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16" w:rsidRPr="00B92016" w:rsidRDefault="00B92016" w:rsidP="00B92016">
      <w:pPr>
        <w:widowControl/>
        <w:autoSpaceDE/>
        <w:autoSpaceDN/>
        <w:jc w:val="center"/>
        <w:rPr>
          <w:rFonts w:eastAsia="Calibri"/>
          <w:sz w:val="28"/>
          <w:szCs w:val="28"/>
        </w:rPr>
      </w:pPr>
      <w:r w:rsidRPr="00B92016">
        <w:rPr>
          <w:rFonts w:eastAsia="Calibri"/>
          <w:sz w:val="28"/>
          <w:szCs w:val="28"/>
        </w:rPr>
        <w:t>МІНІСТЕРСТВО ОСВІТИ І НАУКИ УКРАЇНИ</w:t>
      </w:r>
    </w:p>
    <w:p w:rsidR="00B92016" w:rsidRPr="00B92016" w:rsidRDefault="00B92016" w:rsidP="00B92016">
      <w:pPr>
        <w:widowControl/>
        <w:autoSpaceDE/>
        <w:autoSpaceDN/>
        <w:jc w:val="center"/>
        <w:rPr>
          <w:rFonts w:eastAsia="Calibri"/>
          <w:sz w:val="28"/>
          <w:szCs w:val="28"/>
        </w:rPr>
      </w:pPr>
      <w:r w:rsidRPr="00B92016">
        <w:rPr>
          <w:rFonts w:eastAsia="Calibri"/>
          <w:sz w:val="28"/>
          <w:szCs w:val="28"/>
        </w:rPr>
        <w:t>ЗАПОРІЗЬКИЙ НАЦІОНАЛЬНИЙ УНІВЕРСИТЕТ</w:t>
      </w: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r w:rsidRPr="00B92016">
        <w:rPr>
          <w:rFonts w:eastAsia="Calibri"/>
          <w:sz w:val="28"/>
          <w:szCs w:val="28"/>
        </w:rPr>
        <w:t>ФАКУЛЬТЕТ ФІЗИЧНОГО ВИХОВАННЯ, ЗДОРОВ’Я ТА ТУРИЗМУ</w:t>
      </w:r>
    </w:p>
    <w:p w:rsidR="00B92016" w:rsidRPr="00B92016" w:rsidRDefault="00B92016" w:rsidP="00B92016">
      <w:pPr>
        <w:widowControl/>
        <w:autoSpaceDE/>
        <w:autoSpaceDN/>
        <w:jc w:val="center"/>
        <w:rPr>
          <w:rFonts w:eastAsia="Calibri"/>
          <w:sz w:val="28"/>
          <w:szCs w:val="28"/>
        </w:rPr>
      </w:pPr>
      <w:r w:rsidRPr="00B92016">
        <w:rPr>
          <w:rFonts w:eastAsia="Calibri"/>
          <w:sz w:val="28"/>
          <w:szCs w:val="28"/>
        </w:rPr>
        <w:t>КАФЕДРА ФІЗИЧНОЇ ТЕРАПІЇ, ЕРГОТЕРАПІЇ</w:t>
      </w: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b/>
          <w:sz w:val="28"/>
          <w:szCs w:val="28"/>
        </w:rPr>
      </w:pPr>
      <w:r w:rsidRPr="00B92016">
        <w:rPr>
          <w:rFonts w:eastAsia="Calibri"/>
          <w:b/>
          <w:sz w:val="28"/>
          <w:szCs w:val="28"/>
        </w:rPr>
        <w:t>Кваліфікаційна робота</w:t>
      </w:r>
    </w:p>
    <w:p w:rsidR="00B92016" w:rsidRPr="00B92016" w:rsidRDefault="00B92016" w:rsidP="00B92016">
      <w:pPr>
        <w:widowControl/>
        <w:tabs>
          <w:tab w:val="center" w:pos="4677"/>
          <w:tab w:val="left" w:pos="5670"/>
        </w:tabs>
        <w:autoSpaceDE/>
        <w:autoSpaceDN/>
        <w:rPr>
          <w:rFonts w:eastAsia="Calibri"/>
          <w:b/>
          <w:sz w:val="28"/>
          <w:szCs w:val="28"/>
        </w:rPr>
      </w:pPr>
      <w:r w:rsidRPr="00B92016">
        <w:rPr>
          <w:rFonts w:eastAsia="Calibri"/>
          <w:b/>
          <w:sz w:val="28"/>
          <w:szCs w:val="28"/>
        </w:rPr>
        <w:tab/>
        <w:t>магістра</w:t>
      </w:r>
      <w:r w:rsidRPr="00B92016">
        <w:rPr>
          <w:rFonts w:eastAsia="Calibri"/>
          <w:b/>
          <w:sz w:val="28"/>
          <w:szCs w:val="28"/>
        </w:rPr>
        <w:tab/>
      </w: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r w:rsidRPr="00B92016">
        <w:rPr>
          <w:rFonts w:eastAsia="Calibri"/>
          <w:sz w:val="28"/>
          <w:szCs w:val="28"/>
        </w:rPr>
        <w:t>на тему: «ФІЗИЧНА ТЕРАПІЯ ДЛЯ ВІДНОВЛЕННЯ БІОМЕХАНІКИ ХОДЬБИ В ОСІБ З ТРАВМАТИЧНИМ ПОШКОДЖЕННЯМ СПИННОГО МОЗКУ»</w:t>
      </w: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eastAsia="Calibri"/>
        </w:rPr>
      </w:pPr>
    </w:p>
    <w:p w:rsidR="00B92016" w:rsidRPr="00B92016" w:rsidRDefault="00B92016" w:rsidP="00B92016">
      <w:pPr>
        <w:widowControl/>
        <w:autoSpaceDE/>
        <w:autoSpaceDN/>
        <w:jc w:val="center"/>
        <w:rPr>
          <w:rFonts w:eastAsia="Calibri"/>
        </w:rPr>
      </w:pPr>
    </w:p>
    <w:p w:rsidR="00B92016" w:rsidRPr="00B92016" w:rsidRDefault="00B92016" w:rsidP="00B92016">
      <w:pPr>
        <w:widowControl/>
        <w:autoSpaceDE/>
        <w:autoSpaceDN/>
        <w:jc w:val="center"/>
        <w:rPr>
          <w:rFonts w:eastAsia="Calibri"/>
        </w:rPr>
      </w:pPr>
    </w:p>
    <w:p w:rsidR="00B92016" w:rsidRPr="00B92016" w:rsidRDefault="00B92016" w:rsidP="00B92016">
      <w:pPr>
        <w:widowControl/>
        <w:autoSpaceDE/>
        <w:autoSpaceDN/>
        <w:jc w:val="center"/>
        <w:rPr>
          <w:rFonts w:eastAsia="Calibri"/>
        </w:rPr>
      </w:pPr>
    </w:p>
    <w:p w:rsidR="00B92016" w:rsidRPr="00B92016" w:rsidRDefault="00B92016" w:rsidP="00B92016">
      <w:pPr>
        <w:widowControl/>
        <w:autoSpaceDE/>
        <w:autoSpaceDN/>
        <w:jc w:val="center"/>
        <w:rPr>
          <w:rFonts w:eastAsia="Calibri"/>
        </w:rPr>
      </w:pPr>
    </w:p>
    <w:p w:rsidR="00B92016" w:rsidRPr="00B92016" w:rsidRDefault="00B92016" w:rsidP="00B92016">
      <w:pPr>
        <w:widowControl/>
        <w:autoSpaceDE/>
        <w:autoSpaceDN/>
        <w:ind w:firstLine="3261"/>
        <w:rPr>
          <w:rFonts w:eastAsia="Calibri"/>
          <w:color w:val="000000" w:themeColor="text1"/>
          <w:sz w:val="28"/>
          <w:szCs w:val="28"/>
        </w:rPr>
      </w:pPr>
      <w:r w:rsidRPr="00B92016">
        <w:rPr>
          <w:rFonts w:eastAsia="Calibri"/>
          <w:color w:val="000000" w:themeColor="text1"/>
          <w:sz w:val="28"/>
          <w:szCs w:val="28"/>
        </w:rPr>
        <w:t xml:space="preserve">Виконав: студент </w:t>
      </w:r>
      <w:r w:rsidRPr="00B92016">
        <w:rPr>
          <w:rFonts w:eastAsia="Calibri"/>
          <w:color w:val="000000" w:themeColor="text1"/>
          <w:sz w:val="28"/>
          <w:szCs w:val="28"/>
          <w:u w:val="single"/>
        </w:rPr>
        <w:t>ІІ</w:t>
      </w:r>
      <w:r w:rsidRPr="00B92016">
        <w:rPr>
          <w:rFonts w:eastAsia="Calibri"/>
          <w:color w:val="000000" w:themeColor="text1"/>
          <w:sz w:val="28"/>
          <w:szCs w:val="28"/>
        </w:rPr>
        <w:t xml:space="preserve"> курсу, групи </w:t>
      </w:r>
      <w:r w:rsidRPr="00B92016">
        <w:rPr>
          <w:rFonts w:eastAsia="Calibri"/>
          <w:color w:val="000000" w:themeColor="text1"/>
          <w:sz w:val="28"/>
          <w:szCs w:val="28"/>
          <w:u w:val="single"/>
        </w:rPr>
        <w:t>8.2272</w:t>
      </w:r>
    </w:p>
    <w:p w:rsidR="00B92016" w:rsidRPr="00B92016" w:rsidRDefault="00B92016" w:rsidP="00B92016">
      <w:pPr>
        <w:widowControl/>
        <w:autoSpaceDE/>
        <w:autoSpaceDN/>
        <w:ind w:firstLine="3261"/>
        <w:rPr>
          <w:rFonts w:eastAsia="Calibri"/>
          <w:color w:val="000000" w:themeColor="text1"/>
          <w:sz w:val="28"/>
          <w:szCs w:val="28"/>
          <w:u w:val="single"/>
        </w:rPr>
      </w:pPr>
      <w:r w:rsidRPr="00B92016">
        <w:rPr>
          <w:rFonts w:eastAsia="Calibri"/>
          <w:color w:val="000000" w:themeColor="text1"/>
          <w:sz w:val="28"/>
          <w:szCs w:val="28"/>
        </w:rPr>
        <w:t xml:space="preserve">спеціальності </w:t>
      </w:r>
      <w:r w:rsidRPr="00B92016">
        <w:rPr>
          <w:rFonts w:eastAsia="Calibri"/>
          <w:color w:val="000000" w:themeColor="text1"/>
          <w:sz w:val="28"/>
          <w:szCs w:val="28"/>
          <w:u w:val="single"/>
        </w:rPr>
        <w:t>227 «Фізична терапія, ерготерапія»</w:t>
      </w:r>
    </w:p>
    <w:p w:rsidR="00B92016" w:rsidRPr="00B92016" w:rsidRDefault="00B92016" w:rsidP="00B92016">
      <w:pPr>
        <w:widowControl/>
        <w:autoSpaceDE/>
        <w:autoSpaceDN/>
        <w:ind w:firstLine="3261"/>
        <w:rPr>
          <w:rFonts w:eastAsia="Calibri"/>
          <w:color w:val="000000" w:themeColor="text1"/>
          <w:sz w:val="28"/>
          <w:szCs w:val="28"/>
        </w:rPr>
      </w:pPr>
      <w:r w:rsidRPr="00B92016">
        <w:rPr>
          <w:rFonts w:eastAsia="Calibri"/>
          <w:color w:val="000000" w:themeColor="text1"/>
          <w:sz w:val="28"/>
          <w:szCs w:val="28"/>
        </w:rPr>
        <w:t xml:space="preserve">спеціалізації </w:t>
      </w:r>
      <w:r w:rsidRPr="00B92016">
        <w:rPr>
          <w:rFonts w:eastAsia="Calibri"/>
          <w:color w:val="000000" w:themeColor="text1"/>
          <w:sz w:val="28"/>
          <w:szCs w:val="28"/>
          <w:u w:val="single"/>
        </w:rPr>
        <w:t>227.1 «Фізична терапія»</w:t>
      </w:r>
    </w:p>
    <w:p w:rsidR="00B92016" w:rsidRPr="00B92016" w:rsidRDefault="00B92016" w:rsidP="00B92016">
      <w:pPr>
        <w:widowControl/>
        <w:autoSpaceDE/>
        <w:autoSpaceDN/>
        <w:ind w:firstLine="3261"/>
        <w:rPr>
          <w:rFonts w:eastAsia="Calibri"/>
          <w:color w:val="000000" w:themeColor="text1"/>
          <w:sz w:val="28"/>
          <w:szCs w:val="28"/>
        </w:rPr>
      </w:pPr>
      <w:r w:rsidRPr="00B92016">
        <w:rPr>
          <w:rFonts w:eastAsia="Calibri"/>
          <w:color w:val="000000" w:themeColor="text1"/>
          <w:sz w:val="28"/>
          <w:szCs w:val="28"/>
        </w:rPr>
        <w:t xml:space="preserve">освітньо-професійної програми </w:t>
      </w:r>
      <w:r w:rsidRPr="00B92016">
        <w:rPr>
          <w:rFonts w:eastAsia="Calibri"/>
          <w:color w:val="000000" w:themeColor="text1"/>
          <w:sz w:val="28"/>
          <w:szCs w:val="28"/>
          <w:u w:val="single"/>
        </w:rPr>
        <w:t>«Фізична терапія»</w:t>
      </w:r>
    </w:p>
    <w:p w:rsidR="00B92016" w:rsidRPr="00B92016" w:rsidRDefault="00B92016" w:rsidP="00B92016">
      <w:pPr>
        <w:widowControl/>
        <w:autoSpaceDE/>
        <w:autoSpaceDN/>
        <w:ind w:firstLine="1843"/>
        <w:rPr>
          <w:rFonts w:eastAsia="Calibri"/>
          <w:color w:val="000000" w:themeColor="text1"/>
          <w:sz w:val="28"/>
          <w:szCs w:val="28"/>
          <w:u w:val="single"/>
        </w:rPr>
      </w:pPr>
      <w:r w:rsidRPr="00B92016">
        <w:rPr>
          <w:rFonts w:eastAsia="Calibri"/>
          <w:color w:val="000000" w:themeColor="text1"/>
          <w:sz w:val="28"/>
          <w:szCs w:val="28"/>
        </w:rPr>
        <w:t xml:space="preserve">                     </w:t>
      </w:r>
      <w:r w:rsidRPr="00B92016">
        <w:rPr>
          <w:rFonts w:eastAsia="Calibri"/>
          <w:color w:val="000000" w:themeColor="text1"/>
          <w:sz w:val="28"/>
          <w:szCs w:val="28"/>
          <w:u w:val="single"/>
        </w:rPr>
        <w:t xml:space="preserve">Макогон Віталій Леонідович                     </w:t>
      </w:r>
    </w:p>
    <w:p w:rsidR="00B92016" w:rsidRPr="00B92016" w:rsidRDefault="00B92016" w:rsidP="00B92016">
      <w:pPr>
        <w:widowControl/>
        <w:autoSpaceDE/>
        <w:autoSpaceDN/>
        <w:ind w:right="1416" w:firstLine="567"/>
        <w:jc w:val="center"/>
        <w:rPr>
          <w:rFonts w:ascii="Calibri" w:eastAsia="Calibri" w:hAnsi="Calibri"/>
        </w:rPr>
      </w:pP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ind w:firstLine="2410"/>
        <w:rPr>
          <w:rFonts w:eastAsia="Calibri"/>
          <w:color w:val="000000" w:themeColor="text1"/>
          <w:sz w:val="28"/>
          <w:szCs w:val="28"/>
        </w:rPr>
      </w:pPr>
      <w:r w:rsidRPr="00B92016">
        <w:rPr>
          <w:rFonts w:eastAsia="Calibri"/>
          <w:color w:val="000000" w:themeColor="text1"/>
          <w:sz w:val="28"/>
          <w:szCs w:val="28"/>
        </w:rPr>
        <w:t xml:space="preserve">             Керівник </w:t>
      </w:r>
      <w:r w:rsidRPr="00B92016">
        <w:rPr>
          <w:rFonts w:eastAsia="Calibri"/>
          <w:color w:val="000000" w:themeColor="text1"/>
          <w:sz w:val="28"/>
          <w:szCs w:val="28"/>
          <w:u w:val="single"/>
        </w:rPr>
        <w:t>доцент, к.мед.н. Кальонова І.В.</w:t>
      </w:r>
    </w:p>
    <w:p w:rsidR="00B92016" w:rsidRPr="00B92016" w:rsidRDefault="00B92016" w:rsidP="00B92016">
      <w:pPr>
        <w:widowControl/>
        <w:autoSpaceDE/>
        <w:autoSpaceDN/>
        <w:jc w:val="center"/>
        <w:rPr>
          <w:rFonts w:eastAsia="Calibri"/>
          <w:color w:val="000000" w:themeColor="text1"/>
          <w:sz w:val="28"/>
          <w:szCs w:val="28"/>
        </w:rPr>
      </w:pPr>
    </w:p>
    <w:p w:rsidR="00B92016" w:rsidRPr="00B92016" w:rsidRDefault="00B92016" w:rsidP="00B92016">
      <w:pPr>
        <w:widowControl/>
        <w:autoSpaceDE/>
        <w:autoSpaceDN/>
        <w:ind w:firstLine="2268"/>
        <w:jc w:val="center"/>
        <w:rPr>
          <w:rFonts w:ascii="Calibri" w:eastAsia="Calibri" w:hAnsi="Calibri"/>
        </w:rPr>
      </w:pPr>
      <w:r w:rsidRPr="00B92016">
        <w:rPr>
          <w:rFonts w:eastAsia="Calibri"/>
          <w:color w:val="000000" w:themeColor="text1"/>
          <w:sz w:val="28"/>
          <w:szCs w:val="28"/>
        </w:rPr>
        <w:t xml:space="preserve"> Рецензент </w:t>
      </w:r>
      <w:r w:rsidRPr="00B92016">
        <w:rPr>
          <w:rFonts w:eastAsia="Calibri"/>
          <w:color w:val="000000" w:themeColor="text1"/>
          <w:sz w:val="28"/>
          <w:szCs w:val="28"/>
          <w:u w:val="single"/>
        </w:rPr>
        <w:t>доцент, к.б.н. Страколист Г.М.</w:t>
      </w: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ascii="Calibri" w:eastAsia="Calibri" w:hAnsi="Calibri"/>
        </w:rPr>
      </w:pPr>
    </w:p>
    <w:p w:rsidR="00B92016" w:rsidRPr="00B92016" w:rsidRDefault="00B92016" w:rsidP="00B92016">
      <w:pPr>
        <w:widowControl/>
        <w:autoSpaceDE/>
        <w:autoSpaceDN/>
        <w:jc w:val="center"/>
        <w:rPr>
          <w:rFonts w:eastAsia="Calibri"/>
          <w:sz w:val="28"/>
          <w:szCs w:val="28"/>
        </w:rPr>
      </w:pPr>
      <w:r w:rsidRPr="00B92016">
        <w:rPr>
          <w:rFonts w:eastAsia="Calibri"/>
          <w:sz w:val="28"/>
          <w:szCs w:val="28"/>
        </w:rPr>
        <w:t xml:space="preserve">                                          </w:t>
      </w: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jc w:val="center"/>
        <w:rPr>
          <w:rFonts w:eastAsia="Calibri"/>
          <w:sz w:val="28"/>
          <w:szCs w:val="28"/>
        </w:rPr>
      </w:pPr>
    </w:p>
    <w:p w:rsidR="00B92016" w:rsidRPr="00B92016" w:rsidRDefault="00B92016" w:rsidP="00B92016">
      <w:pPr>
        <w:widowControl/>
        <w:autoSpaceDE/>
        <w:autoSpaceDN/>
        <w:rPr>
          <w:rFonts w:eastAsia="Calibri"/>
          <w:sz w:val="28"/>
          <w:szCs w:val="28"/>
        </w:rPr>
      </w:pPr>
    </w:p>
    <w:p w:rsidR="00B92016" w:rsidRPr="00B92016" w:rsidRDefault="00B92016" w:rsidP="00B92016">
      <w:pPr>
        <w:widowControl/>
        <w:autoSpaceDE/>
        <w:autoSpaceDN/>
        <w:jc w:val="center"/>
        <w:rPr>
          <w:rFonts w:eastAsia="Calibri"/>
          <w:sz w:val="28"/>
          <w:szCs w:val="28"/>
        </w:rPr>
      </w:pPr>
      <w:r w:rsidRPr="00B92016">
        <w:rPr>
          <w:rFonts w:eastAsia="Calibri"/>
          <w:sz w:val="28"/>
          <w:szCs w:val="28"/>
        </w:rPr>
        <w:t>Запоріжжя- 2024</w:t>
      </w:r>
    </w:p>
    <w:p w:rsidR="007470F1" w:rsidRPr="00B92016" w:rsidRDefault="00710603" w:rsidP="00B92016">
      <w:pPr>
        <w:widowControl/>
        <w:autoSpaceDE/>
        <w:autoSpaceDN/>
        <w:spacing w:after="160" w:line="360" w:lineRule="auto"/>
        <w:ind w:firstLine="709"/>
        <w:jc w:val="center"/>
        <w:rPr>
          <w:sz w:val="28"/>
          <w:szCs w:val="28"/>
        </w:rPr>
      </w:pPr>
      <w:r w:rsidRPr="002005B2">
        <w:rPr>
          <w:sz w:val="28"/>
          <w:szCs w:val="28"/>
        </w:rPr>
        <w:br w:type="page"/>
      </w:r>
      <w:r w:rsidR="00BB38BF" w:rsidRPr="002005B2">
        <w:rPr>
          <w:sz w:val="28"/>
          <w:szCs w:val="28"/>
        </w:rPr>
        <w:lastRenderedPageBreak/>
        <w:t>РЕФЕРАТ</w:t>
      </w:r>
    </w:p>
    <w:p w:rsidR="007470F1" w:rsidRPr="00B92016" w:rsidRDefault="007470F1" w:rsidP="007470F1">
      <w:pPr>
        <w:spacing w:line="360" w:lineRule="auto"/>
        <w:jc w:val="both"/>
        <w:rPr>
          <w:sz w:val="28"/>
          <w:szCs w:val="28"/>
        </w:rPr>
      </w:pPr>
    </w:p>
    <w:p w:rsidR="00070D13" w:rsidRPr="002005B2" w:rsidRDefault="007470F1" w:rsidP="007470F1">
      <w:pPr>
        <w:spacing w:line="360" w:lineRule="auto"/>
        <w:jc w:val="both"/>
        <w:rPr>
          <w:sz w:val="28"/>
          <w:szCs w:val="28"/>
        </w:rPr>
      </w:pPr>
      <w:r w:rsidRPr="00B92016">
        <w:rPr>
          <w:sz w:val="28"/>
          <w:szCs w:val="28"/>
        </w:rPr>
        <w:tab/>
      </w:r>
      <w:r w:rsidR="00070D13" w:rsidRPr="002005B2">
        <w:rPr>
          <w:sz w:val="28"/>
          <w:szCs w:val="28"/>
        </w:rPr>
        <w:t xml:space="preserve">Кваліфікаційна робота магістра – </w:t>
      </w:r>
      <w:r w:rsidR="00BB7084">
        <w:rPr>
          <w:sz w:val="28"/>
          <w:szCs w:val="28"/>
        </w:rPr>
        <w:t>66</w:t>
      </w:r>
      <w:r w:rsidR="009323ED" w:rsidRPr="009E6189">
        <w:rPr>
          <w:sz w:val="28"/>
          <w:szCs w:val="28"/>
        </w:rPr>
        <w:t xml:space="preserve"> сто</w:t>
      </w:r>
      <w:r w:rsidR="002C7FFB" w:rsidRPr="009E6189">
        <w:rPr>
          <w:sz w:val="28"/>
          <w:szCs w:val="28"/>
        </w:rPr>
        <w:t>р</w:t>
      </w:r>
      <w:r w:rsidR="002C7FFB" w:rsidRPr="002C7FFB">
        <w:rPr>
          <w:sz w:val="28"/>
          <w:szCs w:val="28"/>
        </w:rPr>
        <w:t xml:space="preserve">., </w:t>
      </w:r>
      <w:r w:rsidR="00BB7084">
        <w:rPr>
          <w:sz w:val="28"/>
          <w:szCs w:val="28"/>
        </w:rPr>
        <w:t>6</w:t>
      </w:r>
      <w:r w:rsidR="00070D13" w:rsidRPr="002C7FFB">
        <w:rPr>
          <w:sz w:val="28"/>
          <w:szCs w:val="28"/>
        </w:rPr>
        <w:t xml:space="preserve"> табл., 4 рис., 70 джерел</w:t>
      </w:r>
    </w:p>
    <w:p w:rsidR="00070D13" w:rsidRPr="002005B2" w:rsidRDefault="00070D13" w:rsidP="007470F1">
      <w:pPr>
        <w:spacing w:line="360" w:lineRule="auto"/>
        <w:ind w:firstLine="709"/>
        <w:jc w:val="both"/>
        <w:rPr>
          <w:sz w:val="28"/>
          <w:szCs w:val="28"/>
        </w:rPr>
      </w:pPr>
    </w:p>
    <w:p w:rsidR="00070D13" w:rsidRPr="007470F1" w:rsidRDefault="00B8388F" w:rsidP="007470F1">
      <w:pPr>
        <w:spacing w:line="360" w:lineRule="auto"/>
        <w:jc w:val="both"/>
        <w:rPr>
          <w:sz w:val="28"/>
          <w:szCs w:val="28"/>
        </w:rPr>
      </w:pPr>
      <w:bookmarkStart w:id="0" w:name="_GoBack"/>
      <w:r w:rsidRPr="002005B2">
        <w:rPr>
          <w:sz w:val="28"/>
          <w:szCs w:val="28"/>
        </w:rPr>
        <w:t xml:space="preserve">ТРАВМА СПИННОГО МОЗКУ, ШКАЛА ОЦІНКИ </w:t>
      </w:r>
      <w:r w:rsidRPr="002005B2">
        <w:rPr>
          <w:sz w:val="28"/>
          <w:szCs w:val="28"/>
          <w:lang w:bidi="uk-UA"/>
        </w:rPr>
        <w:t>ASIA,</w:t>
      </w:r>
      <w:r w:rsidRPr="007470F1">
        <w:rPr>
          <w:sz w:val="28"/>
          <w:szCs w:val="28"/>
          <w:lang w:bidi="uk-UA"/>
        </w:rPr>
        <w:t xml:space="preserve"> </w:t>
      </w:r>
      <w:r w:rsidRPr="002005B2">
        <w:rPr>
          <w:sz w:val="28"/>
          <w:szCs w:val="28"/>
        </w:rPr>
        <w:t>ТЕСТУВАННЯ</w:t>
      </w:r>
      <w:r w:rsidRPr="007470F1">
        <w:rPr>
          <w:sz w:val="28"/>
          <w:szCs w:val="28"/>
        </w:rPr>
        <w:t>,</w:t>
      </w:r>
      <w:r w:rsidRPr="002005B2">
        <w:rPr>
          <w:sz w:val="28"/>
          <w:szCs w:val="28"/>
        </w:rPr>
        <w:t xml:space="preserve"> ФІЗИЧНА ТЕРАПІЯ, </w:t>
      </w:r>
      <w:r>
        <w:rPr>
          <w:sz w:val="28"/>
          <w:szCs w:val="28"/>
        </w:rPr>
        <w:t>ТЕРАПЕВТИЧНІ ВПРАВИ, ТРЕНУВАННЯ ХОДЬБИ</w:t>
      </w:r>
    </w:p>
    <w:bookmarkEnd w:id="0"/>
    <w:p w:rsidR="00070D13" w:rsidRPr="002005B2" w:rsidRDefault="00070D13" w:rsidP="007470F1">
      <w:pPr>
        <w:spacing w:line="360" w:lineRule="auto"/>
        <w:ind w:firstLine="709"/>
        <w:jc w:val="both"/>
        <w:rPr>
          <w:sz w:val="28"/>
          <w:szCs w:val="28"/>
        </w:rPr>
      </w:pPr>
    </w:p>
    <w:p w:rsidR="00070D13" w:rsidRPr="005C55C8" w:rsidRDefault="003E7946" w:rsidP="007470F1">
      <w:pPr>
        <w:spacing w:line="360" w:lineRule="auto"/>
        <w:ind w:firstLine="709"/>
        <w:jc w:val="both"/>
        <w:rPr>
          <w:sz w:val="28"/>
          <w:szCs w:val="28"/>
        </w:rPr>
      </w:pPr>
      <w:r w:rsidRPr="00B8388F">
        <w:rPr>
          <w:sz w:val="28"/>
          <w:szCs w:val="28"/>
        </w:rPr>
        <w:t>Об'єкт дослідження</w:t>
      </w:r>
      <w:r w:rsidR="005C55C8" w:rsidRPr="00B8388F">
        <w:rPr>
          <w:rFonts w:eastAsiaTheme="minorHAnsi"/>
          <w:sz w:val="24"/>
          <w:szCs w:val="24"/>
        </w:rPr>
        <w:t xml:space="preserve"> – </w:t>
      </w:r>
      <w:r w:rsidR="00B8388F" w:rsidRPr="00B8388F">
        <w:rPr>
          <w:rFonts w:eastAsiaTheme="minorHAnsi"/>
          <w:sz w:val="28"/>
          <w:szCs w:val="28"/>
        </w:rPr>
        <w:t xml:space="preserve">функціональні показники ходьби в пацієнтів з  </w:t>
      </w:r>
      <w:r w:rsidR="00070D13" w:rsidRPr="00B8388F">
        <w:rPr>
          <w:sz w:val="28"/>
          <w:szCs w:val="28"/>
        </w:rPr>
        <w:t>травматичним пошкодженням спинного мозку</w:t>
      </w:r>
      <w:r w:rsidR="00B8388F" w:rsidRPr="00B8388F">
        <w:rPr>
          <w:sz w:val="28"/>
          <w:szCs w:val="28"/>
        </w:rPr>
        <w:t xml:space="preserve"> поперекового рівня</w:t>
      </w:r>
      <w:r w:rsidR="00C67789" w:rsidRPr="00B8388F">
        <w:rPr>
          <w:sz w:val="28"/>
          <w:szCs w:val="28"/>
        </w:rPr>
        <w:t>.</w:t>
      </w:r>
    </w:p>
    <w:p w:rsidR="00070D13" w:rsidRPr="002005B2" w:rsidRDefault="0077338C" w:rsidP="007470F1">
      <w:pPr>
        <w:spacing w:line="360" w:lineRule="auto"/>
        <w:ind w:firstLine="709"/>
        <w:jc w:val="both"/>
        <w:rPr>
          <w:sz w:val="28"/>
          <w:szCs w:val="28"/>
        </w:rPr>
      </w:pPr>
      <w:r w:rsidRPr="002005B2">
        <w:rPr>
          <w:sz w:val="28"/>
          <w:szCs w:val="28"/>
        </w:rPr>
        <w:t>Мета дослідження – розробити, обґрунтувати, впровадити та оцінити ефективність програми фізичної терапії у відновленні біомеханіки ходьби в осіб з травматичним пошкодженням спинного мозку.</w:t>
      </w:r>
    </w:p>
    <w:p w:rsidR="00D77B55" w:rsidRPr="002005B2" w:rsidRDefault="00D77B55" w:rsidP="007470F1">
      <w:pPr>
        <w:widowControl/>
        <w:autoSpaceDE/>
        <w:autoSpaceDN/>
        <w:spacing w:line="360" w:lineRule="auto"/>
        <w:ind w:firstLine="709"/>
        <w:jc w:val="both"/>
        <w:rPr>
          <w:sz w:val="28"/>
          <w:szCs w:val="28"/>
        </w:rPr>
      </w:pPr>
      <w:r w:rsidRPr="002005B2">
        <w:rPr>
          <w:sz w:val="28"/>
          <w:szCs w:val="28"/>
        </w:rPr>
        <w:t xml:space="preserve">Методи дослідження – теоретичний аналіз науково-методичної літератури, аналіз медичної документації, </w:t>
      </w:r>
      <w:r w:rsidR="0019020E" w:rsidRPr="002005B2">
        <w:rPr>
          <w:sz w:val="28"/>
          <w:szCs w:val="28"/>
        </w:rPr>
        <w:t>к</w:t>
      </w:r>
      <w:r w:rsidRPr="002005B2">
        <w:rPr>
          <w:sz w:val="28"/>
          <w:szCs w:val="28"/>
        </w:rPr>
        <w:t>лінічне спостереження</w:t>
      </w:r>
      <w:r w:rsidR="0019020E" w:rsidRPr="002005B2">
        <w:rPr>
          <w:sz w:val="28"/>
          <w:szCs w:val="28"/>
        </w:rPr>
        <w:t xml:space="preserve">, </w:t>
      </w:r>
      <w:r w:rsidR="007470F1" w:rsidRPr="002005B2">
        <w:rPr>
          <w:sz w:val="28"/>
          <w:szCs w:val="28"/>
        </w:rPr>
        <w:t xml:space="preserve">шкала </w:t>
      </w:r>
      <w:r w:rsidR="007470F1" w:rsidRPr="002005B2">
        <w:rPr>
          <w:sz w:val="28"/>
          <w:szCs w:val="28"/>
          <w:lang w:bidi="uk-UA"/>
        </w:rPr>
        <w:t>ASIA</w:t>
      </w:r>
      <w:r w:rsidR="007470F1" w:rsidRPr="007470F1">
        <w:rPr>
          <w:sz w:val="28"/>
          <w:szCs w:val="28"/>
          <w:lang w:bidi="uk-UA"/>
        </w:rPr>
        <w:t>,</w:t>
      </w:r>
      <w:r w:rsidR="007470F1" w:rsidRPr="002005B2">
        <w:rPr>
          <w:sz w:val="28"/>
          <w:szCs w:val="28"/>
        </w:rPr>
        <w:t xml:space="preserve"> </w:t>
      </w:r>
      <w:r w:rsidR="005C55C8">
        <w:rPr>
          <w:sz w:val="28"/>
          <w:szCs w:val="28"/>
        </w:rPr>
        <w:t xml:space="preserve">шкала оцінки рівноваги Берга, тест «Встань та йди», 10-метровий тест ходьби, </w:t>
      </w:r>
      <w:r w:rsidRPr="002005B2">
        <w:rPr>
          <w:sz w:val="28"/>
          <w:szCs w:val="28"/>
        </w:rPr>
        <w:t>аналіз доменів МКФ, методи математичної статистики.</w:t>
      </w:r>
    </w:p>
    <w:p w:rsidR="003E7946" w:rsidRDefault="003E7946" w:rsidP="007470F1">
      <w:pPr>
        <w:widowControl/>
        <w:autoSpaceDE/>
        <w:autoSpaceDN/>
        <w:spacing w:line="360" w:lineRule="auto"/>
        <w:ind w:firstLine="709"/>
        <w:jc w:val="both"/>
        <w:rPr>
          <w:sz w:val="28"/>
          <w:szCs w:val="28"/>
        </w:rPr>
      </w:pPr>
      <w:r w:rsidRPr="003E7946">
        <w:rPr>
          <w:sz w:val="28"/>
          <w:szCs w:val="28"/>
        </w:rPr>
        <w:t xml:space="preserve">У роботі доведено ефективність фізичної терапії як методу реабілітації пацієнтів з травматичним пошкодженням спинного мозку у відновленні біомеханіки ходьби. Досліджувані </w:t>
      </w:r>
      <w:r w:rsidR="007470F1" w:rsidRPr="007470F1">
        <w:rPr>
          <w:sz w:val="28"/>
          <w:szCs w:val="28"/>
        </w:rPr>
        <w:t>основно</w:t>
      </w:r>
      <w:r w:rsidR="007470F1">
        <w:rPr>
          <w:sz w:val="28"/>
          <w:szCs w:val="28"/>
        </w:rPr>
        <w:t>ї</w:t>
      </w:r>
      <w:r w:rsidRPr="003E7946">
        <w:rPr>
          <w:sz w:val="28"/>
          <w:szCs w:val="28"/>
        </w:rPr>
        <w:t xml:space="preserve"> групи, які отримували фізичну терапію</w:t>
      </w:r>
      <w:r w:rsidR="007470F1">
        <w:rPr>
          <w:sz w:val="28"/>
          <w:szCs w:val="28"/>
        </w:rPr>
        <w:t xml:space="preserve"> доповнену мануальн</w:t>
      </w:r>
      <w:r w:rsidR="00BB7084">
        <w:rPr>
          <w:sz w:val="28"/>
          <w:szCs w:val="28"/>
        </w:rPr>
        <w:t>ими</w:t>
      </w:r>
      <w:r w:rsidR="007470F1">
        <w:rPr>
          <w:sz w:val="28"/>
          <w:szCs w:val="28"/>
        </w:rPr>
        <w:t xml:space="preserve"> </w:t>
      </w:r>
      <w:r w:rsidR="00BB7084">
        <w:rPr>
          <w:sz w:val="28"/>
          <w:szCs w:val="28"/>
        </w:rPr>
        <w:t>техніками мобілізації суглобів</w:t>
      </w:r>
      <w:r w:rsidRPr="003E7946">
        <w:rPr>
          <w:sz w:val="28"/>
          <w:szCs w:val="28"/>
        </w:rPr>
        <w:t xml:space="preserve">, у порівнянні з досліджуваними контрольної групи, </w:t>
      </w:r>
      <w:r w:rsidR="007470F1">
        <w:rPr>
          <w:sz w:val="28"/>
          <w:szCs w:val="28"/>
        </w:rPr>
        <w:t xml:space="preserve">продемонстрували більш ефективну динаміку </w:t>
      </w:r>
      <w:r w:rsidRPr="003E7946">
        <w:rPr>
          <w:sz w:val="28"/>
          <w:szCs w:val="28"/>
        </w:rPr>
        <w:t>показник</w:t>
      </w:r>
      <w:r w:rsidR="007470F1">
        <w:rPr>
          <w:sz w:val="28"/>
          <w:szCs w:val="28"/>
        </w:rPr>
        <w:t>ів</w:t>
      </w:r>
      <w:r w:rsidRPr="003E7946">
        <w:rPr>
          <w:sz w:val="28"/>
          <w:szCs w:val="28"/>
        </w:rPr>
        <w:t xml:space="preserve"> функціональних тестів після завершення </w:t>
      </w:r>
      <w:r w:rsidR="007470F1">
        <w:rPr>
          <w:sz w:val="28"/>
          <w:szCs w:val="28"/>
        </w:rPr>
        <w:t>курсу реабілітації</w:t>
      </w:r>
      <w:r w:rsidRPr="003E7946">
        <w:rPr>
          <w:sz w:val="28"/>
          <w:szCs w:val="28"/>
        </w:rPr>
        <w:t xml:space="preserve"> (</w:t>
      </w:r>
      <w:r w:rsidR="005C55C8">
        <w:rPr>
          <w:sz w:val="28"/>
          <w:szCs w:val="28"/>
        </w:rPr>
        <w:t xml:space="preserve">покращення показника шкали </w:t>
      </w:r>
      <w:r w:rsidRPr="003E7946">
        <w:rPr>
          <w:sz w:val="28"/>
          <w:szCs w:val="28"/>
        </w:rPr>
        <w:t xml:space="preserve">Берга, </w:t>
      </w:r>
      <w:r w:rsidR="005C55C8">
        <w:rPr>
          <w:sz w:val="28"/>
          <w:szCs w:val="28"/>
        </w:rPr>
        <w:t>зменшення ризику падінь за тестом</w:t>
      </w:r>
      <w:r w:rsidRPr="003E7946">
        <w:rPr>
          <w:sz w:val="28"/>
          <w:szCs w:val="28"/>
        </w:rPr>
        <w:t xml:space="preserve"> «Вс</w:t>
      </w:r>
      <w:r w:rsidR="002D3452">
        <w:rPr>
          <w:sz w:val="28"/>
          <w:szCs w:val="28"/>
        </w:rPr>
        <w:t xml:space="preserve">тань та йди», </w:t>
      </w:r>
      <w:r w:rsidR="005C55C8">
        <w:rPr>
          <w:sz w:val="28"/>
          <w:szCs w:val="28"/>
        </w:rPr>
        <w:t xml:space="preserve">збільшення швидкості ходьби за результатами </w:t>
      </w:r>
      <w:r w:rsidR="002D3452">
        <w:rPr>
          <w:sz w:val="28"/>
          <w:szCs w:val="28"/>
        </w:rPr>
        <w:t>10-метрового тесту</w:t>
      </w:r>
      <w:r w:rsidRPr="003E7946">
        <w:rPr>
          <w:sz w:val="28"/>
          <w:szCs w:val="28"/>
        </w:rPr>
        <w:t xml:space="preserve"> ходьби)</w:t>
      </w:r>
      <w:r>
        <w:rPr>
          <w:sz w:val="28"/>
          <w:szCs w:val="28"/>
        </w:rPr>
        <w:t>.</w:t>
      </w:r>
      <w:r w:rsidRPr="003E7946">
        <w:rPr>
          <w:sz w:val="28"/>
          <w:szCs w:val="28"/>
        </w:rPr>
        <w:t xml:space="preserve"> </w:t>
      </w:r>
    </w:p>
    <w:p w:rsidR="0019020E" w:rsidRPr="002005B2" w:rsidRDefault="00D77B55" w:rsidP="007470F1">
      <w:pPr>
        <w:widowControl/>
        <w:autoSpaceDE/>
        <w:autoSpaceDN/>
        <w:spacing w:line="360" w:lineRule="auto"/>
        <w:ind w:firstLine="709"/>
        <w:jc w:val="both"/>
        <w:rPr>
          <w:sz w:val="28"/>
          <w:szCs w:val="28"/>
        </w:rPr>
      </w:pPr>
      <w:r w:rsidRPr="002005B2">
        <w:rPr>
          <w:sz w:val="28"/>
          <w:szCs w:val="28"/>
        </w:rPr>
        <w:t xml:space="preserve">Впровадження </w:t>
      </w:r>
      <w:r w:rsidR="00BB7084">
        <w:rPr>
          <w:sz w:val="28"/>
          <w:szCs w:val="28"/>
        </w:rPr>
        <w:t xml:space="preserve">мануальних мобілізаційних </w:t>
      </w:r>
      <w:r w:rsidRPr="002005B2">
        <w:rPr>
          <w:sz w:val="28"/>
          <w:szCs w:val="28"/>
        </w:rPr>
        <w:t>технік у запропонований протокол програми фізичної терапії сприяло достовірному покращенню результатів функціональних тестів та підвищенню рівня функціональної спроможності</w:t>
      </w:r>
      <w:r w:rsidR="0019020E" w:rsidRPr="002005B2">
        <w:rPr>
          <w:sz w:val="28"/>
          <w:szCs w:val="28"/>
        </w:rPr>
        <w:t xml:space="preserve"> пацієнтів з травматичним пошкодженням спинного мозку</w:t>
      </w:r>
      <w:r w:rsidR="007714E8" w:rsidRPr="002005B2">
        <w:rPr>
          <w:sz w:val="28"/>
          <w:szCs w:val="28"/>
        </w:rPr>
        <w:t>.</w:t>
      </w:r>
    </w:p>
    <w:p w:rsidR="003E7946" w:rsidRDefault="003E7946" w:rsidP="007470F1">
      <w:pPr>
        <w:widowControl/>
        <w:autoSpaceDE/>
        <w:autoSpaceDN/>
        <w:spacing w:line="360" w:lineRule="auto"/>
        <w:rPr>
          <w:sz w:val="28"/>
          <w:szCs w:val="28"/>
        </w:rPr>
      </w:pPr>
      <w:r>
        <w:rPr>
          <w:sz w:val="28"/>
          <w:szCs w:val="28"/>
        </w:rPr>
        <w:br w:type="page"/>
      </w:r>
    </w:p>
    <w:p w:rsidR="00BB38BF" w:rsidRPr="00B8388F" w:rsidRDefault="00BB38BF" w:rsidP="007470F1">
      <w:pPr>
        <w:spacing w:line="360" w:lineRule="auto"/>
        <w:jc w:val="center"/>
        <w:rPr>
          <w:sz w:val="28"/>
          <w:szCs w:val="28"/>
          <w:lang w:val="en-US"/>
        </w:rPr>
      </w:pPr>
      <w:r w:rsidRPr="00B8388F">
        <w:rPr>
          <w:sz w:val="28"/>
          <w:szCs w:val="28"/>
          <w:lang w:val="en-US"/>
        </w:rPr>
        <w:lastRenderedPageBreak/>
        <w:t>SUMMARY</w:t>
      </w:r>
    </w:p>
    <w:p w:rsidR="00AB4C32" w:rsidRPr="00B8388F" w:rsidRDefault="00AB4C32" w:rsidP="007470F1">
      <w:pPr>
        <w:spacing w:line="360" w:lineRule="auto"/>
        <w:ind w:firstLine="2268"/>
        <w:jc w:val="both"/>
        <w:rPr>
          <w:sz w:val="28"/>
          <w:szCs w:val="28"/>
          <w:lang w:val="en-US"/>
        </w:rPr>
      </w:pPr>
    </w:p>
    <w:p w:rsidR="0007710C" w:rsidRPr="00B8388F" w:rsidRDefault="00CE429A" w:rsidP="007470F1">
      <w:pPr>
        <w:widowControl/>
        <w:autoSpaceDE/>
        <w:autoSpaceDN/>
        <w:spacing w:line="360" w:lineRule="auto"/>
        <w:ind w:firstLine="709"/>
        <w:jc w:val="both"/>
        <w:rPr>
          <w:rStyle w:val="y2iqfc"/>
          <w:sz w:val="28"/>
          <w:szCs w:val="28"/>
          <w:lang w:val="en-US"/>
        </w:rPr>
      </w:pPr>
      <w:r w:rsidRPr="00B8388F">
        <w:rPr>
          <w:rStyle w:val="y2iqfc"/>
          <w:sz w:val="28"/>
          <w:szCs w:val="28"/>
          <w:lang w:val="en-US"/>
        </w:rPr>
        <w:t xml:space="preserve">Master's qualification work </w:t>
      </w:r>
      <w:r w:rsidR="00B8388F">
        <w:rPr>
          <w:rStyle w:val="y2iqfc"/>
          <w:sz w:val="28"/>
          <w:szCs w:val="28"/>
          <w:lang w:val="en-US"/>
        </w:rPr>
        <w:t>–</w:t>
      </w:r>
      <w:r w:rsidRPr="00B8388F">
        <w:rPr>
          <w:rStyle w:val="y2iqfc"/>
          <w:sz w:val="28"/>
          <w:szCs w:val="28"/>
          <w:lang w:val="en-US"/>
        </w:rPr>
        <w:t xml:space="preserve"> </w:t>
      </w:r>
      <w:r w:rsidR="00BB7084">
        <w:rPr>
          <w:rStyle w:val="y2iqfc"/>
          <w:sz w:val="28"/>
          <w:szCs w:val="28"/>
        </w:rPr>
        <w:t>66</w:t>
      </w:r>
      <w:r w:rsidRPr="00B8388F">
        <w:rPr>
          <w:rStyle w:val="y2iqfc"/>
          <w:sz w:val="28"/>
          <w:szCs w:val="28"/>
          <w:lang w:val="en-US"/>
        </w:rPr>
        <w:t xml:space="preserve"> pages, </w:t>
      </w:r>
      <w:r w:rsidR="00BB7084">
        <w:rPr>
          <w:rStyle w:val="y2iqfc"/>
          <w:sz w:val="28"/>
          <w:szCs w:val="28"/>
        </w:rPr>
        <w:t>6</w:t>
      </w:r>
      <w:r w:rsidRPr="00B8388F">
        <w:rPr>
          <w:rStyle w:val="y2iqfc"/>
          <w:sz w:val="28"/>
          <w:szCs w:val="28"/>
          <w:lang w:val="en-US"/>
        </w:rPr>
        <w:t xml:space="preserve"> tables, 4 figures, </w:t>
      </w:r>
      <w:r w:rsidR="00BB7084">
        <w:rPr>
          <w:rStyle w:val="y2iqfc"/>
          <w:sz w:val="28"/>
          <w:szCs w:val="28"/>
        </w:rPr>
        <w:t>70</w:t>
      </w:r>
      <w:r w:rsidRPr="00B8388F">
        <w:rPr>
          <w:rStyle w:val="y2iqfc"/>
          <w:sz w:val="28"/>
          <w:szCs w:val="28"/>
          <w:lang w:val="en-US"/>
        </w:rPr>
        <w:t xml:space="preserve"> sources </w:t>
      </w:r>
    </w:p>
    <w:p w:rsidR="007470F1" w:rsidRPr="00B8388F" w:rsidRDefault="007470F1" w:rsidP="007470F1">
      <w:pPr>
        <w:widowControl/>
        <w:autoSpaceDE/>
        <w:autoSpaceDN/>
        <w:spacing w:line="360" w:lineRule="auto"/>
        <w:jc w:val="both"/>
        <w:rPr>
          <w:rStyle w:val="y2iqfc"/>
          <w:sz w:val="28"/>
          <w:szCs w:val="28"/>
          <w:lang w:val="en-US"/>
        </w:rPr>
      </w:pPr>
    </w:p>
    <w:p w:rsidR="007470F1" w:rsidRPr="00B8388F" w:rsidRDefault="00CE429A" w:rsidP="00B8388F">
      <w:pPr>
        <w:widowControl/>
        <w:autoSpaceDE/>
        <w:autoSpaceDN/>
        <w:spacing w:line="360" w:lineRule="auto"/>
        <w:jc w:val="both"/>
        <w:rPr>
          <w:rStyle w:val="y2iqfc"/>
          <w:sz w:val="28"/>
          <w:szCs w:val="28"/>
          <w:lang w:val="en-US"/>
        </w:rPr>
      </w:pPr>
      <w:r w:rsidRPr="00B8388F">
        <w:rPr>
          <w:rStyle w:val="y2iqfc"/>
          <w:sz w:val="28"/>
          <w:szCs w:val="28"/>
          <w:lang w:val="en-US"/>
        </w:rPr>
        <w:t xml:space="preserve">SPINAL CORD INJURY, </w:t>
      </w:r>
      <w:r w:rsidR="007470F1" w:rsidRPr="00B8388F">
        <w:rPr>
          <w:rStyle w:val="y2iqfc"/>
          <w:sz w:val="28"/>
          <w:szCs w:val="28"/>
          <w:lang w:val="en-US"/>
        </w:rPr>
        <w:t xml:space="preserve">ASIA SCALE, TESTING, </w:t>
      </w:r>
      <w:r w:rsidRPr="00B8388F">
        <w:rPr>
          <w:rStyle w:val="y2iqfc"/>
          <w:sz w:val="28"/>
          <w:szCs w:val="28"/>
          <w:lang w:val="en-US"/>
        </w:rPr>
        <w:t xml:space="preserve">PHYSICAL THERAPY, </w:t>
      </w:r>
      <w:r w:rsidR="007470F1" w:rsidRPr="00B8388F">
        <w:rPr>
          <w:rStyle w:val="y2iqfc"/>
          <w:sz w:val="28"/>
          <w:szCs w:val="28"/>
          <w:lang w:val="en-US"/>
        </w:rPr>
        <w:t>THERAPEUTIC EXERCISES, WALKING</w:t>
      </w:r>
      <w:r w:rsidR="00B8388F" w:rsidRPr="00B8388F">
        <w:rPr>
          <w:rStyle w:val="y2iqfc"/>
          <w:sz w:val="28"/>
          <w:szCs w:val="28"/>
          <w:lang w:val="en-US"/>
        </w:rPr>
        <w:t xml:space="preserve"> TRAINING</w:t>
      </w:r>
    </w:p>
    <w:p w:rsidR="00B8388F" w:rsidRPr="00B8388F" w:rsidRDefault="00B8388F" w:rsidP="007470F1">
      <w:pPr>
        <w:widowControl/>
        <w:autoSpaceDE/>
        <w:autoSpaceDN/>
        <w:spacing w:line="360" w:lineRule="auto"/>
        <w:ind w:firstLine="709"/>
        <w:jc w:val="both"/>
        <w:rPr>
          <w:rStyle w:val="y2iqfc"/>
          <w:sz w:val="28"/>
          <w:szCs w:val="28"/>
          <w:lang w:val="en-US"/>
        </w:rPr>
      </w:pPr>
    </w:p>
    <w:p w:rsidR="00B8388F" w:rsidRPr="00B8388F" w:rsidRDefault="00CE429A" w:rsidP="007470F1">
      <w:pPr>
        <w:widowControl/>
        <w:autoSpaceDE/>
        <w:autoSpaceDN/>
        <w:spacing w:line="360" w:lineRule="auto"/>
        <w:ind w:firstLine="709"/>
        <w:jc w:val="both"/>
        <w:rPr>
          <w:rStyle w:val="y2iqfc"/>
          <w:sz w:val="28"/>
          <w:szCs w:val="28"/>
          <w:lang w:val="en-US"/>
        </w:rPr>
      </w:pPr>
      <w:r w:rsidRPr="00B8388F">
        <w:rPr>
          <w:rStyle w:val="y2iqfc"/>
          <w:sz w:val="28"/>
          <w:szCs w:val="28"/>
          <w:lang w:val="en-US"/>
        </w:rPr>
        <w:t xml:space="preserve">The object </w:t>
      </w:r>
      <w:r w:rsidR="00B8388F" w:rsidRPr="00B8388F">
        <w:rPr>
          <w:rStyle w:val="y2iqfc"/>
          <w:sz w:val="28"/>
          <w:szCs w:val="28"/>
          <w:lang w:val="en-US"/>
        </w:rPr>
        <w:t>of the study is the functional parameters of walking in patients with traumatic damage to the spinal cord at the lumbar level.</w:t>
      </w:r>
    </w:p>
    <w:p w:rsidR="00C67789" w:rsidRPr="00B8388F" w:rsidRDefault="00CE429A" w:rsidP="007470F1">
      <w:pPr>
        <w:widowControl/>
        <w:autoSpaceDE/>
        <w:autoSpaceDN/>
        <w:spacing w:line="360" w:lineRule="auto"/>
        <w:ind w:firstLine="709"/>
        <w:jc w:val="both"/>
        <w:rPr>
          <w:rStyle w:val="y2iqfc"/>
          <w:sz w:val="28"/>
          <w:szCs w:val="28"/>
          <w:lang w:val="en-US"/>
        </w:rPr>
      </w:pPr>
      <w:r w:rsidRPr="00B8388F">
        <w:rPr>
          <w:rStyle w:val="y2iqfc"/>
          <w:sz w:val="28"/>
          <w:szCs w:val="28"/>
          <w:lang w:val="en-US"/>
        </w:rPr>
        <w:t xml:space="preserve">The purpose of the study is to develop, substantiate, implement and evaluate the effectiveness of a physical therapy program in restoring the biomechanics of walking in persons with traumatic spinal cord injury. </w:t>
      </w:r>
    </w:p>
    <w:p w:rsidR="00B8388F" w:rsidRPr="00B8388F" w:rsidRDefault="00CE429A" w:rsidP="00B8388F">
      <w:pPr>
        <w:widowControl/>
        <w:autoSpaceDE/>
        <w:autoSpaceDN/>
        <w:spacing w:line="360" w:lineRule="auto"/>
        <w:ind w:firstLine="709"/>
        <w:jc w:val="both"/>
        <w:rPr>
          <w:rStyle w:val="y2iqfc"/>
          <w:sz w:val="28"/>
          <w:szCs w:val="28"/>
          <w:lang w:val="en-US"/>
        </w:rPr>
      </w:pPr>
      <w:r w:rsidRPr="00B8388F">
        <w:rPr>
          <w:rStyle w:val="y2iqfc"/>
          <w:sz w:val="28"/>
          <w:szCs w:val="28"/>
          <w:lang w:val="en-US"/>
        </w:rPr>
        <w:t>Research methods – theoretical analysis of scientific and methodological literature, analysis of medical docu</w:t>
      </w:r>
      <w:r w:rsidR="00B8388F" w:rsidRPr="00B8388F">
        <w:rPr>
          <w:rStyle w:val="y2iqfc"/>
          <w:sz w:val="28"/>
          <w:szCs w:val="28"/>
          <w:lang w:val="en-US"/>
        </w:rPr>
        <w:t>mentation, clinical observation, ASIA Scale, Berg Balance Scale, "Get up and go" test, 10-meter walk test, analysis of ICF domains, methods of mathematical statistics.</w:t>
      </w:r>
    </w:p>
    <w:p w:rsidR="00B8388F" w:rsidRPr="00B8388F" w:rsidRDefault="00B8388F" w:rsidP="00B8388F">
      <w:pPr>
        <w:widowControl/>
        <w:autoSpaceDE/>
        <w:autoSpaceDN/>
        <w:spacing w:line="360" w:lineRule="auto"/>
        <w:ind w:firstLine="709"/>
        <w:jc w:val="both"/>
        <w:rPr>
          <w:rStyle w:val="y2iqfc"/>
          <w:sz w:val="28"/>
          <w:szCs w:val="28"/>
          <w:lang w:val="en-US"/>
        </w:rPr>
      </w:pPr>
      <w:r w:rsidRPr="00B8388F">
        <w:rPr>
          <w:rStyle w:val="y2iqfc"/>
          <w:sz w:val="28"/>
          <w:szCs w:val="28"/>
          <w:lang w:val="en-US"/>
        </w:rPr>
        <w:t>The paper proves the effectiveness of physical therapy as a method of rehabilitation of patients with traumatic spinal cord injury in restoring the biomechanics of walking. Subjects of the main group, who received physical therapy supplemented with methods of manual muscle correction, compared to subjects of the control group, demonstrated more effective dynamics of functional test indicators after the completion of the rehabilitation course (improvement of the Berg scale indicator, reduction of the risk of falls according to the "Get up and go" test , increase in walking speed according to the results of the 10-meter walking test).</w:t>
      </w:r>
    </w:p>
    <w:p w:rsidR="00BB38BF" w:rsidRPr="002005B2" w:rsidRDefault="00BB7084" w:rsidP="00B8388F">
      <w:pPr>
        <w:widowControl/>
        <w:autoSpaceDE/>
        <w:autoSpaceDN/>
        <w:spacing w:line="360" w:lineRule="auto"/>
        <w:ind w:firstLine="709"/>
        <w:jc w:val="both"/>
        <w:rPr>
          <w:rStyle w:val="y2iqfc"/>
          <w:sz w:val="28"/>
          <w:szCs w:val="28"/>
        </w:rPr>
      </w:pPr>
      <w:r w:rsidRPr="00BB7084">
        <w:rPr>
          <w:rStyle w:val="y2iqfc"/>
          <w:sz w:val="28"/>
          <w:szCs w:val="28"/>
          <w:lang w:val="en-US"/>
        </w:rPr>
        <w:t>The introduction of manual mobilization techniques into the proposed protocol of the physical therapy program contributed to a significant improvement in the results of functional tests and an increase in the level of functional capacity of patients with traumatic spinal cord injury.</w:t>
      </w:r>
      <w:r w:rsidR="00710603" w:rsidRPr="002005B2">
        <w:rPr>
          <w:rStyle w:val="y2iqfc"/>
          <w:sz w:val="28"/>
          <w:szCs w:val="28"/>
        </w:rPr>
        <w:br w:type="page"/>
      </w:r>
    </w:p>
    <w:p w:rsidR="00BB38BF" w:rsidRDefault="00BB38BF" w:rsidP="00B8388F">
      <w:pPr>
        <w:spacing w:line="360" w:lineRule="auto"/>
        <w:jc w:val="center"/>
        <w:rPr>
          <w:sz w:val="28"/>
          <w:szCs w:val="28"/>
        </w:rPr>
      </w:pPr>
      <w:r w:rsidRPr="002005B2">
        <w:rPr>
          <w:sz w:val="28"/>
          <w:szCs w:val="28"/>
        </w:rPr>
        <w:lastRenderedPageBreak/>
        <w:t>ЗМІСТ</w:t>
      </w:r>
    </w:p>
    <w:p w:rsidR="00B8388F" w:rsidRPr="00B8388F" w:rsidRDefault="00B8388F" w:rsidP="00B8388F">
      <w:pPr>
        <w:spacing w:line="360" w:lineRule="auto"/>
        <w:jc w:val="center"/>
        <w:rPr>
          <w:sz w:val="28"/>
          <w:szCs w:val="28"/>
        </w:rPr>
      </w:pPr>
    </w:p>
    <w:tbl>
      <w:tblPr>
        <w:tblW w:w="9209" w:type="dxa"/>
        <w:jc w:val="center"/>
        <w:tblLook w:val="0000" w:firstRow="0" w:lastRow="0" w:firstColumn="0" w:lastColumn="0" w:noHBand="0" w:noVBand="0"/>
      </w:tblPr>
      <w:tblGrid>
        <w:gridCol w:w="604"/>
        <w:gridCol w:w="600"/>
        <w:gridCol w:w="7155"/>
        <w:gridCol w:w="850"/>
      </w:tblGrid>
      <w:tr w:rsidR="00BB38BF" w:rsidRPr="002005B2" w:rsidTr="003B6C5D">
        <w:trPr>
          <w:trHeight w:val="481"/>
          <w:jc w:val="center"/>
        </w:trPr>
        <w:tc>
          <w:tcPr>
            <w:tcW w:w="8359" w:type="dxa"/>
            <w:gridSpan w:val="3"/>
            <w:vAlign w:val="center"/>
          </w:tcPr>
          <w:p w:rsidR="00BB38BF" w:rsidRPr="002005B2" w:rsidRDefault="00BB38BF" w:rsidP="00B8388F">
            <w:pPr>
              <w:pStyle w:val="21"/>
              <w:spacing w:after="0" w:line="240" w:lineRule="auto"/>
              <w:rPr>
                <w:caps/>
                <w:sz w:val="28"/>
                <w:szCs w:val="28"/>
              </w:rPr>
            </w:pPr>
            <w:r w:rsidRPr="002005B2">
              <w:rPr>
                <w:sz w:val="28"/>
                <w:szCs w:val="28"/>
              </w:rPr>
              <w:t>Перелік скорочень, умов</w:t>
            </w:r>
            <w:r w:rsidR="00EA42D8" w:rsidRPr="002005B2">
              <w:rPr>
                <w:sz w:val="28"/>
                <w:szCs w:val="28"/>
              </w:rPr>
              <w:t xml:space="preserve">них познак, символів, одиниць і </w:t>
            </w:r>
            <w:r w:rsidRPr="002005B2">
              <w:rPr>
                <w:sz w:val="28"/>
                <w:szCs w:val="28"/>
              </w:rPr>
              <w:t>термінів.</w:t>
            </w:r>
            <w:r w:rsidR="00B8388F">
              <w:rPr>
                <w:sz w:val="28"/>
                <w:szCs w:val="28"/>
              </w:rPr>
              <w:t>..</w:t>
            </w:r>
          </w:p>
        </w:tc>
        <w:tc>
          <w:tcPr>
            <w:tcW w:w="850" w:type="dxa"/>
            <w:vAlign w:val="center"/>
          </w:tcPr>
          <w:p w:rsidR="00BB38BF" w:rsidRPr="002005B2" w:rsidRDefault="00BB38BF" w:rsidP="00B8388F">
            <w:pPr>
              <w:pStyle w:val="21"/>
              <w:spacing w:after="0" w:line="240" w:lineRule="auto"/>
              <w:jc w:val="center"/>
              <w:rPr>
                <w:caps/>
                <w:sz w:val="28"/>
                <w:szCs w:val="28"/>
              </w:rPr>
            </w:pPr>
            <w:r w:rsidRPr="002005B2">
              <w:rPr>
                <w:caps/>
                <w:sz w:val="28"/>
                <w:szCs w:val="28"/>
              </w:rPr>
              <w:t>7</w:t>
            </w:r>
          </w:p>
        </w:tc>
      </w:tr>
      <w:tr w:rsidR="00BB38BF" w:rsidRPr="002005B2" w:rsidTr="003B6C5D">
        <w:trPr>
          <w:trHeight w:val="481"/>
          <w:jc w:val="center"/>
        </w:trPr>
        <w:tc>
          <w:tcPr>
            <w:tcW w:w="8359" w:type="dxa"/>
            <w:gridSpan w:val="3"/>
            <w:vAlign w:val="center"/>
          </w:tcPr>
          <w:p w:rsidR="00BB38BF" w:rsidRPr="002005B2" w:rsidRDefault="00BB38BF" w:rsidP="00B8388F">
            <w:pPr>
              <w:pStyle w:val="21"/>
              <w:spacing w:after="0" w:line="240" w:lineRule="auto"/>
              <w:rPr>
                <w:caps/>
                <w:sz w:val="28"/>
                <w:szCs w:val="28"/>
              </w:rPr>
            </w:pPr>
            <w:r w:rsidRPr="002005B2">
              <w:rPr>
                <w:sz w:val="28"/>
                <w:szCs w:val="28"/>
              </w:rPr>
              <w:t>Вступ</w:t>
            </w:r>
            <w:r w:rsidR="0019765F" w:rsidRPr="002005B2">
              <w:rPr>
                <w:sz w:val="28"/>
                <w:szCs w:val="28"/>
              </w:rPr>
              <w:t>…………………………</w:t>
            </w:r>
            <w:r w:rsidR="00CE429A" w:rsidRPr="00CE429A">
              <w:rPr>
                <w:sz w:val="28"/>
                <w:szCs w:val="28"/>
              </w:rPr>
              <w:t>…………………………………………</w:t>
            </w:r>
            <w:r w:rsidR="00B8388F">
              <w:rPr>
                <w:sz w:val="28"/>
                <w:szCs w:val="28"/>
              </w:rPr>
              <w:t>.</w:t>
            </w:r>
            <w:r w:rsidRPr="002005B2">
              <w:rPr>
                <w:sz w:val="28"/>
                <w:szCs w:val="28"/>
              </w:rPr>
              <w:t xml:space="preserve"> </w:t>
            </w:r>
          </w:p>
        </w:tc>
        <w:tc>
          <w:tcPr>
            <w:tcW w:w="850" w:type="dxa"/>
            <w:vAlign w:val="center"/>
          </w:tcPr>
          <w:p w:rsidR="00BB38BF" w:rsidRPr="002005B2" w:rsidRDefault="00BB38BF" w:rsidP="00B8388F">
            <w:pPr>
              <w:pStyle w:val="21"/>
              <w:spacing w:after="0" w:line="240" w:lineRule="auto"/>
              <w:jc w:val="center"/>
              <w:rPr>
                <w:caps/>
                <w:sz w:val="28"/>
                <w:szCs w:val="28"/>
              </w:rPr>
            </w:pPr>
            <w:r w:rsidRPr="002005B2">
              <w:rPr>
                <w:caps/>
                <w:sz w:val="28"/>
                <w:szCs w:val="28"/>
              </w:rPr>
              <w:t>8</w:t>
            </w:r>
          </w:p>
        </w:tc>
      </w:tr>
      <w:tr w:rsidR="00BB38BF"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r w:rsidRPr="002005B2">
              <w:rPr>
                <w:sz w:val="28"/>
                <w:szCs w:val="28"/>
              </w:rPr>
              <w:t>1</w:t>
            </w:r>
          </w:p>
        </w:tc>
        <w:tc>
          <w:tcPr>
            <w:tcW w:w="7755" w:type="dxa"/>
            <w:gridSpan w:val="2"/>
            <w:vAlign w:val="center"/>
          </w:tcPr>
          <w:p w:rsidR="00BB38BF" w:rsidRPr="002005B2" w:rsidRDefault="0074780B" w:rsidP="00B8388F">
            <w:pPr>
              <w:pStyle w:val="21"/>
              <w:spacing w:after="0" w:line="240" w:lineRule="auto"/>
              <w:rPr>
                <w:sz w:val="28"/>
                <w:szCs w:val="28"/>
              </w:rPr>
            </w:pPr>
            <w:r w:rsidRPr="002005B2">
              <w:rPr>
                <w:sz w:val="28"/>
                <w:szCs w:val="28"/>
              </w:rPr>
              <w:t xml:space="preserve">Огляд </w:t>
            </w:r>
            <w:r w:rsidR="00CE429A">
              <w:rPr>
                <w:sz w:val="28"/>
                <w:szCs w:val="28"/>
              </w:rPr>
              <w:t>літератури................</w:t>
            </w:r>
            <w:r w:rsidR="00CE429A" w:rsidRPr="00CE429A">
              <w:rPr>
                <w:sz w:val="28"/>
                <w:szCs w:val="28"/>
              </w:rPr>
              <w:t>………</w:t>
            </w:r>
            <w:r w:rsidR="00CE429A">
              <w:rPr>
                <w:sz w:val="28"/>
                <w:szCs w:val="28"/>
              </w:rPr>
              <w:t>………</w:t>
            </w:r>
            <w:r w:rsidR="00CE429A" w:rsidRPr="00CE429A">
              <w:rPr>
                <w:sz w:val="28"/>
                <w:szCs w:val="28"/>
              </w:rPr>
              <w:t>.......……………</w:t>
            </w:r>
            <w:r w:rsidR="0019765F" w:rsidRPr="002005B2">
              <w:rPr>
                <w:sz w:val="28"/>
                <w:szCs w:val="28"/>
              </w:rPr>
              <w:t>.</w:t>
            </w:r>
            <w:r w:rsidR="00CE429A" w:rsidRPr="00CE429A">
              <w:rPr>
                <w:sz w:val="28"/>
                <w:szCs w:val="28"/>
              </w:rPr>
              <w:t>……</w:t>
            </w:r>
            <w:r w:rsidR="00B8388F">
              <w:rPr>
                <w:sz w:val="28"/>
                <w:szCs w:val="28"/>
              </w:rPr>
              <w:t>.</w:t>
            </w:r>
          </w:p>
        </w:tc>
        <w:tc>
          <w:tcPr>
            <w:tcW w:w="850" w:type="dxa"/>
            <w:vAlign w:val="center"/>
          </w:tcPr>
          <w:p w:rsidR="00BB38BF" w:rsidRPr="002005B2" w:rsidRDefault="00BB38BF" w:rsidP="00B8388F">
            <w:pPr>
              <w:pStyle w:val="21"/>
              <w:spacing w:after="0" w:line="240" w:lineRule="auto"/>
              <w:jc w:val="center"/>
              <w:rPr>
                <w:sz w:val="28"/>
                <w:szCs w:val="28"/>
              </w:rPr>
            </w:pPr>
            <w:r w:rsidRPr="002005B2">
              <w:rPr>
                <w:sz w:val="28"/>
                <w:szCs w:val="28"/>
              </w:rPr>
              <w:t>10</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pStyle w:val="21"/>
              <w:spacing w:after="0" w:line="240" w:lineRule="auto"/>
              <w:rPr>
                <w:sz w:val="28"/>
                <w:szCs w:val="28"/>
              </w:rPr>
            </w:pPr>
            <w:r w:rsidRPr="002005B2">
              <w:rPr>
                <w:sz w:val="28"/>
                <w:szCs w:val="28"/>
              </w:rPr>
              <w:t>1.1</w:t>
            </w:r>
          </w:p>
        </w:tc>
        <w:tc>
          <w:tcPr>
            <w:tcW w:w="7155" w:type="dxa"/>
            <w:vAlign w:val="center"/>
          </w:tcPr>
          <w:p w:rsidR="00BB38BF" w:rsidRPr="002005B2" w:rsidRDefault="00D97CEE" w:rsidP="00B8388F">
            <w:pPr>
              <w:pStyle w:val="21"/>
              <w:spacing w:after="0" w:line="240" w:lineRule="auto"/>
              <w:rPr>
                <w:sz w:val="28"/>
                <w:szCs w:val="28"/>
              </w:rPr>
            </w:pPr>
            <w:r w:rsidRPr="002005B2">
              <w:rPr>
                <w:rStyle w:val="ad"/>
                <w:b w:val="0"/>
                <w:bCs w:val="0"/>
                <w:sz w:val="28"/>
                <w:szCs w:val="28"/>
                <w:shd w:val="clear" w:color="auto" w:fill="FFFFFF"/>
              </w:rPr>
              <w:t>Етіологія та патогенез травми спинного мозку</w:t>
            </w:r>
            <w:r w:rsidR="00F05F76" w:rsidRPr="002005B2">
              <w:rPr>
                <w:rStyle w:val="ad"/>
                <w:b w:val="0"/>
                <w:bCs w:val="0"/>
                <w:sz w:val="28"/>
                <w:szCs w:val="28"/>
                <w:shd w:val="clear" w:color="auto" w:fill="FFFFFF"/>
              </w:rPr>
              <w:t>…</w:t>
            </w:r>
            <w:r w:rsidR="0019765F" w:rsidRPr="002005B2">
              <w:rPr>
                <w:rStyle w:val="ad"/>
                <w:b w:val="0"/>
                <w:bCs w:val="0"/>
                <w:sz w:val="28"/>
                <w:szCs w:val="28"/>
                <w:shd w:val="clear" w:color="auto" w:fill="FFFFFF"/>
              </w:rPr>
              <w:t>…</w:t>
            </w:r>
            <w:r w:rsidR="00CE429A" w:rsidRPr="00CE429A">
              <w:rPr>
                <w:sz w:val="28"/>
                <w:szCs w:val="28"/>
                <w:shd w:val="clear" w:color="auto" w:fill="FFFFFF"/>
              </w:rPr>
              <w:t>……</w:t>
            </w:r>
            <w:r w:rsidR="00B8388F">
              <w:rPr>
                <w:sz w:val="28"/>
                <w:szCs w:val="28"/>
                <w:shd w:val="clear" w:color="auto" w:fill="FFFFFF"/>
              </w:rPr>
              <w:t>..</w:t>
            </w:r>
          </w:p>
        </w:tc>
        <w:tc>
          <w:tcPr>
            <w:tcW w:w="850" w:type="dxa"/>
            <w:vAlign w:val="center"/>
          </w:tcPr>
          <w:p w:rsidR="00BB38BF" w:rsidRPr="002005B2" w:rsidRDefault="00BB38BF" w:rsidP="00B8388F">
            <w:pPr>
              <w:pStyle w:val="21"/>
              <w:spacing w:after="0" w:line="240" w:lineRule="auto"/>
              <w:jc w:val="center"/>
              <w:rPr>
                <w:sz w:val="28"/>
                <w:szCs w:val="28"/>
              </w:rPr>
            </w:pPr>
            <w:r w:rsidRPr="002005B2">
              <w:rPr>
                <w:sz w:val="28"/>
                <w:szCs w:val="28"/>
              </w:rPr>
              <w:t>10</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pStyle w:val="21"/>
              <w:spacing w:after="0" w:line="240" w:lineRule="auto"/>
              <w:rPr>
                <w:sz w:val="28"/>
                <w:szCs w:val="28"/>
              </w:rPr>
            </w:pPr>
            <w:r w:rsidRPr="002005B2">
              <w:rPr>
                <w:sz w:val="28"/>
                <w:szCs w:val="28"/>
              </w:rPr>
              <w:t>1.2</w:t>
            </w:r>
          </w:p>
        </w:tc>
        <w:tc>
          <w:tcPr>
            <w:tcW w:w="7155" w:type="dxa"/>
            <w:vAlign w:val="center"/>
          </w:tcPr>
          <w:p w:rsidR="00BB38BF" w:rsidRPr="002005B2" w:rsidRDefault="00D97CEE" w:rsidP="00B8388F">
            <w:pPr>
              <w:pStyle w:val="21"/>
              <w:spacing w:after="0" w:line="240" w:lineRule="auto"/>
              <w:rPr>
                <w:sz w:val="28"/>
                <w:szCs w:val="28"/>
              </w:rPr>
            </w:pPr>
            <w:r w:rsidRPr="002005B2">
              <w:rPr>
                <w:rStyle w:val="ad"/>
                <w:b w:val="0"/>
                <w:bCs w:val="0"/>
                <w:sz w:val="28"/>
                <w:szCs w:val="28"/>
                <w:shd w:val="clear" w:color="auto" w:fill="FFFFFF"/>
              </w:rPr>
              <w:t>Клінічні та діагностичні критерії</w:t>
            </w:r>
            <w:r w:rsidR="00F05F76" w:rsidRPr="002005B2">
              <w:rPr>
                <w:rStyle w:val="ad"/>
                <w:b w:val="0"/>
                <w:bCs w:val="0"/>
                <w:sz w:val="28"/>
                <w:szCs w:val="28"/>
                <w:shd w:val="clear" w:color="auto" w:fill="FFFFFF"/>
              </w:rPr>
              <w:t xml:space="preserve"> травми спинного мозку</w:t>
            </w:r>
            <w:r w:rsidR="00B8388F">
              <w:rPr>
                <w:rStyle w:val="ad"/>
                <w:b w:val="0"/>
                <w:bCs w:val="0"/>
                <w:sz w:val="28"/>
                <w:szCs w:val="28"/>
                <w:shd w:val="clear" w:color="auto" w:fill="FFFFFF"/>
              </w:rPr>
              <w:t>.</w:t>
            </w:r>
          </w:p>
        </w:tc>
        <w:tc>
          <w:tcPr>
            <w:tcW w:w="850" w:type="dxa"/>
            <w:vAlign w:val="center"/>
          </w:tcPr>
          <w:p w:rsidR="00BB38BF" w:rsidRPr="002005B2" w:rsidRDefault="00BB38BF" w:rsidP="00B8388F">
            <w:pPr>
              <w:pStyle w:val="21"/>
              <w:spacing w:after="0" w:line="240" w:lineRule="auto"/>
              <w:jc w:val="center"/>
              <w:rPr>
                <w:sz w:val="28"/>
                <w:szCs w:val="28"/>
              </w:rPr>
            </w:pPr>
            <w:r w:rsidRPr="002005B2">
              <w:rPr>
                <w:sz w:val="28"/>
                <w:szCs w:val="28"/>
              </w:rPr>
              <w:t>1</w:t>
            </w:r>
            <w:r w:rsidR="00CE429A">
              <w:rPr>
                <w:sz w:val="28"/>
                <w:szCs w:val="28"/>
              </w:rPr>
              <w:t>4</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rPr>
                <w:sz w:val="28"/>
                <w:szCs w:val="28"/>
              </w:rPr>
            </w:pPr>
            <w:r w:rsidRPr="002005B2">
              <w:rPr>
                <w:sz w:val="28"/>
                <w:szCs w:val="28"/>
              </w:rPr>
              <w:t>1.3</w:t>
            </w:r>
          </w:p>
        </w:tc>
        <w:tc>
          <w:tcPr>
            <w:tcW w:w="7155" w:type="dxa"/>
            <w:vAlign w:val="center"/>
          </w:tcPr>
          <w:p w:rsidR="00BB38BF" w:rsidRPr="002005B2" w:rsidRDefault="00D97CEE" w:rsidP="00B8388F">
            <w:pPr>
              <w:rPr>
                <w:sz w:val="28"/>
                <w:szCs w:val="28"/>
              </w:rPr>
            </w:pPr>
            <w:r w:rsidRPr="002005B2">
              <w:rPr>
                <w:rStyle w:val="ad"/>
                <w:b w:val="0"/>
                <w:bCs w:val="0"/>
                <w:sz w:val="28"/>
                <w:szCs w:val="28"/>
                <w:shd w:val="clear" w:color="auto" w:fill="FFFFFF"/>
              </w:rPr>
              <w:t>Фізична терапія при травмі спинного мозку</w:t>
            </w:r>
            <w:r w:rsidR="00F05F76" w:rsidRPr="002005B2">
              <w:rPr>
                <w:rStyle w:val="ad"/>
                <w:b w:val="0"/>
                <w:bCs w:val="0"/>
                <w:sz w:val="28"/>
                <w:szCs w:val="28"/>
                <w:shd w:val="clear" w:color="auto" w:fill="FFFFFF"/>
              </w:rPr>
              <w:t>……</w:t>
            </w:r>
            <w:r w:rsidR="00CE429A" w:rsidRPr="00CE429A">
              <w:rPr>
                <w:sz w:val="28"/>
                <w:szCs w:val="28"/>
                <w:shd w:val="clear" w:color="auto" w:fill="FFFFFF"/>
              </w:rPr>
              <w:t>………</w:t>
            </w:r>
            <w:r w:rsidR="00B8388F">
              <w:rPr>
                <w:sz w:val="28"/>
                <w:szCs w:val="28"/>
                <w:shd w:val="clear" w:color="auto" w:fill="FFFFFF"/>
              </w:rPr>
              <w:t>...</w:t>
            </w:r>
          </w:p>
        </w:tc>
        <w:tc>
          <w:tcPr>
            <w:tcW w:w="850" w:type="dxa"/>
            <w:vAlign w:val="center"/>
          </w:tcPr>
          <w:p w:rsidR="00BB38BF" w:rsidRPr="002005B2" w:rsidRDefault="00CE429A" w:rsidP="00B8388F">
            <w:pPr>
              <w:pStyle w:val="21"/>
              <w:spacing w:after="0" w:line="240" w:lineRule="auto"/>
              <w:jc w:val="center"/>
              <w:rPr>
                <w:sz w:val="28"/>
                <w:szCs w:val="28"/>
              </w:rPr>
            </w:pPr>
            <w:r>
              <w:rPr>
                <w:sz w:val="28"/>
                <w:szCs w:val="28"/>
              </w:rPr>
              <w:t>20</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rPr>
                <w:sz w:val="28"/>
                <w:szCs w:val="28"/>
              </w:rPr>
            </w:pPr>
            <w:r w:rsidRPr="002005B2">
              <w:rPr>
                <w:sz w:val="28"/>
                <w:szCs w:val="28"/>
              </w:rPr>
              <w:t>1.4</w:t>
            </w:r>
          </w:p>
        </w:tc>
        <w:tc>
          <w:tcPr>
            <w:tcW w:w="7155" w:type="dxa"/>
            <w:vAlign w:val="center"/>
          </w:tcPr>
          <w:p w:rsidR="00BB38BF" w:rsidRPr="002005B2" w:rsidRDefault="00D97CEE" w:rsidP="00B8388F">
            <w:pPr>
              <w:rPr>
                <w:sz w:val="28"/>
                <w:szCs w:val="28"/>
              </w:rPr>
            </w:pPr>
            <w:r w:rsidRPr="002005B2">
              <w:rPr>
                <w:rStyle w:val="ad"/>
                <w:b w:val="0"/>
                <w:bCs w:val="0"/>
                <w:sz w:val="28"/>
                <w:szCs w:val="28"/>
                <w:shd w:val="clear" w:color="auto" w:fill="FFFFFF"/>
              </w:rPr>
              <w:t>Відновлення ходи при травмі спинного мозку</w:t>
            </w:r>
            <w:r w:rsidR="00F05F76" w:rsidRPr="002005B2">
              <w:rPr>
                <w:rStyle w:val="ad"/>
                <w:b w:val="0"/>
                <w:bCs w:val="0"/>
                <w:sz w:val="28"/>
                <w:szCs w:val="28"/>
                <w:shd w:val="clear" w:color="auto" w:fill="FFFFFF"/>
              </w:rPr>
              <w:t>…</w:t>
            </w:r>
            <w:r w:rsidR="00CE429A" w:rsidRPr="00CE429A">
              <w:rPr>
                <w:sz w:val="28"/>
                <w:szCs w:val="28"/>
                <w:shd w:val="clear" w:color="auto" w:fill="FFFFFF"/>
              </w:rPr>
              <w:t>………</w:t>
            </w:r>
            <w:r w:rsidR="00B8388F">
              <w:rPr>
                <w:sz w:val="28"/>
                <w:szCs w:val="28"/>
                <w:shd w:val="clear" w:color="auto" w:fill="FFFFFF"/>
              </w:rPr>
              <w:t>...</w:t>
            </w:r>
          </w:p>
        </w:tc>
        <w:tc>
          <w:tcPr>
            <w:tcW w:w="850" w:type="dxa"/>
            <w:vAlign w:val="center"/>
          </w:tcPr>
          <w:p w:rsidR="00BB38BF" w:rsidRPr="002005B2" w:rsidRDefault="00BB38BF" w:rsidP="007E1AC8">
            <w:pPr>
              <w:pStyle w:val="21"/>
              <w:spacing w:after="0" w:line="240" w:lineRule="auto"/>
              <w:jc w:val="center"/>
              <w:rPr>
                <w:sz w:val="28"/>
                <w:szCs w:val="28"/>
              </w:rPr>
            </w:pPr>
            <w:r w:rsidRPr="002005B2">
              <w:rPr>
                <w:sz w:val="28"/>
                <w:szCs w:val="28"/>
              </w:rPr>
              <w:t>3</w:t>
            </w:r>
            <w:r w:rsidR="007E1AC8">
              <w:rPr>
                <w:sz w:val="28"/>
                <w:szCs w:val="28"/>
              </w:rPr>
              <w:t>0</w:t>
            </w:r>
          </w:p>
        </w:tc>
      </w:tr>
      <w:tr w:rsidR="00BB38BF"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r w:rsidRPr="002005B2">
              <w:rPr>
                <w:sz w:val="28"/>
                <w:szCs w:val="28"/>
              </w:rPr>
              <w:t>2</w:t>
            </w:r>
          </w:p>
        </w:tc>
        <w:tc>
          <w:tcPr>
            <w:tcW w:w="7755" w:type="dxa"/>
            <w:gridSpan w:val="2"/>
            <w:vAlign w:val="center"/>
          </w:tcPr>
          <w:p w:rsidR="00BB38BF" w:rsidRPr="002005B2" w:rsidRDefault="00BB38BF" w:rsidP="00B8388F">
            <w:pPr>
              <w:pStyle w:val="21"/>
              <w:spacing w:after="0" w:line="240" w:lineRule="auto"/>
              <w:rPr>
                <w:sz w:val="28"/>
                <w:szCs w:val="28"/>
              </w:rPr>
            </w:pPr>
            <w:r w:rsidRPr="002005B2">
              <w:rPr>
                <w:sz w:val="28"/>
                <w:szCs w:val="28"/>
              </w:rPr>
              <w:t>Завдання, методи та організація дослідження</w:t>
            </w:r>
            <w:r w:rsidR="0019765F" w:rsidRPr="002005B2">
              <w:rPr>
                <w:sz w:val="28"/>
                <w:szCs w:val="28"/>
              </w:rPr>
              <w:t>………</w:t>
            </w:r>
            <w:r w:rsidR="00CE429A" w:rsidRPr="00CE429A">
              <w:rPr>
                <w:sz w:val="28"/>
                <w:szCs w:val="28"/>
              </w:rPr>
              <w:t>…………</w:t>
            </w:r>
            <w:r w:rsidR="00B8388F">
              <w:rPr>
                <w:sz w:val="28"/>
                <w:szCs w:val="28"/>
              </w:rPr>
              <w:t>.</w:t>
            </w:r>
            <w:r w:rsidRPr="002005B2">
              <w:rPr>
                <w:sz w:val="28"/>
                <w:szCs w:val="28"/>
              </w:rPr>
              <w:t xml:space="preserve"> </w:t>
            </w:r>
          </w:p>
        </w:tc>
        <w:tc>
          <w:tcPr>
            <w:tcW w:w="850" w:type="dxa"/>
            <w:vAlign w:val="center"/>
          </w:tcPr>
          <w:p w:rsidR="00BB38BF" w:rsidRPr="002005B2" w:rsidRDefault="00CE429A" w:rsidP="00FC2B72">
            <w:pPr>
              <w:pStyle w:val="21"/>
              <w:spacing w:after="0" w:line="240" w:lineRule="auto"/>
              <w:jc w:val="center"/>
              <w:rPr>
                <w:sz w:val="28"/>
                <w:szCs w:val="28"/>
              </w:rPr>
            </w:pPr>
            <w:r>
              <w:rPr>
                <w:sz w:val="28"/>
                <w:szCs w:val="28"/>
              </w:rPr>
              <w:t>3</w:t>
            </w:r>
            <w:r w:rsidR="00FC2B72">
              <w:rPr>
                <w:sz w:val="28"/>
                <w:szCs w:val="28"/>
              </w:rPr>
              <w:t>7</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pStyle w:val="21"/>
              <w:spacing w:after="0" w:line="240" w:lineRule="auto"/>
              <w:rPr>
                <w:sz w:val="28"/>
                <w:szCs w:val="28"/>
              </w:rPr>
            </w:pPr>
            <w:r w:rsidRPr="002005B2">
              <w:rPr>
                <w:sz w:val="28"/>
                <w:szCs w:val="28"/>
              </w:rPr>
              <w:t>2.1</w:t>
            </w:r>
          </w:p>
        </w:tc>
        <w:tc>
          <w:tcPr>
            <w:tcW w:w="7155" w:type="dxa"/>
            <w:vAlign w:val="center"/>
          </w:tcPr>
          <w:p w:rsidR="00BB38BF" w:rsidRPr="002005B2" w:rsidRDefault="00BB38BF" w:rsidP="00B8388F">
            <w:pPr>
              <w:pStyle w:val="21"/>
              <w:spacing w:after="0" w:line="240" w:lineRule="auto"/>
              <w:rPr>
                <w:sz w:val="28"/>
                <w:szCs w:val="28"/>
              </w:rPr>
            </w:pPr>
            <w:r w:rsidRPr="002005B2">
              <w:rPr>
                <w:sz w:val="28"/>
                <w:szCs w:val="28"/>
              </w:rPr>
              <w:t>Завдання дослідження………….</w:t>
            </w:r>
            <w:r w:rsidR="00CE429A" w:rsidRPr="00CE429A">
              <w:rPr>
                <w:sz w:val="28"/>
                <w:szCs w:val="28"/>
              </w:rPr>
              <w:t>…………………………</w:t>
            </w:r>
            <w:r w:rsidRPr="002005B2">
              <w:rPr>
                <w:sz w:val="28"/>
                <w:szCs w:val="28"/>
              </w:rPr>
              <w:t>.</w:t>
            </w:r>
            <w:r w:rsidR="00B8388F">
              <w:rPr>
                <w:sz w:val="28"/>
                <w:szCs w:val="28"/>
              </w:rPr>
              <w:t>.</w:t>
            </w:r>
          </w:p>
        </w:tc>
        <w:tc>
          <w:tcPr>
            <w:tcW w:w="850" w:type="dxa"/>
            <w:vAlign w:val="center"/>
          </w:tcPr>
          <w:p w:rsidR="00BB38BF" w:rsidRPr="002005B2" w:rsidRDefault="00CE429A" w:rsidP="00FC2B72">
            <w:pPr>
              <w:jc w:val="center"/>
              <w:rPr>
                <w:sz w:val="28"/>
                <w:szCs w:val="28"/>
              </w:rPr>
            </w:pPr>
            <w:r>
              <w:rPr>
                <w:sz w:val="28"/>
                <w:szCs w:val="28"/>
              </w:rPr>
              <w:t>3</w:t>
            </w:r>
            <w:r w:rsidR="00FC2B72">
              <w:rPr>
                <w:sz w:val="28"/>
                <w:szCs w:val="28"/>
              </w:rPr>
              <w:t>7</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pStyle w:val="21"/>
              <w:spacing w:after="0" w:line="240" w:lineRule="auto"/>
              <w:rPr>
                <w:sz w:val="28"/>
                <w:szCs w:val="28"/>
              </w:rPr>
            </w:pPr>
            <w:r w:rsidRPr="002005B2">
              <w:rPr>
                <w:sz w:val="28"/>
                <w:szCs w:val="28"/>
              </w:rPr>
              <w:t>2.2</w:t>
            </w:r>
          </w:p>
        </w:tc>
        <w:tc>
          <w:tcPr>
            <w:tcW w:w="7155" w:type="dxa"/>
            <w:vAlign w:val="center"/>
          </w:tcPr>
          <w:p w:rsidR="00BB38BF" w:rsidRPr="002005B2" w:rsidRDefault="00BB38BF" w:rsidP="00B8388F">
            <w:pPr>
              <w:pStyle w:val="21"/>
              <w:spacing w:after="0" w:line="240" w:lineRule="auto"/>
              <w:rPr>
                <w:sz w:val="28"/>
                <w:szCs w:val="28"/>
              </w:rPr>
            </w:pPr>
            <w:r w:rsidRPr="002005B2">
              <w:rPr>
                <w:sz w:val="28"/>
                <w:szCs w:val="28"/>
              </w:rPr>
              <w:t>Методи дослідження……</w:t>
            </w:r>
            <w:r w:rsidR="0019765F" w:rsidRPr="002005B2">
              <w:rPr>
                <w:sz w:val="28"/>
                <w:szCs w:val="28"/>
              </w:rPr>
              <w:t>………</w:t>
            </w:r>
            <w:r w:rsidR="00CE429A" w:rsidRPr="00CE429A">
              <w:rPr>
                <w:sz w:val="28"/>
                <w:szCs w:val="28"/>
              </w:rPr>
              <w:t>…………………………</w:t>
            </w:r>
            <w:r w:rsidR="00B8388F">
              <w:rPr>
                <w:sz w:val="28"/>
                <w:szCs w:val="28"/>
              </w:rPr>
              <w:t>..</w:t>
            </w:r>
          </w:p>
        </w:tc>
        <w:tc>
          <w:tcPr>
            <w:tcW w:w="850" w:type="dxa"/>
            <w:vAlign w:val="center"/>
          </w:tcPr>
          <w:p w:rsidR="00BB38BF" w:rsidRPr="002005B2" w:rsidRDefault="00CE429A" w:rsidP="00FC2B72">
            <w:pPr>
              <w:jc w:val="center"/>
              <w:rPr>
                <w:sz w:val="28"/>
                <w:szCs w:val="28"/>
              </w:rPr>
            </w:pPr>
            <w:r>
              <w:rPr>
                <w:sz w:val="28"/>
                <w:szCs w:val="28"/>
              </w:rPr>
              <w:t>3</w:t>
            </w:r>
            <w:r w:rsidR="00FC2B72">
              <w:rPr>
                <w:sz w:val="28"/>
                <w:szCs w:val="28"/>
              </w:rPr>
              <w:t>7</w:t>
            </w:r>
          </w:p>
        </w:tc>
      </w:tr>
      <w:tr w:rsidR="00EA42D8"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p>
        </w:tc>
        <w:tc>
          <w:tcPr>
            <w:tcW w:w="600" w:type="dxa"/>
            <w:vAlign w:val="center"/>
          </w:tcPr>
          <w:p w:rsidR="00BB38BF" w:rsidRPr="002005B2" w:rsidRDefault="00BB38BF" w:rsidP="00B8388F">
            <w:pPr>
              <w:pStyle w:val="21"/>
              <w:spacing w:after="0" w:line="240" w:lineRule="auto"/>
              <w:rPr>
                <w:sz w:val="28"/>
                <w:szCs w:val="28"/>
              </w:rPr>
            </w:pPr>
            <w:r w:rsidRPr="002005B2">
              <w:rPr>
                <w:sz w:val="28"/>
                <w:szCs w:val="28"/>
              </w:rPr>
              <w:t>2.3</w:t>
            </w:r>
          </w:p>
        </w:tc>
        <w:tc>
          <w:tcPr>
            <w:tcW w:w="7155" w:type="dxa"/>
            <w:vAlign w:val="center"/>
          </w:tcPr>
          <w:p w:rsidR="00BB38BF" w:rsidRPr="002005B2" w:rsidRDefault="00BB38BF" w:rsidP="00B8388F">
            <w:pPr>
              <w:pStyle w:val="21"/>
              <w:spacing w:after="0" w:line="240" w:lineRule="auto"/>
              <w:rPr>
                <w:sz w:val="28"/>
                <w:szCs w:val="28"/>
              </w:rPr>
            </w:pPr>
            <w:r w:rsidRPr="002005B2">
              <w:rPr>
                <w:sz w:val="28"/>
                <w:szCs w:val="28"/>
              </w:rPr>
              <w:t>Організація дослідження.……</w:t>
            </w:r>
            <w:r w:rsidR="0019765F" w:rsidRPr="002005B2">
              <w:rPr>
                <w:sz w:val="28"/>
                <w:szCs w:val="28"/>
              </w:rPr>
              <w:t>………</w:t>
            </w:r>
            <w:r w:rsidR="00CE429A" w:rsidRPr="00CE429A">
              <w:rPr>
                <w:sz w:val="28"/>
                <w:szCs w:val="28"/>
              </w:rPr>
              <w:t xml:space="preserve"> ……………………</w:t>
            </w:r>
            <w:r w:rsidR="00B8388F">
              <w:rPr>
                <w:sz w:val="28"/>
                <w:szCs w:val="28"/>
              </w:rPr>
              <w:t>..</w:t>
            </w:r>
          </w:p>
        </w:tc>
        <w:tc>
          <w:tcPr>
            <w:tcW w:w="850" w:type="dxa"/>
            <w:vAlign w:val="center"/>
          </w:tcPr>
          <w:p w:rsidR="00BB38BF" w:rsidRPr="002005B2" w:rsidRDefault="00BB38BF" w:rsidP="00BC0828">
            <w:pPr>
              <w:jc w:val="center"/>
              <w:rPr>
                <w:sz w:val="28"/>
                <w:szCs w:val="28"/>
              </w:rPr>
            </w:pPr>
            <w:r w:rsidRPr="002005B2">
              <w:rPr>
                <w:sz w:val="28"/>
                <w:szCs w:val="28"/>
              </w:rPr>
              <w:t>4</w:t>
            </w:r>
            <w:r w:rsidR="00BC0828">
              <w:rPr>
                <w:sz w:val="28"/>
                <w:szCs w:val="28"/>
              </w:rPr>
              <w:t>6</w:t>
            </w:r>
          </w:p>
        </w:tc>
      </w:tr>
      <w:tr w:rsidR="00BB38BF" w:rsidRPr="002005B2" w:rsidTr="003B6C5D">
        <w:trPr>
          <w:trHeight w:val="481"/>
          <w:jc w:val="center"/>
        </w:trPr>
        <w:tc>
          <w:tcPr>
            <w:tcW w:w="604" w:type="dxa"/>
            <w:vAlign w:val="center"/>
          </w:tcPr>
          <w:p w:rsidR="00BB38BF" w:rsidRPr="002005B2" w:rsidRDefault="00BB38BF" w:rsidP="00B8388F">
            <w:pPr>
              <w:pStyle w:val="21"/>
              <w:spacing w:after="0" w:line="240" w:lineRule="auto"/>
              <w:rPr>
                <w:sz w:val="28"/>
                <w:szCs w:val="28"/>
              </w:rPr>
            </w:pPr>
            <w:r w:rsidRPr="002005B2">
              <w:rPr>
                <w:sz w:val="28"/>
                <w:szCs w:val="28"/>
              </w:rPr>
              <w:t>3</w:t>
            </w:r>
          </w:p>
        </w:tc>
        <w:tc>
          <w:tcPr>
            <w:tcW w:w="7755" w:type="dxa"/>
            <w:gridSpan w:val="2"/>
            <w:vAlign w:val="center"/>
          </w:tcPr>
          <w:p w:rsidR="00BB38BF" w:rsidRPr="002005B2" w:rsidRDefault="00BB38BF" w:rsidP="00B8388F">
            <w:pPr>
              <w:pStyle w:val="21"/>
              <w:spacing w:after="0" w:line="240" w:lineRule="auto"/>
              <w:rPr>
                <w:sz w:val="28"/>
                <w:szCs w:val="28"/>
              </w:rPr>
            </w:pPr>
            <w:r w:rsidRPr="002005B2">
              <w:rPr>
                <w:sz w:val="28"/>
                <w:szCs w:val="28"/>
              </w:rPr>
              <w:t>Результати дослідження…………</w:t>
            </w:r>
            <w:r w:rsidR="0019765F" w:rsidRPr="002005B2">
              <w:rPr>
                <w:sz w:val="28"/>
                <w:szCs w:val="28"/>
              </w:rPr>
              <w:t>……………….</w:t>
            </w:r>
            <w:r w:rsidR="00CE429A" w:rsidRPr="00CE429A">
              <w:rPr>
                <w:sz w:val="28"/>
                <w:szCs w:val="28"/>
              </w:rPr>
              <w:t>………………</w:t>
            </w:r>
            <w:r w:rsidR="0019765F" w:rsidRPr="002005B2">
              <w:rPr>
                <w:sz w:val="28"/>
                <w:szCs w:val="28"/>
              </w:rPr>
              <w:t>.</w:t>
            </w:r>
          </w:p>
        </w:tc>
        <w:tc>
          <w:tcPr>
            <w:tcW w:w="850" w:type="dxa"/>
            <w:vAlign w:val="center"/>
          </w:tcPr>
          <w:p w:rsidR="00BB38BF" w:rsidRPr="002005B2" w:rsidRDefault="00BB38BF" w:rsidP="00BC0828">
            <w:pPr>
              <w:pStyle w:val="21"/>
              <w:spacing w:after="0" w:line="240" w:lineRule="auto"/>
              <w:jc w:val="center"/>
              <w:rPr>
                <w:sz w:val="28"/>
                <w:szCs w:val="28"/>
              </w:rPr>
            </w:pPr>
            <w:r w:rsidRPr="002005B2">
              <w:rPr>
                <w:sz w:val="28"/>
                <w:szCs w:val="28"/>
              </w:rPr>
              <w:t>4</w:t>
            </w:r>
            <w:r w:rsidR="00BC0828">
              <w:rPr>
                <w:sz w:val="28"/>
                <w:szCs w:val="28"/>
              </w:rPr>
              <w:t>7</w:t>
            </w:r>
          </w:p>
        </w:tc>
      </w:tr>
      <w:tr w:rsidR="00BB38BF" w:rsidRPr="002005B2" w:rsidTr="003B6C5D">
        <w:trPr>
          <w:trHeight w:val="481"/>
          <w:jc w:val="center"/>
        </w:trPr>
        <w:tc>
          <w:tcPr>
            <w:tcW w:w="8359" w:type="dxa"/>
            <w:gridSpan w:val="3"/>
            <w:vAlign w:val="center"/>
          </w:tcPr>
          <w:p w:rsidR="00BB38BF" w:rsidRPr="002005B2" w:rsidRDefault="00BB38BF" w:rsidP="00B8388F">
            <w:pPr>
              <w:pStyle w:val="21"/>
              <w:spacing w:after="0" w:line="240" w:lineRule="auto"/>
              <w:rPr>
                <w:sz w:val="28"/>
                <w:szCs w:val="28"/>
              </w:rPr>
            </w:pPr>
            <w:r w:rsidRPr="002005B2">
              <w:rPr>
                <w:sz w:val="28"/>
                <w:szCs w:val="28"/>
              </w:rPr>
              <w:t>Висновки…………</w:t>
            </w:r>
            <w:r w:rsidR="00CE429A" w:rsidRPr="00CE429A">
              <w:rPr>
                <w:sz w:val="28"/>
                <w:szCs w:val="28"/>
              </w:rPr>
              <w:t>……………………………………………………</w:t>
            </w:r>
            <w:r w:rsidR="00B8388F">
              <w:rPr>
                <w:sz w:val="28"/>
                <w:szCs w:val="28"/>
              </w:rPr>
              <w:t>..</w:t>
            </w:r>
          </w:p>
        </w:tc>
        <w:tc>
          <w:tcPr>
            <w:tcW w:w="850" w:type="dxa"/>
            <w:vAlign w:val="center"/>
          </w:tcPr>
          <w:p w:rsidR="00BB38BF" w:rsidRPr="002005B2" w:rsidRDefault="00BB7084" w:rsidP="00B8388F">
            <w:pPr>
              <w:pStyle w:val="21"/>
              <w:spacing w:after="0" w:line="240" w:lineRule="auto"/>
              <w:jc w:val="center"/>
              <w:rPr>
                <w:sz w:val="28"/>
                <w:szCs w:val="28"/>
              </w:rPr>
            </w:pPr>
            <w:r>
              <w:rPr>
                <w:sz w:val="28"/>
                <w:szCs w:val="28"/>
              </w:rPr>
              <w:t>58</w:t>
            </w:r>
          </w:p>
        </w:tc>
      </w:tr>
      <w:tr w:rsidR="00BB38BF" w:rsidRPr="002005B2" w:rsidTr="003B6C5D">
        <w:trPr>
          <w:trHeight w:val="481"/>
          <w:jc w:val="center"/>
        </w:trPr>
        <w:tc>
          <w:tcPr>
            <w:tcW w:w="8359" w:type="dxa"/>
            <w:gridSpan w:val="3"/>
            <w:vAlign w:val="center"/>
          </w:tcPr>
          <w:p w:rsidR="00BB38BF" w:rsidRPr="002005B2" w:rsidRDefault="00BB38BF" w:rsidP="00B8388F">
            <w:pPr>
              <w:pStyle w:val="21"/>
              <w:spacing w:after="0" w:line="240" w:lineRule="auto"/>
              <w:rPr>
                <w:sz w:val="28"/>
                <w:szCs w:val="28"/>
              </w:rPr>
            </w:pPr>
            <w:r w:rsidRPr="002005B2">
              <w:rPr>
                <w:sz w:val="28"/>
                <w:szCs w:val="28"/>
              </w:rPr>
              <w:t>Перелік джерел, посилання……..…</w:t>
            </w:r>
            <w:r w:rsidR="0019765F" w:rsidRPr="002005B2">
              <w:rPr>
                <w:sz w:val="28"/>
                <w:szCs w:val="28"/>
              </w:rPr>
              <w:t>…………</w:t>
            </w:r>
            <w:r w:rsidR="00CE429A" w:rsidRPr="00CE429A">
              <w:rPr>
                <w:sz w:val="28"/>
                <w:szCs w:val="28"/>
              </w:rPr>
              <w:t>……………………</w:t>
            </w:r>
            <w:r w:rsidR="00B8388F">
              <w:rPr>
                <w:sz w:val="28"/>
                <w:szCs w:val="28"/>
              </w:rPr>
              <w:t>…..</w:t>
            </w:r>
          </w:p>
        </w:tc>
        <w:tc>
          <w:tcPr>
            <w:tcW w:w="850" w:type="dxa"/>
            <w:vAlign w:val="center"/>
          </w:tcPr>
          <w:p w:rsidR="00BB38BF" w:rsidRPr="002005B2" w:rsidRDefault="00BB7084" w:rsidP="00B8388F">
            <w:pPr>
              <w:pStyle w:val="21"/>
              <w:spacing w:after="0" w:line="240" w:lineRule="auto"/>
              <w:jc w:val="center"/>
              <w:rPr>
                <w:sz w:val="28"/>
                <w:szCs w:val="28"/>
              </w:rPr>
            </w:pPr>
            <w:r>
              <w:rPr>
                <w:sz w:val="28"/>
                <w:szCs w:val="28"/>
              </w:rPr>
              <w:t>59</w:t>
            </w:r>
          </w:p>
        </w:tc>
      </w:tr>
    </w:tbl>
    <w:p w:rsidR="00710603" w:rsidRPr="002005B2" w:rsidRDefault="00710603" w:rsidP="002005B2">
      <w:pPr>
        <w:spacing w:line="360" w:lineRule="auto"/>
        <w:ind w:firstLine="709"/>
        <w:jc w:val="both"/>
        <w:rPr>
          <w:sz w:val="28"/>
          <w:szCs w:val="28"/>
        </w:rPr>
      </w:pPr>
    </w:p>
    <w:p w:rsidR="00710603" w:rsidRPr="002005B2" w:rsidRDefault="00710603" w:rsidP="002005B2">
      <w:pPr>
        <w:widowControl/>
        <w:autoSpaceDE/>
        <w:autoSpaceDN/>
        <w:spacing w:after="160" w:line="360" w:lineRule="auto"/>
        <w:ind w:firstLine="709"/>
        <w:jc w:val="both"/>
        <w:rPr>
          <w:sz w:val="28"/>
          <w:szCs w:val="28"/>
        </w:rPr>
      </w:pPr>
      <w:r w:rsidRPr="002005B2">
        <w:rPr>
          <w:sz w:val="28"/>
          <w:szCs w:val="28"/>
        </w:rPr>
        <w:br w:type="page"/>
      </w:r>
    </w:p>
    <w:p w:rsidR="000B013D" w:rsidRDefault="00BB38BF" w:rsidP="003B6C5D">
      <w:pPr>
        <w:spacing w:line="360" w:lineRule="auto"/>
        <w:jc w:val="center"/>
        <w:rPr>
          <w:sz w:val="28"/>
          <w:szCs w:val="28"/>
        </w:rPr>
      </w:pPr>
      <w:r w:rsidRPr="002005B2">
        <w:rPr>
          <w:sz w:val="28"/>
          <w:szCs w:val="28"/>
        </w:rPr>
        <w:lastRenderedPageBreak/>
        <w:t>ПЕРЕЛІК СКОРО</w:t>
      </w:r>
      <w:r w:rsidR="000B013D">
        <w:rPr>
          <w:sz w:val="28"/>
          <w:szCs w:val="28"/>
        </w:rPr>
        <w:t>ЧЕНЬ, УМОВНИХ ПОЗНАК, СИМВОЛІВ,</w:t>
      </w:r>
    </w:p>
    <w:p w:rsidR="00BB38BF" w:rsidRPr="002005B2" w:rsidRDefault="00BB38BF" w:rsidP="003B6C5D">
      <w:pPr>
        <w:spacing w:line="360" w:lineRule="auto"/>
        <w:jc w:val="center"/>
        <w:rPr>
          <w:sz w:val="28"/>
          <w:szCs w:val="28"/>
        </w:rPr>
      </w:pPr>
      <w:r w:rsidRPr="002005B2">
        <w:rPr>
          <w:sz w:val="28"/>
          <w:szCs w:val="28"/>
        </w:rPr>
        <w:t>ОДИНИЦЬ І ТЕРМІНІВ</w:t>
      </w:r>
    </w:p>
    <w:p w:rsidR="00510A29" w:rsidRPr="002005B2" w:rsidRDefault="00510A29" w:rsidP="002005B2">
      <w:pPr>
        <w:widowControl/>
        <w:autoSpaceDE/>
        <w:autoSpaceDN/>
        <w:spacing w:line="360" w:lineRule="auto"/>
        <w:ind w:firstLine="709"/>
        <w:jc w:val="both"/>
        <w:rPr>
          <w:sz w:val="28"/>
          <w:szCs w:val="28"/>
        </w:rPr>
      </w:pPr>
    </w:p>
    <w:p w:rsidR="000C2CC0" w:rsidRPr="002005B2" w:rsidRDefault="000C2CC0" w:rsidP="003B6C5D">
      <w:pPr>
        <w:widowControl/>
        <w:autoSpaceDE/>
        <w:autoSpaceDN/>
        <w:spacing w:line="360" w:lineRule="auto"/>
        <w:jc w:val="both"/>
        <w:rPr>
          <w:sz w:val="28"/>
          <w:szCs w:val="28"/>
        </w:rPr>
      </w:pPr>
      <w:r w:rsidRPr="002005B2">
        <w:rPr>
          <w:sz w:val="28"/>
          <w:szCs w:val="28"/>
        </w:rPr>
        <w:t xml:space="preserve">МКФ </w:t>
      </w:r>
      <w:r w:rsidR="003B6C5D">
        <w:rPr>
          <w:sz w:val="28"/>
          <w:szCs w:val="28"/>
        </w:rPr>
        <w:t>–</w:t>
      </w:r>
      <w:r w:rsidRPr="002005B2">
        <w:rPr>
          <w:sz w:val="28"/>
          <w:szCs w:val="28"/>
        </w:rPr>
        <w:t xml:space="preserve"> Міжнародна класифікація функціонування.</w:t>
      </w:r>
    </w:p>
    <w:p w:rsidR="000C2CC0" w:rsidRPr="002005B2" w:rsidRDefault="000C2CC0" w:rsidP="003B6C5D">
      <w:pPr>
        <w:widowControl/>
        <w:autoSpaceDE/>
        <w:autoSpaceDN/>
        <w:spacing w:line="360" w:lineRule="auto"/>
        <w:jc w:val="both"/>
        <w:rPr>
          <w:sz w:val="28"/>
          <w:szCs w:val="28"/>
        </w:rPr>
      </w:pPr>
      <w:r w:rsidRPr="002005B2">
        <w:rPr>
          <w:sz w:val="28"/>
          <w:szCs w:val="28"/>
        </w:rPr>
        <w:t xml:space="preserve">СМ – спинний мозок. </w:t>
      </w:r>
    </w:p>
    <w:p w:rsidR="000C2CC0" w:rsidRPr="002005B2" w:rsidRDefault="000C2CC0" w:rsidP="003B6C5D">
      <w:pPr>
        <w:widowControl/>
        <w:autoSpaceDE/>
        <w:autoSpaceDN/>
        <w:spacing w:line="360" w:lineRule="auto"/>
        <w:jc w:val="both"/>
        <w:rPr>
          <w:sz w:val="28"/>
          <w:szCs w:val="28"/>
        </w:rPr>
      </w:pPr>
      <w:r w:rsidRPr="002005B2">
        <w:rPr>
          <w:sz w:val="28"/>
          <w:szCs w:val="28"/>
        </w:rPr>
        <w:t>ССМ – струс спинного мозку.</w:t>
      </w:r>
    </w:p>
    <w:p w:rsidR="000C2CC0" w:rsidRPr="002005B2" w:rsidRDefault="000C2CC0" w:rsidP="003B6C5D">
      <w:pPr>
        <w:widowControl/>
        <w:autoSpaceDE/>
        <w:autoSpaceDN/>
        <w:spacing w:line="360" w:lineRule="auto"/>
        <w:jc w:val="both"/>
        <w:rPr>
          <w:sz w:val="28"/>
          <w:szCs w:val="28"/>
        </w:rPr>
      </w:pPr>
      <w:r w:rsidRPr="002005B2">
        <w:rPr>
          <w:sz w:val="28"/>
          <w:szCs w:val="28"/>
        </w:rPr>
        <w:t xml:space="preserve">ТСМ – травма спинного мозку. </w:t>
      </w:r>
    </w:p>
    <w:p w:rsidR="000C2CC0" w:rsidRPr="002005B2" w:rsidRDefault="000C2CC0" w:rsidP="003B6C5D">
      <w:pPr>
        <w:widowControl/>
        <w:autoSpaceDE/>
        <w:autoSpaceDN/>
        <w:spacing w:line="360" w:lineRule="auto"/>
        <w:jc w:val="both"/>
        <w:rPr>
          <w:sz w:val="28"/>
          <w:szCs w:val="28"/>
        </w:rPr>
      </w:pPr>
      <w:r w:rsidRPr="002005B2">
        <w:rPr>
          <w:sz w:val="28"/>
          <w:szCs w:val="28"/>
        </w:rPr>
        <w:t xml:space="preserve">ЦХ – </w:t>
      </w:r>
      <w:r w:rsidR="003B6C5D">
        <w:rPr>
          <w:sz w:val="28"/>
          <w:szCs w:val="28"/>
        </w:rPr>
        <w:t>ц</w:t>
      </w:r>
      <w:r w:rsidRPr="002005B2">
        <w:rPr>
          <w:sz w:val="28"/>
          <w:szCs w:val="28"/>
        </w:rPr>
        <w:t>икл ходи.</w:t>
      </w:r>
    </w:p>
    <w:p w:rsidR="000C2CC0" w:rsidRPr="002005B2" w:rsidRDefault="000C2CC0" w:rsidP="003B6C5D">
      <w:pPr>
        <w:widowControl/>
        <w:autoSpaceDE/>
        <w:autoSpaceDN/>
        <w:spacing w:line="360" w:lineRule="auto"/>
        <w:jc w:val="both"/>
        <w:rPr>
          <w:sz w:val="28"/>
          <w:szCs w:val="28"/>
        </w:rPr>
      </w:pPr>
      <w:r w:rsidRPr="002005B2">
        <w:rPr>
          <w:sz w:val="28"/>
          <w:szCs w:val="28"/>
        </w:rPr>
        <w:t xml:space="preserve">ASIA </w:t>
      </w:r>
      <w:r w:rsidR="003B6C5D">
        <w:rPr>
          <w:sz w:val="28"/>
          <w:szCs w:val="28"/>
        </w:rPr>
        <w:t>–</w:t>
      </w:r>
      <w:r w:rsidRPr="002005B2">
        <w:rPr>
          <w:sz w:val="28"/>
          <w:szCs w:val="28"/>
        </w:rPr>
        <w:t xml:space="preserve"> American Spinal Injury Association</w:t>
      </w:r>
    </w:p>
    <w:p w:rsidR="000C2CC0" w:rsidRPr="002005B2" w:rsidRDefault="000C2CC0" w:rsidP="003B6C5D">
      <w:pPr>
        <w:widowControl/>
        <w:autoSpaceDE/>
        <w:autoSpaceDN/>
        <w:spacing w:line="360" w:lineRule="auto"/>
        <w:jc w:val="both"/>
        <w:rPr>
          <w:sz w:val="28"/>
          <w:szCs w:val="28"/>
        </w:rPr>
      </w:pPr>
      <w:r w:rsidRPr="002005B2">
        <w:rPr>
          <w:sz w:val="28"/>
          <w:szCs w:val="28"/>
        </w:rPr>
        <w:t xml:space="preserve">ISNCSCI </w:t>
      </w:r>
      <w:r w:rsidR="003B6C5D">
        <w:rPr>
          <w:sz w:val="28"/>
          <w:szCs w:val="28"/>
        </w:rPr>
        <w:t>–</w:t>
      </w:r>
      <w:r w:rsidRPr="002005B2">
        <w:rPr>
          <w:sz w:val="28"/>
          <w:szCs w:val="28"/>
        </w:rPr>
        <w:t xml:space="preserve"> International Standards for Neurological Classification of Spinal Cord Injury.</w:t>
      </w:r>
    </w:p>
    <w:p w:rsidR="009E22EF" w:rsidRPr="002005B2" w:rsidRDefault="009E22EF" w:rsidP="002005B2">
      <w:pPr>
        <w:widowControl/>
        <w:autoSpaceDE/>
        <w:autoSpaceDN/>
        <w:spacing w:after="160" w:line="259" w:lineRule="auto"/>
        <w:jc w:val="both"/>
        <w:rPr>
          <w:sz w:val="28"/>
          <w:szCs w:val="28"/>
          <w:highlight w:val="yellow"/>
        </w:rPr>
      </w:pPr>
      <w:r w:rsidRPr="002005B2">
        <w:rPr>
          <w:sz w:val="28"/>
          <w:szCs w:val="28"/>
          <w:highlight w:val="yellow"/>
        </w:rPr>
        <w:br w:type="page"/>
      </w:r>
    </w:p>
    <w:p w:rsidR="00414626" w:rsidRPr="002005B2" w:rsidRDefault="00414626" w:rsidP="003B6C5D">
      <w:pPr>
        <w:shd w:val="clear" w:color="auto" w:fill="FFFFFF" w:themeFill="background1"/>
        <w:spacing w:line="360" w:lineRule="auto"/>
        <w:jc w:val="center"/>
        <w:rPr>
          <w:sz w:val="28"/>
          <w:szCs w:val="28"/>
        </w:rPr>
      </w:pPr>
      <w:r w:rsidRPr="002005B2">
        <w:rPr>
          <w:sz w:val="28"/>
          <w:szCs w:val="28"/>
        </w:rPr>
        <w:lastRenderedPageBreak/>
        <w:t>ВСТУП</w:t>
      </w:r>
    </w:p>
    <w:p w:rsidR="00414626" w:rsidRPr="002005B2" w:rsidRDefault="00414626" w:rsidP="002005B2">
      <w:pPr>
        <w:shd w:val="clear" w:color="auto" w:fill="FFFFFF" w:themeFill="background1"/>
        <w:spacing w:line="360" w:lineRule="auto"/>
        <w:ind w:firstLine="709"/>
        <w:jc w:val="both"/>
        <w:rPr>
          <w:sz w:val="28"/>
          <w:szCs w:val="28"/>
        </w:rPr>
      </w:pPr>
    </w:p>
    <w:p w:rsidR="00414626" w:rsidRPr="002005B2" w:rsidRDefault="00414626" w:rsidP="002005B2">
      <w:pPr>
        <w:widowControl/>
        <w:autoSpaceDE/>
        <w:autoSpaceDN/>
        <w:spacing w:line="360" w:lineRule="auto"/>
        <w:ind w:firstLine="709"/>
        <w:jc w:val="both"/>
        <w:rPr>
          <w:rFonts w:eastAsia="Calibri"/>
          <w:sz w:val="28"/>
          <w:szCs w:val="28"/>
          <w:lang w:eastAsia="ru-RU"/>
        </w:rPr>
      </w:pPr>
      <w:r w:rsidRPr="002005B2">
        <w:rPr>
          <w:rFonts w:eastAsia="Calibri"/>
          <w:sz w:val="28"/>
          <w:szCs w:val="28"/>
          <w:lang w:eastAsia="ru-RU"/>
        </w:rPr>
        <w:t>Травма спинного мозку – це один з найбільш складних травматичних станів людини. В Україні щорічно реєструється 1500-2000 вип</w:t>
      </w:r>
      <w:r w:rsidR="00491735" w:rsidRPr="002005B2">
        <w:rPr>
          <w:rFonts w:eastAsia="Calibri"/>
          <w:sz w:val="28"/>
          <w:szCs w:val="28"/>
          <w:lang w:eastAsia="ru-RU"/>
        </w:rPr>
        <w:t>адків спинномозкової травми [</w:t>
      </w:r>
      <w:r w:rsidR="00531D8E" w:rsidRPr="002005B2">
        <w:rPr>
          <w:rFonts w:eastAsia="Calibri"/>
          <w:sz w:val="28"/>
          <w:szCs w:val="28"/>
          <w:lang w:eastAsia="ru-RU"/>
        </w:rPr>
        <w:t>1</w:t>
      </w:r>
      <w:r w:rsidR="00491735" w:rsidRPr="002005B2">
        <w:rPr>
          <w:rFonts w:eastAsia="Calibri"/>
          <w:sz w:val="28"/>
          <w:szCs w:val="28"/>
          <w:lang w:eastAsia="ru-RU"/>
        </w:rPr>
        <w:t>]</w:t>
      </w:r>
      <w:r w:rsidR="00531D8E" w:rsidRPr="002005B2">
        <w:rPr>
          <w:rFonts w:eastAsia="Calibri"/>
          <w:sz w:val="28"/>
          <w:szCs w:val="28"/>
          <w:lang w:eastAsia="ru-RU"/>
        </w:rPr>
        <w:t>.</w:t>
      </w:r>
      <w:r w:rsidRPr="002005B2">
        <w:rPr>
          <w:rFonts w:eastAsia="Calibri"/>
          <w:sz w:val="28"/>
          <w:szCs w:val="28"/>
          <w:lang w:eastAsia="ru-RU"/>
        </w:rPr>
        <w:t xml:space="preserve"> </w:t>
      </w:r>
      <w:r w:rsidRPr="002005B2">
        <w:rPr>
          <w:rFonts w:eastAsiaTheme="minorHAnsi"/>
          <w:spacing w:val="2"/>
          <w:sz w:val="28"/>
          <w:szCs w:val="28"/>
        </w:rPr>
        <w:t>У структурі загального травматизму травма хребта, ускладнена пошкодженням спинного мозку, займає третє місце після травм трубчастих кісток, черепно-мозкової травми і складає 2-3 % від усієї травми.</w:t>
      </w:r>
    </w:p>
    <w:p w:rsidR="00414626" w:rsidRPr="002005B2" w:rsidRDefault="00414626" w:rsidP="002005B2">
      <w:pPr>
        <w:widowControl/>
        <w:autoSpaceDE/>
        <w:autoSpaceDN/>
        <w:spacing w:line="360" w:lineRule="auto"/>
        <w:ind w:firstLine="709"/>
        <w:jc w:val="both"/>
        <w:rPr>
          <w:rFonts w:eastAsia="Calibri"/>
          <w:sz w:val="28"/>
          <w:szCs w:val="28"/>
          <w:lang w:eastAsia="ru-RU"/>
        </w:rPr>
      </w:pPr>
      <w:r w:rsidRPr="002005B2">
        <w:rPr>
          <w:rFonts w:eastAsia="Calibri"/>
          <w:sz w:val="28"/>
          <w:szCs w:val="28"/>
          <w:lang w:eastAsia="ru-RU"/>
        </w:rPr>
        <w:t xml:space="preserve">У мирний час найбільш поширеними причинами травм спинного мозку є дорожньо-транспортні пригоди, падіння з висоти, виробничі </w:t>
      </w:r>
      <w:r w:rsidR="00510A29" w:rsidRPr="002005B2">
        <w:rPr>
          <w:rFonts w:eastAsia="Calibri"/>
          <w:sz w:val="28"/>
          <w:szCs w:val="28"/>
          <w:lang w:eastAsia="ru-RU"/>
        </w:rPr>
        <w:t xml:space="preserve">та спортивні травми. Збільшення кількості </w:t>
      </w:r>
      <w:r w:rsidRPr="002005B2">
        <w:rPr>
          <w:rFonts w:eastAsia="Calibri"/>
          <w:sz w:val="28"/>
          <w:szCs w:val="28"/>
          <w:lang w:eastAsia="ru-RU"/>
        </w:rPr>
        <w:t>травм спинного мозку статистично пов'язано з військовими конфліктами. Вогнепальні пошкодження хребта та спинного мозку в умовах бойових дій належать до тяжких травм опорно-рухового апарату, що призводять до високої смертності</w:t>
      </w:r>
      <w:r w:rsidR="00510A29" w:rsidRPr="002005B2">
        <w:rPr>
          <w:rFonts w:eastAsia="Calibri"/>
          <w:sz w:val="28"/>
          <w:szCs w:val="28"/>
          <w:lang w:eastAsia="ru-RU"/>
        </w:rPr>
        <w:t xml:space="preserve"> </w:t>
      </w:r>
      <w:r w:rsidR="00531D8E" w:rsidRPr="002005B2">
        <w:rPr>
          <w:rFonts w:eastAsia="Calibri"/>
          <w:sz w:val="28"/>
          <w:szCs w:val="28"/>
          <w:lang w:eastAsia="ru-RU"/>
        </w:rPr>
        <w:t>[2]</w:t>
      </w:r>
      <w:r w:rsidRPr="002005B2">
        <w:rPr>
          <w:rFonts w:eastAsia="Calibri"/>
          <w:sz w:val="28"/>
          <w:szCs w:val="28"/>
          <w:lang w:eastAsia="ru-RU"/>
        </w:rPr>
        <w:t xml:space="preserve">. </w:t>
      </w:r>
      <w:r w:rsidRPr="002005B2">
        <w:rPr>
          <w:rFonts w:eastAsiaTheme="minorHAnsi"/>
          <w:spacing w:val="2"/>
          <w:sz w:val="28"/>
          <w:szCs w:val="28"/>
        </w:rPr>
        <w:t>Частота травмування спинного мозку залежно від анатомічного рівня складає: пошкодження шийного відділу – 10 %, грудно</w:t>
      </w:r>
      <w:r w:rsidR="00DA30C0" w:rsidRPr="002005B2">
        <w:rPr>
          <w:rFonts w:eastAsiaTheme="minorHAnsi"/>
          <w:spacing w:val="2"/>
          <w:sz w:val="28"/>
          <w:szCs w:val="28"/>
        </w:rPr>
        <w:t xml:space="preserve">го відділу – 40 %, поперекового </w:t>
      </w:r>
      <w:r w:rsidRPr="002005B2">
        <w:rPr>
          <w:rFonts w:eastAsiaTheme="minorHAnsi"/>
          <w:spacing w:val="2"/>
          <w:sz w:val="28"/>
          <w:szCs w:val="28"/>
        </w:rPr>
        <w:t xml:space="preserve">відділу – </w:t>
      </w:r>
      <w:r w:rsidR="00510A29" w:rsidRPr="002005B2">
        <w:rPr>
          <w:rFonts w:eastAsiaTheme="minorHAnsi"/>
          <w:spacing w:val="2"/>
          <w:sz w:val="28"/>
          <w:szCs w:val="28"/>
        </w:rPr>
        <w:br/>
        <w:t>50 % випадків</w:t>
      </w:r>
      <w:r w:rsidRPr="002005B2">
        <w:rPr>
          <w:rFonts w:eastAsiaTheme="minorHAnsi"/>
          <w:spacing w:val="2"/>
          <w:sz w:val="28"/>
          <w:szCs w:val="28"/>
        </w:rPr>
        <w:t>.</w:t>
      </w:r>
    </w:p>
    <w:p w:rsidR="00414626" w:rsidRPr="002005B2" w:rsidRDefault="00414626" w:rsidP="002005B2">
      <w:pPr>
        <w:widowControl/>
        <w:autoSpaceDE/>
        <w:autoSpaceDN/>
        <w:spacing w:line="360" w:lineRule="auto"/>
        <w:ind w:firstLine="709"/>
        <w:jc w:val="both"/>
        <w:rPr>
          <w:sz w:val="28"/>
          <w:szCs w:val="28"/>
        </w:rPr>
      </w:pPr>
      <w:r w:rsidRPr="002005B2">
        <w:rPr>
          <w:sz w:val="28"/>
          <w:szCs w:val="28"/>
        </w:rPr>
        <w:t>Більшість із постраждалих зі травмою спинного мозку (ТСМ) є соціально активною і працездатною частиною населення. Стійкі розлади рухової функції внаслідок ураження спинного мозку, які спостерігаються у 90-95 % випадків, обмежують самостійне пересування та самообслуговування пацієнтів, щ</w:t>
      </w:r>
      <w:r w:rsidR="00A746BE" w:rsidRPr="002005B2">
        <w:rPr>
          <w:sz w:val="28"/>
          <w:szCs w:val="28"/>
        </w:rPr>
        <w:t xml:space="preserve">о </w:t>
      </w:r>
      <w:r w:rsidR="00510A29" w:rsidRPr="002005B2">
        <w:rPr>
          <w:sz w:val="28"/>
          <w:szCs w:val="28"/>
        </w:rPr>
        <w:t>стає причиною постійної непрацездатності таких пацієнтів</w:t>
      </w:r>
      <w:r w:rsidR="00A746BE" w:rsidRPr="002005B2">
        <w:rPr>
          <w:sz w:val="28"/>
          <w:szCs w:val="28"/>
        </w:rPr>
        <w:t xml:space="preserve"> [3</w:t>
      </w:r>
      <w:r w:rsidRPr="002005B2">
        <w:rPr>
          <w:sz w:val="28"/>
          <w:szCs w:val="28"/>
        </w:rPr>
        <w:t xml:space="preserve">]. У більшості </w:t>
      </w:r>
      <w:r w:rsidR="00510A29" w:rsidRPr="002005B2">
        <w:rPr>
          <w:sz w:val="28"/>
          <w:szCs w:val="28"/>
        </w:rPr>
        <w:t>випадків</w:t>
      </w:r>
      <w:r w:rsidRPr="002005B2">
        <w:rPr>
          <w:sz w:val="28"/>
          <w:szCs w:val="28"/>
        </w:rPr>
        <w:t xml:space="preserve"> формується виражений неврологічний дефіцит, що приводить до значного обмеження основних видів життєдіяльності й визначає потребу в проведенні тривалих, повторних</w:t>
      </w:r>
      <w:r w:rsidR="00510A29" w:rsidRPr="002005B2">
        <w:rPr>
          <w:sz w:val="28"/>
          <w:szCs w:val="28"/>
        </w:rPr>
        <w:t>,</w:t>
      </w:r>
      <w:r w:rsidR="00E6551F" w:rsidRPr="002005B2">
        <w:rPr>
          <w:sz w:val="28"/>
          <w:szCs w:val="28"/>
        </w:rPr>
        <w:t xml:space="preserve"> довічних</w:t>
      </w:r>
      <w:r w:rsidR="00147F3B" w:rsidRPr="002005B2">
        <w:rPr>
          <w:sz w:val="28"/>
          <w:szCs w:val="28"/>
        </w:rPr>
        <w:t xml:space="preserve"> курсів </w:t>
      </w:r>
      <w:r w:rsidR="00E6551F" w:rsidRPr="002005B2">
        <w:rPr>
          <w:sz w:val="28"/>
          <w:szCs w:val="28"/>
        </w:rPr>
        <w:t xml:space="preserve">відновної </w:t>
      </w:r>
      <w:r w:rsidR="00147F3B" w:rsidRPr="002005B2">
        <w:rPr>
          <w:sz w:val="28"/>
          <w:szCs w:val="28"/>
        </w:rPr>
        <w:t>терапії [4</w:t>
      </w:r>
      <w:r w:rsidRPr="002005B2">
        <w:rPr>
          <w:sz w:val="28"/>
          <w:szCs w:val="28"/>
        </w:rPr>
        <w:t>].</w:t>
      </w:r>
    </w:p>
    <w:p w:rsidR="00414626" w:rsidRPr="002005B2" w:rsidRDefault="00414626" w:rsidP="002005B2">
      <w:pPr>
        <w:widowControl/>
        <w:autoSpaceDE/>
        <w:autoSpaceDN/>
        <w:spacing w:line="360" w:lineRule="auto"/>
        <w:ind w:firstLine="709"/>
        <w:jc w:val="both"/>
        <w:rPr>
          <w:rFonts w:eastAsia="Calibri"/>
          <w:b/>
          <w:sz w:val="28"/>
          <w:szCs w:val="28"/>
          <w:lang w:eastAsia="ru-RU"/>
        </w:rPr>
      </w:pPr>
      <w:r w:rsidRPr="002005B2">
        <w:rPr>
          <w:sz w:val="28"/>
          <w:szCs w:val="28"/>
        </w:rPr>
        <w:t xml:space="preserve"> Реабілітація </w:t>
      </w:r>
      <w:r w:rsidRPr="002005B2">
        <w:rPr>
          <w:sz w:val="28"/>
          <w:szCs w:val="28"/>
          <w:lang w:eastAsia="ru-RU"/>
        </w:rPr>
        <w:t>пацієнтів з травмою спинного мозку є тривалим і складним процесом</w:t>
      </w:r>
      <w:r w:rsidR="00510A29" w:rsidRPr="002005B2">
        <w:rPr>
          <w:sz w:val="28"/>
          <w:szCs w:val="28"/>
        </w:rPr>
        <w:t xml:space="preserve"> </w:t>
      </w:r>
      <w:r w:rsidR="001C65D5" w:rsidRPr="002005B2">
        <w:rPr>
          <w:sz w:val="28"/>
          <w:szCs w:val="28"/>
          <w:lang w:eastAsia="ru-RU"/>
        </w:rPr>
        <w:t>[5</w:t>
      </w:r>
      <w:r w:rsidRPr="002005B2">
        <w:rPr>
          <w:sz w:val="28"/>
          <w:szCs w:val="28"/>
          <w:lang w:eastAsia="ru-RU"/>
        </w:rPr>
        <w:t xml:space="preserve">]. </w:t>
      </w:r>
      <w:r w:rsidRPr="002005B2">
        <w:rPr>
          <w:sz w:val="28"/>
          <w:szCs w:val="28"/>
        </w:rPr>
        <w:t xml:space="preserve">Ранній початок реабілітаційних заходів на стаціонарному етапі створює передумови відновлення втрачених функцій та </w:t>
      </w:r>
      <w:r w:rsidR="00E6551F" w:rsidRPr="002005B2">
        <w:rPr>
          <w:sz w:val="28"/>
          <w:szCs w:val="28"/>
        </w:rPr>
        <w:t xml:space="preserve"> опановування </w:t>
      </w:r>
      <w:r w:rsidR="008736D3" w:rsidRPr="002005B2">
        <w:rPr>
          <w:sz w:val="28"/>
          <w:szCs w:val="28"/>
        </w:rPr>
        <w:t>життєво</w:t>
      </w:r>
      <w:r w:rsidRPr="002005B2">
        <w:rPr>
          <w:sz w:val="28"/>
          <w:szCs w:val="28"/>
        </w:rPr>
        <w:t xml:space="preserve"> необхідними руховими діями та нави</w:t>
      </w:r>
      <w:r w:rsidR="00E6551F" w:rsidRPr="002005B2">
        <w:rPr>
          <w:sz w:val="28"/>
          <w:szCs w:val="28"/>
        </w:rPr>
        <w:t xml:space="preserve">чками, що дає </w:t>
      </w:r>
      <w:r w:rsidR="00E6551F" w:rsidRPr="002005B2">
        <w:rPr>
          <w:sz w:val="28"/>
          <w:szCs w:val="28"/>
        </w:rPr>
        <w:lastRenderedPageBreak/>
        <w:t>змогу людям зі спі</w:t>
      </w:r>
      <w:r w:rsidRPr="002005B2">
        <w:rPr>
          <w:sz w:val="28"/>
          <w:szCs w:val="28"/>
        </w:rPr>
        <w:t>нальною травмою бути більш самостійними і незале</w:t>
      </w:r>
      <w:r w:rsidR="00D118C7" w:rsidRPr="002005B2">
        <w:rPr>
          <w:sz w:val="28"/>
          <w:szCs w:val="28"/>
        </w:rPr>
        <w:t>жними від сторонньої допомоги [6</w:t>
      </w:r>
      <w:r w:rsidRPr="002005B2">
        <w:rPr>
          <w:sz w:val="28"/>
          <w:szCs w:val="28"/>
        </w:rPr>
        <w:t>].</w:t>
      </w:r>
    </w:p>
    <w:p w:rsidR="00414626" w:rsidRPr="002005B2" w:rsidRDefault="00414626" w:rsidP="002005B2">
      <w:pPr>
        <w:widowControl/>
        <w:autoSpaceDE/>
        <w:autoSpaceDN/>
        <w:spacing w:line="360" w:lineRule="auto"/>
        <w:ind w:firstLine="709"/>
        <w:jc w:val="both"/>
        <w:rPr>
          <w:sz w:val="28"/>
          <w:szCs w:val="28"/>
        </w:rPr>
      </w:pPr>
      <w:r w:rsidRPr="002005B2">
        <w:rPr>
          <w:sz w:val="28"/>
          <w:szCs w:val="28"/>
        </w:rPr>
        <w:t>Відновлення здатності ходити є надзвичайно важливим і бажаним результатом для людей, які живуть із травмою спинного мозку, особливо серед тих, хто має неповні травми</w:t>
      </w:r>
      <w:r w:rsidR="0019765F" w:rsidRPr="002005B2">
        <w:rPr>
          <w:sz w:val="28"/>
          <w:szCs w:val="28"/>
        </w:rPr>
        <w:t xml:space="preserve"> </w:t>
      </w:r>
      <w:r w:rsidR="00D8076B" w:rsidRPr="002005B2">
        <w:rPr>
          <w:sz w:val="28"/>
          <w:szCs w:val="28"/>
        </w:rPr>
        <w:t>[7</w:t>
      </w:r>
      <w:r w:rsidRPr="002005B2">
        <w:rPr>
          <w:sz w:val="28"/>
          <w:szCs w:val="28"/>
        </w:rPr>
        <w:t>].</w:t>
      </w:r>
      <w:r w:rsidR="00D8076B" w:rsidRPr="002005B2">
        <w:rPr>
          <w:sz w:val="28"/>
          <w:szCs w:val="28"/>
        </w:rPr>
        <w:t xml:space="preserve"> </w:t>
      </w:r>
      <w:r w:rsidRPr="002005B2">
        <w:rPr>
          <w:sz w:val="28"/>
          <w:szCs w:val="28"/>
        </w:rPr>
        <w:t>Імовірність повернення до ходьби після ТСМ значною мірою залежить від тяжкості травми та ступеня ураження за шкалою оцінки ASIA (American Spinal Injury Association)</w:t>
      </w:r>
      <w:r w:rsidR="00866538" w:rsidRPr="002005B2">
        <w:rPr>
          <w:sz w:val="28"/>
          <w:szCs w:val="28"/>
        </w:rPr>
        <w:t xml:space="preserve"> </w:t>
      </w:r>
      <w:r w:rsidR="009005A7" w:rsidRPr="002005B2">
        <w:rPr>
          <w:sz w:val="28"/>
          <w:szCs w:val="28"/>
        </w:rPr>
        <w:t>[8</w:t>
      </w:r>
      <w:r w:rsidR="00510A29" w:rsidRPr="002005B2">
        <w:rPr>
          <w:sz w:val="28"/>
          <w:szCs w:val="28"/>
        </w:rPr>
        <w:t xml:space="preserve">]. </w:t>
      </w:r>
      <w:r w:rsidRPr="002005B2">
        <w:rPr>
          <w:sz w:val="28"/>
          <w:szCs w:val="28"/>
        </w:rPr>
        <w:t>Повернення до ходьби є реальною ціллю для тих, хто має неповну моторну травму, оскільки до 75 % цих людей можуть відновити певну здатність ходити протягом першого року після травми</w:t>
      </w:r>
      <w:r w:rsidR="009005A7" w:rsidRPr="002005B2">
        <w:rPr>
          <w:sz w:val="28"/>
          <w:szCs w:val="28"/>
        </w:rPr>
        <w:t xml:space="preserve"> [9</w:t>
      </w:r>
      <w:r w:rsidRPr="002005B2">
        <w:rPr>
          <w:sz w:val="28"/>
          <w:szCs w:val="28"/>
        </w:rPr>
        <w:t>]. Раннє втручання для сприяння відновленню ходьби є бажаним для використання підвищеного</w:t>
      </w:r>
      <w:r w:rsidR="006F4AC4" w:rsidRPr="002005B2">
        <w:rPr>
          <w:sz w:val="28"/>
          <w:szCs w:val="28"/>
        </w:rPr>
        <w:t xml:space="preserve"> потенціалу нейропластичності [10</w:t>
      </w:r>
      <w:r w:rsidRPr="002005B2">
        <w:rPr>
          <w:sz w:val="28"/>
          <w:szCs w:val="28"/>
        </w:rPr>
        <w:t>]  і може посилити природне відновлення, яке відбувається протя</w:t>
      </w:r>
      <w:r w:rsidR="006F4AC4" w:rsidRPr="002005B2">
        <w:rPr>
          <w:sz w:val="28"/>
          <w:szCs w:val="28"/>
        </w:rPr>
        <w:t>гом першого року після травми</w:t>
      </w:r>
      <w:r w:rsidR="001A5E3E" w:rsidRPr="002005B2">
        <w:rPr>
          <w:sz w:val="28"/>
          <w:szCs w:val="28"/>
        </w:rPr>
        <w:t xml:space="preserve"> </w:t>
      </w:r>
      <w:r w:rsidR="006F4AC4" w:rsidRPr="002005B2">
        <w:rPr>
          <w:sz w:val="28"/>
          <w:szCs w:val="28"/>
        </w:rPr>
        <w:t>[11</w:t>
      </w:r>
      <w:r w:rsidR="001A5E3E" w:rsidRPr="002005B2">
        <w:rPr>
          <w:sz w:val="28"/>
          <w:szCs w:val="28"/>
        </w:rPr>
        <w:t>].</w:t>
      </w:r>
    </w:p>
    <w:p w:rsidR="003B6C5D" w:rsidRDefault="00414626" w:rsidP="003B6C5D">
      <w:pPr>
        <w:widowControl/>
        <w:autoSpaceDE/>
        <w:autoSpaceDN/>
        <w:spacing w:line="360" w:lineRule="auto"/>
        <w:ind w:firstLine="709"/>
        <w:jc w:val="both"/>
        <w:rPr>
          <w:rFonts w:eastAsia="Calibri"/>
          <w:sz w:val="28"/>
          <w:szCs w:val="28"/>
          <w:lang w:eastAsia="ru-RU"/>
        </w:rPr>
      </w:pPr>
      <w:r w:rsidRPr="002005B2">
        <w:rPr>
          <w:rFonts w:eastAsia="Calibri"/>
          <w:sz w:val="28"/>
          <w:szCs w:val="28"/>
          <w:lang w:eastAsia="ru-RU"/>
        </w:rPr>
        <w:t xml:space="preserve">Мета дослідження – </w:t>
      </w:r>
      <w:r w:rsidRPr="002005B2">
        <w:rPr>
          <w:rFonts w:eastAsiaTheme="minorHAnsi"/>
          <w:spacing w:val="2"/>
          <w:sz w:val="28"/>
          <w:szCs w:val="28"/>
        </w:rPr>
        <w:t xml:space="preserve">розробити, обґрунтувати, впровадити та оцінити ефективність програми фізичної терапії у </w:t>
      </w:r>
      <w:r w:rsidRPr="002005B2">
        <w:rPr>
          <w:rFonts w:eastAsia="Calibri"/>
          <w:sz w:val="28"/>
          <w:szCs w:val="28"/>
          <w:lang w:eastAsia="ru-RU"/>
        </w:rPr>
        <w:t>відновленні функціональної ходьби осіб з травмою спинного мозку.</w:t>
      </w:r>
    </w:p>
    <w:p w:rsidR="00414626" w:rsidRPr="002005B2" w:rsidRDefault="00016822" w:rsidP="003B6C5D">
      <w:pPr>
        <w:widowControl/>
        <w:autoSpaceDE/>
        <w:autoSpaceDN/>
        <w:spacing w:line="360" w:lineRule="auto"/>
        <w:ind w:firstLine="709"/>
        <w:jc w:val="both"/>
        <w:rPr>
          <w:rFonts w:eastAsia="Calibri"/>
          <w:sz w:val="28"/>
          <w:szCs w:val="28"/>
          <w:lang w:eastAsia="ru-RU"/>
        </w:rPr>
      </w:pPr>
      <w:r w:rsidRPr="002005B2">
        <w:rPr>
          <w:sz w:val="28"/>
          <w:szCs w:val="28"/>
          <w:lang w:eastAsia="ru-RU"/>
        </w:rPr>
        <w:t>Об’</w:t>
      </w:r>
      <w:r w:rsidR="00414626" w:rsidRPr="002005B2">
        <w:rPr>
          <w:sz w:val="28"/>
          <w:szCs w:val="28"/>
          <w:lang w:eastAsia="ru-RU"/>
        </w:rPr>
        <w:t>єкт дослідження –</w:t>
      </w:r>
      <w:r w:rsidR="00E6551F" w:rsidRPr="002005B2">
        <w:rPr>
          <w:sz w:val="28"/>
          <w:szCs w:val="28"/>
          <w:lang w:eastAsia="ru-RU"/>
        </w:rPr>
        <w:t xml:space="preserve"> </w:t>
      </w:r>
      <w:r w:rsidR="003B6C5D" w:rsidRPr="00B8388F">
        <w:rPr>
          <w:rFonts w:eastAsiaTheme="minorHAnsi"/>
          <w:sz w:val="28"/>
          <w:szCs w:val="28"/>
        </w:rPr>
        <w:t xml:space="preserve">функціональні показники ходьби в пацієнтів з  </w:t>
      </w:r>
      <w:r w:rsidR="003B6C5D" w:rsidRPr="00B8388F">
        <w:rPr>
          <w:sz w:val="28"/>
          <w:szCs w:val="28"/>
        </w:rPr>
        <w:t>травматичним пошкодженням спинного мозку поперекового рівня.</w:t>
      </w:r>
    </w:p>
    <w:p w:rsidR="00414626" w:rsidRPr="002005B2" w:rsidRDefault="00414626" w:rsidP="002005B2">
      <w:pPr>
        <w:widowControl/>
        <w:autoSpaceDE/>
        <w:autoSpaceDN/>
        <w:spacing w:line="360" w:lineRule="auto"/>
        <w:ind w:firstLine="709"/>
        <w:jc w:val="both"/>
        <w:rPr>
          <w:rFonts w:eastAsia="Calibri"/>
          <w:sz w:val="28"/>
          <w:szCs w:val="28"/>
          <w:lang w:eastAsia="ru-RU"/>
        </w:rPr>
      </w:pPr>
      <w:r w:rsidRPr="002005B2">
        <w:rPr>
          <w:rFonts w:eastAsia="Calibri"/>
          <w:sz w:val="28"/>
          <w:szCs w:val="28"/>
          <w:lang w:eastAsia="ru-RU"/>
        </w:rPr>
        <w:t xml:space="preserve">Предмет дослідження – </w:t>
      </w:r>
      <w:r w:rsidR="008736D3" w:rsidRPr="002005B2">
        <w:rPr>
          <w:rFonts w:eastAsia="Calibri"/>
          <w:bCs/>
          <w:sz w:val="28"/>
          <w:szCs w:val="28"/>
          <w:lang w:eastAsia="ru-RU"/>
        </w:rPr>
        <w:t>засоби та методи</w:t>
      </w:r>
      <w:r w:rsidR="008736D3" w:rsidRPr="002005B2">
        <w:rPr>
          <w:rFonts w:eastAsia="Calibri"/>
          <w:sz w:val="28"/>
          <w:szCs w:val="28"/>
          <w:lang w:eastAsia="ru-RU"/>
        </w:rPr>
        <w:t xml:space="preserve"> </w:t>
      </w:r>
      <w:r w:rsidRPr="002005B2">
        <w:rPr>
          <w:rFonts w:eastAsia="Calibri"/>
          <w:sz w:val="28"/>
          <w:szCs w:val="28"/>
          <w:lang w:eastAsia="ru-RU"/>
        </w:rPr>
        <w:t xml:space="preserve">фізичної терапії для відновлення функціональної ходьби осіб після травми спинного </w:t>
      </w:r>
      <w:r w:rsidR="008736D3" w:rsidRPr="002005B2">
        <w:rPr>
          <w:rFonts w:eastAsia="Calibri"/>
          <w:sz w:val="28"/>
          <w:szCs w:val="28"/>
          <w:lang w:eastAsia="ru-RU"/>
        </w:rPr>
        <w:t>мозку</w:t>
      </w:r>
      <w:r w:rsidR="00E6551F" w:rsidRPr="002005B2">
        <w:rPr>
          <w:rFonts w:eastAsia="Calibri"/>
          <w:sz w:val="28"/>
          <w:szCs w:val="28"/>
          <w:lang w:eastAsia="ru-RU"/>
        </w:rPr>
        <w:t>.</w:t>
      </w:r>
      <w:r w:rsidRPr="002005B2">
        <w:rPr>
          <w:rFonts w:eastAsia="Calibri"/>
          <w:sz w:val="28"/>
          <w:szCs w:val="28"/>
          <w:lang w:eastAsia="ru-RU"/>
        </w:rPr>
        <w:t xml:space="preserve"> </w:t>
      </w:r>
    </w:p>
    <w:p w:rsidR="00F05F76" w:rsidRDefault="00F05F76" w:rsidP="003B6C5D">
      <w:pPr>
        <w:widowControl/>
        <w:autoSpaceDE/>
        <w:autoSpaceDN/>
        <w:spacing w:after="160" w:line="259" w:lineRule="auto"/>
        <w:jc w:val="both"/>
        <w:rPr>
          <w:sz w:val="28"/>
          <w:szCs w:val="28"/>
          <w:lang w:eastAsia="ru-RU"/>
        </w:rPr>
      </w:pPr>
    </w:p>
    <w:p w:rsidR="003B6C5D" w:rsidRPr="002005B2" w:rsidRDefault="003B6C5D" w:rsidP="003B6C5D">
      <w:pPr>
        <w:widowControl/>
        <w:autoSpaceDE/>
        <w:autoSpaceDN/>
        <w:spacing w:after="160" w:line="259" w:lineRule="auto"/>
        <w:jc w:val="both"/>
        <w:rPr>
          <w:sz w:val="28"/>
          <w:szCs w:val="28"/>
          <w:lang w:eastAsia="ru-RU"/>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3B6C5D" w:rsidRDefault="003B6C5D" w:rsidP="002005B2">
      <w:pPr>
        <w:tabs>
          <w:tab w:val="left" w:pos="2835"/>
        </w:tabs>
        <w:spacing w:line="360" w:lineRule="auto"/>
        <w:ind w:firstLine="2268"/>
        <w:jc w:val="both"/>
        <w:rPr>
          <w:sz w:val="28"/>
          <w:szCs w:val="28"/>
        </w:rPr>
      </w:pPr>
    </w:p>
    <w:p w:rsidR="00BB38BF" w:rsidRPr="002005B2" w:rsidRDefault="00BB38BF" w:rsidP="003B6C5D">
      <w:pPr>
        <w:tabs>
          <w:tab w:val="left" w:pos="2835"/>
        </w:tabs>
        <w:spacing w:line="360" w:lineRule="auto"/>
        <w:jc w:val="center"/>
        <w:rPr>
          <w:sz w:val="28"/>
          <w:szCs w:val="28"/>
        </w:rPr>
      </w:pPr>
      <w:r w:rsidRPr="002005B2">
        <w:rPr>
          <w:sz w:val="28"/>
          <w:szCs w:val="28"/>
        </w:rPr>
        <w:lastRenderedPageBreak/>
        <w:t>1 ОГЛЯД ЛІТЕРАТУРИ</w:t>
      </w:r>
    </w:p>
    <w:p w:rsidR="0019765F" w:rsidRPr="002005B2" w:rsidRDefault="0019765F" w:rsidP="002005B2">
      <w:pPr>
        <w:spacing w:line="360" w:lineRule="auto"/>
        <w:ind w:firstLine="709"/>
        <w:jc w:val="both"/>
        <w:rPr>
          <w:sz w:val="28"/>
          <w:szCs w:val="28"/>
        </w:rPr>
      </w:pPr>
    </w:p>
    <w:p w:rsidR="001E36B9" w:rsidRPr="002005B2" w:rsidRDefault="00F80F79" w:rsidP="002005B2">
      <w:pPr>
        <w:spacing w:line="360" w:lineRule="auto"/>
        <w:ind w:firstLine="709"/>
        <w:jc w:val="both"/>
        <w:rPr>
          <w:rStyle w:val="ad"/>
          <w:b w:val="0"/>
          <w:bCs w:val="0"/>
          <w:sz w:val="28"/>
          <w:szCs w:val="28"/>
          <w:shd w:val="clear" w:color="auto" w:fill="FFFFFF"/>
        </w:rPr>
      </w:pPr>
      <w:r w:rsidRPr="002005B2">
        <w:rPr>
          <w:sz w:val="28"/>
          <w:szCs w:val="28"/>
        </w:rPr>
        <w:t xml:space="preserve">1.1 </w:t>
      </w:r>
      <w:r w:rsidR="005D69FD" w:rsidRPr="002005B2">
        <w:rPr>
          <w:rStyle w:val="ad"/>
          <w:b w:val="0"/>
          <w:bCs w:val="0"/>
          <w:sz w:val="28"/>
          <w:szCs w:val="28"/>
          <w:shd w:val="clear" w:color="auto" w:fill="FFFFFF"/>
        </w:rPr>
        <w:t>Етіологія та патогенез травми спинного мозку</w:t>
      </w:r>
    </w:p>
    <w:p w:rsidR="0019765F" w:rsidRPr="002005B2" w:rsidRDefault="0019765F" w:rsidP="002005B2">
      <w:pPr>
        <w:widowControl/>
        <w:shd w:val="clear" w:color="auto" w:fill="FFFFFF"/>
        <w:autoSpaceDE/>
        <w:autoSpaceDN/>
        <w:spacing w:line="360" w:lineRule="auto"/>
        <w:ind w:firstLine="709"/>
        <w:jc w:val="both"/>
        <w:rPr>
          <w:sz w:val="28"/>
          <w:szCs w:val="28"/>
        </w:rPr>
      </w:pPr>
    </w:p>
    <w:p w:rsidR="00FE7017" w:rsidRPr="002005B2" w:rsidRDefault="00FE7017" w:rsidP="002005B2">
      <w:pPr>
        <w:widowControl/>
        <w:shd w:val="clear" w:color="auto" w:fill="FFFFFF"/>
        <w:autoSpaceDE/>
        <w:autoSpaceDN/>
        <w:spacing w:line="360" w:lineRule="auto"/>
        <w:ind w:firstLine="709"/>
        <w:jc w:val="both"/>
        <w:rPr>
          <w:sz w:val="28"/>
          <w:szCs w:val="28"/>
        </w:rPr>
      </w:pPr>
      <w:r w:rsidRPr="002005B2">
        <w:rPr>
          <w:sz w:val="28"/>
          <w:szCs w:val="28"/>
        </w:rPr>
        <w:t>Спинний мозок є частиною центральної нервової системи, яка забезпечує зв’язок між головним мозком та периферійними нервами</w:t>
      </w:r>
      <w:r w:rsidR="001A5E3E" w:rsidRPr="002005B2">
        <w:rPr>
          <w:sz w:val="28"/>
          <w:szCs w:val="28"/>
        </w:rPr>
        <w:t xml:space="preserve">. </w:t>
      </w:r>
      <w:r w:rsidRPr="002005B2">
        <w:rPr>
          <w:sz w:val="28"/>
          <w:szCs w:val="28"/>
        </w:rPr>
        <w:t>Спинний мозок проходить через хребетний канал, утворений хребцями, та захищений хребетними мембранами, спинномозковою рідиною та кістковими структурами</w:t>
      </w:r>
      <w:r w:rsidR="00F26750" w:rsidRPr="002005B2">
        <w:rPr>
          <w:sz w:val="28"/>
          <w:szCs w:val="28"/>
        </w:rPr>
        <w:t xml:space="preserve"> </w:t>
      </w:r>
      <w:r w:rsidR="007773E9" w:rsidRPr="002005B2">
        <w:rPr>
          <w:sz w:val="28"/>
          <w:szCs w:val="28"/>
        </w:rPr>
        <w:t>[12</w:t>
      </w:r>
      <w:r w:rsidR="00F26750" w:rsidRPr="002005B2">
        <w:rPr>
          <w:sz w:val="28"/>
          <w:szCs w:val="28"/>
        </w:rPr>
        <w:t>].</w:t>
      </w:r>
      <w:r w:rsidR="0027218E" w:rsidRPr="002005B2">
        <w:rPr>
          <w:sz w:val="28"/>
          <w:szCs w:val="28"/>
        </w:rPr>
        <w:t xml:space="preserve"> </w:t>
      </w:r>
    </w:p>
    <w:p w:rsidR="007773E9" w:rsidRPr="002005B2" w:rsidRDefault="00974DD0" w:rsidP="002005B2">
      <w:pPr>
        <w:widowControl/>
        <w:shd w:val="clear" w:color="auto" w:fill="FFFFFF"/>
        <w:autoSpaceDE/>
        <w:autoSpaceDN/>
        <w:spacing w:line="360" w:lineRule="auto"/>
        <w:ind w:firstLine="709"/>
        <w:jc w:val="both"/>
        <w:rPr>
          <w:sz w:val="28"/>
          <w:szCs w:val="28"/>
          <w:lang w:val="ru-RU"/>
        </w:rPr>
      </w:pPr>
      <w:r w:rsidRPr="002005B2">
        <w:rPr>
          <w:sz w:val="28"/>
          <w:szCs w:val="28"/>
        </w:rPr>
        <w:t>Травма спинного мозку є однією з найбільш складних проблем здоров’я населення, з якою стикається суспільство. Її наявність може призвести до</w:t>
      </w:r>
      <w:r w:rsidR="008736D3" w:rsidRPr="002005B2">
        <w:rPr>
          <w:rFonts w:eastAsiaTheme="minorHAnsi"/>
          <w:sz w:val="28"/>
          <w:szCs w:val="28"/>
          <w:lang w:val="ru-RU"/>
        </w:rPr>
        <w:t xml:space="preserve"> </w:t>
      </w:r>
      <w:r w:rsidR="008736D3" w:rsidRPr="002005B2">
        <w:rPr>
          <w:sz w:val="28"/>
          <w:szCs w:val="28"/>
          <w:lang w:val="ru-RU"/>
        </w:rPr>
        <w:t xml:space="preserve">довічної </w:t>
      </w:r>
      <w:r w:rsidRPr="002005B2">
        <w:rPr>
          <w:sz w:val="28"/>
          <w:szCs w:val="28"/>
        </w:rPr>
        <w:t>втрати рухових функцій і зниження якості життя, а також до підвищення рівня смертності серед даної групи хворих</w:t>
      </w:r>
      <w:r w:rsidR="007773E9" w:rsidRPr="002005B2">
        <w:rPr>
          <w:sz w:val="28"/>
          <w:szCs w:val="28"/>
        </w:rPr>
        <w:t xml:space="preserve"> [13]</w:t>
      </w:r>
      <w:r w:rsidR="000D045B" w:rsidRPr="002005B2">
        <w:rPr>
          <w:sz w:val="28"/>
          <w:szCs w:val="28"/>
        </w:rPr>
        <w:t xml:space="preserve">. </w:t>
      </w:r>
    </w:p>
    <w:p w:rsidR="005B1624" w:rsidRPr="002005B2" w:rsidRDefault="001211D3"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rPr>
        <w:t xml:space="preserve">Травма спинного мозку (ТСМ) – це пошкодження спинного мозку від великого потиличного отвору до кінського хвоста, яке виникає внаслідок проникаючого поранення чи удару. Порушення функції спинного мозку відбувається в дистальному </w:t>
      </w:r>
      <w:r w:rsidR="00B930AC" w:rsidRPr="002005B2">
        <w:rPr>
          <w:sz w:val="28"/>
          <w:szCs w:val="28"/>
        </w:rPr>
        <w:t xml:space="preserve">від травматичного ушкодження </w:t>
      </w:r>
      <w:r w:rsidRPr="002005B2">
        <w:rPr>
          <w:sz w:val="28"/>
          <w:szCs w:val="28"/>
        </w:rPr>
        <w:t>відді</w:t>
      </w:r>
      <w:r w:rsidR="00E33355" w:rsidRPr="002005B2">
        <w:rPr>
          <w:sz w:val="28"/>
          <w:szCs w:val="28"/>
        </w:rPr>
        <w:t>л</w:t>
      </w:r>
      <w:r w:rsidR="000F34A1" w:rsidRPr="002005B2">
        <w:rPr>
          <w:sz w:val="28"/>
          <w:szCs w:val="28"/>
        </w:rPr>
        <w:t xml:space="preserve">і </w:t>
      </w:r>
      <w:r w:rsidR="007773E9" w:rsidRPr="002005B2">
        <w:rPr>
          <w:sz w:val="28"/>
          <w:szCs w:val="28"/>
        </w:rPr>
        <w:t>[14]</w:t>
      </w:r>
      <w:r w:rsidR="000F34A1" w:rsidRPr="002005B2">
        <w:rPr>
          <w:sz w:val="28"/>
          <w:szCs w:val="28"/>
        </w:rPr>
        <w:t>.</w:t>
      </w:r>
      <w:r w:rsidR="000D045B" w:rsidRPr="002005B2">
        <w:rPr>
          <w:sz w:val="28"/>
          <w:szCs w:val="28"/>
        </w:rPr>
        <w:t xml:space="preserve"> </w:t>
      </w:r>
      <w:r w:rsidR="005B1624" w:rsidRPr="002005B2">
        <w:rPr>
          <w:sz w:val="28"/>
          <w:szCs w:val="28"/>
          <w:shd w:val="clear" w:color="auto" w:fill="FFFFFF"/>
        </w:rPr>
        <w:t>Травми хребта, які можуть супроводжуватись ураженням спинного мозку поділяють на:</w:t>
      </w:r>
    </w:p>
    <w:p w:rsidR="005B1624" w:rsidRPr="002005B2" w:rsidRDefault="005B1624" w:rsidP="00BA0CB2">
      <w:pPr>
        <w:pStyle w:val="a6"/>
        <w:widowControl/>
        <w:numPr>
          <w:ilvl w:val="0"/>
          <w:numId w:val="2"/>
        </w:numPr>
        <w:shd w:val="clear" w:color="auto" w:fill="FFFFFF"/>
        <w:autoSpaceDE/>
        <w:autoSpaceDN/>
        <w:spacing w:line="360" w:lineRule="auto"/>
        <w:ind w:left="0" w:firstLine="709"/>
        <w:rPr>
          <w:sz w:val="28"/>
          <w:szCs w:val="28"/>
        </w:rPr>
      </w:pPr>
      <w:r w:rsidRPr="002005B2">
        <w:rPr>
          <w:sz w:val="28"/>
          <w:szCs w:val="28"/>
          <w:shd w:val="clear" w:color="auto" w:fill="FFFFFF"/>
        </w:rPr>
        <w:t>ураження зв’язкового апарата (розтягнення, розрив зв’язкового апарата без кісткових уражень);</w:t>
      </w:r>
    </w:p>
    <w:p w:rsidR="005B1624" w:rsidRPr="002005B2" w:rsidRDefault="005B1624" w:rsidP="00BA0CB2">
      <w:pPr>
        <w:pStyle w:val="a6"/>
        <w:widowControl/>
        <w:numPr>
          <w:ilvl w:val="0"/>
          <w:numId w:val="2"/>
        </w:numPr>
        <w:shd w:val="clear" w:color="auto" w:fill="FFFFFF"/>
        <w:autoSpaceDE/>
        <w:autoSpaceDN/>
        <w:spacing w:line="360" w:lineRule="auto"/>
        <w:ind w:left="0" w:firstLine="709"/>
        <w:rPr>
          <w:sz w:val="28"/>
          <w:szCs w:val="28"/>
        </w:rPr>
      </w:pPr>
      <w:r w:rsidRPr="002005B2">
        <w:rPr>
          <w:sz w:val="28"/>
          <w:szCs w:val="28"/>
          <w:shd w:val="clear" w:color="auto" w:fill="FFFFFF"/>
        </w:rPr>
        <w:t>перелом тіла хребців (лінійний, компресійний, оскол</w:t>
      </w:r>
      <w:r w:rsidR="003B6C5D">
        <w:rPr>
          <w:sz w:val="28"/>
          <w:szCs w:val="28"/>
          <w:shd w:val="clear" w:color="auto" w:fill="FFFFFF"/>
        </w:rPr>
        <w:t>ков</w:t>
      </w:r>
      <w:r w:rsidRPr="002005B2">
        <w:rPr>
          <w:sz w:val="28"/>
          <w:szCs w:val="28"/>
          <w:shd w:val="clear" w:color="auto" w:fill="FFFFFF"/>
        </w:rPr>
        <w:t>ий, компресійно-оскол</w:t>
      </w:r>
      <w:r w:rsidR="003B6C5D">
        <w:rPr>
          <w:sz w:val="28"/>
          <w:szCs w:val="28"/>
          <w:shd w:val="clear" w:color="auto" w:fill="FFFFFF"/>
        </w:rPr>
        <w:t>ков</w:t>
      </w:r>
      <w:r w:rsidRPr="002005B2">
        <w:rPr>
          <w:sz w:val="28"/>
          <w:szCs w:val="28"/>
          <w:shd w:val="clear" w:color="auto" w:fill="FFFFFF"/>
        </w:rPr>
        <w:t>ий);</w:t>
      </w:r>
    </w:p>
    <w:p w:rsidR="005B1624" w:rsidRPr="002005B2" w:rsidRDefault="005B1624" w:rsidP="00BA0CB2">
      <w:pPr>
        <w:pStyle w:val="a6"/>
        <w:widowControl/>
        <w:numPr>
          <w:ilvl w:val="0"/>
          <w:numId w:val="2"/>
        </w:numPr>
        <w:shd w:val="clear" w:color="auto" w:fill="FFFFFF"/>
        <w:autoSpaceDE/>
        <w:autoSpaceDN/>
        <w:spacing w:line="360" w:lineRule="auto"/>
        <w:ind w:left="0" w:firstLine="709"/>
        <w:rPr>
          <w:sz w:val="28"/>
          <w:szCs w:val="28"/>
        </w:rPr>
      </w:pPr>
      <w:r w:rsidRPr="002005B2">
        <w:rPr>
          <w:sz w:val="28"/>
          <w:szCs w:val="28"/>
          <w:shd w:val="clear" w:color="auto" w:fill="FFFFFF"/>
        </w:rPr>
        <w:t>перелом заднього напівкільця хребця (дужок, суглобових, поперекових або остистих відростків);</w:t>
      </w:r>
    </w:p>
    <w:p w:rsidR="005B1624" w:rsidRPr="002005B2" w:rsidRDefault="005B1624" w:rsidP="00BA0CB2">
      <w:pPr>
        <w:pStyle w:val="a6"/>
        <w:widowControl/>
        <w:numPr>
          <w:ilvl w:val="0"/>
          <w:numId w:val="2"/>
        </w:numPr>
        <w:shd w:val="clear" w:color="auto" w:fill="FFFFFF"/>
        <w:autoSpaceDE/>
        <w:autoSpaceDN/>
        <w:spacing w:line="360" w:lineRule="auto"/>
        <w:ind w:left="0" w:firstLine="709"/>
        <w:rPr>
          <w:sz w:val="28"/>
          <w:szCs w:val="28"/>
        </w:rPr>
      </w:pPr>
      <w:r w:rsidRPr="002005B2">
        <w:rPr>
          <w:sz w:val="28"/>
          <w:szCs w:val="28"/>
          <w:shd w:val="clear" w:color="auto" w:fill="FFFFFF"/>
        </w:rPr>
        <w:t>переломовивих і вивих хребців, що супроводжуються зміщенням;</w:t>
      </w:r>
    </w:p>
    <w:p w:rsidR="007A6752" w:rsidRPr="002005B2" w:rsidRDefault="005B1624" w:rsidP="00BA0CB2">
      <w:pPr>
        <w:pStyle w:val="a6"/>
        <w:widowControl/>
        <w:numPr>
          <w:ilvl w:val="0"/>
          <w:numId w:val="2"/>
        </w:numPr>
        <w:shd w:val="clear" w:color="auto" w:fill="FFFFFF"/>
        <w:autoSpaceDE/>
        <w:autoSpaceDN/>
        <w:spacing w:line="360" w:lineRule="auto"/>
        <w:ind w:left="0" w:firstLine="709"/>
        <w:rPr>
          <w:sz w:val="28"/>
          <w:szCs w:val="28"/>
          <w:shd w:val="clear" w:color="auto" w:fill="FFFFFF"/>
        </w:rPr>
      </w:pPr>
      <w:r w:rsidRPr="002005B2">
        <w:rPr>
          <w:sz w:val="28"/>
          <w:szCs w:val="28"/>
          <w:shd w:val="clear" w:color="auto" w:fill="FFFFFF"/>
        </w:rPr>
        <w:t>множинні ураження хребта.</w:t>
      </w:r>
    </w:p>
    <w:p w:rsidR="005B1624" w:rsidRPr="002005B2" w:rsidRDefault="00D34E88"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Всі закриті ураження х</w:t>
      </w:r>
      <w:r w:rsidR="00301E5F" w:rsidRPr="002005B2">
        <w:rPr>
          <w:sz w:val="28"/>
          <w:szCs w:val="28"/>
          <w:shd w:val="clear" w:color="auto" w:fill="FFFFFF"/>
        </w:rPr>
        <w:t xml:space="preserve">ребта можуть бути стабільними та </w:t>
      </w:r>
      <w:r w:rsidRPr="002005B2">
        <w:rPr>
          <w:sz w:val="28"/>
          <w:szCs w:val="28"/>
          <w:shd w:val="clear" w:color="auto" w:fill="FFFFFF"/>
        </w:rPr>
        <w:t xml:space="preserve">нестабільними. </w:t>
      </w:r>
    </w:p>
    <w:p w:rsidR="005B1624" w:rsidRPr="002005B2" w:rsidRDefault="005B1624" w:rsidP="003B6C5D">
      <w:pPr>
        <w:widowControl/>
        <w:shd w:val="clear" w:color="auto" w:fill="FFFFFF"/>
        <w:autoSpaceDE/>
        <w:autoSpaceDN/>
        <w:spacing w:line="360" w:lineRule="auto"/>
        <w:ind w:firstLine="708"/>
        <w:jc w:val="both"/>
        <w:rPr>
          <w:sz w:val="28"/>
          <w:szCs w:val="28"/>
          <w:shd w:val="clear" w:color="auto" w:fill="FFFFFF"/>
        </w:rPr>
      </w:pPr>
      <w:r w:rsidRPr="002005B2">
        <w:rPr>
          <w:sz w:val="28"/>
          <w:szCs w:val="28"/>
          <w:shd w:val="clear" w:color="auto" w:fill="FFFFFF"/>
        </w:rPr>
        <w:lastRenderedPageBreak/>
        <w:t>Розуміння стабільності ушкоджень є принципово важливим підходом до оцінки спінальної травми. Є декілька біомеханічних концепцій, що розглядають хребет як єдину стабільну систему. Базуючись на них, проводять оцінку стабільності травмованого хребця. Так, F. Denis (1983) запропонував концепцію, яка ґрунтується на наявності трьох стовпів хребта:</w:t>
      </w:r>
    </w:p>
    <w:p w:rsidR="005B1624" w:rsidRPr="002005B2" w:rsidRDefault="005B1624"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 передній стовп складається з передніх елементів хребця, тобто, передньої поздовжньої зв’язки, тіла хребця, міжхребцевого диска, задньої поздовжньої зв’язки;</w:t>
      </w:r>
    </w:p>
    <w:p w:rsidR="005B1624" w:rsidRPr="002005B2" w:rsidRDefault="005B1624"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 середній стовп  складається із задньої частини тіла хребця, задньої поздовжньої зв’язки, задньої частини фіброзного кільця;</w:t>
      </w:r>
    </w:p>
    <w:p w:rsidR="005B1624" w:rsidRPr="002005B2" w:rsidRDefault="005B1624"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 задній стовп включає всі елементи хребця позаду задньої поздовжньої зв’язки.</w:t>
      </w:r>
    </w:p>
    <w:p w:rsidR="005B5BAA" w:rsidRPr="002005B2" w:rsidRDefault="005B5BAA"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До стабільних відносяться такі пошкодження, коли не спостерігається зміщення структур хребта при звичайних рухах. Спинний мозок при цьому не пошкоджений і безпосередньої загрози його травматизації немає. Типовий приклад такої травми – компресійний клиноподібний перелом тіла хребця, якщо зменшення його висоти не перевищує 1/2</w:t>
      </w:r>
      <w:r w:rsidR="003B6C5D">
        <w:rPr>
          <w:sz w:val="28"/>
          <w:szCs w:val="28"/>
          <w:shd w:val="clear" w:color="auto" w:fill="FFFFFF"/>
        </w:rPr>
        <w:t xml:space="preserve"> від вихідної висоти</w:t>
      </w:r>
      <w:r w:rsidRPr="002005B2">
        <w:rPr>
          <w:sz w:val="28"/>
          <w:szCs w:val="28"/>
          <w:shd w:val="clear" w:color="auto" w:fill="FFFFFF"/>
        </w:rPr>
        <w:t>.</w:t>
      </w:r>
    </w:p>
    <w:p w:rsidR="005B5BAA" w:rsidRPr="002005B2" w:rsidRDefault="005B5BAA"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На відміну від цього, до нестабільних відносять ушкодження, коли є небезпека подальшого зміщення структур хре</w:t>
      </w:r>
      <w:r w:rsidR="003B6C5D">
        <w:rPr>
          <w:sz w:val="28"/>
          <w:szCs w:val="28"/>
          <w:shd w:val="clear" w:color="auto" w:fill="FFFFFF"/>
        </w:rPr>
        <w:t>бта із загрозою здавлення нейро</w:t>
      </w:r>
      <w:r w:rsidRPr="002005B2">
        <w:rPr>
          <w:sz w:val="28"/>
          <w:szCs w:val="28"/>
          <w:shd w:val="clear" w:color="auto" w:fill="FFFFFF"/>
        </w:rPr>
        <w:t>судинних утворень хребетного каналу. Це виникає при руйнуванні мінімум двох опорних колон хребта. Нестабільними вважаються травми з порушенням заднього зв’язкового комплексу (міжостистих, надостистих та жовтих зв’язок), міжхребцевих суглобів, а також порушення у ділянці так званої середньої колони, яка топографічно безпосередньо наближена до спинномозкового каналу. Розрізняють два види нестабільності: гостру (що виникає безпосередньо після травми) і хронічну (розвивається з часом і виявляється появою або збільшенням посттравматичної деформації хребта і розвитком або поглибленням неврологічних порушень).</w:t>
      </w:r>
    </w:p>
    <w:p w:rsidR="00427CEE" w:rsidRPr="002005B2" w:rsidRDefault="0063574E" w:rsidP="002005B2">
      <w:pPr>
        <w:widowControl/>
        <w:shd w:val="clear" w:color="auto" w:fill="FFFFFF"/>
        <w:autoSpaceDE/>
        <w:autoSpaceDN/>
        <w:spacing w:line="360" w:lineRule="auto"/>
        <w:ind w:firstLine="709"/>
        <w:jc w:val="both"/>
        <w:rPr>
          <w:sz w:val="28"/>
          <w:szCs w:val="28"/>
        </w:rPr>
      </w:pPr>
      <w:r w:rsidRPr="002005B2">
        <w:rPr>
          <w:sz w:val="28"/>
          <w:szCs w:val="28"/>
        </w:rPr>
        <w:t>Залежно від тяжкості ураження</w:t>
      </w:r>
      <w:r w:rsidR="00D34E88" w:rsidRPr="002005B2">
        <w:rPr>
          <w:sz w:val="28"/>
          <w:szCs w:val="28"/>
          <w:shd w:val="clear" w:color="auto" w:fill="FFFFFF"/>
        </w:rPr>
        <w:t xml:space="preserve"> </w:t>
      </w:r>
      <w:r w:rsidR="005B5BAA" w:rsidRPr="002005B2">
        <w:rPr>
          <w:sz w:val="28"/>
          <w:szCs w:val="28"/>
          <w:shd w:val="clear" w:color="auto" w:fill="FFFFFF"/>
        </w:rPr>
        <w:t xml:space="preserve">травми спинного мозку </w:t>
      </w:r>
      <w:r w:rsidR="00D34E88" w:rsidRPr="002005B2">
        <w:rPr>
          <w:sz w:val="28"/>
          <w:szCs w:val="28"/>
          <w:shd w:val="clear" w:color="auto" w:fill="FFFFFF"/>
        </w:rPr>
        <w:t>поділяються на струс, забій і здавлювання спинного мозку</w:t>
      </w:r>
      <w:r w:rsidR="00D34E88" w:rsidRPr="002005B2">
        <w:rPr>
          <w:sz w:val="28"/>
          <w:szCs w:val="28"/>
        </w:rPr>
        <w:t xml:space="preserve"> </w:t>
      </w:r>
      <w:r w:rsidR="00427CEE" w:rsidRPr="002005B2">
        <w:rPr>
          <w:sz w:val="28"/>
          <w:szCs w:val="28"/>
        </w:rPr>
        <w:t xml:space="preserve">[15]. </w:t>
      </w:r>
    </w:p>
    <w:p w:rsidR="00A33ACE" w:rsidRPr="002005B2" w:rsidRDefault="00D34E88" w:rsidP="002005B2">
      <w:pPr>
        <w:widowControl/>
        <w:shd w:val="clear" w:color="auto" w:fill="FFFFFF"/>
        <w:autoSpaceDE/>
        <w:autoSpaceDN/>
        <w:spacing w:line="360" w:lineRule="auto"/>
        <w:ind w:firstLine="709"/>
        <w:jc w:val="both"/>
        <w:rPr>
          <w:sz w:val="28"/>
          <w:szCs w:val="28"/>
        </w:rPr>
      </w:pPr>
      <w:r w:rsidRPr="002005B2">
        <w:rPr>
          <w:sz w:val="28"/>
          <w:szCs w:val="28"/>
        </w:rPr>
        <w:lastRenderedPageBreak/>
        <w:t>Струс спинного мозку – стан, що характеризується минущим порушенням функцій спинного мозку внаслідок травми з переломо</w:t>
      </w:r>
      <w:r w:rsidR="008E03B9" w:rsidRPr="002005B2">
        <w:rPr>
          <w:sz w:val="28"/>
          <w:szCs w:val="28"/>
        </w:rPr>
        <w:t>м чи вивихом хребців</w:t>
      </w:r>
      <w:r w:rsidR="00301E5F" w:rsidRPr="002005B2">
        <w:rPr>
          <w:sz w:val="28"/>
          <w:szCs w:val="28"/>
        </w:rPr>
        <w:t>,</w:t>
      </w:r>
      <w:r w:rsidR="008E03B9" w:rsidRPr="002005B2">
        <w:rPr>
          <w:sz w:val="28"/>
          <w:szCs w:val="28"/>
        </w:rPr>
        <w:t xml:space="preserve"> чи без них</w:t>
      </w:r>
      <w:r w:rsidRPr="002005B2">
        <w:rPr>
          <w:sz w:val="28"/>
          <w:szCs w:val="28"/>
        </w:rPr>
        <w:t>.</w:t>
      </w:r>
      <w:r w:rsidR="008E03B9" w:rsidRPr="002005B2">
        <w:rPr>
          <w:sz w:val="28"/>
          <w:szCs w:val="28"/>
        </w:rPr>
        <w:t xml:space="preserve"> </w:t>
      </w:r>
      <w:r w:rsidRPr="002005B2">
        <w:rPr>
          <w:sz w:val="28"/>
          <w:szCs w:val="28"/>
        </w:rPr>
        <w:t>Одразу після травми виникає в’ялий параліч.</w:t>
      </w:r>
      <w:r w:rsidR="00A33ACE" w:rsidRPr="002005B2">
        <w:rPr>
          <w:sz w:val="28"/>
          <w:szCs w:val="28"/>
        </w:rPr>
        <w:t xml:space="preserve"> </w:t>
      </w:r>
      <w:r w:rsidRPr="002005B2">
        <w:rPr>
          <w:sz w:val="28"/>
          <w:szCs w:val="28"/>
        </w:rPr>
        <w:t>Протягом декількох годин або хвилин</w:t>
      </w:r>
      <w:r w:rsidR="00A33ACE" w:rsidRPr="002005B2">
        <w:rPr>
          <w:sz w:val="28"/>
          <w:szCs w:val="28"/>
        </w:rPr>
        <w:t xml:space="preserve"> відбувається повне відновлення</w:t>
      </w:r>
      <w:r w:rsidR="005B5BAA" w:rsidRPr="002005B2">
        <w:rPr>
          <w:sz w:val="28"/>
          <w:szCs w:val="28"/>
        </w:rPr>
        <w:t>. Захворювання пов’язане з ударною хвилею</w:t>
      </w:r>
      <w:r w:rsidRPr="002005B2">
        <w:rPr>
          <w:sz w:val="28"/>
          <w:szCs w:val="28"/>
        </w:rPr>
        <w:t xml:space="preserve">, що проходить через глибокі тканини і викликає зворотні зміни </w:t>
      </w:r>
      <w:r w:rsidR="00A33ACE" w:rsidRPr="002005B2">
        <w:rPr>
          <w:sz w:val="28"/>
          <w:szCs w:val="28"/>
        </w:rPr>
        <w:t>провідних шляхів і нейронів.</w:t>
      </w:r>
    </w:p>
    <w:p w:rsidR="00A33ACE" w:rsidRPr="002005B2" w:rsidRDefault="00D34E88" w:rsidP="002005B2">
      <w:pPr>
        <w:widowControl/>
        <w:autoSpaceDE/>
        <w:autoSpaceDN/>
        <w:spacing w:line="360" w:lineRule="auto"/>
        <w:ind w:firstLine="709"/>
        <w:jc w:val="both"/>
        <w:rPr>
          <w:sz w:val="28"/>
          <w:szCs w:val="28"/>
        </w:rPr>
      </w:pPr>
      <w:r w:rsidRPr="002005B2">
        <w:rPr>
          <w:sz w:val="28"/>
          <w:szCs w:val="28"/>
        </w:rPr>
        <w:t>Забій і перерив спинного мозк</w:t>
      </w:r>
      <w:r w:rsidR="005B5BAA" w:rsidRPr="002005B2">
        <w:rPr>
          <w:sz w:val="28"/>
          <w:szCs w:val="28"/>
        </w:rPr>
        <w:t>у</w:t>
      </w:r>
      <w:r w:rsidRPr="002005B2">
        <w:rPr>
          <w:sz w:val="28"/>
          <w:szCs w:val="28"/>
        </w:rPr>
        <w:t xml:space="preserve">. </w:t>
      </w:r>
      <w:r w:rsidR="003B6C5D">
        <w:rPr>
          <w:sz w:val="28"/>
          <w:szCs w:val="28"/>
        </w:rPr>
        <w:t>При травмах такого типу у</w:t>
      </w:r>
      <w:r w:rsidRPr="002005B2">
        <w:rPr>
          <w:sz w:val="28"/>
          <w:szCs w:val="28"/>
        </w:rPr>
        <w:t xml:space="preserve"> спинному мозку виявляються макроскопічні зміни, а інколи і повний функціональний перерив спинного мозку за умов</w:t>
      </w:r>
      <w:r w:rsidR="005B5BAA" w:rsidRPr="002005B2">
        <w:rPr>
          <w:sz w:val="28"/>
          <w:szCs w:val="28"/>
        </w:rPr>
        <w:t xml:space="preserve"> мінімальних зовнішніх порушень</w:t>
      </w:r>
      <w:r w:rsidRPr="002005B2">
        <w:rPr>
          <w:sz w:val="28"/>
          <w:szCs w:val="28"/>
        </w:rPr>
        <w:t xml:space="preserve">. </w:t>
      </w:r>
      <w:r w:rsidR="00B2588B" w:rsidRPr="002005B2">
        <w:rPr>
          <w:sz w:val="28"/>
          <w:szCs w:val="28"/>
        </w:rPr>
        <w:t xml:space="preserve">Морфологічно забій проявляється петехіальними крововиливами, набряком і місцевою руйнацією клітин, а також провідних шляхів в межах одного або декількох сегментів [2].  Анатомічне переривання і порушення цілісності спинного мозку частіше виникають внаслідок проникаючих ушкоджень, але можуть бути наслідком і дислокаційних переломів хребта. У найбільш тяжких випадках спостерігається структурне руйнування мозку. </w:t>
      </w:r>
      <w:r w:rsidRPr="002005B2">
        <w:rPr>
          <w:sz w:val="28"/>
          <w:szCs w:val="28"/>
        </w:rPr>
        <w:t>Повний анатомічний перерив спинного мозку виникає рідко</w:t>
      </w:r>
      <w:r w:rsidR="005B5BAA" w:rsidRPr="002005B2">
        <w:rPr>
          <w:sz w:val="28"/>
          <w:szCs w:val="28"/>
        </w:rPr>
        <w:t xml:space="preserve"> </w:t>
      </w:r>
      <w:r w:rsidR="0032698E" w:rsidRPr="002005B2">
        <w:rPr>
          <w:sz w:val="28"/>
          <w:szCs w:val="28"/>
        </w:rPr>
        <w:t>[16]</w:t>
      </w:r>
      <w:r w:rsidR="007A6752" w:rsidRPr="002005B2">
        <w:rPr>
          <w:sz w:val="28"/>
          <w:szCs w:val="28"/>
        </w:rPr>
        <w:t>.</w:t>
      </w:r>
      <w:r w:rsidR="00B2588B" w:rsidRPr="002005B2">
        <w:rPr>
          <w:sz w:val="28"/>
          <w:szCs w:val="28"/>
        </w:rPr>
        <w:t xml:space="preserve"> </w:t>
      </w:r>
    </w:p>
    <w:p w:rsidR="00B2588B" w:rsidRPr="002005B2" w:rsidRDefault="008E03B9"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З</w:t>
      </w:r>
      <w:r w:rsidR="00D24857" w:rsidRPr="002005B2">
        <w:rPr>
          <w:sz w:val="28"/>
          <w:szCs w:val="28"/>
          <w:shd w:val="clear" w:color="auto" w:fill="FFFFFF"/>
        </w:rPr>
        <w:t>давлювання спинного мозку</w:t>
      </w:r>
      <w:r w:rsidR="00E31803" w:rsidRPr="002005B2">
        <w:rPr>
          <w:sz w:val="28"/>
          <w:szCs w:val="28"/>
          <w:shd w:val="clear" w:color="auto" w:fill="FFFFFF"/>
        </w:rPr>
        <w:t>(СМ)</w:t>
      </w:r>
      <w:r w:rsidR="00D24857" w:rsidRPr="002005B2">
        <w:rPr>
          <w:rStyle w:val="ad"/>
          <w:b w:val="0"/>
          <w:bCs w:val="0"/>
          <w:sz w:val="28"/>
          <w:szCs w:val="28"/>
          <w:shd w:val="clear" w:color="auto" w:fill="FFFFFF"/>
        </w:rPr>
        <w:t xml:space="preserve"> </w:t>
      </w:r>
      <w:r w:rsidRPr="002005B2">
        <w:rPr>
          <w:sz w:val="28"/>
          <w:szCs w:val="28"/>
        </w:rPr>
        <w:t xml:space="preserve">може </w:t>
      </w:r>
      <w:r w:rsidR="005B5BAA" w:rsidRPr="002005B2">
        <w:rPr>
          <w:sz w:val="28"/>
          <w:szCs w:val="28"/>
        </w:rPr>
        <w:t xml:space="preserve">виникати внаслідок компресії </w:t>
      </w:r>
      <w:r w:rsidRPr="002005B2">
        <w:rPr>
          <w:sz w:val="28"/>
          <w:szCs w:val="28"/>
        </w:rPr>
        <w:t>уламками хребців, ушкодженими зв’язками і дисками, крововиливами (гематомами), сторонніми тілами, набряком</w:t>
      </w:r>
      <w:r w:rsidR="005B5BAA" w:rsidRPr="002005B2">
        <w:rPr>
          <w:sz w:val="28"/>
          <w:szCs w:val="28"/>
        </w:rPr>
        <w:t xml:space="preserve"> </w:t>
      </w:r>
      <w:r w:rsidRPr="002005B2">
        <w:rPr>
          <w:sz w:val="28"/>
          <w:szCs w:val="28"/>
        </w:rPr>
        <w:t xml:space="preserve">мозку </w:t>
      </w:r>
      <w:r w:rsidR="005B5BAA" w:rsidRPr="002005B2">
        <w:rPr>
          <w:sz w:val="28"/>
          <w:szCs w:val="28"/>
        </w:rPr>
        <w:t>тощо</w:t>
      </w:r>
      <w:r w:rsidRPr="002005B2">
        <w:rPr>
          <w:sz w:val="28"/>
          <w:szCs w:val="28"/>
        </w:rPr>
        <w:t>. Виділяють дорзальну компресію СМ, спричиненою уламками дужок хребців, ушкодженими суглобовими відростками, жовтою зв’язкою; вентральну</w:t>
      </w:r>
      <w:r w:rsidR="005B5BAA" w:rsidRPr="002005B2">
        <w:rPr>
          <w:sz w:val="28"/>
          <w:szCs w:val="28"/>
        </w:rPr>
        <w:t xml:space="preserve"> компресію</w:t>
      </w:r>
      <w:r w:rsidRPr="002005B2">
        <w:rPr>
          <w:sz w:val="28"/>
          <w:szCs w:val="28"/>
        </w:rPr>
        <w:t>, зумовлену уламками тіл хребці</w:t>
      </w:r>
      <w:r w:rsidR="00301E5F" w:rsidRPr="002005B2">
        <w:rPr>
          <w:sz w:val="28"/>
          <w:szCs w:val="28"/>
        </w:rPr>
        <w:t xml:space="preserve">в, фрагментами ушкодженого диска, </w:t>
      </w:r>
      <w:r w:rsidRPr="002005B2">
        <w:rPr>
          <w:sz w:val="28"/>
          <w:szCs w:val="28"/>
        </w:rPr>
        <w:t>потовщеною задньою поздовжньою зв’язкою, та внутрішню</w:t>
      </w:r>
      <w:r w:rsidR="005B5BAA" w:rsidRPr="002005B2">
        <w:rPr>
          <w:sz w:val="28"/>
          <w:szCs w:val="28"/>
        </w:rPr>
        <w:t xml:space="preserve"> компресію (гематоми, гідрома, набряк СМ</w:t>
      </w:r>
      <w:r w:rsidRPr="002005B2">
        <w:rPr>
          <w:sz w:val="28"/>
          <w:szCs w:val="28"/>
        </w:rPr>
        <w:t xml:space="preserve">). Нерідко </w:t>
      </w:r>
      <w:r w:rsidRPr="002005B2">
        <w:rPr>
          <w:sz w:val="28"/>
          <w:szCs w:val="28"/>
          <w:shd w:val="clear" w:color="auto" w:fill="FFFFFF"/>
        </w:rPr>
        <w:t>здавлювання</w:t>
      </w:r>
      <w:r w:rsidRPr="002005B2">
        <w:rPr>
          <w:sz w:val="28"/>
          <w:szCs w:val="28"/>
        </w:rPr>
        <w:t xml:space="preserve"> СМ спричинюють декілька із вказаних причин</w:t>
      </w:r>
      <w:r w:rsidRPr="002005B2">
        <w:rPr>
          <w:rStyle w:val="ad"/>
          <w:b w:val="0"/>
          <w:bCs w:val="0"/>
          <w:sz w:val="28"/>
          <w:szCs w:val="28"/>
          <w:shd w:val="clear" w:color="auto" w:fill="FFFFFF"/>
        </w:rPr>
        <w:t xml:space="preserve"> </w:t>
      </w:r>
      <w:r w:rsidR="0032698E" w:rsidRPr="002005B2">
        <w:rPr>
          <w:rStyle w:val="ad"/>
          <w:b w:val="0"/>
          <w:bCs w:val="0"/>
          <w:sz w:val="28"/>
          <w:szCs w:val="28"/>
          <w:shd w:val="clear" w:color="auto" w:fill="FFFFFF"/>
        </w:rPr>
        <w:t>[17]</w:t>
      </w:r>
      <w:r w:rsidR="004C2B65" w:rsidRPr="002005B2">
        <w:rPr>
          <w:rStyle w:val="ad"/>
          <w:b w:val="0"/>
          <w:bCs w:val="0"/>
          <w:sz w:val="28"/>
          <w:szCs w:val="28"/>
          <w:shd w:val="clear" w:color="auto" w:fill="FFFFFF"/>
        </w:rPr>
        <w:t xml:space="preserve">. </w:t>
      </w:r>
      <w:r w:rsidR="00B2588B" w:rsidRPr="002005B2">
        <w:rPr>
          <w:sz w:val="28"/>
          <w:szCs w:val="28"/>
        </w:rPr>
        <w:t>Синдром компресії поглиблюється супутніми порушеннями гемодинаміки, циркуляції ліквору, наб</w:t>
      </w:r>
      <w:r w:rsidR="005E7EE7">
        <w:rPr>
          <w:sz w:val="28"/>
          <w:szCs w:val="28"/>
        </w:rPr>
        <w:t>ряком ділянок спинного мозку [18</w:t>
      </w:r>
      <w:r w:rsidR="00B2588B" w:rsidRPr="002005B2">
        <w:rPr>
          <w:sz w:val="28"/>
          <w:szCs w:val="28"/>
        </w:rPr>
        <w:t>].</w:t>
      </w:r>
    </w:p>
    <w:p w:rsidR="006D1B3C" w:rsidRPr="002005B2" w:rsidRDefault="005B5BAA" w:rsidP="002005B2">
      <w:pPr>
        <w:pStyle w:val="af3"/>
        <w:shd w:val="clear" w:color="auto" w:fill="FEFFFF"/>
        <w:spacing w:before="0" w:beforeAutospacing="0" w:after="0" w:afterAutospacing="0" w:line="360" w:lineRule="auto"/>
        <w:ind w:firstLine="709"/>
        <w:jc w:val="both"/>
        <w:rPr>
          <w:sz w:val="28"/>
          <w:szCs w:val="28"/>
          <w:lang w:val="uk-UA"/>
        </w:rPr>
      </w:pPr>
      <w:r w:rsidRPr="002005B2">
        <w:rPr>
          <w:sz w:val="28"/>
          <w:szCs w:val="28"/>
          <w:lang w:val="uk-UA"/>
        </w:rPr>
        <w:t xml:space="preserve">Патогенез травми спинного мозку – це складний і багатогранний процес, який до кінця не вивчений. </w:t>
      </w:r>
      <w:r w:rsidR="008E03B9" w:rsidRPr="002005B2">
        <w:rPr>
          <w:sz w:val="28"/>
          <w:szCs w:val="28"/>
          <w:lang w:val="uk-UA"/>
        </w:rPr>
        <w:t xml:space="preserve">Патологічні зміни при забої спинного мозку характеризуються наявністю первинних травматичних некрозів у місці </w:t>
      </w:r>
      <w:r w:rsidR="008E03B9" w:rsidRPr="002005B2">
        <w:rPr>
          <w:sz w:val="28"/>
          <w:szCs w:val="28"/>
          <w:lang w:val="uk-UA"/>
        </w:rPr>
        <w:lastRenderedPageBreak/>
        <w:t>прикладання травм</w:t>
      </w:r>
      <w:r w:rsidR="00301E5F" w:rsidRPr="002005B2">
        <w:rPr>
          <w:sz w:val="28"/>
          <w:szCs w:val="28"/>
          <w:lang w:val="uk-UA"/>
        </w:rPr>
        <w:t>уючої сили та</w:t>
      </w:r>
      <w:r w:rsidR="008E03B9" w:rsidRPr="002005B2">
        <w:rPr>
          <w:sz w:val="28"/>
          <w:szCs w:val="28"/>
          <w:lang w:val="uk-UA"/>
        </w:rPr>
        <w:t xml:space="preserve"> вторинними, зумовленими порушенням крово- і ліквородинаміки, які особливо виражені </w:t>
      </w:r>
      <w:r w:rsidR="006D1B3C" w:rsidRPr="002005B2">
        <w:rPr>
          <w:sz w:val="28"/>
          <w:szCs w:val="28"/>
          <w:lang w:val="uk-UA"/>
        </w:rPr>
        <w:t>при здавлюванні спинного мозку.</w:t>
      </w:r>
    </w:p>
    <w:p w:rsidR="00C058DD" w:rsidRPr="002005B2" w:rsidRDefault="00301E5F" w:rsidP="002005B2">
      <w:pPr>
        <w:widowControl/>
        <w:autoSpaceDE/>
        <w:autoSpaceDN/>
        <w:spacing w:line="360" w:lineRule="auto"/>
        <w:ind w:firstLine="709"/>
        <w:jc w:val="both"/>
        <w:rPr>
          <w:sz w:val="28"/>
          <w:szCs w:val="28"/>
        </w:rPr>
      </w:pPr>
      <w:r w:rsidRPr="002005B2">
        <w:rPr>
          <w:sz w:val="28"/>
          <w:szCs w:val="28"/>
        </w:rPr>
        <w:t>Залежно від ступеня</w:t>
      </w:r>
      <w:r w:rsidR="005B5BAA" w:rsidRPr="002005B2">
        <w:rPr>
          <w:sz w:val="28"/>
          <w:szCs w:val="28"/>
        </w:rPr>
        <w:t xml:space="preserve"> пошкодження спинного мозку патогенетичні механізми можуть різнитись від </w:t>
      </w:r>
      <w:r w:rsidR="00C058DD" w:rsidRPr="002005B2">
        <w:rPr>
          <w:sz w:val="28"/>
          <w:szCs w:val="28"/>
        </w:rPr>
        <w:t>короткочасн</w:t>
      </w:r>
      <w:r w:rsidR="005B5BAA" w:rsidRPr="002005B2">
        <w:rPr>
          <w:sz w:val="28"/>
          <w:szCs w:val="28"/>
        </w:rPr>
        <w:t>ого порушення</w:t>
      </w:r>
      <w:r w:rsidR="00C058DD" w:rsidRPr="002005B2">
        <w:rPr>
          <w:sz w:val="28"/>
          <w:szCs w:val="28"/>
        </w:rPr>
        <w:t xml:space="preserve"> провідності аж до стійкого постійного паралічу на основі повного анатомічного розриву спинного мозку. </w:t>
      </w:r>
      <w:r w:rsidR="005B5BAA" w:rsidRPr="002005B2">
        <w:rPr>
          <w:sz w:val="28"/>
          <w:szCs w:val="28"/>
        </w:rPr>
        <w:t>Клінічну симптоматику</w:t>
      </w:r>
      <w:r w:rsidR="00B2588B" w:rsidRPr="002005B2">
        <w:rPr>
          <w:sz w:val="28"/>
          <w:szCs w:val="28"/>
        </w:rPr>
        <w:t xml:space="preserve"> обумовлює</w:t>
      </w:r>
      <w:r w:rsidR="00C058DD" w:rsidRPr="002005B2">
        <w:rPr>
          <w:sz w:val="28"/>
          <w:szCs w:val="28"/>
        </w:rPr>
        <w:t xml:space="preserve"> </w:t>
      </w:r>
      <w:r w:rsidR="00B2588B" w:rsidRPr="002005B2">
        <w:rPr>
          <w:sz w:val="28"/>
          <w:szCs w:val="28"/>
        </w:rPr>
        <w:t xml:space="preserve">розвиток </w:t>
      </w:r>
      <w:r w:rsidR="00C058DD" w:rsidRPr="002005B2">
        <w:rPr>
          <w:sz w:val="28"/>
          <w:szCs w:val="28"/>
        </w:rPr>
        <w:t xml:space="preserve">спінального шоку, в основі якого лежать явища щадного гальмування чи парабіотичний стан. Тільки із цих позицій повинні розглядатися головні механізми зворотних змін </w:t>
      </w:r>
      <w:r w:rsidR="005B5BAA" w:rsidRPr="002005B2">
        <w:rPr>
          <w:sz w:val="28"/>
          <w:szCs w:val="28"/>
        </w:rPr>
        <w:t>при ТСМ</w:t>
      </w:r>
      <w:r w:rsidR="00C058DD" w:rsidRPr="002005B2">
        <w:rPr>
          <w:sz w:val="28"/>
          <w:szCs w:val="28"/>
        </w:rPr>
        <w:t xml:space="preserve">, які є основними факторами </w:t>
      </w:r>
      <w:r w:rsidR="00427CEE" w:rsidRPr="002005B2">
        <w:rPr>
          <w:sz w:val="28"/>
          <w:szCs w:val="28"/>
        </w:rPr>
        <w:t>відновлення</w:t>
      </w:r>
      <w:r w:rsidR="00BB3440" w:rsidRPr="002005B2">
        <w:rPr>
          <w:sz w:val="28"/>
          <w:szCs w:val="28"/>
        </w:rPr>
        <w:t xml:space="preserve"> [2</w:t>
      </w:r>
      <w:r w:rsidR="0032698E" w:rsidRPr="002005B2">
        <w:rPr>
          <w:sz w:val="28"/>
          <w:szCs w:val="28"/>
        </w:rPr>
        <w:t>]</w:t>
      </w:r>
      <w:r w:rsidR="00427CEE" w:rsidRPr="002005B2">
        <w:rPr>
          <w:sz w:val="28"/>
          <w:szCs w:val="28"/>
        </w:rPr>
        <w:t>.</w:t>
      </w:r>
    </w:p>
    <w:p w:rsidR="0032698E" w:rsidRPr="002005B2" w:rsidRDefault="00C058DD" w:rsidP="002005B2">
      <w:pPr>
        <w:widowControl/>
        <w:shd w:val="clear" w:color="auto" w:fill="FFFFFF"/>
        <w:autoSpaceDE/>
        <w:autoSpaceDN/>
        <w:spacing w:line="360" w:lineRule="auto"/>
        <w:ind w:firstLine="709"/>
        <w:jc w:val="both"/>
        <w:rPr>
          <w:sz w:val="28"/>
          <w:szCs w:val="28"/>
        </w:rPr>
      </w:pPr>
      <w:r w:rsidRPr="002005B2">
        <w:rPr>
          <w:sz w:val="28"/>
          <w:szCs w:val="28"/>
        </w:rPr>
        <w:t xml:space="preserve">Спінальний шок – сукупність анатомічних, біохімічних і фізіологічних порушень обумовлених травмою, стан тимчасового пригнічення рефлекторної діяльності спинного мозку. Це охоронне </w:t>
      </w:r>
      <w:r w:rsidR="00427CEE" w:rsidRPr="002005B2">
        <w:rPr>
          <w:sz w:val="28"/>
          <w:szCs w:val="28"/>
        </w:rPr>
        <w:t>гальмування нервових клітин</w:t>
      </w:r>
      <w:r w:rsidRPr="002005B2">
        <w:rPr>
          <w:sz w:val="28"/>
          <w:szCs w:val="28"/>
        </w:rPr>
        <w:t xml:space="preserve">, </w:t>
      </w:r>
      <w:r w:rsidR="009364C9" w:rsidRPr="002005B2">
        <w:rPr>
          <w:sz w:val="28"/>
          <w:szCs w:val="28"/>
        </w:rPr>
        <w:t xml:space="preserve">що з'являється </w:t>
      </w:r>
      <w:r w:rsidRPr="002005B2">
        <w:rPr>
          <w:sz w:val="28"/>
          <w:szCs w:val="28"/>
        </w:rPr>
        <w:t xml:space="preserve">в результаті їх </w:t>
      </w:r>
      <w:r w:rsidR="00427CEE" w:rsidRPr="002005B2">
        <w:rPr>
          <w:sz w:val="28"/>
          <w:szCs w:val="28"/>
        </w:rPr>
        <w:t xml:space="preserve">надмірного </w:t>
      </w:r>
      <w:r w:rsidRPr="002005B2">
        <w:rPr>
          <w:sz w:val="28"/>
          <w:szCs w:val="28"/>
        </w:rPr>
        <w:t xml:space="preserve">подразнення з </w:t>
      </w:r>
      <w:r w:rsidR="00427CEE" w:rsidRPr="002005B2">
        <w:rPr>
          <w:sz w:val="28"/>
          <w:szCs w:val="28"/>
        </w:rPr>
        <w:t>наступним</w:t>
      </w:r>
      <w:r w:rsidRPr="002005B2">
        <w:rPr>
          <w:sz w:val="28"/>
          <w:szCs w:val="28"/>
        </w:rPr>
        <w:t xml:space="preserve"> виснаженням (тобто це реакція самозахисту зі сторони спинного мозку). </w:t>
      </w:r>
      <w:r w:rsidR="00513039" w:rsidRPr="002005B2">
        <w:rPr>
          <w:sz w:val="28"/>
          <w:szCs w:val="28"/>
        </w:rPr>
        <w:t>Функціональні порушення, що в</w:t>
      </w:r>
      <w:r w:rsidRPr="002005B2">
        <w:rPr>
          <w:sz w:val="28"/>
          <w:szCs w:val="28"/>
        </w:rPr>
        <w:t>иникаю</w:t>
      </w:r>
      <w:r w:rsidR="00513039" w:rsidRPr="002005B2">
        <w:rPr>
          <w:sz w:val="28"/>
          <w:szCs w:val="28"/>
        </w:rPr>
        <w:t>ть</w:t>
      </w:r>
      <w:r w:rsidRPr="002005B2">
        <w:rPr>
          <w:sz w:val="28"/>
          <w:szCs w:val="28"/>
        </w:rPr>
        <w:t xml:space="preserve"> при спінальному шо</w:t>
      </w:r>
      <w:r w:rsidR="00513039" w:rsidRPr="002005B2">
        <w:rPr>
          <w:sz w:val="28"/>
          <w:szCs w:val="28"/>
        </w:rPr>
        <w:t>ку</w:t>
      </w:r>
      <w:r w:rsidRPr="002005B2">
        <w:rPr>
          <w:sz w:val="28"/>
          <w:szCs w:val="28"/>
        </w:rPr>
        <w:t xml:space="preserve"> </w:t>
      </w:r>
      <w:r w:rsidR="00513039" w:rsidRPr="002005B2">
        <w:rPr>
          <w:sz w:val="28"/>
          <w:szCs w:val="28"/>
        </w:rPr>
        <w:t xml:space="preserve">мають </w:t>
      </w:r>
      <w:r w:rsidRPr="002005B2">
        <w:rPr>
          <w:sz w:val="28"/>
          <w:szCs w:val="28"/>
        </w:rPr>
        <w:t>частково чи повністю зворотн</w:t>
      </w:r>
      <w:r w:rsidR="00513039" w:rsidRPr="002005B2">
        <w:rPr>
          <w:sz w:val="28"/>
          <w:szCs w:val="28"/>
        </w:rPr>
        <w:t>ій характер.</w:t>
      </w:r>
      <w:r w:rsidRPr="002005B2">
        <w:rPr>
          <w:sz w:val="28"/>
          <w:szCs w:val="28"/>
        </w:rPr>
        <w:t xml:space="preserve"> Глибина і тривалість спінального шоку залежить від важкості травми. Спінальний шок розвивається не тільки в дистальному </w:t>
      </w:r>
      <w:r w:rsidR="009364C9" w:rsidRPr="002005B2">
        <w:rPr>
          <w:sz w:val="28"/>
          <w:szCs w:val="28"/>
        </w:rPr>
        <w:t xml:space="preserve">стосовно </w:t>
      </w:r>
      <w:r w:rsidR="00513039" w:rsidRPr="002005B2">
        <w:rPr>
          <w:sz w:val="28"/>
          <w:szCs w:val="28"/>
        </w:rPr>
        <w:t xml:space="preserve">до травмованої ділянки </w:t>
      </w:r>
      <w:r w:rsidRPr="002005B2">
        <w:rPr>
          <w:sz w:val="28"/>
          <w:szCs w:val="28"/>
        </w:rPr>
        <w:t>відділі спинного мозку, де він виражений найбільше, а і в проксимальному відділі. Спіналь</w:t>
      </w:r>
      <w:r w:rsidR="00513039" w:rsidRPr="002005B2">
        <w:rPr>
          <w:sz w:val="28"/>
          <w:szCs w:val="28"/>
        </w:rPr>
        <w:t>ний шок триває в середньому 1-</w:t>
      </w:r>
      <w:r w:rsidRPr="002005B2">
        <w:rPr>
          <w:sz w:val="28"/>
          <w:szCs w:val="28"/>
        </w:rPr>
        <w:t>2 місяці. Явища спінал</w:t>
      </w:r>
      <w:r w:rsidR="009364C9" w:rsidRPr="002005B2">
        <w:rPr>
          <w:sz w:val="28"/>
          <w:szCs w:val="28"/>
        </w:rPr>
        <w:t>ьного шоку в перші години, дні та</w:t>
      </w:r>
      <w:r w:rsidRPr="002005B2">
        <w:rPr>
          <w:sz w:val="28"/>
          <w:szCs w:val="28"/>
        </w:rPr>
        <w:t xml:space="preserve"> навіть тижн</w:t>
      </w:r>
      <w:r w:rsidR="00513039" w:rsidRPr="002005B2">
        <w:rPr>
          <w:sz w:val="28"/>
          <w:szCs w:val="28"/>
        </w:rPr>
        <w:t>і після травми  можуть зумовлювати клінічну картину так зван</w:t>
      </w:r>
      <w:r w:rsidRPr="002005B2">
        <w:rPr>
          <w:sz w:val="28"/>
          <w:szCs w:val="28"/>
        </w:rPr>
        <w:t>ого фізіологічного перериву спинного мозку</w:t>
      </w:r>
      <w:r w:rsidR="00BB3440" w:rsidRPr="002005B2">
        <w:rPr>
          <w:sz w:val="28"/>
          <w:szCs w:val="28"/>
        </w:rPr>
        <w:t xml:space="preserve"> [19</w:t>
      </w:r>
      <w:r w:rsidR="0032698E" w:rsidRPr="002005B2">
        <w:rPr>
          <w:sz w:val="28"/>
          <w:szCs w:val="28"/>
        </w:rPr>
        <w:t>]</w:t>
      </w:r>
      <w:r w:rsidRPr="002005B2">
        <w:rPr>
          <w:sz w:val="28"/>
          <w:szCs w:val="28"/>
        </w:rPr>
        <w:t>.</w:t>
      </w:r>
    </w:p>
    <w:p w:rsidR="0032698E" w:rsidRPr="002005B2" w:rsidRDefault="00B2588B" w:rsidP="002005B2">
      <w:pPr>
        <w:widowControl/>
        <w:shd w:val="clear" w:color="auto" w:fill="FFFFFF"/>
        <w:autoSpaceDE/>
        <w:autoSpaceDN/>
        <w:spacing w:line="360" w:lineRule="auto"/>
        <w:ind w:firstLine="709"/>
        <w:jc w:val="both"/>
        <w:rPr>
          <w:sz w:val="28"/>
          <w:szCs w:val="28"/>
        </w:rPr>
      </w:pPr>
      <w:r w:rsidRPr="002005B2">
        <w:rPr>
          <w:sz w:val="28"/>
          <w:szCs w:val="28"/>
        </w:rPr>
        <w:t>При закритих травмах хребта в ділянці пошкодження спинного мозку виникає складний комплекс анатомічних і патофізіологічних процесів, як з боку нервових елементів, так і з боку судинної системи. Особливе місце належить розладам кровообігу на відстані від місця локалізації основного патологічного вогнища. Особливості саме магістрального типу кровопостачання спинного мозку зумовлюють можливість виникнення ішемічних вогнищ у типових ділянках – С</w:t>
      </w:r>
      <w:r w:rsidRPr="002005B2">
        <w:rPr>
          <w:sz w:val="28"/>
          <w:szCs w:val="28"/>
          <w:vertAlign w:val="subscript"/>
        </w:rPr>
        <w:t>4</w:t>
      </w:r>
      <w:r w:rsidRPr="002005B2">
        <w:rPr>
          <w:sz w:val="28"/>
          <w:szCs w:val="28"/>
        </w:rPr>
        <w:t>-С</w:t>
      </w:r>
      <w:r w:rsidRPr="002005B2">
        <w:rPr>
          <w:sz w:val="28"/>
          <w:szCs w:val="28"/>
          <w:vertAlign w:val="subscript"/>
        </w:rPr>
        <w:t>5</w:t>
      </w:r>
      <w:r w:rsidRPr="002005B2">
        <w:rPr>
          <w:sz w:val="28"/>
          <w:szCs w:val="28"/>
        </w:rPr>
        <w:t>, Тh</w:t>
      </w:r>
      <w:r w:rsidRPr="002005B2">
        <w:rPr>
          <w:sz w:val="28"/>
          <w:szCs w:val="28"/>
          <w:vertAlign w:val="subscript"/>
        </w:rPr>
        <w:t>4</w:t>
      </w:r>
      <w:r w:rsidRPr="002005B2">
        <w:rPr>
          <w:sz w:val="28"/>
          <w:szCs w:val="28"/>
        </w:rPr>
        <w:t>-Тh</w:t>
      </w:r>
      <w:r w:rsidRPr="002005B2">
        <w:rPr>
          <w:sz w:val="28"/>
          <w:szCs w:val="28"/>
          <w:vertAlign w:val="subscript"/>
        </w:rPr>
        <w:t>8</w:t>
      </w:r>
      <w:r w:rsidRPr="002005B2">
        <w:rPr>
          <w:sz w:val="28"/>
          <w:szCs w:val="28"/>
        </w:rPr>
        <w:t>, L</w:t>
      </w:r>
      <w:r w:rsidRPr="002005B2">
        <w:rPr>
          <w:sz w:val="28"/>
          <w:szCs w:val="28"/>
          <w:vertAlign w:val="subscript"/>
        </w:rPr>
        <w:t>1</w:t>
      </w:r>
      <w:r w:rsidRPr="002005B2">
        <w:rPr>
          <w:sz w:val="28"/>
          <w:szCs w:val="28"/>
        </w:rPr>
        <w:t>-L</w:t>
      </w:r>
      <w:r w:rsidRPr="002005B2">
        <w:rPr>
          <w:sz w:val="28"/>
          <w:szCs w:val="28"/>
          <w:vertAlign w:val="subscript"/>
        </w:rPr>
        <w:t>2</w:t>
      </w:r>
      <w:r w:rsidRPr="002005B2">
        <w:rPr>
          <w:sz w:val="28"/>
          <w:szCs w:val="28"/>
        </w:rPr>
        <w:t xml:space="preserve"> сегментах </w:t>
      </w:r>
      <w:r w:rsidRPr="002005B2">
        <w:rPr>
          <w:sz w:val="28"/>
          <w:szCs w:val="28"/>
        </w:rPr>
        <w:lastRenderedPageBreak/>
        <w:t xml:space="preserve">(найбільш часто в критичних зонах кровопостачання – середньогрудних сегментах спинного мозку) [20]. </w:t>
      </w:r>
      <w:r w:rsidR="00F11B60" w:rsidRPr="002005B2">
        <w:rPr>
          <w:sz w:val="28"/>
          <w:szCs w:val="28"/>
        </w:rPr>
        <w:t xml:space="preserve">Тромбоз судин у зоні травми також сприяє </w:t>
      </w:r>
      <w:r w:rsidR="00513039" w:rsidRPr="002005B2">
        <w:rPr>
          <w:sz w:val="28"/>
          <w:szCs w:val="28"/>
        </w:rPr>
        <w:t xml:space="preserve">прогресуванню </w:t>
      </w:r>
      <w:r w:rsidR="00F11B60" w:rsidRPr="002005B2">
        <w:rPr>
          <w:sz w:val="28"/>
          <w:szCs w:val="28"/>
        </w:rPr>
        <w:t>неврологічн</w:t>
      </w:r>
      <w:r w:rsidR="00513039" w:rsidRPr="002005B2">
        <w:rPr>
          <w:sz w:val="28"/>
          <w:szCs w:val="28"/>
        </w:rPr>
        <w:t>ої</w:t>
      </w:r>
      <w:r w:rsidR="00F11B60" w:rsidRPr="002005B2">
        <w:rPr>
          <w:sz w:val="28"/>
          <w:szCs w:val="28"/>
        </w:rPr>
        <w:t xml:space="preserve"> </w:t>
      </w:r>
      <w:r w:rsidR="00513039" w:rsidRPr="002005B2">
        <w:rPr>
          <w:sz w:val="28"/>
          <w:szCs w:val="28"/>
        </w:rPr>
        <w:t xml:space="preserve">симптоматики </w:t>
      </w:r>
      <w:r w:rsidR="002B403B">
        <w:rPr>
          <w:sz w:val="28"/>
          <w:szCs w:val="28"/>
        </w:rPr>
        <w:t>[21</w:t>
      </w:r>
      <w:r w:rsidR="0032698E" w:rsidRPr="002005B2">
        <w:rPr>
          <w:sz w:val="28"/>
          <w:szCs w:val="28"/>
        </w:rPr>
        <w:t>]</w:t>
      </w:r>
      <w:r w:rsidR="00F11B60" w:rsidRPr="002005B2">
        <w:rPr>
          <w:sz w:val="28"/>
          <w:szCs w:val="28"/>
        </w:rPr>
        <w:t xml:space="preserve">. </w:t>
      </w:r>
    </w:p>
    <w:p w:rsidR="005B5BAA" w:rsidRPr="002005B2" w:rsidRDefault="005B5BAA" w:rsidP="002005B2">
      <w:pPr>
        <w:widowControl/>
        <w:autoSpaceDE/>
        <w:autoSpaceDN/>
        <w:spacing w:line="360" w:lineRule="auto"/>
        <w:ind w:firstLine="709"/>
        <w:jc w:val="both"/>
        <w:rPr>
          <w:sz w:val="28"/>
          <w:szCs w:val="28"/>
        </w:rPr>
      </w:pPr>
    </w:p>
    <w:p w:rsidR="00BB38BF" w:rsidRPr="002005B2" w:rsidRDefault="00843B84" w:rsidP="002005B2">
      <w:pPr>
        <w:widowControl/>
        <w:autoSpaceDE/>
        <w:autoSpaceDN/>
        <w:spacing w:line="360" w:lineRule="auto"/>
        <w:ind w:firstLine="709"/>
        <w:jc w:val="both"/>
        <w:rPr>
          <w:rStyle w:val="ad"/>
          <w:b w:val="0"/>
          <w:bCs w:val="0"/>
          <w:sz w:val="28"/>
          <w:szCs w:val="28"/>
          <w:shd w:val="clear" w:color="auto" w:fill="FFFFFF"/>
        </w:rPr>
      </w:pPr>
      <w:r w:rsidRPr="002005B2">
        <w:rPr>
          <w:sz w:val="28"/>
          <w:szCs w:val="28"/>
        </w:rPr>
        <w:t xml:space="preserve">1.2 </w:t>
      </w:r>
      <w:r w:rsidR="005D69FD" w:rsidRPr="002005B2">
        <w:rPr>
          <w:rStyle w:val="ad"/>
          <w:b w:val="0"/>
          <w:bCs w:val="0"/>
          <w:sz w:val="28"/>
          <w:szCs w:val="28"/>
          <w:shd w:val="clear" w:color="auto" w:fill="FFFFFF"/>
        </w:rPr>
        <w:t>Клінічні та діагностичні критерії</w:t>
      </w:r>
      <w:r w:rsidRPr="002005B2">
        <w:rPr>
          <w:rStyle w:val="ad"/>
          <w:b w:val="0"/>
          <w:bCs w:val="0"/>
          <w:sz w:val="28"/>
          <w:szCs w:val="28"/>
          <w:shd w:val="clear" w:color="auto" w:fill="FFFFFF"/>
        </w:rPr>
        <w:t xml:space="preserve"> </w:t>
      </w:r>
      <w:r w:rsidR="00694928" w:rsidRPr="002005B2">
        <w:rPr>
          <w:rStyle w:val="ad"/>
          <w:b w:val="0"/>
          <w:bCs w:val="0"/>
          <w:sz w:val="28"/>
          <w:szCs w:val="28"/>
          <w:shd w:val="clear" w:color="auto" w:fill="FFFFFF"/>
        </w:rPr>
        <w:t>травми спинного мозку</w:t>
      </w:r>
    </w:p>
    <w:p w:rsidR="005B5BAA" w:rsidRPr="002005B2" w:rsidRDefault="005B5BAA" w:rsidP="002005B2">
      <w:pPr>
        <w:widowControl/>
        <w:shd w:val="clear" w:color="auto" w:fill="FFFFFF"/>
        <w:autoSpaceDE/>
        <w:autoSpaceDN/>
        <w:spacing w:line="360" w:lineRule="auto"/>
        <w:ind w:firstLine="709"/>
        <w:jc w:val="both"/>
        <w:rPr>
          <w:sz w:val="28"/>
          <w:szCs w:val="28"/>
        </w:rPr>
      </w:pPr>
    </w:p>
    <w:p w:rsidR="00B2588B" w:rsidRPr="002005B2" w:rsidRDefault="00B2588B" w:rsidP="002005B2">
      <w:pPr>
        <w:widowControl/>
        <w:shd w:val="clear" w:color="auto" w:fill="FFFFFF"/>
        <w:autoSpaceDE/>
        <w:autoSpaceDN/>
        <w:spacing w:line="360" w:lineRule="auto"/>
        <w:ind w:firstLine="709"/>
        <w:jc w:val="both"/>
        <w:rPr>
          <w:sz w:val="28"/>
          <w:szCs w:val="28"/>
        </w:rPr>
      </w:pPr>
      <w:r w:rsidRPr="002005B2">
        <w:rPr>
          <w:sz w:val="28"/>
          <w:szCs w:val="28"/>
          <w:shd w:val="clear" w:color="auto" w:fill="FFFFFF"/>
        </w:rPr>
        <w:t>Усі ураження хребта, спинного мозку і кінського хвоста в гострому періоді ділять на закриті і відкриті, які характеризуються порушенням цілісності шкіри і підшкірної клітковини на рівні травми, що загрожує інфікуванню спинного мозку</w:t>
      </w:r>
      <w:r w:rsidR="00D32C6B">
        <w:rPr>
          <w:sz w:val="28"/>
          <w:szCs w:val="28"/>
          <w:shd w:val="clear" w:color="auto" w:fill="FFFFFF"/>
        </w:rPr>
        <w:t xml:space="preserve"> [22</w:t>
      </w:r>
      <w:r w:rsidR="009C4350" w:rsidRPr="002005B2">
        <w:rPr>
          <w:sz w:val="28"/>
          <w:szCs w:val="28"/>
          <w:shd w:val="clear" w:color="auto" w:fill="FFFFFF"/>
        </w:rPr>
        <w:t>]</w:t>
      </w:r>
      <w:r w:rsidRPr="002005B2">
        <w:rPr>
          <w:sz w:val="28"/>
          <w:szCs w:val="28"/>
          <w:shd w:val="clear" w:color="auto" w:fill="FFFFFF"/>
        </w:rPr>
        <w:t>.</w:t>
      </w:r>
      <w:r w:rsidRPr="002005B2">
        <w:rPr>
          <w:sz w:val="28"/>
          <w:szCs w:val="28"/>
        </w:rPr>
        <w:t xml:space="preserve"> Відкриті травми спинного мозку залежно від пошкодження твердої мозкової оболонки поділяють на проникаючі і непроникаючі: проникаючі з ушкодженням твердої оболонки спинного мозку, а непроникаючі – без ушкоджень. </w:t>
      </w:r>
      <w:r w:rsidR="005262FB" w:rsidRPr="002005B2">
        <w:rPr>
          <w:sz w:val="28"/>
          <w:szCs w:val="28"/>
        </w:rPr>
        <w:t>Більшість хірургів вважає, що критерієм проникаючих поранень хребта є порушення цілісності внутрішньої стінки хребтового каналу</w:t>
      </w:r>
      <w:r w:rsidR="009C4350" w:rsidRPr="002005B2">
        <w:rPr>
          <w:sz w:val="28"/>
          <w:szCs w:val="28"/>
        </w:rPr>
        <w:t xml:space="preserve"> </w:t>
      </w:r>
      <w:r w:rsidR="00D32C6B">
        <w:rPr>
          <w:sz w:val="28"/>
          <w:szCs w:val="28"/>
          <w:shd w:val="clear" w:color="auto" w:fill="FFFFFF"/>
        </w:rPr>
        <w:t>[23</w:t>
      </w:r>
      <w:r w:rsidR="009C4350" w:rsidRPr="002005B2">
        <w:rPr>
          <w:sz w:val="28"/>
          <w:szCs w:val="28"/>
          <w:shd w:val="clear" w:color="auto" w:fill="FFFFFF"/>
        </w:rPr>
        <w:t>]</w:t>
      </w:r>
      <w:r w:rsidR="005262FB" w:rsidRPr="002005B2">
        <w:rPr>
          <w:sz w:val="28"/>
          <w:szCs w:val="28"/>
        </w:rPr>
        <w:t>.</w:t>
      </w:r>
    </w:p>
    <w:p w:rsidR="009C4350" w:rsidRPr="002005B2" w:rsidRDefault="005262FB" w:rsidP="002005B2">
      <w:pPr>
        <w:widowControl/>
        <w:shd w:val="clear" w:color="auto" w:fill="FFFFFF"/>
        <w:autoSpaceDE/>
        <w:autoSpaceDN/>
        <w:spacing w:line="360" w:lineRule="auto"/>
        <w:ind w:firstLine="709"/>
        <w:jc w:val="both"/>
        <w:rPr>
          <w:bCs/>
          <w:sz w:val="28"/>
          <w:szCs w:val="28"/>
        </w:rPr>
      </w:pPr>
      <w:r w:rsidRPr="002005B2">
        <w:rPr>
          <w:bCs/>
          <w:sz w:val="28"/>
          <w:szCs w:val="28"/>
        </w:rPr>
        <w:t>Серед травматичних уражень самого спинного мозку виділяють клінічні форми:</w:t>
      </w:r>
    </w:p>
    <w:p w:rsidR="009C4350" w:rsidRPr="002005B2" w:rsidRDefault="009C4350" w:rsidP="002005B2">
      <w:pPr>
        <w:widowControl/>
        <w:shd w:val="clear" w:color="auto" w:fill="FFFFFF"/>
        <w:autoSpaceDE/>
        <w:autoSpaceDN/>
        <w:spacing w:line="360" w:lineRule="auto"/>
        <w:ind w:firstLine="709"/>
        <w:jc w:val="both"/>
        <w:rPr>
          <w:sz w:val="28"/>
          <w:szCs w:val="28"/>
        </w:rPr>
      </w:pPr>
      <w:r w:rsidRPr="002005B2">
        <w:rPr>
          <w:bCs/>
          <w:sz w:val="28"/>
          <w:szCs w:val="28"/>
        </w:rPr>
        <w:t xml:space="preserve">1. </w:t>
      </w:r>
      <w:r w:rsidR="005262FB" w:rsidRPr="002005B2">
        <w:rPr>
          <w:sz w:val="28"/>
          <w:szCs w:val="28"/>
        </w:rPr>
        <w:t>Струс спинного мозку.</w:t>
      </w:r>
    </w:p>
    <w:p w:rsidR="009C4350" w:rsidRPr="002005B2" w:rsidRDefault="009C4350" w:rsidP="002005B2">
      <w:pPr>
        <w:widowControl/>
        <w:shd w:val="clear" w:color="auto" w:fill="FFFFFF"/>
        <w:autoSpaceDE/>
        <w:autoSpaceDN/>
        <w:spacing w:line="360" w:lineRule="auto"/>
        <w:ind w:firstLine="709"/>
        <w:jc w:val="both"/>
        <w:rPr>
          <w:sz w:val="28"/>
          <w:szCs w:val="28"/>
        </w:rPr>
      </w:pPr>
      <w:r w:rsidRPr="002005B2">
        <w:rPr>
          <w:sz w:val="28"/>
          <w:szCs w:val="28"/>
        </w:rPr>
        <w:t xml:space="preserve">2. </w:t>
      </w:r>
      <w:r w:rsidR="005262FB" w:rsidRPr="002005B2">
        <w:rPr>
          <w:sz w:val="28"/>
          <w:szCs w:val="28"/>
        </w:rPr>
        <w:t>Заб</w:t>
      </w:r>
      <w:r w:rsidRPr="002005B2">
        <w:rPr>
          <w:sz w:val="28"/>
          <w:szCs w:val="28"/>
        </w:rPr>
        <w:t>ій</w:t>
      </w:r>
      <w:r w:rsidR="005262FB" w:rsidRPr="002005B2">
        <w:rPr>
          <w:sz w:val="28"/>
          <w:szCs w:val="28"/>
        </w:rPr>
        <w:t xml:space="preserve"> спинного мозку.</w:t>
      </w:r>
    </w:p>
    <w:p w:rsidR="009C4350" w:rsidRPr="002005B2" w:rsidRDefault="009C4350" w:rsidP="002005B2">
      <w:pPr>
        <w:widowControl/>
        <w:shd w:val="clear" w:color="auto" w:fill="FFFFFF"/>
        <w:autoSpaceDE/>
        <w:autoSpaceDN/>
        <w:spacing w:line="360" w:lineRule="auto"/>
        <w:ind w:firstLine="709"/>
        <w:jc w:val="both"/>
        <w:rPr>
          <w:sz w:val="28"/>
          <w:szCs w:val="28"/>
        </w:rPr>
      </w:pPr>
      <w:r w:rsidRPr="002005B2">
        <w:rPr>
          <w:sz w:val="28"/>
          <w:szCs w:val="28"/>
        </w:rPr>
        <w:t xml:space="preserve">3. </w:t>
      </w:r>
      <w:r w:rsidR="007C5FC0" w:rsidRPr="002005B2">
        <w:rPr>
          <w:sz w:val="28"/>
          <w:szCs w:val="28"/>
        </w:rPr>
        <w:t>Здавлення</w:t>
      </w:r>
      <w:r w:rsidR="005262FB" w:rsidRPr="002005B2">
        <w:rPr>
          <w:sz w:val="28"/>
          <w:szCs w:val="28"/>
        </w:rPr>
        <w:t xml:space="preserve"> спинного мозку.</w:t>
      </w:r>
    </w:p>
    <w:p w:rsidR="009C4350" w:rsidRPr="002005B2" w:rsidRDefault="009C4350" w:rsidP="002005B2">
      <w:pPr>
        <w:widowControl/>
        <w:shd w:val="clear" w:color="auto" w:fill="FFFFFF"/>
        <w:autoSpaceDE/>
        <w:autoSpaceDN/>
        <w:spacing w:line="360" w:lineRule="auto"/>
        <w:ind w:firstLine="709"/>
        <w:jc w:val="both"/>
        <w:rPr>
          <w:sz w:val="28"/>
          <w:szCs w:val="28"/>
        </w:rPr>
      </w:pPr>
      <w:r w:rsidRPr="002005B2">
        <w:rPr>
          <w:sz w:val="28"/>
          <w:szCs w:val="28"/>
        </w:rPr>
        <w:t xml:space="preserve">4. </w:t>
      </w:r>
      <w:r w:rsidR="005262FB" w:rsidRPr="002005B2">
        <w:rPr>
          <w:sz w:val="28"/>
          <w:szCs w:val="28"/>
        </w:rPr>
        <w:t>Розміжчення СМ з частковим або повним порушенням анатомічної цілісності спинного мозку (надриви, розриви спинного мозку).</w:t>
      </w:r>
    </w:p>
    <w:p w:rsidR="009C4350" w:rsidRPr="002005B2" w:rsidRDefault="009C4350" w:rsidP="002005B2">
      <w:pPr>
        <w:widowControl/>
        <w:shd w:val="clear" w:color="auto" w:fill="FFFFFF"/>
        <w:autoSpaceDE/>
        <w:autoSpaceDN/>
        <w:spacing w:line="360" w:lineRule="auto"/>
        <w:ind w:firstLine="709"/>
        <w:jc w:val="both"/>
        <w:rPr>
          <w:sz w:val="28"/>
          <w:szCs w:val="28"/>
        </w:rPr>
      </w:pPr>
      <w:r w:rsidRPr="002005B2">
        <w:rPr>
          <w:sz w:val="28"/>
          <w:szCs w:val="28"/>
        </w:rPr>
        <w:t xml:space="preserve">5. </w:t>
      </w:r>
      <w:r w:rsidR="005262FB" w:rsidRPr="002005B2">
        <w:rPr>
          <w:sz w:val="28"/>
          <w:szCs w:val="28"/>
        </w:rPr>
        <w:t>Гематомієлія.</w:t>
      </w:r>
    </w:p>
    <w:p w:rsidR="005F38D8" w:rsidRPr="002005B2" w:rsidRDefault="009C4350" w:rsidP="002005B2">
      <w:pPr>
        <w:widowControl/>
        <w:shd w:val="clear" w:color="auto" w:fill="FFFFFF"/>
        <w:autoSpaceDE/>
        <w:autoSpaceDN/>
        <w:spacing w:line="360" w:lineRule="auto"/>
        <w:ind w:firstLine="709"/>
        <w:jc w:val="both"/>
        <w:rPr>
          <w:sz w:val="28"/>
          <w:szCs w:val="28"/>
        </w:rPr>
      </w:pPr>
      <w:r w:rsidRPr="002005B2">
        <w:rPr>
          <w:sz w:val="28"/>
          <w:szCs w:val="28"/>
        </w:rPr>
        <w:t xml:space="preserve">6. </w:t>
      </w:r>
      <w:r w:rsidR="005262FB" w:rsidRPr="002005B2">
        <w:rPr>
          <w:sz w:val="28"/>
          <w:szCs w:val="28"/>
        </w:rPr>
        <w:t>У</w:t>
      </w:r>
      <w:r w:rsidR="003D4C22" w:rsidRPr="002005B2">
        <w:rPr>
          <w:sz w:val="28"/>
          <w:szCs w:val="28"/>
        </w:rPr>
        <w:t xml:space="preserve">раження корінців спинного мозку </w:t>
      </w:r>
      <w:r w:rsidR="002174B9">
        <w:rPr>
          <w:sz w:val="28"/>
          <w:szCs w:val="28"/>
        </w:rPr>
        <w:t>[23</w:t>
      </w:r>
      <w:r w:rsidR="003D4C22" w:rsidRPr="002005B2">
        <w:rPr>
          <w:sz w:val="28"/>
          <w:szCs w:val="28"/>
        </w:rPr>
        <w:t>].</w:t>
      </w:r>
    </w:p>
    <w:p w:rsidR="00D73229" w:rsidRPr="002005B2" w:rsidRDefault="00D73229" w:rsidP="002005B2">
      <w:pPr>
        <w:widowControl/>
        <w:shd w:val="clear" w:color="auto" w:fill="FFFFFF"/>
        <w:autoSpaceDE/>
        <w:autoSpaceDN/>
        <w:spacing w:line="360" w:lineRule="auto"/>
        <w:ind w:firstLine="709"/>
        <w:jc w:val="both"/>
        <w:rPr>
          <w:sz w:val="28"/>
          <w:szCs w:val="28"/>
        </w:rPr>
      </w:pPr>
      <w:r w:rsidRPr="002005B2">
        <w:rPr>
          <w:sz w:val="28"/>
          <w:szCs w:val="28"/>
        </w:rPr>
        <w:t xml:space="preserve">Струс спинного мозку (ССМ) є функціональною зворотною формою його ураження. Клінічно ССМ може проявлятися сегментарними порушеннями у вигляді слабкості тих чи інших груп </w:t>
      </w:r>
      <w:r w:rsidR="009C4350" w:rsidRPr="002005B2">
        <w:rPr>
          <w:sz w:val="28"/>
          <w:szCs w:val="28"/>
        </w:rPr>
        <w:t>м'язів</w:t>
      </w:r>
      <w:r w:rsidRPr="002005B2">
        <w:rPr>
          <w:sz w:val="28"/>
          <w:szCs w:val="28"/>
        </w:rPr>
        <w:t>, розлад</w:t>
      </w:r>
      <w:r w:rsidR="009C4350" w:rsidRPr="002005B2">
        <w:rPr>
          <w:sz w:val="28"/>
          <w:szCs w:val="28"/>
        </w:rPr>
        <w:t xml:space="preserve">ами </w:t>
      </w:r>
      <w:r w:rsidRPr="002005B2">
        <w:rPr>
          <w:sz w:val="28"/>
          <w:szCs w:val="28"/>
        </w:rPr>
        <w:t xml:space="preserve">чутливості в зоні травмованих сегментів СМ. До сегментарних порушень можуть приєднуватись легкі провідникові у вигляді тимчасових затримок сечі, зниження сили в дистальних (від рівня ушкодження СМ) </w:t>
      </w:r>
      <w:r w:rsidR="009C4350" w:rsidRPr="002005B2">
        <w:rPr>
          <w:sz w:val="28"/>
          <w:szCs w:val="28"/>
        </w:rPr>
        <w:t xml:space="preserve">м’язових </w:t>
      </w:r>
      <w:r w:rsidRPr="002005B2">
        <w:rPr>
          <w:sz w:val="28"/>
          <w:szCs w:val="28"/>
        </w:rPr>
        <w:lastRenderedPageBreak/>
        <w:t>групах</w:t>
      </w:r>
      <w:r w:rsidR="009C4350" w:rsidRPr="002005B2">
        <w:rPr>
          <w:sz w:val="28"/>
          <w:szCs w:val="28"/>
        </w:rPr>
        <w:t xml:space="preserve">, </w:t>
      </w:r>
      <w:r w:rsidRPr="002005B2">
        <w:rPr>
          <w:sz w:val="28"/>
          <w:szCs w:val="28"/>
        </w:rPr>
        <w:t>порушен</w:t>
      </w:r>
      <w:r w:rsidR="009C4350" w:rsidRPr="002005B2">
        <w:rPr>
          <w:sz w:val="28"/>
          <w:szCs w:val="28"/>
        </w:rPr>
        <w:t>ь</w:t>
      </w:r>
      <w:r w:rsidRPr="002005B2">
        <w:rPr>
          <w:sz w:val="28"/>
          <w:szCs w:val="28"/>
        </w:rPr>
        <w:t xml:space="preserve"> чутливості </w:t>
      </w:r>
      <w:r w:rsidR="009C4350" w:rsidRPr="002005B2">
        <w:rPr>
          <w:sz w:val="28"/>
          <w:szCs w:val="28"/>
        </w:rPr>
        <w:t xml:space="preserve">за типом </w:t>
      </w:r>
      <w:r w:rsidRPr="002005B2">
        <w:rPr>
          <w:sz w:val="28"/>
          <w:szCs w:val="28"/>
        </w:rPr>
        <w:t>гіп</w:t>
      </w:r>
      <w:r w:rsidR="009C4350" w:rsidRPr="002005B2">
        <w:rPr>
          <w:sz w:val="28"/>
          <w:szCs w:val="28"/>
        </w:rPr>
        <w:t>о</w:t>
      </w:r>
      <w:r w:rsidRPr="002005B2">
        <w:rPr>
          <w:sz w:val="28"/>
          <w:szCs w:val="28"/>
        </w:rPr>
        <w:t>естезії</w:t>
      </w:r>
      <w:r w:rsidR="009C4350" w:rsidRPr="002005B2">
        <w:rPr>
          <w:sz w:val="28"/>
          <w:szCs w:val="28"/>
        </w:rPr>
        <w:t>.</w:t>
      </w:r>
      <w:r w:rsidRPr="002005B2">
        <w:rPr>
          <w:sz w:val="28"/>
          <w:szCs w:val="28"/>
        </w:rPr>
        <w:t xml:space="preserve"> </w:t>
      </w:r>
      <w:r w:rsidR="009C4350" w:rsidRPr="002005B2">
        <w:rPr>
          <w:sz w:val="28"/>
          <w:szCs w:val="28"/>
        </w:rPr>
        <w:t>Отже,</w:t>
      </w:r>
      <w:r w:rsidRPr="002005B2">
        <w:rPr>
          <w:sz w:val="28"/>
          <w:szCs w:val="28"/>
        </w:rPr>
        <w:t xml:space="preserve"> ССМ може проявлятись частковим порушенням його провідності, а синдрому повного його ураження </w:t>
      </w:r>
      <w:r w:rsidR="009C4350" w:rsidRPr="002005B2">
        <w:rPr>
          <w:sz w:val="28"/>
          <w:szCs w:val="28"/>
        </w:rPr>
        <w:t xml:space="preserve">не спостерігається </w:t>
      </w:r>
      <w:r w:rsidR="002174B9">
        <w:rPr>
          <w:sz w:val="28"/>
          <w:szCs w:val="28"/>
        </w:rPr>
        <w:t>[24</w:t>
      </w:r>
      <w:r w:rsidR="00066646" w:rsidRPr="002005B2">
        <w:rPr>
          <w:sz w:val="28"/>
          <w:szCs w:val="28"/>
        </w:rPr>
        <w:t>]</w:t>
      </w:r>
      <w:r w:rsidRPr="002005B2">
        <w:rPr>
          <w:sz w:val="28"/>
          <w:szCs w:val="28"/>
        </w:rPr>
        <w:t xml:space="preserve">. </w:t>
      </w:r>
    </w:p>
    <w:p w:rsidR="00D73229" w:rsidRPr="002005B2" w:rsidRDefault="00D73229" w:rsidP="002005B2">
      <w:pPr>
        <w:widowControl/>
        <w:shd w:val="clear" w:color="auto" w:fill="FFFFFF"/>
        <w:autoSpaceDE/>
        <w:autoSpaceDN/>
        <w:spacing w:line="360" w:lineRule="auto"/>
        <w:ind w:firstLine="709"/>
        <w:jc w:val="both"/>
        <w:rPr>
          <w:sz w:val="28"/>
          <w:szCs w:val="28"/>
          <w:lang w:eastAsia="ru-RU"/>
        </w:rPr>
      </w:pPr>
      <w:r w:rsidRPr="002005B2">
        <w:rPr>
          <w:sz w:val="28"/>
          <w:szCs w:val="28"/>
        </w:rPr>
        <w:t xml:space="preserve">Забій спинного мозку </w:t>
      </w:r>
      <w:r w:rsidR="009C4350" w:rsidRPr="002005B2">
        <w:rPr>
          <w:sz w:val="28"/>
          <w:szCs w:val="28"/>
        </w:rPr>
        <w:t>–</w:t>
      </w:r>
      <w:r w:rsidRPr="002005B2">
        <w:rPr>
          <w:sz w:val="28"/>
          <w:szCs w:val="28"/>
        </w:rPr>
        <w:t xml:space="preserve"> це тяжка форма ушкодження спинного мозку, при якій, поряд з органічними змінами </w:t>
      </w:r>
      <w:r w:rsidR="009C4350" w:rsidRPr="002005B2">
        <w:rPr>
          <w:sz w:val="28"/>
          <w:szCs w:val="28"/>
        </w:rPr>
        <w:t xml:space="preserve">в структурі </w:t>
      </w:r>
      <w:r w:rsidRPr="002005B2">
        <w:rPr>
          <w:sz w:val="28"/>
          <w:szCs w:val="28"/>
        </w:rPr>
        <w:t>мозку у вигляді крововиливів, набряку, розміжчення окремих ділянок</w:t>
      </w:r>
      <w:r w:rsidR="009C4350" w:rsidRPr="002005B2">
        <w:rPr>
          <w:sz w:val="28"/>
          <w:szCs w:val="28"/>
        </w:rPr>
        <w:t>,</w:t>
      </w:r>
      <w:r w:rsidRPr="002005B2">
        <w:rPr>
          <w:sz w:val="28"/>
          <w:szCs w:val="28"/>
        </w:rPr>
        <w:t xml:space="preserve"> характерне часткове або повне порушення провідності спинного мозку. Клінічно при забої спинного мозку спостерігаються порушення всіх його функцій у вигляді паралічів з гіпотонією мускулатури і арефлексією, розлади чутливості і порушення функції тазових органів. Ліквор при забої спинного мозку, як правило, кров'янистий, ліквородинамічні порушення відсутні</w:t>
      </w:r>
      <w:r w:rsidR="002174B9">
        <w:rPr>
          <w:sz w:val="28"/>
          <w:szCs w:val="28"/>
        </w:rPr>
        <w:t xml:space="preserve"> [25</w:t>
      </w:r>
      <w:r w:rsidR="00066646" w:rsidRPr="002005B2">
        <w:rPr>
          <w:sz w:val="28"/>
          <w:szCs w:val="28"/>
        </w:rPr>
        <w:t>]</w:t>
      </w:r>
      <w:r w:rsidRPr="002005B2">
        <w:rPr>
          <w:sz w:val="28"/>
          <w:szCs w:val="28"/>
        </w:rPr>
        <w:t xml:space="preserve">. </w:t>
      </w:r>
    </w:p>
    <w:p w:rsidR="007C5FC0" w:rsidRPr="002005B2" w:rsidRDefault="007C5FC0" w:rsidP="002005B2">
      <w:pPr>
        <w:widowControl/>
        <w:shd w:val="clear" w:color="auto" w:fill="FFFFFF"/>
        <w:autoSpaceDE/>
        <w:autoSpaceDN/>
        <w:spacing w:line="360" w:lineRule="auto"/>
        <w:ind w:firstLine="709"/>
        <w:jc w:val="both"/>
        <w:rPr>
          <w:sz w:val="28"/>
          <w:szCs w:val="28"/>
        </w:rPr>
      </w:pPr>
      <w:r w:rsidRPr="002005B2">
        <w:rPr>
          <w:sz w:val="28"/>
          <w:szCs w:val="28"/>
        </w:rPr>
        <w:t>Здавлення спинного мозку може бути зумовлено здавленням кістковими фрагментами або елементами пошкодженого міжхребцевого диску, внутрішньо</w:t>
      </w:r>
      <w:r w:rsidR="003B6C5D">
        <w:rPr>
          <w:sz w:val="28"/>
          <w:szCs w:val="28"/>
        </w:rPr>
        <w:t>-</w:t>
      </w:r>
      <w:r w:rsidRPr="002005B2">
        <w:rPr>
          <w:sz w:val="28"/>
          <w:szCs w:val="28"/>
        </w:rPr>
        <w:t>хребетною гематомою тощо. За часом розвитку здавлення спинного мозку підрозділяють на:</w:t>
      </w:r>
    </w:p>
    <w:p w:rsidR="007C5FC0" w:rsidRPr="002005B2" w:rsidRDefault="007C5FC0" w:rsidP="00BA0CB2">
      <w:pPr>
        <w:pStyle w:val="a6"/>
        <w:widowControl/>
        <w:numPr>
          <w:ilvl w:val="0"/>
          <w:numId w:val="3"/>
        </w:numPr>
        <w:shd w:val="clear" w:color="auto" w:fill="FFFFFF"/>
        <w:autoSpaceDE/>
        <w:autoSpaceDN/>
        <w:spacing w:line="360" w:lineRule="auto"/>
        <w:ind w:left="0" w:firstLine="709"/>
        <w:rPr>
          <w:sz w:val="28"/>
          <w:szCs w:val="28"/>
        </w:rPr>
      </w:pPr>
      <w:r w:rsidRPr="002005B2">
        <w:rPr>
          <w:sz w:val="28"/>
          <w:szCs w:val="28"/>
        </w:rPr>
        <w:t>гостре здавлення – виникає у момент травми і клінічно не відрізняється  від забою спинного мозку;</w:t>
      </w:r>
    </w:p>
    <w:p w:rsidR="007C5FC0" w:rsidRPr="002005B2" w:rsidRDefault="007C5FC0" w:rsidP="00BA0CB2">
      <w:pPr>
        <w:pStyle w:val="a6"/>
        <w:widowControl/>
        <w:numPr>
          <w:ilvl w:val="0"/>
          <w:numId w:val="3"/>
        </w:numPr>
        <w:shd w:val="clear" w:color="auto" w:fill="FFFFFF"/>
        <w:autoSpaceDE/>
        <w:autoSpaceDN/>
        <w:spacing w:line="360" w:lineRule="auto"/>
        <w:ind w:left="0" w:firstLine="709"/>
        <w:rPr>
          <w:sz w:val="28"/>
          <w:szCs w:val="28"/>
        </w:rPr>
      </w:pPr>
      <w:r w:rsidRPr="002005B2">
        <w:rPr>
          <w:sz w:val="28"/>
          <w:szCs w:val="28"/>
        </w:rPr>
        <w:t>раннє здавлення – розвивається протягом декількох днів після травми і виявляється появою та поглибленням неврологічного дефіциту;</w:t>
      </w:r>
    </w:p>
    <w:p w:rsidR="00D73229" w:rsidRPr="002005B2" w:rsidRDefault="007C5FC0" w:rsidP="00BA0CB2">
      <w:pPr>
        <w:pStyle w:val="a6"/>
        <w:widowControl/>
        <w:numPr>
          <w:ilvl w:val="0"/>
          <w:numId w:val="3"/>
        </w:numPr>
        <w:shd w:val="clear" w:color="auto" w:fill="FFFFFF"/>
        <w:autoSpaceDE/>
        <w:autoSpaceDN/>
        <w:spacing w:line="360" w:lineRule="auto"/>
        <w:ind w:left="0" w:firstLine="709"/>
        <w:rPr>
          <w:sz w:val="28"/>
          <w:szCs w:val="28"/>
        </w:rPr>
      </w:pPr>
      <w:r w:rsidRPr="002005B2">
        <w:rPr>
          <w:sz w:val="28"/>
          <w:szCs w:val="28"/>
        </w:rPr>
        <w:t xml:space="preserve">пізнє здавлення – виявляється через місяці та роки після травми і зумовлене утворенням надмірної кісткової мозолі, рубцово-спайковим процесом в хребетному каналі. Клінічно виявляється прогресуючою мієлопатією з наявністю провідникових і сегментарних розладів </w:t>
      </w:r>
      <w:r w:rsidR="002174B9">
        <w:rPr>
          <w:sz w:val="28"/>
          <w:szCs w:val="28"/>
        </w:rPr>
        <w:t>[26</w:t>
      </w:r>
      <w:r w:rsidR="00066646" w:rsidRPr="002005B2">
        <w:rPr>
          <w:sz w:val="28"/>
          <w:szCs w:val="28"/>
        </w:rPr>
        <w:t>]</w:t>
      </w:r>
      <w:r w:rsidR="00D73229" w:rsidRPr="002005B2">
        <w:rPr>
          <w:sz w:val="28"/>
          <w:szCs w:val="28"/>
        </w:rPr>
        <w:t>.</w:t>
      </w:r>
    </w:p>
    <w:p w:rsidR="00D73229" w:rsidRPr="002005B2" w:rsidRDefault="00D73229" w:rsidP="002005B2">
      <w:pPr>
        <w:widowControl/>
        <w:shd w:val="clear" w:color="auto" w:fill="FFFFFF"/>
        <w:autoSpaceDE/>
        <w:autoSpaceDN/>
        <w:spacing w:line="360" w:lineRule="auto"/>
        <w:ind w:firstLine="709"/>
        <w:jc w:val="both"/>
        <w:rPr>
          <w:sz w:val="28"/>
          <w:szCs w:val="28"/>
        </w:rPr>
      </w:pPr>
      <w:r w:rsidRPr="002005B2">
        <w:rPr>
          <w:sz w:val="28"/>
          <w:szCs w:val="28"/>
        </w:rPr>
        <w:t>Гематомієлія – крововилив у сіру речовину спинного мозку. Ураження корінців спинного мозку можливе у вигляді заб</w:t>
      </w:r>
      <w:r w:rsidR="007C5FC0" w:rsidRPr="002005B2">
        <w:rPr>
          <w:sz w:val="28"/>
          <w:szCs w:val="28"/>
        </w:rPr>
        <w:t>ою</w:t>
      </w:r>
      <w:r w:rsidRPr="002005B2">
        <w:rPr>
          <w:sz w:val="28"/>
          <w:szCs w:val="28"/>
        </w:rPr>
        <w:t xml:space="preserve"> з внутрішньостволовим крововиливом, розтягнення, стиснення, відриву одного або декільк</w:t>
      </w:r>
      <w:r w:rsidR="007C5FC0" w:rsidRPr="002005B2">
        <w:rPr>
          <w:sz w:val="28"/>
          <w:szCs w:val="28"/>
        </w:rPr>
        <w:t xml:space="preserve">ох корінців від спинного мозку </w:t>
      </w:r>
      <w:r w:rsidR="002174B9">
        <w:rPr>
          <w:sz w:val="28"/>
          <w:szCs w:val="28"/>
        </w:rPr>
        <w:t>[27</w:t>
      </w:r>
      <w:r w:rsidR="00066646" w:rsidRPr="002005B2">
        <w:rPr>
          <w:sz w:val="28"/>
          <w:szCs w:val="28"/>
        </w:rPr>
        <w:t>]</w:t>
      </w:r>
      <w:r w:rsidRPr="002005B2">
        <w:rPr>
          <w:sz w:val="28"/>
          <w:szCs w:val="28"/>
        </w:rPr>
        <w:t xml:space="preserve">. </w:t>
      </w:r>
      <w:r w:rsidR="007C5FC0" w:rsidRPr="002005B2">
        <w:rPr>
          <w:sz w:val="28"/>
          <w:szCs w:val="28"/>
        </w:rPr>
        <w:t xml:space="preserve">Поширюючись по центральному каналу, кров руйнує сіру речовину, здавлює провідні шляхи. Основні ознаки гематомієлії – дисоційовані розлади чутливості (послаблення або втрата больової або температурної чутливості при збереженні тактильної), які </w:t>
      </w:r>
      <w:r w:rsidR="007C5FC0" w:rsidRPr="002005B2">
        <w:rPr>
          <w:sz w:val="28"/>
          <w:szCs w:val="28"/>
        </w:rPr>
        <w:lastRenderedPageBreak/>
        <w:t xml:space="preserve">мають сегментарний характер, у поєднанні з парезами та паралічами відповідно до </w:t>
      </w:r>
      <w:r w:rsidR="002174B9">
        <w:rPr>
          <w:sz w:val="28"/>
          <w:szCs w:val="28"/>
        </w:rPr>
        <w:t>уражених сегментів [28</w:t>
      </w:r>
      <w:r w:rsidR="007C5FC0" w:rsidRPr="002005B2">
        <w:rPr>
          <w:sz w:val="28"/>
          <w:szCs w:val="28"/>
        </w:rPr>
        <w:t xml:space="preserve">]. Можливі порушення потовиділення за сегментарним </w:t>
      </w:r>
      <w:r w:rsidR="002174B9" w:rsidRPr="002174B9">
        <w:rPr>
          <w:sz w:val="28"/>
          <w:szCs w:val="28"/>
        </w:rPr>
        <w:t>типом [29</w:t>
      </w:r>
      <w:r w:rsidR="007C5FC0" w:rsidRPr="002174B9">
        <w:rPr>
          <w:sz w:val="28"/>
          <w:szCs w:val="28"/>
        </w:rPr>
        <w:t>].</w:t>
      </w:r>
      <w:r w:rsidR="007C5FC0" w:rsidRPr="002005B2">
        <w:rPr>
          <w:sz w:val="28"/>
          <w:szCs w:val="28"/>
        </w:rPr>
        <w:t xml:space="preserve"> </w:t>
      </w:r>
    </w:p>
    <w:p w:rsidR="00D24EF1" w:rsidRPr="002005B2" w:rsidRDefault="007C5FC0" w:rsidP="002005B2">
      <w:pPr>
        <w:widowControl/>
        <w:shd w:val="clear" w:color="auto" w:fill="FFFFFF"/>
        <w:autoSpaceDE/>
        <w:autoSpaceDN/>
        <w:spacing w:line="360" w:lineRule="auto"/>
        <w:ind w:firstLine="709"/>
        <w:jc w:val="both"/>
        <w:rPr>
          <w:sz w:val="28"/>
          <w:szCs w:val="28"/>
        </w:rPr>
      </w:pPr>
      <w:r w:rsidRPr="008B61B7">
        <w:rPr>
          <w:bCs/>
          <w:sz w:val="28"/>
          <w:szCs w:val="28"/>
        </w:rPr>
        <w:t>Синдром кінського хвоста</w:t>
      </w:r>
      <w:r w:rsidRPr="002005B2">
        <w:rPr>
          <w:sz w:val="28"/>
          <w:szCs w:val="28"/>
        </w:rPr>
        <w:t xml:space="preserve"> – це симптомокомплекс, який виникає внаслідок здавлювання нервових пучків в області кінцевого відділу спинного мозку, які відповідають за іннер</w:t>
      </w:r>
      <w:r w:rsidR="002174B9">
        <w:rPr>
          <w:sz w:val="28"/>
          <w:szCs w:val="28"/>
        </w:rPr>
        <w:t>вацію тазу і нижніх кінцівок [30</w:t>
      </w:r>
      <w:r w:rsidRPr="002005B2">
        <w:rPr>
          <w:sz w:val="28"/>
          <w:szCs w:val="28"/>
        </w:rPr>
        <w:t>]. Ушкодження кінського хвоста супроводжується інтенсивним корінцевим больовим синдромом за типом каузалгії, периферичним паралічем нижніх кінцівок, порушенням функції тазових органів по типу нетримання сечі. Чутливі порушення характеризуються нерівномірною гіпестезією у ділянці гомілок, стоп, задн</w:t>
      </w:r>
      <w:r w:rsidR="002174B9">
        <w:rPr>
          <w:sz w:val="28"/>
          <w:szCs w:val="28"/>
        </w:rPr>
        <w:t>ьої поверхні стегон, сідниць [23</w:t>
      </w:r>
      <w:r w:rsidRPr="002005B2">
        <w:rPr>
          <w:sz w:val="28"/>
          <w:szCs w:val="28"/>
        </w:rPr>
        <w:t xml:space="preserve">]. </w:t>
      </w:r>
    </w:p>
    <w:p w:rsidR="0042675B" w:rsidRPr="002005B2" w:rsidRDefault="003035A2" w:rsidP="002005B2">
      <w:pPr>
        <w:widowControl/>
        <w:shd w:val="clear" w:color="auto" w:fill="FFFFFF"/>
        <w:autoSpaceDE/>
        <w:autoSpaceDN/>
        <w:spacing w:line="360" w:lineRule="auto"/>
        <w:ind w:firstLine="709"/>
        <w:jc w:val="both"/>
        <w:rPr>
          <w:sz w:val="28"/>
          <w:szCs w:val="28"/>
        </w:rPr>
      </w:pPr>
      <w:r w:rsidRPr="002005B2">
        <w:rPr>
          <w:sz w:val="28"/>
          <w:szCs w:val="28"/>
        </w:rPr>
        <w:t xml:space="preserve">За </w:t>
      </w:r>
      <w:r w:rsidR="007C5FC0" w:rsidRPr="002005B2">
        <w:rPr>
          <w:sz w:val="28"/>
          <w:szCs w:val="28"/>
        </w:rPr>
        <w:t>рівнем анатомічного ураження</w:t>
      </w:r>
      <w:r w:rsidRPr="002005B2">
        <w:rPr>
          <w:sz w:val="28"/>
          <w:szCs w:val="28"/>
        </w:rPr>
        <w:t xml:space="preserve"> спинного мозку </w:t>
      </w:r>
      <w:r w:rsidR="007C5FC0" w:rsidRPr="002005B2">
        <w:rPr>
          <w:sz w:val="28"/>
          <w:szCs w:val="28"/>
        </w:rPr>
        <w:t xml:space="preserve">виділяють травми </w:t>
      </w:r>
      <w:r w:rsidRPr="002005B2">
        <w:rPr>
          <w:sz w:val="28"/>
          <w:szCs w:val="28"/>
        </w:rPr>
        <w:t>шийного, грудного, попереково-крижового відділів і корінців кінського хвоста.</w:t>
      </w:r>
    </w:p>
    <w:p w:rsidR="00A2170F" w:rsidRPr="002005B2" w:rsidRDefault="00A2170F" w:rsidP="002005B2">
      <w:pPr>
        <w:pStyle w:val="a6"/>
        <w:widowControl/>
        <w:shd w:val="clear" w:color="auto" w:fill="FFFFFF"/>
        <w:autoSpaceDE/>
        <w:autoSpaceDN/>
        <w:spacing w:line="360" w:lineRule="auto"/>
        <w:ind w:left="0" w:firstLine="709"/>
        <w:rPr>
          <w:sz w:val="28"/>
          <w:szCs w:val="28"/>
        </w:rPr>
      </w:pPr>
      <w:r w:rsidRPr="002005B2">
        <w:rPr>
          <w:sz w:val="28"/>
          <w:szCs w:val="28"/>
          <w:shd w:val="clear" w:color="auto" w:fill="FFFFFF"/>
        </w:rPr>
        <w:t>При ушкодженні верхньошийних сегментів спинного мозку</w:t>
      </w:r>
      <w:r w:rsidR="007C5FC0" w:rsidRPr="002005B2">
        <w:rPr>
          <w:sz w:val="28"/>
          <w:szCs w:val="28"/>
          <w:shd w:val="clear" w:color="auto" w:fill="FFFFFF"/>
        </w:rPr>
        <w:t xml:space="preserve"> </w:t>
      </w:r>
      <w:r w:rsidR="007C5FC0" w:rsidRPr="002005B2">
        <w:rPr>
          <w:sz w:val="28"/>
          <w:szCs w:val="28"/>
        </w:rPr>
        <w:t>(</w:t>
      </w:r>
      <w:r w:rsidR="00DA140F" w:rsidRPr="002005B2">
        <w:rPr>
          <w:sz w:val="28"/>
          <w:szCs w:val="28"/>
        </w:rPr>
        <w:t>С</w:t>
      </w:r>
      <w:r w:rsidR="007C5FC0" w:rsidRPr="002005B2">
        <w:rPr>
          <w:sz w:val="28"/>
          <w:szCs w:val="28"/>
          <w:shd w:val="clear" w:color="auto" w:fill="FFFFFF"/>
          <w:vertAlign w:val="subscript"/>
        </w:rPr>
        <w:t>1</w:t>
      </w:r>
      <w:r w:rsidR="00F37B92" w:rsidRPr="002005B2">
        <w:rPr>
          <w:sz w:val="28"/>
          <w:szCs w:val="28"/>
        </w:rPr>
        <w:t>-С</w:t>
      </w:r>
      <w:r w:rsidR="007C5FC0" w:rsidRPr="002005B2">
        <w:rPr>
          <w:sz w:val="28"/>
          <w:szCs w:val="28"/>
          <w:shd w:val="clear" w:color="auto" w:fill="FFFFFF"/>
          <w:vertAlign w:val="subscript"/>
        </w:rPr>
        <w:t>4</w:t>
      </w:r>
      <w:r w:rsidR="00F37B92" w:rsidRPr="002005B2">
        <w:rPr>
          <w:sz w:val="28"/>
          <w:szCs w:val="28"/>
        </w:rPr>
        <w:t>)</w:t>
      </w:r>
      <w:r w:rsidR="00F37B92" w:rsidRPr="002005B2">
        <w:rPr>
          <w:sz w:val="28"/>
          <w:szCs w:val="28"/>
          <w:shd w:val="clear" w:color="auto" w:fill="FFFFFF"/>
        </w:rPr>
        <w:t xml:space="preserve"> </w:t>
      </w:r>
      <w:r w:rsidRPr="002005B2">
        <w:rPr>
          <w:sz w:val="28"/>
          <w:szCs w:val="28"/>
          <w:shd w:val="clear" w:color="auto" w:fill="FFFFFF"/>
        </w:rPr>
        <w:t>відзначаються: спастичний тетрапарез</w:t>
      </w:r>
      <w:r w:rsidR="0042675B" w:rsidRPr="002005B2">
        <w:rPr>
          <w:sz w:val="28"/>
          <w:szCs w:val="28"/>
          <w:shd w:val="clear" w:color="auto" w:fill="FFFFFF"/>
        </w:rPr>
        <w:t xml:space="preserve"> (тетраплегія)</w:t>
      </w:r>
      <w:r w:rsidRPr="002005B2">
        <w:rPr>
          <w:sz w:val="28"/>
          <w:szCs w:val="28"/>
          <w:shd w:val="clear" w:color="auto" w:fill="FFFFFF"/>
        </w:rPr>
        <w:t>, параліч або подразнення діафрагми (гикавка, задишка), втрата всіх видів чутливості за провідниковим типом, центральні розлади сечовипускання (затримка, періодичне</w:t>
      </w:r>
      <w:r w:rsidR="0042675B" w:rsidRPr="002005B2">
        <w:rPr>
          <w:sz w:val="28"/>
          <w:szCs w:val="28"/>
          <w:shd w:val="clear" w:color="auto" w:fill="FFFFFF"/>
        </w:rPr>
        <w:t xml:space="preserve"> нетримання), можливі бульбарні порушення</w:t>
      </w:r>
      <w:r w:rsidRPr="002005B2">
        <w:rPr>
          <w:sz w:val="28"/>
          <w:szCs w:val="28"/>
          <w:shd w:val="clear" w:color="auto" w:fill="FFFFFF"/>
        </w:rPr>
        <w:t>, корінцеві болі</w:t>
      </w:r>
      <w:r w:rsidR="0042675B" w:rsidRPr="002005B2">
        <w:rPr>
          <w:sz w:val="28"/>
          <w:szCs w:val="28"/>
          <w:shd w:val="clear" w:color="auto" w:fill="FFFFFF"/>
        </w:rPr>
        <w:t xml:space="preserve"> на неврологічному рівні ушкодження</w:t>
      </w:r>
      <w:r w:rsidRPr="002005B2">
        <w:rPr>
          <w:sz w:val="28"/>
          <w:szCs w:val="28"/>
          <w:shd w:val="clear" w:color="auto" w:fill="FFFFFF"/>
        </w:rPr>
        <w:t>.</w:t>
      </w:r>
      <w:r w:rsidR="0042675B" w:rsidRPr="002005B2">
        <w:rPr>
          <w:sz w:val="28"/>
          <w:szCs w:val="28"/>
          <w:shd w:val="clear" w:color="auto" w:fill="FFFFFF"/>
        </w:rPr>
        <w:t xml:space="preserve"> </w:t>
      </w:r>
      <w:r w:rsidR="0042675B" w:rsidRPr="002005B2">
        <w:rPr>
          <w:sz w:val="28"/>
          <w:szCs w:val="28"/>
        </w:rPr>
        <w:t>Тетраплегія – порушення або втрата рухової та/або сенсорної функції внаслідок пошкодження ший</w:t>
      </w:r>
      <w:r w:rsidR="00562345">
        <w:rPr>
          <w:sz w:val="28"/>
          <w:szCs w:val="28"/>
        </w:rPr>
        <w:t>них сегментів спинного мозку [15</w:t>
      </w:r>
      <w:r w:rsidR="0042675B" w:rsidRPr="002005B2">
        <w:rPr>
          <w:sz w:val="28"/>
          <w:szCs w:val="28"/>
        </w:rPr>
        <w:t>].</w:t>
      </w:r>
    </w:p>
    <w:p w:rsidR="009434DE" w:rsidRPr="002005B2" w:rsidRDefault="009434DE" w:rsidP="002005B2">
      <w:pPr>
        <w:widowControl/>
        <w:shd w:val="clear" w:color="auto" w:fill="FFFFFF"/>
        <w:autoSpaceDE/>
        <w:autoSpaceDN/>
        <w:spacing w:line="360" w:lineRule="auto"/>
        <w:ind w:firstLine="709"/>
        <w:jc w:val="both"/>
        <w:rPr>
          <w:sz w:val="28"/>
          <w:szCs w:val="28"/>
        </w:rPr>
      </w:pPr>
      <w:r w:rsidRPr="002005B2">
        <w:rPr>
          <w:sz w:val="28"/>
          <w:szCs w:val="28"/>
        </w:rPr>
        <w:t>Основні бульбарні розлади, які виникають при ушкодженні верхньошийніх сегментів спинного мозку, включають:</w:t>
      </w:r>
    </w:p>
    <w:p w:rsidR="009434DE" w:rsidRPr="002005B2" w:rsidRDefault="009434DE" w:rsidP="00BA0CB2">
      <w:pPr>
        <w:pStyle w:val="a6"/>
        <w:widowControl/>
        <w:numPr>
          <w:ilvl w:val="0"/>
          <w:numId w:val="4"/>
        </w:numPr>
        <w:shd w:val="clear" w:color="auto" w:fill="FFFFFF"/>
        <w:autoSpaceDE/>
        <w:autoSpaceDN/>
        <w:spacing w:line="360" w:lineRule="auto"/>
        <w:ind w:left="0" w:firstLine="709"/>
        <w:rPr>
          <w:sz w:val="28"/>
          <w:szCs w:val="28"/>
        </w:rPr>
      </w:pPr>
      <w:r w:rsidRPr="002005B2">
        <w:rPr>
          <w:sz w:val="28"/>
          <w:szCs w:val="28"/>
        </w:rPr>
        <w:t>дихальну недостатність</w:t>
      </w:r>
      <w:r w:rsidR="003B6C5D">
        <w:rPr>
          <w:sz w:val="28"/>
          <w:szCs w:val="28"/>
        </w:rPr>
        <w:t xml:space="preserve"> </w:t>
      </w:r>
      <w:r w:rsidRPr="002005B2">
        <w:rPr>
          <w:sz w:val="28"/>
          <w:szCs w:val="28"/>
        </w:rPr>
        <w:t>– порушення дихання, яке може призвести до смерті;</w:t>
      </w:r>
    </w:p>
    <w:p w:rsidR="003B6C5D" w:rsidRDefault="009434DE" w:rsidP="00BA0CB2">
      <w:pPr>
        <w:pStyle w:val="a6"/>
        <w:widowControl/>
        <w:numPr>
          <w:ilvl w:val="0"/>
          <w:numId w:val="4"/>
        </w:numPr>
        <w:shd w:val="clear" w:color="auto" w:fill="FFFFFF"/>
        <w:autoSpaceDE/>
        <w:autoSpaceDN/>
        <w:spacing w:line="360" w:lineRule="auto"/>
        <w:ind w:left="0" w:firstLine="709"/>
        <w:rPr>
          <w:sz w:val="28"/>
          <w:szCs w:val="28"/>
        </w:rPr>
      </w:pPr>
      <w:r w:rsidRPr="002005B2">
        <w:rPr>
          <w:sz w:val="28"/>
          <w:szCs w:val="28"/>
        </w:rPr>
        <w:t>апраксію ковтання</w:t>
      </w:r>
      <w:r w:rsidR="003B6C5D">
        <w:rPr>
          <w:sz w:val="28"/>
          <w:szCs w:val="28"/>
        </w:rPr>
        <w:t xml:space="preserve"> </w:t>
      </w:r>
      <w:r w:rsidRPr="002005B2">
        <w:rPr>
          <w:sz w:val="28"/>
          <w:szCs w:val="28"/>
        </w:rPr>
        <w:t>– порушення координації рухів, необхідних для ковтання;</w:t>
      </w:r>
    </w:p>
    <w:p w:rsidR="009434DE" w:rsidRPr="003B6C5D" w:rsidRDefault="009434DE" w:rsidP="00BA0CB2">
      <w:pPr>
        <w:pStyle w:val="a6"/>
        <w:widowControl/>
        <w:numPr>
          <w:ilvl w:val="0"/>
          <w:numId w:val="4"/>
        </w:numPr>
        <w:shd w:val="clear" w:color="auto" w:fill="FFFFFF"/>
        <w:autoSpaceDE/>
        <w:autoSpaceDN/>
        <w:spacing w:line="360" w:lineRule="auto"/>
        <w:ind w:left="0" w:firstLine="709"/>
        <w:rPr>
          <w:sz w:val="28"/>
          <w:szCs w:val="28"/>
        </w:rPr>
      </w:pPr>
      <w:r w:rsidRPr="003B6C5D">
        <w:rPr>
          <w:sz w:val="28"/>
          <w:szCs w:val="28"/>
        </w:rPr>
        <w:t>дизартрію</w:t>
      </w:r>
      <w:r w:rsidR="003B6C5D" w:rsidRPr="003B6C5D">
        <w:rPr>
          <w:sz w:val="28"/>
          <w:szCs w:val="28"/>
        </w:rPr>
        <w:t xml:space="preserve"> </w:t>
      </w:r>
      <w:r w:rsidRPr="003B6C5D">
        <w:rPr>
          <w:sz w:val="28"/>
          <w:szCs w:val="28"/>
        </w:rPr>
        <w:t>– порушення мовлення, яке виникає внаслідок ураження м’язів артикуляційного апарату;</w:t>
      </w:r>
    </w:p>
    <w:p w:rsidR="009434DE" w:rsidRPr="002005B2" w:rsidRDefault="009434DE" w:rsidP="00BA0CB2">
      <w:pPr>
        <w:pStyle w:val="a6"/>
        <w:widowControl/>
        <w:numPr>
          <w:ilvl w:val="0"/>
          <w:numId w:val="4"/>
        </w:numPr>
        <w:shd w:val="clear" w:color="auto" w:fill="FFFFFF"/>
        <w:autoSpaceDE/>
        <w:autoSpaceDN/>
        <w:spacing w:line="360" w:lineRule="auto"/>
        <w:ind w:left="0" w:firstLine="709"/>
        <w:rPr>
          <w:sz w:val="28"/>
          <w:szCs w:val="28"/>
        </w:rPr>
      </w:pPr>
      <w:r w:rsidRPr="002005B2">
        <w:rPr>
          <w:sz w:val="28"/>
          <w:szCs w:val="28"/>
        </w:rPr>
        <w:lastRenderedPageBreak/>
        <w:t>гіпоглоссію</w:t>
      </w:r>
      <w:r w:rsidR="003B6C5D">
        <w:rPr>
          <w:sz w:val="28"/>
          <w:szCs w:val="28"/>
        </w:rPr>
        <w:t xml:space="preserve"> </w:t>
      </w:r>
      <w:r w:rsidRPr="002005B2">
        <w:rPr>
          <w:sz w:val="28"/>
          <w:szCs w:val="28"/>
        </w:rPr>
        <w:t>– слабкість або параліч язика, який може призвести д</w:t>
      </w:r>
      <w:r w:rsidR="00562345">
        <w:rPr>
          <w:sz w:val="28"/>
          <w:szCs w:val="28"/>
        </w:rPr>
        <w:t>о п</w:t>
      </w:r>
      <w:r w:rsidR="002174B9">
        <w:rPr>
          <w:sz w:val="28"/>
          <w:szCs w:val="28"/>
        </w:rPr>
        <w:t>орушення мови та ковтання [31</w:t>
      </w:r>
      <w:r w:rsidRPr="002005B2">
        <w:rPr>
          <w:sz w:val="28"/>
          <w:szCs w:val="28"/>
        </w:rPr>
        <w:t>].</w:t>
      </w:r>
    </w:p>
    <w:p w:rsidR="009434DE" w:rsidRPr="002005B2" w:rsidRDefault="00A2170F"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 xml:space="preserve">Пошкодження спинного мозку </w:t>
      </w:r>
      <w:r w:rsidR="0042675B" w:rsidRPr="002005B2">
        <w:rPr>
          <w:sz w:val="28"/>
          <w:szCs w:val="28"/>
          <w:shd w:val="clear" w:color="auto" w:fill="FFFFFF"/>
        </w:rPr>
        <w:t xml:space="preserve">на рівні </w:t>
      </w:r>
      <w:r w:rsidRPr="002005B2">
        <w:rPr>
          <w:sz w:val="28"/>
          <w:szCs w:val="28"/>
          <w:shd w:val="clear" w:color="auto" w:fill="FFFFFF"/>
        </w:rPr>
        <w:t>шийн</w:t>
      </w:r>
      <w:r w:rsidR="0042675B" w:rsidRPr="002005B2">
        <w:rPr>
          <w:sz w:val="28"/>
          <w:szCs w:val="28"/>
          <w:shd w:val="clear" w:color="auto" w:fill="FFFFFF"/>
        </w:rPr>
        <w:t>ого</w:t>
      </w:r>
      <w:r w:rsidRPr="002005B2">
        <w:rPr>
          <w:sz w:val="28"/>
          <w:szCs w:val="28"/>
          <w:shd w:val="clear" w:color="auto" w:fill="FFFFFF"/>
        </w:rPr>
        <w:t xml:space="preserve"> потовщення С</w:t>
      </w:r>
      <w:r w:rsidR="0042675B" w:rsidRPr="002005B2">
        <w:rPr>
          <w:sz w:val="28"/>
          <w:szCs w:val="28"/>
          <w:shd w:val="clear" w:color="auto" w:fill="FFFFFF"/>
          <w:vertAlign w:val="subscript"/>
        </w:rPr>
        <w:t>5</w:t>
      </w:r>
      <w:r w:rsidR="0042675B" w:rsidRPr="002005B2">
        <w:rPr>
          <w:sz w:val="28"/>
          <w:szCs w:val="28"/>
          <w:shd w:val="clear" w:color="auto" w:fill="FFFFFF"/>
        </w:rPr>
        <w:t>-</w:t>
      </w:r>
      <w:r w:rsidRPr="002005B2">
        <w:rPr>
          <w:sz w:val="28"/>
          <w:szCs w:val="28"/>
          <w:shd w:val="clear" w:color="auto" w:fill="FFFFFF"/>
        </w:rPr>
        <w:t>Тh</w:t>
      </w:r>
      <w:r w:rsidR="0042675B" w:rsidRPr="002005B2">
        <w:rPr>
          <w:sz w:val="28"/>
          <w:szCs w:val="28"/>
          <w:shd w:val="clear" w:color="auto" w:fill="FFFFFF"/>
          <w:vertAlign w:val="subscript"/>
        </w:rPr>
        <w:t>1</w:t>
      </w:r>
      <w:r w:rsidR="0042675B" w:rsidRPr="002005B2">
        <w:rPr>
          <w:sz w:val="28"/>
          <w:szCs w:val="28"/>
          <w:shd w:val="clear" w:color="auto" w:fill="FFFFFF"/>
        </w:rPr>
        <w:t xml:space="preserve"> </w:t>
      </w:r>
      <w:r w:rsidRPr="002005B2">
        <w:rPr>
          <w:sz w:val="28"/>
          <w:szCs w:val="28"/>
          <w:shd w:val="clear" w:color="auto" w:fill="FFFFFF"/>
        </w:rPr>
        <w:t>характеризується</w:t>
      </w:r>
      <w:r w:rsidR="009434DE" w:rsidRPr="002005B2">
        <w:rPr>
          <w:sz w:val="28"/>
          <w:szCs w:val="28"/>
        </w:rPr>
        <w:t xml:space="preserve"> такими клінічними проявами</w:t>
      </w:r>
      <w:r w:rsidR="009434DE" w:rsidRPr="002005B2">
        <w:rPr>
          <w:sz w:val="28"/>
          <w:szCs w:val="28"/>
          <w:shd w:val="clear" w:color="auto" w:fill="FFFFFF"/>
        </w:rPr>
        <w:t>:</w:t>
      </w:r>
    </w:p>
    <w:p w:rsidR="009434DE" w:rsidRPr="002005B2" w:rsidRDefault="009434DE" w:rsidP="00BA0CB2">
      <w:pPr>
        <w:pStyle w:val="a6"/>
        <w:widowControl/>
        <w:numPr>
          <w:ilvl w:val="0"/>
          <w:numId w:val="5"/>
        </w:numPr>
        <w:shd w:val="clear" w:color="auto" w:fill="FFFFFF"/>
        <w:autoSpaceDE/>
        <w:autoSpaceDN/>
        <w:spacing w:line="360" w:lineRule="auto"/>
        <w:ind w:left="0" w:firstLine="709"/>
        <w:rPr>
          <w:sz w:val="28"/>
          <w:szCs w:val="28"/>
          <w:shd w:val="clear" w:color="auto" w:fill="FFFFFF"/>
        </w:rPr>
      </w:pPr>
      <w:r w:rsidRPr="002005B2">
        <w:rPr>
          <w:sz w:val="28"/>
          <w:szCs w:val="28"/>
        </w:rPr>
        <w:t>Верхня млява параплегія</w:t>
      </w:r>
      <w:r w:rsidR="003B6C5D">
        <w:rPr>
          <w:sz w:val="28"/>
          <w:szCs w:val="28"/>
        </w:rPr>
        <w:t xml:space="preserve"> </w:t>
      </w:r>
      <w:r w:rsidRPr="002005B2">
        <w:rPr>
          <w:sz w:val="28"/>
          <w:szCs w:val="28"/>
        </w:rPr>
        <w:t>– втрата довільних рухів у верхніх кінцівках. М’язи верхніх кінцівок слабкі, атрофовані, не реагують на больові подразнення.</w:t>
      </w:r>
    </w:p>
    <w:p w:rsidR="009434DE" w:rsidRPr="002005B2" w:rsidRDefault="009434DE" w:rsidP="00BA0CB2">
      <w:pPr>
        <w:pStyle w:val="a6"/>
        <w:widowControl/>
        <w:numPr>
          <w:ilvl w:val="0"/>
          <w:numId w:val="5"/>
        </w:numPr>
        <w:shd w:val="clear" w:color="auto" w:fill="FFFFFF"/>
        <w:autoSpaceDE/>
        <w:autoSpaceDN/>
        <w:spacing w:line="360" w:lineRule="auto"/>
        <w:ind w:left="0" w:firstLine="709"/>
        <w:rPr>
          <w:sz w:val="28"/>
          <w:szCs w:val="28"/>
        </w:rPr>
      </w:pPr>
      <w:r w:rsidRPr="002005B2">
        <w:rPr>
          <w:sz w:val="28"/>
          <w:szCs w:val="28"/>
          <w:shd w:val="clear" w:color="auto" w:fill="FFFFFF"/>
        </w:rPr>
        <w:t>Н</w:t>
      </w:r>
      <w:r w:rsidRPr="002005B2">
        <w:rPr>
          <w:sz w:val="28"/>
          <w:szCs w:val="28"/>
        </w:rPr>
        <w:t>ижня спастична параплегія</w:t>
      </w:r>
      <w:r w:rsidR="003B6C5D">
        <w:rPr>
          <w:sz w:val="28"/>
          <w:szCs w:val="28"/>
        </w:rPr>
        <w:t xml:space="preserve"> </w:t>
      </w:r>
      <w:r w:rsidRPr="002005B2">
        <w:rPr>
          <w:sz w:val="28"/>
          <w:szCs w:val="28"/>
        </w:rPr>
        <w:t>– втрата довільних рухів у нижніх кінцівках. М’язи нижніх кінцівок напруженi, спастичні, не реагують на больові подразнення.</w:t>
      </w:r>
    </w:p>
    <w:p w:rsidR="009434DE" w:rsidRPr="002005B2" w:rsidRDefault="003B6C5D" w:rsidP="00BA0CB2">
      <w:pPr>
        <w:pStyle w:val="a6"/>
        <w:widowControl/>
        <w:numPr>
          <w:ilvl w:val="0"/>
          <w:numId w:val="5"/>
        </w:numPr>
        <w:shd w:val="clear" w:color="auto" w:fill="FFFFFF"/>
        <w:autoSpaceDE/>
        <w:autoSpaceDN/>
        <w:spacing w:line="360" w:lineRule="auto"/>
        <w:ind w:left="0" w:firstLine="709"/>
        <w:rPr>
          <w:sz w:val="28"/>
          <w:szCs w:val="28"/>
          <w:shd w:val="clear" w:color="auto" w:fill="FFFFFF"/>
        </w:rPr>
      </w:pPr>
      <w:r>
        <w:rPr>
          <w:sz w:val="28"/>
          <w:szCs w:val="28"/>
        </w:rPr>
        <w:t xml:space="preserve">Втрата всіх видів чутливості </w:t>
      </w:r>
      <w:r w:rsidR="009434DE" w:rsidRPr="002005B2">
        <w:rPr>
          <w:sz w:val="28"/>
          <w:szCs w:val="28"/>
        </w:rPr>
        <w:t>з рівня С</w:t>
      </w:r>
      <w:r w:rsidR="009434DE" w:rsidRPr="002005B2">
        <w:rPr>
          <w:sz w:val="28"/>
          <w:szCs w:val="28"/>
          <w:vertAlign w:val="subscript"/>
        </w:rPr>
        <w:t>5</w:t>
      </w:r>
      <w:r w:rsidR="009434DE" w:rsidRPr="002005B2">
        <w:rPr>
          <w:sz w:val="28"/>
          <w:szCs w:val="28"/>
        </w:rPr>
        <w:t xml:space="preserve"> та донизу за провідниковим типом. Це означає, що пацієнт не відчуває дотику, болю, температури та інших видів чутливості в нижніх кінцівках, а також у тулубі та голові нижче рівня С</w:t>
      </w:r>
      <w:r w:rsidR="009434DE" w:rsidRPr="002005B2">
        <w:rPr>
          <w:sz w:val="28"/>
          <w:szCs w:val="28"/>
          <w:vertAlign w:val="subscript"/>
        </w:rPr>
        <w:t>5</w:t>
      </w:r>
      <w:r w:rsidR="002005B2">
        <w:rPr>
          <w:sz w:val="28"/>
          <w:szCs w:val="28"/>
        </w:rPr>
        <w:t>.</w:t>
      </w:r>
    </w:p>
    <w:p w:rsidR="009434DE" w:rsidRPr="002005B2" w:rsidRDefault="009434DE" w:rsidP="00BA0CB2">
      <w:pPr>
        <w:pStyle w:val="a6"/>
        <w:widowControl/>
        <w:numPr>
          <w:ilvl w:val="0"/>
          <w:numId w:val="5"/>
        </w:numPr>
        <w:shd w:val="clear" w:color="auto" w:fill="FFFFFF"/>
        <w:autoSpaceDE/>
        <w:autoSpaceDN/>
        <w:spacing w:line="360" w:lineRule="auto"/>
        <w:ind w:left="0" w:firstLine="709"/>
        <w:rPr>
          <w:sz w:val="28"/>
          <w:szCs w:val="28"/>
        </w:rPr>
      </w:pPr>
      <w:r w:rsidRPr="002005B2">
        <w:rPr>
          <w:sz w:val="28"/>
          <w:szCs w:val="28"/>
        </w:rPr>
        <w:t>Корінцеві болі в руках</w:t>
      </w:r>
      <w:r w:rsidR="003B6C5D">
        <w:rPr>
          <w:sz w:val="28"/>
          <w:szCs w:val="28"/>
        </w:rPr>
        <w:t xml:space="preserve"> </w:t>
      </w:r>
      <w:r w:rsidRPr="002005B2">
        <w:rPr>
          <w:sz w:val="28"/>
          <w:szCs w:val="28"/>
        </w:rPr>
        <w:t>– ниючі, стріляючі болі в руках, які можуть посилюватися при рухах.</w:t>
      </w:r>
    </w:p>
    <w:p w:rsidR="009434DE" w:rsidRPr="002005B2" w:rsidRDefault="00B04917" w:rsidP="00BA0CB2">
      <w:pPr>
        <w:pStyle w:val="a6"/>
        <w:widowControl/>
        <w:numPr>
          <w:ilvl w:val="0"/>
          <w:numId w:val="5"/>
        </w:numPr>
        <w:shd w:val="clear" w:color="auto" w:fill="FFFFFF"/>
        <w:autoSpaceDE/>
        <w:autoSpaceDN/>
        <w:spacing w:line="360" w:lineRule="auto"/>
        <w:ind w:left="0" w:firstLine="709"/>
        <w:rPr>
          <w:sz w:val="28"/>
          <w:szCs w:val="28"/>
          <w:shd w:val="clear" w:color="auto" w:fill="FFFFFF"/>
        </w:rPr>
      </w:pPr>
      <w:r w:rsidRPr="002005B2">
        <w:rPr>
          <w:sz w:val="28"/>
          <w:szCs w:val="28"/>
        </w:rPr>
        <w:t>Розвиток синдрому Бернара-</w:t>
      </w:r>
      <w:r w:rsidR="009434DE" w:rsidRPr="002005B2">
        <w:rPr>
          <w:sz w:val="28"/>
          <w:szCs w:val="28"/>
        </w:rPr>
        <w:t>Горнер</w:t>
      </w:r>
      <w:r w:rsidRPr="002005B2">
        <w:rPr>
          <w:sz w:val="28"/>
          <w:szCs w:val="28"/>
        </w:rPr>
        <w:t>а</w:t>
      </w:r>
      <w:r w:rsidR="003B6C5D">
        <w:rPr>
          <w:sz w:val="28"/>
          <w:szCs w:val="28"/>
        </w:rPr>
        <w:t xml:space="preserve"> </w:t>
      </w:r>
      <w:r w:rsidR="009434DE" w:rsidRPr="002005B2">
        <w:rPr>
          <w:sz w:val="28"/>
          <w:szCs w:val="28"/>
        </w:rPr>
        <w:t>– порушення вегетативної іннервації обличчя. При цьому синдромі спостерігається звуження зіниці з одного боку обличчя, опущення верхньої повіки, зменшення потовиділення на ураженому боці.</w:t>
      </w:r>
    </w:p>
    <w:p w:rsidR="009434DE" w:rsidRPr="002005B2" w:rsidRDefault="009434DE" w:rsidP="00BA0CB2">
      <w:pPr>
        <w:pStyle w:val="a6"/>
        <w:widowControl/>
        <w:numPr>
          <w:ilvl w:val="0"/>
          <w:numId w:val="5"/>
        </w:numPr>
        <w:shd w:val="clear" w:color="auto" w:fill="FFFFFF"/>
        <w:autoSpaceDE/>
        <w:autoSpaceDN/>
        <w:spacing w:line="360" w:lineRule="auto"/>
        <w:ind w:left="0" w:firstLine="709"/>
        <w:rPr>
          <w:sz w:val="28"/>
          <w:szCs w:val="28"/>
          <w:shd w:val="clear" w:color="auto" w:fill="FFFFFF"/>
        </w:rPr>
      </w:pPr>
      <w:r w:rsidRPr="002005B2">
        <w:rPr>
          <w:sz w:val="28"/>
          <w:szCs w:val="28"/>
        </w:rPr>
        <w:t>Порушення циліоспінального центру</w:t>
      </w:r>
      <w:r w:rsidR="003B6C5D">
        <w:rPr>
          <w:sz w:val="28"/>
          <w:szCs w:val="28"/>
        </w:rPr>
        <w:t xml:space="preserve"> </w:t>
      </w:r>
      <w:r w:rsidRPr="002005B2">
        <w:rPr>
          <w:sz w:val="28"/>
          <w:szCs w:val="28"/>
        </w:rPr>
        <w:t xml:space="preserve">– порушення іннервації сітківки ока. При цьому порушенні спостерігається двоїння в </w:t>
      </w:r>
      <w:r w:rsidR="00562345">
        <w:rPr>
          <w:sz w:val="28"/>
          <w:szCs w:val="28"/>
        </w:rPr>
        <w:t>очах, зниження гостроти зору [32</w:t>
      </w:r>
      <w:r w:rsidRPr="002005B2">
        <w:rPr>
          <w:sz w:val="28"/>
          <w:szCs w:val="28"/>
        </w:rPr>
        <w:t xml:space="preserve">]. </w:t>
      </w:r>
    </w:p>
    <w:p w:rsidR="00A2170F" w:rsidRPr="002005B2" w:rsidRDefault="00A2170F" w:rsidP="002005B2">
      <w:pPr>
        <w:widowControl/>
        <w:shd w:val="clear" w:color="auto" w:fill="FFFFFF"/>
        <w:autoSpaceDE/>
        <w:autoSpaceDN/>
        <w:spacing w:line="360" w:lineRule="auto"/>
        <w:ind w:firstLine="708"/>
        <w:jc w:val="both"/>
        <w:rPr>
          <w:sz w:val="28"/>
          <w:szCs w:val="28"/>
          <w:shd w:val="clear" w:color="auto" w:fill="FFFFFF"/>
        </w:rPr>
      </w:pPr>
      <w:r w:rsidRPr="002005B2">
        <w:rPr>
          <w:sz w:val="28"/>
          <w:szCs w:val="28"/>
          <w:shd w:val="clear" w:color="auto" w:fill="FFFFFF"/>
        </w:rPr>
        <w:t>Крім того, ураження шийного відділу спинного мозку нерідко ускладнюється травматичним шоком із різким зниженням артеріального тиск</w:t>
      </w:r>
      <w:r w:rsidR="0042675B" w:rsidRPr="002005B2">
        <w:rPr>
          <w:sz w:val="28"/>
          <w:szCs w:val="28"/>
          <w:shd w:val="clear" w:color="auto" w:fill="FFFFFF"/>
        </w:rPr>
        <w:t>у</w:t>
      </w:r>
      <w:r w:rsidRPr="002005B2">
        <w:rPr>
          <w:sz w:val="28"/>
          <w:szCs w:val="28"/>
          <w:shd w:val="clear" w:color="auto" w:fill="FFFFFF"/>
        </w:rPr>
        <w:t xml:space="preserve">, порушенням свідомості. </w:t>
      </w:r>
    </w:p>
    <w:p w:rsidR="00B04917" w:rsidRPr="002005B2" w:rsidRDefault="00A2170F"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Травма грудного відділу спинного мозку (Тh</w:t>
      </w:r>
      <w:r w:rsidR="0042675B" w:rsidRPr="002005B2">
        <w:rPr>
          <w:sz w:val="28"/>
          <w:szCs w:val="28"/>
          <w:shd w:val="clear" w:color="auto" w:fill="FFFFFF"/>
          <w:vertAlign w:val="subscript"/>
        </w:rPr>
        <w:t>2</w:t>
      </w:r>
      <w:r w:rsidR="0042675B" w:rsidRPr="002005B2">
        <w:rPr>
          <w:sz w:val="28"/>
          <w:szCs w:val="28"/>
          <w:shd w:val="clear" w:color="auto" w:fill="FFFFFF"/>
        </w:rPr>
        <w:t>-</w:t>
      </w:r>
      <w:r w:rsidRPr="002005B2">
        <w:rPr>
          <w:sz w:val="28"/>
          <w:szCs w:val="28"/>
          <w:shd w:val="clear" w:color="auto" w:fill="FFFFFF"/>
        </w:rPr>
        <w:t>Th</w:t>
      </w:r>
      <w:r w:rsidR="0042675B" w:rsidRPr="002005B2">
        <w:rPr>
          <w:sz w:val="28"/>
          <w:szCs w:val="28"/>
          <w:shd w:val="clear" w:color="auto" w:fill="FFFFFF"/>
          <w:vertAlign w:val="subscript"/>
        </w:rPr>
        <w:t>12</w:t>
      </w:r>
      <w:r w:rsidRPr="002005B2">
        <w:rPr>
          <w:sz w:val="28"/>
          <w:szCs w:val="28"/>
          <w:shd w:val="clear" w:color="auto" w:fill="FFFFFF"/>
        </w:rPr>
        <w:t xml:space="preserve">) проявляється центральним парезом або плегією в </w:t>
      </w:r>
      <w:r w:rsidR="0042675B" w:rsidRPr="002005B2">
        <w:rPr>
          <w:sz w:val="28"/>
          <w:szCs w:val="28"/>
          <w:shd w:val="clear" w:color="auto" w:fill="FFFFFF"/>
        </w:rPr>
        <w:t>нижніх кінцівках</w:t>
      </w:r>
      <w:r w:rsidRPr="002005B2">
        <w:rPr>
          <w:sz w:val="28"/>
          <w:szCs w:val="28"/>
          <w:shd w:val="clear" w:color="auto" w:fill="FFFFFF"/>
        </w:rPr>
        <w:t xml:space="preserve">, випаданням черевних рефлексів, сегментарними та провідниковими розладами чутливості, оперізуючими корінцевими болями в ділянці грудної клітки або живота, </w:t>
      </w:r>
      <w:r w:rsidRPr="002005B2">
        <w:rPr>
          <w:sz w:val="28"/>
          <w:szCs w:val="28"/>
          <w:shd w:val="clear" w:color="auto" w:fill="FFFFFF"/>
        </w:rPr>
        <w:lastRenderedPageBreak/>
        <w:t>розладами сечовипускання по центральному</w:t>
      </w:r>
      <w:r w:rsidR="0042675B" w:rsidRPr="002005B2">
        <w:rPr>
          <w:sz w:val="28"/>
          <w:szCs w:val="28"/>
          <w:shd w:val="clear" w:color="auto" w:fill="FFFFFF"/>
        </w:rPr>
        <w:t xml:space="preserve"> типу</w:t>
      </w:r>
      <w:r w:rsidRPr="002005B2">
        <w:rPr>
          <w:sz w:val="28"/>
          <w:szCs w:val="28"/>
          <w:shd w:val="clear" w:color="auto" w:fill="FFFFFF"/>
        </w:rPr>
        <w:t xml:space="preserve">. </w:t>
      </w:r>
      <w:r w:rsidR="00B04917" w:rsidRPr="002005B2">
        <w:rPr>
          <w:sz w:val="28"/>
          <w:szCs w:val="28"/>
          <w:shd w:val="clear" w:color="auto" w:fill="FFFFFF"/>
        </w:rPr>
        <w:t xml:space="preserve">Клінічна картина залежить від </w:t>
      </w:r>
      <w:r w:rsidR="003B6C5D">
        <w:rPr>
          <w:sz w:val="28"/>
          <w:szCs w:val="28"/>
          <w:shd w:val="clear" w:color="auto" w:fill="FFFFFF"/>
        </w:rPr>
        <w:t>рівня ураження спинного мозку.</w:t>
      </w:r>
    </w:p>
    <w:p w:rsidR="00A2170F" w:rsidRPr="002005B2" w:rsidRDefault="00A2170F"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shd w:val="clear" w:color="auto" w:fill="FFFFFF"/>
        </w:rPr>
        <w:t>Пошкодження поперекового потовщення (L</w:t>
      </w:r>
      <w:r w:rsidR="0042675B" w:rsidRPr="002005B2">
        <w:rPr>
          <w:sz w:val="28"/>
          <w:szCs w:val="28"/>
          <w:shd w:val="clear" w:color="auto" w:fill="FFFFFF"/>
          <w:vertAlign w:val="subscript"/>
        </w:rPr>
        <w:t>1</w:t>
      </w:r>
      <w:r w:rsidRPr="002005B2">
        <w:rPr>
          <w:sz w:val="28"/>
          <w:szCs w:val="28"/>
          <w:shd w:val="clear" w:color="auto" w:fill="FFFFFF"/>
        </w:rPr>
        <w:t>-S</w:t>
      </w:r>
      <w:r w:rsidR="0042675B" w:rsidRPr="002005B2">
        <w:rPr>
          <w:sz w:val="28"/>
          <w:szCs w:val="28"/>
          <w:shd w:val="clear" w:color="auto" w:fill="FFFFFF"/>
          <w:vertAlign w:val="subscript"/>
        </w:rPr>
        <w:t>2</w:t>
      </w:r>
      <w:r w:rsidRPr="002005B2">
        <w:rPr>
          <w:sz w:val="28"/>
          <w:szCs w:val="28"/>
          <w:shd w:val="clear" w:color="auto" w:fill="FFFFFF"/>
        </w:rPr>
        <w:t>), розташованого на рівні X-XII грудних хребців, супроводжується периферичним паралічем ніг зі зникненням колінного (L</w:t>
      </w:r>
      <w:r w:rsidR="0042675B" w:rsidRPr="002005B2">
        <w:rPr>
          <w:sz w:val="28"/>
          <w:szCs w:val="28"/>
          <w:shd w:val="clear" w:color="auto" w:fill="FFFFFF"/>
          <w:vertAlign w:val="subscript"/>
        </w:rPr>
        <w:t>2</w:t>
      </w:r>
      <w:r w:rsidRPr="002005B2">
        <w:rPr>
          <w:sz w:val="28"/>
          <w:szCs w:val="28"/>
          <w:shd w:val="clear" w:color="auto" w:fill="FFFFFF"/>
        </w:rPr>
        <w:t>-L</w:t>
      </w:r>
      <w:r w:rsidR="0042675B" w:rsidRPr="002005B2">
        <w:rPr>
          <w:sz w:val="28"/>
          <w:szCs w:val="28"/>
          <w:shd w:val="clear" w:color="auto" w:fill="FFFFFF"/>
          <w:vertAlign w:val="subscript"/>
        </w:rPr>
        <w:t>4</w:t>
      </w:r>
      <w:r w:rsidRPr="002005B2">
        <w:rPr>
          <w:sz w:val="28"/>
          <w:szCs w:val="28"/>
          <w:shd w:val="clear" w:color="auto" w:fill="FFFFFF"/>
        </w:rPr>
        <w:t>), ахіллова (S</w:t>
      </w:r>
      <w:r w:rsidR="0042675B" w:rsidRPr="002005B2">
        <w:rPr>
          <w:sz w:val="28"/>
          <w:szCs w:val="28"/>
          <w:shd w:val="clear" w:color="auto" w:fill="FFFFFF"/>
          <w:vertAlign w:val="subscript"/>
        </w:rPr>
        <w:t>1</w:t>
      </w:r>
      <w:r w:rsidRPr="002005B2">
        <w:rPr>
          <w:sz w:val="28"/>
          <w:szCs w:val="28"/>
          <w:shd w:val="clear" w:color="auto" w:fill="FFFFFF"/>
        </w:rPr>
        <w:t>-S</w:t>
      </w:r>
      <w:r w:rsidR="0042675B" w:rsidRPr="002005B2">
        <w:rPr>
          <w:sz w:val="28"/>
          <w:szCs w:val="28"/>
          <w:shd w:val="clear" w:color="auto" w:fill="FFFFFF"/>
          <w:vertAlign w:val="subscript"/>
        </w:rPr>
        <w:t>2</w:t>
      </w:r>
      <w:r w:rsidRPr="002005B2">
        <w:rPr>
          <w:sz w:val="28"/>
          <w:szCs w:val="28"/>
          <w:shd w:val="clear" w:color="auto" w:fill="FFFFFF"/>
        </w:rPr>
        <w:t>), кремастерного (L</w:t>
      </w:r>
      <w:r w:rsidR="0042675B" w:rsidRPr="002005B2">
        <w:rPr>
          <w:sz w:val="28"/>
          <w:szCs w:val="28"/>
          <w:shd w:val="clear" w:color="auto" w:fill="FFFFFF"/>
          <w:vertAlign w:val="subscript"/>
        </w:rPr>
        <w:t>1</w:t>
      </w:r>
      <w:r w:rsidRPr="002005B2">
        <w:rPr>
          <w:sz w:val="28"/>
          <w:szCs w:val="28"/>
          <w:shd w:val="clear" w:color="auto" w:fill="FFFFFF"/>
        </w:rPr>
        <w:t>-L</w:t>
      </w:r>
      <w:r w:rsidR="0042675B" w:rsidRPr="002005B2">
        <w:rPr>
          <w:sz w:val="28"/>
          <w:szCs w:val="28"/>
          <w:shd w:val="clear" w:color="auto" w:fill="FFFFFF"/>
          <w:vertAlign w:val="subscript"/>
        </w:rPr>
        <w:t>2</w:t>
      </w:r>
      <w:r w:rsidRPr="002005B2">
        <w:rPr>
          <w:sz w:val="28"/>
          <w:szCs w:val="28"/>
          <w:shd w:val="clear" w:color="auto" w:fill="FFFFFF"/>
        </w:rPr>
        <w:t xml:space="preserve">) рефлексів, втратою чутливості з рівня пахової складки, в області промежини, затримкою сечовипускання та дефекації. </w:t>
      </w:r>
      <w:r w:rsidR="00605977" w:rsidRPr="002005B2">
        <w:rPr>
          <w:sz w:val="28"/>
          <w:szCs w:val="28"/>
          <w:shd w:val="clear" w:color="auto" w:fill="FFFFFF"/>
        </w:rPr>
        <w:t xml:space="preserve">Стиснення </w:t>
      </w:r>
      <w:r w:rsidRPr="002005B2">
        <w:rPr>
          <w:sz w:val="28"/>
          <w:szCs w:val="28"/>
          <w:shd w:val="clear" w:color="auto" w:fill="FFFFFF"/>
        </w:rPr>
        <w:t xml:space="preserve"> конуса сп</w:t>
      </w:r>
      <w:r w:rsidR="0042675B" w:rsidRPr="002005B2">
        <w:rPr>
          <w:sz w:val="28"/>
          <w:szCs w:val="28"/>
          <w:shd w:val="clear" w:color="auto" w:fill="FFFFFF"/>
        </w:rPr>
        <w:t>инного мозку (S</w:t>
      </w:r>
      <w:r w:rsidR="0042675B" w:rsidRPr="002005B2">
        <w:rPr>
          <w:sz w:val="28"/>
          <w:szCs w:val="28"/>
          <w:shd w:val="clear" w:color="auto" w:fill="FFFFFF"/>
          <w:vertAlign w:val="subscript"/>
        </w:rPr>
        <w:t>3</w:t>
      </w:r>
      <w:r w:rsidR="0042675B" w:rsidRPr="002005B2">
        <w:rPr>
          <w:sz w:val="28"/>
          <w:szCs w:val="28"/>
          <w:shd w:val="clear" w:color="auto" w:fill="FFFFFF"/>
        </w:rPr>
        <w:t>-S</w:t>
      </w:r>
      <w:r w:rsidR="0042675B" w:rsidRPr="002005B2">
        <w:rPr>
          <w:sz w:val="28"/>
          <w:szCs w:val="28"/>
          <w:shd w:val="clear" w:color="auto" w:fill="FFFFFF"/>
          <w:vertAlign w:val="subscript"/>
        </w:rPr>
        <w:t>4</w:t>
      </w:r>
      <w:r w:rsidR="0042675B" w:rsidRPr="002005B2">
        <w:rPr>
          <w:sz w:val="28"/>
          <w:szCs w:val="28"/>
          <w:shd w:val="clear" w:color="auto" w:fill="FFFFFF"/>
        </w:rPr>
        <w:t xml:space="preserve"> сегменти</w:t>
      </w:r>
      <w:r w:rsidRPr="002005B2">
        <w:rPr>
          <w:sz w:val="28"/>
          <w:szCs w:val="28"/>
          <w:shd w:val="clear" w:color="auto" w:fill="FFFFFF"/>
        </w:rPr>
        <w:t xml:space="preserve">) проявляється млявим нижнім парапарезом, болем та втратою чутливості в ногах та області промежини, розладом сечовипускання за периферичним типом (справжнє нетримання сечі). </w:t>
      </w:r>
    </w:p>
    <w:p w:rsidR="008B39B0" w:rsidRPr="002005B2" w:rsidRDefault="00A2170F" w:rsidP="002005B2">
      <w:pPr>
        <w:widowControl/>
        <w:shd w:val="clear" w:color="auto" w:fill="FFFFFF"/>
        <w:autoSpaceDE/>
        <w:autoSpaceDN/>
        <w:spacing w:line="360" w:lineRule="auto"/>
        <w:ind w:firstLine="709"/>
        <w:jc w:val="both"/>
        <w:rPr>
          <w:rFonts w:eastAsiaTheme="minorHAnsi"/>
          <w:sz w:val="28"/>
          <w:szCs w:val="28"/>
        </w:rPr>
      </w:pPr>
      <w:r w:rsidRPr="002005B2">
        <w:rPr>
          <w:sz w:val="28"/>
          <w:szCs w:val="28"/>
          <w:shd w:val="clear" w:color="auto" w:fill="FFFFFF"/>
        </w:rPr>
        <w:t>При травмі кінського хвоста спостерігаються: периферичний параліч ніг, втрата чутливості на ногах та в ділянці промежини, корінцеві болі в ногах, розлади сечовипускання на кшталт затримки або справжнього нетримання сечі</w:t>
      </w:r>
      <w:r w:rsidR="00852788" w:rsidRPr="002005B2">
        <w:rPr>
          <w:sz w:val="28"/>
          <w:szCs w:val="28"/>
          <w:shd w:val="clear" w:color="auto" w:fill="FFFFFF"/>
        </w:rPr>
        <w:t xml:space="preserve"> [33]</w:t>
      </w:r>
      <w:r w:rsidRPr="002005B2">
        <w:rPr>
          <w:sz w:val="28"/>
          <w:szCs w:val="28"/>
          <w:shd w:val="clear" w:color="auto" w:fill="FFFFFF"/>
        </w:rPr>
        <w:t>.</w:t>
      </w:r>
      <w:r w:rsidR="0042675B" w:rsidRPr="002005B2">
        <w:rPr>
          <w:rFonts w:eastAsiaTheme="minorHAnsi"/>
          <w:sz w:val="28"/>
          <w:szCs w:val="28"/>
        </w:rPr>
        <w:t xml:space="preserve"> </w:t>
      </w:r>
    </w:p>
    <w:p w:rsidR="0042675B" w:rsidRPr="002005B2" w:rsidRDefault="00F82576" w:rsidP="002005B2">
      <w:pPr>
        <w:widowControl/>
        <w:shd w:val="clear" w:color="auto" w:fill="FFFFFF"/>
        <w:autoSpaceDE/>
        <w:autoSpaceDN/>
        <w:spacing w:line="360" w:lineRule="auto"/>
        <w:ind w:firstLine="709"/>
        <w:jc w:val="both"/>
        <w:rPr>
          <w:rStyle w:val="ad"/>
          <w:b w:val="0"/>
          <w:bCs w:val="0"/>
          <w:sz w:val="28"/>
          <w:szCs w:val="28"/>
        </w:rPr>
      </w:pPr>
      <w:r w:rsidRPr="002005B2">
        <w:rPr>
          <w:sz w:val="28"/>
          <w:szCs w:val="28"/>
          <w:shd w:val="clear" w:color="auto" w:fill="FFFFFF"/>
        </w:rPr>
        <w:t>Існує прямий зв’язок між функціональним статусом, обсягом та рівнем травми. Повна травма означає абсолютну втрату рухових та сенсорних функцій на дистальному рівні ушкодження. Неповна травма – часткове збереження сенсорних і рухових функцій нижче неврологічного рівня та в нижніх крижових сегментах. Обсяг ушкодження може не визначатися до кінця шокового періоду. Хоча ознаки, які вказують на кінець цього періоду, є спірними, підвищення рефлексів є позитивним показником</w:t>
      </w:r>
      <w:r w:rsidR="008046E3">
        <w:rPr>
          <w:sz w:val="28"/>
          <w:szCs w:val="28"/>
          <w:shd w:val="clear" w:color="auto" w:fill="FFFFFF"/>
        </w:rPr>
        <w:t xml:space="preserve"> </w:t>
      </w:r>
      <w:r w:rsidR="008046E3" w:rsidRPr="008046E3">
        <w:rPr>
          <w:sz w:val="28"/>
          <w:szCs w:val="28"/>
          <w:shd w:val="clear" w:color="auto" w:fill="FFFFFF"/>
        </w:rPr>
        <w:t>[34]</w:t>
      </w:r>
      <w:r w:rsidRPr="002005B2">
        <w:rPr>
          <w:sz w:val="28"/>
          <w:szCs w:val="28"/>
          <w:shd w:val="clear" w:color="auto" w:fill="FFFFFF"/>
        </w:rPr>
        <w:t>.</w:t>
      </w:r>
    </w:p>
    <w:p w:rsidR="00F13B8E" w:rsidRPr="002005B2" w:rsidRDefault="008A16AD" w:rsidP="002005B2">
      <w:pPr>
        <w:widowControl/>
        <w:shd w:val="clear" w:color="auto" w:fill="FFFFFF"/>
        <w:autoSpaceDE/>
        <w:autoSpaceDN/>
        <w:spacing w:line="360" w:lineRule="auto"/>
        <w:ind w:firstLine="709"/>
        <w:jc w:val="both"/>
        <w:rPr>
          <w:sz w:val="28"/>
          <w:szCs w:val="28"/>
        </w:rPr>
      </w:pPr>
      <w:r w:rsidRPr="002005B2">
        <w:rPr>
          <w:sz w:val="28"/>
          <w:szCs w:val="28"/>
        </w:rPr>
        <w:t>Ушкодження спинного мозку призводить до порушення функції сечовипускання.</w:t>
      </w:r>
      <w:r w:rsidR="00B04917" w:rsidRPr="002005B2">
        <w:rPr>
          <w:sz w:val="28"/>
          <w:szCs w:val="28"/>
        </w:rPr>
        <w:t xml:space="preserve"> </w:t>
      </w:r>
      <w:r w:rsidR="00F13B8E" w:rsidRPr="002005B2">
        <w:rPr>
          <w:sz w:val="28"/>
          <w:szCs w:val="28"/>
        </w:rPr>
        <w:t>Розлади сечовипускання по центральному типу це:</w:t>
      </w:r>
    </w:p>
    <w:p w:rsidR="00F13B8E" w:rsidRPr="002005B2" w:rsidRDefault="00B04917" w:rsidP="00BA0CB2">
      <w:pPr>
        <w:widowControl/>
        <w:numPr>
          <w:ilvl w:val="0"/>
          <w:numId w:val="6"/>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з</w:t>
      </w:r>
      <w:r w:rsidR="00F13B8E" w:rsidRPr="002005B2">
        <w:rPr>
          <w:sz w:val="28"/>
          <w:szCs w:val="28"/>
        </w:rPr>
        <w:t>атримка сечі – неможливість самостійного сечовипускання</w:t>
      </w:r>
    </w:p>
    <w:p w:rsidR="00F13B8E" w:rsidRPr="002005B2" w:rsidRDefault="00B04917" w:rsidP="00BA0CB2">
      <w:pPr>
        <w:widowControl/>
        <w:numPr>
          <w:ilvl w:val="0"/>
          <w:numId w:val="6"/>
        </w:numPr>
        <w:shd w:val="clear" w:color="auto" w:fill="FFFFFF"/>
        <w:tabs>
          <w:tab w:val="clear" w:pos="720"/>
          <w:tab w:val="num" w:pos="0"/>
        </w:tabs>
        <w:autoSpaceDE/>
        <w:autoSpaceDN/>
        <w:spacing w:before="100" w:beforeAutospacing="1" w:line="360" w:lineRule="auto"/>
        <w:ind w:left="0" w:firstLine="709"/>
        <w:jc w:val="both"/>
        <w:rPr>
          <w:sz w:val="28"/>
          <w:szCs w:val="28"/>
        </w:rPr>
      </w:pPr>
      <w:r w:rsidRPr="002005B2">
        <w:rPr>
          <w:sz w:val="28"/>
          <w:szCs w:val="28"/>
        </w:rPr>
        <w:t>і</w:t>
      </w:r>
      <w:r w:rsidR="00F13B8E" w:rsidRPr="002005B2">
        <w:rPr>
          <w:sz w:val="28"/>
          <w:szCs w:val="28"/>
        </w:rPr>
        <w:t>шурія – неможливість спорожнити сечовий міхур</w:t>
      </w:r>
    </w:p>
    <w:p w:rsidR="00CF2EC5" w:rsidRPr="002005B2" w:rsidRDefault="00B04917" w:rsidP="00BA0CB2">
      <w:pPr>
        <w:widowControl/>
        <w:numPr>
          <w:ilvl w:val="0"/>
          <w:numId w:val="6"/>
        </w:numPr>
        <w:shd w:val="clear" w:color="auto" w:fill="FFFFFF"/>
        <w:tabs>
          <w:tab w:val="clear" w:pos="720"/>
          <w:tab w:val="num" w:pos="0"/>
        </w:tabs>
        <w:autoSpaceDE/>
        <w:autoSpaceDN/>
        <w:spacing w:before="100" w:beforeAutospacing="1" w:line="360" w:lineRule="auto"/>
        <w:ind w:left="0" w:firstLine="709"/>
        <w:jc w:val="both"/>
        <w:rPr>
          <w:sz w:val="28"/>
          <w:szCs w:val="28"/>
        </w:rPr>
      </w:pPr>
      <w:r w:rsidRPr="002005B2">
        <w:rPr>
          <w:sz w:val="28"/>
          <w:szCs w:val="28"/>
        </w:rPr>
        <w:t>н</w:t>
      </w:r>
      <w:r w:rsidR="00F13B8E" w:rsidRPr="002005B2">
        <w:rPr>
          <w:sz w:val="28"/>
          <w:szCs w:val="28"/>
        </w:rPr>
        <w:t>етримання сечі – неконтрольоване виділення сечі</w:t>
      </w:r>
      <w:r w:rsidR="00D83249" w:rsidRPr="002005B2">
        <w:rPr>
          <w:sz w:val="28"/>
          <w:szCs w:val="28"/>
        </w:rPr>
        <w:t xml:space="preserve"> [</w:t>
      </w:r>
      <w:r w:rsidR="00BA674E">
        <w:rPr>
          <w:sz w:val="28"/>
          <w:szCs w:val="28"/>
        </w:rPr>
        <w:t>33</w:t>
      </w:r>
      <w:r w:rsidR="00D83249" w:rsidRPr="002005B2">
        <w:rPr>
          <w:sz w:val="28"/>
          <w:szCs w:val="28"/>
        </w:rPr>
        <w:t>].</w:t>
      </w:r>
      <w:r w:rsidRPr="002005B2">
        <w:rPr>
          <w:sz w:val="28"/>
          <w:szCs w:val="28"/>
        </w:rPr>
        <w:t xml:space="preserve"> </w:t>
      </w:r>
    </w:p>
    <w:p w:rsidR="00B04917" w:rsidRPr="002005B2" w:rsidRDefault="00CF2EC5" w:rsidP="002005B2">
      <w:pPr>
        <w:pStyle w:val="af3"/>
        <w:shd w:val="clear" w:color="auto" w:fill="FFFFFF"/>
        <w:spacing w:before="0" w:beforeAutospacing="0" w:after="0" w:afterAutospacing="0" w:line="360" w:lineRule="auto"/>
        <w:ind w:firstLine="709"/>
        <w:jc w:val="both"/>
        <w:rPr>
          <w:sz w:val="28"/>
          <w:szCs w:val="28"/>
          <w:lang w:val="uk-UA"/>
        </w:rPr>
      </w:pPr>
      <w:r w:rsidRPr="002005B2">
        <w:rPr>
          <w:rStyle w:val="ad"/>
          <w:b w:val="0"/>
          <w:bCs w:val="0"/>
          <w:sz w:val="28"/>
          <w:szCs w:val="28"/>
          <w:lang w:val="uk-UA"/>
        </w:rPr>
        <w:t>Розлад сечовипускання за периферичним типом (справжнє нетримання сечі)</w:t>
      </w:r>
      <w:r w:rsidRPr="002005B2">
        <w:rPr>
          <w:sz w:val="28"/>
          <w:szCs w:val="28"/>
          <w:lang w:val="uk-UA"/>
        </w:rPr>
        <w:t xml:space="preserve"> – це стан, при якому пацієнт не може самостійно контролювати сечовипускання.</w:t>
      </w:r>
    </w:p>
    <w:p w:rsidR="007A67B9" w:rsidRPr="002005B2" w:rsidRDefault="007A67B9" w:rsidP="002005B2">
      <w:pPr>
        <w:pStyle w:val="af3"/>
        <w:shd w:val="clear" w:color="auto" w:fill="FFFFFF"/>
        <w:spacing w:before="0" w:beforeAutospacing="0" w:after="0" w:afterAutospacing="0" w:line="360" w:lineRule="auto"/>
        <w:ind w:firstLine="709"/>
        <w:jc w:val="both"/>
        <w:rPr>
          <w:sz w:val="28"/>
          <w:szCs w:val="28"/>
          <w:lang w:val="uk-UA"/>
        </w:rPr>
      </w:pPr>
      <w:r w:rsidRPr="002005B2">
        <w:rPr>
          <w:sz w:val="28"/>
          <w:szCs w:val="28"/>
          <w:lang w:val="uk-UA"/>
        </w:rPr>
        <w:lastRenderedPageBreak/>
        <w:t>В обстеженні пацієнтів з травмою спинного мозку для оцінювання ступеня та тяжкості пошкодження застосовують дві шкали оцінки: Франкель та ASIA</w:t>
      </w:r>
      <w:r w:rsidR="004D4A5B" w:rsidRPr="002005B2">
        <w:rPr>
          <w:sz w:val="28"/>
          <w:szCs w:val="28"/>
          <w:lang w:val="uk-UA"/>
        </w:rPr>
        <w:t>.</w:t>
      </w:r>
    </w:p>
    <w:p w:rsidR="00B04917" w:rsidRPr="002005B2" w:rsidRDefault="00D36A65" w:rsidP="002005B2">
      <w:pPr>
        <w:widowControl/>
        <w:shd w:val="clear" w:color="auto" w:fill="FFFFFF"/>
        <w:autoSpaceDE/>
        <w:autoSpaceDN/>
        <w:spacing w:line="360" w:lineRule="auto"/>
        <w:ind w:firstLine="709"/>
        <w:jc w:val="both"/>
        <w:rPr>
          <w:sz w:val="28"/>
          <w:szCs w:val="28"/>
        </w:rPr>
      </w:pPr>
      <w:r w:rsidRPr="002005B2">
        <w:rPr>
          <w:sz w:val="28"/>
          <w:szCs w:val="28"/>
        </w:rPr>
        <w:t xml:space="preserve">У 1969 р. Frankel з співавт. вперше запропонували шкалу для якісної оцінки неврологічних ускладнень травм хребта, яка використовується і </w:t>
      </w:r>
      <w:r w:rsidR="00B04917" w:rsidRPr="002005B2">
        <w:rPr>
          <w:sz w:val="28"/>
          <w:szCs w:val="28"/>
        </w:rPr>
        <w:t>сьогодні</w:t>
      </w:r>
      <w:r w:rsidRPr="002005B2">
        <w:rPr>
          <w:sz w:val="28"/>
          <w:szCs w:val="28"/>
        </w:rPr>
        <w:t>. За цією шкалою виділяють п'ять типів неврологіч</w:t>
      </w:r>
      <w:r w:rsidR="00B04917" w:rsidRPr="002005B2">
        <w:rPr>
          <w:sz w:val="28"/>
          <w:szCs w:val="28"/>
        </w:rPr>
        <w:t>них спінальних розладів:</w:t>
      </w:r>
    </w:p>
    <w:p w:rsidR="00B04917" w:rsidRPr="002005B2" w:rsidRDefault="00842FF3" w:rsidP="00BA0CB2">
      <w:pPr>
        <w:pStyle w:val="a6"/>
        <w:widowControl/>
        <w:numPr>
          <w:ilvl w:val="0"/>
          <w:numId w:val="7"/>
        </w:numPr>
        <w:shd w:val="clear" w:color="auto" w:fill="FFFFFF"/>
        <w:autoSpaceDE/>
        <w:autoSpaceDN/>
        <w:spacing w:line="360" w:lineRule="auto"/>
        <w:ind w:left="0" w:firstLine="709"/>
        <w:rPr>
          <w:sz w:val="28"/>
          <w:szCs w:val="28"/>
        </w:rPr>
      </w:pPr>
      <w:r w:rsidRPr="002005B2">
        <w:rPr>
          <w:sz w:val="28"/>
          <w:szCs w:val="28"/>
        </w:rPr>
        <w:t xml:space="preserve">тип А </w:t>
      </w:r>
      <w:r w:rsidR="00B04917" w:rsidRPr="002005B2">
        <w:rPr>
          <w:sz w:val="28"/>
          <w:szCs w:val="28"/>
        </w:rPr>
        <w:t>–</w:t>
      </w:r>
      <w:r w:rsidR="00D36A65" w:rsidRPr="002005B2">
        <w:rPr>
          <w:sz w:val="28"/>
          <w:szCs w:val="28"/>
        </w:rPr>
        <w:t xml:space="preserve"> параплегія з повним порушенням чутливості (клініка повного поперечного у</w:t>
      </w:r>
      <w:r w:rsidR="00B04917" w:rsidRPr="002005B2">
        <w:rPr>
          <w:sz w:val="28"/>
          <w:szCs w:val="28"/>
        </w:rPr>
        <w:t>раження спинного мозку);</w:t>
      </w:r>
    </w:p>
    <w:p w:rsidR="00B04917" w:rsidRPr="002005B2" w:rsidRDefault="00842FF3" w:rsidP="00BA0CB2">
      <w:pPr>
        <w:pStyle w:val="a6"/>
        <w:widowControl/>
        <w:numPr>
          <w:ilvl w:val="0"/>
          <w:numId w:val="7"/>
        </w:numPr>
        <w:shd w:val="clear" w:color="auto" w:fill="FFFFFF"/>
        <w:autoSpaceDE/>
        <w:autoSpaceDN/>
        <w:spacing w:line="360" w:lineRule="auto"/>
        <w:ind w:left="0" w:firstLine="709"/>
        <w:rPr>
          <w:sz w:val="28"/>
          <w:szCs w:val="28"/>
        </w:rPr>
      </w:pPr>
      <w:r w:rsidRPr="002005B2">
        <w:rPr>
          <w:sz w:val="28"/>
          <w:szCs w:val="28"/>
        </w:rPr>
        <w:t xml:space="preserve">тип В </w:t>
      </w:r>
      <w:r w:rsidR="00B04917" w:rsidRPr="002005B2">
        <w:rPr>
          <w:sz w:val="28"/>
          <w:szCs w:val="28"/>
        </w:rPr>
        <w:t>–</w:t>
      </w:r>
      <w:r w:rsidR="00D36A65" w:rsidRPr="002005B2">
        <w:rPr>
          <w:sz w:val="28"/>
          <w:szCs w:val="28"/>
        </w:rPr>
        <w:t xml:space="preserve"> параплегія з частковим</w:t>
      </w:r>
      <w:r w:rsidR="00B04917" w:rsidRPr="002005B2">
        <w:rPr>
          <w:sz w:val="28"/>
          <w:szCs w:val="28"/>
        </w:rPr>
        <w:t>и чутливими порушеннями;</w:t>
      </w:r>
    </w:p>
    <w:p w:rsidR="00B04917" w:rsidRPr="002005B2" w:rsidRDefault="00842FF3" w:rsidP="00BA0CB2">
      <w:pPr>
        <w:pStyle w:val="a6"/>
        <w:widowControl/>
        <w:numPr>
          <w:ilvl w:val="0"/>
          <w:numId w:val="7"/>
        </w:numPr>
        <w:shd w:val="clear" w:color="auto" w:fill="FFFFFF"/>
        <w:autoSpaceDE/>
        <w:autoSpaceDN/>
        <w:spacing w:line="360" w:lineRule="auto"/>
        <w:ind w:left="0" w:firstLine="709"/>
        <w:rPr>
          <w:sz w:val="28"/>
          <w:szCs w:val="28"/>
        </w:rPr>
      </w:pPr>
      <w:r w:rsidRPr="002005B2">
        <w:rPr>
          <w:sz w:val="28"/>
          <w:szCs w:val="28"/>
        </w:rPr>
        <w:t xml:space="preserve">тип С </w:t>
      </w:r>
      <w:r w:rsidR="00B04917" w:rsidRPr="002005B2">
        <w:rPr>
          <w:sz w:val="28"/>
          <w:szCs w:val="28"/>
        </w:rPr>
        <w:t>–</w:t>
      </w:r>
      <w:r w:rsidRPr="002005B2">
        <w:rPr>
          <w:sz w:val="28"/>
          <w:szCs w:val="28"/>
        </w:rPr>
        <w:t xml:space="preserve"> </w:t>
      </w:r>
      <w:r w:rsidR="00D36A65" w:rsidRPr="002005B2">
        <w:rPr>
          <w:sz w:val="28"/>
          <w:szCs w:val="28"/>
        </w:rPr>
        <w:t>парапарез з вираженим пор</w:t>
      </w:r>
      <w:r w:rsidR="00B04917" w:rsidRPr="002005B2">
        <w:rPr>
          <w:sz w:val="28"/>
          <w:szCs w:val="28"/>
        </w:rPr>
        <w:t>ушенням рухових функцій;</w:t>
      </w:r>
    </w:p>
    <w:p w:rsidR="00B04917" w:rsidRPr="002005B2" w:rsidRDefault="00842FF3" w:rsidP="00BA0CB2">
      <w:pPr>
        <w:pStyle w:val="a6"/>
        <w:widowControl/>
        <w:numPr>
          <w:ilvl w:val="0"/>
          <w:numId w:val="7"/>
        </w:numPr>
        <w:shd w:val="clear" w:color="auto" w:fill="FFFFFF"/>
        <w:autoSpaceDE/>
        <w:autoSpaceDN/>
        <w:spacing w:line="360" w:lineRule="auto"/>
        <w:ind w:left="0" w:firstLine="709"/>
        <w:rPr>
          <w:sz w:val="28"/>
          <w:szCs w:val="28"/>
        </w:rPr>
      </w:pPr>
      <w:r w:rsidRPr="002005B2">
        <w:rPr>
          <w:sz w:val="28"/>
          <w:szCs w:val="28"/>
        </w:rPr>
        <w:t xml:space="preserve">тип D </w:t>
      </w:r>
      <w:r w:rsidR="00B04917" w:rsidRPr="002005B2">
        <w:rPr>
          <w:sz w:val="28"/>
          <w:szCs w:val="28"/>
        </w:rPr>
        <w:t>–</w:t>
      </w:r>
      <w:r w:rsidR="00D36A65" w:rsidRPr="002005B2">
        <w:rPr>
          <w:sz w:val="28"/>
          <w:szCs w:val="28"/>
        </w:rPr>
        <w:t xml:space="preserve"> парапарез з незначним обм</w:t>
      </w:r>
      <w:r w:rsidRPr="002005B2">
        <w:rPr>
          <w:sz w:val="28"/>
          <w:szCs w:val="28"/>
        </w:rPr>
        <w:t xml:space="preserve">еженням рухових </w:t>
      </w:r>
      <w:r w:rsidR="00B04917" w:rsidRPr="002005B2">
        <w:rPr>
          <w:sz w:val="28"/>
          <w:szCs w:val="28"/>
        </w:rPr>
        <w:t>функцій;</w:t>
      </w:r>
    </w:p>
    <w:p w:rsidR="00D55FDC" w:rsidRPr="002005B2" w:rsidRDefault="00D2275C" w:rsidP="00BA0CB2">
      <w:pPr>
        <w:pStyle w:val="a6"/>
        <w:widowControl/>
        <w:numPr>
          <w:ilvl w:val="0"/>
          <w:numId w:val="7"/>
        </w:numPr>
        <w:shd w:val="clear" w:color="auto" w:fill="FFFFFF"/>
        <w:autoSpaceDE/>
        <w:autoSpaceDN/>
        <w:spacing w:line="360" w:lineRule="auto"/>
        <w:ind w:left="0" w:firstLine="709"/>
        <w:rPr>
          <w:sz w:val="28"/>
          <w:szCs w:val="28"/>
        </w:rPr>
      </w:pPr>
      <w:r w:rsidRPr="002005B2">
        <w:rPr>
          <w:sz w:val="28"/>
          <w:szCs w:val="28"/>
        </w:rPr>
        <w:t xml:space="preserve">тип </w:t>
      </w:r>
      <w:r w:rsidR="00842FF3" w:rsidRPr="002005B2">
        <w:rPr>
          <w:sz w:val="28"/>
          <w:szCs w:val="28"/>
        </w:rPr>
        <w:t xml:space="preserve">Е </w:t>
      </w:r>
      <w:r w:rsidR="00B04917" w:rsidRPr="002005B2">
        <w:rPr>
          <w:sz w:val="28"/>
          <w:szCs w:val="28"/>
        </w:rPr>
        <w:t>–</w:t>
      </w:r>
      <w:r w:rsidR="00D36A65" w:rsidRPr="002005B2">
        <w:rPr>
          <w:sz w:val="28"/>
          <w:szCs w:val="28"/>
        </w:rPr>
        <w:t xml:space="preserve"> відсутність неврологічних ускладнень або наявність мінімальних неврологічних симптомів</w:t>
      </w:r>
      <w:r w:rsidR="00BA674E">
        <w:rPr>
          <w:sz w:val="28"/>
          <w:szCs w:val="28"/>
        </w:rPr>
        <w:t xml:space="preserve"> [35</w:t>
      </w:r>
      <w:r w:rsidR="00842FF3" w:rsidRPr="002005B2">
        <w:rPr>
          <w:sz w:val="28"/>
          <w:szCs w:val="28"/>
        </w:rPr>
        <w:t>].</w:t>
      </w:r>
    </w:p>
    <w:p w:rsidR="00C011FF" w:rsidRPr="002005B2" w:rsidRDefault="00D36A65" w:rsidP="002005B2">
      <w:pPr>
        <w:widowControl/>
        <w:shd w:val="clear" w:color="auto" w:fill="FFFFFF"/>
        <w:autoSpaceDE/>
        <w:autoSpaceDN/>
        <w:spacing w:line="360" w:lineRule="auto"/>
        <w:ind w:firstLine="709"/>
        <w:jc w:val="both"/>
        <w:rPr>
          <w:sz w:val="28"/>
          <w:szCs w:val="28"/>
        </w:rPr>
      </w:pPr>
      <w:r w:rsidRPr="002005B2">
        <w:rPr>
          <w:sz w:val="28"/>
          <w:szCs w:val="28"/>
        </w:rPr>
        <w:t xml:space="preserve">З метою підвищення об'єктивності оцінки рухових розладів, </w:t>
      </w:r>
      <w:r w:rsidR="00B04917" w:rsidRPr="002005B2">
        <w:rPr>
          <w:sz w:val="28"/>
          <w:szCs w:val="28"/>
        </w:rPr>
        <w:t>а</w:t>
      </w:r>
      <w:r w:rsidRPr="002005B2">
        <w:rPr>
          <w:sz w:val="28"/>
          <w:szCs w:val="28"/>
        </w:rPr>
        <w:t>мериканськими асоціаціями з вивчення спінальної травми NASCIS і ASIA введені кількісні схеми, засновані на визначенні сили в м'язах, які і</w:t>
      </w:r>
      <w:r w:rsidR="00B04917" w:rsidRPr="002005B2">
        <w:rPr>
          <w:sz w:val="28"/>
          <w:szCs w:val="28"/>
        </w:rPr>
        <w:t>н</w:t>
      </w:r>
      <w:r w:rsidRPr="002005B2">
        <w:rPr>
          <w:sz w:val="28"/>
          <w:szCs w:val="28"/>
        </w:rPr>
        <w:t xml:space="preserve">нервуються певним спінальним сегментом </w:t>
      </w:r>
      <w:r w:rsidR="00B04917" w:rsidRPr="002005B2">
        <w:rPr>
          <w:sz w:val="28"/>
          <w:szCs w:val="28"/>
        </w:rPr>
        <w:t>–</w:t>
      </w:r>
      <w:r w:rsidR="003A16E9" w:rsidRPr="002005B2">
        <w:rPr>
          <w:sz w:val="28"/>
          <w:szCs w:val="28"/>
        </w:rPr>
        <w:t xml:space="preserve"> </w:t>
      </w:r>
      <w:r w:rsidRPr="002005B2">
        <w:rPr>
          <w:sz w:val="28"/>
          <w:szCs w:val="28"/>
        </w:rPr>
        <w:t>так зван</w:t>
      </w:r>
      <w:r w:rsidR="00B04917" w:rsidRPr="002005B2">
        <w:rPr>
          <w:sz w:val="28"/>
          <w:szCs w:val="28"/>
        </w:rPr>
        <w:t>і</w:t>
      </w:r>
      <w:r w:rsidRPr="002005B2">
        <w:rPr>
          <w:sz w:val="28"/>
          <w:szCs w:val="28"/>
        </w:rPr>
        <w:t xml:space="preserve"> «ключов</w:t>
      </w:r>
      <w:r w:rsidR="00B04917" w:rsidRPr="002005B2">
        <w:rPr>
          <w:sz w:val="28"/>
          <w:szCs w:val="28"/>
        </w:rPr>
        <w:t>і</w:t>
      </w:r>
      <w:r w:rsidRPr="002005B2">
        <w:rPr>
          <w:sz w:val="28"/>
          <w:szCs w:val="28"/>
        </w:rPr>
        <w:t xml:space="preserve"> м'яз</w:t>
      </w:r>
      <w:r w:rsidR="00B04917" w:rsidRPr="002005B2">
        <w:rPr>
          <w:sz w:val="28"/>
          <w:szCs w:val="28"/>
        </w:rPr>
        <w:t>и</w:t>
      </w:r>
      <w:r w:rsidRPr="002005B2">
        <w:rPr>
          <w:sz w:val="28"/>
          <w:szCs w:val="28"/>
        </w:rPr>
        <w:t xml:space="preserve">». </w:t>
      </w:r>
    </w:p>
    <w:p w:rsidR="003A16E9" w:rsidRPr="002005B2" w:rsidRDefault="00D36A65" w:rsidP="002005B2">
      <w:pPr>
        <w:widowControl/>
        <w:shd w:val="clear" w:color="auto" w:fill="FFFFFF"/>
        <w:autoSpaceDE/>
        <w:autoSpaceDN/>
        <w:spacing w:line="360" w:lineRule="auto"/>
        <w:ind w:firstLine="709"/>
        <w:jc w:val="both"/>
        <w:rPr>
          <w:sz w:val="28"/>
          <w:szCs w:val="28"/>
        </w:rPr>
      </w:pPr>
      <w:r w:rsidRPr="002005B2">
        <w:rPr>
          <w:sz w:val="28"/>
          <w:szCs w:val="28"/>
        </w:rPr>
        <w:t xml:space="preserve">Сила кожного ключового м'яза оцінюється за шкалою </w:t>
      </w:r>
      <w:r w:rsidR="003A16E9" w:rsidRPr="002005B2">
        <w:rPr>
          <w:sz w:val="28"/>
          <w:szCs w:val="28"/>
        </w:rPr>
        <w:t>мануального м’язового тестування:</w:t>
      </w:r>
    </w:p>
    <w:p w:rsidR="003A16E9" w:rsidRPr="002005B2" w:rsidRDefault="00D36A65"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 xml:space="preserve">0 </w:t>
      </w:r>
      <w:r w:rsidR="003A16E9" w:rsidRPr="002005B2">
        <w:rPr>
          <w:sz w:val="28"/>
          <w:szCs w:val="28"/>
        </w:rPr>
        <w:t>–</w:t>
      </w:r>
      <w:r w:rsidRPr="002005B2">
        <w:rPr>
          <w:sz w:val="28"/>
          <w:szCs w:val="28"/>
        </w:rPr>
        <w:t xml:space="preserve"> параліч</w:t>
      </w:r>
      <w:r w:rsidR="003A16E9" w:rsidRPr="002005B2">
        <w:rPr>
          <w:sz w:val="28"/>
          <w:szCs w:val="28"/>
        </w:rPr>
        <w:t>;</w:t>
      </w:r>
    </w:p>
    <w:p w:rsidR="003A16E9" w:rsidRPr="002005B2" w:rsidRDefault="00D36A65"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 xml:space="preserve">1 </w:t>
      </w:r>
      <w:r w:rsidR="003A16E9" w:rsidRPr="002005B2">
        <w:rPr>
          <w:sz w:val="28"/>
          <w:szCs w:val="28"/>
        </w:rPr>
        <w:t>–</w:t>
      </w:r>
      <w:r w:rsidR="003B6C5D">
        <w:rPr>
          <w:sz w:val="28"/>
          <w:szCs w:val="28"/>
        </w:rPr>
        <w:t xml:space="preserve"> п</w:t>
      </w:r>
      <w:r w:rsidR="003B6C5D" w:rsidRPr="003B6C5D">
        <w:rPr>
          <w:sz w:val="28"/>
          <w:szCs w:val="28"/>
        </w:rPr>
        <w:t>альпаторне</w:t>
      </w:r>
      <w:r w:rsidR="003B6C5D">
        <w:rPr>
          <w:sz w:val="28"/>
          <w:szCs w:val="28"/>
        </w:rPr>
        <w:t xml:space="preserve"> </w:t>
      </w:r>
      <w:r w:rsidR="003B6C5D" w:rsidRPr="003B6C5D">
        <w:rPr>
          <w:sz w:val="28"/>
          <w:szCs w:val="28"/>
        </w:rPr>
        <w:t>або</w:t>
      </w:r>
      <w:r w:rsidR="003B6C5D">
        <w:rPr>
          <w:sz w:val="28"/>
          <w:szCs w:val="28"/>
        </w:rPr>
        <w:t xml:space="preserve"> </w:t>
      </w:r>
      <w:r w:rsidR="003B6C5D" w:rsidRPr="003B6C5D">
        <w:rPr>
          <w:sz w:val="28"/>
          <w:szCs w:val="28"/>
        </w:rPr>
        <w:t>видиме</w:t>
      </w:r>
      <w:r w:rsidR="003B6C5D">
        <w:rPr>
          <w:sz w:val="28"/>
          <w:szCs w:val="28"/>
        </w:rPr>
        <w:t xml:space="preserve"> </w:t>
      </w:r>
      <w:r w:rsidR="003B6C5D" w:rsidRPr="003B6C5D">
        <w:rPr>
          <w:sz w:val="28"/>
          <w:szCs w:val="28"/>
        </w:rPr>
        <w:t>скорочення</w:t>
      </w:r>
      <w:r w:rsidR="003B6C5D">
        <w:rPr>
          <w:sz w:val="28"/>
          <w:szCs w:val="28"/>
        </w:rPr>
        <w:t xml:space="preserve"> </w:t>
      </w:r>
      <w:r w:rsidR="003B6C5D" w:rsidRPr="003B6C5D">
        <w:rPr>
          <w:sz w:val="28"/>
          <w:szCs w:val="28"/>
        </w:rPr>
        <w:t>м’яза</w:t>
      </w:r>
      <w:r w:rsidR="003B6C5D" w:rsidRPr="002005B2">
        <w:rPr>
          <w:sz w:val="28"/>
          <w:szCs w:val="28"/>
        </w:rPr>
        <w:t>;</w:t>
      </w:r>
    </w:p>
    <w:p w:rsidR="003A16E9" w:rsidRPr="002005B2" w:rsidRDefault="00D36A65"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 xml:space="preserve">2 </w:t>
      </w:r>
      <w:r w:rsidR="003A16E9" w:rsidRPr="002005B2">
        <w:rPr>
          <w:sz w:val="28"/>
          <w:szCs w:val="28"/>
        </w:rPr>
        <w:t>–</w:t>
      </w:r>
      <w:r w:rsidRPr="002005B2">
        <w:rPr>
          <w:sz w:val="28"/>
          <w:szCs w:val="28"/>
        </w:rPr>
        <w:t xml:space="preserve"> активн</w:t>
      </w:r>
      <w:r w:rsidR="00A25354">
        <w:rPr>
          <w:sz w:val="28"/>
          <w:szCs w:val="28"/>
        </w:rPr>
        <w:t>ий</w:t>
      </w:r>
      <w:r w:rsidRPr="002005B2">
        <w:rPr>
          <w:sz w:val="28"/>
          <w:szCs w:val="28"/>
        </w:rPr>
        <w:t xml:space="preserve"> рух </w:t>
      </w:r>
      <w:r w:rsidR="00A25354" w:rsidRPr="00A25354">
        <w:rPr>
          <w:sz w:val="28"/>
          <w:szCs w:val="28"/>
        </w:rPr>
        <w:t>по</w:t>
      </w:r>
      <w:r w:rsidR="00A25354">
        <w:rPr>
          <w:sz w:val="28"/>
          <w:szCs w:val="28"/>
        </w:rPr>
        <w:t xml:space="preserve"> </w:t>
      </w:r>
      <w:r w:rsidR="00A25354" w:rsidRPr="00A25354">
        <w:rPr>
          <w:sz w:val="28"/>
          <w:szCs w:val="28"/>
        </w:rPr>
        <w:t>повній</w:t>
      </w:r>
      <w:r w:rsidR="00A25354">
        <w:rPr>
          <w:sz w:val="28"/>
          <w:szCs w:val="28"/>
        </w:rPr>
        <w:t xml:space="preserve"> </w:t>
      </w:r>
      <w:r w:rsidR="00A25354" w:rsidRPr="00A25354">
        <w:rPr>
          <w:sz w:val="28"/>
          <w:szCs w:val="28"/>
        </w:rPr>
        <w:t>амплітуді</w:t>
      </w:r>
      <w:r w:rsidR="00A25354">
        <w:rPr>
          <w:sz w:val="28"/>
          <w:szCs w:val="28"/>
        </w:rPr>
        <w:t xml:space="preserve"> </w:t>
      </w:r>
      <w:r w:rsidR="00A25354" w:rsidRPr="00A25354">
        <w:rPr>
          <w:sz w:val="28"/>
          <w:szCs w:val="28"/>
        </w:rPr>
        <w:t>руху</w:t>
      </w:r>
      <w:r w:rsidR="00A25354">
        <w:rPr>
          <w:sz w:val="28"/>
          <w:szCs w:val="28"/>
        </w:rPr>
        <w:t xml:space="preserve"> </w:t>
      </w:r>
      <w:r w:rsidR="00A25354" w:rsidRPr="00A25354">
        <w:rPr>
          <w:sz w:val="28"/>
          <w:szCs w:val="28"/>
        </w:rPr>
        <w:t>без</w:t>
      </w:r>
      <w:r w:rsidR="00A25354">
        <w:rPr>
          <w:sz w:val="28"/>
          <w:szCs w:val="28"/>
        </w:rPr>
        <w:t xml:space="preserve"> </w:t>
      </w:r>
      <w:r w:rsidR="00A25354" w:rsidRPr="00A25354">
        <w:rPr>
          <w:sz w:val="28"/>
          <w:szCs w:val="28"/>
        </w:rPr>
        <w:t>дії</w:t>
      </w:r>
      <w:r w:rsidR="00A25354">
        <w:rPr>
          <w:sz w:val="28"/>
          <w:szCs w:val="28"/>
        </w:rPr>
        <w:t xml:space="preserve"> </w:t>
      </w:r>
      <w:r w:rsidR="00A25354" w:rsidRPr="00A25354">
        <w:rPr>
          <w:sz w:val="28"/>
          <w:szCs w:val="28"/>
        </w:rPr>
        <w:t>гравітації</w:t>
      </w:r>
      <w:r w:rsidR="003A16E9" w:rsidRPr="002005B2">
        <w:rPr>
          <w:sz w:val="28"/>
          <w:szCs w:val="28"/>
        </w:rPr>
        <w:t>;</w:t>
      </w:r>
    </w:p>
    <w:p w:rsidR="003A16E9" w:rsidRPr="002005B2" w:rsidRDefault="00D36A65"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 xml:space="preserve">3 </w:t>
      </w:r>
      <w:r w:rsidR="003A16E9" w:rsidRPr="002005B2">
        <w:rPr>
          <w:sz w:val="28"/>
          <w:szCs w:val="28"/>
        </w:rPr>
        <w:t>–</w:t>
      </w:r>
      <w:r w:rsidR="00A25354">
        <w:rPr>
          <w:sz w:val="28"/>
          <w:szCs w:val="28"/>
        </w:rPr>
        <w:t xml:space="preserve"> а</w:t>
      </w:r>
      <w:r w:rsidR="00A25354" w:rsidRPr="00A25354">
        <w:rPr>
          <w:sz w:val="28"/>
          <w:szCs w:val="28"/>
        </w:rPr>
        <w:t>ктивний</w:t>
      </w:r>
      <w:r w:rsidR="00A25354">
        <w:rPr>
          <w:sz w:val="28"/>
          <w:szCs w:val="28"/>
        </w:rPr>
        <w:t xml:space="preserve"> </w:t>
      </w:r>
      <w:r w:rsidR="00A25354" w:rsidRPr="00A25354">
        <w:rPr>
          <w:sz w:val="28"/>
          <w:szCs w:val="28"/>
        </w:rPr>
        <w:t>рух</w:t>
      </w:r>
      <w:r w:rsidR="00A25354">
        <w:rPr>
          <w:sz w:val="28"/>
          <w:szCs w:val="28"/>
        </w:rPr>
        <w:t xml:space="preserve"> </w:t>
      </w:r>
      <w:r w:rsidR="00A25354" w:rsidRPr="00A25354">
        <w:rPr>
          <w:sz w:val="28"/>
          <w:szCs w:val="28"/>
        </w:rPr>
        <w:t>по</w:t>
      </w:r>
      <w:r w:rsidR="00A25354">
        <w:rPr>
          <w:sz w:val="28"/>
          <w:szCs w:val="28"/>
        </w:rPr>
        <w:t xml:space="preserve"> </w:t>
      </w:r>
      <w:r w:rsidR="00A25354" w:rsidRPr="00A25354">
        <w:rPr>
          <w:sz w:val="28"/>
          <w:szCs w:val="28"/>
        </w:rPr>
        <w:t>повній</w:t>
      </w:r>
      <w:r w:rsidR="00A25354">
        <w:rPr>
          <w:sz w:val="28"/>
          <w:szCs w:val="28"/>
        </w:rPr>
        <w:t xml:space="preserve"> </w:t>
      </w:r>
      <w:r w:rsidR="00A25354" w:rsidRPr="00A25354">
        <w:rPr>
          <w:sz w:val="28"/>
          <w:szCs w:val="28"/>
        </w:rPr>
        <w:t>амплітуді</w:t>
      </w:r>
      <w:r w:rsidR="00A25354">
        <w:rPr>
          <w:sz w:val="28"/>
          <w:szCs w:val="28"/>
        </w:rPr>
        <w:t xml:space="preserve"> </w:t>
      </w:r>
      <w:r w:rsidR="00A25354" w:rsidRPr="00A25354">
        <w:rPr>
          <w:sz w:val="28"/>
          <w:szCs w:val="28"/>
        </w:rPr>
        <w:t>руху</w:t>
      </w:r>
      <w:r w:rsidR="00A25354">
        <w:rPr>
          <w:sz w:val="28"/>
          <w:szCs w:val="28"/>
        </w:rPr>
        <w:t xml:space="preserve"> </w:t>
      </w:r>
      <w:r w:rsidR="00A25354" w:rsidRPr="00A25354">
        <w:rPr>
          <w:sz w:val="28"/>
          <w:szCs w:val="28"/>
        </w:rPr>
        <w:t>проти</w:t>
      </w:r>
      <w:r w:rsidR="00A25354">
        <w:rPr>
          <w:sz w:val="28"/>
          <w:szCs w:val="28"/>
        </w:rPr>
        <w:t xml:space="preserve"> </w:t>
      </w:r>
      <w:r w:rsidR="00A25354" w:rsidRPr="00A25354">
        <w:rPr>
          <w:sz w:val="28"/>
          <w:szCs w:val="28"/>
        </w:rPr>
        <w:t>дії</w:t>
      </w:r>
      <w:r w:rsidR="00A25354">
        <w:rPr>
          <w:sz w:val="28"/>
          <w:szCs w:val="28"/>
        </w:rPr>
        <w:t xml:space="preserve"> </w:t>
      </w:r>
      <w:r w:rsidR="00A25354" w:rsidRPr="00A25354">
        <w:rPr>
          <w:sz w:val="28"/>
          <w:szCs w:val="28"/>
        </w:rPr>
        <w:t>гравітації</w:t>
      </w:r>
      <w:r w:rsidR="00A25354">
        <w:rPr>
          <w:sz w:val="28"/>
          <w:szCs w:val="28"/>
        </w:rPr>
        <w:t>;</w:t>
      </w:r>
    </w:p>
    <w:p w:rsidR="003A16E9" w:rsidRPr="002005B2" w:rsidRDefault="00D36A65"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 xml:space="preserve">4 </w:t>
      </w:r>
      <w:r w:rsidR="003A16E9" w:rsidRPr="002005B2">
        <w:rPr>
          <w:sz w:val="28"/>
          <w:szCs w:val="28"/>
        </w:rPr>
        <w:t>– повний об'єм рухів проти помірного опору;</w:t>
      </w:r>
    </w:p>
    <w:p w:rsidR="003B6C5D" w:rsidRPr="00A25354" w:rsidRDefault="00D36A65"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5</w:t>
      </w:r>
      <w:r w:rsidR="00A25354">
        <w:rPr>
          <w:sz w:val="28"/>
          <w:szCs w:val="28"/>
        </w:rPr>
        <w:t xml:space="preserve"> – а</w:t>
      </w:r>
      <w:r w:rsidR="00A25354" w:rsidRPr="00A25354">
        <w:rPr>
          <w:sz w:val="28"/>
          <w:szCs w:val="28"/>
        </w:rPr>
        <w:t>ктивний</w:t>
      </w:r>
      <w:r w:rsidR="00A25354">
        <w:rPr>
          <w:sz w:val="28"/>
          <w:szCs w:val="28"/>
        </w:rPr>
        <w:t xml:space="preserve"> </w:t>
      </w:r>
      <w:r w:rsidR="00A25354" w:rsidRPr="00A25354">
        <w:rPr>
          <w:sz w:val="28"/>
          <w:szCs w:val="28"/>
        </w:rPr>
        <w:t>рух</w:t>
      </w:r>
      <w:r w:rsidR="00A25354">
        <w:rPr>
          <w:sz w:val="28"/>
          <w:szCs w:val="28"/>
        </w:rPr>
        <w:t xml:space="preserve"> </w:t>
      </w:r>
      <w:r w:rsidR="00A25354" w:rsidRPr="00A25354">
        <w:rPr>
          <w:sz w:val="28"/>
          <w:szCs w:val="28"/>
        </w:rPr>
        <w:t>по</w:t>
      </w:r>
      <w:r w:rsidR="00A25354">
        <w:rPr>
          <w:sz w:val="28"/>
          <w:szCs w:val="28"/>
        </w:rPr>
        <w:t xml:space="preserve"> </w:t>
      </w:r>
      <w:r w:rsidR="00A25354" w:rsidRPr="00A25354">
        <w:rPr>
          <w:sz w:val="28"/>
          <w:szCs w:val="28"/>
        </w:rPr>
        <w:t>повній</w:t>
      </w:r>
      <w:r w:rsidR="00A25354">
        <w:rPr>
          <w:sz w:val="28"/>
          <w:szCs w:val="28"/>
        </w:rPr>
        <w:t xml:space="preserve"> </w:t>
      </w:r>
      <w:r w:rsidR="00A25354" w:rsidRPr="00A25354">
        <w:rPr>
          <w:sz w:val="28"/>
          <w:szCs w:val="28"/>
        </w:rPr>
        <w:t>амплітуді</w:t>
      </w:r>
      <w:r w:rsidR="00A25354">
        <w:rPr>
          <w:sz w:val="28"/>
          <w:szCs w:val="28"/>
        </w:rPr>
        <w:t xml:space="preserve"> </w:t>
      </w:r>
      <w:r w:rsidR="00A25354" w:rsidRPr="00A25354">
        <w:rPr>
          <w:sz w:val="28"/>
          <w:szCs w:val="28"/>
        </w:rPr>
        <w:t>руху</w:t>
      </w:r>
      <w:r w:rsidR="00A25354">
        <w:rPr>
          <w:sz w:val="28"/>
          <w:szCs w:val="28"/>
        </w:rPr>
        <w:t xml:space="preserve"> </w:t>
      </w:r>
      <w:r w:rsidR="00A25354" w:rsidRPr="00A25354">
        <w:rPr>
          <w:sz w:val="28"/>
          <w:szCs w:val="28"/>
        </w:rPr>
        <w:t>проти</w:t>
      </w:r>
      <w:r w:rsidR="00A25354">
        <w:rPr>
          <w:sz w:val="28"/>
          <w:szCs w:val="28"/>
        </w:rPr>
        <w:t xml:space="preserve"> </w:t>
      </w:r>
      <w:r w:rsidR="00A25354" w:rsidRPr="00A25354">
        <w:rPr>
          <w:sz w:val="28"/>
          <w:szCs w:val="28"/>
        </w:rPr>
        <w:t>дії</w:t>
      </w:r>
      <w:r w:rsidR="00A25354">
        <w:rPr>
          <w:sz w:val="28"/>
          <w:szCs w:val="28"/>
        </w:rPr>
        <w:t xml:space="preserve"> </w:t>
      </w:r>
      <w:r w:rsidR="00A25354" w:rsidRPr="00A25354">
        <w:rPr>
          <w:sz w:val="28"/>
          <w:szCs w:val="28"/>
        </w:rPr>
        <w:t>гравітації</w:t>
      </w:r>
      <w:r w:rsidR="00A25354">
        <w:rPr>
          <w:sz w:val="28"/>
          <w:szCs w:val="28"/>
        </w:rPr>
        <w:t xml:space="preserve"> </w:t>
      </w:r>
      <w:r w:rsidR="00A25354" w:rsidRPr="00A25354">
        <w:rPr>
          <w:sz w:val="28"/>
          <w:szCs w:val="28"/>
        </w:rPr>
        <w:t>та</w:t>
      </w:r>
      <w:r w:rsidR="00A25354">
        <w:rPr>
          <w:sz w:val="28"/>
          <w:szCs w:val="28"/>
        </w:rPr>
        <w:t xml:space="preserve"> </w:t>
      </w:r>
      <w:r w:rsidR="00A25354" w:rsidRPr="00A25354">
        <w:rPr>
          <w:sz w:val="28"/>
          <w:szCs w:val="28"/>
        </w:rPr>
        <w:t>протидія</w:t>
      </w:r>
      <w:r w:rsidR="00A25354">
        <w:rPr>
          <w:sz w:val="28"/>
          <w:szCs w:val="28"/>
        </w:rPr>
        <w:t xml:space="preserve"> </w:t>
      </w:r>
      <w:r w:rsidR="00A25354" w:rsidRPr="00A25354">
        <w:rPr>
          <w:sz w:val="28"/>
          <w:szCs w:val="28"/>
        </w:rPr>
        <w:t>значному</w:t>
      </w:r>
      <w:r w:rsidR="00A25354">
        <w:rPr>
          <w:sz w:val="28"/>
          <w:szCs w:val="28"/>
        </w:rPr>
        <w:t xml:space="preserve"> </w:t>
      </w:r>
      <w:r w:rsidR="00A25354" w:rsidRPr="00A25354">
        <w:rPr>
          <w:sz w:val="28"/>
          <w:szCs w:val="28"/>
        </w:rPr>
        <w:t>опору</w:t>
      </w:r>
      <w:r w:rsidR="00A25354">
        <w:rPr>
          <w:sz w:val="28"/>
          <w:szCs w:val="28"/>
        </w:rPr>
        <w:t xml:space="preserve"> </w:t>
      </w:r>
      <w:r w:rsidR="00A25354" w:rsidRPr="00A25354">
        <w:rPr>
          <w:sz w:val="28"/>
          <w:szCs w:val="28"/>
        </w:rPr>
        <w:t>в</w:t>
      </w:r>
      <w:r w:rsidR="00A25354">
        <w:rPr>
          <w:sz w:val="28"/>
          <w:szCs w:val="28"/>
        </w:rPr>
        <w:t xml:space="preserve"> </w:t>
      </w:r>
      <w:r w:rsidR="00A25354" w:rsidRPr="00A25354">
        <w:rPr>
          <w:sz w:val="28"/>
          <w:szCs w:val="28"/>
        </w:rPr>
        <w:t>специфічному</w:t>
      </w:r>
      <w:r w:rsidR="00A25354">
        <w:rPr>
          <w:sz w:val="28"/>
          <w:szCs w:val="28"/>
        </w:rPr>
        <w:t xml:space="preserve"> </w:t>
      </w:r>
      <w:r w:rsidR="00A25354" w:rsidRPr="00A25354">
        <w:rPr>
          <w:sz w:val="28"/>
          <w:szCs w:val="28"/>
        </w:rPr>
        <w:t>м’язовому</w:t>
      </w:r>
      <w:r w:rsidR="00A25354">
        <w:rPr>
          <w:sz w:val="28"/>
          <w:szCs w:val="28"/>
        </w:rPr>
        <w:t xml:space="preserve"> </w:t>
      </w:r>
      <w:r w:rsidR="00A25354" w:rsidRPr="00A25354">
        <w:rPr>
          <w:sz w:val="28"/>
          <w:szCs w:val="28"/>
        </w:rPr>
        <w:t>положенні,</w:t>
      </w:r>
      <w:r w:rsidR="00A25354">
        <w:rPr>
          <w:sz w:val="28"/>
          <w:szCs w:val="28"/>
        </w:rPr>
        <w:t xml:space="preserve"> </w:t>
      </w:r>
      <w:r w:rsidR="00A25354" w:rsidRPr="00A25354">
        <w:rPr>
          <w:sz w:val="28"/>
          <w:szCs w:val="28"/>
        </w:rPr>
        <w:t>які</w:t>
      </w:r>
      <w:r w:rsidR="00A25354">
        <w:rPr>
          <w:sz w:val="28"/>
          <w:szCs w:val="28"/>
        </w:rPr>
        <w:t xml:space="preserve"> </w:t>
      </w:r>
      <w:r w:rsidR="00A25354" w:rsidRPr="00A25354">
        <w:rPr>
          <w:sz w:val="28"/>
          <w:szCs w:val="28"/>
        </w:rPr>
        <w:t>можна</w:t>
      </w:r>
      <w:r w:rsidR="00A25354">
        <w:rPr>
          <w:sz w:val="28"/>
          <w:szCs w:val="28"/>
        </w:rPr>
        <w:t xml:space="preserve"> </w:t>
      </w:r>
      <w:r w:rsidR="00A25354" w:rsidRPr="00A25354">
        <w:rPr>
          <w:sz w:val="28"/>
          <w:szCs w:val="28"/>
        </w:rPr>
        <w:t>очікувати</w:t>
      </w:r>
      <w:r w:rsidR="00A25354">
        <w:rPr>
          <w:sz w:val="28"/>
          <w:szCs w:val="28"/>
        </w:rPr>
        <w:t xml:space="preserve"> </w:t>
      </w:r>
      <w:r w:rsidR="00A25354" w:rsidRPr="00A25354">
        <w:rPr>
          <w:sz w:val="28"/>
          <w:szCs w:val="28"/>
        </w:rPr>
        <w:t>від</w:t>
      </w:r>
      <w:r w:rsidR="00A25354">
        <w:rPr>
          <w:sz w:val="28"/>
          <w:szCs w:val="28"/>
        </w:rPr>
        <w:t xml:space="preserve"> </w:t>
      </w:r>
      <w:r w:rsidR="00A25354" w:rsidRPr="00A25354">
        <w:rPr>
          <w:sz w:val="28"/>
          <w:szCs w:val="28"/>
        </w:rPr>
        <w:t>особи</w:t>
      </w:r>
      <w:r w:rsidR="00A25354">
        <w:rPr>
          <w:sz w:val="28"/>
          <w:szCs w:val="28"/>
        </w:rPr>
        <w:t xml:space="preserve"> </w:t>
      </w:r>
      <w:r w:rsidR="00A25354" w:rsidRPr="00A25354">
        <w:rPr>
          <w:sz w:val="28"/>
          <w:szCs w:val="28"/>
        </w:rPr>
        <w:t>з</w:t>
      </w:r>
      <w:r w:rsidR="00A25354">
        <w:rPr>
          <w:sz w:val="28"/>
          <w:szCs w:val="28"/>
        </w:rPr>
        <w:t xml:space="preserve"> </w:t>
      </w:r>
      <w:r w:rsidR="00A25354" w:rsidRPr="00A25354">
        <w:rPr>
          <w:sz w:val="28"/>
          <w:szCs w:val="28"/>
        </w:rPr>
        <w:t>відсутністю</w:t>
      </w:r>
      <w:r w:rsidR="00A25354">
        <w:rPr>
          <w:sz w:val="28"/>
          <w:szCs w:val="28"/>
        </w:rPr>
        <w:t xml:space="preserve"> </w:t>
      </w:r>
      <w:r w:rsidR="00A25354" w:rsidRPr="00A25354">
        <w:rPr>
          <w:sz w:val="28"/>
          <w:szCs w:val="28"/>
        </w:rPr>
        <w:t>інших</w:t>
      </w:r>
      <w:r w:rsidR="00A25354">
        <w:rPr>
          <w:sz w:val="28"/>
          <w:szCs w:val="28"/>
        </w:rPr>
        <w:t xml:space="preserve"> </w:t>
      </w:r>
      <w:r w:rsidR="00A25354" w:rsidRPr="00A25354">
        <w:rPr>
          <w:sz w:val="28"/>
          <w:szCs w:val="28"/>
        </w:rPr>
        <w:t>уражень</w:t>
      </w:r>
      <w:r w:rsidR="00A25354">
        <w:rPr>
          <w:sz w:val="28"/>
          <w:szCs w:val="28"/>
        </w:rPr>
        <w:t>.</w:t>
      </w:r>
    </w:p>
    <w:p w:rsidR="00C011FF" w:rsidRPr="002005B2" w:rsidRDefault="00D36A65" w:rsidP="002005B2">
      <w:pPr>
        <w:widowControl/>
        <w:shd w:val="clear" w:color="auto" w:fill="FFFFFF"/>
        <w:autoSpaceDE/>
        <w:autoSpaceDN/>
        <w:spacing w:line="360" w:lineRule="auto"/>
        <w:ind w:firstLine="709"/>
        <w:jc w:val="both"/>
        <w:rPr>
          <w:sz w:val="28"/>
          <w:szCs w:val="28"/>
        </w:rPr>
      </w:pPr>
      <w:r w:rsidRPr="002005B2">
        <w:rPr>
          <w:sz w:val="28"/>
          <w:szCs w:val="28"/>
        </w:rPr>
        <w:t xml:space="preserve">По ASIA підсумовується функція 10 м'язів, оцінюваних з двох сторін, з максимальною загальною сумою в 100 балів. Згідно NASCIS підсумовується </w:t>
      </w:r>
      <w:r w:rsidRPr="002005B2">
        <w:rPr>
          <w:sz w:val="28"/>
          <w:szCs w:val="28"/>
        </w:rPr>
        <w:lastRenderedPageBreak/>
        <w:t xml:space="preserve">функція 14 м'язів з правого боку (з урахуванням передбачуваної симетричності неврологічних розладів). </w:t>
      </w:r>
    </w:p>
    <w:p w:rsidR="003A16E9" w:rsidRPr="002005B2" w:rsidRDefault="00D36A65" w:rsidP="002005B2">
      <w:pPr>
        <w:widowControl/>
        <w:shd w:val="clear" w:color="auto" w:fill="FFFFFF"/>
        <w:autoSpaceDE/>
        <w:autoSpaceDN/>
        <w:spacing w:line="360" w:lineRule="auto"/>
        <w:ind w:firstLine="709"/>
        <w:jc w:val="both"/>
        <w:rPr>
          <w:sz w:val="28"/>
          <w:szCs w:val="28"/>
        </w:rPr>
      </w:pPr>
      <w:r w:rsidRPr="002005B2">
        <w:rPr>
          <w:sz w:val="28"/>
          <w:szCs w:val="28"/>
        </w:rPr>
        <w:t>У 1992 році ASIA об'єднала якісну оцінку неврологічних розладів за шкалою Frankel з їх частковою кількісною оцінкою. Згідно одержаній комбінованій системі Frankel/ASIA, виділяють наступ</w:t>
      </w:r>
      <w:r w:rsidR="003A16E9" w:rsidRPr="002005B2">
        <w:rPr>
          <w:sz w:val="28"/>
          <w:szCs w:val="28"/>
        </w:rPr>
        <w:t>ні типи неврологічних порушень:</w:t>
      </w:r>
    </w:p>
    <w:p w:rsidR="003A16E9" w:rsidRPr="002005B2" w:rsidRDefault="00D36A65" w:rsidP="00BA0CB2">
      <w:pPr>
        <w:pStyle w:val="a6"/>
        <w:widowControl/>
        <w:numPr>
          <w:ilvl w:val="0"/>
          <w:numId w:val="9"/>
        </w:numPr>
        <w:shd w:val="clear" w:color="auto" w:fill="FFFFFF"/>
        <w:autoSpaceDE/>
        <w:autoSpaceDN/>
        <w:spacing w:line="360" w:lineRule="auto"/>
        <w:ind w:left="0" w:firstLine="709"/>
        <w:rPr>
          <w:sz w:val="28"/>
          <w:szCs w:val="28"/>
        </w:rPr>
      </w:pPr>
      <w:r w:rsidRPr="002005B2">
        <w:rPr>
          <w:sz w:val="28"/>
          <w:szCs w:val="28"/>
        </w:rPr>
        <w:t xml:space="preserve">А </w:t>
      </w:r>
      <w:r w:rsidR="003A16E9" w:rsidRPr="002005B2">
        <w:rPr>
          <w:sz w:val="28"/>
          <w:szCs w:val="28"/>
        </w:rPr>
        <w:t xml:space="preserve">– </w:t>
      </w:r>
      <w:r w:rsidRPr="002005B2">
        <w:rPr>
          <w:sz w:val="28"/>
          <w:szCs w:val="28"/>
        </w:rPr>
        <w:t>повне порушення чутливості та рухів при збереженні зон, іннервіруємих сакральними сегментами S</w:t>
      </w:r>
      <w:r w:rsidRPr="002005B2">
        <w:rPr>
          <w:sz w:val="28"/>
          <w:szCs w:val="28"/>
          <w:vertAlign w:val="subscript"/>
        </w:rPr>
        <w:t>4</w:t>
      </w:r>
      <w:r w:rsidRPr="002005B2">
        <w:rPr>
          <w:sz w:val="28"/>
          <w:szCs w:val="28"/>
        </w:rPr>
        <w:t>-</w:t>
      </w:r>
      <w:r w:rsidR="00CB215A" w:rsidRPr="002005B2">
        <w:rPr>
          <w:sz w:val="28"/>
          <w:szCs w:val="28"/>
          <w:lang w:val="en-US"/>
        </w:rPr>
        <w:t>S</w:t>
      </w:r>
      <w:r w:rsidRPr="002005B2">
        <w:rPr>
          <w:sz w:val="28"/>
          <w:szCs w:val="28"/>
          <w:vertAlign w:val="subscript"/>
        </w:rPr>
        <w:t>5</w:t>
      </w:r>
      <w:r w:rsidRPr="002005B2">
        <w:rPr>
          <w:sz w:val="28"/>
          <w:szCs w:val="28"/>
        </w:rPr>
        <w:t>;</w:t>
      </w:r>
    </w:p>
    <w:p w:rsidR="003A16E9" w:rsidRPr="002005B2" w:rsidRDefault="00D36A65" w:rsidP="00BA0CB2">
      <w:pPr>
        <w:pStyle w:val="a6"/>
        <w:widowControl/>
        <w:numPr>
          <w:ilvl w:val="0"/>
          <w:numId w:val="9"/>
        </w:numPr>
        <w:shd w:val="clear" w:color="auto" w:fill="FFFFFF"/>
        <w:autoSpaceDE/>
        <w:autoSpaceDN/>
        <w:spacing w:line="360" w:lineRule="auto"/>
        <w:ind w:left="0" w:firstLine="709"/>
        <w:rPr>
          <w:sz w:val="28"/>
          <w:szCs w:val="28"/>
        </w:rPr>
      </w:pPr>
      <w:r w:rsidRPr="002005B2">
        <w:rPr>
          <w:sz w:val="28"/>
          <w:szCs w:val="28"/>
        </w:rPr>
        <w:t xml:space="preserve">В </w:t>
      </w:r>
      <w:r w:rsidR="003A16E9" w:rsidRPr="002005B2">
        <w:rPr>
          <w:sz w:val="28"/>
          <w:szCs w:val="28"/>
        </w:rPr>
        <w:t>–</w:t>
      </w:r>
      <w:r w:rsidRPr="002005B2">
        <w:rPr>
          <w:sz w:val="28"/>
          <w:szCs w:val="28"/>
        </w:rPr>
        <w:t xml:space="preserve"> рухи нижче рівня пошкодження відсутні, але чутливість збережена;</w:t>
      </w:r>
    </w:p>
    <w:p w:rsidR="003A16E9" w:rsidRPr="002005B2" w:rsidRDefault="00D36A65" w:rsidP="00BA0CB2">
      <w:pPr>
        <w:pStyle w:val="a6"/>
        <w:widowControl/>
        <w:numPr>
          <w:ilvl w:val="0"/>
          <w:numId w:val="9"/>
        </w:numPr>
        <w:shd w:val="clear" w:color="auto" w:fill="FFFFFF"/>
        <w:autoSpaceDE/>
        <w:autoSpaceDN/>
        <w:spacing w:line="360" w:lineRule="auto"/>
        <w:ind w:left="0" w:firstLine="709"/>
        <w:rPr>
          <w:sz w:val="28"/>
          <w:szCs w:val="28"/>
        </w:rPr>
      </w:pPr>
      <w:r w:rsidRPr="002005B2">
        <w:rPr>
          <w:sz w:val="28"/>
          <w:szCs w:val="28"/>
        </w:rPr>
        <w:t xml:space="preserve">С </w:t>
      </w:r>
      <w:r w:rsidR="003A16E9" w:rsidRPr="002005B2">
        <w:rPr>
          <w:sz w:val="28"/>
          <w:szCs w:val="28"/>
        </w:rPr>
        <w:t>–</w:t>
      </w:r>
      <w:r w:rsidRPr="002005B2">
        <w:rPr>
          <w:sz w:val="28"/>
          <w:szCs w:val="28"/>
        </w:rPr>
        <w:t xml:space="preserve"> рухи нижче рівня пошкодження збережені, проте число «ключових м'язів», що зберегли функцію, менше 3;</w:t>
      </w:r>
    </w:p>
    <w:p w:rsidR="003A16E9" w:rsidRPr="002005B2" w:rsidRDefault="00D36A65" w:rsidP="00BA0CB2">
      <w:pPr>
        <w:pStyle w:val="a6"/>
        <w:widowControl/>
        <w:numPr>
          <w:ilvl w:val="0"/>
          <w:numId w:val="9"/>
        </w:numPr>
        <w:shd w:val="clear" w:color="auto" w:fill="FFFFFF"/>
        <w:autoSpaceDE/>
        <w:autoSpaceDN/>
        <w:spacing w:line="360" w:lineRule="auto"/>
        <w:ind w:left="0" w:firstLine="709"/>
        <w:rPr>
          <w:sz w:val="28"/>
          <w:szCs w:val="28"/>
        </w:rPr>
      </w:pPr>
      <w:r w:rsidRPr="002005B2">
        <w:rPr>
          <w:sz w:val="28"/>
          <w:szCs w:val="28"/>
        </w:rPr>
        <w:t xml:space="preserve">D </w:t>
      </w:r>
      <w:r w:rsidR="003A16E9" w:rsidRPr="002005B2">
        <w:rPr>
          <w:sz w:val="28"/>
          <w:szCs w:val="28"/>
        </w:rPr>
        <w:t>–</w:t>
      </w:r>
      <w:r w:rsidRPr="002005B2">
        <w:rPr>
          <w:sz w:val="28"/>
          <w:szCs w:val="28"/>
        </w:rPr>
        <w:t xml:space="preserve"> рухи нижче рівня пошкодження збережені, число функціонуючих «ключових» м'язів більше 3;</w:t>
      </w:r>
    </w:p>
    <w:p w:rsidR="005A7B82" w:rsidRPr="002005B2" w:rsidRDefault="00D36A65" w:rsidP="00BA0CB2">
      <w:pPr>
        <w:pStyle w:val="a6"/>
        <w:widowControl/>
        <w:numPr>
          <w:ilvl w:val="0"/>
          <w:numId w:val="9"/>
        </w:numPr>
        <w:shd w:val="clear" w:color="auto" w:fill="FFFFFF"/>
        <w:autoSpaceDE/>
        <w:autoSpaceDN/>
        <w:spacing w:line="360" w:lineRule="auto"/>
        <w:ind w:left="0" w:firstLine="709"/>
        <w:rPr>
          <w:sz w:val="28"/>
          <w:szCs w:val="28"/>
        </w:rPr>
      </w:pPr>
      <w:r w:rsidRPr="002005B2">
        <w:rPr>
          <w:sz w:val="28"/>
          <w:szCs w:val="28"/>
        </w:rPr>
        <w:t xml:space="preserve">Е </w:t>
      </w:r>
      <w:r w:rsidR="003A16E9" w:rsidRPr="002005B2">
        <w:rPr>
          <w:sz w:val="28"/>
          <w:szCs w:val="28"/>
        </w:rPr>
        <w:t>–</w:t>
      </w:r>
      <w:r w:rsidRPr="002005B2">
        <w:rPr>
          <w:sz w:val="28"/>
          <w:szCs w:val="28"/>
        </w:rPr>
        <w:t xml:space="preserve"> нормальна неврологічна картина</w:t>
      </w:r>
      <w:r w:rsidR="00021C05">
        <w:rPr>
          <w:sz w:val="28"/>
          <w:szCs w:val="28"/>
        </w:rPr>
        <w:t xml:space="preserve"> [36</w:t>
      </w:r>
      <w:r w:rsidR="005A7B82" w:rsidRPr="002005B2">
        <w:rPr>
          <w:sz w:val="28"/>
          <w:szCs w:val="28"/>
        </w:rPr>
        <w:t xml:space="preserve">]. </w:t>
      </w:r>
    </w:p>
    <w:p w:rsidR="00B2588B" w:rsidRPr="002005B2" w:rsidRDefault="00B2588B" w:rsidP="002005B2">
      <w:pPr>
        <w:widowControl/>
        <w:autoSpaceDE/>
        <w:autoSpaceDN/>
        <w:spacing w:line="360" w:lineRule="auto"/>
        <w:jc w:val="both"/>
        <w:rPr>
          <w:rStyle w:val="ad"/>
          <w:b w:val="0"/>
          <w:bCs w:val="0"/>
          <w:sz w:val="28"/>
          <w:szCs w:val="28"/>
          <w:shd w:val="clear" w:color="auto" w:fill="FFFFFF"/>
        </w:rPr>
      </w:pPr>
    </w:p>
    <w:p w:rsidR="00A1093B" w:rsidRPr="002005B2" w:rsidRDefault="002E57F9" w:rsidP="002005B2">
      <w:pPr>
        <w:widowControl/>
        <w:autoSpaceDE/>
        <w:autoSpaceDN/>
        <w:spacing w:line="360" w:lineRule="auto"/>
        <w:ind w:firstLine="709"/>
        <w:jc w:val="both"/>
        <w:rPr>
          <w:rStyle w:val="ad"/>
          <w:b w:val="0"/>
          <w:bCs w:val="0"/>
          <w:sz w:val="28"/>
          <w:szCs w:val="28"/>
          <w:shd w:val="clear" w:color="auto" w:fill="FFFFFF"/>
        </w:rPr>
      </w:pPr>
      <w:r w:rsidRPr="002005B2">
        <w:rPr>
          <w:rStyle w:val="ad"/>
          <w:b w:val="0"/>
          <w:bCs w:val="0"/>
          <w:sz w:val="28"/>
          <w:szCs w:val="28"/>
          <w:shd w:val="clear" w:color="auto" w:fill="FFFFFF"/>
        </w:rPr>
        <w:t xml:space="preserve">1.3 </w:t>
      </w:r>
      <w:r w:rsidR="005D69FD" w:rsidRPr="002005B2">
        <w:rPr>
          <w:rStyle w:val="ad"/>
          <w:b w:val="0"/>
          <w:bCs w:val="0"/>
          <w:sz w:val="28"/>
          <w:szCs w:val="28"/>
          <w:shd w:val="clear" w:color="auto" w:fill="FFFFFF"/>
        </w:rPr>
        <w:t>Фізична терапія при травмі спинного мозку</w:t>
      </w:r>
    </w:p>
    <w:p w:rsidR="003A16E9" w:rsidRPr="002005B2" w:rsidRDefault="003A16E9" w:rsidP="002005B2">
      <w:pPr>
        <w:spacing w:line="360" w:lineRule="auto"/>
        <w:ind w:firstLine="709"/>
        <w:jc w:val="both"/>
        <w:rPr>
          <w:rStyle w:val="ad"/>
          <w:b w:val="0"/>
          <w:bCs w:val="0"/>
          <w:sz w:val="28"/>
          <w:szCs w:val="28"/>
          <w:shd w:val="clear" w:color="auto" w:fill="FFFFFF"/>
        </w:rPr>
      </w:pPr>
    </w:p>
    <w:p w:rsidR="00904D8A" w:rsidRPr="002005B2" w:rsidRDefault="00F21719" w:rsidP="002005B2">
      <w:pPr>
        <w:spacing w:line="360" w:lineRule="auto"/>
        <w:ind w:firstLine="709"/>
        <w:jc w:val="both"/>
        <w:rPr>
          <w:sz w:val="28"/>
          <w:szCs w:val="28"/>
        </w:rPr>
      </w:pPr>
      <w:r w:rsidRPr="002005B2">
        <w:rPr>
          <w:sz w:val="28"/>
          <w:szCs w:val="28"/>
        </w:rPr>
        <w:t xml:space="preserve">Фізична терапія </w:t>
      </w:r>
      <w:r w:rsidR="00743E33" w:rsidRPr="002005B2">
        <w:rPr>
          <w:sz w:val="28"/>
          <w:szCs w:val="28"/>
        </w:rPr>
        <w:t xml:space="preserve">при травмі спинного мозку сприяє зміцненню всього організму. </w:t>
      </w:r>
      <w:r w:rsidR="00756F51" w:rsidRPr="002005B2">
        <w:rPr>
          <w:sz w:val="28"/>
          <w:szCs w:val="28"/>
        </w:rPr>
        <w:t xml:space="preserve">Під впливом м'язової діяльності поліпшується проведення імпульсів по рухових та чутливих нервах і кровопостачання уражених ділянок, зміцнюються ослаблені м'язи розтягуються скорочені. Вправи попереджають розвиток контрактур і сприяють відновленню порушеної координації рухів. Ранній початок </w:t>
      </w:r>
      <w:r w:rsidRPr="002005B2">
        <w:rPr>
          <w:sz w:val="28"/>
          <w:szCs w:val="28"/>
        </w:rPr>
        <w:t xml:space="preserve">фізичної </w:t>
      </w:r>
      <w:r w:rsidR="00D9733A" w:rsidRPr="002005B2">
        <w:rPr>
          <w:sz w:val="28"/>
          <w:szCs w:val="28"/>
        </w:rPr>
        <w:t xml:space="preserve">терапії </w:t>
      </w:r>
      <w:r w:rsidR="00756F51" w:rsidRPr="002005B2">
        <w:rPr>
          <w:sz w:val="28"/>
          <w:szCs w:val="28"/>
        </w:rPr>
        <w:t xml:space="preserve">сприяє попередженню ускладнень, пов'язаних з тривалим </w:t>
      </w:r>
      <w:r w:rsidR="00F82892" w:rsidRPr="002005B2">
        <w:rPr>
          <w:sz w:val="28"/>
          <w:szCs w:val="28"/>
        </w:rPr>
        <w:t xml:space="preserve">постільним режимом </w:t>
      </w:r>
      <w:r w:rsidR="00756F51" w:rsidRPr="002005B2">
        <w:rPr>
          <w:sz w:val="28"/>
          <w:szCs w:val="28"/>
        </w:rPr>
        <w:t>(запалення легенів, запори тощо), і формування</w:t>
      </w:r>
      <w:r w:rsidR="004A5052" w:rsidRPr="002005B2">
        <w:rPr>
          <w:sz w:val="28"/>
          <w:szCs w:val="28"/>
        </w:rPr>
        <w:t xml:space="preserve"> ко</w:t>
      </w:r>
      <w:r w:rsidR="00021C05">
        <w:rPr>
          <w:sz w:val="28"/>
          <w:szCs w:val="28"/>
        </w:rPr>
        <w:t>мпенсаторних рухових навичок [37</w:t>
      </w:r>
      <w:r w:rsidR="004A5052" w:rsidRPr="002005B2">
        <w:rPr>
          <w:sz w:val="28"/>
          <w:szCs w:val="28"/>
        </w:rPr>
        <w:t>].</w:t>
      </w:r>
      <w:r w:rsidR="00756F51" w:rsidRPr="002005B2">
        <w:rPr>
          <w:sz w:val="28"/>
          <w:szCs w:val="28"/>
        </w:rPr>
        <w:t xml:space="preserve"> </w:t>
      </w:r>
    </w:p>
    <w:p w:rsidR="00A21B5E" w:rsidRPr="00A25354" w:rsidRDefault="00D70C5C" w:rsidP="00A25354">
      <w:pPr>
        <w:spacing w:line="360" w:lineRule="auto"/>
        <w:ind w:firstLine="709"/>
        <w:jc w:val="both"/>
        <w:rPr>
          <w:sz w:val="28"/>
          <w:szCs w:val="28"/>
        </w:rPr>
      </w:pPr>
      <w:r w:rsidRPr="002005B2">
        <w:rPr>
          <w:sz w:val="28"/>
          <w:szCs w:val="28"/>
        </w:rPr>
        <w:t xml:space="preserve">Відновлення після травми спинного мозку базується на стимуляції нейропластичності, і найефективніший спосіб досягти цього </w:t>
      </w:r>
      <w:r w:rsidR="00A25354">
        <w:rPr>
          <w:sz w:val="28"/>
          <w:szCs w:val="28"/>
        </w:rPr>
        <w:t xml:space="preserve">– </w:t>
      </w:r>
      <w:r w:rsidRPr="002005B2">
        <w:rPr>
          <w:sz w:val="28"/>
          <w:szCs w:val="28"/>
        </w:rPr>
        <w:t xml:space="preserve">практикувати рухи, ослаблені травмою, з великою кількістю повторень. Чим більше </w:t>
      </w:r>
      <w:r w:rsidRPr="00A25354">
        <w:rPr>
          <w:sz w:val="28"/>
          <w:szCs w:val="28"/>
        </w:rPr>
        <w:t xml:space="preserve">практики, тим більше </w:t>
      </w:r>
      <w:r w:rsidR="00311F5B" w:rsidRPr="00A25354">
        <w:rPr>
          <w:sz w:val="28"/>
          <w:szCs w:val="28"/>
        </w:rPr>
        <w:t xml:space="preserve">центральна нервова система </w:t>
      </w:r>
      <w:r w:rsidRPr="00A25354">
        <w:rPr>
          <w:sz w:val="28"/>
          <w:szCs w:val="28"/>
        </w:rPr>
        <w:t xml:space="preserve">вчиться адаптуватися, </w:t>
      </w:r>
      <w:r w:rsidRPr="00A25354">
        <w:rPr>
          <w:sz w:val="28"/>
          <w:szCs w:val="28"/>
        </w:rPr>
        <w:lastRenderedPageBreak/>
        <w:t>будуючи нові нейронні шляхи та відновлюючи втрачені функції.</w:t>
      </w:r>
      <w:r w:rsidR="00021C05" w:rsidRPr="00A25354">
        <w:rPr>
          <w:sz w:val="28"/>
          <w:szCs w:val="28"/>
        </w:rPr>
        <w:t xml:space="preserve"> [38</w:t>
      </w:r>
      <w:r w:rsidR="004A5052" w:rsidRPr="00A25354">
        <w:rPr>
          <w:sz w:val="28"/>
          <w:szCs w:val="28"/>
        </w:rPr>
        <w:t>]</w:t>
      </w:r>
      <w:r w:rsidR="00756F51" w:rsidRPr="00A25354">
        <w:rPr>
          <w:sz w:val="28"/>
          <w:szCs w:val="28"/>
        </w:rPr>
        <w:t xml:space="preserve">. </w:t>
      </w:r>
      <w:r w:rsidR="00A21B5E" w:rsidRPr="00A25354">
        <w:rPr>
          <w:iCs/>
          <w:sz w:val="28"/>
          <w:szCs w:val="28"/>
        </w:rPr>
        <w:t>Перші 24 години після стабілізації стану – найоптимальніший час для початку</w:t>
      </w:r>
      <w:r w:rsidR="00F21719" w:rsidRPr="00A25354">
        <w:rPr>
          <w:sz w:val="28"/>
          <w:szCs w:val="28"/>
        </w:rPr>
        <w:t xml:space="preserve"> фізичної терапії</w:t>
      </w:r>
      <w:r w:rsidR="00A21B5E" w:rsidRPr="00A25354">
        <w:rPr>
          <w:iCs/>
          <w:sz w:val="28"/>
          <w:szCs w:val="28"/>
        </w:rPr>
        <w:t>. Такий підхід дозволяє мінімізувати ризик виникнення ускладнень та с</w:t>
      </w:r>
      <w:r w:rsidR="00E0405F" w:rsidRPr="00A25354">
        <w:rPr>
          <w:iCs/>
          <w:sz w:val="28"/>
          <w:szCs w:val="28"/>
        </w:rPr>
        <w:t>тійкого обмеження функціонувань</w:t>
      </w:r>
      <w:r w:rsidR="00904D8A" w:rsidRPr="00A25354">
        <w:rPr>
          <w:iCs/>
          <w:sz w:val="28"/>
          <w:szCs w:val="28"/>
        </w:rPr>
        <w:t>.</w:t>
      </w:r>
    </w:p>
    <w:p w:rsidR="00A21B5E" w:rsidRPr="002005B2" w:rsidRDefault="00A21B5E" w:rsidP="002005B2">
      <w:pPr>
        <w:spacing w:line="360" w:lineRule="auto"/>
        <w:ind w:firstLine="709"/>
        <w:jc w:val="both"/>
        <w:rPr>
          <w:sz w:val="28"/>
          <w:szCs w:val="28"/>
          <w:shd w:val="clear" w:color="auto" w:fill="FFFFFF"/>
        </w:rPr>
      </w:pPr>
      <w:r w:rsidRPr="002005B2">
        <w:rPr>
          <w:sz w:val="28"/>
          <w:szCs w:val="28"/>
          <w:shd w:val="clear" w:color="auto" w:fill="FFFFFF"/>
        </w:rPr>
        <w:t xml:space="preserve">Лікування </w:t>
      </w:r>
      <w:r w:rsidR="00F21719" w:rsidRPr="002005B2">
        <w:rPr>
          <w:sz w:val="28"/>
          <w:szCs w:val="28"/>
          <w:shd w:val="clear" w:color="auto" w:fill="FFFFFF"/>
        </w:rPr>
        <w:t xml:space="preserve">травми </w:t>
      </w:r>
      <w:r w:rsidRPr="002005B2">
        <w:rPr>
          <w:sz w:val="28"/>
          <w:szCs w:val="28"/>
          <w:shd w:val="clear" w:color="auto" w:fill="FFFFFF"/>
        </w:rPr>
        <w:t>спинно</w:t>
      </w:r>
      <w:r w:rsidR="00A25354">
        <w:rPr>
          <w:sz w:val="28"/>
          <w:szCs w:val="28"/>
          <w:shd w:val="clear" w:color="auto" w:fill="FFFFFF"/>
        </w:rPr>
        <w:t xml:space="preserve">го мозку </w:t>
      </w:r>
      <w:r w:rsidRPr="002005B2">
        <w:rPr>
          <w:sz w:val="28"/>
          <w:szCs w:val="28"/>
          <w:shd w:val="clear" w:color="auto" w:fill="FFFFFF"/>
        </w:rPr>
        <w:t>може займати від декількох тижнів, до двох років – термін залежить від масштабів і складності отриманої травми. У важких випадках, відновити чутливість і рухову функцію вдається лише частково</w:t>
      </w:r>
      <w:r w:rsidR="00021C05">
        <w:rPr>
          <w:sz w:val="28"/>
          <w:szCs w:val="28"/>
          <w:shd w:val="clear" w:color="auto" w:fill="FFFFFF"/>
        </w:rPr>
        <w:t xml:space="preserve"> [39</w:t>
      </w:r>
      <w:r w:rsidR="004A5052" w:rsidRPr="002005B2">
        <w:rPr>
          <w:sz w:val="28"/>
          <w:szCs w:val="28"/>
          <w:shd w:val="clear" w:color="auto" w:fill="FFFFFF"/>
        </w:rPr>
        <w:t>]</w:t>
      </w:r>
      <w:r w:rsidRPr="002005B2">
        <w:rPr>
          <w:sz w:val="28"/>
          <w:szCs w:val="28"/>
          <w:shd w:val="clear" w:color="auto" w:fill="FFFFFF"/>
        </w:rPr>
        <w:t>.</w:t>
      </w:r>
      <w:r w:rsidR="001734F2" w:rsidRPr="002005B2">
        <w:rPr>
          <w:sz w:val="28"/>
          <w:szCs w:val="28"/>
          <w:shd w:val="clear" w:color="auto" w:fill="FFFFFF"/>
        </w:rPr>
        <w:t xml:space="preserve"> </w:t>
      </w:r>
    </w:p>
    <w:p w:rsidR="00EA71C1" w:rsidRPr="002005B2" w:rsidRDefault="00EA71C1" w:rsidP="002005B2">
      <w:pPr>
        <w:widowControl/>
        <w:autoSpaceDE/>
        <w:autoSpaceDN/>
        <w:spacing w:line="360" w:lineRule="auto"/>
        <w:ind w:firstLine="709"/>
        <w:jc w:val="both"/>
        <w:rPr>
          <w:sz w:val="28"/>
          <w:szCs w:val="28"/>
        </w:rPr>
      </w:pPr>
      <w:r w:rsidRPr="002005B2">
        <w:rPr>
          <w:sz w:val="28"/>
          <w:szCs w:val="28"/>
        </w:rPr>
        <w:t>М.Є. Поліщук, Е.І. Слинько (2001) виділили три основних періоди трав</w:t>
      </w:r>
      <w:r w:rsidRPr="002005B2">
        <w:rPr>
          <w:sz w:val="28"/>
          <w:szCs w:val="28"/>
        </w:rPr>
        <w:softHyphen/>
        <w:t>матичної хвороби спинного мозку: гострий, проміжний та віддалений. Пе</w:t>
      </w:r>
      <w:r w:rsidRPr="002005B2">
        <w:rPr>
          <w:sz w:val="28"/>
          <w:szCs w:val="28"/>
        </w:rPr>
        <w:softHyphen/>
        <w:t>ребіг гострого періоду визначається тривалістю ш</w:t>
      </w:r>
      <w:r w:rsidR="009B2FE2" w:rsidRPr="002005B2">
        <w:rPr>
          <w:sz w:val="28"/>
          <w:szCs w:val="28"/>
        </w:rPr>
        <w:t xml:space="preserve">окового стану </w:t>
      </w:r>
      <w:r w:rsidR="00A25354">
        <w:rPr>
          <w:sz w:val="28"/>
          <w:szCs w:val="28"/>
        </w:rPr>
        <w:t>–</w:t>
      </w:r>
      <w:r w:rsidR="009B2FE2" w:rsidRPr="002005B2">
        <w:rPr>
          <w:sz w:val="28"/>
          <w:szCs w:val="28"/>
        </w:rPr>
        <w:t xml:space="preserve"> від 1 до 8 днів.</w:t>
      </w:r>
      <w:r w:rsidRPr="002005B2">
        <w:rPr>
          <w:sz w:val="28"/>
          <w:szCs w:val="28"/>
        </w:rPr>
        <w:t xml:space="preserve"> </w:t>
      </w:r>
      <w:r w:rsidR="00A25354">
        <w:rPr>
          <w:sz w:val="28"/>
          <w:szCs w:val="28"/>
        </w:rPr>
        <w:t>У</w:t>
      </w:r>
      <w:r w:rsidRPr="002005B2">
        <w:rPr>
          <w:sz w:val="28"/>
          <w:szCs w:val="28"/>
        </w:rPr>
        <w:t xml:space="preserve"> проміжний період проходять розсмоктування та організація ділянок пошкодження, розгортаються компенсатор</w:t>
      </w:r>
      <w:r w:rsidR="00A25354">
        <w:rPr>
          <w:sz w:val="28"/>
          <w:szCs w:val="28"/>
        </w:rPr>
        <w:t>ні процеси. При ушкодженні спин</w:t>
      </w:r>
      <w:r w:rsidRPr="002005B2">
        <w:rPr>
          <w:sz w:val="28"/>
          <w:szCs w:val="28"/>
        </w:rPr>
        <w:t xml:space="preserve">ного мозку легкого ступеня проміжний період триває до 2 місяців, середньої важкості </w:t>
      </w:r>
      <w:r w:rsidR="00A25354">
        <w:rPr>
          <w:sz w:val="28"/>
          <w:szCs w:val="28"/>
        </w:rPr>
        <w:t>–</w:t>
      </w:r>
      <w:r w:rsidRPr="002005B2">
        <w:rPr>
          <w:sz w:val="28"/>
          <w:szCs w:val="28"/>
        </w:rPr>
        <w:t xml:space="preserve"> до 4 місяців, а при тяжкому </w:t>
      </w:r>
      <w:r w:rsidR="00A25354">
        <w:rPr>
          <w:sz w:val="28"/>
          <w:szCs w:val="28"/>
        </w:rPr>
        <w:t>–</w:t>
      </w:r>
      <w:r w:rsidRPr="002005B2">
        <w:rPr>
          <w:sz w:val="28"/>
          <w:szCs w:val="28"/>
        </w:rPr>
        <w:t xml:space="preserve"> до року. У віддалений період завер</w:t>
      </w:r>
      <w:r w:rsidRPr="002005B2">
        <w:rPr>
          <w:sz w:val="28"/>
          <w:szCs w:val="28"/>
        </w:rPr>
        <w:softHyphen/>
        <w:t>шуються місцеві та репаративні процеси й створюються умови для їх завер</w:t>
      </w:r>
      <w:r w:rsidRPr="002005B2">
        <w:rPr>
          <w:sz w:val="28"/>
          <w:szCs w:val="28"/>
        </w:rPr>
        <w:softHyphen/>
        <w:t>шення. Віддалений період при клінічному видужанні триває до 2 років, а при наявності спінальних порушень тривалість його не обмежена</w:t>
      </w:r>
      <w:r w:rsidR="00ED0247">
        <w:rPr>
          <w:sz w:val="28"/>
          <w:szCs w:val="28"/>
        </w:rPr>
        <w:t xml:space="preserve"> [4</w:t>
      </w:r>
      <w:r w:rsidR="00D660B6" w:rsidRPr="002005B2">
        <w:rPr>
          <w:sz w:val="28"/>
          <w:szCs w:val="28"/>
        </w:rPr>
        <w:t>0]</w:t>
      </w:r>
      <w:r w:rsidR="00744772" w:rsidRPr="002005B2">
        <w:rPr>
          <w:sz w:val="28"/>
          <w:szCs w:val="28"/>
        </w:rPr>
        <w:t>.</w:t>
      </w:r>
    </w:p>
    <w:p w:rsidR="0056447A" w:rsidRPr="00A25354" w:rsidRDefault="00A25354" w:rsidP="002005B2">
      <w:pPr>
        <w:pStyle w:val="af3"/>
        <w:spacing w:before="0" w:beforeAutospacing="0" w:after="0" w:afterAutospacing="0" w:line="360" w:lineRule="auto"/>
        <w:ind w:firstLine="709"/>
        <w:jc w:val="both"/>
        <w:textAlignment w:val="baseline"/>
        <w:rPr>
          <w:sz w:val="28"/>
          <w:szCs w:val="28"/>
          <w:lang w:val="uk-UA" w:eastAsia="en-US"/>
        </w:rPr>
      </w:pPr>
      <w:r w:rsidRPr="00A25354">
        <w:rPr>
          <w:bCs/>
          <w:sz w:val="28"/>
          <w:szCs w:val="28"/>
          <w:lang w:eastAsia="en-US"/>
        </w:rPr>
        <w:t>У</w:t>
      </w:r>
      <w:r w:rsidR="004C6D49" w:rsidRPr="00A25354">
        <w:rPr>
          <w:bCs/>
          <w:sz w:val="28"/>
          <w:szCs w:val="28"/>
          <w:lang w:eastAsia="en-US"/>
        </w:rPr>
        <w:t xml:space="preserve"> </w:t>
      </w:r>
      <w:r w:rsidRPr="00A25354">
        <w:rPr>
          <w:bCs/>
          <w:sz w:val="28"/>
          <w:szCs w:val="28"/>
          <w:lang w:eastAsia="en-US"/>
        </w:rPr>
        <w:t>г</w:t>
      </w:r>
      <w:r w:rsidR="008C5136" w:rsidRPr="00A25354">
        <w:rPr>
          <w:bCs/>
          <w:sz w:val="28"/>
          <w:szCs w:val="28"/>
          <w:lang w:eastAsia="en-US"/>
        </w:rPr>
        <w:t>острий період</w:t>
      </w:r>
      <w:r w:rsidR="008C5136" w:rsidRPr="00A25354">
        <w:rPr>
          <w:b/>
          <w:bCs/>
          <w:sz w:val="28"/>
          <w:szCs w:val="28"/>
          <w:lang w:eastAsia="en-US"/>
        </w:rPr>
        <w:t> </w:t>
      </w:r>
      <w:r w:rsidR="002A11D9" w:rsidRPr="00A25354">
        <w:rPr>
          <w:sz w:val="28"/>
          <w:szCs w:val="28"/>
          <w:lang w:val="uk-UA" w:eastAsia="en-US"/>
        </w:rPr>
        <w:t>паціє</w:t>
      </w:r>
      <w:r w:rsidR="0056447A" w:rsidRPr="00A25354">
        <w:rPr>
          <w:sz w:val="28"/>
          <w:szCs w:val="28"/>
          <w:lang w:val="uk-UA" w:eastAsia="en-US"/>
        </w:rPr>
        <w:t>нти з травмами спинного мозку скеровуються до мед</w:t>
      </w:r>
      <w:r>
        <w:rPr>
          <w:sz w:val="28"/>
          <w:szCs w:val="28"/>
          <w:lang w:val="uk-UA" w:eastAsia="en-US"/>
        </w:rPr>
        <w:t xml:space="preserve">ичних </w:t>
      </w:r>
      <w:r w:rsidR="0056447A" w:rsidRPr="00A25354">
        <w:rPr>
          <w:sz w:val="28"/>
          <w:szCs w:val="28"/>
          <w:lang w:val="uk-UA" w:eastAsia="en-US"/>
        </w:rPr>
        <w:t xml:space="preserve">закладів відповідної спеціалізації. Там їм надається вся необхідна медична допомога, зокрема нейрохірургічна. Щойно хребет людини стабілізовано, розпочинається </w:t>
      </w:r>
      <w:r w:rsidR="00911CB4" w:rsidRPr="00A25354">
        <w:rPr>
          <w:sz w:val="28"/>
          <w:szCs w:val="28"/>
          <w:lang w:val="uk-UA" w:eastAsia="en-US"/>
        </w:rPr>
        <w:t>фізична терапія</w:t>
      </w:r>
      <w:r w:rsidR="0056447A" w:rsidRPr="00A25354">
        <w:rPr>
          <w:sz w:val="28"/>
          <w:szCs w:val="28"/>
          <w:lang w:val="uk-UA" w:eastAsia="en-US"/>
        </w:rPr>
        <w:t>, до однієї години на добу. Вона передбачає роботу над пі</w:t>
      </w:r>
      <w:r w:rsidR="002137A8" w:rsidRPr="00A25354">
        <w:rPr>
          <w:sz w:val="28"/>
          <w:szCs w:val="28"/>
          <w:lang w:val="uk-UA" w:eastAsia="en-US"/>
        </w:rPr>
        <w:t xml:space="preserve">двищенням витривалості людини та </w:t>
      </w:r>
      <w:r w:rsidR="0056447A" w:rsidRPr="00A25354">
        <w:rPr>
          <w:sz w:val="28"/>
          <w:szCs w:val="28"/>
          <w:lang w:val="uk-UA" w:eastAsia="en-US"/>
        </w:rPr>
        <w:t>підтримку повного об’єму руху в суглобах. Етап відновлення людини в гострому періоді завершується, коли проведено необхідні хірургічні операції</w:t>
      </w:r>
      <w:r w:rsidR="00F47C44" w:rsidRPr="00A25354">
        <w:rPr>
          <w:sz w:val="28"/>
          <w:szCs w:val="28"/>
          <w:lang w:val="uk-UA" w:eastAsia="en-US"/>
        </w:rPr>
        <w:t xml:space="preserve"> [41</w:t>
      </w:r>
      <w:r w:rsidR="001734F2" w:rsidRPr="00A25354">
        <w:rPr>
          <w:sz w:val="28"/>
          <w:szCs w:val="28"/>
          <w:lang w:val="uk-UA" w:eastAsia="en-US"/>
        </w:rPr>
        <w:t>]</w:t>
      </w:r>
      <w:r w:rsidR="0056447A" w:rsidRPr="00A25354">
        <w:rPr>
          <w:sz w:val="28"/>
          <w:szCs w:val="28"/>
          <w:lang w:val="uk-UA" w:eastAsia="en-US"/>
        </w:rPr>
        <w:t>.</w:t>
      </w:r>
      <w:r w:rsidR="001734F2" w:rsidRPr="00A25354">
        <w:rPr>
          <w:sz w:val="28"/>
          <w:szCs w:val="28"/>
          <w:lang w:val="uk-UA" w:eastAsia="en-US"/>
        </w:rPr>
        <w:t xml:space="preserve"> </w:t>
      </w:r>
    </w:p>
    <w:p w:rsidR="008C5136" w:rsidRPr="00A25354" w:rsidRDefault="00392A00" w:rsidP="002005B2">
      <w:pPr>
        <w:pStyle w:val="af3"/>
        <w:shd w:val="clear" w:color="auto" w:fill="FFFFFF"/>
        <w:spacing w:before="0" w:beforeAutospacing="0" w:after="0" w:afterAutospacing="0" w:line="360" w:lineRule="auto"/>
        <w:ind w:firstLine="709"/>
        <w:jc w:val="both"/>
        <w:textAlignment w:val="baseline"/>
        <w:rPr>
          <w:sz w:val="28"/>
          <w:szCs w:val="28"/>
          <w:lang w:val="uk-UA" w:eastAsia="en-US"/>
        </w:rPr>
      </w:pPr>
      <w:r w:rsidRPr="00A25354">
        <w:rPr>
          <w:sz w:val="28"/>
          <w:szCs w:val="28"/>
          <w:lang w:val="uk-UA" w:eastAsia="en-US"/>
        </w:rPr>
        <w:t>Проміжний період</w:t>
      </w:r>
      <w:r w:rsidR="004C6D49" w:rsidRPr="00A25354">
        <w:rPr>
          <w:sz w:val="28"/>
          <w:szCs w:val="28"/>
          <w:lang w:val="uk-UA" w:eastAsia="en-US"/>
        </w:rPr>
        <w:t xml:space="preserve"> </w:t>
      </w:r>
      <w:r w:rsidRPr="00A25354">
        <w:rPr>
          <w:sz w:val="28"/>
          <w:szCs w:val="28"/>
          <w:lang w:val="uk-UA" w:eastAsia="en-US"/>
        </w:rPr>
        <w:t>вважають</w:t>
      </w:r>
      <w:r w:rsidR="008C5136" w:rsidRPr="00A25354">
        <w:rPr>
          <w:sz w:val="28"/>
          <w:szCs w:val="28"/>
          <w:lang w:val="uk-UA" w:eastAsia="en-US"/>
        </w:rPr>
        <w:t xml:space="preserve"> відколи людина не потребує цілодобового догляду лікаря-спеціаліста. У випадку травми спинного мозку це відбувається, коли надання нейрохірургічної допомоги завершено. На цьому етапі, </w:t>
      </w:r>
      <w:r w:rsidR="00A25354">
        <w:rPr>
          <w:sz w:val="28"/>
          <w:szCs w:val="28"/>
          <w:lang w:val="uk-UA" w:eastAsia="en-US"/>
        </w:rPr>
        <w:t>залежно</w:t>
      </w:r>
      <w:r w:rsidR="008C5136" w:rsidRPr="00A25354">
        <w:rPr>
          <w:sz w:val="28"/>
          <w:szCs w:val="28"/>
          <w:lang w:val="uk-UA" w:eastAsia="en-US"/>
        </w:rPr>
        <w:t xml:space="preserve"> від результатів оцінювання пацієнта за шкалою ASIA та </w:t>
      </w:r>
      <w:r w:rsidR="008C5136" w:rsidRPr="00A25354">
        <w:rPr>
          <w:sz w:val="28"/>
          <w:szCs w:val="28"/>
          <w:lang w:val="uk-UA" w:eastAsia="en-US"/>
        </w:rPr>
        <w:lastRenderedPageBreak/>
        <w:t xml:space="preserve">скринінгової оцінки стану когнітивних функцій, приймається рішення щодо скерування до подальшої </w:t>
      </w:r>
      <w:r w:rsidR="00911CB4" w:rsidRPr="00A25354">
        <w:rPr>
          <w:sz w:val="28"/>
          <w:szCs w:val="28"/>
          <w:lang w:val="uk-UA" w:eastAsia="en-US"/>
        </w:rPr>
        <w:t xml:space="preserve">фізичної </w:t>
      </w:r>
      <w:r w:rsidR="00D9733A" w:rsidRPr="00A25354">
        <w:rPr>
          <w:sz w:val="28"/>
          <w:szCs w:val="28"/>
          <w:lang w:val="uk-UA" w:eastAsia="en-US"/>
        </w:rPr>
        <w:t xml:space="preserve">терапії </w:t>
      </w:r>
      <w:r w:rsidR="008C5136" w:rsidRPr="00A25354">
        <w:rPr>
          <w:sz w:val="28"/>
          <w:szCs w:val="28"/>
          <w:lang w:val="uk-UA" w:eastAsia="en-US"/>
        </w:rPr>
        <w:t>в стаціонарних або амбулаторних умовах</w:t>
      </w:r>
      <w:r w:rsidR="00F47C44" w:rsidRPr="00A25354">
        <w:rPr>
          <w:sz w:val="28"/>
          <w:szCs w:val="28"/>
          <w:lang w:val="uk-UA" w:eastAsia="en-US"/>
        </w:rPr>
        <w:t xml:space="preserve"> [42</w:t>
      </w:r>
      <w:r w:rsidR="001734F2" w:rsidRPr="00A25354">
        <w:rPr>
          <w:sz w:val="28"/>
          <w:szCs w:val="28"/>
          <w:lang w:val="uk-UA" w:eastAsia="en-US"/>
        </w:rPr>
        <w:t>].</w:t>
      </w:r>
    </w:p>
    <w:p w:rsidR="00E001CD" w:rsidRPr="00A25354" w:rsidRDefault="00A25354" w:rsidP="00E001CD">
      <w:pPr>
        <w:widowControl/>
        <w:shd w:val="clear" w:color="auto" w:fill="FFFFFF"/>
        <w:autoSpaceDE/>
        <w:autoSpaceDN/>
        <w:spacing w:line="360" w:lineRule="auto"/>
        <w:ind w:firstLine="709"/>
        <w:jc w:val="both"/>
        <w:rPr>
          <w:sz w:val="28"/>
          <w:szCs w:val="28"/>
        </w:rPr>
      </w:pPr>
      <w:r>
        <w:rPr>
          <w:sz w:val="28"/>
          <w:szCs w:val="28"/>
        </w:rPr>
        <w:t>У в</w:t>
      </w:r>
      <w:r w:rsidR="004C6D49" w:rsidRPr="00A25354">
        <w:rPr>
          <w:sz w:val="28"/>
          <w:szCs w:val="28"/>
        </w:rPr>
        <w:t>іддален</w:t>
      </w:r>
      <w:r>
        <w:rPr>
          <w:sz w:val="28"/>
          <w:szCs w:val="28"/>
        </w:rPr>
        <w:t>ому</w:t>
      </w:r>
      <w:r w:rsidR="004C6D49" w:rsidRPr="00A25354">
        <w:rPr>
          <w:sz w:val="28"/>
          <w:szCs w:val="28"/>
        </w:rPr>
        <w:t xml:space="preserve"> період</w:t>
      </w:r>
      <w:r>
        <w:rPr>
          <w:sz w:val="28"/>
          <w:szCs w:val="28"/>
        </w:rPr>
        <w:t>і</w:t>
      </w:r>
      <w:r w:rsidR="004C6D49" w:rsidRPr="00A25354">
        <w:rPr>
          <w:sz w:val="28"/>
          <w:szCs w:val="28"/>
        </w:rPr>
        <w:t xml:space="preserve"> </w:t>
      </w:r>
      <w:r w:rsidR="00971328" w:rsidRPr="00A25354">
        <w:rPr>
          <w:sz w:val="28"/>
          <w:szCs w:val="28"/>
        </w:rPr>
        <w:t>фізична</w:t>
      </w:r>
      <w:r w:rsidR="00911CB4" w:rsidRPr="00A25354">
        <w:rPr>
          <w:sz w:val="28"/>
          <w:szCs w:val="28"/>
        </w:rPr>
        <w:t xml:space="preserve"> </w:t>
      </w:r>
      <w:r w:rsidR="00D9733A" w:rsidRPr="00A25354">
        <w:rPr>
          <w:sz w:val="28"/>
          <w:szCs w:val="28"/>
        </w:rPr>
        <w:t xml:space="preserve">терапії </w:t>
      </w:r>
      <w:r w:rsidR="00911CB4" w:rsidRPr="00A25354">
        <w:rPr>
          <w:sz w:val="28"/>
          <w:szCs w:val="28"/>
        </w:rPr>
        <w:t>спрямована</w:t>
      </w:r>
      <w:r w:rsidR="00E9697C" w:rsidRPr="00A25354">
        <w:rPr>
          <w:sz w:val="28"/>
          <w:szCs w:val="28"/>
        </w:rPr>
        <w:t xml:space="preserve"> </w:t>
      </w:r>
      <w:r w:rsidR="004C6D49" w:rsidRPr="00A25354">
        <w:rPr>
          <w:sz w:val="28"/>
          <w:szCs w:val="28"/>
        </w:rPr>
        <w:t xml:space="preserve">на підтримку та покращення функціональних досягнень пацієнта, здобутих під час </w:t>
      </w:r>
      <w:r w:rsidR="00911CB4" w:rsidRPr="00A25354">
        <w:rPr>
          <w:sz w:val="28"/>
          <w:szCs w:val="28"/>
        </w:rPr>
        <w:t xml:space="preserve">фізичної </w:t>
      </w:r>
      <w:r w:rsidR="00D9733A" w:rsidRPr="00A25354">
        <w:rPr>
          <w:sz w:val="28"/>
          <w:szCs w:val="28"/>
        </w:rPr>
        <w:t xml:space="preserve">терапії </w:t>
      </w:r>
      <w:r w:rsidR="004C6D49" w:rsidRPr="00A25354">
        <w:rPr>
          <w:sz w:val="28"/>
          <w:szCs w:val="28"/>
        </w:rPr>
        <w:t xml:space="preserve">в проміжний період. </w:t>
      </w:r>
      <w:r w:rsidR="00E9697C" w:rsidRPr="00A25354">
        <w:rPr>
          <w:sz w:val="28"/>
          <w:szCs w:val="28"/>
        </w:rPr>
        <w:t xml:space="preserve">Сюди входять </w:t>
      </w:r>
      <w:r w:rsidR="008C5136" w:rsidRPr="00A25354">
        <w:rPr>
          <w:sz w:val="28"/>
          <w:szCs w:val="28"/>
        </w:rPr>
        <w:t xml:space="preserve">навички користування </w:t>
      </w:r>
      <w:r w:rsidR="00E9697C" w:rsidRPr="00A25354">
        <w:rPr>
          <w:sz w:val="28"/>
          <w:szCs w:val="28"/>
        </w:rPr>
        <w:t>інвалідним візком та функції самообслуговування. Ф</w:t>
      </w:r>
      <w:r w:rsidR="00911CB4" w:rsidRPr="00A25354">
        <w:rPr>
          <w:sz w:val="28"/>
          <w:szCs w:val="28"/>
        </w:rPr>
        <w:t xml:space="preserve">ізична </w:t>
      </w:r>
      <w:r w:rsidR="00E9697C" w:rsidRPr="00A25354">
        <w:rPr>
          <w:sz w:val="28"/>
          <w:szCs w:val="28"/>
        </w:rPr>
        <w:t>терапія</w:t>
      </w:r>
      <w:r w:rsidR="00D9733A" w:rsidRPr="00A25354">
        <w:rPr>
          <w:sz w:val="28"/>
          <w:szCs w:val="28"/>
        </w:rPr>
        <w:t xml:space="preserve"> </w:t>
      </w:r>
      <w:r w:rsidR="00E9697C" w:rsidRPr="00A25354">
        <w:rPr>
          <w:sz w:val="28"/>
          <w:szCs w:val="28"/>
        </w:rPr>
        <w:t xml:space="preserve">в цей період також включає </w:t>
      </w:r>
      <w:r w:rsidR="008C5136" w:rsidRPr="00A25354">
        <w:rPr>
          <w:sz w:val="28"/>
          <w:szCs w:val="28"/>
        </w:rPr>
        <w:t>п</w:t>
      </w:r>
      <w:r w:rsidR="00E9697C" w:rsidRPr="00A25354">
        <w:rPr>
          <w:sz w:val="28"/>
          <w:szCs w:val="28"/>
        </w:rPr>
        <w:t>ідбір, налаштування, навчання користуванню</w:t>
      </w:r>
      <w:r w:rsidR="008C5136" w:rsidRPr="00A25354">
        <w:rPr>
          <w:sz w:val="28"/>
          <w:szCs w:val="28"/>
        </w:rPr>
        <w:t xml:space="preserve"> та </w:t>
      </w:r>
      <w:r w:rsidR="00E9697C" w:rsidRPr="00A25354">
        <w:rPr>
          <w:sz w:val="28"/>
          <w:szCs w:val="28"/>
        </w:rPr>
        <w:t xml:space="preserve">надання допоміжних засобів для </w:t>
      </w:r>
      <w:r w:rsidR="00911CB4" w:rsidRPr="00A25354">
        <w:rPr>
          <w:sz w:val="28"/>
          <w:szCs w:val="28"/>
        </w:rPr>
        <w:t xml:space="preserve">фізичної </w:t>
      </w:r>
      <w:r w:rsidR="00E9697C" w:rsidRPr="00A25354">
        <w:rPr>
          <w:sz w:val="28"/>
          <w:szCs w:val="28"/>
        </w:rPr>
        <w:t>терапії, адапто</w:t>
      </w:r>
      <w:r w:rsidR="00F47C44" w:rsidRPr="00A25354">
        <w:rPr>
          <w:sz w:val="28"/>
          <w:szCs w:val="28"/>
        </w:rPr>
        <w:t xml:space="preserve">ваних до нових потреб пацієнта </w:t>
      </w:r>
      <w:r w:rsidR="00946AB8" w:rsidRPr="00A25354">
        <w:rPr>
          <w:sz w:val="28"/>
          <w:szCs w:val="28"/>
        </w:rPr>
        <w:t>[43</w:t>
      </w:r>
      <w:r w:rsidR="001734F2" w:rsidRPr="00A25354">
        <w:rPr>
          <w:sz w:val="28"/>
          <w:szCs w:val="28"/>
        </w:rPr>
        <w:t>]</w:t>
      </w:r>
      <w:r w:rsidR="00854777" w:rsidRPr="00A25354">
        <w:rPr>
          <w:sz w:val="28"/>
          <w:szCs w:val="28"/>
        </w:rPr>
        <w:t xml:space="preserve">. </w:t>
      </w:r>
    </w:p>
    <w:p w:rsidR="00A94FBA" w:rsidRPr="00E001CD" w:rsidRDefault="00A25354" w:rsidP="00E001CD">
      <w:pPr>
        <w:widowControl/>
        <w:shd w:val="clear" w:color="auto" w:fill="FFFFFF"/>
        <w:autoSpaceDE/>
        <w:autoSpaceDN/>
        <w:spacing w:line="360" w:lineRule="auto"/>
        <w:ind w:firstLine="709"/>
        <w:jc w:val="both"/>
        <w:rPr>
          <w:sz w:val="36"/>
          <w:szCs w:val="28"/>
        </w:rPr>
      </w:pPr>
      <w:r>
        <w:rPr>
          <w:bCs/>
          <w:sz w:val="28"/>
        </w:rPr>
        <w:t>Ф</w:t>
      </w:r>
      <w:r w:rsidR="00911CB4" w:rsidRPr="00E001CD">
        <w:rPr>
          <w:bCs/>
          <w:sz w:val="28"/>
        </w:rPr>
        <w:t>ізична терапія</w:t>
      </w:r>
      <w:r w:rsidR="00381A79" w:rsidRPr="00E001CD">
        <w:rPr>
          <w:bCs/>
          <w:sz w:val="28"/>
        </w:rPr>
        <w:t xml:space="preserve"> </w:t>
      </w:r>
      <w:r>
        <w:rPr>
          <w:bCs/>
          <w:sz w:val="28"/>
        </w:rPr>
        <w:t>на с</w:t>
      </w:r>
      <w:r w:rsidRPr="00E001CD">
        <w:rPr>
          <w:bCs/>
          <w:sz w:val="28"/>
        </w:rPr>
        <w:t>таціонарн</w:t>
      </w:r>
      <w:r>
        <w:rPr>
          <w:bCs/>
          <w:sz w:val="28"/>
        </w:rPr>
        <w:t>ому етапі реабілітації</w:t>
      </w:r>
      <w:r w:rsidRPr="00E001CD">
        <w:rPr>
          <w:bCs/>
          <w:sz w:val="28"/>
        </w:rPr>
        <w:t xml:space="preserve"> </w:t>
      </w:r>
      <w:r w:rsidR="00A351FE" w:rsidRPr="00E001CD">
        <w:rPr>
          <w:sz w:val="28"/>
          <w:shd w:val="clear" w:color="auto" w:fill="FFFFFF"/>
        </w:rPr>
        <w:t>починається відразу після травми і триває від декількох тижнів до декількох місяців. Вона проводиться в спеціалізованих реабілітаційних центрах, де пацієнти отримують всебічну допомогу від команди фахівців, включаючи</w:t>
      </w:r>
      <w:r w:rsidR="00971328" w:rsidRPr="00E001CD">
        <w:rPr>
          <w:sz w:val="28"/>
          <w:shd w:val="clear" w:color="auto" w:fill="FFFFFF"/>
        </w:rPr>
        <w:t xml:space="preserve"> лікарів, фізичних терапевтів, е</w:t>
      </w:r>
      <w:r w:rsidR="00A351FE" w:rsidRPr="00E001CD">
        <w:rPr>
          <w:sz w:val="28"/>
          <w:shd w:val="clear" w:color="auto" w:fill="FFFFFF"/>
        </w:rPr>
        <w:t xml:space="preserve">рготерапевтів, психологів та інших. </w:t>
      </w:r>
      <w:r w:rsidR="00CB598A" w:rsidRPr="00E001CD">
        <w:rPr>
          <w:sz w:val="28"/>
          <w:shd w:val="clear" w:color="auto" w:fill="FFFFFF"/>
        </w:rPr>
        <w:t xml:space="preserve">Первинна допомога в лікарні, як і в умовах догоспітальної терапії, спрямована на забезпечення прохідності дихальних шляхів, забезпечення функції дихання, серцево-судинної системи та </w:t>
      </w:r>
      <w:r w:rsidRPr="00E001CD">
        <w:rPr>
          <w:sz w:val="28"/>
          <w:shd w:val="clear" w:color="auto" w:fill="FFFFFF"/>
        </w:rPr>
        <w:t>іммобілізацію</w:t>
      </w:r>
      <w:r w:rsidR="00CB598A" w:rsidRPr="00E001CD">
        <w:rPr>
          <w:sz w:val="28"/>
          <w:shd w:val="clear" w:color="auto" w:fill="FFFFFF"/>
        </w:rPr>
        <w:t xml:space="preserve"> хребта</w:t>
      </w:r>
      <w:r w:rsidR="00A94FBA" w:rsidRPr="00E001CD">
        <w:rPr>
          <w:sz w:val="28"/>
          <w:shd w:val="clear" w:color="auto" w:fill="FFFFFF"/>
        </w:rPr>
        <w:t xml:space="preserve"> [</w:t>
      </w:r>
      <w:r w:rsidR="00946AB8" w:rsidRPr="00E001CD">
        <w:rPr>
          <w:sz w:val="28"/>
          <w:shd w:val="clear" w:color="auto" w:fill="FFFFFF"/>
        </w:rPr>
        <w:t>13</w:t>
      </w:r>
      <w:r w:rsidR="00A94FBA" w:rsidRPr="00E001CD">
        <w:rPr>
          <w:sz w:val="28"/>
          <w:shd w:val="clear" w:color="auto" w:fill="FFFFFF"/>
        </w:rPr>
        <w:t>]</w:t>
      </w:r>
      <w:r w:rsidR="00CB598A" w:rsidRPr="00E001CD">
        <w:rPr>
          <w:sz w:val="28"/>
          <w:shd w:val="clear" w:color="auto" w:fill="FFFFFF"/>
        </w:rPr>
        <w:t>.</w:t>
      </w:r>
      <w:r w:rsidR="00A94FBA" w:rsidRPr="00E001CD">
        <w:rPr>
          <w:sz w:val="28"/>
          <w:shd w:val="clear" w:color="auto" w:fill="FFFFFF"/>
        </w:rPr>
        <w:t xml:space="preserve">  </w:t>
      </w:r>
      <w:r w:rsidR="00B41E20" w:rsidRPr="00E001CD">
        <w:rPr>
          <w:sz w:val="28"/>
          <w:shd w:val="clear" w:color="auto" w:fill="FFFFFF"/>
        </w:rPr>
        <w:t xml:space="preserve"> </w:t>
      </w:r>
      <w:r>
        <w:rPr>
          <w:sz w:val="28"/>
          <w:shd w:val="clear" w:color="auto" w:fill="FFFFFF"/>
        </w:rPr>
        <w:t xml:space="preserve"> </w:t>
      </w:r>
    </w:p>
    <w:p w:rsidR="006A2103" w:rsidRPr="002005B2" w:rsidRDefault="00A25354" w:rsidP="002005B2">
      <w:pPr>
        <w:pStyle w:val="af5"/>
        <w:ind w:firstLine="709"/>
        <w:rPr>
          <w:shd w:val="clear" w:color="auto" w:fill="FFFFFF"/>
        </w:rPr>
      </w:pPr>
      <w:r>
        <w:rPr>
          <w:bCs/>
          <w:shd w:val="clear" w:color="auto" w:fill="FFFFFF"/>
        </w:rPr>
        <w:t>Ф</w:t>
      </w:r>
      <w:r w:rsidR="00911CB4" w:rsidRPr="002005B2">
        <w:rPr>
          <w:bCs/>
          <w:shd w:val="clear" w:color="auto" w:fill="FFFFFF"/>
        </w:rPr>
        <w:t xml:space="preserve">ізична </w:t>
      </w:r>
      <w:r w:rsidR="00B41E20" w:rsidRPr="002005B2">
        <w:rPr>
          <w:bCs/>
          <w:shd w:val="clear" w:color="auto" w:fill="FFFFFF"/>
        </w:rPr>
        <w:t xml:space="preserve">терапія </w:t>
      </w:r>
      <w:r>
        <w:rPr>
          <w:bCs/>
          <w:shd w:val="clear" w:color="auto" w:fill="FFFFFF"/>
        </w:rPr>
        <w:t xml:space="preserve">на амбулаторному етапі </w:t>
      </w:r>
      <w:r w:rsidR="006A2103" w:rsidRPr="002005B2">
        <w:rPr>
          <w:shd w:val="clear" w:color="auto" w:fill="FFFFFF"/>
        </w:rPr>
        <w:t>при травмі спинного мозку починається після того, як пацієнт досягає певного рівня функціональної незалежності. Як правило, це відбувається через кілька місяців після травми та проводиться в спеціалізова</w:t>
      </w:r>
      <w:r w:rsidR="00B41E20" w:rsidRPr="002005B2">
        <w:rPr>
          <w:shd w:val="clear" w:color="auto" w:fill="FFFFFF"/>
        </w:rPr>
        <w:t>них установах, таких як центр</w:t>
      </w:r>
      <w:r>
        <w:rPr>
          <w:shd w:val="clear" w:color="auto" w:fill="FFFFFF"/>
        </w:rPr>
        <w:t>и</w:t>
      </w:r>
      <w:r w:rsidR="00B41E20" w:rsidRPr="002005B2">
        <w:rPr>
          <w:shd w:val="clear" w:color="auto" w:fill="FFFFFF"/>
        </w:rPr>
        <w:t xml:space="preserve"> </w:t>
      </w:r>
      <w:r w:rsidR="00911CB4" w:rsidRPr="002005B2">
        <w:rPr>
          <w:bCs/>
          <w:shd w:val="clear" w:color="auto" w:fill="FFFFFF"/>
        </w:rPr>
        <w:t xml:space="preserve">фізичної </w:t>
      </w:r>
      <w:r w:rsidR="00B41E20" w:rsidRPr="002005B2">
        <w:rPr>
          <w:bCs/>
          <w:shd w:val="clear" w:color="auto" w:fill="FFFFFF"/>
        </w:rPr>
        <w:t>терапії</w:t>
      </w:r>
      <w:r w:rsidR="006A2103" w:rsidRPr="002005B2">
        <w:rPr>
          <w:shd w:val="clear" w:color="auto" w:fill="FFFFFF"/>
        </w:rPr>
        <w:t>, фізкультурно-оздоровчі комплекси</w:t>
      </w:r>
      <w:r>
        <w:rPr>
          <w:shd w:val="clear" w:color="auto" w:fill="FFFFFF"/>
        </w:rPr>
        <w:t xml:space="preserve"> тощо</w:t>
      </w:r>
      <w:r w:rsidR="006A2103" w:rsidRPr="002005B2">
        <w:rPr>
          <w:shd w:val="clear" w:color="auto" w:fill="FFFFFF"/>
        </w:rPr>
        <w:t>. Пацієнти відвідують ці установи кілька разів на тиждень, де вони отримують допомогу від фахівців</w:t>
      </w:r>
      <w:r>
        <w:rPr>
          <w:shd w:val="clear" w:color="auto" w:fill="FFFFFF"/>
        </w:rPr>
        <w:t xml:space="preserve"> мультидисциплінарної команди</w:t>
      </w:r>
      <w:r w:rsidR="006A2103" w:rsidRPr="002005B2">
        <w:rPr>
          <w:shd w:val="clear" w:color="auto" w:fill="FFFFFF"/>
        </w:rPr>
        <w:t xml:space="preserve">: лікарів, </w:t>
      </w:r>
      <w:r w:rsidR="00911CB4" w:rsidRPr="002005B2">
        <w:rPr>
          <w:shd w:val="clear" w:color="auto" w:fill="FFFFFF"/>
        </w:rPr>
        <w:t xml:space="preserve">фізичних </w:t>
      </w:r>
      <w:r w:rsidR="006A2103" w:rsidRPr="002005B2">
        <w:rPr>
          <w:shd w:val="clear" w:color="auto" w:fill="FFFFFF"/>
        </w:rPr>
        <w:t xml:space="preserve">терапевтів, психологів. Це дозволяє </w:t>
      </w:r>
      <w:r>
        <w:rPr>
          <w:shd w:val="clear" w:color="auto" w:fill="FFFFFF"/>
        </w:rPr>
        <w:t>пацієнту</w:t>
      </w:r>
      <w:r w:rsidR="006A2103" w:rsidRPr="002005B2">
        <w:rPr>
          <w:shd w:val="clear" w:color="auto" w:fill="FFFFFF"/>
        </w:rPr>
        <w:t xml:space="preserve"> продовжувати вести з</w:t>
      </w:r>
      <w:r w:rsidR="00175851" w:rsidRPr="002005B2">
        <w:rPr>
          <w:shd w:val="clear" w:color="auto" w:fill="FFFFFF"/>
        </w:rPr>
        <w:t>вичний спосіб життя, працювати й</w:t>
      </w:r>
      <w:r w:rsidR="006A2103" w:rsidRPr="002005B2">
        <w:rPr>
          <w:shd w:val="clear" w:color="auto" w:fill="FFFFFF"/>
        </w:rPr>
        <w:t xml:space="preserve"> навчатися. Тривалість амбулаторної </w:t>
      </w:r>
      <w:r w:rsidR="00911CB4" w:rsidRPr="002005B2">
        <w:rPr>
          <w:bCs/>
          <w:shd w:val="clear" w:color="auto" w:fill="FFFFFF"/>
        </w:rPr>
        <w:t xml:space="preserve">фізичної </w:t>
      </w:r>
      <w:r w:rsidR="00B41E20" w:rsidRPr="002005B2">
        <w:rPr>
          <w:bCs/>
          <w:shd w:val="clear" w:color="auto" w:fill="FFFFFF"/>
        </w:rPr>
        <w:t>терапії</w:t>
      </w:r>
      <w:r w:rsidR="00B41E20" w:rsidRPr="002005B2">
        <w:rPr>
          <w:shd w:val="clear" w:color="auto" w:fill="FFFFFF"/>
        </w:rPr>
        <w:t xml:space="preserve"> </w:t>
      </w:r>
      <w:r w:rsidR="006A2103" w:rsidRPr="002005B2">
        <w:rPr>
          <w:shd w:val="clear" w:color="auto" w:fill="FFFFFF"/>
        </w:rPr>
        <w:t>при травмі спинного мозк</w:t>
      </w:r>
      <w:r w:rsidR="00175851" w:rsidRPr="002005B2">
        <w:rPr>
          <w:shd w:val="clear" w:color="auto" w:fill="FFFFFF"/>
        </w:rPr>
        <w:t>у залежить від тяжкості травми й</w:t>
      </w:r>
      <w:r w:rsidR="006A2103" w:rsidRPr="002005B2">
        <w:rPr>
          <w:shd w:val="clear" w:color="auto" w:fill="FFFFFF"/>
        </w:rPr>
        <w:t xml:space="preserve"> індивідуальних потреб пацієнта. </w:t>
      </w:r>
      <w:r>
        <w:rPr>
          <w:shd w:val="clear" w:color="auto" w:fill="FFFFFF"/>
        </w:rPr>
        <w:t>У</w:t>
      </w:r>
      <w:r w:rsidR="006A2103" w:rsidRPr="002005B2">
        <w:rPr>
          <w:shd w:val="clear" w:color="auto" w:fill="FFFFFF"/>
        </w:rPr>
        <w:t xml:space="preserve"> середньому, вона триває від кількох місяців до декількох років.</w:t>
      </w:r>
    </w:p>
    <w:p w:rsidR="00946AB8" w:rsidRDefault="00E35759" w:rsidP="002005B2">
      <w:pPr>
        <w:widowControl/>
        <w:shd w:val="clear" w:color="auto" w:fill="FFFFFF"/>
        <w:autoSpaceDE/>
        <w:autoSpaceDN/>
        <w:spacing w:line="360" w:lineRule="auto"/>
        <w:ind w:firstLine="709"/>
        <w:jc w:val="both"/>
        <w:rPr>
          <w:sz w:val="28"/>
          <w:szCs w:val="28"/>
          <w:shd w:val="clear" w:color="auto" w:fill="FFFFFF"/>
        </w:rPr>
      </w:pPr>
      <w:r w:rsidRPr="002005B2">
        <w:rPr>
          <w:sz w:val="28"/>
          <w:szCs w:val="28"/>
        </w:rPr>
        <w:lastRenderedPageBreak/>
        <w:t xml:space="preserve">Домашня </w:t>
      </w:r>
      <w:r w:rsidR="00585A38" w:rsidRPr="002005B2">
        <w:rPr>
          <w:bCs/>
          <w:sz w:val="28"/>
          <w:szCs w:val="28"/>
        </w:rPr>
        <w:t xml:space="preserve">фізична </w:t>
      </w:r>
      <w:r w:rsidR="00B41E20" w:rsidRPr="002005B2">
        <w:rPr>
          <w:bCs/>
          <w:sz w:val="28"/>
          <w:szCs w:val="28"/>
        </w:rPr>
        <w:t>терапія</w:t>
      </w:r>
      <w:r w:rsidR="00B41E20" w:rsidRPr="002005B2">
        <w:rPr>
          <w:sz w:val="28"/>
          <w:szCs w:val="28"/>
        </w:rPr>
        <w:t xml:space="preserve"> </w:t>
      </w:r>
      <w:r w:rsidR="00A25354">
        <w:rPr>
          <w:sz w:val="28"/>
          <w:szCs w:val="28"/>
        </w:rPr>
        <w:t>–</w:t>
      </w:r>
      <w:r w:rsidRPr="002005B2">
        <w:rPr>
          <w:sz w:val="28"/>
          <w:szCs w:val="28"/>
        </w:rPr>
        <w:t xml:space="preserve"> це </w:t>
      </w:r>
      <w:r w:rsidRPr="002005B2">
        <w:rPr>
          <w:sz w:val="28"/>
          <w:szCs w:val="28"/>
          <w:shd w:val="clear" w:color="auto" w:fill="FFFFFF"/>
        </w:rPr>
        <w:t>важливий й</w:t>
      </w:r>
      <w:r w:rsidR="001B1BD9" w:rsidRPr="002005B2">
        <w:rPr>
          <w:sz w:val="28"/>
          <w:szCs w:val="28"/>
        </w:rPr>
        <w:t xml:space="preserve"> </w:t>
      </w:r>
      <w:r w:rsidRPr="002005B2">
        <w:rPr>
          <w:sz w:val="28"/>
          <w:szCs w:val="28"/>
        </w:rPr>
        <w:t>завершальний етап</w:t>
      </w:r>
      <w:r w:rsidR="00B41E20" w:rsidRPr="002005B2">
        <w:rPr>
          <w:bCs/>
          <w:sz w:val="28"/>
          <w:szCs w:val="28"/>
        </w:rPr>
        <w:t xml:space="preserve"> </w:t>
      </w:r>
      <w:r w:rsidR="00585A38" w:rsidRPr="002005B2">
        <w:rPr>
          <w:bCs/>
          <w:sz w:val="28"/>
          <w:szCs w:val="28"/>
        </w:rPr>
        <w:t xml:space="preserve">фізичної </w:t>
      </w:r>
      <w:r w:rsidR="00B41E20" w:rsidRPr="002005B2">
        <w:rPr>
          <w:bCs/>
          <w:sz w:val="28"/>
          <w:szCs w:val="28"/>
        </w:rPr>
        <w:t>терапії</w:t>
      </w:r>
      <w:r w:rsidRPr="002005B2">
        <w:rPr>
          <w:sz w:val="28"/>
          <w:szCs w:val="28"/>
        </w:rPr>
        <w:t xml:space="preserve"> при травмі спи</w:t>
      </w:r>
      <w:r w:rsidR="00A271C8" w:rsidRPr="002005B2">
        <w:rPr>
          <w:sz w:val="28"/>
          <w:szCs w:val="28"/>
        </w:rPr>
        <w:t>нного мозку,</w:t>
      </w:r>
      <w:r w:rsidRPr="002005B2">
        <w:rPr>
          <w:sz w:val="28"/>
          <w:szCs w:val="28"/>
        </w:rPr>
        <w:t xml:space="preserve"> </w:t>
      </w:r>
      <w:r w:rsidR="00A271C8" w:rsidRPr="002005B2">
        <w:rPr>
          <w:sz w:val="28"/>
          <w:szCs w:val="28"/>
        </w:rPr>
        <w:t>я</w:t>
      </w:r>
      <w:r w:rsidRPr="002005B2">
        <w:rPr>
          <w:sz w:val="28"/>
          <w:szCs w:val="28"/>
        </w:rPr>
        <w:t xml:space="preserve">кий </w:t>
      </w:r>
      <w:r w:rsidR="00A72BA9" w:rsidRPr="002005B2">
        <w:rPr>
          <w:sz w:val="28"/>
          <w:szCs w:val="28"/>
        </w:rPr>
        <w:t>дозво</w:t>
      </w:r>
      <w:r w:rsidRPr="002005B2">
        <w:rPr>
          <w:sz w:val="28"/>
          <w:szCs w:val="28"/>
        </w:rPr>
        <w:t xml:space="preserve">ляє пацієнтам адаптуватися до нового способу життя і продовжувати підтримувати свій функціональний рівень </w:t>
      </w:r>
      <w:r w:rsidRPr="002005B2">
        <w:rPr>
          <w:sz w:val="28"/>
          <w:szCs w:val="28"/>
          <w:shd w:val="clear" w:color="auto" w:fill="FFFFFF"/>
        </w:rPr>
        <w:t>після виписки з лікарні</w:t>
      </w:r>
      <w:r w:rsidR="00A271C8" w:rsidRPr="002005B2">
        <w:rPr>
          <w:sz w:val="28"/>
          <w:szCs w:val="28"/>
          <w:shd w:val="clear" w:color="auto" w:fill="FFFFFF"/>
        </w:rPr>
        <w:t>,</w:t>
      </w:r>
      <w:r w:rsidR="002169C1" w:rsidRPr="002005B2">
        <w:rPr>
          <w:sz w:val="28"/>
          <w:szCs w:val="28"/>
          <w:shd w:val="clear" w:color="auto" w:fill="FFFFFF"/>
        </w:rPr>
        <w:t xml:space="preserve"> </w:t>
      </w:r>
      <w:r w:rsidR="002169C1" w:rsidRPr="002005B2">
        <w:rPr>
          <w:sz w:val="28"/>
          <w:szCs w:val="28"/>
        </w:rPr>
        <w:t>і передбачає активну участь пацієнта, його родичів та фахівців у процесі відновлення.</w:t>
      </w:r>
      <w:r w:rsidRPr="002005B2">
        <w:rPr>
          <w:sz w:val="28"/>
          <w:szCs w:val="28"/>
        </w:rPr>
        <w:t xml:space="preserve"> </w:t>
      </w:r>
      <w:r w:rsidR="00B41E20" w:rsidRPr="002005B2">
        <w:rPr>
          <w:bCs/>
          <w:sz w:val="28"/>
          <w:szCs w:val="28"/>
        </w:rPr>
        <w:t>Ф</w:t>
      </w:r>
      <w:r w:rsidR="00585A38" w:rsidRPr="002005B2">
        <w:rPr>
          <w:bCs/>
          <w:sz w:val="28"/>
          <w:szCs w:val="28"/>
        </w:rPr>
        <w:t xml:space="preserve">ізична </w:t>
      </w:r>
      <w:r w:rsidR="00B41E20" w:rsidRPr="002005B2">
        <w:rPr>
          <w:bCs/>
          <w:sz w:val="28"/>
          <w:szCs w:val="28"/>
        </w:rPr>
        <w:t>терапія</w:t>
      </w:r>
      <w:r w:rsidR="00B41E20" w:rsidRPr="002005B2">
        <w:rPr>
          <w:sz w:val="28"/>
          <w:szCs w:val="28"/>
        </w:rPr>
        <w:t xml:space="preserve"> </w:t>
      </w:r>
      <w:r w:rsidRPr="002005B2">
        <w:rPr>
          <w:sz w:val="28"/>
          <w:szCs w:val="28"/>
        </w:rPr>
        <w:t>триває протягом усього життя пацієнта</w:t>
      </w:r>
      <w:r w:rsidR="00A72BA9" w:rsidRPr="002005B2">
        <w:rPr>
          <w:sz w:val="28"/>
          <w:szCs w:val="28"/>
        </w:rPr>
        <w:t xml:space="preserve">, </w:t>
      </w:r>
      <w:r w:rsidRPr="002005B2">
        <w:rPr>
          <w:sz w:val="28"/>
          <w:szCs w:val="28"/>
          <w:shd w:val="clear" w:color="auto" w:fill="FFFFFF"/>
        </w:rPr>
        <w:t>від декількох місяців до декількох рокі</w:t>
      </w:r>
      <w:r w:rsidR="001B1BD9" w:rsidRPr="002005B2">
        <w:rPr>
          <w:sz w:val="28"/>
          <w:szCs w:val="28"/>
          <w:shd w:val="clear" w:color="auto" w:fill="FFFFFF"/>
        </w:rPr>
        <w:t xml:space="preserve">в, залежно від тяжкості </w:t>
      </w:r>
      <w:r w:rsidR="00A72BA9" w:rsidRPr="002005B2">
        <w:rPr>
          <w:sz w:val="28"/>
          <w:szCs w:val="28"/>
          <w:shd w:val="clear" w:color="auto" w:fill="FFFFFF"/>
        </w:rPr>
        <w:t>травми й</w:t>
      </w:r>
      <w:r w:rsidRPr="002005B2">
        <w:rPr>
          <w:sz w:val="28"/>
          <w:szCs w:val="28"/>
          <w:shd w:val="clear" w:color="auto" w:fill="FFFFFF"/>
        </w:rPr>
        <w:t xml:space="preserve"> індивідуальних потреб пацієнта</w:t>
      </w:r>
      <w:r w:rsidR="00946AB8">
        <w:rPr>
          <w:sz w:val="28"/>
          <w:szCs w:val="28"/>
          <w:shd w:val="clear" w:color="auto" w:fill="FFFFFF"/>
        </w:rPr>
        <w:t xml:space="preserve"> </w:t>
      </w:r>
      <w:r w:rsidR="00946AB8" w:rsidRPr="00946AB8">
        <w:rPr>
          <w:sz w:val="28"/>
          <w:szCs w:val="28"/>
          <w:shd w:val="clear" w:color="auto" w:fill="FFFFFF"/>
        </w:rPr>
        <w:t>[44]</w:t>
      </w:r>
      <w:r w:rsidRPr="002005B2">
        <w:rPr>
          <w:sz w:val="28"/>
          <w:szCs w:val="28"/>
          <w:shd w:val="clear" w:color="auto" w:fill="FFFFFF"/>
        </w:rPr>
        <w:t>.</w:t>
      </w:r>
      <w:r w:rsidR="001611A2" w:rsidRPr="002005B2">
        <w:rPr>
          <w:sz w:val="28"/>
          <w:szCs w:val="28"/>
          <w:shd w:val="clear" w:color="auto" w:fill="FFFFFF"/>
        </w:rPr>
        <w:t xml:space="preserve"> </w:t>
      </w:r>
    </w:p>
    <w:p w:rsidR="00162591" w:rsidRPr="00946AB8" w:rsidRDefault="00162591" w:rsidP="002005B2">
      <w:pPr>
        <w:widowControl/>
        <w:shd w:val="clear" w:color="auto" w:fill="FFFFFF"/>
        <w:autoSpaceDE/>
        <w:autoSpaceDN/>
        <w:spacing w:line="360" w:lineRule="auto"/>
        <w:ind w:firstLine="709"/>
        <w:jc w:val="both"/>
        <w:rPr>
          <w:sz w:val="28"/>
          <w:szCs w:val="28"/>
        </w:rPr>
      </w:pPr>
      <w:r w:rsidRPr="002005B2">
        <w:rPr>
          <w:sz w:val="28"/>
          <w:szCs w:val="28"/>
        </w:rPr>
        <w:t>Принципи раннього втручання, індивідуалізація та командний підхід при травмі спинного мозку</w:t>
      </w:r>
      <w:r w:rsidR="00946AB8">
        <w:rPr>
          <w:sz w:val="28"/>
          <w:szCs w:val="28"/>
        </w:rPr>
        <w:t>.</w:t>
      </w:r>
    </w:p>
    <w:p w:rsidR="00C93AAD" w:rsidRPr="002005B2" w:rsidRDefault="00D14085" w:rsidP="002005B2">
      <w:pPr>
        <w:widowControl/>
        <w:shd w:val="clear" w:color="auto" w:fill="FFFFFF"/>
        <w:autoSpaceDE/>
        <w:autoSpaceDN/>
        <w:spacing w:line="360" w:lineRule="auto"/>
        <w:ind w:firstLine="709"/>
        <w:jc w:val="both"/>
        <w:rPr>
          <w:sz w:val="28"/>
          <w:szCs w:val="28"/>
        </w:rPr>
      </w:pPr>
      <w:r w:rsidRPr="002005B2">
        <w:rPr>
          <w:sz w:val="28"/>
          <w:szCs w:val="28"/>
        </w:rPr>
        <w:t>Переважна більшість нейрохірургів і невропатологів висловлюються на користь раннього оперативного втручання при ураженнях хребта і спинного мозку. Усунення здавлення спинного мозку та деформацій хребта сприяє поліпшенню його кровопостачання, усуває роздратування різних відділів центральної нервової системи, покращує або повністю відновлює циркуляцію ліквору. Таким чином створюються умови зменшення і зворотного розвитку набряку-набухання мозку, ліквідація явищ спінального шоку, відновлення функції на основі збережених ділянок спинного мозку і включення механі</w:t>
      </w:r>
      <w:r w:rsidR="00971328" w:rsidRPr="002005B2">
        <w:rPr>
          <w:sz w:val="28"/>
          <w:szCs w:val="28"/>
        </w:rPr>
        <w:t>змів компенсації та</w:t>
      </w:r>
      <w:r w:rsidRPr="002005B2">
        <w:rPr>
          <w:sz w:val="28"/>
          <w:szCs w:val="28"/>
        </w:rPr>
        <w:t xml:space="preserve"> адаптації [</w:t>
      </w:r>
      <w:r w:rsidR="00946AB8">
        <w:rPr>
          <w:sz w:val="28"/>
          <w:szCs w:val="28"/>
        </w:rPr>
        <w:t>45</w:t>
      </w:r>
      <w:r w:rsidRPr="002005B2">
        <w:rPr>
          <w:sz w:val="28"/>
          <w:szCs w:val="28"/>
        </w:rPr>
        <w:t xml:space="preserve">]. </w:t>
      </w:r>
    </w:p>
    <w:p w:rsidR="00C93AAD" w:rsidRPr="00A25354" w:rsidRDefault="00162591" w:rsidP="002005B2">
      <w:pPr>
        <w:widowControl/>
        <w:shd w:val="clear" w:color="auto" w:fill="FFFFFF"/>
        <w:autoSpaceDE/>
        <w:autoSpaceDN/>
        <w:spacing w:line="360" w:lineRule="auto"/>
        <w:ind w:firstLine="709"/>
        <w:jc w:val="both"/>
        <w:rPr>
          <w:sz w:val="28"/>
          <w:szCs w:val="28"/>
        </w:rPr>
      </w:pPr>
      <w:r w:rsidRPr="00A25354">
        <w:rPr>
          <w:sz w:val="28"/>
          <w:szCs w:val="28"/>
        </w:rPr>
        <w:t>Індивідуал</w:t>
      </w:r>
      <w:r w:rsidR="00C93AAD" w:rsidRPr="00A25354">
        <w:rPr>
          <w:sz w:val="28"/>
          <w:szCs w:val="28"/>
        </w:rPr>
        <w:t xml:space="preserve">ьний план </w:t>
      </w:r>
      <w:r w:rsidR="0047617B" w:rsidRPr="00A25354">
        <w:rPr>
          <w:bCs/>
          <w:sz w:val="28"/>
          <w:szCs w:val="28"/>
        </w:rPr>
        <w:t xml:space="preserve">фізичної </w:t>
      </w:r>
      <w:r w:rsidR="00B41E20" w:rsidRPr="00A25354">
        <w:rPr>
          <w:bCs/>
          <w:sz w:val="28"/>
          <w:szCs w:val="28"/>
        </w:rPr>
        <w:t>терапії</w:t>
      </w:r>
      <w:r w:rsidR="00B41E20" w:rsidRPr="00A25354">
        <w:rPr>
          <w:sz w:val="28"/>
          <w:szCs w:val="28"/>
        </w:rPr>
        <w:t xml:space="preserve"> </w:t>
      </w:r>
      <w:r w:rsidR="00C93AAD" w:rsidRPr="00A25354">
        <w:rPr>
          <w:sz w:val="28"/>
          <w:szCs w:val="28"/>
        </w:rPr>
        <w:t xml:space="preserve">розробляється з урахуванням потреб та можливостей кожного пацієнта. Рівень складності та тип вправ підбираються індивідуально, щоб відповідати фізичному стану та цілям пацієнта. Встановлюються реалістичні цілі, які мотивують пацієнта та сприяють його прогресу. Важливо, щоб план </w:t>
      </w:r>
      <w:r w:rsidR="0047617B" w:rsidRPr="00A25354">
        <w:rPr>
          <w:bCs/>
          <w:sz w:val="28"/>
          <w:szCs w:val="28"/>
        </w:rPr>
        <w:t xml:space="preserve">фізичної </w:t>
      </w:r>
      <w:r w:rsidR="00B41E20" w:rsidRPr="00A25354">
        <w:rPr>
          <w:bCs/>
          <w:sz w:val="28"/>
          <w:szCs w:val="28"/>
        </w:rPr>
        <w:t>терапії</w:t>
      </w:r>
      <w:r w:rsidR="00B41E20" w:rsidRPr="00A25354">
        <w:rPr>
          <w:sz w:val="28"/>
          <w:szCs w:val="28"/>
        </w:rPr>
        <w:t xml:space="preserve"> </w:t>
      </w:r>
      <w:r w:rsidR="00C93AAD" w:rsidRPr="00A25354">
        <w:rPr>
          <w:sz w:val="28"/>
          <w:szCs w:val="28"/>
        </w:rPr>
        <w:t>був гнучким та адаптувався до змін стану пацієнта. Це гарантує, що пацієнт отримає максимально ефективну допомогу та зможе досягти найкращих результатів.</w:t>
      </w:r>
    </w:p>
    <w:p w:rsidR="00C93AAD" w:rsidRPr="00A25354" w:rsidRDefault="00C93AAD" w:rsidP="002005B2">
      <w:pPr>
        <w:pStyle w:val="a6"/>
        <w:spacing w:line="360" w:lineRule="auto"/>
        <w:ind w:left="0" w:firstLine="709"/>
        <w:rPr>
          <w:sz w:val="28"/>
          <w:szCs w:val="28"/>
        </w:rPr>
      </w:pPr>
      <w:r w:rsidRPr="00A25354">
        <w:rPr>
          <w:sz w:val="28"/>
          <w:szCs w:val="28"/>
        </w:rPr>
        <w:t xml:space="preserve">Ефективна </w:t>
      </w:r>
      <w:r w:rsidR="0047617B" w:rsidRPr="00A25354">
        <w:rPr>
          <w:bCs/>
          <w:sz w:val="28"/>
          <w:szCs w:val="28"/>
        </w:rPr>
        <w:t xml:space="preserve">фізична </w:t>
      </w:r>
      <w:r w:rsidR="00B41E20" w:rsidRPr="00A25354">
        <w:rPr>
          <w:bCs/>
          <w:sz w:val="28"/>
          <w:szCs w:val="28"/>
        </w:rPr>
        <w:t xml:space="preserve">терапія </w:t>
      </w:r>
      <w:r w:rsidRPr="00A25354">
        <w:rPr>
          <w:sz w:val="28"/>
          <w:szCs w:val="28"/>
        </w:rPr>
        <w:t>при травмі спинного мозку потребує командного підходу. Це означає співпрацю фахівці</w:t>
      </w:r>
      <w:r w:rsidR="0047617B" w:rsidRPr="00A25354">
        <w:rPr>
          <w:sz w:val="28"/>
          <w:szCs w:val="28"/>
        </w:rPr>
        <w:t>в різних галузей, таких як фізичн</w:t>
      </w:r>
      <w:r w:rsidR="00A25354">
        <w:rPr>
          <w:sz w:val="28"/>
          <w:szCs w:val="28"/>
        </w:rPr>
        <w:t>і</w:t>
      </w:r>
      <w:r w:rsidR="00971328" w:rsidRPr="00A25354">
        <w:rPr>
          <w:sz w:val="28"/>
          <w:szCs w:val="28"/>
        </w:rPr>
        <w:t xml:space="preserve"> терапевт</w:t>
      </w:r>
      <w:r w:rsidR="00A25354">
        <w:rPr>
          <w:sz w:val="28"/>
          <w:szCs w:val="28"/>
        </w:rPr>
        <w:t>и</w:t>
      </w:r>
      <w:r w:rsidR="0047617B" w:rsidRPr="00A25354">
        <w:rPr>
          <w:sz w:val="28"/>
          <w:szCs w:val="28"/>
        </w:rPr>
        <w:t xml:space="preserve">, </w:t>
      </w:r>
      <w:r w:rsidRPr="00A25354">
        <w:rPr>
          <w:sz w:val="28"/>
          <w:szCs w:val="28"/>
        </w:rPr>
        <w:t>психологи, ерготерапевти та соціальні працівники.</w:t>
      </w:r>
      <w:r w:rsidR="007D301F" w:rsidRPr="00A25354">
        <w:rPr>
          <w:sz w:val="28"/>
          <w:szCs w:val="28"/>
        </w:rPr>
        <w:t xml:space="preserve"> </w:t>
      </w:r>
      <w:r w:rsidRPr="00A25354">
        <w:rPr>
          <w:sz w:val="28"/>
          <w:szCs w:val="28"/>
        </w:rPr>
        <w:t>Важлива комунікація та координація дій між членами команди, щоб забезпечити всебічну та послідовну допомогу пацієнту.</w:t>
      </w:r>
    </w:p>
    <w:p w:rsidR="007D301F" w:rsidRPr="00A25354" w:rsidRDefault="00C93AAD" w:rsidP="002005B2">
      <w:pPr>
        <w:pStyle w:val="a6"/>
        <w:spacing w:line="360" w:lineRule="auto"/>
        <w:ind w:left="0" w:firstLine="709"/>
        <w:rPr>
          <w:sz w:val="28"/>
          <w:szCs w:val="28"/>
        </w:rPr>
      </w:pPr>
      <w:r w:rsidRPr="00A25354">
        <w:rPr>
          <w:sz w:val="28"/>
          <w:szCs w:val="28"/>
        </w:rPr>
        <w:lastRenderedPageBreak/>
        <w:t>Командний підхід дозволяє розробити та реалізувати індивідуальний план</w:t>
      </w:r>
      <w:r w:rsidR="00B41E20" w:rsidRPr="00A25354">
        <w:rPr>
          <w:bCs/>
          <w:sz w:val="28"/>
          <w:szCs w:val="28"/>
        </w:rPr>
        <w:t xml:space="preserve"> </w:t>
      </w:r>
      <w:r w:rsidR="0047617B" w:rsidRPr="00A25354">
        <w:rPr>
          <w:bCs/>
          <w:sz w:val="28"/>
          <w:szCs w:val="28"/>
        </w:rPr>
        <w:t xml:space="preserve">фізичної </w:t>
      </w:r>
      <w:r w:rsidR="00B41E20" w:rsidRPr="00A25354">
        <w:rPr>
          <w:bCs/>
          <w:sz w:val="28"/>
          <w:szCs w:val="28"/>
        </w:rPr>
        <w:t>терапії</w:t>
      </w:r>
      <w:r w:rsidRPr="00A25354">
        <w:rPr>
          <w:sz w:val="28"/>
          <w:szCs w:val="28"/>
        </w:rPr>
        <w:t>, який відповідає потребам та цілям пацієнта.</w:t>
      </w:r>
      <w:r w:rsidR="007D301F" w:rsidRPr="00A25354">
        <w:rPr>
          <w:sz w:val="28"/>
          <w:szCs w:val="28"/>
        </w:rPr>
        <w:t xml:space="preserve"> </w:t>
      </w:r>
      <w:r w:rsidRPr="00A25354">
        <w:rPr>
          <w:sz w:val="28"/>
          <w:szCs w:val="28"/>
        </w:rPr>
        <w:t>Це значно підвищує шанси на успішне відновлення та повернення до повноцінного життя.</w:t>
      </w:r>
    </w:p>
    <w:p w:rsidR="009B2FE2" w:rsidRPr="002005B2" w:rsidRDefault="00972511" w:rsidP="002005B2">
      <w:pPr>
        <w:pStyle w:val="a6"/>
        <w:spacing w:line="360" w:lineRule="auto"/>
        <w:ind w:left="0" w:firstLine="709"/>
        <w:rPr>
          <w:sz w:val="28"/>
          <w:szCs w:val="28"/>
          <w:lang w:val="ru-RU"/>
        </w:rPr>
      </w:pPr>
      <w:r w:rsidRPr="002005B2">
        <w:rPr>
          <w:sz w:val="28"/>
          <w:szCs w:val="28"/>
        </w:rPr>
        <w:t xml:space="preserve">Метою </w:t>
      </w:r>
      <w:r w:rsidR="0047617B" w:rsidRPr="002005B2">
        <w:rPr>
          <w:bCs/>
          <w:sz w:val="28"/>
          <w:szCs w:val="28"/>
        </w:rPr>
        <w:t xml:space="preserve">фізичної </w:t>
      </w:r>
      <w:r w:rsidR="00B41E20" w:rsidRPr="002005B2">
        <w:rPr>
          <w:bCs/>
          <w:sz w:val="28"/>
          <w:szCs w:val="28"/>
        </w:rPr>
        <w:t>терапії</w:t>
      </w:r>
      <w:r w:rsidR="00B41E20" w:rsidRPr="002005B2">
        <w:rPr>
          <w:sz w:val="28"/>
          <w:szCs w:val="28"/>
        </w:rPr>
        <w:t xml:space="preserve"> </w:t>
      </w:r>
      <w:r w:rsidR="0047617B" w:rsidRPr="002005B2">
        <w:rPr>
          <w:sz w:val="28"/>
          <w:szCs w:val="28"/>
        </w:rPr>
        <w:t>хворих зі спі</w:t>
      </w:r>
      <w:r w:rsidRPr="002005B2">
        <w:rPr>
          <w:sz w:val="28"/>
          <w:szCs w:val="28"/>
        </w:rPr>
        <w:t xml:space="preserve">нальною травмою є повне відновлення нормальної життєдіяльності. Для досягнення </w:t>
      </w:r>
      <w:r w:rsidR="009266ED" w:rsidRPr="002005B2">
        <w:rPr>
          <w:sz w:val="28"/>
          <w:szCs w:val="28"/>
        </w:rPr>
        <w:t xml:space="preserve">цієї </w:t>
      </w:r>
      <w:r w:rsidRPr="002005B2">
        <w:rPr>
          <w:sz w:val="28"/>
          <w:szCs w:val="28"/>
        </w:rPr>
        <w:t xml:space="preserve">мети повинні бути вирішені наступні завдання: </w:t>
      </w:r>
    </w:p>
    <w:p w:rsidR="009B2FE2" w:rsidRPr="002005B2" w:rsidRDefault="00972511" w:rsidP="00BA0CB2">
      <w:pPr>
        <w:pStyle w:val="a6"/>
        <w:widowControl/>
        <w:numPr>
          <w:ilvl w:val="0"/>
          <w:numId w:val="10"/>
        </w:numPr>
        <w:shd w:val="clear" w:color="auto" w:fill="FFFFFF"/>
        <w:autoSpaceDE/>
        <w:autoSpaceDN/>
        <w:spacing w:line="360" w:lineRule="auto"/>
        <w:ind w:left="0" w:firstLine="709"/>
        <w:rPr>
          <w:sz w:val="28"/>
          <w:szCs w:val="28"/>
        </w:rPr>
      </w:pPr>
      <w:r w:rsidRPr="002005B2">
        <w:rPr>
          <w:sz w:val="28"/>
          <w:szCs w:val="28"/>
        </w:rPr>
        <w:t>стабілізація пошко</w:t>
      </w:r>
      <w:r w:rsidR="0047617B" w:rsidRPr="002005B2">
        <w:rPr>
          <w:sz w:val="28"/>
          <w:szCs w:val="28"/>
        </w:rPr>
        <w:t>дженого спин</w:t>
      </w:r>
      <w:r w:rsidR="009B2FE2" w:rsidRPr="002005B2">
        <w:rPr>
          <w:sz w:val="28"/>
          <w:szCs w:val="28"/>
        </w:rPr>
        <w:t>номозкового сегмента;</w:t>
      </w:r>
      <w:r w:rsidRPr="002005B2">
        <w:rPr>
          <w:sz w:val="28"/>
          <w:szCs w:val="28"/>
        </w:rPr>
        <w:t xml:space="preserve"> </w:t>
      </w:r>
    </w:p>
    <w:p w:rsidR="009B2FE2" w:rsidRPr="002005B2" w:rsidRDefault="00972511" w:rsidP="00BA0CB2">
      <w:pPr>
        <w:pStyle w:val="a6"/>
        <w:widowControl/>
        <w:numPr>
          <w:ilvl w:val="0"/>
          <w:numId w:val="10"/>
        </w:numPr>
        <w:shd w:val="clear" w:color="auto" w:fill="FFFFFF"/>
        <w:autoSpaceDE/>
        <w:autoSpaceDN/>
        <w:spacing w:line="360" w:lineRule="auto"/>
        <w:ind w:left="0" w:firstLine="709"/>
        <w:rPr>
          <w:sz w:val="28"/>
          <w:szCs w:val="28"/>
        </w:rPr>
      </w:pPr>
      <w:r w:rsidRPr="002005B2">
        <w:rPr>
          <w:sz w:val="28"/>
          <w:szCs w:val="28"/>
        </w:rPr>
        <w:t xml:space="preserve">усунення </w:t>
      </w:r>
      <w:r w:rsidR="009B2FE2" w:rsidRPr="002005B2">
        <w:rPr>
          <w:sz w:val="28"/>
          <w:szCs w:val="28"/>
        </w:rPr>
        <w:t>деформації хребетного каналу</w:t>
      </w:r>
      <w:r w:rsidR="009266ED" w:rsidRPr="002005B2">
        <w:rPr>
          <w:sz w:val="28"/>
          <w:szCs w:val="28"/>
        </w:rPr>
        <w:t xml:space="preserve"> (</w:t>
      </w:r>
      <w:r w:rsidR="00A25354">
        <w:rPr>
          <w:sz w:val="28"/>
          <w:szCs w:val="28"/>
        </w:rPr>
        <w:t>за потреби</w:t>
      </w:r>
      <w:r w:rsidR="009266ED" w:rsidRPr="002005B2">
        <w:rPr>
          <w:sz w:val="28"/>
          <w:szCs w:val="28"/>
        </w:rPr>
        <w:t>)</w:t>
      </w:r>
      <w:r w:rsidR="009B2FE2" w:rsidRPr="002005B2">
        <w:rPr>
          <w:sz w:val="28"/>
          <w:szCs w:val="28"/>
        </w:rPr>
        <w:t>;</w:t>
      </w:r>
      <w:r w:rsidRPr="002005B2">
        <w:rPr>
          <w:sz w:val="28"/>
          <w:szCs w:val="28"/>
        </w:rPr>
        <w:t xml:space="preserve"> </w:t>
      </w:r>
    </w:p>
    <w:p w:rsidR="009266ED" w:rsidRPr="002005B2" w:rsidRDefault="009B2FE2" w:rsidP="00BA0CB2">
      <w:pPr>
        <w:pStyle w:val="a6"/>
        <w:numPr>
          <w:ilvl w:val="0"/>
          <w:numId w:val="10"/>
        </w:numPr>
        <w:spacing w:line="360" w:lineRule="auto"/>
        <w:ind w:left="0" w:firstLine="709"/>
        <w:rPr>
          <w:sz w:val="28"/>
          <w:szCs w:val="28"/>
        </w:rPr>
      </w:pPr>
      <w:r w:rsidRPr="002005B2">
        <w:rPr>
          <w:sz w:val="28"/>
          <w:szCs w:val="28"/>
        </w:rPr>
        <w:t>ліквідація больового синдрому;</w:t>
      </w:r>
    </w:p>
    <w:p w:rsidR="009266ED" w:rsidRPr="002005B2" w:rsidRDefault="009266ED" w:rsidP="00BA0CB2">
      <w:pPr>
        <w:pStyle w:val="a6"/>
        <w:numPr>
          <w:ilvl w:val="0"/>
          <w:numId w:val="10"/>
        </w:numPr>
        <w:spacing w:line="360" w:lineRule="auto"/>
        <w:ind w:left="0" w:firstLine="709"/>
        <w:rPr>
          <w:sz w:val="28"/>
          <w:szCs w:val="28"/>
        </w:rPr>
      </w:pPr>
      <w:r w:rsidRPr="002005B2">
        <w:rPr>
          <w:sz w:val="28"/>
          <w:szCs w:val="28"/>
        </w:rPr>
        <w:t>відновлення порушених функцій: відновлення рух</w:t>
      </w:r>
      <w:r w:rsidR="00A25354">
        <w:rPr>
          <w:sz w:val="28"/>
          <w:szCs w:val="28"/>
        </w:rPr>
        <w:t>ової функції</w:t>
      </w:r>
      <w:r w:rsidRPr="002005B2">
        <w:rPr>
          <w:sz w:val="28"/>
          <w:szCs w:val="28"/>
        </w:rPr>
        <w:t>, чутливості, тазових функцій, а також когнітивних та психоемоційних функцій.</w:t>
      </w:r>
    </w:p>
    <w:p w:rsidR="00F14C4B" w:rsidRPr="002005B2" w:rsidRDefault="009266ED" w:rsidP="002005B2">
      <w:pPr>
        <w:pStyle w:val="a6"/>
        <w:spacing w:line="360" w:lineRule="auto"/>
        <w:ind w:left="0" w:firstLine="709"/>
        <w:rPr>
          <w:sz w:val="28"/>
          <w:szCs w:val="28"/>
        </w:rPr>
      </w:pPr>
      <w:r w:rsidRPr="002005B2">
        <w:rPr>
          <w:sz w:val="28"/>
          <w:szCs w:val="28"/>
        </w:rPr>
        <w:t xml:space="preserve">Командний підхід та комплексний план </w:t>
      </w:r>
      <w:r w:rsidR="0047617B" w:rsidRPr="002005B2">
        <w:rPr>
          <w:bCs/>
          <w:sz w:val="28"/>
          <w:szCs w:val="28"/>
        </w:rPr>
        <w:t xml:space="preserve">фізичної </w:t>
      </w:r>
      <w:r w:rsidR="00ED5A6A" w:rsidRPr="002005B2">
        <w:rPr>
          <w:bCs/>
          <w:sz w:val="28"/>
          <w:szCs w:val="28"/>
        </w:rPr>
        <w:t>терапії</w:t>
      </w:r>
      <w:r w:rsidR="00ED5A6A" w:rsidRPr="002005B2">
        <w:rPr>
          <w:sz w:val="28"/>
          <w:szCs w:val="28"/>
        </w:rPr>
        <w:t xml:space="preserve"> </w:t>
      </w:r>
      <w:r w:rsidRPr="002005B2">
        <w:rPr>
          <w:sz w:val="28"/>
          <w:szCs w:val="28"/>
        </w:rPr>
        <w:t>значно підвищують шанси на успішне відновлення та повернення пацієнта до повноцінного життя.</w:t>
      </w:r>
    </w:p>
    <w:p w:rsidR="00A768A9" w:rsidRPr="002005B2" w:rsidRDefault="00A25354" w:rsidP="009C0F63">
      <w:pPr>
        <w:widowControl/>
        <w:autoSpaceDE/>
        <w:autoSpaceDN/>
        <w:spacing w:line="360" w:lineRule="auto"/>
        <w:ind w:left="284" w:firstLine="425"/>
        <w:jc w:val="both"/>
        <w:rPr>
          <w:sz w:val="28"/>
          <w:szCs w:val="28"/>
        </w:rPr>
      </w:pPr>
      <w:r w:rsidRPr="002005B2">
        <w:rPr>
          <w:sz w:val="28"/>
          <w:szCs w:val="28"/>
        </w:rPr>
        <w:t>SMART-цілі при травмі спинного мозку</w:t>
      </w:r>
      <w:r>
        <w:rPr>
          <w:sz w:val="28"/>
          <w:szCs w:val="28"/>
        </w:rPr>
        <w:t xml:space="preserve">. </w:t>
      </w:r>
      <w:r w:rsidR="009C0F63" w:rsidRPr="002005B2">
        <w:rPr>
          <w:sz w:val="28"/>
          <w:szCs w:val="28"/>
        </w:rPr>
        <w:t>SMART-цілі</w:t>
      </w:r>
      <w:r w:rsidR="009C0F63">
        <w:rPr>
          <w:sz w:val="28"/>
          <w:szCs w:val="28"/>
        </w:rPr>
        <w:t xml:space="preserve"> –</w:t>
      </w:r>
      <w:r w:rsidR="00A768A9" w:rsidRPr="002005B2">
        <w:rPr>
          <w:sz w:val="28"/>
          <w:szCs w:val="28"/>
        </w:rPr>
        <w:t xml:space="preserve"> це цілі, які є конкретними, вимірюваними, досяжними, відповідними та обмеженими у часі.</w:t>
      </w:r>
    </w:p>
    <w:p w:rsidR="00851571" w:rsidRPr="002005B2" w:rsidRDefault="00851571" w:rsidP="002005B2">
      <w:pPr>
        <w:widowControl/>
        <w:shd w:val="clear" w:color="auto" w:fill="FFFFFF"/>
        <w:autoSpaceDE/>
        <w:autoSpaceDN/>
        <w:spacing w:line="360" w:lineRule="auto"/>
        <w:ind w:firstLine="709"/>
        <w:jc w:val="both"/>
        <w:rPr>
          <w:sz w:val="28"/>
          <w:szCs w:val="28"/>
        </w:rPr>
      </w:pPr>
      <w:r w:rsidRPr="002005B2">
        <w:rPr>
          <w:sz w:val="28"/>
          <w:szCs w:val="28"/>
        </w:rPr>
        <w:t xml:space="preserve">S </w:t>
      </w:r>
      <w:r w:rsidR="009C0F63">
        <w:rPr>
          <w:sz w:val="28"/>
          <w:szCs w:val="28"/>
        </w:rPr>
        <w:t>–</w:t>
      </w:r>
      <w:r w:rsidRPr="002005B2">
        <w:rPr>
          <w:sz w:val="28"/>
          <w:szCs w:val="28"/>
        </w:rPr>
        <w:t xml:space="preserve"> Specific (</w:t>
      </w:r>
      <w:r w:rsidR="009C0F63">
        <w:rPr>
          <w:sz w:val="28"/>
          <w:szCs w:val="28"/>
        </w:rPr>
        <w:t>к</w:t>
      </w:r>
      <w:r w:rsidRPr="002005B2">
        <w:rPr>
          <w:sz w:val="28"/>
          <w:szCs w:val="28"/>
        </w:rPr>
        <w:t>онкретні)</w:t>
      </w:r>
      <w:r w:rsidR="009C0F63">
        <w:rPr>
          <w:sz w:val="28"/>
          <w:szCs w:val="28"/>
        </w:rPr>
        <w:t>:</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Цілі повинні бути чітко сформульовані та вимірювані.</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 xml:space="preserve">Наприклад, замість </w:t>
      </w:r>
      <w:r w:rsidR="009C0F63">
        <w:rPr>
          <w:sz w:val="28"/>
          <w:szCs w:val="28"/>
        </w:rPr>
        <w:t>формулювання</w:t>
      </w:r>
      <w:r w:rsidRPr="002005B2">
        <w:rPr>
          <w:sz w:val="28"/>
          <w:szCs w:val="28"/>
        </w:rPr>
        <w:t xml:space="preserve"> "Я хочу ходити", краще сказати "Я хочу ходити без ходунків протягом 10 хвилин".</w:t>
      </w:r>
    </w:p>
    <w:p w:rsidR="00851571" w:rsidRPr="002005B2" w:rsidRDefault="00851571" w:rsidP="002005B2">
      <w:pPr>
        <w:widowControl/>
        <w:shd w:val="clear" w:color="auto" w:fill="FFFFFF"/>
        <w:autoSpaceDE/>
        <w:autoSpaceDN/>
        <w:spacing w:line="360" w:lineRule="auto"/>
        <w:ind w:firstLine="709"/>
        <w:jc w:val="both"/>
        <w:rPr>
          <w:sz w:val="28"/>
          <w:szCs w:val="28"/>
        </w:rPr>
      </w:pPr>
      <w:r w:rsidRPr="002005B2">
        <w:rPr>
          <w:sz w:val="28"/>
          <w:szCs w:val="28"/>
        </w:rPr>
        <w:t xml:space="preserve">M </w:t>
      </w:r>
      <w:r w:rsidR="009C0F63">
        <w:rPr>
          <w:sz w:val="28"/>
          <w:szCs w:val="28"/>
        </w:rPr>
        <w:t>–</w:t>
      </w:r>
      <w:r w:rsidRPr="002005B2">
        <w:rPr>
          <w:sz w:val="28"/>
          <w:szCs w:val="28"/>
        </w:rPr>
        <w:t xml:space="preserve"> Measurable (</w:t>
      </w:r>
      <w:r w:rsidR="009C0F63">
        <w:rPr>
          <w:sz w:val="28"/>
          <w:szCs w:val="28"/>
        </w:rPr>
        <w:t>в</w:t>
      </w:r>
      <w:r w:rsidRPr="002005B2">
        <w:rPr>
          <w:sz w:val="28"/>
          <w:szCs w:val="28"/>
        </w:rPr>
        <w:t>имірювані)</w:t>
      </w:r>
      <w:r w:rsidR="009C0F63">
        <w:rPr>
          <w:sz w:val="28"/>
          <w:szCs w:val="28"/>
        </w:rPr>
        <w:t>:</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Потрібно мати можливість виміряти ваш прогрес у досягненні цілей.</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Це може включати ведення щоденника, використання спеціальних</w:t>
      </w:r>
      <w:r w:rsidR="0047617B" w:rsidRPr="002005B2">
        <w:rPr>
          <w:sz w:val="28"/>
          <w:szCs w:val="28"/>
        </w:rPr>
        <w:t xml:space="preserve"> додатків або тестування з фізичним </w:t>
      </w:r>
      <w:r w:rsidRPr="002005B2">
        <w:rPr>
          <w:sz w:val="28"/>
          <w:szCs w:val="28"/>
        </w:rPr>
        <w:t>терапевтом.</w:t>
      </w:r>
    </w:p>
    <w:p w:rsidR="00851571" w:rsidRPr="002005B2" w:rsidRDefault="00851571" w:rsidP="002005B2">
      <w:pPr>
        <w:widowControl/>
        <w:shd w:val="clear" w:color="auto" w:fill="FFFFFF"/>
        <w:autoSpaceDE/>
        <w:autoSpaceDN/>
        <w:spacing w:line="360" w:lineRule="auto"/>
        <w:ind w:firstLine="709"/>
        <w:jc w:val="both"/>
        <w:rPr>
          <w:sz w:val="28"/>
          <w:szCs w:val="28"/>
        </w:rPr>
      </w:pPr>
      <w:r w:rsidRPr="002005B2">
        <w:rPr>
          <w:sz w:val="28"/>
          <w:szCs w:val="28"/>
        </w:rPr>
        <w:t xml:space="preserve">A </w:t>
      </w:r>
      <w:r w:rsidR="009C0F63">
        <w:rPr>
          <w:sz w:val="28"/>
          <w:szCs w:val="28"/>
        </w:rPr>
        <w:t>–</w:t>
      </w:r>
      <w:r w:rsidRPr="002005B2">
        <w:rPr>
          <w:sz w:val="28"/>
          <w:szCs w:val="28"/>
        </w:rPr>
        <w:t xml:space="preserve"> Achievable (</w:t>
      </w:r>
      <w:r w:rsidR="009C0F63">
        <w:rPr>
          <w:sz w:val="28"/>
          <w:szCs w:val="28"/>
        </w:rPr>
        <w:t>д</w:t>
      </w:r>
      <w:r w:rsidRPr="002005B2">
        <w:rPr>
          <w:sz w:val="28"/>
          <w:szCs w:val="28"/>
        </w:rPr>
        <w:t>осяжні)</w:t>
      </w:r>
      <w:r w:rsidR="009C0F63">
        <w:rPr>
          <w:sz w:val="28"/>
          <w:szCs w:val="28"/>
        </w:rPr>
        <w:t>:</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Цілі повинні бути амбітними, але реалістичними.</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lastRenderedPageBreak/>
        <w:t>Важливо враховувати ваш поточний стан, рівень фізичної підготовки та доступні ресурси.</w:t>
      </w:r>
    </w:p>
    <w:p w:rsidR="00851571" w:rsidRPr="002005B2" w:rsidRDefault="00851571" w:rsidP="002005B2">
      <w:pPr>
        <w:widowControl/>
        <w:shd w:val="clear" w:color="auto" w:fill="FFFFFF"/>
        <w:autoSpaceDE/>
        <w:autoSpaceDN/>
        <w:spacing w:line="360" w:lineRule="auto"/>
        <w:ind w:firstLine="709"/>
        <w:jc w:val="both"/>
        <w:rPr>
          <w:sz w:val="28"/>
          <w:szCs w:val="28"/>
        </w:rPr>
      </w:pPr>
      <w:r w:rsidRPr="002005B2">
        <w:rPr>
          <w:sz w:val="28"/>
          <w:szCs w:val="28"/>
        </w:rPr>
        <w:t xml:space="preserve">R </w:t>
      </w:r>
      <w:r w:rsidR="009C0F63">
        <w:rPr>
          <w:sz w:val="28"/>
          <w:szCs w:val="28"/>
        </w:rPr>
        <w:t>–</w:t>
      </w:r>
      <w:r w:rsidRPr="002005B2">
        <w:rPr>
          <w:sz w:val="28"/>
          <w:szCs w:val="28"/>
        </w:rPr>
        <w:t xml:space="preserve"> Relevant (</w:t>
      </w:r>
      <w:r w:rsidR="009C0F63">
        <w:rPr>
          <w:sz w:val="28"/>
          <w:szCs w:val="28"/>
        </w:rPr>
        <w:t>а</w:t>
      </w:r>
      <w:r w:rsidRPr="002005B2">
        <w:rPr>
          <w:sz w:val="28"/>
          <w:szCs w:val="28"/>
        </w:rPr>
        <w:t>ктуальні)</w:t>
      </w:r>
      <w:r w:rsidR="009C0F63">
        <w:rPr>
          <w:sz w:val="28"/>
          <w:szCs w:val="28"/>
        </w:rPr>
        <w:t>:</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Цілі повинні відповідати вашим індивідуальним потребам та пріоритетам.</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Важливо, щоб ви були мотивовані досягти своїх цілей.</w:t>
      </w:r>
    </w:p>
    <w:p w:rsidR="00851571" w:rsidRPr="002005B2" w:rsidRDefault="00851571" w:rsidP="002005B2">
      <w:pPr>
        <w:widowControl/>
        <w:shd w:val="clear" w:color="auto" w:fill="FFFFFF"/>
        <w:autoSpaceDE/>
        <w:autoSpaceDN/>
        <w:spacing w:line="360" w:lineRule="auto"/>
        <w:ind w:firstLine="709"/>
        <w:jc w:val="both"/>
        <w:rPr>
          <w:sz w:val="28"/>
          <w:szCs w:val="28"/>
        </w:rPr>
      </w:pPr>
      <w:r w:rsidRPr="002005B2">
        <w:rPr>
          <w:sz w:val="28"/>
          <w:szCs w:val="28"/>
        </w:rPr>
        <w:t xml:space="preserve">T </w:t>
      </w:r>
      <w:r w:rsidR="009C0F63">
        <w:rPr>
          <w:sz w:val="28"/>
          <w:szCs w:val="28"/>
        </w:rPr>
        <w:t>–</w:t>
      </w:r>
      <w:r w:rsidRPr="002005B2">
        <w:rPr>
          <w:sz w:val="28"/>
          <w:szCs w:val="28"/>
        </w:rPr>
        <w:t xml:space="preserve"> Time-bound (</w:t>
      </w:r>
      <w:r w:rsidR="009C0F63">
        <w:rPr>
          <w:sz w:val="28"/>
          <w:szCs w:val="28"/>
        </w:rPr>
        <w:t>о</w:t>
      </w:r>
      <w:r w:rsidRPr="002005B2">
        <w:rPr>
          <w:sz w:val="28"/>
          <w:szCs w:val="28"/>
        </w:rPr>
        <w:t>бмежені за часом)</w:t>
      </w:r>
      <w:r w:rsidR="009C0F63">
        <w:rPr>
          <w:sz w:val="28"/>
          <w:szCs w:val="28"/>
        </w:rPr>
        <w:t>:</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Для кожної цілі потрібно встановити чіткий термін виконання.</w:t>
      </w:r>
    </w:p>
    <w:p w:rsidR="00851571" w:rsidRPr="002005B2" w:rsidRDefault="00851571" w:rsidP="00BA0CB2">
      <w:pPr>
        <w:widowControl/>
        <w:numPr>
          <w:ilvl w:val="0"/>
          <w:numId w:val="23"/>
        </w:numPr>
        <w:shd w:val="clear" w:color="auto" w:fill="FFFFFF"/>
        <w:tabs>
          <w:tab w:val="clear" w:pos="720"/>
          <w:tab w:val="num" w:pos="0"/>
        </w:tabs>
        <w:autoSpaceDE/>
        <w:autoSpaceDN/>
        <w:spacing w:line="360" w:lineRule="auto"/>
        <w:ind w:left="0" w:firstLine="709"/>
        <w:jc w:val="both"/>
        <w:rPr>
          <w:sz w:val="28"/>
          <w:szCs w:val="28"/>
        </w:rPr>
      </w:pPr>
      <w:r w:rsidRPr="002005B2">
        <w:rPr>
          <w:sz w:val="28"/>
          <w:szCs w:val="28"/>
        </w:rPr>
        <w:t>Це допоможе вам залишатися мотивованими та відстежувати свій прогрес</w:t>
      </w:r>
      <w:r w:rsidR="00E001CD">
        <w:rPr>
          <w:sz w:val="28"/>
          <w:szCs w:val="28"/>
        </w:rPr>
        <w:t xml:space="preserve"> [46</w:t>
      </w:r>
      <w:r w:rsidR="0082064B" w:rsidRPr="002005B2">
        <w:rPr>
          <w:sz w:val="28"/>
          <w:szCs w:val="28"/>
        </w:rPr>
        <w:t>]</w:t>
      </w:r>
      <w:r w:rsidRPr="002005B2">
        <w:rPr>
          <w:sz w:val="28"/>
          <w:szCs w:val="28"/>
        </w:rPr>
        <w:t>.</w:t>
      </w:r>
      <w:r w:rsidR="006A4076" w:rsidRPr="002005B2">
        <w:rPr>
          <w:sz w:val="28"/>
          <w:szCs w:val="28"/>
        </w:rPr>
        <w:t xml:space="preserve"> </w:t>
      </w:r>
    </w:p>
    <w:p w:rsidR="009C0F63" w:rsidRDefault="009C0F63" w:rsidP="00E001CD">
      <w:pPr>
        <w:widowControl/>
        <w:autoSpaceDE/>
        <w:autoSpaceDN/>
        <w:spacing w:line="360" w:lineRule="auto"/>
        <w:ind w:firstLine="720"/>
        <w:jc w:val="both"/>
        <w:rPr>
          <w:sz w:val="28"/>
          <w:szCs w:val="28"/>
        </w:rPr>
      </w:pPr>
      <w:r>
        <w:rPr>
          <w:sz w:val="28"/>
          <w:szCs w:val="28"/>
        </w:rPr>
        <w:t xml:space="preserve">Засоби фізичної терапії при травмі спинного мозку. </w:t>
      </w:r>
    </w:p>
    <w:p w:rsidR="00EB2614" w:rsidRPr="008E375D" w:rsidRDefault="00284AEA" w:rsidP="009C0F63">
      <w:pPr>
        <w:widowControl/>
        <w:autoSpaceDE/>
        <w:autoSpaceDN/>
        <w:spacing w:line="360" w:lineRule="auto"/>
        <w:ind w:firstLine="720"/>
        <w:jc w:val="both"/>
        <w:rPr>
          <w:sz w:val="28"/>
          <w:szCs w:val="28"/>
        </w:rPr>
      </w:pPr>
      <w:r w:rsidRPr="002005B2">
        <w:rPr>
          <w:sz w:val="28"/>
          <w:szCs w:val="28"/>
        </w:rPr>
        <w:t xml:space="preserve">Позиціювання </w:t>
      </w:r>
      <w:r w:rsidR="009C0F63">
        <w:rPr>
          <w:sz w:val="28"/>
          <w:szCs w:val="28"/>
        </w:rPr>
        <w:t>–</w:t>
      </w:r>
      <w:r w:rsidRPr="002005B2">
        <w:rPr>
          <w:sz w:val="28"/>
          <w:szCs w:val="28"/>
        </w:rPr>
        <w:t xml:space="preserve"> втручання, при якому пацієнтові допомагають прийняти (надають) оптимальні пози, що сприяють запобіганню ускладнень періоду гіпомобільності та </w:t>
      </w:r>
      <w:r w:rsidR="00E001CD">
        <w:rPr>
          <w:sz w:val="28"/>
          <w:szCs w:val="28"/>
        </w:rPr>
        <w:t xml:space="preserve">травми спинного мозку. </w:t>
      </w:r>
      <w:r w:rsidR="00C632E8" w:rsidRPr="002005B2">
        <w:rPr>
          <w:sz w:val="28"/>
          <w:szCs w:val="28"/>
        </w:rPr>
        <w:t>Це важливий аспект</w:t>
      </w:r>
      <w:r w:rsidR="00ED5A6A" w:rsidRPr="002005B2">
        <w:rPr>
          <w:bCs/>
          <w:sz w:val="28"/>
          <w:szCs w:val="28"/>
        </w:rPr>
        <w:t xml:space="preserve"> </w:t>
      </w:r>
      <w:r w:rsidR="0047617B" w:rsidRPr="002005B2">
        <w:rPr>
          <w:bCs/>
          <w:sz w:val="28"/>
          <w:szCs w:val="28"/>
        </w:rPr>
        <w:t xml:space="preserve">фізичної </w:t>
      </w:r>
      <w:r w:rsidR="00ED5A6A" w:rsidRPr="002005B2">
        <w:rPr>
          <w:bCs/>
          <w:sz w:val="28"/>
          <w:szCs w:val="28"/>
        </w:rPr>
        <w:t>терапії</w:t>
      </w:r>
      <w:r w:rsidR="00C632E8" w:rsidRPr="002005B2">
        <w:rPr>
          <w:sz w:val="28"/>
          <w:szCs w:val="28"/>
        </w:rPr>
        <w:t>, який може допомогти</w:t>
      </w:r>
      <w:r w:rsidR="009C0F63">
        <w:rPr>
          <w:sz w:val="28"/>
          <w:szCs w:val="28"/>
        </w:rPr>
        <w:t xml:space="preserve"> з</w:t>
      </w:r>
      <w:r w:rsidR="00C632E8" w:rsidRPr="002005B2">
        <w:rPr>
          <w:sz w:val="28"/>
          <w:szCs w:val="28"/>
        </w:rPr>
        <w:t>апобігти контрактурам</w:t>
      </w:r>
      <w:r w:rsidR="009C0F63">
        <w:rPr>
          <w:sz w:val="28"/>
          <w:szCs w:val="28"/>
        </w:rPr>
        <w:t xml:space="preserve">, </w:t>
      </w:r>
      <w:r w:rsidR="00C632E8" w:rsidRPr="008E375D">
        <w:rPr>
          <w:sz w:val="28"/>
          <w:szCs w:val="28"/>
        </w:rPr>
        <w:t>пролежням</w:t>
      </w:r>
      <w:r w:rsidR="009C0F63">
        <w:rPr>
          <w:sz w:val="28"/>
          <w:szCs w:val="28"/>
        </w:rPr>
        <w:t>, з</w:t>
      </w:r>
      <w:r w:rsidR="00C632E8" w:rsidRPr="008E375D">
        <w:rPr>
          <w:sz w:val="28"/>
          <w:szCs w:val="28"/>
        </w:rPr>
        <w:t xml:space="preserve">меншити </w:t>
      </w:r>
      <w:r w:rsidR="009C0F63">
        <w:rPr>
          <w:sz w:val="28"/>
          <w:szCs w:val="28"/>
        </w:rPr>
        <w:t>спастичність</w:t>
      </w:r>
      <w:r w:rsidR="00EB2614" w:rsidRPr="002005B2">
        <w:rPr>
          <w:sz w:val="28"/>
          <w:szCs w:val="28"/>
        </w:rPr>
        <w:t>.</w:t>
      </w:r>
      <w:r w:rsidR="00EB2614" w:rsidRPr="008E375D">
        <w:rPr>
          <w:sz w:val="28"/>
          <w:szCs w:val="28"/>
        </w:rPr>
        <w:t xml:space="preserve"> </w:t>
      </w:r>
    </w:p>
    <w:p w:rsidR="009C0F63" w:rsidRDefault="00B3697C" w:rsidP="002005B2">
      <w:pPr>
        <w:widowControl/>
        <w:autoSpaceDE/>
        <w:autoSpaceDN/>
        <w:spacing w:line="360" w:lineRule="auto"/>
        <w:ind w:firstLine="709"/>
        <w:jc w:val="both"/>
        <w:rPr>
          <w:sz w:val="28"/>
          <w:szCs w:val="28"/>
        </w:rPr>
      </w:pPr>
      <w:r w:rsidRPr="002005B2">
        <w:rPr>
          <w:sz w:val="28"/>
          <w:szCs w:val="28"/>
        </w:rPr>
        <w:t>Пасивні терапевтичні вправи</w:t>
      </w:r>
      <w:r w:rsidR="009266ED" w:rsidRPr="002005B2">
        <w:rPr>
          <w:sz w:val="28"/>
          <w:szCs w:val="28"/>
        </w:rPr>
        <w:t xml:space="preserve"> </w:t>
      </w:r>
      <w:r w:rsidRPr="002005B2">
        <w:rPr>
          <w:sz w:val="28"/>
          <w:szCs w:val="28"/>
        </w:rPr>
        <w:t>– це метод</w:t>
      </w:r>
      <w:r w:rsidR="00ED5A6A" w:rsidRPr="002005B2">
        <w:rPr>
          <w:bCs/>
          <w:sz w:val="28"/>
          <w:szCs w:val="28"/>
        </w:rPr>
        <w:t xml:space="preserve"> </w:t>
      </w:r>
      <w:r w:rsidR="0047617B" w:rsidRPr="002005B2">
        <w:rPr>
          <w:bCs/>
          <w:sz w:val="28"/>
          <w:szCs w:val="28"/>
        </w:rPr>
        <w:t xml:space="preserve">фізичної </w:t>
      </w:r>
      <w:r w:rsidR="00ED5A6A" w:rsidRPr="002005B2">
        <w:rPr>
          <w:bCs/>
          <w:sz w:val="28"/>
          <w:szCs w:val="28"/>
        </w:rPr>
        <w:t>терапії</w:t>
      </w:r>
      <w:r w:rsidRPr="002005B2">
        <w:rPr>
          <w:sz w:val="28"/>
          <w:szCs w:val="28"/>
        </w:rPr>
        <w:t>, який використовується для людей з травмою спинного мозк</w:t>
      </w:r>
      <w:r w:rsidR="0047617B" w:rsidRPr="002005B2">
        <w:rPr>
          <w:sz w:val="28"/>
          <w:szCs w:val="28"/>
        </w:rPr>
        <w:t xml:space="preserve">у. </w:t>
      </w:r>
      <w:r w:rsidR="009C0F63">
        <w:rPr>
          <w:sz w:val="28"/>
          <w:szCs w:val="28"/>
        </w:rPr>
        <w:t xml:space="preserve">Пасивна вправа – </w:t>
      </w:r>
      <w:r w:rsidR="009C0F63" w:rsidRPr="009C0F63">
        <w:rPr>
          <w:sz w:val="28"/>
          <w:szCs w:val="28"/>
        </w:rPr>
        <w:t>це рух суглоба чи сегмента тулуба, який спричинений зовнішньою силою, здійснюється у межах дозволеної чи природної амплітуди руху і не супроводжується активним, контрольованим з боку пацієнта скороченням м’язів.</w:t>
      </w:r>
    </w:p>
    <w:p w:rsidR="00895931" w:rsidRPr="009C0F63" w:rsidRDefault="00895931" w:rsidP="002005B2">
      <w:pPr>
        <w:widowControl/>
        <w:autoSpaceDE/>
        <w:autoSpaceDN/>
        <w:spacing w:line="360" w:lineRule="auto"/>
        <w:ind w:firstLine="709"/>
        <w:jc w:val="both"/>
        <w:rPr>
          <w:sz w:val="28"/>
          <w:szCs w:val="28"/>
        </w:rPr>
      </w:pPr>
      <w:r w:rsidRPr="002005B2">
        <w:rPr>
          <w:sz w:val="28"/>
          <w:szCs w:val="28"/>
        </w:rPr>
        <w:t xml:space="preserve">Метою проведення пасивної гімнастики є профілактика контрактур у суглобах кінцівок, покращення трофіки м’язів, забезпечення аферентної імпульсації від паретичних кінцівок. Спочатку </w:t>
      </w:r>
      <w:r w:rsidR="009C0F63">
        <w:rPr>
          <w:sz w:val="28"/>
          <w:szCs w:val="28"/>
        </w:rPr>
        <w:t xml:space="preserve">здійснюють </w:t>
      </w:r>
      <w:r w:rsidRPr="002005B2">
        <w:rPr>
          <w:sz w:val="28"/>
          <w:szCs w:val="28"/>
        </w:rPr>
        <w:t>пасивні рухи у суглобах дистальних відділів кінцівок, потім складні пасивні рухи, що полягають у одночасному згинанні декількох суглобів</w:t>
      </w:r>
      <w:r w:rsidRPr="009C0F63">
        <w:rPr>
          <w:sz w:val="28"/>
          <w:szCs w:val="28"/>
        </w:rPr>
        <w:t xml:space="preserve">. Важливо, щоб пацієнт подумки допомагав </w:t>
      </w:r>
      <w:r w:rsidR="0047617B" w:rsidRPr="009C0F63">
        <w:rPr>
          <w:sz w:val="28"/>
          <w:szCs w:val="28"/>
        </w:rPr>
        <w:t xml:space="preserve">фізичному терапевту </w:t>
      </w:r>
      <w:r w:rsidRPr="009C0F63">
        <w:rPr>
          <w:sz w:val="28"/>
          <w:szCs w:val="28"/>
        </w:rPr>
        <w:t xml:space="preserve">виконувати кожний рух, повністю сконцентрувавшись на вправах. </w:t>
      </w:r>
      <w:r w:rsidR="009C0F63">
        <w:rPr>
          <w:sz w:val="28"/>
          <w:szCs w:val="28"/>
        </w:rPr>
        <w:t xml:space="preserve">Ідеомоторні </w:t>
      </w:r>
      <w:r w:rsidRPr="009C0F63">
        <w:rPr>
          <w:sz w:val="28"/>
          <w:szCs w:val="28"/>
        </w:rPr>
        <w:t>вправи необхідно виконувати з перших діб після травми, поки не забуто руховий стереотип</w:t>
      </w:r>
      <w:r w:rsidR="004A7C04" w:rsidRPr="009C0F63">
        <w:rPr>
          <w:sz w:val="28"/>
          <w:szCs w:val="28"/>
        </w:rPr>
        <w:t xml:space="preserve"> [46]</w:t>
      </w:r>
      <w:r w:rsidRPr="009C0F63">
        <w:rPr>
          <w:sz w:val="28"/>
          <w:szCs w:val="28"/>
        </w:rPr>
        <w:t xml:space="preserve">. </w:t>
      </w:r>
    </w:p>
    <w:p w:rsidR="009C0F63" w:rsidRDefault="00BF58A5" w:rsidP="009C0F63">
      <w:pPr>
        <w:widowControl/>
        <w:autoSpaceDE/>
        <w:autoSpaceDN/>
        <w:spacing w:line="360" w:lineRule="auto"/>
        <w:ind w:firstLine="709"/>
        <w:jc w:val="both"/>
        <w:rPr>
          <w:bCs/>
          <w:sz w:val="28"/>
          <w:szCs w:val="28"/>
          <w:lang w:val="ru-RU"/>
        </w:rPr>
      </w:pPr>
      <w:r w:rsidRPr="009C0F63">
        <w:rPr>
          <w:bCs/>
          <w:sz w:val="28"/>
          <w:szCs w:val="28"/>
        </w:rPr>
        <w:lastRenderedPageBreak/>
        <w:t>В гострому періоді</w:t>
      </w:r>
      <w:r w:rsidR="00ED1C6A" w:rsidRPr="009C0F63">
        <w:rPr>
          <w:bCs/>
          <w:sz w:val="28"/>
          <w:szCs w:val="28"/>
        </w:rPr>
        <w:t xml:space="preserve"> </w:t>
      </w:r>
      <w:r w:rsidR="009C0F63">
        <w:rPr>
          <w:bCs/>
          <w:sz w:val="28"/>
          <w:szCs w:val="28"/>
        </w:rPr>
        <w:t xml:space="preserve">ТСМ </w:t>
      </w:r>
      <w:r w:rsidR="00993CE4" w:rsidRPr="009C0F63">
        <w:rPr>
          <w:bCs/>
          <w:sz w:val="28"/>
          <w:szCs w:val="28"/>
        </w:rPr>
        <w:t xml:space="preserve">фізичну </w:t>
      </w:r>
      <w:r w:rsidR="00ED5A6A" w:rsidRPr="009C0F63">
        <w:rPr>
          <w:bCs/>
          <w:sz w:val="28"/>
          <w:szCs w:val="28"/>
        </w:rPr>
        <w:t>терапію</w:t>
      </w:r>
      <w:r w:rsidR="009C0F63">
        <w:rPr>
          <w:bCs/>
          <w:sz w:val="28"/>
          <w:szCs w:val="28"/>
        </w:rPr>
        <w:t xml:space="preserve"> </w:t>
      </w:r>
      <w:r w:rsidR="009E740C" w:rsidRPr="009C0F63">
        <w:rPr>
          <w:bCs/>
          <w:sz w:val="28"/>
          <w:szCs w:val="28"/>
        </w:rPr>
        <w:t>проводять у вихідному положенні лежачи на спині.</w:t>
      </w:r>
      <w:r w:rsidR="00ED1C6A" w:rsidRPr="009C0F63">
        <w:rPr>
          <w:bCs/>
          <w:sz w:val="28"/>
          <w:szCs w:val="28"/>
        </w:rPr>
        <w:t xml:space="preserve"> </w:t>
      </w:r>
      <w:r w:rsidR="002235D8" w:rsidRPr="002005B2">
        <w:rPr>
          <w:bCs/>
          <w:sz w:val="28"/>
          <w:szCs w:val="28"/>
        </w:rPr>
        <w:t xml:space="preserve">Комплекс фізичних вправ складається з легких рухів верхніх і нижніх кінцівок, </w:t>
      </w:r>
      <w:r w:rsidR="009C0F63">
        <w:rPr>
          <w:bCs/>
          <w:sz w:val="28"/>
          <w:szCs w:val="28"/>
        </w:rPr>
        <w:t xml:space="preserve">що </w:t>
      </w:r>
      <w:r w:rsidR="002235D8" w:rsidRPr="002005B2">
        <w:rPr>
          <w:bCs/>
          <w:sz w:val="28"/>
          <w:szCs w:val="28"/>
        </w:rPr>
        <w:t>викону</w:t>
      </w:r>
      <w:r w:rsidR="009C0F63">
        <w:rPr>
          <w:bCs/>
          <w:sz w:val="28"/>
          <w:szCs w:val="28"/>
        </w:rPr>
        <w:t>ють</w:t>
      </w:r>
      <w:r w:rsidR="002235D8" w:rsidRPr="002005B2">
        <w:rPr>
          <w:bCs/>
          <w:sz w:val="28"/>
          <w:szCs w:val="28"/>
        </w:rPr>
        <w:t xml:space="preserve"> у повільному темпі, з частими паузами для відпочинку, кожну вправу повторюють не більше 4-6 разів. Значну увагу приділяють вправам, </w:t>
      </w:r>
      <w:r w:rsidR="009C0F63">
        <w:rPr>
          <w:bCs/>
          <w:sz w:val="28"/>
          <w:szCs w:val="28"/>
        </w:rPr>
        <w:t>спрямованим на навчання</w:t>
      </w:r>
      <w:r w:rsidR="002235D8" w:rsidRPr="002005B2">
        <w:rPr>
          <w:bCs/>
          <w:sz w:val="28"/>
          <w:szCs w:val="28"/>
        </w:rPr>
        <w:t xml:space="preserve"> хворого правильному грудному і черевному диханню. Це є </w:t>
      </w:r>
      <w:r w:rsidR="009C0F63">
        <w:rPr>
          <w:bCs/>
          <w:sz w:val="28"/>
          <w:szCs w:val="28"/>
        </w:rPr>
        <w:t>над</w:t>
      </w:r>
      <w:r w:rsidR="009C0F63" w:rsidRPr="002005B2">
        <w:rPr>
          <w:bCs/>
          <w:sz w:val="28"/>
          <w:szCs w:val="28"/>
        </w:rPr>
        <w:t>важливим</w:t>
      </w:r>
      <w:r w:rsidR="002235D8" w:rsidRPr="002005B2">
        <w:rPr>
          <w:bCs/>
          <w:sz w:val="28"/>
          <w:szCs w:val="28"/>
        </w:rPr>
        <w:t xml:space="preserve"> для тих, к</w:t>
      </w:r>
      <w:r w:rsidR="001B1BD9" w:rsidRPr="002005B2">
        <w:rPr>
          <w:bCs/>
          <w:sz w:val="28"/>
          <w:szCs w:val="28"/>
        </w:rPr>
        <w:t>ому надалі</w:t>
      </w:r>
      <w:r w:rsidR="002235D8" w:rsidRPr="002005B2">
        <w:rPr>
          <w:bCs/>
          <w:sz w:val="28"/>
          <w:szCs w:val="28"/>
        </w:rPr>
        <w:t xml:space="preserve"> потрібно буде носити</w:t>
      </w:r>
      <w:r w:rsidR="00887BF7" w:rsidRPr="002005B2">
        <w:rPr>
          <w:color w:val="1F1F1F"/>
          <w:sz w:val="28"/>
          <w:szCs w:val="28"/>
          <w:shd w:val="clear" w:color="auto" w:fill="FFFFFF"/>
        </w:rPr>
        <w:t xml:space="preserve"> </w:t>
      </w:r>
      <w:r w:rsidR="00887BF7" w:rsidRPr="002005B2">
        <w:rPr>
          <w:bCs/>
          <w:sz w:val="28"/>
          <w:szCs w:val="28"/>
        </w:rPr>
        <w:t>напівжорсткий корсет</w:t>
      </w:r>
      <w:r w:rsidR="002235D8" w:rsidRPr="002005B2">
        <w:rPr>
          <w:bCs/>
          <w:sz w:val="28"/>
          <w:szCs w:val="28"/>
        </w:rPr>
        <w:t xml:space="preserve">. Співвідношення загальнорозвиваючих вправ до дихальних у перші дні </w:t>
      </w:r>
      <w:r w:rsidR="009C0F63">
        <w:rPr>
          <w:bCs/>
          <w:sz w:val="28"/>
          <w:szCs w:val="28"/>
        </w:rPr>
        <w:t>–</w:t>
      </w:r>
      <w:r w:rsidR="002235D8" w:rsidRPr="002005B2">
        <w:rPr>
          <w:bCs/>
          <w:sz w:val="28"/>
          <w:szCs w:val="28"/>
        </w:rPr>
        <w:t xml:space="preserve"> 1:1; 1:2, у більш пізній період </w:t>
      </w:r>
      <w:r w:rsidR="009C0F63">
        <w:rPr>
          <w:bCs/>
          <w:sz w:val="28"/>
          <w:szCs w:val="28"/>
        </w:rPr>
        <w:t>–</w:t>
      </w:r>
      <w:r w:rsidR="002235D8" w:rsidRPr="002005B2">
        <w:rPr>
          <w:bCs/>
          <w:sz w:val="28"/>
          <w:szCs w:val="28"/>
        </w:rPr>
        <w:t xml:space="preserve"> 3:1; 4:1.</w:t>
      </w:r>
      <w:r w:rsidR="00EA129C" w:rsidRPr="002005B2">
        <w:rPr>
          <w:bCs/>
          <w:sz w:val="28"/>
          <w:szCs w:val="28"/>
          <w:lang w:val="ru-RU"/>
        </w:rPr>
        <w:t xml:space="preserve"> </w:t>
      </w:r>
    </w:p>
    <w:p w:rsidR="002235D8" w:rsidRPr="009C0F63" w:rsidRDefault="00EA129C" w:rsidP="009C0F63">
      <w:pPr>
        <w:widowControl/>
        <w:autoSpaceDE/>
        <w:autoSpaceDN/>
        <w:spacing w:line="360" w:lineRule="auto"/>
        <w:ind w:firstLine="709"/>
        <w:jc w:val="both"/>
        <w:rPr>
          <w:sz w:val="28"/>
          <w:szCs w:val="28"/>
        </w:rPr>
      </w:pPr>
      <w:r w:rsidRPr="009C0F63">
        <w:rPr>
          <w:bCs/>
          <w:sz w:val="28"/>
          <w:szCs w:val="28"/>
        </w:rPr>
        <w:t>Дихальна гімнастика є особл</w:t>
      </w:r>
      <w:r w:rsidR="00993CE4" w:rsidRPr="009C0F63">
        <w:rPr>
          <w:bCs/>
          <w:sz w:val="28"/>
          <w:szCs w:val="28"/>
        </w:rPr>
        <w:t>иво актуальною при ушкодженні ши</w:t>
      </w:r>
      <w:r w:rsidRPr="009C0F63">
        <w:rPr>
          <w:bCs/>
          <w:sz w:val="28"/>
          <w:szCs w:val="28"/>
        </w:rPr>
        <w:t xml:space="preserve">йного відділу спинного мозку. </w:t>
      </w:r>
      <w:r w:rsidR="00BE5E11" w:rsidRPr="009C0F63">
        <w:rPr>
          <w:bCs/>
          <w:sz w:val="28"/>
          <w:szCs w:val="28"/>
        </w:rPr>
        <w:t xml:space="preserve"> Кількість повторень кожної вправи слід збільшити до 8-10, дихальних вправ</w:t>
      </w:r>
      <w:r w:rsidR="009C0F63">
        <w:rPr>
          <w:bCs/>
          <w:sz w:val="28"/>
          <w:szCs w:val="28"/>
        </w:rPr>
        <w:t xml:space="preserve"> – </w:t>
      </w:r>
      <w:r w:rsidR="00BE5E11" w:rsidRPr="009C0F63">
        <w:rPr>
          <w:bCs/>
          <w:sz w:val="28"/>
          <w:szCs w:val="28"/>
        </w:rPr>
        <w:t>до 5-6, швидкість виконання вправ повинна бути невеликою. Заняття проводяться 3-4 рази протягом дня.</w:t>
      </w:r>
      <w:r w:rsidR="002235D8" w:rsidRPr="009C0F63">
        <w:rPr>
          <w:bCs/>
          <w:sz w:val="28"/>
          <w:szCs w:val="28"/>
        </w:rPr>
        <w:t xml:space="preserve"> Рухи ногами у перший тиждень виконують у полегшених умовах (по черзі, не відриваючи їх від поверхні постелі), тому що підняття</w:t>
      </w:r>
      <w:r w:rsidR="002235D8" w:rsidRPr="002005B2">
        <w:rPr>
          <w:bCs/>
          <w:sz w:val="28"/>
          <w:szCs w:val="28"/>
        </w:rPr>
        <w:t xml:space="preserve"> прямої ноги може спричинити больовий синдром у зв'язку з натяг</w:t>
      </w:r>
      <w:r w:rsidR="009C0F63">
        <w:rPr>
          <w:bCs/>
          <w:sz w:val="28"/>
          <w:szCs w:val="28"/>
        </w:rPr>
        <w:t>ом</w:t>
      </w:r>
      <w:r w:rsidR="002235D8" w:rsidRPr="002005B2">
        <w:rPr>
          <w:bCs/>
          <w:sz w:val="28"/>
          <w:szCs w:val="28"/>
        </w:rPr>
        <w:t xml:space="preserve"> довгих м'язів спини. Активні рухи у плечових суглобах слід виконувати з неповною амплітудою </w:t>
      </w:r>
      <w:r w:rsidR="009C0F63">
        <w:rPr>
          <w:bCs/>
          <w:sz w:val="28"/>
          <w:szCs w:val="28"/>
        </w:rPr>
        <w:t>–</w:t>
      </w:r>
      <w:r w:rsidR="002235D8" w:rsidRPr="002005B2">
        <w:rPr>
          <w:bCs/>
          <w:sz w:val="28"/>
          <w:szCs w:val="28"/>
        </w:rPr>
        <w:t xml:space="preserve"> нижче рівня плечей. Протипоказані вправи з прогинанням тулуба, повороти і нахили голови</w:t>
      </w:r>
      <w:r w:rsidR="00177540" w:rsidRPr="002005B2">
        <w:rPr>
          <w:bCs/>
          <w:sz w:val="28"/>
          <w:szCs w:val="28"/>
        </w:rPr>
        <w:t xml:space="preserve"> </w:t>
      </w:r>
      <w:r w:rsidR="00177540" w:rsidRPr="006E30B2">
        <w:rPr>
          <w:bCs/>
          <w:sz w:val="28"/>
          <w:szCs w:val="28"/>
        </w:rPr>
        <w:t>[</w:t>
      </w:r>
      <w:r w:rsidR="004A7C04" w:rsidRPr="006E30B2">
        <w:rPr>
          <w:bCs/>
          <w:sz w:val="28"/>
          <w:szCs w:val="28"/>
        </w:rPr>
        <w:t>47</w:t>
      </w:r>
      <w:r w:rsidR="00177540" w:rsidRPr="006E30B2">
        <w:rPr>
          <w:bCs/>
          <w:sz w:val="28"/>
          <w:szCs w:val="28"/>
        </w:rPr>
        <w:t>]</w:t>
      </w:r>
      <w:r w:rsidR="002235D8" w:rsidRPr="002005B2">
        <w:rPr>
          <w:bCs/>
          <w:sz w:val="28"/>
          <w:szCs w:val="28"/>
        </w:rPr>
        <w:t xml:space="preserve">. </w:t>
      </w:r>
    </w:p>
    <w:p w:rsidR="00E447AE" w:rsidRPr="002005B2" w:rsidRDefault="009E740C" w:rsidP="002005B2">
      <w:pPr>
        <w:widowControl/>
        <w:autoSpaceDE/>
        <w:autoSpaceDN/>
        <w:spacing w:line="360" w:lineRule="auto"/>
        <w:ind w:firstLine="720"/>
        <w:jc w:val="both"/>
        <w:rPr>
          <w:bCs/>
          <w:sz w:val="28"/>
          <w:szCs w:val="28"/>
        </w:rPr>
      </w:pPr>
      <w:r w:rsidRPr="002005B2">
        <w:rPr>
          <w:bCs/>
          <w:sz w:val="28"/>
          <w:szCs w:val="28"/>
        </w:rPr>
        <w:t xml:space="preserve">Пасивні вправи </w:t>
      </w:r>
      <w:r w:rsidR="00E447AE" w:rsidRPr="002005B2">
        <w:rPr>
          <w:bCs/>
          <w:sz w:val="28"/>
          <w:szCs w:val="28"/>
        </w:rPr>
        <w:t>для верхніх кінцівок</w:t>
      </w:r>
      <w:r w:rsidRPr="002005B2">
        <w:rPr>
          <w:bCs/>
          <w:sz w:val="28"/>
          <w:szCs w:val="28"/>
        </w:rPr>
        <w:t>:</w:t>
      </w:r>
      <w:r w:rsidR="00E447AE" w:rsidRPr="002005B2">
        <w:rPr>
          <w:bCs/>
          <w:sz w:val="28"/>
          <w:szCs w:val="28"/>
        </w:rPr>
        <w:t xml:space="preserve"> с</w:t>
      </w:r>
      <w:r w:rsidR="007F0EFD" w:rsidRPr="002005B2">
        <w:rPr>
          <w:bCs/>
          <w:sz w:val="28"/>
          <w:szCs w:val="28"/>
        </w:rPr>
        <w:t>тискання та розтискання  пальців кисті</w:t>
      </w:r>
      <w:r w:rsidR="00E447AE" w:rsidRPr="002005B2">
        <w:rPr>
          <w:bCs/>
          <w:sz w:val="28"/>
          <w:szCs w:val="28"/>
        </w:rPr>
        <w:t>;</w:t>
      </w:r>
      <w:r w:rsidR="000F22E1" w:rsidRPr="002005B2">
        <w:rPr>
          <w:bCs/>
          <w:sz w:val="28"/>
          <w:szCs w:val="28"/>
        </w:rPr>
        <w:t xml:space="preserve"> </w:t>
      </w:r>
      <w:r w:rsidR="00E447AE" w:rsidRPr="002005B2">
        <w:rPr>
          <w:bCs/>
          <w:sz w:val="28"/>
          <w:szCs w:val="28"/>
        </w:rPr>
        <w:t>п</w:t>
      </w:r>
      <w:r w:rsidRPr="002005B2">
        <w:rPr>
          <w:bCs/>
          <w:sz w:val="28"/>
          <w:szCs w:val="28"/>
        </w:rPr>
        <w:t>ротиставлення великого пальця</w:t>
      </w:r>
      <w:r w:rsidR="00E447AE" w:rsidRPr="002005B2">
        <w:rPr>
          <w:bCs/>
          <w:sz w:val="28"/>
          <w:szCs w:val="28"/>
        </w:rPr>
        <w:t>; о</w:t>
      </w:r>
      <w:r w:rsidRPr="002005B2">
        <w:rPr>
          <w:bCs/>
          <w:sz w:val="28"/>
          <w:szCs w:val="28"/>
        </w:rPr>
        <w:t>кружні рухи в зап'ясті</w:t>
      </w:r>
      <w:r w:rsidR="00E447AE" w:rsidRPr="002005B2">
        <w:rPr>
          <w:bCs/>
          <w:sz w:val="28"/>
          <w:szCs w:val="28"/>
        </w:rPr>
        <w:t>, з</w:t>
      </w:r>
      <w:r w:rsidR="007F0EFD" w:rsidRPr="002005B2">
        <w:rPr>
          <w:bCs/>
          <w:sz w:val="28"/>
          <w:szCs w:val="28"/>
        </w:rPr>
        <w:t>гинання та розгинання плечей</w:t>
      </w:r>
      <w:r w:rsidR="00E447AE" w:rsidRPr="002005B2">
        <w:rPr>
          <w:bCs/>
          <w:sz w:val="28"/>
          <w:szCs w:val="28"/>
        </w:rPr>
        <w:t>; в</w:t>
      </w:r>
      <w:r w:rsidR="007F0EFD" w:rsidRPr="002005B2">
        <w:rPr>
          <w:bCs/>
          <w:sz w:val="28"/>
          <w:szCs w:val="28"/>
        </w:rPr>
        <w:t>ідведення та приведення плечей</w:t>
      </w:r>
      <w:r w:rsidR="00E447AE" w:rsidRPr="002005B2">
        <w:rPr>
          <w:bCs/>
          <w:sz w:val="28"/>
          <w:szCs w:val="28"/>
        </w:rPr>
        <w:t>; о</w:t>
      </w:r>
      <w:r w:rsidR="007F0EFD" w:rsidRPr="002005B2">
        <w:rPr>
          <w:bCs/>
          <w:sz w:val="28"/>
          <w:szCs w:val="28"/>
        </w:rPr>
        <w:t>бертання плечем</w:t>
      </w:r>
      <w:r w:rsidR="009C0F63">
        <w:rPr>
          <w:bCs/>
          <w:sz w:val="28"/>
          <w:szCs w:val="28"/>
        </w:rPr>
        <w:t xml:space="preserve">, </w:t>
      </w:r>
      <w:r w:rsidR="00FD6BA6">
        <w:rPr>
          <w:bCs/>
          <w:sz w:val="28"/>
          <w:szCs w:val="28"/>
        </w:rPr>
        <w:t>з</w:t>
      </w:r>
      <w:r w:rsidR="00E447AE" w:rsidRPr="002005B2">
        <w:rPr>
          <w:bCs/>
          <w:sz w:val="28"/>
          <w:szCs w:val="28"/>
        </w:rPr>
        <w:t xml:space="preserve">гинання та розгинання </w:t>
      </w:r>
      <w:r w:rsidR="00FD6BA6">
        <w:rPr>
          <w:bCs/>
          <w:sz w:val="28"/>
          <w:szCs w:val="28"/>
        </w:rPr>
        <w:t>передпліч</w:t>
      </w:r>
      <w:r w:rsidR="00E447AE" w:rsidRPr="002005B2">
        <w:rPr>
          <w:bCs/>
          <w:sz w:val="28"/>
          <w:szCs w:val="28"/>
        </w:rPr>
        <w:t>.</w:t>
      </w:r>
    </w:p>
    <w:p w:rsidR="00AB0ADA" w:rsidRPr="002005B2" w:rsidRDefault="007F0EFD" w:rsidP="002005B2">
      <w:pPr>
        <w:widowControl/>
        <w:autoSpaceDE/>
        <w:autoSpaceDN/>
        <w:spacing w:line="360" w:lineRule="auto"/>
        <w:ind w:firstLine="720"/>
        <w:jc w:val="both"/>
        <w:rPr>
          <w:bCs/>
          <w:sz w:val="28"/>
          <w:szCs w:val="28"/>
        </w:rPr>
      </w:pPr>
      <w:r w:rsidRPr="002005B2">
        <w:rPr>
          <w:bCs/>
          <w:sz w:val="28"/>
          <w:szCs w:val="28"/>
        </w:rPr>
        <w:t>Пасивні вправи</w:t>
      </w:r>
      <w:r w:rsidR="005F5102" w:rsidRPr="002005B2">
        <w:rPr>
          <w:bCs/>
          <w:sz w:val="28"/>
          <w:szCs w:val="28"/>
        </w:rPr>
        <w:t xml:space="preserve"> для ни</w:t>
      </w:r>
      <w:r w:rsidR="00E447AE" w:rsidRPr="002005B2">
        <w:rPr>
          <w:bCs/>
          <w:sz w:val="28"/>
          <w:szCs w:val="28"/>
        </w:rPr>
        <w:t>жніх кінцівок</w:t>
      </w:r>
      <w:r w:rsidRPr="002005B2">
        <w:rPr>
          <w:bCs/>
          <w:sz w:val="28"/>
          <w:szCs w:val="28"/>
        </w:rPr>
        <w:t>:</w:t>
      </w:r>
      <w:r w:rsidR="00E447AE" w:rsidRPr="002005B2">
        <w:rPr>
          <w:bCs/>
          <w:sz w:val="28"/>
          <w:szCs w:val="28"/>
        </w:rPr>
        <w:t xml:space="preserve"> </w:t>
      </w:r>
      <w:r w:rsidR="005F5102" w:rsidRPr="002005B2">
        <w:rPr>
          <w:bCs/>
          <w:sz w:val="28"/>
          <w:szCs w:val="28"/>
        </w:rPr>
        <w:t>почергове згинання ніг у колінних суглобах, не відриваючи стопи від плоского ліжка; згинання</w:t>
      </w:r>
      <w:r w:rsidRPr="002005B2">
        <w:rPr>
          <w:bCs/>
          <w:sz w:val="28"/>
          <w:szCs w:val="28"/>
        </w:rPr>
        <w:t xml:space="preserve"> та розгинання стопи</w:t>
      </w:r>
      <w:r w:rsidR="00E447AE" w:rsidRPr="002005B2">
        <w:rPr>
          <w:bCs/>
          <w:sz w:val="28"/>
          <w:szCs w:val="28"/>
        </w:rPr>
        <w:t xml:space="preserve">; відведення та </w:t>
      </w:r>
      <w:r w:rsidRPr="002005B2">
        <w:rPr>
          <w:bCs/>
          <w:sz w:val="28"/>
          <w:szCs w:val="28"/>
        </w:rPr>
        <w:t>приведення стопи</w:t>
      </w:r>
      <w:r w:rsidR="00E447AE" w:rsidRPr="002005B2">
        <w:rPr>
          <w:bCs/>
          <w:sz w:val="28"/>
          <w:szCs w:val="28"/>
        </w:rPr>
        <w:t>; п</w:t>
      </w:r>
      <w:r w:rsidRPr="002005B2">
        <w:rPr>
          <w:bCs/>
          <w:sz w:val="28"/>
          <w:szCs w:val="28"/>
        </w:rPr>
        <w:t>ронація та супінація стопи</w:t>
      </w:r>
      <w:r w:rsidR="00E447AE" w:rsidRPr="002005B2">
        <w:rPr>
          <w:bCs/>
          <w:sz w:val="28"/>
          <w:szCs w:val="28"/>
        </w:rPr>
        <w:t>, з</w:t>
      </w:r>
      <w:r w:rsidRPr="002005B2">
        <w:rPr>
          <w:bCs/>
          <w:sz w:val="28"/>
          <w:szCs w:val="28"/>
        </w:rPr>
        <w:t>гинання та розгинання гомілки</w:t>
      </w:r>
      <w:r w:rsidR="00E447AE" w:rsidRPr="002005B2">
        <w:rPr>
          <w:bCs/>
          <w:sz w:val="28"/>
          <w:szCs w:val="28"/>
        </w:rPr>
        <w:t>; в</w:t>
      </w:r>
      <w:r w:rsidRPr="002005B2">
        <w:rPr>
          <w:bCs/>
          <w:sz w:val="28"/>
          <w:szCs w:val="28"/>
        </w:rPr>
        <w:t>ідведення та приведення гомілки</w:t>
      </w:r>
      <w:r w:rsidR="00E447AE" w:rsidRPr="002005B2">
        <w:rPr>
          <w:bCs/>
          <w:sz w:val="28"/>
          <w:szCs w:val="28"/>
        </w:rPr>
        <w:t>; о</w:t>
      </w:r>
      <w:r w:rsidRPr="002005B2">
        <w:rPr>
          <w:bCs/>
          <w:sz w:val="28"/>
          <w:szCs w:val="28"/>
        </w:rPr>
        <w:t>бертання гомілкою</w:t>
      </w:r>
      <w:r w:rsidR="00E447AE" w:rsidRPr="002005B2">
        <w:rPr>
          <w:bCs/>
          <w:sz w:val="28"/>
          <w:szCs w:val="28"/>
        </w:rPr>
        <w:t>.</w:t>
      </w:r>
      <w:r w:rsidR="00853632" w:rsidRPr="002005B2">
        <w:rPr>
          <w:bCs/>
          <w:sz w:val="28"/>
          <w:szCs w:val="28"/>
        </w:rPr>
        <w:t xml:space="preserve"> Всі </w:t>
      </w:r>
      <w:r w:rsidR="00AB0ADA" w:rsidRPr="002005B2">
        <w:rPr>
          <w:bCs/>
          <w:sz w:val="28"/>
          <w:szCs w:val="28"/>
        </w:rPr>
        <w:t xml:space="preserve">вправи </w:t>
      </w:r>
      <w:r w:rsidR="00853632" w:rsidRPr="002005B2">
        <w:rPr>
          <w:bCs/>
          <w:sz w:val="28"/>
          <w:szCs w:val="28"/>
        </w:rPr>
        <w:t xml:space="preserve">слід </w:t>
      </w:r>
      <w:r w:rsidR="005F5102" w:rsidRPr="002005B2">
        <w:rPr>
          <w:bCs/>
          <w:sz w:val="28"/>
          <w:szCs w:val="28"/>
        </w:rPr>
        <w:t>виконува</w:t>
      </w:r>
      <w:r w:rsidR="00853632" w:rsidRPr="002005B2">
        <w:rPr>
          <w:bCs/>
          <w:sz w:val="28"/>
          <w:szCs w:val="28"/>
        </w:rPr>
        <w:t>ти</w:t>
      </w:r>
      <w:r w:rsidR="00AB0ADA" w:rsidRPr="002005B2">
        <w:rPr>
          <w:bCs/>
          <w:sz w:val="28"/>
          <w:szCs w:val="28"/>
        </w:rPr>
        <w:t xml:space="preserve"> повільно, з паузами для відпочинку.</w:t>
      </w:r>
    </w:p>
    <w:p w:rsidR="00F0652C" w:rsidRPr="002005B2" w:rsidRDefault="00FD6BA6" w:rsidP="002005B2">
      <w:pPr>
        <w:widowControl/>
        <w:autoSpaceDE/>
        <w:autoSpaceDN/>
        <w:spacing w:line="360" w:lineRule="auto"/>
        <w:ind w:firstLine="720"/>
        <w:jc w:val="both"/>
        <w:rPr>
          <w:bCs/>
          <w:sz w:val="28"/>
          <w:szCs w:val="28"/>
        </w:rPr>
      </w:pPr>
      <w:r>
        <w:rPr>
          <w:bCs/>
          <w:sz w:val="28"/>
          <w:szCs w:val="28"/>
        </w:rPr>
        <w:lastRenderedPageBreak/>
        <w:t>Терапевтичні вправи</w:t>
      </w:r>
      <w:r w:rsidR="00ED5A6A" w:rsidRPr="002005B2">
        <w:rPr>
          <w:bCs/>
          <w:sz w:val="28"/>
          <w:szCs w:val="28"/>
        </w:rPr>
        <w:t xml:space="preserve"> </w:t>
      </w:r>
      <w:r w:rsidR="00F0652C" w:rsidRPr="002005B2">
        <w:rPr>
          <w:bCs/>
          <w:sz w:val="28"/>
          <w:szCs w:val="28"/>
        </w:rPr>
        <w:t>у гострому періоді при травмі грудного</w:t>
      </w:r>
      <w:r w:rsidR="00152514" w:rsidRPr="002005B2">
        <w:rPr>
          <w:bCs/>
          <w:sz w:val="28"/>
          <w:szCs w:val="28"/>
        </w:rPr>
        <w:t xml:space="preserve"> та поперекового відділів спинного мозку</w:t>
      </w:r>
      <w:r w:rsidR="00F0652C" w:rsidRPr="002005B2">
        <w:rPr>
          <w:bCs/>
          <w:sz w:val="28"/>
          <w:szCs w:val="28"/>
        </w:rPr>
        <w:t xml:space="preserve"> </w:t>
      </w:r>
      <w:r w:rsidR="00AB0ADA" w:rsidRPr="002005B2">
        <w:rPr>
          <w:bCs/>
          <w:sz w:val="28"/>
          <w:szCs w:val="28"/>
        </w:rPr>
        <w:t>слід виконувати</w:t>
      </w:r>
      <w:r w:rsidR="00F0652C" w:rsidRPr="002005B2">
        <w:rPr>
          <w:bCs/>
          <w:sz w:val="28"/>
          <w:szCs w:val="28"/>
        </w:rPr>
        <w:t xml:space="preserve"> у положенні хворо</w:t>
      </w:r>
      <w:r w:rsidR="00ED5A6A" w:rsidRPr="002005B2">
        <w:rPr>
          <w:bCs/>
          <w:sz w:val="28"/>
          <w:szCs w:val="28"/>
        </w:rPr>
        <w:t>го лежачи на ліжку н</w:t>
      </w:r>
      <w:r w:rsidR="00153B43" w:rsidRPr="002005B2">
        <w:rPr>
          <w:bCs/>
          <w:sz w:val="28"/>
          <w:szCs w:val="28"/>
        </w:rPr>
        <w:t xml:space="preserve">а щиті з </w:t>
      </w:r>
      <w:r w:rsidR="00F0652C" w:rsidRPr="002005B2">
        <w:rPr>
          <w:bCs/>
          <w:sz w:val="28"/>
          <w:szCs w:val="28"/>
        </w:rPr>
        <w:t>піднятим головним кінцем ліжка</w:t>
      </w:r>
      <w:r w:rsidR="00AB0ADA" w:rsidRPr="002005B2">
        <w:rPr>
          <w:bCs/>
          <w:sz w:val="28"/>
          <w:szCs w:val="28"/>
        </w:rPr>
        <w:t>.</w:t>
      </w:r>
      <w:r w:rsidR="00F0652C" w:rsidRPr="002005B2">
        <w:rPr>
          <w:bCs/>
          <w:sz w:val="28"/>
          <w:szCs w:val="28"/>
        </w:rPr>
        <w:t xml:space="preserve"> Вихідне положення – лежачи на спині. Використовують дихальні вправи для дрібних і середніх м’язових груп, </w:t>
      </w:r>
      <w:r w:rsidR="00AB0ADA" w:rsidRPr="002005B2">
        <w:rPr>
          <w:bCs/>
          <w:sz w:val="28"/>
          <w:szCs w:val="28"/>
        </w:rPr>
        <w:t>активні рухи ногами в полегшеному стані</w:t>
      </w:r>
      <w:r w:rsidR="00F0652C" w:rsidRPr="002005B2">
        <w:rPr>
          <w:bCs/>
          <w:sz w:val="28"/>
          <w:szCs w:val="28"/>
        </w:rPr>
        <w:t xml:space="preserve"> (</w:t>
      </w:r>
      <w:r w:rsidR="00AB0ADA" w:rsidRPr="002005B2">
        <w:rPr>
          <w:bCs/>
          <w:sz w:val="28"/>
          <w:szCs w:val="28"/>
        </w:rPr>
        <w:t xml:space="preserve">з </w:t>
      </w:r>
      <w:r w:rsidR="00F0652C" w:rsidRPr="002005B2">
        <w:rPr>
          <w:bCs/>
          <w:sz w:val="28"/>
          <w:szCs w:val="28"/>
        </w:rPr>
        <w:t>використання</w:t>
      </w:r>
      <w:r w:rsidR="00AB0ADA" w:rsidRPr="002005B2">
        <w:rPr>
          <w:bCs/>
          <w:sz w:val="28"/>
          <w:szCs w:val="28"/>
        </w:rPr>
        <w:t>м</w:t>
      </w:r>
      <w:r w:rsidR="00F0652C" w:rsidRPr="002005B2">
        <w:rPr>
          <w:bCs/>
          <w:sz w:val="28"/>
          <w:szCs w:val="28"/>
        </w:rPr>
        <w:t xml:space="preserve"> похилої площини) і поперемінно.</w:t>
      </w:r>
    </w:p>
    <w:p w:rsidR="007F0EFD" w:rsidRPr="00FD6BA6" w:rsidRDefault="00153B43" w:rsidP="00FD6BA6">
      <w:pPr>
        <w:widowControl/>
        <w:autoSpaceDE/>
        <w:autoSpaceDN/>
        <w:spacing w:line="360" w:lineRule="auto"/>
        <w:ind w:firstLine="720"/>
        <w:jc w:val="both"/>
        <w:rPr>
          <w:bCs/>
          <w:sz w:val="28"/>
          <w:szCs w:val="28"/>
        </w:rPr>
      </w:pPr>
      <w:r w:rsidRPr="00FD6BA6">
        <w:rPr>
          <w:bCs/>
          <w:sz w:val="28"/>
          <w:szCs w:val="28"/>
        </w:rPr>
        <w:t>Ф</w:t>
      </w:r>
      <w:r w:rsidR="00993CE4" w:rsidRPr="00FD6BA6">
        <w:rPr>
          <w:bCs/>
          <w:sz w:val="28"/>
          <w:szCs w:val="28"/>
        </w:rPr>
        <w:t xml:space="preserve">ізичну </w:t>
      </w:r>
      <w:r w:rsidRPr="00FD6BA6">
        <w:rPr>
          <w:bCs/>
          <w:sz w:val="28"/>
          <w:szCs w:val="28"/>
        </w:rPr>
        <w:t xml:space="preserve">терапію </w:t>
      </w:r>
      <w:r w:rsidR="00F0652C" w:rsidRPr="00FD6BA6">
        <w:rPr>
          <w:bCs/>
          <w:sz w:val="28"/>
          <w:szCs w:val="28"/>
        </w:rPr>
        <w:t xml:space="preserve">при </w:t>
      </w:r>
      <w:r w:rsidR="00FD6BA6" w:rsidRPr="00FD6BA6">
        <w:rPr>
          <w:bCs/>
          <w:sz w:val="28"/>
          <w:szCs w:val="28"/>
        </w:rPr>
        <w:t xml:space="preserve">ТСМ </w:t>
      </w:r>
      <w:r w:rsidR="00C37F68" w:rsidRPr="00FD6BA6">
        <w:rPr>
          <w:bCs/>
          <w:sz w:val="28"/>
          <w:szCs w:val="28"/>
        </w:rPr>
        <w:t>проводят</w:t>
      </w:r>
      <w:r w:rsidR="00AC4E15" w:rsidRPr="00FD6BA6">
        <w:rPr>
          <w:bCs/>
          <w:sz w:val="28"/>
          <w:szCs w:val="28"/>
        </w:rPr>
        <w:t>ь</w:t>
      </w:r>
      <w:r w:rsidR="00C37F68" w:rsidRPr="00FD6BA6">
        <w:rPr>
          <w:bCs/>
          <w:sz w:val="28"/>
          <w:szCs w:val="28"/>
        </w:rPr>
        <w:t xml:space="preserve"> у формі індивідуальних занять у </w:t>
      </w:r>
      <w:r w:rsidR="00FD6BA6">
        <w:rPr>
          <w:bCs/>
          <w:sz w:val="28"/>
          <w:szCs w:val="28"/>
        </w:rPr>
        <w:t>палаті</w:t>
      </w:r>
      <w:r w:rsidR="00F0652C" w:rsidRPr="00FD6BA6">
        <w:rPr>
          <w:bCs/>
          <w:sz w:val="28"/>
          <w:szCs w:val="28"/>
        </w:rPr>
        <w:t>.</w:t>
      </w:r>
      <w:r w:rsidR="00FD6BA6">
        <w:rPr>
          <w:bCs/>
          <w:sz w:val="28"/>
          <w:szCs w:val="28"/>
        </w:rPr>
        <w:t xml:space="preserve"> </w:t>
      </w:r>
      <w:r w:rsidR="00961697" w:rsidRPr="002005B2">
        <w:rPr>
          <w:bCs/>
          <w:sz w:val="28"/>
          <w:szCs w:val="28"/>
        </w:rPr>
        <w:t>У гострому періоді тривалість занять становить 3-5 хвилин, вправи виконуються за допомогою</w:t>
      </w:r>
      <w:r w:rsidR="00993CE4" w:rsidRPr="002005B2">
        <w:rPr>
          <w:bCs/>
          <w:sz w:val="28"/>
          <w:szCs w:val="28"/>
        </w:rPr>
        <w:t xml:space="preserve"> фізичного терапев</w:t>
      </w:r>
      <w:r w:rsidR="00AC4E15" w:rsidRPr="002005B2">
        <w:rPr>
          <w:bCs/>
          <w:sz w:val="28"/>
          <w:szCs w:val="28"/>
        </w:rPr>
        <w:t>т</w:t>
      </w:r>
      <w:r w:rsidR="00993CE4" w:rsidRPr="002005B2">
        <w:rPr>
          <w:bCs/>
          <w:sz w:val="28"/>
          <w:szCs w:val="28"/>
        </w:rPr>
        <w:t>а</w:t>
      </w:r>
      <w:r w:rsidR="00961697" w:rsidRPr="002005B2">
        <w:rPr>
          <w:bCs/>
          <w:sz w:val="28"/>
          <w:szCs w:val="28"/>
        </w:rPr>
        <w:t>. У міру покращення загального стану хворого комплекс гімнастики поступово розширюють.</w:t>
      </w:r>
    </w:p>
    <w:p w:rsidR="00FD6BA6" w:rsidRDefault="00153B43" w:rsidP="00FD6BA6">
      <w:pPr>
        <w:widowControl/>
        <w:autoSpaceDE/>
        <w:autoSpaceDN/>
        <w:spacing w:line="360" w:lineRule="auto"/>
        <w:ind w:firstLine="720"/>
        <w:jc w:val="both"/>
        <w:rPr>
          <w:sz w:val="28"/>
          <w:szCs w:val="28"/>
        </w:rPr>
      </w:pPr>
      <w:r w:rsidRPr="002005B2">
        <w:rPr>
          <w:sz w:val="28"/>
          <w:szCs w:val="28"/>
        </w:rPr>
        <w:t>Справжня</w:t>
      </w:r>
      <w:r w:rsidR="007B2573" w:rsidRPr="002005B2">
        <w:rPr>
          <w:sz w:val="28"/>
          <w:szCs w:val="28"/>
        </w:rPr>
        <w:t xml:space="preserve"> </w:t>
      </w:r>
      <w:r w:rsidRPr="002005B2">
        <w:rPr>
          <w:sz w:val="28"/>
          <w:szCs w:val="28"/>
        </w:rPr>
        <w:t>картина рухових порушень формується на</w:t>
      </w:r>
      <w:r w:rsidR="007B2573" w:rsidRPr="002005B2">
        <w:rPr>
          <w:sz w:val="28"/>
          <w:szCs w:val="28"/>
        </w:rPr>
        <w:t xml:space="preserve"> </w:t>
      </w:r>
      <w:r w:rsidRPr="002005B2">
        <w:rPr>
          <w:sz w:val="28"/>
          <w:szCs w:val="28"/>
        </w:rPr>
        <w:t>проміжному</w:t>
      </w:r>
      <w:r w:rsidR="007B2573" w:rsidRPr="002005B2">
        <w:rPr>
          <w:sz w:val="28"/>
          <w:szCs w:val="28"/>
        </w:rPr>
        <w:t xml:space="preserve"> </w:t>
      </w:r>
      <w:r w:rsidRPr="002005B2">
        <w:rPr>
          <w:sz w:val="28"/>
          <w:szCs w:val="28"/>
        </w:rPr>
        <w:t>та</w:t>
      </w:r>
      <w:r w:rsidR="007B2573" w:rsidRPr="002005B2">
        <w:rPr>
          <w:sz w:val="28"/>
          <w:szCs w:val="28"/>
        </w:rPr>
        <w:t xml:space="preserve"> </w:t>
      </w:r>
      <w:r w:rsidRPr="002005B2">
        <w:rPr>
          <w:sz w:val="28"/>
          <w:szCs w:val="28"/>
        </w:rPr>
        <w:t>відновлювальному</w:t>
      </w:r>
      <w:r w:rsidR="007B2573" w:rsidRPr="002005B2">
        <w:rPr>
          <w:sz w:val="28"/>
          <w:szCs w:val="28"/>
        </w:rPr>
        <w:t xml:space="preserve"> </w:t>
      </w:r>
      <w:r w:rsidRPr="002005B2">
        <w:rPr>
          <w:sz w:val="28"/>
          <w:szCs w:val="28"/>
        </w:rPr>
        <w:t>етапах</w:t>
      </w:r>
      <w:r w:rsidR="007B2573" w:rsidRPr="002005B2">
        <w:rPr>
          <w:sz w:val="28"/>
          <w:szCs w:val="28"/>
        </w:rPr>
        <w:t xml:space="preserve"> </w:t>
      </w:r>
      <w:r w:rsidRPr="002005B2">
        <w:rPr>
          <w:sz w:val="28"/>
          <w:szCs w:val="28"/>
        </w:rPr>
        <w:t>після повного зникнення</w:t>
      </w:r>
      <w:r w:rsidR="007B2573" w:rsidRPr="002005B2">
        <w:rPr>
          <w:sz w:val="28"/>
          <w:szCs w:val="28"/>
        </w:rPr>
        <w:t xml:space="preserve"> </w:t>
      </w:r>
      <w:r w:rsidRPr="002005B2">
        <w:rPr>
          <w:sz w:val="28"/>
          <w:szCs w:val="28"/>
        </w:rPr>
        <w:t>симптомів</w:t>
      </w:r>
      <w:r w:rsidR="007B2573" w:rsidRPr="002005B2">
        <w:rPr>
          <w:sz w:val="28"/>
          <w:szCs w:val="28"/>
        </w:rPr>
        <w:t xml:space="preserve"> </w:t>
      </w:r>
      <w:r w:rsidRPr="002005B2">
        <w:rPr>
          <w:sz w:val="28"/>
          <w:szCs w:val="28"/>
        </w:rPr>
        <w:t>спінального</w:t>
      </w:r>
      <w:r w:rsidR="007B2573" w:rsidRPr="002005B2">
        <w:rPr>
          <w:sz w:val="28"/>
          <w:szCs w:val="28"/>
        </w:rPr>
        <w:t xml:space="preserve"> </w:t>
      </w:r>
      <w:r w:rsidRPr="002005B2">
        <w:rPr>
          <w:sz w:val="28"/>
          <w:szCs w:val="28"/>
        </w:rPr>
        <w:t>шоку.</w:t>
      </w:r>
      <w:r w:rsidR="007B2573" w:rsidRPr="002005B2">
        <w:rPr>
          <w:sz w:val="28"/>
          <w:szCs w:val="28"/>
        </w:rPr>
        <w:t xml:space="preserve"> </w:t>
      </w:r>
      <w:r w:rsidRPr="002005B2">
        <w:rPr>
          <w:sz w:val="28"/>
          <w:szCs w:val="28"/>
        </w:rPr>
        <w:t>Зусилля</w:t>
      </w:r>
      <w:r w:rsidR="007B2573" w:rsidRPr="002005B2">
        <w:rPr>
          <w:sz w:val="28"/>
          <w:szCs w:val="28"/>
        </w:rPr>
        <w:t xml:space="preserve"> </w:t>
      </w:r>
      <w:r w:rsidR="00993CE4" w:rsidRPr="002005B2">
        <w:rPr>
          <w:sz w:val="28"/>
          <w:szCs w:val="28"/>
        </w:rPr>
        <w:t xml:space="preserve">фізичного </w:t>
      </w:r>
      <w:r w:rsidRPr="002005B2">
        <w:rPr>
          <w:sz w:val="28"/>
          <w:szCs w:val="28"/>
        </w:rPr>
        <w:t>терапевта</w:t>
      </w:r>
      <w:r w:rsidR="007B2573" w:rsidRPr="002005B2">
        <w:rPr>
          <w:sz w:val="28"/>
          <w:szCs w:val="28"/>
        </w:rPr>
        <w:t xml:space="preserve"> </w:t>
      </w:r>
      <w:r w:rsidRPr="002005B2">
        <w:rPr>
          <w:sz w:val="28"/>
          <w:szCs w:val="28"/>
        </w:rPr>
        <w:t>спрямовані</w:t>
      </w:r>
      <w:r w:rsidR="007B2573" w:rsidRPr="002005B2">
        <w:rPr>
          <w:sz w:val="28"/>
          <w:szCs w:val="28"/>
        </w:rPr>
        <w:t xml:space="preserve"> </w:t>
      </w:r>
      <w:r w:rsidRPr="002005B2">
        <w:rPr>
          <w:sz w:val="28"/>
          <w:szCs w:val="28"/>
        </w:rPr>
        <w:t>на відновлення</w:t>
      </w:r>
      <w:r w:rsidR="007B2573" w:rsidRPr="002005B2">
        <w:rPr>
          <w:sz w:val="28"/>
          <w:szCs w:val="28"/>
        </w:rPr>
        <w:t xml:space="preserve"> </w:t>
      </w:r>
      <w:r w:rsidRPr="002005B2">
        <w:rPr>
          <w:sz w:val="28"/>
          <w:szCs w:val="28"/>
        </w:rPr>
        <w:t>рухової</w:t>
      </w:r>
      <w:r w:rsidR="007B2573" w:rsidRPr="002005B2">
        <w:rPr>
          <w:sz w:val="28"/>
          <w:szCs w:val="28"/>
        </w:rPr>
        <w:t xml:space="preserve"> </w:t>
      </w:r>
      <w:r w:rsidRPr="002005B2">
        <w:rPr>
          <w:sz w:val="28"/>
          <w:szCs w:val="28"/>
        </w:rPr>
        <w:t>функції</w:t>
      </w:r>
      <w:r w:rsidR="007B2573" w:rsidRPr="002005B2">
        <w:rPr>
          <w:sz w:val="28"/>
          <w:szCs w:val="28"/>
        </w:rPr>
        <w:t xml:space="preserve"> </w:t>
      </w:r>
      <w:r w:rsidRPr="002005B2">
        <w:rPr>
          <w:sz w:val="28"/>
          <w:szCs w:val="28"/>
        </w:rPr>
        <w:t>(підтримк</w:t>
      </w:r>
      <w:r w:rsidR="00FD6BA6">
        <w:rPr>
          <w:sz w:val="28"/>
          <w:szCs w:val="28"/>
        </w:rPr>
        <w:t>а</w:t>
      </w:r>
      <w:r w:rsidR="007B2573" w:rsidRPr="002005B2">
        <w:rPr>
          <w:sz w:val="28"/>
          <w:szCs w:val="28"/>
        </w:rPr>
        <w:t xml:space="preserve"> </w:t>
      </w:r>
      <w:r w:rsidR="00FD6BA6">
        <w:rPr>
          <w:sz w:val="28"/>
          <w:szCs w:val="28"/>
        </w:rPr>
        <w:t xml:space="preserve">м'язів-стабілізаторів </w:t>
      </w:r>
      <w:r w:rsidRPr="002005B2">
        <w:rPr>
          <w:sz w:val="28"/>
          <w:szCs w:val="28"/>
        </w:rPr>
        <w:t>хребта,</w:t>
      </w:r>
      <w:r w:rsidR="007B2573" w:rsidRPr="002005B2">
        <w:rPr>
          <w:sz w:val="28"/>
          <w:szCs w:val="28"/>
        </w:rPr>
        <w:t xml:space="preserve"> </w:t>
      </w:r>
      <w:r w:rsidRPr="002005B2">
        <w:rPr>
          <w:sz w:val="28"/>
          <w:szCs w:val="28"/>
        </w:rPr>
        <w:t>стимуляція</w:t>
      </w:r>
      <w:r w:rsidR="007B2573" w:rsidRPr="002005B2">
        <w:rPr>
          <w:sz w:val="28"/>
          <w:szCs w:val="28"/>
        </w:rPr>
        <w:t xml:space="preserve"> </w:t>
      </w:r>
      <w:r w:rsidRPr="002005B2">
        <w:rPr>
          <w:sz w:val="28"/>
          <w:szCs w:val="28"/>
        </w:rPr>
        <w:t>процесу</w:t>
      </w:r>
      <w:r w:rsidR="007B2573" w:rsidRPr="002005B2">
        <w:rPr>
          <w:sz w:val="28"/>
          <w:szCs w:val="28"/>
        </w:rPr>
        <w:t xml:space="preserve"> </w:t>
      </w:r>
      <w:r w:rsidRPr="002005B2">
        <w:rPr>
          <w:sz w:val="28"/>
          <w:szCs w:val="28"/>
        </w:rPr>
        <w:t>відновлення</w:t>
      </w:r>
      <w:r w:rsidR="007B2573" w:rsidRPr="002005B2">
        <w:rPr>
          <w:sz w:val="28"/>
          <w:szCs w:val="28"/>
        </w:rPr>
        <w:t xml:space="preserve"> </w:t>
      </w:r>
      <w:r w:rsidRPr="002005B2">
        <w:rPr>
          <w:sz w:val="28"/>
          <w:szCs w:val="28"/>
        </w:rPr>
        <w:t>в</w:t>
      </w:r>
      <w:r w:rsidR="007B2573" w:rsidRPr="002005B2">
        <w:rPr>
          <w:sz w:val="28"/>
          <w:szCs w:val="28"/>
        </w:rPr>
        <w:t xml:space="preserve"> </w:t>
      </w:r>
      <w:r w:rsidRPr="002005B2">
        <w:rPr>
          <w:sz w:val="28"/>
          <w:szCs w:val="28"/>
        </w:rPr>
        <w:t>спинному мозку,</w:t>
      </w:r>
      <w:r w:rsidR="007B2573" w:rsidRPr="002005B2">
        <w:rPr>
          <w:sz w:val="28"/>
          <w:szCs w:val="28"/>
        </w:rPr>
        <w:t xml:space="preserve"> </w:t>
      </w:r>
      <w:r w:rsidRPr="002005B2">
        <w:rPr>
          <w:sz w:val="28"/>
          <w:szCs w:val="28"/>
        </w:rPr>
        <w:t>зменшення</w:t>
      </w:r>
      <w:r w:rsidR="007B2573" w:rsidRPr="002005B2">
        <w:rPr>
          <w:sz w:val="28"/>
          <w:szCs w:val="28"/>
        </w:rPr>
        <w:t xml:space="preserve"> </w:t>
      </w:r>
      <w:r w:rsidRPr="002005B2">
        <w:rPr>
          <w:sz w:val="28"/>
          <w:szCs w:val="28"/>
        </w:rPr>
        <w:t>гіпертонусу</w:t>
      </w:r>
      <w:r w:rsidR="007B2573" w:rsidRPr="002005B2">
        <w:rPr>
          <w:sz w:val="28"/>
          <w:szCs w:val="28"/>
        </w:rPr>
        <w:t xml:space="preserve"> </w:t>
      </w:r>
      <w:r w:rsidRPr="002005B2">
        <w:rPr>
          <w:sz w:val="28"/>
          <w:szCs w:val="28"/>
        </w:rPr>
        <w:t>при спастичних</w:t>
      </w:r>
      <w:r w:rsidR="007B2573" w:rsidRPr="002005B2">
        <w:rPr>
          <w:sz w:val="28"/>
          <w:szCs w:val="28"/>
        </w:rPr>
        <w:t xml:space="preserve"> </w:t>
      </w:r>
      <w:r w:rsidRPr="002005B2">
        <w:rPr>
          <w:sz w:val="28"/>
          <w:szCs w:val="28"/>
        </w:rPr>
        <w:t>паралічах,</w:t>
      </w:r>
      <w:r w:rsidR="007B2573" w:rsidRPr="002005B2">
        <w:rPr>
          <w:sz w:val="28"/>
          <w:szCs w:val="28"/>
        </w:rPr>
        <w:t xml:space="preserve"> </w:t>
      </w:r>
      <w:r w:rsidRPr="002005B2">
        <w:rPr>
          <w:sz w:val="28"/>
          <w:szCs w:val="28"/>
        </w:rPr>
        <w:t>стимуляція м'язів при</w:t>
      </w:r>
      <w:r w:rsidR="007B2573" w:rsidRPr="002005B2">
        <w:rPr>
          <w:sz w:val="28"/>
          <w:szCs w:val="28"/>
        </w:rPr>
        <w:t xml:space="preserve"> </w:t>
      </w:r>
      <w:r w:rsidRPr="002005B2">
        <w:rPr>
          <w:sz w:val="28"/>
          <w:szCs w:val="28"/>
        </w:rPr>
        <w:t>млявих</w:t>
      </w:r>
      <w:r w:rsidR="007B2573" w:rsidRPr="002005B2">
        <w:rPr>
          <w:sz w:val="28"/>
          <w:szCs w:val="28"/>
        </w:rPr>
        <w:t xml:space="preserve"> </w:t>
      </w:r>
      <w:r w:rsidRPr="002005B2">
        <w:rPr>
          <w:sz w:val="28"/>
          <w:szCs w:val="28"/>
        </w:rPr>
        <w:t>паралічах),</w:t>
      </w:r>
      <w:r w:rsidR="007B2573" w:rsidRPr="002005B2">
        <w:rPr>
          <w:sz w:val="28"/>
          <w:szCs w:val="28"/>
        </w:rPr>
        <w:t xml:space="preserve"> </w:t>
      </w:r>
      <w:r w:rsidRPr="002005B2">
        <w:rPr>
          <w:sz w:val="28"/>
          <w:szCs w:val="28"/>
        </w:rPr>
        <w:t>усунення</w:t>
      </w:r>
      <w:r w:rsidR="007B2573" w:rsidRPr="002005B2">
        <w:rPr>
          <w:sz w:val="28"/>
          <w:szCs w:val="28"/>
        </w:rPr>
        <w:t xml:space="preserve"> </w:t>
      </w:r>
      <w:r w:rsidRPr="002005B2">
        <w:rPr>
          <w:sz w:val="28"/>
          <w:szCs w:val="28"/>
        </w:rPr>
        <w:t>больових</w:t>
      </w:r>
      <w:r w:rsidR="007B2573" w:rsidRPr="002005B2">
        <w:rPr>
          <w:sz w:val="28"/>
          <w:szCs w:val="28"/>
        </w:rPr>
        <w:t xml:space="preserve"> </w:t>
      </w:r>
      <w:r w:rsidRPr="002005B2">
        <w:rPr>
          <w:sz w:val="28"/>
          <w:szCs w:val="28"/>
        </w:rPr>
        <w:t>синдромів,</w:t>
      </w:r>
      <w:r w:rsidR="007B2573" w:rsidRPr="002005B2">
        <w:rPr>
          <w:sz w:val="28"/>
          <w:szCs w:val="28"/>
        </w:rPr>
        <w:t xml:space="preserve"> </w:t>
      </w:r>
      <w:r w:rsidRPr="002005B2">
        <w:rPr>
          <w:sz w:val="28"/>
          <w:szCs w:val="28"/>
        </w:rPr>
        <w:t>які</w:t>
      </w:r>
      <w:r w:rsidR="007B2573" w:rsidRPr="002005B2">
        <w:rPr>
          <w:sz w:val="28"/>
          <w:szCs w:val="28"/>
        </w:rPr>
        <w:t xml:space="preserve"> </w:t>
      </w:r>
      <w:r w:rsidRPr="002005B2">
        <w:rPr>
          <w:sz w:val="28"/>
          <w:szCs w:val="28"/>
        </w:rPr>
        <w:t>часто</w:t>
      </w:r>
      <w:r w:rsidR="007B2573" w:rsidRPr="002005B2">
        <w:rPr>
          <w:sz w:val="28"/>
          <w:szCs w:val="28"/>
        </w:rPr>
        <w:t xml:space="preserve"> </w:t>
      </w:r>
      <w:r w:rsidRPr="002005B2">
        <w:rPr>
          <w:sz w:val="28"/>
          <w:szCs w:val="28"/>
        </w:rPr>
        <w:t>розвиваються</w:t>
      </w:r>
      <w:r w:rsidR="007B2573" w:rsidRPr="002005B2">
        <w:rPr>
          <w:sz w:val="28"/>
          <w:szCs w:val="28"/>
        </w:rPr>
        <w:t xml:space="preserve"> </w:t>
      </w:r>
      <w:r w:rsidRPr="002005B2">
        <w:rPr>
          <w:sz w:val="28"/>
          <w:szCs w:val="28"/>
        </w:rPr>
        <w:t>в цей період,</w:t>
      </w:r>
      <w:r w:rsidR="007B2573" w:rsidRPr="002005B2">
        <w:rPr>
          <w:sz w:val="28"/>
          <w:szCs w:val="28"/>
        </w:rPr>
        <w:t xml:space="preserve"> </w:t>
      </w:r>
      <w:r w:rsidRPr="002005B2">
        <w:rPr>
          <w:sz w:val="28"/>
          <w:szCs w:val="28"/>
        </w:rPr>
        <w:t>усунення</w:t>
      </w:r>
      <w:r w:rsidR="007B2573" w:rsidRPr="002005B2">
        <w:rPr>
          <w:sz w:val="28"/>
          <w:szCs w:val="28"/>
        </w:rPr>
        <w:t xml:space="preserve"> вегетативної дисрегуляції та гетеротопічної осифікації, відновлення функції тазових </w:t>
      </w:r>
      <w:r w:rsidR="00887BF7" w:rsidRPr="002005B2">
        <w:rPr>
          <w:sz w:val="28"/>
          <w:szCs w:val="28"/>
        </w:rPr>
        <w:t xml:space="preserve">органів </w:t>
      </w:r>
      <w:r w:rsidR="007B2573" w:rsidRPr="002005B2">
        <w:rPr>
          <w:sz w:val="28"/>
          <w:szCs w:val="28"/>
        </w:rPr>
        <w:t>[</w:t>
      </w:r>
      <w:r w:rsidR="004A7C04" w:rsidRPr="004A7C04">
        <w:rPr>
          <w:sz w:val="28"/>
          <w:szCs w:val="28"/>
        </w:rPr>
        <w:t>48</w:t>
      </w:r>
      <w:r w:rsidR="007B2573" w:rsidRPr="002005B2">
        <w:rPr>
          <w:sz w:val="28"/>
          <w:szCs w:val="28"/>
        </w:rPr>
        <w:t>]</w:t>
      </w:r>
      <w:r w:rsidRPr="002005B2">
        <w:rPr>
          <w:sz w:val="28"/>
          <w:szCs w:val="28"/>
        </w:rPr>
        <w:t>.</w:t>
      </w:r>
      <w:r w:rsidR="00887BF7" w:rsidRPr="002005B2">
        <w:rPr>
          <w:sz w:val="28"/>
          <w:szCs w:val="28"/>
        </w:rPr>
        <w:t xml:space="preserve"> </w:t>
      </w:r>
    </w:p>
    <w:p w:rsidR="003053AC" w:rsidRPr="00FD6BA6" w:rsidRDefault="00FD6BA6" w:rsidP="00FD6BA6">
      <w:pPr>
        <w:widowControl/>
        <w:autoSpaceDE/>
        <w:autoSpaceDN/>
        <w:spacing w:line="360" w:lineRule="auto"/>
        <w:ind w:firstLine="720"/>
        <w:jc w:val="both"/>
        <w:rPr>
          <w:sz w:val="28"/>
          <w:szCs w:val="28"/>
        </w:rPr>
      </w:pPr>
      <w:r>
        <w:rPr>
          <w:sz w:val="28"/>
          <w:szCs w:val="28"/>
        </w:rPr>
        <w:t>В</w:t>
      </w:r>
      <w:r w:rsidRPr="002005B2">
        <w:rPr>
          <w:sz w:val="28"/>
          <w:szCs w:val="28"/>
        </w:rPr>
        <w:t>ажливою частиною догляду, яка вимагає дотримання певних правил та технік безпеки</w:t>
      </w:r>
      <w:r>
        <w:rPr>
          <w:sz w:val="28"/>
          <w:szCs w:val="28"/>
        </w:rPr>
        <w:t>, є</w:t>
      </w:r>
      <w:r w:rsidR="00F044AC" w:rsidRPr="002005B2">
        <w:rPr>
          <w:sz w:val="28"/>
          <w:szCs w:val="28"/>
        </w:rPr>
        <w:t xml:space="preserve"> переміщенням хворого після </w:t>
      </w:r>
      <w:r w:rsidR="007B2573" w:rsidRPr="00FD6BA6">
        <w:rPr>
          <w:sz w:val="28"/>
          <w:szCs w:val="28"/>
        </w:rPr>
        <w:t>травми спинного мозку</w:t>
      </w:r>
      <w:r w:rsidR="007B2573" w:rsidRPr="002005B2">
        <w:rPr>
          <w:sz w:val="28"/>
          <w:szCs w:val="28"/>
        </w:rPr>
        <w:t xml:space="preserve"> </w:t>
      </w:r>
      <w:r w:rsidR="00885CB0" w:rsidRPr="00FD6BA6">
        <w:rPr>
          <w:sz w:val="28"/>
          <w:szCs w:val="28"/>
        </w:rPr>
        <w:t>[49]</w:t>
      </w:r>
      <w:r w:rsidR="00F044AC" w:rsidRPr="002005B2">
        <w:rPr>
          <w:sz w:val="28"/>
          <w:szCs w:val="28"/>
        </w:rPr>
        <w:t xml:space="preserve">. </w:t>
      </w:r>
    </w:p>
    <w:p w:rsidR="005B1B92" w:rsidRPr="002005B2" w:rsidRDefault="005B1B92" w:rsidP="00FD6BA6">
      <w:pPr>
        <w:widowControl/>
        <w:autoSpaceDE/>
        <w:autoSpaceDN/>
        <w:spacing w:line="360" w:lineRule="auto"/>
        <w:jc w:val="both"/>
        <w:rPr>
          <w:sz w:val="28"/>
          <w:szCs w:val="28"/>
        </w:rPr>
      </w:pPr>
      <w:r w:rsidRPr="002005B2">
        <w:rPr>
          <w:sz w:val="28"/>
          <w:szCs w:val="28"/>
        </w:rPr>
        <w:t>Існують спеціальні техніки для безпечного та комфортного переміщення пацієнта в ліжку:</w:t>
      </w:r>
    </w:p>
    <w:p w:rsidR="002E38CB" w:rsidRPr="002005B2" w:rsidRDefault="00FD6BA6" w:rsidP="00BA0CB2">
      <w:pPr>
        <w:pStyle w:val="a6"/>
        <w:widowControl/>
        <w:numPr>
          <w:ilvl w:val="0"/>
          <w:numId w:val="11"/>
        </w:numPr>
        <w:autoSpaceDE/>
        <w:autoSpaceDN/>
        <w:spacing w:line="360" w:lineRule="auto"/>
        <w:ind w:left="1134" w:hanging="425"/>
        <w:rPr>
          <w:sz w:val="28"/>
          <w:szCs w:val="28"/>
        </w:rPr>
      </w:pPr>
      <w:r>
        <w:rPr>
          <w:sz w:val="28"/>
          <w:szCs w:val="28"/>
        </w:rPr>
        <w:t>пере</w:t>
      </w:r>
      <w:r w:rsidR="00F044AC" w:rsidRPr="002005B2">
        <w:rPr>
          <w:sz w:val="28"/>
          <w:szCs w:val="28"/>
        </w:rPr>
        <w:t xml:space="preserve">міщення вгору по ліжку; </w:t>
      </w:r>
    </w:p>
    <w:p w:rsidR="002E38CB" w:rsidRPr="002005B2" w:rsidRDefault="00FD6BA6" w:rsidP="00BA0CB2">
      <w:pPr>
        <w:pStyle w:val="a6"/>
        <w:widowControl/>
        <w:numPr>
          <w:ilvl w:val="0"/>
          <w:numId w:val="11"/>
        </w:numPr>
        <w:autoSpaceDE/>
        <w:autoSpaceDN/>
        <w:spacing w:line="360" w:lineRule="auto"/>
        <w:ind w:left="1134" w:hanging="425"/>
        <w:rPr>
          <w:sz w:val="28"/>
          <w:szCs w:val="28"/>
        </w:rPr>
      </w:pPr>
      <w:r>
        <w:rPr>
          <w:sz w:val="28"/>
          <w:szCs w:val="28"/>
        </w:rPr>
        <w:t>пере</w:t>
      </w:r>
      <w:r w:rsidR="00F044AC" w:rsidRPr="002005B2">
        <w:rPr>
          <w:sz w:val="28"/>
          <w:szCs w:val="28"/>
        </w:rPr>
        <w:t xml:space="preserve">міщення вниз по ліжку; </w:t>
      </w:r>
    </w:p>
    <w:p w:rsidR="002E38CB" w:rsidRPr="002005B2" w:rsidRDefault="00FD6BA6" w:rsidP="00BA0CB2">
      <w:pPr>
        <w:pStyle w:val="a6"/>
        <w:widowControl/>
        <w:numPr>
          <w:ilvl w:val="0"/>
          <w:numId w:val="11"/>
        </w:numPr>
        <w:autoSpaceDE/>
        <w:autoSpaceDN/>
        <w:spacing w:line="360" w:lineRule="auto"/>
        <w:ind w:left="1134" w:hanging="425"/>
        <w:rPr>
          <w:sz w:val="28"/>
          <w:szCs w:val="28"/>
        </w:rPr>
      </w:pPr>
      <w:r>
        <w:rPr>
          <w:sz w:val="28"/>
          <w:szCs w:val="28"/>
        </w:rPr>
        <w:t>пере</w:t>
      </w:r>
      <w:r w:rsidR="00F044AC" w:rsidRPr="002005B2">
        <w:rPr>
          <w:sz w:val="28"/>
          <w:szCs w:val="28"/>
        </w:rPr>
        <w:t xml:space="preserve">міщення до центру ліжка. </w:t>
      </w:r>
    </w:p>
    <w:p w:rsidR="00F044AC" w:rsidRPr="00FD6BA6" w:rsidRDefault="00F044AC" w:rsidP="002005B2">
      <w:pPr>
        <w:widowControl/>
        <w:autoSpaceDE/>
        <w:autoSpaceDN/>
        <w:spacing w:line="360" w:lineRule="auto"/>
        <w:ind w:firstLine="720"/>
        <w:jc w:val="both"/>
        <w:rPr>
          <w:sz w:val="28"/>
          <w:szCs w:val="28"/>
        </w:rPr>
      </w:pPr>
      <w:r w:rsidRPr="00FD6BA6">
        <w:rPr>
          <w:sz w:val="28"/>
          <w:szCs w:val="28"/>
        </w:rPr>
        <w:t>Під час переміщення необхідно стежити за тим, щоб голова, шия та спина хворого перебувала в нейтральному положенні. При необхідності слід використовувати додаткові засоби, такі як подушки, ковдри та простирадла.</w:t>
      </w:r>
    </w:p>
    <w:p w:rsidR="00BC6D84" w:rsidRPr="00FD6BA6" w:rsidRDefault="00BC6D84" w:rsidP="002005B2">
      <w:pPr>
        <w:widowControl/>
        <w:autoSpaceDE/>
        <w:autoSpaceDN/>
        <w:spacing w:line="360" w:lineRule="auto"/>
        <w:ind w:firstLine="720"/>
        <w:jc w:val="both"/>
        <w:rPr>
          <w:sz w:val="28"/>
          <w:szCs w:val="28"/>
        </w:rPr>
      </w:pPr>
      <w:r w:rsidRPr="002005B2">
        <w:rPr>
          <w:sz w:val="28"/>
          <w:szCs w:val="28"/>
        </w:rPr>
        <w:lastRenderedPageBreak/>
        <w:t>Для профілактики іммобілізаційного синдрому та успішної</w:t>
      </w:r>
      <w:r w:rsidR="00FF5D7B" w:rsidRPr="00FD6BA6">
        <w:rPr>
          <w:sz w:val="28"/>
          <w:szCs w:val="28"/>
        </w:rPr>
        <w:t xml:space="preserve"> ф</w:t>
      </w:r>
      <w:r w:rsidR="00993CE4" w:rsidRPr="00FD6BA6">
        <w:rPr>
          <w:sz w:val="28"/>
          <w:szCs w:val="28"/>
        </w:rPr>
        <w:t xml:space="preserve">ізичної </w:t>
      </w:r>
      <w:r w:rsidR="00FF5D7B" w:rsidRPr="00FD6BA6">
        <w:rPr>
          <w:sz w:val="28"/>
          <w:szCs w:val="28"/>
        </w:rPr>
        <w:t>терапії</w:t>
      </w:r>
      <w:r w:rsidRPr="002005B2">
        <w:rPr>
          <w:sz w:val="28"/>
          <w:szCs w:val="28"/>
        </w:rPr>
        <w:t xml:space="preserve"> пацієнтів їх необхідно поступово переводити з лежачого положення у вертикальне, зокрема приймати положення сидячі.</w:t>
      </w:r>
      <w:r w:rsidRPr="00FD6BA6">
        <w:rPr>
          <w:sz w:val="28"/>
          <w:szCs w:val="28"/>
        </w:rPr>
        <w:t xml:space="preserve"> </w:t>
      </w:r>
    </w:p>
    <w:p w:rsidR="000F67A9" w:rsidRPr="002005B2" w:rsidRDefault="000F67A9" w:rsidP="002005B2">
      <w:pPr>
        <w:spacing w:line="360" w:lineRule="auto"/>
        <w:ind w:firstLine="720"/>
        <w:jc w:val="both"/>
        <w:rPr>
          <w:sz w:val="28"/>
          <w:szCs w:val="28"/>
        </w:rPr>
      </w:pPr>
      <w:r w:rsidRPr="00FD6BA6">
        <w:rPr>
          <w:sz w:val="28"/>
          <w:szCs w:val="28"/>
        </w:rPr>
        <w:t>Поступове переведення хворого з ліжка в положення сидячи</w:t>
      </w:r>
      <w:r w:rsidRPr="002005B2">
        <w:rPr>
          <w:sz w:val="28"/>
          <w:szCs w:val="28"/>
        </w:rPr>
        <w:t xml:space="preserve"> з опусканням ніг на підлогу є важливою частиною </w:t>
      </w:r>
      <w:r w:rsidR="00FF5D7B" w:rsidRPr="00FD6BA6">
        <w:rPr>
          <w:sz w:val="28"/>
          <w:szCs w:val="28"/>
        </w:rPr>
        <w:t>ф</w:t>
      </w:r>
      <w:r w:rsidR="00993CE4" w:rsidRPr="00FD6BA6">
        <w:rPr>
          <w:sz w:val="28"/>
          <w:szCs w:val="28"/>
        </w:rPr>
        <w:t xml:space="preserve">ізичної </w:t>
      </w:r>
      <w:r w:rsidR="00FF5D7B" w:rsidRPr="00FD6BA6">
        <w:rPr>
          <w:sz w:val="28"/>
          <w:szCs w:val="28"/>
        </w:rPr>
        <w:t>терапії</w:t>
      </w:r>
      <w:r w:rsidR="00FF5D7B" w:rsidRPr="002005B2">
        <w:rPr>
          <w:sz w:val="28"/>
          <w:szCs w:val="28"/>
        </w:rPr>
        <w:t xml:space="preserve"> </w:t>
      </w:r>
      <w:r w:rsidRPr="002005B2">
        <w:rPr>
          <w:sz w:val="28"/>
          <w:szCs w:val="28"/>
        </w:rPr>
        <w:t>після травми спинного мозку. Ця процедура допомагає організму адаптуватися до змін артеріального тиску, покращує венозний відтік і кровообіг в нижніх кінцівках, зменшує спастичність м'язів, може допомогти поліпшити перистальтику кишківника, а також настрій і відчуття самостійності.</w:t>
      </w:r>
    </w:p>
    <w:p w:rsidR="000F67A9" w:rsidRPr="00FD6BA6" w:rsidRDefault="000F67A9" w:rsidP="002005B2">
      <w:pPr>
        <w:spacing w:line="360" w:lineRule="auto"/>
        <w:ind w:firstLine="720"/>
        <w:jc w:val="both"/>
        <w:rPr>
          <w:sz w:val="28"/>
          <w:szCs w:val="28"/>
        </w:rPr>
      </w:pPr>
      <w:r w:rsidRPr="00FD6BA6">
        <w:rPr>
          <w:sz w:val="28"/>
          <w:szCs w:val="28"/>
        </w:rPr>
        <w:t>Існують спеціальні техніки для переміщення хворого з ліжка в положення сидячи:</w:t>
      </w:r>
    </w:p>
    <w:p w:rsidR="000F67A9" w:rsidRPr="00FD6BA6" w:rsidRDefault="00FD6BA6" w:rsidP="00BA0CB2">
      <w:pPr>
        <w:pStyle w:val="a6"/>
        <w:widowControl/>
        <w:numPr>
          <w:ilvl w:val="1"/>
          <w:numId w:val="12"/>
        </w:numPr>
        <w:autoSpaceDE/>
        <w:autoSpaceDN/>
        <w:spacing w:line="360" w:lineRule="auto"/>
        <w:ind w:left="1134" w:hanging="425"/>
        <w:rPr>
          <w:sz w:val="28"/>
          <w:szCs w:val="28"/>
        </w:rPr>
      </w:pPr>
      <w:r>
        <w:rPr>
          <w:sz w:val="28"/>
          <w:szCs w:val="28"/>
        </w:rPr>
        <w:t>п</w:t>
      </w:r>
      <w:r w:rsidR="000F67A9" w:rsidRPr="00FD6BA6">
        <w:rPr>
          <w:sz w:val="28"/>
          <w:szCs w:val="28"/>
        </w:rPr>
        <w:t>ереміщення на бік;</w:t>
      </w:r>
    </w:p>
    <w:p w:rsidR="000F67A9" w:rsidRPr="00FD6BA6" w:rsidRDefault="00FD6BA6" w:rsidP="00BA0CB2">
      <w:pPr>
        <w:pStyle w:val="a6"/>
        <w:widowControl/>
        <w:numPr>
          <w:ilvl w:val="1"/>
          <w:numId w:val="12"/>
        </w:numPr>
        <w:autoSpaceDE/>
        <w:autoSpaceDN/>
        <w:spacing w:line="360" w:lineRule="auto"/>
        <w:ind w:left="1134" w:hanging="425"/>
        <w:rPr>
          <w:sz w:val="28"/>
          <w:szCs w:val="28"/>
        </w:rPr>
      </w:pPr>
      <w:r>
        <w:rPr>
          <w:sz w:val="28"/>
          <w:szCs w:val="28"/>
        </w:rPr>
        <w:t>п</w:t>
      </w:r>
      <w:r w:rsidR="000F67A9" w:rsidRPr="00FD6BA6">
        <w:rPr>
          <w:sz w:val="28"/>
          <w:szCs w:val="28"/>
        </w:rPr>
        <w:t>ідйом у положення сидячи;</w:t>
      </w:r>
    </w:p>
    <w:p w:rsidR="000F67A9" w:rsidRPr="00FD6BA6" w:rsidRDefault="00FD6BA6" w:rsidP="00BA0CB2">
      <w:pPr>
        <w:pStyle w:val="a6"/>
        <w:widowControl/>
        <w:numPr>
          <w:ilvl w:val="1"/>
          <w:numId w:val="12"/>
        </w:numPr>
        <w:autoSpaceDE/>
        <w:autoSpaceDN/>
        <w:spacing w:line="360" w:lineRule="auto"/>
        <w:ind w:left="1134" w:hanging="425"/>
        <w:rPr>
          <w:sz w:val="28"/>
          <w:szCs w:val="28"/>
        </w:rPr>
      </w:pPr>
      <w:r>
        <w:rPr>
          <w:sz w:val="28"/>
          <w:szCs w:val="28"/>
        </w:rPr>
        <w:t>о</w:t>
      </w:r>
      <w:r w:rsidR="000F67A9" w:rsidRPr="00FD6BA6">
        <w:rPr>
          <w:sz w:val="28"/>
          <w:szCs w:val="28"/>
        </w:rPr>
        <w:t>пускання ніг на підлогу;</w:t>
      </w:r>
    </w:p>
    <w:p w:rsidR="000F67A9" w:rsidRPr="00FD6BA6" w:rsidRDefault="00FD6BA6" w:rsidP="00BA0CB2">
      <w:pPr>
        <w:pStyle w:val="a6"/>
        <w:widowControl/>
        <w:numPr>
          <w:ilvl w:val="1"/>
          <w:numId w:val="12"/>
        </w:numPr>
        <w:autoSpaceDE/>
        <w:autoSpaceDN/>
        <w:spacing w:line="360" w:lineRule="auto"/>
        <w:ind w:left="1134" w:hanging="425"/>
        <w:rPr>
          <w:sz w:val="28"/>
          <w:szCs w:val="28"/>
        </w:rPr>
      </w:pPr>
      <w:r>
        <w:rPr>
          <w:sz w:val="28"/>
          <w:szCs w:val="28"/>
        </w:rPr>
        <w:t>ф</w:t>
      </w:r>
      <w:r w:rsidR="000F67A9" w:rsidRPr="00FD6BA6">
        <w:rPr>
          <w:sz w:val="28"/>
          <w:szCs w:val="28"/>
        </w:rPr>
        <w:t>іксація в положенні сидячи.</w:t>
      </w:r>
    </w:p>
    <w:p w:rsidR="00F845B4" w:rsidRPr="00FD6BA6" w:rsidRDefault="00FD6BA6" w:rsidP="00FD6BA6">
      <w:pPr>
        <w:widowControl/>
        <w:autoSpaceDE/>
        <w:autoSpaceDN/>
        <w:spacing w:line="360" w:lineRule="auto"/>
        <w:ind w:firstLine="708"/>
        <w:jc w:val="both"/>
        <w:rPr>
          <w:sz w:val="28"/>
          <w:szCs w:val="28"/>
        </w:rPr>
      </w:pPr>
      <w:r w:rsidRPr="00FD6BA6">
        <w:rPr>
          <w:sz w:val="28"/>
          <w:szCs w:val="28"/>
        </w:rPr>
        <w:t xml:space="preserve">Рання вертикалізація є важливим компонентом фізичної терапії після травм, що призвели до тривалого перебування в горизонтальному положенні. [50]. </w:t>
      </w:r>
      <w:r w:rsidR="00F845B4" w:rsidRPr="00FD6BA6">
        <w:rPr>
          <w:sz w:val="28"/>
          <w:szCs w:val="28"/>
        </w:rPr>
        <w:t xml:space="preserve">Перехід з горизонтального положення в вертикальне може призвести до ортостатичної гіпотензії, тобто </w:t>
      </w:r>
      <w:r w:rsidRPr="00FD6BA6">
        <w:rPr>
          <w:sz w:val="28"/>
          <w:szCs w:val="28"/>
        </w:rPr>
        <w:t xml:space="preserve">різкого </w:t>
      </w:r>
      <w:r w:rsidR="00F845B4" w:rsidRPr="00FD6BA6">
        <w:rPr>
          <w:sz w:val="28"/>
          <w:szCs w:val="28"/>
        </w:rPr>
        <w:t>зниження артеріального тиску. Це пов'язано з перерозподілом крові: під дією сили тяжіння вона накопичується в судинах черевної порожнини та нижніх кінцівок.</w:t>
      </w:r>
    </w:p>
    <w:p w:rsidR="009141E1" w:rsidRPr="002005B2" w:rsidRDefault="004332CF" w:rsidP="002005B2">
      <w:pPr>
        <w:widowControl/>
        <w:autoSpaceDE/>
        <w:autoSpaceDN/>
        <w:spacing w:line="360" w:lineRule="auto"/>
        <w:ind w:firstLine="720"/>
        <w:jc w:val="both"/>
        <w:rPr>
          <w:sz w:val="28"/>
          <w:szCs w:val="28"/>
        </w:rPr>
      </w:pPr>
      <w:r w:rsidRPr="002005B2">
        <w:rPr>
          <w:sz w:val="28"/>
          <w:szCs w:val="28"/>
        </w:rPr>
        <w:t>Вертикалізація є лікувальною стратегі</w:t>
      </w:r>
      <w:r w:rsidR="00FD6BA6">
        <w:rPr>
          <w:sz w:val="28"/>
          <w:szCs w:val="28"/>
        </w:rPr>
        <w:t>єю</w:t>
      </w:r>
      <w:r w:rsidRPr="002005B2">
        <w:rPr>
          <w:sz w:val="28"/>
          <w:szCs w:val="28"/>
        </w:rPr>
        <w:t xml:space="preserve">, </w:t>
      </w:r>
      <w:r w:rsidR="00FD6BA6">
        <w:rPr>
          <w:sz w:val="28"/>
          <w:szCs w:val="28"/>
        </w:rPr>
        <w:t xml:space="preserve">що </w:t>
      </w:r>
      <w:r w:rsidRPr="002005B2">
        <w:rPr>
          <w:sz w:val="28"/>
          <w:szCs w:val="28"/>
        </w:rPr>
        <w:t>спрямована на забезпечення нормального функціонування організму у при</w:t>
      </w:r>
      <w:r w:rsidR="005E4918" w:rsidRPr="002005B2">
        <w:rPr>
          <w:sz w:val="28"/>
          <w:szCs w:val="28"/>
        </w:rPr>
        <w:t>родному вертикальному положенні</w:t>
      </w:r>
      <w:r w:rsidRPr="002005B2">
        <w:rPr>
          <w:sz w:val="28"/>
          <w:szCs w:val="28"/>
        </w:rPr>
        <w:t xml:space="preserve">. Мета вертикалізації – підтримання чи відновлення гравітаційного градієнта як обов'язкової умови функціонування пацієнта під час реабілітаційного процесу. </w:t>
      </w:r>
    </w:p>
    <w:p w:rsidR="008B5B9C" w:rsidRPr="002005B2" w:rsidRDefault="009F684B" w:rsidP="002005B2">
      <w:pPr>
        <w:widowControl/>
        <w:autoSpaceDE/>
        <w:autoSpaceDN/>
        <w:spacing w:line="360" w:lineRule="auto"/>
        <w:ind w:firstLine="709"/>
        <w:jc w:val="both"/>
        <w:rPr>
          <w:sz w:val="28"/>
          <w:szCs w:val="28"/>
        </w:rPr>
      </w:pPr>
      <w:r w:rsidRPr="002005B2">
        <w:rPr>
          <w:sz w:val="28"/>
          <w:szCs w:val="28"/>
        </w:rPr>
        <w:t>Технології</w:t>
      </w:r>
      <w:r w:rsidR="008B5B9C" w:rsidRPr="002005B2">
        <w:rPr>
          <w:sz w:val="28"/>
          <w:szCs w:val="28"/>
        </w:rPr>
        <w:t xml:space="preserve"> </w:t>
      </w:r>
      <w:r w:rsidR="00D02943" w:rsidRPr="002005B2">
        <w:rPr>
          <w:sz w:val="28"/>
          <w:szCs w:val="28"/>
        </w:rPr>
        <w:t>верти</w:t>
      </w:r>
      <w:r w:rsidRPr="002005B2">
        <w:rPr>
          <w:sz w:val="28"/>
          <w:szCs w:val="28"/>
        </w:rPr>
        <w:t xml:space="preserve">калізації </w:t>
      </w:r>
    </w:p>
    <w:p w:rsidR="008B5B9C" w:rsidRPr="002005B2" w:rsidRDefault="004F2BCF" w:rsidP="002005B2">
      <w:pPr>
        <w:widowControl/>
        <w:autoSpaceDE/>
        <w:autoSpaceDN/>
        <w:spacing w:line="360" w:lineRule="auto"/>
        <w:ind w:firstLine="720"/>
        <w:jc w:val="both"/>
        <w:rPr>
          <w:sz w:val="28"/>
          <w:szCs w:val="28"/>
        </w:rPr>
      </w:pPr>
      <w:r w:rsidRPr="002005B2">
        <w:rPr>
          <w:sz w:val="28"/>
          <w:szCs w:val="28"/>
        </w:rPr>
        <w:t>1. Пасивна в</w:t>
      </w:r>
      <w:r w:rsidR="008B5B9C" w:rsidRPr="002005B2">
        <w:rPr>
          <w:sz w:val="28"/>
          <w:szCs w:val="28"/>
        </w:rPr>
        <w:t>ертикалізація – вертикалізація за допомогою 1-3 асистентів на 3-х секційному ліжку та (або) поворотному столі під контролем лікаря реаніматолога або</w:t>
      </w:r>
      <w:r w:rsidR="00D02943" w:rsidRPr="002005B2">
        <w:rPr>
          <w:sz w:val="28"/>
          <w:szCs w:val="28"/>
        </w:rPr>
        <w:t xml:space="preserve"> </w:t>
      </w:r>
      <w:r w:rsidR="00D02943" w:rsidRPr="00FD6BA6">
        <w:rPr>
          <w:sz w:val="28"/>
          <w:szCs w:val="28"/>
        </w:rPr>
        <w:t>фізичного терапевта</w:t>
      </w:r>
      <w:r w:rsidR="008B5B9C" w:rsidRPr="002005B2">
        <w:rPr>
          <w:sz w:val="28"/>
          <w:szCs w:val="28"/>
        </w:rPr>
        <w:t>.</w:t>
      </w:r>
    </w:p>
    <w:p w:rsidR="004F2BCF" w:rsidRPr="002005B2" w:rsidRDefault="004F2BCF" w:rsidP="002005B2">
      <w:pPr>
        <w:widowControl/>
        <w:autoSpaceDE/>
        <w:autoSpaceDN/>
        <w:spacing w:line="360" w:lineRule="auto"/>
        <w:ind w:firstLine="720"/>
        <w:jc w:val="both"/>
        <w:rPr>
          <w:sz w:val="28"/>
          <w:szCs w:val="28"/>
        </w:rPr>
      </w:pPr>
      <w:r w:rsidRPr="002005B2">
        <w:rPr>
          <w:sz w:val="28"/>
          <w:szCs w:val="28"/>
        </w:rPr>
        <w:lastRenderedPageBreak/>
        <w:t>2.</w:t>
      </w:r>
      <w:r w:rsidR="00FD6BA6">
        <w:rPr>
          <w:sz w:val="28"/>
          <w:szCs w:val="28"/>
        </w:rPr>
        <w:t xml:space="preserve"> </w:t>
      </w:r>
      <w:r w:rsidRPr="002005B2">
        <w:rPr>
          <w:sz w:val="28"/>
          <w:szCs w:val="28"/>
        </w:rPr>
        <w:t>Активно-пасивна апаратна в</w:t>
      </w:r>
      <w:r w:rsidR="008B5B9C" w:rsidRPr="002005B2">
        <w:rPr>
          <w:sz w:val="28"/>
          <w:szCs w:val="28"/>
        </w:rPr>
        <w:t>ертикалізація – самостійна вертик</w:t>
      </w:r>
      <w:r w:rsidR="00482EDB" w:rsidRPr="002005B2">
        <w:rPr>
          <w:sz w:val="28"/>
          <w:szCs w:val="28"/>
        </w:rPr>
        <w:t>алізація з використанням стенд</w:t>
      </w:r>
      <w:r w:rsidR="008B5B9C" w:rsidRPr="002005B2">
        <w:rPr>
          <w:sz w:val="28"/>
          <w:szCs w:val="28"/>
        </w:rPr>
        <w:t>а під конт</w:t>
      </w:r>
      <w:r w:rsidR="00057F61" w:rsidRPr="002005B2">
        <w:rPr>
          <w:sz w:val="28"/>
          <w:szCs w:val="28"/>
        </w:rPr>
        <w:t>ролем</w:t>
      </w:r>
      <w:r w:rsidRPr="002005B2">
        <w:rPr>
          <w:sz w:val="28"/>
          <w:szCs w:val="28"/>
        </w:rPr>
        <w:t xml:space="preserve"> </w:t>
      </w:r>
      <w:r w:rsidR="00D02943" w:rsidRPr="00FD6BA6">
        <w:rPr>
          <w:sz w:val="28"/>
          <w:szCs w:val="28"/>
        </w:rPr>
        <w:t>фізичного терапевта.</w:t>
      </w:r>
    </w:p>
    <w:p w:rsidR="008B5B9C" w:rsidRPr="002005B2" w:rsidRDefault="008B5B9C" w:rsidP="002005B2">
      <w:pPr>
        <w:widowControl/>
        <w:autoSpaceDE/>
        <w:autoSpaceDN/>
        <w:spacing w:line="360" w:lineRule="auto"/>
        <w:ind w:firstLine="720"/>
        <w:jc w:val="both"/>
        <w:rPr>
          <w:sz w:val="28"/>
          <w:szCs w:val="28"/>
        </w:rPr>
      </w:pPr>
      <w:r w:rsidRPr="002005B2">
        <w:rPr>
          <w:sz w:val="28"/>
          <w:szCs w:val="28"/>
        </w:rPr>
        <w:t>3. Активно-пасивна мануаль</w:t>
      </w:r>
      <w:r w:rsidR="004F2BCF" w:rsidRPr="002005B2">
        <w:rPr>
          <w:sz w:val="28"/>
          <w:szCs w:val="28"/>
        </w:rPr>
        <w:t>на в</w:t>
      </w:r>
      <w:r w:rsidRPr="002005B2">
        <w:rPr>
          <w:sz w:val="28"/>
          <w:szCs w:val="28"/>
        </w:rPr>
        <w:t xml:space="preserve">ертикалізація – самостійна вертикалізація за допомогою </w:t>
      </w:r>
      <w:r w:rsidR="00057F61" w:rsidRPr="00FD6BA6">
        <w:rPr>
          <w:sz w:val="28"/>
          <w:szCs w:val="28"/>
        </w:rPr>
        <w:t>фізичного терапевта та 1-2 асистентами</w:t>
      </w:r>
      <w:r w:rsidRPr="002005B2">
        <w:rPr>
          <w:sz w:val="28"/>
          <w:szCs w:val="28"/>
        </w:rPr>
        <w:t>.</w:t>
      </w:r>
    </w:p>
    <w:p w:rsidR="007A18DF" w:rsidRPr="002005B2" w:rsidRDefault="004F2BCF" w:rsidP="002005B2">
      <w:pPr>
        <w:widowControl/>
        <w:autoSpaceDE/>
        <w:autoSpaceDN/>
        <w:spacing w:line="360" w:lineRule="auto"/>
        <w:ind w:firstLine="720"/>
        <w:jc w:val="both"/>
        <w:rPr>
          <w:sz w:val="28"/>
          <w:szCs w:val="28"/>
        </w:rPr>
      </w:pPr>
      <w:r w:rsidRPr="002005B2">
        <w:rPr>
          <w:sz w:val="28"/>
          <w:szCs w:val="28"/>
        </w:rPr>
        <w:t>4. Активна в</w:t>
      </w:r>
      <w:r w:rsidR="008B5B9C" w:rsidRPr="002005B2">
        <w:rPr>
          <w:sz w:val="28"/>
          <w:szCs w:val="28"/>
        </w:rPr>
        <w:t xml:space="preserve">ертикалізація </w:t>
      </w:r>
      <w:r w:rsidR="00FD6BA6">
        <w:rPr>
          <w:sz w:val="28"/>
          <w:szCs w:val="28"/>
        </w:rPr>
        <w:t>–</w:t>
      </w:r>
      <w:r w:rsidR="008B5B9C" w:rsidRPr="002005B2">
        <w:rPr>
          <w:sz w:val="28"/>
          <w:szCs w:val="28"/>
        </w:rPr>
        <w:t xml:space="preserve"> самостійна вертикалізація під контролем </w:t>
      </w:r>
      <w:r w:rsidR="00057F61" w:rsidRPr="00FD6BA6">
        <w:rPr>
          <w:sz w:val="28"/>
          <w:szCs w:val="28"/>
        </w:rPr>
        <w:t>фізичного терапевта.</w:t>
      </w:r>
    </w:p>
    <w:p w:rsidR="00636309" w:rsidRPr="002005B2" w:rsidRDefault="00636309" w:rsidP="002005B2">
      <w:pPr>
        <w:widowControl/>
        <w:autoSpaceDE/>
        <w:autoSpaceDN/>
        <w:spacing w:line="360" w:lineRule="auto"/>
        <w:ind w:firstLine="720"/>
        <w:jc w:val="both"/>
        <w:rPr>
          <w:sz w:val="28"/>
          <w:szCs w:val="28"/>
        </w:rPr>
      </w:pPr>
      <w:r w:rsidRPr="002005B2">
        <w:rPr>
          <w:sz w:val="28"/>
          <w:szCs w:val="28"/>
        </w:rPr>
        <w:t>Проведення</w:t>
      </w:r>
      <w:r w:rsidR="00FD6BA6">
        <w:rPr>
          <w:sz w:val="28"/>
          <w:szCs w:val="28"/>
        </w:rPr>
        <w:t xml:space="preserve"> вертикалізації здійснюють </w:t>
      </w:r>
      <w:r w:rsidR="00D02943" w:rsidRPr="002005B2">
        <w:rPr>
          <w:sz w:val="28"/>
          <w:szCs w:val="28"/>
        </w:rPr>
        <w:t>лікар ФРМ</w:t>
      </w:r>
      <w:r w:rsidRPr="002005B2">
        <w:rPr>
          <w:sz w:val="28"/>
          <w:szCs w:val="28"/>
        </w:rPr>
        <w:t>, мед</w:t>
      </w:r>
      <w:r w:rsidR="00FD6BA6">
        <w:rPr>
          <w:sz w:val="28"/>
          <w:szCs w:val="28"/>
        </w:rPr>
        <w:t xml:space="preserve">ична </w:t>
      </w:r>
      <w:r w:rsidRPr="002005B2">
        <w:rPr>
          <w:sz w:val="28"/>
          <w:szCs w:val="28"/>
        </w:rPr>
        <w:t xml:space="preserve">сестра </w:t>
      </w:r>
      <w:r w:rsidR="004F2BCF" w:rsidRPr="002005B2">
        <w:rPr>
          <w:sz w:val="28"/>
          <w:szCs w:val="28"/>
        </w:rPr>
        <w:t>та</w:t>
      </w:r>
      <w:r w:rsidR="008E1611" w:rsidRPr="002005B2">
        <w:rPr>
          <w:sz w:val="28"/>
          <w:szCs w:val="28"/>
        </w:rPr>
        <w:t xml:space="preserve"> фізичний терапевт</w:t>
      </w:r>
      <w:r w:rsidR="004F2BCF" w:rsidRPr="002005B2">
        <w:rPr>
          <w:sz w:val="28"/>
          <w:szCs w:val="28"/>
        </w:rPr>
        <w:t>, які пройшли спеціальну підготовку.</w:t>
      </w:r>
      <w:r w:rsidRPr="002005B2">
        <w:rPr>
          <w:sz w:val="28"/>
          <w:szCs w:val="28"/>
        </w:rPr>
        <w:t xml:space="preserve"> При цьому здійснюється моніторинг контролю рівня свідомості, вимірювання </w:t>
      </w:r>
      <w:r w:rsidR="002B0AF5" w:rsidRPr="002005B2">
        <w:rPr>
          <w:sz w:val="28"/>
          <w:szCs w:val="28"/>
        </w:rPr>
        <w:t>артеріального  тиск</w:t>
      </w:r>
      <w:r w:rsidR="00AC4E15" w:rsidRPr="002005B2">
        <w:rPr>
          <w:sz w:val="28"/>
          <w:szCs w:val="28"/>
        </w:rPr>
        <w:t>у</w:t>
      </w:r>
      <w:r w:rsidRPr="002005B2">
        <w:rPr>
          <w:sz w:val="28"/>
          <w:szCs w:val="28"/>
        </w:rPr>
        <w:t xml:space="preserve">, </w:t>
      </w:r>
      <w:r w:rsidR="002B0AF5" w:rsidRPr="002005B2">
        <w:rPr>
          <w:sz w:val="28"/>
          <w:szCs w:val="28"/>
        </w:rPr>
        <w:t>частоти серцевих скорочень</w:t>
      </w:r>
      <w:r w:rsidRPr="002005B2">
        <w:rPr>
          <w:sz w:val="28"/>
          <w:szCs w:val="28"/>
        </w:rPr>
        <w:t xml:space="preserve">, </w:t>
      </w:r>
      <w:r w:rsidR="002B0AF5" w:rsidRPr="002005B2">
        <w:rPr>
          <w:sz w:val="28"/>
          <w:szCs w:val="28"/>
        </w:rPr>
        <w:t>частоти дихання</w:t>
      </w:r>
      <w:r w:rsidRPr="002005B2">
        <w:rPr>
          <w:sz w:val="28"/>
          <w:szCs w:val="28"/>
        </w:rPr>
        <w:t xml:space="preserve">, </w:t>
      </w:r>
      <w:r w:rsidR="002B0AF5" w:rsidRPr="002005B2">
        <w:rPr>
          <w:sz w:val="28"/>
          <w:szCs w:val="28"/>
        </w:rPr>
        <w:t xml:space="preserve">насичення киснем гемоглобіну в крові </w:t>
      </w:r>
      <w:r w:rsidRPr="002005B2">
        <w:rPr>
          <w:sz w:val="28"/>
          <w:szCs w:val="28"/>
        </w:rPr>
        <w:t>до та</w:t>
      </w:r>
      <w:r w:rsidR="004F2BCF" w:rsidRPr="002005B2">
        <w:rPr>
          <w:sz w:val="28"/>
          <w:szCs w:val="28"/>
        </w:rPr>
        <w:t xml:space="preserve"> після процедури. Для </w:t>
      </w:r>
      <w:r w:rsidRPr="002005B2">
        <w:rPr>
          <w:sz w:val="28"/>
          <w:szCs w:val="28"/>
        </w:rPr>
        <w:t xml:space="preserve">пацієнта </w:t>
      </w:r>
      <w:r w:rsidR="007E5751" w:rsidRPr="002005B2">
        <w:rPr>
          <w:sz w:val="28"/>
          <w:szCs w:val="28"/>
        </w:rPr>
        <w:t>вертика</w:t>
      </w:r>
      <w:r w:rsidR="00057F61" w:rsidRPr="002005B2">
        <w:rPr>
          <w:sz w:val="28"/>
          <w:szCs w:val="28"/>
        </w:rPr>
        <w:t>л</w:t>
      </w:r>
      <w:r w:rsidR="007E5751" w:rsidRPr="002005B2">
        <w:rPr>
          <w:sz w:val="28"/>
          <w:szCs w:val="28"/>
        </w:rPr>
        <w:t xml:space="preserve">ізація </w:t>
      </w:r>
      <w:r w:rsidRPr="002005B2">
        <w:rPr>
          <w:sz w:val="28"/>
          <w:szCs w:val="28"/>
        </w:rPr>
        <w:t>проводиться послідовно на кут</w:t>
      </w:r>
      <w:r w:rsidR="004F2BCF" w:rsidRPr="002005B2">
        <w:rPr>
          <w:sz w:val="28"/>
          <w:szCs w:val="28"/>
        </w:rPr>
        <w:t>и</w:t>
      </w:r>
      <w:r w:rsidRPr="002005B2">
        <w:rPr>
          <w:sz w:val="28"/>
          <w:szCs w:val="28"/>
        </w:rPr>
        <w:t xml:space="preserve"> 20-40-60-80°. </w:t>
      </w:r>
      <w:r w:rsidR="00057F61" w:rsidRPr="002005B2">
        <w:rPr>
          <w:sz w:val="28"/>
          <w:szCs w:val="28"/>
        </w:rPr>
        <w:t>На завершальному етапі кут нахилу стола-верти</w:t>
      </w:r>
      <w:r w:rsidR="004F2BCF" w:rsidRPr="002005B2">
        <w:rPr>
          <w:sz w:val="28"/>
          <w:szCs w:val="28"/>
        </w:rPr>
        <w:t xml:space="preserve">калізатора </w:t>
      </w:r>
      <w:r w:rsidRPr="002005B2">
        <w:rPr>
          <w:sz w:val="28"/>
          <w:szCs w:val="28"/>
        </w:rPr>
        <w:t>можливо залишати</w:t>
      </w:r>
      <w:r w:rsidR="004F2BCF" w:rsidRPr="002005B2">
        <w:rPr>
          <w:sz w:val="28"/>
          <w:szCs w:val="28"/>
        </w:rPr>
        <w:t xml:space="preserve"> на 5-10° для більш комфортного перебування пацієнта</w:t>
      </w:r>
      <w:r w:rsidR="000539C8" w:rsidRPr="002005B2">
        <w:rPr>
          <w:sz w:val="28"/>
          <w:szCs w:val="28"/>
        </w:rPr>
        <w:t xml:space="preserve">. </w:t>
      </w:r>
      <w:r w:rsidRPr="002005B2">
        <w:rPr>
          <w:sz w:val="28"/>
          <w:szCs w:val="28"/>
        </w:rPr>
        <w:t xml:space="preserve">Повторна процедура </w:t>
      </w:r>
      <w:r w:rsidR="007E5751" w:rsidRPr="002005B2">
        <w:rPr>
          <w:sz w:val="28"/>
          <w:szCs w:val="28"/>
        </w:rPr>
        <w:t>проводиться не раніше 24 годин</w:t>
      </w:r>
      <w:r w:rsidRPr="002005B2">
        <w:rPr>
          <w:sz w:val="28"/>
          <w:szCs w:val="28"/>
        </w:rPr>
        <w:t>, але не пізніше 48 годин.</w:t>
      </w:r>
    </w:p>
    <w:p w:rsidR="00F14C4B" w:rsidRPr="002005B2" w:rsidRDefault="00D82A21" w:rsidP="002005B2">
      <w:pPr>
        <w:widowControl/>
        <w:autoSpaceDE/>
        <w:autoSpaceDN/>
        <w:spacing w:line="360" w:lineRule="auto"/>
        <w:ind w:firstLine="720"/>
        <w:jc w:val="both"/>
        <w:rPr>
          <w:sz w:val="28"/>
          <w:szCs w:val="28"/>
        </w:rPr>
      </w:pPr>
      <w:r w:rsidRPr="00FD6BA6">
        <w:rPr>
          <w:sz w:val="28"/>
          <w:szCs w:val="28"/>
        </w:rPr>
        <w:t>Переміщення з ліжка на візок</w:t>
      </w:r>
      <w:r w:rsidR="00AC4E15" w:rsidRPr="002005B2">
        <w:rPr>
          <w:sz w:val="28"/>
          <w:szCs w:val="28"/>
        </w:rPr>
        <w:t xml:space="preserve"> – це важлива навичка</w:t>
      </w:r>
      <w:r w:rsidRPr="002005B2">
        <w:rPr>
          <w:sz w:val="28"/>
          <w:szCs w:val="28"/>
        </w:rPr>
        <w:t>, як</w:t>
      </w:r>
      <w:r w:rsidR="00FD6BA6">
        <w:rPr>
          <w:sz w:val="28"/>
          <w:szCs w:val="28"/>
        </w:rPr>
        <w:t>у</w:t>
      </w:r>
      <w:r w:rsidRPr="002005B2">
        <w:rPr>
          <w:sz w:val="28"/>
          <w:szCs w:val="28"/>
        </w:rPr>
        <w:t xml:space="preserve"> необхідно опанувати пацієнтам </w:t>
      </w:r>
      <w:r w:rsidR="006D4290" w:rsidRPr="002005B2">
        <w:rPr>
          <w:sz w:val="28"/>
          <w:szCs w:val="28"/>
        </w:rPr>
        <w:t xml:space="preserve">після травми спинного мозку </w:t>
      </w:r>
      <w:r w:rsidRPr="002005B2">
        <w:rPr>
          <w:sz w:val="28"/>
          <w:szCs w:val="28"/>
        </w:rPr>
        <w:t>для ведення самостійного способу життя. Цей процес потребує ретельної підготовки та дотримання правил безпеки, щоб мінімізувати ризик травмування.</w:t>
      </w:r>
    </w:p>
    <w:p w:rsidR="006D4290" w:rsidRPr="00FD6BA6" w:rsidRDefault="006D4290" w:rsidP="002005B2">
      <w:pPr>
        <w:widowControl/>
        <w:autoSpaceDE/>
        <w:autoSpaceDN/>
        <w:spacing w:line="360" w:lineRule="auto"/>
        <w:ind w:firstLine="720"/>
        <w:jc w:val="both"/>
        <w:rPr>
          <w:sz w:val="28"/>
          <w:szCs w:val="28"/>
        </w:rPr>
      </w:pPr>
      <w:r w:rsidRPr="00FD6BA6">
        <w:rPr>
          <w:sz w:val="28"/>
          <w:szCs w:val="28"/>
        </w:rPr>
        <w:t>Існує два основних методи переміщення:</w:t>
      </w:r>
    </w:p>
    <w:p w:rsidR="006D4290" w:rsidRPr="00FD6BA6" w:rsidRDefault="006D4290" w:rsidP="00BA0CB2">
      <w:pPr>
        <w:pStyle w:val="a6"/>
        <w:widowControl/>
        <w:numPr>
          <w:ilvl w:val="0"/>
          <w:numId w:val="14"/>
        </w:numPr>
        <w:autoSpaceDE/>
        <w:autoSpaceDN/>
        <w:spacing w:line="360" w:lineRule="auto"/>
        <w:ind w:left="0" w:firstLine="709"/>
        <w:rPr>
          <w:sz w:val="28"/>
          <w:szCs w:val="28"/>
        </w:rPr>
      </w:pPr>
      <w:r w:rsidRPr="00FD6BA6">
        <w:rPr>
          <w:sz w:val="28"/>
          <w:szCs w:val="28"/>
        </w:rPr>
        <w:t xml:space="preserve">З допомогою </w:t>
      </w:r>
      <w:r w:rsidR="00FD6BA6">
        <w:rPr>
          <w:sz w:val="28"/>
          <w:szCs w:val="28"/>
        </w:rPr>
        <w:t xml:space="preserve">– </w:t>
      </w:r>
      <w:r w:rsidRPr="00FD6BA6">
        <w:rPr>
          <w:sz w:val="28"/>
          <w:szCs w:val="28"/>
        </w:rPr>
        <w:t>дл</w:t>
      </w:r>
      <w:r w:rsidR="00611574" w:rsidRPr="00FD6BA6">
        <w:rPr>
          <w:sz w:val="28"/>
          <w:szCs w:val="28"/>
        </w:rPr>
        <w:t>я пацієнтів з високим рівнем ТСМ</w:t>
      </w:r>
      <w:r w:rsidRPr="00FD6BA6">
        <w:rPr>
          <w:sz w:val="28"/>
          <w:szCs w:val="28"/>
        </w:rPr>
        <w:t xml:space="preserve">, які не мають достатньої сили та координації для самостійного переміщення. Переміщення здійснюється 1-2 асистентами, які </w:t>
      </w:r>
      <w:r w:rsidR="00AC4E15" w:rsidRPr="00FD6BA6">
        <w:rPr>
          <w:sz w:val="28"/>
          <w:szCs w:val="28"/>
        </w:rPr>
        <w:t>синхронно та обережно під</w:t>
      </w:r>
      <w:r w:rsidR="00AB4C32" w:rsidRPr="00FD6BA6">
        <w:rPr>
          <w:sz w:val="28"/>
          <w:szCs w:val="28"/>
        </w:rPr>
        <w:t>ійма</w:t>
      </w:r>
      <w:r w:rsidR="00FD6BA6">
        <w:rPr>
          <w:sz w:val="28"/>
          <w:szCs w:val="28"/>
        </w:rPr>
        <w:t>ють</w:t>
      </w:r>
      <w:r w:rsidRPr="00FD6BA6">
        <w:rPr>
          <w:sz w:val="28"/>
          <w:szCs w:val="28"/>
        </w:rPr>
        <w:t xml:space="preserve"> та переносять пацієнта з ліжка на візок.</w:t>
      </w:r>
    </w:p>
    <w:p w:rsidR="006D4290" w:rsidRPr="00FD6BA6" w:rsidRDefault="006D4290" w:rsidP="00BA0CB2">
      <w:pPr>
        <w:pStyle w:val="a6"/>
        <w:numPr>
          <w:ilvl w:val="0"/>
          <w:numId w:val="14"/>
        </w:numPr>
        <w:spacing w:line="360" w:lineRule="auto"/>
        <w:ind w:left="0" w:firstLine="709"/>
        <w:rPr>
          <w:sz w:val="28"/>
          <w:szCs w:val="28"/>
        </w:rPr>
      </w:pPr>
      <w:r w:rsidRPr="00FD6BA6">
        <w:rPr>
          <w:sz w:val="28"/>
          <w:szCs w:val="28"/>
        </w:rPr>
        <w:t>Самостійне</w:t>
      </w:r>
      <w:r w:rsidR="00FD6BA6">
        <w:rPr>
          <w:sz w:val="28"/>
          <w:szCs w:val="28"/>
        </w:rPr>
        <w:t xml:space="preserve"> –</w:t>
      </w:r>
      <w:r w:rsidRPr="00FD6BA6">
        <w:rPr>
          <w:sz w:val="28"/>
          <w:szCs w:val="28"/>
        </w:rPr>
        <w:t xml:space="preserve"> використовується дл</w:t>
      </w:r>
      <w:r w:rsidR="00611574" w:rsidRPr="00FD6BA6">
        <w:rPr>
          <w:sz w:val="28"/>
          <w:szCs w:val="28"/>
        </w:rPr>
        <w:t>я пацієнтів з низьким рівнем ТСМ</w:t>
      </w:r>
      <w:r w:rsidRPr="00FD6BA6">
        <w:rPr>
          <w:sz w:val="28"/>
          <w:szCs w:val="28"/>
        </w:rPr>
        <w:t>, які мають достатню силу та координацію для самостійного переміщення. Переміщення може здійснюватися за допомогою спеціальних пристосувань, таких як</w:t>
      </w:r>
      <w:r w:rsidR="00904D70" w:rsidRPr="00FD6BA6">
        <w:rPr>
          <w:sz w:val="28"/>
          <w:szCs w:val="28"/>
        </w:rPr>
        <w:t xml:space="preserve"> рухомої дошки</w:t>
      </w:r>
      <w:r w:rsidR="00FD6BA6">
        <w:rPr>
          <w:sz w:val="28"/>
          <w:szCs w:val="28"/>
        </w:rPr>
        <w:t>, поворотні диски</w:t>
      </w:r>
      <w:r w:rsidRPr="00FD6BA6">
        <w:rPr>
          <w:sz w:val="28"/>
          <w:szCs w:val="28"/>
        </w:rPr>
        <w:t xml:space="preserve"> та підйомні пристрої.</w:t>
      </w:r>
    </w:p>
    <w:p w:rsidR="006D4290" w:rsidRPr="00FD6BA6" w:rsidRDefault="006D4290" w:rsidP="002005B2">
      <w:pPr>
        <w:widowControl/>
        <w:autoSpaceDE/>
        <w:autoSpaceDN/>
        <w:spacing w:line="360" w:lineRule="auto"/>
        <w:ind w:firstLine="720"/>
        <w:jc w:val="both"/>
        <w:rPr>
          <w:sz w:val="28"/>
          <w:szCs w:val="28"/>
        </w:rPr>
      </w:pPr>
      <w:r w:rsidRPr="00FD6BA6">
        <w:rPr>
          <w:sz w:val="28"/>
          <w:szCs w:val="28"/>
        </w:rPr>
        <w:lastRenderedPageBreak/>
        <w:t xml:space="preserve">Навчання пацієнта переміщенню з ліжка на </w:t>
      </w:r>
      <w:r w:rsidR="00D71092" w:rsidRPr="00FD6BA6">
        <w:rPr>
          <w:sz w:val="28"/>
          <w:szCs w:val="28"/>
        </w:rPr>
        <w:t xml:space="preserve">інвалідний </w:t>
      </w:r>
      <w:r w:rsidRPr="00FD6BA6">
        <w:rPr>
          <w:sz w:val="28"/>
          <w:szCs w:val="28"/>
        </w:rPr>
        <w:t>візок проводиться</w:t>
      </w:r>
      <w:r w:rsidR="008E1611" w:rsidRPr="00FD6BA6">
        <w:rPr>
          <w:sz w:val="28"/>
          <w:szCs w:val="28"/>
        </w:rPr>
        <w:t xml:space="preserve"> фізичним терапевтом</w:t>
      </w:r>
      <w:r w:rsidRPr="00FD6BA6">
        <w:rPr>
          <w:sz w:val="28"/>
          <w:szCs w:val="28"/>
        </w:rPr>
        <w:t xml:space="preserve">. </w:t>
      </w:r>
      <w:r w:rsidR="00FD6BA6">
        <w:rPr>
          <w:sz w:val="28"/>
          <w:szCs w:val="28"/>
        </w:rPr>
        <w:t xml:space="preserve">Навчання включає як </w:t>
      </w:r>
      <w:r w:rsidRPr="00FD6BA6">
        <w:rPr>
          <w:sz w:val="28"/>
          <w:szCs w:val="28"/>
        </w:rPr>
        <w:t>теоретичну (ознайомлення з анатомією, техніками переміщення, правилами безпеки)</w:t>
      </w:r>
      <w:r w:rsidR="00D71092" w:rsidRPr="00FD6BA6">
        <w:rPr>
          <w:sz w:val="28"/>
          <w:szCs w:val="28"/>
        </w:rPr>
        <w:t>, так і</w:t>
      </w:r>
      <w:r w:rsidRPr="00FD6BA6">
        <w:rPr>
          <w:sz w:val="28"/>
          <w:szCs w:val="28"/>
        </w:rPr>
        <w:t xml:space="preserve"> практичн</w:t>
      </w:r>
      <w:r w:rsidR="00D71092" w:rsidRPr="00FD6BA6">
        <w:rPr>
          <w:sz w:val="28"/>
          <w:szCs w:val="28"/>
        </w:rPr>
        <w:t>у частину (відпрацювання техніки</w:t>
      </w:r>
      <w:r w:rsidR="008E1611" w:rsidRPr="00FD6BA6">
        <w:rPr>
          <w:sz w:val="28"/>
          <w:szCs w:val="28"/>
        </w:rPr>
        <w:t xml:space="preserve"> під наглядом фізичного терапевта</w:t>
      </w:r>
      <w:r w:rsidRPr="00FD6BA6">
        <w:rPr>
          <w:sz w:val="28"/>
          <w:szCs w:val="28"/>
        </w:rPr>
        <w:t>). Повторення та т</w:t>
      </w:r>
      <w:r w:rsidR="00D71092" w:rsidRPr="00FD6BA6">
        <w:rPr>
          <w:sz w:val="28"/>
          <w:szCs w:val="28"/>
        </w:rPr>
        <w:t>ренування є ключовими елементами для успішного освоєння</w:t>
      </w:r>
      <w:r w:rsidRPr="00FD6BA6">
        <w:rPr>
          <w:sz w:val="28"/>
          <w:szCs w:val="28"/>
        </w:rPr>
        <w:t xml:space="preserve"> навичкою.</w:t>
      </w:r>
    </w:p>
    <w:p w:rsidR="007162CD" w:rsidRPr="00FD6BA6" w:rsidRDefault="007162CD" w:rsidP="007E1AC8">
      <w:pPr>
        <w:widowControl/>
        <w:autoSpaceDE/>
        <w:autoSpaceDN/>
        <w:spacing w:line="360" w:lineRule="auto"/>
        <w:ind w:firstLine="720"/>
        <w:jc w:val="both"/>
        <w:rPr>
          <w:sz w:val="28"/>
          <w:szCs w:val="28"/>
        </w:rPr>
      </w:pPr>
      <w:r w:rsidRPr="002005B2">
        <w:rPr>
          <w:sz w:val="28"/>
          <w:szCs w:val="28"/>
        </w:rPr>
        <w:t xml:space="preserve">Якщо хворий може самостійно пересуватися відділенням, його переводять на вільний режим. </w:t>
      </w:r>
      <w:r w:rsidR="008E1611" w:rsidRPr="002005B2">
        <w:rPr>
          <w:sz w:val="28"/>
          <w:szCs w:val="28"/>
        </w:rPr>
        <w:t>Заняття проводять у кабінеті фізичної терапії</w:t>
      </w:r>
      <w:r w:rsidRPr="002005B2">
        <w:rPr>
          <w:sz w:val="28"/>
          <w:szCs w:val="28"/>
        </w:rPr>
        <w:t>. Якщо можливість самостійно пересуватися не відновлюється, пацієнта забезпечують ортопедичними апа</w:t>
      </w:r>
      <w:r w:rsidR="00AC4E15" w:rsidRPr="002005B2">
        <w:rPr>
          <w:sz w:val="28"/>
          <w:szCs w:val="28"/>
        </w:rPr>
        <w:t>ратами та</w:t>
      </w:r>
      <w:r w:rsidRPr="002005B2">
        <w:rPr>
          <w:sz w:val="28"/>
          <w:szCs w:val="28"/>
        </w:rPr>
        <w:t xml:space="preserve"> під час занять навчають користуватися ними. При стійких порушеннях функцій мета занять — вироблення компенсацій для пристосування хворого до пересування і самообслуговування </w:t>
      </w:r>
      <w:r w:rsidRPr="00FD6BA6">
        <w:rPr>
          <w:sz w:val="28"/>
          <w:szCs w:val="28"/>
        </w:rPr>
        <w:t>[</w:t>
      </w:r>
      <w:r w:rsidR="00D530B0" w:rsidRPr="00FD6BA6">
        <w:rPr>
          <w:sz w:val="28"/>
          <w:szCs w:val="28"/>
        </w:rPr>
        <w:t>51</w:t>
      </w:r>
      <w:r w:rsidRPr="00FD6BA6">
        <w:rPr>
          <w:sz w:val="28"/>
          <w:szCs w:val="28"/>
        </w:rPr>
        <w:t>]</w:t>
      </w:r>
      <w:r w:rsidRPr="002005B2">
        <w:rPr>
          <w:sz w:val="28"/>
          <w:szCs w:val="28"/>
        </w:rPr>
        <w:t>.</w:t>
      </w:r>
      <w:r w:rsidRPr="00FD6BA6">
        <w:rPr>
          <w:sz w:val="28"/>
          <w:szCs w:val="28"/>
        </w:rPr>
        <w:t xml:space="preserve"> </w:t>
      </w:r>
    </w:p>
    <w:p w:rsidR="007F7130" w:rsidRPr="00FD6BA6" w:rsidRDefault="007F7130" w:rsidP="007E1AC8">
      <w:pPr>
        <w:spacing w:line="360" w:lineRule="auto"/>
        <w:jc w:val="both"/>
        <w:rPr>
          <w:sz w:val="28"/>
          <w:szCs w:val="28"/>
        </w:rPr>
      </w:pPr>
    </w:p>
    <w:p w:rsidR="002E57F9" w:rsidRPr="002005B2" w:rsidRDefault="005D69FD" w:rsidP="00BA0CB2">
      <w:pPr>
        <w:pStyle w:val="a6"/>
        <w:numPr>
          <w:ilvl w:val="1"/>
          <w:numId w:val="13"/>
        </w:numPr>
        <w:spacing w:line="360" w:lineRule="auto"/>
        <w:ind w:left="0" w:firstLine="709"/>
        <w:rPr>
          <w:rStyle w:val="ad"/>
          <w:b w:val="0"/>
          <w:bCs w:val="0"/>
          <w:sz w:val="28"/>
          <w:szCs w:val="28"/>
          <w:shd w:val="clear" w:color="auto" w:fill="FFFFFF"/>
        </w:rPr>
      </w:pPr>
      <w:r w:rsidRPr="002005B2">
        <w:rPr>
          <w:rStyle w:val="ad"/>
          <w:b w:val="0"/>
          <w:bCs w:val="0"/>
          <w:sz w:val="28"/>
          <w:szCs w:val="28"/>
          <w:shd w:val="clear" w:color="auto" w:fill="FFFFFF"/>
        </w:rPr>
        <w:t>Відновлення ход</w:t>
      </w:r>
      <w:r w:rsidR="00245781" w:rsidRPr="002005B2">
        <w:rPr>
          <w:rStyle w:val="ad"/>
          <w:b w:val="0"/>
          <w:bCs w:val="0"/>
          <w:sz w:val="28"/>
          <w:szCs w:val="28"/>
          <w:shd w:val="clear" w:color="auto" w:fill="FFFFFF"/>
        </w:rPr>
        <w:t>ьб</w:t>
      </w:r>
      <w:r w:rsidRPr="002005B2">
        <w:rPr>
          <w:rStyle w:val="ad"/>
          <w:b w:val="0"/>
          <w:bCs w:val="0"/>
          <w:sz w:val="28"/>
          <w:szCs w:val="28"/>
          <w:shd w:val="clear" w:color="auto" w:fill="FFFFFF"/>
        </w:rPr>
        <w:t>и при травмі спинного мозку</w:t>
      </w:r>
    </w:p>
    <w:p w:rsidR="00394BDE" w:rsidRPr="002005B2" w:rsidRDefault="00394BDE" w:rsidP="007E1AC8">
      <w:pPr>
        <w:pStyle w:val="a3"/>
        <w:spacing w:line="360" w:lineRule="auto"/>
        <w:ind w:left="0"/>
        <w:jc w:val="both"/>
      </w:pPr>
    </w:p>
    <w:p w:rsidR="00DB6D26" w:rsidRPr="002005B2" w:rsidRDefault="0051691F" w:rsidP="007E1AC8">
      <w:pPr>
        <w:pStyle w:val="a3"/>
        <w:spacing w:line="360" w:lineRule="auto"/>
        <w:ind w:left="0" w:firstLine="709"/>
        <w:jc w:val="both"/>
      </w:pPr>
      <w:r w:rsidRPr="002005B2">
        <w:t>Ходьба, як локомоторний акт, має вирішальне значення для повноцінного життя людини. Вона не лише забезпечує пересування, але й відіграє важливу роль у соціальній активності та інтеграції, виступаючи ключовим фактором функціональної незалежності. Протягом тривалого часу ходьба розглядалася як автоматичний процес, який не вимагає великих енергетичних витрат і не має вищих когнітивних вимог. Однак у сучасній науці ходьба розглядається як складний пізнавальний процес, який потребує когнітивного контролю, виконавчих функцій та уваги, особливо в умовах складної ходи. Ходьба вимагає вегетативного виконання рухів нижніми кінцями, які одночасно забезпечують стабільне положення тіла вздовж бажаної траєкторії. Ефективність ходьби залежить від рухливості суглобів і роботи м'язів, які необхідно реагувати з вибором на зміну в часі та інтенсивності</w:t>
      </w:r>
      <w:r w:rsidR="00AA727A" w:rsidRPr="002005B2">
        <w:t xml:space="preserve"> [</w:t>
      </w:r>
      <w:r w:rsidR="00C32848" w:rsidRPr="00C32848">
        <w:t>52</w:t>
      </w:r>
      <w:r w:rsidR="0034023D" w:rsidRPr="002005B2">
        <w:t>].</w:t>
      </w:r>
      <w:r w:rsidR="00AA727A" w:rsidRPr="002005B2">
        <w:t xml:space="preserve"> </w:t>
      </w:r>
    </w:p>
    <w:p w:rsidR="0034023D" w:rsidRPr="007E1AC8" w:rsidRDefault="007E1AC8" w:rsidP="007E1AC8">
      <w:pPr>
        <w:widowControl/>
        <w:autoSpaceDE/>
        <w:autoSpaceDN/>
        <w:spacing w:line="360" w:lineRule="auto"/>
        <w:ind w:firstLine="720"/>
        <w:jc w:val="both"/>
        <w:rPr>
          <w:rStyle w:val="a5"/>
          <w:color w:val="auto"/>
          <w:sz w:val="28"/>
          <w:szCs w:val="28"/>
          <w:u w:val="none"/>
        </w:rPr>
      </w:pPr>
      <w:r w:rsidRPr="007E1AC8">
        <w:rPr>
          <w:sz w:val="28"/>
          <w:szCs w:val="28"/>
        </w:rPr>
        <w:lastRenderedPageBreak/>
        <w:t xml:space="preserve">Для відновлення функціональної ходьби у пацієнтів із травмою спинного мозку важливо розуміти функцію та основні характеристики нормальної ходьби, такі як: цикл, швидкість, кількість кроків, довжина та ширина кроку. </w:t>
      </w:r>
      <w:r w:rsidR="00CE56F9" w:rsidRPr="007E1AC8">
        <w:rPr>
          <w:sz w:val="28"/>
          <w:szCs w:val="28"/>
          <w:shd w:val="clear" w:color="auto" w:fill="FFFFFF"/>
        </w:rPr>
        <w:t>Ходьба потребує не лише здатності рухати ногами, але й складної координації нейронних команд для підтримання рівноваги у вертикальному положенні та адаптації ходу до обмежень навколишнього середовища</w:t>
      </w:r>
      <w:r w:rsidR="00C32848" w:rsidRPr="007E1AC8">
        <w:rPr>
          <w:sz w:val="28"/>
          <w:szCs w:val="28"/>
          <w:shd w:val="clear" w:color="auto" w:fill="FFFFFF"/>
          <w:lang w:val="ru-RU"/>
        </w:rPr>
        <w:t xml:space="preserve"> [53]</w:t>
      </w:r>
      <w:r w:rsidR="00CE56F9" w:rsidRPr="007E1AC8">
        <w:rPr>
          <w:sz w:val="28"/>
          <w:szCs w:val="28"/>
          <w:shd w:val="clear" w:color="auto" w:fill="FFFFFF"/>
        </w:rPr>
        <w:t xml:space="preserve">. </w:t>
      </w:r>
      <w:r w:rsidR="00063158" w:rsidRPr="007E1AC8">
        <w:rPr>
          <w:sz w:val="28"/>
          <w:szCs w:val="28"/>
          <w:shd w:val="clear" w:color="auto" w:fill="FFFFFF"/>
        </w:rPr>
        <w:fldChar w:fldCharType="begin"/>
      </w:r>
      <w:r w:rsidR="00DB6D26" w:rsidRPr="007E1AC8">
        <w:rPr>
          <w:sz w:val="28"/>
          <w:szCs w:val="28"/>
          <w:shd w:val="clear" w:color="auto" w:fill="FFFFFF"/>
        </w:rPr>
        <w:instrText xml:space="preserve"> HYPERLINK "https://www.ncbi.nlm.nih.gov/pmc/articles/PMC3095631/" </w:instrText>
      </w:r>
      <w:r w:rsidR="00063158" w:rsidRPr="007E1AC8">
        <w:rPr>
          <w:sz w:val="28"/>
          <w:szCs w:val="28"/>
          <w:shd w:val="clear" w:color="auto" w:fill="FFFFFF"/>
        </w:rPr>
        <w:fldChar w:fldCharType="separate"/>
      </w:r>
    </w:p>
    <w:p w:rsidR="00B30CE8" w:rsidRPr="002005B2" w:rsidRDefault="00063158" w:rsidP="002005B2">
      <w:pPr>
        <w:widowControl/>
        <w:adjustRightInd w:val="0"/>
        <w:spacing w:line="360" w:lineRule="auto"/>
        <w:ind w:firstLine="709"/>
        <w:jc w:val="both"/>
        <w:rPr>
          <w:sz w:val="28"/>
          <w:szCs w:val="28"/>
        </w:rPr>
      </w:pPr>
      <w:r w:rsidRPr="007E1AC8">
        <w:rPr>
          <w:sz w:val="28"/>
          <w:szCs w:val="28"/>
          <w:shd w:val="clear" w:color="auto" w:fill="FFFFFF"/>
        </w:rPr>
        <w:fldChar w:fldCharType="end"/>
      </w:r>
      <w:r w:rsidR="00B30CE8" w:rsidRPr="007E1AC8">
        <w:rPr>
          <w:rFonts w:eastAsiaTheme="minorHAnsi"/>
          <w:sz w:val="28"/>
          <w:szCs w:val="28"/>
        </w:rPr>
        <w:t>У н</w:t>
      </w:r>
      <w:r w:rsidR="002651F6" w:rsidRPr="007E1AC8">
        <w:rPr>
          <w:rFonts w:eastAsiaTheme="minorHAnsi"/>
          <w:sz w:val="28"/>
          <w:szCs w:val="28"/>
        </w:rPr>
        <w:t>ормі ходьба складається з фаз</w:t>
      </w:r>
      <w:r w:rsidR="00B30CE8" w:rsidRPr="007E1AC8">
        <w:rPr>
          <w:rFonts w:eastAsiaTheme="minorHAnsi"/>
          <w:sz w:val="28"/>
          <w:szCs w:val="28"/>
        </w:rPr>
        <w:t xml:space="preserve"> ходи</w:t>
      </w:r>
      <w:r w:rsidR="00B30CE8" w:rsidRPr="002005B2">
        <w:rPr>
          <w:rFonts w:eastAsiaTheme="minorHAnsi"/>
          <w:sz w:val="28"/>
          <w:szCs w:val="28"/>
        </w:rPr>
        <w:t xml:space="preserve">. </w:t>
      </w:r>
      <w:r w:rsidR="00B30CE8" w:rsidRPr="002005B2">
        <w:rPr>
          <w:sz w:val="28"/>
          <w:szCs w:val="28"/>
        </w:rPr>
        <w:t xml:space="preserve">Цикл ходи (ЦХ) починається, коли одна нога торкається землі, і закінчується, коли та сама нога знову торкається землі. ЦХ можна розбити на періоди та фази для визначення нормальної та патологічної ходи. </w:t>
      </w:r>
    </w:p>
    <w:p w:rsidR="00B30CE8" w:rsidRPr="002005B2" w:rsidRDefault="00B30CE8" w:rsidP="002005B2">
      <w:pPr>
        <w:widowControl/>
        <w:adjustRightInd w:val="0"/>
        <w:spacing w:line="360" w:lineRule="auto"/>
        <w:ind w:firstLine="709"/>
        <w:jc w:val="both"/>
        <w:rPr>
          <w:sz w:val="28"/>
          <w:szCs w:val="28"/>
        </w:rPr>
      </w:pPr>
      <w:r w:rsidRPr="002005B2">
        <w:rPr>
          <w:sz w:val="28"/>
          <w:szCs w:val="28"/>
        </w:rPr>
        <w:t>Найчастіше ЦХ поділяють н</w:t>
      </w:r>
      <w:r w:rsidR="000822A0" w:rsidRPr="002005B2">
        <w:rPr>
          <w:sz w:val="28"/>
          <w:szCs w:val="28"/>
        </w:rPr>
        <w:t>а два періоди: опори та перенесення</w:t>
      </w:r>
      <w:r w:rsidRPr="002005B2">
        <w:rPr>
          <w:sz w:val="28"/>
          <w:szCs w:val="28"/>
        </w:rPr>
        <w:t>. Період опори (зазвичай 60 % ЦХ) – це час, протягом якого нога кон</w:t>
      </w:r>
      <w:r w:rsidR="000822A0" w:rsidRPr="002005B2">
        <w:rPr>
          <w:sz w:val="28"/>
          <w:szCs w:val="28"/>
        </w:rPr>
        <w:t>тактує з землею. Період перенесення</w:t>
      </w:r>
      <w:r w:rsidRPr="002005B2">
        <w:rPr>
          <w:sz w:val="28"/>
          <w:szCs w:val="28"/>
        </w:rPr>
        <w:t xml:space="preserve"> (зазвичай 40 % ЦХ) слідує за періодом опори і являє собою час, протягом якого та сама нога знаходиться в повітрі. Якщо взяти до уваги розташування протилежної або контралатеральної стопи, то період опори можна далі розділити на три </w:t>
      </w:r>
      <w:r w:rsidR="009B10C5" w:rsidRPr="002005B2">
        <w:rPr>
          <w:sz w:val="28"/>
          <w:szCs w:val="28"/>
        </w:rPr>
        <w:t>фази</w:t>
      </w:r>
      <w:r w:rsidRPr="002005B2">
        <w:rPr>
          <w:sz w:val="28"/>
          <w:szCs w:val="28"/>
        </w:rPr>
        <w:t xml:space="preserve">. Початкова опора на обидві ноги – </w:t>
      </w:r>
      <w:r w:rsidR="009B10C5" w:rsidRPr="002005B2">
        <w:rPr>
          <w:sz w:val="28"/>
          <w:szCs w:val="28"/>
        </w:rPr>
        <w:t>це фаза, протягом якої</w:t>
      </w:r>
      <w:r w:rsidRPr="002005B2">
        <w:rPr>
          <w:sz w:val="28"/>
          <w:szCs w:val="28"/>
        </w:rPr>
        <w:t xml:space="preserve"> обидві стопи контактують із землею. Опора на одну ногу – це </w:t>
      </w:r>
      <w:r w:rsidR="009B10C5" w:rsidRPr="002005B2">
        <w:rPr>
          <w:sz w:val="28"/>
          <w:szCs w:val="28"/>
        </w:rPr>
        <w:t>фаза</w:t>
      </w:r>
      <w:r w:rsidRPr="002005B2">
        <w:rPr>
          <w:sz w:val="28"/>
          <w:szCs w:val="28"/>
        </w:rPr>
        <w:t xml:space="preserve">, протягом </w:t>
      </w:r>
      <w:r w:rsidR="009B10C5" w:rsidRPr="002005B2">
        <w:rPr>
          <w:sz w:val="28"/>
          <w:szCs w:val="28"/>
        </w:rPr>
        <w:t>якої</w:t>
      </w:r>
      <w:r w:rsidRPr="002005B2">
        <w:rPr>
          <w:sz w:val="28"/>
          <w:szCs w:val="28"/>
        </w:rPr>
        <w:t xml:space="preserve"> протилежна або контралатеральна нога знаходиться в повітрі. Кінцева опора на обидві ноги – це </w:t>
      </w:r>
      <w:r w:rsidR="009B10C5" w:rsidRPr="002005B2">
        <w:rPr>
          <w:sz w:val="28"/>
          <w:szCs w:val="28"/>
        </w:rPr>
        <w:t>фаза</w:t>
      </w:r>
      <w:r w:rsidRPr="002005B2">
        <w:rPr>
          <w:sz w:val="28"/>
          <w:szCs w:val="28"/>
        </w:rPr>
        <w:t xml:space="preserve">, протягом якого обидві стопи знову контактують </w:t>
      </w:r>
      <w:r w:rsidR="00070B22" w:rsidRPr="002005B2">
        <w:rPr>
          <w:sz w:val="28"/>
          <w:szCs w:val="28"/>
        </w:rPr>
        <w:t>із зем</w:t>
      </w:r>
      <w:r w:rsidR="00B33631" w:rsidRPr="002005B2">
        <w:rPr>
          <w:sz w:val="28"/>
          <w:szCs w:val="28"/>
        </w:rPr>
        <w:t>лею</w:t>
      </w:r>
      <w:r w:rsidRPr="002005B2">
        <w:rPr>
          <w:sz w:val="28"/>
          <w:szCs w:val="28"/>
        </w:rPr>
        <w:t xml:space="preserve">. </w:t>
      </w:r>
    </w:p>
    <w:p w:rsidR="00B30CE8" w:rsidRPr="002005B2" w:rsidRDefault="00B30CE8" w:rsidP="002005B2">
      <w:pPr>
        <w:widowControl/>
        <w:adjustRightInd w:val="0"/>
        <w:spacing w:line="360" w:lineRule="auto"/>
        <w:ind w:firstLine="709"/>
        <w:jc w:val="both"/>
        <w:rPr>
          <w:sz w:val="28"/>
          <w:szCs w:val="28"/>
        </w:rPr>
      </w:pPr>
      <w:r w:rsidRPr="002005B2">
        <w:rPr>
          <w:sz w:val="28"/>
          <w:szCs w:val="28"/>
        </w:rPr>
        <w:t>ЦХ також можна розділ</w:t>
      </w:r>
      <w:r w:rsidR="00070B22" w:rsidRPr="002005B2">
        <w:rPr>
          <w:sz w:val="28"/>
          <w:szCs w:val="28"/>
        </w:rPr>
        <w:t xml:space="preserve">ити за функціональними фазами </w:t>
      </w:r>
      <w:r w:rsidR="007E1AC8">
        <w:rPr>
          <w:sz w:val="28"/>
          <w:szCs w:val="28"/>
        </w:rPr>
        <w:t>(рис. 1.4.1)</w:t>
      </w:r>
      <w:r w:rsidRPr="002005B2">
        <w:rPr>
          <w:sz w:val="28"/>
          <w:szCs w:val="28"/>
        </w:rPr>
        <w:t xml:space="preserve">: </w:t>
      </w:r>
    </w:p>
    <w:p w:rsidR="00B30CE8" w:rsidRPr="002005B2" w:rsidRDefault="00B30CE8" w:rsidP="002005B2">
      <w:pPr>
        <w:widowControl/>
        <w:adjustRightInd w:val="0"/>
        <w:spacing w:line="360" w:lineRule="auto"/>
        <w:ind w:firstLine="709"/>
        <w:jc w:val="both"/>
        <w:rPr>
          <w:sz w:val="28"/>
          <w:szCs w:val="28"/>
        </w:rPr>
      </w:pPr>
      <w:r w:rsidRPr="002005B2">
        <w:rPr>
          <w:sz w:val="28"/>
          <w:szCs w:val="28"/>
        </w:rPr>
        <w:t>1. Фаза початк</w:t>
      </w:r>
      <w:r w:rsidR="007E66DB" w:rsidRPr="002005B2">
        <w:rPr>
          <w:sz w:val="28"/>
          <w:szCs w:val="28"/>
        </w:rPr>
        <w:t>ового контакту</w:t>
      </w:r>
      <w:r w:rsidRPr="002005B2">
        <w:rPr>
          <w:sz w:val="28"/>
          <w:szCs w:val="28"/>
        </w:rPr>
        <w:t xml:space="preserve"> (0% – 2% ЦХ). Початковий контакт є початком реакції навантаження або прийняття ваги. Це також початок періоду опо</w:t>
      </w:r>
      <w:r w:rsidR="009B10C5" w:rsidRPr="002005B2">
        <w:rPr>
          <w:sz w:val="28"/>
          <w:szCs w:val="28"/>
        </w:rPr>
        <w:t>ри та перша частина початкової фази</w:t>
      </w:r>
      <w:r w:rsidRPr="002005B2">
        <w:rPr>
          <w:sz w:val="28"/>
          <w:szCs w:val="28"/>
        </w:rPr>
        <w:t xml:space="preserve"> опори на обидві ноги. </w:t>
      </w:r>
    </w:p>
    <w:p w:rsidR="00B30CE8" w:rsidRPr="002005B2" w:rsidRDefault="00B30CE8" w:rsidP="002005B2">
      <w:pPr>
        <w:widowControl/>
        <w:adjustRightInd w:val="0"/>
        <w:spacing w:line="360" w:lineRule="auto"/>
        <w:ind w:firstLine="709"/>
        <w:jc w:val="both"/>
        <w:rPr>
          <w:sz w:val="28"/>
          <w:szCs w:val="28"/>
        </w:rPr>
      </w:pPr>
      <w:r w:rsidRPr="002005B2">
        <w:rPr>
          <w:sz w:val="28"/>
          <w:szCs w:val="28"/>
        </w:rPr>
        <w:t>2. Фаза відповіді на</w:t>
      </w:r>
      <w:r w:rsidR="007E66DB" w:rsidRPr="002005B2">
        <w:rPr>
          <w:sz w:val="28"/>
          <w:szCs w:val="28"/>
        </w:rPr>
        <w:t xml:space="preserve"> навантаження</w:t>
      </w:r>
      <w:r w:rsidRPr="002005B2">
        <w:rPr>
          <w:sz w:val="28"/>
          <w:szCs w:val="28"/>
        </w:rPr>
        <w:t xml:space="preserve"> (2% – 12% ЦХ). Відповідь на навантаження – це решта </w:t>
      </w:r>
      <w:r w:rsidR="009B10C5" w:rsidRPr="002005B2">
        <w:rPr>
          <w:sz w:val="28"/>
          <w:szCs w:val="28"/>
        </w:rPr>
        <w:t xml:space="preserve">початкової фази </w:t>
      </w:r>
      <w:r w:rsidRPr="002005B2">
        <w:rPr>
          <w:sz w:val="28"/>
          <w:szCs w:val="28"/>
        </w:rPr>
        <w:t>опори на обидві ноги. Під час цієї фази ми продовжуємо і завершуємо завдання прийняття ваги.</w:t>
      </w:r>
    </w:p>
    <w:p w:rsidR="00B30CE8" w:rsidRPr="002005B2" w:rsidRDefault="00B30CE8" w:rsidP="002005B2">
      <w:pPr>
        <w:widowControl/>
        <w:adjustRightInd w:val="0"/>
        <w:spacing w:line="360" w:lineRule="auto"/>
        <w:ind w:firstLine="709"/>
        <w:jc w:val="both"/>
        <w:rPr>
          <w:sz w:val="28"/>
          <w:szCs w:val="28"/>
        </w:rPr>
      </w:pPr>
      <w:r w:rsidRPr="002005B2">
        <w:rPr>
          <w:sz w:val="28"/>
          <w:szCs w:val="28"/>
        </w:rPr>
        <w:t>3. Середня фаза опор</w:t>
      </w:r>
      <w:r w:rsidR="007E66DB" w:rsidRPr="002005B2">
        <w:rPr>
          <w:sz w:val="28"/>
          <w:szCs w:val="28"/>
        </w:rPr>
        <w:t>и</w:t>
      </w:r>
      <w:r w:rsidRPr="002005B2">
        <w:rPr>
          <w:sz w:val="28"/>
          <w:szCs w:val="28"/>
        </w:rPr>
        <w:t xml:space="preserve"> (12% – 31% ЦХ). Це перша частина </w:t>
      </w:r>
      <w:r w:rsidR="009B10C5" w:rsidRPr="002005B2">
        <w:rPr>
          <w:sz w:val="28"/>
          <w:szCs w:val="28"/>
        </w:rPr>
        <w:t>фази</w:t>
      </w:r>
      <w:r w:rsidRPr="002005B2">
        <w:rPr>
          <w:sz w:val="28"/>
          <w:szCs w:val="28"/>
        </w:rPr>
        <w:t xml:space="preserve"> опори на одну ногу. Стійкість є головною проблемою, оскільки база опори значно </w:t>
      </w:r>
      <w:r w:rsidRPr="002005B2">
        <w:rPr>
          <w:sz w:val="28"/>
          <w:szCs w:val="28"/>
        </w:rPr>
        <w:lastRenderedPageBreak/>
        <w:t xml:space="preserve">зменшиться, а центр ваги переміститься до найвищої точки через розгинання ніг. </w:t>
      </w:r>
    </w:p>
    <w:p w:rsidR="00E33318" w:rsidRPr="002005B2" w:rsidRDefault="00B30CE8" w:rsidP="002005B2">
      <w:pPr>
        <w:widowControl/>
        <w:adjustRightInd w:val="0"/>
        <w:spacing w:line="360" w:lineRule="auto"/>
        <w:ind w:firstLine="709"/>
        <w:jc w:val="both"/>
        <w:rPr>
          <w:sz w:val="28"/>
          <w:szCs w:val="28"/>
        </w:rPr>
      </w:pPr>
      <w:r w:rsidRPr="002005B2">
        <w:rPr>
          <w:sz w:val="28"/>
          <w:szCs w:val="28"/>
        </w:rPr>
        <w:t xml:space="preserve">4. Кінцева фаза опори (31% – 50% ЦХ). Це друга частина </w:t>
      </w:r>
      <w:r w:rsidR="009B10C5" w:rsidRPr="002005B2">
        <w:rPr>
          <w:sz w:val="28"/>
          <w:szCs w:val="28"/>
        </w:rPr>
        <w:t xml:space="preserve">фази </w:t>
      </w:r>
      <w:r w:rsidRPr="002005B2">
        <w:rPr>
          <w:sz w:val="28"/>
          <w:szCs w:val="28"/>
        </w:rPr>
        <w:t xml:space="preserve">опори на одну ногу. Центр ваги «падає» з найвищої точки, і потенційна енергія переходить в кінетичну. </w:t>
      </w:r>
    </w:p>
    <w:p w:rsidR="00E33318" w:rsidRDefault="009B10C5" w:rsidP="002005B2">
      <w:pPr>
        <w:widowControl/>
        <w:adjustRightInd w:val="0"/>
        <w:spacing w:line="360" w:lineRule="auto"/>
        <w:ind w:firstLine="709"/>
        <w:jc w:val="both"/>
        <w:rPr>
          <w:sz w:val="28"/>
          <w:szCs w:val="28"/>
        </w:rPr>
      </w:pPr>
      <w:r w:rsidRPr="002005B2">
        <w:rPr>
          <w:sz w:val="28"/>
          <w:szCs w:val="28"/>
        </w:rPr>
        <w:t>5. Підготовча фаза перенесення</w:t>
      </w:r>
      <w:r w:rsidR="00B30CE8" w:rsidRPr="002005B2">
        <w:rPr>
          <w:sz w:val="28"/>
          <w:szCs w:val="28"/>
        </w:rPr>
        <w:t xml:space="preserve"> (50% – 60% ЦХ). Це період термінальної підтримки обох ніг.</w:t>
      </w:r>
    </w:p>
    <w:p w:rsidR="007E1AC8" w:rsidRPr="002005B2" w:rsidRDefault="007E1AC8" w:rsidP="007E1AC8">
      <w:pPr>
        <w:widowControl/>
        <w:adjustRightInd w:val="0"/>
        <w:spacing w:line="360" w:lineRule="auto"/>
        <w:ind w:firstLine="709"/>
        <w:jc w:val="both"/>
        <w:rPr>
          <w:sz w:val="28"/>
          <w:szCs w:val="28"/>
        </w:rPr>
      </w:pPr>
      <w:r w:rsidRPr="002005B2">
        <w:rPr>
          <w:sz w:val="28"/>
          <w:szCs w:val="28"/>
        </w:rPr>
        <w:t xml:space="preserve">6. Початкова фаза перенесення (60% – 73% ЦХ). Це перша частина періоду розгойдування. Загальне згинання ноги зменшує момент інерції ноги та збільшує кутову швидкість рухової ноги. </w:t>
      </w:r>
    </w:p>
    <w:p w:rsidR="007E1AC8" w:rsidRPr="002005B2" w:rsidRDefault="007E1AC8" w:rsidP="007E1AC8">
      <w:pPr>
        <w:widowControl/>
        <w:adjustRightInd w:val="0"/>
        <w:spacing w:line="360" w:lineRule="auto"/>
        <w:ind w:firstLine="709"/>
        <w:jc w:val="both"/>
        <w:rPr>
          <w:sz w:val="28"/>
          <w:szCs w:val="28"/>
        </w:rPr>
      </w:pPr>
      <w:r w:rsidRPr="002005B2">
        <w:rPr>
          <w:sz w:val="28"/>
          <w:szCs w:val="28"/>
        </w:rPr>
        <w:t xml:space="preserve">7. Середня фаза перенесення (74% – 87% ЦХ). Це друга частина періоду розгойдування. </w:t>
      </w:r>
    </w:p>
    <w:p w:rsidR="007E1AC8" w:rsidRPr="002005B2" w:rsidRDefault="007E1AC8" w:rsidP="007E1AC8">
      <w:pPr>
        <w:widowControl/>
        <w:adjustRightInd w:val="0"/>
        <w:spacing w:line="360" w:lineRule="auto"/>
        <w:ind w:firstLine="709"/>
        <w:jc w:val="both"/>
        <w:rPr>
          <w:rStyle w:val="a5"/>
          <w:sz w:val="28"/>
          <w:szCs w:val="28"/>
        </w:rPr>
      </w:pPr>
      <w:r w:rsidRPr="002005B2">
        <w:rPr>
          <w:sz w:val="28"/>
          <w:szCs w:val="28"/>
        </w:rPr>
        <w:t xml:space="preserve">8. Кінцева фаза перенесення (85% – 100% ЦХ). Це третя та остання частина періоду розгойдування </w:t>
      </w:r>
      <w:r w:rsidRPr="002005B2">
        <w:rPr>
          <w:sz w:val="28"/>
          <w:szCs w:val="28"/>
          <w:lang w:val="ru-RU"/>
        </w:rPr>
        <w:t>[</w:t>
      </w:r>
      <w:r w:rsidRPr="00C32848">
        <w:rPr>
          <w:sz w:val="28"/>
          <w:szCs w:val="28"/>
          <w:lang w:val="ru-RU"/>
        </w:rPr>
        <w:t>54</w:t>
      </w:r>
      <w:r w:rsidRPr="002005B2">
        <w:rPr>
          <w:sz w:val="28"/>
          <w:szCs w:val="28"/>
          <w:lang w:val="ru-RU"/>
        </w:rPr>
        <w:t>]</w:t>
      </w:r>
      <w:r w:rsidRPr="002005B2">
        <w:rPr>
          <w:sz w:val="28"/>
          <w:szCs w:val="28"/>
        </w:rPr>
        <w:t>.</w:t>
      </w:r>
      <w:r w:rsidRPr="002005B2">
        <w:rPr>
          <w:sz w:val="28"/>
          <w:szCs w:val="28"/>
          <w:lang w:val="ru-RU"/>
        </w:rPr>
        <w:t xml:space="preserve"> </w:t>
      </w:r>
      <w:r w:rsidRPr="002005B2">
        <w:rPr>
          <w:sz w:val="28"/>
          <w:szCs w:val="28"/>
        </w:rPr>
        <w:t xml:space="preserve"> </w:t>
      </w:r>
      <w:r w:rsidR="00063158" w:rsidRPr="002005B2">
        <w:rPr>
          <w:sz w:val="28"/>
          <w:szCs w:val="28"/>
        </w:rPr>
        <w:fldChar w:fldCharType="begin"/>
      </w:r>
      <w:r w:rsidRPr="002005B2">
        <w:rPr>
          <w:sz w:val="28"/>
          <w:szCs w:val="28"/>
        </w:rPr>
        <w:instrText xml:space="preserve"> HYPERLINK "https://ela.kpi.ua/server/api/core/bitstreams/6690beb0-8b97-457e-ad5d-0bd2b58a34b1/content" </w:instrText>
      </w:r>
      <w:r w:rsidR="00063158" w:rsidRPr="002005B2">
        <w:rPr>
          <w:sz w:val="28"/>
          <w:szCs w:val="28"/>
        </w:rPr>
        <w:fldChar w:fldCharType="separate"/>
      </w:r>
    </w:p>
    <w:p w:rsidR="007E1AC8" w:rsidRPr="002005B2" w:rsidRDefault="00063158" w:rsidP="007E1AC8">
      <w:pPr>
        <w:widowControl/>
        <w:adjustRightInd w:val="0"/>
        <w:spacing w:line="360" w:lineRule="auto"/>
        <w:ind w:firstLine="709"/>
        <w:jc w:val="both"/>
        <w:rPr>
          <w:sz w:val="28"/>
          <w:szCs w:val="28"/>
        </w:rPr>
      </w:pPr>
      <w:r w:rsidRPr="002005B2">
        <w:rPr>
          <w:sz w:val="28"/>
          <w:szCs w:val="28"/>
        </w:rPr>
        <w:fldChar w:fldCharType="end"/>
      </w:r>
    </w:p>
    <w:p w:rsidR="007E1AC8" w:rsidRDefault="00DE39B3" w:rsidP="007E1AC8">
      <w:pPr>
        <w:widowControl/>
        <w:adjustRightInd w:val="0"/>
        <w:spacing w:line="360" w:lineRule="auto"/>
        <w:jc w:val="center"/>
        <w:rPr>
          <w:sz w:val="28"/>
          <w:szCs w:val="28"/>
        </w:rPr>
      </w:pPr>
      <w:r w:rsidRPr="002005B2">
        <w:rPr>
          <w:noProof/>
          <w:sz w:val="28"/>
          <w:szCs w:val="28"/>
          <w:lang w:val="en-US"/>
        </w:rPr>
        <w:drawing>
          <wp:inline distT="0" distB="0" distL="0" distR="0">
            <wp:extent cx="5934075" cy="2228850"/>
            <wp:effectExtent l="0" t="0" r="0" b="0"/>
            <wp:docPr id="3" name="Рисунок 1" descr="Фази ціклу хо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зи ціклу ход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p>
    <w:p w:rsidR="00B30CE8" w:rsidRPr="002005B2" w:rsidRDefault="007E1AC8" w:rsidP="007E1AC8">
      <w:pPr>
        <w:widowControl/>
        <w:adjustRightInd w:val="0"/>
        <w:spacing w:line="360" w:lineRule="auto"/>
        <w:ind w:firstLine="142"/>
        <w:jc w:val="center"/>
        <w:rPr>
          <w:sz w:val="28"/>
          <w:szCs w:val="28"/>
        </w:rPr>
      </w:pPr>
      <w:r>
        <w:rPr>
          <w:sz w:val="28"/>
          <w:szCs w:val="28"/>
        </w:rPr>
        <w:t>Р</w:t>
      </w:r>
      <w:r w:rsidR="00FF20F0" w:rsidRPr="002005B2">
        <w:rPr>
          <w:sz w:val="28"/>
          <w:szCs w:val="28"/>
        </w:rPr>
        <w:t>и</w:t>
      </w:r>
      <w:r w:rsidR="00CC2609" w:rsidRPr="002005B2">
        <w:rPr>
          <w:sz w:val="28"/>
          <w:szCs w:val="28"/>
        </w:rPr>
        <w:t>с</w:t>
      </w:r>
      <w:r w:rsidR="00FF20F0" w:rsidRPr="002005B2">
        <w:rPr>
          <w:sz w:val="28"/>
          <w:szCs w:val="28"/>
        </w:rPr>
        <w:t>ун</w:t>
      </w:r>
      <w:r>
        <w:rPr>
          <w:sz w:val="28"/>
          <w:szCs w:val="28"/>
        </w:rPr>
        <w:t>ок</w:t>
      </w:r>
      <w:r w:rsidR="00FF20F0" w:rsidRPr="002005B2">
        <w:rPr>
          <w:sz w:val="28"/>
          <w:szCs w:val="28"/>
        </w:rPr>
        <w:t xml:space="preserve"> </w:t>
      </w:r>
      <w:r>
        <w:rPr>
          <w:sz w:val="28"/>
          <w:szCs w:val="28"/>
        </w:rPr>
        <w:t>1.4.1 – Фази циклу ходи</w:t>
      </w:r>
    </w:p>
    <w:p w:rsidR="007E1AC8" w:rsidRDefault="007E1AC8" w:rsidP="002005B2">
      <w:pPr>
        <w:spacing w:line="360" w:lineRule="auto"/>
        <w:ind w:firstLine="709"/>
        <w:jc w:val="both"/>
        <w:rPr>
          <w:sz w:val="28"/>
          <w:szCs w:val="28"/>
        </w:rPr>
      </w:pPr>
    </w:p>
    <w:p w:rsidR="002651F6" w:rsidRPr="002005B2" w:rsidRDefault="002651F6" w:rsidP="002005B2">
      <w:pPr>
        <w:spacing w:line="360" w:lineRule="auto"/>
        <w:ind w:firstLine="709"/>
        <w:jc w:val="both"/>
        <w:rPr>
          <w:sz w:val="28"/>
          <w:szCs w:val="28"/>
          <w:lang w:val="ru-RU"/>
        </w:rPr>
      </w:pPr>
      <w:r w:rsidRPr="002005B2">
        <w:rPr>
          <w:sz w:val="28"/>
          <w:szCs w:val="28"/>
        </w:rPr>
        <w:t>Втрата мобільності має руйнівний вплив на якість життя людей та їхню здатність залишатися незалежними в суспільстві. Особливо</w:t>
      </w:r>
      <w:r w:rsidRPr="002005B2">
        <w:rPr>
          <w:sz w:val="28"/>
          <w:szCs w:val="28"/>
          <w:lang w:val="ru-RU"/>
        </w:rPr>
        <w:t xml:space="preserve"> </w:t>
      </w:r>
      <w:r w:rsidRPr="002005B2">
        <w:rPr>
          <w:sz w:val="28"/>
          <w:szCs w:val="28"/>
        </w:rPr>
        <w:t>це</w:t>
      </w:r>
      <w:r w:rsidRPr="002005B2">
        <w:rPr>
          <w:sz w:val="28"/>
          <w:szCs w:val="28"/>
          <w:lang w:val="ru-RU"/>
        </w:rPr>
        <w:t xml:space="preserve"> </w:t>
      </w:r>
      <w:r w:rsidRPr="002005B2">
        <w:rPr>
          <w:sz w:val="28"/>
          <w:szCs w:val="28"/>
        </w:rPr>
        <w:t>стосується</w:t>
      </w:r>
      <w:r w:rsidRPr="002005B2">
        <w:rPr>
          <w:sz w:val="28"/>
          <w:szCs w:val="28"/>
          <w:lang w:val="ru-RU"/>
        </w:rPr>
        <w:t xml:space="preserve"> </w:t>
      </w:r>
      <w:r w:rsidRPr="002005B2">
        <w:rPr>
          <w:sz w:val="28"/>
          <w:szCs w:val="28"/>
        </w:rPr>
        <w:t>людей</w:t>
      </w:r>
      <w:r w:rsidRPr="002005B2">
        <w:rPr>
          <w:sz w:val="28"/>
          <w:szCs w:val="28"/>
          <w:lang w:val="ru-RU"/>
        </w:rPr>
        <w:t xml:space="preserve"> </w:t>
      </w:r>
      <w:r w:rsidRPr="002005B2">
        <w:rPr>
          <w:sz w:val="28"/>
          <w:szCs w:val="28"/>
        </w:rPr>
        <w:t>з</w:t>
      </w:r>
      <w:r w:rsidRPr="002005B2">
        <w:rPr>
          <w:sz w:val="28"/>
          <w:szCs w:val="28"/>
          <w:lang w:val="ru-RU"/>
        </w:rPr>
        <w:t xml:space="preserve"> </w:t>
      </w:r>
      <w:r w:rsidRPr="002005B2">
        <w:rPr>
          <w:sz w:val="28"/>
          <w:szCs w:val="28"/>
        </w:rPr>
        <w:t>порушеннями центральної нервової системи</w:t>
      </w:r>
      <w:r w:rsidR="0029040C" w:rsidRPr="002005B2">
        <w:rPr>
          <w:sz w:val="28"/>
          <w:szCs w:val="28"/>
        </w:rPr>
        <w:t>, наприклад, через інсульт</w:t>
      </w:r>
      <w:r w:rsidRPr="002005B2">
        <w:rPr>
          <w:sz w:val="28"/>
          <w:szCs w:val="28"/>
        </w:rPr>
        <w:t xml:space="preserve"> або травму спинного мозку. У людей з неповною травмою спинного мозку інтенсивне тренування ходьби призводить до значного поліпшення її </w:t>
      </w:r>
      <w:r w:rsidRPr="002005B2">
        <w:rPr>
          <w:sz w:val="28"/>
          <w:szCs w:val="28"/>
        </w:rPr>
        <w:lastRenderedPageBreak/>
        <w:t>функції.</w:t>
      </w:r>
    </w:p>
    <w:p w:rsidR="007E1AC8" w:rsidRPr="002005B2" w:rsidRDefault="007E1AC8" w:rsidP="007E1AC8">
      <w:pPr>
        <w:widowControl/>
        <w:autoSpaceDE/>
        <w:autoSpaceDN/>
        <w:spacing w:line="360" w:lineRule="auto"/>
        <w:ind w:firstLine="720"/>
        <w:jc w:val="both"/>
        <w:rPr>
          <w:sz w:val="28"/>
          <w:szCs w:val="28"/>
        </w:rPr>
      </w:pPr>
      <w:r w:rsidRPr="002005B2">
        <w:rPr>
          <w:sz w:val="28"/>
          <w:szCs w:val="28"/>
        </w:rPr>
        <w:t>Початок підготовки хворого до вставання і ходьби починається</w:t>
      </w:r>
      <w:r>
        <w:rPr>
          <w:sz w:val="28"/>
          <w:szCs w:val="28"/>
        </w:rPr>
        <w:t xml:space="preserve"> у більш пізні терміни фізичної терапії</w:t>
      </w:r>
      <w:r w:rsidRPr="002005B2">
        <w:rPr>
          <w:sz w:val="28"/>
          <w:szCs w:val="28"/>
        </w:rPr>
        <w:t xml:space="preserve">. З цією метою виконують вправи: </w:t>
      </w:r>
    </w:p>
    <w:p w:rsidR="007E1AC8" w:rsidRPr="007E1AC8" w:rsidRDefault="007E1AC8" w:rsidP="00BA0CB2">
      <w:pPr>
        <w:pStyle w:val="a6"/>
        <w:widowControl/>
        <w:numPr>
          <w:ilvl w:val="1"/>
          <w:numId w:val="24"/>
        </w:numPr>
        <w:autoSpaceDE/>
        <w:autoSpaceDN/>
        <w:spacing w:line="360" w:lineRule="auto"/>
        <w:ind w:left="0" w:firstLine="709"/>
        <w:rPr>
          <w:sz w:val="28"/>
          <w:szCs w:val="28"/>
        </w:rPr>
      </w:pPr>
      <w:r w:rsidRPr="007E1AC8">
        <w:rPr>
          <w:sz w:val="28"/>
          <w:szCs w:val="28"/>
        </w:rPr>
        <w:t xml:space="preserve">у вихідному положенні стоячи на підлозі з опорою руками на спинку ліжка: сісти на п’яти та повернутися у вихідне положення; </w:t>
      </w:r>
    </w:p>
    <w:p w:rsidR="007E1AC8" w:rsidRDefault="007E1AC8" w:rsidP="00BA0CB2">
      <w:pPr>
        <w:pStyle w:val="a6"/>
        <w:widowControl/>
        <w:numPr>
          <w:ilvl w:val="1"/>
          <w:numId w:val="24"/>
        </w:numPr>
        <w:autoSpaceDE/>
        <w:autoSpaceDN/>
        <w:spacing w:line="360" w:lineRule="auto"/>
        <w:ind w:left="0" w:firstLine="709"/>
        <w:rPr>
          <w:sz w:val="28"/>
          <w:szCs w:val="28"/>
        </w:rPr>
      </w:pPr>
      <w:r w:rsidRPr="007E1AC8">
        <w:rPr>
          <w:sz w:val="28"/>
          <w:szCs w:val="28"/>
        </w:rPr>
        <w:t>у вихідному положенні стоячи на підлозі з опорою руками на спинку ліжка: ходьба</w:t>
      </w:r>
      <w:r>
        <w:rPr>
          <w:sz w:val="28"/>
          <w:szCs w:val="28"/>
        </w:rPr>
        <w:t xml:space="preserve"> на місці;</w:t>
      </w:r>
    </w:p>
    <w:p w:rsidR="007E1AC8" w:rsidRPr="007E1AC8" w:rsidRDefault="007E1AC8" w:rsidP="00BA0CB2">
      <w:pPr>
        <w:pStyle w:val="a6"/>
        <w:widowControl/>
        <w:numPr>
          <w:ilvl w:val="1"/>
          <w:numId w:val="24"/>
        </w:numPr>
        <w:autoSpaceDE/>
        <w:autoSpaceDN/>
        <w:spacing w:line="360" w:lineRule="auto"/>
        <w:ind w:left="0" w:firstLine="709"/>
        <w:rPr>
          <w:sz w:val="28"/>
          <w:szCs w:val="28"/>
        </w:rPr>
      </w:pPr>
      <w:r w:rsidRPr="007E1AC8">
        <w:rPr>
          <w:sz w:val="28"/>
          <w:szCs w:val="28"/>
        </w:rPr>
        <w:t xml:space="preserve">ходьба з опорою на спинки ліжок; </w:t>
      </w:r>
    </w:p>
    <w:p w:rsidR="007E1AC8" w:rsidRPr="007E1AC8" w:rsidRDefault="007E1AC8" w:rsidP="00BA0CB2">
      <w:pPr>
        <w:pStyle w:val="a6"/>
        <w:widowControl/>
        <w:numPr>
          <w:ilvl w:val="1"/>
          <w:numId w:val="24"/>
        </w:numPr>
        <w:autoSpaceDE/>
        <w:autoSpaceDN/>
        <w:spacing w:line="360" w:lineRule="auto"/>
        <w:ind w:left="0" w:firstLine="709"/>
        <w:rPr>
          <w:sz w:val="28"/>
          <w:szCs w:val="28"/>
        </w:rPr>
      </w:pPr>
      <w:r w:rsidRPr="007E1AC8">
        <w:rPr>
          <w:sz w:val="28"/>
          <w:szCs w:val="28"/>
        </w:rPr>
        <w:t xml:space="preserve">ходьба з милицями. </w:t>
      </w:r>
    </w:p>
    <w:p w:rsidR="007E1AC8" w:rsidRDefault="007E1AC8" w:rsidP="007E1AC8">
      <w:pPr>
        <w:widowControl/>
        <w:autoSpaceDE/>
        <w:autoSpaceDN/>
        <w:spacing w:line="360" w:lineRule="auto"/>
        <w:ind w:firstLine="709"/>
        <w:jc w:val="both"/>
        <w:rPr>
          <w:sz w:val="28"/>
          <w:szCs w:val="28"/>
        </w:rPr>
      </w:pPr>
      <w:r w:rsidRPr="002005B2">
        <w:rPr>
          <w:sz w:val="28"/>
          <w:szCs w:val="28"/>
        </w:rPr>
        <w:t>Тренуватися у ходьбі можна за допомогою спеціальних ходунків або «брусів». Пересування нерідко утруднюється через порушення суглобово-м’язового відчуття. Ходьба стає невпевненою, некоординованою, втрачається стійкість. Для компенсації цього дефекту існують спеціальні завдання, що потребують постійного зорового контролю: ходьба по візерунках килима, по намальованих на підлозі слідах тощо. Під впливом таких вправ відсутні  сигнали від рухового аналізатора частково заміщуються зоровими та тактильними відчуттями, хода стає більш упевненою.</w:t>
      </w:r>
    </w:p>
    <w:p w:rsidR="00230779" w:rsidRPr="002005B2" w:rsidRDefault="00F9581D" w:rsidP="007E1AC8">
      <w:pPr>
        <w:spacing w:line="360" w:lineRule="auto"/>
        <w:ind w:firstLine="709"/>
        <w:jc w:val="both"/>
        <w:rPr>
          <w:sz w:val="28"/>
          <w:szCs w:val="28"/>
        </w:rPr>
      </w:pPr>
      <w:r w:rsidRPr="002005B2">
        <w:rPr>
          <w:sz w:val="28"/>
          <w:szCs w:val="28"/>
        </w:rPr>
        <w:t>Концепція</w:t>
      </w:r>
      <w:r w:rsidRPr="002005B2">
        <w:rPr>
          <w:spacing w:val="1"/>
          <w:sz w:val="28"/>
          <w:szCs w:val="28"/>
        </w:rPr>
        <w:t xml:space="preserve"> </w:t>
      </w:r>
      <w:r w:rsidRPr="002005B2">
        <w:rPr>
          <w:sz w:val="28"/>
          <w:szCs w:val="28"/>
        </w:rPr>
        <w:t>відновлення</w:t>
      </w:r>
      <w:r w:rsidRPr="002005B2">
        <w:rPr>
          <w:spacing w:val="1"/>
          <w:sz w:val="28"/>
          <w:szCs w:val="28"/>
        </w:rPr>
        <w:t xml:space="preserve"> </w:t>
      </w:r>
      <w:r w:rsidRPr="002005B2">
        <w:rPr>
          <w:sz w:val="28"/>
          <w:szCs w:val="28"/>
        </w:rPr>
        <w:t>рухової</w:t>
      </w:r>
      <w:r w:rsidRPr="002005B2">
        <w:rPr>
          <w:spacing w:val="1"/>
          <w:sz w:val="28"/>
          <w:szCs w:val="28"/>
        </w:rPr>
        <w:t xml:space="preserve"> </w:t>
      </w:r>
      <w:r w:rsidRPr="002005B2">
        <w:rPr>
          <w:sz w:val="28"/>
          <w:szCs w:val="28"/>
        </w:rPr>
        <w:t>функції</w:t>
      </w:r>
      <w:r w:rsidRPr="002005B2">
        <w:rPr>
          <w:spacing w:val="1"/>
          <w:sz w:val="28"/>
          <w:szCs w:val="28"/>
        </w:rPr>
        <w:t xml:space="preserve"> </w:t>
      </w:r>
      <w:r w:rsidRPr="002005B2">
        <w:rPr>
          <w:sz w:val="28"/>
          <w:szCs w:val="28"/>
        </w:rPr>
        <w:t>передбачає багаторазове</w:t>
      </w:r>
      <w:r w:rsidRPr="002005B2">
        <w:rPr>
          <w:spacing w:val="1"/>
          <w:sz w:val="28"/>
          <w:szCs w:val="28"/>
        </w:rPr>
        <w:t xml:space="preserve"> </w:t>
      </w:r>
      <w:r w:rsidRPr="002005B2">
        <w:rPr>
          <w:sz w:val="28"/>
          <w:szCs w:val="28"/>
        </w:rPr>
        <w:t>виконання</w:t>
      </w:r>
      <w:r w:rsidRPr="002005B2">
        <w:rPr>
          <w:spacing w:val="1"/>
          <w:sz w:val="28"/>
          <w:szCs w:val="28"/>
        </w:rPr>
        <w:t xml:space="preserve"> завдань </w:t>
      </w:r>
      <w:r w:rsidRPr="002005B2">
        <w:rPr>
          <w:sz w:val="28"/>
          <w:szCs w:val="28"/>
        </w:rPr>
        <w:t>рухового спрямування, що</w:t>
      </w:r>
      <w:r w:rsidRPr="002005B2">
        <w:rPr>
          <w:spacing w:val="1"/>
          <w:sz w:val="28"/>
          <w:szCs w:val="28"/>
        </w:rPr>
        <w:t xml:space="preserve"> </w:t>
      </w:r>
      <w:r w:rsidRPr="002005B2">
        <w:rPr>
          <w:sz w:val="28"/>
          <w:szCs w:val="28"/>
        </w:rPr>
        <w:t>викликає</w:t>
      </w:r>
      <w:r w:rsidRPr="002005B2">
        <w:rPr>
          <w:spacing w:val="1"/>
          <w:sz w:val="28"/>
          <w:szCs w:val="28"/>
        </w:rPr>
        <w:t xml:space="preserve"> </w:t>
      </w:r>
      <w:r w:rsidRPr="002005B2">
        <w:rPr>
          <w:sz w:val="28"/>
          <w:szCs w:val="28"/>
        </w:rPr>
        <w:t>перебудову функцій та структури нейрональних</w:t>
      </w:r>
      <w:r w:rsidRPr="002005B2">
        <w:rPr>
          <w:spacing w:val="1"/>
          <w:sz w:val="28"/>
          <w:szCs w:val="28"/>
        </w:rPr>
        <w:t xml:space="preserve"> </w:t>
      </w:r>
      <w:r w:rsidRPr="002005B2">
        <w:rPr>
          <w:sz w:val="28"/>
          <w:szCs w:val="28"/>
        </w:rPr>
        <w:t>ланцюгів</w:t>
      </w:r>
      <w:r w:rsidRPr="002005B2">
        <w:rPr>
          <w:spacing w:val="-4"/>
          <w:sz w:val="28"/>
          <w:szCs w:val="28"/>
        </w:rPr>
        <w:t xml:space="preserve"> </w:t>
      </w:r>
      <w:r w:rsidRPr="002005B2">
        <w:rPr>
          <w:sz w:val="28"/>
          <w:szCs w:val="28"/>
        </w:rPr>
        <w:t>у</w:t>
      </w:r>
      <w:r w:rsidRPr="002005B2">
        <w:rPr>
          <w:spacing w:val="-1"/>
          <w:sz w:val="28"/>
          <w:szCs w:val="28"/>
        </w:rPr>
        <w:t xml:space="preserve"> </w:t>
      </w:r>
      <w:r w:rsidRPr="002005B2">
        <w:rPr>
          <w:sz w:val="28"/>
          <w:szCs w:val="28"/>
        </w:rPr>
        <w:t>пошкодженому</w:t>
      </w:r>
      <w:r w:rsidRPr="002005B2">
        <w:rPr>
          <w:spacing w:val="3"/>
          <w:sz w:val="28"/>
          <w:szCs w:val="28"/>
        </w:rPr>
        <w:t xml:space="preserve"> </w:t>
      </w:r>
      <w:r w:rsidRPr="002005B2">
        <w:rPr>
          <w:sz w:val="28"/>
          <w:szCs w:val="28"/>
        </w:rPr>
        <w:t>головному</w:t>
      </w:r>
      <w:r w:rsidRPr="002005B2">
        <w:rPr>
          <w:spacing w:val="-1"/>
          <w:sz w:val="28"/>
          <w:szCs w:val="28"/>
        </w:rPr>
        <w:t xml:space="preserve"> </w:t>
      </w:r>
      <w:r w:rsidRPr="002005B2">
        <w:rPr>
          <w:sz w:val="28"/>
          <w:szCs w:val="28"/>
        </w:rPr>
        <w:t>та</w:t>
      </w:r>
      <w:r w:rsidRPr="002005B2">
        <w:rPr>
          <w:spacing w:val="-1"/>
          <w:sz w:val="28"/>
          <w:szCs w:val="28"/>
        </w:rPr>
        <w:t xml:space="preserve"> </w:t>
      </w:r>
      <w:r w:rsidRPr="002005B2">
        <w:rPr>
          <w:sz w:val="28"/>
          <w:szCs w:val="28"/>
        </w:rPr>
        <w:t>спинному</w:t>
      </w:r>
      <w:r w:rsidRPr="002005B2">
        <w:rPr>
          <w:spacing w:val="-1"/>
          <w:sz w:val="28"/>
          <w:szCs w:val="28"/>
        </w:rPr>
        <w:t xml:space="preserve"> </w:t>
      </w:r>
      <w:r w:rsidR="007E1AC8">
        <w:rPr>
          <w:sz w:val="28"/>
          <w:szCs w:val="28"/>
        </w:rPr>
        <w:t>мозку</w:t>
      </w:r>
      <w:r w:rsidRPr="002005B2">
        <w:rPr>
          <w:sz w:val="28"/>
          <w:szCs w:val="28"/>
        </w:rPr>
        <w:t xml:space="preserve"> </w:t>
      </w:r>
      <w:r w:rsidR="001B6746" w:rsidRPr="002005B2">
        <w:rPr>
          <w:sz w:val="28"/>
          <w:szCs w:val="28"/>
        </w:rPr>
        <w:t>[</w:t>
      </w:r>
      <w:r w:rsidR="00C32848" w:rsidRPr="00B92016">
        <w:rPr>
          <w:sz w:val="28"/>
          <w:szCs w:val="28"/>
        </w:rPr>
        <w:t>55</w:t>
      </w:r>
      <w:r w:rsidR="001B6746" w:rsidRPr="002005B2">
        <w:rPr>
          <w:sz w:val="28"/>
          <w:szCs w:val="28"/>
        </w:rPr>
        <w:t xml:space="preserve">]. </w:t>
      </w:r>
      <w:r w:rsidR="00230779" w:rsidRPr="002005B2">
        <w:rPr>
          <w:sz w:val="28"/>
          <w:szCs w:val="28"/>
        </w:rPr>
        <w:t>У зв'язку з появою су</w:t>
      </w:r>
      <w:r w:rsidR="00DD2676" w:rsidRPr="002005B2">
        <w:rPr>
          <w:sz w:val="28"/>
          <w:szCs w:val="28"/>
        </w:rPr>
        <w:t>часних роботи</w:t>
      </w:r>
      <w:r w:rsidR="00230779" w:rsidRPr="002005B2">
        <w:rPr>
          <w:sz w:val="28"/>
          <w:szCs w:val="28"/>
        </w:rPr>
        <w:t>зованих пристроїв для функціонального тренування пацієнтів з патологією нервової системи, для відновлення ходьби застосовується роботизована локомоторна терапія.</w:t>
      </w:r>
    </w:p>
    <w:p w:rsidR="00C32848" w:rsidRDefault="002651F6" w:rsidP="002005B2">
      <w:pPr>
        <w:widowControl/>
        <w:adjustRightInd w:val="0"/>
        <w:spacing w:line="360" w:lineRule="auto"/>
        <w:ind w:firstLine="709"/>
        <w:jc w:val="both"/>
        <w:rPr>
          <w:sz w:val="28"/>
          <w:szCs w:val="28"/>
        </w:rPr>
      </w:pPr>
      <w:r w:rsidRPr="002005B2">
        <w:rPr>
          <w:sz w:val="28"/>
          <w:szCs w:val="28"/>
        </w:rPr>
        <w:t>Роботизований комплекс Lokomat розроблений у Центрі травми спинного мозку швейцарської клініки Балгріст. Lokomat є роботизованим екзоскелетним комплексом, що виконує фізичні процеси нижніх кінцівок у пацієнтів з порушеннями функції ходьби</w:t>
      </w:r>
      <w:r w:rsidR="007E1AC8">
        <w:rPr>
          <w:sz w:val="28"/>
          <w:szCs w:val="28"/>
        </w:rPr>
        <w:t xml:space="preserve"> (рис. 1.4.2)</w:t>
      </w:r>
      <w:r w:rsidRPr="002005B2">
        <w:rPr>
          <w:sz w:val="28"/>
          <w:szCs w:val="28"/>
        </w:rPr>
        <w:t>. У випадках порушення рухової функції (внаслідок черепно-мозкових травм, травм спинного мозку, не</w:t>
      </w:r>
      <w:r w:rsidR="007E1AC8">
        <w:rPr>
          <w:sz w:val="28"/>
          <w:szCs w:val="28"/>
        </w:rPr>
        <w:t>в</w:t>
      </w:r>
      <w:r w:rsidRPr="002005B2">
        <w:rPr>
          <w:sz w:val="28"/>
          <w:szCs w:val="28"/>
        </w:rPr>
        <w:t>рологічних, м’язових або кісткових патологій), терапія на Lokomat покращує мобільність пацієнтів [</w:t>
      </w:r>
      <w:r w:rsidR="00C32848" w:rsidRPr="00C32848">
        <w:rPr>
          <w:sz w:val="28"/>
          <w:szCs w:val="28"/>
        </w:rPr>
        <w:t>56</w:t>
      </w:r>
      <w:r w:rsidRPr="002005B2">
        <w:rPr>
          <w:sz w:val="28"/>
          <w:szCs w:val="28"/>
        </w:rPr>
        <w:t xml:space="preserve">]. </w:t>
      </w:r>
    </w:p>
    <w:p w:rsidR="00114A08" w:rsidRPr="002005B2" w:rsidRDefault="00132C42" w:rsidP="007E1AC8">
      <w:pPr>
        <w:widowControl/>
        <w:adjustRightInd w:val="0"/>
        <w:spacing w:line="360" w:lineRule="auto"/>
        <w:ind w:firstLine="709"/>
        <w:jc w:val="both"/>
        <w:rPr>
          <w:sz w:val="28"/>
          <w:szCs w:val="28"/>
        </w:rPr>
      </w:pPr>
      <w:r w:rsidRPr="002005B2">
        <w:rPr>
          <w:sz w:val="28"/>
          <w:szCs w:val="28"/>
        </w:rPr>
        <w:lastRenderedPageBreak/>
        <w:t xml:space="preserve">Локомат </w:t>
      </w:r>
      <w:r w:rsidR="007E1AC8">
        <w:rPr>
          <w:sz w:val="28"/>
          <w:szCs w:val="28"/>
        </w:rPr>
        <w:t>–</w:t>
      </w:r>
      <w:r w:rsidRPr="002005B2">
        <w:rPr>
          <w:sz w:val="28"/>
          <w:szCs w:val="28"/>
        </w:rPr>
        <w:t xml:space="preserve"> це апаратна система імітування рухів, зокрема </w:t>
      </w:r>
      <w:r w:rsidR="007E1AC8">
        <w:rPr>
          <w:sz w:val="28"/>
          <w:szCs w:val="28"/>
        </w:rPr>
        <w:t>–</w:t>
      </w:r>
      <w:r w:rsidRPr="002005B2">
        <w:rPr>
          <w:sz w:val="28"/>
          <w:szCs w:val="28"/>
        </w:rPr>
        <w:t xml:space="preserve"> руху ніг при ходьбі, яка застосовується в лікуванні пацієнтів, які втратили здатність пересуватися внаслідок паралічу, травми головного і спинного мозку, ортопедичних або неврологічних захворювань. Ця методика за допомогою робота «нагадує» головному і спинному мозку як здійснювати ті чи інші рухи, зокрема </w:t>
      </w:r>
      <w:r w:rsidR="007E1AC8">
        <w:rPr>
          <w:sz w:val="28"/>
          <w:szCs w:val="28"/>
        </w:rPr>
        <w:t>–</w:t>
      </w:r>
      <w:r w:rsidRPr="002005B2">
        <w:rPr>
          <w:sz w:val="28"/>
          <w:szCs w:val="28"/>
        </w:rPr>
        <w:t xml:space="preserve"> ходьбу.</w:t>
      </w:r>
      <w:r w:rsidR="007E1AC8">
        <w:rPr>
          <w:sz w:val="28"/>
          <w:szCs w:val="28"/>
        </w:rPr>
        <w:t xml:space="preserve"> </w:t>
      </w:r>
      <w:r w:rsidRPr="002005B2">
        <w:rPr>
          <w:sz w:val="28"/>
          <w:szCs w:val="28"/>
        </w:rPr>
        <w:t>Можливість пацієнтів бачити себе в дзеркалі під час ходьби за допомогою системи Локомат, і відчувати рух, дозволяє зберегти це в візуальній пам'яті людини, і в цілому позитивно впливає на мотивацію пацієнтів</w:t>
      </w:r>
      <w:r w:rsidR="00114A08" w:rsidRPr="002005B2">
        <w:rPr>
          <w:sz w:val="28"/>
          <w:szCs w:val="28"/>
        </w:rPr>
        <w:t xml:space="preserve"> [</w:t>
      </w:r>
      <w:r w:rsidR="00C32848" w:rsidRPr="00C32848">
        <w:rPr>
          <w:sz w:val="28"/>
          <w:szCs w:val="28"/>
        </w:rPr>
        <w:t>57</w:t>
      </w:r>
      <w:r w:rsidR="00114A08" w:rsidRPr="002005B2">
        <w:rPr>
          <w:sz w:val="28"/>
          <w:szCs w:val="28"/>
        </w:rPr>
        <w:t>]</w:t>
      </w:r>
      <w:r w:rsidR="00C32848">
        <w:rPr>
          <w:sz w:val="28"/>
          <w:szCs w:val="28"/>
        </w:rPr>
        <w:t>.</w:t>
      </w:r>
      <w:r w:rsidR="00063158" w:rsidRPr="002005B2">
        <w:rPr>
          <w:sz w:val="28"/>
          <w:szCs w:val="28"/>
        </w:rPr>
        <w:fldChar w:fldCharType="begin"/>
      </w:r>
      <w:r w:rsidR="00114A08" w:rsidRPr="002005B2">
        <w:rPr>
          <w:sz w:val="28"/>
          <w:szCs w:val="28"/>
        </w:rPr>
        <w:instrText xml:space="preserve"> HYPERLINK "  https://medicalexpert.com.ua/uk/rehabilitation/metodi-reabilitatsiji</w:instrText>
      </w:r>
    </w:p>
    <w:p w:rsidR="00114A08" w:rsidRPr="002005B2" w:rsidRDefault="00114A08" w:rsidP="00C32848">
      <w:pPr>
        <w:pStyle w:val="af3"/>
        <w:shd w:val="clear" w:color="auto" w:fill="FFFFFF"/>
        <w:spacing w:before="0" w:beforeAutospacing="0" w:after="0" w:afterAutospacing="0" w:line="360" w:lineRule="auto"/>
        <w:jc w:val="both"/>
        <w:rPr>
          <w:rStyle w:val="a5"/>
          <w:sz w:val="28"/>
          <w:szCs w:val="28"/>
          <w:lang w:val="uk-UA"/>
        </w:rPr>
      </w:pPr>
      <w:r w:rsidRPr="002005B2">
        <w:rPr>
          <w:sz w:val="28"/>
          <w:szCs w:val="28"/>
          <w:lang w:val="uk-UA"/>
        </w:rPr>
        <w:instrText xml:space="preserve">" </w:instrText>
      </w:r>
      <w:r w:rsidR="00063158" w:rsidRPr="002005B2">
        <w:rPr>
          <w:sz w:val="28"/>
          <w:szCs w:val="28"/>
          <w:lang w:val="uk-UA"/>
        </w:rPr>
        <w:fldChar w:fldCharType="separate"/>
      </w:r>
    </w:p>
    <w:p w:rsidR="00CC2609" w:rsidRPr="002005B2" w:rsidRDefault="00063158" w:rsidP="002005B2">
      <w:pPr>
        <w:widowControl/>
        <w:autoSpaceDE/>
        <w:autoSpaceDN/>
        <w:spacing w:line="360" w:lineRule="auto"/>
        <w:ind w:firstLine="709"/>
        <w:jc w:val="both"/>
        <w:rPr>
          <w:sz w:val="28"/>
          <w:szCs w:val="28"/>
        </w:rPr>
      </w:pPr>
      <w:r w:rsidRPr="002005B2">
        <w:rPr>
          <w:sz w:val="28"/>
          <w:szCs w:val="28"/>
        </w:rPr>
        <w:fldChar w:fldCharType="end"/>
      </w:r>
      <w:r w:rsidR="00CC2609" w:rsidRPr="002005B2">
        <w:rPr>
          <w:sz w:val="28"/>
          <w:szCs w:val="28"/>
        </w:rPr>
        <w:t>Мета терап</w:t>
      </w:r>
      <w:r w:rsidR="007E1AC8">
        <w:rPr>
          <w:sz w:val="28"/>
          <w:szCs w:val="28"/>
        </w:rPr>
        <w:t xml:space="preserve">ії на системі Lokomat </w:t>
      </w:r>
      <w:r w:rsidR="00CC2609" w:rsidRPr="002005B2">
        <w:rPr>
          <w:sz w:val="28"/>
          <w:szCs w:val="28"/>
        </w:rPr>
        <w:t>– використовуючи принцип нейропластичності, покращувати повсякденну рухову активність у пацієнтів із руховими порушеннями внаслідок неврологічних захворювань.</w:t>
      </w:r>
    </w:p>
    <w:p w:rsidR="00113C87" w:rsidRPr="002005B2" w:rsidRDefault="00113C87" w:rsidP="002005B2">
      <w:pPr>
        <w:widowControl/>
        <w:autoSpaceDE/>
        <w:autoSpaceDN/>
        <w:spacing w:line="360" w:lineRule="auto"/>
        <w:ind w:firstLine="1701"/>
        <w:jc w:val="both"/>
        <w:rPr>
          <w:sz w:val="28"/>
          <w:szCs w:val="28"/>
        </w:rPr>
      </w:pPr>
      <w:r w:rsidRPr="002005B2">
        <w:rPr>
          <w:noProof/>
          <w:sz w:val="28"/>
          <w:szCs w:val="28"/>
          <w:lang w:val="en-US"/>
        </w:rPr>
        <w:drawing>
          <wp:inline distT="0" distB="0" distL="0" distR="0">
            <wp:extent cx="3355675" cy="2642278"/>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6058" cy="2674076"/>
                    </a:xfrm>
                    <a:prstGeom prst="rect">
                      <a:avLst/>
                    </a:prstGeom>
                    <a:noFill/>
                  </pic:spPr>
                </pic:pic>
              </a:graphicData>
            </a:graphic>
          </wp:inline>
        </w:drawing>
      </w:r>
    </w:p>
    <w:p w:rsidR="0065531E" w:rsidRPr="002005B2" w:rsidRDefault="00113C87" w:rsidP="00FC2B72">
      <w:pPr>
        <w:widowControl/>
        <w:autoSpaceDE/>
        <w:autoSpaceDN/>
        <w:spacing w:line="360" w:lineRule="auto"/>
        <w:jc w:val="center"/>
        <w:rPr>
          <w:sz w:val="28"/>
          <w:szCs w:val="28"/>
        </w:rPr>
      </w:pPr>
      <w:r w:rsidRPr="002005B2">
        <w:rPr>
          <w:sz w:val="28"/>
          <w:szCs w:val="28"/>
        </w:rPr>
        <w:t>Рис</w:t>
      </w:r>
      <w:r w:rsidR="007E1AC8">
        <w:rPr>
          <w:sz w:val="28"/>
          <w:szCs w:val="28"/>
        </w:rPr>
        <w:t>унок</w:t>
      </w:r>
      <w:r w:rsidRPr="002005B2">
        <w:rPr>
          <w:sz w:val="28"/>
          <w:szCs w:val="28"/>
        </w:rPr>
        <w:t xml:space="preserve"> </w:t>
      </w:r>
      <w:r w:rsidR="00DB72FA" w:rsidRPr="002005B2">
        <w:rPr>
          <w:sz w:val="28"/>
          <w:szCs w:val="28"/>
        </w:rPr>
        <w:t>1.</w:t>
      </w:r>
      <w:r w:rsidR="007E1AC8">
        <w:rPr>
          <w:sz w:val="28"/>
          <w:szCs w:val="28"/>
        </w:rPr>
        <w:t>4.</w:t>
      </w:r>
      <w:r w:rsidR="00DB72FA" w:rsidRPr="002005B2">
        <w:rPr>
          <w:sz w:val="28"/>
          <w:szCs w:val="28"/>
        </w:rPr>
        <w:t xml:space="preserve">2 </w:t>
      </w:r>
      <w:r w:rsidR="00FC2B72">
        <w:rPr>
          <w:rStyle w:val="ad"/>
          <w:b w:val="0"/>
          <w:sz w:val="28"/>
          <w:szCs w:val="28"/>
          <w:bdr w:val="none" w:sz="0" w:space="0" w:color="auto" w:frame="1"/>
        </w:rPr>
        <w:t>Роботизовани</w:t>
      </w:r>
      <w:r w:rsidRPr="002005B2">
        <w:rPr>
          <w:rStyle w:val="ad"/>
          <w:b w:val="0"/>
          <w:sz w:val="28"/>
          <w:szCs w:val="28"/>
          <w:bdr w:val="none" w:sz="0" w:space="0" w:color="auto" w:frame="1"/>
        </w:rPr>
        <w:t>й к</w:t>
      </w:r>
      <w:r w:rsidR="000822A0" w:rsidRPr="002005B2">
        <w:rPr>
          <w:rStyle w:val="ad"/>
          <w:b w:val="0"/>
          <w:sz w:val="28"/>
          <w:szCs w:val="28"/>
          <w:bdr w:val="none" w:sz="0" w:space="0" w:color="auto" w:frame="1"/>
        </w:rPr>
        <w:t>омплекс для локомоторно</w:t>
      </w:r>
      <w:r w:rsidR="00FC2B72">
        <w:rPr>
          <w:rStyle w:val="ad"/>
          <w:b w:val="0"/>
          <w:sz w:val="28"/>
          <w:szCs w:val="28"/>
          <w:bdr w:val="none" w:sz="0" w:space="0" w:color="auto" w:frame="1"/>
        </w:rPr>
        <w:t>ї</w:t>
      </w:r>
      <w:r w:rsidR="000822A0" w:rsidRPr="002005B2">
        <w:rPr>
          <w:rStyle w:val="ad"/>
          <w:b w:val="0"/>
          <w:sz w:val="28"/>
          <w:szCs w:val="28"/>
          <w:bdr w:val="none" w:sz="0" w:space="0" w:color="auto" w:frame="1"/>
        </w:rPr>
        <w:t xml:space="preserve"> терапії </w:t>
      </w:r>
      <w:r w:rsidR="00FC2B72">
        <w:rPr>
          <w:rStyle w:val="ad"/>
          <w:b w:val="0"/>
          <w:sz w:val="28"/>
          <w:szCs w:val="28"/>
          <w:bdr w:val="none" w:sz="0" w:space="0" w:color="auto" w:frame="1"/>
        </w:rPr>
        <w:t xml:space="preserve"> </w:t>
      </w:r>
      <w:r w:rsidR="00FC2B72" w:rsidRPr="002005B2">
        <w:rPr>
          <w:rStyle w:val="ad"/>
          <w:b w:val="0"/>
          <w:sz w:val="28"/>
          <w:szCs w:val="28"/>
          <w:bdr w:val="none" w:sz="0" w:space="0" w:color="auto" w:frame="1"/>
        </w:rPr>
        <w:t>Lokomat</w:t>
      </w:r>
      <w:r w:rsidR="00FC2B72" w:rsidRPr="002005B2">
        <w:rPr>
          <w:b/>
          <w:sz w:val="28"/>
          <w:szCs w:val="28"/>
        </w:rPr>
        <w:t> </w:t>
      </w:r>
      <w:r w:rsidR="00FC2B72" w:rsidRPr="002005B2">
        <w:rPr>
          <w:rStyle w:val="ad"/>
          <w:b w:val="0"/>
          <w:sz w:val="28"/>
          <w:szCs w:val="28"/>
          <w:bdr w:val="none" w:sz="0" w:space="0" w:color="auto" w:frame="1"/>
        </w:rPr>
        <w:t>Pro</w:t>
      </w:r>
    </w:p>
    <w:p w:rsidR="007E1AC8" w:rsidRDefault="007E1AC8" w:rsidP="007E1AC8">
      <w:pPr>
        <w:widowControl/>
        <w:autoSpaceDE/>
        <w:autoSpaceDN/>
        <w:spacing w:line="360" w:lineRule="auto"/>
        <w:jc w:val="both"/>
        <w:rPr>
          <w:sz w:val="28"/>
          <w:szCs w:val="28"/>
        </w:rPr>
      </w:pPr>
    </w:p>
    <w:p w:rsidR="003C6980" w:rsidRPr="002005B2" w:rsidRDefault="00FC2B72" w:rsidP="00FC2B72">
      <w:pPr>
        <w:widowControl/>
        <w:autoSpaceDE/>
        <w:autoSpaceDN/>
        <w:spacing w:line="360" w:lineRule="auto"/>
        <w:ind w:firstLine="709"/>
        <w:jc w:val="both"/>
        <w:rPr>
          <w:sz w:val="28"/>
          <w:szCs w:val="28"/>
        </w:rPr>
      </w:pPr>
      <w:r w:rsidRPr="002005B2">
        <w:rPr>
          <w:sz w:val="28"/>
          <w:szCs w:val="28"/>
        </w:rPr>
        <w:t xml:space="preserve">Роботизована локомоторна терапія є ефективним методом реабілітації для пацієнтів з патологією нервової системи, які потребують відновлення ходьби. </w:t>
      </w:r>
      <w:r w:rsidR="003C6980" w:rsidRPr="002005B2">
        <w:rPr>
          <w:sz w:val="28"/>
          <w:szCs w:val="28"/>
        </w:rPr>
        <w:t>Переваги роботизованої локомоторної терапії:</w:t>
      </w:r>
    </w:p>
    <w:p w:rsidR="003C6980" w:rsidRPr="002005B2" w:rsidRDefault="003C6980" w:rsidP="00BA0CB2">
      <w:pPr>
        <w:widowControl/>
        <w:numPr>
          <w:ilvl w:val="0"/>
          <w:numId w:val="25"/>
        </w:numPr>
        <w:tabs>
          <w:tab w:val="clear" w:pos="720"/>
          <w:tab w:val="num" w:pos="0"/>
        </w:tabs>
        <w:autoSpaceDE/>
        <w:autoSpaceDN/>
        <w:spacing w:line="360" w:lineRule="auto"/>
        <w:ind w:left="0" w:firstLine="709"/>
        <w:jc w:val="both"/>
        <w:rPr>
          <w:sz w:val="28"/>
          <w:szCs w:val="28"/>
        </w:rPr>
      </w:pPr>
      <w:r w:rsidRPr="002005B2">
        <w:rPr>
          <w:sz w:val="28"/>
          <w:szCs w:val="28"/>
        </w:rPr>
        <w:t>Ефективність: </w:t>
      </w:r>
      <w:r w:rsidR="00FC2B72">
        <w:rPr>
          <w:sz w:val="28"/>
          <w:szCs w:val="28"/>
        </w:rPr>
        <w:t>д</w:t>
      </w:r>
      <w:r w:rsidRPr="002005B2">
        <w:rPr>
          <w:sz w:val="28"/>
          <w:szCs w:val="28"/>
        </w:rPr>
        <w:t>ослідження показали, що роботизована локомоторна терапія може бути більш ефективною, ніж традиційні методи реабілітації, для відновлення ходьби.</w:t>
      </w:r>
    </w:p>
    <w:p w:rsidR="003C6980" w:rsidRPr="002005B2" w:rsidRDefault="003C6980" w:rsidP="00BA0CB2">
      <w:pPr>
        <w:widowControl/>
        <w:numPr>
          <w:ilvl w:val="0"/>
          <w:numId w:val="25"/>
        </w:numPr>
        <w:tabs>
          <w:tab w:val="clear" w:pos="720"/>
          <w:tab w:val="num" w:pos="0"/>
        </w:tabs>
        <w:autoSpaceDE/>
        <w:autoSpaceDN/>
        <w:spacing w:line="360" w:lineRule="auto"/>
        <w:ind w:left="0" w:firstLine="709"/>
        <w:jc w:val="both"/>
        <w:rPr>
          <w:sz w:val="28"/>
          <w:szCs w:val="28"/>
        </w:rPr>
      </w:pPr>
      <w:r w:rsidRPr="002005B2">
        <w:rPr>
          <w:sz w:val="28"/>
          <w:szCs w:val="28"/>
        </w:rPr>
        <w:lastRenderedPageBreak/>
        <w:t>Безпека: </w:t>
      </w:r>
      <w:r w:rsidR="00FC2B72">
        <w:rPr>
          <w:sz w:val="28"/>
          <w:szCs w:val="28"/>
        </w:rPr>
        <w:t>р</w:t>
      </w:r>
      <w:r w:rsidRPr="002005B2">
        <w:rPr>
          <w:sz w:val="28"/>
          <w:szCs w:val="28"/>
        </w:rPr>
        <w:t>оботизовані пристрої забезпечують безпечне та комфортне середовище для реабілітації.</w:t>
      </w:r>
    </w:p>
    <w:p w:rsidR="003C6980" w:rsidRPr="002005B2" w:rsidRDefault="003C6980" w:rsidP="00BA0CB2">
      <w:pPr>
        <w:widowControl/>
        <w:numPr>
          <w:ilvl w:val="0"/>
          <w:numId w:val="25"/>
        </w:numPr>
        <w:tabs>
          <w:tab w:val="clear" w:pos="720"/>
          <w:tab w:val="num" w:pos="0"/>
        </w:tabs>
        <w:autoSpaceDE/>
        <w:autoSpaceDN/>
        <w:spacing w:line="360" w:lineRule="auto"/>
        <w:ind w:left="0" w:firstLine="709"/>
        <w:jc w:val="both"/>
        <w:rPr>
          <w:sz w:val="28"/>
          <w:szCs w:val="28"/>
        </w:rPr>
      </w:pPr>
      <w:r w:rsidRPr="002005B2">
        <w:rPr>
          <w:sz w:val="28"/>
          <w:szCs w:val="28"/>
        </w:rPr>
        <w:t>Індивідуальний підхід: </w:t>
      </w:r>
      <w:r w:rsidR="00FC2B72">
        <w:rPr>
          <w:sz w:val="28"/>
          <w:szCs w:val="28"/>
        </w:rPr>
        <w:t>р</w:t>
      </w:r>
      <w:r w:rsidRPr="002005B2">
        <w:rPr>
          <w:sz w:val="28"/>
          <w:szCs w:val="28"/>
        </w:rPr>
        <w:t>оботизовані пристрої можна налаштувати для потреб кожного пацієнта.</w:t>
      </w:r>
    </w:p>
    <w:p w:rsidR="003C6980" w:rsidRPr="002005B2" w:rsidRDefault="003C6980" w:rsidP="00BA0CB2">
      <w:pPr>
        <w:widowControl/>
        <w:numPr>
          <w:ilvl w:val="0"/>
          <w:numId w:val="25"/>
        </w:numPr>
        <w:tabs>
          <w:tab w:val="clear" w:pos="720"/>
          <w:tab w:val="num" w:pos="0"/>
        </w:tabs>
        <w:autoSpaceDE/>
        <w:autoSpaceDN/>
        <w:spacing w:line="360" w:lineRule="auto"/>
        <w:ind w:left="0" w:firstLine="709"/>
        <w:jc w:val="both"/>
        <w:rPr>
          <w:sz w:val="28"/>
          <w:szCs w:val="28"/>
        </w:rPr>
      </w:pPr>
      <w:r w:rsidRPr="002005B2">
        <w:rPr>
          <w:sz w:val="28"/>
          <w:szCs w:val="28"/>
        </w:rPr>
        <w:t>Мотивація: </w:t>
      </w:r>
      <w:r w:rsidR="00FC2B72">
        <w:rPr>
          <w:sz w:val="28"/>
          <w:szCs w:val="28"/>
        </w:rPr>
        <w:t>р</w:t>
      </w:r>
      <w:r w:rsidRPr="002005B2">
        <w:rPr>
          <w:sz w:val="28"/>
          <w:szCs w:val="28"/>
        </w:rPr>
        <w:t xml:space="preserve">оботизована терапія може бути більш цікавою та </w:t>
      </w:r>
      <w:r w:rsidR="004D016F" w:rsidRPr="002005B2">
        <w:rPr>
          <w:sz w:val="28"/>
          <w:szCs w:val="28"/>
        </w:rPr>
        <w:t>що мотивує</w:t>
      </w:r>
      <w:r w:rsidRPr="002005B2">
        <w:rPr>
          <w:sz w:val="28"/>
          <w:szCs w:val="28"/>
        </w:rPr>
        <w:t xml:space="preserve"> для пацієнтів, ніж традиційні методи реабілітації.</w:t>
      </w:r>
    </w:p>
    <w:p w:rsidR="00B259E0" w:rsidRPr="00C32848" w:rsidRDefault="00B259E0" w:rsidP="00FC2B72">
      <w:pPr>
        <w:widowControl/>
        <w:autoSpaceDE/>
        <w:autoSpaceDN/>
        <w:spacing w:line="360" w:lineRule="auto"/>
        <w:ind w:firstLine="709"/>
        <w:jc w:val="both"/>
        <w:rPr>
          <w:sz w:val="28"/>
          <w:szCs w:val="28"/>
        </w:rPr>
      </w:pPr>
      <w:r w:rsidRPr="00FC2B72">
        <w:rPr>
          <w:sz w:val="28"/>
          <w:szCs w:val="28"/>
        </w:rPr>
        <w:t xml:space="preserve">Дослідження  групи вчених </w:t>
      </w:r>
      <w:hyperlink r:id="rId10" w:anchor="auth-A_L-Hicks-Aff1" w:history="1">
        <w:r w:rsidRPr="00FC2B72">
          <w:rPr>
            <w:rStyle w:val="a5"/>
            <w:color w:val="auto"/>
            <w:sz w:val="28"/>
            <w:szCs w:val="28"/>
            <w:u w:val="none"/>
            <w:lang w:val="en-US"/>
          </w:rPr>
          <w:t>A</w:t>
        </w:r>
        <w:r w:rsidR="00FC2B72" w:rsidRPr="00FC2B72">
          <w:rPr>
            <w:rStyle w:val="a5"/>
            <w:color w:val="auto"/>
            <w:sz w:val="28"/>
            <w:szCs w:val="28"/>
            <w:u w:val="none"/>
          </w:rPr>
          <w:t>.</w:t>
        </w:r>
        <w:r w:rsidRPr="00FC2B72">
          <w:rPr>
            <w:rStyle w:val="a5"/>
            <w:color w:val="auto"/>
            <w:sz w:val="28"/>
            <w:szCs w:val="28"/>
            <w:u w:val="none"/>
          </w:rPr>
          <w:t xml:space="preserve"> </w:t>
        </w:r>
        <w:r w:rsidRPr="00FC2B72">
          <w:rPr>
            <w:rStyle w:val="a5"/>
            <w:color w:val="auto"/>
            <w:sz w:val="28"/>
            <w:szCs w:val="28"/>
            <w:u w:val="none"/>
            <w:lang w:val="en-US"/>
          </w:rPr>
          <w:t>L</w:t>
        </w:r>
        <w:r w:rsidR="00FC2B72" w:rsidRPr="00FC2B72">
          <w:rPr>
            <w:rStyle w:val="a5"/>
            <w:color w:val="auto"/>
            <w:sz w:val="28"/>
            <w:szCs w:val="28"/>
            <w:u w:val="none"/>
          </w:rPr>
          <w:t>.</w:t>
        </w:r>
        <w:r w:rsidRPr="00FC2B72">
          <w:rPr>
            <w:rStyle w:val="a5"/>
            <w:color w:val="auto"/>
            <w:sz w:val="28"/>
            <w:szCs w:val="28"/>
            <w:u w:val="none"/>
          </w:rPr>
          <w:t xml:space="preserve"> </w:t>
        </w:r>
        <w:r w:rsidRPr="00FC2B72">
          <w:rPr>
            <w:rStyle w:val="a5"/>
            <w:color w:val="auto"/>
            <w:sz w:val="28"/>
            <w:szCs w:val="28"/>
            <w:u w:val="none"/>
            <w:lang w:val="en-US"/>
          </w:rPr>
          <w:t>Hicks</w:t>
        </w:r>
      </w:hyperlink>
      <w:r w:rsidR="00FC2B72" w:rsidRPr="00FC2B72">
        <w:rPr>
          <w:sz w:val="28"/>
          <w:szCs w:val="28"/>
        </w:rPr>
        <w:t xml:space="preserve"> </w:t>
      </w:r>
      <w:r w:rsidRPr="00FC2B72">
        <w:rPr>
          <w:sz w:val="28"/>
          <w:szCs w:val="28"/>
        </w:rPr>
        <w:t>&amp;</w:t>
      </w:r>
      <w:r w:rsidR="00FC2B72">
        <w:rPr>
          <w:sz w:val="28"/>
          <w:szCs w:val="28"/>
        </w:rPr>
        <w:t xml:space="preserve"> </w:t>
      </w:r>
      <w:r w:rsidR="00FC2B72">
        <w:rPr>
          <w:sz w:val="28"/>
          <w:szCs w:val="28"/>
          <w:lang w:val="en-US"/>
        </w:rPr>
        <w:t>al</w:t>
      </w:r>
      <w:r w:rsidRPr="00FC2B72">
        <w:rPr>
          <w:sz w:val="28"/>
          <w:szCs w:val="28"/>
          <w:lang w:val="en-US"/>
        </w:rPr>
        <w:t> </w:t>
      </w:r>
      <w:r w:rsidRPr="00FC2B72">
        <w:rPr>
          <w:sz w:val="28"/>
          <w:szCs w:val="28"/>
        </w:rPr>
        <w:t xml:space="preserve"> підтвердило ефективність тренувань з підтримкою ваги тіла на біговій доріжці, як засобу покращення функціональної здатності ходити у людей з травмою спинного мозку [</w:t>
      </w:r>
      <w:r w:rsidR="00C32848" w:rsidRPr="00FC2B72">
        <w:rPr>
          <w:sz w:val="28"/>
          <w:szCs w:val="28"/>
        </w:rPr>
        <w:t>58].</w:t>
      </w:r>
      <w:r w:rsidR="00FC2B72">
        <w:rPr>
          <w:sz w:val="28"/>
          <w:szCs w:val="28"/>
        </w:rPr>
        <w:t xml:space="preserve"> В авторському дослідженні у</w:t>
      </w:r>
      <w:r w:rsidRPr="00FC2B72">
        <w:rPr>
          <w:sz w:val="28"/>
          <w:szCs w:val="28"/>
        </w:rPr>
        <w:t>сі тренування проходили на біговій доріжці</w:t>
      </w:r>
      <w:r w:rsidR="00FC2B72">
        <w:rPr>
          <w:sz w:val="28"/>
          <w:szCs w:val="28"/>
        </w:rPr>
        <w:t>,</w:t>
      </w:r>
      <w:r w:rsidRPr="00FC2B72">
        <w:rPr>
          <w:sz w:val="28"/>
          <w:szCs w:val="28"/>
        </w:rPr>
        <w:t xml:space="preserve"> яка дозволяє підтримувати </w:t>
      </w:r>
      <w:r w:rsidRPr="002005B2">
        <w:rPr>
          <w:sz w:val="28"/>
          <w:szCs w:val="28"/>
        </w:rPr>
        <w:t>ваги тіла людини за допомогою підвісної системи. Під час першого тренувального курсу для кожного учасника було обрано такий рівень підтримки ваги тіла, щоб тримати тулуб прямо і не допускати згинання колін. Протокол дослідження складався з трьох тренувань на тиж</w:t>
      </w:r>
      <w:r w:rsidR="00C32848">
        <w:rPr>
          <w:sz w:val="28"/>
          <w:szCs w:val="28"/>
        </w:rPr>
        <w:t>день до завершення 144 занять.</w:t>
      </w:r>
    </w:p>
    <w:p w:rsidR="0091510C" w:rsidRPr="002005B2" w:rsidRDefault="009A6072" w:rsidP="00FC2B72">
      <w:pPr>
        <w:widowControl/>
        <w:adjustRightInd w:val="0"/>
        <w:spacing w:line="360" w:lineRule="auto"/>
        <w:ind w:firstLine="709"/>
        <w:jc w:val="both"/>
        <w:rPr>
          <w:rFonts w:eastAsiaTheme="minorHAnsi"/>
          <w:sz w:val="28"/>
          <w:szCs w:val="28"/>
        </w:rPr>
      </w:pPr>
      <w:r w:rsidRPr="002005B2">
        <w:rPr>
          <w:rFonts w:eastAsiaTheme="minorHAnsi"/>
          <w:sz w:val="28"/>
          <w:szCs w:val="28"/>
        </w:rPr>
        <w:t xml:space="preserve">Функціональну ходьбу оцінювали двома способами: </w:t>
      </w:r>
    </w:p>
    <w:p w:rsidR="0091510C" w:rsidRPr="002005B2" w:rsidRDefault="009A6072" w:rsidP="00BA0CB2">
      <w:pPr>
        <w:pStyle w:val="a6"/>
        <w:widowControl/>
        <w:numPr>
          <w:ilvl w:val="0"/>
          <w:numId w:val="1"/>
        </w:numPr>
        <w:adjustRightInd w:val="0"/>
        <w:spacing w:line="360" w:lineRule="auto"/>
        <w:ind w:left="0" w:firstLine="709"/>
        <w:rPr>
          <w:rFonts w:eastAsiaTheme="minorHAnsi"/>
          <w:sz w:val="28"/>
          <w:szCs w:val="28"/>
        </w:rPr>
      </w:pPr>
      <w:r w:rsidRPr="002005B2">
        <w:rPr>
          <w:rFonts w:eastAsiaTheme="minorHAnsi"/>
          <w:sz w:val="28"/>
          <w:szCs w:val="28"/>
        </w:rPr>
        <w:t>Вимірювання швидкості ходьби, пройденої відстані та % підтримки ваги тіла, наданих під час заняття на біговій доріжці</w:t>
      </w:r>
      <w:r w:rsidR="00FC2B72">
        <w:rPr>
          <w:rFonts w:eastAsiaTheme="minorHAnsi"/>
          <w:sz w:val="28"/>
          <w:szCs w:val="28"/>
        </w:rPr>
        <w:t>.</w:t>
      </w:r>
    </w:p>
    <w:p w:rsidR="00FC2B72" w:rsidRDefault="009A6072" w:rsidP="00BA0CB2">
      <w:pPr>
        <w:pStyle w:val="a6"/>
        <w:widowControl/>
        <w:numPr>
          <w:ilvl w:val="0"/>
          <w:numId w:val="1"/>
        </w:numPr>
        <w:adjustRightInd w:val="0"/>
        <w:spacing w:line="360" w:lineRule="auto"/>
        <w:ind w:left="0" w:firstLine="709"/>
        <w:rPr>
          <w:rFonts w:eastAsiaTheme="minorHAnsi"/>
          <w:sz w:val="28"/>
          <w:szCs w:val="28"/>
        </w:rPr>
      </w:pPr>
      <w:r w:rsidRPr="002005B2">
        <w:rPr>
          <w:rFonts w:eastAsiaTheme="minorHAnsi"/>
          <w:sz w:val="28"/>
          <w:szCs w:val="28"/>
        </w:rPr>
        <w:t>Використання модифікованої версії шкали Wernig</w:t>
      </w:r>
      <w:r w:rsidR="00B5711D" w:rsidRPr="002005B2">
        <w:rPr>
          <w:rFonts w:eastAsiaTheme="minorHAnsi"/>
          <w:sz w:val="28"/>
          <w:szCs w:val="28"/>
        </w:rPr>
        <w:t xml:space="preserve"> (</w:t>
      </w:r>
      <w:r w:rsidR="00FC2B72">
        <w:rPr>
          <w:rFonts w:eastAsiaTheme="minorHAnsi"/>
          <w:sz w:val="28"/>
          <w:szCs w:val="28"/>
        </w:rPr>
        <w:t>т</w:t>
      </w:r>
      <w:r w:rsidR="00B5711D" w:rsidRPr="002005B2">
        <w:rPr>
          <w:rFonts w:eastAsiaTheme="minorHAnsi"/>
          <w:sz w:val="28"/>
          <w:szCs w:val="28"/>
        </w:rPr>
        <w:t>аблиця</w:t>
      </w:r>
      <w:r w:rsidR="0091510C" w:rsidRPr="002005B2">
        <w:rPr>
          <w:rFonts w:eastAsiaTheme="minorHAnsi"/>
          <w:sz w:val="28"/>
          <w:szCs w:val="28"/>
        </w:rPr>
        <w:t xml:space="preserve"> </w:t>
      </w:r>
      <w:r w:rsidR="00DB72FA" w:rsidRPr="002005B2">
        <w:rPr>
          <w:rFonts w:eastAsiaTheme="minorHAnsi"/>
          <w:sz w:val="28"/>
          <w:szCs w:val="28"/>
        </w:rPr>
        <w:t>1.</w:t>
      </w:r>
      <w:r w:rsidR="00FC2B72">
        <w:rPr>
          <w:rFonts w:eastAsiaTheme="minorHAnsi"/>
          <w:sz w:val="28"/>
          <w:szCs w:val="28"/>
        </w:rPr>
        <w:t>4.1</w:t>
      </w:r>
      <w:r w:rsidRPr="002005B2">
        <w:rPr>
          <w:rFonts w:eastAsiaTheme="minorHAnsi"/>
          <w:sz w:val="28"/>
          <w:szCs w:val="28"/>
        </w:rPr>
        <w:t>) для оцінки здатності ходьби по землі.</w:t>
      </w:r>
    </w:p>
    <w:p w:rsidR="00FC2B72" w:rsidRPr="00FC2B72" w:rsidRDefault="00FC2B72" w:rsidP="00FC2B72">
      <w:pPr>
        <w:pStyle w:val="a6"/>
        <w:widowControl/>
        <w:adjustRightInd w:val="0"/>
        <w:spacing w:line="360" w:lineRule="auto"/>
        <w:ind w:left="0" w:firstLine="709"/>
        <w:rPr>
          <w:rFonts w:eastAsiaTheme="minorHAnsi"/>
          <w:sz w:val="28"/>
          <w:szCs w:val="28"/>
        </w:rPr>
      </w:pPr>
      <w:r w:rsidRPr="00FC2B72">
        <w:rPr>
          <w:rFonts w:eastAsiaTheme="minorHAnsi"/>
          <w:sz w:val="28"/>
          <w:szCs w:val="28"/>
        </w:rPr>
        <w:t>Зміни у здатності функціональної ход</w:t>
      </w:r>
      <w:r>
        <w:rPr>
          <w:rFonts w:eastAsiaTheme="minorHAnsi"/>
          <w:sz w:val="28"/>
          <w:szCs w:val="28"/>
        </w:rPr>
        <w:t xml:space="preserve">ьби оцінювали кожні 36 сеансів </w:t>
      </w:r>
      <w:r w:rsidRPr="00FC2B72">
        <w:rPr>
          <w:rFonts w:eastAsiaTheme="minorHAnsi"/>
          <w:sz w:val="28"/>
          <w:szCs w:val="28"/>
        </w:rPr>
        <w:t xml:space="preserve">протягом програми та приблизно 8 місяців після її припинення. Після 144 сеансів усі випробовувані покращили свою здатність ходити на біговій доріжці, що підтверджують такі результати: </w:t>
      </w:r>
    </w:p>
    <w:p w:rsidR="00FC2B72" w:rsidRPr="00FC2B72" w:rsidRDefault="00FC2B72" w:rsidP="00BA0CB2">
      <w:pPr>
        <w:pStyle w:val="a6"/>
        <w:widowControl/>
        <w:numPr>
          <w:ilvl w:val="2"/>
          <w:numId w:val="26"/>
        </w:numPr>
        <w:adjustRightInd w:val="0"/>
        <w:spacing w:line="360" w:lineRule="auto"/>
        <w:ind w:left="0" w:firstLine="709"/>
        <w:rPr>
          <w:rFonts w:eastAsiaTheme="minorHAnsi"/>
          <w:sz w:val="28"/>
          <w:szCs w:val="28"/>
        </w:rPr>
      </w:pPr>
      <w:r w:rsidRPr="00FC2B72">
        <w:rPr>
          <w:rFonts w:eastAsiaTheme="minorHAnsi"/>
          <w:sz w:val="28"/>
          <w:szCs w:val="28"/>
        </w:rPr>
        <w:t>зменшення кількості під</w:t>
      </w:r>
      <w:r>
        <w:rPr>
          <w:rFonts w:eastAsiaTheme="minorHAnsi"/>
          <w:sz w:val="28"/>
          <w:szCs w:val="28"/>
        </w:rPr>
        <w:t>тримки ваги тіла (з 73,1±</w:t>
      </w:r>
      <w:r w:rsidRPr="00FC2B72">
        <w:rPr>
          <w:rFonts w:eastAsiaTheme="minorHAnsi"/>
          <w:sz w:val="28"/>
          <w:szCs w:val="28"/>
        </w:rPr>
        <w:t>10,3</w:t>
      </w:r>
      <w:r>
        <w:rPr>
          <w:rFonts w:eastAsiaTheme="minorHAnsi"/>
          <w:sz w:val="28"/>
          <w:szCs w:val="28"/>
        </w:rPr>
        <w:t xml:space="preserve"> </w:t>
      </w:r>
      <w:r w:rsidRPr="00FC2B72">
        <w:rPr>
          <w:rFonts w:eastAsiaTheme="minorHAnsi"/>
          <w:sz w:val="28"/>
          <w:szCs w:val="28"/>
        </w:rPr>
        <w:t>% на початковому рівні до 19,5±12,2</w:t>
      </w:r>
      <w:r>
        <w:rPr>
          <w:rFonts w:eastAsiaTheme="minorHAnsi"/>
          <w:sz w:val="28"/>
          <w:szCs w:val="28"/>
        </w:rPr>
        <w:t xml:space="preserve"> </w:t>
      </w:r>
      <w:r w:rsidRPr="00FC2B72">
        <w:rPr>
          <w:rFonts w:eastAsiaTheme="minorHAnsi"/>
          <w:sz w:val="28"/>
          <w:szCs w:val="28"/>
        </w:rPr>
        <w:t xml:space="preserve">% в кінці дослідження; </w:t>
      </w:r>
      <w:r>
        <w:rPr>
          <w:rFonts w:eastAsiaTheme="minorHAnsi"/>
          <w:sz w:val="28"/>
          <w:szCs w:val="28"/>
        </w:rPr>
        <w:t>р</w:t>
      </w:r>
      <w:r w:rsidRPr="00FC2B72">
        <w:rPr>
          <w:rFonts w:eastAsiaTheme="minorHAnsi"/>
          <w:sz w:val="28"/>
          <w:szCs w:val="28"/>
        </w:rPr>
        <w:t xml:space="preserve">&lt;0,01), </w:t>
      </w:r>
    </w:p>
    <w:p w:rsidR="00FC2B72" w:rsidRPr="00FC2B72" w:rsidRDefault="00FC2B72" w:rsidP="00BA0CB2">
      <w:pPr>
        <w:pStyle w:val="a6"/>
        <w:widowControl/>
        <w:numPr>
          <w:ilvl w:val="2"/>
          <w:numId w:val="26"/>
        </w:numPr>
        <w:adjustRightInd w:val="0"/>
        <w:spacing w:line="360" w:lineRule="auto"/>
        <w:ind w:left="0" w:firstLine="709"/>
        <w:rPr>
          <w:rFonts w:eastAsiaTheme="minorHAnsi"/>
          <w:sz w:val="28"/>
          <w:szCs w:val="28"/>
        </w:rPr>
      </w:pPr>
      <w:r w:rsidRPr="00FC2B72">
        <w:rPr>
          <w:rFonts w:eastAsiaTheme="minorHAnsi"/>
          <w:sz w:val="28"/>
          <w:szCs w:val="28"/>
        </w:rPr>
        <w:t xml:space="preserve">збільшення швидкості ходьби на біговій доріжці (0,5±0,3 км/год при вихідних даних до 1,4±0,8 км/год в кінці дослідження; </w:t>
      </w:r>
      <w:r>
        <w:rPr>
          <w:rFonts w:eastAsiaTheme="minorHAnsi"/>
          <w:sz w:val="28"/>
          <w:szCs w:val="28"/>
        </w:rPr>
        <w:t>р</w:t>
      </w:r>
      <w:r w:rsidRPr="00FC2B72">
        <w:rPr>
          <w:rFonts w:eastAsiaTheme="minorHAnsi"/>
          <w:sz w:val="28"/>
          <w:szCs w:val="28"/>
        </w:rPr>
        <w:t xml:space="preserve">&lt;0,01), </w:t>
      </w:r>
    </w:p>
    <w:p w:rsidR="00FC2B72" w:rsidRPr="00FC2B72" w:rsidRDefault="00FC2B72" w:rsidP="00BA0CB2">
      <w:pPr>
        <w:pStyle w:val="a6"/>
        <w:widowControl/>
        <w:numPr>
          <w:ilvl w:val="2"/>
          <w:numId w:val="26"/>
        </w:numPr>
        <w:adjustRightInd w:val="0"/>
        <w:spacing w:line="360" w:lineRule="auto"/>
        <w:ind w:left="0" w:firstLine="709"/>
        <w:rPr>
          <w:rFonts w:eastAsiaTheme="minorHAnsi"/>
          <w:sz w:val="28"/>
          <w:szCs w:val="28"/>
        </w:rPr>
      </w:pPr>
      <w:r w:rsidRPr="00FC2B72">
        <w:rPr>
          <w:rFonts w:eastAsiaTheme="minorHAnsi"/>
          <w:sz w:val="28"/>
          <w:szCs w:val="28"/>
        </w:rPr>
        <w:lastRenderedPageBreak/>
        <w:t xml:space="preserve">збільшення відстані, пройденої за тренувальну сесію на біговій доріжці (221,4±186,8 м на вихідному рівні, до 961,7±463,8 м у кінці дослідження; </w:t>
      </w:r>
      <w:r>
        <w:rPr>
          <w:rFonts w:eastAsiaTheme="minorHAnsi"/>
          <w:sz w:val="28"/>
          <w:szCs w:val="28"/>
        </w:rPr>
        <w:t>р</w:t>
      </w:r>
      <w:r w:rsidRPr="00FC2B72">
        <w:rPr>
          <w:rFonts w:eastAsiaTheme="minorHAnsi"/>
          <w:sz w:val="28"/>
          <w:szCs w:val="28"/>
        </w:rPr>
        <w:t>&lt;0,01) [59].</w:t>
      </w:r>
    </w:p>
    <w:p w:rsidR="00FC2B72" w:rsidRPr="00FC2B72" w:rsidRDefault="00FC2B72" w:rsidP="00FC2B72">
      <w:pPr>
        <w:widowControl/>
        <w:adjustRightInd w:val="0"/>
        <w:spacing w:line="360" w:lineRule="auto"/>
        <w:rPr>
          <w:rFonts w:eastAsiaTheme="minorHAnsi"/>
          <w:sz w:val="28"/>
          <w:szCs w:val="28"/>
        </w:rPr>
      </w:pPr>
    </w:p>
    <w:p w:rsidR="009A6072" w:rsidRPr="002C7FFB" w:rsidRDefault="00500A17" w:rsidP="002C7FFB">
      <w:pPr>
        <w:pStyle w:val="a6"/>
        <w:spacing w:line="360" w:lineRule="auto"/>
        <w:ind w:left="284" w:firstLine="425"/>
        <w:rPr>
          <w:rFonts w:eastAsiaTheme="minorHAnsi"/>
          <w:sz w:val="28"/>
          <w:szCs w:val="28"/>
        </w:rPr>
      </w:pPr>
      <w:r w:rsidRPr="002005B2">
        <w:rPr>
          <w:rFonts w:eastAsiaTheme="minorHAnsi"/>
          <w:sz w:val="28"/>
          <w:szCs w:val="28"/>
        </w:rPr>
        <w:t xml:space="preserve"> </w:t>
      </w:r>
      <w:r w:rsidR="002C7FFB" w:rsidRPr="002C7FFB">
        <w:rPr>
          <w:rFonts w:eastAsiaTheme="minorHAnsi"/>
          <w:sz w:val="28"/>
          <w:szCs w:val="28"/>
        </w:rPr>
        <w:t>Таблиця 1.</w:t>
      </w:r>
      <w:r w:rsidR="00FC2B72">
        <w:rPr>
          <w:rFonts w:eastAsiaTheme="minorHAnsi"/>
          <w:sz w:val="28"/>
          <w:szCs w:val="28"/>
        </w:rPr>
        <w:t>4.</w:t>
      </w:r>
      <w:r w:rsidR="002C7FFB" w:rsidRPr="002C7FFB">
        <w:rPr>
          <w:rFonts w:eastAsiaTheme="minorHAnsi"/>
          <w:sz w:val="28"/>
          <w:szCs w:val="28"/>
        </w:rPr>
        <w:t xml:space="preserve">1 </w:t>
      </w:r>
      <w:r w:rsidR="00FC2B72">
        <w:rPr>
          <w:rFonts w:eastAsiaTheme="minorHAnsi"/>
          <w:sz w:val="28"/>
          <w:szCs w:val="28"/>
        </w:rPr>
        <w:t xml:space="preserve">– </w:t>
      </w:r>
      <w:r w:rsidR="002C7FFB" w:rsidRPr="002C7FFB">
        <w:rPr>
          <w:rFonts w:eastAsiaTheme="minorHAnsi"/>
          <w:sz w:val="28"/>
          <w:szCs w:val="28"/>
        </w:rPr>
        <w:t>Модифікована шкала Wernig</w:t>
      </w:r>
    </w:p>
    <w:tbl>
      <w:tblPr>
        <w:tblStyle w:val="af2"/>
        <w:tblW w:w="9385" w:type="dxa"/>
        <w:tblInd w:w="108" w:type="dxa"/>
        <w:tblLayout w:type="fixed"/>
        <w:tblLook w:val="04A0" w:firstRow="1" w:lastRow="0" w:firstColumn="1" w:lastColumn="0" w:noHBand="0" w:noVBand="1"/>
      </w:tblPr>
      <w:tblGrid>
        <w:gridCol w:w="1134"/>
        <w:gridCol w:w="8251"/>
      </w:tblGrid>
      <w:tr w:rsidR="0091510C" w:rsidRPr="002005B2" w:rsidTr="00FC2B72">
        <w:trPr>
          <w:trHeight w:val="465"/>
        </w:trPr>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bCs/>
                <w:iCs/>
                <w:sz w:val="28"/>
                <w:szCs w:val="28"/>
              </w:rPr>
              <w:t>Оцінка</w:t>
            </w:r>
          </w:p>
        </w:tc>
        <w:tc>
          <w:tcPr>
            <w:tcW w:w="8251"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bCs/>
                <w:iCs/>
                <w:sz w:val="28"/>
                <w:szCs w:val="28"/>
              </w:rPr>
              <w:t>Класифікація</w:t>
            </w:r>
          </w:p>
        </w:tc>
      </w:tr>
      <w:tr w:rsidR="0091510C" w:rsidRPr="002005B2" w:rsidTr="00FC2B72">
        <w:trPr>
          <w:trHeight w:val="465"/>
        </w:trPr>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0</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Немає можливості ходити навіть за допомогою двох терапевтів</w:t>
            </w:r>
          </w:p>
        </w:tc>
      </w:tr>
      <w:tr w:rsidR="0091510C" w:rsidRPr="002005B2" w:rsidTr="00FC2B72">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1</w:t>
            </w:r>
          </w:p>
        </w:tc>
        <w:tc>
          <w:tcPr>
            <w:tcW w:w="8251" w:type="dxa"/>
            <w:vAlign w:val="center"/>
          </w:tcPr>
          <w:p w:rsidR="0091510C" w:rsidRPr="00FC2B72" w:rsidRDefault="00EC1F38" w:rsidP="00FC2B72">
            <w:pPr>
              <w:widowControl/>
              <w:adjustRightInd w:val="0"/>
              <w:rPr>
                <w:rFonts w:eastAsiaTheme="minorHAnsi"/>
                <w:sz w:val="28"/>
                <w:szCs w:val="28"/>
              </w:rPr>
            </w:pPr>
            <w:r w:rsidRPr="00FC2B72">
              <w:rPr>
                <w:sz w:val="28"/>
                <w:szCs w:val="28"/>
                <w:shd w:val="clear" w:color="auto" w:fill="FFFFFF"/>
              </w:rPr>
              <w:t xml:space="preserve">Здатність робити </w:t>
            </w:r>
            <w:r w:rsidR="00B259E0" w:rsidRPr="00FC2B72">
              <w:rPr>
                <w:rFonts w:eastAsiaTheme="minorHAnsi"/>
                <w:sz w:val="28"/>
                <w:szCs w:val="28"/>
              </w:rPr>
              <w:t>мен</w:t>
            </w:r>
            <w:r w:rsidRPr="00FC2B72">
              <w:rPr>
                <w:rFonts w:eastAsiaTheme="minorHAnsi"/>
                <w:sz w:val="28"/>
                <w:szCs w:val="28"/>
              </w:rPr>
              <w:t>ш</w:t>
            </w:r>
            <w:r w:rsidR="00B259E0" w:rsidRPr="00FC2B72">
              <w:rPr>
                <w:rFonts w:eastAsiaTheme="minorHAnsi"/>
                <w:sz w:val="28"/>
                <w:szCs w:val="28"/>
              </w:rPr>
              <w:t xml:space="preserve"> як</w:t>
            </w:r>
            <w:r w:rsidRPr="00FC2B72">
              <w:rPr>
                <w:sz w:val="28"/>
                <w:szCs w:val="28"/>
                <w:shd w:val="clear" w:color="auto" w:fill="FFFFFF"/>
              </w:rPr>
              <w:t xml:space="preserve"> </w:t>
            </w:r>
            <w:r w:rsidR="004F54A7" w:rsidRPr="00FC2B72">
              <w:rPr>
                <w:sz w:val="28"/>
                <w:szCs w:val="28"/>
                <w:shd w:val="clear" w:color="auto" w:fill="FFFFFF"/>
              </w:rPr>
              <w:t>5 кроків за д</w:t>
            </w:r>
            <w:r w:rsidR="00EF7F49" w:rsidRPr="00FC2B72">
              <w:rPr>
                <w:sz w:val="28"/>
                <w:szCs w:val="28"/>
                <w:shd w:val="clear" w:color="auto" w:fill="FFFFFF"/>
              </w:rPr>
              <w:t>опомогою двох терапевтів або</w:t>
            </w:r>
            <w:r w:rsidR="004D2B82" w:rsidRPr="00FC2B72">
              <w:rPr>
                <w:sz w:val="28"/>
                <w:szCs w:val="28"/>
                <w:shd w:val="clear" w:color="auto" w:fill="FFFFFF"/>
              </w:rPr>
              <w:t xml:space="preserve"> вздовж брусів</w:t>
            </w:r>
          </w:p>
        </w:tc>
      </w:tr>
      <w:tr w:rsidR="0091510C" w:rsidRPr="002005B2" w:rsidTr="00FC2B72">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2</w:t>
            </w:r>
          </w:p>
        </w:tc>
        <w:tc>
          <w:tcPr>
            <w:tcW w:w="8251" w:type="dxa"/>
            <w:vAlign w:val="center"/>
          </w:tcPr>
          <w:p w:rsidR="0091510C" w:rsidRPr="00FC2B72" w:rsidRDefault="004F54A7" w:rsidP="00FC2B72">
            <w:pPr>
              <w:widowControl/>
              <w:adjustRightInd w:val="0"/>
              <w:rPr>
                <w:rFonts w:eastAsiaTheme="minorHAnsi"/>
                <w:sz w:val="28"/>
                <w:szCs w:val="28"/>
              </w:rPr>
            </w:pPr>
            <w:r w:rsidRPr="00FC2B72">
              <w:rPr>
                <w:sz w:val="28"/>
                <w:szCs w:val="28"/>
                <w:shd w:val="clear" w:color="auto" w:fill="FFFFFF"/>
              </w:rPr>
              <w:t>Здатність пройти </w:t>
            </w:r>
            <w:r w:rsidR="00FC2B72">
              <w:rPr>
                <w:rStyle w:val="stix"/>
                <w:rFonts w:ascii="Cambria Math" w:hAnsi="Cambria Math" w:cs="Cambria Math"/>
                <w:sz w:val="28"/>
                <w:szCs w:val="28"/>
                <w:shd w:val="clear" w:color="auto" w:fill="FFFFFF"/>
              </w:rPr>
              <w:t xml:space="preserve">≥ </w:t>
            </w:r>
            <w:r w:rsidRPr="00FC2B72">
              <w:rPr>
                <w:sz w:val="28"/>
                <w:szCs w:val="28"/>
                <w:shd w:val="clear" w:color="auto" w:fill="FFFFFF"/>
              </w:rPr>
              <w:t xml:space="preserve">5 кроків </w:t>
            </w:r>
            <w:r w:rsidR="00EF7F49" w:rsidRPr="00FC2B72">
              <w:rPr>
                <w:sz w:val="28"/>
                <w:szCs w:val="28"/>
                <w:shd w:val="clear" w:color="auto" w:fill="FFFFFF"/>
              </w:rPr>
              <w:t>за допомогою двох терапевтів або</w:t>
            </w:r>
            <w:r w:rsidRPr="00FC2B72">
              <w:rPr>
                <w:sz w:val="28"/>
                <w:szCs w:val="28"/>
                <w:shd w:val="clear" w:color="auto" w:fill="FFFFFF"/>
              </w:rPr>
              <w:t xml:space="preserve"> </w:t>
            </w:r>
            <w:r w:rsidR="004D2B82" w:rsidRPr="00FC2B72">
              <w:rPr>
                <w:sz w:val="28"/>
                <w:szCs w:val="28"/>
                <w:shd w:val="clear" w:color="auto" w:fill="FFFFFF"/>
              </w:rPr>
              <w:t>вздовж брусів</w:t>
            </w:r>
          </w:p>
        </w:tc>
      </w:tr>
      <w:tr w:rsidR="0091510C" w:rsidRPr="002005B2" w:rsidTr="00FC2B72">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3</w:t>
            </w:r>
          </w:p>
        </w:tc>
        <w:tc>
          <w:tcPr>
            <w:tcW w:w="8251" w:type="dxa"/>
            <w:vAlign w:val="center"/>
          </w:tcPr>
          <w:p w:rsidR="0091510C" w:rsidRPr="00FC2B72" w:rsidRDefault="004D2B82" w:rsidP="00FC2B72">
            <w:pPr>
              <w:widowControl/>
              <w:adjustRightInd w:val="0"/>
              <w:rPr>
                <w:rFonts w:eastAsiaTheme="minorHAnsi"/>
                <w:sz w:val="28"/>
                <w:szCs w:val="28"/>
              </w:rPr>
            </w:pPr>
            <w:r w:rsidRPr="00FC2B72">
              <w:rPr>
                <w:sz w:val="28"/>
                <w:szCs w:val="28"/>
                <w:shd w:val="clear" w:color="auto" w:fill="FFFFFF"/>
              </w:rPr>
              <w:t xml:space="preserve">Здатний пройти більше </w:t>
            </w:r>
            <w:r w:rsidR="004F54A7" w:rsidRPr="00FC2B72">
              <w:rPr>
                <w:sz w:val="28"/>
                <w:szCs w:val="28"/>
                <w:shd w:val="clear" w:color="auto" w:fill="FFFFFF"/>
              </w:rPr>
              <w:t>довжини паралельних брусів, потребуючи допомоги для повороту</w:t>
            </w:r>
          </w:p>
        </w:tc>
      </w:tr>
      <w:tr w:rsidR="0091510C" w:rsidRPr="002005B2" w:rsidTr="00FC2B72">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4</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 xml:space="preserve">Здатний ходити </w:t>
            </w:r>
            <w:r w:rsidR="004F54A7" w:rsidRPr="00FC2B72">
              <w:rPr>
                <w:rFonts w:eastAsiaTheme="minorHAnsi"/>
                <w:sz w:val="28"/>
                <w:szCs w:val="28"/>
              </w:rPr>
              <w:t>довжини</w:t>
            </w:r>
            <w:r w:rsidRPr="00FC2B72">
              <w:rPr>
                <w:rFonts w:eastAsiaTheme="minorHAnsi"/>
                <w:sz w:val="28"/>
                <w:szCs w:val="28"/>
              </w:rPr>
              <w:t xml:space="preserve"> паралельних брусів, самостійно повертаючись</w:t>
            </w:r>
          </w:p>
        </w:tc>
      </w:tr>
      <w:tr w:rsidR="0091510C" w:rsidRPr="002005B2" w:rsidTr="00FC2B72">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5</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 xml:space="preserve">Здатність ходити вздовж </w:t>
            </w:r>
            <w:r w:rsidR="00B259E0" w:rsidRPr="00FC2B72">
              <w:rPr>
                <w:rFonts w:eastAsiaTheme="minorHAnsi"/>
                <w:sz w:val="28"/>
                <w:szCs w:val="28"/>
              </w:rPr>
              <w:t>перил (мен</w:t>
            </w:r>
            <w:r w:rsidR="00EC1F38" w:rsidRPr="00FC2B72">
              <w:rPr>
                <w:rFonts w:eastAsiaTheme="minorHAnsi"/>
                <w:sz w:val="28"/>
                <w:szCs w:val="28"/>
              </w:rPr>
              <w:t>ш</w:t>
            </w:r>
            <w:r w:rsidR="00B259E0" w:rsidRPr="00FC2B72">
              <w:rPr>
                <w:rFonts w:eastAsiaTheme="minorHAnsi"/>
                <w:sz w:val="28"/>
                <w:szCs w:val="28"/>
              </w:rPr>
              <w:t xml:space="preserve"> як</w:t>
            </w:r>
            <w:r w:rsidR="00EC1F38" w:rsidRPr="00FC2B72">
              <w:rPr>
                <w:rFonts w:eastAsiaTheme="minorHAnsi"/>
                <w:sz w:val="28"/>
                <w:szCs w:val="28"/>
              </w:rPr>
              <w:t xml:space="preserve"> </w:t>
            </w:r>
            <w:r w:rsidR="004F54A7" w:rsidRPr="00FC2B72">
              <w:rPr>
                <w:rFonts w:eastAsiaTheme="minorHAnsi"/>
                <w:sz w:val="28"/>
                <w:szCs w:val="28"/>
              </w:rPr>
              <w:t xml:space="preserve">5 кроків) за допомогою </w:t>
            </w:r>
            <w:r w:rsidRPr="00FC2B72">
              <w:rPr>
                <w:rFonts w:eastAsiaTheme="minorHAnsi"/>
                <w:sz w:val="28"/>
                <w:szCs w:val="28"/>
              </w:rPr>
              <w:t>терапевта</w:t>
            </w:r>
          </w:p>
        </w:tc>
      </w:tr>
      <w:tr w:rsidR="0091510C" w:rsidRPr="002005B2" w:rsidTr="00FC2B72">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6</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Здатність х</w:t>
            </w:r>
            <w:r w:rsidR="00B259E0" w:rsidRPr="00FC2B72">
              <w:rPr>
                <w:rFonts w:eastAsiaTheme="minorHAnsi"/>
                <w:sz w:val="28"/>
                <w:szCs w:val="28"/>
              </w:rPr>
              <w:t>одити вздовж перил (більш як</w:t>
            </w:r>
            <w:r w:rsidR="004F54A7" w:rsidRPr="00FC2B72">
              <w:rPr>
                <w:rFonts w:eastAsiaTheme="minorHAnsi"/>
                <w:sz w:val="28"/>
                <w:szCs w:val="28"/>
              </w:rPr>
              <w:t xml:space="preserve"> 5 кроків) за допомогою </w:t>
            </w:r>
            <w:r w:rsidRPr="00FC2B72">
              <w:rPr>
                <w:rFonts w:eastAsiaTheme="minorHAnsi"/>
                <w:sz w:val="28"/>
                <w:szCs w:val="28"/>
              </w:rPr>
              <w:t>терапевта</w:t>
            </w:r>
          </w:p>
        </w:tc>
      </w:tr>
      <w:tr w:rsidR="0091510C" w:rsidRPr="002005B2" w:rsidTr="00FC2B72">
        <w:trPr>
          <w:trHeight w:val="431"/>
        </w:trPr>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7</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Здатний ход</w:t>
            </w:r>
            <w:r w:rsidR="004F54A7" w:rsidRPr="00FC2B72">
              <w:rPr>
                <w:rFonts w:eastAsiaTheme="minorHAnsi"/>
                <w:sz w:val="28"/>
                <w:szCs w:val="28"/>
              </w:rPr>
              <w:t>ити з рухомою рамою для ходьби</w:t>
            </w:r>
            <w:r w:rsidR="00B259E0" w:rsidRPr="00FC2B72">
              <w:rPr>
                <w:rFonts w:eastAsiaTheme="minorHAnsi"/>
                <w:sz w:val="28"/>
                <w:szCs w:val="28"/>
              </w:rPr>
              <w:t xml:space="preserve"> більш як</w:t>
            </w:r>
            <w:r w:rsidR="00EC1F38" w:rsidRPr="00FC2B72">
              <w:rPr>
                <w:rFonts w:eastAsiaTheme="minorHAnsi"/>
                <w:sz w:val="28"/>
                <w:szCs w:val="28"/>
              </w:rPr>
              <w:t xml:space="preserve"> </w:t>
            </w:r>
            <w:r w:rsidR="004D2B82" w:rsidRPr="00FC2B72">
              <w:rPr>
                <w:rFonts w:eastAsiaTheme="minorHAnsi"/>
                <w:sz w:val="28"/>
                <w:szCs w:val="28"/>
              </w:rPr>
              <w:t>5 кроків</w:t>
            </w:r>
          </w:p>
        </w:tc>
      </w:tr>
      <w:tr w:rsidR="0091510C" w:rsidRPr="002005B2" w:rsidTr="00FC2B72">
        <w:trPr>
          <w:trHeight w:val="431"/>
        </w:trPr>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8</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 xml:space="preserve">Здатність ходити </w:t>
            </w:r>
            <w:r w:rsidR="004D2B82" w:rsidRPr="00FC2B72">
              <w:rPr>
                <w:rFonts w:eastAsiaTheme="minorHAnsi"/>
                <w:sz w:val="28"/>
                <w:szCs w:val="28"/>
              </w:rPr>
              <w:t>з</w:t>
            </w:r>
            <w:r w:rsidRPr="00FC2B72">
              <w:rPr>
                <w:rFonts w:eastAsiaTheme="minorHAnsi"/>
                <w:sz w:val="28"/>
                <w:szCs w:val="28"/>
              </w:rPr>
              <w:t>а тростинами або милицями</w:t>
            </w:r>
            <w:r w:rsidR="004D2B82" w:rsidRPr="00FC2B72">
              <w:rPr>
                <w:rFonts w:eastAsiaTheme="minorHAnsi"/>
                <w:sz w:val="28"/>
                <w:szCs w:val="28"/>
              </w:rPr>
              <w:t xml:space="preserve"> </w:t>
            </w:r>
            <w:r w:rsidR="00EC1F38" w:rsidRPr="00FC2B72">
              <w:rPr>
                <w:rFonts w:eastAsiaTheme="minorHAnsi"/>
                <w:sz w:val="28"/>
                <w:szCs w:val="28"/>
              </w:rPr>
              <w:t xml:space="preserve">понад </w:t>
            </w:r>
            <w:r w:rsidRPr="00FC2B72">
              <w:rPr>
                <w:rFonts w:eastAsiaTheme="minorHAnsi"/>
                <w:sz w:val="28"/>
                <w:szCs w:val="28"/>
              </w:rPr>
              <w:t xml:space="preserve">5 </w:t>
            </w:r>
            <w:r w:rsidR="004D2B82" w:rsidRPr="00FC2B72">
              <w:rPr>
                <w:rFonts w:eastAsiaTheme="minorHAnsi"/>
                <w:sz w:val="28"/>
                <w:szCs w:val="28"/>
              </w:rPr>
              <w:t>кроків</w:t>
            </w:r>
          </w:p>
        </w:tc>
      </w:tr>
      <w:tr w:rsidR="0091510C" w:rsidRPr="002005B2" w:rsidTr="00FC2B72">
        <w:trPr>
          <w:trHeight w:val="431"/>
        </w:trPr>
        <w:tc>
          <w:tcPr>
            <w:tcW w:w="1134" w:type="dxa"/>
            <w:vAlign w:val="center"/>
          </w:tcPr>
          <w:p w:rsidR="0091510C" w:rsidRPr="00FC2B72" w:rsidRDefault="0091510C" w:rsidP="00FC2B72">
            <w:pPr>
              <w:widowControl/>
              <w:adjustRightInd w:val="0"/>
              <w:jc w:val="center"/>
              <w:rPr>
                <w:rFonts w:eastAsiaTheme="minorHAnsi"/>
                <w:sz w:val="28"/>
                <w:szCs w:val="28"/>
              </w:rPr>
            </w:pPr>
            <w:r w:rsidRPr="00FC2B72">
              <w:rPr>
                <w:rFonts w:eastAsiaTheme="minorHAnsi"/>
                <w:sz w:val="28"/>
                <w:szCs w:val="28"/>
              </w:rPr>
              <w:t>9</w:t>
            </w:r>
          </w:p>
        </w:tc>
        <w:tc>
          <w:tcPr>
            <w:tcW w:w="8251" w:type="dxa"/>
            <w:vAlign w:val="center"/>
          </w:tcPr>
          <w:p w:rsidR="0091510C" w:rsidRPr="00FC2B72" w:rsidRDefault="0091510C" w:rsidP="00FC2B72">
            <w:pPr>
              <w:widowControl/>
              <w:adjustRightInd w:val="0"/>
              <w:rPr>
                <w:rFonts w:eastAsiaTheme="minorHAnsi"/>
                <w:sz w:val="28"/>
                <w:szCs w:val="28"/>
              </w:rPr>
            </w:pPr>
            <w:r w:rsidRPr="00FC2B72">
              <w:rPr>
                <w:rFonts w:eastAsiaTheme="minorHAnsi"/>
                <w:sz w:val="28"/>
                <w:szCs w:val="28"/>
              </w:rPr>
              <w:t>Здатність ходити без пристроїв</w:t>
            </w:r>
            <w:r w:rsidR="00B259E0" w:rsidRPr="00FC2B72">
              <w:rPr>
                <w:rFonts w:eastAsiaTheme="minorHAnsi"/>
                <w:sz w:val="28"/>
                <w:szCs w:val="28"/>
              </w:rPr>
              <w:t xml:space="preserve"> більш як </w:t>
            </w:r>
            <w:r w:rsidR="004D2B82" w:rsidRPr="00FC2B72">
              <w:rPr>
                <w:rFonts w:eastAsiaTheme="minorHAnsi"/>
                <w:sz w:val="28"/>
                <w:szCs w:val="28"/>
              </w:rPr>
              <w:t xml:space="preserve"> </w:t>
            </w:r>
            <w:r w:rsidRPr="00FC2B72">
              <w:rPr>
                <w:rFonts w:eastAsiaTheme="minorHAnsi"/>
                <w:sz w:val="28"/>
                <w:szCs w:val="28"/>
              </w:rPr>
              <w:t>5 кроків</w:t>
            </w:r>
          </w:p>
        </w:tc>
      </w:tr>
    </w:tbl>
    <w:p w:rsidR="0091510C" w:rsidRPr="002005B2" w:rsidRDefault="0091510C" w:rsidP="002005B2">
      <w:pPr>
        <w:widowControl/>
        <w:adjustRightInd w:val="0"/>
        <w:jc w:val="both"/>
        <w:rPr>
          <w:rFonts w:eastAsiaTheme="minorHAnsi"/>
          <w:sz w:val="28"/>
          <w:szCs w:val="28"/>
        </w:rPr>
      </w:pPr>
    </w:p>
    <w:p w:rsidR="00CC2417" w:rsidRPr="002005B2" w:rsidRDefault="00CC2417" w:rsidP="002005B2">
      <w:pPr>
        <w:widowControl/>
        <w:adjustRightInd w:val="0"/>
        <w:spacing w:line="360" w:lineRule="auto"/>
        <w:ind w:firstLine="709"/>
        <w:jc w:val="both"/>
        <w:rPr>
          <w:rFonts w:eastAsiaTheme="minorHAnsi"/>
          <w:sz w:val="28"/>
          <w:szCs w:val="28"/>
        </w:rPr>
      </w:pPr>
      <w:r w:rsidRPr="002005B2">
        <w:rPr>
          <w:rFonts w:eastAsiaTheme="minorHAnsi"/>
          <w:sz w:val="28"/>
          <w:szCs w:val="28"/>
        </w:rPr>
        <w:t>Відновлення функціональної ходи передбачає адаптацію ходи відповідно до вимог  довкілля та реабілітаційних цілей. Традиційні методи  фізичної терапії, зокрема базове рухове тренування (Basic-LT), спрямовані на повторюваність кроків на пласкій поверхні. Цей етап є важливим у процесі фізичної терапії, проте не забезпечує пацієнту необхідних навичок для пристосування до змінних умов навколишнього середовища.</w:t>
      </w:r>
    </w:p>
    <w:p w:rsidR="00C32848" w:rsidRDefault="009A6072" w:rsidP="00C32848">
      <w:pPr>
        <w:widowControl/>
        <w:adjustRightInd w:val="0"/>
        <w:spacing w:line="360" w:lineRule="auto"/>
        <w:ind w:firstLine="709"/>
        <w:jc w:val="both"/>
        <w:rPr>
          <w:rFonts w:eastAsiaTheme="minorHAnsi"/>
          <w:sz w:val="28"/>
          <w:szCs w:val="28"/>
        </w:rPr>
      </w:pPr>
      <w:r w:rsidRPr="002005B2">
        <w:rPr>
          <w:rFonts w:eastAsiaTheme="minorHAnsi"/>
          <w:sz w:val="28"/>
          <w:szCs w:val="28"/>
        </w:rPr>
        <w:t xml:space="preserve">Загалом відновлення функціональної ходьби вимагає активації як спінальних, так і кіркових нейронних зв’язків, тому під час реабілітації необхідно враховувати такі особливості </w:t>
      </w:r>
      <w:r w:rsidR="00FC2B72">
        <w:rPr>
          <w:rFonts w:eastAsiaTheme="minorHAnsi"/>
          <w:sz w:val="28"/>
          <w:szCs w:val="28"/>
        </w:rPr>
        <w:t>–</w:t>
      </w:r>
      <w:r w:rsidRPr="002005B2">
        <w:rPr>
          <w:rFonts w:eastAsiaTheme="minorHAnsi"/>
          <w:sz w:val="28"/>
          <w:szCs w:val="28"/>
        </w:rPr>
        <w:t xml:space="preserve"> виконання багаторазового повторення кроків, збільшення швидкості, а також викон</w:t>
      </w:r>
      <w:r w:rsidR="00500A17" w:rsidRPr="002005B2">
        <w:rPr>
          <w:rFonts w:eastAsiaTheme="minorHAnsi"/>
          <w:sz w:val="28"/>
          <w:szCs w:val="28"/>
        </w:rPr>
        <w:t>ання адаптаційних завдань [</w:t>
      </w:r>
      <w:r w:rsidR="00C32848">
        <w:rPr>
          <w:rFonts w:eastAsiaTheme="minorHAnsi"/>
          <w:sz w:val="28"/>
          <w:szCs w:val="28"/>
        </w:rPr>
        <w:t>60</w:t>
      </w:r>
      <w:r w:rsidRPr="002005B2">
        <w:rPr>
          <w:rFonts w:eastAsiaTheme="minorHAnsi"/>
          <w:sz w:val="28"/>
          <w:szCs w:val="28"/>
        </w:rPr>
        <w:t>]</w:t>
      </w:r>
      <w:r w:rsidR="00500A17" w:rsidRPr="002005B2">
        <w:rPr>
          <w:rFonts w:eastAsiaTheme="minorHAnsi"/>
          <w:sz w:val="28"/>
          <w:szCs w:val="28"/>
        </w:rPr>
        <w:t xml:space="preserve">.   </w:t>
      </w:r>
    </w:p>
    <w:p w:rsidR="000B39BE" w:rsidRDefault="00B06B1A" w:rsidP="000B39BE">
      <w:pPr>
        <w:pStyle w:val="af5"/>
        <w:ind w:firstLine="0"/>
        <w:jc w:val="center"/>
      </w:pPr>
      <w:r w:rsidRPr="000B39BE">
        <w:lastRenderedPageBreak/>
        <w:t>2 ЗАВДАННЯ, МЕТОДИ ТА ОРГАНІЗАЦІЯ ДОСЛІДЖЕННЯ</w:t>
      </w:r>
    </w:p>
    <w:p w:rsidR="000B39BE" w:rsidRDefault="000B39BE" w:rsidP="000B39BE">
      <w:pPr>
        <w:pStyle w:val="af5"/>
        <w:ind w:firstLine="0"/>
        <w:jc w:val="center"/>
      </w:pPr>
    </w:p>
    <w:p w:rsidR="00D673FB" w:rsidRPr="000B39BE" w:rsidRDefault="000B39BE" w:rsidP="000B39BE">
      <w:pPr>
        <w:pStyle w:val="af5"/>
        <w:ind w:firstLine="708"/>
      </w:pPr>
      <w:r>
        <w:t>2.1 Завдання дослідження</w:t>
      </w:r>
    </w:p>
    <w:p w:rsidR="006A4715" w:rsidRPr="000B39BE" w:rsidRDefault="006A4715" w:rsidP="000B39BE">
      <w:pPr>
        <w:pStyle w:val="a6"/>
        <w:spacing w:line="360" w:lineRule="auto"/>
        <w:ind w:left="0" w:firstLine="0"/>
        <w:rPr>
          <w:sz w:val="28"/>
          <w:szCs w:val="28"/>
        </w:rPr>
      </w:pPr>
    </w:p>
    <w:p w:rsidR="00B1012D" w:rsidRPr="000B39BE" w:rsidRDefault="00B1012D" w:rsidP="000B39BE">
      <w:pPr>
        <w:spacing w:line="360" w:lineRule="auto"/>
        <w:ind w:firstLine="709"/>
        <w:jc w:val="both"/>
        <w:rPr>
          <w:sz w:val="28"/>
          <w:szCs w:val="28"/>
        </w:rPr>
      </w:pPr>
      <w:r w:rsidRPr="000B39BE">
        <w:rPr>
          <w:sz w:val="28"/>
          <w:szCs w:val="28"/>
        </w:rPr>
        <w:t>Мет</w:t>
      </w:r>
      <w:r w:rsidR="000B39BE" w:rsidRPr="000B39BE">
        <w:rPr>
          <w:sz w:val="28"/>
          <w:szCs w:val="28"/>
        </w:rPr>
        <w:t>а</w:t>
      </w:r>
      <w:r w:rsidRPr="000B39BE">
        <w:rPr>
          <w:sz w:val="28"/>
          <w:szCs w:val="28"/>
        </w:rPr>
        <w:t xml:space="preserve"> кваліфі</w:t>
      </w:r>
      <w:r w:rsidR="00BE060C" w:rsidRPr="000B39BE">
        <w:rPr>
          <w:sz w:val="28"/>
          <w:szCs w:val="28"/>
        </w:rPr>
        <w:t xml:space="preserve">каційної роботи </w:t>
      </w:r>
      <w:r w:rsidR="000B39BE" w:rsidRPr="000B39BE">
        <w:rPr>
          <w:sz w:val="28"/>
          <w:szCs w:val="28"/>
        </w:rPr>
        <w:t xml:space="preserve">– </w:t>
      </w:r>
      <w:r w:rsidR="00BE060C" w:rsidRPr="000B39BE">
        <w:rPr>
          <w:sz w:val="28"/>
          <w:szCs w:val="28"/>
        </w:rPr>
        <w:t>розробити, обґрунтувати</w:t>
      </w:r>
      <w:r w:rsidRPr="000B39BE">
        <w:rPr>
          <w:sz w:val="28"/>
          <w:szCs w:val="28"/>
        </w:rPr>
        <w:t>, впровадити та оцінити ефективність програми фізичної терапії для відновлення біомеханіки ходьби в осіб з травматичним пошкодженням спинного мозку</w:t>
      </w:r>
    </w:p>
    <w:p w:rsidR="00B1012D" w:rsidRPr="000B39BE" w:rsidRDefault="00BE060C" w:rsidP="000B39BE">
      <w:pPr>
        <w:spacing w:line="360" w:lineRule="auto"/>
        <w:ind w:firstLine="709"/>
        <w:jc w:val="both"/>
        <w:rPr>
          <w:sz w:val="28"/>
          <w:szCs w:val="28"/>
        </w:rPr>
      </w:pPr>
      <w:r w:rsidRPr="000B39BE">
        <w:rPr>
          <w:sz w:val="28"/>
          <w:szCs w:val="28"/>
        </w:rPr>
        <w:t>Завдання кваліфікаційної роботи</w:t>
      </w:r>
      <w:r w:rsidR="000B39BE" w:rsidRPr="000B39BE">
        <w:rPr>
          <w:sz w:val="28"/>
          <w:szCs w:val="28"/>
        </w:rPr>
        <w:t>:</w:t>
      </w:r>
    </w:p>
    <w:p w:rsidR="002C1C9F" w:rsidRPr="000B39BE" w:rsidRDefault="00B1012D" w:rsidP="000B39BE">
      <w:pPr>
        <w:spacing w:line="360" w:lineRule="auto"/>
        <w:ind w:firstLine="709"/>
        <w:jc w:val="both"/>
        <w:rPr>
          <w:sz w:val="28"/>
          <w:szCs w:val="28"/>
        </w:rPr>
      </w:pPr>
      <w:r w:rsidRPr="000B39BE">
        <w:rPr>
          <w:sz w:val="28"/>
          <w:szCs w:val="28"/>
        </w:rPr>
        <w:t>1.</w:t>
      </w:r>
      <w:r w:rsidRPr="000B39BE">
        <w:rPr>
          <w:sz w:val="28"/>
          <w:szCs w:val="28"/>
        </w:rPr>
        <w:tab/>
        <w:t xml:space="preserve">Проаналізувати наукову літературу щодо сучасного стану проблеми </w:t>
      </w:r>
      <w:r w:rsidR="00BE060C" w:rsidRPr="000B39BE">
        <w:rPr>
          <w:sz w:val="28"/>
          <w:szCs w:val="28"/>
        </w:rPr>
        <w:t>фізичної</w:t>
      </w:r>
      <w:r w:rsidR="002C1C9F" w:rsidRPr="000B39BE">
        <w:rPr>
          <w:sz w:val="28"/>
          <w:szCs w:val="28"/>
        </w:rPr>
        <w:t xml:space="preserve"> терапії для відновлення біомеханіки ходьби в осіб з травматичним пошкодженням спинного мозку</w:t>
      </w:r>
    </w:p>
    <w:p w:rsidR="000B39BE" w:rsidRPr="000B39BE" w:rsidRDefault="000B39BE" w:rsidP="000B39BE">
      <w:pPr>
        <w:spacing w:line="360" w:lineRule="auto"/>
        <w:ind w:firstLine="709"/>
        <w:jc w:val="both"/>
        <w:rPr>
          <w:sz w:val="28"/>
          <w:szCs w:val="28"/>
        </w:rPr>
      </w:pPr>
      <w:r w:rsidRPr="000B39BE">
        <w:rPr>
          <w:sz w:val="28"/>
          <w:szCs w:val="28"/>
        </w:rPr>
        <w:t>2.</w:t>
      </w:r>
      <w:r w:rsidRPr="000B39BE">
        <w:rPr>
          <w:sz w:val="28"/>
          <w:szCs w:val="28"/>
        </w:rPr>
        <w:tab/>
        <w:t xml:space="preserve">Оцінити </w:t>
      </w:r>
      <w:r w:rsidRPr="000B39BE">
        <w:rPr>
          <w:rFonts w:eastAsiaTheme="minorHAnsi"/>
          <w:sz w:val="28"/>
          <w:szCs w:val="28"/>
        </w:rPr>
        <w:t xml:space="preserve">функціональні показники ходьби в пацієнтів з  </w:t>
      </w:r>
      <w:r w:rsidRPr="000B39BE">
        <w:rPr>
          <w:sz w:val="28"/>
          <w:szCs w:val="28"/>
        </w:rPr>
        <w:t>травматичним пошкодженням спинного мозку поперекового рівня.</w:t>
      </w:r>
    </w:p>
    <w:p w:rsidR="00B1012D" w:rsidRPr="000B39BE" w:rsidRDefault="00B1012D" w:rsidP="000B39BE">
      <w:pPr>
        <w:spacing w:line="360" w:lineRule="auto"/>
        <w:ind w:firstLine="709"/>
        <w:jc w:val="both"/>
        <w:rPr>
          <w:sz w:val="28"/>
          <w:szCs w:val="28"/>
        </w:rPr>
      </w:pPr>
      <w:r w:rsidRPr="000B39BE">
        <w:rPr>
          <w:sz w:val="28"/>
          <w:szCs w:val="28"/>
        </w:rPr>
        <w:t>3.</w:t>
      </w:r>
      <w:r w:rsidRPr="000B39BE">
        <w:rPr>
          <w:sz w:val="28"/>
          <w:szCs w:val="28"/>
        </w:rPr>
        <w:tab/>
        <w:t xml:space="preserve">Розробити, </w:t>
      </w:r>
      <w:r w:rsidR="00BE060C" w:rsidRPr="000B39BE">
        <w:rPr>
          <w:sz w:val="28"/>
          <w:szCs w:val="28"/>
        </w:rPr>
        <w:t xml:space="preserve">обґрунтувати </w:t>
      </w:r>
      <w:r w:rsidRPr="000B39BE">
        <w:rPr>
          <w:sz w:val="28"/>
          <w:szCs w:val="28"/>
        </w:rPr>
        <w:t>та впровадити комплексну програму фізичної терапії для відновлення біомеханіки ходьби в осіб з травматичним пошкодженням спинного мозку</w:t>
      </w:r>
    </w:p>
    <w:p w:rsidR="000B39BE" w:rsidRDefault="00B1012D" w:rsidP="000B39BE">
      <w:pPr>
        <w:spacing w:line="360" w:lineRule="auto"/>
        <w:ind w:firstLine="709"/>
        <w:jc w:val="both"/>
        <w:rPr>
          <w:sz w:val="28"/>
          <w:szCs w:val="28"/>
        </w:rPr>
      </w:pPr>
      <w:r w:rsidRPr="000B39BE">
        <w:rPr>
          <w:sz w:val="28"/>
          <w:szCs w:val="28"/>
        </w:rPr>
        <w:t>4.</w:t>
      </w:r>
      <w:r w:rsidRPr="000B39BE">
        <w:rPr>
          <w:sz w:val="28"/>
          <w:szCs w:val="28"/>
        </w:rPr>
        <w:tab/>
        <w:t>Оцінити ефективність програми фізичної терапії для відновлення біомеханіки ходьби в осіб з травматичним пошкодженням спинного мозку.</w:t>
      </w:r>
    </w:p>
    <w:p w:rsidR="000B39BE" w:rsidRDefault="000B39BE" w:rsidP="000B39BE">
      <w:pPr>
        <w:spacing w:line="360" w:lineRule="auto"/>
        <w:ind w:firstLine="709"/>
        <w:jc w:val="both"/>
        <w:rPr>
          <w:sz w:val="28"/>
          <w:szCs w:val="28"/>
        </w:rPr>
      </w:pPr>
    </w:p>
    <w:p w:rsidR="009F21FC" w:rsidRPr="000B39BE" w:rsidRDefault="000B39BE" w:rsidP="000B39BE">
      <w:pPr>
        <w:spacing w:line="360" w:lineRule="auto"/>
        <w:ind w:firstLine="709"/>
        <w:jc w:val="both"/>
        <w:rPr>
          <w:sz w:val="28"/>
          <w:szCs w:val="28"/>
        </w:rPr>
      </w:pPr>
      <w:r>
        <w:rPr>
          <w:sz w:val="28"/>
          <w:szCs w:val="28"/>
        </w:rPr>
        <w:t>2.2 Методи дослідження</w:t>
      </w:r>
    </w:p>
    <w:p w:rsidR="00D64F40" w:rsidRPr="000B39BE" w:rsidRDefault="00D64F40" w:rsidP="000B39BE">
      <w:pPr>
        <w:pStyle w:val="a6"/>
        <w:spacing w:line="360" w:lineRule="auto"/>
        <w:ind w:left="0" w:firstLine="0"/>
        <w:rPr>
          <w:sz w:val="28"/>
          <w:szCs w:val="28"/>
        </w:rPr>
      </w:pPr>
    </w:p>
    <w:p w:rsidR="00E47B64" w:rsidRPr="000B39BE" w:rsidRDefault="000B39BE" w:rsidP="000B39BE">
      <w:pPr>
        <w:pStyle w:val="a6"/>
        <w:spacing w:line="360" w:lineRule="auto"/>
        <w:ind w:left="0" w:firstLine="709"/>
        <w:rPr>
          <w:sz w:val="28"/>
          <w:szCs w:val="28"/>
        </w:rPr>
      </w:pPr>
      <w:r>
        <w:rPr>
          <w:sz w:val="28"/>
          <w:szCs w:val="28"/>
        </w:rPr>
        <w:t>Для вирішення поставлених завдань в</w:t>
      </w:r>
      <w:r w:rsidR="00E47B64" w:rsidRPr="000B39BE">
        <w:rPr>
          <w:sz w:val="28"/>
          <w:szCs w:val="28"/>
        </w:rPr>
        <w:t xml:space="preserve"> робот</w:t>
      </w:r>
      <w:r>
        <w:rPr>
          <w:sz w:val="28"/>
          <w:szCs w:val="28"/>
        </w:rPr>
        <w:t xml:space="preserve">і були використані такі </w:t>
      </w:r>
      <w:r w:rsidR="00E47B64" w:rsidRPr="000B39BE">
        <w:rPr>
          <w:sz w:val="28"/>
          <w:szCs w:val="28"/>
        </w:rPr>
        <w:t>методи дослідження:</w:t>
      </w:r>
    </w:p>
    <w:p w:rsidR="00BE060C" w:rsidRPr="000B39BE" w:rsidRDefault="00BE060C" w:rsidP="00BA0CB2">
      <w:pPr>
        <w:pStyle w:val="a6"/>
        <w:numPr>
          <w:ilvl w:val="0"/>
          <w:numId w:val="17"/>
        </w:numPr>
        <w:spacing w:line="360" w:lineRule="auto"/>
        <w:ind w:left="0" w:firstLine="709"/>
        <w:rPr>
          <w:sz w:val="28"/>
          <w:szCs w:val="28"/>
        </w:rPr>
      </w:pPr>
      <w:r w:rsidRPr="000B39BE">
        <w:rPr>
          <w:sz w:val="28"/>
          <w:szCs w:val="28"/>
        </w:rPr>
        <w:t>Аналіз науково-методичної літератури.</w:t>
      </w:r>
    </w:p>
    <w:p w:rsidR="00BE060C" w:rsidRPr="000B39BE" w:rsidRDefault="00BE060C" w:rsidP="00BA0CB2">
      <w:pPr>
        <w:pStyle w:val="a6"/>
        <w:numPr>
          <w:ilvl w:val="0"/>
          <w:numId w:val="17"/>
        </w:numPr>
        <w:spacing w:line="360" w:lineRule="auto"/>
        <w:ind w:left="0" w:firstLine="709"/>
        <w:rPr>
          <w:sz w:val="28"/>
          <w:szCs w:val="28"/>
        </w:rPr>
      </w:pPr>
      <w:r w:rsidRPr="000B39BE">
        <w:rPr>
          <w:sz w:val="28"/>
          <w:szCs w:val="28"/>
        </w:rPr>
        <w:t>Аналіз медичної документації.</w:t>
      </w:r>
    </w:p>
    <w:p w:rsidR="00BE060C" w:rsidRPr="000B39BE" w:rsidRDefault="00BE060C" w:rsidP="00BA0CB2">
      <w:pPr>
        <w:pStyle w:val="a6"/>
        <w:numPr>
          <w:ilvl w:val="0"/>
          <w:numId w:val="17"/>
        </w:numPr>
        <w:spacing w:line="360" w:lineRule="auto"/>
        <w:ind w:left="0" w:firstLine="709"/>
        <w:rPr>
          <w:sz w:val="28"/>
          <w:szCs w:val="28"/>
        </w:rPr>
      </w:pPr>
      <w:r w:rsidRPr="000B39BE">
        <w:rPr>
          <w:sz w:val="28"/>
          <w:szCs w:val="28"/>
        </w:rPr>
        <w:t xml:space="preserve">Аналіз доменів МКФ та складання категорійного профілю. </w:t>
      </w:r>
    </w:p>
    <w:p w:rsidR="009B5073" w:rsidRPr="000B39BE" w:rsidRDefault="000B39BE" w:rsidP="00BA0CB2">
      <w:pPr>
        <w:pStyle w:val="a6"/>
        <w:numPr>
          <w:ilvl w:val="0"/>
          <w:numId w:val="17"/>
        </w:numPr>
        <w:spacing w:line="360" w:lineRule="auto"/>
        <w:ind w:left="0" w:firstLine="709"/>
        <w:rPr>
          <w:sz w:val="28"/>
          <w:szCs w:val="28"/>
        </w:rPr>
      </w:pPr>
      <w:bookmarkStart w:id="1" w:name="_Hlk150334837"/>
      <w:r>
        <w:rPr>
          <w:bCs/>
          <w:sz w:val="28"/>
          <w:szCs w:val="28"/>
          <w:lang w:bidi="uk-UA"/>
        </w:rPr>
        <w:t xml:space="preserve">Шкала </w:t>
      </w:r>
      <w:r w:rsidR="009B5073" w:rsidRPr="000B39BE">
        <w:rPr>
          <w:bCs/>
          <w:sz w:val="28"/>
          <w:szCs w:val="28"/>
          <w:lang w:bidi="uk-UA"/>
        </w:rPr>
        <w:t>ASIA</w:t>
      </w:r>
      <w:r>
        <w:rPr>
          <w:bCs/>
          <w:sz w:val="28"/>
          <w:szCs w:val="28"/>
          <w:lang w:bidi="uk-UA"/>
        </w:rPr>
        <w:t>.</w:t>
      </w:r>
    </w:p>
    <w:bookmarkEnd w:id="1"/>
    <w:p w:rsidR="009B5073" w:rsidRPr="000B39BE" w:rsidRDefault="000B39BE" w:rsidP="00BA0CB2">
      <w:pPr>
        <w:pStyle w:val="a6"/>
        <w:numPr>
          <w:ilvl w:val="0"/>
          <w:numId w:val="17"/>
        </w:numPr>
        <w:spacing w:line="360" w:lineRule="auto"/>
        <w:ind w:left="0" w:firstLine="709"/>
        <w:rPr>
          <w:sz w:val="28"/>
          <w:szCs w:val="28"/>
        </w:rPr>
      </w:pPr>
      <w:r>
        <w:rPr>
          <w:bCs/>
          <w:sz w:val="28"/>
          <w:szCs w:val="28"/>
          <w:lang w:bidi="uk-UA"/>
        </w:rPr>
        <w:t>Тест</w:t>
      </w:r>
      <w:r w:rsidR="009B5073" w:rsidRPr="000B39BE">
        <w:rPr>
          <w:bCs/>
          <w:sz w:val="28"/>
          <w:szCs w:val="28"/>
          <w:lang w:bidi="uk-UA"/>
        </w:rPr>
        <w:t xml:space="preserve"> </w:t>
      </w:r>
      <w:r w:rsidR="0029040C" w:rsidRPr="000B39BE">
        <w:rPr>
          <w:bCs/>
          <w:sz w:val="28"/>
          <w:szCs w:val="28"/>
          <w:lang w:bidi="uk-UA"/>
        </w:rPr>
        <w:t>«</w:t>
      </w:r>
      <w:r w:rsidR="009B5073" w:rsidRPr="000B39BE">
        <w:rPr>
          <w:bCs/>
          <w:sz w:val="28"/>
          <w:szCs w:val="28"/>
          <w:lang w:bidi="uk-UA"/>
        </w:rPr>
        <w:t>Встань та йди</w:t>
      </w:r>
      <w:r w:rsidR="0029040C" w:rsidRPr="000B39BE">
        <w:rPr>
          <w:bCs/>
          <w:sz w:val="28"/>
          <w:szCs w:val="28"/>
          <w:lang w:bidi="uk-UA"/>
        </w:rPr>
        <w:t>»</w:t>
      </w:r>
      <w:r w:rsidR="009B5073" w:rsidRPr="000B39BE">
        <w:rPr>
          <w:bCs/>
          <w:sz w:val="28"/>
          <w:szCs w:val="28"/>
          <w:lang w:bidi="uk-UA"/>
        </w:rPr>
        <w:t xml:space="preserve"> </w:t>
      </w:r>
    </w:p>
    <w:p w:rsidR="009B5073" w:rsidRPr="000B39BE" w:rsidRDefault="009B5073" w:rsidP="00BA0CB2">
      <w:pPr>
        <w:pStyle w:val="a6"/>
        <w:numPr>
          <w:ilvl w:val="0"/>
          <w:numId w:val="17"/>
        </w:numPr>
        <w:spacing w:line="360" w:lineRule="auto"/>
        <w:ind w:left="0" w:firstLine="709"/>
        <w:rPr>
          <w:bCs/>
          <w:sz w:val="28"/>
          <w:szCs w:val="28"/>
          <w:lang w:bidi="uk-UA"/>
        </w:rPr>
      </w:pPr>
      <w:r w:rsidRPr="000B39BE">
        <w:rPr>
          <w:bCs/>
          <w:sz w:val="28"/>
          <w:szCs w:val="28"/>
          <w:lang w:bidi="uk-UA"/>
        </w:rPr>
        <w:t>10-метровий тест ходьби</w:t>
      </w:r>
      <w:r w:rsidR="000B39BE">
        <w:rPr>
          <w:bCs/>
          <w:sz w:val="28"/>
          <w:szCs w:val="28"/>
          <w:lang w:bidi="uk-UA"/>
        </w:rPr>
        <w:t>.</w:t>
      </w:r>
      <w:r w:rsidRPr="000B39BE">
        <w:rPr>
          <w:bCs/>
          <w:sz w:val="28"/>
          <w:szCs w:val="28"/>
          <w:lang w:bidi="uk-UA"/>
        </w:rPr>
        <w:t xml:space="preserve"> </w:t>
      </w:r>
    </w:p>
    <w:p w:rsidR="00BE0B00" w:rsidRPr="000B39BE" w:rsidRDefault="000B39BE" w:rsidP="00BA0CB2">
      <w:pPr>
        <w:pStyle w:val="a6"/>
        <w:numPr>
          <w:ilvl w:val="0"/>
          <w:numId w:val="17"/>
        </w:numPr>
        <w:spacing w:line="360" w:lineRule="auto"/>
        <w:ind w:left="0" w:firstLine="709"/>
        <w:rPr>
          <w:sz w:val="28"/>
          <w:szCs w:val="28"/>
        </w:rPr>
      </w:pPr>
      <w:r>
        <w:rPr>
          <w:bCs/>
          <w:sz w:val="28"/>
          <w:szCs w:val="28"/>
          <w:lang w:bidi="uk-UA"/>
        </w:rPr>
        <w:t>Шкала балансу</w:t>
      </w:r>
      <w:r w:rsidR="00BE0B00" w:rsidRPr="000B39BE">
        <w:rPr>
          <w:bCs/>
          <w:sz w:val="28"/>
          <w:szCs w:val="28"/>
          <w:lang w:bidi="uk-UA"/>
        </w:rPr>
        <w:t xml:space="preserve"> Берга</w:t>
      </w:r>
      <w:r>
        <w:rPr>
          <w:bCs/>
          <w:sz w:val="28"/>
          <w:szCs w:val="28"/>
          <w:lang w:bidi="uk-UA"/>
        </w:rPr>
        <w:t>.</w:t>
      </w:r>
    </w:p>
    <w:p w:rsidR="00BE060C" w:rsidRPr="000B39BE" w:rsidRDefault="00BE060C" w:rsidP="000B39BE">
      <w:pPr>
        <w:spacing w:line="360" w:lineRule="auto"/>
        <w:ind w:firstLine="709"/>
        <w:jc w:val="both"/>
        <w:rPr>
          <w:sz w:val="28"/>
          <w:szCs w:val="28"/>
        </w:rPr>
      </w:pPr>
    </w:p>
    <w:p w:rsidR="00BE060C" w:rsidRPr="000B39BE" w:rsidRDefault="00BE060C" w:rsidP="00BA0CB2">
      <w:pPr>
        <w:pStyle w:val="a6"/>
        <w:numPr>
          <w:ilvl w:val="0"/>
          <w:numId w:val="17"/>
        </w:numPr>
        <w:spacing w:line="360" w:lineRule="auto"/>
        <w:ind w:left="0" w:firstLine="709"/>
        <w:rPr>
          <w:sz w:val="28"/>
          <w:szCs w:val="28"/>
        </w:rPr>
      </w:pPr>
      <w:r w:rsidRPr="000B39BE">
        <w:rPr>
          <w:sz w:val="28"/>
          <w:szCs w:val="28"/>
        </w:rPr>
        <w:t xml:space="preserve">Методи математичної статистики. </w:t>
      </w:r>
    </w:p>
    <w:p w:rsidR="00BE0B00" w:rsidRPr="000B39BE" w:rsidRDefault="00BE0B00" w:rsidP="000B39BE">
      <w:pPr>
        <w:spacing w:line="360" w:lineRule="auto"/>
        <w:ind w:firstLine="709"/>
        <w:jc w:val="both"/>
        <w:rPr>
          <w:sz w:val="28"/>
          <w:szCs w:val="28"/>
        </w:rPr>
      </w:pPr>
    </w:p>
    <w:p w:rsidR="004439F4" w:rsidRPr="000B39BE" w:rsidRDefault="004439F4" w:rsidP="00BA0CB2">
      <w:pPr>
        <w:pStyle w:val="a6"/>
        <w:numPr>
          <w:ilvl w:val="2"/>
          <w:numId w:val="1"/>
        </w:numPr>
        <w:spacing w:line="360" w:lineRule="auto"/>
        <w:ind w:left="0" w:firstLine="709"/>
        <w:rPr>
          <w:rFonts w:eastAsiaTheme="minorHAnsi"/>
          <w:kern w:val="2"/>
          <w:sz w:val="28"/>
          <w:szCs w:val="28"/>
        </w:rPr>
      </w:pPr>
      <w:r w:rsidRPr="000B39BE">
        <w:rPr>
          <w:rFonts w:eastAsiaTheme="minorHAnsi"/>
          <w:kern w:val="2"/>
          <w:sz w:val="28"/>
          <w:szCs w:val="28"/>
        </w:rPr>
        <w:t>Аналіз доменів МКФ та складання категорійного профілю</w:t>
      </w:r>
    </w:p>
    <w:p w:rsidR="0075294F" w:rsidRPr="000B39BE" w:rsidRDefault="0075294F" w:rsidP="000B39BE">
      <w:pPr>
        <w:pStyle w:val="a6"/>
        <w:spacing w:line="360" w:lineRule="auto"/>
        <w:ind w:left="0" w:firstLine="0"/>
        <w:rPr>
          <w:rFonts w:eastAsiaTheme="minorHAnsi"/>
          <w:kern w:val="2"/>
          <w:sz w:val="28"/>
          <w:szCs w:val="28"/>
        </w:rPr>
      </w:pPr>
    </w:p>
    <w:p w:rsidR="009F21FC" w:rsidRPr="000B39BE" w:rsidRDefault="0075294F" w:rsidP="000B39BE">
      <w:pPr>
        <w:pStyle w:val="a6"/>
        <w:spacing w:line="360" w:lineRule="auto"/>
        <w:ind w:left="0" w:firstLine="720"/>
        <w:rPr>
          <w:sz w:val="28"/>
          <w:szCs w:val="28"/>
        </w:rPr>
      </w:pPr>
      <w:r w:rsidRPr="000B39BE">
        <w:rPr>
          <w:sz w:val="28"/>
          <w:szCs w:val="28"/>
        </w:rPr>
        <w:t xml:space="preserve">Реабілітаційна діагностика полягає у визначенні ступеня обмеження життєдіяльності пацієнта з травматичним пошкодженням спинного мозку на основі використання Міжнародної класифікації функціонування, обмеження життєдіяльності та здоров’я (МКФ). </w:t>
      </w:r>
      <w:r w:rsidR="00E56F5F" w:rsidRPr="000B39BE">
        <w:rPr>
          <w:sz w:val="28"/>
          <w:szCs w:val="28"/>
        </w:rPr>
        <w:t>Це дозволяє встанови</w:t>
      </w:r>
      <w:r w:rsidRPr="000B39BE">
        <w:rPr>
          <w:sz w:val="28"/>
          <w:szCs w:val="28"/>
        </w:rPr>
        <w:t>ти р</w:t>
      </w:r>
      <w:r w:rsidR="00E56F5F" w:rsidRPr="000B39BE">
        <w:rPr>
          <w:sz w:val="28"/>
          <w:szCs w:val="28"/>
        </w:rPr>
        <w:t>еабілітаційні цілі та розробити програму реабілітації</w:t>
      </w:r>
      <w:r w:rsidR="00C42C7E" w:rsidRPr="000B39BE">
        <w:rPr>
          <w:bCs/>
          <w:sz w:val="28"/>
          <w:szCs w:val="28"/>
        </w:rPr>
        <w:t>.</w:t>
      </w:r>
      <w:r w:rsidR="00E56F5F" w:rsidRPr="000B39BE">
        <w:rPr>
          <w:sz w:val="28"/>
          <w:szCs w:val="28"/>
        </w:rPr>
        <w:t xml:space="preserve"> З урахуванням порушень функціонування встановлюються цілі реабілітації, розробляються та впроваджуються </w:t>
      </w:r>
      <w:r w:rsidR="0002342E" w:rsidRPr="000B39BE">
        <w:rPr>
          <w:sz w:val="28"/>
          <w:szCs w:val="28"/>
        </w:rPr>
        <w:t>алгоритми реабілітаційних втруча</w:t>
      </w:r>
      <w:r w:rsidR="00E56F5F" w:rsidRPr="000B39BE">
        <w:rPr>
          <w:sz w:val="28"/>
          <w:szCs w:val="28"/>
        </w:rPr>
        <w:t>нь. Метою реабілітації пацієнтів з травматичним пошкодженням спинного мозку є поліпшення функціонального стану та якості життя шляхом відновлення та/або компенсації втрачених функцій через травму спинного мозку.</w:t>
      </w:r>
    </w:p>
    <w:p w:rsidR="00BF13DE" w:rsidRPr="000B39BE" w:rsidRDefault="00A50525" w:rsidP="000B39BE">
      <w:pPr>
        <w:pStyle w:val="a6"/>
        <w:spacing w:line="360" w:lineRule="auto"/>
        <w:ind w:left="0" w:firstLine="709"/>
        <w:rPr>
          <w:sz w:val="28"/>
          <w:szCs w:val="28"/>
        </w:rPr>
      </w:pPr>
      <w:r w:rsidRPr="000B39BE">
        <w:rPr>
          <w:sz w:val="28"/>
          <w:szCs w:val="28"/>
        </w:rPr>
        <w:t>Міжнародна класифікація функціонування, обмежень життєдіяльності та здоров'я має на меті визначити уніфі</w:t>
      </w:r>
      <w:r w:rsidR="00E56F5F" w:rsidRPr="000B39BE">
        <w:rPr>
          <w:sz w:val="28"/>
          <w:szCs w:val="28"/>
        </w:rPr>
        <w:t>ковану і стандартизовану мову та</w:t>
      </w:r>
      <w:r w:rsidRPr="000B39BE">
        <w:rPr>
          <w:sz w:val="28"/>
          <w:szCs w:val="28"/>
        </w:rPr>
        <w:t xml:space="preserve"> схеми опису станів здоров'я та с</w:t>
      </w:r>
      <w:r w:rsidR="000822A0" w:rsidRPr="000B39BE">
        <w:rPr>
          <w:sz w:val="28"/>
          <w:szCs w:val="28"/>
        </w:rPr>
        <w:t>танів, пов'язаних зі</w:t>
      </w:r>
      <w:r w:rsidR="00364EA0" w:rsidRPr="000B39BE">
        <w:rPr>
          <w:sz w:val="28"/>
          <w:szCs w:val="28"/>
        </w:rPr>
        <w:t xml:space="preserve"> здоров'ям [</w:t>
      </w:r>
      <w:r w:rsidR="006E30B2" w:rsidRPr="000B39BE">
        <w:rPr>
          <w:sz w:val="28"/>
          <w:szCs w:val="28"/>
        </w:rPr>
        <w:t>61</w:t>
      </w:r>
      <w:r w:rsidR="00364EA0" w:rsidRPr="000B39BE">
        <w:rPr>
          <w:sz w:val="28"/>
          <w:szCs w:val="28"/>
        </w:rPr>
        <w:t xml:space="preserve">]. МКФ - це класифікація «компонентів здоров’я». </w:t>
      </w:r>
      <w:r w:rsidR="006446AF" w:rsidRPr="000B39BE">
        <w:rPr>
          <w:sz w:val="28"/>
          <w:szCs w:val="28"/>
        </w:rPr>
        <w:t>Вона базує</w:t>
      </w:r>
      <w:r w:rsidR="00364EA0" w:rsidRPr="000B39BE">
        <w:rPr>
          <w:sz w:val="28"/>
          <w:szCs w:val="28"/>
        </w:rPr>
        <w:t>ться на концепції фу</w:t>
      </w:r>
      <w:r w:rsidR="009968B0" w:rsidRPr="000B39BE">
        <w:rPr>
          <w:sz w:val="28"/>
          <w:szCs w:val="28"/>
        </w:rPr>
        <w:t xml:space="preserve">нкціонування,   яка   розглядає </w:t>
      </w:r>
      <w:r w:rsidR="00364EA0" w:rsidRPr="000B39BE">
        <w:rPr>
          <w:sz w:val="28"/>
          <w:szCs w:val="28"/>
        </w:rPr>
        <w:t xml:space="preserve">людину   як   цілісну   істоту,   яка   взаємодіє  з навколишнім середовищем. </w:t>
      </w:r>
    </w:p>
    <w:p w:rsidR="00E47B64" w:rsidRPr="000B39BE" w:rsidRDefault="00644822" w:rsidP="000B39BE">
      <w:pPr>
        <w:pStyle w:val="a6"/>
        <w:spacing w:line="360" w:lineRule="auto"/>
        <w:ind w:left="0" w:firstLine="709"/>
        <w:rPr>
          <w:sz w:val="28"/>
          <w:szCs w:val="28"/>
        </w:rPr>
      </w:pPr>
      <w:r w:rsidRPr="000B39BE">
        <w:rPr>
          <w:sz w:val="28"/>
          <w:szCs w:val="28"/>
        </w:rPr>
        <w:t>В</w:t>
      </w:r>
      <w:r w:rsidR="00364EA0" w:rsidRPr="000B39BE">
        <w:rPr>
          <w:sz w:val="28"/>
          <w:szCs w:val="28"/>
        </w:rPr>
        <w:t>изначення потреб у реабілітації та розробки планів втручання.</w:t>
      </w:r>
    </w:p>
    <w:p w:rsidR="00E47B64" w:rsidRPr="000B39BE" w:rsidRDefault="00364EA0" w:rsidP="000B39BE">
      <w:pPr>
        <w:pStyle w:val="a6"/>
        <w:spacing w:line="360" w:lineRule="auto"/>
        <w:ind w:left="0" w:firstLine="709"/>
        <w:rPr>
          <w:sz w:val="28"/>
          <w:szCs w:val="28"/>
        </w:rPr>
      </w:pPr>
      <w:r w:rsidRPr="000B39BE">
        <w:rPr>
          <w:sz w:val="28"/>
          <w:szCs w:val="28"/>
        </w:rPr>
        <w:t xml:space="preserve">Для аналізу проблем пацієнта із застосуванням МКФ необхідно оцінити його функціонування в трьох сферах: </w:t>
      </w:r>
    </w:p>
    <w:p w:rsidR="00E47B64" w:rsidRPr="000B39BE" w:rsidRDefault="00364EA0" w:rsidP="000B39BE">
      <w:pPr>
        <w:pStyle w:val="a6"/>
        <w:spacing w:line="360" w:lineRule="auto"/>
        <w:ind w:left="0" w:firstLine="709"/>
        <w:rPr>
          <w:sz w:val="28"/>
          <w:szCs w:val="28"/>
        </w:rPr>
      </w:pPr>
      <w:r w:rsidRPr="000B39BE">
        <w:rPr>
          <w:sz w:val="28"/>
          <w:szCs w:val="28"/>
        </w:rPr>
        <w:t xml:space="preserve">– Функціонування тіла – це здатність виконувати фізичні та сенсорні функції. </w:t>
      </w:r>
    </w:p>
    <w:p w:rsidR="00364EA0" w:rsidRPr="000B39BE" w:rsidRDefault="00364EA0" w:rsidP="000B39BE">
      <w:pPr>
        <w:pStyle w:val="a6"/>
        <w:spacing w:line="360" w:lineRule="auto"/>
        <w:ind w:left="0" w:firstLine="709"/>
        <w:rPr>
          <w:sz w:val="28"/>
          <w:szCs w:val="28"/>
        </w:rPr>
      </w:pPr>
      <w:r w:rsidRPr="000B39BE">
        <w:rPr>
          <w:sz w:val="28"/>
          <w:szCs w:val="28"/>
        </w:rPr>
        <w:t>– Активність та участь – здатність людини брати участь у життєвих сферах, таких як робота, освіта, соціальне життя та самообслуго</w:t>
      </w:r>
      <w:r w:rsidR="00D4467D" w:rsidRPr="000B39BE">
        <w:rPr>
          <w:sz w:val="28"/>
          <w:szCs w:val="28"/>
        </w:rPr>
        <w:t>ву</w:t>
      </w:r>
      <w:r w:rsidRPr="000B39BE">
        <w:rPr>
          <w:sz w:val="28"/>
          <w:szCs w:val="28"/>
        </w:rPr>
        <w:t>вання.</w:t>
      </w:r>
    </w:p>
    <w:p w:rsidR="00E47B64" w:rsidRPr="000B39BE" w:rsidRDefault="00E47B64" w:rsidP="000B39BE">
      <w:pPr>
        <w:pStyle w:val="a6"/>
        <w:spacing w:line="360" w:lineRule="auto"/>
        <w:ind w:left="0" w:firstLine="709"/>
        <w:rPr>
          <w:sz w:val="28"/>
          <w:szCs w:val="28"/>
        </w:rPr>
      </w:pPr>
      <w:r w:rsidRPr="000B39BE">
        <w:rPr>
          <w:sz w:val="28"/>
          <w:szCs w:val="28"/>
        </w:rPr>
        <w:t>– Фактори навколишнього середовища – це фактори, які можуть сприяти або перешкоджати функціонуванню людини.</w:t>
      </w:r>
    </w:p>
    <w:p w:rsidR="000B39BE" w:rsidRDefault="0002342E" w:rsidP="000B39BE">
      <w:pPr>
        <w:pStyle w:val="a6"/>
        <w:spacing w:line="360" w:lineRule="auto"/>
        <w:ind w:left="0" w:firstLine="709"/>
        <w:rPr>
          <w:sz w:val="28"/>
          <w:szCs w:val="28"/>
          <w:lang w:val="ru-RU"/>
        </w:rPr>
      </w:pPr>
      <w:r w:rsidRPr="000B39BE">
        <w:rPr>
          <w:sz w:val="28"/>
          <w:szCs w:val="28"/>
        </w:rPr>
        <w:lastRenderedPageBreak/>
        <w:t xml:space="preserve">В роботі ми складали категорійний профіль пацієнтів зі спінальною травмою </w:t>
      </w:r>
      <w:r w:rsidR="009913D4" w:rsidRPr="000B39BE">
        <w:rPr>
          <w:sz w:val="28"/>
          <w:szCs w:val="28"/>
        </w:rPr>
        <w:t xml:space="preserve"> на рівні</w:t>
      </w:r>
      <w:r w:rsidRPr="000B39BE">
        <w:rPr>
          <w:sz w:val="28"/>
          <w:szCs w:val="28"/>
        </w:rPr>
        <w:t xml:space="preserve"> </w:t>
      </w:r>
      <w:r w:rsidR="000B39BE">
        <w:rPr>
          <w:bCs/>
          <w:sz w:val="28"/>
          <w:szCs w:val="28"/>
        </w:rPr>
        <w:t>Т12-</w:t>
      </w:r>
      <w:r w:rsidRPr="000B39BE">
        <w:rPr>
          <w:bCs/>
          <w:sz w:val="28"/>
          <w:szCs w:val="28"/>
        </w:rPr>
        <w:t>L4</w:t>
      </w:r>
      <w:r w:rsidR="000B39BE">
        <w:rPr>
          <w:bCs/>
          <w:sz w:val="28"/>
          <w:szCs w:val="28"/>
        </w:rPr>
        <w:t>.</w:t>
      </w:r>
      <w:r w:rsidR="000B39BE">
        <w:rPr>
          <w:sz w:val="28"/>
          <w:szCs w:val="28"/>
        </w:rPr>
        <w:t xml:space="preserve"> </w:t>
      </w:r>
      <w:r w:rsidRPr="002005B2">
        <w:rPr>
          <w:sz w:val="28"/>
          <w:szCs w:val="28"/>
        </w:rPr>
        <w:t>Аналіз проблем пацієнта за допомогою</w:t>
      </w:r>
      <w:r w:rsidRPr="002005B2">
        <w:rPr>
          <w:sz w:val="28"/>
          <w:szCs w:val="28"/>
          <w:lang w:val="ru-RU"/>
        </w:rPr>
        <w:t xml:space="preserve"> </w:t>
      </w:r>
      <w:r w:rsidRPr="002005B2">
        <w:rPr>
          <w:sz w:val="28"/>
          <w:szCs w:val="28"/>
        </w:rPr>
        <w:t>МКФ надає</w:t>
      </w:r>
      <w:r w:rsidRPr="002005B2">
        <w:rPr>
          <w:sz w:val="28"/>
          <w:szCs w:val="28"/>
          <w:lang w:val="ru-RU"/>
        </w:rPr>
        <w:t xml:space="preserve"> </w:t>
      </w:r>
      <w:r w:rsidRPr="002005B2">
        <w:rPr>
          <w:sz w:val="28"/>
          <w:szCs w:val="28"/>
        </w:rPr>
        <w:t>інформацію</w:t>
      </w:r>
      <w:r w:rsidRPr="002005B2">
        <w:rPr>
          <w:sz w:val="28"/>
          <w:szCs w:val="28"/>
          <w:lang w:val="ru-RU"/>
        </w:rPr>
        <w:t xml:space="preserve"> </w:t>
      </w:r>
      <w:r w:rsidRPr="002005B2">
        <w:rPr>
          <w:sz w:val="28"/>
          <w:szCs w:val="28"/>
        </w:rPr>
        <w:t>про загальний стан здоров'я та наявність проблем пов’язаних зі здоров’ям. Це інформація, яка може бути корисною для розробки плану та визначення цілей реабілітації</w:t>
      </w:r>
      <w:r w:rsidR="000B39BE" w:rsidRPr="002005B2">
        <w:rPr>
          <w:sz w:val="28"/>
          <w:szCs w:val="28"/>
        </w:rPr>
        <w:t xml:space="preserve"> </w:t>
      </w:r>
      <w:r w:rsidR="000B39BE" w:rsidRPr="002005B2">
        <w:rPr>
          <w:sz w:val="28"/>
          <w:szCs w:val="28"/>
          <w:lang w:val="ru-RU"/>
        </w:rPr>
        <w:t>[</w:t>
      </w:r>
      <w:r w:rsidR="000B39BE">
        <w:rPr>
          <w:sz w:val="28"/>
          <w:szCs w:val="28"/>
          <w:lang w:val="ru-RU"/>
        </w:rPr>
        <w:t>62</w:t>
      </w:r>
      <w:r w:rsidR="000B39BE" w:rsidRPr="002005B2">
        <w:rPr>
          <w:sz w:val="28"/>
          <w:szCs w:val="28"/>
          <w:lang w:val="ru-RU"/>
        </w:rPr>
        <w:t>].</w:t>
      </w:r>
    </w:p>
    <w:p w:rsidR="000B39BE" w:rsidRDefault="000B39BE" w:rsidP="000B39BE">
      <w:pPr>
        <w:pStyle w:val="a6"/>
        <w:spacing w:line="360" w:lineRule="auto"/>
        <w:ind w:left="0" w:firstLine="709"/>
        <w:rPr>
          <w:sz w:val="28"/>
          <w:szCs w:val="28"/>
          <w:lang w:val="ru-RU"/>
        </w:rPr>
      </w:pPr>
    </w:p>
    <w:p w:rsidR="009B5073" w:rsidRPr="000B39BE" w:rsidRDefault="000B39BE" w:rsidP="000B39BE">
      <w:pPr>
        <w:pStyle w:val="a6"/>
        <w:spacing w:line="360" w:lineRule="auto"/>
        <w:ind w:left="0" w:firstLine="709"/>
        <w:rPr>
          <w:sz w:val="28"/>
          <w:szCs w:val="28"/>
        </w:rPr>
      </w:pPr>
      <w:r>
        <w:rPr>
          <w:bCs/>
          <w:sz w:val="28"/>
          <w:szCs w:val="28"/>
          <w:lang w:bidi="uk-UA"/>
        </w:rPr>
        <w:t xml:space="preserve">2.2.2 </w:t>
      </w:r>
      <w:r w:rsidR="00BE0B00" w:rsidRPr="000B39BE">
        <w:rPr>
          <w:bCs/>
          <w:sz w:val="28"/>
          <w:szCs w:val="28"/>
          <w:lang w:bidi="uk-UA"/>
        </w:rPr>
        <w:t>Шкал</w:t>
      </w:r>
      <w:r>
        <w:rPr>
          <w:bCs/>
          <w:sz w:val="28"/>
          <w:szCs w:val="28"/>
          <w:lang w:bidi="uk-UA"/>
        </w:rPr>
        <w:t>а</w:t>
      </w:r>
      <w:r w:rsidR="009B5073" w:rsidRPr="000B39BE">
        <w:rPr>
          <w:bCs/>
          <w:sz w:val="28"/>
          <w:szCs w:val="28"/>
          <w:lang w:bidi="uk-UA"/>
        </w:rPr>
        <w:t xml:space="preserve"> ASIA</w:t>
      </w:r>
    </w:p>
    <w:p w:rsidR="00BE0B00" w:rsidRPr="002005B2" w:rsidRDefault="00BE0B00" w:rsidP="000B39BE">
      <w:pPr>
        <w:pStyle w:val="a6"/>
        <w:spacing w:line="360" w:lineRule="auto"/>
        <w:ind w:left="0" w:firstLine="709"/>
        <w:rPr>
          <w:bCs/>
          <w:sz w:val="28"/>
          <w:szCs w:val="28"/>
          <w:lang w:bidi="uk-UA"/>
        </w:rPr>
      </w:pPr>
    </w:p>
    <w:p w:rsidR="004801F9" w:rsidRPr="002005B2" w:rsidRDefault="004801F9" w:rsidP="000B39BE">
      <w:pPr>
        <w:pStyle w:val="a6"/>
        <w:spacing w:line="360" w:lineRule="auto"/>
        <w:ind w:left="0" w:firstLine="709"/>
        <w:rPr>
          <w:bCs/>
          <w:sz w:val="28"/>
          <w:szCs w:val="28"/>
          <w:lang w:bidi="uk-UA"/>
        </w:rPr>
      </w:pPr>
      <w:r w:rsidRPr="002005B2">
        <w:rPr>
          <w:bCs/>
          <w:sz w:val="28"/>
          <w:szCs w:val="28"/>
          <w:lang w:bidi="uk-UA"/>
        </w:rPr>
        <w:t>Шкала оцінки ASIA (American Spinal Cord Injury Association, ASIA Impairment Scale)</w:t>
      </w:r>
      <w:r w:rsidR="000B39BE">
        <w:rPr>
          <w:bCs/>
          <w:sz w:val="28"/>
          <w:szCs w:val="28"/>
          <w:lang w:bidi="uk-UA"/>
        </w:rPr>
        <w:t xml:space="preserve">. </w:t>
      </w:r>
      <w:r w:rsidRPr="002005B2">
        <w:rPr>
          <w:bCs/>
          <w:sz w:val="28"/>
          <w:szCs w:val="28"/>
          <w:lang w:bidi="uk-UA"/>
        </w:rPr>
        <w:t>Міжнародн</w:t>
      </w:r>
      <w:r w:rsidR="000B39BE">
        <w:rPr>
          <w:bCs/>
          <w:sz w:val="28"/>
          <w:szCs w:val="28"/>
          <w:lang w:bidi="uk-UA"/>
        </w:rPr>
        <w:t>ий стандарт</w:t>
      </w:r>
      <w:r w:rsidRPr="002005B2">
        <w:rPr>
          <w:bCs/>
          <w:sz w:val="28"/>
          <w:szCs w:val="28"/>
          <w:lang w:bidi="uk-UA"/>
        </w:rPr>
        <w:t xml:space="preserve"> неврологічної класифікації </w:t>
      </w:r>
      <w:r w:rsidR="004107EA" w:rsidRPr="002005B2">
        <w:rPr>
          <w:bCs/>
          <w:sz w:val="28"/>
          <w:szCs w:val="28"/>
          <w:lang w:bidi="uk-UA"/>
        </w:rPr>
        <w:t xml:space="preserve">пошкоджень спинного мозку був розроблений </w:t>
      </w:r>
      <w:r w:rsidRPr="002005B2">
        <w:rPr>
          <w:bCs/>
          <w:sz w:val="28"/>
          <w:szCs w:val="28"/>
          <w:lang w:bidi="uk-UA"/>
        </w:rPr>
        <w:t xml:space="preserve">Американською асоціацією </w:t>
      </w:r>
      <w:r w:rsidR="000822A0" w:rsidRPr="002005B2">
        <w:rPr>
          <w:bCs/>
          <w:sz w:val="28"/>
          <w:szCs w:val="28"/>
          <w:lang w:bidi="uk-UA"/>
        </w:rPr>
        <w:t>спі</w:t>
      </w:r>
      <w:r w:rsidR="004107EA" w:rsidRPr="002005B2">
        <w:rPr>
          <w:bCs/>
          <w:sz w:val="28"/>
          <w:szCs w:val="28"/>
          <w:lang w:bidi="uk-UA"/>
        </w:rPr>
        <w:t>нальної травми</w:t>
      </w:r>
      <w:r w:rsidRPr="002005B2">
        <w:rPr>
          <w:bCs/>
          <w:sz w:val="28"/>
          <w:szCs w:val="28"/>
          <w:lang w:bidi="uk-UA"/>
        </w:rPr>
        <w:t xml:space="preserve">, як універсальний інструмент </w:t>
      </w:r>
      <w:r w:rsidR="004107EA" w:rsidRPr="002005B2">
        <w:rPr>
          <w:bCs/>
          <w:sz w:val="28"/>
          <w:szCs w:val="28"/>
          <w:lang w:bidi="uk-UA"/>
        </w:rPr>
        <w:t xml:space="preserve">для </w:t>
      </w:r>
      <w:r w:rsidRPr="002005B2">
        <w:rPr>
          <w:bCs/>
          <w:sz w:val="28"/>
          <w:szCs w:val="28"/>
          <w:lang w:bidi="uk-UA"/>
        </w:rPr>
        <w:t>класифікації пошкоджень спинного мозку на основі стандартизованої сенсорної та рухової оцінки, з останньою редакцією, опубл</w:t>
      </w:r>
      <w:r w:rsidR="004107EA" w:rsidRPr="002005B2">
        <w:rPr>
          <w:bCs/>
          <w:sz w:val="28"/>
          <w:szCs w:val="28"/>
          <w:lang w:bidi="uk-UA"/>
        </w:rPr>
        <w:t xml:space="preserve">ікованою у </w:t>
      </w:r>
      <w:r w:rsidRPr="002005B2">
        <w:rPr>
          <w:bCs/>
          <w:sz w:val="28"/>
          <w:szCs w:val="28"/>
          <w:lang w:bidi="uk-UA"/>
        </w:rPr>
        <w:t>2019 році [</w:t>
      </w:r>
      <w:r w:rsidR="006E30B2">
        <w:rPr>
          <w:bCs/>
          <w:sz w:val="28"/>
          <w:szCs w:val="28"/>
          <w:lang w:bidi="uk-UA"/>
        </w:rPr>
        <w:t>63</w:t>
      </w:r>
      <w:r w:rsidRPr="002005B2">
        <w:rPr>
          <w:bCs/>
          <w:sz w:val="28"/>
          <w:szCs w:val="28"/>
          <w:lang w:bidi="uk-UA"/>
        </w:rPr>
        <w:t>].</w:t>
      </w:r>
    </w:p>
    <w:p w:rsidR="004801F9" w:rsidRPr="000B39BE" w:rsidRDefault="004801F9" w:rsidP="000B39BE">
      <w:pPr>
        <w:spacing w:line="360" w:lineRule="auto"/>
        <w:ind w:firstLine="709"/>
        <w:jc w:val="both"/>
        <w:rPr>
          <w:bCs/>
          <w:sz w:val="28"/>
          <w:szCs w:val="28"/>
          <w:lang w:bidi="uk-UA"/>
        </w:rPr>
      </w:pPr>
      <w:r w:rsidRPr="000B39BE">
        <w:rPr>
          <w:bCs/>
          <w:sz w:val="28"/>
          <w:szCs w:val="28"/>
          <w:lang w:bidi="uk-UA"/>
        </w:rPr>
        <w:t>Послідовність проведення обстеження за шкалою оцінки ASIA</w:t>
      </w:r>
      <w:r w:rsidR="000B39BE" w:rsidRPr="000B39BE">
        <w:rPr>
          <w:bCs/>
          <w:sz w:val="28"/>
          <w:szCs w:val="28"/>
          <w:lang w:bidi="uk-UA"/>
        </w:rPr>
        <w:t>:</w:t>
      </w:r>
    </w:p>
    <w:p w:rsidR="001174D9" w:rsidRPr="000B39BE" w:rsidRDefault="001174D9" w:rsidP="00BA0CB2">
      <w:pPr>
        <w:pStyle w:val="a6"/>
        <w:numPr>
          <w:ilvl w:val="0"/>
          <w:numId w:val="15"/>
        </w:numPr>
        <w:spacing w:line="360" w:lineRule="auto"/>
        <w:ind w:left="0" w:firstLine="709"/>
        <w:rPr>
          <w:bCs/>
          <w:sz w:val="28"/>
          <w:szCs w:val="28"/>
          <w:lang w:bidi="uk-UA"/>
        </w:rPr>
      </w:pPr>
      <w:r w:rsidRPr="000B39BE">
        <w:rPr>
          <w:bCs/>
          <w:sz w:val="28"/>
          <w:szCs w:val="28"/>
          <w:lang w:bidi="uk-UA"/>
        </w:rPr>
        <w:t>В</w:t>
      </w:r>
      <w:r w:rsidR="004107EA" w:rsidRPr="000B39BE">
        <w:rPr>
          <w:bCs/>
          <w:sz w:val="28"/>
          <w:szCs w:val="28"/>
          <w:lang w:bidi="uk-UA"/>
        </w:rPr>
        <w:t>изначення лівого та правого</w:t>
      </w:r>
      <w:r w:rsidRPr="000B39BE">
        <w:rPr>
          <w:bCs/>
          <w:sz w:val="28"/>
          <w:szCs w:val="28"/>
          <w:lang w:bidi="uk-UA"/>
        </w:rPr>
        <w:t xml:space="preserve"> </w:t>
      </w:r>
      <w:r w:rsidR="004107EA" w:rsidRPr="000B39BE">
        <w:rPr>
          <w:bCs/>
          <w:sz w:val="28"/>
          <w:szCs w:val="28"/>
          <w:lang w:bidi="uk-UA"/>
        </w:rPr>
        <w:t>сенсорного</w:t>
      </w:r>
      <w:r w:rsidRPr="000B39BE">
        <w:rPr>
          <w:bCs/>
          <w:sz w:val="28"/>
          <w:szCs w:val="28"/>
          <w:lang w:bidi="uk-UA"/>
        </w:rPr>
        <w:t xml:space="preserve"> </w:t>
      </w:r>
      <w:r w:rsidR="004107EA" w:rsidRPr="000B39BE">
        <w:rPr>
          <w:bCs/>
          <w:sz w:val="28"/>
          <w:szCs w:val="28"/>
          <w:lang w:bidi="uk-UA"/>
        </w:rPr>
        <w:t>рівня</w:t>
      </w:r>
      <w:r w:rsidR="000B39BE" w:rsidRPr="000B39BE">
        <w:rPr>
          <w:bCs/>
          <w:sz w:val="28"/>
          <w:szCs w:val="28"/>
          <w:lang w:bidi="uk-UA"/>
        </w:rPr>
        <w:t xml:space="preserve"> травми.</w:t>
      </w:r>
    </w:p>
    <w:p w:rsidR="001174D9" w:rsidRPr="000B39BE" w:rsidRDefault="001174D9" w:rsidP="00BA0CB2">
      <w:pPr>
        <w:pStyle w:val="a6"/>
        <w:numPr>
          <w:ilvl w:val="0"/>
          <w:numId w:val="15"/>
        </w:numPr>
        <w:spacing w:line="360" w:lineRule="auto"/>
        <w:ind w:left="0" w:firstLine="709"/>
        <w:rPr>
          <w:bCs/>
          <w:sz w:val="28"/>
          <w:szCs w:val="28"/>
          <w:lang w:bidi="uk-UA"/>
        </w:rPr>
      </w:pPr>
      <w:r w:rsidRPr="000B39BE">
        <w:rPr>
          <w:bCs/>
          <w:sz w:val="28"/>
          <w:szCs w:val="28"/>
          <w:lang w:bidi="uk-UA"/>
        </w:rPr>
        <w:t>В</w:t>
      </w:r>
      <w:r w:rsidR="004107EA" w:rsidRPr="000B39BE">
        <w:rPr>
          <w:bCs/>
          <w:sz w:val="28"/>
          <w:szCs w:val="28"/>
          <w:lang w:bidi="uk-UA"/>
        </w:rPr>
        <w:t>изначення</w:t>
      </w:r>
      <w:r w:rsidRPr="000B39BE">
        <w:rPr>
          <w:bCs/>
          <w:sz w:val="28"/>
          <w:szCs w:val="28"/>
          <w:lang w:bidi="uk-UA"/>
        </w:rPr>
        <w:t xml:space="preserve"> </w:t>
      </w:r>
      <w:r w:rsidR="004107EA" w:rsidRPr="000B39BE">
        <w:rPr>
          <w:bCs/>
          <w:sz w:val="28"/>
          <w:szCs w:val="28"/>
          <w:lang w:bidi="uk-UA"/>
        </w:rPr>
        <w:t>лівого</w:t>
      </w:r>
      <w:r w:rsidRPr="000B39BE">
        <w:rPr>
          <w:bCs/>
          <w:sz w:val="28"/>
          <w:szCs w:val="28"/>
          <w:lang w:bidi="uk-UA"/>
        </w:rPr>
        <w:t xml:space="preserve"> </w:t>
      </w:r>
      <w:r w:rsidR="004107EA" w:rsidRPr="000B39BE">
        <w:rPr>
          <w:bCs/>
          <w:sz w:val="28"/>
          <w:szCs w:val="28"/>
          <w:lang w:bidi="uk-UA"/>
        </w:rPr>
        <w:t>та</w:t>
      </w:r>
      <w:r w:rsidRPr="000B39BE">
        <w:rPr>
          <w:bCs/>
          <w:sz w:val="28"/>
          <w:szCs w:val="28"/>
          <w:lang w:bidi="uk-UA"/>
        </w:rPr>
        <w:t xml:space="preserve"> </w:t>
      </w:r>
      <w:r w:rsidR="004107EA" w:rsidRPr="000B39BE">
        <w:rPr>
          <w:bCs/>
          <w:sz w:val="28"/>
          <w:szCs w:val="28"/>
          <w:lang w:bidi="uk-UA"/>
        </w:rPr>
        <w:t>правого моторного рівня</w:t>
      </w:r>
      <w:r w:rsidR="000B39BE" w:rsidRPr="000B39BE">
        <w:rPr>
          <w:bCs/>
          <w:sz w:val="28"/>
          <w:szCs w:val="28"/>
          <w:lang w:bidi="uk-UA"/>
        </w:rPr>
        <w:t xml:space="preserve"> травми.</w:t>
      </w:r>
      <w:r w:rsidR="004107EA" w:rsidRPr="000B39BE">
        <w:rPr>
          <w:bCs/>
          <w:sz w:val="28"/>
          <w:szCs w:val="28"/>
          <w:lang w:bidi="uk-UA"/>
        </w:rPr>
        <w:t xml:space="preserve"> </w:t>
      </w:r>
    </w:p>
    <w:p w:rsidR="004107EA" w:rsidRPr="000B39BE" w:rsidRDefault="001174D9" w:rsidP="00BA0CB2">
      <w:pPr>
        <w:pStyle w:val="a6"/>
        <w:numPr>
          <w:ilvl w:val="0"/>
          <w:numId w:val="15"/>
        </w:numPr>
        <w:spacing w:line="360" w:lineRule="auto"/>
        <w:ind w:left="0" w:firstLine="709"/>
        <w:rPr>
          <w:bCs/>
          <w:sz w:val="28"/>
          <w:szCs w:val="28"/>
          <w:lang w:bidi="uk-UA"/>
        </w:rPr>
      </w:pPr>
      <w:r w:rsidRPr="000B39BE">
        <w:rPr>
          <w:bCs/>
          <w:sz w:val="28"/>
          <w:szCs w:val="28"/>
          <w:lang w:bidi="uk-UA"/>
        </w:rPr>
        <w:t>В</w:t>
      </w:r>
      <w:r w:rsidR="004107EA" w:rsidRPr="000B39BE">
        <w:rPr>
          <w:bCs/>
          <w:sz w:val="28"/>
          <w:szCs w:val="28"/>
          <w:lang w:bidi="uk-UA"/>
        </w:rPr>
        <w:t>изначення</w:t>
      </w:r>
      <w:r w:rsidR="007A3E3F" w:rsidRPr="000B39BE">
        <w:rPr>
          <w:bCs/>
          <w:sz w:val="28"/>
          <w:szCs w:val="28"/>
          <w:lang w:bidi="uk-UA"/>
        </w:rPr>
        <w:t xml:space="preserve"> неврологічного рівня травми</w:t>
      </w:r>
      <w:r w:rsidR="000B39BE" w:rsidRPr="000B39BE">
        <w:rPr>
          <w:bCs/>
          <w:sz w:val="28"/>
          <w:szCs w:val="28"/>
          <w:lang w:bidi="uk-UA"/>
        </w:rPr>
        <w:t>.</w:t>
      </w:r>
    </w:p>
    <w:p w:rsidR="001174D9" w:rsidRPr="000B39BE" w:rsidRDefault="001174D9" w:rsidP="00BA0CB2">
      <w:pPr>
        <w:pStyle w:val="a6"/>
        <w:numPr>
          <w:ilvl w:val="0"/>
          <w:numId w:val="15"/>
        </w:numPr>
        <w:spacing w:line="360" w:lineRule="auto"/>
        <w:ind w:left="0" w:firstLine="709"/>
        <w:rPr>
          <w:bCs/>
          <w:sz w:val="28"/>
          <w:szCs w:val="28"/>
          <w:lang w:bidi="uk-UA"/>
        </w:rPr>
      </w:pPr>
      <w:r w:rsidRPr="000B39BE">
        <w:rPr>
          <w:bCs/>
          <w:sz w:val="28"/>
          <w:szCs w:val="28"/>
          <w:lang w:bidi="uk-UA"/>
        </w:rPr>
        <w:t>В</w:t>
      </w:r>
      <w:r w:rsidR="004107EA" w:rsidRPr="000B39BE">
        <w:rPr>
          <w:bCs/>
          <w:sz w:val="28"/>
          <w:szCs w:val="28"/>
          <w:lang w:bidi="uk-UA"/>
        </w:rPr>
        <w:t>изначення,</w:t>
      </w:r>
      <w:r w:rsidRPr="000B39BE">
        <w:rPr>
          <w:bCs/>
          <w:sz w:val="28"/>
          <w:szCs w:val="28"/>
          <w:lang w:bidi="uk-UA"/>
        </w:rPr>
        <w:t xml:space="preserve"> </w:t>
      </w:r>
      <w:r w:rsidR="004107EA" w:rsidRPr="000B39BE">
        <w:rPr>
          <w:bCs/>
          <w:sz w:val="28"/>
          <w:szCs w:val="28"/>
          <w:lang w:bidi="uk-UA"/>
        </w:rPr>
        <w:t>чи</w:t>
      </w:r>
      <w:r w:rsidRPr="000B39BE">
        <w:rPr>
          <w:bCs/>
          <w:sz w:val="28"/>
          <w:szCs w:val="28"/>
          <w:lang w:bidi="uk-UA"/>
        </w:rPr>
        <w:t xml:space="preserve"> </w:t>
      </w:r>
      <w:r w:rsidR="004107EA" w:rsidRPr="000B39BE">
        <w:rPr>
          <w:bCs/>
          <w:sz w:val="28"/>
          <w:szCs w:val="28"/>
          <w:lang w:bidi="uk-UA"/>
        </w:rPr>
        <w:t>є</w:t>
      </w:r>
      <w:r w:rsidRPr="000B39BE">
        <w:rPr>
          <w:bCs/>
          <w:sz w:val="28"/>
          <w:szCs w:val="28"/>
          <w:lang w:bidi="uk-UA"/>
        </w:rPr>
        <w:t xml:space="preserve"> </w:t>
      </w:r>
      <w:r w:rsidR="004107EA" w:rsidRPr="000B39BE">
        <w:rPr>
          <w:bCs/>
          <w:sz w:val="28"/>
          <w:szCs w:val="28"/>
          <w:lang w:bidi="uk-UA"/>
        </w:rPr>
        <w:t>пошкодження спинного мозку</w:t>
      </w:r>
      <w:r w:rsidRPr="000B39BE">
        <w:rPr>
          <w:bCs/>
          <w:sz w:val="28"/>
          <w:szCs w:val="28"/>
          <w:lang w:bidi="uk-UA"/>
        </w:rPr>
        <w:t xml:space="preserve"> </w:t>
      </w:r>
      <w:r w:rsidR="004107EA" w:rsidRPr="000B39BE">
        <w:rPr>
          <w:bCs/>
          <w:sz w:val="28"/>
          <w:szCs w:val="28"/>
          <w:lang w:bidi="uk-UA"/>
        </w:rPr>
        <w:t>повним</w:t>
      </w:r>
      <w:r w:rsidRPr="000B39BE">
        <w:rPr>
          <w:bCs/>
          <w:sz w:val="28"/>
          <w:szCs w:val="28"/>
          <w:lang w:bidi="uk-UA"/>
        </w:rPr>
        <w:t xml:space="preserve"> </w:t>
      </w:r>
      <w:r w:rsidR="004107EA" w:rsidRPr="000B39BE">
        <w:rPr>
          <w:bCs/>
          <w:sz w:val="28"/>
          <w:szCs w:val="28"/>
          <w:lang w:bidi="uk-UA"/>
        </w:rPr>
        <w:t>або</w:t>
      </w:r>
      <w:r w:rsidRPr="000B39BE">
        <w:rPr>
          <w:bCs/>
          <w:sz w:val="28"/>
          <w:szCs w:val="28"/>
          <w:lang w:bidi="uk-UA"/>
        </w:rPr>
        <w:t xml:space="preserve"> </w:t>
      </w:r>
      <w:r w:rsidR="004107EA" w:rsidRPr="000B39BE">
        <w:rPr>
          <w:bCs/>
          <w:sz w:val="28"/>
          <w:szCs w:val="28"/>
          <w:lang w:bidi="uk-UA"/>
        </w:rPr>
        <w:t>неповним (</w:t>
      </w:r>
      <w:r w:rsidR="000B39BE" w:rsidRPr="000B39BE">
        <w:rPr>
          <w:bCs/>
          <w:sz w:val="28"/>
          <w:szCs w:val="28"/>
          <w:lang w:bidi="uk-UA"/>
        </w:rPr>
        <w:t>к</w:t>
      </w:r>
      <w:r w:rsidRPr="000B39BE">
        <w:rPr>
          <w:bCs/>
          <w:sz w:val="28"/>
          <w:szCs w:val="28"/>
          <w:lang w:bidi="uk-UA"/>
        </w:rPr>
        <w:t>рижове збереження</w:t>
      </w:r>
      <w:r w:rsidR="004107EA" w:rsidRPr="000B39BE">
        <w:rPr>
          <w:bCs/>
          <w:sz w:val="28"/>
          <w:szCs w:val="28"/>
          <w:lang w:bidi="uk-UA"/>
        </w:rPr>
        <w:t>);</w:t>
      </w:r>
    </w:p>
    <w:p w:rsidR="00273D3E" w:rsidRPr="000B39BE" w:rsidRDefault="007A3E3F" w:rsidP="00BA0CB2">
      <w:pPr>
        <w:pStyle w:val="a6"/>
        <w:numPr>
          <w:ilvl w:val="0"/>
          <w:numId w:val="15"/>
        </w:numPr>
        <w:spacing w:line="360" w:lineRule="auto"/>
        <w:ind w:left="0" w:firstLine="709"/>
        <w:rPr>
          <w:bCs/>
          <w:sz w:val="28"/>
          <w:szCs w:val="28"/>
          <w:lang w:bidi="uk-UA"/>
        </w:rPr>
      </w:pPr>
      <w:r w:rsidRPr="000B39BE">
        <w:rPr>
          <w:bCs/>
          <w:sz w:val="28"/>
          <w:szCs w:val="28"/>
          <w:lang w:bidi="uk-UA"/>
        </w:rPr>
        <w:t>В</w:t>
      </w:r>
      <w:r w:rsidR="004107EA" w:rsidRPr="000B39BE">
        <w:rPr>
          <w:bCs/>
          <w:sz w:val="28"/>
          <w:szCs w:val="28"/>
          <w:lang w:bidi="uk-UA"/>
        </w:rPr>
        <w:t>изначення</w:t>
      </w:r>
      <w:r w:rsidR="001174D9" w:rsidRPr="000B39BE">
        <w:rPr>
          <w:bCs/>
          <w:sz w:val="28"/>
          <w:szCs w:val="28"/>
          <w:lang w:bidi="uk-UA"/>
        </w:rPr>
        <w:t xml:space="preserve"> </w:t>
      </w:r>
      <w:r w:rsidR="000B39BE" w:rsidRPr="000B39BE">
        <w:rPr>
          <w:bCs/>
          <w:sz w:val="28"/>
          <w:szCs w:val="28"/>
          <w:lang w:bidi="uk-UA"/>
        </w:rPr>
        <w:t xml:space="preserve">ступеня </w:t>
      </w:r>
      <w:r w:rsidR="004107EA" w:rsidRPr="000B39BE">
        <w:rPr>
          <w:bCs/>
          <w:sz w:val="28"/>
          <w:szCs w:val="28"/>
          <w:lang w:bidi="uk-UA"/>
        </w:rPr>
        <w:t>травми</w:t>
      </w:r>
      <w:r w:rsidR="001174D9" w:rsidRPr="000B39BE">
        <w:rPr>
          <w:bCs/>
          <w:sz w:val="28"/>
          <w:szCs w:val="28"/>
          <w:lang w:bidi="uk-UA"/>
        </w:rPr>
        <w:t xml:space="preserve"> </w:t>
      </w:r>
      <w:r w:rsidR="004107EA" w:rsidRPr="000B39BE">
        <w:rPr>
          <w:bCs/>
          <w:sz w:val="28"/>
          <w:szCs w:val="28"/>
          <w:lang w:bidi="uk-UA"/>
        </w:rPr>
        <w:t>за</w:t>
      </w:r>
      <w:r w:rsidR="001174D9" w:rsidRPr="000B39BE">
        <w:rPr>
          <w:bCs/>
          <w:sz w:val="28"/>
          <w:szCs w:val="28"/>
          <w:lang w:bidi="uk-UA"/>
        </w:rPr>
        <w:t xml:space="preserve"> </w:t>
      </w:r>
      <w:r w:rsidR="004107EA" w:rsidRPr="000B39BE">
        <w:rPr>
          <w:bCs/>
          <w:sz w:val="28"/>
          <w:szCs w:val="28"/>
          <w:lang w:bidi="uk-UA"/>
        </w:rPr>
        <w:t>шкалою</w:t>
      </w:r>
      <w:r w:rsidR="001174D9" w:rsidRPr="000B39BE">
        <w:rPr>
          <w:bCs/>
          <w:sz w:val="28"/>
          <w:szCs w:val="28"/>
          <w:lang w:bidi="uk-UA"/>
        </w:rPr>
        <w:t xml:space="preserve"> </w:t>
      </w:r>
      <w:r w:rsidR="004107EA" w:rsidRPr="000B39BE">
        <w:rPr>
          <w:bCs/>
          <w:sz w:val="28"/>
          <w:szCs w:val="28"/>
          <w:lang w:bidi="uk-UA"/>
        </w:rPr>
        <w:t>ASIA</w:t>
      </w:r>
      <w:r w:rsidR="001174D9" w:rsidRPr="000B39BE">
        <w:rPr>
          <w:bCs/>
          <w:sz w:val="28"/>
          <w:szCs w:val="28"/>
          <w:lang w:bidi="uk-UA"/>
        </w:rPr>
        <w:t xml:space="preserve"> [</w:t>
      </w:r>
      <w:r w:rsidR="006E30B2" w:rsidRPr="000B39BE">
        <w:rPr>
          <w:bCs/>
          <w:sz w:val="28"/>
          <w:szCs w:val="28"/>
          <w:lang w:bidi="uk-UA"/>
        </w:rPr>
        <w:t>64</w:t>
      </w:r>
      <w:r w:rsidR="001174D9" w:rsidRPr="000B39BE">
        <w:rPr>
          <w:bCs/>
          <w:sz w:val="28"/>
          <w:szCs w:val="28"/>
          <w:lang w:bidi="uk-UA"/>
        </w:rPr>
        <w:t>]</w:t>
      </w:r>
      <w:r w:rsidR="004107EA" w:rsidRPr="000B39BE">
        <w:rPr>
          <w:bCs/>
          <w:sz w:val="28"/>
          <w:szCs w:val="28"/>
          <w:lang w:bidi="uk-UA"/>
        </w:rPr>
        <w:t>.</w:t>
      </w:r>
      <w:r w:rsidR="001174D9" w:rsidRPr="000B39BE">
        <w:rPr>
          <w:bCs/>
          <w:sz w:val="28"/>
          <w:szCs w:val="28"/>
          <w:lang w:bidi="uk-UA"/>
        </w:rPr>
        <w:t xml:space="preserve"> </w:t>
      </w:r>
    </w:p>
    <w:p w:rsidR="0092175F" w:rsidRPr="009B4434" w:rsidRDefault="0092175F" w:rsidP="0092175F">
      <w:pPr>
        <w:pStyle w:val="a6"/>
        <w:spacing w:line="360" w:lineRule="auto"/>
        <w:ind w:left="0" w:firstLine="709"/>
        <w:rPr>
          <w:bCs/>
          <w:sz w:val="28"/>
          <w:szCs w:val="28"/>
          <w:lang w:bidi="uk-UA"/>
        </w:rPr>
      </w:pPr>
      <w:r w:rsidRPr="009B4434">
        <w:rPr>
          <w:bCs/>
          <w:sz w:val="28"/>
          <w:szCs w:val="28"/>
          <w:lang w:bidi="uk-UA"/>
        </w:rPr>
        <w:t>Пацієнт повинен проходити обстеження в положенні лежачи на спині.</w:t>
      </w:r>
    </w:p>
    <w:p w:rsidR="00394D16" w:rsidRDefault="00EC744B" w:rsidP="000B39BE">
      <w:pPr>
        <w:pStyle w:val="a6"/>
        <w:spacing w:line="360" w:lineRule="auto"/>
        <w:ind w:left="0" w:firstLine="709"/>
        <w:rPr>
          <w:bCs/>
          <w:sz w:val="28"/>
          <w:szCs w:val="28"/>
          <w:lang w:bidi="uk-UA"/>
        </w:rPr>
      </w:pPr>
      <w:r w:rsidRPr="000B39BE">
        <w:rPr>
          <w:bCs/>
          <w:sz w:val="28"/>
          <w:szCs w:val="28"/>
          <w:lang w:bidi="uk-UA"/>
        </w:rPr>
        <w:t xml:space="preserve">Обстеження чутливості </w:t>
      </w:r>
      <w:r w:rsidR="008E7FB6" w:rsidRPr="000B39BE">
        <w:rPr>
          <w:bCs/>
          <w:sz w:val="28"/>
          <w:szCs w:val="28"/>
          <w:lang w:bidi="uk-UA"/>
        </w:rPr>
        <w:t>проводиться у 28 основних</w:t>
      </w:r>
      <w:r w:rsidR="00394D16" w:rsidRPr="000B39BE">
        <w:rPr>
          <w:bCs/>
          <w:sz w:val="28"/>
          <w:szCs w:val="28"/>
          <w:lang w:bidi="uk-UA"/>
        </w:rPr>
        <w:t xml:space="preserve"> сенсорних точках, </w:t>
      </w:r>
      <w:r w:rsidR="008E7FB6" w:rsidRPr="000B39BE">
        <w:rPr>
          <w:bCs/>
          <w:sz w:val="28"/>
          <w:szCs w:val="28"/>
          <w:lang w:bidi="uk-UA"/>
        </w:rPr>
        <w:t>які</w:t>
      </w:r>
      <w:r w:rsidR="00FA303E" w:rsidRPr="000B39BE">
        <w:rPr>
          <w:bCs/>
          <w:sz w:val="28"/>
          <w:szCs w:val="28"/>
          <w:lang w:bidi="uk-UA"/>
        </w:rPr>
        <w:t xml:space="preserve"> </w:t>
      </w:r>
      <w:r w:rsidR="00B854F6" w:rsidRPr="000B39BE">
        <w:rPr>
          <w:bCs/>
          <w:sz w:val="28"/>
          <w:szCs w:val="28"/>
          <w:lang w:bidi="uk-UA"/>
        </w:rPr>
        <w:t xml:space="preserve">розташовані </w:t>
      </w:r>
      <w:r w:rsidR="003003B9" w:rsidRPr="000B39BE">
        <w:rPr>
          <w:bCs/>
          <w:sz w:val="28"/>
          <w:szCs w:val="28"/>
          <w:lang w:bidi="uk-UA"/>
        </w:rPr>
        <w:t xml:space="preserve">стосовно </w:t>
      </w:r>
      <w:r w:rsidR="00B854F6" w:rsidRPr="000B39BE">
        <w:rPr>
          <w:bCs/>
          <w:sz w:val="28"/>
          <w:szCs w:val="28"/>
          <w:lang w:bidi="uk-UA"/>
        </w:rPr>
        <w:t xml:space="preserve">кісткових анатомічних орієнтирів у дерматомах </w:t>
      </w:r>
      <w:r w:rsidR="000B39BE">
        <w:rPr>
          <w:bCs/>
          <w:sz w:val="28"/>
          <w:szCs w:val="28"/>
          <w:lang w:bidi="uk-UA"/>
        </w:rPr>
        <w:br/>
      </w:r>
      <w:r w:rsidR="00B854F6" w:rsidRPr="000B39BE">
        <w:rPr>
          <w:bCs/>
          <w:sz w:val="28"/>
          <w:szCs w:val="28"/>
          <w:lang w:bidi="uk-UA"/>
        </w:rPr>
        <w:t>C2</w:t>
      </w:r>
      <w:r w:rsidR="000B39BE">
        <w:rPr>
          <w:bCs/>
          <w:sz w:val="28"/>
          <w:szCs w:val="28"/>
          <w:lang w:bidi="uk-UA"/>
        </w:rPr>
        <w:t>-</w:t>
      </w:r>
      <w:r w:rsidR="00B854F6" w:rsidRPr="000B39BE">
        <w:rPr>
          <w:bCs/>
          <w:sz w:val="28"/>
          <w:szCs w:val="28"/>
          <w:lang w:bidi="uk-UA"/>
        </w:rPr>
        <w:t xml:space="preserve"> S5. Вони тестуються </w:t>
      </w:r>
      <w:r w:rsidR="000B39BE">
        <w:rPr>
          <w:bCs/>
          <w:sz w:val="28"/>
          <w:szCs w:val="28"/>
          <w:lang w:bidi="uk-UA"/>
        </w:rPr>
        <w:t xml:space="preserve">з обох сторін </w:t>
      </w:r>
      <w:r w:rsidR="00B854F6" w:rsidRPr="000B39BE">
        <w:rPr>
          <w:bCs/>
          <w:sz w:val="28"/>
          <w:szCs w:val="28"/>
          <w:lang w:bidi="uk-UA"/>
        </w:rPr>
        <w:t>за допомогою легкого дотику та уколу шпилькою (</w:t>
      </w:r>
      <w:r w:rsidR="000B39BE" w:rsidRPr="000B39BE">
        <w:rPr>
          <w:bCs/>
          <w:sz w:val="28"/>
          <w:szCs w:val="28"/>
          <w:lang w:bidi="uk-UA"/>
        </w:rPr>
        <w:t xml:space="preserve">диференціація </w:t>
      </w:r>
      <w:r w:rsidR="00B854F6" w:rsidRPr="000B39BE">
        <w:rPr>
          <w:bCs/>
          <w:sz w:val="28"/>
          <w:szCs w:val="28"/>
          <w:lang w:bidi="uk-UA"/>
        </w:rPr>
        <w:t>гостр</w:t>
      </w:r>
      <w:r w:rsidR="000B39BE">
        <w:rPr>
          <w:bCs/>
          <w:sz w:val="28"/>
          <w:szCs w:val="28"/>
          <w:lang w:bidi="uk-UA"/>
        </w:rPr>
        <w:t>е</w:t>
      </w:r>
      <w:r w:rsidR="00B854F6" w:rsidRPr="000B39BE">
        <w:rPr>
          <w:bCs/>
          <w:sz w:val="28"/>
          <w:szCs w:val="28"/>
          <w:lang w:bidi="uk-UA"/>
        </w:rPr>
        <w:t>/туп</w:t>
      </w:r>
      <w:r w:rsidR="000B39BE">
        <w:rPr>
          <w:bCs/>
          <w:sz w:val="28"/>
          <w:szCs w:val="28"/>
          <w:lang w:bidi="uk-UA"/>
        </w:rPr>
        <w:t>е</w:t>
      </w:r>
      <w:r w:rsidR="00B854F6" w:rsidRPr="000B39BE">
        <w:rPr>
          <w:bCs/>
          <w:sz w:val="28"/>
          <w:szCs w:val="28"/>
          <w:lang w:bidi="uk-UA"/>
        </w:rPr>
        <w:t>). Використовується звичайне в клінічних умовах обладнання, наприклад, ватн</w:t>
      </w:r>
      <w:r w:rsidR="009B4434">
        <w:rPr>
          <w:bCs/>
          <w:sz w:val="28"/>
          <w:szCs w:val="28"/>
          <w:lang w:bidi="uk-UA"/>
        </w:rPr>
        <w:t>а</w:t>
      </w:r>
      <w:r w:rsidR="00B854F6" w:rsidRPr="000B39BE">
        <w:rPr>
          <w:bCs/>
          <w:sz w:val="28"/>
          <w:szCs w:val="28"/>
          <w:lang w:bidi="uk-UA"/>
        </w:rPr>
        <w:t xml:space="preserve"> </w:t>
      </w:r>
      <w:r w:rsidR="009B4434">
        <w:rPr>
          <w:bCs/>
          <w:sz w:val="28"/>
          <w:szCs w:val="28"/>
          <w:lang w:bidi="uk-UA"/>
        </w:rPr>
        <w:t>паличка</w:t>
      </w:r>
      <w:r w:rsidR="00B854F6" w:rsidRPr="000B39BE">
        <w:rPr>
          <w:bCs/>
          <w:sz w:val="28"/>
          <w:szCs w:val="28"/>
          <w:lang w:bidi="uk-UA"/>
        </w:rPr>
        <w:t xml:space="preserve"> для легкого дотику і безпечна шпилька для уколу. Легкий дотик і укол в кожній з ключових точок порівнюються з відчу</w:t>
      </w:r>
      <w:r w:rsidR="009B4434">
        <w:rPr>
          <w:bCs/>
          <w:sz w:val="28"/>
          <w:szCs w:val="28"/>
          <w:lang w:bidi="uk-UA"/>
        </w:rPr>
        <w:t xml:space="preserve">ттями на щоці пацієнта </w:t>
      </w:r>
      <w:r w:rsidR="006E30B2" w:rsidRPr="000B39BE">
        <w:rPr>
          <w:bCs/>
          <w:sz w:val="28"/>
          <w:szCs w:val="28"/>
          <w:lang w:bidi="uk-UA"/>
        </w:rPr>
        <w:t>[65]</w:t>
      </w:r>
      <w:r w:rsidR="00B854F6" w:rsidRPr="000B39BE">
        <w:rPr>
          <w:bCs/>
          <w:sz w:val="28"/>
          <w:szCs w:val="28"/>
          <w:lang w:bidi="uk-UA"/>
        </w:rPr>
        <w:t xml:space="preserve">. </w:t>
      </w:r>
      <w:r w:rsidR="00394D16" w:rsidRPr="000B39BE">
        <w:rPr>
          <w:bCs/>
          <w:sz w:val="28"/>
          <w:szCs w:val="28"/>
          <w:lang w:bidi="uk-UA"/>
        </w:rPr>
        <w:t>Для оцінки</w:t>
      </w:r>
      <w:r w:rsidR="009B4434">
        <w:rPr>
          <w:bCs/>
          <w:sz w:val="28"/>
          <w:szCs w:val="28"/>
          <w:lang w:bidi="uk-UA"/>
        </w:rPr>
        <w:t xml:space="preserve"> чутливості</w:t>
      </w:r>
      <w:r w:rsidR="00394D16" w:rsidRPr="000B39BE">
        <w:rPr>
          <w:bCs/>
          <w:sz w:val="28"/>
          <w:szCs w:val="28"/>
          <w:lang w:bidi="uk-UA"/>
        </w:rPr>
        <w:t xml:space="preserve"> використовується трибальна шкала</w:t>
      </w:r>
      <w:r w:rsidR="009B4434">
        <w:rPr>
          <w:bCs/>
          <w:sz w:val="28"/>
          <w:szCs w:val="28"/>
          <w:lang w:bidi="uk-UA"/>
        </w:rPr>
        <w:t xml:space="preserve"> </w:t>
      </w:r>
      <w:r w:rsidR="009B4434" w:rsidRPr="009B4434">
        <w:rPr>
          <w:bCs/>
          <w:sz w:val="28"/>
          <w:szCs w:val="28"/>
          <w:lang w:bidi="uk-UA"/>
        </w:rPr>
        <w:t>[66]</w:t>
      </w:r>
      <w:r w:rsidR="00394D16" w:rsidRPr="000B39BE">
        <w:rPr>
          <w:bCs/>
          <w:sz w:val="28"/>
          <w:szCs w:val="28"/>
          <w:lang w:bidi="uk-UA"/>
        </w:rPr>
        <w:t>:</w:t>
      </w:r>
    </w:p>
    <w:p w:rsidR="009B4434" w:rsidRPr="009B4434" w:rsidRDefault="009B4434" w:rsidP="00BA0CB2">
      <w:pPr>
        <w:pStyle w:val="a6"/>
        <w:numPr>
          <w:ilvl w:val="0"/>
          <w:numId w:val="27"/>
        </w:numPr>
        <w:spacing w:line="360" w:lineRule="auto"/>
        <w:ind w:left="0" w:firstLine="709"/>
        <w:rPr>
          <w:bCs/>
          <w:sz w:val="28"/>
          <w:szCs w:val="28"/>
          <w:lang w:bidi="uk-UA"/>
        </w:rPr>
      </w:pPr>
      <w:r w:rsidRPr="009B4434">
        <w:rPr>
          <w:bCs/>
          <w:sz w:val="28"/>
          <w:szCs w:val="28"/>
          <w:lang w:bidi="uk-UA"/>
        </w:rPr>
        <w:lastRenderedPageBreak/>
        <w:t>0 балів – чутливість відсутня;</w:t>
      </w:r>
    </w:p>
    <w:p w:rsidR="009B4434" w:rsidRPr="009B4434" w:rsidRDefault="009B4434" w:rsidP="00BA0CB2">
      <w:pPr>
        <w:pStyle w:val="a6"/>
        <w:numPr>
          <w:ilvl w:val="0"/>
          <w:numId w:val="27"/>
        </w:numPr>
        <w:spacing w:line="360" w:lineRule="auto"/>
        <w:ind w:left="0" w:firstLine="709"/>
        <w:rPr>
          <w:bCs/>
          <w:sz w:val="28"/>
          <w:szCs w:val="28"/>
          <w:lang w:bidi="uk-UA"/>
        </w:rPr>
      </w:pPr>
      <w:r w:rsidRPr="009B4434">
        <w:rPr>
          <w:bCs/>
          <w:sz w:val="28"/>
          <w:szCs w:val="28"/>
          <w:lang w:bidi="uk-UA"/>
        </w:rPr>
        <w:t>1 бал – змінена, порушення або часткова втрата чутливості, включаючи гіперстезію;</w:t>
      </w:r>
    </w:p>
    <w:p w:rsidR="009B4434" w:rsidRPr="009B4434" w:rsidRDefault="009B4434" w:rsidP="00BA0CB2">
      <w:pPr>
        <w:pStyle w:val="a6"/>
        <w:numPr>
          <w:ilvl w:val="0"/>
          <w:numId w:val="27"/>
        </w:numPr>
        <w:spacing w:line="360" w:lineRule="auto"/>
        <w:ind w:left="0" w:firstLine="709"/>
        <w:rPr>
          <w:bCs/>
          <w:sz w:val="28"/>
          <w:szCs w:val="28"/>
          <w:lang w:bidi="uk-UA"/>
        </w:rPr>
      </w:pPr>
      <w:r w:rsidRPr="009B4434">
        <w:rPr>
          <w:bCs/>
          <w:sz w:val="28"/>
          <w:szCs w:val="28"/>
          <w:lang w:bidi="uk-UA"/>
        </w:rPr>
        <w:t>бали – нормальна чутливість;</w:t>
      </w:r>
    </w:p>
    <w:p w:rsidR="00B42348" w:rsidRPr="009B4434" w:rsidRDefault="009B4434" w:rsidP="00BA0CB2">
      <w:pPr>
        <w:pStyle w:val="a6"/>
        <w:numPr>
          <w:ilvl w:val="0"/>
          <w:numId w:val="27"/>
        </w:numPr>
        <w:spacing w:line="360" w:lineRule="auto"/>
        <w:ind w:left="0" w:firstLine="709"/>
        <w:rPr>
          <w:bCs/>
          <w:sz w:val="28"/>
          <w:szCs w:val="28"/>
          <w:lang w:bidi="uk-UA"/>
        </w:rPr>
      </w:pPr>
      <w:r w:rsidRPr="009B4434">
        <w:rPr>
          <w:bCs/>
          <w:sz w:val="28"/>
          <w:szCs w:val="28"/>
          <w:lang w:bidi="uk-UA"/>
        </w:rPr>
        <w:t>НТ – не тестована.</w:t>
      </w:r>
    </w:p>
    <w:p w:rsidR="00AD5CAB" w:rsidRPr="009B4434" w:rsidRDefault="009B4434" w:rsidP="009B4434">
      <w:pPr>
        <w:pStyle w:val="a6"/>
        <w:spacing w:line="360" w:lineRule="auto"/>
        <w:ind w:left="0" w:firstLine="708"/>
        <w:rPr>
          <w:bCs/>
          <w:sz w:val="28"/>
          <w:szCs w:val="28"/>
          <w:lang w:bidi="uk-UA"/>
        </w:rPr>
      </w:pPr>
      <w:r>
        <w:rPr>
          <w:bCs/>
          <w:sz w:val="28"/>
          <w:szCs w:val="28"/>
          <w:lang w:bidi="uk-UA"/>
        </w:rPr>
        <w:t>Сенсорний рівень травми</w:t>
      </w:r>
      <w:r w:rsidR="00EC744B" w:rsidRPr="002005B2">
        <w:rPr>
          <w:bCs/>
          <w:sz w:val="28"/>
          <w:szCs w:val="28"/>
          <w:lang w:bidi="uk-UA"/>
        </w:rPr>
        <w:t xml:space="preserve"> – це неушкоджений рівень дерматома, розташований безпосеред</w:t>
      </w:r>
      <w:r>
        <w:rPr>
          <w:bCs/>
          <w:sz w:val="28"/>
          <w:szCs w:val="28"/>
          <w:lang w:bidi="uk-UA"/>
        </w:rPr>
        <w:t>ньо над першим рівнем дерматома</w:t>
      </w:r>
      <w:r w:rsidR="00EC744B" w:rsidRPr="002005B2">
        <w:rPr>
          <w:bCs/>
          <w:sz w:val="28"/>
          <w:szCs w:val="28"/>
          <w:lang w:bidi="uk-UA"/>
        </w:rPr>
        <w:t xml:space="preserve"> з ослабленою або відсутньою чутливістю до легкого дотику або уколу шпилькою. Його слід визначати для кожної сторони тіла, оскільки права і ліва сторони можуть відрізнятися. </w:t>
      </w:r>
    </w:p>
    <w:p w:rsidR="00273D3E" w:rsidRPr="009B4434" w:rsidRDefault="00273D3E" w:rsidP="009B4434">
      <w:pPr>
        <w:pStyle w:val="a6"/>
        <w:spacing w:line="360" w:lineRule="auto"/>
        <w:ind w:left="0" w:firstLine="709"/>
        <w:rPr>
          <w:bCs/>
          <w:sz w:val="28"/>
          <w:szCs w:val="28"/>
          <w:lang w:bidi="uk-UA"/>
        </w:rPr>
      </w:pPr>
      <w:r w:rsidRPr="009B4434">
        <w:rPr>
          <w:bCs/>
          <w:sz w:val="28"/>
          <w:szCs w:val="28"/>
          <w:lang w:bidi="uk-UA"/>
        </w:rPr>
        <w:t xml:space="preserve">Моторна оцінка включає оцінку п’яти </w:t>
      </w:r>
      <w:r w:rsidR="009B4434" w:rsidRPr="009B4434">
        <w:rPr>
          <w:bCs/>
          <w:sz w:val="28"/>
          <w:szCs w:val="28"/>
          <w:lang w:bidi="uk-UA"/>
        </w:rPr>
        <w:t>ключових</w:t>
      </w:r>
      <w:r w:rsidRPr="009B4434">
        <w:rPr>
          <w:bCs/>
          <w:sz w:val="28"/>
          <w:szCs w:val="28"/>
          <w:lang w:bidi="uk-UA"/>
        </w:rPr>
        <w:t xml:space="preserve"> груп м’язів </w:t>
      </w:r>
      <w:r w:rsidR="009B4434" w:rsidRPr="009B4434">
        <w:rPr>
          <w:bCs/>
          <w:sz w:val="28"/>
          <w:szCs w:val="28"/>
          <w:lang w:bidi="uk-UA"/>
        </w:rPr>
        <w:t xml:space="preserve">для </w:t>
      </w:r>
      <w:r w:rsidRPr="009B4434">
        <w:rPr>
          <w:bCs/>
          <w:sz w:val="28"/>
          <w:szCs w:val="28"/>
          <w:lang w:bidi="uk-UA"/>
        </w:rPr>
        <w:t xml:space="preserve">верхніх кінцівок і п’яти </w:t>
      </w:r>
      <w:r w:rsidR="009B4434" w:rsidRPr="009B4434">
        <w:rPr>
          <w:bCs/>
          <w:sz w:val="28"/>
          <w:szCs w:val="28"/>
          <w:lang w:bidi="uk-UA"/>
        </w:rPr>
        <w:t>ключових</w:t>
      </w:r>
      <w:r w:rsidRPr="009B4434">
        <w:rPr>
          <w:bCs/>
          <w:sz w:val="28"/>
          <w:szCs w:val="28"/>
          <w:lang w:bidi="uk-UA"/>
        </w:rPr>
        <w:t xml:space="preserve"> груп м’язів </w:t>
      </w:r>
      <w:r w:rsidR="009B4434" w:rsidRPr="009B4434">
        <w:rPr>
          <w:bCs/>
          <w:sz w:val="28"/>
          <w:szCs w:val="28"/>
          <w:lang w:bidi="uk-UA"/>
        </w:rPr>
        <w:t xml:space="preserve">для </w:t>
      </w:r>
      <w:r w:rsidRPr="009B4434">
        <w:rPr>
          <w:bCs/>
          <w:sz w:val="28"/>
          <w:szCs w:val="28"/>
          <w:lang w:bidi="uk-UA"/>
        </w:rPr>
        <w:t>нижніх кінцівок. Оцінювані м’язи представляють основні шийні та поперекові міотоми.</w:t>
      </w:r>
      <w:r w:rsidR="009B4434" w:rsidRPr="009B4434">
        <w:rPr>
          <w:bCs/>
          <w:sz w:val="28"/>
          <w:szCs w:val="28"/>
          <w:lang w:bidi="uk-UA"/>
        </w:rPr>
        <w:t xml:space="preserve"> </w:t>
      </w:r>
      <w:r w:rsidRPr="009B4434">
        <w:rPr>
          <w:bCs/>
          <w:sz w:val="28"/>
          <w:szCs w:val="28"/>
          <w:lang w:bidi="uk-UA"/>
        </w:rPr>
        <w:t>Ключові</w:t>
      </w:r>
      <w:r w:rsidR="009B4434">
        <w:rPr>
          <w:bCs/>
          <w:sz w:val="28"/>
          <w:szCs w:val="28"/>
          <w:lang w:bidi="uk-UA"/>
        </w:rPr>
        <w:t xml:space="preserve"> </w:t>
      </w:r>
      <w:r w:rsidR="009B4434" w:rsidRPr="009B4434">
        <w:rPr>
          <w:sz w:val="28"/>
          <w:szCs w:val="28"/>
        </w:rPr>
        <w:t xml:space="preserve">м’язи </w:t>
      </w:r>
      <w:r w:rsidRPr="009B4434">
        <w:rPr>
          <w:bCs/>
          <w:sz w:val="28"/>
          <w:szCs w:val="28"/>
          <w:lang w:bidi="uk-UA"/>
        </w:rPr>
        <w:t xml:space="preserve">тестуються </w:t>
      </w:r>
      <w:r w:rsidR="009B4434" w:rsidRPr="009B4434">
        <w:rPr>
          <w:bCs/>
          <w:sz w:val="28"/>
          <w:szCs w:val="28"/>
          <w:lang w:bidi="uk-UA"/>
        </w:rPr>
        <w:t>з обох сторін</w:t>
      </w:r>
      <w:r w:rsidR="0002342E" w:rsidRPr="009B4434">
        <w:rPr>
          <w:bCs/>
          <w:sz w:val="28"/>
          <w:szCs w:val="28"/>
          <w:lang w:bidi="uk-UA"/>
        </w:rPr>
        <w:t>. Неправильне позиці</w:t>
      </w:r>
      <w:r w:rsidR="009B4434">
        <w:rPr>
          <w:bCs/>
          <w:sz w:val="28"/>
          <w:szCs w:val="28"/>
          <w:lang w:bidi="uk-UA"/>
        </w:rPr>
        <w:t>ону</w:t>
      </w:r>
      <w:r w:rsidRPr="009B4434">
        <w:rPr>
          <w:bCs/>
          <w:sz w:val="28"/>
          <w:szCs w:val="28"/>
          <w:lang w:bidi="uk-UA"/>
        </w:rPr>
        <w:t>вання та стабілізація можуть призвести до заміщення іншими м’язами, що не буде точно відображати м’язову функцію, яка оцінюється.</w:t>
      </w:r>
    </w:p>
    <w:p w:rsidR="00273D3E" w:rsidRDefault="00273D3E" w:rsidP="009B4434">
      <w:pPr>
        <w:pStyle w:val="a6"/>
        <w:spacing w:line="360" w:lineRule="auto"/>
        <w:ind w:left="0" w:firstLine="709"/>
        <w:rPr>
          <w:bCs/>
          <w:sz w:val="28"/>
          <w:szCs w:val="28"/>
          <w:lang w:bidi="uk-UA"/>
        </w:rPr>
      </w:pPr>
      <w:r w:rsidRPr="009B4434">
        <w:rPr>
          <w:bCs/>
          <w:sz w:val="28"/>
          <w:szCs w:val="28"/>
          <w:lang w:bidi="uk-UA"/>
        </w:rPr>
        <w:t>Для оцінки моторики використовується шестибальна шкала:</w:t>
      </w:r>
    </w:p>
    <w:p w:rsidR="009B4434" w:rsidRPr="002005B2" w:rsidRDefault="009B4434"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0 – параліч;</w:t>
      </w:r>
    </w:p>
    <w:p w:rsidR="009B4434" w:rsidRPr="002005B2" w:rsidRDefault="009B4434"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1 –</w:t>
      </w:r>
      <w:r>
        <w:rPr>
          <w:sz w:val="28"/>
          <w:szCs w:val="28"/>
        </w:rPr>
        <w:t xml:space="preserve"> п</w:t>
      </w:r>
      <w:r w:rsidRPr="003B6C5D">
        <w:rPr>
          <w:sz w:val="28"/>
          <w:szCs w:val="28"/>
        </w:rPr>
        <w:t>альпаторне</w:t>
      </w:r>
      <w:r>
        <w:rPr>
          <w:sz w:val="28"/>
          <w:szCs w:val="28"/>
        </w:rPr>
        <w:t xml:space="preserve"> </w:t>
      </w:r>
      <w:r w:rsidRPr="003B6C5D">
        <w:rPr>
          <w:sz w:val="28"/>
          <w:szCs w:val="28"/>
        </w:rPr>
        <w:t>або</w:t>
      </w:r>
      <w:r>
        <w:rPr>
          <w:sz w:val="28"/>
          <w:szCs w:val="28"/>
        </w:rPr>
        <w:t xml:space="preserve"> </w:t>
      </w:r>
      <w:r w:rsidRPr="003B6C5D">
        <w:rPr>
          <w:sz w:val="28"/>
          <w:szCs w:val="28"/>
        </w:rPr>
        <w:t>видиме</w:t>
      </w:r>
      <w:r>
        <w:rPr>
          <w:sz w:val="28"/>
          <w:szCs w:val="28"/>
        </w:rPr>
        <w:t xml:space="preserve"> </w:t>
      </w:r>
      <w:r w:rsidRPr="003B6C5D">
        <w:rPr>
          <w:sz w:val="28"/>
          <w:szCs w:val="28"/>
        </w:rPr>
        <w:t>скорочення</w:t>
      </w:r>
      <w:r>
        <w:rPr>
          <w:sz w:val="28"/>
          <w:szCs w:val="28"/>
        </w:rPr>
        <w:t xml:space="preserve"> </w:t>
      </w:r>
      <w:r w:rsidRPr="003B6C5D">
        <w:rPr>
          <w:sz w:val="28"/>
          <w:szCs w:val="28"/>
        </w:rPr>
        <w:t>м’яза</w:t>
      </w:r>
      <w:r w:rsidRPr="002005B2">
        <w:rPr>
          <w:sz w:val="28"/>
          <w:szCs w:val="28"/>
        </w:rPr>
        <w:t>;</w:t>
      </w:r>
    </w:p>
    <w:p w:rsidR="009B4434" w:rsidRPr="002005B2" w:rsidRDefault="009B4434"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2 – активн</w:t>
      </w:r>
      <w:r>
        <w:rPr>
          <w:sz w:val="28"/>
          <w:szCs w:val="28"/>
        </w:rPr>
        <w:t>ий</w:t>
      </w:r>
      <w:r w:rsidRPr="002005B2">
        <w:rPr>
          <w:sz w:val="28"/>
          <w:szCs w:val="28"/>
        </w:rPr>
        <w:t xml:space="preserve"> рух </w:t>
      </w:r>
      <w:r w:rsidRPr="00A25354">
        <w:rPr>
          <w:sz w:val="28"/>
          <w:szCs w:val="28"/>
        </w:rPr>
        <w:t>по</w:t>
      </w:r>
      <w:r>
        <w:rPr>
          <w:sz w:val="28"/>
          <w:szCs w:val="28"/>
        </w:rPr>
        <w:t xml:space="preserve"> </w:t>
      </w:r>
      <w:r w:rsidRPr="00A25354">
        <w:rPr>
          <w:sz w:val="28"/>
          <w:szCs w:val="28"/>
        </w:rPr>
        <w:t>повній</w:t>
      </w:r>
      <w:r>
        <w:rPr>
          <w:sz w:val="28"/>
          <w:szCs w:val="28"/>
        </w:rPr>
        <w:t xml:space="preserve"> </w:t>
      </w:r>
      <w:r w:rsidRPr="00A25354">
        <w:rPr>
          <w:sz w:val="28"/>
          <w:szCs w:val="28"/>
        </w:rPr>
        <w:t>амплітуді</w:t>
      </w:r>
      <w:r>
        <w:rPr>
          <w:sz w:val="28"/>
          <w:szCs w:val="28"/>
        </w:rPr>
        <w:t xml:space="preserve"> </w:t>
      </w:r>
      <w:r w:rsidRPr="00A25354">
        <w:rPr>
          <w:sz w:val="28"/>
          <w:szCs w:val="28"/>
        </w:rPr>
        <w:t>руху</w:t>
      </w:r>
      <w:r>
        <w:rPr>
          <w:sz w:val="28"/>
          <w:szCs w:val="28"/>
        </w:rPr>
        <w:t xml:space="preserve"> </w:t>
      </w:r>
      <w:r w:rsidRPr="00A25354">
        <w:rPr>
          <w:sz w:val="28"/>
          <w:szCs w:val="28"/>
        </w:rPr>
        <w:t>без</w:t>
      </w:r>
      <w:r>
        <w:rPr>
          <w:sz w:val="28"/>
          <w:szCs w:val="28"/>
        </w:rPr>
        <w:t xml:space="preserve"> </w:t>
      </w:r>
      <w:r w:rsidRPr="00A25354">
        <w:rPr>
          <w:sz w:val="28"/>
          <w:szCs w:val="28"/>
        </w:rPr>
        <w:t>дії</w:t>
      </w:r>
      <w:r>
        <w:rPr>
          <w:sz w:val="28"/>
          <w:szCs w:val="28"/>
        </w:rPr>
        <w:t xml:space="preserve"> </w:t>
      </w:r>
      <w:r w:rsidRPr="00A25354">
        <w:rPr>
          <w:sz w:val="28"/>
          <w:szCs w:val="28"/>
        </w:rPr>
        <w:t>гравітації</w:t>
      </w:r>
      <w:r w:rsidRPr="002005B2">
        <w:rPr>
          <w:sz w:val="28"/>
          <w:szCs w:val="28"/>
        </w:rPr>
        <w:t>;</w:t>
      </w:r>
    </w:p>
    <w:p w:rsidR="009B4434" w:rsidRPr="002005B2" w:rsidRDefault="009B4434"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3 –</w:t>
      </w:r>
      <w:r>
        <w:rPr>
          <w:sz w:val="28"/>
          <w:szCs w:val="28"/>
        </w:rPr>
        <w:t xml:space="preserve"> а</w:t>
      </w:r>
      <w:r w:rsidRPr="00A25354">
        <w:rPr>
          <w:sz w:val="28"/>
          <w:szCs w:val="28"/>
        </w:rPr>
        <w:t>ктивний</w:t>
      </w:r>
      <w:r>
        <w:rPr>
          <w:sz w:val="28"/>
          <w:szCs w:val="28"/>
        </w:rPr>
        <w:t xml:space="preserve"> </w:t>
      </w:r>
      <w:r w:rsidRPr="00A25354">
        <w:rPr>
          <w:sz w:val="28"/>
          <w:szCs w:val="28"/>
        </w:rPr>
        <w:t>рух</w:t>
      </w:r>
      <w:r>
        <w:rPr>
          <w:sz w:val="28"/>
          <w:szCs w:val="28"/>
        </w:rPr>
        <w:t xml:space="preserve"> </w:t>
      </w:r>
      <w:r w:rsidRPr="00A25354">
        <w:rPr>
          <w:sz w:val="28"/>
          <w:szCs w:val="28"/>
        </w:rPr>
        <w:t>по</w:t>
      </w:r>
      <w:r>
        <w:rPr>
          <w:sz w:val="28"/>
          <w:szCs w:val="28"/>
        </w:rPr>
        <w:t xml:space="preserve"> </w:t>
      </w:r>
      <w:r w:rsidRPr="00A25354">
        <w:rPr>
          <w:sz w:val="28"/>
          <w:szCs w:val="28"/>
        </w:rPr>
        <w:t>повній</w:t>
      </w:r>
      <w:r>
        <w:rPr>
          <w:sz w:val="28"/>
          <w:szCs w:val="28"/>
        </w:rPr>
        <w:t xml:space="preserve"> </w:t>
      </w:r>
      <w:r w:rsidRPr="00A25354">
        <w:rPr>
          <w:sz w:val="28"/>
          <w:szCs w:val="28"/>
        </w:rPr>
        <w:t>амплітуді</w:t>
      </w:r>
      <w:r>
        <w:rPr>
          <w:sz w:val="28"/>
          <w:szCs w:val="28"/>
        </w:rPr>
        <w:t xml:space="preserve"> </w:t>
      </w:r>
      <w:r w:rsidRPr="00A25354">
        <w:rPr>
          <w:sz w:val="28"/>
          <w:szCs w:val="28"/>
        </w:rPr>
        <w:t>руху</w:t>
      </w:r>
      <w:r>
        <w:rPr>
          <w:sz w:val="28"/>
          <w:szCs w:val="28"/>
        </w:rPr>
        <w:t xml:space="preserve"> </w:t>
      </w:r>
      <w:r w:rsidRPr="00A25354">
        <w:rPr>
          <w:sz w:val="28"/>
          <w:szCs w:val="28"/>
        </w:rPr>
        <w:t>проти</w:t>
      </w:r>
      <w:r>
        <w:rPr>
          <w:sz w:val="28"/>
          <w:szCs w:val="28"/>
        </w:rPr>
        <w:t xml:space="preserve"> </w:t>
      </w:r>
      <w:r w:rsidRPr="00A25354">
        <w:rPr>
          <w:sz w:val="28"/>
          <w:szCs w:val="28"/>
        </w:rPr>
        <w:t>дії</w:t>
      </w:r>
      <w:r>
        <w:rPr>
          <w:sz w:val="28"/>
          <w:szCs w:val="28"/>
        </w:rPr>
        <w:t xml:space="preserve"> </w:t>
      </w:r>
      <w:r w:rsidRPr="00A25354">
        <w:rPr>
          <w:sz w:val="28"/>
          <w:szCs w:val="28"/>
        </w:rPr>
        <w:t>гравітації</w:t>
      </w:r>
      <w:r>
        <w:rPr>
          <w:sz w:val="28"/>
          <w:szCs w:val="28"/>
        </w:rPr>
        <w:t>;</w:t>
      </w:r>
    </w:p>
    <w:p w:rsidR="009B4434" w:rsidRPr="002005B2" w:rsidRDefault="009B4434"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4 – повний об'єм рухів проти помірного опору;</w:t>
      </w:r>
    </w:p>
    <w:p w:rsidR="009B4434" w:rsidRDefault="009B4434" w:rsidP="00BA0CB2">
      <w:pPr>
        <w:pStyle w:val="a6"/>
        <w:widowControl/>
        <w:numPr>
          <w:ilvl w:val="0"/>
          <w:numId w:val="8"/>
        </w:numPr>
        <w:shd w:val="clear" w:color="auto" w:fill="FFFFFF"/>
        <w:autoSpaceDE/>
        <w:autoSpaceDN/>
        <w:spacing w:line="360" w:lineRule="auto"/>
        <w:ind w:left="0" w:firstLine="709"/>
        <w:rPr>
          <w:sz w:val="28"/>
          <w:szCs w:val="28"/>
        </w:rPr>
      </w:pPr>
      <w:r w:rsidRPr="002005B2">
        <w:rPr>
          <w:sz w:val="28"/>
          <w:szCs w:val="28"/>
        </w:rPr>
        <w:t>5</w:t>
      </w:r>
      <w:r>
        <w:rPr>
          <w:sz w:val="28"/>
          <w:szCs w:val="28"/>
        </w:rPr>
        <w:t xml:space="preserve"> – а</w:t>
      </w:r>
      <w:r w:rsidRPr="00A25354">
        <w:rPr>
          <w:sz w:val="28"/>
          <w:szCs w:val="28"/>
        </w:rPr>
        <w:t>ктивний</w:t>
      </w:r>
      <w:r>
        <w:rPr>
          <w:sz w:val="28"/>
          <w:szCs w:val="28"/>
        </w:rPr>
        <w:t xml:space="preserve"> </w:t>
      </w:r>
      <w:r w:rsidRPr="00A25354">
        <w:rPr>
          <w:sz w:val="28"/>
          <w:szCs w:val="28"/>
        </w:rPr>
        <w:t>рух</w:t>
      </w:r>
      <w:r>
        <w:rPr>
          <w:sz w:val="28"/>
          <w:szCs w:val="28"/>
        </w:rPr>
        <w:t xml:space="preserve"> </w:t>
      </w:r>
      <w:r w:rsidRPr="00A25354">
        <w:rPr>
          <w:sz w:val="28"/>
          <w:szCs w:val="28"/>
        </w:rPr>
        <w:t>по</w:t>
      </w:r>
      <w:r>
        <w:rPr>
          <w:sz w:val="28"/>
          <w:szCs w:val="28"/>
        </w:rPr>
        <w:t xml:space="preserve"> </w:t>
      </w:r>
      <w:r w:rsidRPr="00A25354">
        <w:rPr>
          <w:sz w:val="28"/>
          <w:szCs w:val="28"/>
        </w:rPr>
        <w:t>повній</w:t>
      </w:r>
      <w:r>
        <w:rPr>
          <w:sz w:val="28"/>
          <w:szCs w:val="28"/>
        </w:rPr>
        <w:t xml:space="preserve"> </w:t>
      </w:r>
      <w:r w:rsidRPr="00A25354">
        <w:rPr>
          <w:sz w:val="28"/>
          <w:szCs w:val="28"/>
        </w:rPr>
        <w:t>амплітуді</w:t>
      </w:r>
      <w:r>
        <w:rPr>
          <w:sz w:val="28"/>
          <w:szCs w:val="28"/>
        </w:rPr>
        <w:t xml:space="preserve"> </w:t>
      </w:r>
      <w:r w:rsidRPr="00A25354">
        <w:rPr>
          <w:sz w:val="28"/>
          <w:szCs w:val="28"/>
        </w:rPr>
        <w:t>руху</w:t>
      </w:r>
      <w:r>
        <w:rPr>
          <w:sz w:val="28"/>
          <w:szCs w:val="28"/>
        </w:rPr>
        <w:t xml:space="preserve"> </w:t>
      </w:r>
      <w:r w:rsidRPr="00A25354">
        <w:rPr>
          <w:sz w:val="28"/>
          <w:szCs w:val="28"/>
        </w:rPr>
        <w:t>проти</w:t>
      </w:r>
      <w:r>
        <w:rPr>
          <w:sz w:val="28"/>
          <w:szCs w:val="28"/>
        </w:rPr>
        <w:t xml:space="preserve"> </w:t>
      </w:r>
      <w:r w:rsidRPr="00A25354">
        <w:rPr>
          <w:sz w:val="28"/>
          <w:szCs w:val="28"/>
        </w:rPr>
        <w:t>дії</w:t>
      </w:r>
      <w:r>
        <w:rPr>
          <w:sz w:val="28"/>
          <w:szCs w:val="28"/>
        </w:rPr>
        <w:t xml:space="preserve"> </w:t>
      </w:r>
      <w:r w:rsidRPr="00A25354">
        <w:rPr>
          <w:sz w:val="28"/>
          <w:szCs w:val="28"/>
        </w:rPr>
        <w:t>гравітації</w:t>
      </w:r>
      <w:r>
        <w:rPr>
          <w:sz w:val="28"/>
          <w:szCs w:val="28"/>
        </w:rPr>
        <w:t xml:space="preserve"> </w:t>
      </w:r>
      <w:r w:rsidRPr="00A25354">
        <w:rPr>
          <w:sz w:val="28"/>
          <w:szCs w:val="28"/>
        </w:rPr>
        <w:t>та</w:t>
      </w:r>
      <w:r>
        <w:rPr>
          <w:sz w:val="28"/>
          <w:szCs w:val="28"/>
        </w:rPr>
        <w:t xml:space="preserve"> </w:t>
      </w:r>
      <w:r w:rsidRPr="00A25354">
        <w:rPr>
          <w:sz w:val="28"/>
          <w:szCs w:val="28"/>
        </w:rPr>
        <w:t>протидія</w:t>
      </w:r>
      <w:r>
        <w:rPr>
          <w:sz w:val="28"/>
          <w:szCs w:val="28"/>
        </w:rPr>
        <w:t xml:space="preserve"> </w:t>
      </w:r>
      <w:r w:rsidRPr="00A25354">
        <w:rPr>
          <w:sz w:val="28"/>
          <w:szCs w:val="28"/>
        </w:rPr>
        <w:t>значному</w:t>
      </w:r>
      <w:r>
        <w:rPr>
          <w:sz w:val="28"/>
          <w:szCs w:val="28"/>
        </w:rPr>
        <w:t xml:space="preserve"> </w:t>
      </w:r>
      <w:r w:rsidRPr="00A25354">
        <w:rPr>
          <w:sz w:val="28"/>
          <w:szCs w:val="28"/>
        </w:rPr>
        <w:t>опору</w:t>
      </w:r>
      <w:r>
        <w:rPr>
          <w:sz w:val="28"/>
          <w:szCs w:val="28"/>
        </w:rPr>
        <w:t xml:space="preserve"> </w:t>
      </w:r>
      <w:r w:rsidRPr="00A25354">
        <w:rPr>
          <w:sz w:val="28"/>
          <w:szCs w:val="28"/>
        </w:rPr>
        <w:t>в</w:t>
      </w:r>
      <w:r>
        <w:rPr>
          <w:sz w:val="28"/>
          <w:szCs w:val="28"/>
        </w:rPr>
        <w:t xml:space="preserve"> </w:t>
      </w:r>
      <w:r w:rsidRPr="00A25354">
        <w:rPr>
          <w:sz w:val="28"/>
          <w:szCs w:val="28"/>
        </w:rPr>
        <w:t>специфічному</w:t>
      </w:r>
      <w:r>
        <w:rPr>
          <w:sz w:val="28"/>
          <w:szCs w:val="28"/>
        </w:rPr>
        <w:t xml:space="preserve"> </w:t>
      </w:r>
      <w:r w:rsidRPr="00A25354">
        <w:rPr>
          <w:sz w:val="28"/>
          <w:szCs w:val="28"/>
        </w:rPr>
        <w:t>м’язовому</w:t>
      </w:r>
      <w:r>
        <w:rPr>
          <w:sz w:val="28"/>
          <w:szCs w:val="28"/>
        </w:rPr>
        <w:t xml:space="preserve"> </w:t>
      </w:r>
      <w:r w:rsidRPr="00A25354">
        <w:rPr>
          <w:sz w:val="28"/>
          <w:szCs w:val="28"/>
        </w:rPr>
        <w:t>положенні,</w:t>
      </w:r>
      <w:r>
        <w:rPr>
          <w:sz w:val="28"/>
          <w:szCs w:val="28"/>
        </w:rPr>
        <w:t xml:space="preserve"> </w:t>
      </w:r>
      <w:r w:rsidRPr="00A25354">
        <w:rPr>
          <w:sz w:val="28"/>
          <w:szCs w:val="28"/>
        </w:rPr>
        <w:t>які</w:t>
      </w:r>
      <w:r>
        <w:rPr>
          <w:sz w:val="28"/>
          <w:szCs w:val="28"/>
        </w:rPr>
        <w:t xml:space="preserve"> </w:t>
      </w:r>
      <w:r w:rsidRPr="00A25354">
        <w:rPr>
          <w:sz w:val="28"/>
          <w:szCs w:val="28"/>
        </w:rPr>
        <w:t>можна</w:t>
      </w:r>
      <w:r>
        <w:rPr>
          <w:sz w:val="28"/>
          <w:szCs w:val="28"/>
        </w:rPr>
        <w:t xml:space="preserve"> </w:t>
      </w:r>
      <w:r w:rsidRPr="00A25354">
        <w:rPr>
          <w:sz w:val="28"/>
          <w:szCs w:val="28"/>
        </w:rPr>
        <w:t>очікувати</w:t>
      </w:r>
      <w:r>
        <w:rPr>
          <w:sz w:val="28"/>
          <w:szCs w:val="28"/>
        </w:rPr>
        <w:t xml:space="preserve"> </w:t>
      </w:r>
      <w:r w:rsidRPr="00A25354">
        <w:rPr>
          <w:sz w:val="28"/>
          <w:szCs w:val="28"/>
        </w:rPr>
        <w:t>від</w:t>
      </w:r>
      <w:r>
        <w:rPr>
          <w:sz w:val="28"/>
          <w:szCs w:val="28"/>
        </w:rPr>
        <w:t xml:space="preserve"> </w:t>
      </w:r>
      <w:r w:rsidRPr="00A25354">
        <w:rPr>
          <w:sz w:val="28"/>
          <w:szCs w:val="28"/>
        </w:rPr>
        <w:t>особи</w:t>
      </w:r>
      <w:r>
        <w:rPr>
          <w:sz w:val="28"/>
          <w:szCs w:val="28"/>
        </w:rPr>
        <w:t xml:space="preserve"> </w:t>
      </w:r>
      <w:r w:rsidRPr="00A25354">
        <w:rPr>
          <w:sz w:val="28"/>
          <w:szCs w:val="28"/>
        </w:rPr>
        <w:t>з</w:t>
      </w:r>
      <w:r>
        <w:rPr>
          <w:sz w:val="28"/>
          <w:szCs w:val="28"/>
        </w:rPr>
        <w:t xml:space="preserve"> </w:t>
      </w:r>
      <w:r w:rsidRPr="00A25354">
        <w:rPr>
          <w:sz w:val="28"/>
          <w:szCs w:val="28"/>
        </w:rPr>
        <w:t>відсутністю</w:t>
      </w:r>
      <w:r>
        <w:rPr>
          <w:sz w:val="28"/>
          <w:szCs w:val="28"/>
        </w:rPr>
        <w:t xml:space="preserve"> </w:t>
      </w:r>
      <w:r w:rsidRPr="00A25354">
        <w:rPr>
          <w:sz w:val="28"/>
          <w:szCs w:val="28"/>
        </w:rPr>
        <w:t>інших</w:t>
      </w:r>
      <w:r>
        <w:rPr>
          <w:sz w:val="28"/>
          <w:szCs w:val="28"/>
        </w:rPr>
        <w:t xml:space="preserve"> </w:t>
      </w:r>
      <w:r w:rsidRPr="00A25354">
        <w:rPr>
          <w:sz w:val="28"/>
          <w:szCs w:val="28"/>
        </w:rPr>
        <w:t>уражень</w:t>
      </w:r>
      <w:r>
        <w:rPr>
          <w:sz w:val="28"/>
          <w:szCs w:val="28"/>
        </w:rPr>
        <w:t>;</w:t>
      </w:r>
    </w:p>
    <w:p w:rsidR="00FA303E" w:rsidRPr="0092175F" w:rsidRDefault="009B4434" w:rsidP="00BA0CB2">
      <w:pPr>
        <w:pStyle w:val="a6"/>
        <w:widowControl/>
        <w:numPr>
          <w:ilvl w:val="0"/>
          <w:numId w:val="8"/>
        </w:numPr>
        <w:shd w:val="clear" w:color="auto" w:fill="FFFFFF"/>
        <w:autoSpaceDE/>
        <w:autoSpaceDN/>
        <w:spacing w:line="360" w:lineRule="auto"/>
        <w:ind w:left="0" w:firstLine="709"/>
        <w:rPr>
          <w:bCs/>
          <w:sz w:val="28"/>
          <w:szCs w:val="28"/>
          <w:lang w:bidi="uk-UA"/>
        </w:rPr>
      </w:pPr>
      <w:r w:rsidRPr="009B4434">
        <w:rPr>
          <w:sz w:val="28"/>
          <w:szCs w:val="28"/>
        </w:rPr>
        <w:t xml:space="preserve">НТ – </w:t>
      </w:r>
      <w:r>
        <w:rPr>
          <w:sz w:val="28"/>
          <w:szCs w:val="28"/>
        </w:rPr>
        <w:t>н</w:t>
      </w:r>
      <w:r>
        <w:rPr>
          <w:bCs/>
          <w:sz w:val="28"/>
          <w:szCs w:val="28"/>
          <w:lang w:bidi="uk-UA"/>
        </w:rPr>
        <w:t xml:space="preserve">е піддається тестуванню (наприклад, </w:t>
      </w:r>
      <w:r w:rsidRPr="009B4434">
        <w:rPr>
          <w:bCs/>
          <w:sz w:val="28"/>
          <w:szCs w:val="28"/>
          <w:lang w:bidi="uk-UA"/>
        </w:rPr>
        <w:t>через іммобілізацію, сильний біль, що не дозволяє оцінити стан пацієнта, ампутацію кінцівки або контрактуру &gt;</w:t>
      </w:r>
      <w:r>
        <w:rPr>
          <w:bCs/>
          <w:sz w:val="28"/>
          <w:szCs w:val="28"/>
          <w:lang w:bidi="uk-UA"/>
        </w:rPr>
        <w:t xml:space="preserve"> </w:t>
      </w:r>
      <w:r w:rsidRPr="009B4434">
        <w:rPr>
          <w:bCs/>
          <w:sz w:val="28"/>
          <w:szCs w:val="28"/>
          <w:lang w:bidi="uk-UA"/>
        </w:rPr>
        <w:t>50</w:t>
      </w:r>
      <w:r>
        <w:rPr>
          <w:bCs/>
          <w:sz w:val="28"/>
          <w:szCs w:val="28"/>
          <w:lang w:bidi="uk-UA"/>
        </w:rPr>
        <w:t xml:space="preserve"> </w:t>
      </w:r>
      <w:r w:rsidRPr="009B4434">
        <w:rPr>
          <w:bCs/>
          <w:sz w:val="28"/>
          <w:szCs w:val="28"/>
          <w:lang w:bidi="uk-UA"/>
        </w:rPr>
        <w:t>% діапазону рухів</w:t>
      </w:r>
      <w:r>
        <w:rPr>
          <w:bCs/>
          <w:sz w:val="28"/>
          <w:szCs w:val="28"/>
          <w:lang w:bidi="uk-UA"/>
        </w:rPr>
        <w:t>)</w:t>
      </w:r>
      <w:r w:rsidRPr="009B4434">
        <w:rPr>
          <w:bCs/>
          <w:sz w:val="28"/>
          <w:szCs w:val="28"/>
          <w:lang w:bidi="uk-UA"/>
        </w:rPr>
        <w:t>.</w:t>
      </w:r>
    </w:p>
    <w:p w:rsidR="00FA303E" w:rsidRPr="009B4434" w:rsidRDefault="00C03EB6" w:rsidP="009B4434">
      <w:pPr>
        <w:spacing w:line="360" w:lineRule="auto"/>
        <w:ind w:firstLine="709"/>
        <w:jc w:val="both"/>
        <w:rPr>
          <w:bCs/>
          <w:sz w:val="28"/>
          <w:szCs w:val="28"/>
          <w:lang w:bidi="uk-UA"/>
        </w:rPr>
      </w:pPr>
      <w:r w:rsidRPr="009B4434">
        <w:rPr>
          <w:bCs/>
          <w:sz w:val="28"/>
          <w:szCs w:val="28"/>
          <w:lang w:bidi="uk-UA"/>
        </w:rPr>
        <w:t xml:space="preserve">Моторний рівень </w:t>
      </w:r>
      <w:r w:rsidR="0092175F">
        <w:rPr>
          <w:bCs/>
          <w:sz w:val="28"/>
          <w:szCs w:val="28"/>
          <w:lang w:bidi="uk-UA"/>
        </w:rPr>
        <w:t xml:space="preserve">ТСМ </w:t>
      </w:r>
      <w:r w:rsidRPr="009B4434">
        <w:rPr>
          <w:bCs/>
          <w:sz w:val="28"/>
          <w:szCs w:val="28"/>
          <w:lang w:bidi="uk-UA"/>
        </w:rPr>
        <w:t>визначається найнижчою ключовою м’язовою функці</w:t>
      </w:r>
      <w:r w:rsidR="0092175F">
        <w:rPr>
          <w:bCs/>
          <w:sz w:val="28"/>
          <w:szCs w:val="28"/>
          <w:lang w:bidi="uk-UA"/>
        </w:rPr>
        <w:t>єю, яка має оцінку щонайменше 3 бали</w:t>
      </w:r>
      <w:r w:rsidRPr="009B4434">
        <w:rPr>
          <w:bCs/>
          <w:sz w:val="28"/>
          <w:szCs w:val="28"/>
          <w:lang w:bidi="uk-UA"/>
        </w:rPr>
        <w:t xml:space="preserve">, за умови, що ключові м’язові </w:t>
      </w:r>
      <w:r w:rsidRPr="009B4434">
        <w:rPr>
          <w:bCs/>
          <w:sz w:val="28"/>
          <w:szCs w:val="28"/>
          <w:lang w:bidi="uk-UA"/>
        </w:rPr>
        <w:lastRenderedPageBreak/>
        <w:t xml:space="preserve">функції, представлені сегментами вище цього рівня, вважаються неушкодженими (оцінюються в 5 балів). У ділянках, де </w:t>
      </w:r>
      <w:r w:rsidR="0092175F">
        <w:rPr>
          <w:bCs/>
          <w:sz w:val="28"/>
          <w:szCs w:val="28"/>
          <w:lang w:bidi="uk-UA"/>
        </w:rPr>
        <w:t xml:space="preserve">відсутні ключові м’язи (тобто </w:t>
      </w:r>
      <w:r w:rsidRPr="009B4434">
        <w:rPr>
          <w:bCs/>
          <w:sz w:val="28"/>
          <w:szCs w:val="28"/>
          <w:lang w:bidi="uk-UA"/>
        </w:rPr>
        <w:t>C1</w:t>
      </w:r>
      <w:r w:rsidR="0092175F">
        <w:rPr>
          <w:bCs/>
          <w:sz w:val="28"/>
          <w:szCs w:val="28"/>
          <w:lang w:bidi="uk-UA"/>
        </w:rPr>
        <w:t>-C4, T2-</w:t>
      </w:r>
      <w:r w:rsidRPr="009B4434">
        <w:rPr>
          <w:bCs/>
          <w:sz w:val="28"/>
          <w:szCs w:val="28"/>
          <w:lang w:bidi="uk-UA"/>
        </w:rPr>
        <w:t xml:space="preserve">L1 і </w:t>
      </w:r>
      <w:r w:rsidR="0092175F">
        <w:rPr>
          <w:bCs/>
          <w:sz w:val="28"/>
          <w:szCs w:val="28"/>
          <w:lang w:bidi="uk-UA"/>
        </w:rPr>
        <w:t>S2-</w:t>
      </w:r>
      <w:r w:rsidRPr="009B4434">
        <w:rPr>
          <w:bCs/>
          <w:sz w:val="28"/>
          <w:szCs w:val="28"/>
          <w:lang w:bidi="uk-UA"/>
        </w:rPr>
        <w:t>S5), моторний рівень вважається таким самим, як і рівень чутливості, якщо досліджувана моторна функція вище цього рівня також є нормальною.</w:t>
      </w:r>
    </w:p>
    <w:p w:rsidR="00C03EB6" w:rsidRPr="0092175F" w:rsidRDefault="00C03EB6" w:rsidP="0092175F">
      <w:pPr>
        <w:spacing w:line="360" w:lineRule="auto"/>
        <w:ind w:firstLine="709"/>
        <w:jc w:val="both"/>
        <w:rPr>
          <w:bCs/>
          <w:sz w:val="28"/>
          <w:szCs w:val="28"/>
          <w:lang w:bidi="uk-UA"/>
        </w:rPr>
      </w:pPr>
      <w:r w:rsidRPr="0092175F">
        <w:rPr>
          <w:bCs/>
          <w:sz w:val="28"/>
          <w:szCs w:val="28"/>
          <w:lang w:bidi="uk-UA"/>
        </w:rPr>
        <w:t>Моторні бали для кожного міотома можуть бути підсумовані по міотомам прав</w:t>
      </w:r>
      <w:r w:rsidR="0092175F" w:rsidRPr="0092175F">
        <w:rPr>
          <w:bCs/>
          <w:sz w:val="28"/>
          <w:szCs w:val="28"/>
          <w:lang w:bidi="uk-UA"/>
        </w:rPr>
        <w:t>ої</w:t>
      </w:r>
      <w:r w:rsidRPr="0092175F">
        <w:rPr>
          <w:bCs/>
          <w:sz w:val="28"/>
          <w:szCs w:val="28"/>
          <w:lang w:bidi="uk-UA"/>
        </w:rPr>
        <w:t xml:space="preserve"> і лів</w:t>
      </w:r>
      <w:r w:rsidR="0092175F" w:rsidRPr="0092175F">
        <w:rPr>
          <w:bCs/>
          <w:sz w:val="28"/>
          <w:szCs w:val="28"/>
          <w:lang w:bidi="uk-UA"/>
        </w:rPr>
        <w:t>ої сторони тіла</w:t>
      </w:r>
      <w:r w:rsidRPr="0092175F">
        <w:rPr>
          <w:bCs/>
          <w:sz w:val="28"/>
          <w:szCs w:val="28"/>
          <w:lang w:bidi="uk-UA"/>
        </w:rPr>
        <w:t xml:space="preserve"> для отримання єдиного моторного балу для кожної з верхніх і нижніх кінцівок.</w:t>
      </w:r>
      <w:r w:rsidR="0092175F" w:rsidRPr="0092175F">
        <w:rPr>
          <w:bCs/>
          <w:sz w:val="28"/>
          <w:szCs w:val="28"/>
          <w:lang w:bidi="uk-UA"/>
        </w:rPr>
        <w:t xml:space="preserve"> </w:t>
      </w:r>
      <w:r w:rsidRPr="0092175F">
        <w:rPr>
          <w:bCs/>
          <w:sz w:val="28"/>
          <w:szCs w:val="28"/>
          <w:lang w:bidi="uk-UA"/>
        </w:rPr>
        <w:t>Оцінка 5 балів за кожн</w:t>
      </w:r>
      <w:r w:rsidR="0092175F" w:rsidRPr="0092175F">
        <w:rPr>
          <w:bCs/>
          <w:sz w:val="28"/>
          <w:szCs w:val="28"/>
          <w:lang w:bidi="uk-UA"/>
        </w:rPr>
        <w:t>ий</w:t>
      </w:r>
      <w:r w:rsidRPr="0092175F">
        <w:rPr>
          <w:bCs/>
          <w:sz w:val="28"/>
          <w:szCs w:val="28"/>
          <w:lang w:bidi="uk-UA"/>
        </w:rPr>
        <w:t xml:space="preserve"> з п’яти ключових </w:t>
      </w:r>
      <w:r w:rsidR="0092175F" w:rsidRPr="0092175F">
        <w:rPr>
          <w:bCs/>
          <w:sz w:val="28"/>
          <w:szCs w:val="28"/>
          <w:lang w:bidi="uk-UA"/>
        </w:rPr>
        <w:t xml:space="preserve">м’язів </w:t>
      </w:r>
      <w:r w:rsidRPr="0092175F">
        <w:rPr>
          <w:bCs/>
          <w:sz w:val="28"/>
          <w:szCs w:val="28"/>
          <w:lang w:bidi="uk-UA"/>
        </w:rPr>
        <w:t>верхньої кінцівки дає максимальну оцінку 25 балів за кожну кінцівку, що в сумі становить 50 балів за верхні кінцівки. Оцінка 5 балів за кожн</w:t>
      </w:r>
      <w:r w:rsidR="0092175F" w:rsidRPr="0092175F">
        <w:rPr>
          <w:bCs/>
          <w:sz w:val="28"/>
          <w:szCs w:val="28"/>
          <w:lang w:bidi="uk-UA"/>
        </w:rPr>
        <w:t>ий</w:t>
      </w:r>
      <w:r w:rsidRPr="0092175F">
        <w:rPr>
          <w:bCs/>
          <w:sz w:val="28"/>
          <w:szCs w:val="28"/>
          <w:lang w:bidi="uk-UA"/>
        </w:rPr>
        <w:t xml:space="preserve"> з п’яти ключових м’яз</w:t>
      </w:r>
      <w:r w:rsidR="0092175F" w:rsidRPr="0092175F">
        <w:rPr>
          <w:bCs/>
          <w:sz w:val="28"/>
          <w:szCs w:val="28"/>
          <w:lang w:bidi="uk-UA"/>
        </w:rPr>
        <w:t>ів</w:t>
      </w:r>
      <w:r w:rsidRPr="0092175F">
        <w:rPr>
          <w:bCs/>
          <w:sz w:val="28"/>
          <w:szCs w:val="28"/>
          <w:lang w:bidi="uk-UA"/>
        </w:rPr>
        <w:t xml:space="preserve"> нижньої кінцівки дасть максимальну оцінку 25 балів за кожну кінцівку, що в сумі становить 50 балів за нижні кінцівки.</w:t>
      </w:r>
      <w:r w:rsidR="00435441" w:rsidRPr="0092175F">
        <w:rPr>
          <w:bCs/>
          <w:sz w:val="28"/>
          <w:szCs w:val="28"/>
          <w:lang w:bidi="uk-UA"/>
        </w:rPr>
        <w:t xml:space="preserve">  </w:t>
      </w:r>
    </w:p>
    <w:p w:rsidR="0092175F" w:rsidRDefault="005B0C1D" w:rsidP="0092175F">
      <w:pPr>
        <w:pStyle w:val="a6"/>
        <w:spacing w:line="360" w:lineRule="auto"/>
        <w:ind w:left="0" w:firstLine="709"/>
        <w:rPr>
          <w:bCs/>
          <w:sz w:val="28"/>
          <w:szCs w:val="28"/>
          <w:lang w:bidi="uk-UA"/>
        </w:rPr>
      </w:pPr>
      <w:r w:rsidRPr="002005B2">
        <w:rPr>
          <w:bCs/>
          <w:sz w:val="28"/>
          <w:szCs w:val="28"/>
          <w:lang w:bidi="uk-UA"/>
        </w:rPr>
        <w:t>Неврологічний рівень травми спинного мозку визначається за сенсорними та моторними показниками</w:t>
      </w:r>
      <w:r w:rsidR="0092175F">
        <w:rPr>
          <w:bCs/>
          <w:sz w:val="28"/>
          <w:szCs w:val="28"/>
          <w:lang w:bidi="uk-UA"/>
        </w:rPr>
        <w:t xml:space="preserve"> </w:t>
      </w:r>
      <w:r w:rsidR="0092175F" w:rsidRPr="002005B2">
        <w:rPr>
          <w:bCs/>
          <w:sz w:val="28"/>
          <w:szCs w:val="28"/>
          <w:lang w:bidi="uk-UA"/>
        </w:rPr>
        <w:t>[</w:t>
      </w:r>
      <w:r w:rsidR="0092175F" w:rsidRPr="004A27BB">
        <w:rPr>
          <w:bCs/>
          <w:sz w:val="28"/>
          <w:szCs w:val="28"/>
          <w:lang w:val="ru-RU" w:bidi="uk-UA"/>
        </w:rPr>
        <w:t>66</w:t>
      </w:r>
      <w:r w:rsidR="0092175F" w:rsidRPr="002005B2">
        <w:rPr>
          <w:bCs/>
          <w:sz w:val="28"/>
          <w:szCs w:val="28"/>
          <w:lang w:bidi="uk-UA"/>
        </w:rPr>
        <w:t>]</w:t>
      </w:r>
      <w:r w:rsidRPr="002005B2">
        <w:rPr>
          <w:bCs/>
          <w:sz w:val="28"/>
          <w:szCs w:val="28"/>
          <w:lang w:bidi="uk-UA"/>
        </w:rPr>
        <w:t>:</w:t>
      </w:r>
    </w:p>
    <w:p w:rsidR="0092175F" w:rsidRDefault="0092175F" w:rsidP="0092175F">
      <w:pPr>
        <w:pStyle w:val="a6"/>
        <w:spacing w:line="360" w:lineRule="auto"/>
        <w:ind w:left="0" w:firstLine="709"/>
        <w:rPr>
          <w:bCs/>
          <w:sz w:val="28"/>
          <w:szCs w:val="28"/>
          <w:lang w:bidi="uk-UA"/>
        </w:rPr>
      </w:pPr>
      <w:r>
        <w:rPr>
          <w:bCs/>
          <w:sz w:val="28"/>
          <w:szCs w:val="28"/>
          <w:lang w:bidi="uk-UA"/>
        </w:rPr>
        <w:t xml:space="preserve">– </w:t>
      </w:r>
      <w:r w:rsidR="005B0C1D" w:rsidRPr="0092175F">
        <w:rPr>
          <w:bCs/>
          <w:sz w:val="28"/>
          <w:szCs w:val="28"/>
          <w:lang w:bidi="uk-UA"/>
        </w:rPr>
        <w:t>Оцінка чутливості: рівень дерматом</w:t>
      </w:r>
      <w:r>
        <w:rPr>
          <w:bCs/>
          <w:sz w:val="28"/>
          <w:szCs w:val="28"/>
          <w:lang w:bidi="uk-UA"/>
        </w:rPr>
        <w:t>а</w:t>
      </w:r>
      <w:r w:rsidR="005B0C1D" w:rsidRPr="0092175F">
        <w:rPr>
          <w:bCs/>
          <w:sz w:val="28"/>
          <w:szCs w:val="28"/>
          <w:lang w:bidi="uk-UA"/>
        </w:rPr>
        <w:t>, на</w:t>
      </w:r>
      <w:r w:rsidR="003003B9" w:rsidRPr="0092175F">
        <w:rPr>
          <w:bCs/>
          <w:sz w:val="28"/>
          <w:szCs w:val="28"/>
          <w:lang w:bidi="uk-UA"/>
        </w:rPr>
        <w:t xml:space="preserve"> якому відчуття легкого дотику та</w:t>
      </w:r>
      <w:r w:rsidR="005B0C1D" w:rsidRPr="0092175F">
        <w:rPr>
          <w:bCs/>
          <w:sz w:val="28"/>
          <w:szCs w:val="28"/>
          <w:lang w:bidi="uk-UA"/>
        </w:rPr>
        <w:t xml:space="preserve"> уколу шпилькою є нормальними (оцінка 2) і всі рівні вище є в нормі.</w:t>
      </w:r>
    </w:p>
    <w:p w:rsidR="005B0C1D" w:rsidRPr="0092175F" w:rsidRDefault="0092175F" w:rsidP="0092175F">
      <w:pPr>
        <w:pStyle w:val="a6"/>
        <w:spacing w:line="360" w:lineRule="auto"/>
        <w:ind w:left="0" w:firstLine="709"/>
        <w:rPr>
          <w:bCs/>
          <w:sz w:val="28"/>
          <w:szCs w:val="28"/>
          <w:lang w:bidi="uk-UA"/>
        </w:rPr>
      </w:pPr>
      <w:r>
        <w:rPr>
          <w:bCs/>
          <w:sz w:val="28"/>
          <w:szCs w:val="28"/>
          <w:lang w:bidi="uk-UA"/>
        </w:rPr>
        <w:t xml:space="preserve">– </w:t>
      </w:r>
      <w:r w:rsidR="005B0C1D" w:rsidRPr="0092175F">
        <w:rPr>
          <w:bCs/>
          <w:sz w:val="28"/>
          <w:szCs w:val="28"/>
          <w:lang w:bidi="uk-UA"/>
        </w:rPr>
        <w:t>Оцінка моторики: рівень міотом</w:t>
      </w:r>
      <w:r>
        <w:rPr>
          <w:bCs/>
          <w:sz w:val="28"/>
          <w:szCs w:val="28"/>
          <w:lang w:bidi="uk-UA"/>
        </w:rPr>
        <w:t>а</w:t>
      </w:r>
      <w:r w:rsidR="005B0C1D" w:rsidRPr="0092175F">
        <w:rPr>
          <w:bCs/>
          <w:sz w:val="28"/>
          <w:szCs w:val="28"/>
          <w:lang w:bidi="uk-UA"/>
        </w:rPr>
        <w:t xml:space="preserve">, на якому результат мануального м’язового тесту є принаймні </w:t>
      </w:r>
      <w:r w:rsidRPr="0092175F">
        <w:rPr>
          <w:bCs/>
          <w:sz w:val="28"/>
          <w:szCs w:val="28"/>
          <w:lang w:bidi="uk-UA"/>
        </w:rPr>
        <w:t>≥</w:t>
      </w:r>
      <w:r w:rsidR="005B0C1D" w:rsidRPr="0092175F">
        <w:rPr>
          <w:bCs/>
          <w:sz w:val="28"/>
          <w:szCs w:val="28"/>
          <w:lang w:bidi="uk-UA"/>
        </w:rPr>
        <w:t xml:space="preserve"> 3/5</w:t>
      </w:r>
      <w:r>
        <w:rPr>
          <w:bCs/>
          <w:sz w:val="28"/>
          <w:szCs w:val="28"/>
          <w:lang w:bidi="uk-UA"/>
        </w:rPr>
        <w:t xml:space="preserve"> балів</w:t>
      </w:r>
      <w:r w:rsidR="005B0C1D" w:rsidRPr="0092175F">
        <w:rPr>
          <w:bCs/>
          <w:sz w:val="28"/>
          <w:szCs w:val="28"/>
          <w:lang w:bidi="uk-UA"/>
        </w:rPr>
        <w:t xml:space="preserve"> у ключових м'язах і всі рівні вище мають 5/5</w:t>
      </w:r>
      <w:r>
        <w:rPr>
          <w:bCs/>
          <w:sz w:val="28"/>
          <w:szCs w:val="28"/>
          <w:lang w:bidi="uk-UA"/>
        </w:rPr>
        <w:t xml:space="preserve"> балів</w:t>
      </w:r>
      <w:r w:rsidR="005B0C1D" w:rsidRPr="0092175F">
        <w:rPr>
          <w:bCs/>
          <w:sz w:val="28"/>
          <w:szCs w:val="28"/>
          <w:lang w:bidi="uk-UA"/>
        </w:rPr>
        <w:t xml:space="preserve"> за мануальним м’язовим тестом у ключових м’язах.</w:t>
      </w:r>
    </w:p>
    <w:p w:rsidR="0092175F" w:rsidRDefault="005B0C1D" w:rsidP="0092175F">
      <w:pPr>
        <w:pStyle w:val="a6"/>
        <w:spacing w:line="360" w:lineRule="auto"/>
        <w:ind w:left="0" w:firstLine="709"/>
        <w:rPr>
          <w:bCs/>
          <w:sz w:val="28"/>
          <w:szCs w:val="28"/>
          <w:lang w:bidi="uk-UA"/>
        </w:rPr>
      </w:pPr>
      <w:r w:rsidRPr="002005B2">
        <w:rPr>
          <w:bCs/>
          <w:sz w:val="28"/>
          <w:szCs w:val="28"/>
          <w:lang w:bidi="uk-UA"/>
        </w:rPr>
        <w:t xml:space="preserve">Визначення </w:t>
      </w:r>
      <w:r w:rsidR="00934978" w:rsidRPr="002005B2">
        <w:rPr>
          <w:bCs/>
          <w:sz w:val="28"/>
          <w:szCs w:val="28"/>
          <w:lang w:bidi="uk-UA"/>
        </w:rPr>
        <w:t xml:space="preserve">того, </w:t>
      </w:r>
      <w:r w:rsidRPr="002005B2">
        <w:rPr>
          <w:bCs/>
          <w:sz w:val="28"/>
          <w:szCs w:val="28"/>
          <w:lang w:bidi="uk-UA"/>
        </w:rPr>
        <w:t xml:space="preserve">чи </w:t>
      </w:r>
      <w:r w:rsidR="00934978" w:rsidRPr="002005B2">
        <w:rPr>
          <w:bCs/>
          <w:sz w:val="28"/>
          <w:szCs w:val="28"/>
          <w:lang w:bidi="uk-UA"/>
        </w:rPr>
        <w:t xml:space="preserve">є травма </w:t>
      </w:r>
      <w:r w:rsidRPr="002005B2">
        <w:rPr>
          <w:bCs/>
          <w:sz w:val="28"/>
          <w:szCs w:val="28"/>
          <w:lang w:bidi="uk-UA"/>
        </w:rPr>
        <w:t>повною</w:t>
      </w:r>
      <w:r w:rsidR="00934978" w:rsidRPr="002005B2">
        <w:rPr>
          <w:bCs/>
          <w:sz w:val="28"/>
          <w:szCs w:val="28"/>
          <w:lang w:bidi="uk-UA"/>
        </w:rPr>
        <w:t xml:space="preserve"> або</w:t>
      </w:r>
      <w:r w:rsidRPr="002005B2">
        <w:rPr>
          <w:bCs/>
          <w:sz w:val="28"/>
          <w:szCs w:val="28"/>
          <w:lang w:bidi="uk-UA"/>
        </w:rPr>
        <w:t xml:space="preserve"> неповною</w:t>
      </w:r>
      <w:r w:rsidR="00934978" w:rsidRPr="002005B2">
        <w:rPr>
          <w:bCs/>
          <w:sz w:val="28"/>
          <w:szCs w:val="28"/>
          <w:lang w:bidi="uk-UA"/>
        </w:rPr>
        <w:t>,</w:t>
      </w:r>
      <w:r w:rsidRPr="002005B2">
        <w:rPr>
          <w:bCs/>
          <w:sz w:val="28"/>
          <w:szCs w:val="28"/>
          <w:lang w:bidi="uk-UA"/>
        </w:rPr>
        <w:t xml:space="preserve"> залежить від</w:t>
      </w:r>
      <w:r w:rsidR="0092175F">
        <w:rPr>
          <w:bCs/>
          <w:sz w:val="28"/>
          <w:szCs w:val="28"/>
          <w:lang w:bidi="uk-UA"/>
        </w:rPr>
        <w:t xml:space="preserve"> визначення</w:t>
      </w:r>
      <w:r w:rsidRPr="002005B2">
        <w:rPr>
          <w:bCs/>
          <w:sz w:val="28"/>
          <w:szCs w:val="28"/>
          <w:lang w:bidi="uk-UA"/>
        </w:rPr>
        <w:t xml:space="preserve"> крижового </w:t>
      </w:r>
      <w:r w:rsidR="00934978" w:rsidRPr="002005B2">
        <w:rPr>
          <w:bCs/>
          <w:sz w:val="28"/>
          <w:szCs w:val="28"/>
          <w:lang w:bidi="uk-UA"/>
        </w:rPr>
        <w:t xml:space="preserve">збереження. </w:t>
      </w:r>
      <w:r w:rsidRPr="002005B2">
        <w:rPr>
          <w:bCs/>
          <w:sz w:val="28"/>
          <w:szCs w:val="28"/>
          <w:lang w:bidi="uk-UA"/>
        </w:rPr>
        <w:t>Крижове збереження є за наявності принаймні однієї з умов:</w:t>
      </w:r>
    </w:p>
    <w:p w:rsidR="0092175F" w:rsidRDefault="0092175F" w:rsidP="0092175F">
      <w:pPr>
        <w:pStyle w:val="a6"/>
        <w:spacing w:line="360" w:lineRule="auto"/>
        <w:ind w:left="0" w:firstLine="709"/>
        <w:rPr>
          <w:bCs/>
          <w:sz w:val="28"/>
          <w:szCs w:val="28"/>
          <w:lang w:bidi="uk-UA"/>
        </w:rPr>
      </w:pPr>
      <w:r>
        <w:rPr>
          <w:bCs/>
          <w:sz w:val="28"/>
          <w:szCs w:val="28"/>
          <w:lang w:bidi="uk-UA"/>
        </w:rPr>
        <w:t xml:space="preserve">– </w:t>
      </w:r>
      <w:r w:rsidR="005B0C1D" w:rsidRPr="0092175F">
        <w:rPr>
          <w:bCs/>
          <w:sz w:val="28"/>
          <w:szCs w:val="28"/>
          <w:lang w:bidi="uk-UA"/>
        </w:rPr>
        <w:t xml:space="preserve">нормальна чи </w:t>
      </w:r>
      <w:r>
        <w:rPr>
          <w:bCs/>
          <w:sz w:val="28"/>
          <w:szCs w:val="28"/>
          <w:lang w:bidi="uk-UA"/>
        </w:rPr>
        <w:t>змінена</w:t>
      </w:r>
      <w:r w:rsidR="005B0C1D" w:rsidRPr="0092175F">
        <w:rPr>
          <w:bCs/>
          <w:sz w:val="28"/>
          <w:szCs w:val="28"/>
          <w:lang w:bidi="uk-UA"/>
        </w:rPr>
        <w:t xml:space="preserve"> чутливість легкого дотику в ділянці S</w:t>
      </w:r>
      <w:r w:rsidR="005B0C1D" w:rsidRPr="0092175F">
        <w:rPr>
          <w:bCs/>
          <w:sz w:val="28"/>
          <w:szCs w:val="28"/>
          <w:vertAlign w:val="subscript"/>
          <w:lang w:bidi="uk-UA"/>
        </w:rPr>
        <w:t>4</w:t>
      </w:r>
      <w:r w:rsidR="005B0C1D" w:rsidRPr="0092175F">
        <w:rPr>
          <w:bCs/>
          <w:sz w:val="28"/>
          <w:szCs w:val="28"/>
          <w:lang w:bidi="uk-UA"/>
        </w:rPr>
        <w:t>-S</w:t>
      </w:r>
      <w:r w:rsidR="005B0C1D" w:rsidRPr="0092175F">
        <w:rPr>
          <w:bCs/>
          <w:sz w:val="28"/>
          <w:szCs w:val="28"/>
          <w:vertAlign w:val="subscript"/>
          <w:lang w:bidi="uk-UA"/>
        </w:rPr>
        <w:t>5</w:t>
      </w:r>
      <w:r w:rsidR="005B0C1D" w:rsidRPr="0092175F">
        <w:rPr>
          <w:bCs/>
          <w:sz w:val="28"/>
          <w:szCs w:val="28"/>
          <w:lang w:bidi="uk-UA"/>
        </w:rPr>
        <w:t>;</w:t>
      </w:r>
    </w:p>
    <w:p w:rsidR="0092175F" w:rsidRDefault="0092175F" w:rsidP="0092175F">
      <w:pPr>
        <w:pStyle w:val="a6"/>
        <w:spacing w:line="360" w:lineRule="auto"/>
        <w:ind w:left="0" w:firstLine="709"/>
        <w:rPr>
          <w:bCs/>
          <w:sz w:val="28"/>
          <w:szCs w:val="28"/>
          <w:lang w:bidi="uk-UA"/>
        </w:rPr>
      </w:pPr>
      <w:r>
        <w:rPr>
          <w:bCs/>
          <w:sz w:val="28"/>
          <w:szCs w:val="28"/>
          <w:lang w:bidi="uk-UA"/>
        </w:rPr>
        <w:t xml:space="preserve">– </w:t>
      </w:r>
      <w:r w:rsidR="005B0C1D" w:rsidRPr="0092175F">
        <w:rPr>
          <w:bCs/>
          <w:sz w:val="28"/>
          <w:szCs w:val="28"/>
          <w:lang w:bidi="uk-UA"/>
        </w:rPr>
        <w:t xml:space="preserve">нормальна чи порушена чутливість </w:t>
      </w:r>
      <w:r>
        <w:rPr>
          <w:bCs/>
          <w:sz w:val="28"/>
          <w:szCs w:val="28"/>
          <w:lang w:bidi="uk-UA"/>
        </w:rPr>
        <w:t xml:space="preserve">до </w:t>
      </w:r>
      <w:r w:rsidR="005B0C1D" w:rsidRPr="0092175F">
        <w:rPr>
          <w:bCs/>
          <w:sz w:val="28"/>
          <w:szCs w:val="28"/>
          <w:lang w:bidi="uk-UA"/>
        </w:rPr>
        <w:t>уколу шпилькою в ділянці S</w:t>
      </w:r>
      <w:r w:rsidR="005B0C1D" w:rsidRPr="0092175F">
        <w:rPr>
          <w:bCs/>
          <w:sz w:val="28"/>
          <w:szCs w:val="28"/>
          <w:vertAlign w:val="subscript"/>
          <w:lang w:bidi="uk-UA"/>
        </w:rPr>
        <w:t>4</w:t>
      </w:r>
      <w:r w:rsidR="005B0C1D" w:rsidRPr="0092175F">
        <w:rPr>
          <w:bCs/>
          <w:sz w:val="28"/>
          <w:szCs w:val="28"/>
          <w:lang w:bidi="uk-UA"/>
        </w:rPr>
        <w:t>-S</w:t>
      </w:r>
      <w:r w:rsidR="005B0C1D" w:rsidRPr="0092175F">
        <w:rPr>
          <w:bCs/>
          <w:sz w:val="28"/>
          <w:szCs w:val="28"/>
          <w:vertAlign w:val="subscript"/>
          <w:lang w:bidi="uk-UA"/>
        </w:rPr>
        <w:t>5</w:t>
      </w:r>
      <w:r w:rsidR="005B0C1D" w:rsidRPr="0092175F">
        <w:rPr>
          <w:bCs/>
          <w:sz w:val="28"/>
          <w:szCs w:val="28"/>
          <w:lang w:bidi="uk-UA"/>
        </w:rPr>
        <w:t>;</w:t>
      </w:r>
    </w:p>
    <w:p w:rsidR="0092175F" w:rsidRDefault="0092175F" w:rsidP="0092175F">
      <w:pPr>
        <w:pStyle w:val="a6"/>
        <w:spacing w:line="360" w:lineRule="auto"/>
        <w:ind w:left="0" w:firstLine="709"/>
        <w:rPr>
          <w:bCs/>
          <w:sz w:val="28"/>
          <w:szCs w:val="28"/>
          <w:lang w:bidi="uk-UA"/>
        </w:rPr>
      </w:pPr>
      <w:r>
        <w:rPr>
          <w:bCs/>
          <w:sz w:val="28"/>
          <w:szCs w:val="28"/>
          <w:lang w:bidi="uk-UA"/>
        </w:rPr>
        <w:t xml:space="preserve">– </w:t>
      </w:r>
      <w:r w:rsidR="005B0C1D" w:rsidRPr="0092175F">
        <w:rPr>
          <w:bCs/>
          <w:sz w:val="28"/>
          <w:szCs w:val="28"/>
          <w:lang w:bidi="uk-UA"/>
        </w:rPr>
        <w:t>присутнє відчуття глибокого анального тиску під час пальцевого анального тесту;</w:t>
      </w:r>
    </w:p>
    <w:p w:rsidR="005B0C1D" w:rsidRPr="0092175F" w:rsidRDefault="0092175F" w:rsidP="0092175F">
      <w:pPr>
        <w:pStyle w:val="a6"/>
        <w:spacing w:line="360" w:lineRule="auto"/>
        <w:ind w:left="0" w:firstLine="709"/>
        <w:rPr>
          <w:bCs/>
          <w:sz w:val="28"/>
          <w:szCs w:val="28"/>
          <w:lang w:bidi="uk-UA"/>
        </w:rPr>
      </w:pPr>
      <w:r>
        <w:rPr>
          <w:bCs/>
          <w:sz w:val="28"/>
          <w:szCs w:val="28"/>
          <w:lang w:bidi="uk-UA"/>
        </w:rPr>
        <w:t>– є вольове анальне скорочення</w:t>
      </w:r>
      <w:r w:rsidR="005B0C1D" w:rsidRPr="0092175F">
        <w:rPr>
          <w:bCs/>
          <w:sz w:val="28"/>
          <w:szCs w:val="28"/>
          <w:lang w:bidi="uk-UA"/>
        </w:rPr>
        <w:t>.</w:t>
      </w:r>
    </w:p>
    <w:p w:rsidR="0039433F" w:rsidRPr="0092175F" w:rsidRDefault="005B0C1D" w:rsidP="0092175F">
      <w:pPr>
        <w:pStyle w:val="a6"/>
        <w:spacing w:line="360" w:lineRule="auto"/>
        <w:ind w:left="0" w:firstLine="709"/>
        <w:rPr>
          <w:bCs/>
          <w:sz w:val="28"/>
          <w:szCs w:val="28"/>
          <w:lang w:bidi="uk-UA"/>
        </w:rPr>
      </w:pPr>
      <w:r w:rsidRPr="002005B2">
        <w:rPr>
          <w:bCs/>
          <w:sz w:val="28"/>
          <w:szCs w:val="28"/>
          <w:lang w:bidi="uk-UA"/>
        </w:rPr>
        <w:t>Повне пошкоджен</w:t>
      </w:r>
      <w:r w:rsidR="00934978" w:rsidRPr="002005B2">
        <w:rPr>
          <w:bCs/>
          <w:sz w:val="28"/>
          <w:szCs w:val="28"/>
          <w:lang w:bidi="uk-UA"/>
        </w:rPr>
        <w:t xml:space="preserve">ня спинного мозку визначається як повна відсутність </w:t>
      </w:r>
      <w:r w:rsidRPr="002005B2">
        <w:rPr>
          <w:bCs/>
          <w:sz w:val="28"/>
          <w:szCs w:val="28"/>
          <w:lang w:bidi="uk-UA"/>
        </w:rPr>
        <w:lastRenderedPageBreak/>
        <w:t xml:space="preserve">крижової збереженості, зокрема </w:t>
      </w:r>
      <w:r w:rsidR="0092175F">
        <w:rPr>
          <w:bCs/>
          <w:sz w:val="28"/>
          <w:szCs w:val="28"/>
          <w:lang w:bidi="uk-UA"/>
        </w:rPr>
        <w:t xml:space="preserve">всіх видів чутливості </w:t>
      </w:r>
      <w:r w:rsidRPr="002005B2">
        <w:rPr>
          <w:bCs/>
          <w:sz w:val="28"/>
          <w:szCs w:val="28"/>
          <w:lang w:bidi="uk-UA"/>
        </w:rPr>
        <w:t>в ділянці S4-S5, глибокого анального тиску і воль</w:t>
      </w:r>
      <w:r w:rsidR="0092175F">
        <w:rPr>
          <w:bCs/>
          <w:sz w:val="28"/>
          <w:szCs w:val="28"/>
          <w:lang w:bidi="uk-UA"/>
        </w:rPr>
        <w:t>ового анального скорочення</w:t>
      </w:r>
      <w:r w:rsidRPr="002005B2">
        <w:rPr>
          <w:bCs/>
          <w:sz w:val="28"/>
          <w:szCs w:val="28"/>
          <w:lang w:bidi="uk-UA"/>
        </w:rPr>
        <w:t>.</w:t>
      </w:r>
      <w:r w:rsidR="0092175F">
        <w:rPr>
          <w:bCs/>
          <w:sz w:val="28"/>
          <w:szCs w:val="28"/>
          <w:lang w:bidi="uk-UA"/>
        </w:rPr>
        <w:t xml:space="preserve"> </w:t>
      </w:r>
      <w:r w:rsidRPr="002005B2">
        <w:rPr>
          <w:bCs/>
          <w:sz w:val="28"/>
          <w:szCs w:val="28"/>
          <w:lang w:bidi="uk-UA"/>
        </w:rPr>
        <w:t>Неповне пошкодження спинного мозку визначається, коли особа має хоча б одну з ознак крижового збереження</w:t>
      </w:r>
      <w:r w:rsidR="00934978" w:rsidRPr="002005B2">
        <w:rPr>
          <w:bCs/>
          <w:sz w:val="28"/>
          <w:szCs w:val="28"/>
          <w:lang w:val="ru-RU" w:bidi="uk-UA"/>
        </w:rPr>
        <w:t>.</w:t>
      </w:r>
      <w:r w:rsidR="0039433F" w:rsidRPr="002005B2">
        <w:rPr>
          <w:bCs/>
          <w:sz w:val="28"/>
          <w:szCs w:val="28"/>
          <w:lang w:val="ru-RU" w:bidi="uk-UA"/>
        </w:rPr>
        <w:t xml:space="preserve"> </w:t>
      </w:r>
    </w:p>
    <w:p w:rsidR="00FD362D" w:rsidRPr="002005B2" w:rsidRDefault="00FD362D" w:rsidP="000B39BE">
      <w:pPr>
        <w:pStyle w:val="a6"/>
        <w:spacing w:line="360" w:lineRule="auto"/>
        <w:ind w:left="0" w:firstLine="709"/>
        <w:rPr>
          <w:bCs/>
          <w:sz w:val="28"/>
          <w:szCs w:val="28"/>
          <w:lang w:bidi="uk-UA"/>
        </w:rPr>
      </w:pPr>
      <w:r w:rsidRPr="002005B2">
        <w:rPr>
          <w:bCs/>
          <w:sz w:val="28"/>
          <w:szCs w:val="28"/>
          <w:lang w:bidi="uk-UA"/>
        </w:rPr>
        <w:t xml:space="preserve">За шкалою оцінки ASIA виділяють такі ступені пошкодження спинного мозку: </w:t>
      </w:r>
    </w:p>
    <w:p w:rsidR="00FD362D" w:rsidRPr="002005B2" w:rsidRDefault="00FD362D" w:rsidP="000B39BE">
      <w:pPr>
        <w:pStyle w:val="a6"/>
        <w:spacing w:line="360" w:lineRule="auto"/>
        <w:ind w:left="0" w:firstLine="709"/>
        <w:rPr>
          <w:bCs/>
          <w:sz w:val="28"/>
          <w:szCs w:val="28"/>
          <w:lang w:bidi="uk-UA"/>
        </w:rPr>
      </w:pPr>
      <w:r w:rsidRPr="002005B2">
        <w:rPr>
          <w:bCs/>
          <w:sz w:val="28"/>
          <w:szCs w:val="28"/>
          <w:lang w:bidi="uk-UA"/>
        </w:rPr>
        <w:t xml:space="preserve">А </w:t>
      </w:r>
      <w:r w:rsidR="0092175F">
        <w:rPr>
          <w:bCs/>
          <w:sz w:val="28"/>
          <w:szCs w:val="28"/>
          <w:lang w:bidi="uk-UA"/>
        </w:rPr>
        <w:t xml:space="preserve">– </w:t>
      </w:r>
      <w:r w:rsidRPr="002005B2">
        <w:rPr>
          <w:bCs/>
          <w:sz w:val="28"/>
          <w:szCs w:val="28"/>
          <w:lang w:bidi="uk-UA"/>
        </w:rPr>
        <w:t>Повне пошкодженн</w:t>
      </w:r>
      <w:r w:rsidR="003003B9" w:rsidRPr="002005B2">
        <w:rPr>
          <w:bCs/>
          <w:sz w:val="28"/>
          <w:szCs w:val="28"/>
          <w:lang w:bidi="uk-UA"/>
        </w:rPr>
        <w:t>я – немає збереженої сенсорної та</w:t>
      </w:r>
      <w:r w:rsidRPr="002005B2">
        <w:rPr>
          <w:bCs/>
          <w:sz w:val="28"/>
          <w:szCs w:val="28"/>
          <w:lang w:bidi="uk-UA"/>
        </w:rPr>
        <w:t xml:space="preserve"> моторної функції в крижових сегментах S</w:t>
      </w:r>
      <w:r w:rsidRPr="00124612">
        <w:rPr>
          <w:bCs/>
          <w:sz w:val="28"/>
          <w:szCs w:val="28"/>
          <w:vertAlign w:val="subscript"/>
          <w:lang w:bidi="uk-UA"/>
        </w:rPr>
        <w:t>4</w:t>
      </w:r>
      <w:r w:rsidRPr="002005B2">
        <w:rPr>
          <w:bCs/>
          <w:sz w:val="28"/>
          <w:szCs w:val="28"/>
          <w:lang w:bidi="uk-UA"/>
        </w:rPr>
        <w:t>-S</w:t>
      </w:r>
      <w:r w:rsidRPr="00124612">
        <w:rPr>
          <w:bCs/>
          <w:sz w:val="28"/>
          <w:szCs w:val="28"/>
          <w:vertAlign w:val="subscript"/>
          <w:lang w:bidi="uk-UA"/>
        </w:rPr>
        <w:t>5</w:t>
      </w:r>
      <w:r w:rsidRPr="002005B2">
        <w:rPr>
          <w:bCs/>
          <w:sz w:val="28"/>
          <w:szCs w:val="28"/>
          <w:lang w:bidi="uk-UA"/>
        </w:rPr>
        <w:t xml:space="preserve">; </w:t>
      </w:r>
    </w:p>
    <w:p w:rsidR="00FD362D" w:rsidRPr="002005B2" w:rsidRDefault="00FD362D" w:rsidP="000B39BE">
      <w:pPr>
        <w:pStyle w:val="a6"/>
        <w:spacing w:line="360" w:lineRule="auto"/>
        <w:ind w:left="0" w:firstLine="709"/>
        <w:rPr>
          <w:bCs/>
          <w:sz w:val="28"/>
          <w:szCs w:val="28"/>
          <w:lang w:bidi="uk-UA"/>
        </w:rPr>
      </w:pPr>
      <w:r w:rsidRPr="002005B2">
        <w:rPr>
          <w:bCs/>
          <w:sz w:val="28"/>
          <w:szCs w:val="28"/>
          <w:lang w:bidi="uk-UA"/>
        </w:rPr>
        <w:t xml:space="preserve">В </w:t>
      </w:r>
      <w:r w:rsidR="0092175F">
        <w:rPr>
          <w:bCs/>
          <w:sz w:val="28"/>
          <w:szCs w:val="28"/>
          <w:lang w:bidi="uk-UA"/>
        </w:rPr>
        <w:t xml:space="preserve">– </w:t>
      </w:r>
      <w:r w:rsidRPr="002005B2">
        <w:rPr>
          <w:bCs/>
          <w:sz w:val="28"/>
          <w:szCs w:val="28"/>
          <w:lang w:bidi="uk-UA"/>
        </w:rPr>
        <w:t xml:space="preserve">Сенсорне неповне пошкодження – сенсорна функція зберігається нижче неврологічного рівня травми і включає крижові сегменти S4-S5 (легкий дотик або укол шпилькою на цих рівнях або глибокий анальний тиск) і жодна рухова функція не зберігається більше ніж три рівні нижче моторного рівня на обох сторонах тіла; </w:t>
      </w:r>
    </w:p>
    <w:p w:rsidR="00FD362D" w:rsidRPr="002005B2" w:rsidRDefault="00FD362D" w:rsidP="000B39BE">
      <w:pPr>
        <w:pStyle w:val="a6"/>
        <w:spacing w:line="360" w:lineRule="auto"/>
        <w:ind w:left="0" w:firstLine="709"/>
        <w:rPr>
          <w:bCs/>
          <w:sz w:val="28"/>
          <w:szCs w:val="28"/>
          <w:lang w:bidi="uk-UA"/>
        </w:rPr>
      </w:pPr>
      <w:r w:rsidRPr="002005B2">
        <w:rPr>
          <w:bCs/>
          <w:sz w:val="28"/>
          <w:szCs w:val="28"/>
          <w:lang w:bidi="uk-UA"/>
        </w:rPr>
        <w:t xml:space="preserve">С </w:t>
      </w:r>
      <w:r w:rsidR="0092175F">
        <w:rPr>
          <w:bCs/>
          <w:sz w:val="28"/>
          <w:szCs w:val="28"/>
          <w:lang w:bidi="uk-UA"/>
        </w:rPr>
        <w:t xml:space="preserve">– </w:t>
      </w:r>
      <w:r w:rsidRPr="002005B2">
        <w:rPr>
          <w:bCs/>
          <w:sz w:val="28"/>
          <w:szCs w:val="28"/>
          <w:lang w:bidi="uk-UA"/>
        </w:rPr>
        <w:t xml:space="preserve">Моторне неповне пошкодження – збереження моторики більше ніж три рівні нижче неврологічного рівня принаймні на одній зі сторін тіла. Менше ніж половина ключових м’язів нижче неврологічного рівня травми мають оцінку сили м’язів ≥ 3. Збережена чутливість в крижовому відділі. </w:t>
      </w:r>
    </w:p>
    <w:p w:rsidR="00FD362D" w:rsidRPr="002005B2" w:rsidRDefault="00FD362D" w:rsidP="000B39BE">
      <w:pPr>
        <w:pStyle w:val="a6"/>
        <w:spacing w:line="360" w:lineRule="auto"/>
        <w:ind w:left="0" w:firstLine="709"/>
        <w:rPr>
          <w:bCs/>
          <w:sz w:val="28"/>
          <w:szCs w:val="28"/>
          <w:lang w:bidi="uk-UA"/>
        </w:rPr>
      </w:pPr>
      <w:r w:rsidRPr="002005B2">
        <w:rPr>
          <w:bCs/>
          <w:sz w:val="28"/>
          <w:szCs w:val="28"/>
          <w:lang w:bidi="uk-UA"/>
        </w:rPr>
        <w:t xml:space="preserve">D </w:t>
      </w:r>
      <w:r w:rsidR="0092175F">
        <w:rPr>
          <w:bCs/>
          <w:sz w:val="28"/>
          <w:szCs w:val="28"/>
          <w:lang w:bidi="uk-UA"/>
        </w:rPr>
        <w:t xml:space="preserve">– </w:t>
      </w:r>
      <w:r w:rsidRPr="002005B2">
        <w:rPr>
          <w:bCs/>
          <w:sz w:val="28"/>
          <w:szCs w:val="28"/>
          <w:lang w:bidi="uk-UA"/>
        </w:rPr>
        <w:t>Моторне неповне пошкодження – збереження моторики більше ніж три рівні нижче неврологічного рівня принаймні на одній зі</w:t>
      </w:r>
      <w:r w:rsidR="003003B9" w:rsidRPr="002005B2">
        <w:rPr>
          <w:bCs/>
          <w:sz w:val="28"/>
          <w:szCs w:val="28"/>
          <w:lang w:bidi="uk-UA"/>
        </w:rPr>
        <w:t xml:space="preserve"> сторін тіла. Половина чи більша частина</w:t>
      </w:r>
      <w:r w:rsidRPr="002005B2">
        <w:rPr>
          <w:bCs/>
          <w:sz w:val="28"/>
          <w:szCs w:val="28"/>
          <w:lang w:bidi="uk-UA"/>
        </w:rPr>
        <w:t xml:space="preserve"> ключових м’язів нижче неврологічного рівня травми мають оцінку сили м’язів ≥ 3</w:t>
      </w:r>
      <w:r w:rsidR="0092175F">
        <w:rPr>
          <w:bCs/>
          <w:sz w:val="28"/>
          <w:szCs w:val="28"/>
          <w:lang w:bidi="uk-UA"/>
        </w:rPr>
        <w:t xml:space="preserve"> бали</w:t>
      </w:r>
      <w:r w:rsidRPr="002005B2">
        <w:rPr>
          <w:bCs/>
          <w:sz w:val="28"/>
          <w:szCs w:val="28"/>
          <w:lang w:bidi="uk-UA"/>
        </w:rPr>
        <w:t xml:space="preserve">. Збережена чутливість в крижовому відділі; </w:t>
      </w:r>
    </w:p>
    <w:p w:rsidR="00FD362D" w:rsidRPr="002005B2" w:rsidRDefault="00FD362D" w:rsidP="000B39BE">
      <w:pPr>
        <w:pStyle w:val="a6"/>
        <w:spacing w:line="360" w:lineRule="auto"/>
        <w:ind w:left="0" w:firstLine="709"/>
        <w:rPr>
          <w:bCs/>
          <w:sz w:val="28"/>
          <w:szCs w:val="28"/>
          <w:lang w:val="ru-RU" w:bidi="uk-UA"/>
        </w:rPr>
      </w:pPr>
      <w:r w:rsidRPr="002005B2">
        <w:rPr>
          <w:bCs/>
          <w:sz w:val="28"/>
          <w:szCs w:val="28"/>
          <w:lang w:bidi="uk-UA"/>
        </w:rPr>
        <w:t xml:space="preserve">Е </w:t>
      </w:r>
      <w:r w:rsidR="0092175F">
        <w:rPr>
          <w:bCs/>
          <w:sz w:val="28"/>
          <w:szCs w:val="28"/>
          <w:lang w:bidi="uk-UA"/>
        </w:rPr>
        <w:t xml:space="preserve">– </w:t>
      </w:r>
      <w:r w:rsidRPr="002005B2">
        <w:rPr>
          <w:bCs/>
          <w:sz w:val="28"/>
          <w:szCs w:val="28"/>
          <w:lang w:bidi="uk-UA"/>
        </w:rPr>
        <w:t>Норма – нормальна моторика і чутливість у всіх сегментах [</w:t>
      </w:r>
      <w:r w:rsidR="006E30B2" w:rsidRPr="006E30B2">
        <w:rPr>
          <w:bCs/>
          <w:sz w:val="28"/>
          <w:szCs w:val="28"/>
          <w:lang w:val="ru-RU" w:bidi="uk-UA"/>
        </w:rPr>
        <w:t>67</w:t>
      </w:r>
      <w:r w:rsidRPr="002005B2">
        <w:rPr>
          <w:bCs/>
          <w:sz w:val="28"/>
          <w:szCs w:val="28"/>
          <w:lang w:bidi="uk-UA"/>
        </w:rPr>
        <w:t>].</w:t>
      </w:r>
    </w:p>
    <w:p w:rsidR="009B5073" w:rsidRPr="002005B2" w:rsidRDefault="009B5073" w:rsidP="000B39BE">
      <w:pPr>
        <w:pStyle w:val="a6"/>
        <w:spacing w:line="360" w:lineRule="auto"/>
        <w:ind w:left="0" w:firstLine="709"/>
        <w:rPr>
          <w:bCs/>
          <w:sz w:val="28"/>
          <w:szCs w:val="28"/>
          <w:lang w:val="ru-RU" w:bidi="uk-UA"/>
        </w:rPr>
      </w:pPr>
    </w:p>
    <w:p w:rsidR="003A63E1" w:rsidRPr="002005B2" w:rsidRDefault="0092175F" w:rsidP="0092175F">
      <w:pPr>
        <w:pStyle w:val="a6"/>
        <w:spacing w:line="360" w:lineRule="auto"/>
        <w:ind w:left="709" w:firstLine="0"/>
        <w:rPr>
          <w:bCs/>
          <w:sz w:val="28"/>
          <w:szCs w:val="28"/>
          <w:lang w:bidi="uk-UA"/>
        </w:rPr>
      </w:pPr>
      <w:r>
        <w:rPr>
          <w:bCs/>
          <w:sz w:val="28"/>
          <w:szCs w:val="28"/>
          <w:lang w:bidi="uk-UA"/>
        </w:rPr>
        <w:t xml:space="preserve">2.2.3 </w:t>
      </w:r>
      <w:r w:rsidR="00FD362D" w:rsidRPr="002005B2">
        <w:rPr>
          <w:bCs/>
          <w:sz w:val="28"/>
          <w:szCs w:val="28"/>
          <w:lang w:bidi="uk-UA"/>
        </w:rPr>
        <w:t xml:space="preserve">Тест </w:t>
      </w:r>
      <w:r w:rsidR="006E30B2">
        <w:rPr>
          <w:bCs/>
          <w:sz w:val="28"/>
          <w:szCs w:val="28"/>
          <w:lang w:bidi="uk-UA"/>
        </w:rPr>
        <w:t>«</w:t>
      </w:r>
      <w:r w:rsidR="00FD362D" w:rsidRPr="002005B2">
        <w:rPr>
          <w:bCs/>
          <w:sz w:val="28"/>
          <w:szCs w:val="28"/>
          <w:lang w:bidi="uk-UA"/>
        </w:rPr>
        <w:t>Встань та йди</w:t>
      </w:r>
      <w:r w:rsidR="006E30B2">
        <w:rPr>
          <w:bCs/>
          <w:sz w:val="28"/>
          <w:szCs w:val="28"/>
          <w:lang w:bidi="uk-UA"/>
        </w:rPr>
        <w:t>»</w:t>
      </w:r>
      <w:r w:rsidR="00FD362D" w:rsidRPr="002005B2">
        <w:rPr>
          <w:bCs/>
          <w:sz w:val="28"/>
          <w:szCs w:val="28"/>
          <w:lang w:bidi="uk-UA"/>
        </w:rPr>
        <w:t xml:space="preserve"> </w:t>
      </w:r>
    </w:p>
    <w:p w:rsidR="00BE0B00" w:rsidRPr="002005B2" w:rsidRDefault="00BE0B00" w:rsidP="002005B2">
      <w:pPr>
        <w:pStyle w:val="a6"/>
        <w:spacing w:line="360" w:lineRule="auto"/>
        <w:ind w:left="1647" w:firstLine="0"/>
        <w:rPr>
          <w:bCs/>
          <w:sz w:val="28"/>
          <w:szCs w:val="28"/>
          <w:lang w:bidi="uk-UA"/>
        </w:rPr>
      </w:pPr>
    </w:p>
    <w:p w:rsidR="006F3219" w:rsidRPr="006F3219" w:rsidRDefault="003A63E1" w:rsidP="006F3219">
      <w:pPr>
        <w:spacing w:line="360" w:lineRule="auto"/>
        <w:ind w:firstLine="709"/>
        <w:jc w:val="both"/>
        <w:rPr>
          <w:bCs/>
          <w:sz w:val="28"/>
          <w:szCs w:val="28"/>
          <w:lang w:bidi="uk-UA"/>
        </w:rPr>
      </w:pPr>
      <w:r w:rsidRPr="002005B2">
        <w:rPr>
          <w:bCs/>
          <w:sz w:val="28"/>
          <w:szCs w:val="28"/>
          <w:lang w:bidi="uk-UA"/>
        </w:rPr>
        <w:t xml:space="preserve">Тест </w:t>
      </w:r>
      <w:r w:rsidR="006F3219">
        <w:rPr>
          <w:bCs/>
          <w:sz w:val="28"/>
          <w:szCs w:val="28"/>
          <w:lang w:bidi="uk-UA"/>
        </w:rPr>
        <w:t>«</w:t>
      </w:r>
      <w:r w:rsidRPr="002005B2">
        <w:rPr>
          <w:bCs/>
          <w:sz w:val="28"/>
          <w:szCs w:val="28"/>
          <w:lang w:bidi="uk-UA"/>
        </w:rPr>
        <w:t>Встань та йди</w:t>
      </w:r>
      <w:r w:rsidR="006F3219">
        <w:rPr>
          <w:bCs/>
          <w:sz w:val="28"/>
          <w:szCs w:val="28"/>
          <w:lang w:bidi="uk-UA"/>
        </w:rPr>
        <w:t>»</w:t>
      </w:r>
      <w:r w:rsidRPr="002005B2">
        <w:rPr>
          <w:bCs/>
          <w:sz w:val="28"/>
          <w:szCs w:val="28"/>
          <w:lang w:bidi="uk-UA"/>
        </w:rPr>
        <w:t xml:space="preserve"> є інструментом для оцінки ризику падіння. Його використовують у різних груп пацієнтів, включаючи осіб похилого віку, а також тих, хто має неповну травму спинного мозку, після інсульту, хвороби Паркінсона та інших захворювань. </w:t>
      </w:r>
      <w:r w:rsidR="006F3219" w:rsidRPr="006F3219">
        <w:rPr>
          <w:bCs/>
          <w:sz w:val="28"/>
          <w:szCs w:val="28"/>
          <w:lang w:bidi="uk-UA"/>
        </w:rPr>
        <w:t xml:space="preserve">Тест TUG – це варіант тесту «Встань та </w:t>
      </w:r>
      <w:r w:rsidR="006F3219" w:rsidRPr="006F3219">
        <w:rPr>
          <w:bCs/>
          <w:sz w:val="28"/>
          <w:szCs w:val="28"/>
          <w:lang w:bidi="uk-UA"/>
        </w:rPr>
        <w:lastRenderedPageBreak/>
        <w:t>йди», в якому використовується секундомір для визначення часу виконання завдання. Тест оцінює здатність випробуваного підтримувати рівновагу під час зміни положень і ходьби (ризик падінь). Пацієнт може використовувати ортези або допоміжні засоби, але він повинен бути в змозі управляти ними самостійно.</w:t>
      </w:r>
    </w:p>
    <w:p w:rsidR="006F3219" w:rsidRDefault="006F3219" w:rsidP="006F3219">
      <w:pPr>
        <w:spacing w:line="360" w:lineRule="auto"/>
        <w:ind w:firstLine="709"/>
        <w:jc w:val="both"/>
        <w:rPr>
          <w:bCs/>
          <w:sz w:val="28"/>
          <w:szCs w:val="28"/>
          <w:lang w:bidi="uk-UA"/>
        </w:rPr>
      </w:pPr>
      <w:r w:rsidRPr="006F3219">
        <w:rPr>
          <w:bCs/>
          <w:sz w:val="28"/>
          <w:szCs w:val="28"/>
          <w:lang w:bidi="uk-UA"/>
        </w:rPr>
        <w:t>Обладнання:</w:t>
      </w:r>
    </w:p>
    <w:p w:rsidR="006F3219" w:rsidRPr="006F3219" w:rsidRDefault="006F3219" w:rsidP="00BA0CB2">
      <w:pPr>
        <w:pStyle w:val="a6"/>
        <w:numPr>
          <w:ilvl w:val="0"/>
          <w:numId w:val="28"/>
        </w:numPr>
        <w:spacing w:line="360" w:lineRule="auto"/>
        <w:ind w:left="0" w:firstLine="709"/>
        <w:rPr>
          <w:bCs/>
          <w:sz w:val="28"/>
          <w:szCs w:val="28"/>
          <w:lang w:bidi="uk-UA"/>
        </w:rPr>
      </w:pPr>
      <w:r w:rsidRPr="006F3219">
        <w:rPr>
          <w:bCs/>
          <w:sz w:val="28"/>
          <w:szCs w:val="28"/>
          <w:lang w:bidi="uk-UA"/>
        </w:rPr>
        <w:t>Стілець з висотою, на якій пацієнт може сидіти так, щоб стопи впиралися в підлогу, а стегна були зігнутими приблизно на 90 градусів. Стілець повинен бути стійким і розташовуватися так, щоб він не рухався, коли пацієнт переміщується з місця на місце.</w:t>
      </w:r>
    </w:p>
    <w:p w:rsidR="006F3219" w:rsidRPr="006F3219" w:rsidRDefault="006F3219" w:rsidP="00BA0CB2">
      <w:pPr>
        <w:pStyle w:val="a6"/>
        <w:numPr>
          <w:ilvl w:val="0"/>
          <w:numId w:val="28"/>
        </w:numPr>
        <w:spacing w:line="360" w:lineRule="auto"/>
        <w:ind w:left="0" w:firstLine="709"/>
        <w:rPr>
          <w:bCs/>
          <w:sz w:val="28"/>
          <w:szCs w:val="28"/>
          <w:lang w:bidi="uk-UA"/>
        </w:rPr>
      </w:pPr>
      <w:r w:rsidRPr="006F3219">
        <w:rPr>
          <w:bCs/>
          <w:sz w:val="28"/>
          <w:szCs w:val="28"/>
          <w:lang w:bidi="uk-UA"/>
        </w:rPr>
        <w:t xml:space="preserve">Конус або стрічки для відзначення на підлозі кінцевої точки.  </w:t>
      </w:r>
    </w:p>
    <w:p w:rsidR="006F3219" w:rsidRDefault="006F3219" w:rsidP="00BA0CB2">
      <w:pPr>
        <w:pStyle w:val="a6"/>
        <w:numPr>
          <w:ilvl w:val="0"/>
          <w:numId w:val="28"/>
        </w:numPr>
        <w:spacing w:line="360" w:lineRule="auto"/>
        <w:ind w:left="0" w:firstLine="709"/>
        <w:rPr>
          <w:bCs/>
          <w:sz w:val="28"/>
          <w:szCs w:val="28"/>
          <w:lang w:bidi="uk-UA"/>
        </w:rPr>
      </w:pPr>
      <w:r w:rsidRPr="006F3219">
        <w:rPr>
          <w:bCs/>
          <w:sz w:val="28"/>
          <w:szCs w:val="28"/>
          <w:lang w:bidi="uk-UA"/>
        </w:rPr>
        <w:t>Секундомір.</w:t>
      </w:r>
    </w:p>
    <w:p w:rsidR="006F3219" w:rsidRDefault="006F3219" w:rsidP="006F3219">
      <w:pPr>
        <w:pStyle w:val="a6"/>
        <w:spacing w:line="360" w:lineRule="auto"/>
        <w:ind w:left="709" w:firstLine="0"/>
        <w:rPr>
          <w:bCs/>
          <w:sz w:val="28"/>
          <w:szCs w:val="28"/>
          <w:lang w:bidi="uk-UA"/>
        </w:rPr>
      </w:pPr>
      <w:r w:rsidRPr="006F3219">
        <w:rPr>
          <w:bCs/>
          <w:sz w:val="28"/>
          <w:szCs w:val="28"/>
          <w:lang w:bidi="uk-UA"/>
        </w:rPr>
        <w:t>Процедура тесту:</w:t>
      </w:r>
    </w:p>
    <w:p w:rsidR="006F3219" w:rsidRDefault="006F3219" w:rsidP="00BA0CB2">
      <w:pPr>
        <w:pStyle w:val="a6"/>
        <w:numPr>
          <w:ilvl w:val="0"/>
          <w:numId w:val="29"/>
        </w:numPr>
        <w:spacing w:line="360" w:lineRule="auto"/>
        <w:ind w:left="0" w:firstLine="709"/>
        <w:rPr>
          <w:bCs/>
          <w:sz w:val="28"/>
          <w:szCs w:val="28"/>
          <w:lang w:bidi="uk-UA"/>
        </w:rPr>
      </w:pPr>
      <w:r w:rsidRPr="006F3219">
        <w:rPr>
          <w:bCs/>
          <w:sz w:val="28"/>
          <w:szCs w:val="28"/>
          <w:lang w:bidi="uk-UA"/>
        </w:rPr>
        <w:t xml:space="preserve">Пацієнт має з положення сидячи встати зі стільця, пройти 3 метри вперед, розвернутися, пройти до свого місця та знову сісти.  </w:t>
      </w:r>
    </w:p>
    <w:p w:rsidR="006F3219" w:rsidRDefault="006F3219" w:rsidP="00BA0CB2">
      <w:pPr>
        <w:pStyle w:val="a6"/>
        <w:numPr>
          <w:ilvl w:val="0"/>
          <w:numId w:val="29"/>
        </w:numPr>
        <w:spacing w:line="360" w:lineRule="auto"/>
        <w:ind w:left="0" w:firstLine="709"/>
        <w:rPr>
          <w:bCs/>
          <w:sz w:val="28"/>
          <w:szCs w:val="28"/>
          <w:lang w:bidi="uk-UA"/>
        </w:rPr>
      </w:pPr>
      <w:r w:rsidRPr="006F3219">
        <w:rPr>
          <w:bCs/>
          <w:sz w:val="28"/>
          <w:szCs w:val="28"/>
          <w:lang w:bidi="uk-UA"/>
        </w:rPr>
        <w:t>Облік часу у секундах починається після того, як прозвучала команда «ідіть»,  і закінчується, коли спина пацієнта торкнеться спинки стільця.</w:t>
      </w:r>
    </w:p>
    <w:p w:rsidR="006F3219" w:rsidRDefault="006F3219" w:rsidP="00BA0CB2">
      <w:pPr>
        <w:pStyle w:val="a6"/>
        <w:numPr>
          <w:ilvl w:val="0"/>
          <w:numId w:val="29"/>
        </w:numPr>
        <w:spacing w:line="360" w:lineRule="auto"/>
        <w:ind w:left="0" w:firstLine="709"/>
        <w:rPr>
          <w:bCs/>
          <w:sz w:val="28"/>
          <w:szCs w:val="28"/>
          <w:lang w:bidi="uk-UA"/>
        </w:rPr>
      </w:pPr>
      <w:r w:rsidRPr="006F3219">
        <w:rPr>
          <w:bCs/>
          <w:sz w:val="28"/>
          <w:szCs w:val="28"/>
          <w:lang w:bidi="uk-UA"/>
        </w:rPr>
        <w:t>Пацієнтові надається одна спроба для тренування і три реальні спроби. Враховується середній час трьох реальних спроб.</w:t>
      </w:r>
    </w:p>
    <w:p w:rsidR="006F3219" w:rsidRDefault="006F3219" w:rsidP="00BA0CB2">
      <w:pPr>
        <w:pStyle w:val="a6"/>
        <w:numPr>
          <w:ilvl w:val="0"/>
          <w:numId w:val="29"/>
        </w:numPr>
        <w:spacing w:line="360" w:lineRule="auto"/>
        <w:ind w:left="0" w:firstLine="709"/>
        <w:rPr>
          <w:bCs/>
          <w:sz w:val="28"/>
          <w:szCs w:val="28"/>
          <w:lang w:bidi="uk-UA"/>
        </w:rPr>
      </w:pPr>
      <w:r w:rsidRPr="006F3219">
        <w:rPr>
          <w:bCs/>
          <w:sz w:val="28"/>
          <w:szCs w:val="28"/>
          <w:lang w:bidi="uk-UA"/>
        </w:rPr>
        <w:t>Під час ходьби слід звернути увагу на рівновагу, особливості ходи, довжину кроку та рухи руками.</w:t>
      </w:r>
    </w:p>
    <w:p w:rsidR="009B5073" w:rsidRPr="006F3219" w:rsidRDefault="003A63E1" w:rsidP="006F3219">
      <w:pPr>
        <w:pStyle w:val="a6"/>
        <w:spacing w:line="360" w:lineRule="auto"/>
        <w:ind w:left="0" w:firstLine="709"/>
        <w:rPr>
          <w:bCs/>
          <w:sz w:val="28"/>
          <w:szCs w:val="28"/>
          <w:lang w:bidi="uk-UA"/>
        </w:rPr>
      </w:pPr>
      <w:r w:rsidRPr="006F3219">
        <w:rPr>
          <w:bCs/>
          <w:sz w:val="28"/>
          <w:szCs w:val="28"/>
          <w:lang w:bidi="uk-UA"/>
        </w:rPr>
        <w:t>Цей тест може використовуватися з допоміжним пристроєм за потреби, щоб забезпечити однакові умови для усіх спроб тестування</w:t>
      </w:r>
      <w:r w:rsidR="00BD7AC7" w:rsidRPr="006F3219">
        <w:rPr>
          <w:bCs/>
          <w:sz w:val="28"/>
          <w:szCs w:val="28"/>
          <w:lang w:bidi="uk-UA"/>
        </w:rPr>
        <w:t xml:space="preserve"> </w:t>
      </w:r>
      <w:r w:rsidR="00BD7AC7" w:rsidRPr="006F3219">
        <w:rPr>
          <w:bCs/>
          <w:sz w:val="28"/>
          <w:szCs w:val="28"/>
          <w:lang w:val="ru-RU" w:bidi="uk-UA"/>
        </w:rPr>
        <w:t>[68]</w:t>
      </w:r>
      <w:r w:rsidRPr="006F3219">
        <w:rPr>
          <w:bCs/>
          <w:sz w:val="28"/>
          <w:szCs w:val="28"/>
          <w:lang w:bidi="uk-UA"/>
        </w:rPr>
        <w:t>.</w:t>
      </w:r>
    </w:p>
    <w:p w:rsidR="003A63E1" w:rsidRPr="002005B2" w:rsidRDefault="003A63E1" w:rsidP="006F3219">
      <w:pPr>
        <w:spacing w:line="360" w:lineRule="auto"/>
        <w:ind w:firstLine="709"/>
        <w:jc w:val="both"/>
        <w:rPr>
          <w:bCs/>
          <w:sz w:val="28"/>
          <w:szCs w:val="28"/>
          <w:lang w:bidi="uk-UA"/>
        </w:rPr>
      </w:pPr>
    </w:p>
    <w:p w:rsidR="003A63E1" w:rsidRDefault="006F3219" w:rsidP="006F3219">
      <w:pPr>
        <w:spacing w:line="360" w:lineRule="auto"/>
        <w:ind w:firstLine="709"/>
        <w:rPr>
          <w:bCs/>
          <w:sz w:val="28"/>
          <w:szCs w:val="28"/>
          <w:lang w:bidi="uk-UA"/>
        </w:rPr>
      </w:pPr>
      <w:r>
        <w:rPr>
          <w:bCs/>
          <w:sz w:val="28"/>
          <w:szCs w:val="28"/>
          <w:lang w:bidi="uk-UA"/>
        </w:rPr>
        <w:t xml:space="preserve">2.2.4 </w:t>
      </w:r>
      <w:r w:rsidR="00FD362D" w:rsidRPr="006F3219">
        <w:rPr>
          <w:bCs/>
          <w:sz w:val="28"/>
          <w:szCs w:val="28"/>
          <w:lang w:bidi="uk-UA"/>
        </w:rPr>
        <w:t>10-метровий тест ходьби</w:t>
      </w:r>
    </w:p>
    <w:p w:rsidR="006F3219" w:rsidRPr="006F3219" w:rsidRDefault="006F3219" w:rsidP="006F3219">
      <w:pPr>
        <w:spacing w:line="360" w:lineRule="auto"/>
        <w:ind w:firstLine="709"/>
        <w:rPr>
          <w:bCs/>
          <w:sz w:val="28"/>
          <w:szCs w:val="28"/>
          <w:lang w:bidi="uk-UA"/>
        </w:rPr>
      </w:pPr>
    </w:p>
    <w:p w:rsidR="00FD362D" w:rsidRPr="002005B2" w:rsidRDefault="00FD362D" w:rsidP="006F3219">
      <w:pPr>
        <w:pStyle w:val="a6"/>
        <w:spacing w:line="360" w:lineRule="auto"/>
        <w:ind w:left="0" w:firstLine="709"/>
        <w:rPr>
          <w:bCs/>
          <w:sz w:val="28"/>
          <w:szCs w:val="28"/>
          <w:lang w:bidi="uk-UA"/>
        </w:rPr>
      </w:pPr>
      <w:r w:rsidRPr="002005B2">
        <w:rPr>
          <w:bCs/>
          <w:sz w:val="28"/>
          <w:szCs w:val="28"/>
          <w:lang w:bidi="uk-UA"/>
        </w:rPr>
        <w:t>10-метровий тест ходьби використовується для оцінки швидкості ходьби в метрах за секунду (м/с) на короткі відстані. Цей тест може застосовуватись для</w:t>
      </w:r>
      <w:r w:rsidRPr="002005B2">
        <w:rPr>
          <w:color w:val="000000"/>
          <w:sz w:val="28"/>
          <w:szCs w:val="28"/>
          <w:lang w:eastAsia="uk-UA" w:bidi="uk-UA"/>
        </w:rPr>
        <w:t xml:space="preserve"> </w:t>
      </w:r>
      <w:r w:rsidRPr="002005B2">
        <w:rPr>
          <w:bCs/>
          <w:sz w:val="28"/>
          <w:szCs w:val="28"/>
          <w:lang w:bidi="uk-UA"/>
        </w:rPr>
        <w:t xml:space="preserve">визначення функціональної рухливості, ходьби та </w:t>
      </w:r>
      <w:r w:rsidRPr="002005B2">
        <w:rPr>
          <w:bCs/>
          <w:sz w:val="28"/>
          <w:szCs w:val="28"/>
          <w:lang w:bidi="uk-UA"/>
        </w:rPr>
        <w:lastRenderedPageBreak/>
        <w:t>вестибулярної функції. Необхідне обладнання для даного тесту це коридор з позначками на підлозі а</w:t>
      </w:r>
      <w:r w:rsidR="00295C33" w:rsidRPr="002005B2">
        <w:rPr>
          <w:bCs/>
          <w:sz w:val="28"/>
          <w:szCs w:val="28"/>
          <w:lang w:bidi="uk-UA"/>
        </w:rPr>
        <w:t>бо стіні, взуття, секундомір.</w:t>
      </w:r>
    </w:p>
    <w:p w:rsidR="00FD362D" w:rsidRPr="002005B2" w:rsidRDefault="00FD362D" w:rsidP="006F3219">
      <w:pPr>
        <w:pStyle w:val="a6"/>
        <w:spacing w:line="360" w:lineRule="auto"/>
        <w:ind w:left="0" w:firstLine="709"/>
        <w:rPr>
          <w:bCs/>
          <w:sz w:val="28"/>
          <w:szCs w:val="28"/>
          <w:lang w:bidi="uk-UA"/>
        </w:rPr>
      </w:pPr>
      <w:r w:rsidRPr="002005B2">
        <w:rPr>
          <w:bCs/>
          <w:sz w:val="28"/>
          <w:szCs w:val="28"/>
          <w:lang w:bidi="uk-UA"/>
        </w:rPr>
        <w:t>Послідовність проведення 10-мет</w:t>
      </w:r>
      <w:r w:rsidR="009020D9" w:rsidRPr="002005B2">
        <w:rPr>
          <w:bCs/>
          <w:sz w:val="28"/>
          <w:szCs w:val="28"/>
          <w:lang w:bidi="uk-UA"/>
        </w:rPr>
        <w:t>рового тесту ходьби</w:t>
      </w:r>
      <w:r w:rsidRPr="002005B2">
        <w:rPr>
          <w:bCs/>
          <w:sz w:val="28"/>
          <w:szCs w:val="28"/>
          <w:lang w:bidi="uk-UA"/>
        </w:rPr>
        <w:t>:</w:t>
      </w:r>
    </w:p>
    <w:p w:rsidR="00FD362D" w:rsidRPr="002005B2" w:rsidRDefault="00FD362D" w:rsidP="00BA0CB2">
      <w:pPr>
        <w:pStyle w:val="a6"/>
        <w:numPr>
          <w:ilvl w:val="0"/>
          <w:numId w:val="30"/>
        </w:numPr>
        <w:spacing w:line="360" w:lineRule="auto"/>
        <w:ind w:left="0" w:firstLine="709"/>
        <w:rPr>
          <w:bCs/>
          <w:sz w:val="28"/>
          <w:szCs w:val="28"/>
          <w:lang w:bidi="uk-UA"/>
        </w:rPr>
      </w:pPr>
      <w:r w:rsidRPr="002005B2">
        <w:rPr>
          <w:bCs/>
          <w:sz w:val="28"/>
          <w:szCs w:val="28"/>
          <w:lang w:bidi="uk-UA"/>
        </w:rPr>
        <w:t>Людина проходить без сторонньої допомоги 14 метрів, вимірюючи час для проміжних 10 метрів, щоб забезпечити прискорення та сповільнення на початку і в кінці;</w:t>
      </w:r>
    </w:p>
    <w:p w:rsidR="00FD362D" w:rsidRPr="002005B2" w:rsidRDefault="00FD362D" w:rsidP="00BA0CB2">
      <w:pPr>
        <w:pStyle w:val="a6"/>
        <w:numPr>
          <w:ilvl w:val="0"/>
          <w:numId w:val="30"/>
        </w:numPr>
        <w:spacing w:line="360" w:lineRule="auto"/>
        <w:ind w:left="0" w:firstLine="709"/>
        <w:rPr>
          <w:bCs/>
          <w:sz w:val="28"/>
          <w:szCs w:val="28"/>
          <w:lang w:bidi="uk-UA"/>
        </w:rPr>
      </w:pPr>
      <w:r w:rsidRPr="002005B2">
        <w:rPr>
          <w:bCs/>
          <w:sz w:val="28"/>
          <w:szCs w:val="28"/>
          <w:lang w:bidi="uk-UA"/>
        </w:rPr>
        <w:t>Можуть використовуватися допоміжні технічні засоби, але вони повинні бути узгодженими та документованими для кожного випробування;</w:t>
      </w:r>
    </w:p>
    <w:p w:rsidR="00FD362D" w:rsidRPr="002005B2" w:rsidRDefault="003003B9" w:rsidP="00BA0CB2">
      <w:pPr>
        <w:pStyle w:val="a6"/>
        <w:numPr>
          <w:ilvl w:val="0"/>
          <w:numId w:val="30"/>
        </w:numPr>
        <w:spacing w:line="360" w:lineRule="auto"/>
        <w:ind w:left="0" w:firstLine="709"/>
        <w:rPr>
          <w:bCs/>
          <w:sz w:val="28"/>
          <w:szCs w:val="28"/>
          <w:lang w:bidi="uk-UA"/>
        </w:rPr>
      </w:pPr>
      <w:r w:rsidRPr="002005B2">
        <w:rPr>
          <w:bCs/>
          <w:sz w:val="28"/>
          <w:szCs w:val="28"/>
          <w:lang w:bidi="uk-UA"/>
        </w:rPr>
        <w:t>Включення секундоміра починаємо, коли нога перетина</w:t>
      </w:r>
      <w:r w:rsidR="00FD362D" w:rsidRPr="002005B2">
        <w:rPr>
          <w:bCs/>
          <w:sz w:val="28"/>
          <w:szCs w:val="28"/>
          <w:lang w:bidi="uk-UA"/>
        </w:rPr>
        <w:t xml:space="preserve">є </w:t>
      </w:r>
      <w:r w:rsidR="006F3219">
        <w:rPr>
          <w:bCs/>
          <w:sz w:val="28"/>
          <w:szCs w:val="28"/>
          <w:lang w:bidi="uk-UA"/>
        </w:rPr>
        <w:br/>
      </w:r>
      <w:r w:rsidR="00FD362D" w:rsidRPr="002005B2">
        <w:rPr>
          <w:bCs/>
          <w:sz w:val="28"/>
          <w:szCs w:val="28"/>
          <w:lang w:bidi="uk-UA"/>
        </w:rPr>
        <w:t>2-метрову позначку;</w:t>
      </w:r>
    </w:p>
    <w:p w:rsidR="00FD362D" w:rsidRPr="002005B2" w:rsidRDefault="003003B9" w:rsidP="00BA0CB2">
      <w:pPr>
        <w:pStyle w:val="a6"/>
        <w:numPr>
          <w:ilvl w:val="0"/>
          <w:numId w:val="30"/>
        </w:numPr>
        <w:spacing w:line="360" w:lineRule="auto"/>
        <w:ind w:left="0" w:firstLine="709"/>
        <w:rPr>
          <w:bCs/>
          <w:sz w:val="28"/>
          <w:szCs w:val="28"/>
          <w:lang w:bidi="uk-UA"/>
        </w:rPr>
      </w:pPr>
      <w:r w:rsidRPr="002005B2">
        <w:rPr>
          <w:bCs/>
          <w:sz w:val="28"/>
          <w:szCs w:val="28"/>
          <w:lang w:bidi="uk-UA"/>
        </w:rPr>
        <w:t>Виключення секундоміра</w:t>
      </w:r>
      <w:r w:rsidR="00FD362D" w:rsidRPr="002005B2">
        <w:rPr>
          <w:bCs/>
          <w:sz w:val="28"/>
          <w:szCs w:val="28"/>
          <w:lang w:bidi="uk-UA"/>
        </w:rPr>
        <w:t xml:space="preserve"> зупиняємо, коли нога пересікає </w:t>
      </w:r>
      <w:r w:rsidR="006F3219">
        <w:rPr>
          <w:bCs/>
          <w:sz w:val="28"/>
          <w:szCs w:val="28"/>
          <w:lang w:bidi="uk-UA"/>
        </w:rPr>
        <w:br/>
      </w:r>
      <w:r w:rsidR="00FD362D" w:rsidRPr="002005B2">
        <w:rPr>
          <w:bCs/>
          <w:sz w:val="28"/>
          <w:szCs w:val="28"/>
          <w:lang w:bidi="uk-UA"/>
        </w:rPr>
        <w:t>12-метрову позначку;</w:t>
      </w:r>
    </w:p>
    <w:p w:rsidR="00B80AFD" w:rsidRPr="002005B2" w:rsidRDefault="00FD362D" w:rsidP="00BA0CB2">
      <w:pPr>
        <w:pStyle w:val="a6"/>
        <w:numPr>
          <w:ilvl w:val="0"/>
          <w:numId w:val="30"/>
        </w:numPr>
        <w:spacing w:line="360" w:lineRule="auto"/>
        <w:ind w:left="0" w:firstLine="709"/>
        <w:rPr>
          <w:rStyle w:val="a5"/>
          <w:bCs/>
          <w:color w:val="auto"/>
          <w:sz w:val="28"/>
          <w:szCs w:val="28"/>
          <w:u w:val="none"/>
          <w:lang w:bidi="uk-UA"/>
        </w:rPr>
      </w:pPr>
      <w:r w:rsidRPr="002005B2">
        <w:rPr>
          <w:bCs/>
          <w:sz w:val="28"/>
          <w:szCs w:val="28"/>
          <w:lang w:bidi="uk-UA"/>
        </w:rPr>
        <w:t xml:space="preserve">Можна обстежувати, як </w:t>
      </w:r>
      <w:r w:rsidR="003003B9" w:rsidRPr="002005B2">
        <w:rPr>
          <w:bCs/>
          <w:sz w:val="28"/>
          <w:szCs w:val="28"/>
          <w:lang w:bidi="uk-UA"/>
        </w:rPr>
        <w:t>звичайну швидкість ходьби, так й</w:t>
      </w:r>
      <w:r w:rsidRPr="002005B2">
        <w:rPr>
          <w:bCs/>
          <w:sz w:val="28"/>
          <w:szCs w:val="28"/>
          <w:lang w:bidi="uk-UA"/>
        </w:rPr>
        <w:t xml:space="preserve"> максимальну швидкість ходьби, але це потрібно вказувати в документації [</w:t>
      </w:r>
      <w:r w:rsidR="00BD7AC7">
        <w:rPr>
          <w:bCs/>
          <w:sz w:val="28"/>
          <w:szCs w:val="28"/>
          <w:lang w:bidi="uk-UA"/>
        </w:rPr>
        <w:t>69</w:t>
      </w:r>
      <w:r w:rsidRPr="002005B2">
        <w:rPr>
          <w:bCs/>
          <w:sz w:val="28"/>
          <w:szCs w:val="28"/>
          <w:lang w:bidi="uk-UA"/>
        </w:rPr>
        <w:t>].</w:t>
      </w:r>
      <w:r w:rsidR="00B80AFD" w:rsidRPr="002005B2">
        <w:rPr>
          <w:bCs/>
          <w:sz w:val="28"/>
          <w:szCs w:val="28"/>
          <w:lang w:bidi="uk-UA"/>
        </w:rPr>
        <w:t xml:space="preserve"> </w:t>
      </w:r>
    </w:p>
    <w:p w:rsidR="00BE0B00" w:rsidRPr="002005B2" w:rsidRDefault="00BE0B00" w:rsidP="002005B2">
      <w:pPr>
        <w:pStyle w:val="a6"/>
        <w:spacing w:line="360" w:lineRule="auto"/>
        <w:ind w:left="709" w:firstLine="0"/>
        <w:rPr>
          <w:bCs/>
          <w:sz w:val="28"/>
          <w:szCs w:val="28"/>
          <w:lang w:bidi="uk-UA"/>
        </w:rPr>
      </w:pPr>
    </w:p>
    <w:p w:rsidR="001210EB" w:rsidRPr="002005B2" w:rsidRDefault="006F3219" w:rsidP="006F3219">
      <w:pPr>
        <w:pStyle w:val="a6"/>
        <w:spacing w:line="360" w:lineRule="auto"/>
        <w:ind w:left="709" w:firstLine="0"/>
        <w:rPr>
          <w:bCs/>
          <w:sz w:val="28"/>
          <w:szCs w:val="28"/>
          <w:lang w:bidi="uk-UA"/>
        </w:rPr>
      </w:pPr>
      <w:r>
        <w:rPr>
          <w:bCs/>
          <w:sz w:val="28"/>
          <w:szCs w:val="28"/>
          <w:lang w:bidi="uk-UA"/>
        </w:rPr>
        <w:t>2.2.5 Шкала балансу Берга</w:t>
      </w:r>
      <w:r w:rsidR="009020D9" w:rsidRPr="002005B2">
        <w:rPr>
          <w:bCs/>
          <w:sz w:val="28"/>
          <w:szCs w:val="28"/>
          <w:lang w:bidi="uk-UA"/>
        </w:rPr>
        <w:t xml:space="preserve"> </w:t>
      </w:r>
    </w:p>
    <w:p w:rsidR="001621FF" w:rsidRDefault="001621FF" w:rsidP="001621FF">
      <w:pPr>
        <w:pStyle w:val="a6"/>
        <w:spacing w:line="360" w:lineRule="auto"/>
        <w:ind w:left="0" w:firstLine="709"/>
        <w:rPr>
          <w:bCs/>
          <w:sz w:val="28"/>
          <w:szCs w:val="28"/>
          <w:lang w:bidi="uk-UA"/>
        </w:rPr>
      </w:pPr>
    </w:p>
    <w:p w:rsidR="00BC0828" w:rsidRPr="00BC0828" w:rsidRDefault="001621FF" w:rsidP="00BC0828">
      <w:pPr>
        <w:pStyle w:val="a6"/>
        <w:spacing w:line="360" w:lineRule="auto"/>
        <w:ind w:left="0" w:firstLine="709"/>
        <w:rPr>
          <w:bCs/>
          <w:sz w:val="28"/>
          <w:szCs w:val="28"/>
          <w:lang w:bidi="uk-UA"/>
        </w:rPr>
      </w:pPr>
      <w:r>
        <w:rPr>
          <w:bCs/>
          <w:sz w:val="28"/>
          <w:szCs w:val="28"/>
          <w:lang w:bidi="uk-UA"/>
        </w:rPr>
        <w:t xml:space="preserve">Шкала </w:t>
      </w:r>
      <w:r w:rsidR="009020D9" w:rsidRPr="002005B2">
        <w:rPr>
          <w:bCs/>
          <w:sz w:val="28"/>
          <w:szCs w:val="28"/>
          <w:lang w:bidi="uk-UA"/>
        </w:rPr>
        <w:t xml:space="preserve">Берга </w:t>
      </w:r>
      <w:r w:rsidR="006F3219">
        <w:rPr>
          <w:bCs/>
          <w:sz w:val="28"/>
          <w:szCs w:val="28"/>
          <w:lang w:bidi="uk-UA"/>
        </w:rPr>
        <w:t>для оцінки рівноваги та ризику падінь</w:t>
      </w:r>
      <w:r w:rsidR="009020D9" w:rsidRPr="002005B2">
        <w:rPr>
          <w:bCs/>
          <w:sz w:val="28"/>
          <w:szCs w:val="28"/>
          <w:lang w:bidi="uk-UA"/>
        </w:rPr>
        <w:t xml:space="preserve"> спочатку був розроблений для кількісної оцінки рівноваги у літніх людей. </w:t>
      </w:r>
      <w:r>
        <w:rPr>
          <w:bCs/>
          <w:sz w:val="28"/>
          <w:szCs w:val="28"/>
          <w:lang w:bidi="uk-UA"/>
        </w:rPr>
        <w:t xml:space="preserve">Шкала </w:t>
      </w:r>
      <w:r w:rsidR="001210EB" w:rsidRPr="002005B2">
        <w:rPr>
          <w:bCs/>
          <w:sz w:val="28"/>
          <w:szCs w:val="28"/>
          <w:lang w:bidi="uk-UA"/>
        </w:rPr>
        <w:t>Берга містить 14 завдань, які оцінюються від 4 до 0</w:t>
      </w:r>
      <w:r>
        <w:rPr>
          <w:bCs/>
          <w:sz w:val="28"/>
          <w:szCs w:val="28"/>
          <w:lang w:bidi="uk-UA"/>
        </w:rPr>
        <w:t xml:space="preserve"> балів</w:t>
      </w:r>
      <w:r w:rsidR="001210EB" w:rsidRPr="002005B2">
        <w:rPr>
          <w:bCs/>
          <w:sz w:val="28"/>
          <w:szCs w:val="28"/>
          <w:lang w:bidi="uk-UA"/>
        </w:rPr>
        <w:t>, загальна сума –</w:t>
      </w:r>
      <w:r w:rsidR="003A3984" w:rsidRPr="002005B2">
        <w:rPr>
          <w:bCs/>
          <w:sz w:val="28"/>
          <w:szCs w:val="28"/>
          <w:lang w:bidi="uk-UA"/>
        </w:rPr>
        <w:t xml:space="preserve"> 56 балів (табл.</w:t>
      </w:r>
      <w:r>
        <w:rPr>
          <w:bCs/>
          <w:sz w:val="28"/>
          <w:szCs w:val="28"/>
          <w:lang w:bidi="uk-UA"/>
        </w:rPr>
        <w:t xml:space="preserve"> 2.2.1</w:t>
      </w:r>
      <w:r w:rsidR="001210EB" w:rsidRPr="002005B2">
        <w:rPr>
          <w:bCs/>
          <w:sz w:val="28"/>
          <w:szCs w:val="28"/>
          <w:lang w:bidi="uk-UA"/>
        </w:rPr>
        <w:t xml:space="preserve">). </w:t>
      </w:r>
      <w:r w:rsidR="00BC0828" w:rsidRPr="00BC0828">
        <w:rPr>
          <w:bCs/>
          <w:sz w:val="28"/>
          <w:szCs w:val="28"/>
          <w:lang w:bidi="uk-UA"/>
        </w:rPr>
        <w:t>У більшості завдань пацієнта просять утримувати задану позу певний час. Більше</w:t>
      </w:r>
      <w:r w:rsidR="00BC0828">
        <w:rPr>
          <w:bCs/>
          <w:sz w:val="28"/>
          <w:szCs w:val="28"/>
          <w:lang w:bidi="uk-UA"/>
        </w:rPr>
        <w:t xml:space="preserve"> </w:t>
      </w:r>
      <w:r w:rsidR="00BC0828" w:rsidRPr="00BC0828">
        <w:rPr>
          <w:bCs/>
          <w:sz w:val="28"/>
          <w:szCs w:val="28"/>
          <w:lang w:bidi="uk-UA"/>
        </w:rPr>
        <w:t>балів віднімається, якщо:</w:t>
      </w:r>
    </w:p>
    <w:p w:rsidR="00BC0828" w:rsidRPr="00BC0828" w:rsidRDefault="00BC0828" w:rsidP="00BA0CB2">
      <w:pPr>
        <w:pStyle w:val="a6"/>
        <w:numPr>
          <w:ilvl w:val="2"/>
          <w:numId w:val="31"/>
        </w:numPr>
        <w:spacing w:line="360" w:lineRule="auto"/>
        <w:ind w:left="0" w:firstLine="709"/>
        <w:rPr>
          <w:bCs/>
          <w:sz w:val="28"/>
          <w:szCs w:val="28"/>
          <w:lang w:bidi="uk-UA"/>
        </w:rPr>
      </w:pPr>
      <w:r w:rsidRPr="00BC0828">
        <w:rPr>
          <w:bCs/>
          <w:sz w:val="28"/>
          <w:szCs w:val="28"/>
          <w:lang w:bidi="uk-UA"/>
        </w:rPr>
        <w:t>не виконані вимоги до часу або відстані</w:t>
      </w:r>
      <w:r>
        <w:rPr>
          <w:bCs/>
          <w:sz w:val="28"/>
          <w:szCs w:val="28"/>
          <w:lang w:bidi="uk-UA"/>
        </w:rPr>
        <w:t>;</w:t>
      </w:r>
    </w:p>
    <w:p w:rsidR="00BC0828" w:rsidRPr="00BC0828" w:rsidRDefault="00BC0828" w:rsidP="00BA0CB2">
      <w:pPr>
        <w:pStyle w:val="a6"/>
        <w:numPr>
          <w:ilvl w:val="2"/>
          <w:numId w:val="31"/>
        </w:numPr>
        <w:spacing w:line="360" w:lineRule="auto"/>
        <w:ind w:left="0" w:firstLine="709"/>
        <w:rPr>
          <w:bCs/>
          <w:sz w:val="28"/>
          <w:szCs w:val="28"/>
          <w:lang w:bidi="uk-UA"/>
        </w:rPr>
      </w:pPr>
      <w:r w:rsidRPr="00BC0828">
        <w:rPr>
          <w:bCs/>
          <w:sz w:val="28"/>
          <w:szCs w:val="28"/>
          <w:lang w:bidi="uk-UA"/>
        </w:rPr>
        <w:t>при виконанні пацієнтом завдання необхідний нагляд</w:t>
      </w:r>
      <w:r>
        <w:rPr>
          <w:bCs/>
          <w:sz w:val="28"/>
          <w:szCs w:val="28"/>
          <w:lang w:bidi="uk-UA"/>
        </w:rPr>
        <w:t>;</w:t>
      </w:r>
    </w:p>
    <w:p w:rsidR="00BC0828" w:rsidRDefault="00BC0828" w:rsidP="00BA0CB2">
      <w:pPr>
        <w:pStyle w:val="a6"/>
        <w:numPr>
          <w:ilvl w:val="2"/>
          <w:numId w:val="31"/>
        </w:numPr>
        <w:spacing w:line="360" w:lineRule="auto"/>
        <w:ind w:left="0" w:firstLine="709"/>
        <w:rPr>
          <w:bCs/>
          <w:sz w:val="28"/>
          <w:szCs w:val="28"/>
          <w:lang w:bidi="uk-UA"/>
        </w:rPr>
      </w:pPr>
      <w:r w:rsidRPr="00BC0828">
        <w:rPr>
          <w:bCs/>
          <w:sz w:val="28"/>
          <w:szCs w:val="28"/>
          <w:lang w:bidi="uk-UA"/>
        </w:rPr>
        <w:t>пацієнт отримує зовнішню підтримку або допомогу від екзаменатора</w:t>
      </w:r>
      <w:r>
        <w:rPr>
          <w:bCs/>
          <w:sz w:val="28"/>
          <w:szCs w:val="28"/>
          <w:lang w:bidi="uk-UA"/>
        </w:rPr>
        <w:t>.</w:t>
      </w:r>
    </w:p>
    <w:p w:rsidR="001210EB" w:rsidRPr="002005B2" w:rsidRDefault="001210EB" w:rsidP="00BC0828">
      <w:pPr>
        <w:pStyle w:val="a6"/>
        <w:spacing w:line="360" w:lineRule="auto"/>
        <w:ind w:left="0" w:firstLine="709"/>
        <w:rPr>
          <w:bCs/>
          <w:sz w:val="28"/>
          <w:szCs w:val="28"/>
          <w:lang w:bidi="uk-UA"/>
        </w:rPr>
      </w:pPr>
      <w:r w:rsidRPr="002005B2">
        <w:rPr>
          <w:bCs/>
          <w:sz w:val="28"/>
          <w:szCs w:val="28"/>
          <w:lang w:bidi="uk-UA"/>
        </w:rPr>
        <w:t xml:space="preserve">Виокремлюють три варіанти оцінювання: </w:t>
      </w:r>
    </w:p>
    <w:p w:rsidR="001210EB" w:rsidRPr="002005B2" w:rsidRDefault="001210EB" w:rsidP="00BC0828">
      <w:pPr>
        <w:pStyle w:val="a6"/>
        <w:spacing w:line="360" w:lineRule="auto"/>
        <w:ind w:left="0" w:firstLine="709"/>
        <w:rPr>
          <w:bCs/>
          <w:sz w:val="28"/>
          <w:szCs w:val="28"/>
          <w:lang w:bidi="uk-UA"/>
        </w:rPr>
      </w:pPr>
      <w:r w:rsidRPr="002005B2">
        <w:rPr>
          <w:bCs/>
          <w:sz w:val="28"/>
          <w:szCs w:val="28"/>
          <w:lang w:bidi="uk-UA"/>
        </w:rPr>
        <w:t xml:space="preserve">1) 0–20 – високий ризик падінь, при якому переміщення можливе тільки на візку; </w:t>
      </w:r>
    </w:p>
    <w:p w:rsidR="001210EB" w:rsidRPr="002005B2" w:rsidRDefault="001210EB" w:rsidP="00BC0828">
      <w:pPr>
        <w:pStyle w:val="a6"/>
        <w:spacing w:line="360" w:lineRule="auto"/>
        <w:ind w:left="0" w:firstLine="709"/>
        <w:rPr>
          <w:bCs/>
          <w:sz w:val="28"/>
          <w:szCs w:val="28"/>
          <w:lang w:bidi="uk-UA"/>
        </w:rPr>
      </w:pPr>
      <w:r w:rsidRPr="002005B2">
        <w:rPr>
          <w:bCs/>
          <w:sz w:val="28"/>
          <w:szCs w:val="28"/>
          <w:lang w:bidi="uk-UA"/>
        </w:rPr>
        <w:lastRenderedPageBreak/>
        <w:t xml:space="preserve">2) 21–40 – середній ризик падінь – ходьба з допомогою опікунів або допоміжних засобів; </w:t>
      </w:r>
    </w:p>
    <w:p w:rsidR="001621FF" w:rsidRDefault="001210EB" w:rsidP="00BC0828">
      <w:pPr>
        <w:spacing w:line="360" w:lineRule="auto"/>
        <w:ind w:firstLine="709"/>
        <w:jc w:val="both"/>
        <w:rPr>
          <w:sz w:val="28"/>
          <w:szCs w:val="28"/>
        </w:rPr>
      </w:pPr>
      <w:r w:rsidRPr="002005B2">
        <w:rPr>
          <w:bCs/>
          <w:sz w:val="28"/>
          <w:szCs w:val="28"/>
          <w:lang w:bidi="uk-UA"/>
        </w:rPr>
        <w:t>3) 41–56 – низький рівень – не потребує допомоги при ходьбі і технічного засобу</w:t>
      </w:r>
      <w:r w:rsidR="001621FF">
        <w:rPr>
          <w:bCs/>
          <w:sz w:val="28"/>
          <w:szCs w:val="28"/>
          <w:lang w:bidi="uk-UA"/>
        </w:rPr>
        <w:t xml:space="preserve"> </w:t>
      </w:r>
      <w:r w:rsidR="001621FF" w:rsidRPr="002005B2">
        <w:rPr>
          <w:sz w:val="28"/>
          <w:szCs w:val="28"/>
        </w:rPr>
        <w:t>[</w:t>
      </w:r>
      <w:r w:rsidR="001621FF">
        <w:rPr>
          <w:sz w:val="28"/>
          <w:szCs w:val="28"/>
        </w:rPr>
        <w:t>70</w:t>
      </w:r>
      <w:r w:rsidR="001621FF" w:rsidRPr="002005B2">
        <w:rPr>
          <w:sz w:val="28"/>
          <w:szCs w:val="28"/>
        </w:rPr>
        <w:t>].</w:t>
      </w:r>
    </w:p>
    <w:p w:rsidR="00BC0828" w:rsidRPr="00BC0828" w:rsidRDefault="00BC0828" w:rsidP="00BC0828">
      <w:pPr>
        <w:spacing w:line="360" w:lineRule="auto"/>
        <w:ind w:firstLine="709"/>
        <w:jc w:val="both"/>
        <w:rPr>
          <w:sz w:val="28"/>
          <w:szCs w:val="28"/>
        </w:rPr>
      </w:pPr>
    </w:p>
    <w:p w:rsidR="001210EB" w:rsidRPr="002005B2" w:rsidRDefault="00DB72FA" w:rsidP="002005B2">
      <w:pPr>
        <w:pStyle w:val="a6"/>
        <w:spacing w:line="360" w:lineRule="auto"/>
        <w:ind w:left="0" w:firstLine="709"/>
        <w:rPr>
          <w:bCs/>
          <w:sz w:val="28"/>
          <w:szCs w:val="28"/>
          <w:lang w:bidi="uk-UA"/>
        </w:rPr>
      </w:pPr>
      <w:r w:rsidRPr="002005B2">
        <w:rPr>
          <w:bCs/>
          <w:sz w:val="28"/>
          <w:szCs w:val="28"/>
          <w:lang w:bidi="uk-UA"/>
        </w:rPr>
        <w:t xml:space="preserve">Таблиця 2.1 </w:t>
      </w:r>
      <w:r w:rsidR="001210EB" w:rsidRPr="002005B2">
        <w:rPr>
          <w:bCs/>
          <w:sz w:val="28"/>
          <w:szCs w:val="28"/>
          <w:lang w:bidi="uk-UA"/>
        </w:rPr>
        <w:t>Рухові завдання за шкалою рівноваги Берга</w:t>
      </w:r>
    </w:p>
    <w:tbl>
      <w:tblPr>
        <w:tblStyle w:val="af2"/>
        <w:tblW w:w="0" w:type="auto"/>
        <w:tblInd w:w="108" w:type="dxa"/>
        <w:tblLook w:val="04A0" w:firstRow="1" w:lastRow="0" w:firstColumn="1" w:lastColumn="0" w:noHBand="0" w:noVBand="1"/>
      </w:tblPr>
      <w:tblGrid>
        <w:gridCol w:w="555"/>
        <w:gridCol w:w="7797"/>
        <w:gridCol w:w="985"/>
      </w:tblGrid>
      <w:tr w:rsidR="001210EB" w:rsidRPr="002005B2" w:rsidTr="001621FF">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 з/п</w:t>
            </w:r>
          </w:p>
        </w:tc>
        <w:tc>
          <w:tcPr>
            <w:tcW w:w="7797" w:type="dxa"/>
            <w:vAlign w:val="center"/>
          </w:tcPr>
          <w:p w:rsidR="001210EB" w:rsidRPr="002005B2" w:rsidRDefault="001621FF" w:rsidP="001621FF">
            <w:pPr>
              <w:pStyle w:val="a6"/>
              <w:ind w:left="0" w:firstLine="0"/>
              <w:jc w:val="center"/>
              <w:rPr>
                <w:bCs/>
                <w:sz w:val="28"/>
                <w:szCs w:val="28"/>
                <w:lang w:bidi="uk-UA"/>
              </w:rPr>
            </w:pPr>
            <w:r w:rsidRPr="002005B2">
              <w:rPr>
                <w:bCs/>
                <w:sz w:val="28"/>
                <w:szCs w:val="28"/>
                <w:lang w:bidi="uk-UA"/>
              </w:rPr>
              <w:t>Завдання</w:t>
            </w:r>
          </w:p>
        </w:tc>
        <w:tc>
          <w:tcPr>
            <w:tcW w:w="985"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Б</w:t>
            </w:r>
            <w:r w:rsidR="001621FF" w:rsidRPr="002005B2">
              <w:rPr>
                <w:bCs/>
                <w:sz w:val="28"/>
                <w:szCs w:val="28"/>
                <w:lang w:bidi="uk-UA"/>
              </w:rPr>
              <w:t>али</w:t>
            </w: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1</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Зміна положення: вставання з положення сидячи</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2</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Стояння не тримаючись</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3</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Сидіння без підтримки спини</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4</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Зміна положення: сісти з положення стоячи</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5</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Переміщення (з ліжка на крісло)</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6</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Стояння із заплющеними очима</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34"/>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7</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Стояння зі стуленими стопами</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8</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Нахилитися і потягнутися вперед прямою рукою в положенні стоячи</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601"/>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9</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Піднімання предмета з підлоги з положення стоячи</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10</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Обертання назад (у положенні стоячи озирнутися через ліве і праве плече)</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98"/>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11</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Обертання на місці на 360°</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98"/>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12</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Стояння з однією ногою, поставленою на сходинку</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98"/>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13</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Стояння зі стопами на одній лінії одна за одною</w:t>
            </w:r>
          </w:p>
        </w:tc>
        <w:tc>
          <w:tcPr>
            <w:tcW w:w="985" w:type="dxa"/>
            <w:vAlign w:val="center"/>
          </w:tcPr>
          <w:p w:rsidR="001210EB" w:rsidRPr="002005B2" w:rsidRDefault="001210EB" w:rsidP="001621FF">
            <w:pPr>
              <w:pStyle w:val="a6"/>
              <w:ind w:left="0" w:firstLine="0"/>
              <w:jc w:val="center"/>
              <w:rPr>
                <w:bCs/>
                <w:sz w:val="28"/>
                <w:szCs w:val="28"/>
                <w:lang w:bidi="uk-UA"/>
              </w:rPr>
            </w:pPr>
          </w:p>
        </w:tc>
      </w:tr>
      <w:tr w:rsidR="001210EB" w:rsidRPr="002005B2" w:rsidTr="001621FF">
        <w:trPr>
          <w:trHeight w:val="498"/>
        </w:trPr>
        <w:tc>
          <w:tcPr>
            <w:tcW w:w="454" w:type="dxa"/>
            <w:vAlign w:val="center"/>
          </w:tcPr>
          <w:p w:rsidR="001210EB" w:rsidRPr="002005B2" w:rsidRDefault="001210EB" w:rsidP="001621FF">
            <w:pPr>
              <w:pStyle w:val="a6"/>
              <w:ind w:left="0" w:firstLine="0"/>
              <w:jc w:val="center"/>
              <w:rPr>
                <w:bCs/>
                <w:sz w:val="28"/>
                <w:szCs w:val="28"/>
                <w:lang w:bidi="uk-UA"/>
              </w:rPr>
            </w:pPr>
            <w:r w:rsidRPr="002005B2">
              <w:rPr>
                <w:bCs/>
                <w:sz w:val="28"/>
                <w:szCs w:val="28"/>
                <w:lang w:bidi="uk-UA"/>
              </w:rPr>
              <w:t>14</w:t>
            </w:r>
          </w:p>
        </w:tc>
        <w:tc>
          <w:tcPr>
            <w:tcW w:w="7797" w:type="dxa"/>
            <w:vAlign w:val="center"/>
          </w:tcPr>
          <w:p w:rsidR="001210EB" w:rsidRPr="002005B2" w:rsidRDefault="001210EB" w:rsidP="001621FF">
            <w:pPr>
              <w:pStyle w:val="a6"/>
              <w:ind w:left="0" w:firstLine="0"/>
              <w:jc w:val="left"/>
              <w:rPr>
                <w:bCs/>
                <w:sz w:val="28"/>
                <w:szCs w:val="28"/>
                <w:lang w:bidi="uk-UA"/>
              </w:rPr>
            </w:pPr>
            <w:r w:rsidRPr="002005B2">
              <w:rPr>
                <w:bCs/>
                <w:sz w:val="28"/>
                <w:szCs w:val="28"/>
                <w:lang w:bidi="uk-UA"/>
              </w:rPr>
              <w:t>Стояння на одній нозі</w:t>
            </w:r>
          </w:p>
        </w:tc>
        <w:tc>
          <w:tcPr>
            <w:tcW w:w="985" w:type="dxa"/>
            <w:vAlign w:val="center"/>
          </w:tcPr>
          <w:p w:rsidR="001210EB" w:rsidRPr="002005B2" w:rsidRDefault="001210EB" w:rsidP="001621FF">
            <w:pPr>
              <w:pStyle w:val="a6"/>
              <w:ind w:left="0" w:firstLine="0"/>
              <w:jc w:val="center"/>
              <w:rPr>
                <w:bCs/>
                <w:sz w:val="28"/>
                <w:szCs w:val="28"/>
                <w:lang w:bidi="uk-UA"/>
              </w:rPr>
            </w:pPr>
          </w:p>
        </w:tc>
      </w:tr>
    </w:tbl>
    <w:p w:rsidR="00F23C1C" w:rsidRPr="002005B2" w:rsidRDefault="00F23C1C" w:rsidP="002005B2">
      <w:pPr>
        <w:spacing w:line="360" w:lineRule="auto"/>
        <w:jc w:val="both"/>
        <w:rPr>
          <w:sz w:val="28"/>
          <w:szCs w:val="28"/>
        </w:rPr>
      </w:pPr>
    </w:p>
    <w:p w:rsidR="00BD7AC7" w:rsidRPr="002005B2" w:rsidRDefault="00BD7AC7" w:rsidP="002005B2">
      <w:pPr>
        <w:spacing w:line="360" w:lineRule="auto"/>
        <w:ind w:firstLine="709"/>
        <w:jc w:val="both"/>
        <w:rPr>
          <w:sz w:val="28"/>
          <w:szCs w:val="28"/>
        </w:rPr>
      </w:pPr>
    </w:p>
    <w:p w:rsidR="00C06A47" w:rsidRPr="00BC0828" w:rsidRDefault="00BC0828" w:rsidP="00BC0828">
      <w:pPr>
        <w:ind w:firstLine="708"/>
        <w:rPr>
          <w:sz w:val="28"/>
          <w:szCs w:val="28"/>
        </w:rPr>
      </w:pPr>
      <w:bookmarkStart w:id="2" w:name="_Hlk153756488"/>
      <w:r>
        <w:rPr>
          <w:sz w:val="28"/>
          <w:szCs w:val="28"/>
        </w:rPr>
        <w:t xml:space="preserve">2.2.6 </w:t>
      </w:r>
      <w:r w:rsidR="00B259E4" w:rsidRPr="00BC0828">
        <w:rPr>
          <w:sz w:val="28"/>
          <w:szCs w:val="28"/>
        </w:rPr>
        <w:t>Методи математичної статистики</w:t>
      </w:r>
      <w:bookmarkEnd w:id="2"/>
    </w:p>
    <w:p w:rsidR="00BE0B00" w:rsidRPr="002005B2" w:rsidRDefault="00BE0B00" w:rsidP="002005B2">
      <w:pPr>
        <w:pStyle w:val="a6"/>
        <w:spacing w:line="360" w:lineRule="auto"/>
        <w:ind w:left="1647" w:firstLine="0"/>
        <w:rPr>
          <w:sz w:val="28"/>
          <w:szCs w:val="28"/>
        </w:rPr>
      </w:pPr>
    </w:p>
    <w:p w:rsidR="00E87218" w:rsidRPr="002005B2" w:rsidRDefault="00B259E4" w:rsidP="00BC0828">
      <w:pPr>
        <w:spacing w:line="360" w:lineRule="auto"/>
        <w:ind w:firstLine="709"/>
        <w:jc w:val="both"/>
        <w:rPr>
          <w:sz w:val="28"/>
          <w:szCs w:val="28"/>
        </w:rPr>
      </w:pPr>
      <w:r w:rsidRPr="002005B2">
        <w:rPr>
          <w:sz w:val="28"/>
          <w:szCs w:val="28"/>
        </w:rPr>
        <w:t xml:space="preserve">Для обробки результатів дослідження була використана комп’ютерна програма Microsoft Office Еxcel. Для кожного з досліджуваних показників розраховувалися середнє арифметичне (М); середнє квадратичне відхилення (&amp;); помилка середньої арифметичної (м). Оцінка достовірності відмінностей </w:t>
      </w:r>
      <w:r w:rsidRPr="002005B2">
        <w:rPr>
          <w:sz w:val="28"/>
          <w:szCs w:val="28"/>
        </w:rPr>
        <w:lastRenderedPageBreak/>
        <w:t>середніх значень показників, визначалася за критерієм вірогідності Ст’юдента (t).</w:t>
      </w:r>
    </w:p>
    <w:p w:rsidR="00E87218" w:rsidRPr="002005B2" w:rsidRDefault="00E87218" w:rsidP="00BC0828">
      <w:pPr>
        <w:spacing w:line="360" w:lineRule="auto"/>
        <w:ind w:firstLine="709"/>
        <w:jc w:val="both"/>
        <w:rPr>
          <w:sz w:val="28"/>
          <w:szCs w:val="28"/>
        </w:rPr>
      </w:pPr>
    </w:p>
    <w:p w:rsidR="00E87218" w:rsidRPr="00BC0828" w:rsidRDefault="00BC0828" w:rsidP="00BC0828">
      <w:pPr>
        <w:spacing w:line="360" w:lineRule="auto"/>
        <w:ind w:firstLine="708"/>
        <w:rPr>
          <w:sz w:val="28"/>
          <w:szCs w:val="28"/>
        </w:rPr>
      </w:pPr>
      <w:r>
        <w:rPr>
          <w:sz w:val="28"/>
          <w:szCs w:val="28"/>
        </w:rPr>
        <w:t xml:space="preserve">2.3 </w:t>
      </w:r>
      <w:r w:rsidR="00E87218" w:rsidRPr="00BC0828">
        <w:rPr>
          <w:sz w:val="28"/>
          <w:szCs w:val="28"/>
        </w:rPr>
        <w:t>Організація дослідження</w:t>
      </w:r>
    </w:p>
    <w:p w:rsidR="00BE0B00" w:rsidRPr="002005B2" w:rsidRDefault="00BE0B00" w:rsidP="00BC0828">
      <w:pPr>
        <w:pStyle w:val="a6"/>
        <w:spacing w:line="360" w:lineRule="auto"/>
        <w:ind w:left="0" w:firstLine="0"/>
        <w:rPr>
          <w:sz w:val="28"/>
          <w:szCs w:val="28"/>
        </w:rPr>
      </w:pPr>
    </w:p>
    <w:p w:rsidR="00E87218" w:rsidRPr="002005B2" w:rsidRDefault="00E87218" w:rsidP="00BC0828">
      <w:pPr>
        <w:spacing w:line="360" w:lineRule="auto"/>
        <w:ind w:firstLine="709"/>
        <w:jc w:val="both"/>
        <w:rPr>
          <w:sz w:val="28"/>
          <w:szCs w:val="28"/>
        </w:rPr>
      </w:pPr>
      <w:r w:rsidRPr="002005B2">
        <w:rPr>
          <w:sz w:val="28"/>
          <w:szCs w:val="28"/>
        </w:rPr>
        <w:t xml:space="preserve">Обстеження проводилось в період </w:t>
      </w:r>
      <w:r w:rsidR="00295C33" w:rsidRPr="002005B2">
        <w:rPr>
          <w:sz w:val="28"/>
          <w:szCs w:val="28"/>
        </w:rPr>
        <w:t xml:space="preserve">протягом </w:t>
      </w:r>
      <w:r w:rsidRPr="002005B2">
        <w:rPr>
          <w:sz w:val="28"/>
          <w:szCs w:val="28"/>
        </w:rPr>
        <w:t xml:space="preserve">2023 р. на базі </w:t>
      </w:r>
      <w:r w:rsidR="00BC0828" w:rsidRPr="002005B2">
        <w:rPr>
          <w:sz w:val="28"/>
          <w:szCs w:val="28"/>
        </w:rPr>
        <w:t>Державн</w:t>
      </w:r>
      <w:r w:rsidR="00BC0828">
        <w:rPr>
          <w:sz w:val="28"/>
          <w:szCs w:val="28"/>
        </w:rPr>
        <w:t>ої</w:t>
      </w:r>
      <w:r w:rsidR="00BC0828" w:rsidRPr="002005B2">
        <w:rPr>
          <w:sz w:val="28"/>
          <w:szCs w:val="28"/>
        </w:rPr>
        <w:t xml:space="preserve"> </w:t>
      </w:r>
      <w:r w:rsidR="00BC0828">
        <w:rPr>
          <w:sz w:val="28"/>
          <w:szCs w:val="28"/>
        </w:rPr>
        <w:t>у</w:t>
      </w:r>
      <w:r w:rsidR="00BC0828" w:rsidRPr="002005B2">
        <w:rPr>
          <w:sz w:val="28"/>
          <w:szCs w:val="28"/>
        </w:rPr>
        <w:t>станов</w:t>
      </w:r>
      <w:r w:rsidR="00BC0828">
        <w:rPr>
          <w:sz w:val="28"/>
          <w:szCs w:val="28"/>
        </w:rPr>
        <w:t>и</w:t>
      </w:r>
      <w:r w:rsidR="00BC0828" w:rsidRPr="002005B2">
        <w:rPr>
          <w:sz w:val="28"/>
          <w:szCs w:val="28"/>
        </w:rPr>
        <w:t xml:space="preserve"> </w:t>
      </w:r>
      <w:r w:rsidR="00BC0828">
        <w:rPr>
          <w:sz w:val="28"/>
          <w:szCs w:val="28"/>
        </w:rPr>
        <w:t>«</w:t>
      </w:r>
      <w:r w:rsidR="00BC0828" w:rsidRPr="002005B2">
        <w:rPr>
          <w:sz w:val="28"/>
          <w:szCs w:val="28"/>
        </w:rPr>
        <w:t xml:space="preserve">Український </w:t>
      </w:r>
      <w:r w:rsidR="00BC0828">
        <w:rPr>
          <w:sz w:val="28"/>
          <w:szCs w:val="28"/>
        </w:rPr>
        <w:t>д</w:t>
      </w:r>
      <w:r w:rsidR="00BC0828" w:rsidRPr="002005B2">
        <w:rPr>
          <w:sz w:val="28"/>
          <w:szCs w:val="28"/>
        </w:rPr>
        <w:t xml:space="preserve">ержавний науково-дослідний інститут медико-соціальних проблем інвалідності </w:t>
      </w:r>
      <w:r w:rsidR="00BC0828">
        <w:rPr>
          <w:sz w:val="28"/>
          <w:szCs w:val="28"/>
        </w:rPr>
        <w:t>МОЗ</w:t>
      </w:r>
      <w:r w:rsidR="00BC0828" w:rsidRPr="002005B2">
        <w:rPr>
          <w:sz w:val="28"/>
          <w:szCs w:val="28"/>
        </w:rPr>
        <w:t xml:space="preserve"> України</w:t>
      </w:r>
      <w:r w:rsidR="00BC0828">
        <w:rPr>
          <w:sz w:val="28"/>
          <w:szCs w:val="28"/>
        </w:rPr>
        <w:t>»</w:t>
      </w:r>
      <w:r w:rsidR="00BC0828" w:rsidRPr="002005B2">
        <w:rPr>
          <w:sz w:val="28"/>
          <w:szCs w:val="28"/>
        </w:rPr>
        <w:t xml:space="preserve"> </w:t>
      </w:r>
      <w:r w:rsidR="00C06A47" w:rsidRPr="002005B2">
        <w:rPr>
          <w:sz w:val="28"/>
          <w:szCs w:val="28"/>
        </w:rPr>
        <w:t>у м.</w:t>
      </w:r>
      <w:r w:rsidR="00C06A47" w:rsidRPr="002005B2">
        <w:rPr>
          <w:sz w:val="28"/>
          <w:szCs w:val="28"/>
          <w:lang w:val="ru-RU"/>
        </w:rPr>
        <w:t xml:space="preserve"> </w:t>
      </w:r>
      <w:r w:rsidR="00C06A47" w:rsidRPr="002005B2">
        <w:rPr>
          <w:sz w:val="28"/>
          <w:szCs w:val="28"/>
        </w:rPr>
        <w:t>Дніпро</w:t>
      </w:r>
      <w:r w:rsidRPr="002005B2">
        <w:rPr>
          <w:sz w:val="28"/>
          <w:szCs w:val="28"/>
        </w:rPr>
        <w:t xml:space="preserve">. Обстеження проводилось в три етапи. </w:t>
      </w:r>
    </w:p>
    <w:p w:rsidR="00E87218" w:rsidRPr="002005B2" w:rsidRDefault="00291DF7" w:rsidP="00BC0828">
      <w:pPr>
        <w:spacing w:line="360" w:lineRule="auto"/>
        <w:ind w:firstLine="709"/>
        <w:jc w:val="both"/>
        <w:rPr>
          <w:sz w:val="28"/>
          <w:szCs w:val="28"/>
        </w:rPr>
      </w:pPr>
      <w:r w:rsidRPr="002005B2">
        <w:rPr>
          <w:sz w:val="28"/>
          <w:szCs w:val="28"/>
        </w:rPr>
        <w:t>Перший етап</w:t>
      </w:r>
      <w:r w:rsidR="00E87218" w:rsidRPr="002005B2">
        <w:rPr>
          <w:sz w:val="28"/>
          <w:szCs w:val="28"/>
        </w:rPr>
        <w:t xml:space="preserve"> дослідження</w:t>
      </w:r>
      <w:r w:rsidRPr="002005B2">
        <w:rPr>
          <w:sz w:val="28"/>
          <w:szCs w:val="28"/>
        </w:rPr>
        <w:t xml:space="preserve"> передбачав пошук та</w:t>
      </w:r>
      <w:r w:rsidR="00E87218" w:rsidRPr="002005B2">
        <w:rPr>
          <w:sz w:val="28"/>
          <w:szCs w:val="28"/>
        </w:rPr>
        <w:t xml:space="preserve"> аналіз науково-методичної літератури з </w:t>
      </w:r>
      <w:r w:rsidRPr="002005B2">
        <w:rPr>
          <w:sz w:val="28"/>
          <w:szCs w:val="28"/>
        </w:rPr>
        <w:t xml:space="preserve">питань застосування засобів </w:t>
      </w:r>
      <w:r w:rsidR="00C06A47" w:rsidRPr="002005B2">
        <w:rPr>
          <w:sz w:val="28"/>
          <w:szCs w:val="28"/>
        </w:rPr>
        <w:t>фізичної</w:t>
      </w:r>
      <w:r w:rsidR="008670FC" w:rsidRPr="002005B2">
        <w:rPr>
          <w:sz w:val="28"/>
          <w:szCs w:val="28"/>
        </w:rPr>
        <w:t xml:space="preserve"> терапії</w:t>
      </w:r>
      <w:r w:rsidR="00C06A47" w:rsidRPr="002005B2">
        <w:rPr>
          <w:sz w:val="28"/>
          <w:szCs w:val="28"/>
        </w:rPr>
        <w:t xml:space="preserve"> для віднов</w:t>
      </w:r>
      <w:r w:rsidRPr="002005B2">
        <w:rPr>
          <w:sz w:val="28"/>
          <w:szCs w:val="28"/>
        </w:rPr>
        <w:t>лення біомеханіки ходи</w:t>
      </w:r>
      <w:r w:rsidR="00C06A47" w:rsidRPr="002005B2">
        <w:rPr>
          <w:sz w:val="28"/>
          <w:szCs w:val="28"/>
        </w:rPr>
        <w:t xml:space="preserve"> в осіб з травматичним пошкодженням спинного мозку</w:t>
      </w:r>
      <w:r w:rsidRPr="002005B2">
        <w:rPr>
          <w:sz w:val="28"/>
          <w:szCs w:val="28"/>
        </w:rPr>
        <w:t xml:space="preserve">, </w:t>
      </w:r>
      <w:r w:rsidR="008670FC" w:rsidRPr="002005B2">
        <w:rPr>
          <w:sz w:val="28"/>
          <w:szCs w:val="28"/>
        </w:rPr>
        <w:t xml:space="preserve"> </w:t>
      </w:r>
      <w:r w:rsidRPr="002005B2">
        <w:rPr>
          <w:sz w:val="28"/>
          <w:szCs w:val="28"/>
        </w:rPr>
        <w:t>що є предметом кваліфікаційної роботи. Систематизовано</w:t>
      </w:r>
      <w:r w:rsidR="00E17321" w:rsidRPr="002005B2">
        <w:rPr>
          <w:sz w:val="28"/>
          <w:szCs w:val="28"/>
        </w:rPr>
        <w:t xml:space="preserve"> </w:t>
      </w:r>
      <w:r w:rsidRPr="002005B2">
        <w:rPr>
          <w:sz w:val="28"/>
          <w:szCs w:val="28"/>
        </w:rPr>
        <w:t>основні</w:t>
      </w:r>
      <w:r w:rsidR="00E17321" w:rsidRPr="002005B2">
        <w:rPr>
          <w:sz w:val="28"/>
          <w:szCs w:val="28"/>
        </w:rPr>
        <w:t xml:space="preserve"> </w:t>
      </w:r>
      <w:r w:rsidRPr="002005B2">
        <w:rPr>
          <w:sz w:val="28"/>
          <w:szCs w:val="28"/>
        </w:rPr>
        <w:t>сучасні</w:t>
      </w:r>
      <w:r w:rsidR="00E17321" w:rsidRPr="002005B2">
        <w:rPr>
          <w:sz w:val="28"/>
          <w:szCs w:val="28"/>
        </w:rPr>
        <w:t xml:space="preserve"> </w:t>
      </w:r>
      <w:r w:rsidRPr="002005B2">
        <w:rPr>
          <w:sz w:val="28"/>
          <w:szCs w:val="28"/>
        </w:rPr>
        <w:t>дослідження</w:t>
      </w:r>
      <w:r w:rsidR="00E17321" w:rsidRPr="002005B2">
        <w:rPr>
          <w:sz w:val="28"/>
          <w:szCs w:val="28"/>
        </w:rPr>
        <w:t xml:space="preserve"> </w:t>
      </w:r>
      <w:r w:rsidRPr="002005B2">
        <w:rPr>
          <w:sz w:val="28"/>
          <w:szCs w:val="28"/>
        </w:rPr>
        <w:t>вітчизняних</w:t>
      </w:r>
      <w:r w:rsidR="00E17321" w:rsidRPr="002005B2">
        <w:rPr>
          <w:sz w:val="28"/>
          <w:szCs w:val="28"/>
        </w:rPr>
        <w:t xml:space="preserve"> </w:t>
      </w:r>
      <w:r w:rsidRPr="002005B2">
        <w:rPr>
          <w:sz w:val="28"/>
          <w:szCs w:val="28"/>
        </w:rPr>
        <w:t>та</w:t>
      </w:r>
      <w:r w:rsidR="00E17321" w:rsidRPr="002005B2">
        <w:rPr>
          <w:sz w:val="28"/>
          <w:szCs w:val="28"/>
        </w:rPr>
        <w:t xml:space="preserve"> іноземних </w:t>
      </w:r>
      <w:r w:rsidRPr="002005B2">
        <w:rPr>
          <w:sz w:val="28"/>
          <w:szCs w:val="28"/>
        </w:rPr>
        <w:t>фахівців, спрямовані</w:t>
      </w:r>
      <w:r w:rsidR="00E17321" w:rsidRPr="002005B2">
        <w:rPr>
          <w:sz w:val="28"/>
          <w:szCs w:val="28"/>
        </w:rPr>
        <w:t xml:space="preserve"> </w:t>
      </w:r>
      <w:r w:rsidRPr="002005B2">
        <w:rPr>
          <w:sz w:val="28"/>
          <w:szCs w:val="28"/>
        </w:rPr>
        <w:t>на</w:t>
      </w:r>
      <w:r w:rsidR="00E17321" w:rsidRPr="002005B2">
        <w:rPr>
          <w:sz w:val="28"/>
          <w:szCs w:val="28"/>
        </w:rPr>
        <w:t xml:space="preserve"> </w:t>
      </w:r>
      <w:r w:rsidRPr="002005B2">
        <w:rPr>
          <w:sz w:val="28"/>
          <w:szCs w:val="28"/>
        </w:rPr>
        <w:t>вивчення</w:t>
      </w:r>
      <w:r w:rsidR="00E17321" w:rsidRPr="002005B2">
        <w:rPr>
          <w:sz w:val="28"/>
          <w:szCs w:val="28"/>
        </w:rPr>
        <w:t xml:space="preserve"> </w:t>
      </w:r>
      <w:r w:rsidRPr="002005B2">
        <w:rPr>
          <w:sz w:val="28"/>
          <w:szCs w:val="28"/>
        </w:rPr>
        <w:t>відновлення пацієнтів з</w:t>
      </w:r>
      <w:r w:rsidR="00E17321" w:rsidRPr="002005B2">
        <w:rPr>
          <w:sz w:val="28"/>
          <w:szCs w:val="28"/>
        </w:rPr>
        <w:t xml:space="preserve"> травматичним пошкодженням спинного мозку,  </w:t>
      </w:r>
      <w:r w:rsidRPr="002005B2">
        <w:rPr>
          <w:sz w:val="28"/>
          <w:szCs w:val="28"/>
        </w:rPr>
        <w:t>що</w:t>
      </w:r>
      <w:r w:rsidR="00E17321" w:rsidRPr="002005B2">
        <w:rPr>
          <w:sz w:val="28"/>
          <w:szCs w:val="28"/>
        </w:rPr>
        <w:t xml:space="preserve"> </w:t>
      </w:r>
      <w:r w:rsidRPr="002005B2">
        <w:rPr>
          <w:sz w:val="28"/>
          <w:szCs w:val="28"/>
        </w:rPr>
        <w:t>дало</w:t>
      </w:r>
      <w:r w:rsidR="00E17321" w:rsidRPr="002005B2">
        <w:rPr>
          <w:sz w:val="28"/>
          <w:szCs w:val="28"/>
        </w:rPr>
        <w:t xml:space="preserve"> </w:t>
      </w:r>
      <w:r w:rsidRPr="002005B2">
        <w:rPr>
          <w:sz w:val="28"/>
          <w:szCs w:val="28"/>
        </w:rPr>
        <w:t>змогу</w:t>
      </w:r>
      <w:r w:rsidR="00E17321" w:rsidRPr="002005B2">
        <w:rPr>
          <w:sz w:val="28"/>
          <w:szCs w:val="28"/>
        </w:rPr>
        <w:t xml:space="preserve"> </w:t>
      </w:r>
      <w:r w:rsidRPr="002005B2">
        <w:rPr>
          <w:sz w:val="28"/>
          <w:szCs w:val="28"/>
        </w:rPr>
        <w:t>визначити сучасний стан проблеми,</w:t>
      </w:r>
      <w:r w:rsidR="00E17321" w:rsidRPr="002005B2">
        <w:rPr>
          <w:sz w:val="28"/>
          <w:szCs w:val="28"/>
        </w:rPr>
        <w:t xml:space="preserve"> </w:t>
      </w:r>
      <w:r w:rsidRPr="002005B2">
        <w:rPr>
          <w:sz w:val="28"/>
          <w:szCs w:val="28"/>
        </w:rPr>
        <w:t>мету</w:t>
      </w:r>
      <w:r w:rsidR="00E17321" w:rsidRPr="002005B2">
        <w:rPr>
          <w:sz w:val="28"/>
          <w:szCs w:val="28"/>
        </w:rPr>
        <w:t xml:space="preserve"> </w:t>
      </w:r>
      <w:r w:rsidRPr="002005B2">
        <w:rPr>
          <w:sz w:val="28"/>
          <w:szCs w:val="28"/>
        </w:rPr>
        <w:t>і завдання</w:t>
      </w:r>
      <w:r w:rsidR="00E17321" w:rsidRPr="002005B2">
        <w:rPr>
          <w:sz w:val="28"/>
          <w:szCs w:val="28"/>
        </w:rPr>
        <w:t xml:space="preserve"> </w:t>
      </w:r>
      <w:r w:rsidRPr="002005B2">
        <w:rPr>
          <w:sz w:val="28"/>
          <w:szCs w:val="28"/>
        </w:rPr>
        <w:t>та</w:t>
      </w:r>
      <w:r w:rsidR="00E17321" w:rsidRPr="002005B2">
        <w:rPr>
          <w:sz w:val="28"/>
          <w:szCs w:val="28"/>
        </w:rPr>
        <w:t xml:space="preserve"> </w:t>
      </w:r>
      <w:r w:rsidRPr="002005B2">
        <w:rPr>
          <w:sz w:val="28"/>
          <w:szCs w:val="28"/>
        </w:rPr>
        <w:t>обґрунтувати</w:t>
      </w:r>
      <w:r w:rsidR="00E17321" w:rsidRPr="002005B2">
        <w:rPr>
          <w:sz w:val="28"/>
          <w:szCs w:val="28"/>
        </w:rPr>
        <w:t xml:space="preserve"> </w:t>
      </w:r>
      <w:r w:rsidRPr="002005B2">
        <w:rPr>
          <w:sz w:val="28"/>
          <w:szCs w:val="28"/>
        </w:rPr>
        <w:t>реабілітаційні</w:t>
      </w:r>
      <w:r w:rsidR="00E17321" w:rsidRPr="002005B2">
        <w:rPr>
          <w:sz w:val="28"/>
          <w:szCs w:val="28"/>
        </w:rPr>
        <w:t xml:space="preserve"> </w:t>
      </w:r>
      <w:r w:rsidRPr="002005B2">
        <w:rPr>
          <w:sz w:val="28"/>
          <w:szCs w:val="28"/>
        </w:rPr>
        <w:t>програми.</w:t>
      </w:r>
      <w:r w:rsidR="00E17321" w:rsidRPr="002005B2">
        <w:rPr>
          <w:sz w:val="28"/>
          <w:szCs w:val="28"/>
        </w:rPr>
        <w:t xml:space="preserve"> </w:t>
      </w:r>
      <w:r w:rsidRPr="002005B2">
        <w:rPr>
          <w:sz w:val="28"/>
          <w:szCs w:val="28"/>
        </w:rPr>
        <w:t>Також</w:t>
      </w:r>
      <w:r w:rsidR="00E17321" w:rsidRPr="002005B2">
        <w:rPr>
          <w:sz w:val="28"/>
          <w:szCs w:val="28"/>
        </w:rPr>
        <w:t xml:space="preserve"> </w:t>
      </w:r>
      <w:r w:rsidRPr="002005B2">
        <w:rPr>
          <w:sz w:val="28"/>
          <w:szCs w:val="28"/>
        </w:rPr>
        <w:t>було</w:t>
      </w:r>
      <w:r w:rsidR="00E17321" w:rsidRPr="002005B2">
        <w:rPr>
          <w:sz w:val="28"/>
          <w:szCs w:val="28"/>
        </w:rPr>
        <w:t xml:space="preserve"> </w:t>
      </w:r>
      <w:r w:rsidRPr="002005B2">
        <w:rPr>
          <w:sz w:val="28"/>
          <w:szCs w:val="28"/>
        </w:rPr>
        <w:t>визначено</w:t>
      </w:r>
      <w:r w:rsidR="00E17321" w:rsidRPr="002005B2">
        <w:rPr>
          <w:sz w:val="28"/>
          <w:szCs w:val="28"/>
        </w:rPr>
        <w:t xml:space="preserve"> </w:t>
      </w:r>
      <w:r w:rsidRPr="002005B2">
        <w:rPr>
          <w:sz w:val="28"/>
          <w:szCs w:val="28"/>
        </w:rPr>
        <w:t>мету</w:t>
      </w:r>
      <w:r w:rsidR="00E17321" w:rsidRPr="002005B2">
        <w:rPr>
          <w:sz w:val="28"/>
          <w:szCs w:val="28"/>
        </w:rPr>
        <w:t xml:space="preserve"> </w:t>
      </w:r>
      <w:r w:rsidRPr="002005B2">
        <w:rPr>
          <w:sz w:val="28"/>
          <w:szCs w:val="28"/>
        </w:rPr>
        <w:t>і</w:t>
      </w:r>
      <w:r w:rsidR="00E17321" w:rsidRPr="002005B2">
        <w:rPr>
          <w:sz w:val="28"/>
          <w:szCs w:val="28"/>
        </w:rPr>
        <w:t xml:space="preserve"> </w:t>
      </w:r>
      <w:r w:rsidRPr="002005B2">
        <w:rPr>
          <w:sz w:val="28"/>
          <w:szCs w:val="28"/>
        </w:rPr>
        <w:t>завдання дослідження та</w:t>
      </w:r>
      <w:r w:rsidR="00E17321" w:rsidRPr="002005B2">
        <w:rPr>
          <w:sz w:val="28"/>
          <w:szCs w:val="28"/>
        </w:rPr>
        <w:t xml:space="preserve"> </w:t>
      </w:r>
      <w:r w:rsidRPr="002005B2">
        <w:rPr>
          <w:sz w:val="28"/>
          <w:szCs w:val="28"/>
        </w:rPr>
        <w:t>обрано</w:t>
      </w:r>
      <w:r w:rsidR="00E17321" w:rsidRPr="002005B2">
        <w:rPr>
          <w:sz w:val="28"/>
          <w:szCs w:val="28"/>
        </w:rPr>
        <w:t xml:space="preserve"> </w:t>
      </w:r>
      <w:r w:rsidRPr="002005B2">
        <w:rPr>
          <w:sz w:val="28"/>
          <w:szCs w:val="28"/>
        </w:rPr>
        <w:t>метод</w:t>
      </w:r>
      <w:r w:rsidR="00E17321" w:rsidRPr="002005B2">
        <w:rPr>
          <w:sz w:val="28"/>
          <w:szCs w:val="28"/>
        </w:rPr>
        <w:t xml:space="preserve"> </w:t>
      </w:r>
      <w:r w:rsidRPr="002005B2">
        <w:rPr>
          <w:sz w:val="28"/>
          <w:szCs w:val="28"/>
        </w:rPr>
        <w:t>оцінки функціонального стану осіб з</w:t>
      </w:r>
      <w:r w:rsidR="00E17321" w:rsidRPr="002005B2">
        <w:rPr>
          <w:sz w:val="28"/>
          <w:szCs w:val="28"/>
        </w:rPr>
        <w:t xml:space="preserve"> травматичним пошкодженням спинного мозку.</w:t>
      </w:r>
    </w:p>
    <w:p w:rsidR="00BC0828" w:rsidRDefault="00295C33" w:rsidP="00BC0828">
      <w:pPr>
        <w:spacing w:line="360" w:lineRule="auto"/>
        <w:ind w:firstLine="709"/>
        <w:jc w:val="both"/>
        <w:rPr>
          <w:sz w:val="28"/>
          <w:szCs w:val="28"/>
        </w:rPr>
      </w:pPr>
      <w:r w:rsidRPr="002005B2">
        <w:rPr>
          <w:sz w:val="28"/>
          <w:szCs w:val="28"/>
        </w:rPr>
        <w:t xml:space="preserve">На  другого етапі дослідження було відібрано та обстежено пацієнтів з травматичним пошкодженням спинного мозку, які проходили амбулаторний курс реабілітації на базі </w:t>
      </w:r>
      <w:r w:rsidR="00BC0828">
        <w:rPr>
          <w:sz w:val="28"/>
          <w:szCs w:val="28"/>
        </w:rPr>
        <w:t>установи</w:t>
      </w:r>
      <w:r w:rsidRPr="002005B2">
        <w:rPr>
          <w:sz w:val="28"/>
          <w:szCs w:val="28"/>
        </w:rPr>
        <w:t xml:space="preserve">. У дослідженні взяли участь </w:t>
      </w:r>
      <w:r w:rsidR="00BC0828">
        <w:rPr>
          <w:sz w:val="28"/>
          <w:szCs w:val="28"/>
        </w:rPr>
        <w:t xml:space="preserve">вісім </w:t>
      </w:r>
      <w:r w:rsidRPr="002005B2">
        <w:rPr>
          <w:sz w:val="28"/>
          <w:szCs w:val="28"/>
        </w:rPr>
        <w:t>пацієнт</w:t>
      </w:r>
      <w:r w:rsidR="00BC0828">
        <w:rPr>
          <w:sz w:val="28"/>
          <w:szCs w:val="28"/>
        </w:rPr>
        <w:t>ів</w:t>
      </w:r>
      <w:r w:rsidRPr="002005B2">
        <w:rPr>
          <w:sz w:val="28"/>
          <w:szCs w:val="28"/>
        </w:rPr>
        <w:t xml:space="preserve"> </w:t>
      </w:r>
      <w:r w:rsidR="00BC0828" w:rsidRPr="00BC0828">
        <w:rPr>
          <w:sz w:val="28"/>
          <w:szCs w:val="28"/>
        </w:rPr>
        <w:t>з травмам</w:t>
      </w:r>
      <w:r w:rsidR="00BC0828">
        <w:rPr>
          <w:sz w:val="28"/>
          <w:szCs w:val="28"/>
        </w:rPr>
        <w:t>и спинного мозку на рівні Т12-</w:t>
      </w:r>
      <w:r w:rsidR="00BC0828" w:rsidRPr="00BC0828">
        <w:rPr>
          <w:sz w:val="28"/>
          <w:szCs w:val="28"/>
        </w:rPr>
        <w:t>L4 віком від 20 до 4</w:t>
      </w:r>
      <w:r w:rsidR="00BC0828">
        <w:rPr>
          <w:sz w:val="28"/>
          <w:szCs w:val="28"/>
        </w:rPr>
        <w:t>5 років (середній вік 32 роки).</w:t>
      </w:r>
    </w:p>
    <w:p w:rsidR="001E4A68" w:rsidRPr="002005B2" w:rsidRDefault="00E87218" w:rsidP="00BC0828">
      <w:pPr>
        <w:spacing w:line="360" w:lineRule="auto"/>
        <w:ind w:firstLine="709"/>
        <w:jc w:val="both"/>
        <w:rPr>
          <w:sz w:val="28"/>
          <w:szCs w:val="28"/>
        </w:rPr>
      </w:pPr>
      <w:r w:rsidRPr="002005B2">
        <w:rPr>
          <w:sz w:val="28"/>
          <w:szCs w:val="28"/>
        </w:rPr>
        <w:t>На третьому етапі було проаналізовано результати дослідження, проведена статистична обробка та на основі отриманих результатів дана оцінка ефективності програми фізичної терапії</w:t>
      </w:r>
      <w:r w:rsidR="00842AEA" w:rsidRPr="002005B2">
        <w:rPr>
          <w:sz w:val="28"/>
          <w:szCs w:val="28"/>
        </w:rPr>
        <w:t xml:space="preserve"> осіб з травматичним пошкодженням спинного мозку</w:t>
      </w:r>
      <w:r w:rsidRPr="002005B2">
        <w:rPr>
          <w:sz w:val="28"/>
          <w:szCs w:val="28"/>
        </w:rPr>
        <w:t>.</w:t>
      </w:r>
    </w:p>
    <w:p w:rsidR="00295C33" w:rsidRPr="002005B2" w:rsidRDefault="00295C33" w:rsidP="00BC0828">
      <w:pPr>
        <w:widowControl/>
        <w:autoSpaceDE/>
        <w:autoSpaceDN/>
        <w:spacing w:line="360" w:lineRule="auto"/>
        <w:jc w:val="both"/>
        <w:rPr>
          <w:sz w:val="28"/>
          <w:szCs w:val="28"/>
        </w:rPr>
      </w:pPr>
      <w:r w:rsidRPr="002005B2">
        <w:rPr>
          <w:sz w:val="28"/>
          <w:szCs w:val="28"/>
        </w:rPr>
        <w:br w:type="page"/>
      </w:r>
    </w:p>
    <w:p w:rsidR="000804A8" w:rsidRPr="002005B2" w:rsidRDefault="000804A8" w:rsidP="00BC0828">
      <w:pPr>
        <w:pStyle w:val="a3"/>
        <w:ind w:left="0"/>
        <w:jc w:val="center"/>
        <w:rPr>
          <w:bCs/>
          <w:lang w:bidi="uk-UA"/>
        </w:rPr>
      </w:pPr>
      <w:bookmarkStart w:id="3" w:name="bookmark290"/>
      <w:bookmarkStart w:id="4" w:name="bookmark291"/>
      <w:bookmarkStart w:id="5" w:name="bookmark292"/>
      <w:r w:rsidRPr="002005B2">
        <w:rPr>
          <w:bCs/>
          <w:lang w:bidi="uk-UA"/>
        </w:rPr>
        <w:lastRenderedPageBreak/>
        <w:t>3 РЕЗУЛЬТАТИ ДОСЛІДЖЕННЯ</w:t>
      </w:r>
    </w:p>
    <w:p w:rsidR="001935D0" w:rsidRPr="002005B2" w:rsidRDefault="001935D0" w:rsidP="002005B2">
      <w:pPr>
        <w:pStyle w:val="a3"/>
        <w:spacing w:line="360" w:lineRule="auto"/>
        <w:ind w:firstLine="309"/>
        <w:jc w:val="both"/>
        <w:rPr>
          <w:bCs/>
          <w:lang w:bidi="uk-UA"/>
        </w:rPr>
      </w:pPr>
    </w:p>
    <w:p w:rsidR="0057037C" w:rsidRPr="002005B2" w:rsidRDefault="00BC0828" w:rsidP="002246C9">
      <w:pPr>
        <w:pStyle w:val="a3"/>
        <w:spacing w:line="360" w:lineRule="auto"/>
        <w:ind w:left="0" w:firstLine="709"/>
        <w:jc w:val="both"/>
        <w:rPr>
          <w:bCs/>
          <w:lang w:bidi="uk-UA"/>
        </w:rPr>
      </w:pPr>
      <w:r>
        <w:rPr>
          <w:bCs/>
          <w:lang w:bidi="uk-UA"/>
        </w:rPr>
        <w:t>Д</w:t>
      </w:r>
      <w:r w:rsidRPr="002005B2">
        <w:rPr>
          <w:bCs/>
          <w:lang w:bidi="uk-UA"/>
        </w:rPr>
        <w:t xml:space="preserve">ля оцінки ефективності програми фізичної терапії </w:t>
      </w:r>
      <w:r w:rsidR="005A429C" w:rsidRPr="002005B2">
        <w:rPr>
          <w:bCs/>
          <w:lang w:bidi="uk-UA"/>
        </w:rPr>
        <w:t>для відновлення біомеханіки ходьби в осіб з травматичним пошкодженням спинного мозку</w:t>
      </w:r>
      <w:r>
        <w:rPr>
          <w:bCs/>
          <w:lang w:bidi="uk-UA"/>
        </w:rPr>
        <w:t xml:space="preserve"> в досліджені </w:t>
      </w:r>
      <w:r w:rsidR="005C6335" w:rsidRPr="002005B2">
        <w:rPr>
          <w:bCs/>
          <w:lang w:bidi="uk-UA"/>
        </w:rPr>
        <w:t xml:space="preserve">було </w:t>
      </w:r>
      <w:r w:rsidR="006314A5" w:rsidRPr="002005B2">
        <w:rPr>
          <w:bCs/>
          <w:lang w:bidi="uk-UA"/>
        </w:rPr>
        <w:t>використ</w:t>
      </w:r>
      <w:r>
        <w:rPr>
          <w:bCs/>
          <w:lang w:bidi="uk-UA"/>
        </w:rPr>
        <w:t>ано</w:t>
      </w:r>
      <w:r w:rsidR="005A429C" w:rsidRPr="002005B2">
        <w:rPr>
          <w:bCs/>
          <w:lang w:bidi="uk-UA"/>
        </w:rPr>
        <w:t xml:space="preserve"> метод порівняльного аналізу</w:t>
      </w:r>
      <w:r>
        <w:rPr>
          <w:bCs/>
          <w:lang w:bidi="uk-UA"/>
        </w:rPr>
        <w:t xml:space="preserve"> показників</w:t>
      </w:r>
      <w:r w:rsidR="005A429C" w:rsidRPr="002005B2">
        <w:rPr>
          <w:bCs/>
          <w:lang w:bidi="uk-UA"/>
        </w:rPr>
        <w:t xml:space="preserve"> </w:t>
      </w:r>
      <w:r>
        <w:rPr>
          <w:bCs/>
          <w:lang w:bidi="uk-UA"/>
        </w:rPr>
        <w:t>до</w:t>
      </w:r>
      <w:r w:rsidR="005A429C" w:rsidRPr="002005B2">
        <w:rPr>
          <w:bCs/>
          <w:lang w:bidi="uk-UA"/>
        </w:rPr>
        <w:t xml:space="preserve"> та після застосування програми.</w:t>
      </w:r>
      <w:r>
        <w:rPr>
          <w:bCs/>
          <w:lang w:bidi="uk-UA"/>
        </w:rPr>
        <w:t xml:space="preserve"> </w:t>
      </w:r>
      <w:r w:rsidR="002246C9" w:rsidRPr="002005B2">
        <w:rPr>
          <w:bCs/>
          <w:lang w:bidi="uk-UA"/>
        </w:rPr>
        <w:t>Зміни у біомеханіці ходьби порівнювалися між основною та контрольною групами після втручання. Застосовувалися статистичні методи для визначення статистично значущих різниць між групами.</w:t>
      </w:r>
      <w:r w:rsidR="002246C9">
        <w:rPr>
          <w:bCs/>
          <w:lang w:bidi="uk-UA"/>
        </w:rPr>
        <w:t xml:space="preserve"> </w:t>
      </w:r>
      <w:r>
        <w:rPr>
          <w:bCs/>
          <w:lang w:bidi="uk-UA"/>
        </w:rPr>
        <w:t>У</w:t>
      </w:r>
      <w:r w:rsidR="007A2CC1" w:rsidRPr="002005B2">
        <w:rPr>
          <w:bCs/>
          <w:lang w:bidi="uk-UA"/>
        </w:rPr>
        <w:t xml:space="preserve"> </w:t>
      </w:r>
      <w:r w:rsidR="006314A5" w:rsidRPr="002005B2">
        <w:rPr>
          <w:bCs/>
          <w:lang w:bidi="uk-UA"/>
        </w:rPr>
        <w:t xml:space="preserve">ході дослідження було </w:t>
      </w:r>
      <w:r w:rsidR="00D675BF" w:rsidRPr="002005B2">
        <w:rPr>
          <w:bCs/>
          <w:lang w:bidi="uk-UA"/>
        </w:rPr>
        <w:t>складено</w:t>
      </w:r>
      <w:r w:rsidR="007A2CC1" w:rsidRPr="002005B2">
        <w:rPr>
          <w:bCs/>
          <w:lang w:bidi="uk-UA"/>
        </w:rPr>
        <w:t xml:space="preserve"> категорійний профіль пацієнтів зі спінальною травмою на рівні Т</w:t>
      </w:r>
      <w:r w:rsidR="007A2CC1" w:rsidRPr="002005B2">
        <w:rPr>
          <w:bCs/>
          <w:vertAlign w:val="subscript"/>
          <w:lang w:bidi="uk-UA"/>
        </w:rPr>
        <w:t>12</w:t>
      </w:r>
      <w:r>
        <w:rPr>
          <w:bCs/>
          <w:lang w:bidi="uk-UA"/>
        </w:rPr>
        <w:t>-</w:t>
      </w:r>
      <w:r w:rsidR="007A2CC1" w:rsidRPr="002005B2">
        <w:rPr>
          <w:bCs/>
          <w:lang w:val="en-US" w:bidi="uk-UA"/>
        </w:rPr>
        <w:t>L</w:t>
      </w:r>
      <w:r w:rsidR="0057037C" w:rsidRPr="002005B2">
        <w:rPr>
          <w:bCs/>
          <w:vertAlign w:val="subscript"/>
          <w:lang w:bidi="uk-UA"/>
        </w:rPr>
        <w:t>4</w:t>
      </w:r>
      <w:r w:rsidR="0057037C" w:rsidRPr="002005B2">
        <w:rPr>
          <w:bCs/>
          <w:lang w:bidi="uk-UA"/>
        </w:rPr>
        <w:t>.</w:t>
      </w:r>
    </w:p>
    <w:p w:rsidR="002246C9" w:rsidRPr="002246C9" w:rsidRDefault="00BC0828" w:rsidP="002246C9">
      <w:pPr>
        <w:pStyle w:val="a3"/>
        <w:spacing w:line="360" w:lineRule="auto"/>
        <w:ind w:left="0" w:firstLine="709"/>
        <w:jc w:val="both"/>
        <w:rPr>
          <w:bCs/>
          <w:lang w:bidi="uk-UA"/>
        </w:rPr>
      </w:pPr>
      <w:r w:rsidRPr="002005B2">
        <w:rPr>
          <w:bCs/>
          <w:lang w:bidi="uk-UA"/>
        </w:rPr>
        <w:t>У дослідженні взяли участь 8 пацієнтів</w:t>
      </w:r>
      <w:r>
        <w:rPr>
          <w:bCs/>
          <w:lang w:bidi="uk-UA"/>
        </w:rPr>
        <w:t xml:space="preserve"> чоловіків</w:t>
      </w:r>
      <w:r w:rsidRPr="002005B2">
        <w:rPr>
          <w:bCs/>
          <w:lang w:bidi="uk-UA"/>
        </w:rPr>
        <w:t xml:space="preserve"> з травмами спинного мозку на рівні Т</w:t>
      </w:r>
      <w:r w:rsidRPr="002005B2">
        <w:rPr>
          <w:bCs/>
          <w:vertAlign w:val="subscript"/>
          <w:lang w:bidi="uk-UA"/>
        </w:rPr>
        <w:t>12</w:t>
      </w:r>
      <w:r>
        <w:rPr>
          <w:bCs/>
          <w:lang w:bidi="uk-UA"/>
        </w:rPr>
        <w:t>-</w:t>
      </w:r>
      <w:r w:rsidRPr="002005B2">
        <w:rPr>
          <w:bCs/>
          <w:lang w:bidi="uk-UA"/>
        </w:rPr>
        <w:t xml:space="preserve"> L</w:t>
      </w:r>
      <w:r w:rsidRPr="002005B2">
        <w:rPr>
          <w:bCs/>
          <w:vertAlign w:val="subscript"/>
          <w:lang w:bidi="uk-UA"/>
        </w:rPr>
        <w:t>4</w:t>
      </w:r>
      <w:r w:rsidRPr="002005B2">
        <w:rPr>
          <w:bCs/>
          <w:lang w:bidi="uk-UA"/>
        </w:rPr>
        <w:t xml:space="preserve"> віком від 20 до 45 років (середній вік 32 роки). З моменту травми до початку фізичної терапії проходило від 6 місяців до 3 років (середня тривалість 1,5 року). </w:t>
      </w:r>
      <w:r w:rsidR="00342F07" w:rsidRPr="002005B2">
        <w:rPr>
          <w:bCs/>
          <w:lang w:bidi="uk-UA"/>
        </w:rPr>
        <w:t>Учасник</w:t>
      </w:r>
      <w:r>
        <w:rPr>
          <w:bCs/>
          <w:lang w:bidi="uk-UA"/>
        </w:rPr>
        <w:t>и</w:t>
      </w:r>
      <w:r w:rsidR="00342F07" w:rsidRPr="002005B2">
        <w:rPr>
          <w:bCs/>
          <w:lang w:bidi="uk-UA"/>
        </w:rPr>
        <w:t xml:space="preserve"> дослідження були</w:t>
      </w:r>
      <w:r w:rsidR="0057037C" w:rsidRPr="002005B2">
        <w:rPr>
          <w:bCs/>
          <w:lang w:bidi="uk-UA"/>
        </w:rPr>
        <w:t xml:space="preserve"> </w:t>
      </w:r>
      <w:r>
        <w:rPr>
          <w:bCs/>
          <w:lang w:bidi="uk-UA"/>
        </w:rPr>
        <w:t>по</w:t>
      </w:r>
      <w:r w:rsidR="00342F07" w:rsidRPr="002005B2">
        <w:rPr>
          <w:bCs/>
          <w:lang w:bidi="uk-UA"/>
        </w:rPr>
        <w:t>ділені</w:t>
      </w:r>
      <w:r w:rsidR="0057037C" w:rsidRPr="002005B2">
        <w:rPr>
          <w:bCs/>
          <w:lang w:bidi="uk-UA"/>
        </w:rPr>
        <w:t xml:space="preserve"> на дві групи: основну та контрольну</w:t>
      </w:r>
      <w:r>
        <w:rPr>
          <w:bCs/>
          <w:lang w:bidi="uk-UA"/>
        </w:rPr>
        <w:t xml:space="preserve"> (по 4 людини в кожній)</w:t>
      </w:r>
      <w:r w:rsidR="0057037C" w:rsidRPr="002005B2">
        <w:rPr>
          <w:bCs/>
          <w:lang w:bidi="uk-UA"/>
        </w:rPr>
        <w:t xml:space="preserve">. </w:t>
      </w:r>
      <w:r w:rsidR="002246C9" w:rsidRPr="002246C9">
        <w:rPr>
          <w:bCs/>
          <w:lang w:bidi="uk-UA"/>
        </w:rPr>
        <w:t>Основними скаргами пацієнтів були:</w:t>
      </w:r>
    </w:p>
    <w:p w:rsidR="002246C9" w:rsidRPr="002246C9" w:rsidRDefault="002246C9" w:rsidP="00BA0CB2">
      <w:pPr>
        <w:pStyle w:val="a3"/>
        <w:numPr>
          <w:ilvl w:val="2"/>
          <w:numId w:val="32"/>
        </w:numPr>
        <w:spacing w:line="360" w:lineRule="auto"/>
        <w:ind w:left="0" w:firstLine="709"/>
        <w:jc w:val="both"/>
        <w:rPr>
          <w:bCs/>
          <w:lang w:bidi="uk-UA"/>
        </w:rPr>
      </w:pPr>
      <w:r w:rsidRPr="002246C9">
        <w:rPr>
          <w:bCs/>
          <w:lang w:bidi="uk-UA"/>
        </w:rPr>
        <w:t xml:space="preserve">Складнощі з рухом та контролем над нижніми кінцівками: </w:t>
      </w:r>
      <w:r w:rsidRPr="002005B2">
        <w:rPr>
          <w:bCs/>
          <w:lang w:bidi="uk-UA"/>
        </w:rPr>
        <w:t>обмеження діапазону рухів у нижній частині тіла,</w:t>
      </w:r>
      <w:r>
        <w:rPr>
          <w:bCs/>
          <w:lang w:bidi="uk-UA"/>
        </w:rPr>
        <w:t xml:space="preserve"> </w:t>
      </w:r>
      <w:r w:rsidRPr="002246C9">
        <w:rPr>
          <w:bCs/>
          <w:lang w:bidi="uk-UA"/>
        </w:rPr>
        <w:t>слабкість м'язів, втрата чутливості, біль чи дискомфорт у ногах.</w:t>
      </w:r>
    </w:p>
    <w:p w:rsidR="002246C9" w:rsidRDefault="002246C9" w:rsidP="00BA0CB2">
      <w:pPr>
        <w:pStyle w:val="a3"/>
        <w:numPr>
          <w:ilvl w:val="2"/>
          <w:numId w:val="32"/>
        </w:numPr>
        <w:spacing w:line="360" w:lineRule="auto"/>
        <w:ind w:left="0" w:firstLine="709"/>
        <w:jc w:val="both"/>
        <w:rPr>
          <w:bCs/>
          <w:lang w:bidi="uk-UA"/>
        </w:rPr>
      </w:pPr>
      <w:r w:rsidRPr="002246C9">
        <w:rPr>
          <w:bCs/>
          <w:lang w:bidi="uk-UA"/>
        </w:rPr>
        <w:t>Порушення рівноваги та координації рухів.</w:t>
      </w:r>
    </w:p>
    <w:p w:rsidR="00AC5E18" w:rsidRPr="00151367" w:rsidRDefault="00AC5E18" w:rsidP="002246C9">
      <w:pPr>
        <w:pStyle w:val="a3"/>
        <w:spacing w:line="360" w:lineRule="auto"/>
        <w:ind w:left="0" w:firstLine="709"/>
        <w:jc w:val="both"/>
        <w:rPr>
          <w:bCs/>
          <w:vanish/>
          <w:lang w:val="ru-RU" w:bidi="uk-UA"/>
        </w:rPr>
      </w:pPr>
      <w:r w:rsidRPr="00151367">
        <w:rPr>
          <w:bCs/>
          <w:vanish/>
          <w:lang w:val="ru-RU" w:bidi="uk-UA"/>
        </w:rPr>
        <w:t>Начало формы</w:t>
      </w:r>
    </w:p>
    <w:p w:rsidR="004F525A" w:rsidRPr="002005B2" w:rsidRDefault="0057037C" w:rsidP="002246C9">
      <w:pPr>
        <w:pStyle w:val="a3"/>
        <w:spacing w:line="360" w:lineRule="auto"/>
        <w:ind w:left="0" w:firstLine="709"/>
        <w:jc w:val="both"/>
        <w:rPr>
          <w:bCs/>
          <w:lang w:bidi="uk-UA"/>
        </w:rPr>
      </w:pPr>
      <w:r w:rsidRPr="002005B2">
        <w:rPr>
          <w:bCs/>
          <w:lang w:bidi="uk-UA"/>
        </w:rPr>
        <w:t xml:space="preserve">Перед початком програми фізичної терапії було проведено оцінку </w:t>
      </w:r>
      <w:r w:rsidR="002246C9">
        <w:rPr>
          <w:bCs/>
          <w:lang w:bidi="uk-UA"/>
        </w:rPr>
        <w:t xml:space="preserve">функціональних </w:t>
      </w:r>
      <w:r w:rsidRPr="002005B2">
        <w:rPr>
          <w:bCs/>
          <w:lang w:bidi="uk-UA"/>
        </w:rPr>
        <w:t xml:space="preserve">показників ходьби у </w:t>
      </w:r>
      <w:r w:rsidR="002246C9">
        <w:rPr>
          <w:bCs/>
          <w:lang w:bidi="uk-UA"/>
        </w:rPr>
        <w:t>пацієнтів основної і контрольної груп</w:t>
      </w:r>
      <w:r w:rsidRPr="002005B2">
        <w:rPr>
          <w:bCs/>
          <w:lang w:bidi="uk-UA"/>
        </w:rPr>
        <w:t xml:space="preserve">. </w:t>
      </w:r>
      <w:r w:rsidRPr="002246C9">
        <w:rPr>
          <w:bCs/>
          <w:lang w:bidi="uk-UA"/>
        </w:rPr>
        <w:t>Це вклю</w:t>
      </w:r>
      <w:r w:rsidR="00342F07" w:rsidRPr="002246C9">
        <w:rPr>
          <w:bCs/>
          <w:lang w:bidi="uk-UA"/>
        </w:rPr>
        <w:t>чало вимірювання швидкості ход</w:t>
      </w:r>
      <w:r w:rsidRPr="002246C9">
        <w:rPr>
          <w:bCs/>
          <w:lang w:bidi="uk-UA"/>
        </w:rPr>
        <w:t xml:space="preserve">и, </w:t>
      </w:r>
      <w:r w:rsidR="00C84C0C" w:rsidRPr="002246C9">
        <w:rPr>
          <w:bCs/>
          <w:lang w:bidi="uk-UA"/>
        </w:rPr>
        <w:t>функціональну</w:t>
      </w:r>
      <w:r w:rsidR="00342F07" w:rsidRPr="002246C9">
        <w:rPr>
          <w:bCs/>
          <w:lang w:bidi="uk-UA"/>
        </w:rPr>
        <w:t xml:space="preserve"> </w:t>
      </w:r>
      <w:r w:rsidR="00C84C0C" w:rsidRPr="002246C9">
        <w:rPr>
          <w:bCs/>
          <w:lang w:bidi="uk-UA"/>
        </w:rPr>
        <w:t>мобільні</w:t>
      </w:r>
      <w:r w:rsidR="00342F07" w:rsidRPr="002246C9">
        <w:rPr>
          <w:bCs/>
          <w:lang w:bidi="uk-UA"/>
        </w:rPr>
        <w:t>сть,</w:t>
      </w:r>
      <w:r w:rsidR="00C84C0C" w:rsidRPr="002246C9">
        <w:rPr>
          <w:bCs/>
          <w:lang w:bidi="uk-UA"/>
        </w:rPr>
        <w:t xml:space="preserve"> рівноваг</w:t>
      </w:r>
      <w:r w:rsidR="002246C9" w:rsidRPr="002246C9">
        <w:rPr>
          <w:bCs/>
          <w:lang w:bidi="uk-UA"/>
        </w:rPr>
        <w:t>и</w:t>
      </w:r>
      <w:r w:rsidR="00342F07" w:rsidRPr="002246C9">
        <w:rPr>
          <w:bCs/>
          <w:lang w:bidi="uk-UA"/>
        </w:rPr>
        <w:t xml:space="preserve"> </w:t>
      </w:r>
      <w:r w:rsidR="002246C9">
        <w:rPr>
          <w:bCs/>
          <w:lang w:bidi="uk-UA"/>
        </w:rPr>
        <w:t xml:space="preserve">тощо. </w:t>
      </w:r>
      <w:r w:rsidR="004F525A" w:rsidRPr="002005B2">
        <w:rPr>
          <w:bCs/>
          <w:lang w:bidi="uk-UA"/>
        </w:rPr>
        <w:t>Результати первинного обстеження пацієнтів основної та контрольної груп за обраними показниками наведено в таблиц</w:t>
      </w:r>
      <w:r w:rsidR="002246C9">
        <w:rPr>
          <w:bCs/>
          <w:lang w:bidi="uk-UA"/>
        </w:rPr>
        <w:t>і</w:t>
      </w:r>
      <w:r w:rsidR="003750A5" w:rsidRPr="002005B2">
        <w:rPr>
          <w:bCs/>
          <w:lang w:bidi="uk-UA"/>
        </w:rPr>
        <w:t xml:space="preserve"> 3.1</w:t>
      </w:r>
      <w:r w:rsidR="002246C9">
        <w:rPr>
          <w:bCs/>
          <w:lang w:bidi="uk-UA"/>
        </w:rPr>
        <w:t>.</w:t>
      </w:r>
      <w:r w:rsidR="003750A5" w:rsidRPr="002005B2">
        <w:rPr>
          <w:bCs/>
          <w:lang w:bidi="uk-UA"/>
        </w:rPr>
        <w:t xml:space="preserve"> </w:t>
      </w:r>
    </w:p>
    <w:p w:rsidR="002246C9" w:rsidRPr="002246C9" w:rsidRDefault="002246C9" w:rsidP="002246C9">
      <w:pPr>
        <w:pStyle w:val="a3"/>
        <w:spacing w:line="360" w:lineRule="auto"/>
        <w:ind w:left="0" w:firstLine="709"/>
        <w:jc w:val="both"/>
        <w:rPr>
          <w:bCs/>
          <w:lang w:bidi="uk-UA"/>
        </w:rPr>
      </w:pPr>
      <w:r w:rsidRPr="002246C9">
        <w:rPr>
          <w:bCs/>
          <w:lang w:bidi="uk-UA"/>
        </w:rPr>
        <w:t xml:space="preserve">З таблиці 3.1 видно, що </w:t>
      </w:r>
      <w:r>
        <w:rPr>
          <w:bCs/>
          <w:lang w:bidi="uk-UA"/>
        </w:rPr>
        <w:t>до</w:t>
      </w:r>
      <w:r w:rsidRPr="002246C9">
        <w:rPr>
          <w:bCs/>
          <w:lang w:bidi="uk-UA"/>
        </w:rPr>
        <w:t xml:space="preserve"> застосування програми фізичної терапії </w:t>
      </w:r>
      <w:r>
        <w:rPr>
          <w:bCs/>
          <w:lang w:bidi="uk-UA"/>
        </w:rPr>
        <w:t xml:space="preserve">пацієнти з травмами спинного мозку на рівні </w:t>
      </w:r>
      <w:r w:rsidRPr="002005B2">
        <w:rPr>
          <w:bCs/>
          <w:lang w:bidi="uk-UA"/>
        </w:rPr>
        <w:t>Т</w:t>
      </w:r>
      <w:r w:rsidRPr="002005B2">
        <w:rPr>
          <w:bCs/>
          <w:vertAlign w:val="subscript"/>
          <w:lang w:bidi="uk-UA"/>
        </w:rPr>
        <w:t>12</w:t>
      </w:r>
      <w:r>
        <w:rPr>
          <w:bCs/>
          <w:lang w:bidi="uk-UA"/>
        </w:rPr>
        <w:t>-</w:t>
      </w:r>
      <w:r w:rsidRPr="002005B2">
        <w:rPr>
          <w:bCs/>
          <w:lang w:val="en-US" w:bidi="uk-UA"/>
        </w:rPr>
        <w:t>L</w:t>
      </w:r>
      <w:r w:rsidRPr="002005B2">
        <w:rPr>
          <w:bCs/>
          <w:vertAlign w:val="subscript"/>
          <w:lang w:bidi="uk-UA"/>
        </w:rPr>
        <w:t>4</w:t>
      </w:r>
      <w:r>
        <w:rPr>
          <w:bCs/>
          <w:vertAlign w:val="subscript"/>
          <w:lang w:bidi="uk-UA"/>
        </w:rPr>
        <w:t xml:space="preserve"> </w:t>
      </w:r>
      <w:r w:rsidRPr="002246C9">
        <w:rPr>
          <w:bCs/>
          <w:lang w:bidi="uk-UA"/>
        </w:rPr>
        <w:t xml:space="preserve">показали такі результати: </w:t>
      </w:r>
    </w:p>
    <w:p w:rsidR="002246C9" w:rsidRPr="002246C9" w:rsidRDefault="002246C9" w:rsidP="00BA0CB2">
      <w:pPr>
        <w:pStyle w:val="a3"/>
        <w:numPr>
          <w:ilvl w:val="1"/>
          <w:numId w:val="33"/>
        </w:numPr>
        <w:spacing w:line="360" w:lineRule="auto"/>
        <w:ind w:left="0" w:firstLine="709"/>
        <w:jc w:val="both"/>
        <w:rPr>
          <w:bCs/>
          <w:lang w:bidi="uk-UA"/>
        </w:rPr>
      </w:pPr>
      <w:r w:rsidRPr="002246C9">
        <w:rPr>
          <w:bCs/>
          <w:lang w:bidi="uk-UA"/>
        </w:rPr>
        <w:t xml:space="preserve">час виконання тесту </w:t>
      </w:r>
      <w:r>
        <w:rPr>
          <w:bCs/>
          <w:lang w:bidi="uk-UA"/>
        </w:rPr>
        <w:t>«</w:t>
      </w:r>
      <w:r w:rsidRPr="002246C9">
        <w:rPr>
          <w:bCs/>
          <w:lang w:bidi="uk-UA"/>
        </w:rPr>
        <w:t>Встань та йди</w:t>
      </w:r>
      <w:r>
        <w:rPr>
          <w:bCs/>
          <w:lang w:bidi="uk-UA"/>
        </w:rPr>
        <w:t>»</w:t>
      </w:r>
      <w:r w:rsidRPr="002246C9">
        <w:rPr>
          <w:bCs/>
          <w:lang w:bidi="uk-UA"/>
        </w:rPr>
        <w:t xml:space="preserve"> у пацієнтів обох </w:t>
      </w:r>
      <w:r>
        <w:rPr>
          <w:bCs/>
          <w:lang w:bidi="uk-UA"/>
        </w:rPr>
        <w:t xml:space="preserve">груп: в основній групі від 26 до </w:t>
      </w:r>
      <w:r w:rsidRPr="002246C9">
        <w:rPr>
          <w:bCs/>
          <w:lang w:bidi="uk-UA"/>
        </w:rPr>
        <w:t xml:space="preserve">30 секунд, в контрольній групі </w:t>
      </w:r>
      <w:r>
        <w:rPr>
          <w:bCs/>
          <w:lang w:bidi="uk-UA"/>
        </w:rPr>
        <w:t>– від</w:t>
      </w:r>
      <w:r w:rsidR="00BA0CB2">
        <w:rPr>
          <w:bCs/>
          <w:lang w:bidi="uk-UA"/>
        </w:rPr>
        <w:t xml:space="preserve"> 32 до 36 </w:t>
      </w:r>
      <w:r w:rsidRPr="002246C9">
        <w:rPr>
          <w:bCs/>
          <w:lang w:bidi="uk-UA"/>
        </w:rPr>
        <w:t>секунд</w:t>
      </w:r>
      <w:r>
        <w:rPr>
          <w:bCs/>
          <w:lang w:bidi="uk-UA"/>
        </w:rPr>
        <w:t>;</w:t>
      </w:r>
      <w:r w:rsidRPr="002246C9">
        <w:rPr>
          <w:bCs/>
          <w:lang w:bidi="uk-UA"/>
        </w:rPr>
        <w:t xml:space="preserve"> </w:t>
      </w:r>
    </w:p>
    <w:p w:rsidR="002246C9" w:rsidRPr="002246C9" w:rsidRDefault="002246C9" w:rsidP="00BA0CB2">
      <w:pPr>
        <w:pStyle w:val="a3"/>
        <w:numPr>
          <w:ilvl w:val="1"/>
          <w:numId w:val="33"/>
        </w:numPr>
        <w:spacing w:line="360" w:lineRule="auto"/>
        <w:ind w:left="0" w:firstLine="709"/>
        <w:jc w:val="both"/>
        <w:rPr>
          <w:bCs/>
          <w:lang w:bidi="uk-UA"/>
        </w:rPr>
      </w:pPr>
      <w:r>
        <w:rPr>
          <w:bCs/>
          <w:lang w:bidi="uk-UA"/>
        </w:rPr>
        <w:t>швидкість ходьби за результатами</w:t>
      </w:r>
      <w:r w:rsidRPr="002246C9">
        <w:rPr>
          <w:bCs/>
          <w:lang w:bidi="uk-UA"/>
        </w:rPr>
        <w:t xml:space="preserve"> 10-метрового тесту ходьби: в </w:t>
      </w:r>
      <w:r w:rsidRPr="002246C9">
        <w:rPr>
          <w:bCs/>
          <w:lang w:bidi="uk-UA"/>
        </w:rPr>
        <w:lastRenderedPageBreak/>
        <w:t>основній групі 0.80</w:t>
      </w:r>
      <w:r>
        <w:rPr>
          <w:bCs/>
          <w:lang w:bidi="uk-UA"/>
        </w:rPr>
        <w:t xml:space="preserve">-0.88 м/с, </w:t>
      </w:r>
      <w:r w:rsidRPr="002246C9">
        <w:rPr>
          <w:bCs/>
          <w:lang w:bidi="uk-UA"/>
        </w:rPr>
        <w:t xml:space="preserve">в контрольній групі </w:t>
      </w:r>
      <w:r>
        <w:rPr>
          <w:bCs/>
          <w:lang w:bidi="uk-UA"/>
        </w:rPr>
        <w:t>– 0.72-0.78  м/с;</w:t>
      </w:r>
      <w:r w:rsidRPr="002246C9">
        <w:rPr>
          <w:bCs/>
          <w:lang w:bidi="uk-UA"/>
        </w:rPr>
        <w:t xml:space="preserve"> </w:t>
      </w:r>
    </w:p>
    <w:p w:rsidR="002246C9" w:rsidRDefault="002246C9" w:rsidP="00BA0CB2">
      <w:pPr>
        <w:pStyle w:val="a3"/>
        <w:numPr>
          <w:ilvl w:val="1"/>
          <w:numId w:val="33"/>
        </w:numPr>
        <w:spacing w:line="360" w:lineRule="auto"/>
        <w:ind w:left="0" w:firstLine="709"/>
        <w:jc w:val="both"/>
        <w:rPr>
          <w:bCs/>
          <w:lang w:bidi="uk-UA"/>
        </w:rPr>
      </w:pPr>
      <w:r w:rsidRPr="002246C9">
        <w:rPr>
          <w:bCs/>
          <w:lang w:bidi="uk-UA"/>
        </w:rPr>
        <w:t xml:space="preserve">результати </w:t>
      </w:r>
      <w:r w:rsidR="00BA0CB2">
        <w:rPr>
          <w:bCs/>
          <w:lang w:bidi="uk-UA"/>
        </w:rPr>
        <w:t>шкали</w:t>
      </w:r>
      <w:r w:rsidRPr="002246C9">
        <w:rPr>
          <w:bCs/>
          <w:lang w:bidi="uk-UA"/>
        </w:rPr>
        <w:t xml:space="preserve"> Берга в основ</w:t>
      </w:r>
      <w:r w:rsidR="00BA0CB2">
        <w:rPr>
          <w:bCs/>
          <w:lang w:bidi="uk-UA"/>
        </w:rPr>
        <w:t xml:space="preserve">ній групі від 18 до 21 балів, </w:t>
      </w:r>
      <w:r w:rsidRPr="002246C9">
        <w:rPr>
          <w:bCs/>
          <w:lang w:bidi="uk-UA"/>
        </w:rPr>
        <w:t xml:space="preserve">в контрольній </w:t>
      </w:r>
      <w:r w:rsidR="00BA0CB2">
        <w:rPr>
          <w:bCs/>
          <w:lang w:bidi="uk-UA"/>
        </w:rPr>
        <w:t>–</w:t>
      </w:r>
      <w:r w:rsidRPr="002246C9">
        <w:rPr>
          <w:bCs/>
          <w:lang w:bidi="uk-UA"/>
        </w:rPr>
        <w:t xml:space="preserve"> від 13 до 16 балів.</w:t>
      </w:r>
    </w:p>
    <w:p w:rsidR="002246C9" w:rsidRDefault="002246C9" w:rsidP="00BA0CB2">
      <w:pPr>
        <w:pStyle w:val="a3"/>
        <w:spacing w:line="360" w:lineRule="auto"/>
        <w:ind w:left="0"/>
        <w:jc w:val="both"/>
        <w:rPr>
          <w:bCs/>
          <w:lang w:bidi="uk-UA"/>
        </w:rPr>
      </w:pPr>
    </w:p>
    <w:p w:rsidR="003750A5" w:rsidRPr="002005B2" w:rsidRDefault="003750A5" w:rsidP="00124612">
      <w:pPr>
        <w:pStyle w:val="a3"/>
        <w:spacing w:line="360" w:lineRule="auto"/>
        <w:ind w:left="0" w:firstLine="709"/>
        <w:jc w:val="both"/>
        <w:rPr>
          <w:bCs/>
          <w:lang w:bidi="uk-UA"/>
        </w:rPr>
      </w:pPr>
      <w:r w:rsidRPr="002005B2">
        <w:rPr>
          <w:bCs/>
          <w:lang w:bidi="uk-UA"/>
        </w:rPr>
        <w:t xml:space="preserve">Таблиця 3.1 – </w:t>
      </w:r>
      <w:r w:rsidR="002246C9">
        <w:rPr>
          <w:bCs/>
          <w:lang w:bidi="uk-UA"/>
        </w:rPr>
        <w:t xml:space="preserve">Показники функціонального стану пацієнтів основної і контрольної груп </w:t>
      </w:r>
      <w:r w:rsidRPr="002005B2">
        <w:rPr>
          <w:bCs/>
          <w:lang w:bidi="uk-UA"/>
        </w:rPr>
        <w:t>на початку дослідження</w:t>
      </w:r>
    </w:p>
    <w:tbl>
      <w:tblPr>
        <w:tblStyle w:val="af2"/>
        <w:tblW w:w="0" w:type="auto"/>
        <w:tblLook w:val="04A0" w:firstRow="1" w:lastRow="0" w:firstColumn="1" w:lastColumn="0" w:noHBand="0" w:noVBand="1"/>
      </w:tblPr>
      <w:tblGrid>
        <w:gridCol w:w="1696"/>
        <w:gridCol w:w="2410"/>
        <w:gridCol w:w="2552"/>
        <w:gridCol w:w="2686"/>
      </w:tblGrid>
      <w:tr w:rsidR="00BF10F0" w:rsidRPr="002005B2" w:rsidTr="002246C9">
        <w:tc>
          <w:tcPr>
            <w:tcW w:w="1696" w:type="dxa"/>
            <w:vAlign w:val="center"/>
          </w:tcPr>
          <w:p w:rsidR="00BF10F0" w:rsidRPr="002246C9" w:rsidRDefault="00BF10F0" w:rsidP="002246C9">
            <w:pPr>
              <w:pStyle w:val="a3"/>
              <w:spacing w:line="276" w:lineRule="auto"/>
              <w:ind w:left="0"/>
              <w:jc w:val="center"/>
              <w:rPr>
                <w:bCs/>
                <w:lang w:bidi="uk-UA"/>
              </w:rPr>
            </w:pPr>
            <w:r w:rsidRPr="002246C9">
              <w:rPr>
                <w:bCs/>
                <w:lang w:bidi="uk-UA"/>
              </w:rPr>
              <w:t>Пацієнт</w:t>
            </w:r>
          </w:p>
        </w:tc>
        <w:tc>
          <w:tcPr>
            <w:tcW w:w="2410" w:type="dxa"/>
            <w:vAlign w:val="center"/>
          </w:tcPr>
          <w:p w:rsidR="00BF10F0" w:rsidRPr="002246C9" w:rsidRDefault="00BF10F0" w:rsidP="002246C9">
            <w:pPr>
              <w:pStyle w:val="a3"/>
              <w:spacing w:line="276" w:lineRule="auto"/>
              <w:ind w:left="0"/>
              <w:jc w:val="center"/>
              <w:rPr>
                <w:bCs/>
                <w:lang w:bidi="uk-UA"/>
              </w:rPr>
            </w:pPr>
            <w:r w:rsidRPr="002246C9">
              <w:rPr>
                <w:bCs/>
                <w:lang w:bidi="uk-UA"/>
              </w:rPr>
              <w:t>Тест Встань та йди</w:t>
            </w:r>
            <w:r w:rsidR="002246C9">
              <w:rPr>
                <w:bCs/>
                <w:lang w:bidi="uk-UA"/>
              </w:rPr>
              <w:t>, с</w:t>
            </w:r>
          </w:p>
        </w:tc>
        <w:tc>
          <w:tcPr>
            <w:tcW w:w="2552" w:type="dxa"/>
            <w:vAlign w:val="center"/>
          </w:tcPr>
          <w:p w:rsidR="00BF10F0" w:rsidRPr="002246C9" w:rsidRDefault="00BF10F0" w:rsidP="002246C9">
            <w:pPr>
              <w:pStyle w:val="a3"/>
              <w:spacing w:line="276" w:lineRule="auto"/>
              <w:ind w:left="0"/>
              <w:jc w:val="center"/>
              <w:rPr>
                <w:bCs/>
                <w:lang w:bidi="uk-UA"/>
              </w:rPr>
            </w:pPr>
            <w:r w:rsidRPr="002246C9">
              <w:rPr>
                <w:bCs/>
                <w:lang w:bidi="uk-UA"/>
              </w:rPr>
              <w:t>10-метровий тест ход</w:t>
            </w:r>
            <w:r w:rsidR="002246C9">
              <w:rPr>
                <w:bCs/>
                <w:lang w:bidi="uk-UA"/>
              </w:rPr>
              <w:t xml:space="preserve">ьби, </w:t>
            </w:r>
            <w:r w:rsidRPr="002246C9">
              <w:rPr>
                <w:bCs/>
                <w:lang w:bidi="uk-UA"/>
              </w:rPr>
              <w:t>м/с</w:t>
            </w:r>
          </w:p>
        </w:tc>
        <w:tc>
          <w:tcPr>
            <w:tcW w:w="2686" w:type="dxa"/>
            <w:vAlign w:val="center"/>
          </w:tcPr>
          <w:p w:rsidR="00BF10F0" w:rsidRPr="002246C9" w:rsidRDefault="00BF10F0" w:rsidP="002246C9">
            <w:pPr>
              <w:pStyle w:val="a3"/>
              <w:spacing w:line="276" w:lineRule="auto"/>
              <w:ind w:left="0"/>
              <w:jc w:val="center"/>
              <w:rPr>
                <w:bCs/>
                <w:lang w:bidi="uk-UA"/>
              </w:rPr>
            </w:pPr>
            <w:r w:rsidRPr="002246C9">
              <w:rPr>
                <w:bCs/>
                <w:lang w:bidi="uk-UA"/>
              </w:rPr>
              <w:t>Тест Берга на рівновагу</w:t>
            </w:r>
            <w:r w:rsidR="002246C9">
              <w:rPr>
                <w:bCs/>
                <w:lang w:bidi="uk-UA"/>
              </w:rPr>
              <w:t>, бали</w:t>
            </w:r>
          </w:p>
        </w:tc>
      </w:tr>
      <w:tr w:rsidR="00BF10F0" w:rsidRPr="002005B2" w:rsidTr="002246C9">
        <w:tc>
          <w:tcPr>
            <w:tcW w:w="9344" w:type="dxa"/>
            <w:gridSpan w:val="4"/>
            <w:vAlign w:val="center"/>
          </w:tcPr>
          <w:p w:rsidR="00BF10F0" w:rsidRPr="002246C9" w:rsidRDefault="00BF10F0" w:rsidP="002246C9">
            <w:pPr>
              <w:pStyle w:val="a3"/>
              <w:spacing w:line="276" w:lineRule="auto"/>
              <w:ind w:left="0"/>
              <w:jc w:val="center"/>
              <w:rPr>
                <w:bCs/>
                <w:lang w:bidi="uk-UA"/>
              </w:rPr>
            </w:pPr>
            <w:r w:rsidRPr="002246C9">
              <w:rPr>
                <w:bCs/>
                <w:lang w:bidi="uk-UA"/>
              </w:rPr>
              <w:t>Основна група</w:t>
            </w:r>
          </w:p>
        </w:tc>
      </w:tr>
      <w:tr w:rsidR="00BF10F0" w:rsidRPr="002005B2" w:rsidTr="002246C9">
        <w:tc>
          <w:tcPr>
            <w:tcW w:w="1696" w:type="dxa"/>
            <w:vAlign w:val="center"/>
          </w:tcPr>
          <w:p w:rsidR="00BF10F0" w:rsidRPr="002246C9" w:rsidRDefault="00BF10F0" w:rsidP="002246C9">
            <w:pPr>
              <w:pStyle w:val="a3"/>
              <w:spacing w:line="276" w:lineRule="auto"/>
              <w:ind w:left="0"/>
              <w:jc w:val="center"/>
              <w:rPr>
                <w:bCs/>
                <w:lang w:bidi="uk-UA"/>
              </w:rPr>
            </w:pPr>
            <w:r w:rsidRPr="002246C9">
              <w:rPr>
                <w:bCs/>
                <w:lang w:bidi="uk-UA"/>
              </w:rPr>
              <w:t>Особа 1</w:t>
            </w:r>
          </w:p>
        </w:tc>
        <w:tc>
          <w:tcPr>
            <w:tcW w:w="2410" w:type="dxa"/>
            <w:vAlign w:val="center"/>
          </w:tcPr>
          <w:p w:rsidR="00BF10F0" w:rsidRPr="002246C9" w:rsidRDefault="00BF10F0" w:rsidP="002246C9">
            <w:pPr>
              <w:pStyle w:val="a3"/>
              <w:spacing w:line="276" w:lineRule="auto"/>
              <w:ind w:left="0"/>
              <w:jc w:val="center"/>
              <w:rPr>
                <w:bCs/>
                <w:lang w:bidi="uk-UA"/>
              </w:rPr>
            </w:pPr>
            <w:r w:rsidRPr="002246C9">
              <w:rPr>
                <w:bCs/>
                <w:lang w:bidi="uk-UA"/>
              </w:rPr>
              <w:t>27</w:t>
            </w:r>
          </w:p>
        </w:tc>
        <w:tc>
          <w:tcPr>
            <w:tcW w:w="2552" w:type="dxa"/>
            <w:vAlign w:val="center"/>
          </w:tcPr>
          <w:p w:rsidR="00BF10F0" w:rsidRPr="002246C9" w:rsidRDefault="00BF10F0" w:rsidP="002246C9">
            <w:pPr>
              <w:pStyle w:val="a3"/>
              <w:spacing w:line="276" w:lineRule="auto"/>
              <w:ind w:left="0"/>
              <w:jc w:val="center"/>
              <w:rPr>
                <w:bCs/>
                <w:lang w:bidi="uk-UA"/>
              </w:rPr>
            </w:pPr>
            <w:r w:rsidRPr="002246C9">
              <w:rPr>
                <w:bCs/>
                <w:lang w:bidi="uk-UA"/>
              </w:rPr>
              <w:t>0.85</w:t>
            </w:r>
          </w:p>
        </w:tc>
        <w:tc>
          <w:tcPr>
            <w:tcW w:w="2686" w:type="dxa"/>
            <w:vAlign w:val="center"/>
          </w:tcPr>
          <w:p w:rsidR="00BF10F0" w:rsidRPr="002246C9" w:rsidRDefault="00BF10F0" w:rsidP="002246C9">
            <w:pPr>
              <w:pStyle w:val="a3"/>
              <w:spacing w:line="276" w:lineRule="auto"/>
              <w:ind w:left="0"/>
              <w:jc w:val="center"/>
              <w:rPr>
                <w:bCs/>
                <w:lang w:bidi="uk-UA"/>
              </w:rPr>
            </w:pPr>
            <w:r w:rsidRPr="002246C9">
              <w:rPr>
                <w:bCs/>
                <w:lang w:bidi="uk-UA"/>
              </w:rPr>
              <w:t>18</w:t>
            </w:r>
          </w:p>
        </w:tc>
      </w:tr>
      <w:tr w:rsidR="00BF10F0" w:rsidRPr="002005B2" w:rsidTr="002246C9">
        <w:tc>
          <w:tcPr>
            <w:tcW w:w="1696" w:type="dxa"/>
            <w:vAlign w:val="center"/>
          </w:tcPr>
          <w:p w:rsidR="00BF10F0" w:rsidRPr="002246C9" w:rsidRDefault="00BF10F0" w:rsidP="002246C9">
            <w:pPr>
              <w:pStyle w:val="a3"/>
              <w:spacing w:line="276" w:lineRule="auto"/>
              <w:ind w:left="0"/>
              <w:jc w:val="center"/>
              <w:rPr>
                <w:bCs/>
                <w:lang w:bidi="uk-UA"/>
              </w:rPr>
            </w:pPr>
            <w:r w:rsidRPr="002246C9">
              <w:rPr>
                <w:bCs/>
                <w:lang w:bidi="uk-UA"/>
              </w:rPr>
              <w:t>Особа 2</w:t>
            </w:r>
          </w:p>
        </w:tc>
        <w:tc>
          <w:tcPr>
            <w:tcW w:w="2410" w:type="dxa"/>
            <w:vAlign w:val="center"/>
          </w:tcPr>
          <w:p w:rsidR="00BF10F0" w:rsidRPr="002246C9" w:rsidRDefault="00BF10F0" w:rsidP="002246C9">
            <w:pPr>
              <w:pStyle w:val="a3"/>
              <w:spacing w:line="276" w:lineRule="auto"/>
              <w:ind w:left="0"/>
              <w:jc w:val="center"/>
              <w:rPr>
                <w:bCs/>
                <w:lang w:bidi="uk-UA"/>
              </w:rPr>
            </w:pPr>
            <w:r w:rsidRPr="002246C9">
              <w:rPr>
                <w:bCs/>
                <w:lang w:bidi="uk-UA"/>
              </w:rPr>
              <w:t>29</w:t>
            </w:r>
          </w:p>
        </w:tc>
        <w:tc>
          <w:tcPr>
            <w:tcW w:w="2552" w:type="dxa"/>
            <w:vAlign w:val="center"/>
          </w:tcPr>
          <w:p w:rsidR="00BF10F0" w:rsidRPr="002246C9" w:rsidRDefault="00BF10F0" w:rsidP="002246C9">
            <w:pPr>
              <w:pStyle w:val="a3"/>
              <w:spacing w:line="276" w:lineRule="auto"/>
              <w:ind w:left="0"/>
              <w:jc w:val="center"/>
              <w:rPr>
                <w:bCs/>
                <w:lang w:bidi="uk-UA"/>
              </w:rPr>
            </w:pPr>
            <w:r w:rsidRPr="002246C9">
              <w:rPr>
                <w:bCs/>
                <w:lang w:bidi="uk-UA"/>
              </w:rPr>
              <w:t>0.80</w:t>
            </w:r>
          </w:p>
        </w:tc>
        <w:tc>
          <w:tcPr>
            <w:tcW w:w="2686" w:type="dxa"/>
            <w:vAlign w:val="center"/>
          </w:tcPr>
          <w:p w:rsidR="00BF10F0" w:rsidRPr="002246C9" w:rsidRDefault="00BF10F0" w:rsidP="002246C9">
            <w:pPr>
              <w:pStyle w:val="a3"/>
              <w:spacing w:line="276" w:lineRule="auto"/>
              <w:ind w:left="0"/>
              <w:jc w:val="center"/>
              <w:rPr>
                <w:bCs/>
                <w:lang w:bidi="uk-UA"/>
              </w:rPr>
            </w:pPr>
            <w:r w:rsidRPr="002246C9">
              <w:rPr>
                <w:bCs/>
                <w:lang w:bidi="uk-UA"/>
              </w:rPr>
              <w:t>21</w:t>
            </w:r>
          </w:p>
        </w:tc>
      </w:tr>
      <w:tr w:rsidR="00BF10F0" w:rsidRPr="002005B2" w:rsidTr="002246C9">
        <w:tc>
          <w:tcPr>
            <w:tcW w:w="1696" w:type="dxa"/>
            <w:vAlign w:val="center"/>
          </w:tcPr>
          <w:p w:rsidR="00BF10F0" w:rsidRPr="002246C9" w:rsidRDefault="00BF10F0" w:rsidP="002246C9">
            <w:pPr>
              <w:pStyle w:val="a3"/>
              <w:spacing w:line="276" w:lineRule="auto"/>
              <w:ind w:left="0"/>
              <w:jc w:val="center"/>
              <w:rPr>
                <w:bCs/>
                <w:lang w:bidi="uk-UA"/>
              </w:rPr>
            </w:pPr>
            <w:r w:rsidRPr="002246C9">
              <w:rPr>
                <w:bCs/>
                <w:lang w:bidi="uk-UA"/>
              </w:rPr>
              <w:t>Особа 3</w:t>
            </w:r>
          </w:p>
        </w:tc>
        <w:tc>
          <w:tcPr>
            <w:tcW w:w="2410" w:type="dxa"/>
            <w:vAlign w:val="center"/>
          </w:tcPr>
          <w:p w:rsidR="00BF10F0" w:rsidRPr="002246C9" w:rsidRDefault="00BF10F0" w:rsidP="002246C9">
            <w:pPr>
              <w:pStyle w:val="a3"/>
              <w:spacing w:line="276" w:lineRule="auto"/>
              <w:ind w:left="0"/>
              <w:jc w:val="center"/>
              <w:rPr>
                <w:bCs/>
                <w:lang w:bidi="uk-UA"/>
              </w:rPr>
            </w:pPr>
            <w:r w:rsidRPr="002246C9">
              <w:rPr>
                <w:bCs/>
                <w:lang w:bidi="uk-UA"/>
              </w:rPr>
              <w:t>26</w:t>
            </w:r>
          </w:p>
        </w:tc>
        <w:tc>
          <w:tcPr>
            <w:tcW w:w="2552" w:type="dxa"/>
            <w:vAlign w:val="center"/>
          </w:tcPr>
          <w:p w:rsidR="00BF10F0" w:rsidRPr="002246C9" w:rsidRDefault="00BF10F0" w:rsidP="002246C9">
            <w:pPr>
              <w:pStyle w:val="a3"/>
              <w:spacing w:line="276" w:lineRule="auto"/>
              <w:ind w:left="0"/>
              <w:jc w:val="center"/>
              <w:rPr>
                <w:bCs/>
                <w:lang w:bidi="uk-UA"/>
              </w:rPr>
            </w:pPr>
            <w:r w:rsidRPr="002246C9">
              <w:rPr>
                <w:bCs/>
                <w:lang w:bidi="uk-UA"/>
              </w:rPr>
              <w:t>0.88</w:t>
            </w:r>
          </w:p>
        </w:tc>
        <w:tc>
          <w:tcPr>
            <w:tcW w:w="2686" w:type="dxa"/>
            <w:vAlign w:val="center"/>
          </w:tcPr>
          <w:p w:rsidR="00BF10F0" w:rsidRPr="002246C9" w:rsidRDefault="00BF10F0" w:rsidP="002246C9">
            <w:pPr>
              <w:pStyle w:val="a3"/>
              <w:spacing w:line="276" w:lineRule="auto"/>
              <w:ind w:left="0"/>
              <w:jc w:val="center"/>
              <w:rPr>
                <w:bCs/>
                <w:lang w:bidi="uk-UA"/>
              </w:rPr>
            </w:pPr>
            <w:r w:rsidRPr="002246C9">
              <w:rPr>
                <w:bCs/>
                <w:lang w:bidi="uk-UA"/>
              </w:rPr>
              <w:t>20</w:t>
            </w:r>
          </w:p>
        </w:tc>
      </w:tr>
      <w:tr w:rsidR="00BF10F0" w:rsidRPr="002005B2" w:rsidTr="002246C9">
        <w:tc>
          <w:tcPr>
            <w:tcW w:w="1696" w:type="dxa"/>
            <w:vAlign w:val="center"/>
          </w:tcPr>
          <w:p w:rsidR="00BF10F0" w:rsidRPr="002246C9" w:rsidRDefault="00BF10F0" w:rsidP="002246C9">
            <w:pPr>
              <w:pStyle w:val="a3"/>
              <w:spacing w:line="276" w:lineRule="auto"/>
              <w:ind w:left="0"/>
              <w:jc w:val="center"/>
              <w:rPr>
                <w:bCs/>
                <w:lang w:bidi="uk-UA"/>
              </w:rPr>
            </w:pPr>
            <w:r w:rsidRPr="002246C9">
              <w:rPr>
                <w:bCs/>
                <w:lang w:bidi="uk-UA"/>
              </w:rPr>
              <w:t>Особа 4</w:t>
            </w:r>
          </w:p>
        </w:tc>
        <w:tc>
          <w:tcPr>
            <w:tcW w:w="2410" w:type="dxa"/>
            <w:vAlign w:val="center"/>
          </w:tcPr>
          <w:p w:rsidR="00BF10F0" w:rsidRPr="002246C9" w:rsidRDefault="00BF10F0" w:rsidP="002246C9">
            <w:pPr>
              <w:pStyle w:val="a3"/>
              <w:spacing w:line="276" w:lineRule="auto"/>
              <w:ind w:left="0"/>
              <w:jc w:val="center"/>
              <w:rPr>
                <w:bCs/>
                <w:lang w:bidi="uk-UA"/>
              </w:rPr>
            </w:pPr>
            <w:r w:rsidRPr="002246C9">
              <w:rPr>
                <w:bCs/>
                <w:lang w:bidi="uk-UA"/>
              </w:rPr>
              <w:t>30</w:t>
            </w:r>
          </w:p>
        </w:tc>
        <w:tc>
          <w:tcPr>
            <w:tcW w:w="2552" w:type="dxa"/>
            <w:vAlign w:val="center"/>
          </w:tcPr>
          <w:p w:rsidR="00BF10F0" w:rsidRPr="002246C9" w:rsidRDefault="00BF10F0" w:rsidP="002246C9">
            <w:pPr>
              <w:pStyle w:val="a3"/>
              <w:spacing w:line="276" w:lineRule="auto"/>
              <w:ind w:left="0"/>
              <w:jc w:val="center"/>
              <w:rPr>
                <w:bCs/>
                <w:lang w:bidi="uk-UA"/>
              </w:rPr>
            </w:pPr>
            <w:r w:rsidRPr="002246C9">
              <w:rPr>
                <w:bCs/>
                <w:lang w:bidi="uk-UA"/>
              </w:rPr>
              <w:t>0.82</w:t>
            </w:r>
          </w:p>
        </w:tc>
        <w:tc>
          <w:tcPr>
            <w:tcW w:w="2686" w:type="dxa"/>
            <w:vAlign w:val="center"/>
          </w:tcPr>
          <w:p w:rsidR="00BF10F0" w:rsidRPr="002246C9" w:rsidRDefault="00BF10F0" w:rsidP="002246C9">
            <w:pPr>
              <w:pStyle w:val="a3"/>
              <w:spacing w:line="276" w:lineRule="auto"/>
              <w:ind w:left="0"/>
              <w:jc w:val="center"/>
              <w:rPr>
                <w:bCs/>
                <w:lang w:bidi="uk-UA"/>
              </w:rPr>
            </w:pPr>
            <w:r w:rsidRPr="002246C9">
              <w:rPr>
                <w:bCs/>
                <w:lang w:bidi="uk-UA"/>
              </w:rPr>
              <w:t>19</w:t>
            </w:r>
          </w:p>
        </w:tc>
      </w:tr>
      <w:tr w:rsidR="00BF10F0" w:rsidRPr="002005B2" w:rsidTr="002246C9">
        <w:tc>
          <w:tcPr>
            <w:tcW w:w="9344" w:type="dxa"/>
            <w:gridSpan w:val="4"/>
            <w:vAlign w:val="center"/>
          </w:tcPr>
          <w:p w:rsidR="00BF10F0" w:rsidRPr="002246C9" w:rsidRDefault="00BF10F0" w:rsidP="002246C9">
            <w:pPr>
              <w:pStyle w:val="a3"/>
              <w:spacing w:line="276" w:lineRule="auto"/>
              <w:ind w:left="0"/>
              <w:jc w:val="center"/>
              <w:rPr>
                <w:bCs/>
                <w:lang w:bidi="uk-UA"/>
              </w:rPr>
            </w:pPr>
            <w:r w:rsidRPr="002246C9">
              <w:rPr>
                <w:bCs/>
                <w:lang w:bidi="uk-UA"/>
              </w:rPr>
              <w:t>Контрольна група</w:t>
            </w:r>
          </w:p>
        </w:tc>
      </w:tr>
      <w:tr w:rsidR="00BF10F0" w:rsidRPr="002005B2" w:rsidTr="002246C9">
        <w:tc>
          <w:tcPr>
            <w:tcW w:w="169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Особа 1</w:t>
            </w:r>
          </w:p>
        </w:tc>
        <w:tc>
          <w:tcPr>
            <w:tcW w:w="2410"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34</w:t>
            </w:r>
          </w:p>
        </w:tc>
        <w:tc>
          <w:tcPr>
            <w:tcW w:w="2552"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0.75</w:t>
            </w:r>
          </w:p>
        </w:tc>
        <w:tc>
          <w:tcPr>
            <w:tcW w:w="268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14</w:t>
            </w:r>
          </w:p>
        </w:tc>
      </w:tr>
      <w:tr w:rsidR="00BF10F0" w:rsidRPr="002005B2" w:rsidTr="002246C9">
        <w:tc>
          <w:tcPr>
            <w:tcW w:w="169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Особа 2</w:t>
            </w:r>
          </w:p>
        </w:tc>
        <w:tc>
          <w:tcPr>
            <w:tcW w:w="2410"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36</w:t>
            </w:r>
          </w:p>
        </w:tc>
        <w:tc>
          <w:tcPr>
            <w:tcW w:w="2552" w:type="dxa"/>
            <w:vAlign w:val="center"/>
          </w:tcPr>
          <w:p w:rsidR="00BF10F0" w:rsidRPr="002246C9" w:rsidRDefault="00BF10F0" w:rsidP="00F312C9">
            <w:pPr>
              <w:spacing w:line="276" w:lineRule="auto"/>
              <w:jc w:val="center"/>
              <w:rPr>
                <w:bCs/>
                <w:sz w:val="28"/>
                <w:szCs w:val="28"/>
                <w:lang w:bidi="uk-UA"/>
              </w:rPr>
            </w:pPr>
            <w:r w:rsidRPr="002246C9">
              <w:rPr>
                <w:bCs/>
                <w:sz w:val="28"/>
                <w:szCs w:val="28"/>
                <w:lang w:bidi="uk-UA"/>
              </w:rPr>
              <w:t>0.</w:t>
            </w:r>
            <w:r w:rsidR="00F312C9">
              <w:rPr>
                <w:bCs/>
                <w:sz w:val="28"/>
                <w:szCs w:val="28"/>
                <w:lang w:bidi="uk-UA"/>
              </w:rPr>
              <w:t>8</w:t>
            </w:r>
            <w:r w:rsidRPr="002246C9">
              <w:rPr>
                <w:bCs/>
                <w:sz w:val="28"/>
                <w:szCs w:val="28"/>
                <w:lang w:bidi="uk-UA"/>
              </w:rPr>
              <w:t>2</w:t>
            </w:r>
          </w:p>
        </w:tc>
        <w:tc>
          <w:tcPr>
            <w:tcW w:w="268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16</w:t>
            </w:r>
          </w:p>
        </w:tc>
      </w:tr>
      <w:tr w:rsidR="00BF10F0" w:rsidRPr="002005B2" w:rsidTr="002246C9">
        <w:tc>
          <w:tcPr>
            <w:tcW w:w="169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Особа 3</w:t>
            </w:r>
          </w:p>
        </w:tc>
        <w:tc>
          <w:tcPr>
            <w:tcW w:w="2410"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32</w:t>
            </w:r>
          </w:p>
        </w:tc>
        <w:tc>
          <w:tcPr>
            <w:tcW w:w="2552"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0.78</w:t>
            </w:r>
          </w:p>
        </w:tc>
        <w:tc>
          <w:tcPr>
            <w:tcW w:w="268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13</w:t>
            </w:r>
          </w:p>
        </w:tc>
      </w:tr>
      <w:tr w:rsidR="00BF10F0" w:rsidRPr="002005B2" w:rsidTr="002246C9">
        <w:tc>
          <w:tcPr>
            <w:tcW w:w="169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Особа 4</w:t>
            </w:r>
          </w:p>
        </w:tc>
        <w:tc>
          <w:tcPr>
            <w:tcW w:w="2410"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35</w:t>
            </w:r>
          </w:p>
        </w:tc>
        <w:tc>
          <w:tcPr>
            <w:tcW w:w="2552" w:type="dxa"/>
            <w:vAlign w:val="center"/>
          </w:tcPr>
          <w:p w:rsidR="00BF10F0" w:rsidRPr="002246C9" w:rsidRDefault="00BF10F0" w:rsidP="00F312C9">
            <w:pPr>
              <w:spacing w:line="276" w:lineRule="auto"/>
              <w:jc w:val="center"/>
              <w:rPr>
                <w:bCs/>
                <w:sz w:val="28"/>
                <w:szCs w:val="28"/>
                <w:lang w:bidi="uk-UA"/>
              </w:rPr>
            </w:pPr>
            <w:r w:rsidRPr="002246C9">
              <w:rPr>
                <w:bCs/>
                <w:sz w:val="28"/>
                <w:szCs w:val="28"/>
                <w:lang w:bidi="uk-UA"/>
              </w:rPr>
              <w:t>0.7</w:t>
            </w:r>
            <w:r w:rsidR="00F312C9">
              <w:rPr>
                <w:bCs/>
                <w:sz w:val="28"/>
                <w:szCs w:val="28"/>
                <w:lang w:bidi="uk-UA"/>
              </w:rPr>
              <w:t>9</w:t>
            </w:r>
          </w:p>
        </w:tc>
        <w:tc>
          <w:tcPr>
            <w:tcW w:w="2686" w:type="dxa"/>
            <w:vAlign w:val="center"/>
          </w:tcPr>
          <w:p w:rsidR="00BF10F0" w:rsidRPr="002246C9" w:rsidRDefault="00BF10F0" w:rsidP="002246C9">
            <w:pPr>
              <w:spacing w:line="276" w:lineRule="auto"/>
              <w:jc w:val="center"/>
              <w:rPr>
                <w:bCs/>
                <w:sz w:val="28"/>
                <w:szCs w:val="28"/>
                <w:lang w:bidi="uk-UA"/>
              </w:rPr>
            </w:pPr>
            <w:r w:rsidRPr="002246C9">
              <w:rPr>
                <w:bCs/>
                <w:sz w:val="28"/>
                <w:szCs w:val="28"/>
                <w:lang w:bidi="uk-UA"/>
              </w:rPr>
              <w:t>15</w:t>
            </w:r>
          </w:p>
        </w:tc>
      </w:tr>
    </w:tbl>
    <w:p w:rsidR="00BF10F0" w:rsidRPr="002005B2" w:rsidRDefault="00BF10F0" w:rsidP="002005B2">
      <w:pPr>
        <w:pStyle w:val="a3"/>
        <w:spacing w:line="360" w:lineRule="auto"/>
        <w:ind w:left="0" w:firstLine="709"/>
        <w:jc w:val="both"/>
        <w:rPr>
          <w:bCs/>
          <w:lang w:bidi="uk-UA"/>
        </w:rPr>
      </w:pPr>
    </w:p>
    <w:p w:rsidR="001852AD" w:rsidRPr="00BA0CB2" w:rsidRDefault="001852AD" w:rsidP="00BA0CB2">
      <w:pPr>
        <w:pStyle w:val="a3"/>
        <w:spacing w:line="360" w:lineRule="auto"/>
        <w:ind w:left="0" w:firstLine="709"/>
        <w:jc w:val="both"/>
        <w:rPr>
          <w:bCs/>
          <w:lang w:bidi="uk-UA"/>
        </w:rPr>
      </w:pPr>
      <w:r w:rsidRPr="00BA0CB2">
        <w:rPr>
          <w:bCs/>
          <w:lang w:bidi="uk-UA"/>
        </w:rPr>
        <w:t xml:space="preserve">Середнє значення </w:t>
      </w:r>
      <w:r w:rsidR="00BA0CB2">
        <w:rPr>
          <w:bCs/>
          <w:lang w:bidi="uk-UA"/>
        </w:rPr>
        <w:t xml:space="preserve">показника </w:t>
      </w:r>
      <w:r w:rsidRPr="00BA0CB2">
        <w:rPr>
          <w:bCs/>
          <w:lang w:bidi="uk-UA"/>
        </w:rPr>
        <w:t xml:space="preserve">тесту </w:t>
      </w:r>
      <w:r w:rsidR="00BA0CB2">
        <w:rPr>
          <w:bCs/>
          <w:lang w:bidi="uk-UA"/>
        </w:rPr>
        <w:t>«</w:t>
      </w:r>
      <w:r w:rsidRPr="00BA0CB2">
        <w:rPr>
          <w:bCs/>
          <w:lang w:bidi="uk-UA"/>
        </w:rPr>
        <w:t>Встань та йди</w:t>
      </w:r>
      <w:r w:rsidR="00BA0CB2">
        <w:rPr>
          <w:bCs/>
          <w:lang w:bidi="uk-UA"/>
        </w:rPr>
        <w:t>»</w:t>
      </w:r>
      <w:r w:rsidRPr="00BA0CB2">
        <w:rPr>
          <w:bCs/>
          <w:lang w:bidi="uk-UA"/>
        </w:rPr>
        <w:t xml:space="preserve"> для основної групи становить 28 секунд, для контрольної групи </w:t>
      </w:r>
      <w:r w:rsidR="00BA0CB2">
        <w:rPr>
          <w:bCs/>
          <w:lang w:bidi="uk-UA"/>
        </w:rPr>
        <w:t xml:space="preserve">– </w:t>
      </w:r>
      <w:r w:rsidRPr="00BA0CB2">
        <w:rPr>
          <w:bCs/>
          <w:lang w:bidi="uk-UA"/>
        </w:rPr>
        <w:t>34 секунди.</w:t>
      </w:r>
      <w:r w:rsidR="00BA0CB2">
        <w:rPr>
          <w:bCs/>
          <w:lang w:bidi="uk-UA"/>
        </w:rPr>
        <w:t xml:space="preserve"> С</w:t>
      </w:r>
      <w:r w:rsidRPr="00BA0CB2">
        <w:rPr>
          <w:bCs/>
          <w:lang w:bidi="uk-UA"/>
        </w:rPr>
        <w:t xml:space="preserve">ереднє значення швидкості </w:t>
      </w:r>
      <w:r w:rsidR="00BA0CB2">
        <w:rPr>
          <w:bCs/>
          <w:lang w:bidi="uk-UA"/>
        </w:rPr>
        <w:t xml:space="preserve">ходьби за результатами </w:t>
      </w:r>
      <w:r w:rsidR="00BA0CB2" w:rsidRPr="00BA0CB2">
        <w:rPr>
          <w:bCs/>
          <w:lang w:bidi="uk-UA"/>
        </w:rPr>
        <w:t xml:space="preserve">10-метрового тесту ходьби </w:t>
      </w:r>
      <w:r w:rsidR="00BA0CB2">
        <w:rPr>
          <w:bCs/>
          <w:lang w:bidi="uk-UA"/>
        </w:rPr>
        <w:t>в</w:t>
      </w:r>
      <w:r w:rsidRPr="00BA0CB2">
        <w:rPr>
          <w:bCs/>
          <w:lang w:bidi="uk-UA"/>
        </w:rPr>
        <w:t xml:space="preserve"> пацієнтів о</w:t>
      </w:r>
      <w:r w:rsidR="00BA0CB2">
        <w:rPr>
          <w:bCs/>
          <w:lang w:bidi="uk-UA"/>
        </w:rPr>
        <w:t>сновної групи складає 0</w:t>
      </w:r>
      <w:r w:rsidR="00F312C9">
        <w:rPr>
          <w:bCs/>
          <w:lang w:bidi="uk-UA"/>
        </w:rPr>
        <w:t>,</w:t>
      </w:r>
      <w:r w:rsidR="00BA0CB2">
        <w:rPr>
          <w:bCs/>
          <w:lang w:bidi="uk-UA"/>
        </w:rPr>
        <w:t>84 м/с</w:t>
      </w:r>
      <w:r w:rsidRPr="00BA0CB2">
        <w:rPr>
          <w:bCs/>
          <w:lang w:bidi="uk-UA"/>
        </w:rPr>
        <w:t xml:space="preserve">, </w:t>
      </w:r>
      <w:r w:rsidR="00BA0CB2">
        <w:rPr>
          <w:bCs/>
          <w:lang w:bidi="uk-UA"/>
        </w:rPr>
        <w:t xml:space="preserve">в </w:t>
      </w:r>
      <w:r w:rsidRPr="00BA0CB2">
        <w:rPr>
          <w:bCs/>
          <w:lang w:bidi="uk-UA"/>
        </w:rPr>
        <w:t>контрольній групі цей показник становить 0</w:t>
      </w:r>
      <w:r w:rsidR="00F312C9">
        <w:rPr>
          <w:bCs/>
          <w:lang w:bidi="uk-UA"/>
        </w:rPr>
        <w:t>,80</w:t>
      </w:r>
      <w:r w:rsidRPr="00BA0CB2">
        <w:rPr>
          <w:bCs/>
          <w:lang w:bidi="uk-UA"/>
        </w:rPr>
        <w:t xml:space="preserve"> м/с.</w:t>
      </w:r>
      <w:r w:rsidR="00BA0CB2">
        <w:rPr>
          <w:bCs/>
          <w:lang w:bidi="uk-UA"/>
        </w:rPr>
        <w:t xml:space="preserve"> </w:t>
      </w:r>
      <w:r w:rsidRPr="00BA0CB2">
        <w:rPr>
          <w:bCs/>
          <w:lang w:bidi="uk-UA"/>
        </w:rPr>
        <w:t xml:space="preserve">Середнє значення </w:t>
      </w:r>
      <w:r w:rsidR="00BA0CB2">
        <w:rPr>
          <w:bCs/>
          <w:lang w:bidi="uk-UA"/>
        </w:rPr>
        <w:t xml:space="preserve">показника шкали </w:t>
      </w:r>
      <w:r w:rsidRPr="00BA0CB2">
        <w:rPr>
          <w:bCs/>
          <w:lang w:bidi="uk-UA"/>
        </w:rPr>
        <w:t>Берга для основної групи складає 19</w:t>
      </w:r>
      <w:r w:rsidR="00BA0CB2">
        <w:rPr>
          <w:bCs/>
          <w:lang w:bidi="uk-UA"/>
        </w:rPr>
        <w:t>,</w:t>
      </w:r>
      <w:r w:rsidRPr="00BA0CB2">
        <w:rPr>
          <w:bCs/>
          <w:lang w:bidi="uk-UA"/>
        </w:rPr>
        <w:t xml:space="preserve">5 балів, а для контрольної групи </w:t>
      </w:r>
      <w:r w:rsidR="00BA0CB2">
        <w:rPr>
          <w:bCs/>
          <w:lang w:bidi="uk-UA"/>
        </w:rPr>
        <w:t>–</w:t>
      </w:r>
      <w:r w:rsidRPr="00BA0CB2">
        <w:rPr>
          <w:bCs/>
          <w:lang w:bidi="uk-UA"/>
        </w:rPr>
        <w:t xml:space="preserve"> 14</w:t>
      </w:r>
      <w:r w:rsidR="00BA0CB2">
        <w:rPr>
          <w:bCs/>
          <w:lang w:bidi="uk-UA"/>
        </w:rPr>
        <w:t>,</w:t>
      </w:r>
      <w:r w:rsidRPr="00BA0CB2">
        <w:rPr>
          <w:bCs/>
          <w:lang w:bidi="uk-UA"/>
        </w:rPr>
        <w:t>5 балів.</w:t>
      </w:r>
    </w:p>
    <w:p w:rsidR="00BA0CB2" w:rsidRPr="002005B2" w:rsidRDefault="00860F32" w:rsidP="00BA0CB2">
      <w:pPr>
        <w:pStyle w:val="a3"/>
        <w:spacing w:line="360" w:lineRule="auto"/>
        <w:ind w:left="0" w:firstLine="709"/>
        <w:jc w:val="both"/>
        <w:rPr>
          <w:bCs/>
          <w:lang w:bidi="uk-UA"/>
        </w:rPr>
      </w:pPr>
      <w:r w:rsidRPr="00BA0CB2">
        <w:rPr>
          <w:bCs/>
          <w:lang w:bidi="uk-UA"/>
        </w:rPr>
        <w:t xml:space="preserve">Проведення первинного обстеження дозволило нам визначити основні проблеми пацієнтів, обрати домени МКФ, які </w:t>
      </w:r>
      <w:r w:rsidR="00BA0CB2">
        <w:rPr>
          <w:bCs/>
          <w:lang w:bidi="uk-UA"/>
        </w:rPr>
        <w:t xml:space="preserve">відповідають </w:t>
      </w:r>
      <w:r w:rsidRPr="00BA0CB2">
        <w:rPr>
          <w:bCs/>
          <w:lang w:bidi="uk-UA"/>
        </w:rPr>
        <w:t>проблем</w:t>
      </w:r>
      <w:r w:rsidR="00BA0CB2">
        <w:rPr>
          <w:bCs/>
          <w:lang w:bidi="uk-UA"/>
        </w:rPr>
        <w:t>ам</w:t>
      </w:r>
      <w:r w:rsidRPr="00BA0CB2">
        <w:rPr>
          <w:bCs/>
          <w:lang w:bidi="uk-UA"/>
        </w:rPr>
        <w:t xml:space="preserve"> таких пацієнтів та скласти категорійний профіль</w:t>
      </w:r>
      <w:r w:rsidR="00BA0CB2">
        <w:rPr>
          <w:bCs/>
          <w:lang w:bidi="uk-UA"/>
        </w:rPr>
        <w:t xml:space="preserve"> (табл. 3.2)</w:t>
      </w:r>
      <w:r w:rsidRPr="00BA0CB2">
        <w:rPr>
          <w:bCs/>
          <w:lang w:bidi="uk-UA"/>
        </w:rPr>
        <w:t>.</w:t>
      </w:r>
      <w:r w:rsidR="00BA0CB2" w:rsidRPr="00BA0CB2">
        <w:rPr>
          <w:bCs/>
          <w:lang w:bidi="uk-UA"/>
        </w:rPr>
        <w:t xml:space="preserve"> </w:t>
      </w:r>
      <w:r w:rsidR="00BA0CB2" w:rsidRPr="002005B2">
        <w:rPr>
          <w:bCs/>
          <w:lang w:bidi="uk-UA"/>
        </w:rPr>
        <w:t>З таблиці видно, що основними доменами</w:t>
      </w:r>
      <w:r w:rsidR="00BA0CB2">
        <w:rPr>
          <w:bCs/>
          <w:lang w:bidi="uk-UA"/>
        </w:rPr>
        <w:t>,</w:t>
      </w:r>
      <w:r w:rsidR="00BA0CB2" w:rsidRPr="002005B2">
        <w:rPr>
          <w:bCs/>
          <w:lang w:bidi="uk-UA"/>
        </w:rPr>
        <w:t xml:space="preserve"> характерними для пацієнтів з травматичним пошкодженням спинного мозку на рівні Т</w:t>
      </w:r>
      <w:r w:rsidR="00BA0CB2" w:rsidRPr="002005B2">
        <w:rPr>
          <w:bCs/>
          <w:vertAlign w:val="subscript"/>
          <w:lang w:bidi="uk-UA"/>
        </w:rPr>
        <w:t>12</w:t>
      </w:r>
      <w:r w:rsidR="00BA0CB2">
        <w:rPr>
          <w:bCs/>
          <w:lang w:bidi="uk-UA"/>
        </w:rPr>
        <w:t>-</w:t>
      </w:r>
      <w:r w:rsidR="00BA0CB2" w:rsidRPr="002005B2">
        <w:rPr>
          <w:bCs/>
          <w:lang w:bidi="uk-UA"/>
        </w:rPr>
        <w:t>L</w:t>
      </w:r>
      <w:r w:rsidR="00BA0CB2" w:rsidRPr="002005B2">
        <w:rPr>
          <w:bCs/>
          <w:vertAlign w:val="subscript"/>
          <w:lang w:bidi="uk-UA"/>
        </w:rPr>
        <w:t>4</w:t>
      </w:r>
      <w:r w:rsidR="00BA0CB2" w:rsidRPr="002005B2">
        <w:rPr>
          <w:bCs/>
          <w:lang w:bidi="uk-UA"/>
        </w:rPr>
        <w:t xml:space="preserve"> є ті</w:t>
      </w:r>
      <w:r w:rsidR="00BA0CB2">
        <w:rPr>
          <w:bCs/>
          <w:lang w:bidi="uk-UA"/>
        </w:rPr>
        <w:t>,</w:t>
      </w:r>
      <w:r w:rsidR="00BA0CB2" w:rsidRPr="002005B2">
        <w:rPr>
          <w:bCs/>
          <w:lang w:bidi="uk-UA"/>
        </w:rPr>
        <w:t xml:space="preserve"> що обмежують життєдіяльність, а саме:</w:t>
      </w:r>
    </w:p>
    <w:p w:rsidR="00BA0CB2" w:rsidRPr="002005B2" w:rsidRDefault="00BA0CB2" w:rsidP="00BA0CB2">
      <w:pPr>
        <w:pStyle w:val="a3"/>
        <w:spacing w:line="360" w:lineRule="auto"/>
        <w:ind w:left="0" w:firstLine="709"/>
        <w:jc w:val="both"/>
        <w:rPr>
          <w:bCs/>
          <w:lang w:bidi="uk-UA"/>
        </w:rPr>
      </w:pPr>
      <w:r w:rsidRPr="002005B2">
        <w:rPr>
          <w:bCs/>
          <w:lang w:bidi="uk-UA"/>
        </w:rPr>
        <w:t>– Функці</w:t>
      </w:r>
      <w:r>
        <w:rPr>
          <w:bCs/>
          <w:lang w:bidi="uk-UA"/>
        </w:rPr>
        <w:t>ї</w:t>
      </w:r>
      <w:r w:rsidRPr="002005B2">
        <w:rPr>
          <w:bCs/>
          <w:lang w:bidi="uk-UA"/>
        </w:rPr>
        <w:t xml:space="preserve"> тіла: </w:t>
      </w:r>
      <w:r w:rsidRPr="002005B2">
        <w:rPr>
          <w:bCs/>
          <w:lang w:val="en-US" w:bidi="uk-UA"/>
        </w:rPr>
        <w:t>b</w:t>
      </w:r>
      <w:r w:rsidRPr="002005B2">
        <w:rPr>
          <w:bCs/>
          <w:lang w:bidi="uk-UA"/>
        </w:rPr>
        <w:t xml:space="preserve">525 Функції дефекації; </w:t>
      </w:r>
      <w:r w:rsidRPr="002005B2">
        <w:rPr>
          <w:bCs/>
          <w:lang w:val="en-US" w:bidi="uk-UA"/>
        </w:rPr>
        <w:t>b</w:t>
      </w:r>
      <w:r>
        <w:rPr>
          <w:bCs/>
          <w:lang w:bidi="uk-UA"/>
        </w:rPr>
        <w:t>620 Функції сечовипуск</w:t>
      </w:r>
      <w:r w:rsidRPr="002005B2">
        <w:rPr>
          <w:bCs/>
          <w:lang w:bidi="uk-UA"/>
        </w:rPr>
        <w:t xml:space="preserve">у; </w:t>
      </w:r>
      <w:r w:rsidRPr="002005B2">
        <w:rPr>
          <w:bCs/>
          <w:lang w:val="en-US" w:bidi="uk-UA"/>
        </w:rPr>
        <w:t>b</w:t>
      </w:r>
      <w:r w:rsidRPr="002005B2">
        <w:rPr>
          <w:bCs/>
          <w:lang w:bidi="uk-UA"/>
        </w:rPr>
        <w:t xml:space="preserve">710 </w:t>
      </w:r>
      <w:r>
        <w:rPr>
          <w:bCs/>
          <w:lang w:bidi="uk-UA"/>
        </w:rPr>
        <w:lastRenderedPageBreak/>
        <w:t>Функції рухливості суглобів</w:t>
      </w:r>
      <w:r w:rsidRPr="002005B2">
        <w:rPr>
          <w:bCs/>
          <w:lang w:bidi="uk-UA"/>
        </w:rPr>
        <w:t xml:space="preserve">; </w:t>
      </w:r>
      <w:r w:rsidRPr="002005B2">
        <w:rPr>
          <w:bCs/>
          <w:lang w:val="en-US" w:bidi="uk-UA"/>
        </w:rPr>
        <w:t>b</w:t>
      </w:r>
      <w:r w:rsidRPr="002005B2">
        <w:rPr>
          <w:bCs/>
          <w:lang w:bidi="uk-UA"/>
        </w:rPr>
        <w:t>730 Функції м'язової сили</w:t>
      </w:r>
      <w:r>
        <w:rPr>
          <w:bCs/>
          <w:lang w:bidi="uk-UA"/>
        </w:rPr>
        <w:t>;</w:t>
      </w:r>
      <w:r w:rsidRPr="002005B2">
        <w:rPr>
          <w:bCs/>
          <w:lang w:bidi="uk-UA"/>
        </w:rPr>
        <w:t xml:space="preserve"> </w:t>
      </w:r>
    </w:p>
    <w:p w:rsidR="00BA0CB2" w:rsidRPr="002005B2" w:rsidRDefault="00BA0CB2" w:rsidP="00BA0CB2">
      <w:pPr>
        <w:pStyle w:val="a3"/>
        <w:spacing w:line="360" w:lineRule="auto"/>
        <w:ind w:left="0" w:firstLine="709"/>
        <w:jc w:val="both"/>
        <w:rPr>
          <w:bCs/>
          <w:lang w:bidi="uk-UA"/>
        </w:rPr>
      </w:pPr>
      <w:r w:rsidRPr="002005B2">
        <w:rPr>
          <w:bCs/>
          <w:lang w:bidi="uk-UA"/>
        </w:rPr>
        <w:t xml:space="preserve">– Активність та участь: </w:t>
      </w:r>
      <w:r w:rsidRPr="002005B2">
        <w:rPr>
          <w:bCs/>
          <w:lang w:val="en-US" w:bidi="uk-UA"/>
        </w:rPr>
        <w:t>d</w:t>
      </w:r>
      <w:r w:rsidRPr="002005B2">
        <w:rPr>
          <w:bCs/>
          <w:lang w:bidi="uk-UA"/>
        </w:rPr>
        <w:t xml:space="preserve">410 Змінення основного положення тіла; </w:t>
      </w:r>
      <w:r w:rsidRPr="002005B2">
        <w:rPr>
          <w:bCs/>
          <w:lang w:val="en-US" w:bidi="uk-UA"/>
        </w:rPr>
        <w:t>d</w:t>
      </w:r>
      <w:r w:rsidRPr="002005B2">
        <w:rPr>
          <w:bCs/>
          <w:lang w:bidi="uk-UA"/>
        </w:rPr>
        <w:t xml:space="preserve">450 Ходьба; </w:t>
      </w:r>
      <w:r w:rsidRPr="002005B2">
        <w:rPr>
          <w:bCs/>
          <w:lang w:val="en-US" w:bidi="uk-UA"/>
        </w:rPr>
        <w:t>d</w:t>
      </w:r>
      <w:r w:rsidRPr="002005B2">
        <w:rPr>
          <w:bCs/>
          <w:lang w:bidi="uk-UA"/>
        </w:rPr>
        <w:t xml:space="preserve">451 Підіймання та спускання сходами; </w:t>
      </w:r>
      <w:r w:rsidRPr="002005B2">
        <w:rPr>
          <w:bCs/>
          <w:lang w:val="en-US" w:bidi="uk-UA"/>
        </w:rPr>
        <w:t>d</w:t>
      </w:r>
      <w:r w:rsidRPr="002005B2">
        <w:rPr>
          <w:bCs/>
          <w:lang w:bidi="uk-UA"/>
        </w:rPr>
        <w:t xml:space="preserve">510 Миття; </w:t>
      </w:r>
      <w:r w:rsidRPr="002005B2">
        <w:rPr>
          <w:bCs/>
          <w:lang w:val="en-US" w:bidi="uk-UA"/>
        </w:rPr>
        <w:t>d</w:t>
      </w:r>
      <w:r w:rsidRPr="002005B2">
        <w:rPr>
          <w:bCs/>
          <w:lang w:bidi="uk-UA"/>
        </w:rPr>
        <w:t xml:space="preserve">520 Догляд за частинами тіла; </w:t>
      </w:r>
      <w:r w:rsidRPr="002005B2">
        <w:rPr>
          <w:bCs/>
          <w:lang w:val="en-US" w:bidi="uk-UA"/>
        </w:rPr>
        <w:t>d</w:t>
      </w:r>
      <w:r w:rsidRPr="002005B2">
        <w:rPr>
          <w:bCs/>
          <w:lang w:bidi="uk-UA"/>
        </w:rPr>
        <w:t>530 Користування туалетом</w:t>
      </w:r>
      <w:r>
        <w:rPr>
          <w:bCs/>
          <w:lang w:bidi="uk-UA"/>
        </w:rPr>
        <w:t>;</w:t>
      </w:r>
      <w:r w:rsidRPr="002005B2">
        <w:rPr>
          <w:bCs/>
          <w:lang w:bidi="uk-UA"/>
        </w:rPr>
        <w:t xml:space="preserve"> </w:t>
      </w:r>
    </w:p>
    <w:p w:rsidR="00BA0CB2" w:rsidRPr="002005B2" w:rsidRDefault="00BA0CB2" w:rsidP="00BA0CB2">
      <w:pPr>
        <w:pStyle w:val="a3"/>
        <w:spacing w:line="360" w:lineRule="auto"/>
        <w:ind w:left="0" w:firstLine="709"/>
        <w:jc w:val="both"/>
        <w:rPr>
          <w:bCs/>
          <w:lang w:bidi="uk-UA"/>
        </w:rPr>
      </w:pPr>
      <w:r w:rsidRPr="002005B2">
        <w:rPr>
          <w:bCs/>
          <w:lang w:bidi="uk-UA"/>
        </w:rPr>
        <w:t xml:space="preserve">– Фактори навколишнього середовища: </w:t>
      </w:r>
      <w:r w:rsidRPr="002005B2">
        <w:rPr>
          <w:bCs/>
          <w:lang w:val="en-US" w:bidi="uk-UA"/>
        </w:rPr>
        <w:t>e</w:t>
      </w:r>
      <w:r w:rsidRPr="002005B2">
        <w:rPr>
          <w:bCs/>
          <w:lang w:bidi="uk-UA"/>
        </w:rPr>
        <w:t xml:space="preserve">120 Засоби та технології для особистої мобільності та транспортування в приміщенні та надворі. </w:t>
      </w:r>
    </w:p>
    <w:p w:rsidR="00BA0CB2" w:rsidRDefault="00BA0CB2" w:rsidP="00BA0CB2">
      <w:pPr>
        <w:pStyle w:val="a3"/>
        <w:spacing w:line="360" w:lineRule="auto"/>
        <w:ind w:left="0"/>
        <w:jc w:val="both"/>
        <w:rPr>
          <w:bCs/>
          <w:lang w:bidi="uk-UA"/>
        </w:rPr>
      </w:pPr>
    </w:p>
    <w:p w:rsidR="00836C3A" w:rsidRPr="00BA0CB2" w:rsidRDefault="00836C3A" w:rsidP="002005B2">
      <w:pPr>
        <w:pStyle w:val="a3"/>
        <w:spacing w:line="360" w:lineRule="auto"/>
        <w:ind w:left="0" w:firstLine="709"/>
        <w:jc w:val="both"/>
        <w:rPr>
          <w:bCs/>
          <w:lang w:bidi="uk-UA"/>
        </w:rPr>
      </w:pPr>
      <w:r w:rsidRPr="00BA0CB2">
        <w:rPr>
          <w:bCs/>
          <w:lang w:bidi="uk-UA"/>
        </w:rPr>
        <w:t xml:space="preserve">Таблиця 3.2 – </w:t>
      </w:r>
      <w:r w:rsidR="004A17AE" w:rsidRPr="00BA0CB2">
        <w:rPr>
          <w:bCs/>
          <w:lang w:bidi="uk-UA"/>
        </w:rPr>
        <w:t xml:space="preserve">Категорійний профіль </w:t>
      </w:r>
      <w:r w:rsidRPr="00BA0CB2">
        <w:rPr>
          <w:bCs/>
          <w:lang w:bidi="uk-UA"/>
        </w:rPr>
        <w:t>пацієнтів</w:t>
      </w:r>
      <w:r w:rsidR="004A17AE" w:rsidRPr="00BA0CB2">
        <w:rPr>
          <w:bCs/>
          <w:lang w:bidi="uk-UA"/>
        </w:rPr>
        <w:t xml:space="preserve"> з травмами спинного мозку на рівні Т</w:t>
      </w:r>
      <w:r w:rsidR="004A17AE" w:rsidRPr="00BA0CB2">
        <w:rPr>
          <w:bCs/>
          <w:vertAlign w:val="subscript"/>
          <w:lang w:bidi="uk-UA"/>
        </w:rPr>
        <w:t>12</w:t>
      </w:r>
      <w:r w:rsidR="00BA0CB2">
        <w:rPr>
          <w:bCs/>
          <w:lang w:bidi="uk-UA"/>
        </w:rPr>
        <w:t>-</w:t>
      </w:r>
      <w:r w:rsidR="004A17AE" w:rsidRPr="00BA0CB2">
        <w:rPr>
          <w:bCs/>
          <w:lang w:bidi="uk-UA"/>
        </w:rPr>
        <w:t>L</w:t>
      </w:r>
      <w:r w:rsidR="004A17AE" w:rsidRPr="00BA0CB2">
        <w:rPr>
          <w:bCs/>
          <w:vertAlign w:val="subscript"/>
          <w:lang w:bidi="uk-UA"/>
        </w:rPr>
        <w:t>4</w:t>
      </w:r>
    </w:p>
    <w:tbl>
      <w:tblPr>
        <w:tblStyle w:val="af2"/>
        <w:tblW w:w="0" w:type="auto"/>
        <w:tblLook w:val="04A0" w:firstRow="1" w:lastRow="0" w:firstColumn="1" w:lastColumn="0" w:noHBand="0" w:noVBand="1"/>
      </w:tblPr>
      <w:tblGrid>
        <w:gridCol w:w="1838"/>
        <w:gridCol w:w="7506"/>
      </w:tblGrid>
      <w:tr w:rsidR="002D0456" w:rsidRPr="00BA0CB2" w:rsidTr="00BA0CB2">
        <w:trPr>
          <w:trHeight w:val="445"/>
        </w:trPr>
        <w:tc>
          <w:tcPr>
            <w:tcW w:w="1838" w:type="dxa"/>
            <w:vAlign w:val="center"/>
          </w:tcPr>
          <w:p w:rsidR="002D0456" w:rsidRPr="00BA0CB2" w:rsidRDefault="002D0456" w:rsidP="00BA0CB2">
            <w:pPr>
              <w:pStyle w:val="a3"/>
              <w:spacing w:line="288" w:lineRule="auto"/>
              <w:ind w:left="0"/>
              <w:jc w:val="center"/>
              <w:rPr>
                <w:bCs/>
                <w:lang w:bidi="uk-UA"/>
              </w:rPr>
            </w:pPr>
            <w:r w:rsidRPr="00BA0CB2">
              <w:rPr>
                <w:bCs/>
                <w:lang w:bidi="uk-UA"/>
              </w:rPr>
              <w:t>Код домена</w:t>
            </w:r>
          </w:p>
        </w:tc>
        <w:tc>
          <w:tcPr>
            <w:tcW w:w="7506" w:type="dxa"/>
            <w:vAlign w:val="center"/>
          </w:tcPr>
          <w:p w:rsidR="002D0456" w:rsidRPr="00BA0CB2" w:rsidRDefault="002D0456" w:rsidP="00BA0CB2">
            <w:pPr>
              <w:pStyle w:val="a3"/>
              <w:spacing w:line="288" w:lineRule="auto"/>
              <w:ind w:left="0"/>
              <w:jc w:val="center"/>
              <w:rPr>
                <w:bCs/>
                <w:lang w:bidi="uk-UA"/>
              </w:rPr>
            </w:pPr>
            <w:r w:rsidRPr="00BA0CB2">
              <w:rPr>
                <w:bCs/>
                <w:lang w:bidi="uk-UA"/>
              </w:rPr>
              <w:t>Характеристика домена</w:t>
            </w:r>
          </w:p>
        </w:tc>
      </w:tr>
      <w:tr w:rsidR="002D0456" w:rsidRPr="002005B2" w:rsidTr="00BA0CB2">
        <w:trPr>
          <w:trHeight w:val="445"/>
        </w:trPr>
        <w:tc>
          <w:tcPr>
            <w:tcW w:w="9344" w:type="dxa"/>
            <w:gridSpan w:val="2"/>
            <w:vAlign w:val="center"/>
          </w:tcPr>
          <w:p w:rsidR="002D0456" w:rsidRPr="002005B2" w:rsidRDefault="002D0456" w:rsidP="00BA0CB2">
            <w:pPr>
              <w:pStyle w:val="a3"/>
              <w:spacing w:line="288" w:lineRule="auto"/>
              <w:ind w:left="0"/>
              <w:jc w:val="center"/>
              <w:rPr>
                <w:bCs/>
                <w:lang w:bidi="uk-UA"/>
              </w:rPr>
            </w:pPr>
            <w:r w:rsidRPr="002005B2">
              <w:rPr>
                <w:bCs/>
                <w:lang w:bidi="uk-UA"/>
              </w:rPr>
              <w:t>Функціонування тіла</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b</w:t>
            </w:r>
            <w:r w:rsidRPr="002005B2">
              <w:rPr>
                <w:bCs/>
                <w:lang w:bidi="uk-UA"/>
              </w:rPr>
              <w:t>525</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Функції дефекації</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b</w:t>
            </w:r>
            <w:r w:rsidRPr="002005B2">
              <w:rPr>
                <w:bCs/>
                <w:lang w:bidi="uk-UA"/>
              </w:rPr>
              <w:t>620</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Функції сечовипускну</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b</w:t>
            </w:r>
            <w:r w:rsidRPr="002005B2">
              <w:rPr>
                <w:bCs/>
                <w:lang w:bidi="uk-UA"/>
              </w:rPr>
              <w:t>710</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Функції рухливості суглобів</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b</w:t>
            </w:r>
            <w:r w:rsidRPr="002005B2">
              <w:rPr>
                <w:bCs/>
                <w:lang w:bidi="uk-UA"/>
              </w:rPr>
              <w:t>730</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Функції м'язової сили</w:t>
            </w:r>
          </w:p>
        </w:tc>
      </w:tr>
      <w:tr w:rsidR="002D0456" w:rsidRPr="002005B2" w:rsidTr="00BA0CB2">
        <w:trPr>
          <w:trHeight w:val="445"/>
        </w:trPr>
        <w:tc>
          <w:tcPr>
            <w:tcW w:w="9344" w:type="dxa"/>
            <w:gridSpan w:val="2"/>
            <w:vAlign w:val="center"/>
          </w:tcPr>
          <w:p w:rsidR="002D0456" w:rsidRPr="002005B2" w:rsidRDefault="002D0456" w:rsidP="00BA0CB2">
            <w:pPr>
              <w:pStyle w:val="a3"/>
              <w:spacing w:line="288" w:lineRule="auto"/>
              <w:ind w:left="0"/>
              <w:jc w:val="center"/>
              <w:rPr>
                <w:bCs/>
                <w:lang w:bidi="uk-UA"/>
              </w:rPr>
            </w:pPr>
            <w:r w:rsidRPr="002005B2">
              <w:rPr>
                <w:bCs/>
                <w:lang w:bidi="uk-UA"/>
              </w:rPr>
              <w:t>Активність та участь</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d</w:t>
            </w:r>
            <w:r w:rsidRPr="002005B2">
              <w:rPr>
                <w:bCs/>
                <w:lang w:bidi="uk-UA"/>
              </w:rPr>
              <w:t>410</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Змінення основного положення тіла</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d</w:t>
            </w:r>
            <w:r w:rsidRPr="002005B2">
              <w:rPr>
                <w:bCs/>
                <w:lang w:bidi="uk-UA"/>
              </w:rPr>
              <w:t>450</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Ходьба</w:t>
            </w:r>
          </w:p>
        </w:tc>
      </w:tr>
      <w:tr w:rsidR="002D0456" w:rsidRPr="002005B2" w:rsidTr="00BA0CB2">
        <w:trPr>
          <w:trHeight w:val="445"/>
        </w:trPr>
        <w:tc>
          <w:tcPr>
            <w:tcW w:w="1838" w:type="dxa"/>
            <w:vAlign w:val="center"/>
          </w:tcPr>
          <w:p w:rsidR="002D0456" w:rsidRPr="002005B2" w:rsidRDefault="002D0456" w:rsidP="00BA0CB2">
            <w:pPr>
              <w:pStyle w:val="a3"/>
              <w:spacing w:line="288" w:lineRule="auto"/>
              <w:ind w:left="0"/>
              <w:jc w:val="center"/>
              <w:rPr>
                <w:bCs/>
                <w:lang w:bidi="uk-UA"/>
              </w:rPr>
            </w:pPr>
            <w:r w:rsidRPr="002005B2">
              <w:rPr>
                <w:bCs/>
                <w:lang w:val="en-US" w:bidi="uk-UA"/>
              </w:rPr>
              <w:t>d</w:t>
            </w:r>
            <w:r w:rsidRPr="002005B2">
              <w:rPr>
                <w:bCs/>
                <w:lang w:bidi="uk-UA"/>
              </w:rPr>
              <w:t>451</w:t>
            </w:r>
          </w:p>
        </w:tc>
        <w:tc>
          <w:tcPr>
            <w:tcW w:w="7506" w:type="dxa"/>
            <w:vAlign w:val="center"/>
          </w:tcPr>
          <w:p w:rsidR="002D0456" w:rsidRPr="002005B2" w:rsidRDefault="002D0456" w:rsidP="00BA0CB2">
            <w:pPr>
              <w:pStyle w:val="a3"/>
              <w:spacing w:line="288" w:lineRule="auto"/>
              <w:ind w:left="0"/>
              <w:jc w:val="center"/>
              <w:rPr>
                <w:bCs/>
                <w:lang w:bidi="uk-UA"/>
              </w:rPr>
            </w:pPr>
            <w:r w:rsidRPr="002005B2">
              <w:rPr>
                <w:bCs/>
                <w:lang w:bidi="uk-UA"/>
              </w:rPr>
              <w:t>Піднімання та спускання сходами</w:t>
            </w:r>
          </w:p>
        </w:tc>
      </w:tr>
      <w:tr w:rsidR="008D308E" w:rsidRPr="002005B2" w:rsidTr="00BA0CB2">
        <w:trPr>
          <w:trHeight w:val="445"/>
        </w:trPr>
        <w:tc>
          <w:tcPr>
            <w:tcW w:w="1838" w:type="dxa"/>
            <w:vAlign w:val="center"/>
          </w:tcPr>
          <w:p w:rsidR="008D308E" w:rsidRPr="002005B2" w:rsidRDefault="008D308E" w:rsidP="00BA0CB2">
            <w:pPr>
              <w:pStyle w:val="a3"/>
              <w:spacing w:line="288" w:lineRule="auto"/>
              <w:ind w:left="0"/>
              <w:jc w:val="center"/>
              <w:rPr>
                <w:bCs/>
                <w:lang w:val="en-US" w:bidi="uk-UA"/>
              </w:rPr>
            </w:pPr>
            <w:r w:rsidRPr="002005B2">
              <w:rPr>
                <w:bCs/>
                <w:lang w:val="en-US" w:bidi="uk-UA"/>
              </w:rPr>
              <w:t>d</w:t>
            </w:r>
            <w:r w:rsidRPr="002005B2">
              <w:rPr>
                <w:bCs/>
                <w:lang w:bidi="uk-UA"/>
              </w:rPr>
              <w:t>510</w:t>
            </w:r>
          </w:p>
        </w:tc>
        <w:tc>
          <w:tcPr>
            <w:tcW w:w="7506" w:type="dxa"/>
            <w:vAlign w:val="center"/>
          </w:tcPr>
          <w:p w:rsidR="008D308E" w:rsidRPr="002005B2" w:rsidRDefault="008D308E" w:rsidP="00BA0CB2">
            <w:pPr>
              <w:pStyle w:val="a3"/>
              <w:spacing w:line="288" w:lineRule="auto"/>
              <w:ind w:left="0"/>
              <w:jc w:val="center"/>
              <w:rPr>
                <w:bCs/>
                <w:lang w:bidi="uk-UA"/>
              </w:rPr>
            </w:pPr>
            <w:r w:rsidRPr="002005B2">
              <w:rPr>
                <w:bCs/>
                <w:lang w:bidi="uk-UA"/>
              </w:rPr>
              <w:t>Миття</w:t>
            </w:r>
          </w:p>
        </w:tc>
      </w:tr>
      <w:tr w:rsidR="008D308E" w:rsidRPr="002005B2" w:rsidTr="00BA0CB2">
        <w:trPr>
          <w:trHeight w:val="445"/>
        </w:trPr>
        <w:tc>
          <w:tcPr>
            <w:tcW w:w="1838" w:type="dxa"/>
            <w:vAlign w:val="center"/>
          </w:tcPr>
          <w:p w:rsidR="008D308E" w:rsidRPr="002005B2" w:rsidRDefault="008D308E" w:rsidP="00BA0CB2">
            <w:pPr>
              <w:pStyle w:val="a3"/>
              <w:spacing w:line="288" w:lineRule="auto"/>
              <w:ind w:left="0"/>
              <w:jc w:val="center"/>
              <w:rPr>
                <w:bCs/>
                <w:lang w:val="en-US" w:bidi="uk-UA"/>
              </w:rPr>
            </w:pPr>
            <w:r w:rsidRPr="002005B2">
              <w:rPr>
                <w:bCs/>
                <w:lang w:val="en-US" w:bidi="uk-UA"/>
              </w:rPr>
              <w:t>d</w:t>
            </w:r>
            <w:r w:rsidRPr="002005B2">
              <w:rPr>
                <w:bCs/>
                <w:lang w:bidi="uk-UA"/>
              </w:rPr>
              <w:t>520</w:t>
            </w:r>
          </w:p>
        </w:tc>
        <w:tc>
          <w:tcPr>
            <w:tcW w:w="7506" w:type="dxa"/>
            <w:vAlign w:val="center"/>
          </w:tcPr>
          <w:p w:rsidR="008D308E" w:rsidRPr="002005B2" w:rsidRDefault="008D308E" w:rsidP="00BA0CB2">
            <w:pPr>
              <w:pStyle w:val="a3"/>
              <w:spacing w:line="288" w:lineRule="auto"/>
              <w:ind w:left="0"/>
              <w:jc w:val="center"/>
              <w:rPr>
                <w:bCs/>
                <w:lang w:bidi="uk-UA"/>
              </w:rPr>
            </w:pPr>
            <w:r w:rsidRPr="002005B2">
              <w:rPr>
                <w:bCs/>
                <w:lang w:bidi="uk-UA"/>
              </w:rPr>
              <w:t>Догляд за частинами тіла</w:t>
            </w:r>
          </w:p>
        </w:tc>
      </w:tr>
      <w:tr w:rsidR="008D308E" w:rsidRPr="002005B2" w:rsidTr="00BA0CB2">
        <w:trPr>
          <w:trHeight w:val="445"/>
        </w:trPr>
        <w:tc>
          <w:tcPr>
            <w:tcW w:w="1838" w:type="dxa"/>
            <w:vAlign w:val="center"/>
          </w:tcPr>
          <w:p w:rsidR="008D308E" w:rsidRPr="002005B2" w:rsidRDefault="008D308E" w:rsidP="00BA0CB2">
            <w:pPr>
              <w:pStyle w:val="a3"/>
              <w:spacing w:line="288" w:lineRule="auto"/>
              <w:ind w:left="0"/>
              <w:jc w:val="center"/>
              <w:rPr>
                <w:bCs/>
                <w:lang w:val="en-US" w:bidi="uk-UA"/>
              </w:rPr>
            </w:pPr>
            <w:r w:rsidRPr="002005B2">
              <w:rPr>
                <w:bCs/>
                <w:lang w:val="en-US" w:bidi="uk-UA"/>
              </w:rPr>
              <w:t>d</w:t>
            </w:r>
            <w:r w:rsidRPr="002005B2">
              <w:rPr>
                <w:bCs/>
                <w:lang w:bidi="uk-UA"/>
              </w:rPr>
              <w:t>530</w:t>
            </w:r>
          </w:p>
        </w:tc>
        <w:tc>
          <w:tcPr>
            <w:tcW w:w="7506" w:type="dxa"/>
            <w:vAlign w:val="center"/>
          </w:tcPr>
          <w:p w:rsidR="008D308E" w:rsidRPr="002005B2" w:rsidRDefault="008D308E" w:rsidP="00BA0CB2">
            <w:pPr>
              <w:pStyle w:val="a3"/>
              <w:spacing w:line="288" w:lineRule="auto"/>
              <w:ind w:left="0"/>
              <w:jc w:val="center"/>
              <w:rPr>
                <w:bCs/>
                <w:lang w:bidi="uk-UA"/>
              </w:rPr>
            </w:pPr>
            <w:r w:rsidRPr="002005B2">
              <w:rPr>
                <w:bCs/>
                <w:lang w:bidi="uk-UA"/>
              </w:rPr>
              <w:t>Користування туалетом</w:t>
            </w:r>
          </w:p>
        </w:tc>
      </w:tr>
      <w:tr w:rsidR="008D308E" w:rsidRPr="002005B2" w:rsidTr="00BA0CB2">
        <w:trPr>
          <w:trHeight w:val="445"/>
        </w:trPr>
        <w:tc>
          <w:tcPr>
            <w:tcW w:w="9344" w:type="dxa"/>
            <w:gridSpan w:val="2"/>
            <w:vAlign w:val="center"/>
          </w:tcPr>
          <w:p w:rsidR="008D308E" w:rsidRPr="002005B2" w:rsidRDefault="008D308E" w:rsidP="00BA0CB2">
            <w:pPr>
              <w:pStyle w:val="a3"/>
              <w:spacing w:line="288" w:lineRule="auto"/>
              <w:ind w:left="0"/>
              <w:jc w:val="center"/>
              <w:rPr>
                <w:bCs/>
                <w:lang w:bidi="uk-UA"/>
              </w:rPr>
            </w:pPr>
            <w:r w:rsidRPr="002005B2">
              <w:rPr>
                <w:bCs/>
                <w:lang w:bidi="uk-UA"/>
              </w:rPr>
              <w:t>Фактори навколишнього середовища</w:t>
            </w:r>
          </w:p>
        </w:tc>
      </w:tr>
      <w:tr w:rsidR="008D308E" w:rsidRPr="002005B2" w:rsidTr="00BA0CB2">
        <w:tc>
          <w:tcPr>
            <w:tcW w:w="1838" w:type="dxa"/>
            <w:vAlign w:val="center"/>
          </w:tcPr>
          <w:p w:rsidR="008D308E" w:rsidRPr="002005B2" w:rsidRDefault="008D308E" w:rsidP="00BA0CB2">
            <w:pPr>
              <w:pStyle w:val="a3"/>
              <w:spacing w:line="288" w:lineRule="auto"/>
              <w:ind w:left="0"/>
              <w:jc w:val="center"/>
              <w:rPr>
                <w:bCs/>
                <w:lang w:val="en-US" w:bidi="uk-UA"/>
              </w:rPr>
            </w:pPr>
            <w:r w:rsidRPr="002005B2">
              <w:rPr>
                <w:bCs/>
                <w:lang w:val="en-US" w:bidi="uk-UA"/>
              </w:rPr>
              <w:t>e</w:t>
            </w:r>
            <w:r w:rsidRPr="002005B2">
              <w:rPr>
                <w:bCs/>
                <w:lang w:bidi="uk-UA"/>
              </w:rPr>
              <w:t>120</w:t>
            </w:r>
          </w:p>
        </w:tc>
        <w:tc>
          <w:tcPr>
            <w:tcW w:w="7506" w:type="dxa"/>
            <w:vAlign w:val="center"/>
          </w:tcPr>
          <w:p w:rsidR="008D308E" w:rsidRPr="002005B2" w:rsidRDefault="008D308E" w:rsidP="00BA0CB2">
            <w:pPr>
              <w:pStyle w:val="a3"/>
              <w:spacing w:line="288" w:lineRule="auto"/>
              <w:ind w:left="0"/>
              <w:jc w:val="center"/>
              <w:rPr>
                <w:bCs/>
                <w:lang w:bidi="uk-UA"/>
              </w:rPr>
            </w:pPr>
            <w:r w:rsidRPr="002005B2">
              <w:rPr>
                <w:bCs/>
                <w:lang w:bidi="uk-UA"/>
              </w:rPr>
              <w:t>Засоби та технології для особистої мобільності та транспорт</w:t>
            </w:r>
            <w:r w:rsidR="00BA0CB2">
              <w:rPr>
                <w:bCs/>
                <w:lang w:bidi="uk-UA"/>
              </w:rPr>
              <w:t>ування в приміщенні та надворі</w:t>
            </w:r>
          </w:p>
        </w:tc>
      </w:tr>
    </w:tbl>
    <w:p w:rsidR="002D0456" w:rsidRPr="002005B2" w:rsidRDefault="002D0456" w:rsidP="002005B2">
      <w:pPr>
        <w:pStyle w:val="a3"/>
        <w:spacing w:line="360" w:lineRule="auto"/>
        <w:ind w:left="0" w:firstLine="709"/>
        <w:jc w:val="both"/>
        <w:rPr>
          <w:bCs/>
          <w:lang w:bidi="uk-UA"/>
        </w:rPr>
      </w:pPr>
    </w:p>
    <w:p w:rsidR="00DF5C17" w:rsidRPr="002005B2" w:rsidRDefault="00857C0E" w:rsidP="002005B2">
      <w:pPr>
        <w:pStyle w:val="a3"/>
        <w:spacing w:line="360" w:lineRule="auto"/>
        <w:ind w:left="0" w:firstLine="709"/>
        <w:jc w:val="both"/>
        <w:rPr>
          <w:bCs/>
          <w:lang w:bidi="uk-UA"/>
        </w:rPr>
      </w:pPr>
      <w:r w:rsidRPr="002005B2">
        <w:rPr>
          <w:bCs/>
          <w:lang w:bidi="uk-UA"/>
        </w:rPr>
        <w:t xml:space="preserve">Виходячи з </w:t>
      </w:r>
      <w:r w:rsidR="008D308E" w:rsidRPr="002005B2">
        <w:rPr>
          <w:bCs/>
          <w:lang w:bidi="uk-UA"/>
        </w:rPr>
        <w:t>визначених доменів ми визначили реабілітаційні цілі для пацієнтів з травматичним пошкодженням спинного мозку</w:t>
      </w:r>
      <w:r w:rsidR="00DF5C17" w:rsidRPr="002005B2">
        <w:rPr>
          <w:bCs/>
          <w:lang w:bidi="uk-UA"/>
        </w:rPr>
        <w:t xml:space="preserve"> на рівні</w:t>
      </w:r>
      <w:r w:rsidR="00DF5C17" w:rsidRPr="002005B2">
        <w:rPr>
          <w:bCs/>
          <w:lang w:val="ru-RU" w:bidi="uk-UA"/>
        </w:rPr>
        <w:t xml:space="preserve"> </w:t>
      </w:r>
      <w:r w:rsidR="00DF5C17" w:rsidRPr="002005B2">
        <w:rPr>
          <w:bCs/>
          <w:lang w:val="en-US" w:bidi="uk-UA"/>
        </w:rPr>
        <w:t>T</w:t>
      </w:r>
      <w:r w:rsidR="00DF5C17" w:rsidRPr="00124612">
        <w:rPr>
          <w:bCs/>
          <w:vertAlign w:val="subscript"/>
          <w:lang w:val="ru-RU" w:bidi="uk-UA"/>
        </w:rPr>
        <w:t>12</w:t>
      </w:r>
      <w:r w:rsidR="00DF5C17" w:rsidRPr="002005B2">
        <w:rPr>
          <w:bCs/>
          <w:lang w:val="ru-RU" w:bidi="uk-UA"/>
        </w:rPr>
        <w:t xml:space="preserve">- </w:t>
      </w:r>
      <w:r w:rsidR="00DF5C17" w:rsidRPr="002005B2">
        <w:rPr>
          <w:bCs/>
          <w:lang w:val="en-US" w:bidi="uk-UA"/>
        </w:rPr>
        <w:t>L</w:t>
      </w:r>
      <w:r w:rsidR="00DF5C17" w:rsidRPr="00124612">
        <w:rPr>
          <w:bCs/>
          <w:vertAlign w:val="subscript"/>
          <w:lang w:val="ru-RU" w:bidi="uk-UA"/>
        </w:rPr>
        <w:t>4</w:t>
      </w:r>
      <w:r w:rsidR="00DF5C17" w:rsidRPr="002005B2">
        <w:rPr>
          <w:bCs/>
          <w:lang w:val="ru-RU" w:bidi="uk-UA"/>
        </w:rPr>
        <w:t>.</w:t>
      </w:r>
      <w:r w:rsidR="00145584" w:rsidRPr="002005B2">
        <w:rPr>
          <w:bCs/>
          <w:lang w:val="ru-RU" w:bidi="uk-UA"/>
        </w:rPr>
        <w:t xml:space="preserve"> </w:t>
      </w:r>
      <w:r w:rsidR="00DF5C17" w:rsidRPr="002005B2">
        <w:rPr>
          <w:bCs/>
          <w:lang w:bidi="uk-UA"/>
        </w:rPr>
        <w:t>Довготривала ціль полягає в досягненні максимально мож</w:t>
      </w:r>
      <w:r w:rsidR="00BA0CB2">
        <w:rPr>
          <w:bCs/>
          <w:lang w:bidi="uk-UA"/>
        </w:rPr>
        <w:t>ливого рівня функціонування</w:t>
      </w:r>
      <w:r w:rsidR="00DF5C17" w:rsidRPr="002005B2">
        <w:rPr>
          <w:bCs/>
          <w:lang w:bidi="uk-UA"/>
        </w:rPr>
        <w:t xml:space="preserve">, активності та участі у різних аспектах життя. Короткотривалі цілі спрямовані на досягнення поетапного покращення </w:t>
      </w:r>
      <w:r w:rsidR="00DF5C17" w:rsidRPr="002005B2">
        <w:rPr>
          <w:bCs/>
          <w:lang w:bidi="uk-UA"/>
        </w:rPr>
        <w:lastRenderedPageBreak/>
        <w:t>фізичного стану та функцій пацієнта, що в кінцевому підсумку сприятиме досягненню довготривалої цілі повного відновлення функціонування тіла, активності та участі.</w:t>
      </w:r>
    </w:p>
    <w:p w:rsidR="009B6FA9" w:rsidRPr="002005B2" w:rsidRDefault="009B6FA9" w:rsidP="002005B2">
      <w:pPr>
        <w:pStyle w:val="a3"/>
        <w:spacing w:line="360" w:lineRule="auto"/>
        <w:ind w:left="0" w:firstLine="709"/>
        <w:jc w:val="both"/>
        <w:rPr>
          <w:bCs/>
          <w:lang w:bidi="uk-UA"/>
        </w:rPr>
      </w:pPr>
      <w:r w:rsidRPr="002005B2">
        <w:rPr>
          <w:bCs/>
          <w:lang w:bidi="uk-UA"/>
        </w:rPr>
        <w:t>Для кожної реабілітаційної цілі були визначені відповідні реабілітаційні втручання на рівні компонента МКФ «Функції тіла», спрямовані на зміцнення м'язів, покращення</w:t>
      </w:r>
      <w:r w:rsidR="005567F0" w:rsidRPr="002005B2">
        <w:rPr>
          <w:bCs/>
          <w:lang w:bidi="uk-UA"/>
        </w:rPr>
        <w:t xml:space="preserve"> координаторної функції нижніх </w:t>
      </w:r>
      <w:r w:rsidR="002B6451" w:rsidRPr="002005B2">
        <w:rPr>
          <w:bCs/>
          <w:lang w:bidi="uk-UA"/>
        </w:rPr>
        <w:t>кінцівок</w:t>
      </w:r>
      <w:r w:rsidR="005567F0" w:rsidRPr="002005B2">
        <w:rPr>
          <w:bCs/>
          <w:lang w:bidi="uk-UA"/>
        </w:rPr>
        <w:t xml:space="preserve">. </w:t>
      </w:r>
      <w:r w:rsidRPr="002005B2">
        <w:rPr>
          <w:bCs/>
          <w:lang w:bidi="uk-UA"/>
        </w:rPr>
        <w:t>На рівні компонента «Активність та участь» реабілітаційні втручання були спрямовані на покращення повсякденної активності та якості та незалежності функціонування.</w:t>
      </w:r>
    </w:p>
    <w:p w:rsidR="00145584" w:rsidRPr="002005B2" w:rsidRDefault="004B495D" w:rsidP="002005B2">
      <w:pPr>
        <w:pStyle w:val="a3"/>
        <w:spacing w:line="360" w:lineRule="auto"/>
        <w:ind w:left="0" w:firstLine="709"/>
        <w:jc w:val="both"/>
        <w:rPr>
          <w:bCs/>
          <w:lang w:bidi="uk-UA"/>
        </w:rPr>
      </w:pPr>
      <w:r w:rsidRPr="002005B2">
        <w:rPr>
          <w:bCs/>
          <w:lang w:bidi="uk-UA"/>
        </w:rPr>
        <w:t xml:space="preserve">У дослідженні </w:t>
      </w:r>
      <w:r w:rsidR="00145584" w:rsidRPr="002005B2">
        <w:rPr>
          <w:bCs/>
          <w:lang w:bidi="uk-UA"/>
        </w:rPr>
        <w:t xml:space="preserve">запропонована та впроваджена програма фізичної терапії амбулаторного етапу для пацієнтів з травматичним пошкодженням спинного мозку на рівні </w:t>
      </w:r>
      <w:r w:rsidR="00145584" w:rsidRPr="002005B2">
        <w:rPr>
          <w:bCs/>
          <w:lang w:val="en-US" w:bidi="uk-UA"/>
        </w:rPr>
        <w:t>T</w:t>
      </w:r>
      <w:r w:rsidR="00145584" w:rsidRPr="00124612">
        <w:rPr>
          <w:bCs/>
          <w:vertAlign w:val="subscript"/>
          <w:lang w:val="ru-RU" w:bidi="uk-UA"/>
        </w:rPr>
        <w:t>12</w:t>
      </w:r>
      <w:r w:rsidR="00145584" w:rsidRPr="002005B2">
        <w:rPr>
          <w:bCs/>
          <w:lang w:val="ru-RU" w:bidi="uk-UA"/>
        </w:rPr>
        <w:t>-</w:t>
      </w:r>
      <w:r w:rsidR="00145584" w:rsidRPr="002005B2">
        <w:rPr>
          <w:bCs/>
          <w:lang w:val="en-US" w:bidi="uk-UA"/>
        </w:rPr>
        <w:t>L</w:t>
      </w:r>
      <w:r w:rsidR="00145584" w:rsidRPr="00124612">
        <w:rPr>
          <w:bCs/>
          <w:vertAlign w:val="subscript"/>
          <w:lang w:val="ru-RU" w:bidi="uk-UA"/>
        </w:rPr>
        <w:t>4</w:t>
      </w:r>
      <w:r w:rsidR="00145584" w:rsidRPr="002005B2">
        <w:rPr>
          <w:bCs/>
          <w:lang w:bidi="uk-UA"/>
        </w:rPr>
        <w:t>. Фізична терапія в основній групі включала такі методи реабілітаційного впливу як тер</w:t>
      </w:r>
      <w:r w:rsidR="00D0783C" w:rsidRPr="002005B2">
        <w:rPr>
          <w:bCs/>
          <w:lang w:bidi="uk-UA"/>
        </w:rPr>
        <w:t>апевтичні вправи на покращення швидкості ходи, функціональну мобільність</w:t>
      </w:r>
      <w:r w:rsidR="00711784" w:rsidRPr="002005B2">
        <w:rPr>
          <w:bCs/>
          <w:lang w:bidi="uk-UA"/>
        </w:rPr>
        <w:t xml:space="preserve"> та </w:t>
      </w:r>
      <w:r w:rsidR="00D0783C" w:rsidRPr="002005B2">
        <w:rPr>
          <w:bCs/>
          <w:lang w:bidi="uk-UA"/>
        </w:rPr>
        <w:t>рівновагу</w:t>
      </w:r>
      <w:r w:rsidR="00145584" w:rsidRPr="002005B2">
        <w:rPr>
          <w:bCs/>
          <w:lang w:bidi="uk-UA"/>
        </w:rPr>
        <w:t>.</w:t>
      </w:r>
    </w:p>
    <w:p w:rsidR="00D0783C" w:rsidRPr="002005B2" w:rsidRDefault="00D0783C" w:rsidP="002005B2">
      <w:pPr>
        <w:pStyle w:val="a3"/>
        <w:spacing w:line="360" w:lineRule="auto"/>
        <w:ind w:left="0" w:firstLine="709"/>
        <w:jc w:val="both"/>
        <w:rPr>
          <w:bCs/>
          <w:lang w:bidi="uk-UA"/>
        </w:rPr>
      </w:pPr>
      <w:r w:rsidRPr="002005B2">
        <w:rPr>
          <w:bCs/>
          <w:lang w:bidi="uk-UA"/>
        </w:rPr>
        <w:t xml:space="preserve">Мета програми – поліпшення функціонального стану та якості життя пацієнтів з травматичним пошкодженням спинного мозку на рівні </w:t>
      </w:r>
      <w:r w:rsidRPr="002005B2">
        <w:rPr>
          <w:bCs/>
          <w:lang w:val="en-US" w:bidi="uk-UA"/>
        </w:rPr>
        <w:t>T</w:t>
      </w:r>
      <w:r w:rsidRPr="00124612">
        <w:rPr>
          <w:bCs/>
          <w:vertAlign w:val="subscript"/>
          <w:lang w:bidi="uk-UA"/>
        </w:rPr>
        <w:t>12</w:t>
      </w:r>
      <w:r w:rsidRPr="002005B2">
        <w:rPr>
          <w:bCs/>
          <w:lang w:bidi="uk-UA"/>
        </w:rPr>
        <w:t>-</w:t>
      </w:r>
      <w:r w:rsidRPr="002005B2">
        <w:rPr>
          <w:bCs/>
          <w:lang w:val="en-US" w:bidi="uk-UA"/>
        </w:rPr>
        <w:t>L</w:t>
      </w:r>
      <w:r w:rsidRPr="00124612">
        <w:rPr>
          <w:bCs/>
          <w:vertAlign w:val="subscript"/>
          <w:lang w:bidi="uk-UA"/>
        </w:rPr>
        <w:t>4</w:t>
      </w:r>
      <w:r w:rsidRPr="002005B2">
        <w:rPr>
          <w:bCs/>
          <w:lang w:bidi="uk-UA"/>
        </w:rPr>
        <w:t>, покращення рухомості та відновлення загальної фізичної активності.</w:t>
      </w:r>
    </w:p>
    <w:p w:rsidR="005874A6" w:rsidRDefault="00D54D06" w:rsidP="005874A6">
      <w:pPr>
        <w:pStyle w:val="a3"/>
        <w:spacing w:line="360" w:lineRule="auto"/>
        <w:ind w:left="0" w:firstLine="709"/>
        <w:jc w:val="both"/>
        <w:rPr>
          <w:bCs/>
          <w:lang w:bidi="uk-UA"/>
        </w:rPr>
      </w:pPr>
      <w:r w:rsidRPr="005874A6">
        <w:rPr>
          <w:bCs/>
          <w:lang w:bidi="uk-UA"/>
        </w:rPr>
        <w:t>Завдання програми</w:t>
      </w:r>
      <w:r w:rsidR="00AB2562" w:rsidRPr="005874A6">
        <w:rPr>
          <w:bCs/>
          <w:lang w:bidi="uk-UA"/>
        </w:rPr>
        <w:t xml:space="preserve"> фізичної терапії для пацієнтів з травматичним пошкодженням спинного мозку на рівні T</w:t>
      </w:r>
      <w:r w:rsidR="00AB2562" w:rsidRPr="005874A6">
        <w:rPr>
          <w:bCs/>
          <w:vertAlign w:val="subscript"/>
          <w:lang w:bidi="uk-UA"/>
        </w:rPr>
        <w:t>12</w:t>
      </w:r>
      <w:r w:rsidR="00AB2562" w:rsidRPr="005874A6">
        <w:rPr>
          <w:bCs/>
          <w:lang w:bidi="uk-UA"/>
        </w:rPr>
        <w:t>-L</w:t>
      </w:r>
      <w:r w:rsidR="00AB2562" w:rsidRPr="005874A6">
        <w:rPr>
          <w:bCs/>
          <w:vertAlign w:val="subscript"/>
          <w:lang w:bidi="uk-UA"/>
        </w:rPr>
        <w:t>4</w:t>
      </w:r>
      <w:r w:rsidR="00AB2562" w:rsidRPr="005874A6">
        <w:rPr>
          <w:bCs/>
          <w:lang w:bidi="uk-UA"/>
        </w:rPr>
        <w:t>:</w:t>
      </w:r>
    </w:p>
    <w:p w:rsidR="005874A6" w:rsidRDefault="005874A6" w:rsidP="005874A6">
      <w:pPr>
        <w:pStyle w:val="a3"/>
        <w:spacing w:line="360" w:lineRule="auto"/>
        <w:ind w:left="0" w:firstLine="709"/>
        <w:jc w:val="both"/>
        <w:rPr>
          <w:bCs/>
          <w:lang w:bidi="uk-UA"/>
        </w:rPr>
      </w:pPr>
      <w:r>
        <w:rPr>
          <w:bCs/>
          <w:lang w:bidi="uk-UA"/>
        </w:rPr>
        <w:t xml:space="preserve">1. </w:t>
      </w:r>
      <w:r w:rsidR="00AB2562" w:rsidRPr="00BA0CB2">
        <w:rPr>
          <w:bCs/>
          <w:lang w:bidi="uk-UA"/>
        </w:rPr>
        <w:t>Відновлення та зміцнення м'язів тазового дна, нижніх кінцівок, з акцентом на м'язи-розгиначі стопи, гомілки та стегна, для покращення м'язової сили та витривалості.</w:t>
      </w:r>
    </w:p>
    <w:p w:rsidR="005874A6" w:rsidRDefault="005874A6" w:rsidP="005874A6">
      <w:pPr>
        <w:pStyle w:val="a3"/>
        <w:spacing w:line="360" w:lineRule="auto"/>
        <w:ind w:left="0" w:firstLine="709"/>
        <w:jc w:val="both"/>
        <w:rPr>
          <w:bCs/>
          <w:lang w:bidi="uk-UA"/>
        </w:rPr>
      </w:pPr>
      <w:r>
        <w:rPr>
          <w:bCs/>
          <w:lang w:bidi="uk-UA"/>
        </w:rPr>
        <w:t xml:space="preserve">2. </w:t>
      </w:r>
      <w:r w:rsidR="00AB2562" w:rsidRPr="00BA0CB2">
        <w:rPr>
          <w:bCs/>
          <w:lang w:bidi="uk-UA"/>
        </w:rPr>
        <w:t>По</w:t>
      </w:r>
      <w:r>
        <w:rPr>
          <w:bCs/>
          <w:lang w:bidi="uk-UA"/>
        </w:rPr>
        <w:t>кращення рухомості та гнучкості</w:t>
      </w:r>
      <w:r w:rsidR="00AB2562" w:rsidRPr="00BA0CB2">
        <w:rPr>
          <w:bCs/>
          <w:lang w:bidi="uk-UA"/>
        </w:rPr>
        <w:t> в суглобах</w:t>
      </w:r>
      <w:r>
        <w:rPr>
          <w:bCs/>
          <w:lang w:bidi="uk-UA"/>
        </w:rPr>
        <w:t xml:space="preserve"> нижніх кінцівок</w:t>
      </w:r>
      <w:r w:rsidR="00AB2562" w:rsidRPr="00BA0CB2">
        <w:rPr>
          <w:bCs/>
          <w:lang w:bidi="uk-UA"/>
        </w:rPr>
        <w:t>, що сприятиме збільшенню діапазону рухів та зменшенню контрактур.</w:t>
      </w:r>
    </w:p>
    <w:p w:rsidR="005874A6" w:rsidRDefault="005874A6" w:rsidP="005874A6">
      <w:pPr>
        <w:pStyle w:val="a3"/>
        <w:spacing w:line="360" w:lineRule="auto"/>
        <w:ind w:left="0" w:firstLine="709"/>
        <w:jc w:val="both"/>
        <w:rPr>
          <w:bCs/>
          <w:lang w:bidi="uk-UA"/>
        </w:rPr>
      </w:pPr>
      <w:r>
        <w:rPr>
          <w:bCs/>
          <w:lang w:bidi="uk-UA"/>
        </w:rPr>
        <w:t xml:space="preserve">3. </w:t>
      </w:r>
      <w:r w:rsidR="00AB2562" w:rsidRPr="00BA0CB2">
        <w:rPr>
          <w:bCs/>
          <w:lang w:bidi="uk-UA"/>
        </w:rPr>
        <w:t>Тр</w:t>
      </w:r>
      <w:r>
        <w:rPr>
          <w:bCs/>
          <w:lang w:bidi="uk-UA"/>
        </w:rPr>
        <w:t>енування балансу та координації</w:t>
      </w:r>
      <w:r w:rsidR="00AB2562" w:rsidRPr="00BA0CB2">
        <w:rPr>
          <w:bCs/>
          <w:lang w:bidi="uk-UA"/>
        </w:rPr>
        <w:t> для підвищення стійкості, запобігання падінням та покращення загальної моторики.</w:t>
      </w:r>
    </w:p>
    <w:p w:rsidR="005874A6" w:rsidRDefault="005874A6" w:rsidP="005874A6">
      <w:pPr>
        <w:pStyle w:val="a3"/>
        <w:spacing w:line="360" w:lineRule="auto"/>
        <w:ind w:left="0" w:firstLine="709"/>
        <w:jc w:val="both"/>
        <w:rPr>
          <w:bCs/>
          <w:lang w:bidi="uk-UA"/>
        </w:rPr>
      </w:pPr>
      <w:r>
        <w:rPr>
          <w:bCs/>
          <w:lang w:bidi="uk-UA"/>
        </w:rPr>
        <w:t xml:space="preserve">4. </w:t>
      </w:r>
      <w:r w:rsidR="00AB2562" w:rsidRPr="00BA0CB2">
        <w:rPr>
          <w:bCs/>
          <w:lang w:bidi="uk-UA"/>
        </w:rPr>
        <w:t xml:space="preserve">Відновлення ходьби: тренування навичок ходьби з використанням допоміжних засобів, а згодом </w:t>
      </w:r>
      <w:r>
        <w:rPr>
          <w:bCs/>
          <w:lang w:bidi="uk-UA"/>
        </w:rPr>
        <w:t>–</w:t>
      </w:r>
      <w:r w:rsidR="00AB2562" w:rsidRPr="00BA0CB2">
        <w:rPr>
          <w:bCs/>
          <w:lang w:bidi="uk-UA"/>
        </w:rPr>
        <w:t xml:space="preserve"> без них, включаючи підйоми та спуски сходами.</w:t>
      </w:r>
    </w:p>
    <w:p w:rsidR="00AB2562" w:rsidRPr="00BA0CB2" w:rsidRDefault="005874A6" w:rsidP="005874A6">
      <w:pPr>
        <w:pStyle w:val="a3"/>
        <w:spacing w:line="360" w:lineRule="auto"/>
        <w:ind w:left="0" w:firstLine="709"/>
        <w:jc w:val="both"/>
        <w:rPr>
          <w:bCs/>
          <w:lang w:bidi="uk-UA"/>
        </w:rPr>
      </w:pPr>
      <w:r>
        <w:rPr>
          <w:bCs/>
          <w:lang w:bidi="uk-UA"/>
        </w:rPr>
        <w:t xml:space="preserve">5. </w:t>
      </w:r>
      <w:r w:rsidR="00AB2562" w:rsidRPr="00BA0CB2">
        <w:rPr>
          <w:bCs/>
          <w:lang w:bidi="uk-UA"/>
        </w:rPr>
        <w:t>Покращення дихальної функції:</w:t>
      </w:r>
      <w:r w:rsidR="00AB2562" w:rsidRPr="00BA0CB2">
        <w:rPr>
          <w:color w:val="1F1F1F"/>
          <w:shd w:val="clear" w:color="auto" w:fill="FFFFFF"/>
        </w:rPr>
        <w:t xml:space="preserve"> </w:t>
      </w:r>
      <w:r w:rsidR="00AB2562" w:rsidRPr="00BA0CB2">
        <w:rPr>
          <w:bCs/>
          <w:lang w:bidi="uk-UA"/>
        </w:rPr>
        <w:t xml:space="preserve">тренування діафрагми та </w:t>
      </w:r>
      <w:r w:rsidR="00AB2562" w:rsidRPr="00BA0CB2">
        <w:rPr>
          <w:bCs/>
          <w:lang w:bidi="uk-UA"/>
        </w:rPr>
        <w:lastRenderedPageBreak/>
        <w:t>міжреберних м'я</w:t>
      </w:r>
      <w:r w:rsidR="005E3010" w:rsidRPr="00BA0CB2">
        <w:rPr>
          <w:bCs/>
          <w:lang w:bidi="uk-UA"/>
        </w:rPr>
        <w:t>зів для збільшення життєвої містко</w:t>
      </w:r>
      <w:r w:rsidR="00AB2562" w:rsidRPr="00BA0CB2">
        <w:rPr>
          <w:bCs/>
          <w:lang w:bidi="uk-UA"/>
        </w:rPr>
        <w:t>сті легень та покращення оксигенації тканин.</w:t>
      </w:r>
    </w:p>
    <w:p w:rsidR="00424200" w:rsidRDefault="00D0783C" w:rsidP="002005B2">
      <w:pPr>
        <w:pStyle w:val="a3"/>
        <w:spacing w:line="360" w:lineRule="auto"/>
        <w:ind w:left="0" w:firstLine="709"/>
        <w:jc w:val="both"/>
        <w:rPr>
          <w:bCs/>
          <w:lang w:bidi="uk-UA"/>
        </w:rPr>
      </w:pPr>
      <w:r w:rsidRPr="002005B2">
        <w:rPr>
          <w:bCs/>
          <w:lang w:bidi="uk-UA"/>
        </w:rPr>
        <w:t xml:space="preserve">Практичний компонент програми реалізовувався протягом </w:t>
      </w:r>
      <w:r w:rsidR="00BF10F0" w:rsidRPr="002005B2">
        <w:rPr>
          <w:bCs/>
          <w:lang w:bidi="uk-UA"/>
        </w:rPr>
        <w:t>2</w:t>
      </w:r>
      <w:r w:rsidR="00424200" w:rsidRPr="002005B2">
        <w:rPr>
          <w:bCs/>
          <w:lang w:bidi="uk-UA"/>
        </w:rPr>
        <w:t xml:space="preserve"> місяців</w:t>
      </w:r>
      <w:r w:rsidRPr="002005B2">
        <w:rPr>
          <w:bCs/>
          <w:lang w:bidi="uk-UA"/>
        </w:rPr>
        <w:t xml:space="preserve">, </w:t>
      </w:r>
      <w:r w:rsidR="004D197D" w:rsidRPr="002005B2">
        <w:rPr>
          <w:bCs/>
          <w:lang w:bidi="uk-UA"/>
        </w:rPr>
        <w:t xml:space="preserve">кількість </w:t>
      </w:r>
      <w:r w:rsidR="0041059D" w:rsidRPr="002005B2">
        <w:rPr>
          <w:bCs/>
          <w:lang w:bidi="uk-UA"/>
        </w:rPr>
        <w:t>занять складала 5</w:t>
      </w:r>
      <w:r w:rsidR="008225FB" w:rsidRPr="002005B2">
        <w:rPr>
          <w:bCs/>
          <w:lang w:bidi="uk-UA"/>
        </w:rPr>
        <w:t xml:space="preserve"> разів на тиждень, тривалість одного заняття </w:t>
      </w:r>
      <w:r w:rsidR="005874A6">
        <w:rPr>
          <w:bCs/>
          <w:lang w:bidi="uk-UA"/>
        </w:rPr>
        <w:t xml:space="preserve">– 30 хв, </w:t>
      </w:r>
      <w:r w:rsidRPr="002005B2">
        <w:rPr>
          <w:bCs/>
          <w:lang w:bidi="uk-UA"/>
        </w:rPr>
        <w:t>під час якого пацієнти з травматичним пошкодженням спинного мозку отримували і</w:t>
      </w:r>
      <w:r w:rsidR="004B1101" w:rsidRPr="002005B2">
        <w:rPr>
          <w:bCs/>
          <w:lang w:bidi="uk-UA"/>
        </w:rPr>
        <w:t>ндивідуаль</w:t>
      </w:r>
      <w:r w:rsidR="002E6A87" w:rsidRPr="002005B2">
        <w:rPr>
          <w:bCs/>
          <w:lang w:bidi="uk-UA"/>
        </w:rPr>
        <w:t>ну програму</w:t>
      </w:r>
      <w:r w:rsidRPr="002005B2">
        <w:rPr>
          <w:bCs/>
          <w:lang w:bidi="uk-UA"/>
        </w:rPr>
        <w:t xml:space="preserve">. </w:t>
      </w:r>
      <w:r w:rsidR="002E6A87" w:rsidRPr="002005B2">
        <w:rPr>
          <w:bCs/>
          <w:lang w:bidi="uk-UA"/>
        </w:rPr>
        <w:t>Заняття проходили</w:t>
      </w:r>
      <w:r w:rsidR="004B1101" w:rsidRPr="002005B2">
        <w:rPr>
          <w:bCs/>
          <w:lang w:bidi="uk-UA"/>
        </w:rPr>
        <w:t>ся</w:t>
      </w:r>
      <w:r w:rsidR="002E6A87" w:rsidRPr="002005B2">
        <w:rPr>
          <w:bCs/>
          <w:lang w:bidi="uk-UA"/>
        </w:rPr>
        <w:t xml:space="preserve"> під наглядом фізичного терапев</w:t>
      </w:r>
      <w:r w:rsidR="004B1101" w:rsidRPr="002005B2">
        <w:rPr>
          <w:bCs/>
          <w:lang w:bidi="uk-UA"/>
        </w:rPr>
        <w:t>та, який контролював правильність</w:t>
      </w:r>
      <w:r w:rsidR="002E6A87" w:rsidRPr="002005B2">
        <w:rPr>
          <w:bCs/>
          <w:lang w:bidi="uk-UA"/>
        </w:rPr>
        <w:t xml:space="preserve"> виконання </w:t>
      </w:r>
      <w:r w:rsidR="004B1101" w:rsidRPr="002005B2">
        <w:rPr>
          <w:bCs/>
          <w:lang w:bidi="uk-UA"/>
        </w:rPr>
        <w:t xml:space="preserve">вправ та </w:t>
      </w:r>
      <w:r w:rsidR="005874A6">
        <w:rPr>
          <w:bCs/>
          <w:lang w:bidi="uk-UA"/>
        </w:rPr>
        <w:t>надавав потрібну допомогу</w:t>
      </w:r>
      <w:r w:rsidR="002E6A87" w:rsidRPr="002005B2">
        <w:rPr>
          <w:bCs/>
          <w:lang w:bidi="uk-UA"/>
        </w:rPr>
        <w:t>.</w:t>
      </w:r>
      <w:r w:rsidR="00045721" w:rsidRPr="002005B2">
        <w:rPr>
          <w:bCs/>
          <w:lang w:bidi="uk-UA"/>
        </w:rPr>
        <w:t xml:space="preserve"> </w:t>
      </w:r>
      <w:r w:rsidR="00424200" w:rsidRPr="002005B2">
        <w:rPr>
          <w:bCs/>
          <w:lang w:bidi="uk-UA"/>
        </w:rPr>
        <w:t xml:space="preserve">Засоби програми фізичної терапії </w:t>
      </w:r>
      <w:r w:rsidR="00836C3A" w:rsidRPr="002005B2">
        <w:rPr>
          <w:bCs/>
          <w:lang w:bidi="uk-UA"/>
        </w:rPr>
        <w:t>наведені в таблиці 3.3</w:t>
      </w:r>
      <w:r w:rsidR="00424200" w:rsidRPr="002005B2">
        <w:rPr>
          <w:bCs/>
          <w:lang w:bidi="uk-UA"/>
        </w:rPr>
        <w:t>.</w:t>
      </w:r>
    </w:p>
    <w:p w:rsidR="005874A6" w:rsidRPr="002005B2" w:rsidRDefault="005874A6" w:rsidP="002005B2">
      <w:pPr>
        <w:pStyle w:val="a3"/>
        <w:spacing w:line="360" w:lineRule="auto"/>
        <w:ind w:left="0" w:firstLine="709"/>
        <w:jc w:val="both"/>
        <w:rPr>
          <w:bCs/>
          <w:lang w:bidi="uk-UA"/>
        </w:rPr>
      </w:pPr>
    </w:p>
    <w:p w:rsidR="009A731E" w:rsidRPr="002005B2" w:rsidRDefault="00836C3A" w:rsidP="002005B2">
      <w:pPr>
        <w:pStyle w:val="a3"/>
        <w:spacing w:line="360" w:lineRule="auto"/>
        <w:ind w:left="0" w:firstLine="709"/>
        <w:jc w:val="both"/>
        <w:rPr>
          <w:bCs/>
          <w:lang w:bidi="uk-UA"/>
        </w:rPr>
      </w:pPr>
      <w:r w:rsidRPr="002005B2">
        <w:rPr>
          <w:bCs/>
          <w:lang w:bidi="uk-UA"/>
        </w:rPr>
        <w:t>Таблиця 3.3</w:t>
      </w:r>
      <w:r w:rsidR="004A17AE" w:rsidRPr="002005B2">
        <w:rPr>
          <w:bCs/>
          <w:lang w:bidi="uk-UA"/>
        </w:rPr>
        <w:t xml:space="preserve"> </w:t>
      </w:r>
      <w:r w:rsidRPr="002005B2">
        <w:rPr>
          <w:bCs/>
          <w:lang w:bidi="uk-UA"/>
        </w:rPr>
        <w:t xml:space="preserve"> –</w:t>
      </w:r>
      <w:r w:rsidR="004A17AE" w:rsidRPr="002005B2">
        <w:rPr>
          <w:bCs/>
          <w:lang w:bidi="uk-UA"/>
        </w:rPr>
        <w:t xml:space="preserve"> Засоби реабілітації пацієнтів з травматичним пошкодженням спинного мозку на рівні </w:t>
      </w:r>
      <w:r w:rsidR="004A17AE" w:rsidRPr="002005B2">
        <w:rPr>
          <w:bCs/>
          <w:lang w:val="en-US" w:bidi="uk-UA"/>
        </w:rPr>
        <w:t>T</w:t>
      </w:r>
      <w:r w:rsidR="004A17AE" w:rsidRPr="00124612">
        <w:rPr>
          <w:bCs/>
          <w:vertAlign w:val="subscript"/>
          <w:lang w:bidi="uk-UA"/>
        </w:rPr>
        <w:t>12</w:t>
      </w:r>
      <w:r w:rsidR="004A17AE" w:rsidRPr="002005B2">
        <w:rPr>
          <w:bCs/>
          <w:lang w:bidi="uk-UA"/>
        </w:rPr>
        <w:t>-</w:t>
      </w:r>
      <w:r w:rsidR="004A17AE" w:rsidRPr="002005B2">
        <w:rPr>
          <w:bCs/>
          <w:lang w:val="en-US" w:bidi="uk-UA"/>
        </w:rPr>
        <w:t>L</w:t>
      </w:r>
      <w:r w:rsidR="004A17AE" w:rsidRPr="00124612">
        <w:rPr>
          <w:bCs/>
          <w:vertAlign w:val="subscript"/>
          <w:lang w:bidi="uk-UA"/>
        </w:rPr>
        <w:t>4</w:t>
      </w:r>
      <w:r w:rsidR="004A17AE" w:rsidRPr="002005B2">
        <w:rPr>
          <w:bCs/>
          <w:lang w:bidi="uk-UA"/>
        </w:rPr>
        <w:t>.</w:t>
      </w:r>
    </w:p>
    <w:tbl>
      <w:tblPr>
        <w:tblStyle w:val="af2"/>
        <w:tblW w:w="0" w:type="auto"/>
        <w:tblInd w:w="108" w:type="dxa"/>
        <w:tblLook w:val="04A0" w:firstRow="1" w:lastRow="0" w:firstColumn="1" w:lastColumn="0" w:noHBand="0" w:noVBand="1"/>
      </w:tblPr>
      <w:tblGrid>
        <w:gridCol w:w="2581"/>
        <w:gridCol w:w="3387"/>
        <w:gridCol w:w="3388"/>
      </w:tblGrid>
      <w:tr w:rsidR="00424200" w:rsidRPr="002005B2" w:rsidTr="00FD788C">
        <w:trPr>
          <w:trHeight w:val="567"/>
        </w:trPr>
        <w:tc>
          <w:tcPr>
            <w:tcW w:w="2581" w:type="dxa"/>
            <w:vAlign w:val="center"/>
          </w:tcPr>
          <w:p w:rsidR="00424200" w:rsidRPr="002005B2" w:rsidRDefault="00424200" w:rsidP="00FD788C">
            <w:pPr>
              <w:pStyle w:val="a3"/>
              <w:spacing w:line="264" w:lineRule="auto"/>
              <w:ind w:left="0"/>
              <w:jc w:val="center"/>
              <w:rPr>
                <w:bCs/>
                <w:lang w:bidi="uk-UA"/>
              </w:rPr>
            </w:pPr>
            <w:r w:rsidRPr="002005B2">
              <w:rPr>
                <w:bCs/>
                <w:lang w:bidi="uk-UA"/>
              </w:rPr>
              <w:t xml:space="preserve">Засоби </w:t>
            </w:r>
            <w:r w:rsidR="00FD788C">
              <w:rPr>
                <w:bCs/>
                <w:lang w:bidi="uk-UA"/>
              </w:rPr>
              <w:t>програми</w:t>
            </w:r>
          </w:p>
        </w:tc>
        <w:tc>
          <w:tcPr>
            <w:tcW w:w="3387" w:type="dxa"/>
            <w:vAlign w:val="center"/>
          </w:tcPr>
          <w:p w:rsidR="00424200" w:rsidRPr="002005B2" w:rsidRDefault="00D54D06" w:rsidP="00FD788C">
            <w:pPr>
              <w:pStyle w:val="a3"/>
              <w:spacing w:line="264" w:lineRule="auto"/>
              <w:ind w:left="0"/>
              <w:jc w:val="center"/>
              <w:rPr>
                <w:bCs/>
                <w:lang w:bidi="uk-UA"/>
              </w:rPr>
            </w:pPr>
            <w:r w:rsidRPr="002005B2">
              <w:rPr>
                <w:bCs/>
                <w:lang w:bidi="uk-UA"/>
              </w:rPr>
              <w:t>Основна група</w:t>
            </w:r>
          </w:p>
        </w:tc>
        <w:tc>
          <w:tcPr>
            <w:tcW w:w="3388" w:type="dxa"/>
            <w:vAlign w:val="center"/>
          </w:tcPr>
          <w:p w:rsidR="00424200" w:rsidRPr="002005B2" w:rsidRDefault="009A731E" w:rsidP="00FD788C">
            <w:pPr>
              <w:pStyle w:val="a3"/>
              <w:spacing w:line="264" w:lineRule="auto"/>
              <w:ind w:left="0"/>
              <w:jc w:val="center"/>
              <w:rPr>
                <w:bCs/>
                <w:lang w:bidi="uk-UA"/>
              </w:rPr>
            </w:pPr>
            <w:r w:rsidRPr="002005B2">
              <w:rPr>
                <w:bCs/>
                <w:lang w:bidi="uk-UA"/>
              </w:rPr>
              <w:t>Контрольна група</w:t>
            </w:r>
          </w:p>
        </w:tc>
      </w:tr>
      <w:tr w:rsidR="00424200" w:rsidRPr="002005B2" w:rsidTr="00FD788C">
        <w:tc>
          <w:tcPr>
            <w:tcW w:w="2581" w:type="dxa"/>
            <w:vAlign w:val="center"/>
          </w:tcPr>
          <w:p w:rsidR="00424200" w:rsidRPr="002005B2" w:rsidRDefault="005874A6" w:rsidP="00FD788C">
            <w:pPr>
              <w:pStyle w:val="a3"/>
              <w:spacing w:line="264" w:lineRule="auto"/>
              <w:ind w:left="0"/>
              <w:rPr>
                <w:bCs/>
                <w:lang w:bidi="uk-UA"/>
              </w:rPr>
            </w:pPr>
            <w:r>
              <w:rPr>
                <w:bCs/>
                <w:lang w:bidi="uk-UA"/>
              </w:rPr>
              <w:t xml:space="preserve">Вправи для збільшення сили </w:t>
            </w:r>
            <w:r w:rsidR="00D54D06" w:rsidRPr="002005B2">
              <w:rPr>
                <w:bCs/>
                <w:lang w:bidi="uk-UA"/>
              </w:rPr>
              <w:t>м'язів</w:t>
            </w:r>
          </w:p>
        </w:tc>
        <w:tc>
          <w:tcPr>
            <w:tcW w:w="3387" w:type="dxa"/>
            <w:vAlign w:val="center"/>
          </w:tcPr>
          <w:p w:rsidR="00424200" w:rsidRPr="002005B2" w:rsidRDefault="005874A6" w:rsidP="00FD788C">
            <w:pPr>
              <w:pStyle w:val="a3"/>
              <w:spacing w:line="264" w:lineRule="auto"/>
              <w:ind w:left="0"/>
              <w:rPr>
                <w:bCs/>
                <w:lang w:bidi="uk-UA"/>
              </w:rPr>
            </w:pPr>
            <w:r>
              <w:rPr>
                <w:bCs/>
                <w:lang w:bidi="uk-UA"/>
              </w:rPr>
              <w:t xml:space="preserve">Силові вправи за </w:t>
            </w:r>
            <w:r w:rsidR="00D54D06" w:rsidRPr="002005B2">
              <w:rPr>
                <w:bCs/>
                <w:lang w:bidi="uk-UA"/>
              </w:rPr>
              <w:t xml:space="preserve"> індивідуальн</w:t>
            </w:r>
            <w:r>
              <w:rPr>
                <w:bCs/>
                <w:lang w:bidi="uk-UA"/>
              </w:rPr>
              <w:t>ою</w:t>
            </w:r>
            <w:r w:rsidR="00D54D06" w:rsidRPr="002005B2">
              <w:rPr>
                <w:bCs/>
                <w:lang w:bidi="uk-UA"/>
              </w:rPr>
              <w:t xml:space="preserve"> програм</w:t>
            </w:r>
            <w:r>
              <w:rPr>
                <w:bCs/>
                <w:lang w:bidi="uk-UA"/>
              </w:rPr>
              <w:t>ою</w:t>
            </w:r>
          </w:p>
        </w:tc>
        <w:tc>
          <w:tcPr>
            <w:tcW w:w="3388" w:type="dxa"/>
            <w:vAlign w:val="center"/>
          </w:tcPr>
          <w:p w:rsidR="00424200" w:rsidRPr="002005B2" w:rsidRDefault="005874A6" w:rsidP="00FD788C">
            <w:pPr>
              <w:pStyle w:val="a3"/>
              <w:spacing w:line="264" w:lineRule="auto"/>
              <w:ind w:left="0"/>
              <w:rPr>
                <w:bCs/>
                <w:lang w:bidi="uk-UA"/>
              </w:rPr>
            </w:pPr>
            <w:r>
              <w:rPr>
                <w:bCs/>
                <w:lang w:bidi="uk-UA"/>
              </w:rPr>
              <w:t xml:space="preserve">Силові вправи за </w:t>
            </w:r>
            <w:r w:rsidRPr="002005B2">
              <w:rPr>
                <w:bCs/>
                <w:lang w:bidi="uk-UA"/>
              </w:rPr>
              <w:t xml:space="preserve"> індивідуальн</w:t>
            </w:r>
            <w:r>
              <w:rPr>
                <w:bCs/>
                <w:lang w:bidi="uk-UA"/>
              </w:rPr>
              <w:t>ою</w:t>
            </w:r>
            <w:r w:rsidRPr="002005B2">
              <w:rPr>
                <w:bCs/>
                <w:lang w:bidi="uk-UA"/>
              </w:rPr>
              <w:t xml:space="preserve"> програм</w:t>
            </w:r>
            <w:r>
              <w:rPr>
                <w:bCs/>
                <w:lang w:bidi="uk-UA"/>
              </w:rPr>
              <w:t>ою</w:t>
            </w:r>
          </w:p>
        </w:tc>
      </w:tr>
      <w:tr w:rsidR="00424200" w:rsidRPr="002005B2" w:rsidTr="00FD788C">
        <w:tc>
          <w:tcPr>
            <w:tcW w:w="2581" w:type="dxa"/>
            <w:vAlign w:val="center"/>
          </w:tcPr>
          <w:p w:rsidR="00424200" w:rsidRPr="002005B2" w:rsidRDefault="00FD788C" w:rsidP="00FD788C">
            <w:pPr>
              <w:pStyle w:val="a3"/>
              <w:spacing w:line="264" w:lineRule="auto"/>
              <w:ind w:left="0"/>
              <w:rPr>
                <w:bCs/>
                <w:lang w:bidi="uk-UA"/>
              </w:rPr>
            </w:pPr>
            <w:r>
              <w:rPr>
                <w:bCs/>
                <w:lang w:bidi="uk-UA"/>
              </w:rPr>
              <w:t>Вправи на збільшення амплітуди руху</w:t>
            </w:r>
          </w:p>
        </w:tc>
        <w:tc>
          <w:tcPr>
            <w:tcW w:w="3387" w:type="dxa"/>
            <w:vAlign w:val="center"/>
          </w:tcPr>
          <w:p w:rsidR="00424200" w:rsidRPr="002005B2" w:rsidRDefault="00FD788C" w:rsidP="00FD788C">
            <w:pPr>
              <w:pStyle w:val="a3"/>
              <w:spacing w:line="264" w:lineRule="auto"/>
              <w:ind w:left="0"/>
              <w:rPr>
                <w:bCs/>
                <w:lang w:bidi="uk-UA"/>
              </w:rPr>
            </w:pPr>
            <w:r>
              <w:rPr>
                <w:bCs/>
                <w:lang w:bidi="uk-UA"/>
              </w:rPr>
              <w:t>Вправи на гнучкість в суглобах нижніх кінцівок</w:t>
            </w:r>
          </w:p>
        </w:tc>
        <w:tc>
          <w:tcPr>
            <w:tcW w:w="3388" w:type="dxa"/>
            <w:vAlign w:val="center"/>
          </w:tcPr>
          <w:p w:rsidR="00424200" w:rsidRPr="002005B2" w:rsidRDefault="00FD788C" w:rsidP="00FD788C">
            <w:pPr>
              <w:pStyle w:val="a3"/>
              <w:spacing w:line="264" w:lineRule="auto"/>
              <w:ind w:left="0"/>
              <w:rPr>
                <w:bCs/>
                <w:lang w:bidi="uk-UA"/>
              </w:rPr>
            </w:pPr>
            <w:r>
              <w:rPr>
                <w:bCs/>
                <w:lang w:bidi="uk-UA"/>
              </w:rPr>
              <w:t>Вправи на гнучкість в суглобах нижніх кінцівок</w:t>
            </w:r>
          </w:p>
        </w:tc>
      </w:tr>
      <w:tr w:rsidR="00424200" w:rsidRPr="002005B2" w:rsidTr="00FD788C">
        <w:tc>
          <w:tcPr>
            <w:tcW w:w="2581" w:type="dxa"/>
            <w:vAlign w:val="center"/>
          </w:tcPr>
          <w:p w:rsidR="00424200" w:rsidRPr="002005B2" w:rsidRDefault="00D54D06" w:rsidP="00FD788C">
            <w:pPr>
              <w:pStyle w:val="a3"/>
              <w:spacing w:line="264" w:lineRule="auto"/>
              <w:ind w:left="0"/>
              <w:rPr>
                <w:bCs/>
                <w:lang w:bidi="uk-UA"/>
              </w:rPr>
            </w:pPr>
            <w:r w:rsidRPr="002005B2">
              <w:rPr>
                <w:bCs/>
                <w:lang w:bidi="uk-UA"/>
              </w:rPr>
              <w:t>Тренування балансу та координації</w:t>
            </w:r>
          </w:p>
        </w:tc>
        <w:tc>
          <w:tcPr>
            <w:tcW w:w="3387" w:type="dxa"/>
            <w:vAlign w:val="center"/>
          </w:tcPr>
          <w:p w:rsidR="00424200" w:rsidRPr="002005B2" w:rsidRDefault="00D54D06" w:rsidP="00FD788C">
            <w:pPr>
              <w:pStyle w:val="a3"/>
              <w:spacing w:line="264" w:lineRule="auto"/>
              <w:ind w:left="0"/>
              <w:rPr>
                <w:bCs/>
                <w:lang w:bidi="uk-UA"/>
              </w:rPr>
            </w:pPr>
            <w:r w:rsidRPr="002005B2">
              <w:rPr>
                <w:bCs/>
                <w:lang w:bidi="uk-UA"/>
              </w:rPr>
              <w:t xml:space="preserve">Спеціальні вправи для </w:t>
            </w:r>
            <w:r w:rsidR="00FD788C">
              <w:rPr>
                <w:bCs/>
                <w:lang w:bidi="uk-UA"/>
              </w:rPr>
              <w:t xml:space="preserve">тренування рівноваги </w:t>
            </w:r>
          </w:p>
        </w:tc>
        <w:tc>
          <w:tcPr>
            <w:tcW w:w="3388" w:type="dxa"/>
            <w:vAlign w:val="center"/>
          </w:tcPr>
          <w:p w:rsidR="00424200" w:rsidRPr="002005B2" w:rsidRDefault="00FD788C" w:rsidP="00FD788C">
            <w:pPr>
              <w:pStyle w:val="a3"/>
              <w:spacing w:line="264" w:lineRule="auto"/>
              <w:ind w:left="0"/>
              <w:rPr>
                <w:bCs/>
                <w:lang w:bidi="uk-UA"/>
              </w:rPr>
            </w:pPr>
            <w:r w:rsidRPr="002005B2">
              <w:rPr>
                <w:bCs/>
                <w:lang w:bidi="uk-UA"/>
              </w:rPr>
              <w:t xml:space="preserve">Спеціальні вправи для </w:t>
            </w:r>
            <w:r>
              <w:rPr>
                <w:bCs/>
                <w:lang w:bidi="uk-UA"/>
              </w:rPr>
              <w:t>тренування рівноваги</w:t>
            </w:r>
          </w:p>
        </w:tc>
      </w:tr>
      <w:tr w:rsidR="00424200" w:rsidRPr="002005B2" w:rsidTr="00FD788C">
        <w:tc>
          <w:tcPr>
            <w:tcW w:w="2581" w:type="dxa"/>
            <w:vAlign w:val="center"/>
          </w:tcPr>
          <w:p w:rsidR="00424200" w:rsidRPr="002005B2" w:rsidRDefault="00D54D06" w:rsidP="00FD788C">
            <w:pPr>
              <w:pStyle w:val="a3"/>
              <w:spacing w:line="264" w:lineRule="auto"/>
              <w:ind w:left="0"/>
              <w:rPr>
                <w:bCs/>
                <w:lang w:bidi="uk-UA"/>
              </w:rPr>
            </w:pPr>
            <w:r w:rsidRPr="002005B2">
              <w:rPr>
                <w:bCs/>
                <w:lang w:bidi="uk-UA"/>
              </w:rPr>
              <w:t>Відновлення ходьби</w:t>
            </w:r>
          </w:p>
        </w:tc>
        <w:tc>
          <w:tcPr>
            <w:tcW w:w="3387" w:type="dxa"/>
            <w:vAlign w:val="center"/>
          </w:tcPr>
          <w:p w:rsidR="00424200" w:rsidRPr="002005B2" w:rsidRDefault="00D54D06" w:rsidP="00FD788C">
            <w:pPr>
              <w:pStyle w:val="a3"/>
              <w:spacing w:line="264" w:lineRule="auto"/>
              <w:ind w:left="0"/>
              <w:rPr>
                <w:bCs/>
                <w:lang w:bidi="uk-UA"/>
              </w:rPr>
            </w:pPr>
            <w:r w:rsidRPr="002005B2">
              <w:rPr>
                <w:bCs/>
                <w:lang w:bidi="uk-UA"/>
              </w:rPr>
              <w:t>Тренування навичок ходьби з використанням допоміжних засобів</w:t>
            </w:r>
          </w:p>
        </w:tc>
        <w:tc>
          <w:tcPr>
            <w:tcW w:w="3388" w:type="dxa"/>
            <w:vAlign w:val="center"/>
          </w:tcPr>
          <w:p w:rsidR="00424200" w:rsidRPr="002005B2" w:rsidRDefault="00D54D06" w:rsidP="00FD788C">
            <w:pPr>
              <w:pStyle w:val="a3"/>
              <w:spacing w:line="264" w:lineRule="auto"/>
              <w:ind w:left="0"/>
              <w:rPr>
                <w:bCs/>
                <w:lang w:bidi="uk-UA"/>
              </w:rPr>
            </w:pPr>
            <w:r w:rsidRPr="002005B2">
              <w:rPr>
                <w:bCs/>
                <w:lang w:bidi="uk-UA"/>
              </w:rPr>
              <w:t>Тренування навичок ходьби з використанням допоміжних засобів</w:t>
            </w:r>
          </w:p>
        </w:tc>
      </w:tr>
      <w:tr w:rsidR="00424200" w:rsidRPr="002005B2" w:rsidTr="00FD788C">
        <w:tc>
          <w:tcPr>
            <w:tcW w:w="2581" w:type="dxa"/>
            <w:vAlign w:val="center"/>
          </w:tcPr>
          <w:p w:rsidR="00424200" w:rsidRPr="002005B2" w:rsidRDefault="00D54D06" w:rsidP="00FD788C">
            <w:pPr>
              <w:pStyle w:val="a3"/>
              <w:spacing w:line="264" w:lineRule="auto"/>
              <w:ind w:left="0"/>
              <w:rPr>
                <w:bCs/>
                <w:lang w:bidi="uk-UA"/>
              </w:rPr>
            </w:pPr>
            <w:r w:rsidRPr="002005B2">
              <w:rPr>
                <w:bCs/>
                <w:lang w:bidi="uk-UA"/>
              </w:rPr>
              <w:t>Покращення дихальної функції</w:t>
            </w:r>
          </w:p>
        </w:tc>
        <w:tc>
          <w:tcPr>
            <w:tcW w:w="3387" w:type="dxa"/>
            <w:vAlign w:val="center"/>
          </w:tcPr>
          <w:p w:rsidR="00424200" w:rsidRPr="002005B2" w:rsidRDefault="00D54D06" w:rsidP="00FD788C">
            <w:pPr>
              <w:pStyle w:val="a3"/>
              <w:spacing w:line="264" w:lineRule="auto"/>
              <w:ind w:left="0"/>
              <w:rPr>
                <w:bCs/>
                <w:lang w:bidi="uk-UA"/>
              </w:rPr>
            </w:pPr>
            <w:r w:rsidRPr="002005B2">
              <w:rPr>
                <w:bCs/>
                <w:lang w:bidi="uk-UA"/>
              </w:rPr>
              <w:t>Вправи для тренування дихальних м'язів та покращення дихальної функції</w:t>
            </w:r>
          </w:p>
        </w:tc>
        <w:tc>
          <w:tcPr>
            <w:tcW w:w="3388" w:type="dxa"/>
            <w:vAlign w:val="center"/>
          </w:tcPr>
          <w:p w:rsidR="00424200" w:rsidRPr="002005B2" w:rsidRDefault="00D54D06" w:rsidP="00FD788C">
            <w:pPr>
              <w:pStyle w:val="a3"/>
              <w:spacing w:line="264" w:lineRule="auto"/>
              <w:ind w:left="0"/>
              <w:rPr>
                <w:bCs/>
                <w:lang w:bidi="uk-UA"/>
              </w:rPr>
            </w:pPr>
            <w:r w:rsidRPr="002005B2">
              <w:rPr>
                <w:bCs/>
                <w:lang w:bidi="uk-UA"/>
              </w:rPr>
              <w:t>Вправи для тренування дихальних м'язів та покращення дихальної функції</w:t>
            </w:r>
          </w:p>
        </w:tc>
      </w:tr>
      <w:tr w:rsidR="00424200" w:rsidRPr="002005B2" w:rsidTr="00FD788C">
        <w:tc>
          <w:tcPr>
            <w:tcW w:w="2581" w:type="dxa"/>
            <w:vAlign w:val="center"/>
          </w:tcPr>
          <w:p w:rsidR="00424200" w:rsidRPr="002005B2" w:rsidRDefault="00D54D06" w:rsidP="00FD788C">
            <w:pPr>
              <w:pStyle w:val="a3"/>
              <w:spacing w:line="264" w:lineRule="auto"/>
              <w:ind w:left="0"/>
              <w:rPr>
                <w:bCs/>
                <w:lang w:bidi="uk-UA"/>
              </w:rPr>
            </w:pPr>
            <w:r w:rsidRPr="002005B2">
              <w:rPr>
                <w:bCs/>
                <w:lang w:bidi="uk-UA"/>
              </w:rPr>
              <w:t xml:space="preserve">Мануальні </w:t>
            </w:r>
            <w:r w:rsidR="00FD788C">
              <w:rPr>
                <w:bCs/>
                <w:lang w:bidi="uk-UA"/>
              </w:rPr>
              <w:t xml:space="preserve">мобілізаційні </w:t>
            </w:r>
            <w:r w:rsidRPr="002005B2">
              <w:rPr>
                <w:bCs/>
                <w:lang w:bidi="uk-UA"/>
              </w:rPr>
              <w:t>техніки</w:t>
            </w:r>
          </w:p>
        </w:tc>
        <w:tc>
          <w:tcPr>
            <w:tcW w:w="3387" w:type="dxa"/>
            <w:vAlign w:val="center"/>
          </w:tcPr>
          <w:p w:rsidR="00424200" w:rsidRPr="002005B2" w:rsidRDefault="00D54D06" w:rsidP="00FD788C">
            <w:pPr>
              <w:pStyle w:val="a3"/>
              <w:spacing w:line="264" w:lineRule="auto"/>
              <w:ind w:left="0"/>
              <w:rPr>
                <w:bCs/>
                <w:lang w:bidi="uk-UA"/>
              </w:rPr>
            </w:pPr>
            <w:r w:rsidRPr="002005B2">
              <w:rPr>
                <w:bCs/>
                <w:lang w:bidi="uk-UA"/>
              </w:rPr>
              <w:t>За індивідуальною програмою 3 рази на тиждень</w:t>
            </w:r>
          </w:p>
        </w:tc>
        <w:tc>
          <w:tcPr>
            <w:tcW w:w="3388" w:type="dxa"/>
            <w:vAlign w:val="center"/>
          </w:tcPr>
          <w:p w:rsidR="00424200" w:rsidRPr="002005B2" w:rsidRDefault="00D54D06" w:rsidP="00FD788C">
            <w:pPr>
              <w:pStyle w:val="a3"/>
              <w:spacing w:line="264" w:lineRule="auto"/>
              <w:ind w:left="0"/>
              <w:rPr>
                <w:bCs/>
                <w:lang w:bidi="uk-UA"/>
              </w:rPr>
            </w:pPr>
            <w:r w:rsidRPr="002005B2">
              <w:rPr>
                <w:bCs/>
                <w:lang w:bidi="uk-UA"/>
              </w:rPr>
              <w:t>Не проводились</w:t>
            </w:r>
          </w:p>
        </w:tc>
      </w:tr>
      <w:tr w:rsidR="00424200" w:rsidRPr="002005B2" w:rsidTr="00FD788C">
        <w:trPr>
          <w:trHeight w:val="905"/>
        </w:trPr>
        <w:tc>
          <w:tcPr>
            <w:tcW w:w="2581" w:type="dxa"/>
            <w:vAlign w:val="center"/>
          </w:tcPr>
          <w:p w:rsidR="00424200" w:rsidRPr="002005B2" w:rsidRDefault="00D54D06" w:rsidP="00FD788C">
            <w:pPr>
              <w:pStyle w:val="a3"/>
              <w:spacing w:line="264" w:lineRule="auto"/>
              <w:ind w:left="0"/>
              <w:rPr>
                <w:bCs/>
                <w:lang w:bidi="uk-UA"/>
              </w:rPr>
            </w:pPr>
            <w:r w:rsidRPr="002005B2">
              <w:rPr>
                <w:bCs/>
                <w:lang w:bidi="uk-UA"/>
              </w:rPr>
              <w:t>Лікувальний масаж</w:t>
            </w:r>
          </w:p>
        </w:tc>
        <w:tc>
          <w:tcPr>
            <w:tcW w:w="3387" w:type="dxa"/>
            <w:vAlign w:val="center"/>
          </w:tcPr>
          <w:p w:rsidR="00424200" w:rsidRPr="002005B2" w:rsidRDefault="00D54D06" w:rsidP="00FD788C">
            <w:pPr>
              <w:pStyle w:val="a3"/>
              <w:spacing w:line="264" w:lineRule="auto"/>
              <w:ind w:left="0"/>
              <w:rPr>
                <w:bCs/>
                <w:lang w:bidi="uk-UA"/>
              </w:rPr>
            </w:pPr>
            <w:r w:rsidRPr="002005B2">
              <w:rPr>
                <w:bCs/>
                <w:lang w:bidi="uk-UA"/>
              </w:rPr>
              <w:t>За класичною методикою кожного дня</w:t>
            </w:r>
          </w:p>
        </w:tc>
        <w:tc>
          <w:tcPr>
            <w:tcW w:w="3388" w:type="dxa"/>
            <w:vAlign w:val="center"/>
          </w:tcPr>
          <w:p w:rsidR="00424200" w:rsidRPr="002005B2" w:rsidRDefault="00D54D06" w:rsidP="00FD788C">
            <w:pPr>
              <w:pStyle w:val="a3"/>
              <w:spacing w:line="264" w:lineRule="auto"/>
              <w:ind w:left="0"/>
              <w:rPr>
                <w:bCs/>
                <w:lang w:bidi="uk-UA"/>
              </w:rPr>
            </w:pPr>
            <w:r w:rsidRPr="002005B2">
              <w:rPr>
                <w:bCs/>
                <w:lang w:bidi="uk-UA"/>
              </w:rPr>
              <w:t>За класичною методикою кожного дня</w:t>
            </w:r>
          </w:p>
        </w:tc>
      </w:tr>
    </w:tbl>
    <w:p w:rsidR="00045721" w:rsidRPr="002005B2" w:rsidRDefault="00045721" w:rsidP="002005B2">
      <w:pPr>
        <w:pStyle w:val="a3"/>
        <w:spacing w:line="360" w:lineRule="auto"/>
        <w:ind w:left="0" w:firstLine="709"/>
        <w:jc w:val="both"/>
        <w:rPr>
          <w:bCs/>
          <w:lang w:bidi="uk-UA"/>
        </w:rPr>
      </w:pPr>
    </w:p>
    <w:p w:rsidR="00615F60" w:rsidRPr="00FD788C" w:rsidRDefault="00615F60" w:rsidP="002005B2">
      <w:pPr>
        <w:pStyle w:val="a3"/>
        <w:spacing w:line="360" w:lineRule="auto"/>
        <w:ind w:left="0" w:firstLine="709"/>
        <w:jc w:val="both"/>
        <w:rPr>
          <w:bCs/>
          <w:lang w:bidi="uk-UA"/>
        </w:rPr>
      </w:pPr>
      <w:r w:rsidRPr="00FD788C">
        <w:rPr>
          <w:bCs/>
          <w:lang w:bidi="uk-UA"/>
        </w:rPr>
        <w:lastRenderedPageBreak/>
        <w:t xml:space="preserve">Під час занять пацієнти виконували терапевтичні вправи </w:t>
      </w:r>
      <w:r w:rsidR="00FD788C">
        <w:rPr>
          <w:bCs/>
          <w:lang w:bidi="uk-UA"/>
        </w:rPr>
        <w:t>з</w:t>
      </w:r>
      <w:r w:rsidRPr="00FD788C">
        <w:rPr>
          <w:bCs/>
          <w:lang w:bidi="uk-UA"/>
        </w:rPr>
        <w:t xml:space="preserve"> різних </w:t>
      </w:r>
      <w:r w:rsidR="00FD788C">
        <w:rPr>
          <w:bCs/>
          <w:lang w:bidi="uk-UA"/>
        </w:rPr>
        <w:t xml:space="preserve">вихідних </w:t>
      </w:r>
      <w:r w:rsidRPr="00FD788C">
        <w:rPr>
          <w:bCs/>
          <w:lang w:bidi="uk-UA"/>
        </w:rPr>
        <w:t>положен</w:t>
      </w:r>
      <w:r w:rsidR="00FD788C">
        <w:rPr>
          <w:bCs/>
          <w:lang w:bidi="uk-UA"/>
        </w:rPr>
        <w:t>ь</w:t>
      </w:r>
      <w:r w:rsidRPr="00FD788C">
        <w:rPr>
          <w:bCs/>
          <w:lang w:bidi="uk-UA"/>
        </w:rPr>
        <w:t>, залежно від характеру вправ та їхньої мети.</w:t>
      </w:r>
    </w:p>
    <w:p w:rsidR="00615F60" w:rsidRPr="00FD788C" w:rsidRDefault="00615F60" w:rsidP="00FD788C">
      <w:pPr>
        <w:pStyle w:val="a3"/>
        <w:numPr>
          <w:ilvl w:val="0"/>
          <w:numId w:val="19"/>
        </w:numPr>
        <w:spacing w:line="360" w:lineRule="auto"/>
        <w:ind w:left="0" w:firstLine="709"/>
        <w:jc w:val="both"/>
        <w:rPr>
          <w:bCs/>
          <w:lang w:bidi="uk-UA"/>
        </w:rPr>
      </w:pPr>
      <w:r w:rsidRPr="00FD788C">
        <w:rPr>
          <w:bCs/>
          <w:lang w:bidi="uk-UA"/>
        </w:rPr>
        <w:t xml:space="preserve">Лежачи на спині: для виконання вправ на зміцнення м'язів черевного преса, ніжних </w:t>
      </w:r>
      <w:r w:rsidR="00FD788C">
        <w:rPr>
          <w:bCs/>
          <w:lang w:bidi="uk-UA"/>
        </w:rPr>
        <w:t>кінцівок</w:t>
      </w:r>
      <w:r w:rsidRPr="00FD788C">
        <w:rPr>
          <w:bCs/>
          <w:lang w:bidi="uk-UA"/>
        </w:rPr>
        <w:t>.</w:t>
      </w:r>
    </w:p>
    <w:p w:rsidR="00615F60" w:rsidRPr="00FD788C" w:rsidRDefault="00615F60" w:rsidP="00FD788C">
      <w:pPr>
        <w:pStyle w:val="a3"/>
        <w:numPr>
          <w:ilvl w:val="0"/>
          <w:numId w:val="19"/>
        </w:numPr>
        <w:spacing w:line="360" w:lineRule="auto"/>
        <w:ind w:left="0" w:firstLine="709"/>
        <w:jc w:val="both"/>
        <w:rPr>
          <w:bCs/>
          <w:lang w:bidi="uk-UA"/>
        </w:rPr>
      </w:pPr>
      <w:r w:rsidRPr="00FD788C">
        <w:rPr>
          <w:bCs/>
          <w:lang w:bidi="uk-UA"/>
        </w:rPr>
        <w:t xml:space="preserve">Лежачи на животі: для розтягування та зміцнення м'язів спини та </w:t>
      </w:r>
      <w:r w:rsidR="00FD788C">
        <w:rPr>
          <w:bCs/>
          <w:lang w:bidi="uk-UA"/>
        </w:rPr>
        <w:t>сідничних</w:t>
      </w:r>
      <w:r w:rsidRPr="00FD788C">
        <w:rPr>
          <w:bCs/>
          <w:lang w:bidi="uk-UA"/>
        </w:rPr>
        <w:t xml:space="preserve"> м'язів.</w:t>
      </w:r>
    </w:p>
    <w:p w:rsidR="00615F60" w:rsidRPr="00FD788C" w:rsidRDefault="005E3010" w:rsidP="00FD788C">
      <w:pPr>
        <w:pStyle w:val="a3"/>
        <w:numPr>
          <w:ilvl w:val="0"/>
          <w:numId w:val="19"/>
        </w:numPr>
        <w:spacing w:line="360" w:lineRule="auto"/>
        <w:ind w:left="0" w:firstLine="709"/>
        <w:jc w:val="both"/>
        <w:rPr>
          <w:bCs/>
          <w:lang w:bidi="uk-UA"/>
        </w:rPr>
      </w:pPr>
      <w:r w:rsidRPr="00FD788C">
        <w:rPr>
          <w:bCs/>
          <w:lang w:bidi="uk-UA"/>
        </w:rPr>
        <w:t>Навстоячки</w:t>
      </w:r>
      <w:r w:rsidR="00615F60" w:rsidRPr="00FD788C">
        <w:rPr>
          <w:bCs/>
          <w:lang w:bidi="uk-UA"/>
        </w:rPr>
        <w:t>: для тренування балансу, координації та зміцнення м'язів нижніх кінцівок.</w:t>
      </w:r>
    </w:p>
    <w:p w:rsidR="00615F60" w:rsidRPr="00FD788C" w:rsidRDefault="00615F60" w:rsidP="00FD788C">
      <w:pPr>
        <w:pStyle w:val="a3"/>
        <w:numPr>
          <w:ilvl w:val="0"/>
          <w:numId w:val="19"/>
        </w:numPr>
        <w:spacing w:line="360" w:lineRule="auto"/>
        <w:ind w:left="0" w:firstLine="709"/>
        <w:jc w:val="both"/>
        <w:rPr>
          <w:bCs/>
          <w:lang w:bidi="uk-UA"/>
        </w:rPr>
      </w:pPr>
      <w:r w:rsidRPr="00FD788C">
        <w:rPr>
          <w:bCs/>
          <w:lang w:bidi="uk-UA"/>
        </w:rPr>
        <w:t>У положенні</w:t>
      </w:r>
      <w:r w:rsidR="00FD788C">
        <w:rPr>
          <w:bCs/>
          <w:lang w:bidi="uk-UA"/>
        </w:rPr>
        <w:t xml:space="preserve"> сидячі</w:t>
      </w:r>
      <w:r w:rsidRPr="00FD788C">
        <w:rPr>
          <w:bCs/>
          <w:lang w:bidi="uk-UA"/>
        </w:rPr>
        <w:t>: для вправ на розтягування та м'язову релаксацію, а також для виконання вправ на зміц</w:t>
      </w:r>
      <w:r w:rsidR="001B3A4A" w:rsidRPr="00FD788C">
        <w:rPr>
          <w:bCs/>
          <w:lang w:bidi="uk-UA"/>
        </w:rPr>
        <w:t>нення м'язів спини та розгиначі</w:t>
      </w:r>
      <w:r w:rsidRPr="00FD788C">
        <w:rPr>
          <w:bCs/>
          <w:lang w:bidi="uk-UA"/>
        </w:rPr>
        <w:t>в стегна.</w:t>
      </w:r>
    </w:p>
    <w:p w:rsidR="00615F60" w:rsidRPr="00FD788C" w:rsidRDefault="00615F60" w:rsidP="002005B2">
      <w:pPr>
        <w:pStyle w:val="a3"/>
        <w:spacing w:line="360" w:lineRule="auto"/>
        <w:ind w:left="0" w:firstLine="709"/>
        <w:jc w:val="both"/>
        <w:rPr>
          <w:bCs/>
          <w:lang w:bidi="uk-UA"/>
        </w:rPr>
      </w:pPr>
      <w:r w:rsidRPr="00FD788C">
        <w:rPr>
          <w:bCs/>
          <w:lang w:bidi="uk-UA"/>
        </w:rPr>
        <w:t>Кожне положення має свої переваги та дозволяє здійснювати різноманітні вправи, спрямовані на покращення фізичного стану та функцій пацієнтів з травматичним пошкодженням спинного мозку на рівні T</w:t>
      </w:r>
      <w:r w:rsidRPr="00FD788C">
        <w:rPr>
          <w:bCs/>
          <w:vertAlign w:val="subscript"/>
          <w:lang w:bidi="uk-UA"/>
        </w:rPr>
        <w:t>12</w:t>
      </w:r>
      <w:r w:rsidRPr="00FD788C">
        <w:rPr>
          <w:bCs/>
          <w:lang w:bidi="uk-UA"/>
        </w:rPr>
        <w:t>-L</w:t>
      </w:r>
      <w:r w:rsidRPr="00FD788C">
        <w:rPr>
          <w:bCs/>
          <w:vertAlign w:val="subscript"/>
          <w:lang w:bidi="uk-UA"/>
        </w:rPr>
        <w:t>4</w:t>
      </w:r>
      <w:r w:rsidRPr="00FD788C">
        <w:rPr>
          <w:bCs/>
          <w:lang w:bidi="uk-UA"/>
        </w:rPr>
        <w:t>.</w:t>
      </w:r>
    </w:p>
    <w:p w:rsidR="00FD788C" w:rsidRDefault="00804680" w:rsidP="00FD788C">
      <w:pPr>
        <w:pStyle w:val="a3"/>
        <w:spacing w:line="360" w:lineRule="auto"/>
        <w:ind w:left="0" w:firstLine="709"/>
        <w:jc w:val="both"/>
        <w:rPr>
          <w:bCs/>
          <w:lang w:bidi="uk-UA"/>
        </w:rPr>
      </w:pPr>
      <w:r w:rsidRPr="00FD788C">
        <w:rPr>
          <w:bCs/>
          <w:lang w:bidi="uk-UA"/>
        </w:rPr>
        <w:t>Для пацієнта з травматичним пошкодженням спинного мозку на рівні T</w:t>
      </w:r>
      <w:r w:rsidRPr="00FD788C">
        <w:rPr>
          <w:bCs/>
          <w:vertAlign w:val="subscript"/>
          <w:lang w:bidi="uk-UA"/>
        </w:rPr>
        <w:t>12</w:t>
      </w:r>
      <w:r w:rsidRPr="00FD788C">
        <w:rPr>
          <w:bCs/>
          <w:lang w:bidi="uk-UA"/>
        </w:rPr>
        <w:t>-L</w:t>
      </w:r>
      <w:r w:rsidRPr="00FD788C">
        <w:rPr>
          <w:bCs/>
          <w:vertAlign w:val="subscript"/>
          <w:lang w:bidi="uk-UA"/>
        </w:rPr>
        <w:t>4</w:t>
      </w:r>
      <w:r w:rsidRPr="00FD788C">
        <w:rPr>
          <w:bCs/>
          <w:lang w:bidi="uk-UA"/>
        </w:rPr>
        <w:t xml:space="preserve"> </w:t>
      </w:r>
      <w:r w:rsidR="007A2CC1" w:rsidRPr="00FD788C">
        <w:rPr>
          <w:bCs/>
          <w:lang w:bidi="uk-UA"/>
        </w:rPr>
        <w:t>можуть бути розроблені індивідуалізовані програми фізичної терапії з урахуванням його потреб та можливостей. Ось деякі можливі програми фізичної терапії:</w:t>
      </w:r>
    </w:p>
    <w:p w:rsidR="007A2CC1" w:rsidRPr="00FD788C" w:rsidRDefault="00FD788C" w:rsidP="00FD788C">
      <w:pPr>
        <w:pStyle w:val="a3"/>
        <w:spacing w:line="360" w:lineRule="auto"/>
        <w:ind w:left="0" w:firstLine="709"/>
        <w:jc w:val="both"/>
        <w:rPr>
          <w:bCs/>
          <w:lang w:bidi="uk-UA"/>
        </w:rPr>
      </w:pPr>
      <w:r>
        <w:rPr>
          <w:bCs/>
          <w:lang w:bidi="uk-UA"/>
        </w:rPr>
        <w:t xml:space="preserve">1. </w:t>
      </w:r>
      <w:r w:rsidR="007A2CC1" w:rsidRPr="00FD788C">
        <w:rPr>
          <w:bCs/>
          <w:lang w:bidi="uk-UA"/>
        </w:rPr>
        <w:t>Програма з удосконалення рухливості суглобів та м'язової сили:</w:t>
      </w:r>
    </w:p>
    <w:p w:rsidR="007A2CC1" w:rsidRPr="00FD788C" w:rsidRDefault="00FD788C" w:rsidP="00FD788C">
      <w:pPr>
        <w:pStyle w:val="a3"/>
        <w:numPr>
          <w:ilvl w:val="1"/>
          <w:numId w:val="34"/>
        </w:numPr>
        <w:tabs>
          <w:tab w:val="clear" w:pos="1364"/>
        </w:tabs>
        <w:spacing w:line="360" w:lineRule="auto"/>
        <w:ind w:left="0" w:firstLine="709"/>
        <w:jc w:val="both"/>
        <w:rPr>
          <w:bCs/>
          <w:lang w:bidi="uk-UA"/>
        </w:rPr>
      </w:pPr>
      <w:r>
        <w:rPr>
          <w:bCs/>
          <w:lang w:bidi="uk-UA"/>
        </w:rPr>
        <w:t>вправи для підтримки та збільшення амплітуди рухів для м'язів спини та нижніх кінцівок;</w:t>
      </w:r>
    </w:p>
    <w:p w:rsidR="007A2CC1" w:rsidRPr="00FD788C" w:rsidRDefault="00FD788C" w:rsidP="00FD788C">
      <w:pPr>
        <w:pStyle w:val="a3"/>
        <w:numPr>
          <w:ilvl w:val="1"/>
          <w:numId w:val="34"/>
        </w:numPr>
        <w:tabs>
          <w:tab w:val="clear" w:pos="1364"/>
        </w:tabs>
        <w:spacing w:line="360" w:lineRule="auto"/>
        <w:ind w:left="0" w:firstLine="709"/>
        <w:jc w:val="both"/>
        <w:rPr>
          <w:bCs/>
          <w:lang w:bidi="uk-UA"/>
        </w:rPr>
      </w:pPr>
      <w:r>
        <w:rPr>
          <w:bCs/>
          <w:lang w:bidi="uk-UA"/>
        </w:rPr>
        <w:t>силові в</w:t>
      </w:r>
      <w:r w:rsidR="007A2CC1" w:rsidRPr="00FD788C">
        <w:rPr>
          <w:bCs/>
          <w:lang w:bidi="uk-UA"/>
        </w:rPr>
        <w:t xml:space="preserve">прави для зміцнення м'язів, зокрема </w:t>
      </w:r>
      <w:r>
        <w:rPr>
          <w:bCs/>
          <w:lang w:bidi="uk-UA"/>
        </w:rPr>
        <w:t xml:space="preserve">нижніх кінцівок; </w:t>
      </w:r>
    </w:p>
    <w:p w:rsidR="007A2CC1" w:rsidRPr="00FD788C" w:rsidRDefault="00FD788C" w:rsidP="00FD788C">
      <w:pPr>
        <w:pStyle w:val="a3"/>
        <w:numPr>
          <w:ilvl w:val="1"/>
          <w:numId w:val="34"/>
        </w:numPr>
        <w:tabs>
          <w:tab w:val="clear" w:pos="1364"/>
        </w:tabs>
        <w:spacing w:line="360" w:lineRule="auto"/>
        <w:ind w:left="0" w:firstLine="709"/>
        <w:jc w:val="both"/>
        <w:rPr>
          <w:bCs/>
          <w:lang w:bidi="uk-UA"/>
        </w:rPr>
      </w:pPr>
      <w:r>
        <w:rPr>
          <w:bCs/>
          <w:lang w:bidi="uk-UA"/>
        </w:rPr>
        <w:t>в</w:t>
      </w:r>
      <w:r w:rsidR="007A2CC1" w:rsidRPr="00FD788C">
        <w:rPr>
          <w:bCs/>
          <w:lang w:bidi="uk-UA"/>
        </w:rPr>
        <w:t xml:space="preserve">икористання </w:t>
      </w:r>
      <w:r>
        <w:rPr>
          <w:bCs/>
          <w:lang w:bidi="uk-UA"/>
        </w:rPr>
        <w:t>предметів</w:t>
      </w:r>
      <w:r w:rsidR="005E3010" w:rsidRPr="00FD788C">
        <w:rPr>
          <w:bCs/>
          <w:lang w:bidi="uk-UA"/>
        </w:rPr>
        <w:t>, таких як гантелі, гумові</w:t>
      </w:r>
      <w:r w:rsidR="007A2CC1" w:rsidRPr="00FD788C">
        <w:rPr>
          <w:bCs/>
          <w:lang w:bidi="uk-UA"/>
        </w:rPr>
        <w:t xml:space="preserve"> стрічки та тренажери для збільшення м'язової сили.</w:t>
      </w:r>
    </w:p>
    <w:p w:rsidR="007A2CC1" w:rsidRPr="00FD788C" w:rsidRDefault="00FD788C" w:rsidP="00FD788C">
      <w:pPr>
        <w:pStyle w:val="a3"/>
        <w:spacing w:line="360" w:lineRule="auto"/>
        <w:ind w:left="0" w:firstLine="708"/>
        <w:jc w:val="both"/>
        <w:rPr>
          <w:bCs/>
          <w:lang w:bidi="uk-UA"/>
        </w:rPr>
      </w:pPr>
      <w:r>
        <w:rPr>
          <w:bCs/>
          <w:lang w:bidi="uk-UA"/>
        </w:rPr>
        <w:t xml:space="preserve">2. </w:t>
      </w:r>
      <w:r w:rsidR="007A2CC1" w:rsidRPr="00FD788C">
        <w:rPr>
          <w:bCs/>
          <w:lang w:bidi="uk-UA"/>
        </w:rPr>
        <w:t>Програма для покращення балансу та координації:</w:t>
      </w:r>
    </w:p>
    <w:p w:rsidR="007A2CC1" w:rsidRPr="00FD788C" w:rsidRDefault="00FD788C" w:rsidP="00FD788C">
      <w:pPr>
        <w:pStyle w:val="a3"/>
        <w:numPr>
          <w:ilvl w:val="1"/>
          <w:numId w:val="34"/>
        </w:numPr>
        <w:tabs>
          <w:tab w:val="clear" w:pos="1364"/>
        </w:tabs>
        <w:spacing w:line="360" w:lineRule="auto"/>
        <w:ind w:left="0" w:firstLine="709"/>
        <w:jc w:val="both"/>
        <w:rPr>
          <w:bCs/>
          <w:lang w:bidi="uk-UA"/>
        </w:rPr>
      </w:pPr>
      <w:r w:rsidRPr="00FD788C">
        <w:rPr>
          <w:bCs/>
          <w:lang w:bidi="uk-UA"/>
        </w:rPr>
        <w:t xml:space="preserve">статичні та динамічні </w:t>
      </w:r>
      <w:r>
        <w:rPr>
          <w:bCs/>
          <w:lang w:bidi="uk-UA"/>
        </w:rPr>
        <w:t>в</w:t>
      </w:r>
      <w:r w:rsidR="007A2CC1" w:rsidRPr="00FD788C">
        <w:rPr>
          <w:bCs/>
          <w:lang w:bidi="uk-UA"/>
        </w:rPr>
        <w:t>прави для підвищення ст</w:t>
      </w:r>
      <w:r>
        <w:rPr>
          <w:bCs/>
          <w:lang w:bidi="uk-UA"/>
        </w:rPr>
        <w:t>абільності та рівноваги;</w:t>
      </w:r>
    </w:p>
    <w:p w:rsidR="007A2CC1" w:rsidRPr="00FD788C" w:rsidRDefault="00FD788C" w:rsidP="00FD788C">
      <w:pPr>
        <w:pStyle w:val="a3"/>
        <w:numPr>
          <w:ilvl w:val="1"/>
          <w:numId w:val="34"/>
        </w:numPr>
        <w:tabs>
          <w:tab w:val="clear" w:pos="1364"/>
        </w:tabs>
        <w:spacing w:line="360" w:lineRule="auto"/>
        <w:ind w:left="0" w:firstLine="709"/>
        <w:jc w:val="both"/>
        <w:rPr>
          <w:bCs/>
          <w:lang w:bidi="uk-UA"/>
        </w:rPr>
      </w:pPr>
      <w:r>
        <w:rPr>
          <w:bCs/>
          <w:lang w:bidi="uk-UA"/>
        </w:rPr>
        <w:t>т</w:t>
      </w:r>
      <w:r w:rsidR="007A2CC1" w:rsidRPr="00FD788C">
        <w:rPr>
          <w:bCs/>
          <w:lang w:bidi="uk-UA"/>
        </w:rPr>
        <w:t>ренування на різноманітних поверхнях для по</w:t>
      </w:r>
      <w:r>
        <w:rPr>
          <w:bCs/>
          <w:lang w:bidi="uk-UA"/>
        </w:rPr>
        <w:t>кращення балансу</w:t>
      </w:r>
      <w:r w:rsidR="00905FBB">
        <w:rPr>
          <w:bCs/>
          <w:lang w:bidi="uk-UA"/>
        </w:rPr>
        <w:t xml:space="preserve"> та</w:t>
      </w:r>
      <w:r w:rsidR="007A2CC1" w:rsidRPr="00FD788C">
        <w:rPr>
          <w:bCs/>
          <w:lang w:bidi="uk-UA"/>
        </w:rPr>
        <w:t xml:space="preserve"> координації.</w:t>
      </w:r>
    </w:p>
    <w:p w:rsidR="007A2CC1" w:rsidRPr="00FD788C" w:rsidRDefault="00905FBB" w:rsidP="00905FBB">
      <w:pPr>
        <w:pStyle w:val="a3"/>
        <w:spacing w:line="360" w:lineRule="auto"/>
        <w:ind w:left="709"/>
        <w:jc w:val="both"/>
        <w:rPr>
          <w:bCs/>
          <w:lang w:bidi="uk-UA"/>
        </w:rPr>
      </w:pPr>
      <w:r>
        <w:rPr>
          <w:bCs/>
          <w:lang w:bidi="uk-UA"/>
        </w:rPr>
        <w:t xml:space="preserve">3. </w:t>
      </w:r>
      <w:r w:rsidR="007A2CC1" w:rsidRPr="00FD788C">
        <w:rPr>
          <w:bCs/>
          <w:lang w:bidi="uk-UA"/>
        </w:rPr>
        <w:t>Програма для покращення функціонально</w:t>
      </w:r>
      <w:r>
        <w:rPr>
          <w:bCs/>
          <w:lang w:bidi="uk-UA"/>
        </w:rPr>
        <w:t>ї активності</w:t>
      </w:r>
      <w:r w:rsidR="007A2CC1" w:rsidRPr="00FD788C">
        <w:rPr>
          <w:bCs/>
          <w:lang w:bidi="uk-UA"/>
        </w:rPr>
        <w:t>:</w:t>
      </w:r>
    </w:p>
    <w:p w:rsidR="007A2CC1" w:rsidRPr="00FD788C" w:rsidRDefault="00905FBB" w:rsidP="00905FBB">
      <w:pPr>
        <w:pStyle w:val="a3"/>
        <w:numPr>
          <w:ilvl w:val="1"/>
          <w:numId w:val="34"/>
        </w:numPr>
        <w:tabs>
          <w:tab w:val="clear" w:pos="1364"/>
        </w:tabs>
        <w:spacing w:line="360" w:lineRule="auto"/>
        <w:ind w:left="0" w:firstLine="709"/>
        <w:jc w:val="both"/>
        <w:rPr>
          <w:bCs/>
          <w:lang w:bidi="uk-UA"/>
        </w:rPr>
      </w:pPr>
      <w:r>
        <w:rPr>
          <w:bCs/>
          <w:lang w:bidi="uk-UA"/>
        </w:rPr>
        <w:lastRenderedPageBreak/>
        <w:t>в</w:t>
      </w:r>
      <w:r w:rsidR="007A2CC1" w:rsidRPr="00FD788C">
        <w:rPr>
          <w:bCs/>
          <w:lang w:bidi="uk-UA"/>
        </w:rPr>
        <w:t xml:space="preserve">прави для навчання пацієнта правильним технікам виконання рухів, пов'язаних з щоденними діями, такими як </w:t>
      </w:r>
      <w:r>
        <w:rPr>
          <w:bCs/>
          <w:lang w:bidi="uk-UA"/>
        </w:rPr>
        <w:t>переміщення</w:t>
      </w:r>
      <w:r w:rsidR="007A2CC1" w:rsidRPr="00FD788C">
        <w:rPr>
          <w:bCs/>
          <w:lang w:bidi="uk-UA"/>
        </w:rPr>
        <w:t>, сідання та вста</w:t>
      </w:r>
      <w:r>
        <w:rPr>
          <w:bCs/>
          <w:lang w:bidi="uk-UA"/>
        </w:rPr>
        <w:t>вання;</w:t>
      </w:r>
    </w:p>
    <w:p w:rsidR="007A2CC1" w:rsidRPr="00FD788C" w:rsidRDefault="00905FBB" w:rsidP="00905FBB">
      <w:pPr>
        <w:pStyle w:val="a3"/>
        <w:numPr>
          <w:ilvl w:val="1"/>
          <w:numId w:val="34"/>
        </w:numPr>
        <w:tabs>
          <w:tab w:val="clear" w:pos="1364"/>
        </w:tabs>
        <w:spacing w:line="360" w:lineRule="auto"/>
        <w:ind w:left="0" w:firstLine="709"/>
        <w:jc w:val="both"/>
        <w:rPr>
          <w:bCs/>
          <w:lang w:bidi="uk-UA"/>
        </w:rPr>
      </w:pPr>
      <w:r>
        <w:rPr>
          <w:bCs/>
          <w:lang w:bidi="uk-UA"/>
        </w:rPr>
        <w:t>т</w:t>
      </w:r>
      <w:r w:rsidR="007A2CC1" w:rsidRPr="00FD788C">
        <w:rPr>
          <w:bCs/>
          <w:lang w:bidi="uk-UA"/>
        </w:rPr>
        <w:t>ренування з ходьби по різних типах поверхонь, включаючи сходи та нерівні покриття.</w:t>
      </w:r>
    </w:p>
    <w:p w:rsidR="00B97807" w:rsidRDefault="00B27FAB" w:rsidP="00B97807">
      <w:pPr>
        <w:pStyle w:val="a3"/>
        <w:spacing w:line="360" w:lineRule="auto"/>
        <w:ind w:left="0" w:firstLine="709"/>
        <w:jc w:val="both"/>
        <w:rPr>
          <w:bCs/>
          <w:lang w:bidi="uk-UA"/>
        </w:rPr>
      </w:pPr>
      <w:r w:rsidRPr="00905FBB">
        <w:rPr>
          <w:bCs/>
          <w:lang w:bidi="uk-UA"/>
        </w:rPr>
        <w:t xml:space="preserve">В основній групі заняття з фізичної терапії доповнювалось використанням технік </w:t>
      </w:r>
      <w:r w:rsidR="00905FBB" w:rsidRPr="00905FBB">
        <w:rPr>
          <w:bCs/>
          <w:lang w:bidi="uk-UA"/>
        </w:rPr>
        <w:t>мобілізації суглобів нижніх кінцівок, які застосовують для усунення блокад суглобів і відновлення їхньої рухливості, коригування м’язово-суглобового дисбалансу, покращення трофічних процесів та створення передумов до покращення рухової функції. Мобілізація включала вплив на кульшові, колінні та гомілково</w:t>
      </w:r>
      <w:r w:rsidR="00905FBB">
        <w:rPr>
          <w:bCs/>
          <w:lang w:bidi="uk-UA"/>
        </w:rPr>
        <w:t>-</w:t>
      </w:r>
      <w:r w:rsidR="00905FBB" w:rsidRPr="00905FBB">
        <w:rPr>
          <w:bCs/>
          <w:lang w:bidi="uk-UA"/>
        </w:rPr>
        <w:t>надп’яткові суглоби.</w:t>
      </w:r>
      <w:r w:rsidR="00905FBB">
        <w:rPr>
          <w:bCs/>
          <w:lang w:bidi="uk-UA"/>
        </w:rPr>
        <w:t xml:space="preserve"> Мобілізація суглобів передбачала </w:t>
      </w:r>
      <w:r w:rsidR="00905FBB" w:rsidRPr="00905FBB">
        <w:rPr>
          <w:bCs/>
          <w:lang w:bidi="uk-UA"/>
        </w:rPr>
        <w:t>прийоми,</w:t>
      </w:r>
      <w:r w:rsidR="00905FBB">
        <w:rPr>
          <w:bCs/>
          <w:lang w:bidi="uk-UA"/>
        </w:rPr>
        <w:t xml:space="preserve"> </w:t>
      </w:r>
      <w:r w:rsidR="00905FBB" w:rsidRPr="00905FBB">
        <w:rPr>
          <w:bCs/>
          <w:lang w:bidi="uk-UA"/>
        </w:rPr>
        <w:t>спрямовані на плавне виведення суглоба за межі фізіологічного</w:t>
      </w:r>
      <w:r w:rsidR="00905FBB">
        <w:rPr>
          <w:bCs/>
          <w:lang w:bidi="uk-UA"/>
        </w:rPr>
        <w:t xml:space="preserve"> </w:t>
      </w:r>
      <w:r w:rsidR="00905FBB" w:rsidRPr="00905FBB">
        <w:rPr>
          <w:bCs/>
          <w:lang w:bidi="uk-UA"/>
        </w:rPr>
        <w:t>об’єму пасивного руху з дозованим навантаженням на зв’язковий апарат</w:t>
      </w:r>
      <w:r w:rsidR="00905FBB">
        <w:rPr>
          <w:bCs/>
          <w:lang w:bidi="uk-UA"/>
        </w:rPr>
        <w:t xml:space="preserve"> </w:t>
      </w:r>
      <w:r w:rsidR="00905FBB" w:rsidRPr="00905FBB">
        <w:rPr>
          <w:bCs/>
          <w:lang w:bidi="uk-UA"/>
        </w:rPr>
        <w:t>суглоба.</w:t>
      </w:r>
    </w:p>
    <w:p w:rsidR="00B97807" w:rsidRDefault="00905FBB" w:rsidP="00B97807">
      <w:pPr>
        <w:pStyle w:val="a3"/>
        <w:spacing w:line="360" w:lineRule="auto"/>
        <w:ind w:left="0" w:firstLine="709"/>
        <w:jc w:val="both"/>
        <w:rPr>
          <w:bCs/>
          <w:lang w:bidi="uk-UA"/>
        </w:rPr>
      </w:pPr>
      <w:r w:rsidRPr="00905FBB">
        <w:rPr>
          <w:bCs/>
          <w:lang w:bidi="uk-UA"/>
        </w:rPr>
        <w:t>При виражен</w:t>
      </w:r>
      <w:r>
        <w:rPr>
          <w:bCs/>
          <w:lang w:bidi="uk-UA"/>
        </w:rPr>
        <w:t>ій</w:t>
      </w:r>
      <w:r w:rsidRPr="00905FBB">
        <w:rPr>
          <w:bCs/>
          <w:lang w:bidi="uk-UA"/>
        </w:rPr>
        <w:t xml:space="preserve"> спастичн</w:t>
      </w:r>
      <w:r>
        <w:rPr>
          <w:bCs/>
          <w:lang w:bidi="uk-UA"/>
        </w:rPr>
        <w:t>ості</w:t>
      </w:r>
      <w:r w:rsidRPr="00905FBB">
        <w:rPr>
          <w:bCs/>
          <w:lang w:bidi="uk-UA"/>
        </w:rPr>
        <w:t xml:space="preserve"> </w:t>
      </w:r>
      <w:r>
        <w:rPr>
          <w:bCs/>
          <w:lang w:bidi="uk-UA"/>
        </w:rPr>
        <w:t>м'язів</w:t>
      </w:r>
      <w:r w:rsidRPr="00905FBB">
        <w:rPr>
          <w:bCs/>
          <w:lang w:bidi="uk-UA"/>
        </w:rPr>
        <w:t xml:space="preserve"> зазвичай</w:t>
      </w:r>
      <w:r>
        <w:rPr>
          <w:bCs/>
          <w:lang w:bidi="uk-UA"/>
        </w:rPr>
        <w:t xml:space="preserve"> </w:t>
      </w:r>
      <w:r w:rsidRPr="00905FBB">
        <w:rPr>
          <w:bCs/>
          <w:lang w:bidi="uk-UA"/>
        </w:rPr>
        <w:t xml:space="preserve">використовують ритмічну мобілізацію, яка забезпечує </w:t>
      </w:r>
      <w:r>
        <w:rPr>
          <w:bCs/>
          <w:lang w:bidi="uk-UA"/>
        </w:rPr>
        <w:t xml:space="preserve">їх </w:t>
      </w:r>
      <w:r w:rsidRPr="00905FBB">
        <w:rPr>
          <w:bCs/>
          <w:lang w:bidi="uk-UA"/>
        </w:rPr>
        <w:t>поступове розслаблення. Ритмічна мобілізація суглобів – це ритмічне повторення</w:t>
      </w:r>
      <w:r>
        <w:rPr>
          <w:bCs/>
          <w:lang w:bidi="uk-UA"/>
        </w:rPr>
        <w:t xml:space="preserve"> </w:t>
      </w:r>
      <w:r w:rsidRPr="00905FBB">
        <w:rPr>
          <w:bCs/>
          <w:lang w:bidi="uk-UA"/>
        </w:rPr>
        <w:t>рухів у межах наявної рухливості суглобів з поступовим збільшенням</w:t>
      </w:r>
      <w:r>
        <w:rPr>
          <w:bCs/>
          <w:lang w:bidi="uk-UA"/>
        </w:rPr>
        <w:t xml:space="preserve"> </w:t>
      </w:r>
      <w:r w:rsidRPr="00905FBB">
        <w:rPr>
          <w:bCs/>
          <w:lang w:bidi="uk-UA"/>
        </w:rPr>
        <w:t xml:space="preserve">їхньої амплітуди. </w:t>
      </w:r>
      <w:r w:rsidR="00B97807">
        <w:rPr>
          <w:bCs/>
          <w:lang w:bidi="uk-UA"/>
        </w:rPr>
        <w:t xml:space="preserve">До </w:t>
      </w:r>
      <w:r w:rsidR="00B97807" w:rsidRPr="00B97807">
        <w:rPr>
          <w:bCs/>
          <w:lang w:bidi="uk-UA"/>
        </w:rPr>
        <w:t xml:space="preserve">переваг </w:t>
      </w:r>
      <w:r w:rsidR="00B97807">
        <w:rPr>
          <w:bCs/>
          <w:lang w:bidi="uk-UA"/>
        </w:rPr>
        <w:t>р</w:t>
      </w:r>
      <w:r w:rsidR="00B97807" w:rsidRPr="00B97807">
        <w:rPr>
          <w:bCs/>
          <w:lang w:bidi="uk-UA"/>
        </w:rPr>
        <w:t>итмічн</w:t>
      </w:r>
      <w:r w:rsidR="00B97807">
        <w:rPr>
          <w:bCs/>
          <w:lang w:bidi="uk-UA"/>
        </w:rPr>
        <w:t>ої</w:t>
      </w:r>
      <w:r w:rsidR="00B97807" w:rsidRPr="00B97807">
        <w:rPr>
          <w:bCs/>
          <w:lang w:bidi="uk-UA"/>
        </w:rPr>
        <w:t xml:space="preserve"> мобілізаці</w:t>
      </w:r>
      <w:r w:rsidR="00B97807">
        <w:rPr>
          <w:bCs/>
          <w:lang w:bidi="uk-UA"/>
        </w:rPr>
        <w:t>ї</w:t>
      </w:r>
      <w:r w:rsidR="00B97807" w:rsidRPr="00B97807">
        <w:rPr>
          <w:bCs/>
          <w:lang w:bidi="uk-UA"/>
        </w:rPr>
        <w:t xml:space="preserve"> відносять безпечність, легкість виконання, відсутність</w:t>
      </w:r>
      <w:r w:rsidR="00B97807">
        <w:rPr>
          <w:bCs/>
          <w:lang w:bidi="uk-UA"/>
        </w:rPr>
        <w:t xml:space="preserve"> </w:t>
      </w:r>
      <w:r w:rsidR="00B97807" w:rsidRPr="00B97807">
        <w:rPr>
          <w:bCs/>
          <w:lang w:bidi="uk-UA"/>
        </w:rPr>
        <w:t>больових в</w:t>
      </w:r>
      <w:r w:rsidR="00B97807">
        <w:rPr>
          <w:bCs/>
          <w:lang w:bidi="uk-UA"/>
        </w:rPr>
        <w:t>ідчуттів, достатню ефективність</w:t>
      </w:r>
      <w:r w:rsidR="00B97807" w:rsidRPr="00B97807">
        <w:rPr>
          <w:bCs/>
          <w:lang w:bidi="uk-UA"/>
        </w:rPr>
        <w:t>. При виконанні ритмічної</w:t>
      </w:r>
      <w:r w:rsidR="00B97807">
        <w:rPr>
          <w:bCs/>
          <w:lang w:bidi="uk-UA"/>
        </w:rPr>
        <w:t xml:space="preserve"> мобілізації однією рукою лікар</w:t>
      </w:r>
      <w:r w:rsidR="00B97807" w:rsidRPr="00B97807">
        <w:rPr>
          <w:bCs/>
          <w:lang w:bidi="uk-UA"/>
        </w:rPr>
        <w:t xml:space="preserve"> фіксує проксимальний сегмент суглоба,</w:t>
      </w:r>
      <w:r w:rsidR="00B97807">
        <w:rPr>
          <w:bCs/>
          <w:lang w:bidi="uk-UA"/>
        </w:rPr>
        <w:t xml:space="preserve"> </w:t>
      </w:r>
      <w:r w:rsidR="00B97807" w:rsidRPr="00B97807">
        <w:rPr>
          <w:bCs/>
          <w:lang w:bidi="uk-UA"/>
        </w:rPr>
        <w:t xml:space="preserve">а другою ритмічно рухає дистальним сегментом суглоба (кінцівки) </w:t>
      </w:r>
      <w:r w:rsidR="00B97807">
        <w:rPr>
          <w:bCs/>
          <w:lang w:bidi="uk-UA"/>
        </w:rPr>
        <w:t>у</w:t>
      </w:r>
      <w:r w:rsidR="00B97807" w:rsidRPr="00B97807">
        <w:rPr>
          <w:bCs/>
          <w:lang w:bidi="uk-UA"/>
        </w:rPr>
        <w:t xml:space="preserve"> фізіологічно</w:t>
      </w:r>
      <w:r w:rsidR="00B97807">
        <w:rPr>
          <w:bCs/>
          <w:lang w:bidi="uk-UA"/>
        </w:rPr>
        <w:t xml:space="preserve"> </w:t>
      </w:r>
      <w:r w:rsidR="00B97807" w:rsidRPr="00B97807">
        <w:rPr>
          <w:bCs/>
          <w:lang w:bidi="uk-UA"/>
        </w:rPr>
        <w:t>можливих площинах (згинання і розгинання, приведення</w:t>
      </w:r>
      <w:r w:rsidR="00B97807">
        <w:rPr>
          <w:bCs/>
          <w:lang w:bidi="uk-UA"/>
        </w:rPr>
        <w:t xml:space="preserve"> </w:t>
      </w:r>
      <w:r w:rsidR="00B97807" w:rsidRPr="00B97807">
        <w:rPr>
          <w:bCs/>
          <w:lang w:bidi="uk-UA"/>
        </w:rPr>
        <w:t>і відведення). Рухи плавні, до межі рухомості в суглобі, поступово збільшується</w:t>
      </w:r>
      <w:r w:rsidR="00B97807">
        <w:rPr>
          <w:bCs/>
          <w:lang w:bidi="uk-UA"/>
        </w:rPr>
        <w:t xml:space="preserve"> </w:t>
      </w:r>
      <w:r w:rsidR="00B97807" w:rsidRPr="00B97807">
        <w:rPr>
          <w:bCs/>
          <w:lang w:bidi="uk-UA"/>
        </w:rPr>
        <w:t>амплітуда. Частоту і кількість повторів визначають індивідуально.</w:t>
      </w:r>
    </w:p>
    <w:p w:rsidR="00B97807" w:rsidRDefault="00B97807" w:rsidP="00B97807">
      <w:pPr>
        <w:pStyle w:val="a3"/>
        <w:spacing w:line="360" w:lineRule="auto"/>
        <w:ind w:left="0" w:firstLine="709"/>
        <w:jc w:val="both"/>
        <w:rPr>
          <w:bCs/>
          <w:lang w:bidi="uk-UA"/>
        </w:rPr>
      </w:pPr>
      <w:r w:rsidRPr="00B97807">
        <w:rPr>
          <w:bCs/>
          <w:lang w:bidi="uk-UA"/>
        </w:rPr>
        <w:t>Успішне проведення мобілізації потребує дотримання низки вимог:</w:t>
      </w:r>
    </w:p>
    <w:p w:rsidR="00B97807" w:rsidRDefault="00B97807" w:rsidP="00B97807">
      <w:pPr>
        <w:pStyle w:val="a3"/>
        <w:spacing w:line="360" w:lineRule="auto"/>
        <w:ind w:left="0" w:firstLine="709"/>
        <w:jc w:val="both"/>
        <w:rPr>
          <w:bCs/>
          <w:lang w:bidi="uk-UA"/>
        </w:rPr>
      </w:pPr>
      <w:r w:rsidRPr="00B97807">
        <w:rPr>
          <w:bCs/>
          <w:lang w:bidi="uk-UA"/>
        </w:rPr>
        <w:t>1. Положення пацієнта під час мобілізації має забезпечити максимальне</w:t>
      </w:r>
      <w:r>
        <w:rPr>
          <w:bCs/>
          <w:lang w:bidi="uk-UA"/>
        </w:rPr>
        <w:t xml:space="preserve"> </w:t>
      </w:r>
      <w:r w:rsidRPr="00B97807">
        <w:rPr>
          <w:bCs/>
          <w:lang w:bidi="uk-UA"/>
        </w:rPr>
        <w:t>розслаблення м’язів кінцівок.</w:t>
      </w:r>
    </w:p>
    <w:p w:rsidR="00B97807" w:rsidRDefault="00B97807" w:rsidP="00B97807">
      <w:pPr>
        <w:pStyle w:val="a3"/>
        <w:spacing w:line="360" w:lineRule="auto"/>
        <w:ind w:left="0" w:firstLine="709"/>
        <w:jc w:val="both"/>
        <w:rPr>
          <w:bCs/>
          <w:lang w:bidi="uk-UA"/>
        </w:rPr>
      </w:pPr>
      <w:r w:rsidRPr="00B97807">
        <w:rPr>
          <w:bCs/>
          <w:lang w:bidi="uk-UA"/>
        </w:rPr>
        <w:t>2. Один сегмент суглоба кінцівки (частіше проксимальний) має</w:t>
      </w:r>
      <w:r>
        <w:rPr>
          <w:bCs/>
          <w:lang w:bidi="uk-UA"/>
        </w:rPr>
        <w:t xml:space="preserve"> </w:t>
      </w:r>
      <w:r w:rsidRPr="00B97807">
        <w:rPr>
          <w:bCs/>
          <w:lang w:bidi="uk-UA"/>
        </w:rPr>
        <w:t>бути надійно зафіксованим. Лікувальний вплив здійснюється</w:t>
      </w:r>
      <w:r>
        <w:rPr>
          <w:bCs/>
          <w:lang w:bidi="uk-UA"/>
        </w:rPr>
        <w:t xml:space="preserve"> </w:t>
      </w:r>
      <w:r w:rsidRPr="00B97807">
        <w:rPr>
          <w:bCs/>
          <w:lang w:bidi="uk-UA"/>
        </w:rPr>
        <w:t xml:space="preserve">переміщенням </w:t>
      </w:r>
      <w:r w:rsidRPr="00B97807">
        <w:rPr>
          <w:bCs/>
          <w:lang w:bidi="uk-UA"/>
        </w:rPr>
        <w:lastRenderedPageBreak/>
        <w:t>дистального сегмента суглоба кінцівки.</w:t>
      </w:r>
    </w:p>
    <w:p w:rsidR="00B97807" w:rsidRDefault="00B97807" w:rsidP="00B97807">
      <w:pPr>
        <w:pStyle w:val="a3"/>
        <w:spacing w:line="360" w:lineRule="auto"/>
        <w:ind w:left="0" w:firstLine="709"/>
        <w:jc w:val="both"/>
        <w:rPr>
          <w:bCs/>
          <w:lang w:bidi="uk-UA"/>
        </w:rPr>
      </w:pPr>
      <w:r w:rsidRPr="00B97807">
        <w:rPr>
          <w:bCs/>
          <w:lang w:bidi="uk-UA"/>
        </w:rPr>
        <w:t>3. Напрямок мобілізаційного руху має бути спрямований у бік обмеження</w:t>
      </w:r>
      <w:r>
        <w:rPr>
          <w:bCs/>
          <w:lang w:bidi="uk-UA"/>
        </w:rPr>
        <w:t xml:space="preserve"> </w:t>
      </w:r>
      <w:r w:rsidRPr="00B97807">
        <w:rPr>
          <w:bCs/>
          <w:lang w:bidi="uk-UA"/>
        </w:rPr>
        <w:t>рухливості.</w:t>
      </w:r>
    </w:p>
    <w:p w:rsidR="00B97807" w:rsidRDefault="00B97807" w:rsidP="00B97807">
      <w:pPr>
        <w:pStyle w:val="a3"/>
        <w:spacing w:line="360" w:lineRule="auto"/>
        <w:ind w:left="0" w:firstLine="709"/>
        <w:jc w:val="both"/>
        <w:rPr>
          <w:bCs/>
          <w:lang w:bidi="uk-UA"/>
        </w:rPr>
      </w:pPr>
      <w:r w:rsidRPr="00B97807">
        <w:rPr>
          <w:bCs/>
          <w:lang w:bidi="uk-UA"/>
        </w:rPr>
        <w:t>4. Руховий імпульс виконується всім тілом, а не тільки руками.</w:t>
      </w:r>
    </w:p>
    <w:p w:rsidR="00BC0828" w:rsidRPr="00B97807" w:rsidRDefault="00B97807" w:rsidP="00B97807">
      <w:pPr>
        <w:pStyle w:val="a3"/>
        <w:spacing w:line="360" w:lineRule="auto"/>
        <w:ind w:left="0" w:firstLine="709"/>
        <w:jc w:val="both"/>
        <w:rPr>
          <w:bCs/>
          <w:lang w:bidi="uk-UA"/>
        </w:rPr>
      </w:pPr>
      <w:r w:rsidRPr="00B97807">
        <w:rPr>
          <w:bCs/>
          <w:lang w:bidi="uk-UA"/>
        </w:rPr>
        <w:t>Головні вимоги до дій лікаря – обережність і наполегливість,</w:t>
      </w:r>
      <w:r>
        <w:rPr>
          <w:bCs/>
          <w:lang w:bidi="uk-UA"/>
        </w:rPr>
        <w:t xml:space="preserve"> </w:t>
      </w:r>
      <w:r w:rsidRPr="00B97807">
        <w:rPr>
          <w:bCs/>
          <w:lang w:bidi="uk-UA"/>
        </w:rPr>
        <w:t>але без застосування надмірних зусиль.</w:t>
      </w:r>
      <w:r>
        <w:rPr>
          <w:bCs/>
          <w:lang w:bidi="uk-UA"/>
        </w:rPr>
        <w:t xml:space="preserve"> </w:t>
      </w:r>
    </w:p>
    <w:p w:rsidR="00203AF9" w:rsidRPr="002005B2" w:rsidRDefault="00203AF9" w:rsidP="00B97807">
      <w:pPr>
        <w:pStyle w:val="a3"/>
        <w:spacing w:line="360" w:lineRule="auto"/>
        <w:ind w:left="0" w:firstLine="709"/>
        <w:jc w:val="both"/>
        <w:rPr>
          <w:bCs/>
          <w:lang w:bidi="uk-UA"/>
        </w:rPr>
      </w:pPr>
      <w:r w:rsidRPr="002005B2">
        <w:rPr>
          <w:bCs/>
          <w:lang w:bidi="uk-UA"/>
        </w:rPr>
        <w:t>Результати повторного обстеження пацієнтів основної та контрольної груп проведеного після проходження реабілітаційної прогр</w:t>
      </w:r>
      <w:r w:rsidR="00DB72FA" w:rsidRPr="002005B2">
        <w:rPr>
          <w:bCs/>
          <w:lang w:bidi="uk-UA"/>
        </w:rPr>
        <w:t>ами наведені в таблиц</w:t>
      </w:r>
      <w:r w:rsidR="00B97807">
        <w:rPr>
          <w:bCs/>
          <w:lang w:bidi="uk-UA"/>
        </w:rPr>
        <w:t>і</w:t>
      </w:r>
      <w:r w:rsidR="00DB72FA" w:rsidRPr="002005B2">
        <w:rPr>
          <w:bCs/>
          <w:lang w:bidi="uk-UA"/>
        </w:rPr>
        <w:t xml:space="preserve"> 3.4</w:t>
      </w:r>
      <w:r w:rsidR="00B97807">
        <w:rPr>
          <w:bCs/>
          <w:lang w:bidi="uk-UA"/>
        </w:rPr>
        <w:t>.</w:t>
      </w:r>
    </w:p>
    <w:p w:rsidR="00B97807" w:rsidRDefault="00B97807" w:rsidP="00B97807">
      <w:pPr>
        <w:pStyle w:val="a3"/>
        <w:spacing w:line="360" w:lineRule="auto"/>
        <w:ind w:left="0" w:firstLine="709"/>
        <w:jc w:val="both"/>
        <w:rPr>
          <w:bCs/>
          <w:lang w:bidi="uk-UA"/>
        </w:rPr>
      </w:pPr>
    </w:p>
    <w:p w:rsidR="00C36060" w:rsidRDefault="00DB72FA" w:rsidP="00B97807">
      <w:pPr>
        <w:pStyle w:val="a3"/>
        <w:spacing w:line="360" w:lineRule="auto"/>
        <w:ind w:left="0" w:firstLine="709"/>
        <w:jc w:val="both"/>
        <w:rPr>
          <w:bCs/>
          <w:lang w:bidi="uk-UA"/>
        </w:rPr>
      </w:pPr>
      <w:r w:rsidRPr="002005B2">
        <w:rPr>
          <w:bCs/>
          <w:lang w:bidi="uk-UA"/>
        </w:rPr>
        <w:t>Таблиця 3.4</w:t>
      </w:r>
      <w:r w:rsidR="004A17AE" w:rsidRPr="002005B2">
        <w:rPr>
          <w:bCs/>
          <w:lang w:bidi="uk-UA"/>
        </w:rPr>
        <w:t xml:space="preserve"> – </w:t>
      </w:r>
      <w:r w:rsidR="00B97807">
        <w:rPr>
          <w:bCs/>
          <w:lang w:bidi="uk-UA"/>
        </w:rPr>
        <w:t xml:space="preserve">Показники функціонального стану пацієнтів основної і контрольної груп наприкінці </w:t>
      </w:r>
      <w:r w:rsidR="00B97807" w:rsidRPr="002005B2">
        <w:rPr>
          <w:bCs/>
          <w:lang w:bidi="uk-UA"/>
        </w:rPr>
        <w:t>дослідження</w:t>
      </w:r>
    </w:p>
    <w:tbl>
      <w:tblPr>
        <w:tblStyle w:val="af2"/>
        <w:tblW w:w="0" w:type="auto"/>
        <w:tblLook w:val="04A0" w:firstRow="1" w:lastRow="0" w:firstColumn="1" w:lastColumn="0" w:noHBand="0" w:noVBand="1"/>
      </w:tblPr>
      <w:tblGrid>
        <w:gridCol w:w="1696"/>
        <w:gridCol w:w="2410"/>
        <w:gridCol w:w="2552"/>
        <w:gridCol w:w="2686"/>
      </w:tblGrid>
      <w:tr w:rsidR="00B97807" w:rsidRPr="002005B2" w:rsidTr="00DD1119">
        <w:tc>
          <w:tcPr>
            <w:tcW w:w="1696" w:type="dxa"/>
            <w:vAlign w:val="center"/>
          </w:tcPr>
          <w:p w:rsidR="00B97807" w:rsidRPr="002246C9" w:rsidRDefault="00B97807" w:rsidP="00DD1119">
            <w:pPr>
              <w:pStyle w:val="a3"/>
              <w:spacing w:line="276" w:lineRule="auto"/>
              <w:ind w:left="0"/>
              <w:jc w:val="center"/>
              <w:rPr>
                <w:bCs/>
                <w:lang w:bidi="uk-UA"/>
              </w:rPr>
            </w:pPr>
            <w:r w:rsidRPr="002246C9">
              <w:rPr>
                <w:bCs/>
                <w:lang w:bidi="uk-UA"/>
              </w:rPr>
              <w:t>Пацієнт</w:t>
            </w:r>
          </w:p>
        </w:tc>
        <w:tc>
          <w:tcPr>
            <w:tcW w:w="2410" w:type="dxa"/>
            <w:vAlign w:val="center"/>
          </w:tcPr>
          <w:p w:rsidR="00B97807" w:rsidRPr="002246C9" w:rsidRDefault="00B97807" w:rsidP="00DD1119">
            <w:pPr>
              <w:pStyle w:val="a3"/>
              <w:spacing w:line="276" w:lineRule="auto"/>
              <w:ind w:left="0"/>
              <w:jc w:val="center"/>
              <w:rPr>
                <w:bCs/>
                <w:lang w:bidi="uk-UA"/>
              </w:rPr>
            </w:pPr>
            <w:r w:rsidRPr="002246C9">
              <w:rPr>
                <w:bCs/>
                <w:lang w:bidi="uk-UA"/>
              </w:rPr>
              <w:t>Тест Встань та йди</w:t>
            </w:r>
            <w:r>
              <w:rPr>
                <w:bCs/>
                <w:lang w:bidi="uk-UA"/>
              </w:rPr>
              <w:t>, с</w:t>
            </w:r>
          </w:p>
        </w:tc>
        <w:tc>
          <w:tcPr>
            <w:tcW w:w="2552" w:type="dxa"/>
            <w:vAlign w:val="center"/>
          </w:tcPr>
          <w:p w:rsidR="00B97807" w:rsidRPr="002246C9" w:rsidRDefault="00B97807" w:rsidP="00DD1119">
            <w:pPr>
              <w:pStyle w:val="a3"/>
              <w:spacing w:line="276" w:lineRule="auto"/>
              <w:ind w:left="0"/>
              <w:jc w:val="center"/>
              <w:rPr>
                <w:bCs/>
                <w:lang w:bidi="uk-UA"/>
              </w:rPr>
            </w:pPr>
            <w:r w:rsidRPr="002246C9">
              <w:rPr>
                <w:bCs/>
                <w:lang w:bidi="uk-UA"/>
              </w:rPr>
              <w:t>10-метровий тест ход</w:t>
            </w:r>
            <w:r>
              <w:rPr>
                <w:bCs/>
                <w:lang w:bidi="uk-UA"/>
              </w:rPr>
              <w:t xml:space="preserve">ьби, </w:t>
            </w:r>
            <w:r w:rsidRPr="002246C9">
              <w:rPr>
                <w:bCs/>
                <w:lang w:bidi="uk-UA"/>
              </w:rPr>
              <w:t>м/с</w:t>
            </w:r>
          </w:p>
        </w:tc>
        <w:tc>
          <w:tcPr>
            <w:tcW w:w="2686" w:type="dxa"/>
            <w:vAlign w:val="center"/>
          </w:tcPr>
          <w:p w:rsidR="00B97807" w:rsidRPr="002246C9" w:rsidRDefault="00B97807" w:rsidP="00DD1119">
            <w:pPr>
              <w:pStyle w:val="a3"/>
              <w:spacing w:line="276" w:lineRule="auto"/>
              <w:ind w:left="0"/>
              <w:jc w:val="center"/>
              <w:rPr>
                <w:bCs/>
                <w:lang w:bidi="uk-UA"/>
              </w:rPr>
            </w:pPr>
            <w:r w:rsidRPr="002246C9">
              <w:rPr>
                <w:bCs/>
                <w:lang w:bidi="uk-UA"/>
              </w:rPr>
              <w:t>Тест Берга на рівновагу</w:t>
            </w:r>
            <w:r>
              <w:rPr>
                <w:bCs/>
                <w:lang w:bidi="uk-UA"/>
              </w:rPr>
              <w:t>, бали</w:t>
            </w:r>
          </w:p>
        </w:tc>
      </w:tr>
      <w:tr w:rsidR="00B97807" w:rsidRPr="002005B2" w:rsidTr="00DD1119">
        <w:tc>
          <w:tcPr>
            <w:tcW w:w="9344" w:type="dxa"/>
            <w:gridSpan w:val="4"/>
            <w:vAlign w:val="center"/>
          </w:tcPr>
          <w:p w:rsidR="00B97807" w:rsidRPr="002246C9" w:rsidRDefault="00B97807" w:rsidP="00DD1119">
            <w:pPr>
              <w:pStyle w:val="a3"/>
              <w:spacing w:line="276" w:lineRule="auto"/>
              <w:ind w:left="0"/>
              <w:jc w:val="center"/>
              <w:rPr>
                <w:bCs/>
                <w:lang w:bidi="uk-UA"/>
              </w:rPr>
            </w:pPr>
            <w:r w:rsidRPr="002246C9">
              <w:rPr>
                <w:bCs/>
                <w:lang w:bidi="uk-UA"/>
              </w:rPr>
              <w:t>Основна група</w:t>
            </w:r>
          </w:p>
        </w:tc>
      </w:tr>
      <w:tr w:rsidR="00B97807" w:rsidRPr="002005B2" w:rsidTr="00DD1119">
        <w:tc>
          <w:tcPr>
            <w:tcW w:w="1696" w:type="dxa"/>
            <w:vAlign w:val="center"/>
          </w:tcPr>
          <w:p w:rsidR="00B97807" w:rsidRPr="002246C9" w:rsidRDefault="00B97807" w:rsidP="00DD1119">
            <w:pPr>
              <w:pStyle w:val="a3"/>
              <w:spacing w:line="276" w:lineRule="auto"/>
              <w:ind w:left="0"/>
              <w:jc w:val="center"/>
              <w:rPr>
                <w:bCs/>
                <w:lang w:bidi="uk-UA"/>
              </w:rPr>
            </w:pPr>
            <w:r w:rsidRPr="002246C9">
              <w:rPr>
                <w:bCs/>
                <w:lang w:bidi="uk-UA"/>
              </w:rPr>
              <w:t>Особа 1</w:t>
            </w:r>
          </w:p>
        </w:tc>
        <w:tc>
          <w:tcPr>
            <w:tcW w:w="2410" w:type="dxa"/>
            <w:vAlign w:val="center"/>
          </w:tcPr>
          <w:p w:rsidR="00B97807" w:rsidRPr="002246C9" w:rsidRDefault="00B97807" w:rsidP="00B97807">
            <w:pPr>
              <w:pStyle w:val="a3"/>
              <w:spacing w:line="276" w:lineRule="auto"/>
              <w:ind w:left="0"/>
              <w:jc w:val="center"/>
              <w:rPr>
                <w:bCs/>
                <w:lang w:bidi="uk-UA"/>
              </w:rPr>
            </w:pPr>
            <w:r w:rsidRPr="002246C9">
              <w:rPr>
                <w:bCs/>
                <w:lang w:bidi="uk-UA"/>
              </w:rPr>
              <w:t>2</w:t>
            </w:r>
            <w:r>
              <w:rPr>
                <w:bCs/>
                <w:lang w:bidi="uk-UA"/>
              </w:rPr>
              <w:t>0</w:t>
            </w:r>
          </w:p>
        </w:tc>
        <w:tc>
          <w:tcPr>
            <w:tcW w:w="2552" w:type="dxa"/>
            <w:vAlign w:val="center"/>
          </w:tcPr>
          <w:p w:rsidR="00B97807" w:rsidRPr="002246C9" w:rsidRDefault="00B97807" w:rsidP="00B97807">
            <w:pPr>
              <w:pStyle w:val="a3"/>
              <w:spacing w:line="276" w:lineRule="auto"/>
              <w:ind w:left="0"/>
              <w:jc w:val="center"/>
              <w:rPr>
                <w:bCs/>
                <w:lang w:bidi="uk-UA"/>
              </w:rPr>
            </w:pPr>
            <w:r w:rsidRPr="002246C9">
              <w:rPr>
                <w:bCs/>
                <w:lang w:bidi="uk-UA"/>
              </w:rPr>
              <w:t>0.</w:t>
            </w:r>
            <w:r>
              <w:rPr>
                <w:bCs/>
                <w:lang w:bidi="uk-UA"/>
              </w:rPr>
              <w:t>90</w:t>
            </w:r>
          </w:p>
        </w:tc>
        <w:tc>
          <w:tcPr>
            <w:tcW w:w="2686" w:type="dxa"/>
            <w:vAlign w:val="center"/>
          </w:tcPr>
          <w:p w:rsidR="00B97807" w:rsidRPr="002246C9" w:rsidRDefault="00B97807" w:rsidP="00DD1119">
            <w:pPr>
              <w:pStyle w:val="a3"/>
              <w:spacing w:line="276" w:lineRule="auto"/>
              <w:ind w:left="0"/>
              <w:jc w:val="center"/>
              <w:rPr>
                <w:bCs/>
                <w:lang w:bidi="uk-UA"/>
              </w:rPr>
            </w:pPr>
            <w:r>
              <w:rPr>
                <w:bCs/>
                <w:lang w:bidi="uk-UA"/>
              </w:rPr>
              <w:t>27</w:t>
            </w:r>
          </w:p>
        </w:tc>
      </w:tr>
      <w:tr w:rsidR="00B97807" w:rsidRPr="002005B2" w:rsidTr="00DD1119">
        <w:tc>
          <w:tcPr>
            <w:tcW w:w="1696" w:type="dxa"/>
            <w:vAlign w:val="center"/>
          </w:tcPr>
          <w:p w:rsidR="00B97807" w:rsidRPr="002246C9" w:rsidRDefault="00B97807" w:rsidP="00DD1119">
            <w:pPr>
              <w:pStyle w:val="a3"/>
              <w:spacing w:line="276" w:lineRule="auto"/>
              <w:ind w:left="0"/>
              <w:jc w:val="center"/>
              <w:rPr>
                <w:bCs/>
                <w:lang w:bidi="uk-UA"/>
              </w:rPr>
            </w:pPr>
            <w:r w:rsidRPr="002246C9">
              <w:rPr>
                <w:bCs/>
                <w:lang w:bidi="uk-UA"/>
              </w:rPr>
              <w:t>Особа 2</w:t>
            </w:r>
          </w:p>
        </w:tc>
        <w:tc>
          <w:tcPr>
            <w:tcW w:w="2410" w:type="dxa"/>
            <w:vAlign w:val="center"/>
          </w:tcPr>
          <w:p w:rsidR="00B97807" w:rsidRPr="002246C9" w:rsidRDefault="00B97807" w:rsidP="00B97807">
            <w:pPr>
              <w:pStyle w:val="a3"/>
              <w:spacing w:line="276" w:lineRule="auto"/>
              <w:ind w:left="0"/>
              <w:jc w:val="center"/>
              <w:rPr>
                <w:bCs/>
                <w:lang w:bidi="uk-UA"/>
              </w:rPr>
            </w:pPr>
            <w:r w:rsidRPr="002246C9">
              <w:rPr>
                <w:bCs/>
                <w:lang w:bidi="uk-UA"/>
              </w:rPr>
              <w:t>2</w:t>
            </w:r>
            <w:r>
              <w:rPr>
                <w:bCs/>
                <w:lang w:bidi="uk-UA"/>
              </w:rPr>
              <w:t>1</w:t>
            </w:r>
          </w:p>
        </w:tc>
        <w:tc>
          <w:tcPr>
            <w:tcW w:w="2552" w:type="dxa"/>
            <w:vAlign w:val="center"/>
          </w:tcPr>
          <w:p w:rsidR="00B97807" w:rsidRPr="002246C9" w:rsidRDefault="00B97807" w:rsidP="00B97807">
            <w:pPr>
              <w:pStyle w:val="a3"/>
              <w:spacing w:line="276" w:lineRule="auto"/>
              <w:ind w:left="0"/>
              <w:jc w:val="center"/>
              <w:rPr>
                <w:bCs/>
                <w:lang w:bidi="uk-UA"/>
              </w:rPr>
            </w:pPr>
            <w:r w:rsidRPr="002246C9">
              <w:rPr>
                <w:bCs/>
                <w:lang w:bidi="uk-UA"/>
              </w:rPr>
              <w:t>0.8</w:t>
            </w:r>
            <w:r>
              <w:rPr>
                <w:bCs/>
                <w:lang w:bidi="uk-UA"/>
              </w:rPr>
              <w:t>5</w:t>
            </w:r>
          </w:p>
        </w:tc>
        <w:tc>
          <w:tcPr>
            <w:tcW w:w="2686" w:type="dxa"/>
            <w:vAlign w:val="center"/>
          </w:tcPr>
          <w:p w:rsidR="00B97807" w:rsidRPr="002246C9" w:rsidRDefault="00B97807" w:rsidP="00B97807">
            <w:pPr>
              <w:pStyle w:val="a3"/>
              <w:spacing w:line="276" w:lineRule="auto"/>
              <w:ind w:left="0"/>
              <w:jc w:val="center"/>
              <w:rPr>
                <w:bCs/>
                <w:lang w:bidi="uk-UA"/>
              </w:rPr>
            </w:pPr>
            <w:r w:rsidRPr="002246C9">
              <w:rPr>
                <w:bCs/>
                <w:lang w:bidi="uk-UA"/>
              </w:rPr>
              <w:t>2</w:t>
            </w:r>
            <w:r>
              <w:rPr>
                <w:bCs/>
                <w:lang w:bidi="uk-UA"/>
              </w:rPr>
              <w:t>9</w:t>
            </w:r>
          </w:p>
        </w:tc>
      </w:tr>
      <w:tr w:rsidR="00B97807" w:rsidRPr="002005B2" w:rsidTr="00DD1119">
        <w:tc>
          <w:tcPr>
            <w:tcW w:w="1696" w:type="dxa"/>
            <w:vAlign w:val="center"/>
          </w:tcPr>
          <w:p w:rsidR="00B97807" w:rsidRPr="002246C9" w:rsidRDefault="00B97807" w:rsidP="00DD1119">
            <w:pPr>
              <w:pStyle w:val="a3"/>
              <w:spacing w:line="276" w:lineRule="auto"/>
              <w:ind w:left="0"/>
              <w:jc w:val="center"/>
              <w:rPr>
                <w:bCs/>
                <w:lang w:bidi="uk-UA"/>
              </w:rPr>
            </w:pPr>
            <w:r w:rsidRPr="002246C9">
              <w:rPr>
                <w:bCs/>
                <w:lang w:bidi="uk-UA"/>
              </w:rPr>
              <w:t>Особа 3</w:t>
            </w:r>
          </w:p>
        </w:tc>
        <w:tc>
          <w:tcPr>
            <w:tcW w:w="2410" w:type="dxa"/>
            <w:vAlign w:val="center"/>
          </w:tcPr>
          <w:p w:rsidR="00B97807" w:rsidRPr="002246C9" w:rsidRDefault="00B97807" w:rsidP="00B97807">
            <w:pPr>
              <w:pStyle w:val="a3"/>
              <w:spacing w:line="276" w:lineRule="auto"/>
              <w:ind w:left="0"/>
              <w:jc w:val="center"/>
              <w:rPr>
                <w:bCs/>
                <w:lang w:bidi="uk-UA"/>
              </w:rPr>
            </w:pPr>
            <w:r w:rsidRPr="002246C9">
              <w:rPr>
                <w:bCs/>
                <w:lang w:bidi="uk-UA"/>
              </w:rPr>
              <w:t>2</w:t>
            </w:r>
            <w:r>
              <w:rPr>
                <w:bCs/>
                <w:lang w:bidi="uk-UA"/>
              </w:rPr>
              <w:t>0</w:t>
            </w:r>
          </w:p>
        </w:tc>
        <w:tc>
          <w:tcPr>
            <w:tcW w:w="2552" w:type="dxa"/>
            <w:vAlign w:val="center"/>
          </w:tcPr>
          <w:p w:rsidR="00B97807" w:rsidRPr="002246C9" w:rsidRDefault="00B97807" w:rsidP="00B97807">
            <w:pPr>
              <w:pStyle w:val="a3"/>
              <w:spacing w:line="276" w:lineRule="auto"/>
              <w:ind w:left="0"/>
              <w:jc w:val="center"/>
              <w:rPr>
                <w:bCs/>
                <w:lang w:bidi="uk-UA"/>
              </w:rPr>
            </w:pPr>
            <w:r w:rsidRPr="002246C9">
              <w:rPr>
                <w:bCs/>
                <w:lang w:bidi="uk-UA"/>
              </w:rPr>
              <w:t>0.</w:t>
            </w:r>
            <w:r>
              <w:rPr>
                <w:bCs/>
                <w:lang w:bidi="uk-UA"/>
              </w:rPr>
              <w:t>92</w:t>
            </w:r>
          </w:p>
        </w:tc>
        <w:tc>
          <w:tcPr>
            <w:tcW w:w="2686" w:type="dxa"/>
            <w:vAlign w:val="center"/>
          </w:tcPr>
          <w:p w:rsidR="00B97807" w:rsidRPr="002246C9" w:rsidRDefault="00B97807" w:rsidP="00B97807">
            <w:pPr>
              <w:pStyle w:val="a3"/>
              <w:spacing w:line="276" w:lineRule="auto"/>
              <w:ind w:left="0"/>
              <w:jc w:val="center"/>
              <w:rPr>
                <w:bCs/>
                <w:lang w:bidi="uk-UA"/>
              </w:rPr>
            </w:pPr>
            <w:r w:rsidRPr="002246C9">
              <w:rPr>
                <w:bCs/>
                <w:lang w:bidi="uk-UA"/>
              </w:rPr>
              <w:t>2</w:t>
            </w:r>
            <w:r>
              <w:rPr>
                <w:bCs/>
                <w:lang w:bidi="uk-UA"/>
              </w:rPr>
              <w:t>8</w:t>
            </w:r>
          </w:p>
        </w:tc>
      </w:tr>
      <w:tr w:rsidR="00B97807" w:rsidRPr="002005B2" w:rsidTr="00DD1119">
        <w:tc>
          <w:tcPr>
            <w:tcW w:w="1696" w:type="dxa"/>
            <w:vAlign w:val="center"/>
          </w:tcPr>
          <w:p w:rsidR="00B97807" w:rsidRPr="002246C9" w:rsidRDefault="00B97807" w:rsidP="00DD1119">
            <w:pPr>
              <w:pStyle w:val="a3"/>
              <w:spacing w:line="276" w:lineRule="auto"/>
              <w:ind w:left="0"/>
              <w:jc w:val="center"/>
              <w:rPr>
                <w:bCs/>
                <w:lang w:bidi="uk-UA"/>
              </w:rPr>
            </w:pPr>
            <w:r w:rsidRPr="002246C9">
              <w:rPr>
                <w:bCs/>
                <w:lang w:bidi="uk-UA"/>
              </w:rPr>
              <w:t>Особа 4</w:t>
            </w:r>
          </w:p>
        </w:tc>
        <w:tc>
          <w:tcPr>
            <w:tcW w:w="2410" w:type="dxa"/>
            <w:vAlign w:val="center"/>
          </w:tcPr>
          <w:p w:rsidR="00B97807" w:rsidRPr="002246C9" w:rsidRDefault="00B97807" w:rsidP="00DD1119">
            <w:pPr>
              <w:pStyle w:val="a3"/>
              <w:spacing w:line="276" w:lineRule="auto"/>
              <w:ind w:left="0"/>
              <w:jc w:val="center"/>
              <w:rPr>
                <w:bCs/>
                <w:lang w:bidi="uk-UA"/>
              </w:rPr>
            </w:pPr>
            <w:r>
              <w:rPr>
                <w:bCs/>
                <w:lang w:bidi="uk-UA"/>
              </w:rPr>
              <w:t>23</w:t>
            </w:r>
          </w:p>
        </w:tc>
        <w:tc>
          <w:tcPr>
            <w:tcW w:w="2552" w:type="dxa"/>
            <w:vAlign w:val="center"/>
          </w:tcPr>
          <w:p w:rsidR="00B97807" w:rsidRPr="002246C9" w:rsidRDefault="00B97807" w:rsidP="00B97807">
            <w:pPr>
              <w:pStyle w:val="a3"/>
              <w:spacing w:line="276" w:lineRule="auto"/>
              <w:ind w:left="0"/>
              <w:jc w:val="center"/>
              <w:rPr>
                <w:bCs/>
                <w:lang w:bidi="uk-UA"/>
              </w:rPr>
            </w:pPr>
            <w:r w:rsidRPr="002246C9">
              <w:rPr>
                <w:bCs/>
                <w:lang w:bidi="uk-UA"/>
              </w:rPr>
              <w:t>0.8</w:t>
            </w:r>
            <w:r>
              <w:rPr>
                <w:bCs/>
                <w:lang w:bidi="uk-UA"/>
              </w:rPr>
              <w:t>7</w:t>
            </w:r>
          </w:p>
        </w:tc>
        <w:tc>
          <w:tcPr>
            <w:tcW w:w="2686" w:type="dxa"/>
            <w:vAlign w:val="center"/>
          </w:tcPr>
          <w:p w:rsidR="00B97807" w:rsidRPr="002246C9" w:rsidRDefault="00B97807" w:rsidP="00DD1119">
            <w:pPr>
              <w:pStyle w:val="a3"/>
              <w:spacing w:line="276" w:lineRule="auto"/>
              <w:ind w:left="0"/>
              <w:jc w:val="center"/>
              <w:rPr>
                <w:bCs/>
                <w:lang w:bidi="uk-UA"/>
              </w:rPr>
            </w:pPr>
            <w:r>
              <w:rPr>
                <w:bCs/>
                <w:lang w:bidi="uk-UA"/>
              </w:rPr>
              <w:t>28</w:t>
            </w:r>
          </w:p>
        </w:tc>
      </w:tr>
      <w:tr w:rsidR="00B97807" w:rsidRPr="002005B2" w:rsidTr="00DD1119">
        <w:tc>
          <w:tcPr>
            <w:tcW w:w="9344" w:type="dxa"/>
            <w:gridSpan w:val="4"/>
            <w:vAlign w:val="center"/>
          </w:tcPr>
          <w:p w:rsidR="00B97807" w:rsidRPr="002246C9" w:rsidRDefault="00B97807" w:rsidP="00DD1119">
            <w:pPr>
              <w:pStyle w:val="a3"/>
              <w:spacing w:line="276" w:lineRule="auto"/>
              <w:ind w:left="0"/>
              <w:jc w:val="center"/>
              <w:rPr>
                <w:bCs/>
                <w:lang w:bidi="uk-UA"/>
              </w:rPr>
            </w:pPr>
            <w:r w:rsidRPr="002246C9">
              <w:rPr>
                <w:bCs/>
                <w:lang w:bidi="uk-UA"/>
              </w:rPr>
              <w:t>Контрольна група</w:t>
            </w:r>
          </w:p>
        </w:tc>
      </w:tr>
      <w:tr w:rsidR="00B97807" w:rsidRPr="002005B2" w:rsidTr="00DD1119">
        <w:tc>
          <w:tcPr>
            <w:tcW w:w="1696" w:type="dxa"/>
            <w:vAlign w:val="center"/>
          </w:tcPr>
          <w:p w:rsidR="00B97807" w:rsidRPr="002246C9" w:rsidRDefault="00B97807" w:rsidP="00DD1119">
            <w:pPr>
              <w:spacing w:line="276" w:lineRule="auto"/>
              <w:jc w:val="center"/>
              <w:rPr>
                <w:bCs/>
                <w:sz w:val="28"/>
                <w:szCs w:val="28"/>
                <w:lang w:bidi="uk-UA"/>
              </w:rPr>
            </w:pPr>
            <w:r w:rsidRPr="002246C9">
              <w:rPr>
                <w:bCs/>
                <w:sz w:val="28"/>
                <w:szCs w:val="28"/>
                <w:lang w:bidi="uk-UA"/>
              </w:rPr>
              <w:t>Особа 1</w:t>
            </w:r>
          </w:p>
        </w:tc>
        <w:tc>
          <w:tcPr>
            <w:tcW w:w="2410"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3</w:t>
            </w:r>
            <w:r>
              <w:rPr>
                <w:bCs/>
                <w:sz w:val="28"/>
                <w:szCs w:val="28"/>
                <w:lang w:bidi="uk-UA"/>
              </w:rPr>
              <w:t>1</w:t>
            </w:r>
          </w:p>
        </w:tc>
        <w:tc>
          <w:tcPr>
            <w:tcW w:w="2552"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0.7</w:t>
            </w:r>
            <w:r>
              <w:rPr>
                <w:bCs/>
                <w:sz w:val="28"/>
                <w:szCs w:val="28"/>
                <w:lang w:bidi="uk-UA"/>
              </w:rPr>
              <w:t>7</w:t>
            </w:r>
          </w:p>
        </w:tc>
        <w:tc>
          <w:tcPr>
            <w:tcW w:w="2686"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1</w:t>
            </w:r>
            <w:r>
              <w:rPr>
                <w:bCs/>
                <w:sz w:val="28"/>
                <w:szCs w:val="28"/>
                <w:lang w:bidi="uk-UA"/>
              </w:rPr>
              <w:t>8</w:t>
            </w:r>
          </w:p>
        </w:tc>
      </w:tr>
      <w:tr w:rsidR="00B97807" w:rsidRPr="002005B2" w:rsidTr="00DD1119">
        <w:tc>
          <w:tcPr>
            <w:tcW w:w="1696" w:type="dxa"/>
            <w:vAlign w:val="center"/>
          </w:tcPr>
          <w:p w:rsidR="00B97807" w:rsidRPr="002246C9" w:rsidRDefault="00B97807" w:rsidP="00DD1119">
            <w:pPr>
              <w:spacing w:line="276" w:lineRule="auto"/>
              <w:jc w:val="center"/>
              <w:rPr>
                <w:bCs/>
                <w:sz w:val="28"/>
                <w:szCs w:val="28"/>
                <w:lang w:bidi="uk-UA"/>
              </w:rPr>
            </w:pPr>
            <w:r w:rsidRPr="002246C9">
              <w:rPr>
                <w:bCs/>
                <w:sz w:val="28"/>
                <w:szCs w:val="28"/>
                <w:lang w:bidi="uk-UA"/>
              </w:rPr>
              <w:t>Особа 2</w:t>
            </w:r>
          </w:p>
        </w:tc>
        <w:tc>
          <w:tcPr>
            <w:tcW w:w="2410"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3</w:t>
            </w:r>
            <w:r>
              <w:rPr>
                <w:bCs/>
                <w:sz w:val="28"/>
                <w:szCs w:val="28"/>
                <w:lang w:bidi="uk-UA"/>
              </w:rPr>
              <w:t>2</w:t>
            </w:r>
          </w:p>
        </w:tc>
        <w:tc>
          <w:tcPr>
            <w:tcW w:w="2552"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0.7</w:t>
            </w:r>
            <w:r>
              <w:rPr>
                <w:bCs/>
                <w:sz w:val="28"/>
                <w:szCs w:val="28"/>
                <w:lang w:bidi="uk-UA"/>
              </w:rPr>
              <w:t>6</w:t>
            </w:r>
          </w:p>
        </w:tc>
        <w:tc>
          <w:tcPr>
            <w:tcW w:w="2686" w:type="dxa"/>
            <w:vAlign w:val="center"/>
          </w:tcPr>
          <w:p w:rsidR="00B97807" w:rsidRPr="002246C9" w:rsidRDefault="00B97807" w:rsidP="00DD1119">
            <w:pPr>
              <w:spacing w:line="276" w:lineRule="auto"/>
              <w:jc w:val="center"/>
              <w:rPr>
                <w:bCs/>
                <w:sz w:val="28"/>
                <w:szCs w:val="28"/>
                <w:lang w:bidi="uk-UA"/>
              </w:rPr>
            </w:pPr>
            <w:r>
              <w:rPr>
                <w:bCs/>
                <w:sz w:val="28"/>
                <w:szCs w:val="28"/>
                <w:lang w:bidi="uk-UA"/>
              </w:rPr>
              <w:t>20</w:t>
            </w:r>
          </w:p>
        </w:tc>
      </w:tr>
      <w:tr w:rsidR="00B97807" w:rsidRPr="002005B2" w:rsidTr="00DD1119">
        <w:tc>
          <w:tcPr>
            <w:tcW w:w="1696" w:type="dxa"/>
            <w:vAlign w:val="center"/>
          </w:tcPr>
          <w:p w:rsidR="00B97807" w:rsidRPr="002246C9" w:rsidRDefault="00B97807" w:rsidP="00DD1119">
            <w:pPr>
              <w:spacing w:line="276" w:lineRule="auto"/>
              <w:jc w:val="center"/>
              <w:rPr>
                <w:bCs/>
                <w:sz w:val="28"/>
                <w:szCs w:val="28"/>
                <w:lang w:bidi="uk-UA"/>
              </w:rPr>
            </w:pPr>
            <w:r w:rsidRPr="002246C9">
              <w:rPr>
                <w:bCs/>
                <w:sz w:val="28"/>
                <w:szCs w:val="28"/>
                <w:lang w:bidi="uk-UA"/>
              </w:rPr>
              <w:t>Особа 3</w:t>
            </w:r>
          </w:p>
        </w:tc>
        <w:tc>
          <w:tcPr>
            <w:tcW w:w="2410" w:type="dxa"/>
            <w:vAlign w:val="center"/>
          </w:tcPr>
          <w:p w:rsidR="00B97807" w:rsidRPr="002246C9" w:rsidRDefault="00B97807" w:rsidP="00DD1119">
            <w:pPr>
              <w:spacing w:line="276" w:lineRule="auto"/>
              <w:jc w:val="center"/>
              <w:rPr>
                <w:bCs/>
                <w:sz w:val="28"/>
                <w:szCs w:val="28"/>
                <w:lang w:bidi="uk-UA"/>
              </w:rPr>
            </w:pPr>
            <w:r>
              <w:rPr>
                <w:bCs/>
                <w:sz w:val="28"/>
                <w:szCs w:val="28"/>
                <w:lang w:bidi="uk-UA"/>
              </w:rPr>
              <w:t>28</w:t>
            </w:r>
          </w:p>
        </w:tc>
        <w:tc>
          <w:tcPr>
            <w:tcW w:w="2552"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0.</w:t>
            </w:r>
            <w:r>
              <w:rPr>
                <w:bCs/>
                <w:sz w:val="28"/>
                <w:szCs w:val="28"/>
                <w:lang w:bidi="uk-UA"/>
              </w:rPr>
              <w:t>83</w:t>
            </w:r>
          </w:p>
        </w:tc>
        <w:tc>
          <w:tcPr>
            <w:tcW w:w="2686" w:type="dxa"/>
            <w:vAlign w:val="center"/>
          </w:tcPr>
          <w:p w:rsidR="00B97807" w:rsidRPr="002246C9" w:rsidRDefault="00B97807" w:rsidP="00DD1119">
            <w:pPr>
              <w:spacing w:line="276" w:lineRule="auto"/>
              <w:jc w:val="center"/>
              <w:rPr>
                <w:bCs/>
                <w:sz w:val="28"/>
                <w:szCs w:val="28"/>
                <w:lang w:bidi="uk-UA"/>
              </w:rPr>
            </w:pPr>
            <w:r>
              <w:rPr>
                <w:bCs/>
                <w:sz w:val="28"/>
                <w:szCs w:val="28"/>
                <w:lang w:bidi="uk-UA"/>
              </w:rPr>
              <w:t>18</w:t>
            </w:r>
          </w:p>
        </w:tc>
      </w:tr>
      <w:tr w:rsidR="00B97807" w:rsidRPr="002005B2" w:rsidTr="00DD1119">
        <w:tc>
          <w:tcPr>
            <w:tcW w:w="1696" w:type="dxa"/>
            <w:vAlign w:val="center"/>
          </w:tcPr>
          <w:p w:rsidR="00B97807" w:rsidRPr="002246C9" w:rsidRDefault="00B97807" w:rsidP="00DD1119">
            <w:pPr>
              <w:spacing w:line="276" w:lineRule="auto"/>
              <w:jc w:val="center"/>
              <w:rPr>
                <w:bCs/>
                <w:sz w:val="28"/>
                <w:szCs w:val="28"/>
                <w:lang w:bidi="uk-UA"/>
              </w:rPr>
            </w:pPr>
            <w:r w:rsidRPr="002246C9">
              <w:rPr>
                <w:bCs/>
                <w:sz w:val="28"/>
                <w:szCs w:val="28"/>
                <w:lang w:bidi="uk-UA"/>
              </w:rPr>
              <w:t>Особа 4</w:t>
            </w:r>
          </w:p>
        </w:tc>
        <w:tc>
          <w:tcPr>
            <w:tcW w:w="2410"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3</w:t>
            </w:r>
            <w:r>
              <w:rPr>
                <w:bCs/>
                <w:sz w:val="28"/>
                <w:szCs w:val="28"/>
                <w:lang w:bidi="uk-UA"/>
              </w:rPr>
              <w:t>1</w:t>
            </w:r>
          </w:p>
        </w:tc>
        <w:tc>
          <w:tcPr>
            <w:tcW w:w="2552"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0.7</w:t>
            </w:r>
            <w:r>
              <w:rPr>
                <w:bCs/>
                <w:sz w:val="28"/>
                <w:szCs w:val="28"/>
                <w:lang w:bidi="uk-UA"/>
              </w:rPr>
              <w:t>4</w:t>
            </w:r>
          </w:p>
        </w:tc>
        <w:tc>
          <w:tcPr>
            <w:tcW w:w="2686" w:type="dxa"/>
            <w:vAlign w:val="center"/>
          </w:tcPr>
          <w:p w:rsidR="00B97807" w:rsidRPr="002246C9" w:rsidRDefault="00B97807" w:rsidP="00B97807">
            <w:pPr>
              <w:spacing w:line="276" w:lineRule="auto"/>
              <w:jc w:val="center"/>
              <w:rPr>
                <w:bCs/>
                <w:sz w:val="28"/>
                <w:szCs w:val="28"/>
                <w:lang w:bidi="uk-UA"/>
              </w:rPr>
            </w:pPr>
            <w:r w:rsidRPr="002246C9">
              <w:rPr>
                <w:bCs/>
                <w:sz w:val="28"/>
                <w:szCs w:val="28"/>
                <w:lang w:bidi="uk-UA"/>
              </w:rPr>
              <w:t>1</w:t>
            </w:r>
            <w:r>
              <w:rPr>
                <w:bCs/>
                <w:sz w:val="28"/>
                <w:szCs w:val="28"/>
                <w:lang w:bidi="uk-UA"/>
              </w:rPr>
              <w:t>9</w:t>
            </w:r>
          </w:p>
        </w:tc>
      </w:tr>
    </w:tbl>
    <w:p w:rsidR="004A17AE" w:rsidRPr="002005B2" w:rsidRDefault="004A17AE" w:rsidP="00B97807">
      <w:pPr>
        <w:pStyle w:val="a3"/>
        <w:spacing w:line="360" w:lineRule="auto"/>
        <w:ind w:left="0"/>
        <w:jc w:val="both"/>
        <w:rPr>
          <w:bCs/>
          <w:lang w:bidi="uk-UA"/>
        </w:rPr>
      </w:pPr>
    </w:p>
    <w:p w:rsidR="00BF0CCC" w:rsidRPr="00DD1119" w:rsidRDefault="00DB72FA" w:rsidP="002005B2">
      <w:pPr>
        <w:pStyle w:val="a3"/>
        <w:spacing w:line="360" w:lineRule="auto"/>
        <w:ind w:left="0" w:firstLine="709"/>
        <w:jc w:val="both"/>
        <w:rPr>
          <w:bCs/>
          <w:lang w:bidi="uk-UA"/>
        </w:rPr>
      </w:pPr>
      <w:r w:rsidRPr="002005B2">
        <w:rPr>
          <w:bCs/>
          <w:lang w:bidi="uk-UA"/>
        </w:rPr>
        <w:t>З таблиці 3.4</w:t>
      </w:r>
      <w:r w:rsidR="00ED0B9A" w:rsidRPr="002005B2">
        <w:rPr>
          <w:bCs/>
          <w:lang w:bidi="uk-UA"/>
        </w:rPr>
        <w:t xml:space="preserve"> видно, що в </w:t>
      </w:r>
      <w:r w:rsidR="00D922BA" w:rsidRPr="002005B2">
        <w:rPr>
          <w:bCs/>
          <w:lang w:bidi="uk-UA"/>
        </w:rPr>
        <w:t xml:space="preserve">результаті застосування програми фізичної терапії </w:t>
      </w:r>
      <w:r w:rsidR="00DD1119">
        <w:rPr>
          <w:bCs/>
          <w:lang w:bidi="uk-UA"/>
        </w:rPr>
        <w:t xml:space="preserve">спостерігаються позитивні зміни показників </w:t>
      </w:r>
      <w:r w:rsidR="00D922BA" w:rsidRPr="002005B2">
        <w:rPr>
          <w:bCs/>
          <w:lang w:bidi="uk-UA"/>
        </w:rPr>
        <w:t>в обох групах</w:t>
      </w:r>
      <w:r w:rsidR="00DD1119">
        <w:rPr>
          <w:bCs/>
          <w:lang w:bidi="uk-UA"/>
        </w:rPr>
        <w:t xml:space="preserve"> пацієнтів</w:t>
      </w:r>
      <w:r w:rsidR="00D922BA" w:rsidRPr="002005B2">
        <w:rPr>
          <w:bCs/>
          <w:lang w:bidi="uk-UA"/>
        </w:rPr>
        <w:t xml:space="preserve">. Спостерігається відчутне зменшення часу виконання тесту </w:t>
      </w:r>
      <w:r w:rsidR="00DD1119">
        <w:rPr>
          <w:bCs/>
          <w:lang w:bidi="uk-UA"/>
        </w:rPr>
        <w:t>«</w:t>
      </w:r>
      <w:r w:rsidR="00D922BA" w:rsidRPr="002005B2">
        <w:rPr>
          <w:bCs/>
          <w:lang w:bidi="uk-UA"/>
        </w:rPr>
        <w:t>Встань та йди</w:t>
      </w:r>
      <w:r w:rsidR="00DD1119">
        <w:rPr>
          <w:bCs/>
          <w:lang w:bidi="uk-UA"/>
        </w:rPr>
        <w:t>»</w:t>
      </w:r>
      <w:r w:rsidR="00D922BA" w:rsidRPr="002005B2">
        <w:rPr>
          <w:bCs/>
          <w:lang w:bidi="uk-UA"/>
        </w:rPr>
        <w:t xml:space="preserve"> у пацієнтів обох г</w:t>
      </w:r>
      <w:r w:rsidR="005E3010" w:rsidRPr="002005B2">
        <w:rPr>
          <w:bCs/>
          <w:lang w:bidi="uk-UA"/>
        </w:rPr>
        <w:t>руп: в</w:t>
      </w:r>
      <w:r w:rsidR="001852AD" w:rsidRPr="002005B2">
        <w:rPr>
          <w:bCs/>
          <w:lang w:bidi="uk-UA"/>
        </w:rPr>
        <w:t xml:space="preserve"> основній групі </w:t>
      </w:r>
      <w:r w:rsidR="00DD1119">
        <w:rPr>
          <w:bCs/>
          <w:lang w:bidi="uk-UA"/>
        </w:rPr>
        <w:t>показники знаходились в межах від</w:t>
      </w:r>
      <w:r w:rsidR="001852AD" w:rsidRPr="002005B2">
        <w:rPr>
          <w:bCs/>
          <w:lang w:bidi="uk-UA"/>
        </w:rPr>
        <w:t xml:space="preserve"> 2</w:t>
      </w:r>
      <w:r w:rsidR="00DD1119">
        <w:rPr>
          <w:bCs/>
          <w:lang w:bidi="uk-UA"/>
        </w:rPr>
        <w:t>0</w:t>
      </w:r>
      <w:r w:rsidR="001852AD" w:rsidRPr="002005B2">
        <w:rPr>
          <w:bCs/>
          <w:lang w:bidi="uk-UA"/>
        </w:rPr>
        <w:t xml:space="preserve"> до </w:t>
      </w:r>
      <w:r w:rsidR="00DD1119">
        <w:rPr>
          <w:bCs/>
          <w:lang w:bidi="uk-UA"/>
        </w:rPr>
        <w:t>23</w:t>
      </w:r>
      <w:r w:rsidR="001852AD" w:rsidRPr="002005B2">
        <w:rPr>
          <w:bCs/>
          <w:lang w:bidi="uk-UA"/>
        </w:rPr>
        <w:t xml:space="preserve"> </w:t>
      </w:r>
      <w:r w:rsidR="00D922BA" w:rsidRPr="002005B2">
        <w:rPr>
          <w:bCs/>
          <w:lang w:bidi="uk-UA"/>
        </w:rPr>
        <w:t xml:space="preserve">секунд, </w:t>
      </w:r>
      <w:r w:rsidR="001852AD" w:rsidRPr="002005B2">
        <w:rPr>
          <w:bCs/>
          <w:lang w:bidi="uk-UA"/>
        </w:rPr>
        <w:t xml:space="preserve">а в контрольній групі </w:t>
      </w:r>
      <w:r w:rsidR="00DD1119">
        <w:rPr>
          <w:bCs/>
          <w:lang w:bidi="uk-UA"/>
        </w:rPr>
        <w:t xml:space="preserve">– від </w:t>
      </w:r>
      <w:r w:rsidR="001852AD" w:rsidRPr="002005B2">
        <w:rPr>
          <w:bCs/>
          <w:lang w:bidi="uk-UA"/>
        </w:rPr>
        <w:t>3</w:t>
      </w:r>
      <w:r w:rsidR="00DD1119">
        <w:rPr>
          <w:bCs/>
          <w:lang w:bidi="uk-UA"/>
        </w:rPr>
        <w:t>2</w:t>
      </w:r>
      <w:r w:rsidR="001852AD" w:rsidRPr="002005B2">
        <w:rPr>
          <w:bCs/>
          <w:lang w:bidi="uk-UA"/>
        </w:rPr>
        <w:t xml:space="preserve"> до </w:t>
      </w:r>
      <w:r w:rsidR="00DD1119">
        <w:rPr>
          <w:bCs/>
          <w:lang w:bidi="uk-UA"/>
        </w:rPr>
        <w:t>28</w:t>
      </w:r>
      <w:r w:rsidR="00D922BA" w:rsidRPr="002005B2">
        <w:rPr>
          <w:bCs/>
          <w:lang w:bidi="uk-UA"/>
        </w:rPr>
        <w:t xml:space="preserve"> секунд. Крім того, за результатами 10-метрового тесту ходьби в обох групах відзначено підвищення швидкості ходьби</w:t>
      </w:r>
      <w:r w:rsidR="005E3010" w:rsidRPr="002005B2">
        <w:rPr>
          <w:bCs/>
          <w:lang w:bidi="uk-UA"/>
        </w:rPr>
        <w:t>: в</w:t>
      </w:r>
      <w:r w:rsidR="001852AD" w:rsidRPr="002005B2">
        <w:rPr>
          <w:bCs/>
          <w:lang w:bidi="uk-UA"/>
        </w:rPr>
        <w:t xml:space="preserve"> основній групі </w:t>
      </w:r>
      <w:r w:rsidR="00DD1119">
        <w:rPr>
          <w:bCs/>
          <w:lang w:bidi="uk-UA"/>
        </w:rPr>
        <w:t xml:space="preserve">показники знаходились в </w:t>
      </w:r>
      <w:r w:rsidR="00DD1119">
        <w:rPr>
          <w:bCs/>
          <w:lang w:bidi="uk-UA"/>
        </w:rPr>
        <w:lastRenderedPageBreak/>
        <w:t>межах від</w:t>
      </w:r>
      <w:r w:rsidR="001852AD" w:rsidRPr="002005B2">
        <w:rPr>
          <w:bCs/>
          <w:lang w:bidi="uk-UA"/>
        </w:rPr>
        <w:t xml:space="preserve"> 0</w:t>
      </w:r>
      <w:r w:rsidR="00DD1119">
        <w:rPr>
          <w:bCs/>
          <w:lang w:bidi="uk-UA"/>
        </w:rPr>
        <w:t>,</w:t>
      </w:r>
      <w:r w:rsidR="001852AD" w:rsidRPr="002005B2">
        <w:rPr>
          <w:bCs/>
          <w:lang w:bidi="uk-UA"/>
        </w:rPr>
        <w:t>8</w:t>
      </w:r>
      <w:r w:rsidR="00DD1119">
        <w:rPr>
          <w:bCs/>
          <w:lang w:bidi="uk-UA"/>
        </w:rPr>
        <w:t xml:space="preserve">5 до 0,92 м/с, </w:t>
      </w:r>
      <w:r w:rsidR="00D922BA" w:rsidRPr="002005B2">
        <w:rPr>
          <w:bCs/>
          <w:lang w:bidi="uk-UA"/>
        </w:rPr>
        <w:t>в</w:t>
      </w:r>
      <w:r w:rsidR="001852AD" w:rsidRPr="002005B2">
        <w:rPr>
          <w:bCs/>
          <w:lang w:bidi="uk-UA"/>
        </w:rPr>
        <w:t xml:space="preserve"> контрольній групі </w:t>
      </w:r>
      <w:r w:rsidR="00DD1119">
        <w:rPr>
          <w:bCs/>
          <w:lang w:bidi="uk-UA"/>
        </w:rPr>
        <w:t xml:space="preserve">– від </w:t>
      </w:r>
      <w:r w:rsidR="001852AD" w:rsidRPr="002005B2">
        <w:rPr>
          <w:bCs/>
          <w:lang w:bidi="uk-UA"/>
        </w:rPr>
        <w:t>0</w:t>
      </w:r>
      <w:r w:rsidR="00DD1119">
        <w:rPr>
          <w:bCs/>
          <w:lang w:bidi="uk-UA"/>
        </w:rPr>
        <w:t>,</w:t>
      </w:r>
      <w:r w:rsidR="001852AD" w:rsidRPr="002005B2">
        <w:rPr>
          <w:bCs/>
          <w:lang w:bidi="uk-UA"/>
        </w:rPr>
        <w:t>7</w:t>
      </w:r>
      <w:r w:rsidR="00DD1119">
        <w:rPr>
          <w:bCs/>
          <w:lang w:bidi="uk-UA"/>
        </w:rPr>
        <w:t>4</w:t>
      </w:r>
      <w:r w:rsidR="001852AD" w:rsidRPr="002005B2">
        <w:rPr>
          <w:bCs/>
          <w:lang w:bidi="uk-UA"/>
        </w:rPr>
        <w:t xml:space="preserve"> до 0</w:t>
      </w:r>
      <w:r w:rsidR="00DD1119">
        <w:rPr>
          <w:bCs/>
          <w:lang w:bidi="uk-UA"/>
        </w:rPr>
        <w:t>,</w:t>
      </w:r>
      <w:r w:rsidR="001852AD" w:rsidRPr="002005B2">
        <w:rPr>
          <w:bCs/>
          <w:lang w:bidi="uk-UA"/>
        </w:rPr>
        <w:t>8</w:t>
      </w:r>
      <w:r w:rsidR="00DD1119">
        <w:rPr>
          <w:bCs/>
          <w:lang w:bidi="uk-UA"/>
        </w:rPr>
        <w:t>3 м/с</w:t>
      </w:r>
      <w:r w:rsidR="00D922BA" w:rsidRPr="002005B2">
        <w:rPr>
          <w:bCs/>
          <w:lang w:bidi="uk-UA"/>
        </w:rPr>
        <w:t xml:space="preserve">. </w:t>
      </w:r>
      <w:r w:rsidR="00BF0CCC" w:rsidRPr="00DD1119">
        <w:rPr>
          <w:bCs/>
          <w:lang w:bidi="uk-UA"/>
        </w:rPr>
        <w:t xml:space="preserve">Результати </w:t>
      </w:r>
      <w:r w:rsidR="00DD1119">
        <w:rPr>
          <w:bCs/>
          <w:lang w:bidi="uk-UA"/>
        </w:rPr>
        <w:t xml:space="preserve">шкали </w:t>
      </w:r>
      <w:r w:rsidR="00BF0CCC" w:rsidRPr="00DD1119">
        <w:rPr>
          <w:bCs/>
          <w:lang w:bidi="uk-UA"/>
        </w:rPr>
        <w:t xml:space="preserve">Берга також свідчать про покращення рівноваги: </w:t>
      </w:r>
      <w:r w:rsidR="00DD1119" w:rsidRPr="002005B2">
        <w:rPr>
          <w:bCs/>
          <w:lang w:bidi="uk-UA"/>
        </w:rPr>
        <w:t xml:space="preserve">в основній групі </w:t>
      </w:r>
      <w:r w:rsidR="00DD1119">
        <w:rPr>
          <w:bCs/>
          <w:lang w:bidi="uk-UA"/>
        </w:rPr>
        <w:t xml:space="preserve">показники знаходились в межах 27-29 балів, </w:t>
      </w:r>
      <w:r w:rsidR="001852AD" w:rsidRPr="00DD1119">
        <w:rPr>
          <w:bCs/>
          <w:lang w:bidi="uk-UA"/>
        </w:rPr>
        <w:t xml:space="preserve">в контрольній </w:t>
      </w:r>
      <w:r w:rsidR="00DD1119">
        <w:rPr>
          <w:bCs/>
          <w:lang w:bidi="uk-UA"/>
        </w:rPr>
        <w:t>–18-20</w:t>
      </w:r>
      <w:r w:rsidR="00BF0CCC" w:rsidRPr="00DD1119">
        <w:rPr>
          <w:bCs/>
          <w:lang w:bidi="uk-UA"/>
        </w:rPr>
        <w:t xml:space="preserve"> балів.</w:t>
      </w:r>
      <w:r w:rsidR="001852AD" w:rsidRPr="00DD1119">
        <w:rPr>
          <w:bCs/>
          <w:lang w:bidi="uk-UA"/>
        </w:rPr>
        <w:t xml:space="preserve"> </w:t>
      </w:r>
    </w:p>
    <w:p w:rsidR="00DD1119" w:rsidRDefault="00DD1119" w:rsidP="00DD1119">
      <w:pPr>
        <w:pStyle w:val="a3"/>
        <w:spacing w:line="360" w:lineRule="auto"/>
        <w:ind w:left="0" w:firstLine="709"/>
        <w:jc w:val="both"/>
        <w:rPr>
          <w:bCs/>
          <w:lang w:bidi="uk-UA"/>
        </w:rPr>
      </w:pPr>
      <w:r w:rsidRPr="00BA0CB2">
        <w:rPr>
          <w:bCs/>
          <w:lang w:bidi="uk-UA"/>
        </w:rPr>
        <w:t xml:space="preserve">Середнє значення </w:t>
      </w:r>
      <w:r>
        <w:rPr>
          <w:bCs/>
          <w:lang w:bidi="uk-UA"/>
        </w:rPr>
        <w:t xml:space="preserve">показника </w:t>
      </w:r>
      <w:r w:rsidRPr="00BA0CB2">
        <w:rPr>
          <w:bCs/>
          <w:lang w:bidi="uk-UA"/>
        </w:rPr>
        <w:t xml:space="preserve">тесту </w:t>
      </w:r>
      <w:r>
        <w:rPr>
          <w:bCs/>
          <w:lang w:bidi="uk-UA"/>
        </w:rPr>
        <w:t>«</w:t>
      </w:r>
      <w:r w:rsidRPr="00BA0CB2">
        <w:rPr>
          <w:bCs/>
          <w:lang w:bidi="uk-UA"/>
        </w:rPr>
        <w:t>Встань та йди</w:t>
      </w:r>
      <w:r>
        <w:rPr>
          <w:bCs/>
          <w:lang w:bidi="uk-UA"/>
        </w:rPr>
        <w:t>»</w:t>
      </w:r>
      <w:r w:rsidRPr="00BA0CB2">
        <w:rPr>
          <w:bCs/>
          <w:lang w:bidi="uk-UA"/>
        </w:rPr>
        <w:t xml:space="preserve"> для основної групи становить 2</w:t>
      </w:r>
      <w:r>
        <w:rPr>
          <w:bCs/>
          <w:lang w:bidi="uk-UA"/>
        </w:rPr>
        <w:t>2,5</w:t>
      </w:r>
      <w:r w:rsidRPr="00BA0CB2">
        <w:rPr>
          <w:bCs/>
          <w:lang w:bidi="uk-UA"/>
        </w:rPr>
        <w:t xml:space="preserve"> секунд, для контрольної групи </w:t>
      </w:r>
      <w:r>
        <w:rPr>
          <w:bCs/>
          <w:lang w:bidi="uk-UA"/>
        </w:rPr>
        <w:t xml:space="preserve">– </w:t>
      </w:r>
      <w:r w:rsidRPr="00BA0CB2">
        <w:rPr>
          <w:bCs/>
          <w:lang w:bidi="uk-UA"/>
        </w:rPr>
        <w:t>3</w:t>
      </w:r>
      <w:r>
        <w:rPr>
          <w:bCs/>
          <w:lang w:bidi="uk-UA"/>
        </w:rPr>
        <w:t>0,5 секунд</w:t>
      </w:r>
      <w:r w:rsidRPr="00BA0CB2">
        <w:rPr>
          <w:bCs/>
          <w:lang w:bidi="uk-UA"/>
        </w:rPr>
        <w:t>.</w:t>
      </w:r>
      <w:r>
        <w:rPr>
          <w:bCs/>
          <w:lang w:bidi="uk-UA"/>
        </w:rPr>
        <w:t xml:space="preserve"> С</w:t>
      </w:r>
      <w:r w:rsidRPr="00BA0CB2">
        <w:rPr>
          <w:bCs/>
          <w:lang w:bidi="uk-UA"/>
        </w:rPr>
        <w:t xml:space="preserve">ереднє значення швидкості </w:t>
      </w:r>
      <w:r>
        <w:rPr>
          <w:bCs/>
          <w:lang w:bidi="uk-UA"/>
        </w:rPr>
        <w:t xml:space="preserve">ходьби за результатами </w:t>
      </w:r>
      <w:r w:rsidRPr="00BA0CB2">
        <w:rPr>
          <w:bCs/>
          <w:lang w:bidi="uk-UA"/>
        </w:rPr>
        <w:t xml:space="preserve">10-метрового тесту ходьби </w:t>
      </w:r>
      <w:r>
        <w:rPr>
          <w:bCs/>
          <w:lang w:bidi="uk-UA"/>
        </w:rPr>
        <w:t>в</w:t>
      </w:r>
      <w:r w:rsidRPr="00BA0CB2">
        <w:rPr>
          <w:bCs/>
          <w:lang w:bidi="uk-UA"/>
        </w:rPr>
        <w:t xml:space="preserve"> пацієнтів о</w:t>
      </w:r>
      <w:r>
        <w:rPr>
          <w:bCs/>
          <w:lang w:bidi="uk-UA"/>
        </w:rPr>
        <w:t>сновної групи складає 0,8</w:t>
      </w:r>
      <w:r w:rsidR="00F312C9">
        <w:rPr>
          <w:bCs/>
          <w:lang w:bidi="uk-UA"/>
        </w:rPr>
        <w:t>9</w:t>
      </w:r>
      <w:r>
        <w:rPr>
          <w:bCs/>
          <w:lang w:bidi="uk-UA"/>
        </w:rPr>
        <w:t xml:space="preserve"> м/с</w:t>
      </w:r>
      <w:r w:rsidRPr="00BA0CB2">
        <w:rPr>
          <w:bCs/>
          <w:lang w:bidi="uk-UA"/>
        </w:rPr>
        <w:t xml:space="preserve">, </w:t>
      </w:r>
      <w:r>
        <w:rPr>
          <w:bCs/>
          <w:lang w:bidi="uk-UA"/>
        </w:rPr>
        <w:t xml:space="preserve">в </w:t>
      </w:r>
      <w:r w:rsidRPr="00BA0CB2">
        <w:rPr>
          <w:bCs/>
          <w:lang w:bidi="uk-UA"/>
        </w:rPr>
        <w:t>контрольній групі цей показник становить 0</w:t>
      </w:r>
      <w:r>
        <w:rPr>
          <w:bCs/>
          <w:lang w:bidi="uk-UA"/>
        </w:rPr>
        <w:t>,</w:t>
      </w:r>
      <w:r w:rsidR="00F312C9">
        <w:rPr>
          <w:bCs/>
          <w:lang w:bidi="uk-UA"/>
        </w:rPr>
        <w:t>81</w:t>
      </w:r>
      <w:r w:rsidRPr="00BA0CB2">
        <w:rPr>
          <w:bCs/>
          <w:lang w:bidi="uk-UA"/>
        </w:rPr>
        <w:t xml:space="preserve"> м/с.</w:t>
      </w:r>
      <w:r>
        <w:rPr>
          <w:bCs/>
          <w:lang w:bidi="uk-UA"/>
        </w:rPr>
        <w:t xml:space="preserve"> </w:t>
      </w:r>
      <w:r w:rsidRPr="00BA0CB2">
        <w:rPr>
          <w:bCs/>
          <w:lang w:bidi="uk-UA"/>
        </w:rPr>
        <w:t xml:space="preserve">Середнє значення </w:t>
      </w:r>
      <w:r>
        <w:rPr>
          <w:bCs/>
          <w:lang w:bidi="uk-UA"/>
        </w:rPr>
        <w:t xml:space="preserve">показника шкали </w:t>
      </w:r>
      <w:r w:rsidRPr="00BA0CB2">
        <w:rPr>
          <w:bCs/>
          <w:lang w:bidi="uk-UA"/>
        </w:rPr>
        <w:t xml:space="preserve">Берга для основної групи складає </w:t>
      </w:r>
      <w:r>
        <w:rPr>
          <w:bCs/>
          <w:lang w:bidi="uk-UA"/>
        </w:rPr>
        <w:t>28</w:t>
      </w:r>
      <w:r w:rsidRPr="00BA0CB2">
        <w:rPr>
          <w:bCs/>
          <w:lang w:bidi="uk-UA"/>
        </w:rPr>
        <w:t xml:space="preserve"> балів, а для контрольної групи </w:t>
      </w:r>
      <w:r>
        <w:rPr>
          <w:bCs/>
          <w:lang w:bidi="uk-UA"/>
        </w:rPr>
        <w:t>–</w:t>
      </w:r>
      <w:r w:rsidRPr="00BA0CB2">
        <w:rPr>
          <w:bCs/>
          <w:lang w:bidi="uk-UA"/>
        </w:rPr>
        <w:t xml:space="preserve"> 1</w:t>
      </w:r>
      <w:r>
        <w:rPr>
          <w:bCs/>
          <w:lang w:bidi="uk-UA"/>
        </w:rPr>
        <w:t>9</w:t>
      </w:r>
      <w:r w:rsidRPr="00BA0CB2">
        <w:rPr>
          <w:bCs/>
          <w:lang w:bidi="uk-UA"/>
        </w:rPr>
        <w:t xml:space="preserve"> балів</w:t>
      </w:r>
      <w:r>
        <w:rPr>
          <w:bCs/>
          <w:lang w:bidi="uk-UA"/>
        </w:rPr>
        <w:t xml:space="preserve"> (табл. 3.5)</w:t>
      </w:r>
      <w:r w:rsidRPr="00BA0CB2">
        <w:rPr>
          <w:bCs/>
          <w:lang w:bidi="uk-UA"/>
        </w:rPr>
        <w:t>.</w:t>
      </w:r>
    </w:p>
    <w:p w:rsidR="00DD1119" w:rsidRDefault="00DD1119" w:rsidP="00DD1119">
      <w:pPr>
        <w:pStyle w:val="a3"/>
        <w:spacing w:line="360" w:lineRule="auto"/>
        <w:ind w:left="0" w:firstLine="709"/>
        <w:jc w:val="both"/>
        <w:rPr>
          <w:bCs/>
          <w:lang w:bidi="uk-UA"/>
        </w:rPr>
      </w:pPr>
    </w:p>
    <w:p w:rsidR="00DD1119" w:rsidRPr="002005B2" w:rsidRDefault="00DD1119" w:rsidP="00DD1119">
      <w:pPr>
        <w:pStyle w:val="a3"/>
        <w:spacing w:line="360" w:lineRule="auto"/>
        <w:ind w:left="0" w:firstLine="709"/>
        <w:jc w:val="both"/>
        <w:rPr>
          <w:bCs/>
          <w:lang w:bidi="uk-UA"/>
        </w:rPr>
      </w:pPr>
      <w:r w:rsidRPr="002005B2">
        <w:rPr>
          <w:bCs/>
          <w:lang w:bidi="uk-UA"/>
        </w:rPr>
        <w:t xml:space="preserve">Таблиця 3.5 – </w:t>
      </w:r>
      <w:r>
        <w:rPr>
          <w:bCs/>
          <w:lang w:bidi="uk-UA"/>
        </w:rPr>
        <w:t xml:space="preserve">Порівняльний аналіз показників функціонального стану пацієнтів основної і контрольної груп наприкінці </w:t>
      </w:r>
      <w:r w:rsidRPr="002005B2">
        <w:rPr>
          <w:bCs/>
          <w:lang w:bidi="uk-UA"/>
        </w:rPr>
        <w:t>дослідження</w:t>
      </w:r>
    </w:p>
    <w:tbl>
      <w:tblPr>
        <w:tblStyle w:val="af2"/>
        <w:tblW w:w="9356" w:type="dxa"/>
        <w:tblInd w:w="108" w:type="dxa"/>
        <w:tblLook w:val="04A0" w:firstRow="1" w:lastRow="0" w:firstColumn="1" w:lastColumn="0" w:noHBand="0" w:noVBand="1"/>
      </w:tblPr>
      <w:tblGrid>
        <w:gridCol w:w="2410"/>
        <w:gridCol w:w="2315"/>
        <w:gridCol w:w="2315"/>
        <w:gridCol w:w="2316"/>
      </w:tblGrid>
      <w:tr w:rsidR="00DD1119" w:rsidRPr="002005B2" w:rsidTr="00F312C9">
        <w:tc>
          <w:tcPr>
            <w:tcW w:w="2410" w:type="dxa"/>
            <w:vAlign w:val="center"/>
          </w:tcPr>
          <w:p w:rsidR="00DD1119" w:rsidRPr="002005B2" w:rsidRDefault="00DD1119" w:rsidP="00F312C9">
            <w:pPr>
              <w:pStyle w:val="a3"/>
              <w:ind w:left="0"/>
              <w:jc w:val="center"/>
              <w:rPr>
                <w:bCs/>
                <w:lang w:bidi="uk-UA"/>
              </w:rPr>
            </w:pPr>
            <w:r w:rsidRPr="002005B2">
              <w:rPr>
                <w:bCs/>
                <w:lang w:bidi="uk-UA"/>
              </w:rPr>
              <w:t>Група</w:t>
            </w:r>
          </w:p>
        </w:tc>
        <w:tc>
          <w:tcPr>
            <w:tcW w:w="2315" w:type="dxa"/>
            <w:vAlign w:val="center"/>
          </w:tcPr>
          <w:p w:rsidR="00DD1119" w:rsidRPr="002005B2" w:rsidRDefault="00DD1119" w:rsidP="00F312C9">
            <w:pPr>
              <w:pStyle w:val="a3"/>
              <w:ind w:left="0"/>
              <w:jc w:val="center"/>
              <w:rPr>
                <w:bCs/>
                <w:lang w:bidi="uk-UA"/>
              </w:rPr>
            </w:pPr>
            <w:r w:rsidRPr="002005B2">
              <w:rPr>
                <w:bCs/>
                <w:lang w:bidi="uk-UA"/>
              </w:rPr>
              <w:t>Тест "Встань та йди" (с)</w:t>
            </w:r>
          </w:p>
        </w:tc>
        <w:tc>
          <w:tcPr>
            <w:tcW w:w="2315" w:type="dxa"/>
            <w:vAlign w:val="center"/>
          </w:tcPr>
          <w:p w:rsidR="00DD1119" w:rsidRPr="002005B2" w:rsidRDefault="00DD1119" w:rsidP="00F312C9">
            <w:pPr>
              <w:pStyle w:val="a3"/>
              <w:ind w:left="0"/>
              <w:jc w:val="center"/>
              <w:rPr>
                <w:bCs/>
                <w:lang w:bidi="uk-UA"/>
              </w:rPr>
            </w:pPr>
            <w:r w:rsidRPr="002005B2">
              <w:rPr>
                <w:bCs/>
                <w:lang w:bidi="uk-UA"/>
              </w:rPr>
              <w:t>10-метровий тест ходьби (м/с)</w:t>
            </w:r>
          </w:p>
        </w:tc>
        <w:tc>
          <w:tcPr>
            <w:tcW w:w="2316" w:type="dxa"/>
            <w:vAlign w:val="center"/>
          </w:tcPr>
          <w:p w:rsidR="00DD1119" w:rsidRPr="002005B2" w:rsidRDefault="00F312C9" w:rsidP="00F312C9">
            <w:pPr>
              <w:pStyle w:val="a3"/>
              <w:ind w:left="0"/>
              <w:jc w:val="center"/>
              <w:rPr>
                <w:bCs/>
                <w:lang w:bidi="uk-UA"/>
              </w:rPr>
            </w:pPr>
            <w:r>
              <w:rPr>
                <w:bCs/>
                <w:lang w:bidi="uk-UA"/>
              </w:rPr>
              <w:t xml:space="preserve">Шкала </w:t>
            </w:r>
            <w:r w:rsidR="00DD1119" w:rsidRPr="002005B2">
              <w:rPr>
                <w:bCs/>
                <w:lang w:bidi="uk-UA"/>
              </w:rPr>
              <w:t>Берга</w:t>
            </w:r>
            <w:r>
              <w:rPr>
                <w:bCs/>
                <w:lang w:bidi="uk-UA"/>
              </w:rPr>
              <w:t>, бали</w:t>
            </w:r>
          </w:p>
        </w:tc>
      </w:tr>
      <w:tr w:rsidR="00DD1119" w:rsidRPr="002005B2" w:rsidTr="00F312C9">
        <w:trPr>
          <w:trHeight w:val="395"/>
        </w:trPr>
        <w:tc>
          <w:tcPr>
            <w:tcW w:w="9356" w:type="dxa"/>
            <w:gridSpan w:val="4"/>
            <w:vAlign w:val="center"/>
          </w:tcPr>
          <w:p w:rsidR="00DD1119" w:rsidRPr="002005B2" w:rsidRDefault="00DD1119" w:rsidP="00F312C9">
            <w:pPr>
              <w:pStyle w:val="a3"/>
              <w:ind w:left="0"/>
              <w:jc w:val="center"/>
              <w:rPr>
                <w:bCs/>
                <w:lang w:bidi="uk-UA"/>
              </w:rPr>
            </w:pPr>
            <w:r w:rsidRPr="002005B2">
              <w:rPr>
                <w:bCs/>
                <w:lang w:bidi="uk-UA"/>
              </w:rPr>
              <w:t>Перед терапією</w:t>
            </w:r>
          </w:p>
        </w:tc>
      </w:tr>
      <w:tr w:rsidR="00DD1119" w:rsidRPr="002005B2" w:rsidTr="00F312C9">
        <w:trPr>
          <w:trHeight w:val="395"/>
        </w:trPr>
        <w:tc>
          <w:tcPr>
            <w:tcW w:w="2410" w:type="dxa"/>
            <w:vAlign w:val="center"/>
          </w:tcPr>
          <w:p w:rsidR="00DD1119" w:rsidRPr="002005B2" w:rsidRDefault="00DD1119" w:rsidP="00F312C9">
            <w:pPr>
              <w:pStyle w:val="a3"/>
              <w:ind w:left="0"/>
              <w:jc w:val="center"/>
              <w:rPr>
                <w:bCs/>
                <w:lang w:bidi="uk-UA"/>
              </w:rPr>
            </w:pPr>
            <w:r w:rsidRPr="002005B2">
              <w:rPr>
                <w:bCs/>
                <w:lang w:bidi="uk-UA"/>
              </w:rPr>
              <w:t>Основна група</w:t>
            </w:r>
          </w:p>
        </w:tc>
        <w:tc>
          <w:tcPr>
            <w:tcW w:w="2315" w:type="dxa"/>
            <w:vAlign w:val="center"/>
          </w:tcPr>
          <w:p w:rsidR="00DD1119" w:rsidRPr="002005B2" w:rsidRDefault="00DD1119" w:rsidP="00F312C9">
            <w:pPr>
              <w:pStyle w:val="a3"/>
              <w:ind w:left="0"/>
              <w:jc w:val="center"/>
              <w:rPr>
                <w:bCs/>
                <w:lang w:bidi="uk-UA"/>
              </w:rPr>
            </w:pPr>
            <w:r w:rsidRPr="002005B2">
              <w:rPr>
                <w:bCs/>
                <w:lang w:bidi="uk-UA"/>
              </w:rPr>
              <w:t>27</w:t>
            </w:r>
          </w:p>
        </w:tc>
        <w:tc>
          <w:tcPr>
            <w:tcW w:w="2315" w:type="dxa"/>
            <w:vAlign w:val="center"/>
          </w:tcPr>
          <w:p w:rsidR="00DD1119" w:rsidRPr="002005B2" w:rsidRDefault="00F312C9" w:rsidP="00F312C9">
            <w:pPr>
              <w:pStyle w:val="a3"/>
              <w:ind w:left="0"/>
              <w:jc w:val="center"/>
              <w:rPr>
                <w:bCs/>
                <w:lang w:bidi="uk-UA"/>
              </w:rPr>
            </w:pPr>
            <w:r>
              <w:rPr>
                <w:bCs/>
                <w:lang w:bidi="uk-UA"/>
              </w:rPr>
              <w:t>0,</w:t>
            </w:r>
            <w:r w:rsidR="00DD1119" w:rsidRPr="002005B2">
              <w:rPr>
                <w:bCs/>
                <w:lang w:bidi="uk-UA"/>
              </w:rPr>
              <w:t>85</w:t>
            </w:r>
          </w:p>
        </w:tc>
        <w:tc>
          <w:tcPr>
            <w:tcW w:w="2316" w:type="dxa"/>
            <w:vAlign w:val="center"/>
          </w:tcPr>
          <w:p w:rsidR="00DD1119" w:rsidRPr="002005B2" w:rsidRDefault="00DD1119" w:rsidP="00F312C9">
            <w:pPr>
              <w:pStyle w:val="a3"/>
              <w:ind w:left="0"/>
              <w:jc w:val="center"/>
              <w:rPr>
                <w:bCs/>
                <w:lang w:bidi="uk-UA"/>
              </w:rPr>
            </w:pPr>
            <w:r w:rsidRPr="002005B2">
              <w:rPr>
                <w:bCs/>
                <w:lang w:bidi="uk-UA"/>
              </w:rPr>
              <w:t>18</w:t>
            </w:r>
          </w:p>
        </w:tc>
      </w:tr>
      <w:tr w:rsidR="00DD1119" w:rsidRPr="002005B2" w:rsidTr="00F312C9">
        <w:trPr>
          <w:trHeight w:val="395"/>
        </w:trPr>
        <w:tc>
          <w:tcPr>
            <w:tcW w:w="2410" w:type="dxa"/>
            <w:vAlign w:val="center"/>
          </w:tcPr>
          <w:p w:rsidR="00DD1119" w:rsidRPr="002005B2" w:rsidRDefault="00DD1119" w:rsidP="00F312C9">
            <w:pPr>
              <w:pStyle w:val="a3"/>
              <w:ind w:left="0"/>
              <w:jc w:val="center"/>
              <w:rPr>
                <w:bCs/>
                <w:lang w:bidi="uk-UA"/>
              </w:rPr>
            </w:pPr>
            <w:r w:rsidRPr="002005B2">
              <w:rPr>
                <w:bCs/>
                <w:lang w:bidi="uk-UA"/>
              </w:rPr>
              <w:t>Контрольна група</w:t>
            </w:r>
          </w:p>
        </w:tc>
        <w:tc>
          <w:tcPr>
            <w:tcW w:w="2315" w:type="dxa"/>
            <w:vAlign w:val="center"/>
          </w:tcPr>
          <w:p w:rsidR="00DD1119" w:rsidRPr="002005B2" w:rsidRDefault="00DD1119" w:rsidP="00F312C9">
            <w:pPr>
              <w:pStyle w:val="a3"/>
              <w:ind w:left="0"/>
              <w:jc w:val="center"/>
              <w:rPr>
                <w:bCs/>
                <w:lang w:bidi="uk-UA"/>
              </w:rPr>
            </w:pPr>
            <w:r w:rsidRPr="002005B2">
              <w:rPr>
                <w:bCs/>
                <w:lang w:bidi="uk-UA"/>
              </w:rPr>
              <w:t>34</w:t>
            </w:r>
          </w:p>
        </w:tc>
        <w:tc>
          <w:tcPr>
            <w:tcW w:w="2315" w:type="dxa"/>
            <w:vAlign w:val="center"/>
          </w:tcPr>
          <w:p w:rsidR="00DD1119" w:rsidRPr="002005B2" w:rsidRDefault="00F312C9" w:rsidP="00F312C9">
            <w:pPr>
              <w:pStyle w:val="a3"/>
              <w:ind w:left="0"/>
              <w:jc w:val="center"/>
              <w:rPr>
                <w:bCs/>
                <w:lang w:bidi="uk-UA"/>
              </w:rPr>
            </w:pPr>
            <w:r>
              <w:rPr>
                <w:bCs/>
                <w:lang w:bidi="uk-UA"/>
              </w:rPr>
              <w:t>0,80</w:t>
            </w:r>
          </w:p>
        </w:tc>
        <w:tc>
          <w:tcPr>
            <w:tcW w:w="2316" w:type="dxa"/>
            <w:vAlign w:val="center"/>
          </w:tcPr>
          <w:p w:rsidR="00DD1119" w:rsidRPr="002005B2" w:rsidRDefault="00DD1119" w:rsidP="00F312C9">
            <w:pPr>
              <w:pStyle w:val="a3"/>
              <w:ind w:left="0"/>
              <w:jc w:val="center"/>
              <w:rPr>
                <w:bCs/>
                <w:lang w:bidi="uk-UA"/>
              </w:rPr>
            </w:pPr>
            <w:r w:rsidRPr="002005B2">
              <w:rPr>
                <w:bCs/>
                <w:lang w:bidi="uk-UA"/>
              </w:rPr>
              <w:t>14</w:t>
            </w:r>
          </w:p>
        </w:tc>
      </w:tr>
      <w:tr w:rsidR="00DD1119" w:rsidRPr="002005B2" w:rsidTr="00F312C9">
        <w:trPr>
          <w:trHeight w:val="395"/>
        </w:trPr>
        <w:tc>
          <w:tcPr>
            <w:tcW w:w="9356" w:type="dxa"/>
            <w:gridSpan w:val="4"/>
            <w:vAlign w:val="center"/>
          </w:tcPr>
          <w:p w:rsidR="00DD1119" w:rsidRPr="002005B2" w:rsidRDefault="00DD1119" w:rsidP="00F312C9">
            <w:pPr>
              <w:pStyle w:val="a3"/>
              <w:ind w:left="0"/>
              <w:jc w:val="center"/>
              <w:rPr>
                <w:bCs/>
                <w:lang w:bidi="uk-UA"/>
              </w:rPr>
            </w:pPr>
            <w:r w:rsidRPr="002005B2">
              <w:rPr>
                <w:bCs/>
                <w:lang w:bidi="uk-UA"/>
              </w:rPr>
              <w:t>Після терапії</w:t>
            </w:r>
          </w:p>
        </w:tc>
      </w:tr>
      <w:tr w:rsidR="00DD1119" w:rsidRPr="002005B2" w:rsidTr="00F312C9">
        <w:trPr>
          <w:trHeight w:val="395"/>
        </w:trPr>
        <w:tc>
          <w:tcPr>
            <w:tcW w:w="2410" w:type="dxa"/>
            <w:vAlign w:val="center"/>
          </w:tcPr>
          <w:p w:rsidR="00DD1119" w:rsidRPr="002005B2" w:rsidRDefault="00DD1119" w:rsidP="00F312C9">
            <w:pPr>
              <w:pStyle w:val="a3"/>
              <w:ind w:left="0"/>
              <w:jc w:val="center"/>
              <w:rPr>
                <w:bCs/>
                <w:lang w:bidi="uk-UA"/>
              </w:rPr>
            </w:pPr>
            <w:r w:rsidRPr="002005B2">
              <w:rPr>
                <w:bCs/>
                <w:lang w:bidi="uk-UA"/>
              </w:rPr>
              <w:t>Основна група</w:t>
            </w:r>
          </w:p>
        </w:tc>
        <w:tc>
          <w:tcPr>
            <w:tcW w:w="2315" w:type="dxa"/>
            <w:vAlign w:val="center"/>
          </w:tcPr>
          <w:p w:rsidR="00DD1119" w:rsidRPr="002005B2" w:rsidRDefault="00DD1119" w:rsidP="00F312C9">
            <w:pPr>
              <w:pStyle w:val="a3"/>
              <w:ind w:left="0"/>
              <w:jc w:val="center"/>
              <w:rPr>
                <w:bCs/>
                <w:lang w:bidi="uk-UA"/>
              </w:rPr>
            </w:pPr>
            <w:r w:rsidRPr="002005B2">
              <w:rPr>
                <w:bCs/>
                <w:lang w:bidi="uk-UA"/>
              </w:rPr>
              <w:t>2</w:t>
            </w:r>
            <w:r w:rsidR="00F312C9">
              <w:rPr>
                <w:bCs/>
                <w:lang w:bidi="uk-UA"/>
              </w:rPr>
              <w:t>2,</w:t>
            </w:r>
            <w:r w:rsidRPr="002005B2">
              <w:rPr>
                <w:bCs/>
                <w:lang w:bidi="uk-UA"/>
              </w:rPr>
              <w:t>5</w:t>
            </w:r>
          </w:p>
        </w:tc>
        <w:tc>
          <w:tcPr>
            <w:tcW w:w="2315" w:type="dxa"/>
            <w:vAlign w:val="center"/>
          </w:tcPr>
          <w:p w:rsidR="00DD1119" w:rsidRPr="002005B2" w:rsidRDefault="00DD1119" w:rsidP="00F312C9">
            <w:pPr>
              <w:pStyle w:val="a3"/>
              <w:ind w:left="0"/>
              <w:jc w:val="center"/>
              <w:rPr>
                <w:bCs/>
                <w:lang w:bidi="uk-UA"/>
              </w:rPr>
            </w:pPr>
            <w:r w:rsidRPr="002005B2">
              <w:rPr>
                <w:bCs/>
                <w:lang w:bidi="uk-UA"/>
              </w:rPr>
              <w:t>0</w:t>
            </w:r>
            <w:r w:rsidR="00F312C9">
              <w:rPr>
                <w:bCs/>
                <w:lang w:bidi="uk-UA"/>
              </w:rPr>
              <w:t>,</w:t>
            </w:r>
            <w:r w:rsidRPr="002005B2">
              <w:rPr>
                <w:bCs/>
                <w:lang w:bidi="uk-UA"/>
              </w:rPr>
              <w:t>8</w:t>
            </w:r>
            <w:r w:rsidR="00F312C9">
              <w:rPr>
                <w:bCs/>
                <w:lang w:bidi="uk-UA"/>
              </w:rPr>
              <w:t>9</w:t>
            </w:r>
          </w:p>
        </w:tc>
        <w:tc>
          <w:tcPr>
            <w:tcW w:w="2316" w:type="dxa"/>
            <w:vAlign w:val="center"/>
          </w:tcPr>
          <w:p w:rsidR="00DD1119" w:rsidRPr="002005B2" w:rsidRDefault="00DD1119" w:rsidP="00F312C9">
            <w:pPr>
              <w:pStyle w:val="a3"/>
              <w:ind w:left="0"/>
              <w:jc w:val="center"/>
              <w:rPr>
                <w:bCs/>
                <w:lang w:bidi="uk-UA"/>
              </w:rPr>
            </w:pPr>
            <w:r w:rsidRPr="002005B2">
              <w:rPr>
                <w:bCs/>
                <w:lang w:bidi="uk-UA"/>
              </w:rPr>
              <w:t>2</w:t>
            </w:r>
            <w:r w:rsidR="00F312C9">
              <w:rPr>
                <w:bCs/>
                <w:lang w:bidi="uk-UA"/>
              </w:rPr>
              <w:t>8</w:t>
            </w:r>
          </w:p>
        </w:tc>
      </w:tr>
      <w:tr w:rsidR="00DD1119" w:rsidRPr="002005B2" w:rsidTr="00F312C9">
        <w:trPr>
          <w:trHeight w:val="395"/>
        </w:trPr>
        <w:tc>
          <w:tcPr>
            <w:tcW w:w="2410" w:type="dxa"/>
            <w:vAlign w:val="center"/>
          </w:tcPr>
          <w:p w:rsidR="00DD1119" w:rsidRPr="002005B2" w:rsidRDefault="00DD1119" w:rsidP="00F312C9">
            <w:pPr>
              <w:pStyle w:val="a3"/>
              <w:ind w:left="0"/>
              <w:jc w:val="center"/>
              <w:rPr>
                <w:bCs/>
                <w:lang w:bidi="uk-UA"/>
              </w:rPr>
            </w:pPr>
            <w:r w:rsidRPr="002005B2">
              <w:rPr>
                <w:bCs/>
                <w:lang w:bidi="uk-UA"/>
              </w:rPr>
              <w:t>Контрольна група</w:t>
            </w:r>
          </w:p>
        </w:tc>
        <w:tc>
          <w:tcPr>
            <w:tcW w:w="2315" w:type="dxa"/>
            <w:vAlign w:val="center"/>
          </w:tcPr>
          <w:p w:rsidR="00DD1119" w:rsidRPr="002005B2" w:rsidRDefault="00F312C9" w:rsidP="00F312C9">
            <w:pPr>
              <w:pStyle w:val="a3"/>
              <w:ind w:left="0"/>
              <w:jc w:val="center"/>
              <w:rPr>
                <w:bCs/>
                <w:lang w:bidi="uk-UA"/>
              </w:rPr>
            </w:pPr>
            <w:r>
              <w:rPr>
                <w:bCs/>
                <w:lang w:bidi="uk-UA"/>
              </w:rPr>
              <w:t>30,5</w:t>
            </w:r>
          </w:p>
        </w:tc>
        <w:tc>
          <w:tcPr>
            <w:tcW w:w="2315" w:type="dxa"/>
            <w:vAlign w:val="center"/>
          </w:tcPr>
          <w:p w:rsidR="00DD1119" w:rsidRPr="002005B2" w:rsidRDefault="00F312C9" w:rsidP="00F312C9">
            <w:pPr>
              <w:pStyle w:val="a3"/>
              <w:ind w:left="0"/>
              <w:jc w:val="center"/>
              <w:rPr>
                <w:bCs/>
                <w:lang w:bidi="uk-UA"/>
              </w:rPr>
            </w:pPr>
            <w:r>
              <w:rPr>
                <w:bCs/>
                <w:lang w:bidi="uk-UA"/>
              </w:rPr>
              <w:t>0,</w:t>
            </w:r>
            <w:r w:rsidR="00DD1119" w:rsidRPr="002005B2">
              <w:rPr>
                <w:bCs/>
                <w:lang w:bidi="uk-UA"/>
              </w:rPr>
              <w:t>8</w:t>
            </w:r>
            <w:r>
              <w:rPr>
                <w:bCs/>
                <w:lang w:bidi="uk-UA"/>
              </w:rPr>
              <w:t>1</w:t>
            </w:r>
          </w:p>
        </w:tc>
        <w:tc>
          <w:tcPr>
            <w:tcW w:w="2316" w:type="dxa"/>
            <w:vAlign w:val="center"/>
          </w:tcPr>
          <w:p w:rsidR="00DD1119" w:rsidRPr="002005B2" w:rsidRDefault="00DD1119" w:rsidP="00F312C9">
            <w:pPr>
              <w:pStyle w:val="a3"/>
              <w:ind w:left="0"/>
              <w:jc w:val="center"/>
              <w:rPr>
                <w:bCs/>
                <w:lang w:bidi="uk-UA"/>
              </w:rPr>
            </w:pPr>
            <w:r w:rsidRPr="002005B2">
              <w:rPr>
                <w:bCs/>
                <w:lang w:bidi="uk-UA"/>
              </w:rPr>
              <w:t>1</w:t>
            </w:r>
            <w:r w:rsidR="00F312C9">
              <w:rPr>
                <w:bCs/>
                <w:lang w:bidi="uk-UA"/>
              </w:rPr>
              <w:t>9</w:t>
            </w:r>
          </w:p>
        </w:tc>
      </w:tr>
    </w:tbl>
    <w:p w:rsidR="00DD1119" w:rsidRDefault="00DD1119" w:rsidP="002005B2">
      <w:pPr>
        <w:pStyle w:val="a3"/>
        <w:spacing w:line="360" w:lineRule="auto"/>
        <w:ind w:left="0" w:firstLine="709"/>
        <w:jc w:val="both"/>
        <w:rPr>
          <w:bCs/>
          <w:lang w:bidi="uk-UA"/>
        </w:rPr>
      </w:pPr>
    </w:p>
    <w:p w:rsidR="007A46EE" w:rsidRDefault="0009761F" w:rsidP="00F312C9">
      <w:pPr>
        <w:pStyle w:val="a3"/>
        <w:spacing w:line="360" w:lineRule="auto"/>
        <w:ind w:left="0" w:firstLine="709"/>
        <w:jc w:val="both"/>
        <w:rPr>
          <w:rFonts w:eastAsiaTheme="minorHAnsi"/>
          <w:kern w:val="2"/>
        </w:rPr>
      </w:pPr>
      <w:r w:rsidRPr="002005B2">
        <w:rPr>
          <w:bCs/>
          <w:lang w:bidi="uk-UA"/>
        </w:rPr>
        <w:t>Аналіз результатів вимірювання вказує на те, що після проходження програми фізичної терапії п</w:t>
      </w:r>
      <w:r w:rsidR="00DD1119">
        <w:rPr>
          <w:bCs/>
          <w:lang w:bidi="uk-UA"/>
        </w:rPr>
        <w:t>оказники тестів</w:t>
      </w:r>
      <w:r w:rsidRPr="002005B2">
        <w:rPr>
          <w:bCs/>
          <w:lang w:bidi="uk-UA"/>
        </w:rPr>
        <w:t xml:space="preserve"> </w:t>
      </w:r>
      <w:r w:rsidR="00DA6345" w:rsidRPr="002005B2">
        <w:rPr>
          <w:bCs/>
          <w:lang w:bidi="uk-UA"/>
        </w:rPr>
        <w:t>«</w:t>
      </w:r>
      <w:r w:rsidR="005E3010" w:rsidRPr="002005B2">
        <w:rPr>
          <w:bCs/>
          <w:lang w:bidi="uk-UA"/>
        </w:rPr>
        <w:t>Встань та йди</w:t>
      </w:r>
      <w:r w:rsidR="00DD1119">
        <w:rPr>
          <w:bCs/>
          <w:lang w:bidi="uk-UA"/>
        </w:rPr>
        <w:t>»</w:t>
      </w:r>
      <w:r w:rsidR="00DA6345" w:rsidRPr="002005B2">
        <w:rPr>
          <w:bCs/>
          <w:lang w:bidi="uk-UA"/>
        </w:rPr>
        <w:t>, 10-метров</w:t>
      </w:r>
      <w:r w:rsidR="00DD1119">
        <w:rPr>
          <w:bCs/>
          <w:lang w:bidi="uk-UA"/>
        </w:rPr>
        <w:t>ого</w:t>
      </w:r>
      <w:r w:rsidR="00DA6345" w:rsidRPr="002005B2">
        <w:rPr>
          <w:bCs/>
          <w:lang w:bidi="uk-UA"/>
        </w:rPr>
        <w:t xml:space="preserve"> тест ходьби</w:t>
      </w:r>
      <w:r w:rsidRPr="002005B2">
        <w:rPr>
          <w:bCs/>
          <w:lang w:bidi="uk-UA"/>
        </w:rPr>
        <w:t xml:space="preserve"> та </w:t>
      </w:r>
      <w:r w:rsidR="00DD1119">
        <w:rPr>
          <w:bCs/>
          <w:lang w:bidi="uk-UA"/>
        </w:rPr>
        <w:t>шкали балансу</w:t>
      </w:r>
      <w:r w:rsidRPr="002005B2">
        <w:rPr>
          <w:bCs/>
          <w:lang w:bidi="uk-UA"/>
        </w:rPr>
        <w:t xml:space="preserve"> </w:t>
      </w:r>
      <w:r w:rsidR="00DA6345" w:rsidRPr="002005B2">
        <w:rPr>
          <w:bCs/>
          <w:lang w:bidi="uk-UA"/>
        </w:rPr>
        <w:t xml:space="preserve">Берга </w:t>
      </w:r>
      <w:r w:rsidRPr="002005B2">
        <w:rPr>
          <w:bCs/>
          <w:lang w:bidi="uk-UA"/>
        </w:rPr>
        <w:t xml:space="preserve">для </w:t>
      </w:r>
      <w:r w:rsidR="00DA6345" w:rsidRPr="00DD1119">
        <w:rPr>
          <w:bCs/>
          <w:lang w:bidi="uk-UA"/>
        </w:rPr>
        <w:t>пацієнтів з травматичним пошкодженням спинного мозку на рівні T</w:t>
      </w:r>
      <w:r w:rsidR="00DA6345" w:rsidRPr="00DD1119">
        <w:rPr>
          <w:bCs/>
          <w:vertAlign w:val="subscript"/>
          <w:lang w:bidi="uk-UA"/>
        </w:rPr>
        <w:t>12</w:t>
      </w:r>
      <w:r w:rsidR="00DA6345" w:rsidRPr="00DD1119">
        <w:rPr>
          <w:bCs/>
          <w:lang w:bidi="uk-UA"/>
        </w:rPr>
        <w:t>-L</w:t>
      </w:r>
      <w:r w:rsidR="00DA6345" w:rsidRPr="00DD1119">
        <w:rPr>
          <w:bCs/>
          <w:vertAlign w:val="subscript"/>
          <w:lang w:bidi="uk-UA"/>
        </w:rPr>
        <w:t>4</w:t>
      </w:r>
      <w:r w:rsidRPr="00DD1119">
        <w:rPr>
          <w:bCs/>
          <w:lang w:bidi="uk-UA"/>
        </w:rPr>
        <w:t xml:space="preserve"> виявилися </w:t>
      </w:r>
      <w:r w:rsidR="00E20A27" w:rsidRPr="00DD1119">
        <w:rPr>
          <w:bCs/>
          <w:lang w:bidi="uk-UA"/>
        </w:rPr>
        <w:t xml:space="preserve">вірогідно </w:t>
      </w:r>
      <w:r w:rsidRPr="00DD1119">
        <w:rPr>
          <w:bCs/>
          <w:lang w:bidi="uk-UA"/>
        </w:rPr>
        <w:t>кр</w:t>
      </w:r>
      <w:r w:rsidR="00E20A27" w:rsidRPr="00DD1119">
        <w:rPr>
          <w:bCs/>
          <w:lang w:bidi="uk-UA"/>
        </w:rPr>
        <w:t>ащими в пацієнтів основної групи</w:t>
      </w:r>
      <w:r w:rsidRPr="00DD1119">
        <w:rPr>
          <w:bCs/>
          <w:lang w:bidi="uk-UA"/>
        </w:rPr>
        <w:t xml:space="preserve"> у порівнянні з контрольною групою. </w:t>
      </w:r>
      <w:r w:rsidR="00F312C9" w:rsidRPr="0093702C">
        <w:rPr>
          <w:rFonts w:eastAsiaTheme="minorHAnsi"/>
          <w:kern w:val="2"/>
        </w:rPr>
        <w:t>Наочно динаміка змін проходженн</w:t>
      </w:r>
      <w:r w:rsidR="00F312C9">
        <w:rPr>
          <w:rFonts w:eastAsiaTheme="minorHAnsi"/>
          <w:kern w:val="2"/>
        </w:rPr>
        <w:t>я тестів представлено на рисунках</w:t>
      </w:r>
      <w:r w:rsidR="00F312C9" w:rsidRPr="0093702C">
        <w:rPr>
          <w:rFonts w:eastAsiaTheme="minorHAnsi"/>
          <w:kern w:val="2"/>
        </w:rPr>
        <w:t xml:space="preserve"> 3.1</w:t>
      </w:r>
      <w:r w:rsidR="00F312C9">
        <w:rPr>
          <w:rFonts w:eastAsiaTheme="minorHAnsi"/>
          <w:kern w:val="2"/>
        </w:rPr>
        <w:t xml:space="preserve"> та 3.2.</w:t>
      </w:r>
    </w:p>
    <w:p w:rsidR="00F96E02" w:rsidRPr="00F96E02" w:rsidRDefault="00F96E02" w:rsidP="00F96E02">
      <w:pPr>
        <w:pStyle w:val="a3"/>
        <w:spacing w:line="360" w:lineRule="auto"/>
        <w:ind w:left="0" w:firstLine="709"/>
        <w:jc w:val="both"/>
        <w:rPr>
          <w:bCs/>
          <w:lang w:bidi="uk-UA"/>
        </w:rPr>
      </w:pPr>
      <w:r w:rsidRPr="00F96E02">
        <w:rPr>
          <w:bCs/>
          <w:lang w:bidi="uk-UA"/>
        </w:rPr>
        <w:t>Додатково, результати дослідження свідч</w:t>
      </w:r>
      <w:r>
        <w:rPr>
          <w:bCs/>
          <w:lang w:bidi="uk-UA"/>
        </w:rPr>
        <w:t>или</w:t>
      </w:r>
      <w:r w:rsidRPr="00F96E02">
        <w:rPr>
          <w:bCs/>
          <w:lang w:bidi="uk-UA"/>
        </w:rPr>
        <w:t xml:space="preserve"> про ефективність програм фізичної терапії спрямованих на укріплення м’язового корсета у пацієнтів з травматичним пошкодженням спинного мозку на рівні T</w:t>
      </w:r>
      <w:r w:rsidRPr="00F96E02">
        <w:rPr>
          <w:bCs/>
          <w:vertAlign w:val="subscript"/>
          <w:lang w:bidi="uk-UA"/>
        </w:rPr>
        <w:t>12</w:t>
      </w:r>
      <w:r w:rsidRPr="00F96E02">
        <w:rPr>
          <w:bCs/>
          <w:lang w:bidi="uk-UA"/>
        </w:rPr>
        <w:t>-L</w:t>
      </w:r>
      <w:r w:rsidRPr="00F96E02">
        <w:rPr>
          <w:bCs/>
          <w:vertAlign w:val="subscript"/>
          <w:lang w:bidi="uk-UA"/>
        </w:rPr>
        <w:t>4</w:t>
      </w:r>
      <w:r w:rsidRPr="00F96E02">
        <w:rPr>
          <w:bCs/>
          <w:lang w:bidi="uk-UA"/>
        </w:rPr>
        <w:t xml:space="preserve">. Включення </w:t>
      </w:r>
      <w:r w:rsidRPr="00F96E02">
        <w:rPr>
          <w:bCs/>
          <w:lang w:bidi="uk-UA"/>
        </w:rPr>
        <w:lastRenderedPageBreak/>
        <w:t xml:space="preserve">комплексу вправ, спрямованих на розтяг м’язів, також сприяло покращенню фізичної функціональності у цій категорії пацієнтів. </w:t>
      </w:r>
    </w:p>
    <w:p w:rsidR="0093702C" w:rsidRPr="0093702C" w:rsidRDefault="0093702C" w:rsidP="00F96E02">
      <w:pPr>
        <w:pStyle w:val="a3"/>
        <w:spacing w:line="360" w:lineRule="auto"/>
        <w:ind w:left="0"/>
        <w:jc w:val="both"/>
        <w:rPr>
          <w:bCs/>
          <w:lang w:bidi="uk-UA"/>
        </w:rPr>
      </w:pPr>
    </w:p>
    <w:p w:rsidR="00847BBA" w:rsidRDefault="008E375D" w:rsidP="00F312C9">
      <w:pPr>
        <w:pStyle w:val="a3"/>
        <w:spacing w:line="360" w:lineRule="auto"/>
        <w:ind w:left="0"/>
        <w:jc w:val="center"/>
        <w:rPr>
          <w:bCs/>
          <w:lang w:val="ru-RU" w:bidi="uk-UA"/>
        </w:rPr>
      </w:pPr>
      <w:r>
        <w:rPr>
          <w:bCs/>
          <w:noProof/>
          <w:lang w:val="en-US"/>
        </w:rPr>
        <w:drawing>
          <wp:inline distT="0" distB="0" distL="0" distR="0">
            <wp:extent cx="5613824" cy="3124200"/>
            <wp:effectExtent l="19050" t="0" r="24976"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12C9" w:rsidRPr="00F312C9" w:rsidRDefault="00F312C9" w:rsidP="00F312C9">
      <w:pPr>
        <w:pStyle w:val="a3"/>
        <w:spacing w:line="360" w:lineRule="auto"/>
        <w:ind w:left="0"/>
        <w:jc w:val="center"/>
        <w:rPr>
          <w:bCs/>
          <w:lang w:bidi="uk-UA"/>
        </w:rPr>
      </w:pPr>
      <w:r w:rsidRPr="00BE2436">
        <w:rPr>
          <w:bCs/>
          <w:lang w:val="ru-RU" w:bidi="uk-UA"/>
        </w:rPr>
        <w:t xml:space="preserve">Рисунок </w:t>
      </w:r>
      <w:r w:rsidRPr="00F312C9">
        <w:rPr>
          <w:bCs/>
          <w:lang w:bidi="uk-UA"/>
        </w:rPr>
        <w:t>3.1 – Динаміка показників тесту «Встань та йди» у пацієнтів основної і контрольної груп наприкінці дослідження</w:t>
      </w:r>
    </w:p>
    <w:p w:rsidR="00BE2436" w:rsidRPr="002005B2" w:rsidRDefault="00BE2436" w:rsidP="00B66379">
      <w:pPr>
        <w:pStyle w:val="a3"/>
        <w:spacing w:line="360" w:lineRule="auto"/>
        <w:ind w:left="0" w:firstLine="709"/>
        <w:jc w:val="both"/>
        <w:rPr>
          <w:bCs/>
          <w:lang w:val="ru-RU" w:bidi="uk-UA"/>
        </w:rPr>
      </w:pPr>
    </w:p>
    <w:p w:rsidR="00B66379" w:rsidRDefault="00B66379" w:rsidP="00F312C9">
      <w:pPr>
        <w:pStyle w:val="a3"/>
        <w:spacing w:line="360" w:lineRule="auto"/>
        <w:ind w:left="2127" w:hanging="2127"/>
        <w:jc w:val="center"/>
        <w:rPr>
          <w:bCs/>
          <w:lang w:val="ru-RU" w:bidi="uk-UA"/>
        </w:rPr>
      </w:pPr>
      <w:r>
        <w:rPr>
          <w:bCs/>
          <w:noProof/>
          <w:lang w:val="en-US"/>
        </w:rPr>
        <w:drawing>
          <wp:inline distT="0" distB="0" distL="0" distR="0">
            <wp:extent cx="5286375" cy="29432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12C9" w:rsidRPr="00F312C9" w:rsidRDefault="00F312C9" w:rsidP="00F312C9">
      <w:pPr>
        <w:pStyle w:val="a3"/>
        <w:spacing w:line="360" w:lineRule="auto"/>
        <w:ind w:left="0"/>
        <w:jc w:val="center"/>
        <w:rPr>
          <w:bCs/>
          <w:lang w:bidi="uk-UA"/>
        </w:rPr>
      </w:pPr>
      <w:r w:rsidRPr="00BE2436">
        <w:rPr>
          <w:bCs/>
          <w:lang w:val="ru-RU" w:bidi="uk-UA"/>
        </w:rPr>
        <w:t xml:space="preserve">Рисунок </w:t>
      </w:r>
      <w:r w:rsidRPr="00F312C9">
        <w:rPr>
          <w:bCs/>
          <w:lang w:bidi="uk-UA"/>
        </w:rPr>
        <w:t>3.</w:t>
      </w:r>
      <w:r>
        <w:rPr>
          <w:bCs/>
          <w:lang w:bidi="uk-UA"/>
        </w:rPr>
        <w:t>2</w:t>
      </w:r>
      <w:r w:rsidRPr="00F312C9">
        <w:rPr>
          <w:bCs/>
          <w:lang w:bidi="uk-UA"/>
        </w:rPr>
        <w:t xml:space="preserve"> – Динаміка показників тесту </w:t>
      </w:r>
      <w:r>
        <w:rPr>
          <w:bCs/>
          <w:lang w:bidi="uk-UA"/>
        </w:rPr>
        <w:t>10-метровий тесту ходьби</w:t>
      </w:r>
      <w:r w:rsidRPr="00F312C9">
        <w:rPr>
          <w:bCs/>
          <w:lang w:bidi="uk-UA"/>
        </w:rPr>
        <w:t xml:space="preserve"> </w:t>
      </w:r>
      <w:r>
        <w:rPr>
          <w:bCs/>
          <w:lang w:bidi="uk-UA"/>
        </w:rPr>
        <w:t xml:space="preserve">в </w:t>
      </w:r>
      <w:r w:rsidRPr="00F312C9">
        <w:rPr>
          <w:bCs/>
          <w:lang w:bidi="uk-UA"/>
        </w:rPr>
        <w:t>пацієнтів основної і контрольної груп наприкінці дослідження</w:t>
      </w:r>
    </w:p>
    <w:p w:rsidR="00F312C9" w:rsidRDefault="00F312C9" w:rsidP="00F96E02">
      <w:pPr>
        <w:pStyle w:val="a3"/>
        <w:spacing w:line="360" w:lineRule="auto"/>
        <w:ind w:left="0"/>
        <w:jc w:val="both"/>
        <w:rPr>
          <w:bCs/>
          <w:lang w:val="ru-RU" w:bidi="uk-UA"/>
        </w:rPr>
      </w:pPr>
    </w:p>
    <w:p w:rsidR="00F312C9" w:rsidRPr="00F96E02" w:rsidRDefault="00847BBA" w:rsidP="00F96E02">
      <w:pPr>
        <w:widowControl/>
        <w:autoSpaceDE/>
        <w:autoSpaceDN/>
        <w:spacing w:line="360" w:lineRule="auto"/>
        <w:ind w:firstLine="709"/>
        <w:jc w:val="both"/>
        <w:rPr>
          <w:bCs/>
          <w:sz w:val="28"/>
          <w:szCs w:val="28"/>
          <w:lang w:bidi="uk-UA"/>
        </w:rPr>
      </w:pPr>
      <w:r w:rsidRPr="00F96E02">
        <w:rPr>
          <w:bCs/>
          <w:sz w:val="28"/>
          <w:szCs w:val="28"/>
          <w:lang w:bidi="uk-UA"/>
        </w:rPr>
        <w:lastRenderedPageBreak/>
        <w:t>Відмінності, виявлені між основною та контрольною групами, підтверджують важливість використання комплексного підходу до фізичної терапії в даній популяції хворих. Отримані результати також підтверджують необхідність врахування індивідуальних особливостей та потреб кожного пацієнта при плануванні програми фізичної терапії.</w:t>
      </w:r>
      <w:r w:rsidR="00F312C9" w:rsidRPr="00F96E02">
        <w:rPr>
          <w:bCs/>
          <w:sz w:val="28"/>
          <w:szCs w:val="28"/>
          <w:lang w:bidi="uk-UA"/>
        </w:rPr>
        <w:t xml:space="preserve"> Очікуваним позитивним результатом розробленої програми фізичної терапії для пацієнтів з травматичним пошкодженням спинного мозку на рівні T12-L4 стали зміни в їх функціональному стані та якості життя.</w:t>
      </w:r>
    </w:p>
    <w:p w:rsidR="00847BBA" w:rsidRPr="00F96E02" w:rsidRDefault="00847BBA" w:rsidP="00F96E02">
      <w:pPr>
        <w:pStyle w:val="a3"/>
        <w:spacing w:line="360" w:lineRule="auto"/>
        <w:ind w:left="0" w:firstLine="709"/>
        <w:jc w:val="both"/>
        <w:rPr>
          <w:bCs/>
          <w:lang w:bidi="uk-UA"/>
        </w:rPr>
      </w:pPr>
    </w:p>
    <w:p w:rsidR="002B6385" w:rsidRPr="002005B2" w:rsidRDefault="002B6385" w:rsidP="002005B2">
      <w:pPr>
        <w:widowControl/>
        <w:autoSpaceDE/>
        <w:autoSpaceDN/>
        <w:spacing w:after="160" w:line="259" w:lineRule="auto"/>
        <w:jc w:val="both"/>
        <w:rPr>
          <w:bCs/>
          <w:sz w:val="28"/>
          <w:szCs w:val="28"/>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F96E02" w:rsidRDefault="00F96E02" w:rsidP="002005B2">
      <w:pPr>
        <w:pStyle w:val="a3"/>
        <w:spacing w:line="360" w:lineRule="auto"/>
        <w:ind w:left="0" w:firstLine="2268"/>
        <w:jc w:val="both"/>
        <w:rPr>
          <w:bCs/>
          <w:lang w:bidi="uk-UA"/>
        </w:rPr>
      </w:pPr>
    </w:p>
    <w:p w:rsidR="001935D0" w:rsidRPr="002005B2" w:rsidRDefault="001935D0" w:rsidP="00F96E02">
      <w:pPr>
        <w:pStyle w:val="a3"/>
        <w:spacing w:line="360" w:lineRule="auto"/>
        <w:ind w:left="0"/>
        <w:jc w:val="center"/>
        <w:rPr>
          <w:bCs/>
          <w:lang w:bidi="uk-UA"/>
        </w:rPr>
      </w:pPr>
      <w:r w:rsidRPr="002005B2">
        <w:rPr>
          <w:bCs/>
          <w:lang w:bidi="uk-UA"/>
        </w:rPr>
        <w:lastRenderedPageBreak/>
        <w:t>В</w:t>
      </w:r>
      <w:bookmarkEnd w:id="3"/>
      <w:bookmarkEnd w:id="4"/>
      <w:bookmarkEnd w:id="5"/>
      <w:r w:rsidR="00925227" w:rsidRPr="002005B2">
        <w:rPr>
          <w:bCs/>
          <w:lang w:bidi="uk-UA"/>
        </w:rPr>
        <w:t>ИСНОВ</w:t>
      </w:r>
      <w:r w:rsidR="00F96E02">
        <w:rPr>
          <w:bCs/>
          <w:lang w:bidi="uk-UA"/>
        </w:rPr>
        <w:t>КИ</w:t>
      </w:r>
    </w:p>
    <w:p w:rsidR="009323ED" w:rsidRPr="002005B2" w:rsidRDefault="009323ED" w:rsidP="002005B2">
      <w:pPr>
        <w:pStyle w:val="a3"/>
        <w:spacing w:line="360" w:lineRule="auto"/>
        <w:ind w:left="0" w:firstLine="2268"/>
        <w:jc w:val="both"/>
        <w:rPr>
          <w:bCs/>
          <w:lang w:bidi="uk-UA"/>
        </w:rPr>
      </w:pPr>
    </w:p>
    <w:p w:rsidR="00F96E02" w:rsidRPr="00F96E02" w:rsidRDefault="00F96E02" w:rsidP="00F96E02">
      <w:pPr>
        <w:pStyle w:val="a3"/>
        <w:spacing w:line="360" w:lineRule="auto"/>
        <w:ind w:left="0" w:firstLine="709"/>
        <w:jc w:val="both"/>
        <w:rPr>
          <w:bCs/>
          <w:lang w:bidi="uk-UA"/>
        </w:rPr>
      </w:pPr>
      <w:r>
        <w:rPr>
          <w:bCs/>
          <w:lang w:bidi="uk-UA"/>
        </w:rPr>
        <w:t xml:space="preserve">1. </w:t>
      </w:r>
      <w:r w:rsidR="00DF5872" w:rsidRPr="002005B2">
        <w:rPr>
          <w:bCs/>
          <w:lang w:bidi="uk-UA"/>
        </w:rPr>
        <w:t xml:space="preserve">Аналіз наукової літератури показує, що </w:t>
      </w:r>
      <w:r>
        <w:rPr>
          <w:bCs/>
          <w:lang w:bidi="uk-UA"/>
        </w:rPr>
        <w:t xml:space="preserve"> </w:t>
      </w:r>
      <w:r>
        <w:t>б</w:t>
      </w:r>
      <w:r w:rsidRPr="002005B2">
        <w:t>ільшість із постраждалих зі травмою спинного мозку є соціально активною і працездатною частиною населення</w:t>
      </w:r>
      <w:r>
        <w:t xml:space="preserve">, що обумовлює актуальність проблеми. </w:t>
      </w:r>
      <w:r w:rsidRPr="002005B2">
        <w:t xml:space="preserve">Повернення до ходьби є реальною ціллю для </w:t>
      </w:r>
      <w:r>
        <w:t>пацієнтів з неповною моторною травмою</w:t>
      </w:r>
      <w:r w:rsidRPr="002005B2">
        <w:t xml:space="preserve">. Раннє втручання для сприяння відновленню ходьби є бажаним для використання підвищеного </w:t>
      </w:r>
      <w:r>
        <w:t>потенціалу нейропластичності</w:t>
      </w:r>
      <w:r w:rsidRPr="002005B2">
        <w:t xml:space="preserve"> і може посилити природне відновлення, яке відбувається протягом першого року після травми.</w:t>
      </w:r>
    </w:p>
    <w:p w:rsidR="00F96E02" w:rsidRDefault="00F96E02" w:rsidP="00741A64">
      <w:pPr>
        <w:pStyle w:val="a3"/>
        <w:spacing w:line="360" w:lineRule="auto"/>
        <w:ind w:left="0" w:firstLine="709"/>
        <w:jc w:val="both"/>
        <w:rPr>
          <w:bCs/>
          <w:lang w:bidi="uk-UA"/>
        </w:rPr>
      </w:pPr>
      <w:r>
        <w:rPr>
          <w:bCs/>
          <w:lang w:bidi="uk-UA"/>
        </w:rPr>
        <w:t>2. Показано, що в</w:t>
      </w:r>
      <w:r w:rsidRPr="002005B2">
        <w:rPr>
          <w:bCs/>
          <w:lang w:bidi="uk-UA"/>
        </w:rPr>
        <w:t xml:space="preserve"> пацієнтів</w:t>
      </w:r>
      <w:r>
        <w:rPr>
          <w:bCs/>
          <w:lang w:bidi="uk-UA"/>
        </w:rPr>
        <w:t xml:space="preserve"> </w:t>
      </w:r>
      <w:r w:rsidR="00741A64">
        <w:rPr>
          <w:bCs/>
          <w:lang w:bidi="uk-UA"/>
        </w:rPr>
        <w:t>у проміжному періоді травм</w:t>
      </w:r>
      <w:r w:rsidRPr="002005B2">
        <w:rPr>
          <w:bCs/>
          <w:lang w:bidi="uk-UA"/>
        </w:rPr>
        <w:t>и спинного мозку на рівні Т</w:t>
      </w:r>
      <w:r w:rsidRPr="002005B2">
        <w:rPr>
          <w:bCs/>
          <w:vertAlign w:val="subscript"/>
          <w:lang w:bidi="uk-UA"/>
        </w:rPr>
        <w:t>12</w:t>
      </w:r>
      <w:r>
        <w:rPr>
          <w:bCs/>
          <w:lang w:bidi="uk-UA"/>
        </w:rPr>
        <w:t>-</w:t>
      </w:r>
      <w:r w:rsidRPr="002005B2">
        <w:rPr>
          <w:bCs/>
          <w:lang w:bidi="uk-UA"/>
        </w:rPr>
        <w:t>L</w:t>
      </w:r>
      <w:r w:rsidRPr="002005B2">
        <w:rPr>
          <w:bCs/>
          <w:vertAlign w:val="subscript"/>
          <w:lang w:bidi="uk-UA"/>
        </w:rPr>
        <w:t>4</w:t>
      </w:r>
      <w:r w:rsidRPr="002005B2">
        <w:rPr>
          <w:bCs/>
          <w:lang w:bidi="uk-UA"/>
        </w:rPr>
        <w:t xml:space="preserve"> </w:t>
      </w:r>
      <w:r w:rsidR="00741A64">
        <w:rPr>
          <w:bCs/>
          <w:lang w:val="en-US" w:bidi="uk-UA"/>
        </w:rPr>
        <w:t>ASIA</w:t>
      </w:r>
      <w:r w:rsidR="00741A64" w:rsidRPr="00B92016">
        <w:rPr>
          <w:bCs/>
          <w:lang w:bidi="uk-UA"/>
        </w:rPr>
        <w:t xml:space="preserve"> </w:t>
      </w:r>
      <w:r w:rsidR="00741A64">
        <w:rPr>
          <w:bCs/>
          <w:lang w:val="en-US" w:bidi="uk-UA"/>
        </w:rPr>
        <w:t>C</w:t>
      </w:r>
      <w:r>
        <w:rPr>
          <w:bCs/>
          <w:lang w:bidi="uk-UA"/>
        </w:rPr>
        <w:t xml:space="preserve"> </w:t>
      </w:r>
      <w:r w:rsidR="00741A64">
        <w:rPr>
          <w:bCs/>
          <w:lang w:bidi="uk-UA"/>
        </w:rPr>
        <w:t>на амбулаторному етапі реабілітації</w:t>
      </w:r>
      <w:r w:rsidR="00741A64" w:rsidRPr="00B92016">
        <w:rPr>
          <w:bCs/>
          <w:lang w:bidi="uk-UA"/>
        </w:rPr>
        <w:t xml:space="preserve"> </w:t>
      </w:r>
      <w:r w:rsidR="00741A64">
        <w:rPr>
          <w:bCs/>
          <w:lang w:bidi="uk-UA"/>
        </w:rPr>
        <w:t>характерним є збільшення ризику падінь за результатами тесту «Встань та йди», значне зменшення швидкості ходи за 10-метровим тестом ходьби (всі тести виконувались з допоміжними засобами для переміщення), п</w:t>
      </w:r>
      <w:r w:rsidRPr="002246C9">
        <w:rPr>
          <w:bCs/>
          <w:lang w:bidi="uk-UA"/>
        </w:rPr>
        <w:t xml:space="preserve">орушення рівноваги та </w:t>
      </w:r>
      <w:r w:rsidR="00741A64">
        <w:rPr>
          <w:bCs/>
          <w:lang w:bidi="uk-UA"/>
        </w:rPr>
        <w:t>збільшення ризику падінь за шкалою Берга.</w:t>
      </w:r>
    </w:p>
    <w:p w:rsidR="00741A64" w:rsidRDefault="00741A64" w:rsidP="00741A64">
      <w:pPr>
        <w:pStyle w:val="a3"/>
        <w:spacing w:line="360" w:lineRule="auto"/>
        <w:ind w:left="0" w:firstLine="709"/>
        <w:jc w:val="both"/>
        <w:rPr>
          <w:bCs/>
          <w:lang w:bidi="uk-UA"/>
        </w:rPr>
      </w:pPr>
      <w:r>
        <w:rPr>
          <w:bCs/>
          <w:lang w:bidi="uk-UA"/>
        </w:rPr>
        <w:t>3. Після застосування програми фізичної терапії с</w:t>
      </w:r>
      <w:r w:rsidRPr="00BA0CB2">
        <w:rPr>
          <w:bCs/>
          <w:lang w:bidi="uk-UA"/>
        </w:rPr>
        <w:t xml:space="preserve">ереднє значення </w:t>
      </w:r>
      <w:r>
        <w:rPr>
          <w:bCs/>
          <w:lang w:bidi="uk-UA"/>
        </w:rPr>
        <w:t xml:space="preserve">показника </w:t>
      </w:r>
      <w:r w:rsidRPr="00BA0CB2">
        <w:rPr>
          <w:bCs/>
          <w:lang w:bidi="uk-UA"/>
        </w:rPr>
        <w:t xml:space="preserve">тесту </w:t>
      </w:r>
      <w:r>
        <w:rPr>
          <w:bCs/>
          <w:lang w:bidi="uk-UA"/>
        </w:rPr>
        <w:t>«</w:t>
      </w:r>
      <w:r w:rsidRPr="00BA0CB2">
        <w:rPr>
          <w:bCs/>
          <w:lang w:bidi="uk-UA"/>
        </w:rPr>
        <w:t>Встань та йди</w:t>
      </w:r>
      <w:r>
        <w:rPr>
          <w:bCs/>
          <w:lang w:bidi="uk-UA"/>
        </w:rPr>
        <w:t>»</w:t>
      </w:r>
      <w:r w:rsidRPr="00BA0CB2">
        <w:rPr>
          <w:bCs/>
          <w:lang w:bidi="uk-UA"/>
        </w:rPr>
        <w:t xml:space="preserve"> </w:t>
      </w:r>
      <w:r>
        <w:rPr>
          <w:bCs/>
          <w:lang w:bidi="uk-UA"/>
        </w:rPr>
        <w:t>зменшилось до</w:t>
      </w:r>
      <w:r w:rsidRPr="00BA0CB2">
        <w:rPr>
          <w:bCs/>
          <w:lang w:bidi="uk-UA"/>
        </w:rPr>
        <w:t xml:space="preserve"> 2</w:t>
      </w:r>
      <w:r>
        <w:rPr>
          <w:bCs/>
          <w:lang w:bidi="uk-UA"/>
        </w:rPr>
        <w:t xml:space="preserve">2,5 с і </w:t>
      </w:r>
      <w:r w:rsidRPr="00BA0CB2">
        <w:rPr>
          <w:bCs/>
          <w:lang w:bidi="uk-UA"/>
        </w:rPr>
        <w:t>3</w:t>
      </w:r>
      <w:r>
        <w:rPr>
          <w:bCs/>
          <w:lang w:bidi="uk-UA"/>
        </w:rPr>
        <w:t>0,5 с; с</w:t>
      </w:r>
      <w:r w:rsidRPr="00BA0CB2">
        <w:rPr>
          <w:bCs/>
          <w:lang w:bidi="uk-UA"/>
        </w:rPr>
        <w:t xml:space="preserve">ереднє значення швидкості </w:t>
      </w:r>
      <w:r>
        <w:rPr>
          <w:bCs/>
          <w:lang w:bidi="uk-UA"/>
        </w:rPr>
        <w:t xml:space="preserve">ходьби за результатами </w:t>
      </w:r>
      <w:r w:rsidRPr="00BA0CB2">
        <w:rPr>
          <w:bCs/>
          <w:lang w:bidi="uk-UA"/>
        </w:rPr>
        <w:t xml:space="preserve">10-метрового тесту ходьби </w:t>
      </w:r>
      <w:r>
        <w:rPr>
          <w:bCs/>
          <w:lang w:bidi="uk-UA"/>
        </w:rPr>
        <w:t xml:space="preserve">збільшилось до 0,89 м/с і </w:t>
      </w:r>
      <w:r w:rsidRPr="00BA0CB2">
        <w:rPr>
          <w:bCs/>
          <w:lang w:bidi="uk-UA"/>
        </w:rPr>
        <w:t>0</w:t>
      </w:r>
      <w:r>
        <w:rPr>
          <w:bCs/>
          <w:lang w:bidi="uk-UA"/>
        </w:rPr>
        <w:t>,81</w:t>
      </w:r>
      <w:r w:rsidRPr="00BA0CB2">
        <w:rPr>
          <w:bCs/>
          <w:lang w:bidi="uk-UA"/>
        </w:rPr>
        <w:t xml:space="preserve"> м/с</w:t>
      </w:r>
      <w:r>
        <w:rPr>
          <w:bCs/>
          <w:lang w:bidi="uk-UA"/>
        </w:rPr>
        <w:t>; с</w:t>
      </w:r>
      <w:r w:rsidRPr="00BA0CB2">
        <w:rPr>
          <w:bCs/>
          <w:lang w:bidi="uk-UA"/>
        </w:rPr>
        <w:t xml:space="preserve">ереднє значення </w:t>
      </w:r>
      <w:r>
        <w:rPr>
          <w:bCs/>
          <w:lang w:bidi="uk-UA"/>
        </w:rPr>
        <w:t xml:space="preserve">показника шкали </w:t>
      </w:r>
      <w:r w:rsidRPr="00BA0CB2">
        <w:rPr>
          <w:bCs/>
          <w:lang w:bidi="uk-UA"/>
        </w:rPr>
        <w:t>Берга</w:t>
      </w:r>
      <w:r>
        <w:rPr>
          <w:bCs/>
          <w:lang w:bidi="uk-UA"/>
        </w:rPr>
        <w:t xml:space="preserve"> збільшилось до</w:t>
      </w:r>
      <w:r w:rsidRPr="00BA0CB2">
        <w:rPr>
          <w:bCs/>
          <w:lang w:bidi="uk-UA"/>
        </w:rPr>
        <w:t xml:space="preserve"> </w:t>
      </w:r>
      <w:r>
        <w:rPr>
          <w:bCs/>
          <w:lang w:bidi="uk-UA"/>
        </w:rPr>
        <w:t xml:space="preserve">28 балів і </w:t>
      </w:r>
      <w:r w:rsidRPr="00BA0CB2">
        <w:rPr>
          <w:bCs/>
          <w:lang w:bidi="uk-UA"/>
        </w:rPr>
        <w:t>1</w:t>
      </w:r>
      <w:r>
        <w:rPr>
          <w:bCs/>
          <w:lang w:bidi="uk-UA"/>
        </w:rPr>
        <w:t>9</w:t>
      </w:r>
      <w:r w:rsidRPr="00BA0CB2">
        <w:rPr>
          <w:bCs/>
          <w:lang w:bidi="uk-UA"/>
        </w:rPr>
        <w:t xml:space="preserve"> балів</w:t>
      </w:r>
      <w:r>
        <w:rPr>
          <w:bCs/>
          <w:lang w:bidi="uk-UA"/>
        </w:rPr>
        <w:t xml:space="preserve"> в основній та контрольній групах відповідно.</w:t>
      </w:r>
    </w:p>
    <w:p w:rsidR="00741A64" w:rsidRPr="00741A64" w:rsidRDefault="00741A64" w:rsidP="00741A64">
      <w:pPr>
        <w:pStyle w:val="a3"/>
        <w:spacing w:line="360" w:lineRule="auto"/>
        <w:ind w:left="0" w:firstLine="709"/>
        <w:jc w:val="both"/>
        <w:rPr>
          <w:bCs/>
          <w:lang w:bidi="uk-UA"/>
        </w:rPr>
      </w:pPr>
      <w:r>
        <w:rPr>
          <w:bCs/>
          <w:lang w:bidi="uk-UA"/>
        </w:rPr>
        <w:t>4. Застосування програми фізичної терапії з використанням в</w:t>
      </w:r>
      <w:r w:rsidRPr="00741A64">
        <w:rPr>
          <w:bCs/>
          <w:lang w:bidi="uk-UA"/>
        </w:rPr>
        <w:t>прав</w:t>
      </w:r>
      <w:r>
        <w:rPr>
          <w:bCs/>
          <w:lang w:bidi="uk-UA"/>
        </w:rPr>
        <w:t xml:space="preserve"> на</w:t>
      </w:r>
      <w:r w:rsidRPr="00741A64">
        <w:rPr>
          <w:bCs/>
          <w:lang w:bidi="uk-UA"/>
        </w:rPr>
        <w:t xml:space="preserve"> збільшення сили м'язів</w:t>
      </w:r>
      <w:r>
        <w:rPr>
          <w:bCs/>
          <w:lang w:bidi="uk-UA"/>
        </w:rPr>
        <w:t xml:space="preserve">, </w:t>
      </w:r>
      <w:r w:rsidRPr="00741A64">
        <w:rPr>
          <w:bCs/>
          <w:lang w:bidi="uk-UA"/>
        </w:rPr>
        <w:t>на збільшення амплітуди руху</w:t>
      </w:r>
      <w:r>
        <w:rPr>
          <w:bCs/>
          <w:lang w:bidi="uk-UA"/>
        </w:rPr>
        <w:t>, вправ на т</w:t>
      </w:r>
      <w:r w:rsidRPr="00741A64">
        <w:rPr>
          <w:bCs/>
          <w:lang w:bidi="uk-UA"/>
        </w:rPr>
        <w:t>ренування балансу та координації</w:t>
      </w:r>
      <w:r>
        <w:rPr>
          <w:bCs/>
          <w:lang w:bidi="uk-UA"/>
        </w:rPr>
        <w:t>, функціональних тренувань ходьби</w:t>
      </w:r>
      <w:r w:rsidR="006D2E7E">
        <w:rPr>
          <w:bCs/>
          <w:lang w:bidi="uk-UA"/>
        </w:rPr>
        <w:t xml:space="preserve"> та доповненої </w:t>
      </w:r>
      <w:r w:rsidR="006D2E7E" w:rsidRPr="00905FBB">
        <w:rPr>
          <w:bCs/>
          <w:lang w:bidi="uk-UA"/>
        </w:rPr>
        <w:t>технік</w:t>
      </w:r>
      <w:r w:rsidR="006D2E7E">
        <w:rPr>
          <w:bCs/>
          <w:lang w:bidi="uk-UA"/>
        </w:rPr>
        <w:t>ами</w:t>
      </w:r>
      <w:r w:rsidR="006D2E7E" w:rsidRPr="00905FBB">
        <w:rPr>
          <w:bCs/>
          <w:lang w:bidi="uk-UA"/>
        </w:rPr>
        <w:t xml:space="preserve"> </w:t>
      </w:r>
      <w:r w:rsidR="006D2E7E">
        <w:rPr>
          <w:bCs/>
          <w:lang w:bidi="uk-UA"/>
        </w:rPr>
        <w:t xml:space="preserve">ритмічної </w:t>
      </w:r>
      <w:r w:rsidR="006D2E7E" w:rsidRPr="00905FBB">
        <w:rPr>
          <w:bCs/>
          <w:lang w:bidi="uk-UA"/>
        </w:rPr>
        <w:t>мобілізації суглобів нижніх кінцівок</w:t>
      </w:r>
      <w:r w:rsidR="006D2E7E">
        <w:rPr>
          <w:bCs/>
          <w:lang w:bidi="uk-UA"/>
        </w:rPr>
        <w:t xml:space="preserve">, сприяло більш ефективній динаміці функціональних показників ходьби та рівноваги в пацієнтів з травматичним пошкодженням </w:t>
      </w:r>
      <w:r w:rsidR="006D2E7E" w:rsidRPr="002005B2">
        <w:rPr>
          <w:bCs/>
          <w:lang w:bidi="uk-UA"/>
        </w:rPr>
        <w:t>спинного мозку на рівні Т</w:t>
      </w:r>
      <w:r w:rsidR="006D2E7E" w:rsidRPr="002005B2">
        <w:rPr>
          <w:bCs/>
          <w:vertAlign w:val="subscript"/>
          <w:lang w:bidi="uk-UA"/>
        </w:rPr>
        <w:t>12</w:t>
      </w:r>
      <w:r w:rsidR="006D2E7E">
        <w:rPr>
          <w:bCs/>
          <w:lang w:bidi="uk-UA"/>
        </w:rPr>
        <w:t>-</w:t>
      </w:r>
      <w:r w:rsidR="006D2E7E" w:rsidRPr="002005B2">
        <w:rPr>
          <w:bCs/>
          <w:lang w:bidi="uk-UA"/>
        </w:rPr>
        <w:t>L</w:t>
      </w:r>
      <w:r w:rsidR="006D2E7E" w:rsidRPr="002005B2">
        <w:rPr>
          <w:bCs/>
          <w:vertAlign w:val="subscript"/>
          <w:lang w:bidi="uk-UA"/>
        </w:rPr>
        <w:t>4</w:t>
      </w:r>
      <w:r w:rsidR="006D2E7E">
        <w:rPr>
          <w:bCs/>
          <w:lang w:bidi="uk-UA"/>
        </w:rPr>
        <w:t>.</w:t>
      </w:r>
    </w:p>
    <w:p w:rsidR="00741A64" w:rsidRDefault="006D2E7E" w:rsidP="00741A64">
      <w:pPr>
        <w:pStyle w:val="a3"/>
        <w:spacing w:line="360" w:lineRule="auto"/>
        <w:ind w:left="0" w:firstLine="709"/>
        <w:jc w:val="both"/>
        <w:rPr>
          <w:bCs/>
          <w:lang w:bidi="uk-UA"/>
        </w:rPr>
      </w:pPr>
      <w:r>
        <w:rPr>
          <w:bCs/>
          <w:lang w:bidi="uk-UA"/>
        </w:rPr>
        <w:t xml:space="preserve"> </w:t>
      </w:r>
    </w:p>
    <w:p w:rsidR="00F96E02" w:rsidRPr="00B92016" w:rsidRDefault="00F96E02" w:rsidP="00F96E02">
      <w:pPr>
        <w:pStyle w:val="a3"/>
        <w:spacing w:line="360" w:lineRule="auto"/>
        <w:ind w:left="0" w:firstLine="709"/>
        <w:jc w:val="both"/>
        <w:rPr>
          <w:bCs/>
          <w:vanish/>
          <w:lang w:bidi="uk-UA"/>
        </w:rPr>
      </w:pPr>
      <w:r w:rsidRPr="00B92016">
        <w:rPr>
          <w:bCs/>
          <w:vanish/>
          <w:lang w:bidi="uk-UA"/>
        </w:rPr>
        <w:t>Начало формы</w:t>
      </w:r>
    </w:p>
    <w:p w:rsidR="00F96E02" w:rsidRDefault="00741A64" w:rsidP="00F96E02">
      <w:pPr>
        <w:pStyle w:val="a3"/>
        <w:spacing w:line="360" w:lineRule="auto"/>
        <w:ind w:left="0" w:firstLine="709"/>
        <w:jc w:val="both"/>
        <w:rPr>
          <w:bCs/>
          <w:lang w:bidi="uk-UA"/>
        </w:rPr>
      </w:pPr>
      <w:r w:rsidRPr="00B92016">
        <w:rPr>
          <w:bCs/>
          <w:vanish/>
          <w:lang w:bidi="uk-UA"/>
        </w:rPr>
        <w:t xml:space="preserve"> </w:t>
      </w:r>
    </w:p>
    <w:p w:rsidR="00B54693" w:rsidRPr="002005B2" w:rsidRDefault="00B54693" w:rsidP="002005B2">
      <w:pPr>
        <w:widowControl/>
        <w:autoSpaceDE/>
        <w:autoSpaceDN/>
        <w:spacing w:after="160" w:line="259" w:lineRule="auto"/>
        <w:jc w:val="both"/>
        <w:rPr>
          <w:b/>
          <w:bCs/>
          <w:sz w:val="28"/>
          <w:szCs w:val="28"/>
          <w:lang w:bidi="uk-UA"/>
        </w:rPr>
      </w:pPr>
    </w:p>
    <w:p w:rsidR="006D2E7E" w:rsidRDefault="008A33A9" w:rsidP="006D2E7E">
      <w:pPr>
        <w:pStyle w:val="a3"/>
        <w:spacing w:line="360" w:lineRule="auto"/>
        <w:ind w:left="0"/>
        <w:jc w:val="center"/>
      </w:pPr>
      <w:r w:rsidRPr="002005B2">
        <w:lastRenderedPageBreak/>
        <w:t>ПЕРЕЛІК ДЖЕРЕЛ ПОСИЛАННЯ</w:t>
      </w:r>
    </w:p>
    <w:p w:rsidR="00DE18F0" w:rsidRDefault="006E622D" w:rsidP="005B358A">
      <w:pPr>
        <w:pStyle w:val="a3"/>
        <w:spacing w:line="360" w:lineRule="auto"/>
        <w:ind w:left="0" w:firstLine="2268"/>
        <w:jc w:val="both"/>
      </w:pPr>
      <w:r w:rsidRPr="002005B2">
        <w:t xml:space="preserve"> </w:t>
      </w:r>
    </w:p>
    <w:p w:rsidR="00161B55" w:rsidRPr="006D2E7E" w:rsidRDefault="00161B55" w:rsidP="00BA0CB2">
      <w:pPr>
        <w:pStyle w:val="a3"/>
        <w:numPr>
          <w:ilvl w:val="0"/>
          <w:numId w:val="22"/>
        </w:numPr>
        <w:spacing w:line="360" w:lineRule="auto"/>
        <w:ind w:left="0" w:firstLine="709"/>
        <w:jc w:val="both"/>
      </w:pPr>
      <w:r w:rsidRPr="00051BBF">
        <w:t>Корзун В.</w:t>
      </w:r>
      <w:r w:rsidR="006D2E7E">
        <w:t xml:space="preserve"> </w:t>
      </w:r>
      <w:r w:rsidRPr="00051BBF">
        <w:t>В., Ковальчук Л.</w:t>
      </w:r>
      <w:r w:rsidR="006D2E7E">
        <w:t xml:space="preserve"> </w:t>
      </w:r>
      <w:r w:rsidRPr="00051BBF">
        <w:t xml:space="preserve">В. </w:t>
      </w:r>
      <w:r w:rsidR="000436F3" w:rsidRPr="00051BBF">
        <w:t>Т</w:t>
      </w:r>
      <w:r w:rsidR="006D2E7E" w:rsidRPr="00051BBF">
        <w:t>равма хребта</w:t>
      </w:r>
      <w:r w:rsidR="006D2E7E">
        <w:t xml:space="preserve"> </w:t>
      </w:r>
      <w:r w:rsidR="006D2E7E" w:rsidRPr="00051BBF">
        <w:t>:</w:t>
      </w:r>
      <w:r w:rsidR="006D2E7E" w:rsidRPr="006D2E7E">
        <w:t xml:space="preserve"> </w:t>
      </w:r>
      <w:r w:rsidR="006D2E7E" w:rsidRPr="00051BBF">
        <w:t>протокол</w:t>
      </w:r>
      <w:r w:rsidR="006D2E7E">
        <w:t>.</w:t>
      </w:r>
      <w:r w:rsidR="006D2E7E" w:rsidRPr="00051BBF">
        <w:t xml:space="preserve"> </w:t>
      </w:r>
      <w:r w:rsidR="000436F3" w:rsidRPr="00051BBF">
        <w:t>«Державний експертний центр МОЗ України»</w:t>
      </w:r>
      <w:r w:rsidR="006D2E7E">
        <w:t xml:space="preserve">. </w:t>
      </w:r>
      <w:r w:rsidR="000436F3" w:rsidRPr="00051BBF">
        <w:t>Київ</w:t>
      </w:r>
      <w:r w:rsidR="006D2E7E">
        <w:t xml:space="preserve">, </w:t>
      </w:r>
      <w:r w:rsidR="000436F3" w:rsidRPr="00051BBF">
        <w:t>2013</w:t>
      </w:r>
      <w:r w:rsidRPr="00051BBF">
        <w:t>.</w:t>
      </w:r>
      <w:r w:rsidR="000436F3" w:rsidRPr="00051BBF">
        <w:t xml:space="preserve"> 22 с</w:t>
      </w:r>
      <w:r w:rsidR="006D2E7E">
        <w:t>.</w:t>
      </w:r>
      <w:r w:rsidRPr="00051BBF">
        <w:t xml:space="preserve"> URL: </w:t>
      </w:r>
      <w:hyperlink r:id="rId13" w:history="1">
        <w:r w:rsidRPr="006D2E7E">
          <w:rPr>
            <w:rStyle w:val="a5"/>
            <w:color w:val="auto"/>
            <w:u w:val="none"/>
          </w:rPr>
          <w:t>http://vinemd.org.ua/assets/doc/uni_18.pdf</w:t>
        </w:r>
      </w:hyperlink>
    </w:p>
    <w:p w:rsidR="0064021E" w:rsidRPr="00051BBF" w:rsidRDefault="00161B55" w:rsidP="00BA0CB2">
      <w:pPr>
        <w:pStyle w:val="a3"/>
        <w:numPr>
          <w:ilvl w:val="0"/>
          <w:numId w:val="22"/>
        </w:numPr>
        <w:spacing w:line="360" w:lineRule="auto"/>
        <w:ind w:left="0" w:firstLine="709"/>
        <w:jc w:val="both"/>
      </w:pPr>
      <w:r w:rsidRPr="00051BBF">
        <w:t>Шейко О.</w:t>
      </w:r>
      <w:r w:rsidR="006D2E7E">
        <w:t xml:space="preserve"> </w:t>
      </w:r>
      <w:r w:rsidRPr="00051BBF">
        <w:t>В., Шейко В.</w:t>
      </w:r>
      <w:r w:rsidR="006D2E7E">
        <w:t xml:space="preserve"> </w:t>
      </w:r>
      <w:r w:rsidRPr="00051BBF">
        <w:t xml:space="preserve">М. </w:t>
      </w:r>
      <w:r w:rsidR="006D2E7E">
        <w:t>Т</w:t>
      </w:r>
      <w:r w:rsidR="006D2E7E" w:rsidRPr="00051BBF">
        <w:t>равма хребта і спинного мозку</w:t>
      </w:r>
      <w:r w:rsidR="006D2E7E">
        <w:t xml:space="preserve"> :</w:t>
      </w:r>
      <w:r w:rsidR="000436F3" w:rsidRPr="00051BBF">
        <w:t xml:space="preserve"> підручник. </w:t>
      </w:r>
      <w:r w:rsidRPr="00051BBF">
        <w:t>Львів: Львівський державний університет фізичної к</w:t>
      </w:r>
      <w:r w:rsidR="006D2E7E">
        <w:t>ультури імені Івана Боберського, 2004.</w:t>
      </w:r>
      <w:r w:rsidR="000436F3" w:rsidRPr="00051BBF">
        <w:t xml:space="preserve"> </w:t>
      </w:r>
      <w:r w:rsidRPr="00051BBF">
        <w:t>139 с.</w:t>
      </w:r>
    </w:p>
    <w:p w:rsidR="0064021E" w:rsidRPr="006D2E7E" w:rsidRDefault="00161B55" w:rsidP="00BA0CB2">
      <w:pPr>
        <w:pStyle w:val="a3"/>
        <w:numPr>
          <w:ilvl w:val="0"/>
          <w:numId w:val="22"/>
        </w:numPr>
        <w:spacing w:line="360" w:lineRule="auto"/>
        <w:ind w:left="0" w:firstLine="709"/>
        <w:jc w:val="both"/>
      </w:pPr>
      <w:r w:rsidRPr="00051BBF">
        <w:t>Спінальна травма. MSD Довідник</w:t>
      </w:r>
      <w:r w:rsidR="000436F3" w:rsidRPr="00051BBF">
        <w:t xml:space="preserve">. </w:t>
      </w:r>
      <w:r w:rsidRPr="00051BBF">
        <w:t>URL</w:t>
      </w:r>
      <w:r w:rsidR="006D2E7E">
        <w:t xml:space="preserve"> </w:t>
      </w:r>
      <w:r w:rsidRPr="00051BBF">
        <w:t xml:space="preserve">: </w:t>
      </w:r>
      <w:hyperlink r:id="rId14" w:history="1">
        <w:r w:rsidR="0064021E" w:rsidRPr="006D2E7E">
          <w:rPr>
            <w:rStyle w:val="a5"/>
            <w:color w:val="auto"/>
            <w:u w:val="none"/>
          </w:rPr>
          <w:t>https://www.msdmanuals.com/uk/professional/injuries-poisoning/spinal-trauma/spinal-trauma</w:t>
        </w:r>
      </w:hyperlink>
    </w:p>
    <w:p w:rsidR="0064021E" w:rsidRPr="00051BBF" w:rsidRDefault="00161B55" w:rsidP="00BA0CB2">
      <w:pPr>
        <w:pStyle w:val="a3"/>
        <w:numPr>
          <w:ilvl w:val="0"/>
          <w:numId w:val="22"/>
        </w:numPr>
        <w:spacing w:line="360" w:lineRule="auto"/>
        <w:ind w:left="0" w:firstLine="709"/>
        <w:jc w:val="both"/>
      </w:pPr>
      <w:r w:rsidRPr="00051BBF">
        <w:t>Кіртока Д.</w:t>
      </w:r>
      <w:r w:rsidR="006D2E7E">
        <w:t xml:space="preserve"> </w:t>
      </w:r>
      <w:r w:rsidRPr="00051BBF">
        <w:t>С., Баришок Т.</w:t>
      </w:r>
      <w:r w:rsidR="006D2E7E">
        <w:t xml:space="preserve"> </w:t>
      </w:r>
      <w:r w:rsidRPr="00051BBF">
        <w:t>М. Відновлення навичок переміщення у пацієнтів зі спинномозковою травмою засобами фізичної терапії</w:t>
      </w:r>
      <w:r w:rsidR="006D2E7E">
        <w:t xml:space="preserve">. </w:t>
      </w:r>
      <w:r w:rsidR="006D2E7E" w:rsidRPr="006D2E7E">
        <w:t>Фізична ку</w:t>
      </w:r>
      <w:r w:rsidR="006D2E7E">
        <w:t xml:space="preserve">льтура, спорт та здоров'я нації. </w:t>
      </w:r>
      <w:r w:rsidR="006D2E7E" w:rsidRPr="006D2E7E">
        <w:t>2019</w:t>
      </w:r>
      <w:r w:rsidR="006D2E7E">
        <w:t xml:space="preserve">. № 8. С. </w:t>
      </w:r>
      <w:r w:rsidR="006D2E7E" w:rsidRPr="006D2E7E">
        <w:t>266-271.</w:t>
      </w:r>
      <w:r w:rsidR="006D2E7E">
        <w:t xml:space="preserve"> </w:t>
      </w:r>
      <w:r w:rsidRPr="00051BBF">
        <w:t xml:space="preserve">URL: </w:t>
      </w:r>
      <w:hyperlink r:id="rId15" w:history="1">
        <w:r w:rsidR="0064021E" w:rsidRPr="006D2E7E">
          <w:rPr>
            <w:rStyle w:val="a5"/>
            <w:color w:val="auto"/>
            <w:u w:val="none"/>
          </w:rPr>
          <w:t>http://eprints.zu.edu.ua/30678/1/266-271.pdf</w:t>
        </w:r>
      </w:hyperlink>
    </w:p>
    <w:p w:rsidR="0064021E" w:rsidRPr="00051BBF" w:rsidRDefault="00161B55" w:rsidP="00BA0CB2">
      <w:pPr>
        <w:pStyle w:val="a3"/>
        <w:numPr>
          <w:ilvl w:val="0"/>
          <w:numId w:val="22"/>
        </w:numPr>
        <w:spacing w:line="360" w:lineRule="auto"/>
        <w:ind w:left="0" w:firstLine="709"/>
        <w:jc w:val="both"/>
      </w:pPr>
      <w:r w:rsidRPr="00051BBF">
        <w:t>Шахова О.</w:t>
      </w:r>
      <w:r w:rsidR="006D2E7E">
        <w:t xml:space="preserve"> </w:t>
      </w:r>
      <w:r w:rsidRPr="00051BBF">
        <w:t>В., Кінаш О.</w:t>
      </w:r>
      <w:r w:rsidR="006D2E7E">
        <w:t xml:space="preserve"> </w:t>
      </w:r>
      <w:r w:rsidRPr="00051BBF">
        <w:t>В. Клінічна нейрореабілітація</w:t>
      </w:r>
      <w:r w:rsidR="006D2E7E">
        <w:t xml:space="preserve"> : п</w:t>
      </w:r>
      <w:r w:rsidRPr="00051BBF">
        <w:t>ідручник. Київ</w:t>
      </w:r>
      <w:r w:rsidR="006D2E7E">
        <w:t xml:space="preserve"> </w:t>
      </w:r>
      <w:r w:rsidRPr="00051BBF">
        <w:t>: Видавництво Національного медичного унів</w:t>
      </w:r>
      <w:r w:rsidR="006D2E7E">
        <w:t xml:space="preserve">ерситету імені О.О. Богомольця, 2017. </w:t>
      </w:r>
      <w:r w:rsidRPr="00051BBF">
        <w:t>528 с.</w:t>
      </w:r>
    </w:p>
    <w:p w:rsidR="0064021E" w:rsidRPr="00051BBF" w:rsidRDefault="00161B55" w:rsidP="00BA0CB2">
      <w:pPr>
        <w:pStyle w:val="a3"/>
        <w:numPr>
          <w:ilvl w:val="0"/>
          <w:numId w:val="22"/>
        </w:numPr>
        <w:spacing w:line="360" w:lineRule="auto"/>
        <w:ind w:left="0" w:firstLine="709"/>
        <w:jc w:val="both"/>
      </w:pPr>
      <w:r w:rsidRPr="00051BBF">
        <w:t>Кузнецов А.</w:t>
      </w:r>
      <w:r w:rsidR="006D2E7E">
        <w:t xml:space="preserve"> </w:t>
      </w:r>
      <w:r w:rsidRPr="00051BBF">
        <w:t>А., Сікорска М.</w:t>
      </w:r>
      <w:r w:rsidR="006D2E7E">
        <w:t xml:space="preserve"> В. </w:t>
      </w:r>
      <w:r w:rsidRPr="00051BBF">
        <w:t>Фізична терапія при захворюваннях і травма</w:t>
      </w:r>
      <w:r w:rsidR="005F1AD4" w:rsidRPr="00051BBF">
        <w:t>х периферичної нервової системи</w:t>
      </w:r>
      <w:r w:rsidR="006D2E7E">
        <w:t xml:space="preserve"> </w:t>
      </w:r>
      <w:r w:rsidR="005F1AD4" w:rsidRPr="00051BBF">
        <w:t>:</w:t>
      </w:r>
      <w:r w:rsidRPr="00051BBF">
        <w:t xml:space="preserve"> навчальний посібник</w:t>
      </w:r>
      <w:r w:rsidR="0071738F" w:rsidRPr="00051BBF">
        <w:t>.</w:t>
      </w:r>
      <w:r w:rsidRPr="00051BBF">
        <w:t xml:space="preserve"> </w:t>
      </w:r>
      <w:r w:rsidR="005F1AD4" w:rsidRPr="00051BBF">
        <w:t>Запоріжжя</w:t>
      </w:r>
      <w:r w:rsidR="006D2E7E">
        <w:t xml:space="preserve"> :</w:t>
      </w:r>
      <w:r w:rsidR="005F1AD4" w:rsidRPr="00051BBF">
        <w:t xml:space="preserve"> </w:t>
      </w:r>
      <w:r w:rsidR="006D2E7E" w:rsidRPr="00051BBF">
        <w:t>Запорізький державний медичний університет</w:t>
      </w:r>
      <w:r w:rsidR="006D2E7E">
        <w:t xml:space="preserve">, </w:t>
      </w:r>
      <w:r w:rsidR="005F1AD4" w:rsidRPr="00051BBF">
        <w:t>2023. 108 с.</w:t>
      </w:r>
    </w:p>
    <w:p w:rsidR="004A27BB" w:rsidRPr="00051BBF" w:rsidRDefault="005F1AD4" w:rsidP="00BA0CB2">
      <w:pPr>
        <w:pStyle w:val="a3"/>
        <w:numPr>
          <w:ilvl w:val="0"/>
          <w:numId w:val="22"/>
        </w:numPr>
        <w:spacing w:line="360" w:lineRule="auto"/>
        <w:ind w:left="0" w:firstLine="709"/>
        <w:jc w:val="both"/>
      </w:pPr>
      <w:r w:rsidRPr="00051BBF">
        <w:t xml:space="preserve">Богдановська </w:t>
      </w:r>
      <w:r w:rsidR="00161B55" w:rsidRPr="00051BBF">
        <w:t>Н. В. Сучасні технології в реабілітації х</w:t>
      </w:r>
      <w:r w:rsidR="00847A72" w:rsidRPr="00051BBF">
        <w:t>ворих із спинномозковою травмою</w:t>
      </w:r>
      <w:r w:rsidR="006D2E7E">
        <w:t>.</w:t>
      </w:r>
      <w:r w:rsidR="00847A72" w:rsidRPr="00051BBF">
        <w:t xml:space="preserve"> </w:t>
      </w:r>
      <w:r w:rsidR="006D2E7E">
        <w:t>Вісник Запорізького національного університету : Фізичне виховання та спорт.</w:t>
      </w:r>
      <w:r w:rsidRPr="00051BBF">
        <w:t xml:space="preserve"> </w:t>
      </w:r>
      <w:r w:rsidR="00847A72" w:rsidRPr="00051BBF">
        <w:t xml:space="preserve">2012. </w:t>
      </w:r>
      <w:r w:rsidR="006D2E7E">
        <w:t xml:space="preserve">№ 2(8). С. </w:t>
      </w:r>
      <w:r w:rsidR="00161B55" w:rsidRPr="00051BBF">
        <w:t>117-124.</w:t>
      </w:r>
      <w:r w:rsidR="00847A72" w:rsidRPr="00051BBF">
        <w:rPr>
          <w:sz w:val="22"/>
          <w:szCs w:val="22"/>
        </w:rPr>
        <w:t xml:space="preserve"> </w:t>
      </w:r>
      <w:r w:rsidR="006D2E7E">
        <w:t xml:space="preserve"> </w:t>
      </w:r>
    </w:p>
    <w:p w:rsidR="006D2E7E" w:rsidRPr="006D2E7E" w:rsidRDefault="00161501" w:rsidP="00BA0CB2">
      <w:pPr>
        <w:pStyle w:val="a3"/>
        <w:numPr>
          <w:ilvl w:val="0"/>
          <w:numId w:val="22"/>
        </w:numPr>
        <w:spacing w:line="360" w:lineRule="auto"/>
        <w:ind w:left="0" w:firstLine="709"/>
        <w:jc w:val="both"/>
        <w:rPr>
          <w:lang w:val="en-US"/>
        </w:rPr>
      </w:pPr>
      <w:r w:rsidRPr="006D2E7E">
        <w:rPr>
          <w:bCs/>
        </w:rPr>
        <w:t xml:space="preserve">Scivoletto </w:t>
      </w:r>
      <w:r w:rsidRPr="006D2E7E">
        <w:rPr>
          <w:bCs/>
          <w:lang w:val="en-US"/>
        </w:rPr>
        <w:t>G</w:t>
      </w:r>
      <w:r w:rsidRPr="006D2E7E">
        <w:rPr>
          <w:bCs/>
        </w:rPr>
        <w:t>.</w:t>
      </w:r>
      <w:r w:rsidRPr="00051BBF">
        <w:t xml:space="preserve"> , </w:t>
      </w:r>
      <w:r w:rsidRPr="006D2E7E">
        <w:rPr>
          <w:bCs/>
        </w:rPr>
        <w:t>Tamburella</w:t>
      </w:r>
      <w:r w:rsidRPr="00051BBF">
        <w:t xml:space="preserve">  </w:t>
      </w:r>
      <w:r w:rsidRPr="006D2E7E">
        <w:rPr>
          <w:lang w:val="en-US"/>
        </w:rPr>
        <w:t xml:space="preserve">F.  Who is going to walk? A review of the factors influencing walking recovery after spinal cord injury. </w:t>
      </w:r>
      <w:r w:rsidRPr="00051BBF">
        <w:t>URL</w:t>
      </w:r>
      <w:r w:rsidR="006D2E7E">
        <w:t xml:space="preserve"> </w:t>
      </w:r>
      <w:r w:rsidRPr="00051BBF">
        <w:t xml:space="preserve">: </w:t>
      </w:r>
      <w:hyperlink r:id="rId16" w:history="1">
        <w:r w:rsidR="004A27BB" w:rsidRPr="006D2E7E">
          <w:rPr>
            <w:rStyle w:val="a5"/>
            <w:color w:val="auto"/>
            <w:u w:val="none"/>
          </w:rPr>
          <w:t>https://www.frontiersin.org/articles/10.3389/fnhum.2014.00141/full</w:t>
        </w:r>
      </w:hyperlink>
    </w:p>
    <w:p w:rsidR="00161501" w:rsidRPr="006D2E7E" w:rsidRDefault="00161501" w:rsidP="00BA0CB2">
      <w:pPr>
        <w:pStyle w:val="a3"/>
        <w:numPr>
          <w:ilvl w:val="0"/>
          <w:numId w:val="22"/>
        </w:numPr>
        <w:spacing w:line="360" w:lineRule="auto"/>
        <w:ind w:left="0" w:firstLine="709"/>
        <w:jc w:val="both"/>
        <w:rPr>
          <w:lang w:val="en-US"/>
        </w:rPr>
      </w:pPr>
      <w:r w:rsidRPr="006D2E7E">
        <w:rPr>
          <w:lang w:val="en-US"/>
        </w:rPr>
        <w:t>Gait Post Spinal Cord Injury</w:t>
      </w:r>
      <w:r w:rsidR="006D2E7E">
        <w:t>.</w:t>
      </w:r>
      <w:r w:rsidRPr="00051BBF">
        <w:t xml:space="preserve"> </w:t>
      </w:r>
      <w:r w:rsidRPr="006D2E7E">
        <w:rPr>
          <w:lang w:val="en-US"/>
        </w:rPr>
        <w:t>P</w:t>
      </w:r>
      <w:r w:rsidRPr="00051BBF">
        <w:t>hysiopedia. URL</w:t>
      </w:r>
      <w:r w:rsidR="006D2E7E">
        <w:t xml:space="preserve"> </w:t>
      </w:r>
      <w:r w:rsidRPr="00051BBF">
        <w:t xml:space="preserve">: </w:t>
      </w:r>
      <w:hyperlink r:id="rId17" w:tgtFrame="_new" w:history="1">
        <w:r w:rsidR="0064021E" w:rsidRPr="006D2E7E">
          <w:rPr>
            <w:rStyle w:val="a5"/>
            <w:color w:val="auto"/>
            <w:u w:val="none"/>
          </w:rPr>
          <w:t>https://www.physio-pedia.com/Gait_Post_Spinal_Cord_Injury</w:t>
        </w:r>
      </w:hyperlink>
    </w:p>
    <w:p w:rsidR="008F1C4A" w:rsidRPr="008F1C4A" w:rsidRDefault="00161501" w:rsidP="008F1C4A">
      <w:pPr>
        <w:pStyle w:val="a3"/>
        <w:numPr>
          <w:ilvl w:val="0"/>
          <w:numId w:val="22"/>
        </w:numPr>
        <w:spacing w:line="360" w:lineRule="auto"/>
        <w:ind w:left="0" w:firstLine="709"/>
        <w:jc w:val="both"/>
        <w:rPr>
          <w:lang w:val="en-US"/>
        </w:rPr>
      </w:pPr>
      <w:r w:rsidRPr="00051BBF">
        <w:rPr>
          <w:lang w:val="en-US"/>
        </w:rPr>
        <w:lastRenderedPageBreak/>
        <w:t>Prediction of walking recovery after spinal cord injury</w:t>
      </w:r>
      <w:r w:rsidR="008F1C4A">
        <w:t>.</w:t>
      </w:r>
      <w:r w:rsidRPr="00051BBF">
        <w:t xml:space="preserve"> </w:t>
      </w:r>
      <w:r w:rsidRPr="00051BBF">
        <w:rPr>
          <w:lang w:val="en-US"/>
        </w:rPr>
        <w:t>R</w:t>
      </w:r>
      <w:r w:rsidRPr="00051BBF">
        <w:t xml:space="preserve">esearchgate </w:t>
      </w:r>
      <w:r w:rsidR="00232979" w:rsidRPr="00051BBF">
        <w:t>: веб-сайт. URL</w:t>
      </w:r>
      <w:r w:rsidR="008F1C4A">
        <w:t xml:space="preserve"> </w:t>
      </w:r>
      <w:r w:rsidR="00232979" w:rsidRPr="00051BBF">
        <w:t>:</w:t>
      </w:r>
    </w:p>
    <w:p w:rsidR="00232979" w:rsidRPr="008F1C4A" w:rsidRDefault="00F36919" w:rsidP="008F1C4A">
      <w:pPr>
        <w:pStyle w:val="a3"/>
        <w:spacing w:line="360" w:lineRule="auto"/>
        <w:ind w:left="0"/>
        <w:jc w:val="both"/>
        <w:rPr>
          <w:lang w:val="en-US"/>
        </w:rPr>
      </w:pPr>
      <w:hyperlink r:id="rId18" w:tgtFrame="_new" w:history="1">
        <w:r w:rsidR="0064021E" w:rsidRPr="008F1C4A">
          <w:rPr>
            <w:rStyle w:val="a5"/>
            <w:color w:val="auto"/>
            <w:u w:val="none"/>
          </w:rPr>
          <w:t>https://www.researchgate.net/publication/51413776_Prediction_of_walking_recovery_after_spinal_cord_injury</w:t>
        </w:r>
      </w:hyperlink>
    </w:p>
    <w:p w:rsidR="00232979" w:rsidRPr="00051BBF" w:rsidRDefault="00232979" w:rsidP="00BA0CB2">
      <w:pPr>
        <w:pStyle w:val="a3"/>
        <w:numPr>
          <w:ilvl w:val="0"/>
          <w:numId w:val="22"/>
        </w:numPr>
        <w:spacing w:line="360" w:lineRule="auto"/>
        <w:ind w:left="0" w:firstLine="709"/>
        <w:jc w:val="both"/>
        <w:rPr>
          <w:rStyle w:val="a5"/>
          <w:color w:val="auto"/>
          <w:u w:val="none"/>
          <w:lang w:val="en-US"/>
        </w:rPr>
      </w:pPr>
      <w:r w:rsidRPr="00051BBF">
        <w:rPr>
          <w:lang w:val="en-US"/>
        </w:rPr>
        <w:t>Development of Walking indicators to advance the quality of spinal cord injury rehabilitation: SCI-High Project</w:t>
      </w:r>
      <w:r w:rsidRPr="00051BBF">
        <w:t xml:space="preserve">. </w:t>
      </w:r>
      <w:r w:rsidR="005B358A">
        <w:rPr>
          <w:lang w:val="en-US"/>
        </w:rPr>
        <w:t>National Library of Medicine</w:t>
      </w:r>
      <w:r w:rsidR="005B358A">
        <w:t xml:space="preserve"> </w:t>
      </w:r>
      <w:r w:rsidRPr="00051BBF">
        <w:t>: веб-сайт. URL</w:t>
      </w:r>
      <w:r w:rsidR="008F1C4A">
        <w:t xml:space="preserve"> </w:t>
      </w:r>
      <w:r w:rsidRPr="00051BBF">
        <w:t xml:space="preserve">: </w:t>
      </w:r>
      <w:hyperlink r:id="rId19" w:history="1">
        <w:r w:rsidR="00DE18F0" w:rsidRPr="008F1C4A">
          <w:rPr>
            <w:rStyle w:val="a5"/>
            <w:color w:val="auto"/>
            <w:u w:val="none"/>
          </w:rPr>
          <w:t>https://www.ncbi.nlm.nih.gov/pmc/articles/PMC6783800/</w:t>
        </w:r>
      </w:hyperlink>
    </w:p>
    <w:p w:rsidR="00232979" w:rsidRPr="00051BBF" w:rsidRDefault="00232979" w:rsidP="00BA0CB2">
      <w:pPr>
        <w:pStyle w:val="a3"/>
        <w:numPr>
          <w:ilvl w:val="0"/>
          <w:numId w:val="22"/>
        </w:numPr>
        <w:spacing w:line="360" w:lineRule="auto"/>
        <w:ind w:left="0" w:firstLine="709"/>
        <w:jc w:val="both"/>
        <w:rPr>
          <w:bCs/>
        </w:rPr>
      </w:pPr>
      <w:r w:rsidRPr="00051BBF">
        <w:rPr>
          <w:bCs/>
          <w:lang w:val="en-US"/>
        </w:rPr>
        <w:t>Natural history of recovery from brain injury after prolonged disorders of consciousness: outcome of patients admitted to inpatient rehabilitation with 1–4 year follow-up</w:t>
      </w:r>
      <w:r w:rsidRPr="00051BBF">
        <w:rPr>
          <w:bCs/>
        </w:rPr>
        <w:t xml:space="preserve">. </w:t>
      </w:r>
      <w:r w:rsidRPr="00051BBF">
        <w:rPr>
          <w:bCs/>
          <w:lang w:val="en-US"/>
        </w:rPr>
        <w:t>S</w:t>
      </w:r>
      <w:r w:rsidRPr="00051BBF">
        <w:rPr>
          <w:bCs/>
        </w:rPr>
        <w:t>ciencedirect : веб-сайт. URL</w:t>
      </w:r>
      <w:r w:rsidR="008F1C4A">
        <w:rPr>
          <w:bCs/>
        </w:rPr>
        <w:t xml:space="preserve"> </w:t>
      </w:r>
      <w:r w:rsidRPr="00051BBF">
        <w:rPr>
          <w:bCs/>
        </w:rPr>
        <w:t xml:space="preserve">: </w:t>
      </w:r>
      <w:hyperlink r:id="rId20" w:history="1">
        <w:r w:rsidRPr="008F1C4A">
          <w:rPr>
            <w:rStyle w:val="a5"/>
            <w:color w:val="auto"/>
            <w:u w:val="none"/>
          </w:rPr>
          <w:t>https://www.sciencedirect.com/science/article/abs/pii/S007961230917707</w:t>
        </w:r>
      </w:hyperlink>
    </w:p>
    <w:p w:rsidR="00302A82" w:rsidRPr="008F1C4A" w:rsidRDefault="00232979" w:rsidP="00BA0CB2">
      <w:pPr>
        <w:pStyle w:val="a3"/>
        <w:numPr>
          <w:ilvl w:val="0"/>
          <w:numId w:val="22"/>
        </w:numPr>
        <w:spacing w:line="360" w:lineRule="auto"/>
        <w:ind w:left="0" w:firstLine="709"/>
        <w:jc w:val="both"/>
        <w:rPr>
          <w:rStyle w:val="a5"/>
          <w:bCs/>
          <w:color w:val="auto"/>
          <w:u w:val="none"/>
        </w:rPr>
      </w:pPr>
      <w:r w:rsidRPr="00051BBF">
        <w:t xml:space="preserve">Травма спинного мозку. uk.wikipedia : </w:t>
      </w:r>
      <w:r w:rsidRPr="00051BBF">
        <w:rPr>
          <w:bCs/>
        </w:rPr>
        <w:t>веб-сайт. URL</w:t>
      </w:r>
      <w:r w:rsidR="008F1C4A">
        <w:rPr>
          <w:bCs/>
        </w:rPr>
        <w:t xml:space="preserve"> </w:t>
      </w:r>
      <w:r w:rsidRPr="00051BBF">
        <w:rPr>
          <w:bCs/>
        </w:rPr>
        <w:t xml:space="preserve">: </w:t>
      </w:r>
      <w:hyperlink r:id="rId21" w:history="1">
        <w:r w:rsidR="00DE18F0" w:rsidRPr="008F1C4A">
          <w:rPr>
            <w:rStyle w:val="a5"/>
            <w:color w:val="auto"/>
            <w:u w:val="none"/>
          </w:rPr>
          <w:t>https://uk.wikipedia.org/wiki/%D0%A2%D1%80%D0%B0%D0%B2%D0%BC%D0%B0_%D1%81%D0%BF%D0%B8%D0%BD%D0%BD%D0%BE%D0%B3%D0%BE_%D0%BC%D0%BE%D0%B7%D0%BA%D1%83</w:t>
        </w:r>
      </w:hyperlink>
    </w:p>
    <w:p w:rsidR="003A1E25" w:rsidRPr="00051BBF" w:rsidRDefault="00DE18F0" w:rsidP="00BA0CB2">
      <w:pPr>
        <w:pStyle w:val="a3"/>
        <w:numPr>
          <w:ilvl w:val="0"/>
          <w:numId w:val="22"/>
        </w:numPr>
        <w:spacing w:line="360" w:lineRule="auto"/>
        <w:ind w:left="0" w:firstLine="709"/>
        <w:jc w:val="both"/>
        <w:rPr>
          <w:bCs/>
        </w:rPr>
      </w:pPr>
      <w:r w:rsidRPr="00051BBF">
        <w:t>Стандарти надання медичної допомоги хворим із травмами хребта і спинного моз</w:t>
      </w:r>
      <w:r w:rsidR="008F1C4A">
        <w:t>ку. </w:t>
      </w:r>
      <w:r w:rsidR="003A1E25" w:rsidRPr="00051BBF">
        <w:t>Київ</w:t>
      </w:r>
      <w:r w:rsidR="008F1C4A">
        <w:t xml:space="preserve"> </w:t>
      </w:r>
      <w:r w:rsidR="003A1E25" w:rsidRPr="00051BBF">
        <w:t xml:space="preserve">: МОЗ України, 2018. </w:t>
      </w:r>
      <w:r w:rsidRPr="00051BBF">
        <w:t xml:space="preserve"> 40 с.</w:t>
      </w:r>
    </w:p>
    <w:p w:rsidR="004A27BB" w:rsidRPr="008F1C4A" w:rsidRDefault="003A1E25" w:rsidP="00BA0CB2">
      <w:pPr>
        <w:pStyle w:val="a3"/>
        <w:numPr>
          <w:ilvl w:val="0"/>
          <w:numId w:val="22"/>
        </w:numPr>
        <w:spacing w:line="360" w:lineRule="auto"/>
        <w:ind w:left="0" w:firstLine="709"/>
        <w:jc w:val="both"/>
        <w:rPr>
          <w:bCs/>
        </w:rPr>
      </w:pPr>
      <w:r w:rsidRPr="008F1C4A">
        <w:rPr>
          <w:bCs/>
        </w:rPr>
        <w:t>Реабілітація після травми спинного мозку. Український медичний портал : веб-сайт. URL</w:t>
      </w:r>
      <w:r w:rsidR="008F1C4A">
        <w:rPr>
          <w:bCs/>
        </w:rPr>
        <w:t xml:space="preserve"> </w:t>
      </w:r>
      <w:r w:rsidRPr="008F1C4A">
        <w:rPr>
          <w:bCs/>
        </w:rPr>
        <w:t xml:space="preserve">: </w:t>
      </w:r>
      <w:hyperlink r:id="rId22" w:history="1">
        <w:r w:rsidR="004A27BB" w:rsidRPr="008F1C4A">
          <w:rPr>
            <w:rStyle w:val="a5"/>
            <w:color w:val="auto"/>
            <w:u w:val="none"/>
          </w:rPr>
          <w:t>https://med-ukraine.info/news/2019/reabilitaciya-pislya-travmi-spinnogo-mozku-698</w:t>
        </w:r>
      </w:hyperlink>
    </w:p>
    <w:p w:rsidR="003A1E25" w:rsidRPr="008F1C4A" w:rsidRDefault="003A1E25" w:rsidP="00BA0CB2">
      <w:pPr>
        <w:pStyle w:val="a3"/>
        <w:numPr>
          <w:ilvl w:val="0"/>
          <w:numId w:val="22"/>
        </w:numPr>
        <w:spacing w:line="360" w:lineRule="auto"/>
        <w:ind w:left="0" w:firstLine="709"/>
        <w:jc w:val="both"/>
        <w:rPr>
          <w:rStyle w:val="a5"/>
          <w:color w:val="auto"/>
          <w:u w:val="none"/>
        </w:rPr>
      </w:pPr>
      <w:r w:rsidRPr="008F1C4A">
        <w:t>Травматичні ураження хребта і спинного мозку</w:t>
      </w:r>
      <w:r w:rsidR="008F1C4A" w:rsidRPr="008F1C4A">
        <w:t xml:space="preserve"> </w:t>
      </w:r>
      <w:r w:rsidRPr="008F1C4A">
        <w:t>: надання екстреної медичної допомоги. Гост</w:t>
      </w:r>
      <w:r w:rsidR="008F1C4A" w:rsidRPr="008F1C4A">
        <w:t>р</w:t>
      </w:r>
      <w:r w:rsidRPr="008F1C4A">
        <w:t>і та неві</w:t>
      </w:r>
      <w:r w:rsidR="008F1C4A">
        <w:t>д</w:t>
      </w:r>
      <w:r w:rsidRPr="008F1C4A">
        <w:t xml:space="preserve">кладні стани у практиці лікаря : </w:t>
      </w:r>
      <w:r w:rsidRPr="008F1C4A">
        <w:rPr>
          <w:bCs/>
        </w:rPr>
        <w:t>веб-сайт. URL</w:t>
      </w:r>
      <w:r w:rsidR="008F1C4A">
        <w:rPr>
          <w:bCs/>
        </w:rPr>
        <w:t xml:space="preserve"> </w:t>
      </w:r>
      <w:r w:rsidRPr="008F1C4A">
        <w:rPr>
          <w:bCs/>
        </w:rPr>
        <w:t xml:space="preserve">: </w:t>
      </w:r>
      <w:hyperlink r:id="rId23" w:history="1">
        <w:r w:rsidR="00DE18F0" w:rsidRPr="008F1C4A">
          <w:rPr>
            <w:rStyle w:val="a5"/>
            <w:color w:val="auto"/>
            <w:u w:val="none"/>
          </w:rPr>
          <w:t>https://urgent.com.ua/ua/archive/2007/3%285%29/article-61/travmatichni-urazhennya-hrebta-i-spinnogo-mozku-nadannya-ekstrenoyi-medichnoyi-dopomogi</w:t>
        </w:r>
      </w:hyperlink>
    </w:p>
    <w:p w:rsidR="008F1C4A" w:rsidRPr="008F1C4A" w:rsidRDefault="003A1E25" w:rsidP="00BA0CB2">
      <w:pPr>
        <w:pStyle w:val="a3"/>
        <w:numPr>
          <w:ilvl w:val="0"/>
          <w:numId w:val="22"/>
        </w:numPr>
        <w:spacing w:line="360" w:lineRule="auto"/>
        <w:ind w:left="0" w:firstLine="709"/>
        <w:jc w:val="both"/>
      </w:pPr>
      <w:r w:rsidRPr="00051BBF">
        <w:t>Травми спинного мозку. У</w:t>
      </w:r>
      <w:r w:rsidR="008F1C4A" w:rsidRPr="00051BBF">
        <w:t xml:space="preserve">країнська медична стоматологічна академія </w:t>
      </w:r>
      <w:r w:rsidR="006E5685" w:rsidRPr="00051BBF">
        <w:t xml:space="preserve">: </w:t>
      </w:r>
      <w:r w:rsidR="006E5685" w:rsidRPr="00051BBF">
        <w:rPr>
          <w:bCs/>
        </w:rPr>
        <w:t>веб-сайт. URL</w:t>
      </w:r>
      <w:r w:rsidR="008F1C4A">
        <w:rPr>
          <w:bCs/>
        </w:rPr>
        <w:t xml:space="preserve"> </w:t>
      </w:r>
      <w:r w:rsidR="006E5685" w:rsidRPr="00051BBF">
        <w:rPr>
          <w:bCs/>
        </w:rPr>
        <w:t>:</w:t>
      </w:r>
    </w:p>
    <w:p w:rsidR="008F48E9" w:rsidRPr="008F1C4A" w:rsidRDefault="00F36919" w:rsidP="008F1C4A">
      <w:pPr>
        <w:pStyle w:val="a3"/>
        <w:spacing w:line="360" w:lineRule="auto"/>
        <w:ind w:left="0"/>
        <w:jc w:val="both"/>
      </w:pPr>
      <w:hyperlink r:id="rId24" w:history="1">
        <w:r w:rsidR="00DE18F0" w:rsidRPr="008F1C4A">
          <w:t>https://ndiseases.pdmu.edu.ua/storage/common/docs/CDEwXbEUNnxtr4SimKlkOKbYskcfedRrrOr4kCwp.pdf</w:t>
        </w:r>
      </w:hyperlink>
    </w:p>
    <w:p w:rsidR="008F1C4A" w:rsidRPr="008F1C4A" w:rsidRDefault="008F48E9" w:rsidP="008F1C4A">
      <w:pPr>
        <w:pStyle w:val="a3"/>
        <w:numPr>
          <w:ilvl w:val="0"/>
          <w:numId w:val="22"/>
        </w:numPr>
        <w:spacing w:line="360" w:lineRule="auto"/>
        <w:ind w:left="0" w:firstLine="709"/>
        <w:jc w:val="both"/>
        <w:rPr>
          <w:u w:val="single"/>
        </w:rPr>
      </w:pPr>
      <w:r w:rsidRPr="00051BBF">
        <w:t>Вороненко Ю.</w:t>
      </w:r>
      <w:r w:rsidR="008F1C4A">
        <w:t xml:space="preserve"> </w:t>
      </w:r>
      <w:r w:rsidRPr="00051BBF">
        <w:t>В., Шекера О.</w:t>
      </w:r>
      <w:r w:rsidR="008F1C4A">
        <w:t xml:space="preserve"> </w:t>
      </w:r>
      <w:r w:rsidRPr="00051BBF">
        <w:t>Г.</w:t>
      </w:r>
      <w:r w:rsidR="008F1C4A">
        <w:t xml:space="preserve"> та ін.</w:t>
      </w:r>
      <w:r w:rsidRPr="00051BBF">
        <w:t xml:space="preserve"> Актуальні питання </w:t>
      </w:r>
      <w:r w:rsidRPr="00051BBF">
        <w:lastRenderedPageBreak/>
        <w:t>нервових хвороб у практиці сімейного лікаря</w:t>
      </w:r>
      <w:r w:rsidR="008F1C4A">
        <w:t xml:space="preserve"> : посібник. </w:t>
      </w:r>
      <w:r w:rsidRPr="00051BBF">
        <w:t>Київ</w:t>
      </w:r>
      <w:r w:rsidR="008F1C4A">
        <w:t xml:space="preserve"> : Логос, </w:t>
      </w:r>
      <w:r w:rsidRPr="00051BBF">
        <w:t>2014. 270 с.</w:t>
      </w:r>
    </w:p>
    <w:p w:rsidR="008F1C4A" w:rsidRDefault="008F1C4A" w:rsidP="008F1C4A">
      <w:pPr>
        <w:pStyle w:val="a3"/>
        <w:numPr>
          <w:ilvl w:val="0"/>
          <w:numId w:val="22"/>
        </w:numPr>
        <w:spacing w:line="360" w:lineRule="auto"/>
        <w:ind w:left="0" w:firstLine="709"/>
        <w:jc w:val="both"/>
        <w:rPr>
          <w:rStyle w:val="a5"/>
          <w:color w:val="auto"/>
          <w:u w:val="none"/>
        </w:rPr>
      </w:pPr>
      <w:r w:rsidRPr="008F1C4A">
        <w:t>Нейрохірургія «Стандарти надання медичної допомоги в Україні». URL :</w:t>
      </w:r>
      <w:r w:rsidRPr="008F1C4A">
        <w:rPr>
          <w:lang w:val="en-US"/>
        </w:rPr>
        <w:t xml:space="preserve"> </w:t>
      </w:r>
      <w:hyperlink r:id="rId25" w:history="1">
        <w:r w:rsidRPr="008F1C4A">
          <w:rPr>
            <w:rStyle w:val="a5"/>
            <w:color w:val="auto"/>
            <w:u w:val="none"/>
          </w:rPr>
          <w:t>http://medstandart.net/byspec/51</w:t>
        </w:r>
      </w:hyperlink>
    </w:p>
    <w:p w:rsidR="008F1C4A" w:rsidRPr="008F1C4A" w:rsidRDefault="008F1C4A" w:rsidP="008F1C4A">
      <w:pPr>
        <w:pStyle w:val="a3"/>
        <w:numPr>
          <w:ilvl w:val="0"/>
          <w:numId w:val="22"/>
        </w:numPr>
        <w:spacing w:line="360" w:lineRule="auto"/>
        <w:ind w:left="0" w:firstLine="709"/>
        <w:jc w:val="both"/>
      </w:pPr>
      <w:r w:rsidRPr="008F1C4A">
        <w:rPr>
          <w:bCs/>
          <w:color w:val="000000"/>
        </w:rPr>
        <w:t>Шевага В. М., Паєнок А. В., Залорожна Б. В. Невропатологія : підручник. Київ : Медицина, 2009. 656 с.</w:t>
      </w:r>
    </w:p>
    <w:p w:rsidR="008F1C4A" w:rsidRPr="008F1C4A" w:rsidRDefault="008F1C4A" w:rsidP="008F1C4A">
      <w:pPr>
        <w:pStyle w:val="a3"/>
        <w:numPr>
          <w:ilvl w:val="0"/>
          <w:numId w:val="22"/>
        </w:numPr>
        <w:spacing w:line="360" w:lineRule="auto"/>
        <w:ind w:left="0" w:firstLine="709"/>
        <w:jc w:val="both"/>
      </w:pPr>
      <w:r w:rsidRPr="008F1C4A">
        <w:rPr>
          <w:bCs/>
          <w:color w:val="000000"/>
        </w:rPr>
        <w:t xml:space="preserve">Григорова І. А., Соколова Л. І., Герасимчук Р. Д. та ін. Неврологія : Нац. підручник. Київ : ВСВ Медицина, 2014. 640 с. </w:t>
      </w:r>
    </w:p>
    <w:p w:rsidR="00A26B92" w:rsidRPr="00051BBF" w:rsidRDefault="008F1C4A" w:rsidP="00BA0CB2">
      <w:pPr>
        <w:pStyle w:val="a6"/>
        <w:numPr>
          <w:ilvl w:val="0"/>
          <w:numId w:val="22"/>
        </w:numPr>
        <w:spacing w:line="360" w:lineRule="auto"/>
        <w:ind w:left="0" w:firstLine="709"/>
        <w:rPr>
          <w:sz w:val="28"/>
          <w:szCs w:val="28"/>
        </w:rPr>
      </w:pPr>
      <w:r>
        <w:rPr>
          <w:sz w:val="28"/>
          <w:szCs w:val="28"/>
        </w:rPr>
        <w:t xml:space="preserve"> </w:t>
      </w:r>
      <w:r w:rsidRPr="008F1C4A">
        <w:rPr>
          <w:sz w:val="28"/>
          <w:szCs w:val="28"/>
        </w:rPr>
        <w:t>Цимбалюк В.І., Лузан Б.Н., Дмитренко І.П. Нейрохірургія : підручник (ВНЗ III-IV р. а.). Вінниця: Нова книга, 2011. 160 с.</w:t>
      </w:r>
    </w:p>
    <w:p w:rsidR="007F6120" w:rsidRPr="007F6120" w:rsidRDefault="00A26B92" w:rsidP="007F6120">
      <w:pPr>
        <w:pStyle w:val="a6"/>
        <w:numPr>
          <w:ilvl w:val="0"/>
          <w:numId w:val="22"/>
        </w:numPr>
        <w:spacing w:line="360" w:lineRule="auto"/>
        <w:ind w:left="0" w:firstLine="709"/>
        <w:rPr>
          <w:sz w:val="28"/>
          <w:szCs w:val="28"/>
        </w:rPr>
      </w:pPr>
      <w:r w:rsidRPr="00051BBF">
        <w:rPr>
          <w:sz w:val="28"/>
          <w:szCs w:val="28"/>
        </w:rPr>
        <w:t xml:space="preserve">Травма спинного мозку. </w:t>
      </w:r>
      <w:r w:rsidRPr="00051BBF">
        <w:rPr>
          <w:sz w:val="28"/>
          <w:szCs w:val="28"/>
          <w:lang w:val="en-US"/>
        </w:rPr>
        <w:t>UF</w:t>
      </w:r>
      <w:r w:rsidRPr="00051BBF">
        <w:rPr>
          <w:sz w:val="28"/>
          <w:szCs w:val="28"/>
        </w:rPr>
        <w:t xml:space="preserve"> </w:t>
      </w:r>
      <w:r w:rsidRPr="00051BBF">
        <w:rPr>
          <w:sz w:val="28"/>
          <w:szCs w:val="28"/>
          <w:lang w:val="en-US"/>
        </w:rPr>
        <w:t>Health</w:t>
      </w:r>
      <w:r w:rsidRPr="00051BBF">
        <w:rPr>
          <w:sz w:val="28"/>
          <w:szCs w:val="28"/>
        </w:rPr>
        <w:t xml:space="preserve"> – </w:t>
      </w:r>
      <w:r w:rsidRPr="00051BBF">
        <w:rPr>
          <w:sz w:val="28"/>
          <w:szCs w:val="28"/>
          <w:lang w:val="en-US"/>
        </w:rPr>
        <w:t>University</w:t>
      </w:r>
      <w:r w:rsidRPr="00051BBF">
        <w:rPr>
          <w:sz w:val="28"/>
          <w:szCs w:val="28"/>
        </w:rPr>
        <w:t xml:space="preserve"> : </w:t>
      </w:r>
      <w:r w:rsidR="00B55F3F" w:rsidRPr="00051BBF">
        <w:rPr>
          <w:sz w:val="28"/>
          <w:szCs w:val="28"/>
        </w:rPr>
        <w:t>веб-сайт</w:t>
      </w:r>
      <w:r w:rsidRPr="00051BBF">
        <w:rPr>
          <w:sz w:val="28"/>
          <w:szCs w:val="28"/>
        </w:rPr>
        <w:t>.</w:t>
      </w:r>
      <w:r w:rsidRPr="00051BBF">
        <w:rPr>
          <w:bCs/>
        </w:rPr>
        <w:t xml:space="preserve"> </w:t>
      </w:r>
      <w:r w:rsidRPr="00051BBF">
        <w:rPr>
          <w:bCs/>
          <w:sz w:val="28"/>
          <w:szCs w:val="28"/>
        </w:rPr>
        <w:t>URL</w:t>
      </w:r>
      <w:r w:rsidR="007F6120">
        <w:rPr>
          <w:bCs/>
          <w:sz w:val="28"/>
          <w:szCs w:val="28"/>
        </w:rPr>
        <w:t xml:space="preserve"> </w:t>
      </w:r>
      <w:r w:rsidRPr="00051BBF">
        <w:rPr>
          <w:bCs/>
          <w:sz w:val="28"/>
          <w:szCs w:val="28"/>
        </w:rPr>
        <w:t>:</w:t>
      </w:r>
      <w:r w:rsidRPr="00051BBF">
        <w:t xml:space="preserve"> </w:t>
      </w:r>
      <w:hyperlink r:id="rId26" w:history="1">
        <w:r w:rsidRPr="007F6120">
          <w:rPr>
            <w:rStyle w:val="a5"/>
            <w:bCs/>
            <w:color w:val="auto"/>
            <w:sz w:val="28"/>
            <w:szCs w:val="28"/>
            <w:u w:val="none"/>
          </w:rPr>
          <w:t>https://ufhealth.org/conditions-and-treatments/spinal-cord-trauma</w:t>
        </w:r>
      </w:hyperlink>
    </w:p>
    <w:p w:rsidR="007F6120" w:rsidRPr="007F6120" w:rsidRDefault="007F6120" w:rsidP="007F6120">
      <w:pPr>
        <w:pStyle w:val="a6"/>
        <w:numPr>
          <w:ilvl w:val="0"/>
          <w:numId w:val="22"/>
        </w:numPr>
        <w:spacing w:line="360" w:lineRule="auto"/>
        <w:ind w:left="0" w:firstLine="709"/>
        <w:rPr>
          <w:sz w:val="28"/>
          <w:szCs w:val="28"/>
        </w:rPr>
      </w:pPr>
      <w:r w:rsidRPr="007F6120">
        <w:rPr>
          <w:sz w:val="28"/>
          <w:szCs w:val="28"/>
        </w:rPr>
        <w:t>Кареліна Т. І., Касевич Н. М. Неврологія : підручник. Київ : Медицина, 2014. 288 с.</w:t>
      </w:r>
    </w:p>
    <w:p w:rsidR="007F6120" w:rsidRPr="007F6120" w:rsidRDefault="00AC4E9A" w:rsidP="007F6120">
      <w:pPr>
        <w:pStyle w:val="a6"/>
        <w:numPr>
          <w:ilvl w:val="0"/>
          <w:numId w:val="22"/>
        </w:numPr>
        <w:spacing w:line="360" w:lineRule="auto"/>
        <w:ind w:left="0" w:firstLine="709"/>
        <w:rPr>
          <w:sz w:val="28"/>
          <w:szCs w:val="28"/>
        </w:rPr>
      </w:pPr>
      <w:r w:rsidRPr="00051BBF">
        <w:rPr>
          <w:sz w:val="28"/>
          <w:szCs w:val="28"/>
        </w:rPr>
        <w:t>Паєнок О.</w:t>
      </w:r>
      <w:r w:rsidR="007F6120">
        <w:rPr>
          <w:sz w:val="28"/>
          <w:szCs w:val="28"/>
        </w:rPr>
        <w:t xml:space="preserve"> </w:t>
      </w:r>
      <w:r w:rsidRPr="00051BBF">
        <w:rPr>
          <w:sz w:val="28"/>
          <w:szCs w:val="28"/>
        </w:rPr>
        <w:t>С. Черепно-мозкова травма. Травми хребта та спинного мозку</w:t>
      </w:r>
      <w:r w:rsidR="00EF0EC0" w:rsidRPr="00051BBF">
        <w:rPr>
          <w:sz w:val="28"/>
          <w:szCs w:val="28"/>
        </w:rPr>
        <w:t xml:space="preserve"> :</w:t>
      </w:r>
      <w:r w:rsidRPr="00051BBF">
        <w:rPr>
          <w:sz w:val="28"/>
          <w:szCs w:val="28"/>
        </w:rPr>
        <w:t xml:space="preserve"> </w:t>
      </w:r>
      <w:r w:rsidR="00EF0EC0" w:rsidRPr="00051BBF">
        <w:rPr>
          <w:sz w:val="28"/>
          <w:szCs w:val="28"/>
        </w:rPr>
        <w:t>Тези лекції</w:t>
      </w:r>
      <w:r w:rsidR="007F6120">
        <w:rPr>
          <w:sz w:val="28"/>
          <w:szCs w:val="28"/>
        </w:rPr>
        <w:t>.</w:t>
      </w:r>
      <w:r w:rsidR="00EF0EC0" w:rsidRPr="00051BBF">
        <w:rPr>
          <w:sz w:val="28"/>
          <w:szCs w:val="28"/>
        </w:rPr>
        <w:t xml:space="preserve"> Київ</w:t>
      </w:r>
      <w:r w:rsidR="007F6120">
        <w:rPr>
          <w:sz w:val="28"/>
          <w:szCs w:val="28"/>
        </w:rPr>
        <w:t>,</w:t>
      </w:r>
      <w:r w:rsidR="00EF0EC0" w:rsidRPr="00051BBF">
        <w:rPr>
          <w:sz w:val="28"/>
          <w:szCs w:val="28"/>
        </w:rPr>
        <w:t xml:space="preserve"> 2020. 4 с. URL</w:t>
      </w:r>
      <w:r w:rsidR="007F6120">
        <w:rPr>
          <w:sz w:val="28"/>
          <w:szCs w:val="28"/>
        </w:rPr>
        <w:t xml:space="preserve"> </w:t>
      </w:r>
      <w:r w:rsidR="00EF0EC0" w:rsidRPr="00051BBF">
        <w:rPr>
          <w:sz w:val="28"/>
          <w:szCs w:val="28"/>
        </w:rPr>
        <w:t>:</w:t>
      </w:r>
      <w:r w:rsidR="007F6120">
        <w:rPr>
          <w:sz w:val="28"/>
          <w:szCs w:val="28"/>
        </w:rPr>
        <w:t xml:space="preserve"> </w:t>
      </w:r>
      <w:hyperlink r:id="rId27" w:history="1">
        <w:r w:rsidRPr="007F6120">
          <w:rPr>
            <w:rStyle w:val="a5"/>
            <w:color w:val="auto"/>
            <w:sz w:val="28"/>
            <w:szCs w:val="28"/>
            <w:u w:val="none"/>
          </w:rPr>
          <w:t>https://repository.ldufk.edu.ua/bitstream/34606048/6955/1/%d0%a2%d0%b5%d0%b7%d0%b8%20%d0%bb%d0%b5%d0%ba%d1%86%d1%96%d1%97%20%d0%a7%d0%9c%d0%a2.pdf</w:t>
        </w:r>
      </w:hyperlink>
    </w:p>
    <w:p w:rsidR="007F6120" w:rsidRPr="007F6120" w:rsidRDefault="007F6120" w:rsidP="007F6120">
      <w:pPr>
        <w:spacing w:line="360" w:lineRule="auto"/>
        <w:jc w:val="both"/>
        <w:rPr>
          <w:sz w:val="28"/>
          <w:szCs w:val="28"/>
        </w:rPr>
      </w:pPr>
      <w:r>
        <w:rPr>
          <w:sz w:val="28"/>
          <w:szCs w:val="28"/>
        </w:rPr>
        <w:t xml:space="preserve"> </w:t>
      </w:r>
      <w:r>
        <w:rPr>
          <w:sz w:val="28"/>
          <w:szCs w:val="28"/>
        </w:rPr>
        <w:tab/>
        <w:t>26.</w:t>
      </w:r>
      <w:r w:rsidRPr="007F6120">
        <w:t xml:space="preserve"> </w:t>
      </w:r>
      <w:r w:rsidRPr="007F6120">
        <w:rPr>
          <w:sz w:val="28"/>
          <w:szCs w:val="28"/>
        </w:rPr>
        <w:t>Методи обстеження неврологічного хворого</w:t>
      </w:r>
      <w:r>
        <w:rPr>
          <w:sz w:val="28"/>
          <w:szCs w:val="28"/>
        </w:rPr>
        <w:t xml:space="preserve"> </w:t>
      </w:r>
      <w:r w:rsidRPr="007F6120">
        <w:rPr>
          <w:sz w:val="28"/>
          <w:szCs w:val="28"/>
        </w:rPr>
        <w:t>: навчальний посібник. Рекомендовано вченою радою НМУ ім. О.О. Богомольця / За ред. Л. І. Соколової, Т. І. Ілляш. Київ, 2020. 144 с.</w:t>
      </w:r>
    </w:p>
    <w:p w:rsidR="007F6120" w:rsidRPr="007F6120" w:rsidRDefault="00EF0EC0" w:rsidP="007F6120">
      <w:pPr>
        <w:pStyle w:val="a6"/>
        <w:numPr>
          <w:ilvl w:val="0"/>
          <w:numId w:val="22"/>
        </w:numPr>
        <w:spacing w:line="360" w:lineRule="auto"/>
        <w:ind w:left="0" w:firstLine="709"/>
        <w:rPr>
          <w:sz w:val="28"/>
          <w:szCs w:val="28"/>
        </w:rPr>
      </w:pPr>
      <w:r w:rsidRPr="007F6120">
        <w:rPr>
          <w:sz w:val="28"/>
          <w:szCs w:val="28"/>
        </w:rPr>
        <w:t xml:space="preserve">Ушкодження грудного та поперекового відділів </w:t>
      </w:r>
      <w:r w:rsidR="007F6120" w:rsidRPr="007F6120">
        <w:rPr>
          <w:sz w:val="28"/>
          <w:szCs w:val="28"/>
        </w:rPr>
        <w:t>хребта</w:t>
      </w:r>
      <w:r w:rsidRPr="007F6120">
        <w:rPr>
          <w:sz w:val="28"/>
          <w:szCs w:val="28"/>
        </w:rPr>
        <w:t xml:space="preserve">. Pidru4niki : </w:t>
      </w:r>
      <w:r w:rsidRPr="007F6120">
        <w:rPr>
          <w:bCs/>
          <w:sz w:val="28"/>
          <w:szCs w:val="28"/>
        </w:rPr>
        <w:t>веб-сайт. URL</w:t>
      </w:r>
      <w:r w:rsidR="007F6120" w:rsidRPr="007F6120">
        <w:rPr>
          <w:bCs/>
          <w:sz w:val="28"/>
          <w:szCs w:val="28"/>
        </w:rPr>
        <w:t xml:space="preserve"> </w:t>
      </w:r>
      <w:r w:rsidRPr="007F6120">
        <w:rPr>
          <w:bCs/>
          <w:sz w:val="28"/>
          <w:szCs w:val="28"/>
        </w:rPr>
        <w:t>:</w:t>
      </w:r>
    </w:p>
    <w:p w:rsidR="00A26B92" w:rsidRPr="007F6120" w:rsidRDefault="00F36919" w:rsidP="007F6120">
      <w:pPr>
        <w:spacing w:line="360" w:lineRule="auto"/>
        <w:rPr>
          <w:rStyle w:val="a5"/>
          <w:color w:val="auto"/>
          <w:sz w:val="28"/>
          <w:szCs w:val="28"/>
          <w:u w:val="none"/>
        </w:rPr>
      </w:pPr>
      <w:hyperlink r:id="rId28" w:history="1">
        <w:r w:rsidR="00DE18F0" w:rsidRPr="007F6120">
          <w:rPr>
            <w:rStyle w:val="a5"/>
            <w:color w:val="auto"/>
            <w:sz w:val="28"/>
            <w:szCs w:val="28"/>
            <w:u w:val="none"/>
          </w:rPr>
          <w:t>https://pidru4niki.com/71538/meditsina/ushkodzhennya_grudnogo_poperekovogo_viddiliv_hrebta/</w:t>
        </w:r>
      </w:hyperlink>
    </w:p>
    <w:p w:rsidR="00A26B92" w:rsidRPr="00051BBF" w:rsidRDefault="00EF0EC0" w:rsidP="00BA0CB2">
      <w:pPr>
        <w:pStyle w:val="a6"/>
        <w:numPr>
          <w:ilvl w:val="0"/>
          <w:numId w:val="22"/>
        </w:numPr>
        <w:spacing w:line="360" w:lineRule="auto"/>
        <w:ind w:left="0" w:firstLine="709"/>
        <w:rPr>
          <w:rStyle w:val="a5"/>
          <w:color w:val="auto"/>
          <w:sz w:val="28"/>
          <w:szCs w:val="28"/>
          <w:u w:val="none"/>
        </w:rPr>
      </w:pPr>
      <w:r w:rsidRPr="00051BBF">
        <w:rPr>
          <w:sz w:val="28"/>
          <w:szCs w:val="28"/>
          <w:lang w:val="en-US"/>
        </w:rPr>
        <w:t xml:space="preserve">Spinal Cord Hemorrhage. Medscape </w:t>
      </w:r>
      <w:r w:rsidRPr="00051BBF">
        <w:rPr>
          <w:sz w:val="28"/>
          <w:szCs w:val="28"/>
        </w:rPr>
        <w:t xml:space="preserve">: </w:t>
      </w:r>
      <w:r w:rsidRPr="00051BBF">
        <w:rPr>
          <w:bCs/>
          <w:sz w:val="28"/>
          <w:szCs w:val="28"/>
        </w:rPr>
        <w:t>веб-сайт. URL</w:t>
      </w:r>
      <w:r w:rsidR="007F6120">
        <w:rPr>
          <w:bCs/>
          <w:sz w:val="28"/>
          <w:szCs w:val="28"/>
        </w:rPr>
        <w:t xml:space="preserve"> </w:t>
      </w:r>
      <w:r w:rsidRPr="00051BBF">
        <w:rPr>
          <w:bCs/>
          <w:sz w:val="28"/>
          <w:szCs w:val="28"/>
        </w:rPr>
        <w:t>:</w:t>
      </w:r>
      <w:r w:rsidRPr="00051BBF">
        <w:rPr>
          <w:sz w:val="28"/>
          <w:szCs w:val="28"/>
        </w:rPr>
        <w:t xml:space="preserve">   </w:t>
      </w:r>
      <w:hyperlink r:id="rId29" w:history="1">
        <w:r w:rsidR="00DE18F0" w:rsidRPr="007F6120">
          <w:rPr>
            <w:rStyle w:val="a5"/>
            <w:color w:val="auto"/>
            <w:sz w:val="28"/>
            <w:szCs w:val="28"/>
            <w:u w:val="none"/>
          </w:rPr>
          <w:t>https://emedicine.medscape.com/article/1164138-overview</w:t>
        </w:r>
      </w:hyperlink>
    </w:p>
    <w:p w:rsidR="00A26B92" w:rsidRPr="00051BBF" w:rsidRDefault="00F75F1B" w:rsidP="00BA0CB2">
      <w:pPr>
        <w:pStyle w:val="a6"/>
        <w:numPr>
          <w:ilvl w:val="0"/>
          <w:numId w:val="22"/>
        </w:numPr>
        <w:spacing w:line="360" w:lineRule="auto"/>
        <w:ind w:left="0" w:firstLine="709"/>
        <w:rPr>
          <w:rStyle w:val="a5"/>
          <w:color w:val="auto"/>
          <w:sz w:val="28"/>
          <w:szCs w:val="28"/>
          <w:u w:val="none"/>
        </w:rPr>
      </w:pPr>
      <w:r w:rsidRPr="00051BBF">
        <w:rPr>
          <w:sz w:val="28"/>
          <w:szCs w:val="28"/>
        </w:rPr>
        <w:t>П’ятикоп В.</w:t>
      </w:r>
      <w:r w:rsidR="007F6120">
        <w:rPr>
          <w:sz w:val="28"/>
          <w:szCs w:val="28"/>
        </w:rPr>
        <w:t xml:space="preserve"> </w:t>
      </w:r>
      <w:r w:rsidRPr="00051BBF">
        <w:rPr>
          <w:sz w:val="28"/>
          <w:szCs w:val="28"/>
        </w:rPr>
        <w:t>О., П’ятикоп І.</w:t>
      </w:r>
      <w:r w:rsidR="007F6120">
        <w:rPr>
          <w:sz w:val="28"/>
          <w:szCs w:val="28"/>
        </w:rPr>
        <w:t xml:space="preserve"> </w:t>
      </w:r>
      <w:r w:rsidRPr="00051BBF">
        <w:rPr>
          <w:sz w:val="28"/>
          <w:szCs w:val="28"/>
        </w:rPr>
        <w:t>Б.</w:t>
      </w:r>
      <w:r w:rsidRPr="00051BBF">
        <w:t xml:space="preserve"> </w:t>
      </w:r>
      <w:r w:rsidRPr="00051BBF">
        <w:rPr>
          <w:sz w:val="28"/>
          <w:szCs w:val="28"/>
        </w:rPr>
        <w:t xml:space="preserve">Нейрохірургія : Навчальний посібник. Київ : ВСВ «Медицина»: 2021. 112 с. </w:t>
      </w:r>
      <w:r w:rsidR="007F6120">
        <w:rPr>
          <w:bCs/>
          <w:sz w:val="28"/>
          <w:szCs w:val="28"/>
        </w:rPr>
        <w:t xml:space="preserve"> </w:t>
      </w:r>
    </w:p>
    <w:p w:rsidR="00A12BEC" w:rsidRDefault="007F6120" w:rsidP="00A12BEC">
      <w:pPr>
        <w:pStyle w:val="a6"/>
        <w:numPr>
          <w:ilvl w:val="0"/>
          <w:numId w:val="22"/>
        </w:numPr>
        <w:spacing w:line="360" w:lineRule="auto"/>
        <w:ind w:left="0" w:firstLine="709"/>
        <w:rPr>
          <w:sz w:val="28"/>
          <w:szCs w:val="28"/>
        </w:rPr>
      </w:pPr>
      <w:r w:rsidRPr="007F6120">
        <w:rPr>
          <w:sz w:val="28"/>
          <w:szCs w:val="28"/>
        </w:rPr>
        <w:lastRenderedPageBreak/>
        <w:t>Пічкур Л. Д., Вербовська С</w:t>
      </w:r>
      <w:r>
        <w:rPr>
          <w:sz w:val="28"/>
          <w:szCs w:val="28"/>
        </w:rPr>
        <w:t>.</w:t>
      </w:r>
      <w:r w:rsidRPr="007F6120">
        <w:rPr>
          <w:sz w:val="28"/>
          <w:szCs w:val="28"/>
        </w:rPr>
        <w:t xml:space="preserve"> А</w:t>
      </w:r>
      <w:r>
        <w:rPr>
          <w:sz w:val="28"/>
          <w:szCs w:val="28"/>
        </w:rPr>
        <w:t xml:space="preserve">. </w:t>
      </w:r>
      <w:r w:rsidRPr="007F6120">
        <w:rPr>
          <w:sz w:val="28"/>
          <w:szCs w:val="28"/>
        </w:rPr>
        <w:t>Стандартизація в нейрохірургії. Частина 4. Патологія хребта та спинного мозку / За ред. академіка НАМН України, проф. Є.Г. Педаченка. Київ</w:t>
      </w:r>
      <w:r w:rsidR="009A0474">
        <w:rPr>
          <w:sz w:val="28"/>
          <w:szCs w:val="28"/>
        </w:rPr>
        <w:t xml:space="preserve"> </w:t>
      </w:r>
      <w:r w:rsidRPr="007F6120">
        <w:rPr>
          <w:sz w:val="28"/>
          <w:szCs w:val="28"/>
        </w:rPr>
        <w:t>: ДУ “ІНХ НАМНУ”, 2020. 144 с.</w:t>
      </w:r>
    </w:p>
    <w:p w:rsidR="00A12BEC" w:rsidRDefault="00A12BEC" w:rsidP="00A12BEC">
      <w:pPr>
        <w:pStyle w:val="a6"/>
        <w:numPr>
          <w:ilvl w:val="0"/>
          <w:numId w:val="22"/>
        </w:numPr>
        <w:spacing w:line="360" w:lineRule="auto"/>
        <w:ind w:left="0" w:firstLine="709"/>
        <w:rPr>
          <w:rStyle w:val="a5"/>
          <w:color w:val="auto"/>
          <w:sz w:val="28"/>
          <w:szCs w:val="28"/>
          <w:u w:val="none"/>
        </w:rPr>
      </w:pPr>
      <w:r w:rsidRPr="00A12BEC">
        <w:rPr>
          <w:rStyle w:val="a5"/>
          <w:color w:val="auto"/>
          <w:sz w:val="28"/>
          <w:szCs w:val="28"/>
          <w:u w:val="none"/>
        </w:rPr>
        <w:t>Дзяк Л. А., Сальков М. М., Зорін М. О., Тітов Г. І. Актуальні питання організації надання медичної допомоги, діагностики та лікування бойової хребетної та хребетно-спинномозкової травми. Укр. нейрохірург. журн. 2015. №</w:t>
      </w:r>
      <w:r>
        <w:rPr>
          <w:rStyle w:val="a5"/>
          <w:color w:val="auto"/>
          <w:sz w:val="28"/>
          <w:szCs w:val="28"/>
          <w:u w:val="none"/>
        </w:rPr>
        <w:t xml:space="preserve"> </w:t>
      </w:r>
      <w:r w:rsidRPr="00A12BEC">
        <w:rPr>
          <w:rStyle w:val="a5"/>
          <w:color w:val="auto"/>
          <w:sz w:val="28"/>
          <w:szCs w:val="28"/>
          <w:u w:val="none"/>
        </w:rPr>
        <w:t>1. С. 30-34.</w:t>
      </w:r>
    </w:p>
    <w:p w:rsidR="00A12BEC" w:rsidRDefault="00A12BEC" w:rsidP="00A12BEC">
      <w:pPr>
        <w:pStyle w:val="a6"/>
        <w:numPr>
          <w:ilvl w:val="0"/>
          <w:numId w:val="22"/>
        </w:numPr>
        <w:spacing w:line="360" w:lineRule="auto"/>
        <w:ind w:left="0" w:firstLine="709"/>
        <w:rPr>
          <w:rStyle w:val="a5"/>
          <w:color w:val="auto"/>
          <w:sz w:val="28"/>
          <w:szCs w:val="28"/>
          <w:u w:val="none"/>
        </w:rPr>
      </w:pPr>
      <w:r w:rsidRPr="00A12BEC">
        <w:rPr>
          <w:rStyle w:val="a5"/>
          <w:color w:val="auto"/>
          <w:sz w:val="28"/>
          <w:szCs w:val="28"/>
          <w:u w:val="none"/>
        </w:rPr>
        <w:t>Слинько Є.</w:t>
      </w:r>
      <w:r>
        <w:rPr>
          <w:rStyle w:val="a5"/>
          <w:color w:val="auto"/>
          <w:sz w:val="28"/>
          <w:szCs w:val="28"/>
          <w:u w:val="none"/>
        </w:rPr>
        <w:t xml:space="preserve"> </w:t>
      </w:r>
      <w:r w:rsidRPr="00A12BEC">
        <w:rPr>
          <w:rStyle w:val="a5"/>
          <w:color w:val="auto"/>
          <w:sz w:val="28"/>
          <w:szCs w:val="28"/>
          <w:u w:val="none"/>
        </w:rPr>
        <w:t>І., Деркач Ю.</w:t>
      </w:r>
      <w:r>
        <w:rPr>
          <w:rStyle w:val="a5"/>
          <w:color w:val="auto"/>
          <w:sz w:val="28"/>
          <w:szCs w:val="28"/>
          <w:u w:val="none"/>
        </w:rPr>
        <w:t xml:space="preserve"> </w:t>
      </w:r>
      <w:r w:rsidRPr="00A12BEC">
        <w:rPr>
          <w:rStyle w:val="a5"/>
          <w:color w:val="auto"/>
          <w:sz w:val="28"/>
          <w:szCs w:val="28"/>
          <w:u w:val="none"/>
        </w:rPr>
        <w:t>В., Єрмольєв А.</w:t>
      </w:r>
      <w:r>
        <w:rPr>
          <w:rStyle w:val="a5"/>
          <w:color w:val="auto"/>
          <w:sz w:val="28"/>
          <w:szCs w:val="28"/>
          <w:u w:val="none"/>
        </w:rPr>
        <w:t xml:space="preserve"> </w:t>
      </w:r>
      <w:r w:rsidRPr="00A12BEC">
        <w:rPr>
          <w:rStyle w:val="a5"/>
          <w:color w:val="auto"/>
          <w:sz w:val="28"/>
          <w:szCs w:val="28"/>
          <w:u w:val="none"/>
        </w:rPr>
        <w:t>І., Нехлопочин О.</w:t>
      </w:r>
      <w:r>
        <w:rPr>
          <w:rStyle w:val="a5"/>
          <w:color w:val="auto"/>
          <w:sz w:val="28"/>
          <w:szCs w:val="28"/>
          <w:u w:val="none"/>
        </w:rPr>
        <w:t xml:space="preserve"> </w:t>
      </w:r>
      <w:r w:rsidRPr="00A12BEC">
        <w:rPr>
          <w:rStyle w:val="a5"/>
          <w:color w:val="auto"/>
          <w:sz w:val="28"/>
          <w:szCs w:val="28"/>
          <w:u w:val="none"/>
        </w:rPr>
        <w:t>С., Тевзадзе Д.</w:t>
      </w:r>
      <w:r>
        <w:rPr>
          <w:rStyle w:val="a5"/>
          <w:color w:val="auto"/>
          <w:sz w:val="28"/>
          <w:szCs w:val="28"/>
          <w:u w:val="none"/>
        </w:rPr>
        <w:t xml:space="preserve"> </w:t>
      </w:r>
      <w:r w:rsidRPr="00A12BEC">
        <w:rPr>
          <w:rStyle w:val="a5"/>
          <w:color w:val="auto"/>
          <w:sz w:val="28"/>
          <w:szCs w:val="28"/>
          <w:u w:val="none"/>
        </w:rPr>
        <w:t>А. Мінно-вибухова травма хребта та спинного мозку</w:t>
      </w:r>
      <w:r>
        <w:rPr>
          <w:rStyle w:val="a5"/>
          <w:color w:val="auto"/>
          <w:sz w:val="28"/>
          <w:szCs w:val="28"/>
          <w:u w:val="none"/>
        </w:rPr>
        <w:t xml:space="preserve"> </w:t>
      </w:r>
      <w:r w:rsidRPr="00A12BEC">
        <w:rPr>
          <w:rStyle w:val="a5"/>
          <w:color w:val="auto"/>
          <w:sz w:val="28"/>
          <w:szCs w:val="28"/>
          <w:u w:val="none"/>
        </w:rPr>
        <w:t>: клінічний випадок</w:t>
      </w:r>
      <w:r>
        <w:rPr>
          <w:rStyle w:val="a5"/>
          <w:color w:val="auto"/>
          <w:sz w:val="28"/>
          <w:szCs w:val="28"/>
          <w:u w:val="none"/>
        </w:rPr>
        <w:t xml:space="preserve">. </w:t>
      </w:r>
      <w:r w:rsidRPr="00A12BEC">
        <w:rPr>
          <w:rStyle w:val="a5"/>
          <w:color w:val="auto"/>
          <w:sz w:val="28"/>
          <w:szCs w:val="28"/>
          <w:u w:val="none"/>
        </w:rPr>
        <w:t>Укр. нейрохірург. журн. 20</w:t>
      </w:r>
      <w:r>
        <w:rPr>
          <w:rStyle w:val="a5"/>
          <w:color w:val="auto"/>
          <w:sz w:val="28"/>
          <w:szCs w:val="28"/>
          <w:u w:val="none"/>
        </w:rPr>
        <w:t>22</w:t>
      </w:r>
      <w:r w:rsidRPr="00A12BEC">
        <w:rPr>
          <w:rStyle w:val="a5"/>
          <w:color w:val="auto"/>
          <w:sz w:val="28"/>
          <w:szCs w:val="28"/>
          <w:u w:val="none"/>
        </w:rPr>
        <w:t>. №</w:t>
      </w:r>
      <w:r>
        <w:rPr>
          <w:rStyle w:val="a5"/>
          <w:color w:val="auto"/>
          <w:sz w:val="28"/>
          <w:szCs w:val="28"/>
          <w:u w:val="none"/>
        </w:rPr>
        <w:t xml:space="preserve"> 2</w:t>
      </w:r>
      <w:r w:rsidRPr="00A12BEC">
        <w:rPr>
          <w:rStyle w:val="a5"/>
          <w:color w:val="auto"/>
          <w:sz w:val="28"/>
          <w:szCs w:val="28"/>
          <w:u w:val="none"/>
        </w:rPr>
        <w:t xml:space="preserve">. С. </w:t>
      </w:r>
      <w:r>
        <w:rPr>
          <w:rStyle w:val="a5"/>
          <w:color w:val="auto"/>
          <w:sz w:val="28"/>
          <w:szCs w:val="28"/>
          <w:u w:val="none"/>
        </w:rPr>
        <w:t>54</w:t>
      </w:r>
      <w:r w:rsidRPr="00A12BEC">
        <w:rPr>
          <w:rStyle w:val="a5"/>
          <w:color w:val="auto"/>
          <w:sz w:val="28"/>
          <w:szCs w:val="28"/>
          <w:u w:val="none"/>
        </w:rPr>
        <w:t>-</w:t>
      </w:r>
      <w:r>
        <w:rPr>
          <w:rStyle w:val="a5"/>
          <w:color w:val="auto"/>
          <w:sz w:val="28"/>
          <w:szCs w:val="28"/>
          <w:u w:val="none"/>
        </w:rPr>
        <w:t>56</w:t>
      </w:r>
      <w:r w:rsidRPr="00A12BEC">
        <w:rPr>
          <w:rStyle w:val="a5"/>
          <w:color w:val="auto"/>
          <w:sz w:val="28"/>
          <w:szCs w:val="28"/>
          <w:u w:val="none"/>
        </w:rPr>
        <w:t>.</w:t>
      </w:r>
    </w:p>
    <w:p w:rsidR="00A12BEC" w:rsidRPr="00A12BEC" w:rsidRDefault="00A12BEC" w:rsidP="00A12BEC">
      <w:pPr>
        <w:pStyle w:val="a6"/>
        <w:numPr>
          <w:ilvl w:val="0"/>
          <w:numId w:val="22"/>
        </w:numPr>
        <w:spacing w:line="360" w:lineRule="auto"/>
        <w:ind w:left="0" w:firstLine="709"/>
        <w:rPr>
          <w:rStyle w:val="a5"/>
          <w:color w:val="auto"/>
          <w:u w:val="none"/>
        </w:rPr>
      </w:pPr>
      <w:r w:rsidRPr="00A12BEC">
        <w:rPr>
          <w:rStyle w:val="a5"/>
          <w:color w:val="auto"/>
          <w:sz w:val="28"/>
          <w:szCs w:val="28"/>
          <w:u w:val="none"/>
        </w:rPr>
        <w:t>Нейроортопедія</w:t>
      </w:r>
      <w:r>
        <w:rPr>
          <w:rStyle w:val="a5"/>
          <w:color w:val="auto"/>
          <w:sz w:val="28"/>
          <w:szCs w:val="28"/>
          <w:u w:val="none"/>
        </w:rPr>
        <w:t xml:space="preserve"> </w:t>
      </w:r>
      <w:r w:rsidRPr="00A12BEC">
        <w:rPr>
          <w:rStyle w:val="a5"/>
          <w:color w:val="auto"/>
          <w:sz w:val="28"/>
          <w:szCs w:val="28"/>
          <w:u w:val="none"/>
        </w:rPr>
        <w:t>: посібник (ВНЗ ІV р.а.) / Н.</w:t>
      </w:r>
      <w:r>
        <w:rPr>
          <w:rStyle w:val="a5"/>
          <w:color w:val="auto"/>
          <w:sz w:val="28"/>
          <w:szCs w:val="28"/>
          <w:u w:val="none"/>
        </w:rPr>
        <w:t xml:space="preserve"> </w:t>
      </w:r>
      <w:r w:rsidRPr="00A12BEC">
        <w:rPr>
          <w:rStyle w:val="a5"/>
          <w:color w:val="auto"/>
          <w:sz w:val="28"/>
          <w:szCs w:val="28"/>
          <w:u w:val="none"/>
        </w:rPr>
        <w:t>Є. Уліс; за ред. Г.</w:t>
      </w:r>
      <w:r>
        <w:rPr>
          <w:rStyle w:val="a5"/>
          <w:color w:val="auto"/>
          <w:sz w:val="28"/>
          <w:szCs w:val="28"/>
          <w:u w:val="none"/>
        </w:rPr>
        <w:t xml:space="preserve"> </w:t>
      </w:r>
      <w:r w:rsidRPr="00A12BEC">
        <w:rPr>
          <w:rStyle w:val="a5"/>
          <w:color w:val="auto"/>
          <w:sz w:val="28"/>
          <w:szCs w:val="28"/>
          <w:u w:val="none"/>
        </w:rPr>
        <w:t>В. Гайка</w:t>
      </w:r>
      <w:r>
        <w:rPr>
          <w:rStyle w:val="a5"/>
          <w:color w:val="auto"/>
          <w:sz w:val="28"/>
          <w:szCs w:val="28"/>
          <w:u w:val="none"/>
        </w:rPr>
        <w:t>. Київ : Медицина, 2014. 360 с.</w:t>
      </w:r>
    </w:p>
    <w:p w:rsidR="00A12BEC" w:rsidRPr="00A12BEC" w:rsidRDefault="00A12BEC" w:rsidP="00A12BEC">
      <w:pPr>
        <w:pStyle w:val="a6"/>
        <w:numPr>
          <w:ilvl w:val="0"/>
          <w:numId w:val="22"/>
        </w:numPr>
        <w:spacing w:line="360" w:lineRule="auto"/>
        <w:ind w:left="0" w:firstLine="709"/>
        <w:rPr>
          <w:sz w:val="28"/>
          <w:szCs w:val="28"/>
        </w:rPr>
      </w:pPr>
      <w:r w:rsidRPr="00051BBF">
        <w:rPr>
          <w:rStyle w:val="a5"/>
          <w:color w:val="auto"/>
          <w:sz w:val="28"/>
          <w:szCs w:val="28"/>
          <w:u w:val="none"/>
        </w:rPr>
        <w:t>Реабілітація після травми спинного мозку. Український медичний портал</w:t>
      </w:r>
      <w:r>
        <w:rPr>
          <w:rStyle w:val="a5"/>
          <w:color w:val="auto"/>
          <w:sz w:val="28"/>
          <w:szCs w:val="28"/>
          <w:u w:val="none"/>
        </w:rPr>
        <w:t>.</w:t>
      </w:r>
      <w:r w:rsidRPr="00051BBF">
        <w:rPr>
          <w:rStyle w:val="a5"/>
          <w:color w:val="auto"/>
          <w:sz w:val="28"/>
          <w:szCs w:val="28"/>
          <w:u w:val="none"/>
        </w:rPr>
        <w:t xml:space="preserve"> URL</w:t>
      </w:r>
      <w:r>
        <w:rPr>
          <w:rStyle w:val="a5"/>
          <w:color w:val="auto"/>
          <w:sz w:val="28"/>
          <w:szCs w:val="28"/>
          <w:u w:val="none"/>
        </w:rPr>
        <w:t xml:space="preserve"> </w:t>
      </w:r>
      <w:r w:rsidRPr="00051BBF">
        <w:rPr>
          <w:rStyle w:val="a5"/>
          <w:color w:val="auto"/>
          <w:sz w:val="28"/>
          <w:szCs w:val="28"/>
          <w:u w:val="none"/>
        </w:rPr>
        <w:t xml:space="preserve">: </w:t>
      </w:r>
      <w:hyperlink r:id="rId30" w:history="1">
        <w:r w:rsidRPr="00A12BEC">
          <w:rPr>
            <w:rStyle w:val="a5"/>
            <w:color w:val="auto"/>
            <w:sz w:val="28"/>
            <w:szCs w:val="28"/>
            <w:u w:val="none"/>
          </w:rPr>
          <w:t>https://med-ukraine.info/news/2019/reabilitaciya-pislya-travmi-spinnogo-mozku-698</w:t>
        </w:r>
      </w:hyperlink>
    </w:p>
    <w:p w:rsidR="00A12BEC" w:rsidRPr="0036631F" w:rsidRDefault="00A12BEC" w:rsidP="00A12BEC">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Нейрохірургія: навчальний посібник / В. О. П’ятикоп, І. О. Кутовий, А. В. Козаченко та ін. Киї</w:t>
      </w:r>
      <w:r w:rsidR="0036631F">
        <w:rPr>
          <w:rStyle w:val="a5"/>
          <w:color w:val="auto"/>
          <w:sz w:val="28"/>
          <w:szCs w:val="28"/>
          <w:u w:val="none"/>
        </w:rPr>
        <w:t>в</w:t>
      </w:r>
      <w:r w:rsidRPr="0036631F">
        <w:rPr>
          <w:rStyle w:val="a5"/>
          <w:color w:val="auto"/>
          <w:sz w:val="28"/>
          <w:szCs w:val="28"/>
          <w:u w:val="none"/>
        </w:rPr>
        <w:t xml:space="preserve"> : ВСВ «Медицина», 2019. 152 с.</w:t>
      </w:r>
    </w:p>
    <w:p w:rsidR="00A12BEC" w:rsidRPr="0036631F" w:rsidRDefault="00A12BEC"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 xml:space="preserve">  ЛФК при захворюваннях і травмах спинного мозку. Medical-Enc : веб-сайт. URL</w:t>
      </w:r>
      <w:r w:rsidR="0036631F">
        <w:rPr>
          <w:rStyle w:val="a5"/>
          <w:color w:val="auto"/>
          <w:sz w:val="28"/>
          <w:szCs w:val="28"/>
          <w:u w:val="none"/>
        </w:rPr>
        <w:t xml:space="preserve"> </w:t>
      </w:r>
      <w:r w:rsidRPr="0036631F">
        <w:rPr>
          <w:rStyle w:val="a5"/>
          <w:color w:val="auto"/>
          <w:sz w:val="28"/>
          <w:szCs w:val="28"/>
          <w:u w:val="none"/>
        </w:rPr>
        <w:t xml:space="preserve">: https://medical-enc.com.ua/lfk-pri-zabolevaniyah-i-travmah-mozga.htm </w:t>
      </w:r>
    </w:p>
    <w:p w:rsidR="00A12BEC" w:rsidRPr="0036631F" w:rsidRDefault="00A12BEC"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Neuroplasticity and Spinal Cord Injury: How to Optimize Recovery. FlintRehab : веб-сайт</w:t>
      </w:r>
      <w:r w:rsidR="0036631F">
        <w:rPr>
          <w:rStyle w:val="a5"/>
          <w:color w:val="auto"/>
          <w:sz w:val="28"/>
          <w:szCs w:val="28"/>
          <w:u w:val="none"/>
        </w:rPr>
        <w:t>.</w:t>
      </w:r>
      <w:r w:rsidRPr="0036631F">
        <w:rPr>
          <w:rStyle w:val="a5"/>
          <w:color w:val="auto"/>
          <w:sz w:val="28"/>
          <w:szCs w:val="28"/>
          <w:u w:val="none"/>
        </w:rPr>
        <w:t xml:space="preserve"> URL</w:t>
      </w:r>
      <w:r w:rsidR="0036631F">
        <w:rPr>
          <w:rStyle w:val="a5"/>
          <w:color w:val="auto"/>
          <w:sz w:val="28"/>
          <w:szCs w:val="28"/>
          <w:u w:val="none"/>
        </w:rPr>
        <w:t xml:space="preserve"> </w:t>
      </w:r>
      <w:r w:rsidRPr="0036631F">
        <w:rPr>
          <w:rStyle w:val="a5"/>
          <w:color w:val="auto"/>
          <w:sz w:val="28"/>
          <w:szCs w:val="28"/>
          <w:u w:val="none"/>
        </w:rPr>
        <w:t xml:space="preserve">: </w:t>
      </w:r>
      <w:hyperlink r:id="rId31" w:history="1">
        <w:r w:rsidRPr="0036631F">
          <w:rPr>
            <w:rStyle w:val="a5"/>
            <w:color w:val="auto"/>
            <w:sz w:val="28"/>
            <w:szCs w:val="28"/>
            <w:u w:val="none"/>
          </w:rPr>
          <w:t>https://www.flintrehab.com/neuroplasticity-spinal-cord-injury/</w:t>
        </w:r>
      </w:hyperlink>
    </w:p>
    <w:p w:rsidR="0036631F" w:rsidRDefault="00A12BEC"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Реабілітація та лікування травм спинного мозку. IMPUS 24/7 : веб-сайт</w:t>
      </w:r>
      <w:r w:rsidR="0036631F">
        <w:rPr>
          <w:rStyle w:val="a5"/>
          <w:color w:val="auto"/>
          <w:sz w:val="28"/>
          <w:szCs w:val="28"/>
          <w:u w:val="none"/>
        </w:rPr>
        <w:t>.</w:t>
      </w:r>
      <w:r w:rsidRPr="0036631F">
        <w:rPr>
          <w:rStyle w:val="a5"/>
          <w:color w:val="auto"/>
          <w:sz w:val="28"/>
          <w:szCs w:val="28"/>
          <w:u w:val="none"/>
        </w:rPr>
        <w:t xml:space="preserve"> URL</w:t>
      </w:r>
      <w:r w:rsidR="0036631F">
        <w:rPr>
          <w:rStyle w:val="a5"/>
          <w:color w:val="auto"/>
          <w:sz w:val="28"/>
          <w:szCs w:val="28"/>
          <w:u w:val="none"/>
        </w:rPr>
        <w:t xml:space="preserve"> </w:t>
      </w:r>
      <w:r w:rsidRPr="0036631F">
        <w:rPr>
          <w:rStyle w:val="a5"/>
          <w:color w:val="auto"/>
          <w:sz w:val="28"/>
          <w:szCs w:val="28"/>
          <w:u w:val="none"/>
        </w:rPr>
        <w:t xml:space="preserve">: </w:t>
      </w:r>
      <w:hyperlink r:id="rId32" w:history="1">
        <w:r w:rsidRPr="0036631F">
          <w:rPr>
            <w:rStyle w:val="a5"/>
            <w:color w:val="auto"/>
            <w:sz w:val="28"/>
            <w:szCs w:val="28"/>
            <w:u w:val="none"/>
          </w:rPr>
          <w:t>https://impuls24.com.ua/uk/reabilitatsiya-ta-likuvannya-travm-spynnogo-mozku/</w:t>
        </w:r>
      </w:hyperlink>
    </w:p>
    <w:p w:rsidR="0036631F" w:rsidRDefault="0036631F"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Цимбалюк В. І., Ямінський Ю. Я. Реконструктивно-відновна хірургія спинного мозку. Київ :</w:t>
      </w:r>
      <w:r>
        <w:rPr>
          <w:rStyle w:val="a5"/>
          <w:color w:val="auto"/>
          <w:sz w:val="28"/>
          <w:szCs w:val="28"/>
          <w:u w:val="none"/>
        </w:rPr>
        <w:t xml:space="preserve"> </w:t>
      </w:r>
      <w:r w:rsidRPr="0036631F">
        <w:rPr>
          <w:rStyle w:val="a5"/>
          <w:color w:val="auto"/>
          <w:sz w:val="28"/>
          <w:szCs w:val="28"/>
          <w:u w:val="none"/>
        </w:rPr>
        <w:t>Авіцена</w:t>
      </w:r>
      <w:r>
        <w:rPr>
          <w:rStyle w:val="a5"/>
          <w:color w:val="auto"/>
          <w:sz w:val="28"/>
          <w:szCs w:val="28"/>
          <w:u w:val="none"/>
        </w:rPr>
        <w:t xml:space="preserve">, 2009. </w:t>
      </w:r>
      <w:r w:rsidRPr="0036631F">
        <w:rPr>
          <w:rStyle w:val="a5"/>
          <w:color w:val="auto"/>
          <w:sz w:val="28"/>
          <w:szCs w:val="28"/>
          <w:u w:val="none"/>
        </w:rPr>
        <w:t>259 c.</w:t>
      </w:r>
    </w:p>
    <w:p w:rsidR="0036631F" w:rsidRDefault="00A12BEC"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Як реабілітують пацієнтів із травмами спинного мозку. МОЗ України : веб-сайт</w:t>
      </w:r>
      <w:r w:rsidR="0036631F">
        <w:rPr>
          <w:rStyle w:val="a5"/>
          <w:color w:val="auto"/>
          <w:sz w:val="28"/>
          <w:szCs w:val="28"/>
          <w:u w:val="none"/>
        </w:rPr>
        <w:t xml:space="preserve">. </w:t>
      </w:r>
      <w:r w:rsidRPr="0036631F">
        <w:rPr>
          <w:rStyle w:val="a5"/>
          <w:color w:val="auto"/>
          <w:sz w:val="28"/>
          <w:szCs w:val="28"/>
          <w:u w:val="none"/>
        </w:rPr>
        <w:t>URL</w:t>
      </w:r>
      <w:r w:rsidR="0036631F">
        <w:rPr>
          <w:rStyle w:val="a5"/>
          <w:color w:val="auto"/>
          <w:sz w:val="28"/>
          <w:szCs w:val="28"/>
          <w:u w:val="none"/>
        </w:rPr>
        <w:t xml:space="preserve"> </w:t>
      </w:r>
      <w:r w:rsidRPr="0036631F">
        <w:rPr>
          <w:rStyle w:val="a5"/>
          <w:color w:val="auto"/>
          <w:sz w:val="28"/>
          <w:szCs w:val="28"/>
          <w:u w:val="none"/>
        </w:rPr>
        <w:t xml:space="preserve">: </w:t>
      </w:r>
      <w:hyperlink r:id="rId33" w:history="1">
        <w:r w:rsidRPr="0036631F">
          <w:rPr>
            <w:rStyle w:val="a5"/>
            <w:color w:val="auto"/>
            <w:sz w:val="28"/>
            <w:szCs w:val="28"/>
            <w:u w:val="none"/>
          </w:rPr>
          <w:t>https://moz.gov.ua/article/news/jak-reabilitujut-</w:t>
        </w:r>
        <w:r w:rsidRPr="0036631F">
          <w:rPr>
            <w:rStyle w:val="a5"/>
            <w:color w:val="auto"/>
            <w:sz w:val="28"/>
            <w:szCs w:val="28"/>
            <w:u w:val="none"/>
          </w:rPr>
          <w:lastRenderedPageBreak/>
          <w:t>pacientiv-iz-travmami-spinnogo-mozku</w:t>
        </w:r>
      </w:hyperlink>
    </w:p>
    <w:p w:rsidR="0036631F" w:rsidRDefault="00A12BEC"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Сітовський А.</w:t>
      </w:r>
      <w:r w:rsidR="0036631F">
        <w:rPr>
          <w:rStyle w:val="a5"/>
          <w:color w:val="auto"/>
          <w:sz w:val="28"/>
          <w:szCs w:val="28"/>
          <w:u w:val="none"/>
        </w:rPr>
        <w:t xml:space="preserve"> </w:t>
      </w:r>
      <w:r w:rsidRPr="0036631F">
        <w:rPr>
          <w:rStyle w:val="a5"/>
          <w:color w:val="auto"/>
          <w:sz w:val="28"/>
          <w:szCs w:val="28"/>
          <w:u w:val="none"/>
        </w:rPr>
        <w:t>М Фізична терапія при порушенні діяльності опорно-рухового апарату</w:t>
      </w:r>
      <w:r w:rsidR="0036631F">
        <w:rPr>
          <w:rStyle w:val="a5"/>
          <w:color w:val="auto"/>
          <w:sz w:val="28"/>
          <w:szCs w:val="28"/>
          <w:u w:val="none"/>
        </w:rPr>
        <w:t xml:space="preserve"> :</w:t>
      </w:r>
      <w:r w:rsidRPr="0036631F">
        <w:rPr>
          <w:rStyle w:val="a5"/>
          <w:color w:val="auto"/>
          <w:sz w:val="28"/>
          <w:szCs w:val="28"/>
          <w:u w:val="none"/>
        </w:rPr>
        <w:t xml:space="preserve"> </w:t>
      </w:r>
      <w:r w:rsidR="0036631F">
        <w:rPr>
          <w:rStyle w:val="a5"/>
          <w:color w:val="auto"/>
          <w:sz w:val="28"/>
          <w:szCs w:val="28"/>
          <w:u w:val="none"/>
        </w:rPr>
        <w:t>н</w:t>
      </w:r>
      <w:r w:rsidRPr="0036631F">
        <w:rPr>
          <w:rStyle w:val="a5"/>
          <w:color w:val="auto"/>
          <w:sz w:val="28"/>
          <w:szCs w:val="28"/>
          <w:u w:val="none"/>
        </w:rPr>
        <w:t>авчальний посібник</w:t>
      </w:r>
      <w:r w:rsidR="0036631F">
        <w:rPr>
          <w:rStyle w:val="a5"/>
          <w:color w:val="auto"/>
          <w:sz w:val="28"/>
          <w:szCs w:val="28"/>
          <w:u w:val="none"/>
        </w:rPr>
        <w:t>.</w:t>
      </w:r>
      <w:r w:rsidR="0036631F" w:rsidRPr="0036631F">
        <w:rPr>
          <w:rStyle w:val="a5"/>
          <w:color w:val="auto"/>
          <w:sz w:val="28"/>
          <w:szCs w:val="28"/>
          <w:u w:val="none"/>
        </w:rPr>
        <w:t xml:space="preserve"> Луцьк</w:t>
      </w:r>
      <w:r w:rsidR="0036631F">
        <w:rPr>
          <w:rStyle w:val="a5"/>
          <w:color w:val="auto"/>
          <w:sz w:val="28"/>
          <w:szCs w:val="28"/>
          <w:u w:val="none"/>
        </w:rPr>
        <w:t xml:space="preserve"> </w:t>
      </w:r>
      <w:r w:rsidR="0036631F" w:rsidRPr="0036631F">
        <w:rPr>
          <w:rStyle w:val="a5"/>
          <w:color w:val="auto"/>
          <w:sz w:val="28"/>
          <w:szCs w:val="28"/>
          <w:u w:val="none"/>
        </w:rPr>
        <w:t>: ВНУ ім. Лесі Українки,</w:t>
      </w:r>
      <w:r w:rsidR="0036631F">
        <w:rPr>
          <w:rStyle w:val="a5"/>
          <w:color w:val="auto"/>
          <w:sz w:val="28"/>
          <w:szCs w:val="28"/>
          <w:u w:val="none"/>
        </w:rPr>
        <w:t xml:space="preserve"> 2022. </w:t>
      </w:r>
      <w:r w:rsidR="0036631F" w:rsidRPr="0036631F">
        <w:rPr>
          <w:rStyle w:val="a5"/>
          <w:color w:val="auto"/>
          <w:sz w:val="28"/>
          <w:szCs w:val="28"/>
          <w:u w:val="none"/>
        </w:rPr>
        <w:t>183 с.</w:t>
      </w:r>
    </w:p>
    <w:p w:rsidR="0036631F" w:rsidRDefault="0036631F" w:rsidP="0036631F">
      <w:pPr>
        <w:pStyle w:val="a6"/>
        <w:numPr>
          <w:ilvl w:val="0"/>
          <w:numId w:val="22"/>
        </w:numPr>
        <w:spacing w:line="360" w:lineRule="auto"/>
        <w:ind w:left="0" w:firstLine="709"/>
        <w:rPr>
          <w:rStyle w:val="a5"/>
          <w:color w:val="auto"/>
          <w:sz w:val="28"/>
          <w:szCs w:val="28"/>
          <w:u w:val="none"/>
        </w:rPr>
      </w:pPr>
      <w:r w:rsidRPr="0036631F">
        <w:rPr>
          <w:rStyle w:val="a5"/>
          <w:color w:val="auto"/>
          <w:sz w:val="28"/>
          <w:szCs w:val="28"/>
          <w:u w:val="none"/>
        </w:rPr>
        <w:t xml:space="preserve">Бісмак О. В., Мельнік Н. Г. </w:t>
      </w:r>
      <w:r w:rsidR="00A12BEC" w:rsidRPr="0036631F">
        <w:rPr>
          <w:rStyle w:val="a5"/>
          <w:color w:val="auto"/>
          <w:sz w:val="28"/>
          <w:szCs w:val="28"/>
          <w:u w:val="none"/>
        </w:rPr>
        <w:t>Основи фіз</w:t>
      </w:r>
      <w:r>
        <w:rPr>
          <w:rStyle w:val="a5"/>
          <w:color w:val="auto"/>
          <w:sz w:val="28"/>
          <w:szCs w:val="28"/>
          <w:u w:val="none"/>
        </w:rPr>
        <w:t>ичної реабілітації  навч. посібник.</w:t>
      </w:r>
      <w:r w:rsidR="00A12BEC" w:rsidRPr="0036631F">
        <w:rPr>
          <w:rStyle w:val="a5"/>
          <w:color w:val="auto"/>
          <w:sz w:val="28"/>
          <w:szCs w:val="28"/>
          <w:u w:val="none"/>
        </w:rPr>
        <w:t xml:space="preserve">  Харків : Вид-во Бровін О.В., 2010. 120 с.</w:t>
      </w:r>
    </w:p>
    <w:p w:rsidR="003040A9" w:rsidRDefault="0036631F" w:rsidP="003040A9">
      <w:pPr>
        <w:pStyle w:val="a6"/>
        <w:numPr>
          <w:ilvl w:val="0"/>
          <w:numId w:val="22"/>
        </w:numPr>
        <w:spacing w:line="360" w:lineRule="auto"/>
        <w:ind w:left="0" w:firstLine="709"/>
        <w:rPr>
          <w:rStyle w:val="a5"/>
          <w:color w:val="auto"/>
          <w:sz w:val="28"/>
          <w:szCs w:val="28"/>
          <w:u w:val="none"/>
        </w:rPr>
      </w:pPr>
      <w:r>
        <w:rPr>
          <w:rStyle w:val="a5"/>
          <w:color w:val="auto"/>
          <w:sz w:val="28"/>
          <w:szCs w:val="28"/>
          <w:u w:val="none"/>
        </w:rPr>
        <w:t xml:space="preserve"> </w:t>
      </w:r>
      <w:r w:rsidRPr="0036631F">
        <w:rPr>
          <w:rStyle w:val="a5"/>
          <w:color w:val="auto"/>
          <w:sz w:val="28"/>
          <w:szCs w:val="28"/>
          <w:u w:val="none"/>
        </w:rPr>
        <w:t>Раскалєй Т</w:t>
      </w:r>
      <w:r>
        <w:rPr>
          <w:rStyle w:val="a5"/>
          <w:color w:val="auto"/>
          <w:sz w:val="28"/>
          <w:szCs w:val="28"/>
          <w:u w:val="none"/>
        </w:rPr>
        <w:t xml:space="preserve">. </w:t>
      </w:r>
      <w:r w:rsidRPr="0036631F">
        <w:rPr>
          <w:rStyle w:val="a5"/>
          <w:color w:val="auto"/>
          <w:sz w:val="28"/>
          <w:szCs w:val="28"/>
          <w:u w:val="none"/>
        </w:rPr>
        <w:t>Я</w:t>
      </w:r>
      <w:r>
        <w:rPr>
          <w:rStyle w:val="a5"/>
          <w:color w:val="auto"/>
          <w:sz w:val="28"/>
          <w:szCs w:val="28"/>
          <w:u w:val="none"/>
        </w:rPr>
        <w:t>.</w:t>
      </w:r>
      <w:r w:rsidRPr="0036631F">
        <w:rPr>
          <w:rStyle w:val="a5"/>
          <w:color w:val="auto"/>
          <w:sz w:val="28"/>
          <w:szCs w:val="28"/>
          <w:u w:val="none"/>
        </w:rPr>
        <w:t>, Стеченко Л</w:t>
      </w:r>
      <w:r>
        <w:rPr>
          <w:rStyle w:val="a5"/>
          <w:color w:val="auto"/>
          <w:sz w:val="28"/>
          <w:szCs w:val="28"/>
          <w:u w:val="none"/>
        </w:rPr>
        <w:t xml:space="preserve">. </w:t>
      </w:r>
      <w:r w:rsidRPr="0036631F">
        <w:rPr>
          <w:rStyle w:val="a5"/>
          <w:color w:val="auto"/>
          <w:sz w:val="28"/>
          <w:szCs w:val="28"/>
          <w:u w:val="none"/>
        </w:rPr>
        <w:t>О</w:t>
      </w:r>
      <w:r>
        <w:rPr>
          <w:rStyle w:val="a5"/>
          <w:color w:val="auto"/>
          <w:sz w:val="28"/>
          <w:szCs w:val="28"/>
          <w:u w:val="none"/>
        </w:rPr>
        <w:t>.</w:t>
      </w:r>
      <w:r w:rsidRPr="0036631F">
        <w:rPr>
          <w:rStyle w:val="a5"/>
          <w:color w:val="auto"/>
          <w:sz w:val="28"/>
          <w:szCs w:val="28"/>
          <w:u w:val="none"/>
        </w:rPr>
        <w:t>, Раскалєй В</w:t>
      </w:r>
      <w:r>
        <w:rPr>
          <w:rStyle w:val="a5"/>
          <w:color w:val="auto"/>
          <w:sz w:val="28"/>
          <w:szCs w:val="28"/>
          <w:u w:val="none"/>
        </w:rPr>
        <w:t xml:space="preserve">. </w:t>
      </w:r>
      <w:r w:rsidRPr="0036631F">
        <w:rPr>
          <w:rStyle w:val="a5"/>
          <w:color w:val="auto"/>
          <w:sz w:val="28"/>
          <w:szCs w:val="28"/>
          <w:u w:val="none"/>
        </w:rPr>
        <w:t>Б</w:t>
      </w:r>
      <w:r>
        <w:rPr>
          <w:rStyle w:val="a5"/>
          <w:color w:val="auto"/>
          <w:sz w:val="28"/>
          <w:szCs w:val="28"/>
          <w:u w:val="none"/>
        </w:rPr>
        <w:t>.</w:t>
      </w:r>
      <w:r w:rsidRPr="0036631F">
        <w:rPr>
          <w:rStyle w:val="a5"/>
          <w:color w:val="auto"/>
          <w:sz w:val="28"/>
          <w:szCs w:val="28"/>
          <w:u w:val="none"/>
        </w:rPr>
        <w:t>, Пастухова В</w:t>
      </w:r>
      <w:r>
        <w:rPr>
          <w:rStyle w:val="a5"/>
          <w:color w:val="auto"/>
          <w:sz w:val="28"/>
          <w:szCs w:val="28"/>
          <w:u w:val="none"/>
        </w:rPr>
        <w:t xml:space="preserve">. </w:t>
      </w:r>
      <w:r w:rsidRPr="0036631F">
        <w:rPr>
          <w:rStyle w:val="a5"/>
          <w:color w:val="auto"/>
          <w:sz w:val="28"/>
          <w:szCs w:val="28"/>
          <w:u w:val="none"/>
        </w:rPr>
        <w:t>А</w:t>
      </w:r>
      <w:r>
        <w:rPr>
          <w:rStyle w:val="a5"/>
          <w:color w:val="auto"/>
          <w:sz w:val="28"/>
          <w:szCs w:val="28"/>
          <w:u w:val="none"/>
        </w:rPr>
        <w:t>.</w:t>
      </w:r>
      <w:r w:rsidRPr="0036631F">
        <w:rPr>
          <w:rStyle w:val="a5"/>
          <w:color w:val="auto"/>
          <w:sz w:val="28"/>
          <w:szCs w:val="28"/>
          <w:u w:val="none"/>
        </w:rPr>
        <w:t>, Щербак Л</w:t>
      </w:r>
      <w:r>
        <w:rPr>
          <w:rStyle w:val="a5"/>
          <w:color w:val="auto"/>
          <w:sz w:val="28"/>
          <w:szCs w:val="28"/>
          <w:u w:val="none"/>
        </w:rPr>
        <w:t xml:space="preserve">. </w:t>
      </w:r>
      <w:r w:rsidRPr="0036631F">
        <w:rPr>
          <w:rStyle w:val="a5"/>
          <w:color w:val="auto"/>
          <w:sz w:val="28"/>
          <w:szCs w:val="28"/>
          <w:u w:val="none"/>
        </w:rPr>
        <w:t xml:space="preserve">Ф. Морфологічні прояви тупої травми спинного мозку у ранній післятравматичний період. Scientific and practical journal [інтернет]. </w:t>
      </w:r>
      <w:r>
        <w:rPr>
          <w:rStyle w:val="a5"/>
          <w:color w:val="auto"/>
          <w:sz w:val="28"/>
          <w:szCs w:val="28"/>
          <w:u w:val="none"/>
        </w:rPr>
        <w:t>2018</w:t>
      </w:r>
      <w:r w:rsidR="00326E1D">
        <w:rPr>
          <w:rStyle w:val="a5"/>
          <w:color w:val="auto"/>
          <w:sz w:val="28"/>
          <w:szCs w:val="28"/>
          <w:u w:val="none"/>
        </w:rPr>
        <w:t xml:space="preserve">. № </w:t>
      </w:r>
      <w:r w:rsidRPr="0036631F">
        <w:rPr>
          <w:rStyle w:val="a5"/>
          <w:color w:val="auto"/>
          <w:sz w:val="28"/>
          <w:szCs w:val="28"/>
          <w:u w:val="none"/>
        </w:rPr>
        <w:t xml:space="preserve"> </w:t>
      </w:r>
      <w:r w:rsidR="00326E1D">
        <w:rPr>
          <w:rStyle w:val="a5"/>
          <w:color w:val="auto"/>
          <w:sz w:val="28"/>
          <w:szCs w:val="28"/>
          <w:u w:val="none"/>
        </w:rPr>
        <w:t xml:space="preserve">2. С. </w:t>
      </w:r>
      <w:r w:rsidR="003040A9">
        <w:rPr>
          <w:rStyle w:val="a5"/>
          <w:color w:val="auto"/>
          <w:sz w:val="28"/>
          <w:szCs w:val="28"/>
          <w:u w:val="none"/>
        </w:rPr>
        <w:t>106</w:t>
      </w:r>
      <w:r w:rsidRPr="0036631F">
        <w:rPr>
          <w:rStyle w:val="a5"/>
          <w:color w:val="auto"/>
          <w:sz w:val="28"/>
          <w:szCs w:val="28"/>
          <w:u w:val="none"/>
        </w:rPr>
        <w:t>-110.</w:t>
      </w:r>
    </w:p>
    <w:p w:rsidR="004779C2" w:rsidRPr="004779C2" w:rsidRDefault="00A12BEC" w:rsidP="004779C2">
      <w:pPr>
        <w:pStyle w:val="a6"/>
        <w:numPr>
          <w:ilvl w:val="0"/>
          <w:numId w:val="22"/>
        </w:numPr>
        <w:spacing w:line="360" w:lineRule="auto"/>
        <w:ind w:left="0" w:firstLine="709"/>
        <w:rPr>
          <w:rStyle w:val="a5"/>
          <w:color w:val="auto"/>
          <w:sz w:val="28"/>
          <w:szCs w:val="28"/>
          <w:u w:val="none"/>
        </w:rPr>
      </w:pPr>
      <w:r w:rsidRPr="003040A9">
        <w:rPr>
          <w:rStyle w:val="a5"/>
          <w:color w:val="auto"/>
          <w:sz w:val="28"/>
          <w:szCs w:val="28"/>
          <w:u w:val="none"/>
        </w:rPr>
        <w:t>Курбатов Д.</w:t>
      </w:r>
      <w:r w:rsidR="003040A9">
        <w:rPr>
          <w:rStyle w:val="a5"/>
          <w:color w:val="auto"/>
          <w:sz w:val="28"/>
          <w:szCs w:val="28"/>
          <w:u w:val="none"/>
        </w:rPr>
        <w:t xml:space="preserve"> І. </w:t>
      </w:r>
      <w:r w:rsidRPr="003040A9">
        <w:rPr>
          <w:rStyle w:val="a5"/>
          <w:color w:val="auto"/>
          <w:sz w:val="28"/>
          <w:szCs w:val="28"/>
          <w:u w:val="none"/>
        </w:rPr>
        <w:t>Реабілітаційне лікування хворих післ</w:t>
      </w:r>
      <w:r w:rsidR="004779C2">
        <w:rPr>
          <w:rStyle w:val="a5"/>
          <w:color w:val="auto"/>
          <w:sz w:val="28"/>
          <w:szCs w:val="28"/>
          <w:u w:val="none"/>
        </w:rPr>
        <w:t xml:space="preserve">я поєднаних ушкоджень : </w:t>
      </w:r>
      <w:r w:rsidR="004779C2" w:rsidRPr="003040A9">
        <w:rPr>
          <w:rStyle w:val="a5"/>
          <w:color w:val="auto"/>
          <w:sz w:val="28"/>
          <w:szCs w:val="28"/>
          <w:u w:val="none"/>
        </w:rPr>
        <w:t>звіт про науково-дослідну роботу</w:t>
      </w:r>
      <w:r w:rsidR="004779C2">
        <w:rPr>
          <w:rStyle w:val="a5"/>
          <w:color w:val="auto"/>
          <w:sz w:val="28"/>
          <w:szCs w:val="28"/>
          <w:u w:val="none"/>
        </w:rPr>
        <w:t xml:space="preserve">. </w:t>
      </w:r>
      <w:r w:rsidRPr="003040A9">
        <w:rPr>
          <w:rStyle w:val="a5"/>
          <w:color w:val="auto"/>
          <w:sz w:val="28"/>
          <w:szCs w:val="28"/>
          <w:u w:val="none"/>
        </w:rPr>
        <w:t xml:space="preserve">Суми </w:t>
      </w:r>
      <w:r w:rsidR="004779C2">
        <w:rPr>
          <w:rStyle w:val="a5"/>
          <w:color w:val="auto"/>
          <w:sz w:val="28"/>
          <w:szCs w:val="28"/>
          <w:u w:val="none"/>
        </w:rPr>
        <w:t xml:space="preserve">: Сумський державний університет, </w:t>
      </w:r>
      <w:r w:rsidRPr="003040A9">
        <w:rPr>
          <w:rStyle w:val="a5"/>
          <w:color w:val="auto"/>
          <w:sz w:val="28"/>
          <w:szCs w:val="28"/>
          <w:u w:val="none"/>
        </w:rPr>
        <w:t xml:space="preserve">2015. 73 с. </w:t>
      </w:r>
      <w:hyperlink r:id="rId34" w:history="1">
        <w:r w:rsidR="004779C2" w:rsidRPr="004779C2">
          <w:rPr>
            <w:rStyle w:val="a5"/>
            <w:color w:val="auto"/>
            <w:sz w:val="28"/>
            <w:szCs w:val="28"/>
            <w:u w:val="none"/>
          </w:rPr>
          <w:t>URL : https://essuir.sumdu.edu.ua/bitstream-download/123456789/44696/1/Shcherbak_1236.doc;jsessionid=DF2F2750E539F6504523ACB35F4FA8B9</w:t>
        </w:r>
      </w:hyperlink>
    </w:p>
    <w:p w:rsidR="004779C2" w:rsidRDefault="00A12BEC"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Войтенко С.</w:t>
      </w:r>
      <w:r w:rsidR="004779C2">
        <w:rPr>
          <w:rStyle w:val="a5"/>
          <w:color w:val="auto"/>
          <w:sz w:val="28"/>
          <w:szCs w:val="28"/>
          <w:u w:val="none"/>
        </w:rPr>
        <w:t xml:space="preserve"> </w:t>
      </w:r>
      <w:r w:rsidRPr="004779C2">
        <w:rPr>
          <w:rStyle w:val="a5"/>
          <w:color w:val="auto"/>
          <w:sz w:val="28"/>
          <w:szCs w:val="28"/>
          <w:u w:val="none"/>
        </w:rPr>
        <w:t>М., Совик Л.</w:t>
      </w:r>
      <w:r w:rsidR="004779C2">
        <w:rPr>
          <w:rStyle w:val="a5"/>
          <w:color w:val="auto"/>
          <w:sz w:val="28"/>
          <w:szCs w:val="28"/>
          <w:u w:val="none"/>
        </w:rPr>
        <w:t xml:space="preserve"> </w:t>
      </w:r>
      <w:r w:rsidRPr="004779C2">
        <w:rPr>
          <w:rStyle w:val="a5"/>
          <w:color w:val="auto"/>
          <w:sz w:val="28"/>
          <w:szCs w:val="28"/>
          <w:u w:val="none"/>
        </w:rPr>
        <w:t>А., Лікувальна фізична культура, як розділ фізичне виховання</w:t>
      </w:r>
      <w:r w:rsidR="004779C2">
        <w:rPr>
          <w:rStyle w:val="a5"/>
          <w:color w:val="auto"/>
          <w:sz w:val="28"/>
          <w:szCs w:val="28"/>
          <w:u w:val="none"/>
        </w:rPr>
        <w:t xml:space="preserve"> </w:t>
      </w:r>
      <w:r w:rsidRPr="004779C2">
        <w:rPr>
          <w:rStyle w:val="a5"/>
          <w:color w:val="auto"/>
          <w:sz w:val="28"/>
          <w:szCs w:val="28"/>
          <w:u w:val="none"/>
        </w:rPr>
        <w:t>: довідник</w:t>
      </w:r>
      <w:r w:rsidR="004779C2">
        <w:rPr>
          <w:rStyle w:val="a5"/>
          <w:color w:val="auto"/>
          <w:sz w:val="28"/>
          <w:szCs w:val="28"/>
          <w:u w:val="none"/>
        </w:rPr>
        <w:t>.</w:t>
      </w:r>
      <w:r w:rsidRPr="004779C2">
        <w:rPr>
          <w:rStyle w:val="a5"/>
          <w:color w:val="auto"/>
          <w:sz w:val="28"/>
          <w:szCs w:val="28"/>
          <w:u w:val="none"/>
        </w:rPr>
        <w:t xml:space="preserve"> Вінниця</w:t>
      </w:r>
      <w:r w:rsidR="004779C2">
        <w:rPr>
          <w:rStyle w:val="a5"/>
          <w:color w:val="auto"/>
          <w:sz w:val="28"/>
          <w:szCs w:val="28"/>
          <w:u w:val="none"/>
        </w:rPr>
        <w:t xml:space="preserve"> :</w:t>
      </w:r>
      <w:r w:rsidRPr="004779C2">
        <w:rPr>
          <w:rStyle w:val="a5"/>
          <w:color w:val="auto"/>
          <w:sz w:val="28"/>
          <w:szCs w:val="28"/>
          <w:u w:val="none"/>
        </w:rPr>
        <w:t xml:space="preserve"> Вінницький національний аграрний університет, 2013. 422 с. URL</w:t>
      </w:r>
      <w:r w:rsidR="004779C2">
        <w:rPr>
          <w:rStyle w:val="a5"/>
          <w:color w:val="auto"/>
          <w:sz w:val="28"/>
          <w:szCs w:val="28"/>
          <w:u w:val="none"/>
        </w:rPr>
        <w:t xml:space="preserve"> </w:t>
      </w:r>
      <w:r w:rsidRPr="004779C2">
        <w:rPr>
          <w:rStyle w:val="a5"/>
          <w:color w:val="auto"/>
          <w:sz w:val="28"/>
          <w:szCs w:val="28"/>
          <w:u w:val="none"/>
        </w:rPr>
        <w:t>:</w:t>
      </w:r>
      <w:r w:rsidR="004779C2">
        <w:rPr>
          <w:rStyle w:val="a5"/>
          <w:color w:val="auto"/>
          <w:sz w:val="28"/>
          <w:szCs w:val="28"/>
          <w:u w:val="none"/>
        </w:rPr>
        <w:t xml:space="preserve"> </w:t>
      </w:r>
      <w:hyperlink r:id="rId35" w:history="1">
        <w:r w:rsidRPr="004779C2">
          <w:rPr>
            <w:rStyle w:val="a5"/>
            <w:color w:val="auto"/>
            <w:sz w:val="28"/>
            <w:szCs w:val="28"/>
            <w:u w:val="none"/>
          </w:rPr>
          <w:t>http://socrates.vsau.org/b04213/html/cards/getfile.php/6999.pdf</w:t>
        </w:r>
      </w:hyperlink>
    </w:p>
    <w:p w:rsidR="004779C2" w:rsidRDefault="00A12BEC"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Салєєва А.</w:t>
      </w:r>
      <w:r w:rsidR="004779C2">
        <w:rPr>
          <w:rStyle w:val="a5"/>
          <w:color w:val="auto"/>
          <w:sz w:val="28"/>
          <w:szCs w:val="28"/>
          <w:u w:val="none"/>
        </w:rPr>
        <w:t xml:space="preserve"> </w:t>
      </w:r>
      <w:r w:rsidRPr="004779C2">
        <w:rPr>
          <w:rStyle w:val="a5"/>
          <w:color w:val="auto"/>
          <w:sz w:val="28"/>
          <w:szCs w:val="28"/>
          <w:u w:val="none"/>
        </w:rPr>
        <w:t>Д., Аврунін О.</w:t>
      </w:r>
      <w:r w:rsidR="004779C2">
        <w:rPr>
          <w:rStyle w:val="a5"/>
          <w:color w:val="auto"/>
          <w:sz w:val="28"/>
          <w:szCs w:val="28"/>
          <w:u w:val="none"/>
        </w:rPr>
        <w:t xml:space="preserve"> </w:t>
      </w:r>
      <w:r w:rsidRPr="004779C2">
        <w:rPr>
          <w:rStyle w:val="a5"/>
          <w:color w:val="auto"/>
          <w:sz w:val="28"/>
          <w:szCs w:val="28"/>
          <w:u w:val="none"/>
        </w:rPr>
        <w:t>Г. Основи комплексної реабілітації пацієнтів з патологіями опорно-рухового апарату</w:t>
      </w:r>
      <w:r w:rsidR="004779C2">
        <w:rPr>
          <w:rStyle w:val="a5"/>
          <w:color w:val="auto"/>
          <w:sz w:val="28"/>
          <w:szCs w:val="28"/>
          <w:u w:val="none"/>
        </w:rPr>
        <w:t xml:space="preserve"> :</w:t>
      </w:r>
      <w:r w:rsidRPr="004779C2">
        <w:rPr>
          <w:rStyle w:val="a5"/>
          <w:color w:val="auto"/>
          <w:sz w:val="28"/>
          <w:szCs w:val="28"/>
          <w:u w:val="none"/>
        </w:rPr>
        <w:t xml:space="preserve"> </w:t>
      </w:r>
      <w:r w:rsidR="004779C2">
        <w:rPr>
          <w:rStyle w:val="a5"/>
          <w:color w:val="auto"/>
          <w:sz w:val="28"/>
          <w:szCs w:val="28"/>
          <w:u w:val="none"/>
        </w:rPr>
        <w:t>н</w:t>
      </w:r>
      <w:r w:rsidRPr="004779C2">
        <w:rPr>
          <w:rStyle w:val="a5"/>
          <w:color w:val="auto"/>
          <w:sz w:val="28"/>
          <w:szCs w:val="28"/>
          <w:u w:val="none"/>
        </w:rPr>
        <w:t xml:space="preserve">авч. </w:t>
      </w:r>
      <w:r w:rsidR="004779C2">
        <w:rPr>
          <w:rStyle w:val="a5"/>
          <w:color w:val="auto"/>
          <w:sz w:val="28"/>
          <w:szCs w:val="28"/>
          <w:u w:val="none"/>
        </w:rPr>
        <w:t>п</w:t>
      </w:r>
      <w:r w:rsidRPr="004779C2">
        <w:rPr>
          <w:rStyle w:val="a5"/>
          <w:color w:val="auto"/>
          <w:sz w:val="28"/>
          <w:szCs w:val="28"/>
          <w:u w:val="none"/>
        </w:rPr>
        <w:t xml:space="preserve">осібник. Харків </w:t>
      </w:r>
      <w:r w:rsidR="004779C2">
        <w:rPr>
          <w:rStyle w:val="a5"/>
          <w:color w:val="auto"/>
          <w:sz w:val="28"/>
          <w:szCs w:val="28"/>
          <w:u w:val="none"/>
        </w:rPr>
        <w:t xml:space="preserve">: ХНУРЕ, </w:t>
      </w:r>
      <w:r w:rsidRPr="004779C2">
        <w:rPr>
          <w:rStyle w:val="a5"/>
          <w:color w:val="auto"/>
          <w:sz w:val="28"/>
          <w:szCs w:val="28"/>
          <w:u w:val="none"/>
        </w:rPr>
        <w:t>2023.  329 с. URL</w:t>
      </w:r>
      <w:r w:rsidR="004779C2">
        <w:rPr>
          <w:rStyle w:val="a5"/>
          <w:color w:val="auto"/>
          <w:sz w:val="28"/>
          <w:szCs w:val="28"/>
          <w:u w:val="none"/>
        </w:rPr>
        <w:t xml:space="preserve"> </w:t>
      </w:r>
      <w:r w:rsidRPr="004779C2">
        <w:rPr>
          <w:rStyle w:val="a5"/>
          <w:color w:val="auto"/>
          <w:sz w:val="28"/>
          <w:szCs w:val="28"/>
          <w:u w:val="none"/>
        </w:rPr>
        <w:t>:</w:t>
      </w:r>
    </w:p>
    <w:p w:rsidR="004779C2" w:rsidRPr="004779C2" w:rsidRDefault="00F36919" w:rsidP="004779C2">
      <w:pPr>
        <w:spacing w:line="360" w:lineRule="auto"/>
        <w:rPr>
          <w:rStyle w:val="a5"/>
          <w:color w:val="auto"/>
          <w:sz w:val="28"/>
          <w:szCs w:val="28"/>
          <w:u w:val="none"/>
        </w:rPr>
      </w:pPr>
      <w:hyperlink r:id="rId36" w:history="1">
        <w:r w:rsidR="00A12BEC" w:rsidRPr="004779C2">
          <w:rPr>
            <w:rStyle w:val="a5"/>
            <w:color w:val="auto"/>
            <w:sz w:val="28"/>
            <w:szCs w:val="28"/>
            <w:u w:val="none"/>
          </w:rPr>
          <w:t>https://openarchive.nure.ua/server/api/core/bitstreams/97600ad5-2067-4482-a8de-964fc07308bd/content</w:t>
        </w:r>
      </w:hyperlink>
    </w:p>
    <w:p w:rsidR="004779C2" w:rsidRDefault="00A12BEC"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Травматичні ушкодження хребта і спинного мозку. Інститут нейрохірургії ім. акад. А.</w:t>
      </w:r>
      <w:r w:rsidR="004779C2">
        <w:rPr>
          <w:rStyle w:val="a5"/>
          <w:color w:val="auto"/>
          <w:sz w:val="28"/>
          <w:szCs w:val="28"/>
          <w:u w:val="none"/>
        </w:rPr>
        <w:t xml:space="preserve"> </w:t>
      </w:r>
      <w:r w:rsidRPr="004779C2">
        <w:rPr>
          <w:rStyle w:val="a5"/>
          <w:color w:val="auto"/>
          <w:sz w:val="28"/>
          <w:szCs w:val="28"/>
          <w:u w:val="none"/>
        </w:rPr>
        <w:t>П. Ромоданова АМН України</w:t>
      </w:r>
      <w:r w:rsidR="004779C2">
        <w:rPr>
          <w:rStyle w:val="a5"/>
          <w:color w:val="auto"/>
          <w:sz w:val="28"/>
          <w:szCs w:val="28"/>
          <w:u w:val="none"/>
        </w:rPr>
        <w:t xml:space="preserve"> : </w:t>
      </w:r>
      <w:r w:rsidRPr="004779C2">
        <w:rPr>
          <w:rStyle w:val="a5"/>
          <w:color w:val="auto"/>
          <w:sz w:val="28"/>
          <w:szCs w:val="28"/>
          <w:u w:val="none"/>
        </w:rPr>
        <w:t>веб-сайт. URL</w:t>
      </w:r>
      <w:r w:rsidR="004779C2">
        <w:rPr>
          <w:rStyle w:val="a5"/>
          <w:color w:val="auto"/>
          <w:sz w:val="28"/>
          <w:szCs w:val="28"/>
          <w:u w:val="none"/>
        </w:rPr>
        <w:t xml:space="preserve"> </w:t>
      </w:r>
      <w:r w:rsidRPr="004779C2">
        <w:rPr>
          <w:rStyle w:val="a5"/>
          <w:color w:val="auto"/>
          <w:sz w:val="28"/>
          <w:szCs w:val="28"/>
          <w:u w:val="none"/>
        </w:rPr>
        <w:t xml:space="preserve">: </w:t>
      </w:r>
      <w:hyperlink r:id="rId37" w:history="1">
        <w:r w:rsidRPr="004779C2">
          <w:rPr>
            <w:rStyle w:val="a5"/>
            <w:color w:val="auto"/>
            <w:sz w:val="28"/>
            <w:szCs w:val="28"/>
            <w:u w:val="none"/>
          </w:rPr>
          <w:t>https://www.spine.kiev.ua/ua/contacts.html</w:t>
        </w:r>
      </w:hyperlink>
    </w:p>
    <w:p w:rsidR="004779C2" w:rsidRDefault="00A12BEC"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Вертикалізація спінальних та інсультних пацієнтів за допомогою гідравлічного вертикалізатора. MPClinic : веб-сайт. URL</w:t>
      </w:r>
      <w:r w:rsidR="004779C2">
        <w:rPr>
          <w:rStyle w:val="a5"/>
          <w:color w:val="auto"/>
          <w:sz w:val="28"/>
          <w:szCs w:val="28"/>
          <w:u w:val="none"/>
        </w:rPr>
        <w:t xml:space="preserve"> </w:t>
      </w:r>
      <w:r w:rsidRPr="004779C2">
        <w:rPr>
          <w:rStyle w:val="a5"/>
          <w:color w:val="auto"/>
          <w:sz w:val="28"/>
          <w:szCs w:val="28"/>
          <w:u w:val="none"/>
        </w:rPr>
        <w:t xml:space="preserve">: </w:t>
      </w:r>
      <w:hyperlink r:id="rId38" w:history="1">
        <w:r w:rsidRPr="004779C2">
          <w:rPr>
            <w:rStyle w:val="a5"/>
            <w:color w:val="auto"/>
            <w:sz w:val="28"/>
            <w:szCs w:val="28"/>
            <w:u w:val="none"/>
          </w:rPr>
          <w:t>https://mpclinic.com.ua/services-ua/kineziterapiia/vertykalizatsiia-spynalnykh-ta-</w:t>
        </w:r>
        <w:r w:rsidRPr="004779C2">
          <w:rPr>
            <w:rStyle w:val="a5"/>
            <w:color w:val="auto"/>
            <w:sz w:val="28"/>
            <w:szCs w:val="28"/>
            <w:u w:val="none"/>
          </w:rPr>
          <w:lastRenderedPageBreak/>
          <w:t>insultnykh-patsiientiv/#</w:t>
        </w:r>
      </w:hyperlink>
    </w:p>
    <w:p w:rsidR="004779C2" w:rsidRDefault="00A12BEC"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Сухан В. С., Дичка Л. В. Л</w:t>
      </w:r>
      <w:r w:rsidR="004779C2" w:rsidRPr="004779C2">
        <w:rPr>
          <w:rStyle w:val="a5"/>
          <w:color w:val="auto"/>
          <w:sz w:val="28"/>
          <w:szCs w:val="28"/>
          <w:u w:val="none"/>
        </w:rPr>
        <w:t xml:space="preserve">ікувальна фізична культура при захворюваннях і травмах нервової системи </w:t>
      </w:r>
      <w:r w:rsidRPr="004779C2">
        <w:rPr>
          <w:rStyle w:val="a5"/>
          <w:color w:val="auto"/>
          <w:sz w:val="28"/>
          <w:szCs w:val="28"/>
          <w:u w:val="none"/>
        </w:rPr>
        <w:t xml:space="preserve">: </w:t>
      </w:r>
      <w:r w:rsidR="004779C2">
        <w:rPr>
          <w:rStyle w:val="a5"/>
          <w:color w:val="auto"/>
          <w:sz w:val="28"/>
          <w:szCs w:val="28"/>
          <w:u w:val="none"/>
        </w:rPr>
        <w:t>м</w:t>
      </w:r>
      <w:r w:rsidRPr="004779C2">
        <w:rPr>
          <w:rStyle w:val="a5"/>
          <w:color w:val="auto"/>
          <w:sz w:val="28"/>
          <w:szCs w:val="28"/>
          <w:u w:val="none"/>
        </w:rPr>
        <w:t>етодичні рекомендації. Ужгород : 2014. 51 с. URL</w:t>
      </w:r>
      <w:r w:rsidR="004779C2">
        <w:rPr>
          <w:rStyle w:val="a5"/>
          <w:color w:val="auto"/>
          <w:sz w:val="28"/>
          <w:szCs w:val="28"/>
          <w:u w:val="none"/>
        </w:rPr>
        <w:t xml:space="preserve"> </w:t>
      </w:r>
      <w:r w:rsidRPr="004779C2">
        <w:rPr>
          <w:rStyle w:val="a5"/>
          <w:color w:val="auto"/>
          <w:sz w:val="28"/>
          <w:szCs w:val="28"/>
          <w:u w:val="none"/>
        </w:rPr>
        <w:t xml:space="preserve">: </w:t>
      </w:r>
      <w:hyperlink r:id="rId39" w:history="1">
        <w:r w:rsidRPr="004779C2">
          <w:rPr>
            <w:rStyle w:val="a5"/>
            <w:color w:val="auto"/>
            <w:sz w:val="28"/>
            <w:szCs w:val="28"/>
            <w:u w:val="none"/>
          </w:rPr>
          <w:t>https://www.uzhnu.edu.ua/en/infocentre/get/2658</w:t>
        </w:r>
      </w:hyperlink>
    </w:p>
    <w:p w:rsidR="004779C2" w:rsidRDefault="00A12BEC"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Керівні принципи оцінювання травми спинного мозку. Physiopedia : веб-сайт. URL</w:t>
      </w:r>
      <w:r w:rsidR="004779C2">
        <w:rPr>
          <w:rStyle w:val="a5"/>
          <w:color w:val="auto"/>
          <w:sz w:val="28"/>
          <w:szCs w:val="28"/>
          <w:u w:val="none"/>
        </w:rPr>
        <w:t xml:space="preserve"> </w:t>
      </w:r>
      <w:r w:rsidRPr="004779C2">
        <w:rPr>
          <w:rStyle w:val="a5"/>
          <w:color w:val="auto"/>
          <w:sz w:val="28"/>
          <w:szCs w:val="28"/>
          <w:u w:val="none"/>
        </w:rPr>
        <w:t>:</w:t>
      </w:r>
      <w:r w:rsidR="004779C2">
        <w:rPr>
          <w:rStyle w:val="a5"/>
          <w:color w:val="auto"/>
          <w:sz w:val="28"/>
          <w:szCs w:val="28"/>
          <w:u w:val="none"/>
        </w:rPr>
        <w:t xml:space="preserve"> </w:t>
      </w:r>
      <w:hyperlink r:id="rId40" w:history="1">
        <w:r w:rsidR="004779C2" w:rsidRPr="000D3C6F">
          <w:rPr>
            <w:rStyle w:val="a5"/>
            <w:sz w:val="28"/>
            <w:szCs w:val="28"/>
          </w:rPr>
          <w:t>https://langs.physio-pedia.com/uk/spinal-cord-injury-assessment-guiding-principles-uk/</w:t>
        </w:r>
      </w:hyperlink>
    </w:p>
    <w:p w:rsidR="004779C2" w:rsidRDefault="004779C2"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Карп І.</w:t>
      </w:r>
      <w:r>
        <w:rPr>
          <w:rStyle w:val="a5"/>
          <w:color w:val="auto"/>
          <w:sz w:val="28"/>
          <w:szCs w:val="28"/>
          <w:u w:val="none"/>
        </w:rPr>
        <w:t xml:space="preserve"> </w:t>
      </w:r>
      <w:r w:rsidRPr="004779C2">
        <w:rPr>
          <w:rStyle w:val="a5"/>
          <w:color w:val="auto"/>
          <w:sz w:val="28"/>
          <w:szCs w:val="28"/>
          <w:u w:val="none"/>
        </w:rPr>
        <w:t>А., Яшина Ю.</w:t>
      </w:r>
      <w:r>
        <w:rPr>
          <w:rStyle w:val="a5"/>
          <w:color w:val="auto"/>
          <w:sz w:val="28"/>
          <w:szCs w:val="28"/>
          <w:u w:val="none"/>
        </w:rPr>
        <w:t xml:space="preserve"> </w:t>
      </w:r>
      <w:r w:rsidRPr="004779C2">
        <w:rPr>
          <w:rStyle w:val="a5"/>
          <w:color w:val="auto"/>
          <w:sz w:val="28"/>
          <w:szCs w:val="28"/>
          <w:u w:val="none"/>
        </w:rPr>
        <w:t>А. До класифікації закритих травм хребта і спинного</w:t>
      </w:r>
      <w:r>
        <w:rPr>
          <w:rStyle w:val="a5"/>
          <w:color w:val="auto"/>
          <w:sz w:val="28"/>
          <w:szCs w:val="28"/>
          <w:u w:val="none"/>
        </w:rPr>
        <w:t xml:space="preserve"> </w:t>
      </w:r>
      <w:r w:rsidRPr="004779C2">
        <w:rPr>
          <w:rStyle w:val="a5"/>
          <w:color w:val="auto"/>
          <w:sz w:val="28"/>
          <w:szCs w:val="28"/>
          <w:u w:val="none"/>
        </w:rPr>
        <w:t>мозку</w:t>
      </w:r>
      <w:r>
        <w:rPr>
          <w:rStyle w:val="a5"/>
          <w:color w:val="auto"/>
          <w:sz w:val="28"/>
          <w:szCs w:val="28"/>
          <w:u w:val="none"/>
        </w:rPr>
        <w:t xml:space="preserve">. </w:t>
      </w:r>
      <w:r w:rsidRPr="004779C2">
        <w:rPr>
          <w:rStyle w:val="a5"/>
          <w:color w:val="auto"/>
          <w:sz w:val="28"/>
          <w:szCs w:val="28"/>
          <w:u w:val="none"/>
        </w:rPr>
        <w:t>Нейр</w:t>
      </w:r>
      <w:r>
        <w:rPr>
          <w:rStyle w:val="a5"/>
          <w:color w:val="auto"/>
          <w:sz w:val="28"/>
          <w:szCs w:val="28"/>
          <w:u w:val="none"/>
        </w:rPr>
        <w:t xml:space="preserve">охірургія. 2003. № 3. </w:t>
      </w:r>
      <w:r w:rsidRPr="004779C2">
        <w:rPr>
          <w:rStyle w:val="a5"/>
          <w:color w:val="auto"/>
          <w:sz w:val="28"/>
          <w:szCs w:val="28"/>
          <w:u w:val="none"/>
        </w:rPr>
        <w:t>С. 46-48</w:t>
      </w:r>
      <w:r>
        <w:rPr>
          <w:rStyle w:val="a5"/>
          <w:color w:val="auto"/>
          <w:sz w:val="28"/>
          <w:szCs w:val="28"/>
          <w:u w:val="none"/>
        </w:rPr>
        <w:t>.</w:t>
      </w:r>
    </w:p>
    <w:p w:rsidR="004779C2" w:rsidRDefault="004779C2" w:rsidP="004779C2">
      <w:pPr>
        <w:pStyle w:val="a6"/>
        <w:numPr>
          <w:ilvl w:val="0"/>
          <w:numId w:val="22"/>
        </w:numPr>
        <w:spacing w:line="360" w:lineRule="auto"/>
        <w:ind w:left="0" w:firstLine="709"/>
        <w:rPr>
          <w:rStyle w:val="a5"/>
          <w:color w:val="auto"/>
          <w:sz w:val="28"/>
          <w:szCs w:val="28"/>
          <w:u w:val="none"/>
        </w:rPr>
      </w:pPr>
      <w:r w:rsidRPr="004779C2">
        <w:rPr>
          <w:rStyle w:val="a5"/>
          <w:color w:val="auto"/>
          <w:sz w:val="28"/>
          <w:szCs w:val="28"/>
          <w:u w:val="none"/>
        </w:rPr>
        <w:t>Шимон В. М., Шніцер Р.</w:t>
      </w:r>
      <w:r>
        <w:rPr>
          <w:rStyle w:val="a5"/>
          <w:color w:val="auto"/>
          <w:sz w:val="28"/>
          <w:szCs w:val="28"/>
          <w:u w:val="none"/>
        </w:rPr>
        <w:t xml:space="preserve"> </w:t>
      </w:r>
      <w:r w:rsidRPr="004779C2">
        <w:rPr>
          <w:rStyle w:val="a5"/>
          <w:color w:val="auto"/>
          <w:sz w:val="28"/>
          <w:szCs w:val="28"/>
          <w:u w:val="none"/>
        </w:rPr>
        <w:t>І., Василиннець М.</w:t>
      </w:r>
      <w:r>
        <w:rPr>
          <w:rStyle w:val="a5"/>
          <w:color w:val="auto"/>
          <w:sz w:val="28"/>
          <w:szCs w:val="28"/>
          <w:u w:val="none"/>
        </w:rPr>
        <w:t xml:space="preserve"> </w:t>
      </w:r>
      <w:r w:rsidRPr="004779C2">
        <w:rPr>
          <w:rStyle w:val="a5"/>
          <w:color w:val="auto"/>
          <w:sz w:val="28"/>
          <w:szCs w:val="28"/>
          <w:u w:val="none"/>
        </w:rPr>
        <w:t>М., Пушкаш І.</w:t>
      </w:r>
      <w:r>
        <w:rPr>
          <w:rStyle w:val="a5"/>
          <w:color w:val="auto"/>
          <w:sz w:val="28"/>
          <w:szCs w:val="28"/>
          <w:u w:val="none"/>
        </w:rPr>
        <w:t xml:space="preserve"> </w:t>
      </w:r>
      <w:r w:rsidRPr="004779C2">
        <w:rPr>
          <w:rStyle w:val="a5"/>
          <w:color w:val="auto"/>
          <w:sz w:val="28"/>
          <w:szCs w:val="28"/>
          <w:u w:val="none"/>
        </w:rPr>
        <w:t>І.</w:t>
      </w:r>
      <w:r>
        <w:rPr>
          <w:rStyle w:val="a5"/>
          <w:color w:val="auto"/>
          <w:sz w:val="28"/>
          <w:szCs w:val="28"/>
          <w:u w:val="none"/>
        </w:rPr>
        <w:t xml:space="preserve"> та ін. </w:t>
      </w:r>
      <w:r w:rsidRPr="004779C2">
        <w:rPr>
          <w:rStyle w:val="a5"/>
          <w:color w:val="auto"/>
          <w:sz w:val="28"/>
          <w:szCs w:val="28"/>
          <w:u w:val="none"/>
        </w:rPr>
        <w:t>Реабілітація хворих з ускладненою травмою хребта</w:t>
      </w:r>
      <w:r>
        <w:rPr>
          <w:rStyle w:val="a5"/>
          <w:color w:val="auto"/>
          <w:sz w:val="28"/>
          <w:szCs w:val="28"/>
          <w:u w:val="none"/>
        </w:rPr>
        <w:t xml:space="preserve">. </w:t>
      </w:r>
      <w:r w:rsidRPr="004779C2">
        <w:rPr>
          <w:rStyle w:val="a5"/>
          <w:color w:val="auto"/>
          <w:sz w:val="28"/>
          <w:szCs w:val="28"/>
          <w:u w:val="none"/>
        </w:rPr>
        <w:t>Літопис травмотології та ортопедії</w:t>
      </w:r>
      <w:r>
        <w:rPr>
          <w:rStyle w:val="a5"/>
          <w:color w:val="auto"/>
          <w:sz w:val="28"/>
          <w:szCs w:val="28"/>
          <w:u w:val="none"/>
        </w:rPr>
        <w:t>.</w:t>
      </w:r>
      <w:r w:rsidRPr="004779C2">
        <w:rPr>
          <w:rStyle w:val="a5"/>
          <w:color w:val="auto"/>
          <w:sz w:val="28"/>
          <w:szCs w:val="28"/>
          <w:u w:val="none"/>
        </w:rPr>
        <w:t xml:space="preserve"> 2011</w:t>
      </w:r>
      <w:r>
        <w:rPr>
          <w:rStyle w:val="a5"/>
          <w:color w:val="auto"/>
          <w:sz w:val="28"/>
          <w:szCs w:val="28"/>
          <w:u w:val="none"/>
        </w:rPr>
        <w:t xml:space="preserve">. № </w:t>
      </w:r>
      <w:r w:rsidRPr="004779C2">
        <w:rPr>
          <w:rStyle w:val="a5"/>
          <w:color w:val="auto"/>
          <w:sz w:val="28"/>
          <w:szCs w:val="28"/>
          <w:u w:val="none"/>
        </w:rPr>
        <w:t>2</w:t>
      </w:r>
      <w:r>
        <w:rPr>
          <w:rStyle w:val="a5"/>
          <w:color w:val="auto"/>
          <w:sz w:val="28"/>
          <w:szCs w:val="28"/>
          <w:u w:val="none"/>
        </w:rPr>
        <w:t>. С. 131-133.</w:t>
      </w:r>
    </w:p>
    <w:p w:rsidR="003A7359" w:rsidRDefault="003A7359"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Усова О., Чех О. Організація процесу фізичної терапії для пацієнтів з неповною травмою спинного мозку</w:t>
      </w:r>
      <w:r>
        <w:rPr>
          <w:rStyle w:val="a5"/>
          <w:color w:val="auto"/>
          <w:sz w:val="28"/>
          <w:szCs w:val="28"/>
          <w:u w:val="none"/>
        </w:rPr>
        <w:t xml:space="preserve">. </w:t>
      </w:r>
      <w:r w:rsidRPr="003A7359">
        <w:rPr>
          <w:rStyle w:val="a5"/>
          <w:color w:val="auto"/>
          <w:sz w:val="28"/>
          <w:szCs w:val="28"/>
          <w:u w:val="none"/>
        </w:rPr>
        <w:t xml:space="preserve">Сучасні оздоровчо-реабілітаційні технології : матеріали І Регіональної науково-практичної конференції молодих учених / Волинський національний університет ім. Лесі Українки, каф. фіз. терапії та ерготерапії ; редкол.: О. Я. Андрійчук [та ін.]. </w:t>
      </w:r>
      <w:r>
        <w:rPr>
          <w:rStyle w:val="a5"/>
          <w:color w:val="auto"/>
          <w:sz w:val="28"/>
          <w:szCs w:val="28"/>
          <w:u w:val="none"/>
        </w:rPr>
        <w:t xml:space="preserve">Луцьк, 2020. Вип. 10. </w:t>
      </w:r>
      <w:r w:rsidRPr="003A7359">
        <w:rPr>
          <w:rStyle w:val="a5"/>
          <w:color w:val="auto"/>
          <w:sz w:val="28"/>
          <w:szCs w:val="28"/>
          <w:u w:val="none"/>
        </w:rPr>
        <w:t>С. 46-48.</w:t>
      </w:r>
    </w:p>
    <w:p w:rsidR="003A7359" w:rsidRDefault="003A7359"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Федорович О., Передрій А. Сучасний стан реабілітації осіб з травмами хребта та спинного мозку в Україні. Спортивна наука України. 2017. № 3. С. 40</w:t>
      </w:r>
      <w:r>
        <w:rPr>
          <w:rStyle w:val="a5"/>
          <w:color w:val="auto"/>
          <w:sz w:val="28"/>
          <w:szCs w:val="28"/>
          <w:u w:val="none"/>
        </w:rPr>
        <w:t>-</w:t>
      </w:r>
      <w:r w:rsidRPr="003A7359">
        <w:rPr>
          <w:rStyle w:val="a5"/>
          <w:color w:val="auto"/>
          <w:sz w:val="28"/>
          <w:szCs w:val="28"/>
          <w:u w:val="none"/>
        </w:rPr>
        <w:t>46.</w:t>
      </w:r>
    </w:p>
    <w:p w:rsidR="003A7359" w:rsidRDefault="003A7359"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Бісмак О. В.</w:t>
      </w:r>
      <w:r>
        <w:rPr>
          <w:rStyle w:val="a5"/>
          <w:color w:val="auto"/>
          <w:sz w:val="28"/>
          <w:szCs w:val="28"/>
          <w:u w:val="none"/>
        </w:rPr>
        <w:t>,</w:t>
      </w:r>
      <w:r w:rsidRPr="003A7359">
        <w:rPr>
          <w:rStyle w:val="a5"/>
          <w:color w:val="auto"/>
          <w:sz w:val="28"/>
          <w:szCs w:val="28"/>
          <w:u w:val="none"/>
        </w:rPr>
        <w:t xml:space="preserve"> Мельник Н. Г.</w:t>
      </w:r>
      <w:r>
        <w:rPr>
          <w:rStyle w:val="a5"/>
          <w:color w:val="auto"/>
          <w:sz w:val="28"/>
          <w:szCs w:val="28"/>
          <w:u w:val="none"/>
        </w:rPr>
        <w:t xml:space="preserve"> </w:t>
      </w:r>
      <w:r w:rsidRPr="003A7359">
        <w:rPr>
          <w:rStyle w:val="a5"/>
          <w:color w:val="auto"/>
          <w:sz w:val="28"/>
          <w:szCs w:val="28"/>
          <w:u w:val="none"/>
        </w:rPr>
        <w:t xml:space="preserve">Основи фізичної реабілітації : навч. посіб. / </w:t>
      </w:r>
      <w:r>
        <w:rPr>
          <w:rStyle w:val="a5"/>
          <w:color w:val="auto"/>
          <w:sz w:val="28"/>
          <w:szCs w:val="28"/>
          <w:u w:val="none"/>
        </w:rPr>
        <w:t xml:space="preserve">за ред. О. В. Бісмак. </w:t>
      </w:r>
      <w:r w:rsidRPr="003A7359">
        <w:rPr>
          <w:rStyle w:val="a5"/>
          <w:color w:val="auto"/>
          <w:sz w:val="28"/>
          <w:szCs w:val="28"/>
          <w:u w:val="none"/>
        </w:rPr>
        <w:t>Харків : Бровін О.В., 20</w:t>
      </w:r>
      <w:r>
        <w:rPr>
          <w:rStyle w:val="a5"/>
          <w:color w:val="auto"/>
          <w:sz w:val="28"/>
          <w:szCs w:val="28"/>
          <w:u w:val="none"/>
        </w:rPr>
        <w:t xml:space="preserve">10. </w:t>
      </w:r>
      <w:r w:rsidRPr="003A7359">
        <w:rPr>
          <w:rStyle w:val="a5"/>
          <w:color w:val="auto"/>
          <w:sz w:val="28"/>
          <w:szCs w:val="28"/>
          <w:u w:val="none"/>
        </w:rPr>
        <w:t xml:space="preserve">120 с. </w:t>
      </w:r>
    </w:p>
    <w:p w:rsidR="003A7359" w:rsidRDefault="003A7359"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С</w:t>
      </w:r>
      <w:r>
        <w:rPr>
          <w:rStyle w:val="a5"/>
          <w:color w:val="auto"/>
          <w:sz w:val="28"/>
          <w:szCs w:val="28"/>
          <w:u w:val="none"/>
        </w:rPr>
        <w:t xml:space="preserve">альков М. М., Овчаренко Д. В., </w:t>
      </w:r>
      <w:r w:rsidRPr="003A7359">
        <w:rPr>
          <w:rStyle w:val="a5"/>
          <w:color w:val="auto"/>
          <w:sz w:val="28"/>
          <w:szCs w:val="28"/>
          <w:u w:val="none"/>
        </w:rPr>
        <w:t>Царьов О. В., Йовенко І. О., Дубина В. М.</w:t>
      </w:r>
      <w:r>
        <w:rPr>
          <w:rStyle w:val="a5"/>
          <w:color w:val="auto"/>
          <w:sz w:val="28"/>
          <w:szCs w:val="28"/>
          <w:u w:val="none"/>
        </w:rPr>
        <w:t xml:space="preserve"> </w:t>
      </w:r>
      <w:r w:rsidRPr="003A7359">
        <w:rPr>
          <w:rStyle w:val="a5"/>
          <w:color w:val="auto"/>
          <w:sz w:val="28"/>
          <w:szCs w:val="28"/>
          <w:u w:val="none"/>
        </w:rPr>
        <w:t>Особливості інтенсивної терапії хребетно-спинномозкової травми</w:t>
      </w:r>
      <w:r>
        <w:rPr>
          <w:rStyle w:val="a5"/>
          <w:color w:val="auto"/>
          <w:sz w:val="28"/>
          <w:szCs w:val="28"/>
          <w:u w:val="none"/>
        </w:rPr>
        <w:t xml:space="preserve">. </w:t>
      </w:r>
      <w:r w:rsidRPr="003A7359">
        <w:rPr>
          <w:rStyle w:val="a5"/>
          <w:color w:val="auto"/>
          <w:sz w:val="28"/>
          <w:szCs w:val="28"/>
          <w:u w:val="none"/>
        </w:rPr>
        <w:t>Вісник проблем біології і медицини</w:t>
      </w:r>
      <w:r>
        <w:rPr>
          <w:rStyle w:val="a5"/>
          <w:color w:val="auto"/>
          <w:sz w:val="28"/>
          <w:szCs w:val="28"/>
          <w:u w:val="none"/>
        </w:rPr>
        <w:t>.</w:t>
      </w:r>
      <w:r w:rsidRPr="003A7359">
        <w:rPr>
          <w:rStyle w:val="a5"/>
          <w:color w:val="auto"/>
          <w:sz w:val="28"/>
          <w:szCs w:val="28"/>
          <w:u w:val="none"/>
        </w:rPr>
        <w:t xml:space="preserve"> 2018</w:t>
      </w:r>
      <w:r>
        <w:rPr>
          <w:rStyle w:val="a5"/>
          <w:color w:val="auto"/>
          <w:sz w:val="28"/>
          <w:szCs w:val="28"/>
          <w:u w:val="none"/>
        </w:rPr>
        <w:t>.</w:t>
      </w:r>
      <w:r w:rsidRPr="003A7359">
        <w:rPr>
          <w:rStyle w:val="a5"/>
          <w:color w:val="auto"/>
          <w:sz w:val="28"/>
          <w:szCs w:val="28"/>
          <w:u w:val="none"/>
        </w:rPr>
        <w:t xml:space="preserve"> Вип.3 (145)</w:t>
      </w:r>
      <w:r>
        <w:rPr>
          <w:rStyle w:val="a5"/>
          <w:color w:val="auto"/>
          <w:sz w:val="28"/>
          <w:szCs w:val="28"/>
          <w:u w:val="none"/>
        </w:rPr>
        <w:t>. С. 167-172.</w:t>
      </w:r>
    </w:p>
    <w:p w:rsidR="003A7359" w:rsidRDefault="00A12BEC"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Гурова А.</w:t>
      </w:r>
      <w:r w:rsidR="003A7359">
        <w:rPr>
          <w:rStyle w:val="a5"/>
          <w:color w:val="auto"/>
          <w:sz w:val="28"/>
          <w:szCs w:val="28"/>
          <w:u w:val="none"/>
        </w:rPr>
        <w:t xml:space="preserve"> </w:t>
      </w:r>
      <w:r w:rsidRPr="003A7359">
        <w:rPr>
          <w:rStyle w:val="a5"/>
          <w:color w:val="auto"/>
          <w:sz w:val="28"/>
          <w:szCs w:val="28"/>
          <w:u w:val="none"/>
        </w:rPr>
        <w:t>П., Карпухіна Ю.</w:t>
      </w:r>
      <w:r w:rsidR="003A7359">
        <w:rPr>
          <w:rStyle w:val="a5"/>
          <w:color w:val="auto"/>
          <w:sz w:val="28"/>
          <w:szCs w:val="28"/>
          <w:u w:val="none"/>
        </w:rPr>
        <w:t xml:space="preserve"> </w:t>
      </w:r>
      <w:r w:rsidRPr="003A7359">
        <w:rPr>
          <w:rStyle w:val="a5"/>
          <w:color w:val="auto"/>
          <w:sz w:val="28"/>
          <w:szCs w:val="28"/>
          <w:u w:val="none"/>
        </w:rPr>
        <w:t>В. Теоретичні та практичн</w:t>
      </w:r>
      <w:r w:rsidR="003A7359">
        <w:rPr>
          <w:rStyle w:val="a5"/>
          <w:color w:val="auto"/>
          <w:sz w:val="28"/>
          <w:szCs w:val="28"/>
          <w:u w:val="none"/>
        </w:rPr>
        <w:t xml:space="preserve">і аспекти фізичної реабілітації. </w:t>
      </w:r>
      <w:r w:rsidRPr="003A7359">
        <w:rPr>
          <w:rStyle w:val="a5"/>
          <w:color w:val="auto"/>
          <w:sz w:val="28"/>
          <w:szCs w:val="28"/>
          <w:u w:val="none"/>
        </w:rPr>
        <w:t>Херсон</w:t>
      </w:r>
      <w:r w:rsidR="003A7359">
        <w:rPr>
          <w:rStyle w:val="a5"/>
          <w:color w:val="auto"/>
          <w:sz w:val="28"/>
          <w:szCs w:val="28"/>
          <w:u w:val="none"/>
        </w:rPr>
        <w:t xml:space="preserve"> : </w:t>
      </w:r>
      <w:r w:rsidRPr="003A7359">
        <w:rPr>
          <w:rStyle w:val="a5"/>
          <w:color w:val="auto"/>
          <w:sz w:val="28"/>
          <w:szCs w:val="28"/>
          <w:u w:val="none"/>
        </w:rPr>
        <w:t>ФОП Вишемирський В.</w:t>
      </w:r>
      <w:r w:rsidR="003A7359">
        <w:rPr>
          <w:rStyle w:val="a5"/>
          <w:color w:val="auto"/>
          <w:sz w:val="28"/>
          <w:szCs w:val="28"/>
          <w:u w:val="none"/>
        </w:rPr>
        <w:t xml:space="preserve"> </w:t>
      </w:r>
      <w:r w:rsidRPr="003A7359">
        <w:rPr>
          <w:rStyle w:val="a5"/>
          <w:color w:val="auto"/>
          <w:sz w:val="28"/>
          <w:szCs w:val="28"/>
          <w:u w:val="none"/>
        </w:rPr>
        <w:t>С., 2020. 76 с. URL</w:t>
      </w:r>
      <w:r w:rsidR="003A7359">
        <w:rPr>
          <w:rStyle w:val="a5"/>
          <w:color w:val="auto"/>
          <w:sz w:val="28"/>
          <w:szCs w:val="28"/>
          <w:u w:val="none"/>
        </w:rPr>
        <w:t xml:space="preserve"> </w:t>
      </w:r>
      <w:r w:rsidRPr="003A7359">
        <w:rPr>
          <w:rStyle w:val="a5"/>
          <w:color w:val="auto"/>
          <w:sz w:val="28"/>
          <w:szCs w:val="28"/>
          <w:u w:val="none"/>
        </w:rPr>
        <w:t xml:space="preserve">: </w:t>
      </w:r>
      <w:hyperlink r:id="rId41" w:history="1">
        <w:r w:rsidRPr="003A7359">
          <w:rPr>
            <w:rStyle w:val="a5"/>
            <w:color w:val="auto"/>
            <w:sz w:val="28"/>
            <w:szCs w:val="28"/>
            <w:u w:val="none"/>
          </w:rPr>
          <w:t>https://www.kspu.edu/FileDownload.ashx/01_06_2020_%D0%9C%D0%90%D0%9A%D0%95%D0%A2_%D0%A1%D0%91%D0%9E%D0%A0%D0%9D%D0</w:t>
        </w:r>
        <w:r w:rsidRPr="003A7359">
          <w:rPr>
            <w:rStyle w:val="a5"/>
            <w:color w:val="auto"/>
            <w:sz w:val="28"/>
            <w:szCs w:val="28"/>
            <w:u w:val="none"/>
          </w:rPr>
          <w:lastRenderedPageBreak/>
          <w:t>%98%D0%9A.pdf?id=4af5d99f-b7c3-4801-803d-be248c739686</w:t>
        </w:r>
      </w:hyperlink>
    </w:p>
    <w:p w:rsidR="003A7359" w:rsidRDefault="003A7359"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Тарасенко О. М., Ліфаренко Є. Л.  Аналіз методів лікування при травмі хребта та спинного мозку</w:t>
      </w:r>
      <w:r>
        <w:rPr>
          <w:rStyle w:val="a5"/>
          <w:color w:val="auto"/>
          <w:sz w:val="28"/>
          <w:szCs w:val="28"/>
          <w:u w:val="none"/>
        </w:rPr>
        <w:t xml:space="preserve">. </w:t>
      </w:r>
      <w:r w:rsidRPr="003A7359">
        <w:rPr>
          <w:rStyle w:val="a5"/>
          <w:color w:val="auto"/>
          <w:sz w:val="28"/>
          <w:szCs w:val="28"/>
          <w:u w:val="none"/>
        </w:rPr>
        <w:t>Збірник наукових праць співробіт</w:t>
      </w:r>
      <w:r>
        <w:rPr>
          <w:rStyle w:val="a5"/>
          <w:color w:val="auto"/>
          <w:sz w:val="28"/>
          <w:szCs w:val="28"/>
          <w:u w:val="none"/>
        </w:rPr>
        <w:t xml:space="preserve">ників НМАПО ім. П. Л. Шупика. 2013. Вип. 22(1). </w:t>
      </w:r>
      <w:r w:rsidRPr="003A7359">
        <w:rPr>
          <w:rStyle w:val="a5"/>
          <w:color w:val="auto"/>
          <w:sz w:val="28"/>
          <w:szCs w:val="28"/>
          <w:u w:val="none"/>
        </w:rPr>
        <w:t>С. 328-334.</w:t>
      </w:r>
    </w:p>
    <w:p w:rsidR="003A7359" w:rsidRDefault="00A12BEC" w:rsidP="003A735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 xml:space="preserve">Сікорська М. В., Візір І. В., Дарій В. І. Клінічна практика з фізичної терапії при травмах і захворюваннях нервової системи: навч.-метод. посіб. Запоріжжя : МОЗ України : </w:t>
      </w:r>
      <w:r w:rsidR="003A7359" w:rsidRPr="003A7359">
        <w:rPr>
          <w:rStyle w:val="a5"/>
          <w:color w:val="auto"/>
          <w:sz w:val="28"/>
          <w:szCs w:val="28"/>
          <w:u w:val="none"/>
        </w:rPr>
        <w:t>ЗДМУ</w:t>
      </w:r>
      <w:r w:rsidRPr="003A7359">
        <w:rPr>
          <w:rStyle w:val="a5"/>
          <w:color w:val="auto"/>
          <w:sz w:val="28"/>
          <w:szCs w:val="28"/>
          <w:u w:val="none"/>
        </w:rPr>
        <w:t>, 2023. 166 с.</w:t>
      </w:r>
    </w:p>
    <w:p w:rsidR="000842D9" w:rsidRDefault="003A7359" w:rsidP="000842D9">
      <w:pPr>
        <w:pStyle w:val="a6"/>
        <w:numPr>
          <w:ilvl w:val="0"/>
          <w:numId w:val="22"/>
        </w:numPr>
        <w:spacing w:line="360" w:lineRule="auto"/>
        <w:ind w:left="0" w:firstLine="709"/>
        <w:rPr>
          <w:rStyle w:val="a5"/>
          <w:color w:val="auto"/>
          <w:sz w:val="28"/>
          <w:szCs w:val="28"/>
          <w:u w:val="none"/>
        </w:rPr>
      </w:pPr>
      <w:r w:rsidRPr="003A7359">
        <w:rPr>
          <w:rStyle w:val="a5"/>
          <w:color w:val="auto"/>
          <w:sz w:val="28"/>
          <w:szCs w:val="28"/>
          <w:u w:val="none"/>
        </w:rPr>
        <w:t>Зозуля І. С., Волосовець А. О., Зозуля  А. І.</w:t>
      </w:r>
      <w:r>
        <w:rPr>
          <w:rStyle w:val="a5"/>
          <w:color w:val="auto"/>
          <w:sz w:val="28"/>
          <w:szCs w:val="28"/>
          <w:u w:val="none"/>
        </w:rPr>
        <w:t xml:space="preserve"> </w:t>
      </w:r>
      <w:r w:rsidRPr="003A7359">
        <w:rPr>
          <w:rStyle w:val="a5"/>
          <w:color w:val="auto"/>
          <w:sz w:val="28"/>
          <w:szCs w:val="28"/>
          <w:u w:val="none"/>
        </w:rPr>
        <w:t>Травма, травматичний шок.</w:t>
      </w:r>
      <w:r>
        <w:rPr>
          <w:rStyle w:val="a5"/>
          <w:color w:val="auto"/>
          <w:sz w:val="28"/>
          <w:szCs w:val="28"/>
          <w:u w:val="none"/>
        </w:rPr>
        <w:t xml:space="preserve"> </w:t>
      </w:r>
      <w:r w:rsidRPr="003A7359">
        <w:rPr>
          <w:rStyle w:val="a5"/>
          <w:color w:val="auto"/>
          <w:sz w:val="28"/>
          <w:szCs w:val="28"/>
          <w:u w:val="none"/>
        </w:rPr>
        <w:t>Діагностика та надання</w:t>
      </w:r>
      <w:r>
        <w:rPr>
          <w:rStyle w:val="a5"/>
          <w:color w:val="auto"/>
          <w:sz w:val="28"/>
          <w:szCs w:val="28"/>
          <w:u w:val="none"/>
        </w:rPr>
        <w:t xml:space="preserve"> </w:t>
      </w:r>
      <w:r w:rsidRPr="003A7359">
        <w:rPr>
          <w:rStyle w:val="a5"/>
          <w:color w:val="auto"/>
          <w:sz w:val="28"/>
          <w:szCs w:val="28"/>
          <w:u w:val="none"/>
        </w:rPr>
        <w:t>невідкладної допомоги</w:t>
      </w:r>
      <w:r>
        <w:rPr>
          <w:rStyle w:val="a5"/>
          <w:color w:val="auto"/>
          <w:sz w:val="28"/>
          <w:szCs w:val="28"/>
          <w:u w:val="none"/>
        </w:rPr>
        <w:t xml:space="preserve">. </w:t>
      </w:r>
      <w:r w:rsidRPr="003A7359">
        <w:rPr>
          <w:rStyle w:val="a5"/>
          <w:color w:val="auto"/>
          <w:sz w:val="28"/>
          <w:szCs w:val="28"/>
          <w:u w:val="none"/>
        </w:rPr>
        <w:t>Укр. мед. часопис</w:t>
      </w:r>
      <w:r w:rsidR="000842D9">
        <w:rPr>
          <w:rStyle w:val="a5"/>
          <w:color w:val="auto"/>
          <w:sz w:val="28"/>
          <w:szCs w:val="28"/>
          <w:u w:val="none"/>
        </w:rPr>
        <w:t xml:space="preserve">. </w:t>
      </w:r>
      <w:r w:rsidRPr="003A7359">
        <w:rPr>
          <w:rStyle w:val="a5"/>
          <w:color w:val="auto"/>
          <w:sz w:val="28"/>
          <w:szCs w:val="28"/>
          <w:u w:val="none"/>
        </w:rPr>
        <w:t>2021</w:t>
      </w:r>
      <w:r w:rsidR="000842D9">
        <w:rPr>
          <w:rStyle w:val="a5"/>
          <w:color w:val="auto"/>
          <w:sz w:val="28"/>
          <w:szCs w:val="28"/>
          <w:u w:val="none"/>
        </w:rPr>
        <w:t xml:space="preserve">. </w:t>
      </w:r>
      <w:r w:rsidR="00A12BEC" w:rsidRPr="000842D9">
        <w:rPr>
          <w:rStyle w:val="a5"/>
          <w:color w:val="auto"/>
          <w:sz w:val="28"/>
          <w:szCs w:val="28"/>
          <w:u w:val="none"/>
        </w:rPr>
        <w:t>URL</w:t>
      </w:r>
      <w:r w:rsidR="000842D9" w:rsidRPr="000842D9">
        <w:rPr>
          <w:rStyle w:val="a5"/>
          <w:color w:val="auto"/>
          <w:sz w:val="28"/>
          <w:szCs w:val="28"/>
          <w:u w:val="none"/>
        </w:rPr>
        <w:t xml:space="preserve"> </w:t>
      </w:r>
      <w:r w:rsidR="00A12BEC" w:rsidRPr="000842D9">
        <w:rPr>
          <w:rStyle w:val="a5"/>
          <w:color w:val="auto"/>
          <w:sz w:val="28"/>
          <w:szCs w:val="28"/>
          <w:u w:val="none"/>
        </w:rPr>
        <w:t>:</w:t>
      </w:r>
    </w:p>
    <w:p w:rsidR="000842D9" w:rsidRPr="000842D9" w:rsidRDefault="00F36919" w:rsidP="000842D9">
      <w:pPr>
        <w:spacing w:line="360" w:lineRule="auto"/>
        <w:rPr>
          <w:rStyle w:val="a5"/>
          <w:color w:val="auto"/>
          <w:sz w:val="28"/>
          <w:szCs w:val="28"/>
          <w:u w:val="none"/>
        </w:rPr>
      </w:pPr>
      <w:hyperlink r:id="rId42" w:history="1"/>
      <w:hyperlink r:id="rId43" w:history="1">
        <w:r w:rsidR="000842D9" w:rsidRPr="000842D9">
          <w:rPr>
            <w:rStyle w:val="a5"/>
            <w:color w:val="auto"/>
            <w:sz w:val="28"/>
            <w:szCs w:val="28"/>
            <w:u w:val="none"/>
          </w:rPr>
          <w:t>http://ir.nuozu.edu.ua:8080/bitstream/lib/3817/1/%D0%A3%D0%9C%D0%A7%202021%20%D0%A2%D1%80%D0%B0%D0%B2%D0%BC%D0%B0.pdf</w:t>
        </w:r>
      </w:hyperlink>
    </w:p>
    <w:p w:rsidR="000842D9" w:rsidRDefault="00A12BEC" w:rsidP="000842D9">
      <w:pPr>
        <w:pStyle w:val="a6"/>
        <w:numPr>
          <w:ilvl w:val="0"/>
          <w:numId w:val="22"/>
        </w:numPr>
        <w:spacing w:line="360" w:lineRule="auto"/>
        <w:ind w:left="0" w:firstLine="709"/>
        <w:rPr>
          <w:rStyle w:val="a5"/>
          <w:color w:val="auto"/>
          <w:sz w:val="28"/>
          <w:szCs w:val="28"/>
          <w:u w:val="none"/>
        </w:rPr>
      </w:pPr>
      <w:r w:rsidRPr="000842D9">
        <w:rPr>
          <w:rStyle w:val="a5"/>
          <w:color w:val="auto"/>
          <w:sz w:val="28"/>
          <w:szCs w:val="28"/>
          <w:u w:val="none"/>
        </w:rPr>
        <w:t>Міжнародна класифікація функціонування, обмежень життєдіяльності та здоров'я: посібник. Женева. Всесвітня Організація Охорони Здоров'я, 2001. 256</w:t>
      </w:r>
      <w:r w:rsidR="000842D9">
        <w:rPr>
          <w:rStyle w:val="a5"/>
          <w:color w:val="auto"/>
          <w:sz w:val="28"/>
          <w:szCs w:val="28"/>
          <w:u w:val="none"/>
        </w:rPr>
        <w:t xml:space="preserve"> </w:t>
      </w:r>
      <w:r w:rsidRPr="000842D9">
        <w:rPr>
          <w:rStyle w:val="a5"/>
          <w:color w:val="auto"/>
          <w:sz w:val="28"/>
          <w:szCs w:val="28"/>
          <w:u w:val="none"/>
        </w:rPr>
        <w:t>с. URL</w:t>
      </w:r>
      <w:r w:rsidR="000842D9">
        <w:rPr>
          <w:rStyle w:val="a5"/>
          <w:color w:val="auto"/>
          <w:sz w:val="28"/>
          <w:szCs w:val="28"/>
          <w:u w:val="none"/>
        </w:rPr>
        <w:t xml:space="preserve"> </w:t>
      </w:r>
      <w:r w:rsidRPr="000842D9">
        <w:rPr>
          <w:rStyle w:val="a5"/>
          <w:color w:val="auto"/>
          <w:sz w:val="28"/>
          <w:szCs w:val="28"/>
          <w:u w:val="none"/>
        </w:rPr>
        <w:t xml:space="preserve">: </w:t>
      </w:r>
      <w:hyperlink r:id="rId44" w:history="1">
        <w:r w:rsidRPr="000842D9">
          <w:rPr>
            <w:rStyle w:val="a5"/>
            <w:color w:val="auto"/>
            <w:sz w:val="28"/>
            <w:szCs w:val="28"/>
            <w:u w:val="none"/>
          </w:rPr>
          <w:t>https://moz.gov.ua/uploads/1/5262-dn_20180523_981_dod_1.pdf</w:t>
        </w:r>
      </w:hyperlink>
    </w:p>
    <w:p w:rsidR="000842D9" w:rsidRPr="000842D9" w:rsidRDefault="00A12BEC" w:rsidP="000842D9">
      <w:pPr>
        <w:pStyle w:val="a6"/>
        <w:numPr>
          <w:ilvl w:val="0"/>
          <w:numId w:val="22"/>
        </w:numPr>
        <w:spacing w:line="360" w:lineRule="auto"/>
        <w:ind w:left="0" w:firstLine="709"/>
        <w:rPr>
          <w:rStyle w:val="a5"/>
          <w:color w:val="auto"/>
          <w:sz w:val="28"/>
          <w:szCs w:val="28"/>
          <w:u w:val="none"/>
          <w:lang w:val="en-US"/>
        </w:rPr>
      </w:pPr>
      <w:r w:rsidRPr="000842D9">
        <w:rPr>
          <w:rStyle w:val="a5"/>
          <w:color w:val="auto"/>
          <w:sz w:val="28"/>
          <w:szCs w:val="28"/>
          <w:u w:val="none"/>
          <w:lang w:val="en-US"/>
        </w:rPr>
        <w:t>The 2019 revision of the International Standards for Neurological Classification of Spinal Cord Injury (ISNCSCI)-What's new?</w:t>
      </w:r>
      <w:r w:rsidR="000842D9" w:rsidRPr="000842D9">
        <w:rPr>
          <w:rStyle w:val="a5"/>
          <w:color w:val="auto"/>
          <w:sz w:val="28"/>
          <w:szCs w:val="28"/>
          <w:u w:val="none"/>
          <w:lang w:val="en-US"/>
        </w:rPr>
        <w:t xml:space="preserve"> PubMed. </w:t>
      </w:r>
      <w:r w:rsidRPr="000842D9">
        <w:rPr>
          <w:rStyle w:val="a5"/>
          <w:color w:val="auto"/>
          <w:sz w:val="28"/>
          <w:szCs w:val="28"/>
          <w:u w:val="none"/>
          <w:lang w:val="en-US"/>
        </w:rPr>
        <w:t>URL</w:t>
      </w:r>
      <w:r w:rsidR="000842D9" w:rsidRPr="000842D9">
        <w:rPr>
          <w:rStyle w:val="a5"/>
          <w:color w:val="auto"/>
          <w:sz w:val="28"/>
          <w:szCs w:val="28"/>
          <w:u w:val="none"/>
          <w:lang w:val="en-US"/>
        </w:rPr>
        <w:t xml:space="preserve"> </w:t>
      </w:r>
      <w:r w:rsidRPr="000842D9">
        <w:rPr>
          <w:rStyle w:val="a5"/>
          <w:color w:val="auto"/>
          <w:sz w:val="28"/>
          <w:szCs w:val="28"/>
          <w:u w:val="none"/>
          <w:lang w:val="en-US"/>
        </w:rPr>
        <w:t xml:space="preserve">: </w:t>
      </w:r>
      <w:hyperlink r:id="rId45" w:history="1">
        <w:r w:rsidRPr="000842D9">
          <w:rPr>
            <w:rStyle w:val="a5"/>
            <w:color w:val="auto"/>
            <w:sz w:val="28"/>
            <w:szCs w:val="28"/>
            <w:u w:val="none"/>
            <w:lang w:val="en-US"/>
          </w:rPr>
          <w:t>https://pubmed.ncbi.nlm.nih.gov/31530900/</w:t>
        </w:r>
      </w:hyperlink>
    </w:p>
    <w:p w:rsidR="000842D9" w:rsidRPr="000842D9" w:rsidRDefault="00A12BEC" w:rsidP="000842D9">
      <w:pPr>
        <w:pStyle w:val="a6"/>
        <w:numPr>
          <w:ilvl w:val="0"/>
          <w:numId w:val="22"/>
        </w:numPr>
        <w:spacing w:line="360" w:lineRule="auto"/>
        <w:ind w:left="0" w:firstLine="709"/>
        <w:rPr>
          <w:rStyle w:val="a5"/>
          <w:color w:val="auto"/>
          <w:sz w:val="28"/>
          <w:szCs w:val="28"/>
          <w:u w:val="none"/>
          <w:lang w:val="en-US"/>
        </w:rPr>
      </w:pPr>
      <w:r w:rsidRPr="000842D9">
        <w:rPr>
          <w:rStyle w:val="a5"/>
          <w:color w:val="auto"/>
          <w:sz w:val="28"/>
          <w:szCs w:val="28"/>
          <w:u w:val="none"/>
          <w:lang w:val="en-US"/>
        </w:rPr>
        <w:t>International standards for neurological classification of spinal cord injury (Revised 2011). National Library of Medicine</w:t>
      </w:r>
      <w:r w:rsidR="000842D9" w:rsidRPr="000842D9">
        <w:rPr>
          <w:rStyle w:val="a5"/>
          <w:color w:val="auto"/>
          <w:sz w:val="28"/>
          <w:szCs w:val="28"/>
          <w:u w:val="none"/>
          <w:lang w:val="en-US"/>
        </w:rPr>
        <w:t xml:space="preserve">. </w:t>
      </w:r>
      <w:r w:rsidRPr="000842D9">
        <w:rPr>
          <w:rStyle w:val="a5"/>
          <w:color w:val="auto"/>
          <w:sz w:val="28"/>
          <w:szCs w:val="28"/>
          <w:u w:val="none"/>
          <w:lang w:val="en-US"/>
        </w:rPr>
        <w:t>URL</w:t>
      </w:r>
      <w:r w:rsidR="000842D9" w:rsidRPr="000842D9">
        <w:rPr>
          <w:rStyle w:val="a5"/>
          <w:color w:val="auto"/>
          <w:sz w:val="28"/>
          <w:szCs w:val="28"/>
          <w:u w:val="none"/>
          <w:lang w:val="en-US"/>
        </w:rPr>
        <w:t xml:space="preserve"> </w:t>
      </w:r>
      <w:r w:rsidRPr="000842D9">
        <w:rPr>
          <w:rStyle w:val="a5"/>
          <w:color w:val="auto"/>
          <w:sz w:val="28"/>
          <w:szCs w:val="28"/>
          <w:u w:val="none"/>
          <w:lang w:val="en-US"/>
        </w:rPr>
        <w:t xml:space="preserve">: </w:t>
      </w:r>
      <w:hyperlink r:id="rId46" w:history="1">
        <w:r w:rsidRPr="000842D9">
          <w:rPr>
            <w:rStyle w:val="a5"/>
            <w:color w:val="auto"/>
            <w:sz w:val="28"/>
            <w:szCs w:val="28"/>
            <w:u w:val="none"/>
            <w:lang w:val="en-US"/>
          </w:rPr>
          <w:t>https://www.ncbi.nlm.nih.gov/pmc/articles/PMC3232636/</w:t>
        </w:r>
      </w:hyperlink>
    </w:p>
    <w:p w:rsidR="000842D9" w:rsidRPr="000842D9" w:rsidRDefault="00A12BEC" w:rsidP="000842D9">
      <w:pPr>
        <w:pStyle w:val="a6"/>
        <w:numPr>
          <w:ilvl w:val="0"/>
          <w:numId w:val="22"/>
        </w:numPr>
        <w:spacing w:line="360" w:lineRule="auto"/>
        <w:ind w:left="0" w:firstLine="709"/>
        <w:rPr>
          <w:rStyle w:val="a5"/>
          <w:color w:val="auto"/>
          <w:sz w:val="28"/>
          <w:szCs w:val="28"/>
          <w:u w:val="none"/>
          <w:lang w:val="en-US"/>
        </w:rPr>
      </w:pPr>
      <w:r w:rsidRPr="000842D9">
        <w:rPr>
          <w:rStyle w:val="a5"/>
          <w:color w:val="auto"/>
          <w:sz w:val="28"/>
          <w:szCs w:val="28"/>
          <w:u w:val="none"/>
        </w:rPr>
        <w:t>Шкала порушень Американської асоціації травми спинного мозку (ASIA). P</w:t>
      </w:r>
      <w:r w:rsidR="000842D9" w:rsidRPr="000842D9">
        <w:rPr>
          <w:rStyle w:val="a5"/>
          <w:color w:val="auto"/>
          <w:sz w:val="28"/>
          <w:szCs w:val="28"/>
          <w:u w:val="none"/>
        </w:rPr>
        <w:t>hysiopedia</w:t>
      </w:r>
      <w:r w:rsidRPr="000842D9">
        <w:rPr>
          <w:rStyle w:val="a5"/>
          <w:color w:val="auto"/>
          <w:sz w:val="28"/>
          <w:szCs w:val="28"/>
          <w:u w:val="none"/>
        </w:rPr>
        <w:t xml:space="preserve"> : веб-сайт</w:t>
      </w:r>
      <w:r w:rsidR="000842D9">
        <w:rPr>
          <w:rStyle w:val="a5"/>
          <w:color w:val="auto"/>
          <w:sz w:val="28"/>
          <w:szCs w:val="28"/>
          <w:u w:val="none"/>
        </w:rPr>
        <w:t>.</w:t>
      </w:r>
      <w:r w:rsidRPr="000842D9">
        <w:rPr>
          <w:rStyle w:val="a5"/>
          <w:color w:val="auto"/>
          <w:sz w:val="28"/>
          <w:szCs w:val="28"/>
          <w:u w:val="none"/>
        </w:rPr>
        <w:t xml:space="preserve"> URL</w:t>
      </w:r>
      <w:r w:rsidR="000842D9">
        <w:rPr>
          <w:rStyle w:val="a5"/>
          <w:color w:val="auto"/>
          <w:sz w:val="28"/>
          <w:szCs w:val="28"/>
          <w:u w:val="none"/>
        </w:rPr>
        <w:t xml:space="preserve"> </w:t>
      </w:r>
      <w:r w:rsidRPr="000842D9">
        <w:rPr>
          <w:rStyle w:val="a5"/>
          <w:color w:val="auto"/>
          <w:sz w:val="28"/>
          <w:szCs w:val="28"/>
          <w:u w:val="none"/>
        </w:rPr>
        <w:t xml:space="preserve">: </w:t>
      </w:r>
      <w:hyperlink r:id="rId47" w:history="1">
        <w:r w:rsidRPr="000842D9">
          <w:rPr>
            <w:rStyle w:val="a5"/>
            <w:color w:val="auto"/>
            <w:sz w:val="28"/>
            <w:szCs w:val="28"/>
            <w:u w:val="none"/>
          </w:rPr>
          <w:t>https://langs.physio-pedia.com/uk/american-spinal-injury-association-asia-impairment-scale-uk/</w:t>
        </w:r>
      </w:hyperlink>
    </w:p>
    <w:p w:rsidR="000842D9" w:rsidRDefault="00A12BEC" w:rsidP="000842D9">
      <w:pPr>
        <w:pStyle w:val="a6"/>
        <w:numPr>
          <w:ilvl w:val="0"/>
          <w:numId w:val="22"/>
        </w:numPr>
        <w:spacing w:line="360" w:lineRule="auto"/>
        <w:ind w:left="0" w:firstLine="709"/>
        <w:rPr>
          <w:rStyle w:val="a5"/>
          <w:color w:val="auto"/>
          <w:sz w:val="28"/>
          <w:szCs w:val="28"/>
          <w:u w:val="none"/>
        </w:rPr>
      </w:pPr>
      <w:r w:rsidRPr="000842D9">
        <w:rPr>
          <w:rStyle w:val="a5"/>
          <w:color w:val="auto"/>
          <w:sz w:val="28"/>
          <w:szCs w:val="28"/>
          <w:u w:val="none"/>
        </w:rPr>
        <w:t>Міжнародна класифікація функціонування, інвалідності та здоров’я (ICF). World Health Organization</w:t>
      </w:r>
      <w:r w:rsidR="000842D9" w:rsidRPr="000842D9">
        <w:rPr>
          <w:rStyle w:val="a5"/>
          <w:color w:val="auto"/>
          <w:sz w:val="28"/>
          <w:szCs w:val="28"/>
          <w:u w:val="none"/>
        </w:rPr>
        <w:t xml:space="preserve">. </w:t>
      </w:r>
      <w:r w:rsidRPr="000842D9">
        <w:rPr>
          <w:rStyle w:val="a5"/>
          <w:color w:val="auto"/>
          <w:sz w:val="28"/>
          <w:szCs w:val="28"/>
          <w:u w:val="none"/>
        </w:rPr>
        <w:t>URL</w:t>
      </w:r>
      <w:r w:rsidR="000842D9" w:rsidRPr="000842D9">
        <w:rPr>
          <w:rStyle w:val="a5"/>
          <w:color w:val="auto"/>
          <w:sz w:val="28"/>
          <w:szCs w:val="28"/>
          <w:u w:val="none"/>
        </w:rPr>
        <w:t xml:space="preserve"> </w:t>
      </w:r>
      <w:r w:rsidRPr="000842D9">
        <w:rPr>
          <w:rStyle w:val="a5"/>
          <w:color w:val="auto"/>
          <w:sz w:val="28"/>
          <w:szCs w:val="28"/>
          <w:u w:val="none"/>
        </w:rPr>
        <w:t xml:space="preserve">: </w:t>
      </w:r>
      <w:hyperlink r:id="rId48" w:history="1">
        <w:r w:rsidRPr="000842D9">
          <w:rPr>
            <w:rStyle w:val="a5"/>
            <w:color w:val="auto"/>
            <w:sz w:val="28"/>
            <w:szCs w:val="28"/>
            <w:u w:val="none"/>
          </w:rPr>
          <w:t>https://www.who.int/classifications/international-classification-of-functioning-disability-and-health</w:t>
        </w:r>
      </w:hyperlink>
    </w:p>
    <w:p w:rsidR="000842D9" w:rsidRDefault="000842D9" w:rsidP="000842D9">
      <w:pPr>
        <w:pStyle w:val="a6"/>
        <w:numPr>
          <w:ilvl w:val="0"/>
          <w:numId w:val="22"/>
        </w:numPr>
        <w:spacing w:line="360" w:lineRule="auto"/>
        <w:ind w:left="0" w:firstLine="709"/>
        <w:rPr>
          <w:rStyle w:val="a5"/>
          <w:color w:val="auto"/>
          <w:sz w:val="28"/>
          <w:szCs w:val="28"/>
          <w:u w:val="none"/>
        </w:rPr>
      </w:pPr>
      <w:r>
        <w:rPr>
          <w:rStyle w:val="a5"/>
          <w:color w:val="auto"/>
          <w:sz w:val="28"/>
          <w:szCs w:val="28"/>
          <w:u w:val="none"/>
        </w:rPr>
        <w:t xml:space="preserve">Батюк В. І. </w:t>
      </w:r>
      <w:r w:rsidR="00A12BEC" w:rsidRPr="000842D9">
        <w:rPr>
          <w:rStyle w:val="a5"/>
          <w:color w:val="auto"/>
          <w:sz w:val="28"/>
          <w:szCs w:val="28"/>
          <w:u w:val="none"/>
        </w:rPr>
        <w:t xml:space="preserve">Фізична терапія у відновленні функціональної ходьби </w:t>
      </w:r>
      <w:r w:rsidR="00A12BEC" w:rsidRPr="000842D9">
        <w:rPr>
          <w:rStyle w:val="a5"/>
          <w:color w:val="auto"/>
          <w:sz w:val="28"/>
          <w:szCs w:val="28"/>
          <w:u w:val="none"/>
        </w:rPr>
        <w:lastRenderedPageBreak/>
        <w:t>осіб після перенесеної травми спинного мозку шийного відділу хребта з ступе</w:t>
      </w:r>
      <w:r>
        <w:rPr>
          <w:rStyle w:val="a5"/>
          <w:color w:val="auto"/>
          <w:sz w:val="28"/>
          <w:szCs w:val="28"/>
          <w:u w:val="none"/>
        </w:rPr>
        <w:t>нем ураження по шкалі ASIA (C)</w:t>
      </w:r>
      <w:r w:rsidR="00A12BEC" w:rsidRPr="000842D9">
        <w:rPr>
          <w:rStyle w:val="a5"/>
          <w:color w:val="auto"/>
          <w:sz w:val="28"/>
          <w:szCs w:val="28"/>
          <w:u w:val="none"/>
        </w:rPr>
        <w:t xml:space="preserve">: </w:t>
      </w:r>
      <w:r w:rsidRPr="000842D9">
        <w:rPr>
          <w:rStyle w:val="a5"/>
          <w:color w:val="auto"/>
          <w:sz w:val="28"/>
          <w:szCs w:val="28"/>
          <w:u w:val="none"/>
        </w:rPr>
        <w:t>магістерська робота</w:t>
      </w:r>
      <w:r w:rsidR="00A12BEC" w:rsidRPr="000842D9">
        <w:rPr>
          <w:rStyle w:val="a5"/>
          <w:color w:val="auto"/>
          <w:sz w:val="28"/>
          <w:szCs w:val="28"/>
          <w:u w:val="none"/>
        </w:rPr>
        <w:t>. Львів : Укра</w:t>
      </w:r>
      <w:r>
        <w:rPr>
          <w:rStyle w:val="a5"/>
          <w:color w:val="auto"/>
          <w:sz w:val="28"/>
          <w:szCs w:val="28"/>
          <w:u w:val="none"/>
        </w:rPr>
        <w:t>їнський католицький університет</w:t>
      </w:r>
      <w:r w:rsidR="00A12BEC" w:rsidRPr="000842D9">
        <w:rPr>
          <w:rStyle w:val="a5"/>
          <w:color w:val="auto"/>
          <w:sz w:val="28"/>
          <w:szCs w:val="28"/>
          <w:u w:val="none"/>
        </w:rPr>
        <w:t>, 2021. 83</w:t>
      </w:r>
      <w:r>
        <w:rPr>
          <w:rStyle w:val="a5"/>
          <w:color w:val="auto"/>
          <w:sz w:val="28"/>
          <w:szCs w:val="28"/>
          <w:u w:val="none"/>
        </w:rPr>
        <w:t xml:space="preserve"> </w:t>
      </w:r>
      <w:r w:rsidR="00A12BEC" w:rsidRPr="000842D9">
        <w:rPr>
          <w:rStyle w:val="a5"/>
          <w:color w:val="auto"/>
          <w:sz w:val="28"/>
          <w:szCs w:val="28"/>
          <w:u w:val="none"/>
        </w:rPr>
        <w:t>с. URL</w:t>
      </w:r>
      <w:r>
        <w:rPr>
          <w:rStyle w:val="a5"/>
          <w:color w:val="auto"/>
          <w:sz w:val="28"/>
          <w:szCs w:val="28"/>
          <w:u w:val="none"/>
        </w:rPr>
        <w:t xml:space="preserve"> </w:t>
      </w:r>
      <w:r w:rsidR="00A12BEC" w:rsidRPr="000842D9">
        <w:rPr>
          <w:rStyle w:val="a5"/>
          <w:color w:val="auto"/>
          <w:sz w:val="28"/>
          <w:szCs w:val="28"/>
          <w:u w:val="none"/>
        </w:rPr>
        <w:t xml:space="preserve">: </w:t>
      </w:r>
      <w:hyperlink r:id="rId49" w:history="1">
        <w:r w:rsidR="00A12BEC" w:rsidRPr="000842D9">
          <w:rPr>
            <w:rStyle w:val="a5"/>
            <w:color w:val="auto"/>
            <w:sz w:val="28"/>
            <w:szCs w:val="28"/>
            <w:u w:val="none"/>
          </w:rPr>
          <w:t>https://er.ucu.edu.ua/bitstream/handle/1/2837/Batiuk_mag.pdf?sequence=1</w:t>
        </w:r>
      </w:hyperlink>
    </w:p>
    <w:p w:rsidR="000842D9" w:rsidRDefault="00A12BEC" w:rsidP="000842D9">
      <w:pPr>
        <w:pStyle w:val="a6"/>
        <w:numPr>
          <w:ilvl w:val="0"/>
          <w:numId w:val="22"/>
        </w:numPr>
        <w:spacing w:line="360" w:lineRule="auto"/>
        <w:ind w:left="0" w:firstLine="709"/>
        <w:rPr>
          <w:rStyle w:val="a5"/>
          <w:color w:val="auto"/>
          <w:sz w:val="28"/>
          <w:szCs w:val="28"/>
          <w:u w:val="none"/>
        </w:rPr>
      </w:pPr>
      <w:r w:rsidRPr="000842D9">
        <w:rPr>
          <w:rStyle w:val="a5"/>
          <w:color w:val="auto"/>
          <w:sz w:val="28"/>
          <w:szCs w:val="28"/>
          <w:u w:val="none"/>
        </w:rPr>
        <w:t>М</w:t>
      </w:r>
      <w:r w:rsidR="000842D9" w:rsidRPr="000842D9">
        <w:rPr>
          <w:rStyle w:val="a5"/>
          <w:color w:val="auto"/>
          <w:sz w:val="28"/>
          <w:szCs w:val="28"/>
          <w:u w:val="none"/>
        </w:rPr>
        <w:t xml:space="preserve">етоди обстеження у фізичній терапії </w:t>
      </w:r>
      <w:r w:rsidRPr="000842D9">
        <w:rPr>
          <w:rStyle w:val="a5"/>
          <w:color w:val="auto"/>
          <w:sz w:val="28"/>
          <w:szCs w:val="28"/>
          <w:u w:val="none"/>
        </w:rPr>
        <w:t>: курс лекцій. Львів</w:t>
      </w:r>
      <w:r w:rsidR="000842D9">
        <w:rPr>
          <w:rStyle w:val="a5"/>
          <w:color w:val="auto"/>
          <w:sz w:val="28"/>
          <w:szCs w:val="28"/>
          <w:u w:val="none"/>
        </w:rPr>
        <w:t xml:space="preserve"> :</w:t>
      </w:r>
      <w:r w:rsidRPr="000842D9">
        <w:rPr>
          <w:rStyle w:val="a5"/>
          <w:color w:val="auto"/>
          <w:sz w:val="28"/>
          <w:szCs w:val="28"/>
          <w:u w:val="none"/>
        </w:rPr>
        <w:t xml:space="preserve"> </w:t>
      </w:r>
      <w:r w:rsidR="000842D9">
        <w:rPr>
          <w:rStyle w:val="a5"/>
          <w:color w:val="auto"/>
          <w:sz w:val="28"/>
          <w:szCs w:val="28"/>
          <w:u w:val="none"/>
        </w:rPr>
        <w:t>ЛДУФК</w:t>
      </w:r>
      <w:r w:rsidRPr="000842D9">
        <w:rPr>
          <w:rStyle w:val="a5"/>
          <w:color w:val="auto"/>
          <w:sz w:val="28"/>
          <w:szCs w:val="28"/>
          <w:u w:val="none"/>
        </w:rPr>
        <w:t xml:space="preserve"> імені Івана Боберського, 2019. 25</w:t>
      </w:r>
      <w:r w:rsidR="000842D9">
        <w:rPr>
          <w:rStyle w:val="a5"/>
          <w:color w:val="auto"/>
          <w:sz w:val="28"/>
          <w:szCs w:val="28"/>
          <w:u w:val="none"/>
        </w:rPr>
        <w:t xml:space="preserve"> </w:t>
      </w:r>
      <w:r w:rsidRPr="000842D9">
        <w:rPr>
          <w:rStyle w:val="a5"/>
          <w:color w:val="auto"/>
          <w:sz w:val="28"/>
          <w:szCs w:val="28"/>
          <w:u w:val="none"/>
        </w:rPr>
        <w:t>с.</w:t>
      </w:r>
    </w:p>
    <w:p w:rsidR="000842D9" w:rsidRDefault="00A12BEC" w:rsidP="000842D9">
      <w:pPr>
        <w:pStyle w:val="a6"/>
        <w:numPr>
          <w:ilvl w:val="0"/>
          <w:numId w:val="22"/>
        </w:numPr>
        <w:spacing w:line="360" w:lineRule="auto"/>
        <w:ind w:left="0" w:firstLine="709"/>
        <w:rPr>
          <w:rStyle w:val="a5"/>
          <w:color w:val="auto"/>
          <w:sz w:val="28"/>
          <w:szCs w:val="28"/>
          <w:u w:val="none"/>
        </w:rPr>
      </w:pPr>
      <w:r w:rsidRPr="000842D9">
        <w:rPr>
          <w:rStyle w:val="a5"/>
          <w:color w:val="auto"/>
          <w:sz w:val="28"/>
          <w:szCs w:val="28"/>
          <w:u w:val="none"/>
        </w:rPr>
        <w:t>Борнштейн Н. Брошура шкал і тестів для оцінки стану пацієнта. Тель-Авів : 2019. 136 с. URL</w:t>
      </w:r>
      <w:r w:rsidR="000842D9">
        <w:rPr>
          <w:rStyle w:val="a5"/>
          <w:color w:val="auto"/>
          <w:sz w:val="28"/>
          <w:szCs w:val="28"/>
          <w:u w:val="none"/>
        </w:rPr>
        <w:t xml:space="preserve"> </w:t>
      </w:r>
      <w:r w:rsidRPr="000842D9">
        <w:rPr>
          <w:rStyle w:val="a5"/>
          <w:color w:val="auto"/>
          <w:sz w:val="28"/>
          <w:szCs w:val="28"/>
          <w:u w:val="none"/>
        </w:rPr>
        <w:t>:</w:t>
      </w:r>
    </w:p>
    <w:p w:rsidR="000842D9" w:rsidRPr="000842D9" w:rsidRDefault="00F36919" w:rsidP="000842D9">
      <w:pPr>
        <w:spacing w:line="360" w:lineRule="auto"/>
        <w:rPr>
          <w:rStyle w:val="a5"/>
          <w:color w:val="auto"/>
          <w:sz w:val="28"/>
          <w:szCs w:val="28"/>
          <w:u w:val="none"/>
        </w:rPr>
      </w:pPr>
      <w:hyperlink r:id="rId50" w:history="1">
        <w:r w:rsidR="00A12BEC" w:rsidRPr="000842D9">
          <w:rPr>
            <w:rStyle w:val="a5"/>
            <w:color w:val="auto"/>
            <w:sz w:val="28"/>
            <w:szCs w:val="28"/>
            <w:u w:val="none"/>
          </w:rPr>
          <w:t>https://cerebrolysin.com.ua/fileadmin/user_upload/stroke/addition/Cerebrolysin-Scales-21.pdf</w:t>
        </w:r>
      </w:hyperlink>
    </w:p>
    <w:p w:rsidR="000842D9" w:rsidRDefault="00A12BEC" w:rsidP="000842D9">
      <w:pPr>
        <w:pStyle w:val="a6"/>
        <w:numPr>
          <w:ilvl w:val="0"/>
          <w:numId w:val="22"/>
        </w:numPr>
        <w:spacing w:line="360" w:lineRule="auto"/>
        <w:ind w:left="0" w:firstLine="709"/>
        <w:rPr>
          <w:rStyle w:val="a5"/>
          <w:color w:val="auto"/>
          <w:sz w:val="28"/>
          <w:szCs w:val="28"/>
          <w:u w:val="none"/>
        </w:rPr>
      </w:pPr>
      <w:r w:rsidRPr="000842D9">
        <w:rPr>
          <w:rStyle w:val="a5"/>
          <w:color w:val="auto"/>
          <w:sz w:val="28"/>
          <w:szCs w:val="28"/>
          <w:u w:val="none"/>
        </w:rPr>
        <w:t>Росолянка Н., Вавканич А. М</w:t>
      </w:r>
      <w:r w:rsidR="000842D9" w:rsidRPr="000842D9">
        <w:rPr>
          <w:rStyle w:val="a5"/>
          <w:color w:val="auto"/>
          <w:sz w:val="28"/>
          <w:szCs w:val="28"/>
          <w:u w:val="none"/>
        </w:rPr>
        <w:t xml:space="preserve">етодичні особливості проведення оцінювання статичної рівноваги та ризику падіння у пацієнтів із забоєм головного мозку за шкалою </w:t>
      </w:r>
      <w:r w:rsidR="000842D9">
        <w:rPr>
          <w:rStyle w:val="a5"/>
          <w:color w:val="auto"/>
          <w:sz w:val="28"/>
          <w:szCs w:val="28"/>
          <w:u w:val="none"/>
        </w:rPr>
        <w:t>Б</w:t>
      </w:r>
      <w:r w:rsidR="000842D9" w:rsidRPr="000842D9">
        <w:rPr>
          <w:rStyle w:val="a5"/>
          <w:color w:val="auto"/>
          <w:sz w:val="28"/>
          <w:szCs w:val="28"/>
          <w:u w:val="none"/>
        </w:rPr>
        <w:t xml:space="preserve">ерга. </w:t>
      </w:r>
      <w:r w:rsidRPr="000842D9">
        <w:rPr>
          <w:rStyle w:val="a5"/>
          <w:color w:val="auto"/>
          <w:sz w:val="28"/>
          <w:szCs w:val="28"/>
          <w:u w:val="none"/>
        </w:rPr>
        <w:t>М</w:t>
      </w:r>
      <w:r w:rsidR="000842D9" w:rsidRPr="000842D9">
        <w:rPr>
          <w:rStyle w:val="a5"/>
          <w:color w:val="auto"/>
          <w:sz w:val="28"/>
          <w:szCs w:val="28"/>
          <w:u w:val="none"/>
        </w:rPr>
        <w:t xml:space="preserve">олода спортивна наука </w:t>
      </w:r>
      <w:r w:rsidRPr="000842D9">
        <w:rPr>
          <w:rStyle w:val="a5"/>
          <w:color w:val="auto"/>
          <w:sz w:val="28"/>
          <w:szCs w:val="28"/>
          <w:u w:val="none"/>
        </w:rPr>
        <w:t>У</w:t>
      </w:r>
      <w:r w:rsidR="000842D9" w:rsidRPr="000842D9">
        <w:rPr>
          <w:rStyle w:val="a5"/>
          <w:color w:val="auto"/>
          <w:sz w:val="28"/>
          <w:szCs w:val="28"/>
          <w:u w:val="none"/>
        </w:rPr>
        <w:t>країни</w:t>
      </w:r>
      <w:r w:rsidRPr="000842D9">
        <w:rPr>
          <w:rStyle w:val="a5"/>
          <w:color w:val="auto"/>
          <w:sz w:val="28"/>
          <w:szCs w:val="28"/>
          <w:u w:val="none"/>
        </w:rPr>
        <w:t>. 2019. URL</w:t>
      </w:r>
      <w:r w:rsidR="000842D9">
        <w:rPr>
          <w:rStyle w:val="a5"/>
          <w:color w:val="auto"/>
          <w:sz w:val="28"/>
          <w:szCs w:val="28"/>
          <w:u w:val="none"/>
        </w:rPr>
        <w:t xml:space="preserve"> </w:t>
      </w:r>
      <w:r w:rsidRPr="000842D9">
        <w:rPr>
          <w:rStyle w:val="a5"/>
          <w:color w:val="auto"/>
          <w:sz w:val="28"/>
          <w:szCs w:val="28"/>
          <w:u w:val="none"/>
        </w:rPr>
        <w:t xml:space="preserve">: </w:t>
      </w:r>
      <w:hyperlink r:id="rId51" w:history="1">
        <w:r w:rsidR="000842D9" w:rsidRPr="000842D9">
          <w:rPr>
            <w:rStyle w:val="a5"/>
            <w:color w:val="auto"/>
            <w:sz w:val="28"/>
            <w:szCs w:val="28"/>
            <w:u w:val="none"/>
          </w:rPr>
          <w:t>https://repository.ldufk.edu.ua/bitstream/34606048/23772/1/834-1681-1-SM.pdf</w:t>
        </w:r>
      </w:hyperlink>
    </w:p>
    <w:p w:rsidR="000842D9" w:rsidRDefault="000842D9" w:rsidP="000842D9">
      <w:pPr>
        <w:pStyle w:val="a6"/>
        <w:spacing w:line="360" w:lineRule="auto"/>
        <w:ind w:left="0" w:firstLine="709"/>
        <w:rPr>
          <w:rStyle w:val="a5"/>
          <w:color w:val="auto"/>
          <w:sz w:val="28"/>
          <w:szCs w:val="28"/>
          <w:u w:val="none"/>
        </w:rPr>
      </w:pPr>
      <w:r w:rsidRPr="000842D9">
        <w:rPr>
          <w:rStyle w:val="a5"/>
          <w:color w:val="auto"/>
          <w:sz w:val="28"/>
          <w:szCs w:val="28"/>
          <w:u w:val="none"/>
        </w:rPr>
        <w:t>69. Рощін Г. Г., Гурєв С. О., Мазуренко О. В. та ін. Стандартизовані  системи  оцінки  тяжкості  пошкоджень  та  стану постраждалих  (навчально-методичний  посібник). МОЗ  України,  Національна медична академія післядиплом</w:t>
      </w:r>
      <w:r>
        <w:rPr>
          <w:rStyle w:val="a5"/>
          <w:color w:val="auto"/>
          <w:sz w:val="28"/>
          <w:szCs w:val="28"/>
          <w:u w:val="none"/>
        </w:rPr>
        <w:t xml:space="preserve">ної освіти ім.. П. Л. Шупика. Київ., 2014. </w:t>
      </w:r>
      <w:r w:rsidRPr="000842D9">
        <w:rPr>
          <w:rStyle w:val="a5"/>
          <w:color w:val="auto"/>
          <w:sz w:val="28"/>
          <w:szCs w:val="28"/>
          <w:u w:val="none"/>
        </w:rPr>
        <w:t>92</w:t>
      </w:r>
      <w:r>
        <w:rPr>
          <w:rStyle w:val="a5"/>
          <w:color w:val="auto"/>
          <w:sz w:val="28"/>
          <w:szCs w:val="28"/>
          <w:u w:val="none"/>
        </w:rPr>
        <w:t xml:space="preserve"> </w:t>
      </w:r>
      <w:r w:rsidRPr="000842D9">
        <w:rPr>
          <w:rStyle w:val="a5"/>
          <w:color w:val="auto"/>
          <w:sz w:val="28"/>
          <w:szCs w:val="28"/>
          <w:u w:val="none"/>
        </w:rPr>
        <w:t>с.</w:t>
      </w:r>
    </w:p>
    <w:p w:rsidR="000842D9" w:rsidRPr="000842D9" w:rsidRDefault="000842D9" w:rsidP="000842D9">
      <w:pPr>
        <w:pStyle w:val="a6"/>
        <w:spacing w:line="360" w:lineRule="auto"/>
        <w:ind w:left="0" w:firstLine="709"/>
        <w:rPr>
          <w:rStyle w:val="a5"/>
          <w:color w:val="auto"/>
          <w:sz w:val="28"/>
          <w:szCs w:val="28"/>
          <w:u w:val="none"/>
        </w:rPr>
      </w:pPr>
      <w:r>
        <w:rPr>
          <w:rStyle w:val="a5"/>
          <w:color w:val="auto"/>
          <w:sz w:val="28"/>
          <w:szCs w:val="28"/>
          <w:u w:val="none"/>
        </w:rPr>
        <w:t xml:space="preserve">70. </w:t>
      </w:r>
      <w:r w:rsidR="00BB7084" w:rsidRPr="00BB7084">
        <w:rPr>
          <w:rStyle w:val="a5"/>
          <w:color w:val="auto"/>
          <w:sz w:val="28"/>
          <w:szCs w:val="28"/>
          <w:u w:val="none"/>
        </w:rPr>
        <w:t>Рощін  Г.</w:t>
      </w:r>
      <w:r w:rsidR="00BB7084">
        <w:rPr>
          <w:rStyle w:val="a5"/>
          <w:color w:val="auto"/>
          <w:sz w:val="28"/>
          <w:szCs w:val="28"/>
          <w:u w:val="none"/>
        </w:rPr>
        <w:t xml:space="preserve"> </w:t>
      </w:r>
      <w:r w:rsidR="00BB7084" w:rsidRPr="00BB7084">
        <w:rPr>
          <w:rStyle w:val="a5"/>
          <w:color w:val="auto"/>
          <w:sz w:val="28"/>
          <w:szCs w:val="28"/>
          <w:u w:val="none"/>
        </w:rPr>
        <w:t>Г.</w:t>
      </w:r>
      <w:r w:rsidR="00BB7084">
        <w:rPr>
          <w:rStyle w:val="a5"/>
          <w:color w:val="auto"/>
          <w:sz w:val="28"/>
          <w:szCs w:val="28"/>
          <w:u w:val="none"/>
        </w:rPr>
        <w:t xml:space="preserve"> та ін.</w:t>
      </w:r>
      <w:r w:rsidR="00BB7084" w:rsidRPr="00BB7084">
        <w:rPr>
          <w:rStyle w:val="a5"/>
          <w:color w:val="auto"/>
          <w:sz w:val="28"/>
          <w:szCs w:val="28"/>
          <w:u w:val="none"/>
        </w:rPr>
        <w:t xml:space="preserve">  Бальна  оцінка  тяжкості </w:t>
      </w:r>
      <w:r w:rsidR="00BB7084">
        <w:rPr>
          <w:rStyle w:val="a5"/>
          <w:color w:val="auto"/>
          <w:sz w:val="28"/>
          <w:szCs w:val="28"/>
          <w:u w:val="none"/>
        </w:rPr>
        <w:t xml:space="preserve"> травми :  Навчальний  посібник. </w:t>
      </w:r>
      <w:r w:rsidR="00BB7084" w:rsidRPr="00BB7084">
        <w:rPr>
          <w:rStyle w:val="a5"/>
          <w:color w:val="auto"/>
          <w:sz w:val="28"/>
          <w:szCs w:val="28"/>
          <w:u w:val="none"/>
        </w:rPr>
        <w:t>Тернопіль</w:t>
      </w:r>
      <w:r w:rsidR="00BB7084">
        <w:rPr>
          <w:rStyle w:val="a5"/>
          <w:color w:val="auto"/>
          <w:sz w:val="28"/>
          <w:szCs w:val="28"/>
          <w:u w:val="none"/>
        </w:rPr>
        <w:t xml:space="preserve"> : Укрмедкнига. 2001. </w:t>
      </w:r>
      <w:r w:rsidR="00BB7084" w:rsidRPr="00BB7084">
        <w:rPr>
          <w:rStyle w:val="a5"/>
          <w:color w:val="auto"/>
          <w:sz w:val="28"/>
          <w:szCs w:val="28"/>
          <w:u w:val="none"/>
        </w:rPr>
        <w:t>72 с.</w:t>
      </w:r>
      <w:r w:rsidRPr="000842D9">
        <w:rPr>
          <w:rStyle w:val="a5"/>
          <w:color w:val="auto"/>
          <w:sz w:val="28"/>
          <w:szCs w:val="28"/>
          <w:u w:val="none"/>
        </w:rPr>
        <w:t xml:space="preserve"> </w:t>
      </w:r>
      <w:r>
        <w:rPr>
          <w:rStyle w:val="a5"/>
          <w:color w:val="auto"/>
          <w:sz w:val="28"/>
          <w:szCs w:val="28"/>
          <w:u w:val="none"/>
        </w:rPr>
        <w:t xml:space="preserve"> </w:t>
      </w:r>
    </w:p>
    <w:p w:rsidR="00A12BEC" w:rsidRPr="003A7359" w:rsidRDefault="00A12BEC" w:rsidP="003A7359">
      <w:pPr>
        <w:pStyle w:val="a6"/>
        <w:spacing w:line="360" w:lineRule="auto"/>
        <w:ind w:left="786" w:firstLine="0"/>
        <w:rPr>
          <w:rStyle w:val="a5"/>
          <w:color w:val="auto"/>
          <w:sz w:val="28"/>
          <w:szCs w:val="28"/>
          <w:u w:val="none"/>
        </w:rPr>
      </w:pPr>
    </w:p>
    <w:sectPr w:rsidR="00A12BEC" w:rsidRPr="003A7359" w:rsidSect="00B92016">
      <w:headerReference w:type="default" r:id="rId52"/>
      <w:footerReference w:type="default" r:id="rId5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19" w:rsidRDefault="00F36919" w:rsidP="0020142C">
      <w:r>
        <w:separator/>
      </w:r>
    </w:p>
  </w:endnote>
  <w:endnote w:type="continuationSeparator" w:id="0">
    <w:p w:rsidR="00F36919" w:rsidRDefault="00F36919" w:rsidP="0020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altName w:val="Arial"/>
    <w:panose1 w:val="020B0503020102020204"/>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D9" w:rsidRDefault="000842D9">
    <w:pPr>
      <w:pStyle w:val="a9"/>
      <w:jc w:val="right"/>
    </w:pPr>
  </w:p>
  <w:p w:rsidR="000842D9" w:rsidRDefault="000842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19" w:rsidRDefault="00F36919" w:rsidP="0020142C">
      <w:r>
        <w:separator/>
      </w:r>
    </w:p>
  </w:footnote>
  <w:footnote w:type="continuationSeparator" w:id="0">
    <w:p w:rsidR="00F36919" w:rsidRDefault="00F36919" w:rsidP="0020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318001"/>
      <w:docPartObj>
        <w:docPartGallery w:val="Page Numbers (Top of Page)"/>
        <w:docPartUnique/>
      </w:docPartObj>
    </w:sdtPr>
    <w:sdtEndPr/>
    <w:sdtContent>
      <w:p w:rsidR="000842D9" w:rsidRDefault="000842D9">
        <w:pPr>
          <w:pStyle w:val="a7"/>
          <w:jc w:val="right"/>
        </w:pPr>
        <w:r w:rsidRPr="007E1AC8">
          <w:rPr>
            <w:sz w:val="24"/>
            <w:szCs w:val="24"/>
          </w:rPr>
          <w:fldChar w:fldCharType="begin"/>
        </w:r>
        <w:r w:rsidRPr="007E1AC8">
          <w:rPr>
            <w:sz w:val="24"/>
            <w:szCs w:val="24"/>
          </w:rPr>
          <w:instrText xml:space="preserve"> PAGE   \* MERGEFORMAT </w:instrText>
        </w:r>
        <w:r w:rsidRPr="007E1AC8">
          <w:rPr>
            <w:sz w:val="24"/>
            <w:szCs w:val="24"/>
          </w:rPr>
          <w:fldChar w:fldCharType="separate"/>
        </w:r>
        <w:r w:rsidR="00B92016">
          <w:rPr>
            <w:noProof/>
            <w:sz w:val="24"/>
            <w:szCs w:val="24"/>
          </w:rPr>
          <w:t>2</w:t>
        </w:r>
        <w:r w:rsidRPr="007E1AC8">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DF3"/>
    <w:multiLevelType w:val="hybridMultilevel"/>
    <w:tmpl w:val="04F44D1C"/>
    <w:lvl w:ilvl="0" w:tplc="0409000F">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9DC5E98"/>
    <w:multiLevelType w:val="multilevel"/>
    <w:tmpl w:val="8C9CAD0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925BE"/>
    <w:multiLevelType w:val="multilevel"/>
    <w:tmpl w:val="48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86400"/>
    <w:multiLevelType w:val="hybridMultilevel"/>
    <w:tmpl w:val="2C3096A0"/>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E2824548">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D7C75"/>
    <w:multiLevelType w:val="hybridMultilevel"/>
    <w:tmpl w:val="DB665EBC"/>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0E53E1"/>
    <w:multiLevelType w:val="hybridMultilevel"/>
    <w:tmpl w:val="5388102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FA6AF4"/>
    <w:multiLevelType w:val="hybridMultilevel"/>
    <w:tmpl w:val="A2C4C910"/>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777815"/>
    <w:multiLevelType w:val="hybridMultilevel"/>
    <w:tmpl w:val="3D763810"/>
    <w:lvl w:ilvl="0" w:tplc="E282454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624B2"/>
    <w:multiLevelType w:val="multilevel"/>
    <w:tmpl w:val="6C988C8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251313A0"/>
    <w:multiLevelType w:val="multilevel"/>
    <w:tmpl w:val="35789C92"/>
    <w:lvl w:ilvl="0">
      <w:start w:val="1"/>
      <w:numFmt w:val="decimal"/>
      <w:lvlText w:val="%1."/>
      <w:lvlJc w:val="left"/>
      <w:pPr>
        <w:tabs>
          <w:tab w:val="num" w:pos="644"/>
        </w:tabs>
        <w:ind w:left="644" w:hanging="360"/>
      </w:pPr>
    </w:lvl>
    <w:lvl w:ilvl="1">
      <w:numFmt w:val="bullet"/>
      <w:lvlText w:val="–"/>
      <w:lvlJc w:val="left"/>
      <w:pPr>
        <w:tabs>
          <w:tab w:val="num" w:pos="1364"/>
        </w:tabs>
        <w:ind w:left="1364" w:hanging="360"/>
      </w:pPr>
      <w:rPr>
        <w:rFonts w:ascii="Times New Roman" w:eastAsia="Times New Roman" w:hAnsi="Times New Roman" w:cs="Times New Roman"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2529551B"/>
    <w:multiLevelType w:val="hybridMultilevel"/>
    <w:tmpl w:val="7DDE37D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77E71"/>
    <w:multiLevelType w:val="hybridMultilevel"/>
    <w:tmpl w:val="230CC862"/>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C2436F"/>
    <w:multiLevelType w:val="hybridMultilevel"/>
    <w:tmpl w:val="7402D6E4"/>
    <w:lvl w:ilvl="0" w:tplc="0409000F">
      <w:start w:val="1"/>
      <w:numFmt w:val="decimal"/>
      <w:lvlText w:val="%1."/>
      <w:lvlJc w:val="left"/>
      <w:pPr>
        <w:ind w:left="1626" w:hanging="360"/>
      </w:p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13" w15:restartNumberingAfterBreak="0">
    <w:nsid w:val="2D2A6D1B"/>
    <w:multiLevelType w:val="hybridMultilevel"/>
    <w:tmpl w:val="CDAE4BA0"/>
    <w:lvl w:ilvl="0" w:tplc="E28245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E60F5"/>
    <w:multiLevelType w:val="multilevel"/>
    <w:tmpl w:val="DACC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D515B"/>
    <w:multiLevelType w:val="hybridMultilevel"/>
    <w:tmpl w:val="AC9A2586"/>
    <w:lvl w:ilvl="0" w:tplc="E282454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E1689D"/>
    <w:multiLevelType w:val="multilevel"/>
    <w:tmpl w:val="1A185FBC"/>
    <w:lvl w:ilvl="0">
      <w:start w:val="1"/>
      <w:numFmt w:val="decimal"/>
      <w:lvlText w:val="%1"/>
      <w:lvlJc w:val="left"/>
      <w:pPr>
        <w:ind w:left="375" w:hanging="375"/>
      </w:pPr>
      <w:rPr>
        <w:rFonts w:hint="default"/>
        <w:b/>
      </w:rPr>
    </w:lvl>
    <w:lvl w:ilvl="1">
      <w:start w:val="4"/>
      <w:numFmt w:val="decimal"/>
      <w:lvlText w:val="%1.%2"/>
      <w:lvlJc w:val="left"/>
      <w:pPr>
        <w:ind w:left="943"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FDC2C81"/>
    <w:multiLevelType w:val="hybridMultilevel"/>
    <w:tmpl w:val="01AECEB8"/>
    <w:lvl w:ilvl="0" w:tplc="E2824548">
      <w:numFmt w:val="bullet"/>
      <w:lvlText w:val="–"/>
      <w:lvlJc w:val="left"/>
      <w:pPr>
        <w:ind w:left="1440" w:hanging="360"/>
      </w:pPr>
      <w:rPr>
        <w:rFonts w:ascii="Times New Roman" w:eastAsia="Times New Roman" w:hAnsi="Times New Roman" w:cs="Times New Roman" w:hint="default"/>
      </w:rPr>
    </w:lvl>
    <w:lvl w:ilvl="1" w:tplc="E282454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32951"/>
    <w:multiLevelType w:val="hybridMultilevel"/>
    <w:tmpl w:val="67AA66F6"/>
    <w:lvl w:ilvl="0" w:tplc="E2824548">
      <w:numFmt w:val="bullet"/>
      <w:lvlText w:val="–"/>
      <w:lvlJc w:val="left"/>
      <w:pPr>
        <w:ind w:left="1429" w:hanging="360"/>
      </w:pPr>
      <w:rPr>
        <w:rFonts w:ascii="Times New Roman" w:eastAsia="Times New Roman" w:hAnsi="Times New Roman" w:cs="Times New Roman" w:hint="default"/>
      </w:rPr>
    </w:lvl>
    <w:lvl w:ilvl="1" w:tplc="E28245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C92393"/>
    <w:multiLevelType w:val="multilevel"/>
    <w:tmpl w:val="EF64558C"/>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15:restartNumberingAfterBreak="0">
    <w:nsid w:val="4AD74EA7"/>
    <w:multiLevelType w:val="hybridMultilevel"/>
    <w:tmpl w:val="5AC810D4"/>
    <w:lvl w:ilvl="0" w:tplc="E2824548">
      <w:numFmt w:val="bullet"/>
      <w:lvlText w:val="–"/>
      <w:lvlJc w:val="left"/>
      <w:pPr>
        <w:ind w:left="1440" w:hanging="360"/>
      </w:pPr>
      <w:rPr>
        <w:rFonts w:ascii="Times New Roman" w:eastAsia="Times New Roman" w:hAnsi="Times New Roman" w:cs="Times New Roman" w:hint="default"/>
      </w:rPr>
    </w:lvl>
    <w:lvl w:ilvl="1" w:tplc="E2824548">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6246E0A"/>
    <w:multiLevelType w:val="hybridMultilevel"/>
    <w:tmpl w:val="AC7ECCAC"/>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8F47B4"/>
    <w:multiLevelType w:val="hybridMultilevel"/>
    <w:tmpl w:val="FEDCC6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03804DF"/>
    <w:multiLevelType w:val="multilevel"/>
    <w:tmpl w:val="1584AB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601BC9"/>
    <w:multiLevelType w:val="hybridMultilevel"/>
    <w:tmpl w:val="2F9A855E"/>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8A4397"/>
    <w:multiLevelType w:val="hybridMultilevel"/>
    <w:tmpl w:val="04F44D1C"/>
    <w:lvl w:ilvl="0" w:tplc="0409000F">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2A40053"/>
    <w:multiLevelType w:val="hybridMultilevel"/>
    <w:tmpl w:val="2AB8644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E774A8"/>
    <w:multiLevelType w:val="hybridMultilevel"/>
    <w:tmpl w:val="27928C64"/>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E2824548">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C16874"/>
    <w:multiLevelType w:val="multilevel"/>
    <w:tmpl w:val="0B58ADF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81D65"/>
    <w:multiLevelType w:val="hybridMultilevel"/>
    <w:tmpl w:val="E3D898B0"/>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5B5F37"/>
    <w:multiLevelType w:val="hybridMultilevel"/>
    <w:tmpl w:val="0E9CE100"/>
    <w:lvl w:ilvl="0" w:tplc="0409000F">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2296253"/>
    <w:multiLevelType w:val="hybridMultilevel"/>
    <w:tmpl w:val="04F44D1C"/>
    <w:lvl w:ilvl="0" w:tplc="0409000F">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2713B42"/>
    <w:multiLevelType w:val="hybridMultilevel"/>
    <w:tmpl w:val="38742DE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E2824548">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1956E9"/>
    <w:multiLevelType w:val="hybridMultilevel"/>
    <w:tmpl w:val="067077C8"/>
    <w:lvl w:ilvl="0" w:tplc="E282454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7436142A"/>
    <w:multiLevelType w:val="hybridMultilevel"/>
    <w:tmpl w:val="32CE72EE"/>
    <w:lvl w:ilvl="0" w:tplc="E2824548">
      <w:numFmt w:val="bullet"/>
      <w:lvlText w:val="–"/>
      <w:lvlJc w:val="left"/>
      <w:pPr>
        <w:ind w:left="1429" w:hanging="360"/>
      </w:pPr>
      <w:rPr>
        <w:rFonts w:ascii="Times New Roman" w:eastAsia="Times New Roman" w:hAnsi="Times New Roman" w:cs="Times New Roman" w:hint="default"/>
      </w:rPr>
    </w:lvl>
    <w:lvl w:ilvl="1" w:tplc="032AAC6C">
      <w:numFmt w:val="bullet"/>
      <w:lvlText w:val="-"/>
      <w:lvlJc w:val="left"/>
      <w:pPr>
        <w:ind w:left="2701" w:hanging="912"/>
      </w:pPr>
      <w:rPr>
        <w:rFonts w:ascii="Times New Roman" w:eastAsia="Times New Roman" w:hAnsi="Times New Roman" w:cs="Times New Roman" w:hint="default"/>
      </w:rPr>
    </w:lvl>
    <w:lvl w:ilvl="2" w:tplc="A95499BA">
      <w:numFmt w:val="bullet"/>
      <w:lvlText w:val="•"/>
      <w:lvlJc w:val="left"/>
      <w:pPr>
        <w:ind w:left="3925" w:hanging="1416"/>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DE5D44"/>
    <w:multiLevelType w:val="hybridMultilevel"/>
    <w:tmpl w:val="A2DC63DA"/>
    <w:lvl w:ilvl="0" w:tplc="E282454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C994B60"/>
    <w:multiLevelType w:val="multilevel"/>
    <w:tmpl w:val="CD304B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4"/>
  </w:num>
  <w:num w:numId="4">
    <w:abstractNumId w:val="34"/>
  </w:num>
  <w:num w:numId="5">
    <w:abstractNumId w:val="29"/>
  </w:num>
  <w:num w:numId="6">
    <w:abstractNumId w:val="1"/>
  </w:num>
  <w:num w:numId="7">
    <w:abstractNumId w:val="11"/>
  </w:num>
  <w:num w:numId="8">
    <w:abstractNumId w:val="5"/>
  </w:num>
  <w:num w:numId="9">
    <w:abstractNumId w:val="24"/>
  </w:num>
  <w:num w:numId="10">
    <w:abstractNumId w:val="35"/>
  </w:num>
  <w:num w:numId="11">
    <w:abstractNumId w:val="7"/>
  </w:num>
  <w:num w:numId="12">
    <w:abstractNumId w:val="17"/>
  </w:num>
  <w:num w:numId="13">
    <w:abstractNumId w:val="16"/>
  </w:num>
  <w:num w:numId="14">
    <w:abstractNumId w:val="15"/>
  </w:num>
  <w:num w:numId="15">
    <w:abstractNumId w:val="12"/>
  </w:num>
  <w:num w:numId="16">
    <w:abstractNumId w:val="19"/>
  </w:num>
  <w:num w:numId="17">
    <w:abstractNumId w:val="22"/>
  </w:num>
  <w:num w:numId="18">
    <w:abstractNumId w:val="14"/>
  </w:num>
  <w:num w:numId="19">
    <w:abstractNumId w:val="2"/>
  </w:num>
  <w:num w:numId="20">
    <w:abstractNumId w:val="33"/>
  </w:num>
  <w:num w:numId="21">
    <w:abstractNumId w:val="13"/>
  </w:num>
  <w:num w:numId="22">
    <w:abstractNumId w:val="30"/>
  </w:num>
  <w:num w:numId="23">
    <w:abstractNumId w:val="36"/>
  </w:num>
  <w:num w:numId="24">
    <w:abstractNumId w:val="20"/>
  </w:num>
  <w:num w:numId="25">
    <w:abstractNumId w:val="28"/>
  </w:num>
  <w:num w:numId="26">
    <w:abstractNumId w:val="27"/>
  </w:num>
  <w:num w:numId="27">
    <w:abstractNumId w:val="6"/>
  </w:num>
  <w:num w:numId="28">
    <w:abstractNumId w:val="21"/>
  </w:num>
  <w:num w:numId="29">
    <w:abstractNumId w:val="10"/>
  </w:num>
  <w:num w:numId="30">
    <w:abstractNumId w:val="23"/>
  </w:num>
  <w:num w:numId="31">
    <w:abstractNumId w:val="3"/>
  </w:num>
  <w:num w:numId="32">
    <w:abstractNumId w:val="32"/>
  </w:num>
  <w:num w:numId="33">
    <w:abstractNumId w:val="18"/>
  </w:num>
  <w:num w:numId="34">
    <w:abstractNumId w:val="9"/>
  </w:num>
  <w:num w:numId="35">
    <w:abstractNumId w:val="31"/>
  </w:num>
  <w:num w:numId="36">
    <w:abstractNumId w:val="25"/>
  </w:num>
  <w:num w:numId="37">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5E2"/>
    <w:rsid w:val="00000C3B"/>
    <w:rsid w:val="00001261"/>
    <w:rsid w:val="000026A5"/>
    <w:rsid w:val="00004D18"/>
    <w:rsid w:val="0000509A"/>
    <w:rsid w:val="000065C0"/>
    <w:rsid w:val="00007186"/>
    <w:rsid w:val="00007AA4"/>
    <w:rsid w:val="00007E87"/>
    <w:rsid w:val="000127E9"/>
    <w:rsid w:val="00012888"/>
    <w:rsid w:val="00013665"/>
    <w:rsid w:val="00016822"/>
    <w:rsid w:val="0001697A"/>
    <w:rsid w:val="00021178"/>
    <w:rsid w:val="000215A2"/>
    <w:rsid w:val="00021C05"/>
    <w:rsid w:val="00021CFC"/>
    <w:rsid w:val="0002278C"/>
    <w:rsid w:val="0002342E"/>
    <w:rsid w:val="00025D55"/>
    <w:rsid w:val="00025E27"/>
    <w:rsid w:val="00026491"/>
    <w:rsid w:val="00027CDD"/>
    <w:rsid w:val="000308A7"/>
    <w:rsid w:val="00030E9C"/>
    <w:rsid w:val="00031BF9"/>
    <w:rsid w:val="00036DED"/>
    <w:rsid w:val="000371A5"/>
    <w:rsid w:val="00041104"/>
    <w:rsid w:val="000414F7"/>
    <w:rsid w:val="000421FE"/>
    <w:rsid w:val="00042857"/>
    <w:rsid w:val="000436F3"/>
    <w:rsid w:val="00043E7F"/>
    <w:rsid w:val="00044CA0"/>
    <w:rsid w:val="00045721"/>
    <w:rsid w:val="0004636B"/>
    <w:rsid w:val="00050BC9"/>
    <w:rsid w:val="00050E07"/>
    <w:rsid w:val="00051BBF"/>
    <w:rsid w:val="00051BC3"/>
    <w:rsid w:val="000539C8"/>
    <w:rsid w:val="00054B2E"/>
    <w:rsid w:val="0005570E"/>
    <w:rsid w:val="00057737"/>
    <w:rsid w:val="00057F61"/>
    <w:rsid w:val="00063158"/>
    <w:rsid w:val="00064BE2"/>
    <w:rsid w:val="00066646"/>
    <w:rsid w:val="0006735C"/>
    <w:rsid w:val="00070560"/>
    <w:rsid w:val="00070B22"/>
    <w:rsid w:val="00070D13"/>
    <w:rsid w:val="0007123A"/>
    <w:rsid w:val="00072BCC"/>
    <w:rsid w:val="00074091"/>
    <w:rsid w:val="0007710C"/>
    <w:rsid w:val="000804A8"/>
    <w:rsid w:val="00080784"/>
    <w:rsid w:val="00081E85"/>
    <w:rsid w:val="000822A0"/>
    <w:rsid w:val="00082507"/>
    <w:rsid w:val="0008380F"/>
    <w:rsid w:val="000842D9"/>
    <w:rsid w:val="000877A9"/>
    <w:rsid w:val="00091713"/>
    <w:rsid w:val="00093944"/>
    <w:rsid w:val="000945E2"/>
    <w:rsid w:val="00095302"/>
    <w:rsid w:val="00095C62"/>
    <w:rsid w:val="0009761F"/>
    <w:rsid w:val="000979C1"/>
    <w:rsid w:val="000A0F8B"/>
    <w:rsid w:val="000A1146"/>
    <w:rsid w:val="000A17A9"/>
    <w:rsid w:val="000A1926"/>
    <w:rsid w:val="000A3293"/>
    <w:rsid w:val="000A6AF2"/>
    <w:rsid w:val="000B013D"/>
    <w:rsid w:val="000B0985"/>
    <w:rsid w:val="000B1A4D"/>
    <w:rsid w:val="000B39BE"/>
    <w:rsid w:val="000B44C4"/>
    <w:rsid w:val="000B6092"/>
    <w:rsid w:val="000B65DE"/>
    <w:rsid w:val="000C2CC0"/>
    <w:rsid w:val="000C7FD8"/>
    <w:rsid w:val="000D045B"/>
    <w:rsid w:val="000D1931"/>
    <w:rsid w:val="000D1A75"/>
    <w:rsid w:val="000D6151"/>
    <w:rsid w:val="000E1E86"/>
    <w:rsid w:val="000E4C94"/>
    <w:rsid w:val="000F1C5A"/>
    <w:rsid w:val="000F22E1"/>
    <w:rsid w:val="000F2FF2"/>
    <w:rsid w:val="000F34A1"/>
    <w:rsid w:val="000F3E5F"/>
    <w:rsid w:val="000F67A9"/>
    <w:rsid w:val="00100EE0"/>
    <w:rsid w:val="00104399"/>
    <w:rsid w:val="0010607D"/>
    <w:rsid w:val="00106A32"/>
    <w:rsid w:val="00106D59"/>
    <w:rsid w:val="00110581"/>
    <w:rsid w:val="00110710"/>
    <w:rsid w:val="00113467"/>
    <w:rsid w:val="00113C87"/>
    <w:rsid w:val="00114A08"/>
    <w:rsid w:val="00116307"/>
    <w:rsid w:val="001174D9"/>
    <w:rsid w:val="00120105"/>
    <w:rsid w:val="00120218"/>
    <w:rsid w:val="001210EB"/>
    <w:rsid w:val="001211D3"/>
    <w:rsid w:val="00124612"/>
    <w:rsid w:val="0012578E"/>
    <w:rsid w:val="00127CAB"/>
    <w:rsid w:val="00132C42"/>
    <w:rsid w:val="00135C5A"/>
    <w:rsid w:val="001362F8"/>
    <w:rsid w:val="00137B2A"/>
    <w:rsid w:val="00140B1A"/>
    <w:rsid w:val="0014231A"/>
    <w:rsid w:val="00145469"/>
    <w:rsid w:val="00145584"/>
    <w:rsid w:val="001474A1"/>
    <w:rsid w:val="00147F3B"/>
    <w:rsid w:val="00151367"/>
    <w:rsid w:val="00152514"/>
    <w:rsid w:val="00153010"/>
    <w:rsid w:val="00153B43"/>
    <w:rsid w:val="00153CD1"/>
    <w:rsid w:val="001554C4"/>
    <w:rsid w:val="00156BE5"/>
    <w:rsid w:val="001611A2"/>
    <w:rsid w:val="001613A2"/>
    <w:rsid w:val="00161501"/>
    <w:rsid w:val="00161B55"/>
    <w:rsid w:val="00161F25"/>
    <w:rsid w:val="001621FF"/>
    <w:rsid w:val="0016257D"/>
    <w:rsid w:val="00162591"/>
    <w:rsid w:val="001634B2"/>
    <w:rsid w:val="001662CC"/>
    <w:rsid w:val="00166B27"/>
    <w:rsid w:val="001704F1"/>
    <w:rsid w:val="00170CF8"/>
    <w:rsid w:val="0017147B"/>
    <w:rsid w:val="00171AAA"/>
    <w:rsid w:val="001727E8"/>
    <w:rsid w:val="001734F2"/>
    <w:rsid w:val="0017394A"/>
    <w:rsid w:val="00174326"/>
    <w:rsid w:val="0017583B"/>
    <w:rsid w:val="00175851"/>
    <w:rsid w:val="00177540"/>
    <w:rsid w:val="0017784E"/>
    <w:rsid w:val="00183F1A"/>
    <w:rsid w:val="001852AD"/>
    <w:rsid w:val="00186BB9"/>
    <w:rsid w:val="0019020E"/>
    <w:rsid w:val="00190E04"/>
    <w:rsid w:val="001935D0"/>
    <w:rsid w:val="00194D96"/>
    <w:rsid w:val="0019765F"/>
    <w:rsid w:val="001A2287"/>
    <w:rsid w:val="001A2489"/>
    <w:rsid w:val="001A329A"/>
    <w:rsid w:val="001A3EF4"/>
    <w:rsid w:val="001A5E3E"/>
    <w:rsid w:val="001A6269"/>
    <w:rsid w:val="001B1BD9"/>
    <w:rsid w:val="001B3306"/>
    <w:rsid w:val="001B3A4A"/>
    <w:rsid w:val="001B6746"/>
    <w:rsid w:val="001B7828"/>
    <w:rsid w:val="001C12FA"/>
    <w:rsid w:val="001C628B"/>
    <w:rsid w:val="001C64DF"/>
    <w:rsid w:val="001C65D5"/>
    <w:rsid w:val="001D1B00"/>
    <w:rsid w:val="001D2114"/>
    <w:rsid w:val="001D4CD0"/>
    <w:rsid w:val="001D5E54"/>
    <w:rsid w:val="001D7C54"/>
    <w:rsid w:val="001E258F"/>
    <w:rsid w:val="001E31B6"/>
    <w:rsid w:val="001E36B9"/>
    <w:rsid w:val="001E36C8"/>
    <w:rsid w:val="001E4A68"/>
    <w:rsid w:val="001E5388"/>
    <w:rsid w:val="001E64F9"/>
    <w:rsid w:val="001F1AEB"/>
    <w:rsid w:val="001F493D"/>
    <w:rsid w:val="001F4DA3"/>
    <w:rsid w:val="001F5A1A"/>
    <w:rsid w:val="001F5AB5"/>
    <w:rsid w:val="002000F0"/>
    <w:rsid w:val="002005B2"/>
    <w:rsid w:val="0020142C"/>
    <w:rsid w:val="0020225C"/>
    <w:rsid w:val="00203044"/>
    <w:rsid w:val="00203AF9"/>
    <w:rsid w:val="0020704B"/>
    <w:rsid w:val="00211EFB"/>
    <w:rsid w:val="002125D6"/>
    <w:rsid w:val="002137A8"/>
    <w:rsid w:val="002169C1"/>
    <w:rsid w:val="00217327"/>
    <w:rsid w:val="002174B9"/>
    <w:rsid w:val="00221195"/>
    <w:rsid w:val="002235D8"/>
    <w:rsid w:val="00223998"/>
    <w:rsid w:val="002243DE"/>
    <w:rsid w:val="0022465F"/>
    <w:rsid w:val="002246C9"/>
    <w:rsid w:val="00227BEE"/>
    <w:rsid w:val="00230779"/>
    <w:rsid w:val="0023202C"/>
    <w:rsid w:val="00232979"/>
    <w:rsid w:val="00233CC2"/>
    <w:rsid w:val="00236168"/>
    <w:rsid w:val="00243EBC"/>
    <w:rsid w:val="00245781"/>
    <w:rsid w:val="002523AE"/>
    <w:rsid w:val="00254F67"/>
    <w:rsid w:val="002550DF"/>
    <w:rsid w:val="002564D9"/>
    <w:rsid w:val="00263C3C"/>
    <w:rsid w:val="00265183"/>
    <w:rsid w:val="002651F6"/>
    <w:rsid w:val="00266ED1"/>
    <w:rsid w:val="00267D8F"/>
    <w:rsid w:val="0027135C"/>
    <w:rsid w:val="0027218E"/>
    <w:rsid w:val="00273900"/>
    <w:rsid w:val="00273D3E"/>
    <w:rsid w:val="002759BF"/>
    <w:rsid w:val="00275D31"/>
    <w:rsid w:val="002807BF"/>
    <w:rsid w:val="00281C51"/>
    <w:rsid w:val="00282BBD"/>
    <w:rsid w:val="00284910"/>
    <w:rsid w:val="00284AEA"/>
    <w:rsid w:val="00285B84"/>
    <w:rsid w:val="002866DB"/>
    <w:rsid w:val="00286DF0"/>
    <w:rsid w:val="00286FE9"/>
    <w:rsid w:val="002879D6"/>
    <w:rsid w:val="0029040C"/>
    <w:rsid w:val="00290825"/>
    <w:rsid w:val="00291DF7"/>
    <w:rsid w:val="00291F01"/>
    <w:rsid w:val="002949AF"/>
    <w:rsid w:val="00295C33"/>
    <w:rsid w:val="002960C3"/>
    <w:rsid w:val="00296556"/>
    <w:rsid w:val="002A0AA8"/>
    <w:rsid w:val="002A11D9"/>
    <w:rsid w:val="002A48A7"/>
    <w:rsid w:val="002A618C"/>
    <w:rsid w:val="002B00C4"/>
    <w:rsid w:val="002B0AF5"/>
    <w:rsid w:val="002B2AB2"/>
    <w:rsid w:val="002B403B"/>
    <w:rsid w:val="002B623F"/>
    <w:rsid w:val="002B6385"/>
    <w:rsid w:val="002B6451"/>
    <w:rsid w:val="002C1C9F"/>
    <w:rsid w:val="002C2171"/>
    <w:rsid w:val="002C24E6"/>
    <w:rsid w:val="002C661F"/>
    <w:rsid w:val="002C7FFB"/>
    <w:rsid w:val="002D0456"/>
    <w:rsid w:val="002D15C8"/>
    <w:rsid w:val="002D2CA2"/>
    <w:rsid w:val="002D2D82"/>
    <w:rsid w:val="002D3452"/>
    <w:rsid w:val="002D34A2"/>
    <w:rsid w:val="002D39C2"/>
    <w:rsid w:val="002D5229"/>
    <w:rsid w:val="002D5E2E"/>
    <w:rsid w:val="002D68A0"/>
    <w:rsid w:val="002D7579"/>
    <w:rsid w:val="002E1387"/>
    <w:rsid w:val="002E34C5"/>
    <w:rsid w:val="002E38CB"/>
    <w:rsid w:val="002E57F9"/>
    <w:rsid w:val="002E5EA6"/>
    <w:rsid w:val="002E6A87"/>
    <w:rsid w:val="002E786C"/>
    <w:rsid w:val="002E7D05"/>
    <w:rsid w:val="002F28FF"/>
    <w:rsid w:val="002F2B7C"/>
    <w:rsid w:val="002F2F44"/>
    <w:rsid w:val="002F389D"/>
    <w:rsid w:val="002F3CB4"/>
    <w:rsid w:val="003003B9"/>
    <w:rsid w:val="00301E5F"/>
    <w:rsid w:val="00302A82"/>
    <w:rsid w:val="003035A2"/>
    <w:rsid w:val="003040A9"/>
    <w:rsid w:val="0030477C"/>
    <w:rsid w:val="003053AC"/>
    <w:rsid w:val="003112E7"/>
    <w:rsid w:val="0031145C"/>
    <w:rsid w:val="00311C29"/>
    <w:rsid w:val="00311F5B"/>
    <w:rsid w:val="00315079"/>
    <w:rsid w:val="0032636C"/>
    <w:rsid w:val="0032698E"/>
    <w:rsid w:val="00326E1D"/>
    <w:rsid w:val="00327E25"/>
    <w:rsid w:val="00331F6E"/>
    <w:rsid w:val="00332901"/>
    <w:rsid w:val="003332A5"/>
    <w:rsid w:val="003339BD"/>
    <w:rsid w:val="003350F2"/>
    <w:rsid w:val="00336BAF"/>
    <w:rsid w:val="0033732A"/>
    <w:rsid w:val="00340080"/>
    <w:rsid w:val="0034023D"/>
    <w:rsid w:val="00341280"/>
    <w:rsid w:val="00342F07"/>
    <w:rsid w:val="00346CA4"/>
    <w:rsid w:val="003471CA"/>
    <w:rsid w:val="003544D4"/>
    <w:rsid w:val="00356184"/>
    <w:rsid w:val="00356287"/>
    <w:rsid w:val="00357CD6"/>
    <w:rsid w:val="003617ED"/>
    <w:rsid w:val="003644C7"/>
    <w:rsid w:val="00364EA0"/>
    <w:rsid w:val="0036631F"/>
    <w:rsid w:val="00366422"/>
    <w:rsid w:val="00366E49"/>
    <w:rsid w:val="00367FA3"/>
    <w:rsid w:val="00371F2C"/>
    <w:rsid w:val="00372E35"/>
    <w:rsid w:val="00373BE4"/>
    <w:rsid w:val="003750A5"/>
    <w:rsid w:val="00375B98"/>
    <w:rsid w:val="00376A17"/>
    <w:rsid w:val="00380CA1"/>
    <w:rsid w:val="00381A79"/>
    <w:rsid w:val="0038758E"/>
    <w:rsid w:val="00391D0E"/>
    <w:rsid w:val="00392A00"/>
    <w:rsid w:val="00393F1B"/>
    <w:rsid w:val="0039433F"/>
    <w:rsid w:val="00394BDE"/>
    <w:rsid w:val="00394D16"/>
    <w:rsid w:val="00395DAA"/>
    <w:rsid w:val="003A08F1"/>
    <w:rsid w:val="003A0AFB"/>
    <w:rsid w:val="003A0BEC"/>
    <w:rsid w:val="003A16E9"/>
    <w:rsid w:val="003A17D9"/>
    <w:rsid w:val="003A1E25"/>
    <w:rsid w:val="003A2F34"/>
    <w:rsid w:val="003A3984"/>
    <w:rsid w:val="003A4448"/>
    <w:rsid w:val="003A4A67"/>
    <w:rsid w:val="003A4E3A"/>
    <w:rsid w:val="003A63E1"/>
    <w:rsid w:val="003A6884"/>
    <w:rsid w:val="003A7359"/>
    <w:rsid w:val="003B41EA"/>
    <w:rsid w:val="003B4434"/>
    <w:rsid w:val="003B5268"/>
    <w:rsid w:val="003B6532"/>
    <w:rsid w:val="003B6C5D"/>
    <w:rsid w:val="003B6F36"/>
    <w:rsid w:val="003B75C7"/>
    <w:rsid w:val="003B75F5"/>
    <w:rsid w:val="003B7D4D"/>
    <w:rsid w:val="003C1BA3"/>
    <w:rsid w:val="003C1BF3"/>
    <w:rsid w:val="003C24A5"/>
    <w:rsid w:val="003C36CB"/>
    <w:rsid w:val="003C6980"/>
    <w:rsid w:val="003D0007"/>
    <w:rsid w:val="003D00C8"/>
    <w:rsid w:val="003D0349"/>
    <w:rsid w:val="003D0F77"/>
    <w:rsid w:val="003D22B8"/>
    <w:rsid w:val="003D2C90"/>
    <w:rsid w:val="003D3004"/>
    <w:rsid w:val="003D4C22"/>
    <w:rsid w:val="003D5FF6"/>
    <w:rsid w:val="003E0FC0"/>
    <w:rsid w:val="003E15C0"/>
    <w:rsid w:val="003E1C1E"/>
    <w:rsid w:val="003E3175"/>
    <w:rsid w:val="003E3BB2"/>
    <w:rsid w:val="003E41F5"/>
    <w:rsid w:val="003E5599"/>
    <w:rsid w:val="003E5B82"/>
    <w:rsid w:val="003E7946"/>
    <w:rsid w:val="003E7EB2"/>
    <w:rsid w:val="003F1F13"/>
    <w:rsid w:val="003F369F"/>
    <w:rsid w:val="003F4BD5"/>
    <w:rsid w:val="003F7E85"/>
    <w:rsid w:val="004021AA"/>
    <w:rsid w:val="00402A83"/>
    <w:rsid w:val="00402E2C"/>
    <w:rsid w:val="00405539"/>
    <w:rsid w:val="004068BB"/>
    <w:rsid w:val="00407CBF"/>
    <w:rsid w:val="0041059D"/>
    <w:rsid w:val="004107B5"/>
    <w:rsid w:val="004107EA"/>
    <w:rsid w:val="004111AB"/>
    <w:rsid w:val="004113FC"/>
    <w:rsid w:val="00414626"/>
    <w:rsid w:val="00420A7D"/>
    <w:rsid w:val="004218CC"/>
    <w:rsid w:val="004224E0"/>
    <w:rsid w:val="0042298B"/>
    <w:rsid w:val="00424200"/>
    <w:rsid w:val="00424938"/>
    <w:rsid w:val="00424984"/>
    <w:rsid w:val="00425BD7"/>
    <w:rsid w:val="0042675B"/>
    <w:rsid w:val="00426F3D"/>
    <w:rsid w:val="0042748E"/>
    <w:rsid w:val="00427CEE"/>
    <w:rsid w:val="004332CF"/>
    <w:rsid w:val="00433940"/>
    <w:rsid w:val="00435441"/>
    <w:rsid w:val="0043612C"/>
    <w:rsid w:val="00440ABA"/>
    <w:rsid w:val="0044377E"/>
    <w:rsid w:val="004439F4"/>
    <w:rsid w:val="004463F7"/>
    <w:rsid w:val="00452BD0"/>
    <w:rsid w:val="004617E0"/>
    <w:rsid w:val="004618D2"/>
    <w:rsid w:val="00462014"/>
    <w:rsid w:val="004653B0"/>
    <w:rsid w:val="0046642B"/>
    <w:rsid w:val="00467C0E"/>
    <w:rsid w:val="00467E59"/>
    <w:rsid w:val="00473985"/>
    <w:rsid w:val="004753E9"/>
    <w:rsid w:val="0047617B"/>
    <w:rsid w:val="004779C2"/>
    <w:rsid w:val="004801F9"/>
    <w:rsid w:val="00480AF5"/>
    <w:rsid w:val="00482EDB"/>
    <w:rsid w:val="00484012"/>
    <w:rsid w:val="004847E4"/>
    <w:rsid w:val="004860BA"/>
    <w:rsid w:val="00487036"/>
    <w:rsid w:val="004908AD"/>
    <w:rsid w:val="00491735"/>
    <w:rsid w:val="0049182F"/>
    <w:rsid w:val="00491BF8"/>
    <w:rsid w:val="00492CAC"/>
    <w:rsid w:val="004960CF"/>
    <w:rsid w:val="00496208"/>
    <w:rsid w:val="00496568"/>
    <w:rsid w:val="00496B6B"/>
    <w:rsid w:val="00496D53"/>
    <w:rsid w:val="004A17AE"/>
    <w:rsid w:val="004A27BB"/>
    <w:rsid w:val="004A3CC4"/>
    <w:rsid w:val="004A41B3"/>
    <w:rsid w:val="004A4885"/>
    <w:rsid w:val="004A5052"/>
    <w:rsid w:val="004A5682"/>
    <w:rsid w:val="004A5B24"/>
    <w:rsid w:val="004A6EB7"/>
    <w:rsid w:val="004A7C04"/>
    <w:rsid w:val="004B0AF6"/>
    <w:rsid w:val="004B1101"/>
    <w:rsid w:val="004B3C57"/>
    <w:rsid w:val="004B495D"/>
    <w:rsid w:val="004B7F4D"/>
    <w:rsid w:val="004C2B65"/>
    <w:rsid w:val="004C6743"/>
    <w:rsid w:val="004C6B28"/>
    <w:rsid w:val="004C6D49"/>
    <w:rsid w:val="004D016F"/>
    <w:rsid w:val="004D0D80"/>
    <w:rsid w:val="004D12D7"/>
    <w:rsid w:val="004D197D"/>
    <w:rsid w:val="004D2B82"/>
    <w:rsid w:val="004D2DAC"/>
    <w:rsid w:val="004D2EEE"/>
    <w:rsid w:val="004D4A5B"/>
    <w:rsid w:val="004D56C2"/>
    <w:rsid w:val="004D5975"/>
    <w:rsid w:val="004D72D7"/>
    <w:rsid w:val="004E1514"/>
    <w:rsid w:val="004E1934"/>
    <w:rsid w:val="004E1A43"/>
    <w:rsid w:val="004E286E"/>
    <w:rsid w:val="004E3DB0"/>
    <w:rsid w:val="004E3F1A"/>
    <w:rsid w:val="004E6881"/>
    <w:rsid w:val="004E722F"/>
    <w:rsid w:val="004F027A"/>
    <w:rsid w:val="004F2855"/>
    <w:rsid w:val="004F2BCF"/>
    <w:rsid w:val="004F525A"/>
    <w:rsid w:val="004F54A7"/>
    <w:rsid w:val="004F65DE"/>
    <w:rsid w:val="004F7297"/>
    <w:rsid w:val="00500A17"/>
    <w:rsid w:val="0050415A"/>
    <w:rsid w:val="00510A29"/>
    <w:rsid w:val="00510D28"/>
    <w:rsid w:val="0051263B"/>
    <w:rsid w:val="00512AD3"/>
    <w:rsid w:val="00513039"/>
    <w:rsid w:val="00513B5C"/>
    <w:rsid w:val="0051548E"/>
    <w:rsid w:val="00516439"/>
    <w:rsid w:val="0051691F"/>
    <w:rsid w:val="00521A7D"/>
    <w:rsid w:val="005225AC"/>
    <w:rsid w:val="00525196"/>
    <w:rsid w:val="005252A5"/>
    <w:rsid w:val="005262FB"/>
    <w:rsid w:val="00526306"/>
    <w:rsid w:val="00526457"/>
    <w:rsid w:val="005277EC"/>
    <w:rsid w:val="00531D8E"/>
    <w:rsid w:val="0053595D"/>
    <w:rsid w:val="005369C4"/>
    <w:rsid w:val="00537AE8"/>
    <w:rsid w:val="00537E91"/>
    <w:rsid w:val="00542931"/>
    <w:rsid w:val="00545754"/>
    <w:rsid w:val="00545B1F"/>
    <w:rsid w:val="005461AE"/>
    <w:rsid w:val="005474FB"/>
    <w:rsid w:val="00553443"/>
    <w:rsid w:val="00553CFC"/>
    <w:rsid w:val="00554647"/>
    <w:rsid w:val="005567F0"/>
    <w:rsid w:val="00561BD4"/>
    <w:rsid w:val="00562345"/>
    <w:rsid w:val="00562CD7"/>
    <w:rsid w:val="0056447A"/>
    <w:rsid w:val="00564CEC"/>
    <w:rsid w:val="005660BB"/>
    <w:rsid w:val="0057037C"/>
    <w:rsid w:val="00572E41"/>
    <w:rsid w:val="00574690"/>
    <w:rsid w:val="0057474C"/>
    <w:rsid w:val="00574FF9"/>
    <w:rsid w:val="005772BA"/>
    <w:rsid w:val="0057798C"/>
    <w:rsid w:val="00580C7D"/>
    <w:rsid w:val="00582880"/>
    <w:rsid w:val="00583DE0"/>
    <w:rsid w:val="00584296"/>
    <w:rsid w:val="00585304"/>
    <w:rsid w:val="00585A38"/>
    <w:rsid w:val="005874A6"/>
    <w:rsid w:val="00591548"/>
    <w:rsid w:val="005A053A"/>
    <w:rsid w:val="005A2984"/>
    <w:rsid w:val="005A30DF"/>
    <w:rsid w:val="005A312A"/>
    <w:rsid w:val="005A429C"/>
    <w:rsid w:val="005A6271"/>
    <w:rsid w:val="005A7B82"/>
    <w:rsid w:val="005A7F66"/>
    <w:rsid w:val="005B0C1D"/>
    <w:rsid w:val="005B1624"/>
    <w:rsid w:val="005B1898"/>
    <w:rsid w:val="005B1B92"/>
    <w:rsid w:val="005B2AF3"/>
    <w:rsid w:val="005B358A"/>
    <w:rsid w:val="005B37F1"/>
    <w:rsid w:val="005B38BE"/>
    <w:rsid w:val="005B4328"/>
    <w:rsid w:val="005B5909"/>
    <w:rsid w:val="005B5BAA"/>
    <w:rsid w:val="005B6516"/>
    <w:rsid w:val="005C0868"/>
    <w:rsid w:val="005C29C2"/>
    <w:rsid w:val="005C34D3"/>
    <w:rsid w:val="005C55C8"/>
    <w:rsid w:val="005C6335"/>
    <w:rsid w:val="005D17EE"/>
    <w:rsid w:val="005D5E44"/>
    <w:rsid w:val="005D69FD"/>
    <w:rsid w:val="005D7E99"/>
    <w:rsid w:val="005E0B94"/>
    <w:rsid w:val="005E2745"/>
    <w:rsid w:val="005E3010"/>
    <w:rsid w:val="005E30AD"/>
    <w:rsid w:val="005E30C3"/>
    <w:rsid w:val="005E4918"/>
    <w:rsid w:val="005E7C78"/>
    <w:rsid w:val="005E7EE7"/>
    <w:rsid w:val="005F00B8"/>
    <w:rsid w:val="005F1AD4"/>
    <w:rsid w:val="005F38D8"/>
    <w:rsid w:val="005F5102"/>
    <w:rsid w:val="005F6C1E"/>
    <w:rsid w:val="005F6F17"/>
    <w:rsid w:val="00600606"/>
    <w:rsid w:val="00600FCF"/>
    <w:rsid w:val="0060132B"/>
    <w:rsid w:val="00601BAF"/>
    <w:rsid w:val="0060271B"/>
    <w:rsid w:val="00602A95"/>
    <w:rsid w:val="00603BB9"/>
    <w:rsid w:val="00604E90"/>
    <w:rsid w:val="00604F66"/>
    <w:rsid w:val="00605977"/>
    <w:rsid w:val="00606D1B"/>
    <w:rsid w:val="00611574"/>
    <w:rsid w:val="00611834"/>
    <w:rsid w:val="00615F60"/>
    <w:rsid w:val="006161C3"/>
    <w:rsid w:val="00616C6D"/>
    <w:rsid w:val="00624939"/>
    <w:rsid w:val="00624C99"/>
    <w:rsid w:val="006251E7"/>
    <w:rsid w:val="006259A1"/>
    <w:rsid w:val="006314A5"/>
    <w:rsid w:val="0063152E"/>
    <w:rsid w:val="006315AC"/>
    <w:rsid w:val="00631ED5"/>
    <w:rsid w:val="00632996"/>
    <w:rsid w:val="00632D41"/>
    <w:rsid w:val="0063574E"/>
    <w:rsid w:val="00636309"/>
    <w:rsid w:val="0064021E"/>
    <w:rsid w:val="00640392"/>
    <w:rsid w:val="00641325"/>
    <w:rsid w:val="006415FC"/>
    <w:rsid w:val="00643410"/>
    <w:rsid w:val="00644120"/>
    <w:rsid w:val="006446AF"/>
    <w:rsid w:val="00644822"/>
    <w:rsid w:val="00644B7D"/>
    <w:rsid w:val="006460C8"/>
    <w:rsid w:val="00646639"/>
    <w:rsid w:val="0065229E"/>
    <w:rsid w:val="00654A32"/>
    <w:rsid w:val="0065531E"/>
    <w:rsid w:val="0065534C"/>
    <w:rsid w:val="006619E8"/>
    <w:rsid w:val="00664D68"/>
    <w:rsid w:val="00666097"/>
    <w:rsid w:val="00666AFA"/>
    <w:rsid w:val="00672BF1"/>
    <w:rsid w:val="00675652"/>
    <w:rsid w:val="00681FAE"/>
    <w:rsid w:val="00683247"/>
    <w:rsid w:val="00684EA3"/>
    <w:rsid w:val="006875BF"/>
    <w:rsid w:val="006916C4"/>
    <w:rsid w:val="00694928"/>
    <w:rsid w:val="00694A8A"/>
    <w:rsid w:val="006A1563"/>
    <w:rsid w:val="006A2103"/>
    <w:rsid w:val="006A28BF"/>
    <w:rsid w:val="006A4076"/>
    <w:rsid w:val="006A4715"/>
    <w:rsid w:val="006A55E2"/>
    <w:rsid w:val="006A561B"/>
    <w:rsid w:val="006A6635"/>
    <w:rsid w:val="006A6B36"/>
    <w:rsid w:val="006B06DF"/>
    <w:rsid w:val="006B1CB9"/>
    <w:rsid w:val="006B288B"/>
    <w:rsid w:val="006B5060"/>
    <w:rsid w:val="006C2821"/>
    <w:rsid w:val="006C381C"/>
    <w:rsid w:val="006C400F"/>
    <w:rsid w:val="006D0D5C"/>
    <w:rsid w:val="006D1058"/>
    <w:rsid w:val="006D1B3C"/>
    <w:rsid w:val="006D2E7E"/>
    <w:rsid w:val="006D31C9"/>
    <w:rsid w:val="006D38C5"/>
    <w:rsid w:val="006D4290"/>
    <w:rsid w:val="006D56C9"/>
    <w:rsid w:val="006D6443"/>
    <w:rsid w:val="006D76A3"/>
    <w:rsid w:val="006D7A37"/>
    <w:rsid w:val="006E1A1A"/>
    <w:rsid w:val="006E2454"/>
    <w:rsid w:val="006E30B2"/>
    <w:rsid w:val="006E4233"/>
    <w:rsid w:val="006E43A9"/>
    <w:rsid w:val="006E43F3"/>
    <w:rsid w:val="006E5685"/>
    <w:rsid w:val="006E5DAB"/>
    <w:rsid w:val="006E622D"/>
    <w:rsid w:val="006E6EDF"/>
    <w:rsid w:val="006F0259"/>
    <w:rsid w:val="006F22D3"/>
    <w:rsid w:val="006F2B30"/>
    <w:rsid w:val="006F3219"/>
    <w:rsid w:val="006F4ABC"/>
    <w:rsid w:val="006F4AC4"/>
    <w:rsid w:val="006F6BB6"/>
    <w:rsid w:val="006F75EA"/>
    <w:rsid w:val="0070281E"/>
    <w:rsid w:val="00703C5F"/>
    <w:rsid w:val="00703E23"/>
    <w:rsid w:val="007070DF"/>
    <w:rsid w:val="0070712B"/>
    <w:rsid w:val="007077C1"/>
    <w:rsid w:val="00710603"/>
    <w:rsid w:val="00711784"/>
    <w:rsid w:val="0071509D"/>
    <w:rsid w:val="007162CD"/>
    <w:rsid w:val="0071738F"/>
    <w:rsid w:val="00724552"/>
    <w:rsid w:val="00726DDF"/>
    <w:rsid w:val="00727281"/>
    <w:rsid w:val="00730DBD"/>
    <w:rsid w:val="007316EE"/>
    <w:rsid w:val="00732050"/>
    <w:rsid w:val="0073758E"/>
    <w:rsid w:val="00741A64"/>
    <w:rsid w:val="0074308A"/>
    <w:rsid w:val="00743E33"/>
    <w:rsid w:val="00744772"/>
    <w:rsid w:val="007452FF"/>
    <w:rsid w:val="00745BB3"/>
    <w:rsid w:val="007470F1"/>
    <w:rsid w:val="0074780B"/>
    <w:rsid w:val="0075294F"/>
    <w:rsid w:val="00753068"/>
    <w:rsid w:val="007541BA"/>
    <w:rsid w:val="00756F51"/>
    <w:rsid w:val="007579F1"/>
    <w:rsid w:val="00761A3A"/>
    <w:rsid w:val="00762458"/>
    <w:rsid w:val="007641AD"/>
    <w:rsid w:val="007654C4"/>
    <w:rsid w:val="007714E8"/>
    <w:rsid w:val="00771EE9"/>
    <w:rsid w:val="00772BAD"/>
    <w:rsid w:val="00772CDC"/>
    <w:rsid w:val="0077338C"/>
    <w:rsid w:val="0077587F"/>
    <w:rsid w:val="007763BE"/>
    <w:rsid w:val="00776EDD"/>
    <w:rsid w:val="00777363"/>
    <w:rsid w:val="007773E9"/>
    <w:rsid w:val="00780B22"/>
    <w:rsid w:val="0078141F"/>
    <w:rsid w:val="007849BB"/>
    <w:rsid w:val="0078536E"/>
    <w:rsid w:val="0078672B"/>
    <w:rsid w:val="0078761B"/>
    <w:rsid w:val="00787655"/>
    <w:rsid w:val="007906AF"/>
    <w:rsid w:val="00790932"/>
    <w:rsid w:val="00790947"/>
    <w:rsid w:val="00791BD1"/>
    <w:rsid w:val="007938F4"/>
    <w:rsid w:val="00794194"/>
    <w:rsid w:val="007A0B05"/>
    <w:rsid w:val="007A0D46"/>
    <w:rsid w:val="007A18DF"/>
    <w:rsid w:val="007A2CC1"/>
    <w:rsid w:val="007A3E3F"/>
    <w:rsid w:val="007A46EE"/>
    <w:rsid w:val="007A6752"/>
    <w:rsid w:val="007A67B9"/>
    <w:rsid w:val="007A6CA2"/>
    <w:rsid w:val="007B2573"/>
    <w:rsid w:val="007B28D9"/>
    <w:rsid w:val="007B2C1C"/>
    <w:rsid w:val="007C1A33"/>
    <w:rsid w:val="007C3580"/>
    <w:rsid w:val="007C377E"/>
    <w:rsid w:val="007C44B6"/>
    <w:rsid w:val="007C5FC0"/>
    <w:rsid w:val="007C6D5C"/>
    <w:rsid w:val="007C76A4"/>
    <w:rsid w:val="007D04F9"/>
    <w:rsid w:val="007D1205"/>
    <w:rsid w:val="007D2910"/>
    <w:rsid w:val="007D2F00"/>
    <w:rsid w:val="007D301F"/>
    <w:rsid w:val="007D3518"/>
    <w:rsid w:val="007D5BCF"/>
    <w:rsid w:val="007D5C30"/>
    <w:rsid w:val="007D6531"/>
    <w:rsid w:val="007E0765"/>
    <w:rsid w:val="007E1AC8"/>
    <w:rsid w:val="007E299B"/>
    <w:rsid w:val="007E30C4"/>
    <w:rsid w:val="007E355B"/>
    <w:rsid w:val="007E50D0"/>
    <w:rsid w:val="007E5751"/>
    <w:rsid w:val="007E66DB"/>
    <w:rsid w:val="007E6C97"/>
    <w:rsid w:val="007E7B8B"/>
    <w:rsid w:val="007F0EFD"/>
    <w:rsid w:val="007F11AD"/>
    <w:rsid w:val="007F3847"/>
    <w:rsid w:val="007F45E7"/>
    <w:rsid w:val="007F581E"/>
    <w:rsid w:val="007F583F"/>
    <w:rsid w:val="007F6120"/>
    <w:rsid w:val="007F7130"/>
    <w:rsid w:val="007F76B0"/>
    <w:rsid w:val="00800348"/>
    <w:rsid w:val="00802C15"/>
    <w:rsid w:val="00802F2D"/>
    <w:rsid w:val="008043B6"/>
    <w:rsid w:val="00804680"/>
    <w:rsid w:val="008046E3"/>
    <w:rsid w:val="0080561C"/>
    <w:rsid w:val="00810D69"/>
    <w:rsid w:val="00810E42"/>
    <w:rsid w:val="00811171"/>
    <w:rsid w:val="00813579"/>
    <w:rsid w:val="0082064B"/>
    <w:rsid w:val="00822174"/>
    <w:rsid w:val="008225FB"/>
    <w:rsid w:val="00827365"/>
    <w:rsid w:val="008307D8"/>
    <w:rsid w:val="00832376"/>
    <w:rsid w:val="0083353A"/>
    <w:rsid w:val="00833E6C"/>
    <w:rsid w:val="00834BD8"/>
    <w:rsid w:val="0083630A"/>
    <w:rsid w:val="00836C3A"/>
    <w:rsid w:val="00837D36"/>
    <w:rsid w:val="00837DE4"/>
    <w:rsid w:val="00837F12"/>
    <w:rsid w:val="008417B1"/>
    <w:rsid w:val="00842AEA"/>
    <w:rsid w:val="00842FF3"/>
    <w:rsid w:val="00843B84"/>
    <w:rsid w:val="008446E8"/>
    <w:rsid w:val="00844C5C"/>
    <w:rsid w:val="00847A72"/>
    <w:rsid w:val="00847BBA"/>
    <w:rsid w:val="00850CDA"/>
    <w:rsid w:val="00851571"/>
    <w:rsid w:val="00852718"/>
    <w:rsid w:val="00852788"/>
    <w:rsid w:val="0085307A"/>
    <w:rsid w:val="00853632"/>
    <w:rsid w:val="00853BCD"/>
    <w:rsid w:val="00853E26"/>
    <w:rsid w:val="00854777"/>
    <w:rsid w:val="008563B5"/>
    <w:rsid w:val="00857C0E"/>
    <w:rsid w:val="008608ED"/>
    <w:rsid w:val="00860F32"/>
    <w:rsid w:val="00861390"/>
    <w:rsid w:val="00863755"/>
    <w:rsid w:val="00865D65"/>
    <w:rsid w:val="00866140"/>
    <w:rsid w:val="00866538"/>
    <w:rsid w:val="00866609"/>
    <w:rsid w:val="008670FC"/>
    <w:rsid w:val="008736D3"/>
    <w:rsid w:val="00873EE8"/>
    <w:rsid w:val="00874BDD"/>
    <w:rsid w:val="00877013"/>
    <w:rsid w:val="008848EB"/>
    <w:rsid w:val="00884F91"/>
    <w:rsid w:val="00885CB0"/>
    <w:rsid w:val="00887BF7"/>
    <w:rsid w:val="00890C57"/>
    <w:rsid w:val="0089181D"/>
    <w:rsid w:val="00891D58"/>
    <w:rsid w:val="00891E12"/>
    <w:rsid w:val="00893B95"/>
    <w:rsid w:val="0089502E"/>
    <w:rsid w:val="00895931"/>
    <w:rsid w:val="008A101D"/>
    <w:rsid w:val="008A16AD"/>
    <w:rsid w:val="008A1D6B"/>
    <w:rsid w:val="008A1E36"/>
    <w:rsid w:val="008A33A9"/>
    <w:rsid w:val="008A5456"/>
    <w:rsid w:val="008A58D6"/>
    <w:rsid w:val="008A5EEF"/>
    <w:rsid w:val="008A716F"/>
    <w:rsid w:val="008B110B"/>
    <w:rsid w:val="008B39B0"/>
    <w:rsid w:val="008B3EF3"/>
    <w:rsid w:val="008B4771"/>
    <w:rsid w:val="008B5078"/>
    <w:rsid w:val="008B5B9C"/>
    <w:rsid w:val="008B61B7"/>
    <w:rsid w:val="008B710C"/>
    <w:rsid w:val="008B73CC"/>
    <w:rsid w:val="008C1B8E"/>
    <w:rsid w:val="008C485C"/>
    <w:rsid w:val="008C5136"/>
    <w:rsid w:val="008C559B"/>
    <w:rsid w:val="008C67DC"/>
    <w:rsid w:val="008D0C2C"/>
    <w:rsid w:val="008D3035"/>
    <w:rsid w:val="008D308E"/>
    <w:rsid w:val="008D30A7"/>
    <w:rsid w:val="008D4FA0"/>
    <w:rsid w:val="008E03B9"/>
    <w:rsid w:val="008E08B9"/>
    <w:rsid w:val="008E1611"/>
    <w:rsid w:val="008E1FA0"/>
    <w:rsid w:val="008E375D"/>
    <w:rsid w:val="008E5B25"/>
    <w:rsid w:val="008E6072"/>
    <w:rsid w:val="008E76F7"/>
    <w:rsid w:val="008E7FB6"/>
    <w:rsid w:val="008F1C4A"/>
    <w:rsid w:val="008F40EE"/>
    <w:rsid w:val="008F4648"/>
    <w:rsid w:val="008F48E9"/>
    <w:rsid w:val="008F6884"/>
    <w:rsid w:val="009005A7"/>
    <w:rsid w:val="00900AD6"/>
    <w:rsid w:val="009018E7"/>
    <w:rsid w:val="00901BDC"/>
    <w:rsid w:val="009020D9"/>
    <w:rsid w:val="00903758"/>
    <w:rsid w:val="009046F2"/>
    <w:rsid w:val="009048EF"/>
    <w:rsid w:val="00904D70"/>
    <w:rsid w:val="00904D8A"/>
    <w:rsid w:val="00905FBB"/>
    <w:rsid w:val="009060F9"/>
    <w:rsid w:val="00906DBF"/>
    <w:rsid w:val="00907AFF"/>
    <w:rsid w:val="00911CB4"/>
    <w:rsid w:val="009129C3"/>
    <w:rsid w:val="00912ED2"/>
    <w:rsid w:val="00913D1B"/>
    <w:rsid w:val="00913EDB"/>
    <w:rsid w:val="009141E1"/>
    <w:rsid w:val="0091510C"/>
    <w:rsid w:val="00916B27"/>
    <w:rsid w:val="009203FD"/>
    <w:rsid w:val="00920AD7"/>
    <w:rsid w:val="00920D54"/>
    <w:rsid w:val="0092175F"/>
    <w:rsid w:val="00921936"/>
    <w:rsid w:val="009222E9"/>
    <w:rsid w:val="00925227"/>
    <w:rsid w:val="009266ED"/>
    <w:rsid w:val="00927110"/>
    <w:rsid w:val="00931050"/>
    <w:rsid w:val="00931F48"/>
    <w:rsid w:val="00932351"/>
    <w:rsid w:val="009323ED"/>
    <w:rsid w:val="00933AD7"/>
    <w:rsid w:val="00933C5E"/>
    <w:rsid w:val="00934978"/>
    <w:rsid w:val="009364C9"/>
    <w:rsid w:val="0093702C"/>
    <w:rsid w:val="00941559"/>
    <w:rsid w:val="009434DE"/>
    <w:rsid w:val="0094388D"/>
    <w:rsid w:val="009440EA"/>
    <w:rsid w:val="00944DAD"/>
    <w:rsid w:val="00945035"/>
    <w:rsid w:val="00946AB8"/>
    <w:rsid w:val="00947BB4"/>
    <w:rsid w:val="009501E8"/>
    <w:rsid w:val="00950654"/>
    <w:rsid w:val="00951D0C"/>
    <w:rsid w:val="00954A14"/>
    <w:rsid w:val="00954AE5"/>
    <w:rsid w:val="00954E42"/>
    <w:rsid w:val="00955DD1"/>
    <w:rsid w:val="0095678F"/>
    <w:rsid w:val="00961697"/>
    <w:rsid w:val="00961731"/>
    <w:rsid w:val="00962B3C"/>
    <w:rsid w:val="00962D14"/>
    <w:rsid w:val="00971328"/>
    <w:rsid w:val="00972511"/>
    <w:rsid w:val="009743FC"/>
    <w:rsid w:val="00974DD0"/>
    <w:rsid w:val="00975834"/>
    <w:rsid w:val="00977645"/>
    <w:rsid w:val="00980AAB"/>
    <w:rsid w:val="00984781"/>
    <w:rsid w:val="00984801"/>
    <w:rsid w:val="00985681"/>
    <w:rsid w:val="00986CC7"/>
    <w:rsid w:val="00987483"/>
    <w:rsid w:val="00987DA5"/>
    <w:rsid w:val="009912D2"/>
    <w:rsid w:val="009913D4"/>
    <w:rsid w:val="00993059"/>
    <w:rsid w:val="009933B6"/>
    <w:rsid w:val="00993A63"/>
    <w:rsid w:val="00993CE4"/>
    <w:rsid w:val="00994352"/>
    <w:rsid w:val="009968B0"/>
    <w:rsid w:val="009A0474"/>
    <w:rsid w:val="009A18CD"/>
    <w:rsid w:val="009A2139"/>
    <w:rsid w:val="009A6072"/>
    <w:rsid w:val="009A63DC"/>
    <w:rsid w:val="009A731E"/>
    <w:rsid w:val="009A7B00"/>
    <w:rsid w:val="009B08E6"/>
    <w:rsid w:val="009B10C5"/>
    <w:rsid w:val="009B205B"/>
    <w:rsid w:val="009B2632"/>
    <w:rsid w:val="009B2FE2"/>
    <w:rsid w:val="009B4434"/>
    <w:rsid w:val="009B5073"/>
    <w:rsid w:val="009B6FA9"/>
    <w:rsid w:val="009C0BCF"/>
    <w:rsid w:val="009C0F63"/>
    <w:rsid w:val="009C126B"/>
    <w:rsid w:val="009C23E9"/>
    <w:rsid w:val="009C434A"/>
    <w:rsid w:val="009C4350"/>
    <w:rsid w:val="009C5AAD"/>
    <w:rsid w:val="009C7AA1"/>
    <w:rsid w:val="009D250B"/>
    <w:rsid w:val="009D2FB2"/>
    <w:rsid w:val="009D4077"/>
    <w:rsid w:val="009D5414"/>
    <w:rsid w:val="009D5986"/>
    <w:rsid w:val="009D6749"/>
    <w:rsid w:val="009D7F7E"/>
    <w:rsid w:val="009E22EF"/>
    <w:rsid w:val="009E6189"/>
    <w:rsid w:val="009E6888"/>
    <w:rsid w:val="009E740C"/>
    <w:rsid w:val="009F0DF9"/>
    <w:rsid w:val="009F209A"/>
    <w:rsid w:val="009F21FC"/>
    <w:rsid w:val="009F2261"/>
    <w:rsid w:val="009F2C8F"/>
    <w:rsid w:val="009F46ED"/>
    <w:rsid w:val="009F4FAA"/>
    <w:rsid w:val="009F684B"/>
    <w:rsid w:val="00A02C31"/>
    <w:rsid w:val="00A03141"/>
    <w:rsid w:val="00A079E0"/>
    <w:rsid w:val="00A106C9"/>
    <w:rsid w:val="00A1093B"/>
    <w:rsid w:val="00A11106"/>
    <w:rsid w:val="00A12BEC"/>
    <w:rsid w:val="00A14025"/>
    <w:rsid w:val="00A154BB"/>
    <w:rsid w:val="00A1786A"/>
    <w:rsid w:val="00A215E3"/>
    <w:rsid w:val="00A2170F"/>
    <w:rsid w:val="00A21B5E"/>
    <w:rsid w:val="00A236AF"/>
    <w:rsid w:val="00A25354"/>
    <w:rsid w:val="00A26B92"/>
    <w:rsid w:val="00A26C09"/>
    <w:rsid w:val="00A271C8"/>
    <w:rsid w:val="00A307F0"/>
    <w:rsid w:val="00A3304D"/>
    <w:rsid w:val="00A33ACE"/>
    <w:rsid w:val="00A351FE"/>
    <w:rsid w:val="00A43E72"/>
    <w:rsid w:val="00A45388"/>
    <w:rsid w:val="00A476D8"/>
    <w:rsid w:val="00A47B99"/>
    <w:rsid w:val="00A50525"/>
    <w:rsid w:val="00A51827"/>
    <w:rsid w:val="00A51A51"/>
    <w:rsid w:val="00A532F7"/>
    <w:rsid w:val="00A6017F"/>
    <w:rsid w:val="00A6378A"/>
    <w:rsid w:val="00A63A58"/>
    <w:rsid w:val="00A64ED2"/>
    <w:rsid w:val="00A675C6"/>
    <w:rsid w:val="00A72BA9"/>
    <w:rsid w:val="00A746BE"/>
    <w:rsid w:val="00A753E8"/>
    <w:rsid w:val="00A768A9"/>
    <w:rsid w:val="00A76BBA"/>
    <w:rsid w:val="00A81A02"/>
    <w:rsid w:val="00A839A5"/>
    <w:rsid w:val="00A86A88"/>
    <w:rsid w:val="00A90052"/>
    <w:rsid w:val="00A904A7"/>
    <w:rsid w:val="00A908BC"/>
    <w:rsid w:val="00A9159D"/>
    <w:rsid w:val="00A9292B"/>
    <w:rsid w:val="00A93DB2"/>
    <w:rsid w:val="00A94606"/>
    <w:rsid w:val="00A94B54"/>
    <w:rsid w:val="00A94FBA"/>
    <w:rsid w:val="00A950D4"/>
    <w:rsid w:val="00A95ABE"/>
    <w:rsid w:val="00AA02F0"/>
    <w:rsid w:val="00AA35AA"/>
    <w:rsid w:val="00AA3B8D"/>
    <w:rsid w:val="00AA4637"/>
    <w:rsid w:val="00AA5AAE"/>
    <w:rsid w:val="00AA67EC"/>
    <w:rsid w:val="00AA6B74"/>
    <w:rsid w:val="00AA6DC1"/>
    <w:rsid w:val="00AA727A"/>
    <w:rsid w:val="00AB0445"/>
    <w:rsid w:val="00AB0ADA"/>
    <w:rsid w:val="00AB2562"/>
    <w:rsid w:val="00AB476A"/>
    <w:rsid w:val="00AB4C32"/>
    <w:rsid w:val="00AB7709"/>
    <w:rsid w:val="00AC130C"/>
    <w:rsid w:val="00AC1D66"/>
    <w:rsid w:val="00AC1F94"/>
    <w:rsid w:val="00AC251D"/>
    <w:rsid w:val="00AC4E15"/>
    <w:rsid w:val="00AC4E9A"/>
    <w:rsid w:val="00AC5E18"/>
    <w:rsid w:val="00AD14CB"/>
    <w:rsid w:val="00AD1675"/>
    <w:rsid w:val="00AD2405"/>
    <w:rsid w:val="00AD5CAB"/>
    <w:rsid w:val="00AD6C70"/>
    <w:rsid w:val="00AE043D"/>
    <w:rsid w:val="00AE0CF8"/>
    <w:rsid w:val="00AE20B1"/>
    <w:rsid w:val="00AE3881"/>
    <w:rsid w:val="00AE4F5A"/>
    <w:rsid w:val="00AE5E3E"/>
    <w:rsid w:val="00AF05A1"/>
    <w:rsid w:val="00AF27BD"/>
    <w:rsid w:val="00AF3601"/>
    <w:rsid w:val="00AF3D5C"/>
    <w:rsid w:val="00AF62CB"/>
    <w:rsid w:val="00AF73F8"/>
    <w:rsid w:val="00B04917"/>
    <w:rsid w:val="00B06B1A"/>
    <w:rsid w:val="00B1012D"/>
    <w:rsid w:val="00B116F0"/>
    <w:rsid w:val="00B11753"/>
    <w:rsid w:val="00B12D62"/>
    <w:rsid w:val="00B162F2"/>
    <w:rsid w:val="00B171F4"/>
    <w:rsid w:val="00B21C37"/>
    <w:rsid w:val="00B22064"/>
    <w:rsid w:val="00B2588B"/>
    <w:rsid w:val="00B259E0"/>
    <w:rsid w:val="00B259E4"/>
    <w:rsid w:val="00B25CAF"/>
    <w:rsid w:val="00B264B7"/>
    <w:rsid w:val="00B27FAB"/>
    <w:rsid w:val="00B30CE8"/>
    <w:rsid w:val="00B32A39"/>
    <w:rsid w:val="00B32BB3"/>
    <w:rsid w:val="00B33631"/>
    <w:rsid w:val="00B343D5"/>
    <w:rsid w:val="00B34F7B"/>
    <w:rsid w:val="00B363F4"/>
    <w:rsid w:val="00B3697C"/>
    <w:rsid w:val="00B37523"/>
    <w:rsid w:val="00B4056D"/>
    <w:rsid w:val="00B40B18"/>
    <w:rsid w:val="00B41E20"/>
    <w:rsid w:val="00B42348"/>
    <w:rsid w:val="00B46068"/>
    <w:rsid w:val="00B46C8B"/>
    <w:rsid w:val="00B51C66"/>
    <w:rsid w:val="00B52992"/>
    <w:rsid w:val="00B54693"/>
    <w:rsid w:val="00B55F3F"/>
    <w:rsid w:val="00B5711D"/>
    <w:rsid w:val="00B57967"/>
    <w:rsid w:val="00B57B9B"/>
    <w:rsid w:val="00B61CB7"/>
    <w:rsid w:val="00B63612"/>
    <w:rsid w:val="00B65F43"/>
    <w:rsid w:val="00B66379"/>
    <w:rsid w:val="00B70149"/>
    <w:rsid w:val="00B703C8"/>
    <w:rsid w:val="00B72447"/>
    <w:rsid w:val="00B72987"/>
    <w:rsid w:val="00B74F01"/>
    <w:rsid w:val="00B758BF"/>
    <w:rsid w:val="00B75CB0"/>
    <w:rsid w:val="00B76C4C"/>
    <w:rsid w:val="00B80AFD"/>
    <w:rsid w:val="00B8388F"/>
    <w:rsid w:val="00B854F6"/>
    <w:rsid w:val="00B90CCA"/>
    <w:rsid w:val="00B9194F"/>
    <w:rsid w:val="00B92016"/>
    <w:rsid w:val="00B930AC"/>
    <w:rsid w:val="00B96921"/>
    <w:rsid w:val="00B97807"/>
    <w:rsid w:val="00BA0CB2"/>
    <w:rsid w:val="00BA545C"/>
    <w:rsid w:val="00BA674E"/>
    <w:rsid w:val="00BA74E0"/>
    <w:rsid w:val="00BA7A06"/>
    <w:rsid w:val="00BB0993"/>
    <w:rsid w:val="00BB1A29"/>
    <w:rsid w:val="00BB2539"/>
    <w:rsid w:val="00BB2DEE"/>
    <w:rsid w:val="00BB3440"/>
    <w:rsid w:val="00BB34ED"/>
    <w:rsid w:val="00BB38BF"/>
    <w:rsid w:val="00BB68BD"/>
    <w:rsid w:val="00BB7084"/>
    <w:rsid w:val="00BC025C"/>
    <w:rsid w:val="00BC0283"/>
    <w:rsid w:val="00BC0828"/>
    <w:rsid w:val="00BC283E"/>
    <w:rsid w:val="00BC3AAF"/>
    <w:rsid w:val="00BC4588"/>
    <w:rsid w:val="00BC4A7D"/>
    <w:rsid w:val="00BC4B28"/>
    <w:rsid w:val="00BC51F3"/>
    <w:rsid w:val="00BC554C"/>
    <w:rsid w:val="00BC56BD"/>
    <w:rsid w:val="00BC57FC"/>
    <w:rsid w:val="00BC619E"/>
    <w:rsid w:val="00BC6CE2"/>
    <w:rsid w:val="00BC6D84"/>
    <w:rsid w:val="00BC72CF"/>
    <w:rsid w:val="00BD1B10"/>
    <w:rsid w:val="00BD39B5"/>
    <w:rsid w:val="00BD45E7"/>
    <w:rsid w:val="00BD593A"/>
    <w:rsid w:val="00BD7AC7"/>
    <w:rsid w:val="00BE060C"/>
    <w:rsid w:val="00BE0B00"/>
    <w:rsid w:val="00BE1630"/>
    <w:rsid w:val="00BE2436"/>
    <w:rsid w:val="00BE3ECF"/>
    <w:rsid w:val="00BE5E11"/>
    <w:rsid w:val="00BE5E9A"/>
    <w:rsid w:val="00BF0634"/>
    <w:rsid w:val="00BF0CCC"/>
    <w:rsid w:val="00BF10F0"/>
    <w:rsid w:val="00BF13DE"/>
    <w:rsid w:val="00BF2EA9"/>
    <w:rsid w:val="00BF424B"/>
    <w:rsid w:val="00BF58A5"/>
    <w:rsid w:val="00BF5AE6"/>
    <w:rsid w:val="00BF7D36"/>
    <w:rsid w:val="00C00F16"/>
    <w:rsid w:val="00C011FF"/>
    <w:rsid w:val="00C03B98"/>
    <w:rsid w:val="00C03EB6"/>
    <w:rsid w:val="00C04897"/>
    <w:rsid w:val="00C058DD"/>
    <w:rsid w:val="00C05F58"/>
    <w:rsid w:val="00C06A47"/>
    <w:rsid w:val="00C07EC8"/>
    <w:rsid w:val="00C134C4"/>
    <w:rsid w:val="00C15914"/>
    <w:rsid w:val="00C16405"/>
    <w:rsid w:val="00C1658C"/>
    <w:rsid w:val="00C1766A"/>
    <w:rsid w:val="00C207B0"/>
    <w:rsid w:val="00C21543"/>
    <w:rsid w:val="00C2450F"/>
    <w:rsid w:val="00C25C4D"/>
    <w:rsid w:val="00C27B24"/>
    <w:rsid w:val="00C32848"/>
    <w:rsid w:val="00C34DEE"/>
    <w:rsid w:val="00C36060"/>
    <w:rsid w:val="00C37F68"/>
    <w:rsid w:val="00C42C7E"/>
    <w:rsid w:val="00C43AEA"/>
    <w:rsid w:val="00C45242"/>
    <w:rsid w:val="00C461E8"/>
    <w:rsid w:val="00C5190A"/>
    <w:rsid w:val="00C51A34"/>
    <w:rsid w:val="00C52EF4"/>
    <w:rsid w:val="00C540F7"/>
    <w:rsid w:val="00C54757"/>
    <w:rsid w:val="00C564C0"/>
    <w:rsid w:val="00C60792"/>
    <w:rsid w:val="00C62BDD"/>
    <w:rsid w:val="00C632E8"/>
    <w:rsid w:val="00C64EEA"/>
    <w:rsid w:val="00C6513B"/>
    <w:rsid w:val="00C66383"/>
    <w:rsid w:val="00C67789"/>
    <w:rsid w:val="00C732EE"/>
    <w:rsid w:val="00C75B1E"/>
    <w:rsid w:val="00C775E1"/>
    <w:rsid w:val="00C776CA"/>
    <w:rsid w:val="00C77CEA"/>
    <w:rsid w:val="00C80A54"/>
    <w:rsid w:val="00C81B82"/>
    <w:rsid w:val="00C84C0C"/>
    <w:rsid w:val="00C850B0"/>
    <w:rsid w:val="00C85687"/>
    <w:rsid w:val="00C85D7C"/>
    <w:rsid w:val="00C86AE4"/>
    <w:rsid w:val="00C87048"/>
    <w:rsid w:val="00C9255A"/>
    <w:rsid w:val="00C93AAD"/>
    <w:rsid w:val="00C960A5"/>
    <w:rsid w:val="00C96C1A"/>
    <w:rsid w:val="00CA0EFF"/>
    <w:rsid w:val="00CA35A6"/>
    <w:rsid w:val="00CA5672"/>
    <w:rsid w:val="00CA5C51"/>
    <w:rsid w:val="00CA7F18"/>
    <w:rsid w:val="00CB210C"/>
    <w:rsid w:val="00CB215A"/>
    <w:rsid w:val="00CB598A"/>
    <w:rsid w:val="00CC0136"/>
    <w:rsid w:val="00CC0370"/>
    <w:rsid w:val="00CC2417"/>
    <w:rsid w:val="00CC2609"/>
    <w:rsid w:val="00CC3B67"/>
    <w:rsid w:val="00CC4625"/>
    <w:rsid w:val="00CD12C2"/>
    <w:rsid w:val="00CD6CCB"/>
    <w:rsid w:val="00CE056E"/>
    <w:rsid w:val="00CE1163"/>
    <w:rsid w:val="00CE429A"/>
    <w:rsid w:val="00CE56F9"/>
    <w:rsid w:val="00CE5AAA"/>
    <w:rsid w:val="00CF2EC5"/>
    <w:rsid w:val="00CF4334"/>
    <w:rsid w:val="00CF4AC3"/>
    <w:rsid w:val="00D01018"/>
    <w:rsid w:val="00D02943"/>
    <w:rsid w:val="00D0445B"/>
    <w:rsid w:val="00D0783C"/>
    <w:rsid w:val="00D07B71"/>
    <w:rsid w:val="00D07C1B"/>
    <w:rsid w:val="00D11135"/>
    <w:rsid w:val="00D117BE"/>
    <w:rsid w:val="00D118C7"/>
    <w:rsid w:val="00D14085"/>
    <w:rsid w:val="00D14CA5"/>
    <w:rsid w:val="00D153BD"/>
    <w:rsid w:val="00D2275C"/>
    <w:rsid w:val="00D23DE0"/>
    <w:rsid w:val="00D24857"/>
    <w:rsid w:val="00D24EF1"/>
    <w:rsid w:val="00D30E74"/>
    <w:rsid w:val="00D32C6B"/>
    <w:rsid w:val="00D34E88"/>
    <w:rsid w:val="00D35E25"/>
    <w:rsid w:val="00D36215"/>
    <w:rsid w:val="00D36A65"/>
    <w:rsid w:val="00D40D67"/>
    <w:rsid w:val="00D43818"/>
    <w:rsid w:val="00D4467D"/>
    <w:rsid w:val="00D4517F"/>
    <w:rsid w:val="00D451A8"/>
    <w:rsid w:val="00D451F3"/>
    <w:rsid w:val="00D46006"/>
    <w:rsid w:val="00D46CE8"/>
    <w:rsid w:val="00D46EB8"/>
    <w:rsid w:val="00D47F78"/>
    <w:rsid w:val="00D52E7D"/>
    <w:rsid w:val="00D530B0"/>
    <w:rsid w:val="00D53C50"/>
    <w:rsid w:val="00D54D06"/>
    <w:rsid w:val="00D5581B"/>
    <w:rsid w:val="00D559AC"/>
    <w:rsid w:val="00D55FDC"/>
    <w:rsid w:val="00D562DE"/>
    <w:rsid w:val="00D60AB2"/>
    <w:rsid w:val="00D64F40"/>
    <w:rsid w:val="00D660B6"/>
    <w:rsid w:val="00D673FB"/>
    <w:rsid w:val="00D675BF"/>
    <w:rsid w:val="00D676C0"/>
    <w:rsid w:val="00D70C5C"/>
    <w:rsid w:val="00D71092"/>
    <w:rsid w:val="00D72F2E"/>
    <w:rsid w:val="00D73229"/>
    <w:rsid w:val="00D734F5"/>
    <w:rsid w:val="00D7398F"/>
    <w:rsid w:val="00D74E9A"/>
    <w:rsid w:val="00D7552B"/>
    <w:rsid w:val="00D770C8"/>
    <w:rsid w:val="00D77B55"/>
    <w:rsid w:val="00D8076B"/>
    <w:rsid w:val="00D81650"/>
    <w:rsid w:val="00D81A95"/>
    <w:rsid w:val="00D825E0"/>
    <w:rsid w:val="00D82715"/>
    <w:rsid w:val="00D82A21"/>
    <w:rsid w:val="00D82AB2"/>
    <w:rsid w:val="00D83249"/>
    <w:rsid w:val="00D83C5C"/>
    <w:rsid w:val="00D856D5"/>
    <w:rsid w:val="00D90A33"/>
    <w:rsid w:val="00D90FAF"/>
    <w:rsid w:val="00D92209"/>
    <w:rsid w:val="00D922BA"/>
    <w:rsid w:val="00D93619"/>
    <w:rsid w:val="00D956C1"/>
    <w:rsid w:val="00D960C1"/>
    <w:rsid w:val="00D9733A"/>
    <w:rsid w:val="00D976A1"/>
    <w:rsid w:val="00D97CEE"/>
    <w:rsid w:val="00DA09D6"/>
    <w:rsid w:val="00DA0B06"/>
    <w:rsid w:val="00DA140F"/>
    <w:rsid w:val="00DA19C8"/>
    <w:rsid w:val="00DA30C0"/>
    <w:rsid w:val="00DA534C"/>
    <w:rsid w:val="00DA6345"/>
    <w:rsid w:val="00DA6562"/>
    <w:rsid w:val="00DA6579"/>
    <w:rsid w:val="00DA6B13"/>
    <w:rsid w:val="00DA76A2"/>
    <w:rsid w:val="00DB4A47"/>
    <w:rsid w:val="00DB4F0A"/>
    <w:rsid w:val="00DB6D26"/>
    <w:rsid w:val="00DB72FA"/>
    <w:rsid w:val="00DC1AD7"/>
    <w:rsid w:val="00DC3781"/>
    <w:rsid w:val="00DC5043"/>
    <w:rsid w:val="00DD1119"/>
    <w:rsid w:val="00DD1824"/>
    <w:rsid w:val="00DD2575"/>
    <w:rsid w:val="00DD2676"/>
    <w:rsid w:val="00DD40A8"/>
    <w:rsid w:val="00DD6415"/>
    <w:rsid w:val="00DD6A46"/>
    <w:rsid w:val="00DD6B7E"/>
    <w:rsid w:val="00DE18F0"/>
    <w:rsid w:val="00DE2D22"/>
    <w:rsid w:val="00DE39B3"/>
    <w:rsid w:val="00DE3B02"/>
    <w:rsid w:val="00DE43CC"/>
    <w:rsid w:val="00DE51F8"/>
    <w:rsid w:val="00DE7B34"/>
    <w:rsid w:val="00DF10E0"/>
    <w:rsid w:val="00DF276E"/>
    <w:rsid w:val="00DF3BB3"/>
    <w:rsid w:val="00DF49AE"/>
    <w:rsid w:val="00DF4A15"/>
    <w:rsid w:val="00DF4F42"/>
    <w:rsid w:val="00DF5872"/>
    <w:rsid w:val="00DF5C17"/>
    <w:rsid w:val="00DF6DA0"/>
    <w:rsid w:val="00E001CD"/>
    <w:rsid w:val="00E0289A"/>
    <w:rsid w:val="00E0405F"/>
    <w:rsid w:val="00E06662"/>
    <w:rsid w:val="00E0765D"/>
    <w:rsid w:val="00E07795"/>
    <w:rsid w:val="00E102FD"/>
    <w:rsid w:val="00E11B60"/>
    <w:rsid w:val="00E13424"/>
    <w:rsid w:val="00E149F8"/>
    <w:rsid w:val="00E15C5D"/>
    <w:rsid w:val="00E1605C"/>
    <w:rsid w:val="00E16E0F"/>
    <w:rsid w:val="00E17321"/>
    <w:rsid w:val="00E20A27"/>
    <w:rsid w:val="00E2104D"/>
    <w:rsid w:val="00E2338D"/>
    <w:rsid w:val="00E31803"/>
    <w:rsid w:val="00E33318"/>
    <w:rsid w:val="00E33355"/>
    <w:rsid w:val="00E33D07"/>
    <w:rsid w:val="00E34FD8"/>
    <w:rsid w:val="00E35759"/>
    <w:rsid w:val="00E3595F"/>
    <w:rsid w:val="00E36664"/>
    <w:rsid w:val="00E36A4D"/>
    <w:rsid w:val="00E401C0"/>
    <w:rsid w:val="00E447AE"/>
    <w:rsid w:val="00E44CD4"/>
    <w:rsid w:val="00E46868"/>
    <w:rsid w:val="00E46ABF"/>
    <w:rsid w:val="00E471CC"/>
    <w:rsid w:val="00E47B64"/>
    <w:rsid w:val="00E5146D"/>
    <w:rsid w:val="00E519FD"/>
    <w:rsid w:val="00E55216"/>
    <w:rsid w:val="00E56F5F"/>
    <w:rsid w:val="00E573EC"/>
    <w:rsid w:val="00E57468"/>
    <w:rsid w:val="00E60AB9"/>
    <w:rsid w:val="00E6130D"/>
    <w:rsid w:val="00E6510E"/>
    <w:rsid w:val="00E6551F"/>
    <w:rsid w:val="00E73C59"/>
    <w:rsid w:val="00E74D6E"/>
    <w:rsid w:val="00E76487"/>
    <w:rsid w:val="00E772F2"/>
    <w:rsid w:val="00E836AA"/>
    <w:rsid w:val="00E83E89"/>
    <w:rsid w:val="00E86DEC"/>
    <w:rsid w:val="00E87218"/>
    <w:rsid w:val="00E92E78"/>
    <w:rsid w:val="00E945A0"/>
    <w:rsid w:val="00E9512D"/>
    <w:rsid w:val="00E96068"/>
    <w:rsid w:val="00E9682E"/>
    <w:rsid w:val="00E9697C"/>
    <w:rsid w:val="00EA129C"/>
    <w:rsid w:val="00EA4148"/>
    <w:rsid w:val="00EA42D8"/>
    <w:rsid w:val="00EA497B"/>
    <w:rsid w:val="00EA5964"/>
    <w:rsid w:val="00EA5E37"/>
    <w:rsid w:val="00EA71C1"/>
    <w:rsid w:val="00EA7853"/>
    <w:rsid w:val="00EB21EB"/>
    <w:rsid w:val="00EB2411"/>
    <w:rsid w:val="00EB2614"/>
    <w:rsid w:val="00EB2A46"/>
    <w:rsid w:val="00EB31FD"/>
    <w:rsid w:val="00EB5E3C"/>
    <w:rsid w:val="00EC0939"/>
    <w:rsid w:val="00EC1F38"/>
    <w:rsid w:val="00EC40E7"/>
    <w:rsid w:val="00EC593A"/>
    <w:rsid w:val="00EC744B"/>
    <w:rsid w:val="00ED0247"/>
    <w:rsid w:val="00ED0355"/>
    <w:rsid w:val="00ED0B9A"/>
    <w:rsid w:val="00ED1C6A"/>
    <w:rsid w:val="00ED2659"/>
    <w:rsid w:val="00ED377B"/>
    <w:rsid w:val="00ED4C92"/>
    <w:rsid w:val="00ED5A6A"/>
    <w:rsid w:val="00ED7661"/>
    <w:rsid w:val="00EE2376"/>
    <w:rsid w:val="00EE33AF"/>
    <w:rsid w:val="00EE4FB3"/>
    <w:rsid w:val="00EE533D"/>
    <w:rsid w:val="00EE5470"/>
    <w:rsid w:val="00EF0EC0"/>
    <w:rsid w:val="00EF3D8F"/>
    <w:rsid w:val="00EF4AA2"/>
    <w:rsid w:val="00EF5E0D"/>
    <w:rsid w:val="00EF7F49"/>
    <w:rsid w:val="00F02CC7"/>
    <w:rsid w:val="00F044AC"/>
    <w:rsid w:val="00F05F76"/>
    <w:rsid w:val="00F0652C"/>
    <w:rsid w:val="00F07018"/>
    <w:rsid w:val="00F109D9"/>
    <w:rsid w:val="00F11B60"/>
    <w:rsid w:val="00F1222D"/>
    <w:rsid w:val="00F13B8E"/>
    <w:rsid w:val="00F1489B"/>
    <w:rsid w:val="00F14C4B"/>
    <w:rsid w:val="00F14FF5"/>
    <w:rsid w:val="00F1572D"/>
    <w:rsid w:val="00F15814"/>
    <w:rsid w:val="00F1651F"/>
    <w:rsid w:val="00F16A02"/>
    <w:rsid w:val="00F21719"/>
    <w:rsid w:val="00F22D71"/>
    <w:rsid w:val="00F235A6"/>
    <w:rsid w:val="00F23C1C"/>
    <w:rsid w:val="00F250E1"/>
    <w:rsid w:val="00F26750"/>
    <w:rsid w:val="00F30039"/>
    <w:rsid w:val="00F30E7C"/>
    <w:rsid w:val="00F312C9"/>
    <w:rsid w:val="00F330C3"/>
    <w:rsid w:val="00F33AFA"/>
    <w:rsid w:val="00F36919"/>
    <w:rsid w:val="00F37B92"/>
    <w:rsid w:val="00F4329C"/>
    <w:rsid w:val="00F47C44"/>
    <w:rsid w:val="00F51D45"/>
    <w:rsid w:val="00F52510"/>
    <w:rsid w:val="00F55012"/>
    <w:rsid w:val="00F5554E"/>
    <w:rsid w:val="00F60346"/>
    <w:rsid w:val="00F621A0"/>
    <w:rsid w:val="00F62279"/>
    <w:rsid w:val="00F622E0"/>
    <w:rsid w:val="00F62F3B"/>
    <w:rsid w:val="00F63363"/>
    <w:rsid w:val="00F637AD"/>
    <w:rsid w:val="00F7001D"/>
    <w:rsid w:val="00F72041"/>
    <w:rsid w:val="00F72CE4"/>
    <w:rsid w:val="00F74E8F"/>
    <w:rsid w:val="00F75F1B"/>
    <w:rsid w:val="00F76C02"/>
    <w:rsid w:val="00F77CB8"/>
    <w:rsid w:val="00F80F79"/>
    <w:rsid w:val="00F82576"/>
    <w:rsid w:val="00F827ED"/>
    <w:rsid w:val="00F82892"/>
    <w:rsid w:val="00F82B4D"/>
    <w:rsid w:val="00F837F4"/>
    <w:rsid w:val="00F845B4"/>
    <w:rsid w:val="00F858D5"/>
    <w:rsid w:val="00F86AF8"/>
    <w:rsid w:val="00F907AD"/>
    <w:rsid w:val="00F92065"/>
    <w:rsid w:val="00F9581D"/>
    <w:rsid w:val="00F95FE7"/>
    <w:rsid w:val="00F96E02"/>
    <w:rsid w:val="00FA303E"/>
    <w:rsid w:val="00FA502F"/>
    <w:rsid w:val="00FA62A5"/>
    <w:rsid w:val="00FB08CF"/>
    <w:rsid w:val="00FB0DF8"/>
    <w:rsid w:val="00FB1D2F"/>
    <w:rsid w:val="00FC0ED2"/>
    <w:rsid w:val="00FC2B72"/>
    <w:rsid w:val="00FC4A5F"/>
    <w:rsid w:val="00FD0D04"/>
    <w:rsid w:val="00FD0E9B"/>
    <w:rsid w:val="00FD13E0"/>
    <w:rsid w:val="00FD29EB"/>
    <w:rsid w:val="00FD362D"/>
    <w:rsid w:val="00FD4834"/>
    <w:rsid w:val="00FD6BA6"/>
    <w:rsid w:val="00FD727E"/>
    <w:rsid w:val="00FD788C"/>
    <w:rsid w:val="00FE0F98"/>
    <w:rsid w:val="00FE1EC5"/>
    <w:rsid w:val="00FE7017"/>
    <w:rsid w:val="00FE79E2"/>
    <w:rsid w:val="00FF13DD"/>
    <w:rsid w:val="00FF13DE"/>
    <w:rsid w:val="00FF20F0"/>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C2BD5"/>
  <w15:docId w15:val="{90145175-CAB0-4B48-A42E-31F27063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0B9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6A55E2"/>
    <w:pPr>
      <w:ind w:left="400"/>
      <w:outlineLvl w:val="0"/>
    </w:pPr>
    <w:rPr>
      <w:b/>
      <w:bCs/>
      <w:sz w:val="28"/>
      <w:szCs w:val="28"/>
    </w:rPr>
  </w:style>
  <w:style w:type="paragraph" w:styleId="2">
    <w:name w:val="heading 2"/>
    <w:basedOn w:val="a"/>
    <w:next w:val="a"/>
    <w:link w:val="20"/>
    <w:uiPriority w:val="9"/>
    <w:semiHidden/>
    <w:unhideWhenUsed/>
    <w:qFormat/>
    <w:rsid w:val="00D97C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713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C51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55E2"/>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6A55E2"/>
    <w:pPr>
      <w:ind w:left="400"/>
    </w:pPr>
    <w:rPr>
      <w:sz w:val="28"/>
      <w:szCs w:val="28"/>
    </w:rPr>
  </w:style>
  <w:style w:type="character" w:customStyle="1" w:styleId="a4">
    <w:name w:val="Основной текст Знак"/>
    <w:basedOn w:val="a0"/>
    <w:link w:val="a3"/>
    <w:uiPriority w:val="1"/>
    <w:rsid w:val="006A55E2"/>
    <w:rPr>
      <w:rFonts w:ascii="Times New Roman" w:eastAsia="Times New Roman" w:hAnsi="Times New Roman" w:cs="Times New Roman"/>
      <w:sz w:val="28"/>
      <w:szCs w:val="28"/>
      <w:lang w:val="uk-UA"/>
    </w:rPr>
  </w:style>
  <w:style w:type="character" w:styleId="a5">
    <w:name w:val="Hyperlink"/>
    <w:basedOn w:val="a0"/>
    <w:uiPriority w:val="99"/>
    <w:unhideWhenUsed/>
    <w:rsid w:val="006A55E2"/>
    <w:rPr>
      <w:color w:val="0000FF"/>
      <w:u w:val="single"/>
    </w:rPr>
  </w:style>
  <w:style w:type="paragraph" w:styleId="a6">
    <w:name w:val="List Paragraph"/>
    <w:basedOn w:val="a"/>
    <w:uiPriority w:val="1"/>
    <w:qFormat/>
    <w:rsid w:val="00640392"/>
    <w:pPr>
      <w:ind w:left="906" w:hanging="506"/>
      <w:jc w:val="both"/>
    </w:pPr>
  </w:style>
  <w:style w:type="paragraph" w:styleId="a7">
    <w:name w:val="header"/>
    <w:basedOn w:val="a"/>
    <w:link w:val="a8"/>
    <w:uiPriority w:val="99"/>
    <w:unhideWhenUsed/>
    <w:rsid w:val="0020142C"/>
    <w:pPr>
      <w:tabs>
        <w:tab w:val="center" w:pos="4677"/>
        <w:tab w:val="right" w:pos="9355"/>
      </w:tabs>
    </w:pPr>
  </w:style>
  <w:style w:type="character" w:customStyle="1" w:styleId="a8">
    <w:name w:val="Верхний колонтитул Знак"/>
    <w:basedOn w:val="a0"/>
    <w:link w:val="a7"/>
    <w:uiPriority w:val="99"/>
    <w:rsid w:val="0020142C"/>
    <w:rPr>
      <w:rFonts w:ascii="Times New Roman" w:eastAsia="Times New Roman" w:hAnsi="Times New Roman" w:cs="Times New Roman"/>
      <w:lang w:val="uk-UA"/>
    </w:rPr>
  </w:style>
  <w:style w:type="paragraph" w:styleId="a9">
    <w:name w:val="footer"/>
    <w:basedOn w:val="a"/>
    <w:link w:val="aa"/>
    <w:uiPriority w:val="99"/>
    <w:unhideWhenUsed/>
    <w:rsid w:val="0020142C"/>
    <w:pPr>
      <w:tabs>
        <w:tab w:val="center" w:pos="4677"/>
        <w:tab w:val="right" w:pos="9355"/>
      </w:tabs>
    </w:pPr>
  </w:style>
  <w:style w:type="character" w:customStyle="1" w:styleId="aa">
    <w:name w:val="Нижний колонтитул Знак"/>
    <w:basedOn w:val="a0"/>
    <w:link w:val="a9"/>
    <w:uiPriority w:val="99"/>
    <w:rsid w:val="0020142C"/>
    <w:rPr>
      <w:rFonts w:ascii="Times New Roman" w:eastAsia="Times New Roman" w:hAnsi="Times New Roman" w:cs="Times New Roman"/>
      <w:lang w:val="uk-UA"/>
    </w:rPr>
  </w:style>
  <w:style w:type="paragraph" w:styleId="21">
    <w:name w:val="Body Text 2"/>
    <w:basedOn w:val="a"/>
    <w:link w:val="22"/>
    <w:uiPriority w:val="99"/>
    <w:unhideWhenUsed/>
    <w:rsid w:val="00BB38BF"/>
    <w:pPr>
      <w:spacing w:after="120" w:line="480" w:lineRule="auto"/>
    </w:pPr>
  </w:style>
  <w:style w:type="character" w:customStyle="1" w:styleId="22">
    <w:name w:val="Основной текст 2 Знак"/>
    <w:basedOn w:val="a0"/>
    <w:link w:val="21"/>
    <w:uiPriority w:val="99"/>
    <w:rsid w:val="00BB38BF"/>
    <w:rPr>
      <w:rFonts w:ascii="Times New Roman" w:eastAsia="Times New Roman" w:hAnsi="Times New Roman" w:cs="Times New Roman"/>
      <w:lang w:val="uk-UA"/>
    </w:rPr>
  </w:style>
  <w:style w:type="paragraph" w:customStyle="1" w:styleId="11">
    <w:name w:val="Обычный1"/>
    <w:rsid w:val="00BB38BF"/>
    <w:pPr>
      <w:spacing w:after="0" w:line="240" w:lineRule="auto"/>
    </w:pPr>
    <w:rPr>
      <w:rFonts w:ascii="Calibri" w:eastAsia="Calibri" w:hAnsi="Calibri" w:cs="Calibri"/>
      <w:sz w:val="20"/>
      <w:szCs w:val="20"/>
      <w:lang w:val="en-US" w:eastAsia="ru-RU"/>
    </w:rPr>
  </w:style>
  <w:style w:type="character" w:customStyle="1" w:styleId="ab">
    <w:name w:val="мой стиль ё Знак"/>
    <w:basedOn w:val="a0"/>
    <w:link w:val="ac"/>
    <w:locked/>
    <w:rsid w:val="00BB38BF"/>
    <w:rPr>
      <w:spacing w:val="2"/>
      <w:sz w:val="28"/>
      <w:szCs w:val="28"/>
      <w:lang w:val="uk-UA"/>
    </w:rPr>
  </w:style>
  <w:style w:type="paragraph" w:customStyle="1" w:styleId="ac">
    <w:name w:val="мой стиль ё"/>
    <w:basedOn w:val="a"/>
    <w:link w:val="ab"/>
    <w:qFormat/>
    <w:rsid w:val="00BB38BF"/>
    <w:pPr>
      <w:widowControl/>
      <w:autoSpaceDE/>
      <w:autoSpaceDN/>
      <w:spacing w:line="360" w:lineRule="auto"/>
      <w:ind w:firstLine="708"/>
      <w:jc w:val="both"/>
    </w:pPr>
    <w:rPr>
      <w:rFonts w:asciiTheme="minorHAnsi" w:eastAsiaTheme="minorHAnsi" w:hAnsiTheme="minorHAnsi" w:cstheme="minorBidi"/>
      <w:spacing w:val="2"/>
      <w:sz w:val="28"/>
      <w:szCs w:val="28"/>
    </w:rPr>
  </w:style>
  <w:style w:type="character" w:styleId="ad">
    <w:name w:val="Strong"/>
    <w:basedOn w:val="a0"/>
    <w:uiPriority w:val="22"/>
    <w:qFormat/>
    <w:rsid w:val="00BB38BF"/>
    <w:rPr>
      <w:b/>
      <w:bCs/>
    </w:rPr>
  </w:style>
  <w:style w:type="character" w:customStyle="1" w:styleId="y2iqfc">
    <w:name w:val="y2iqfc"/>
    <w:basedOn w:val="a0"/>
    <w:rsid w:val="00BB38BF"/>
  </w:style>
  <w:style w:type="character" w:customStyle="1" w:styleId="30">
    <w:name w:val="Заголовок 3 Знак"/>
    <w:basedOn w:val="a0"/>
    <w:link w:val="3"/>
    <w:uiPriority w:val="9"/>
    <w:semiHidden/>
    <w:rsid w:val="0027135C"/>
    <w:rPr>
      <w:rFonts w:asciiTheme="majorHAnsi" w:eastAsiaTheme="majorEastAsia" w:hAnsiTheme="majorHAnsi" w:cstheme="majorBidi"/>
      <w:color w:val="1F4D78" w:themeColor="accent1" w:themeShade="7F"/>
      <w:sz w:val="24"/>
      <w:szCs w:val="24"/>
      <w:lang w:val="uk-UA"/>
    </w:rPr>
  </w:style>
  <w:style w:type="table" w:customStyle="1" w:styleId="TableNormal">
    <w:name w:val="Table Normal"/>
    <w:uiPriority w:val="2"/>
    <w:semiHidden/>
    <w:unhideWhenUsed/>
    <w:qFormat/>
    <w:rsid w:val="002713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27135C"/>
    <w:pPr>
      <w:spacing w:before="271"/>
      <w:ind w:left="400"/>
    </w:pPr>
    <w:rPr>
      <w:b/>
      <w:bCs/>
      <w:sz w:val="26"/>
      <w:szCs w:val="26"/>
    </w:rPr>
  </w:style>
  <w:style w:type="paragraph" w:styleId="23">
    <w:name w:val="toc 2"/>
    <w:basedOn w:val="a"/>
    <w:uiPriority w:val="39"/>
    <w:qFormat/>
    <w:rsid w:val="0027135C"/>
    <w:pPr>
      <w:spacing w:before="5"/>
      <w:ind w:left="400" w:right="202"/>
      <w:jc w:val="both"/>
    </w:pPr>
    <w:rPr>
      <w:sz w:val="26"/>
      <w:szCs w:val="26"/>
    </w:rPr>
  </w:style>
  <w:style w:type="paragraph" w:styleId="31">
    <w:name w:val="toc 3"/>
    <w:basedOn w:val="a"/>
    <w:uiPriority w:val="39"/>
    <w:qFormat/>
    <w:rsid w:val="0027135C"/>
    <w:pPr>
      <w:spacing w:before="271"/>
      <w:ind w:left="400"/>
      <w:jc w:val="both"/>
    </w:pPr>
    <w:rPr>
      <w:b/>
      <w:bCs/>
      <w:i/>
      <w:iCs/>
    </w:rPr>
  </w:style>
  <w:style w:type="paragraph" w:styleId="41">
    <w:name w:val="toc 4"/>
    <w:basedOn w:val="a"/>
    <w:uiPriority w:val="1"/>
    <w:qFormat/>
    <w:rsid w:val="0027135C"/>
    <w:pPr>
      <w:spacing w:before="266"/>
      <w:ind w:left="1361" w:hanging="720"/>
      <w:jc w:val="both"/>
    </w:pPr>
    <w:rPr>
      <w:sz w:val="26"/>
      <w:szCs w:val="26"/>
    </w:rPr>
  </w:style>
  <w:style w:type="paragraph" w:styleId="5">
    <w:name w:val="toc 5"/>
    <w:basedOn w:val="a"/>
    <w:uiPriority w:val="1"/>
    <w:qFormat/>
    <w:rsid w:val="0027135C"/>
    <w:pPr>
      <w:spacing w:before="78"/>
      <w:ind w:left="400" w:right="208" w:firstLine="4397"/>
    </w:pPr>
    <w:rPr>
      <w:b/>
      <w:bCs/>
      <w:sz w:val="26"/>
      <w:szCs w:val="26"/>
    </w:rPr>
  </w:style>
  <w:style w:type="paragraph" w:customStyle="1" w:styleId="TableParagraph">
    <w:name w:val="Table Paragraph"/>
    <w:basedOn w:val="a"/>
    <w:uiPriority w:val="1"/>
    <w:qFormat/>
    <w:rsid w:val="0027135C"/>
  </w:style>
  <w:style w:type="paragraph" w:styleId="ae">
    <w:name w:val="Balloon Text"/>
    <w:basedOn w:val="a"/>
    <w:link w:val="af"/>
    <w:uiPriority w:val="99"/>
    <w:semiHidden/>
    <w:unhideWhenUsed/>
    <w:rsid w:val="0027135C"/>
    <w:rPr>
      <w:rFonts w:ascii="Segoe UI" w:hAnsi="Segoe UI" w:cs="Segoe UI"/>
      <w:sz w:val="18"/>
      <w:szCs w:val="18"/>
    </w:rPr>
  </w:style>
  <w:style w:type="character" w:customStyle="1" w:styleId="af">
    <w:name w:val="Текст выноски Знак"/>
    <w:basedOn w:val="a0"/>
    <w:link w:val="ae"/>
    <w:uiPriority w:val="99"/>
    <w:semiHidden/>
    <w:rsid w:val="0027135C"/>
    <w:rPr>
      <w:rFonts w:ascii="Segoe UI" w:eastAsia="Times New Roman" w:hAnsi="Segoe UI" w:cs="Segoe UI"/>
      <w:sz w:val="18"/>
      <w:szCs w:val="18"/>
      <w:lang w:val="uk-UA"/>
    </w:rPr>
  </w:style>
  <w:style w:type="character" w:customStyle="1" w:styleId="af0">
    <w:name w:val="Основной текст_"/>
    <w:link w:val="13"/>
    <w:locked/>
    <w:rsid w:val="0027135C"/>
    <w:rPr>
      <w:shd w:val="clear" w:color="auto" w:fill="FFFFFF"/>
    </w:rPr>
  </w:style>
  <w:style w:type="paragraph" w:customStyle="1" w:styleId="13">
    <w:name w:val="Основной текст1"/>
    <w:basedOn w:val="a"/>
    <w:link w:val="af0"/>
    <w:rsid w:val="0027135C"/>
    <w:pPr>
      <w:shd w:val="clear" w:color="auto" w:fill="FFFFFF"/>
      <w:autoSpaceDE/>
      <w:autoSpaceDN/>
      <w:ind w:firstLine="400"/>
    </w:pPr>
    <w:rPr>
      <w:rFonts w:asciiTheme="minorHAnsi" w:eastAsiaTheme="minorHAnsi" w:hAnsiTheme="minorHAnsi" w:cstheme="minorBidi"/>
      <w:lang w:val="ru-RU"/>
    </w:rPr>
  </w:style>
  <w:style w:type="paragraph" w:styleId="af1">
    <w:name w:val="TOC Heading"/>
    <w:basedOn w:val="1"/>
    <w:next w:val="a"/>
    <w:uiPriority w:val="39"/>
    <w:unhideWhenUsed/>
    <w:qFormat/>
    <w:rsid w:val="0027135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ru-RU" w:eastAsia="ru-RU"/>
    </w:rPr>
  </w:style>
  <w:style w:type="table" w:styleId="af2">
    <w:name w:val="Table Grid"/>
    <w:basedOn w:val="a1"/>
    <w:uiPriority w:val="39"/>
    <w:rsid w:val="0027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97CEE"/>
    <w:rPr>
      <w:rFonts w:asciiTheme="majorHAnsi" w:eastAsiaTheme="majorEastAsia" w:hAnsiTheme="majorHAnsi" w:cstheme="majorBidi"/>
      <w:color w:val="2E74B5" w:themeColor="accent1" w:themeShade="BF"/>
      <w:sz w:val="26"/>
      <w:szCs w:val="26"/>
      <w:lang w:val="uk-UA"/>
    </w:rPr>
  </w:style>
  <w:style w:type="paragraph" w:styleId="af3">
    <w:name w:val="Normal (Web)"/>
    <w:basedOn w:val="a"/>
    <w:uiPriority w:val="99"/>
    <w:unhideWhenUsed/>
    <w:rsid w:val="00C775E1"/>
    <w:pPr>
      <w:widowControl/>
      <w:autoSpaceDE/>
      <w:autoSpaceDN/>
      <w:spacing w:before="100" w:beforeAutospacing="1" w:after="100" w:afterAutospacing="1"/>
    </w:pPr>
    <w:rPr>
      <w:sz w:val="24"/>
      <w:szCs w:val="24"/>
      <w:lang w:val="ru-RU" w:eastAsia="ru-RU"/>
    </w:rPr>
  </w:style>
  <w:style w:type="character" w:styleId="af4">
    <w:name w:val="FollowedHyperlink"/>
    <w:basedOn w:val="a0"/>
    <w:uiPriority w:val="99"/>
    <w:semiHidden/>
    <w:unhideWhenUsed/>
    <w:rsid w:val="00727281"/>
    <w:rPr>
      <w:color w:val="954F72" w:themeColor="followedHyperlink"/>
      <w:u w:val="single"/>
    </w:rPr>
  </w:style>
  <w:style w:type="paragraph" w:customStyle="1" w:styleId="af5">
    <w:name w:val="Магистр. работа"/>
    <w:basedOn w:val="a"/>
    <w:link w:val="af6"/>
    <w:uiPriority w:val="1"/>
    <w:qFormat/>
    <w:rsid w:val="002550DF"/>
    <w:pPr>
      <w:widowControl/>
      <w:adjustRightInd w:val="0"/>
      <w:spacing w:line="360" w:lineRule="auto"/>
      <w:ind w:firstLine="567"/>
      <w:jc w:val="both"/>
    </w:pPr>
    <w:rPr>
      <w:sz w:val="28"/>
      <w:szCs w:val="28"/>
    </w:rPr>
  </w:style>
  <w:style w:type="character" w:customStyle="1" w:styleId="af6">
    <w:name w:val="Магистр. работа Знак"/>
    <w:basedOn w:val="a0"/>
    <w:link w:val="af5"/>
    <w:uiPriority w:val="1"/>
    <w:rsid w:val="002550DF"/>
    <w:rPr>
      <w:rFonts w:ascii="Times New Roman" w:eastAsia="Times New Roman" w:hAnsi="Times New Roman" w:cs="Times New Roman"/>
      <w:sz w:val="28"/>
      <w:szCs w:val="28"/>
      <w:lang w:val="uk-UA"/>
    </w:rPr>
  </w:style>
  <w:style w:type="paragraph" w:customStyle="1" w:styleId="af7">
    <w:name w:val="Ссылки для литер."/>
    <w:basedOn w:val="af5"/>
    <w:uiPriority w:val="1"/>
    <w:qFormat/>
    <w:rsid w:val="00D07B71"/>
    <w:rPr>
      <w:color w:val="2E74B5" w:themeColor="accent1" w:themeShade="BF"/>
      <w:sz w:val="24"/>
    </w:rPr>
  </w:style>
  <w:style w:type="character" w:customStyle="1" w:styleId="export-sheets-button">
    <w:name w:val="export-sheets-button"/>
    <w:basedOn w:val="a0"/>
    <w:rsid w:val="001D5E54"/>
  </w:style>
  <w:style w:type="character" w:customStyle="1" w:styleId="export-sheets-icon">
    <w:name w:val="export-sheets-icon"/>
    <w:basedOn w:val="a0"/>
    <w:rsid w:val="001D5E54"/>
  </w:style>
  <w:style w:type="character" w:styleId="af8">
    <w:name w:val="Emphasis"/>
    <w:basedOn w:val="a0"/>
    <w:uiPriority w:val="20"/>
    <w:qFormat/>
    <w:rsid w:val="0012578E"/>
    <w:rPr>
      <w:i/>
      <w:iCs/>
    </w:rPr>
  </w:style>
  <w:style w:type="character" w:customStyle="1" w:styleId="40">
    <w:name w:val="Заголовок 4 Знак"/>
    <w:basedOn w:val="a0"/>
    <w:link w:val="4"/>
    <w:uiPriority w:val="9"/>
    <w:semiHidden/>
    <w:rsid w:val="008C5136"/>
    <w:rPr>
      <w:rFonts w:asciiTheme="majorHAnsi" w:eastAsiaTheme="majorEastAsia" w:hAnsiTheme="majorHAnsi" w:cstheme="majorBidi"/>
      <w:i/>
      <w:iCs/>
      <w:color w:val="2E74B5" w:themeColor="accent1" w:themeShade="BF"/>
      <w:lang w:val="uk-UA"/>
    </w:rPr>
  </w:style>
  <w:style w:type="character" w:customStyle="1" w:styleId="stix">
    <w:name w:val="stix"/>
    <w:basedOn w:val="a0"/>
    <w:rsid w:val="004F54A7"/>
  </w:style>
  <w:style w:type="character" w:customStyle="1" w:styleId="6">
    <w:name w:val="Заголовок №6_"/>
    <w:basedOn w:val="a0"/>
    <w:link w:val="60"/>
    <w:rsid w:val="00027CDD"/>
    <w:rPr>
      <w:rFonts w:ascii="Times New Roman" w:eastAsia="Times New Roman" w:hAnsi="Times New Roman" w:cs="Times New Roman"/>
      <w:b/>
      <w:bCs/>
      <w:sz w:val="26"/>
      <w:szCs w:val="26"/>
    </w:rPr>
  </w:style>
  <w:style w:type="paragraph" w:customStyle="1" w:styleId="60">
    <w:name w:val="Заголовок №6"/>
    <w:basedOn w:val="a"/>
    <w:link w:val="6"/>
    <w:rsid w:val="00027CDD"/>
    <w:pPr>
      <w:autoSpaceDE/>
      <w:autoSpaceDN/>
      <w:spacing w:line="389" w:lineRule="auto"/>
      <w:outlineLvl w:val="5"/>
    </w:pPr>
    <w:rPr>
      <w:b/>
      <w:bCs/>
      <w:sz w:val="26"/>
      <w:szCs w:val="26"/>
      <w:lang w:val="ru-RU"/>
    </w:rPr>
  </w:style>
  <w:style w:type="paragraph" w:customStyle="1" w:styleId="Default">
    <w:name w:val="Default"/>
    <w:rsid w:val="003B6C5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af9">
    <w:name w:val="Body Text Indent"/>
    <w:basedOn w:val="a"/>
    <w:link w:val="afa"/>
    <w:uiPriority w:val="99"/>
    <w:semiHidden/>
    <w:unhideWhenUsed/>
    <w:rsid w:val="007F6120"/>
    <w:pPr>
      <w:spacing w:after="120"/>
      <w:ind w:left="283"/>
    </w:pPr>
  </w:style>
  <w:style w:type="character" w:customStyle="1" w:styleId="afa">
    <w:name w:val="Основной текст с отступом Знак"/>
    <w:basedOn w:val="a0"/>
    <w:link w:val="af9"/>
    <w:uiPriority w:val="99"/>
    <w:semiHidden/>
    <w:rsid w:val="007F612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26">
      <w:bodyDiv w:val="1"/>
      <w:marLeft w:val="0"/>
      <w:marRight w:val="0"/>
      <w:marTop w:val="0"/>
      <w:marBottom w:val="0"/>
      <w:divBdr>
        <w:top w:val="none" w:sz="0" w:space="0" w:color="auto"/>
        <w:left w:val="none" w:sz="0" w:space="0" w:color="auto"/>
        <w:bottom w:val="none" w:sz="0" w:space="0" w:color="auto"/>
        <w:right w:val="none" w:sz="0" w:space="0" w:color="auto"/>
      </w:divBdr>
    </w:div>
    <w:div w:id="33698347">
      <w:bodyDiv w:val="1"/>
      <w:marLeft w:val="0"/>
      <w:marRight w:val="0"/>
      <w:marTop w:val="0"/>
      <w:marBottom w:val="0"/>
      <w:divBdr>
        <w:top w:val="none" w:sz="0" w:space="0" w:color="auto"/>
        <w:left w:val="none" w:sz="0" w:space="0" w:color="auto"/>
        <w:bottom w:val="none" w:sz="0" w:space="0" w:color="auto"/>
        <w:right w:val="none" w:sz="0" w:space="0" w:color="auto"/>
      </w:divBdr>
    </w:div>
    <w:div w:id="49309924">
      <w:bodyDiv w:val="1"/>
      <w:marLeft w:val="0"/>
      <w:marRight w:val="0"/>
      <w:marTop w:val="0"/>
      <w:marBottom w:val="0"/>
      <w:divBdr>
        <w:top w:val="none" w:sz="0" w:space="0" w:color="auto"/>
        <w:left w:val="none" w:sz="0" w:space="0" w:color="auto"/>
        <w:bottom w:val="none" w:sz="0" w:space="0" w:color="auto"/>
        <w:right w:val="none" w:sz="0" w:space="0" w:color="auto"/>
      </w:divBdr>
    </w:div>
    <w:div w:id="50079727">
      <w:bodyDiv w:val="1"/>
      <w:marLeft w:val="0"/>
      <w:marRight w:val="0"/>
      <w:marTop w:val="0"/>
      <w:marBottom w:val="0"/>
      <w:divBdr>
        <w:top w:val="none" w:sz="0" w:space="0" w:color="auto"/>
        <w:left w:val="none" w:sz="0" w:space="0" w:color="auto"/>
        <w:bottom w:val="none" w:sz="0" w:space="0" w:color="auto"/>
        <w:right w:val="none" w:sz="0" w:space="0" w:color="auto"/>
      </w:divBdr>
      <w:divsChild>
        <w:div w:id="281959123">
          <w:marLeft w:val="0"/>
          <w:marRight w:val="0"/>
          <w:marTop w:val="0"/>
          <w:marBottom w:val="0"/>
          <w:divBdr>
            <w:top w:val="none" w:sz="0" w:space="0" w:color="auto"/>
            <w:left w:val="none" w:sz="0" w:space="0" w:color="auto"/>
            <w:bottom w:val="none" w:sz="0" w:space="0" w:color="auto"/>
            <w:right w:val="none" w:sz="0" w:space="0" w:color="auto"/>
          </w:divBdr>
        </w:div>
        <w:div w:id="1249385042">
          <w:marLeft w:val="0"/>
          <w:marRight w:val="0"/>
          <w:marTop w:val="0"/>
          <w:marBottom w:val="0"/>
          <w:divBdr>
            <w:top w:val="single" w:sz="2" w:space="0" w:color="E3E3E3"/>
            <w:left w:val="single" w:sz="2" w:space="0" w:color="E3E3E3"/>
            <w:bottom w:val="single" w:sz="2" w:space="0" w:color="E3E3E3"/>
            <w:right w:val="single" w:sz="2" w:space="0" w:color="E3E3E3"/>
          </w:divBdr>
          <w:divsChild>
            <w:div w:id="1804927298">
              <w:marLeft w:val="0"/>
              <w:marRight w:val="0"/>
              <w:marTop w:val="0"/>
              <w:marBottom w:val="0"/>
              <w:divBdr>
                <w:top w:val="single" w:sz="2" w:space="0" w:color="E3E3E3"/>
                <w:left w:val="single" w:sz="2" w:space="0" w:color="E3E3E3"/>
                <w:bottom w:val="single" w:sz="2" w:space="0" w:color="E3E3E3"/>
                <w:right w:val="single" w:sz="2" w:space="0" w:color="E3E3E3"/>
              </w:divBdr>
              <w:divsChild>
                <w:div w:id="1740440158">
                  <w:marLeft w:val="0"/>
                  <w:marRight w:val="0"/>
                  <w:marTop w:val="0"/>
                  <w:marBottom w:val="0"/>
                  <w:divBdr>
                    <w:top w:val="single" w:sz="2" w:space="0" w:color="E3E3E3"/>
                    <w:left w:val="single" w:sz="2" w:space="0" w:color="E3E3E3"/>
                    <w:bottom w:val="single" w:sz="2" w:space="0" w:color="E3E3E3"/>
                    <w:right w:val="single" w:sz="2" w:space="0" w:color="E3E3E3"/>
                  </w:divBdr>
                  <w:divsChild>
                    <w:div w:id="814882350">
                      <w:marLeft w:val="0"/>
                      <w:marRight w:val="0"/>
                      <w:marTop w:val="0"/>
                      <w:marBottom w:val="0"/>
                      <w:divBdr>
                        <w:top w:val="single" w:sz="2" w:space="0" w:color="E3E3E3"/>
                        <w:left w:val="single" w:sz="2" w:space="0" w:color="E3E3E3"/>
                        <w:bottom w:val="single" w:sz="2" w:space="0" w:color="E3E3E3"/>
                        <w:right w:val="single" w:sz="2" w:space="0" w:color="E3E3E3"/>
                      </w:divBdr>
                      <w:divsChild>
                        <w:div w:id="1510829695">
                          <w:marLeft w:val="0"/>
                          <w:marRight w:val="0"/>
                          <w:marTop w:val="0"/>
                          <w:marBottom w:val="0"/>
                          <w:divBdr>
                            <w:top w:val="single" w:sz="2" w:space="0" w:color="E3E3E3"/>
                            <w:left w:val="single" w:sz="2" w:space="0" w:color="E3E3E3"/>
                            <w:bottom w:val="single" w:sz="2" w:space="0" w:color="E3E3E3"/>
                            <w:right w:val="single" w:sz="2" w:space="0" w:color="E3E3E3"/>
                          </w:divBdr>
                          <w:divsChild>
                            <w:div w:id="1221089732">
                              <w:marLeft w:val="0"/>
                              <w:marRight w:val="0"/>
                              <w:marTop w:val="100"/>
                              <w:marBottom w:val="100"/>
                              <w:divBdr>
                                <w:top w:val="single" w:sz="2" w:space="0" w:color="E3E3E3"/>
                                <w:left w:val="single" w:sz="2" w:space="0" w:color="E3E3E3"/>
                                <w:bottom w:val="single" w:sz="2" w:space="0" w:color="E3E3E3"/>
                                <w:right w:val="single" w:sz="2" w:space="0" w:color="E3E3E3"/>
                              </w:divBdr>
                              <w:divsChild>
                                <w:div w:id="476453972">
                                  <w:marLeft w:val="0"/>
                                  <w:marRight w:val="0"/>
                                  <w:marTop w:val="0"/>
                                  <w:marBottom w:val="0"/>
                                  <w:divBdr>
                                    <w:top w:val="single" w:sz="2" w:space="0" w:color="E3E3E3"/>
                                    <w:left w:val="single" w:sz="2" w:space="0" w:color="E3E3E3"/>
                                    <w:bottom w:val="single" w:sz="2" w:space="0" w:color="E3E3E3"/>
                                    <w:right w:val="single" w:sz="2" w:space="0" w:color="E3E3E3"/>
                                  </w:divBdr>
                                  <w:divsChild>
                                    <w:div w:id="1373767881">
                                      <w:marLeft w:val="0"/>
                                      <w:marRight w:val="0"/>
                                      <w:marTop w:val="0"/>
                                      <w:marBottom w:val="0"/>
                                      <w:divBdr>
                                        <w:top w:val="single" w:sz="2" w:space="0" w:color="E3E3E3"/>
                                        <w:left w:val="single" w:sz="2" w:space="0" w:color="E3E3E3"/>
                                        <w:bottom w:val="single" w:sz="2" w:space="0" w:color="E3E3E3"/>
                                        <w:right w:val="single" w:sz="2" w:space="0" w:color="E3E3E3"/>
                                      </w:divBdr>
                                      <w:divsChild>
                                        <w:div w:id="1117676476">
                                          <w:marLeft w:val="0"/>
                                          <w:marRight w:val="0"/>
                                          <w:marTop w:val="0"/>
                                          <w:marBottom w:val="0"/>
                                          <w:divBdr>
                                            <w:top w:val="single" w:sz="2" w:space="0" w:color="E3E3E3"/>
                                            <w:left w:val="single" w:sz="2" w:space="0" w:color="E3E3E3"/>
                                            <w:bottom w:val="single" w:sz="2" w:space="0" w:color="E3E3E3"/>
                                            <w:right w:val="single" w:sz="2" w:space="0" w:color="E3E3E3"/>
                                          </w:divBdr>
                                          <w:divsChild>
                                            <w:div w:id="140116877">
                                              <w:marLeft w:val="0"/>
                                              <w:marRight w:val="0"/>
                                              <w:marTop w:val="0"/>
                                              <w:marBottom w:val="0"/>
                                              <w:divBdr>
                                                <w:top w:val="single" w:sz="2" w:space="0" w:color="E3E3E3"/>
                                                <w:left w:val="single" w:sz="2" w:space="0" w:color="E3E3E3"/>
                                                <w:bottom w:val="single" w:sz="2" w:space="0" w:color="E3E3E3"/>
                                                <w:right w:val="single" w:sz="2" w:space="0" w:color="E3E3E3"/>
                                              </w:divBdr>
                                              <w:divsChild>
                                                <w:div w:id="1472090408">
                                                  <w:marLeft w:val="0"/>
                                                  <w:marRight w:val="0"/>
                                                  <w:marTop w:val="0"/>
                                                  <w:marBottom w:val="0"/>
                                                  <w:divBdr>
                                                    <w:top w:val="single" w:sz="2" w:space="0" w:color="E3E3E3"/>
                                                    <w:left w:val="single" w:sz="2" w:space="0" w:color="E3E3E3"/>
                                                    <w:bottom w:val="single" w:sz="2" w:space="0" w:color="E3E3E3"/>
                                                    <w:right w:val="single" w:sz="2" w:space="0" w:color="E3E3E3"/>
                                                  </w:divBdr>
                                                  <w:divsChild>
                                                    <w:div w:id="1409231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2700183">
      <w:bodyDiv w:val="1"/>
      <w:marLeft w:val="0"/>
      <w:marRight w:val="0"/>
      <w:marTop w:val="0"/>
      <w:marBottom w:val="0"/>
      <w:divBdr>
        <w:top w:val="none" w:sz="0" w:space="0" w:color="auto"/>
        <w:left w:val="none" w:sz="0" w:space="0" w:color="auto"/>
        <w:bottom w:val="none" w:sz="0" w:space="0" w:color="auto"/>
        <w:right w:val="none" w:sz="0" w:space="0" w:color="auto"/>
      </w:divBdr>
    </w:div>
    <w:div w:id="63767975">
      <w:bodyDiv w:val="1"/>
      <w:marLeft w:val="0"/>
      <w:marRight w:val="0"/>
      <w:marTop w:val="0"/>
      <w:marBottom w:val="0"/>
      <w:divBdr>
        <w:top w:val="none" w:sz="0" w:space="0" w:color="auto"/>
        <w:left w:val="none" w:sz="0" w:space="0" w:color="auto"/>
        <w:bottom w:val="none" w:sz="0" w:space="0" w:color="auto"/>
        <w:right w:val="none" w:sz="0" w:space="0" w:color="auto"/>
      </w:divBdr>
    </w:div>
    <w:div w:id="67462411">
      <w:bodyDiv w:val="1"/>
      <w:marLeft w:val="0"/>
      <w:marRight w:val="0"/>
      <w:marTop w:val="0"/>
      <w:marBottom w:val="0"/>
      <w:divBdr>
        <w:top w:val="none" w:sz="0" w:space="0" w:color="auto"/>
        <w:left w:val="none" w:sz="0" w:space="0" w:color="auto"/>
        <w:bottom w:val="none" w:sz="0" w:space="0" w:color="auto"/>
        <w:right w:val="none" w:sz="0" w:space="0" w:color="auto"/>
      </w:divBdr>
    </w:div>
    <w:div w:id="73012998">
      <w:bodyDiv w:val="1"/>
      <w:marLeft w:val="0"/>
      <w:marRight w:val="0"/>
      <w:marTop w:val="0"/>
      <w:marBottom w:val="0"/>
      <w:divBdr>
        <w:top w:val="none" w:sz="0" w:space="0" w:color="auto"/>
        <w:left w:val="none" w:sz="0" w:space="0" w:color="auto"/>
        <w:bottom w:val="none" w:sz="0" w:space="0" w:color="auto"/>
        <w:right w:val="none" w:sz="0" w:space="0" w:color="auto"/>
      </w:divBdr>
    </w:div>
    <w:div w:id="79259599">
      <w:bodyDiv w:val="1"/>
      <w:marLeft w:val="0"/>
      <w:marRight w:val="0"/>
      <w:marTop w:val="0"/>
      <w:marBottom w:val="0"/>
      <w:divBdr>
        <w:top w:val="none" w:sz="0" w:space="0" w:color="auto"/>
        <w:left w:val="none" w:sz="0" w:space="0" w:color="auto"/>
        <w:bottom w:val="none" w:sz="0" w:space="0" w:color="auto"/>
        <w:right w:val="none" w:sz="0" w:space="0" w:color="auto"/>
      </w:divBdr>
    </w:div>
    <w:div w:id="81875643">
      <w:bodyDiv w:val="1"/>
      <w:marLeft w:val="0"/>
      <w:marRight w:val="0"/>
      <w:marTop w:val="0"/>
      <w:marBottom w:val="0"/>
      <w:divBdr>
        <w:top w:val="none" w:sz="0" w:space="0" w:color="auto"/>
        <w:left w:val="none" w:sz="0" w:space="0" w:color="auto"/>
        <w:bottom w:val="none" w:sz="0" w:space="0" w:color="auto"/>
        <w:right w:val="none" w:sz="0" w:space="0" w:color="auto"/>
      </w:divBdr>
    </w:div>
    <w:div w:id="99959863">
      <w:bodyDiv w:val="1"/>
      <w:marLeft w:val="0"/>
      <w:marRight w:val="0"/>
      <w:marTop w:val="0"/>
      <w:marBottom w:val="0"/>
      <w:divBdr>
        <w:top w:val="none" w:sz="0" w:space="0" w:color="auto"/>
        <w:left w:val="none" w:sz="0" w:space="0" w:color="auto"/>
        <w:bottom w:val="none" w:sz="0" w:space="0" w:color="auto"/>
        <w:right w:val="none" w:sz="0" w:space="0" w:color="auto"/>
      </w:divBdr>
    </w:div>
    <w:div w:id="125128553">
      <w:bodyDiv w:val="1"/>
      <w:marLeft w:val="0"/>
      <w:marRight w:val="0"/>
      <w:marTop w:val="0"/>
      <w:marBottom w:val="0"/>
      <w:divBdr>
        <w:top w:val="none" w:sz="0" w:space="0" w:color="auto"/>
        <w:left w:val="none" w:sz="0" w:space="0" w:color="auto"/>
        <w:bottom w:val="none" w:sz="0" w:space="0" w:color="auto"/>
        <w:right w:val="none" w:sz="0" w:space="0" w:color="auto"/>
      </w:divBdr>
    </w:div>
    <w:div w:id="127625479">
      <w:bodyDiv w:val="1"/>
      <w:marLeft w:val="0"/>
      <w:marRight w:val="0"/>
      <w:marTop w:val="0"/>
      <w:marBottom w:val="0"/>
      <w:divBdr>
        <w:top w:val="none" w:sz="0" w:space="0" w:color="auto"/>
        <w:left w:val="none" w:sz="0" w:space="0" w:color="auto"/>
        <w:bottom w:val="none" w:sz="0" w:space="0" w:color="auto"/>
        <w:right w:val="none" w:sz="0" w:space="0" w:color="auto"/>
      </w:divBdr>
    </w:div>
    <w:div w:id="153029946">
      <w:bodyDiv w:val="1"/>
      <w:marLeft w:val="0"/>
      <w:marRight w:val="0"/>
      <w:marTop w:val="0"/>
      <w:marBottom w:val="0"/>
      <w:divBdr>
        <w:top w:val="none" w:sz="0" w:space="0" w:color="auto"/>
        <w:left w:val="none" w:sz="0" w:space="0" w:color="auto"/>
        <w:bottom w:val="none" w:sz="0" w:space="0" w:color="auto"/>
        <w:right w:val="none" w:sz="0" w:space="0" w:color="auto"/>
      </w:divBdr>
    </w:div>
    <w:div w:id="204635238">
      <w:bodyDiv w:val="1"/>
      <w:marLeft w:val="0"/>
      <w:marRight w:val="0"/>
      <w:marTop w:val="0"/>
      <w:marBottom w:val="0"/>
      <w:divBdr>
        <w:top w:val="none" w:sz="0" w:space="0" w:color="auto"/>
        <w:left w:val="none" w:sz="0" w:space="0" w:color="auto"/>
        <w:bottom w:val="none" w:sz="0" w:space="0" w:color="auto"/>
        <w:right w:val="none" w:sz="0" w:space="0" w:color="auto"/>
      </w:divBdr>
      <w:divsChild>
        <w:div w:id="495995505">
          <w:marLeft w:val="0"/>
          <w:marRight w:val="0"/>
          <w:marTop w:val="0"/>
          <w:marBottom w:val="0"/>
          <w:divBdr>
            <w:top w:val="none" w:sz="0" w:space="0" w:color="auto"/>
            <w:left w:val="none" w:sz="0" w:space="0" w:color="auto"/>
            <w:bottom w:val="none" w:sz="0" w:space="0" w:color="auto"/>
            <w:right w:val="none" w:sz="0" w:space="0" w:color="auto"/>
          </w:divBdr>
        </w:div>
        <w:div w:id="37703169">
          <w:marLeft w:val="0"/>
          <w:marRight w:val="0"/>
          <w:marTop w:val="0"/>
          <w:marBottom w:val="0"/>
          <w:divBdr>
            <w:top w:val="none" w:sz="0" w:space="0" w:color="auto"/>
            <w:left w:val="none" w:sz="0" w:space="0" w:color="auto"/>
            <w:bottom w:val="none" w:sz="0" w:space="0" w:color="auto"/>
            <w:right w:val="none" w:sz="0" w:space="0" w:color="auto"/>
          </w:divBdr>
        </w:div>
      </w:divsChild>
    </w:div>
    <w:div w:id="240873437">
      <w:bodyDiv w:val="1"/>
      <w:marLeft w:val="0"/>
      <w:marRight w:val="0"/>
      <w:marTop w:val="0"/>
      <w:marBottom w:val="0"/>
      <w:divBdr>
        <w:top w:val="none" w:sz="0" w:space="0" w:color="auto"/>
        <w:left w:val="none" w:sz="0" w:space="0" w:color="auto"/>
        <w:bottom w:val="none" w:sz="0" w:space="0" w:color="auto"/>
        <w:right w:val="none" w:sz="0" w:space="0" w:color="auto"/>
      </w:divBdr>
    </w:div>
    <w:div w:id="260991248">
      <w:bodyDiv w:val="1"/>
      <w:marLeft w:val="0"/>
      <w:marRight w:val="0"/>
      <w:marTop w:val="0"/>
      <w:marBottom w:val="0"/>
      <w:divBdr>
        <w:top w:val="none" w:sz="0" w:space="0" w:color="auto"/>
        <w:left w:val="none" w:sz="0" w:space="0" w:color="auto"/>
        <w:bottom w:val="none" w:sz="0" w:space="0" w:color="auto"/>
        <w:right w:val="none" w:sz="0" w:space="0" w:color="auto"/>
      </w:divBdr>
    </w:div>
    <w:div w:id="265160830">
      <w:bodyDiv w:val="1"/>
      <w:marLeft w:val="0"/>
      <w:marRight w:val="0"/>
      <w:marTop w:val="0"/>
      <w:marBottom w:val="0"/>
      <w:divBdr>
        <w:top w:val="none" w:sz="0" w:space="0" w:color="auto"/>
        <w:left w:val="none" w:sz="0" w:space="0" w:color="auto"/>
        <w:bottom w:val="none" w:sz="0" w:space="0" w:color="auto"/>
        <w:right w:val="none" w:sz="0" w:space="0" w:color="auto"/>
      </w:divBdr>
      <w:divsChild>
        <w:div w:id="1961913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5083">
      <w:bodyDiv w:val="1"/>
      <w:marLeft w:val="0"/>
      <w:marRight w:val="0"/>
      <w:marTop w:val="0"/>
      <w:marBottom w:val="0"/>
      <w:divBdr>
        <w:top w:val="none" w:sz="0" w:space="0" w:color="auto"/>
        <w:left w:val="none" w:sz="0" w:space="0" w:color="auto"/>
        <w:bottom w:val="none" w:sz="0" w:space="0" w:color="auto"/>
        <w:right w:val="none" w:sz="0" w:space="0" w:color="auto"/>
      </w:divBdr>
    </w:div>
    <w:div w:id="268390256">
      <w:bodyDiv w:val="1"/>
      <w:marLeft w:val="0"/>
      <w:marRight w:val="0"/>
      <w:marTop w:val="0"/>
      <w:marBottom w:val="0"/>
      <w:divBdr>
        <w:top w:val="none" w:sz="0" w:space="0" w:color="auto"/>
        <w:left w:val="none" w:sz="0" w:space="0" w:color="auto"/>
        <w:bottom w:val="none" w:sz="0" w:space="0" w:color="auto"/>
        <w:right w:val="none" w:sz="0" w:space="0" w:color="auto"/>
      </w:divBdr>
    </w:div>
    <w:div w:id="269626772">
      <w:bodyDiv w:val="1"/>
      <w:marLeft w:val="0"/>
      <w:marRight w:val="0"/>
      <w:marTop w:val="0"/>
      <w:marBottom w:val="0"/>
      <w:divBdr>
        <w:top w:val="none" w:sz="0" w:space="0" w:color="auto"/>
        <w:left w:val="none" w:sz="0" w:space="0" w:color="auto"/>
        <w:bottom w:val="none" w:sz="0" w:space="0" w:color="auto"/>
        <w:right w:val="none" w:sz="0" w:space="0" w:color="auto"/>
      </w:divBdr>
    </w:div>
    <w:div w:id="283387080">
      <w:bodyDiv w:val="1"/>
      <w:marLeft w:val="0"/>
      <w:marRight w:val="0"/>
      <w:marTop w:val="0"/>
      <w:marBottom w:val="0"/>
      <w:divBdr>
        <w:top w:val="none" w:sz="0" w:space="0" w:color="auto"/>
        <w:left w:val="none" w:sz="0" w:space="0" w:color="auto"/>
        <w:bottom w:val="none" w:sz="0" w:space="0" w:color="auto"/>
        <w:right w:val="none" w:sz="0" w:space="0" w:color="auto"/>
      </w:divBdr>
      <w:divsChild>
        <w:div w:id="194658310">
          <w:marLeft w:val="0"/>
          <w:marRight w:val="0"/>
          <w:marTop w:val="0"/>
          <w:marBottom w:val="0"/>
          <w:divBdr>
            <w:top w:val="none" w:sz="0" w:space="0" w:color="auto"/>
            <w:left w:val="none" w:sz="0" w:space="0" w:color="auto"/>
            <w:bottom w:val="none" w:sz="0" w:space="0" w:color="auto"/>
            <w:right w:val="none" w:sz="0" w:space="0" w:color="auto"/>
          </w:divBdr>
          <w:divsChild>
            <w:div w:id="1707216564">
              <w:marLeft w:val="0"/>
              <w:marRight w:val="0"/>
              <w:marTop w:val="0"/>
              <w:marBottom w:val="0"/>
              <w:divBdr>
                <w:top w:val="none" w:sz="0" w:space="0" w:color="auto"/>
                <w:left w:val="none" w:sz="0" w:space="0" w:color="auto"/>
                <w:bottom w:val="none" w:sz="0" w:space="0" w:color="auto"/>
                <w:right w:val="none" w:sz="0" w:space="0" w:color="auto"/>
              </w:divBdr>
              <w:divsChild>
                <w:div w:id="18525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79303">
      <w:bodyDiv w:val="1"/>
      <w:marLeft w:val="0"/>
      <w:marRight w:val="0"/>
      <w:marTop w:val="0"/>
      <w:marBottom w:val="0"/>
      <w:divBdr>
        <w:top w:val="none" w:sz="0" w:space="0" w:color="auto"/>
        <w:left w:val="none" w:sz="0" w:space="0" w:color="auto"/>
        <w:bottom w:val="none" w:sz="0" w:space="0" w:color="auto"/>
        <w:right w:val="none" w:sz="0" w:space="0" w:color="auto"/>
      </w:divBdr>
    </w:div>
    <w:div w:id="293175091">
      <w:bodyDiv w:val="1"/>
      <w:marLeft w:val="0"/>
      <w:marRight w:val="0"/>
      <w:marTop w:val="0"/>
      <w:marBottom w:val="0"/>
      <w:divBdr>
        <w:top w:val="none" w:sz="0" w:space="0" w:color="auto"/>
        <w:left w:val="none" w:sz="0" w:space="0" w:color="auto"/>
        <w:bottom w:val="none" w:sz="0" w:space="0" w:color="auto"/>
        <w:right w:val="none" w:sz="0" w:space="0" w:color="auto"/>
      </w:divBdr>
    </w:div>
    <w:div w:id="303049606">
      <w:bodyDiv w:val="1"/>
      <w:marLeft w:val="0"/>
      <w:marRight w:val="0"/>
      <w:marTop w:val="0"/>
      <w:marBottom w:val="0"/>
      <w:divBdr>
        <w:top w:val="none" w:sz="0" w:space="0" w:color="auto"/>
        <w:left w:val="none" w:sz="0" w:space="0" w:color="auto"/>
        <w:bottom w:val="none" w:sz="0" w:space="0" w:color="auto"/>
        <w:right w:val="none" w:sz="0" w:space="0" w:color="auto"/>
      </w:divBdr>
    </w:div>
    <w:div w:id="307520077">
      <w:bodyDiv w:val="1"/>
      <w:marLeft w:val="0"/>
      <w:marRight w:val="0"/>
      <w:marTop w:val="0"/>
      <w:marBottom w:val="0"/>
      <w:divBdr>
        <w:top w:val="none" w:sz="0" w:space="0" w:color="auto"/>
        <w:left w:val="none" w:sz="0" w:space="0" w:color="auto"/>
        <w:bottom w:val="none" w:sz="0" w:space="0" w:color="auto"/>
        <w:right w:val="none" w:sz="0" w:space="0" w:color="auto"/>
      </w:divBdr>
    </w:div>
    <w:div w:id="326447778">
      <w:bodyDiv w:val="1"/>
      <w:marLeft w:val="0"/>
      <w:marRight w:val="0"/>
      <w:marTop w:val="0"/>
      <w:marBottom w:val="0"/>
      <w:divBdr>
        <w:top w:val="none" w:sz="0" w:space="0" w:color="auto"/>
        <w:left w:val="none" w:sz="0" w:space="0" w:color="auto"/>
        <w:bottom w:val="none" w:sz="0" w:space="0" w:color="auto"/>
        <w:right w:val="none" w:sz="0" w:space="0" w:color="auto"/>
      </w:divBdr>
    </w:div>
    <w:div w:id="381905956">
      <w:bodyDiv w:val="1"/>
      <w:marLeft w:val="0"/>
      <w:marRight w:val="0"/>
      <w:marTop w:val="0"/>
      <w:marBottom w:val="0"/>
      <w:divBdr>
        <w:top w:val="none" w:sz="0" w:space="0" w:color="auto"/>
        <w:left w:val="none" w:sz="0" w:space="0" w:color="auto"/>
        <w:bottom w:val="none" w:sz="0" w:space="0" w:color="auto"/>
        <w:right w:val="none" w:sz="0" w:space="0" w:color="auto"/>
      </w:divBdr>
    </w:div>
    <w:div w:id="408114612">
      <w:bodyDiv w:val="1"/>
      <w:marLeft w:val="0"/>
      <w:marRight w:val="0"/>
      <w:marTop w:val="0"/>
      <w:marBottom w:val="0"/>
      <w:divBdr>
        <w:top w:val="none" w:sz="0" w:space="0" w:color="auto"/>
        <w:left w:val="none" w:sz="0" w:space="0" w:color="auto"/>
        <w:bottom w:val="none" w:sz="0" w:space="0" w:color="auto"/>
        <w:right w:val="none" w:sz="0" w:space="0" w:color="auto"/>
      </w:divBdr>
    </w:div>
    <w:div w:id="424040244">
      <w:bodyDiv w:val="1"/>
      <w:marLeft w:val="0"/>
      <w:marRight w:val="0"/>
      <w:marTop w:val="0"/>
      <w:marBottom w:val="0"/>
      <w:divBdr>
        <w:top w:val="none" w:sz="0" w:space="0" w:color="auto"/>
        <w:left w:val="none" w:sz="0" w:space="0" w:color="auto"/>
        <w:bottom w:val="none" w:sz="0" w:space="0" w:color="auto"/>
        <w:right w:val="none" w:sz="0" w:space="0" w:color="auto"/>
      </w:divBdr>
    </w:div>
    <w:div w:id="426577470">
      <w:bodyDiv w:val="1"/>
      <w:marLeft w:val="0"/>
      <w:marRight w:val="0"/>
      <w:marTop w:val="0"/>
      <w:marBottom w:val="0"/>
      <w:divBdr>
        <w:top w:val="none" w:sz="0" w:space="0" w:color="auto"/>
        <w:left w:val="none" w:sz="0" w:space="0" w:color="auto"/>
        <w:bottom w:val="none" w:sz="0" w:space="0" w:color="auto"/>
        <w:right w:val="none" w:sz="0" w:space="0" w:color="auto"/>
      </w:divBdr>
      <w:divsChild>
        <w:div w:id="106852361">
          <w:marLeft w:val="0"/>
          <w:marRight w:val="0"/>
          <w:marTop w:val="400"/>
          <w:marBottom w:val="400"/>
          <w:divBdr>
            <w:top w:val="none" w:sz="0" w:space="0" w:color="auto"/>
            <w:left w:val="none" w:sz="0" w:space="0" w:color="auto"/>
            <w:bottom w:val="none" w:sz="0" w:space="0" w:color="auto"/>
            <w:right w:val="none" w:sz="0" w:space="0" w:color="auto"/>
          </w:divBdr>
        </w:div>
        <w:div w:id="826825875">
          <w:marLeft w:val="0"/>
          <w:marRight w:val="0"/>
          <w:marTop w:val="400"/>
          <w:marBottom w:val="400"/>
          <w:divBdr>
            <w:top w:val="none" w:sz="0" w:space="0" w:color="auto"/>
            <w:left w:val="none" w:sz="0" w:space="0" w:color="auto"/>
            <w:bottom w:val="none" w:sz="0" w:space="0" w:color="auto"/>
            <w:right w:val="none" w:sz="0" w:space="0" w:color="auto"/>
          </w:divBdr>
        </w:div>
        <w:div w:id="973869122">
          <w:marLeft w:val="0"/>
          <w:marRight w:val="0"/>
          <w:marTop w:val="400"/>
          <w:marBottom w:val="400"/>
          <w:divBdr>
            <w:top w:val="none" w:sz="0" w:space="0" w:color="auto"/>
            <w:left w:val="none" w:sz="0" w:space="0" w:color="auto"/>
            <w:bottom w:val="none" w:sz="0" w:space="0" w:color="auto"/>
            <w:right w:val="none" w:sz="0" w:space="0" w:color="auto"/>
          </w:divBdr>
        </w:div>
      </w:divsChild>
    </w:div>
    <w:div w:id="459224712">
      <w:bodyDiv w:val="1"/>
      <w:marLeft w:val="0"/>
      <w:marRight w:val="0"/>
      <w:marTop w:val="0"/>
      <w:marBottom w:val="0"/>
      <w:divBdr>
        <w:top w:val="none" w:sz="0" w:space="0" w:color="auto"/>
        <w:left w:val="none" w:sz="0" w:space="0" w:color="auto"/>
        <w:bottom w:val="none" w:sz="0" w:space="0" w:color="auto"/>
        <w:right w:val="none" w:sz="0" w:space="0" w:color="auto"/>
      </w:divBdr>
    </w:div>
    <w:div w:id="463036652">
      <w:bodyDiv w:val="1"/>
      <w:marLeft w:val="0"/>
      <w:marRight w:val="0"/>
      <w:marTop w:val="0"/>
      <w:marBottom w:val="0"/>
      <w:divBdr>
        <w:top w:val="none" w:sz="0" w:space="0" w:color="auto"/>
        <w:left w:val="none" w:sz="0" w:space="0" w:color="auto"/>
        <w:bottom w:val="none" w:sz="0" w:space="0" w:color="auto"/>
        <w:right w:val="none" w:sz="0" w:space="0" w:color="auto"/>
      </w:divBdr>
    </w:div>
    <w:div w:id="467865721">
      <w:bodyDiv w:val="1"/>
      <w:marLeft w:val="0"/>
      <w:marRight w:val="0"/>
      <w:marTop w:val="0"/>
      <w:marBottom w:val="0"/>
      <w:divBdr>
        <w:top w:val="none" w:sz="0" w:space="0" w:color="auto"/>
        <w:left w:val="none" w:sz="0" w:space="0" w:color="auto"/>
        <w:bottom w:val="none" w:sz="0" w:space="0" w:color="auto"/>
        <w:right w:val="none" w:sz="0" w:space="0" w:color="auto"/>
      </w:divBdr>
    </w:div>
    <w:div w:id="477527787">
      <w:bodyDiv w:val="1"/>
      <w:marLeft w:val="0"/>
      <w:marRight w:val="0"/>
      <w:marTop w:val="0"/>
      <w:marBottom w:val="0"/>
      <w:divBdr>
        <w:top w:val="none" w:sz="0" w:space="0" w:color="auto"/>
        <w:left w:val="none" w:sz="0" w:space="0" w:color="auto"/>
        <w:bottom w:val="none" w:sz="0" w:space="0" w:color="auto"/>
        <w:right w:val="none" w:sz="0" w:space="0" w:color="auto"/>
      </w:divBdr>
      <w:divsChild>
        <w:div w:id="54207571">
          <w:marLeft w:val="0"/>
          <w:marRight w:val="0"/>
          <w:marTop w:val="0"/>
          <w:marBottom w:val="0"/>
          <w:divBdr>
            <w:top w:val="single" w:sz="2" w:space="0" w:color="E3E3E3"/>
            <w:left w:val="single" w:sz="2" w:space="0" w:color="E3E3E3"/>
            <w:bottom w:val="single" w:sz="2" w:space="0" w:color="E3E3E3"/>
            <w:right w:val="single" w:sz="2" w:space="0" w:color="E3E3E3"/>
          </w:divBdr>
          <w:divsChild>
            <w:div w:id="1365253132">
              <w:marLeft w:val="0"/>
              <w:marRight w:val="0"/>
              <w:marTop w:val="100"/>
              <w:marBottom w:val="100"/>
              <w:divBdr>
                <w:top w:val="single" w:sz="2" w:space="0" w:color="E3E3E3"/>
                <w:left w:val="single" w:sz="2" w:space="0" w:color="E3E3E3"/>
                <w:bottom w:val="single" w:sz="2" w:space="0" w:color="E3E3E3"/>
                <w:right w:val="single" w:sz="2" w:space="0" w:color="E3E3E3"/>
              </w:divBdr>
              <w:divsChild>
                <w:div w:id="950554558">
                  <w:marLeft w:val="0"/>
                  <w:marRight w:val="0"/>
                  <w:marTop w:val="0"/>
                  <w:marBottom w:val="0"/>
                  <w:divBdr>
                    <w:top w:val="single" w:sz="2" w:space="0" w:color="E3E3E3"/>
                    <w:left w:val="single" w:sz="2" w:space="0" w:color="E3E3E3"/>
                    <w:bottom w:val="single" w:sz="2" w:space="0" w:color="E3E3E3"/>
                    <w:right w:val="single" w:sz="2" w:space="0" w:color="E3E3E3"/>
                  </w:divBdr>
                  <w:divsChild>
                    <w:div w:id="1740865073">
                      <w:marLeft w:val="0"/>
                      <w:marRight w:val="0"/>
                      <w:marTop w:val="0"/>
                      <w:marBottom w:val="0"/>
                      <w:divBdr>
                        <w:top w:val="single" w:sz="2" w:space="0" w:color="E3E3E3"/>
                        <w:left w:val="single" w:sz="2" w:space="0" w:color="E3E3E3"/>
                        <w:bottom w:val="single" w:sz="2" w:space="0" w:color="E3E3E3"/>
                        <w:right w:val="single" w:sz="2" w:space="0" w:color="E3E3E3"/>
                      </w:divBdr>
                      <w:divsChild>
                        <w:div w:id="805977131">
                          <w:marLeft w:val="0"/>
                          <w:marRight w:val="0"/>
                          <w:marTop w:val="0"/>
                          <w:marBottom w:val="0"/>
                          <w:divBdr>
                            <w:top w:val="single" w:sz="2" w:space="0" w:color="E3E3E3"/>
                            <w:left w:val="single" w:sz="2" w:space="0" w:color="E3E3E3"/>
                            <w:bottom w:val="single" w:sz="2" w:space="0" w:color="E3E3E3"/>
                            <w:right w:val="single" w:sz="2" w:space="0" w:color="E3E3E3"/>
                          </w:divBdr>
                          <w:divsChild>
                            <w:div w:id="762650250">
                              <w:marLeft w:val="0"/>
                              <w:marRight w:val="0"/>
                              <w:marTop w:val="0"/>
                              <w:marBottom w:val="0"/>
                              <w:divBdr>
                                <w:top w:val="single" w:sz="2" w:space="0" w:color="E3E3E3"/>
                                <w:left w:val="single" w:sz="2" w:space="0" w:color="E3E3E3"/>
                                <w:bottom w:val="single" w:sz="2" w:space="0" w:color="E3E3E3"/>
                                <w:right w:val="single" w:sz="2" w:space="0" w:color="E3E3E3"/>
                              </w:divBdr>
                              <w:divsChild>
                                <w:div w:id="1812598049">
                                  <w:marLeft w:val="0"/>
                                  <w:marRight w:val="0"/>
                                  <w:marTop w:val="0"/>
                                  <w:marBottom w:val="0"/>
                                  <w:divBdr>
                                    <w:top w:val="single" w:sz="2" w:space="0" w:color="E3E3E3"/>
                                    <w:left w:val="single" w:sz="2" w:space="0" w:color="E3E3E3"/>
                                    <w:bottom w:val="single" w:sz="2" w:space="0" w:color="E3E3E3"/>
                                    <w:right w:val="single" w:sz="2" w:space="0" w:color="E3E3E3"/>
                                  </w:divBdr>
                                  <w:divsChild>
                                    <w:div w:id="7715557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78301138">
      <w:bodyDiv w:val="1"/>
      <w:marLeft w:val="0"/>
      <w:marRight w:val="0"/>
      <w:marTop w:val="0"/>
      <w:marBottom w:val="0"/>
      <w:divBdr>
        <w:top w:val="none" w:sz="0" w:space="0" w:color="auto"/>
        <w:left w:val="none" w:sz="0" w:space="0" w:color="auto"/>
        <w:bottom w:val="none" w:sz="0" w:space="0" w:color="auto"/>
        <w:right w:val="none" w:sz="0" w:space="0" w:color="auto"/>
      </w:divBdr>
    </w:div>
    <w:div w:id="485823726">
      <w:bodyDiv w:val="1"/>
      <w:marLeft w:val="0"/>
      <w:marRight w:val="0"/>
      <w:marTop w:val="0"/>
      <w:marBottom w:val="0"/>
      <w:divBdr>
        <w:top w:val="none" w:sz="0" w:space="0" w:color="auto"/>
        <w:left w:val="none" w:sz="0" w:space="0" w:color="auto"/>
        <w:bottom w:val="none" w:sz="0" w:space="0" w:color="auto"/>
        <w:right w:val="none" w:sz="0" w:space="0" w:color="auto"/>
      </w:divBdr>
    </w:div>
    <w:div w:id="492532207">
      <w:bodyDiv w:val="1"/>
      <w:marLeft w:val="0"/>
      <w:marRight w:val="0"/>
      <w:marTop w:val="0"/>
      <w:marBottom w:val="0"/>
      <w:divBdr>
        <w:top w:val="none" w:sz="0" w:space="0" w:color="auto"/>
        <w:left w:val="none" w:sz="0" w:space="0" w:color="auto"/>
        <w:bottom w:val="none" w:sz="0" w:space="0" w:color="auto"/>
        <w:right w:val="none" w:sz="0" w:space="0" w:color="auto"/>
      </w:divBdr>
    </w:div>
    <w:div w:id="498469582">
      <w:bodyDiv w:val="1"/>
      <w:marLeft w:val="0"/>
      <w:marRight w:val="0"/>
      <w:marTop w:val="0"/>
      <w:marBottom w:val="0"/>
      <w:divBdr>
        <w:top w:val="none" w:sz="0" w:space="0" w:color="auto"/>
        <w:left w:val="none" w:sz="0" w:space="0" w:color="auto"/>
        <w:bottom w:val="none" w:sz="0" w:space="0" w:color="auto"/>
        <w:right w:val="none" w:sz="0" w:space="0" w:color="auto"/>
      </w:divBdr>
    </w:div>
    <w:div w:id="498547687">
      <w:bodyDiv w:val="1"/>
      <w:marLeft w:val="0"/>
      <w:marRight w:val="0"/>
      <w:marTop w:val="0"/>
      <w:marBottom w:val="0"/>
      <w:divBdr>
        <w:top w:val="none" w:sz="0" w:space="0" w:color="auto"/>
        <w:left w:val="none" w:sz="0" w:space="0" w:color="auto"/>
        <w:bottom w:val="none" w:sz="0" w:space="0" w:color="auto"/>
        <w:right w:val="none" w:sz="0" w:space="0" w:color="auto"/>
      </w:divBdr>
    </w:div>
    <w:div w:id="514661066">
      <w:bodyDiv w:val="1"/>
      <w:marLeft w:val="0"/>
      <w:marRight w:val="0"/>
      <w:marTop w:val="0"/>
      <w:marBottom w:val="0"/>
      <w:divBdr>
        <w:top w:val="none" w:sz="0" w:space="0" w:color="auto"/>
        <w:left w:val="none" w:sz="0" w:space="0" w:color="auto"/>
        <w:bottom w:val="none" w:sz="0" w:space="0" w:color="auto"/>
        <w:right w:val="none" w:sz="0" w:space="0" w:color="auto"/>
      </w:divBdr>
    </w:div>
    <w:div w:id="531186384">
      <w:bodyDiv w:val="1"/>
      <w:marLeft w:val="0"/>
      <w:marRight w:val="0"/>
      <w:marTop w:val="0"/>
      <w:marBottom w:val="0"/>
      <w:divBdr>
        <w:top w:val="none" w:sz="0" w:space="0" w:color="auto"/>
        <w:left w:val="none" w:sz="0" w:space="0" w:color="auto"/>
        <w:bottom w:val="none" w:sz="0" w:space="0" w:color="auto"/>
        <w:right w:val="none" w:sz="0" w:space="0" w:color="auto"/>
      </w:divBdr>
    </w:div>
    <w:div w:id="553658187">
      <w:bodyDiv w:val="1"/>
      <w:marLeft w:val="0"/>
      <w:marRight w:val="0"/>
      <w:marTop w:val="0"/>
      <w:marBottom w:val="0"/>
      <w:divBdr>
        <w:top w:val="none" w:sz="0" w:space="0" w:color="auto"/>
        <w:left w:val="none" w:sz="0" w:space="0" w:color="auto"/>
        <w:bottom w:val="none" w:sz="0" w:space="0" w:color="auto"/>
        <w:right w:val="none" w:sz="0" w:space="0" w:color="auto"/>
      </w:divBdr>
    </w:div>
    <w:div w:id="559560916">
      <w:bodyDiv w:val="1"/>
      <w:marLeft w:val="0"/>
      <w:marRight w:val="0"/>
      <w:marTop w:val="0"/>
      <w:marBottom w:val="0"/>
      <w:divBdr>
        <w:top w:val="none" w:sz="0" w:space="0" w:color="auto"/>
        <w:left w:val="none" w:sz="0" w:space="0" w:color="auto"/>
        <w:bottom w:val="none" w:sz="0" w:space="0" w:color="auto"/>
        <w:right w:val="none" w:sz="0" w:space="0" w:color="auto"/>
      </w:divBdr>
    </w:div>
    <w:div w:id="574558339">
      <w:bodyDiv w:val="1"/>
      <w:marLeft w:val="0"/>
      <w:marRight w:val="0"/>
      <w:marTop w:val="0"/>
      <w:marBottom w:val="0"/>
      <w:divBdr>
        <w:top w:val="none" w:sz="0" w:space="0" w:color="auto"/>
        <w:left w:val="none" w:sz="0" w:space="0" w:color="auto"/>
        <w:bottom w:val="none" w:sz="0" w:space="0" w:color="auto"/>
        <w:right w:val="none" w:sz="0" w:space="0" w:color="auto"/>
      </w:divBdr>
    </w:div>
    <w:div w:id="587622471">
      <w:bodyDiv w:val="1"/>
      <w:marLeft w:val="0"/>
      <w:marRight w:val="0"/>
      <w:marTop w:val="0"/>
      <w:marBottom w:val="0"/>
      <w:divBdr>
        <w:top w:val="none" w:sz="0" w:space="0" w:color="auto"/>
        <w:left w:val="none" w:sz="0" w:space="0" w:color="auto"/>
        <w:bottom w:val="none" w:sz="0" w:space="0" w:color="auto"/>
        <w:right w:val="none" w:sz="0" w:space="0" w:color="auto"/>
      </w:divBdr>
      <w:divsChild>
        <w:div w:id="740059135">
          <w:marLeft w:val="0"/>
          <w:marRight w:val="0"/>
          <w:marTop w:val="240"/>
          <w:marBottom w:val="240"/>
          <w:divBdr>
            <w:top w:val="none" w:sz="0" w:space="0" w:color="auto"/>
            <w:left w:val="none" w:sz="0" w:space="0" w:color="auto"/>
            <w:bottom w:val="none" w:sz="0" w:space="0" w:color="auto"/>
            <w:right w:val="none" w:sz="0" w:space="0" w:color="auto"/>
          </w:divBdr>
          <w:divsChild>
            <w:div w:id="366412798">
              <w:marLeft w:val="0"/>
              <w:marRight w:val="0"/>
              <w:marTop w:val="0"/>
              <w:marBottom w:val="0"/>
              <w:divBdr>
                <w:top w:val="none" w:sz="0" w:space="0" w:color="auto"/>
                <w:left w:val="none" w:sz="0" w:space="0" w:color="auto"/>
                <w:bottom w:val="none" w:sz="0" w:space="0" w:color="auto"/>
                <w:right w:val="none" w:sz="0" w:space="0" w:color="auto"/>
              </w:divBdr>
              <w:divsChild>
                <w:div w:id="814486892">
                  <w:marLeft w:val="0"/>
                  <w:marRight w:val="0"/>
                  <w:marTop w:val="0"/>
                  <w:marBottom w:val="0"/>
                  <w:divBdr>
                    <w:top w:val="none" w:sz="0" w:space="0" w:color="auto"/>
                    <w:left w:val="none" w:sz="0" w:space="0" w:color="auto"/>
                    <w:bottom w:val="none" w:sz="0" w:space="0" w:color="auto"/>
                    <w:right w:val="none" w:sz="0" w:space="0" w:color="auto"/>
                  </w:divBdr>
                </w:div>
                <w:div w:id="13620468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1604986">
          <w:marLeft w:val="0"/>
          <w:marRight w:val="0"/>
          <w:marTop w:val="240"/>
          <w:marBottom w:val="240"/>
          <w:divBdr>
            <w:top w:val="none" w:sz="0" w:space="0" w:color="auto"/>
            <w:left w:val="none" w:sz="0" w:space="0" w:color="auto"/>
            <w:bottom w:val="none" w:sz="0" w:space="0" w:color="auto"/>
            <w:right w:val="none" w:sz="0" w:space="0" w:color="auto"/>
          </w:divBdr>
          <w:divsChild>
            <w:div w:id="1021205191">
              <w:marLeft w:val="0"/>
              <w:marRight w:val="0"/>
              <w:marTop w:val="0"/>
              <w:marBottom w:val="0"/>
              <w:divBdr>
                <w:top w:val="none" w:sz="0" w:space="0" w:color="auto"/>
                <w:left w:val="none" w:sz="0" w:space="0" w:color="auto"/>
                <w:bottom w:val="none" w:sz="0" w:space="0" w:color="auto"/>
                <w:right w:val="none" w:sz="0" w:space="0" w:color="auto"/>
              </w:divBdr>
              <w:divsChild>
                <w:div w:id="572591910">
                  <w:marLeft w:val="0"/>
                  <w:marRight w:val="0"/>
                  <w:marTop w:val="120"/>
                  <w:marBottom w:val="0"/>
                  <w:divBdr>
                    <w:top w:val="none" w:sz="0" w:space="0" w:color="auto"/>
                    <w:left w:val="none" w:sz="0" w:space="0" w:color="auto"/>
                    <w:bottom w:val="none" w:sz="0" w:space="0" w:color="auto"/>
                    <w:right w:val="none" w:sz="0" w:space="0" w:color="auto"/>
                  </w:divBdr>
                </w:div>
                <w:div w:id="14817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103">
          <w:marLeft w:val="0"/>
          <w:marRight w:val="0"/>
          <w:marTop w:val="240"/>
          <w:marBottom w:val="240"/>
          <w:divBdr>
            <w:top w:val="none" w:sz="0" w:space="0" w:color="auto"/>
            <w:left w:val="none" w:sz="0" w:space="0" w:color="auto"/>
            <w:bottom w:val="none" w:sz="0" w:space="0" w:color="auto"/>
            <w:right w:val="none" w:sz="0" w:space="0" w:color="auto"/>
          </w:divBdr>
          <w:divsChild>
            <w:div w:id="1407916609">
              <w:marLeft w:val="0"/>
              <w:marRight w:val="0"/>
              <w:marTop w:val="0"/>
              <w:marBottom w:val="0"/>
              <w:divBdr>
                <w:top w:val="none" w:sz="0" w:space="0" w:color="auto"/>
                <w:left w:val="none" w:sz="0" w:space="0" w:color="auto"/>
                <w:bottom w:val="none" w:sz="0" w:space="0" w:color="auto"/>
                <w:right w:val="none" w:sz="0" w:space="0" w:color="auto"/>
              </w:divBdr>
              <w:divsChild>
                <w:div w:id="268008536">
                  <w:marLeft w:val="0"/>
                  <w:marRight w:val="0"/>
                  <w:marTop w:val="0"/>
                  <w:marBottom w:val="0"/>
                  <w:divBdr>
                    <w:top w:val="none" w:sz="0" w:space="0" w:color="auto"/>
                    <w:left w:val="none" w:sz="0" w:space="0" w:color="auto"/>
                    <w:bottom w:val="none" w:sz="0" w:space="0" w:color="auto"/>
                    <w:right w:val="none" w:sz="0" w:space="0" w:color="auto"/>
                  </w:divBdr>
                </w:div>
                <w:div w:id="159366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3474439">
          <w:marLeft w:val="0"/>
          <w:marRight w:val="0"/>
          <w:marTop w:val="240"/>
          <w:marBottom w:val="240"/>
          <w:divBdr>
            <w:top w:val="none" w:sz="0" w:space="0" w:color="auto"/>
            <w:left w:val="none" w:sz="0" w:space="0" w:color="auto"/>
            <w:bottom w:val="none" w:sz="0" w:space="0" w:color="auto"/>
            <w:right w:val="none" w:sz="0" w:space="0" w:color="auto"/>
          </w:divBdr>
          <w:divsChild>
            <w:div w:id="1753745642">
              <w:marLeft w:val="0"/>
              <w:marRight w:val="0"/>
              <w:marTop w:val="0"/>
              <w:marBottom w:val="0"/>
              <w:divBdr>
                <w:top w:val="none" w:sz="0" w:space="0" w:color="auto"/>
                <w:left w:val="none" w:sz="0" w:space="0" w:color="auto"/>
                <w:bottom w:val="none" w:sz="0" w:space="0" w:color="auto"/>
                <w:right w:val="none" w:sz="0" w:space="0" w:color="auto"/>
              </w:divBdr>
              <w:divsChild>
                <w:div w:id="333270067">
                  <w:marLeft w:val="0"/>
                  <w:marRight w:val="0"/>
                  <w:marTop w:val="0"/>
                  <w:marBottom w:val="0"/>
                  <w:divBdr>
                    <w:top w:val="none" w:sz="0" w:space="0" w:color="auto"/>
                    <w:left w:val="none" w:sz="0" w:space="0" w:color="auto"/>
                    <w:bottom w:val="none" w:sz="0" w:space="0" w:color="auto"/>
                    <w:right w:val="none" w:sz="0" w:space="0" w:color="auto"/>
                  </w:divBdr>
                </w:div>
                <w:div w:id="1831825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7714666">
      <w:bodyDiv w:val="1"/>
      <w:marLeft w:val="0"/>
      <w:marRight w:val="0"/>
      <w:marTop w:val="0"/>
      <w:marBottom w:val="0"/>
      <w:divBdr>
        <w:top w:val="none" w:sz="0" w:space="0" w:color="auto"/>
        <w:left w:val="none" w:sz="0" w:space="0" w:color="auto"/>
        <w:bottom w:val="none" w:sz="0" w:space="0" w:color="auto"/>
        <w:right w:val="none" w:sz="0" w:space="0" w:color="auto"/>
      </w:divBdr>
    </w:div>
    <w:div w:id="598753188">
      <w:bodyDiv w:val="1"/>
      <w:marLeft w:val="0"/>
      <w:marRight w:val="0"/>
      <w:marTop w:val="0"/>
      <w:marBottom w:val="0"/>
      <w:divBdr>
        <w:top w:val="none" w:sz="0" w:space="0" w:color="auto"/>
        <w:left w:val="none" w:sz="0" w:space="0" w:color="auto"/>
        <w:bottom w:val="none" w:sz="0" w:space="0" w:color="auto"/>
        <w:right w:val="none" w:sz="0" w:space="0" w:color="auto"/>
      </w:divBdr>
    </w:div>
    <w:div w:id="605623179">
      <w:bodyDiv w:val="1"/>
      <w:marLeft w:val="0"/>
      <w:marRight w:val="0"/>
      <w:marTop w:val="0"/>
      <w:marBottom w:val="0"/>
      <w:divBdr>
        <w:top w:val="none" w:sz="0" w:space="0" w:color="auto"/>
        <w:left w:val="none" w:sz="0" w:space="0" w:color="auto"/>
        <w:bottom w:val="none" w:sz="0" w:space="0" w:color="auto"/>
        <w:right w:val="none" w:sz="0" w:space="0" w:color="auto"/>
      </w:divBdr>
    </w:div>
    <w:div w:id="614944198">
      <w:bodyDiv w:val="1"/>
      <w:marLeft w:val="0"/>
      <w:marRight w:val="0"/>
      <w:marTop w:val="0"/>
      <w:marBottom w:val="0"/>
      <w:divBdr>
        <w:top w:val="none" w:sz="0" w:space="0" w:color="auto"/>
        <w:left w:val="none" w:sz="0" w:space="0" w:color="auto"/>
        <w:bottom w:val="none" w:sz="0" w:space="0" w:color="auto"/>
        <w:right w:val="none" w:sz="0" w:space="0" w:color="auto"/>
      </w:divBdr>
    </w:div>
    <w:div w:id="616640900">
      <w:bodyDiv w:val="1"/>
      <w:marLeft w:val="0"/>
      <w:marRight w:val="0"/>
      <w:marTop w:val="0"/>
      <w:marBottom w:val="0"/>
      <w:divBdr>
        <w:top w:val="none" w:sz="0" w:space="0" w:color="auto"/>
        <w:left w:val="none" w:sz="0" w:space="0" w:color="auto"/>
        <w:bottom w:val="none" w:sz="0" w:space="0" w:color="auto"/>
        <w:right w:val="none" w:sz="0" w:space="0" w:color="auto"/>
      </w:divBdr>
    </w:div>
    <w:div w:id="623077710">
      <w:bodyDiv w:val="1"/>
      <w:marLeft w:val="0"/>
      <w:marRight w:val="0"/>
      <w:marTop w:val="0"/>
      <w:marBottom w:val="0"/>
      <w:divBdr>
        <w:top w:val="none" w:sz="0" w:space="0" w:color="auto"/>
        <w:left w:val="none" w:sz="0" w:space="0" w:color="auto"/>
        <w:bottom w:val="none" w:sz="0" w:space="0" w:color="auto"/>
        <w:right w:val="none" w:sz="0" w:space="0" w:color="auto"/>
      </w:divBdr>
    </w:div>
    <w:div w:id="623461213">
      <w:bodyDiv w:val="1"/>
      <w:marLeft w:val="0"/>
      <w:marRight w:val="0"/>
      <w:marTop w:val="0"/>
      <w:marBottom w:val="0"/>
      <w:divBdr>
        <w:top w:val="none" w:sz="0" w:space="0" w:color="auto"/>
        <w:left w:val="none" w:sz="0" w:space="0" w:color="auto"/>
        <w:bottom w:val="none" w:sz="0" w:space="0" w:color="auto"/>
        <w:right w:val="none" w:sz="0" w:space="0" w:color="auto"/>
      </w:divBdr>
    </w:div>
    <w:div w:id="634720775">
      <w:bodyDiv w:val="1"/>
      <w:marLeft w:val="0"/>
      <w:marRight w:val="0"/>
      <w:marTop w:val="0"/>
      <w:marBottom w:val="0"/>
      <w:divBdr>
        <w:top w:val="none" w:sz="0" w:space="0" w:color="auto"/>
        <w:left w:val="none" w:sz="0" w:space="0" w:color="auto"/>
        <w:bottom w:val="none" w:sz="0" w:space="0" w:color="auto"/>
        <w:right w:val="none" w:sz="0" w:space="0" w:color="auto"/>
      </w:divBdr>
    </w:div>
    <w:div w:id="644239421">
      <w:bodyDiv w:val="1"/>
      <w:marLeft w:val="0"/>
      <w:marRight w:val="0"/>
      <w:marTop w:val="0"/>
      <w:marBottom w:val="0"/>
      <w:divBdr>
        <w:top w:val="none" w:sz="0" w:space="0" w:color="auto"/>
        <w:left w:val="none" w:sz="0" w:space="0" w:color="auto"/>
        <w:bottom w:val="none" w:sz="0" w:space="0" w:color="auto"/>
        <w:right w:val="none" w:sz="0" w:space="0" w:color="auto"/>
      </w:divBdr>
    </w:div>
    <w:div w:id="646085244">
      <w:bodyDiv w:val="1"/>
      <w:marLeft w:val="0"/>
      <w:marRight w:val="0"/>
      <w:marTop w:val="0"/>
      <w:marBottom w:val="0"/>
      <w:divBdr>
        <w:top w:val="none" w:sz="0" w:space="0" w:color="auto"/>
        <w:left w:val="none" w:sz="0" w:space="0" w:color="auto"/>
        <w:bottom w:val="none" w:sz="0" w:space="0" w:color="auto"/>
        <w:right w:val="none" w:sz="0" w:space="0" w:color="auto"/>
      </w:divBdr>
    </w:div>
    <w:div w:id="676734083">
      <w:bodyDiv w:val="1"/>
      <w:marLeft w:val="0"/>
      <w:marRight w:val="0"/>
      <w:marTop w:val="0"/>
      <w:marBottom w:val="0"/>
      <w:divBdr>
        <w:top w:val="none" w:sz="0" w:space="0" w:color="auto"/>
        <w:left w:val="none" w:sz="0" w:space="0" w:color="auto"/>
        <w:bottom w:val="none" w:sz="0" w:space="0" w:color="auto"/>
        <w:right w:val="none" w:sz="0" w:space="0" w:color="auto"/>
      </w:divBdr>
    </w:div>
    <w:div w:id="687756571">
      <w:bodyDiv w:val="1"/>
      <w:marLeft w:val="0"/>
      <w:marRight w:val="0"/>
      <w:marTop w:val="0"/>
      <w:marBottom w:val="0"/>
      <w:divBdr>
        <w:top w:val="none" w:sz="0" w:space="0" w:color="auto"/>
        <w:left w:val="none" w:sz="0" w:space="0" w:color="auto"/>
        <w:bottom w:val="none" w:sz="0" w:space="0" w:color="auto"/>
        <w:right w:val="none" w:sz="0" w:space="0" w:color="auto"/>
      </w:divBdr>
    </w:div>
    <w:div w:id="723064658">
      <w:bodyDiv w:val="1"/>
      <w:marLeft w:val="0"/>
      <w:marRight w:val="0"/>
      <w:marTop w:val="0"/>
      <w:marBottom w:val="0"/>
      <w:divBdr>
        <w:top w:val="none" w:sz="0" w:space="0" w:color="auto"/>
        <w:left w:val="none" w:sz="0" w:space="0" w:color="auto"/>
        <w:bottom w:val="none" w:sz="0" w:space="0" w:color="auto"/>
        <w:right w:val="none" w:sz="0" w:space="0" w:color="auto"/>
      </w:divBdr>
    </w:div>
    <w:div w:id="742264447">
      <w:bodyDiv w:val="1"/>
      <w:marLeft w:val="0"/>
      <w:marRight w:val="0"/>
      <w:marTop w:val="0"/>
      <w:marBottom w:val="0"/>
      <w:divBdr>
        <w:top w:val="none" w:sz="0" w:space="0" w:color="auto"/>
        <w:left w:val="none" w:sz="0" w:space="0" w:color="auto"/>
        <w:bottom w:val="none" w:sz="0" w:space="0" w:color="auto"/>
        <w:right w:val="none" w:sz="0" w:space="0" w:color="auto"/>
      </w:divBdr>
    </w:div>
    <w:div w:id="752050073">
      <w:bodyDiv w:val="1"/>
      <w:marLeft w:val="0"/>
      <w:marRight w:val="0"/>
      <w:marTop w:val="0"/>
      <w:marBottom w:val="0"/>
      <w:divBdr>
        <w:top w:val="none" w:sz="0" w:space="0" w:color="auto"/>
        <w:left w:val="none" w:sz="0" w:space="0" w:color="auto"/>
        <w:bottom w:val="none" w:sz="0" w:space="0" w:color="auto"/>
        <w:right w:val="none" w:sz="0" w:space="0" w:color="auto"/>
      </w:divBdr>
    </w:div>
    <w:div w:id="767234418">
      <w:bodyDiv w:val="1"/>
      <w:marLeft w:val="0"/>
      <w:marRight w:val="0"/>
      <w:marTop w:val="0"/>
      <w:marBottom w:val="0"/>
      <w:divBdr>
        <w:top w:val="none" w:sz="0" w:space="0" w:color="auto"/>
        <w:left w:val="none" w:sz="0" w:space="0" w:color="auto"/>
        <w:bottom w:val="none" w:sz="0" w:space="0" w:color="auto"/>
        <w:right w:val="none" w:sz="0" w:space="0" w:color="auto"/>
      </w:divBdr>
    </w:div>
    <w:div w:id="800266914">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42473180">
      <w:bodyDiv w:val="1"/>
      <w:marLeft w:val="0"/>
      <w:marRight w:val="0"/>
      <w:marTop w:val="0"/>
      <w:marBottom w:val="0"/>
      <w:divBdr>
        <w:top w:val="none" w:sz="0" w:space="0" w:color="auto"/>
        <w:left w:val="none" w:sz="0" w:space="0" w:color="auto"/>
        <w:bottom w:val="none" w:sz="0" w:space="0" w:color="auto"/>
        <w:right w:val="none" w:sz="0" w:space="0" w:color="auto"/>
      </w:divBdr>
    </w:div>
    <w:div w:id="874658761">
      <w:bodyDiv w:val="1"/>
      <w:marLeft w:val="0"/>
      <w:marRight w:val="0"/>
      <w:marTop w:val="0"/>
      <w:marBottom w:val="0"/>
      <w:divBdr>
        <w:top w:val="none" w:sz="0" w:space="0" w:color="auto"/>
        <w:left w:val="none" w:sz="0" w:space="0" w:color="auto"/>
        <w:bottom w:val="none" w:sz="0" w:space="0" w:color="auto"/>
        <w:right w:val="none" w:sz="0" w:space="0" w:color="auto"/>
      </w:divBdr>
    </w:div>
    <w:div w:id="879979247">
      <w:bodyDiv w:val="1"/>
      <w:marLeft w:val="0"/>
      <w:marRight w:val="0"/>
      <w:marTop w:val="0"/>
      <w:marBottom w:val="0"/>
      <w:divBdr>
        <w:top w:val="none" w:sz="0" w:space="0" w:color="auto"/>
        <w:left w:val="none" w:sz="0" w:space="0" w:color="auto"/>
        <w:bottom w:val="none" w:sz="0" w:space="0" w:color="auto"/>
        <w:right w:val="none" w:sz="0" w:space="0" w:color="auto"/>
      </w:divBdr>
    </w:div>
    <w:div w:id="885991907">
      <w:bodyDiv w:val="1"/>
      <w:marLeft w:val="0"/>
      <w:marRight w:val="0"/>
      <w:marTop w:val="0"/>
      <w:marBottom w:val="0"/>
      <w:divBdr>
        <w:top w:val="none" w:sz="0" w:space="0" w:color="auto"/>
        <w:left w:val="none" w:sz="0" w:space="0" w:color="auto"/>
        <w:bottom w:val="none" w:sz="0" w:space="0" w:color="auto"/>
        <w:right w:val="none" w:sz="0" w:space="0" w:color="auto"/>
      </w:divBdr>
    </w:div>
    <w:div w:id="887566160">
      <w:bodyDiv w:val="1"/>
      <w:marLeft w:val="0"/>
      <w:marRight w:val="0"/>
      <w:marTop w:val="0"/>
      <w:marBottom w:val="0"/>
      <w:divBdr>
        <w:top w:val="none" w:sz="0" w:space="0" w:color="auto"/>
        <w:left w:val="none" w:sz="0" w:space="0" w:color="auto"/>
        <w:bottom w:val="none" w:sz="0" w:space="0" w:color="auto"/>
        <w:right w:val="none" w:sz="0" w:space="0" w:color="auto"/>
      </w:divBdr>
    </w:div>
    <w:div w:id="894047709">
      <w:bodyDiv w:val="1"/>
      <w:marLeft w:val="0"/>
      <w:marRight w:val="0"/>
      <w:marTop w:val="0"/>
      <w:marBottom w:val="0"/>
      <w:divBdr>
        <w:top w:val="none" w:sz="0" w:space="0" w:color="auto"/>
        <w:left w:val="none" w:sz="0" w:space="0" w:color="auto"/>
        <w:bottom w:val="none" w:sz="0" w:space="0" w:color="auto"/>
        <w:right w:val="none" w:sz="0" w:space="0" w:color="auto"/>
      </w:divBdr>
    </w:div>
    <w:div w:id="898589227">
      <w:bodyDiv w:val="1"/>
      <w:marLeft w:val="0"/>
      <w:marRight w:val="0"/>
      <w:marTop w:val="0"/>
      <w:marBottom w:val="0"/>
      <w:divBdr>
        <w:top w:val="none" w:sz="0" w:space="0" w:color="auto"/>
        <w:left w:val="none" w:sz="0" w:space="0" w:color="auto"/>
        <w:bottom w:val="none" w:sz="0" w:space="0" w:color="auto"/>
        <w:right w:val="none" w:sz="0" w:space="0" w:color="auto"/>
      </w:divBdr>
    </w:div>
    <w:div w:id="903106112">
      <w:bodyDiv w:val="1"/>
      <w:marLeft w:val="0"/>
      <w:marRight w:val="0"/>
      <w:marTop w:val="0"/>
      <w:marBottom w:val="0"/>
      <w:divBdr>
        <w:top w:val="none" w:sz="0" w:space="0" w:color="auto"/>
        <w:left w:val="none" w:sz="0" w:space="0" w:color="auto"/>
        <w:bottom w:val="none" w:sz="0" w:space="0" w:color="auto"/>
        <w:right w:val="none" w:sz="0" w:space="0" w:color="auto"/>
      </w:divBdr>
    </w:div>
    <w:div w:id="920211846">
      <w:bodyDiv w:val="1"/>
      <w:marLeft w:val="0"/>
      <w:marRight w:val="0"/>
      <w:marTop w:val="0"/>
      <w:marBottom w:val="0"/>
      <w:divBdr>
        <w:top w:val="none" w:sz="0" w:space="0" w:color="auto"/>
        <w:left w:val="none" w:sz="0" w:space="0" w:color="auto"/>
        <w:bottom w:val="none" w:sz="0" w:space="0" w:color="auto"/>
        <w:right w:val="none" w:sz="0" w:space="0" w:color="auto"/>
      </w:divBdr>
      <w:divsChild>
        <w:div w:id="397635090">
          <w:marLeft w:val="0"/>
          <w:marRight w:val="0"/>
          <w:marTop w:val="0"/>
          <w:marBottom w:val="0"/>
          <w:divBdr>
            <w:top w:val="none" w:sz="0" w:space="0" w:color="auto"/>
            <w:left w:val="none" w:sz="0" w:space="0" w:color="auto"/>
            <w:bottom w:val="none" w:sz="0" w:space="0" w:color="auto"/>
            <w:right w:val="none" w:sz="0" w:space="0" w:color="auto"/>
          </w:divBdr>
        </w:div>
        <w:div w:id="424107556">
          <w:marLeft w:val="0"/>
          <w:marRight w:val="0"/>
          <w:marTop w:val="0"/>
          <w:marBottom w:val="0"/>
          <w:divBdr>
            <w:top w:val="none" w:sz="0" w:space="0" w:color="auto"/>
            <w:left w:val="none" w:sz="0" w:space="0" w:color="auto"/>
            <w:bottom w:val="none" w:sz="0" w:space="0" w:color="auto"/>
            <w:right w:val="none" w:sz="0" w:space="0" w:color="auto"/>
          </w:divBdr>
        </w:div>
        <w:div w:id="482039930">
          <w:marLeft w:val="0"/>
          <w:marRight w:val="0"/>
          <w:marTop w:val="0"/>
          <w:marBottom w:val="0"/>
          <w:divBdr>
            <w:top w:val="none" w:sz="0" w:space="0" w:color="auto"/>
            <w:left w:val="none" w:sz="0" w:space="0" w:color="auto"/>
            <w:bottom w:val="none" w:sz="0" w:space="0" w:color="auto"/>
            <w:right w:val="none" w:sz="0" w:space="0" w:color="auto"/>
          </w:divBdr>
        </w:div>
        <w:div w:id="745491602">
          <w:marLeft w:val="0"/>
          <w:marRight w:val="0"/>
          <w:marTop w:val="0"/>
          <w:marBottom w:val="0"/>
          <w:divBdr>
            <w:top w:val="none" w:sz="0" w:space="0" w:color="auto"/>
            <w:left w:val="none" w:sz="0" w:space="0" w:color="auto"/>
            <w:bottom w:val="none" w:sz="0" w:space="0" w:color="auto"/>
            <w:right w:val="none" w:sz="0" w:space="0" w:color="auto"/>
          </w:divBdr>
        </w:div>
        <w:div w:id="1281768269">
          <w:marLeft w:val="0"/>
          <w:marRight w:val="0"/>
          <w:marTop w:val="0"/>
          <w:marBottom w:val="0"/>
          <w:divBdr>
            <w:top w:val="none" w:sz="0" w:space="0" w:color="auto"/>
            <w:left w:val="none" w:sz="0" w:space="0" w:color="auto"/>
            <w:bottom w:val="none" w:sz="0" w:space="0" w:color="auto"/>
            <w:right w:val="none" w:sz="0" w:space="0" w:color="auto"/>
          </w:divBdr>
        </w:div>
        <w:div w:id="1486626445">
          <w:marLeft w:val="0"/>
          <w:marRight w:val="0"/>
          <w:marTop w:val="0"/>
          <w:marBottom w:val="0"/>
          <w:divBdr>
            <w:top w:val="none" w:sz="0" w:space="0" w:color="auto"/>
            <w:left w:val="none" w:sz="0" w:space="0" w:color="auto"/>
            <w:bottom w:val="none" w:sz="0" w:space="0" w:color="auto"/>
            <w:right w:val="none" w:sz="0" w:space="0" w:color="auto"/>
          </w:divBdr>
        </w:div>
        <w:div w:id="1634677363">
          <w:marLeft w:val="0"/>
          <w:marRight w:val="0"/>
          <w:marTop w:val="0"/>
          <w:marBottom w:val="0"/>
          <w:divBdr>
            <w:top w:val="none" w:sz="0" w:space="0" w:color="auto"/>
            <w:left w:val="none" w:sz="0" w:space="0" w:color="auto"/>
            <w:bottom w:val="none" w:sz="0" w:space="0" w:color="auto"/>
            <w:right w:val="none" w:sz="0" w:space="0" w:color="auto"/>
          </w:divBdr>
        </w:div>
        <w:div w:id="2142190288">
          <w:marLeft w:val="0"/>
          <w:marRight w:val="0"/>
          <w:marTop w:val="0"/>
          <w:marBottom w:val="0"/>
          <w:divBdr>
            <w:top w:val="none" w:sz="0" w:space="0" w:color="auto"/>
            <w:left w:val="none" w:sz="0" w:space="0" w:color="auto"/>
            <w:bottom w:val="none" w:sz="0" w:space="0" w:color="auto"/>
            <w:right w:val="none" w:sz="0" w:space="0" w:color="auto"/>
          </w:divBdr>
        </w:div>
      </w:divsChild>
    </w:div>
    <w:div w:id="926576215">
      <w:bodyDiv w:val="1"/>
      <w:marLeft w:val="0"/>
      <w:marRight w:val="0"/>
      <w:marTop w:val="0"/>
      <w:marBottom w:val="0"/>
      <w:divBdr>
        <w:top w:val="none" w:sz="0" w:space="0" w:color="auto"/>
        <w:left w:val="none" w:sz="0" w:space="0" w:color="auto"/>
        <w:bottom w:val="none" w:sz="0" w:space="0" w:color="auto"/>
        <w:right w:val="none" w:sz="0" w:space="0" w:color="auto"/>
      </w:divBdr>
    </w:div>
    <w:div w:id="947615606">
      <w:bodyDiv w:val="1"/>
      <w:marLeft w:val="0"/>
      <w:marRight w:val="0"/>
      <w:marTop w:val="0"/>
      <w:marBottom w:val="0"/>
      <w:divBdr>
        <w:top w:val="none" w:sz="0" w:space="0" w:color="auto"/>
        <w:left w:val="none" w:sz="0" w:space="0" w:color="auto"/>
        <w:bottom w:val="none" w:sz="0" w:space="0" w:color="auto"/>
        <w:right w:val="none" w:sz="0" w:space="0" w:color="auto"/>
      </w:divBdr>
    </w:div>
    <w:div w:id="966349552">
      <w:bodyDiv w:val="1"/>
      <w:marLeft w:val="0"/>
      <w:marRight w:val="0"/>
      <w:marTop w:val="0"/>
      <w:marBottom w:val="0"/>
      <w:divBdr>
        <w:top w:val="none" w:sz="0" w:space="0" w:color="auto"/>
        <w:left w:val="none" w:sz="0" w:space="0" w:color="auto"/>
        <w:bottom w:val="none" w:sz="0" w:space="0" w:color="auto"/>
        <w:right w:val="none" w:sz="0" w:space="0" w:color="auto"/>
      </w:divBdr>
    </w:div>
    <w:div w:id="1004556036">
      <w:bodyDiv w:val="1"/>
      <w:marLeft w:val="0"/>
      <w:marRight w:val="0"/>
      <w:marTop w:val="0"/>
      <w:marBottom w:val="0"/>
      <w:divBdr>
        <w:top w:val="none" w:sz="0" w:space="0" w:color="auto"/>
        <w:left w:val="none" w:sz="0" w:space="0" w:color="auto"/>
        <w:bottom w:val="none" w:sz="0" w:space="0" w:color="auto"/>
        <w:right w:val="none" w:sz="0" w:space="0" w:color="auto"/>
      </w:divBdr>
    </w:div>
    <w:div w:id="1013260640">
      <w:bodyDiv w:val="1"/>
      <w:marLeft w:val="0"/>
      <w:marRight w:val="0"/>
      <w:marTop w:val="0"/>
      <w:marBottom w:val="0"/>
      <w:divBdr>
        <w:top w:val="none" w:sz="0" w:space="0" w:color="auto"/>
        <w:left w:val="none" w:sz="0" w:space="0" w:color="auto"/>
        <w:bottom w:val="none" w:sz="0" w:space="0" w:color="auto"/>
        <w:right w:val="none" w:sz="0" w:space="0" w:color="auto"/>
      </w:divBdr>
    </w:div>
    <w:div w:id="1036468207">
      <w:bodyDiv w:val="1"/>
      <w:marLeft w:val="0"/>
      <w:marRight w:val="0"/>
      <w:marTop w:val="0"/>
      <w:marBottom w:val="0"/>
      <w:divBdr>
        <w:top w:val="none" w:sz="0" w:space="0" w:color="auto"/>
        <w:left w:val="none" w:sz="0" w:space="0" w:color="auto"/>
        <w:bottom w:val="none" w:sz="0" w:space="0" w:color="auto"/>
        <w:right w:val="none" w:sz="0" w:space="0" w:color="auto"/>
      </w:divBdr>
    </w:div>
    <w:div w:id="1038625371">
      <w:bodyDiv w:val="1"/>
      <w:marLeft w:val="0"/>
      <w:marRight w:val="0"/>
      <w:marTop w:val="0"/>
      <w:marBottom w:val="0"/>
      <w:divBdr>
        <w:top w:val="none" w:sz="0" w:space="0" w:color="auto"/>
        <w:left w:val="none" w:sz="0" w:space="0" w:color="auto"/>
        <w:bottom w:val="none" w:sz="0" w:space="0" w:color="auto"/>
        <w:right w:val="none" w:sz="0" w:space="0" w:color="auto"/>
      </w:divBdr>
    </w:div>
    <w:div w:id="1039204765">
      <w:bodyDiv w:val="1"/>
      <w:marLeft w:val="0"/>
      <w:marRight w:val="0"/>
      <w:marTop w:val="0"/>
      <w:marBottom w:val="0"/>
      <w:divBdr>
        <w:top w:val="none" w:sz="0" w:space="0" w:color="auto"/>
        <w:left w:val="none" w:sz="0" w:space="0" w:color="auto"/>
        <w:bottom w:val="none" w:sz="0" w:space="0" w:color="auto"/>
        <w:right w:val="none" w:sz="0" w:space="0" w:color="auto"/>
      </w:divBdr>
    </w:div>
    <w:div w:id="1043218087">
      <w:bodyDiv w:val="1"/>
      <w:marLeft w:val="0"/>
      <w:marRight w:val="0"/>
      <w:marTop w:val="0"/>
      <w:marBottom w:val="0"/>
      <w:divBdr>
        <w:top w:val="none" w:sz="0" w:space="0" w:color="auto"/>
        <w:left w:val="none" w:sz="0" w:space="0" w:color="auto"/>
        <w:bottom w:val="none" w:sz="0" w:space="0" w:color="auto"/>
        <w:right w:val="none" w:sz="0" w:space="0" w:color="auto"/>
      </w:divBdr>
    </w:div>
    <w:div w:id="1075057551">
      <w:bodyDiv w:val="1"/>
      <w:marLeft w:val="0"/>
      <w:marRight w:val="0"/>
      <w:marTop w:val="0"/>
      <w:marBottom w:val="0"/>
      <w:divBdr>
        <w:top w:val="none" w:sz="0" w:space="0" w:color="auto"/>
        <w:left w:val="none" w:sz="0" w:space="0" w:color="auto"/>
        <w:bottom w:val="none" w:sz="0" w:space="0" w:color="auto"/>
        <w:right w:val="none" w:sz="0" w:space="0" w:color="auto"/>
      </w:divBdr>
    </w:div>
    <w:div w:id="1079672309">
      <w:bodyDiv w:val="1"/>
      <w:marLeft w:val="0"/>
      <w:marRight w:val="0"/>
      <w:marTop w:val="0"/>
      <w:marBottom w:val="0"/>
      <w:divBdr>
        <w:top w:val="none" w:sz="0" w:space="0" w:color="auto"/>
        <w:left w:val="none" w:sz="0" w:space="0" w:color="auto"/>
        <w:bottom w:val="none" w:sz="0" w:space="0" w:color="auto"/>
        <w:right w:val="none" w:sz="0" w:space="0" w:color="auto"/>
      </w:divBdr>
    </w:div>
    <w:div w:id="1081368132">
      <w:bodyDiv w:val="1"/>
      <w:marLeft w:val="0"/>
      <w:marRight w:val="0"/>
      <w:marTop w:val="0"/>
      <w:marBottom w:val="0"/>
      <w:divBdr>
        <w:top w:val="none" w:sz="0" w:space="0" w:color="auto"/>
        <w:left w:val="none" w:sz="0" w:space="0" w:color="auto"/>
        <w:bottom w:val="none" w:sz="0" w:space="0" w:color="auto"/>
        <w:right w:val="none" w:sz="0" w:space="0" w:color="auto"/>
      </w:divBdr>
    </w:div>
    <w:div w:id="1082289159">
      <w:bodyDiv w:val="1"/>
      <w:marLeft w:val="0"/>
      <w:marRight w:val="0"/>
      <w:marTop w:val="0"/>
      <w:marBottom w:val="0"/>
      <w:divBdr>
        <w:top w:val="none" w:sz="0" w:space="0" w:color="auto"/>
        <w:left w:val="none" w:sz="0" w:space="0" w:color="auto"/>
        <w:bottom w:val="none" w:sz="0" w:space="0" w:color="auto"/>
        <w:right w:val="none" w:sz="0" w:space="0" w:color="auto"/>
      </w:divBdr>
    </w:div>
    <w:div w:id="1102844795">
      <w:bodyDiv w:val="1"/>
      <w:marLeft w:val="0"/>
      <w:marRight w:val="0"/>
      <w:marTop w:val="0"/>
      <w:marBottom w:val="0"/>
      <w:divBdr>
        <w:top w:val="none" w:sz="0" w:space="0" w:color="auto"/>
        <w:left w:val="none" w:sz="0" w:space="0" w:color="auto"/>
        <w:bottom w:val="none" w:sz="0" w:space="0" w:color="auto"/>
        <w:right w:val="none" w:sz="0" w:space="0" w:color="auto"/>
      </w:divBdr>
    </w:div>
    <w:div w:id="1111318613">
      <w:bodyDiv w:val="1"/>
      <w:marLeft w:val="0"/>
      <w:marRight w:val="0"/>
      <w:marTop w:val="0"/>
      <w:marBottom w:val="0"/>
      <w:divBdr>
        <w:top w:val="none" w:sz="0" w:space="0" w:color="auto"/>
        <w:left w:val="none" w:sz="0" w:space="0" w:color="auto"/>
        <w:bottom w:val="none" w:sz="0" w:space="0" w:color="auto"/>
        <w:right w:val="none" w:sz="0" w:space="0" w:color="auto"/>
      </w:divBdr>
    </w:div>
    <w:div w:id="1112019441">
      <w:bodyDiv w:val="1"/>
      <w:marLeft w:val="0"/>
      <w:marRight w:val="0"/>
      <w:marTop w:val="0"/>
      <w:marBottom w:val="0"/>
      <w:divBdr>
        <w:top w:val="none" w:sz="0" w:space="0" w:color="auto"/>
        <w:left w:val="none" w:sz="0" w:space="0" w:color="auto"/>
        <w:bottom w:val="none" w:sz="0" w:space="0" w:color="auto"/>
        <w:right w:val="none" w:sz="0" w:space="0" w:color="auto"/>
      </w:divBdr>
    </w:div>
    <w:div w:id="1121848830">
      <w:bodyDiv w:val="1"/>
      <w:marLeft w:val="0"/>
      <w:marRight w:val="0"/>
      <w:marTop w:val="0"/>
      <w:marBottom w:val="0"/>
      <w:divBdr>
        <w:top w:val="none" w:sz="0" w:space="0" w:color="auto"/>
        <w:left w:val="none" w:sz="0" w:space="0" w:color="auto"/>
        <w:bottom w:val="none" w:sz="0" w:space="0" w:color="auto"/>
        <w:right w:val="none" w:sz="0" w:space="0" w:color="auto"/>
      </w:divBdr>
      <w:divsChild>
        <w:div w:id="578059621">
          <w:marLeft w:val="0"/>
          <w:marRight w:val="0"/>
          <w:marTop w:val="100"/>
          <w:marBottom w:val="0"/>
          <w:divBdr>
            <w:top w:val="none" w:sz="0" w:space="0" w:color="auto"/>
            <w:left w:val="none" w:sz="0" w:space="0" w:color="auto"/>
            <w:bottom w:val="none" w:sz="0" w:space="0" w:color="auto"/>
            <w:right w:val="none" w:sz="0" w:space="0" w:color="auto"/>
          </w:divBdr>
          <w:divsChild>
            <w:div w:id="1369642914">
              <w:marLeft w:val="0"/>
              <w:marRight w:val="0"/>
              <w:marTop w:val="0"/>
              <w:marBottom w:val="0"/>
              <w:divBdr>
                <w:top w:val="none" w:sz="0" w:space="0" w:color="auto"/>
                <w:left w:val="none" w:sz="0" w:space="0" w:color="auto"/>
                <w:bottom w:val="none" w:sz="0" w:space="0" w:color="auto"/>
                <w:right w:val="none" w:sz="0" w:space="0" w:color="auto"/>
              </w:divBdr>
              <w:divsChild>
                <w:div w:id="16793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1223">
          <w:marLeft w:val="0"/>
          <w:marRight w:val="0"/>
          <w:marTop w:val="0"/>
          <w:marBottom w:val="0"/>
          <w:divBdr>
            <w:top w:val="none" w:sz="0" w:space="0" w:color="auto"/>
            <w:left w:val="none" w:sz="0" w:space="0" w:color="auto"/>
            <w:bottom w:val="none" w:sz="0" w:space="0" w:color="auto"/>
            <w:right w:val="none" w:sz="0" w:space="0" w:color="auto"/>
          </w:divBdr>
          <w:divsChild>
            <w:div w:id="374276554">
              <w:marLeft w:val="0"/>
              <w:marRight w:val="0"/>
              <w:marTop w:val="0"/>
              <w:marBottom w:val="0"/>
              <w:divBdr>
                <w:top w:val="none" w:sz="0" w:space="0" w:color="auto"/>
                <w:left w:val="none" w:sz="0" w:space="0" w:color="auto"/>
                <w:bottom w:val="none" w:sz="0" w:space="0" w:color="auto"/>
                <w:right w:val="none" w:sz="0" w:space="0" w:color="auto"/>
              </w:divBdr>
              <w:divsChild>
                <w:div w:id="857933118">
                  <w:marLeft w:val="0"/>
                  <w:marRight w:val="0"/>
                  <w:marTop w:val="0"/>
                  <w:marBottom w:val="0"/>
                  <w:divBdr>
                    <w:top w:val="none" w:sz="0" w:space="0" w:color="auto"/>
                    <w:left w:val="none" w:sz="0" w:space="0" w:color="auto"/>
                    <w:bottom w:val="none" w:sz="0" w:space="0" w:color="auto"/>
                    <w:right w:val="none" w:sz="0" w:space="0" w:color="auto"/>
                  </w:divBdr>
                  <w:divsChild>
                    <w:div w:id="54009826">
                      <w:marLeft w:val="0"/>
                      <w:marRight w:val="0"/>
                      <w:marTop w:val="0"/>
                      <w:marBottom w:val="0"/>
                      <w:divBdr>
                        <w:top w:val="none" w:sz="0" w:space="0" w:color="auto"/>
                        <w:left w:val="none" w:sz="0" w:space="0" w:color="auto"/>
                        <w:bottom w:val="none" w:sz="0" w:space="0" w:color="auto"/>
                        <w:right w:val="none" w:sz="0" w:space="0" w:color="auto"/>
                      </w:divBdr>
                      <w:divsChild>
                        <w:div w:id="1353797664">
                          <w:marLeft w:val="0"/>
                          <w:marRight w:val="0"/>
                          <w:marTop w:val="0"/>
                          <w:marBottom w:val="0"/>
                          <w:divBdr>
                            <w:top w:val="none" w:sz="0" w:space="0" w:color="auto"/>
                            <w:left w:val="none" w:sz="0" w:space="0" w:color="auto"/>
                            <w:bottom w:val="none" w:sz="0" w:space="0" w:color="auto"/>
                            <w:right w:val="none" w:sz="0" w:space="0" w:color="auto"/>
                          </w:divBdr>
                          <w:divsChild>
                            <w:div w:id="1051197972">
                              <w:marLeft w:val="0"/>
                              <w:marRight w:val="0"/>
                              <w:marTop w:val="240"/>
                              <w:marBottom w:val="120"/>
                              <w:divBdr>
                                <w:top w:val="none" w:sz="0" w:space="0" w:color="auto"/>
                                <w:left w:val="none" w:sz="0" w:space="0" w:color="auto"/>
                                <w:bottom w:val="none" w:sz="0" w:space="0" w:color="auto"/>
                                <w:right w:val="none" w:sz="0" w:space="0" w:color="auto"/>
                              </w:divBdr>
                              <w:divsChild>
                                <w:div w:id="138958138">
                                  <w:marLeft w:val="0"/>
                                  <w:marRight w:val="0"/>
                                  <w:marTop w:val="0"/>
                                  <w:marBottom w:val="0"/>
                                  <w:divBdr>
                                    <w:top w:val="none" w:sz="0" w:space="0" w:color="auto"/>
                                    <w:left w:val="none" w:sz="0" w:space="0" w:color="auto"/>
                                    <w:bottom w:val="none" w:sz="0" w:space="0" w:color="auto"/>
                                    <w:right w:val="none" w:sz="0" w:space="0" w:color="auto"/>
                                  </w:divBdr>
                                  <w:divsChild>
                                    <w:div w:id="1344670377">
                                      <w:marLeft w:val="0"/>
                                      <w:marRight w:val="0"/>
                                      <w:marTop w:val="0"/>
                                      <w:marBottom w:val="0"/>
                                      <w:divBdr>
                                        <w:top w:val="none" w:sz="0" w:space="0" w:color="auto"/>
                                        <w:left w:val="none" w:sz="0" w:space="0" w:color="auto"/>
                                        <w:bottom w:val="none" w:sz="0" w:space="0" w:color="auto"/>
                                        <w:right w:val="none" w:sz="0" w:space="0" w:color="auto"/>
                                      </w:divBdr>
                                    </w:div>
                                    <w:div w:id="14073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1869">
                          <w:marLeft w:val="0"/>
                          <w:marRight w:val="0"/>
                          <w:marTop w:val="0"/>
                          <w:marBottom w:val="0"/>
                          <w:divBdr>
                            <w:top w:val="none" w:sz="0" w:space="0" w:color="auto"/>
                            <w:left w:val="none" w:sz="0" w:space="0" w:color="auto"/>
                            <w:bottom w:val="none" w:sz="0" w:space="0" w:color="auto"/>
                            <w:right w:val="none" w:sz="0" w:space="0" w:color="auto"/>
                          </w:divBdr>
                          <w:divsChild>
                            <w:div w:id="839155423">
                              <w:marLeft w:val="0"/>
                              <w:marRight w:val="0"/>
                              <w:marTop w:val="0"/>
                              <w:marBottom w:val="0"/>
                              <w:divBdr>
                                <w:top w:val="none" w:sz="0" w:space="0" w:color="auto"/>
                                <w:left w:val="none" w:sz="0" w:space="0" w:color="auto"/>
                                <w:bottom w:val="none" w:sz="0" w:space="0" w:color="auto"/>
                                <w:right w:val="none" w:sz="0" w:space="0" w:color="auto"/>
                              </w:divBdr>
                              <w:divsChild>
                                <w:div w:id="1071464410">
                                  <w:marLeft w:val="0"/>
                                  <w:marRight w:val="0"/>
                                  <w:marTop w:val="0"/>
                                  <w:marBottom w:val="0"/>
                                  <w:divBdr>
                                    <w:top w:val="none" w:sz="0" w:space="0" w:color="auto"/>
                                    <w:left w:val="none" w:sz="0" w:space="0" w:color="auto"/>
                                    <w:bottom w:val="none" w:sz="0" w:space="0" w:color="auto"/>
                                    <w:right w:val="none" w:sz="0" w:space="0" w:color="auto"/>
                                  </w:divBdr>
                                  <w:divsChild>
                                    <w:div w:id="14549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153356">
      <w:bodyDiv w:val="1"/>
      <w:marLeft w:val="0"/>
      <w:marRight w:val="0"/>
      <w:marTop w:val="0"/>
      <w:marBottom w:val="0"/>
      <w:divBdr>
        <w:top w:val="none" w:sz="0" w:space="0" w:color="auto"/>
        <w:left w:val="none" w:sz="0" w:space="0" w:color="auto"/>
        <w:bottom w:val="none" w:sz="0" w:space="0" w:color="auto"/>
        <w:right w:val="none" w:sz="0" w:space="0" w:color="auto"/>
      </w:divBdr>
    </w:div>
    <w:div w:id="1150944861">
      <w:bodyDiv w:val="1"/>
      <w:marLeft w:val="0"/>
      <w:marRight w:val="0"/>
      <w:marTop w:val="0"/>
      <w:marBottom w:val="0"/>
      <w:divBdr>
        <w:top w:val="none" w:sz="0" w:space="0" w:color="auto"/>
        <w:left w:val="none" w:sz="0" w:space="0" w:color="auto"/>
        <w:bottom w:val="none" w:sz="0" w:space="0" w:color="auto"/>
        <w:right w:val="none" w:sz="0" w:space="0" w:color="auto"/>
      </w:divBdr>
      <w:divsChild>
        <w:div w:id="537624129">
          <w:marLeft w:val="0"/>
          <w:marRight w:val="0"/>
          <w:marTop w:val="0"/>
          <w:marBottom w:val="0"/>
          <w:divBdr>
            <w:top w:val="none" w:sz="0" w:space="0" w:color="auto"/>
            <w:left w:val="none" w:sz="0" w:space="0" w:color="auto"/>
            <w:bottom w:val="none" w:sz="0" w:space="0" w:color="auto"/>
            <w:right w:val="none" w:sz="0" w:space="0" w:color="auto"/>
          </w:divBdr>
        </w:div>
        <w:div w:id="827672249">
          <w:marLeft w:val="0"/>
          <w:marRight w:val="0"/>
          <w:marTop w:val="0"/>
          <w:marBottom w:val="0"/>
          <w:divBdr>
            <w:top w:val="none" w:sz="0" w:space="0" w:color="auto"/>
            <w:left w:val="none" w:sz="0" w:space="0" w:color="auto"/>
            <w:bottom w:val="none" w:sz="0" w:space="0" w:color="auto"/>
            <w:right w:val="none" w:sz="0" w:space="0" w:color="auto"/>
          </w:divBdr>
        </w:div>
      </w:divsChild>
    </w:div>
    <w:div w:id="1158691299">
      <w:bodyDiv w:val="1"/>
      <w:marLeft w:val="0"/>
      <w:marRight w:val="0"/>
      <w:marTop w:val="0"/>
      <w:marBottom w:val="0"/>
      <w:divBdr>
        <w:top w:val="none" w:sz="0" w:space="0" w:color="auto"/>
        <w:left w:val="none" w:sz="0" w:space="0" w:color="auto"/>
        <w:bottom w:val="none" w:sz="0" w:space="0" w:color="auto"/>
        <w:right w:val="none" w:sz="0" w:space="0" w:color="auto"/>
      </w:divBdr>
    </w:div>
    <w:div w:id="1169097693">
      <w:bodyDiv w:val="1"/>
      <w:marLeft w:val="0"/>
      <w:marRight w:val="0"/>
      <w:marTop w:val="0"/>
      <w:marBottom w:val="0"/>
      <w:divBdr>
        <w:top w:val="none" w:sz="0" w:space="0" w:color="auto"/>
        <w:left w:val="none" w:sz="0" w:space="0" w:color="auto"/>
        <w:bottom w:val="none" w:sz="0" w:space="0" w:color="auto"/>
        <w:right w:val="none" w:sz="0" w:space="0" w:color="auto"/>
      </w:divBdr>
    </w:div>
    <w:div w:id="1206329665">
      <w:bodyDiv w:val="1"/>
      <w:marLeft w:val="0"/>
      <w:marRight w:val="0"/>
      <w:marTop w:val="0"/>
      <w:marBottom w:val="0"/>
      <w:divBdr>
        <w:top w:val="none" w:sz="0" w:space="0" w:color="auto"/>
        <w:left w:val="none" w:sz="0" w:space="0" w:color="auto"/>
        <w:bottom w:val="none" w:sz="0" w:space="0" w:color="auto"/>
        <w:right w:val="none" w:sz="0" w:space="0" w:color="auto"/>
      </w:divBdr>
    </w:div>
    <w:div w:id="1211720572">
      <w:bodyDiv w:val="1"/>
      <w:marLeft w:val="0"/>
      <w:marRight w:val="0"/>
      <w:marTop w:val="0"/>
      <w:marBottom w:val="0"/>
      <w:divBdr>
        <w:top w:val="none" w:sz="0" w:space="0" w:color="auto"/>
        <w:left w:val="none" w:sz="0" w:space="0" w:color="auto"/>
        <w:bottom w:val="none" w:sz="0" w:space="0" w:color="auto"/>
        <w:right w:val="none" w:sz="0" w:space="0" w:color="auto"/>
      </w:divBdr>
    </w:div>
    <w:div w:id="1214344963">
      <w:bodyDiv w:val="1"/>
      <w:marLeft w:val="0"/>
      <w:marRight w:val="0"/>
      <w:marTop w:val="0"/>
      <w:marBottom w:val="0"/>
      <w:divBdr>
        <w:top w:val="none" w:sz="0" w:space="0" w:color="auto"/>
        <w:left w:val="none" w:sz="0" w:space="0" w:color="auto"/>
        <w:bottom w:val="none" w:sz="0" w:space="0" w:color="auto"/>
        <w:right w:val="none" w:sz="0" w:space="0" w:color="auto"/>
      </w:divBdr>
    </w:div>
    <w:div w:id="1223761098">
      <w:bodyDiv w:val="1"/>
      <w:marLeft w:val="0"/>
      <w:marRight w:val="0"/>
      <w:marTop w:val="0"/>
      <w:marBottom w:val="0"/>
      <w:divBdr>
        <w:top w:val="none" w:sz="0" w:space="0" w:color="auto"/>
        <w:left w:val="none" w:sz="0" w:space="0" w:color="auto"/>
        <w:bottom w:val="none" w:sz="0" w:space="0" w:color="auto"/>
        <w:right w:val="none" w:sz="0" w:space="0" w:color="auto"/>
      </w:divBdr>
    </w:div>
    <w:div w:id="1225800570">
      <w:bodyDiv w:val="1"/>
      <w:marLeft w:val="0"/>
      <w:marRight w:val="0"/>
      <w:marTop w:val="0"/>
      <w:marBottom w:val="0"/>
      <w:divBdr>
        <w:top w:val="none" w:sz="0" w:space="0" w:color="auto"/>
        <w:left w:val="none" w:sz="0" w:space="0" w:color="auto"/>
        <w:bottom w:val="none" w:sz="0" w:space="0" w:color="auto"/>
        <w:right w:val="none" w:sz="0" w:space="0" w:color="auto"/>
      </w:divBdr>
    </w:div>
    <w:div w:id="1235628303">
      <w:bodyDiv w:val="1"/>
      <w:marLeft w:val="0"/>
      <w:marRight w:val="0"/>
      <w:marTop w:val="0"/>
      <w:marBottom w:val="0"/>
      <w:divBdr>
        <w:top w:val="none" w:sz="0" w:space="0" w:color="auto"/>
        <w:left w:val="none" w:sz="0" w:space="0" w:color="auto"/>
        <w:bottom w:val="none" w:sz="0" w:space="0" w:color="auto"/>
        <w:right w:val="none" w:sz="0" w:space="0" w:color="auto"/>
      </w:divBdr>
    </w:div>
    <w:div w:id="1247879496">
      <w:bodyDiv w:val="1"/>
      <w:marLeft w:val="0"/>
      <w:marRight w:val="0"/>
      <w:marTop w:val="0"/>
      <w:marBottom w:val="0"/>
      <w:divBdr>
        <w:top w:val="none" w:sz="0" w:space="0" w:color="auto"/>
        <w:left w:val="none" w:sz="0" w:space="0" w:color="auto"/>
        <w:bottom w:val="none" w:sz="0" w:space="0" w:color="auto"/>
        <w:right w:val="none" w:sz="0" w:space="0" w:color="auto"/>
      </w:divBdr>
    </w:div>
    <w:div w:id="1254703642">
      <w:bodyDiv w:val="1"/>
      <w:marLeft w:val="0"/>
      <w:marRight w:val="0"/>
      <w:marTop w:val="0"/>
      <w:marBottom w:val="0"/>
      <w:divBdr>
        <w:top w:val="none" w:sz="0" w:space="0" w:color="auto"/>
        <w:left w:val="none" w:sz="0" w:space="0" w:color="auto"/>
        <w:bottom w:val="none" w:sz="0" w:space="0" w:color="auto"/>
        <w:right w:val="none" w:sz="0" w:space="0" w:color="auto"/>
      </w:divBdr>
    </w:div>
    <w:div w:id="1261335586">
      <w:bodyDiv w:val="1"/>
      <w:marLeft w:val="0"/>
      <w:marRight w:val="0"/>
      <w:marTop w:val="0"/>
      <w:marBottom w:val="0"/>
      <w:divBdr>
        <w:top w:val="none" w:sz="0" w:space="0" w:color="auto"/>
        <w:left w:val="none" w:sz="0" w:space="0" w:color="auto"/>
        <w:bottom w:val="none" w:sz="0" w:space="0" w:color="auto"/>
        <w:right w:val="none" w:sz="0" w:space="0" w:color="auto"/>
      </w:divBdr>
    </w:div>
    <w:div w:id="1276474348">
      <w:bodyDiv w:val="1"/>
      <w:marLeft w:val="0"/>
      <w:marRight w:val="0"/>
      <w:marTop w:val="0"/>
      <w:marBottom w:val="0"/>
      <w:divBdr>
        <w:top w:val="none" w:sz="0" w:space="0" w:color="auto"/>
        <w:left w:val="none" w:sz="0" w:space="0" w:color="auto"/>
        <w:bottom w:val="none" w:sz="0" w:space="0" w:color="auto"/>
        <w:right w:val="none" w:sz="0" w:space="0" w:color="auto"/>
      </w:divBdr>
    </w:div>
    <w:div w:id="1288776775">
      <w:bodyDiv w:val="1"/>
      <w:marLeft w:val="0"/>
      <w:marRight w:val="0"/>
      <w:marTop w:val="0"/>
      <w:marBottom w:val="0"/>
      <w:divBdr>
        <w:top w:val="none" w:sz="0" w:space="0" w:color="auto"/>
        <w:left w:val="none" w:sz="0" w:space="0" w:color="auto"/>
        <w:bottom w:val="none" w:sz="0" w:space="0" w:color="auto"/>
        <w:right w:val="none" w:sz="0" w:space="0" w:color="auto"/>
      </w:divBdr>
    </w:div>
    <w:div w:id="1293511401">
      <w:bodyDiv w:val="1"/>
      <w:marLeft w:val="0"/>
      <w:marRight w:val="0"/>
      <w:marTop w:val="0"/>
      <w:marBottom w:val="0"/>
      <w:divBdr>
        <w:top w:val="none" w:sz="0" w:space="0" w:color="auto"/>
        <w:left w:val="none" w:sz="0" w:space="0" w:color="auto"/>
        <w:bottom w:val="none" w:sz="0" w:space="0" w:color="auto"/>
        <w:right w:val="none" w:sz="0" w:space="0" w:color="auto"/>
      </w:divBdr>
    </w:div>
    <w:div w:id="1294017790">
      <w:bodyDiv w:val="1"/>
      <w:marLeft w:val="0"/>
      <w:marRight w:val="0"/>
      <w:marTop w:val="0"/>
      <w:marBottom w:val="0"/>
      <w:divBdr>
        <w:top w:val="none" w:sz="0" w:space="0" w:color="auto"/>
        <w:left w:val="none" w:sz="0" w:space="0" w:color="auto"/>
        <w:bottom w:val="none" w:sz="0" w:space="0" w:color="auto"/>
        <w:right w:val="none" w:sz="0" w:space="0" w:color="auto"/>
      </w:divBdr>
    </w:div>
    <w:div w:id="1302685815">
      <w:bodyDiv w:val="1"/>
      <w:marLeft w:val="0"/>
      <w:marRight w:val="0"/>
      <w:marTop w:val="0"/>
      <w:marBottom w:val="0"/>
      <w:divBdr>
        <w:top w:val="none" w:sz="0" w:space="0" w:color="auto"/>
        <w:left w:val="none" w:sz="0" w:space="0" w:color="auto"/>
        <w:bottom w:val="none" w:sz="0" w:space="0" w:color="auto"/>
        <w:right w:val="none" w:sz="0" w:space="0" w:color="auto"/>
      </w:divBdr>
    </w:div>
    <w:div w:id="1314291396">
      <w:bodyDiv w:val="1"/>
      <w:marLeft w:val="0"/>
      <w:marRight w:val="0"/>
      <w:marTop w:val="0"/>
      <w:marBottom w:val="0"/>
      <w:divBdr>
        <w:top w:val="none" w:sz="0" w:space="0" w:color="auto"/>
        <w:left w:val="none" w:sz="0" w:space="0" w:color="auto"/>
        <w:bottom w:val="none" w:sz="0" w:space="0" w:color="auto"/>
        <w:right w:val="none" w:sz="0" w:space="0" w:color="auto"/>
      </w:divBdr>
    </w:div>
    <w:div w:id="1322272487">
      <w:bodyDiv w:val="1"/>
      <w:marLeft w:val="0"/>
      <w:marRight w:val="0"/>
      <w:marTop w:val="0"/>
      <w:marBottom w:val="0"/>
      <w:divBdr>
        <w:top w:val="none" w:sz="0" w:space="0" w:color="auto"/>
        <w:left w:val="none" w:sz="0" w:space="0" w:color="auto"/>
        <w:bottom w:val="none" w:sz="0" w:space="0" w:color="auto"/>
        <w:right w:val="none" w:sz="0" w:space="0" w:color="auto"/>
      </w:divBdr>
    </w:div>
    <w:div w:id="1330451241">
      <w:bodyDiv w:val="1"/>
      <w:marLeft w:val="0"/>
      <w:marRight w:val="0"/>
      <w:marTop w:val="0"/>
      <w:marBottom w:val="0"/>
      <w:divBdr>
        <w:top w:val="none" w:sz="0" w:space="0" w:color="auto"/>
        <w:left w:val="none" w:sz="0" w:space="0" w:color="auto"/>
        <w:bottom w:val="none" w:sz="0" w:space="0" w:color="auto"/>
        <w:right w:val="none" w:sz="0" w:space="0" w:color="auto"/>
      </w:divBdr>
    </w:div>
    <w:div w:id="1345404150">
      <w:bodyDiv w:val="1"/>
      <w:marLeft w:val="0"/>
      <w:marRight w:val="0"/>
      <w:marTop w:val="0"/>
      <w:marBottom w:val="0"/>
      <w:divBdr>
        <w:top w:val="none" w:sz="0" w:space="0" w:color="auto"/>
        <w:left w:val="none" w:sz="0" w:space="0" w:color="auto"/>
        <w:bottom w:val="none" w:sz="0" w:space="0" w:color="auto"/>
        <w:right w:val="none" w:sz="0" w:space="0" w:color="auto"/>
      </w:divBdr>
    </w:div>
    <w:div w:id="1354112936">
      <w:bodyDiv w:val="1"/>
      <w:marLeft w:val="0"/>
      <w:marRight w:val="0"/>
      <w:marTop w:val="0"/>
      <w:marBottom w:val="0"/>
      <w:divBdr>
        <w:top w:val="none" w:sz="0" w:space="0" w:color="auto"/>
        <w:left w:val="none" w:sz="0" w:space="0" w:color="auto"/>
        <w:bottom w:val="none" w:sz="0" w:space="0" w:color="auto"/>
        <w:right w:val="none" w:sz="0" w:space="0" w:color="auto"/>
      </w:divBdr>
      <w:divsChild>
        <w:div w:id="50090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431433">
      <w:bodyDiv w:val="1"/>
      <w:marLeft w:val="0"/>
      <w:marRight w:val="0"/>
      <w:marTop w:val="0"/>
      <w:marBottom w:val="0"/>
      <w:divBdr>
        <w:top w:val="none" w:sz="0" w:space="0" w:color="auto"/>
        <w:left w:val="none" w:sz="0" w:space="0" w:color="auto"/>
        <w:bottom w:val="none" w:sz="0" w:space="0" w:color="auto"/>
        <w:right w:val="none" w:sz="0" w:space="0" w:color="auto"/>
      </w:divBdr>
    </w:div>
    <w:div w:id="1359773502">
      <w:bodyDiv w:val="1"/>
      <w:marLeft w:val="0"/>
      <w:marRight w:val="0"/>
      <w:marTop w:val="0"/>
      <w:marBottom w:val="0"/>
      <w:divBdr>
        <w:top w:val="none" w:sz="0" w:space="0" w:color="auto"/>
        <w:left w:val="none" w:sz="0" w:space="0" w:color="auto"/>
        <w:bottom w:val="none" w:sz="0" w:space="0" w:color="auto"/>
        <w:right w:val="none" w:sz="0" w:space="0" w:color="auto"/>
      </w:divBdr>
    </w:div>
    <w:div w:id="1368947223">
      <w:bodyDiv w:val="1"/>
      <w:marLeft w:val="0"/>
      <w:marRight w:val="0"/>
      <w:marTop w:val="0"/>
      <w:marBottom w:val="0"/>
      <w:divBdr>
        <w:top w:val="none" w:sz="0" w:space="0" w:color="auto"/>
        <w:left w:val="none" w:sz="0" w:space="0" w:color="auto"/>
        <w:bottom w:val="none" w:sz="0" w:space="0" w:color="auto"/>
        <w:right w:val="none" w:sz="0" w:space="0" w:color="auto"/>
      </w:divBdr>
    </w:div>
    <w:div w:id="1376270463">
      <w:bodyDiv w:val="1"/>
      <w:marLeft w:val="0"/>
      <w:marRight w:val="0"/>
      <w:marTop w:val="0"/>
      <w:marBottom w:val="0"/>
      <w:divBdr>
        <w:top w:val="none" w:sz="0" w:space="0" w:color="auto"/>
        <w:left w:val="none" w:sz="0" w:space="0" w:color="auto"/>
        <w:bottom w:val="none" w:sz="0" w:space="0" w:color="auto"/>
        <w:right w:val="none" w:sz="0" w:space="0" w:color="auto"/>
      </w:divBdr>
    </w:div>
    <w:div w:id="1380516639">
      <w:bodyDiv w:val="1"/>
      <w:marLeft w:val="0"/>
      <w:marRight w:val="0"/>
      <w:marTop w:val="0"/>
      <w:marBottom w:val="0"/>
      <w:divBdr>
        <w:top w:val="none" w:sz="0" w:space="0" w:color="auto"/>
        <w:left w:val="none" w:sz="0" w:space="0" w:color="auto"/>
        <w:bottom w:val="none" w:sz="0" w:space="0" w:color="auto"/>
        <w:right w:val="none" w:sz="0" w:space="0" w:color="auto"/>
      </w:divBdr>
    </w:div>
    <w:div w:id="1392657231">
      <w:bodyDiv w:val="1"/>
      <w:marLeft w:val="0"/>
      <w:marRight w:val="0"/>
      <w:marTop w:val="0"/>
      <w:marBottom w:val="0"/>
      <w:divBdr>
        <w:top w:val="none" w:sz="0" w:space="0" w:color="auto"/>
        <w:left w:val="none" w:sz="0" w:space="0" w:color="auto"/>
        <w:bottom w:val="none" w:sz="0" w:space="0" w:color="auto"/>
        <w:right w:val="none" w:sz="0" w:space="0" w:color="auto"/>
      </w:divBdr>
    </w:div>
    <w:div w:id="1400666038">
      <w:bodyDiv w:val="1"/>
      <w:marLeft w:val="0"/>
      <w:marRight w:val="0"/>
      <w:marTop w:val="0"/>
      <w:marBottom w:val="0"/>
      <w:divBdr>
        <w:top w:val="none" w:sz="0" w:space="0" w:color="auto"/>
        <w:left w:val="none" w:sz="0" w:space="0" w:color="auto"/>
        <w:bottom w:val="none" w:sz="0" w:space="0" w:color="auto"/>
        <w:right w:val="none" w:sz="0" w:space="0" w:color="auto"/>
      </w:divBdr>
    </w:div>
    <w:div w:id="1409693913">
      <w:bodyDiv w:val="1"/>
      <w:marLeft w:val="0"/>
      <w:marRight w:val="0"/>
      <w:marTop w:val="0"/>
      <w:marBottom w:val="0"/>
      <w:divBdr>
        <w:top w:val="none" w:sz="0" w:space="0" w:color="auto"/>
        <w:left w:val="none" w:sz="0" w:space="0" w:color="auto"/>
        <w:bottom w:val="none" w:sz="0" w:space="0" w:color="auto"/>
        <w:right w:val="none" w:sz="0" w:space="0" w:color="auto"/>
      </w:divBdr>
    </w:div>
    <w:div w:id="1427506051">
      <w:bodyDiv w:val="1"/>
      <w:marLeft w:val="0"/>
      <w:marRight w:val="0"/>
      <w:marTop w:val="0"/>
      <w:marBottom w:val="0"/>
      <w:divBdr>
        <w:top w:val="none" w:sz="0" w:space="0" w:color="auto"/>
        <w:left w:val="none" w:sz="0" w:space="0" w:color="auto"/>
        <w:bottom w:val="none" w:sz="0" w:space="0" w:color="auto"/>
        <w:right w:val="none" w:sz="0" w:space="0" w:color="auto"/>
      </w:divBdr>
    </w:div>
    <w:div w:id="1431659041">
      <w:bodyDiv w:val="1"/>
      <w:marLeft w:val="0"/>
      <w:marRight w:val="0"/>
      <w:marTop w:val="0"/>
      <w:marBottom w:val="0"/>
      <w:divBdr>
        <w:top w:val="none" w:sz="0" w:space="0" w:color="auto"/>
        <w:left w:val="none" w:sz="0" w:space="0" w:color="auto"/>
        <w:bottom w:val="none" w:sz="0" w:space="0" w:color="auto"/>
        <w:right w:val="none" w:sz="0" w:space="0" w:color="auto"/>
      </w:divBdr>
      <w:divsChild>
        <w:div w:id="861287637">
          <w:marLeft w:val="0"/>
          <w:marRight w:val="0"/>
          <w:marTop w:val="0"/>
          <w:marBottom w:val="0"/>
          <w:divBdr>
            <w:top w:val="none" w:sz="0" w:space="0" w:color="auto"/>
            <w:left w:val="none" w:sz="0" w:space="0" w:color="auto"/>
            <w:bottom w:val="none" w:sz="0" w:space="0" w:color="auto"/>
            <w:right w:val="none" w:sz="0" w:space="0" w:color="auto"/>
          </w:divBdr>
        </w:div>
      </w:divsChild>
    </w:div>
    <w:div w:id="1436633103">
      <w:bodyDiv w:val="1"/>
      <w:marLeft w:val="0"/>
      <w:marRight w:val="0"/>
      <w:marTop w:val="0"/>
      <w:marBottom w:val="0"/>
      <w:divBdr>
        <w:top w:val="none" w:sz="0" w:space="0" w:color="auto"/>
        <w:left w:val="none" w:sz="0" w:space="0" w:color="auto"/>
        <w:bottom w:val="none" w:sz="0" w:space="0" w:color="auto"/>
        <w:right w:val="none" w:sz="0" w:space="0" w:color="auto"/>
      </w:divBdr>
    </w:div>
    <w:div w:id="1437409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5288">
          <w:marLeft w:val="0"/>
          <w:marRight w:val="0"/>
          <w:marTop w:val="0"/>
          <w:marBottom w:val="0"/>
          <w:divBdr>
            <w:top w:val="none" w:sz="0" w:space="0" w:color="auto"/>
            <w:left w:val="none" w:sz="0" w:space="0" w:color="auto"/>
            <w:bottom w:val="none" w:sz="0" w:space="0" w:color="auto"/>
            <w:right w:val="none" w:sz="0" w:space="0" w:color="auto"/>
          </w:divBdr>
          <w:divsChild>
            <w:div w:id="677804740">
              <w:marLeft w:val="0"/>
              <w:marRight w:val="0"/>
              <w:marTop w:val="0"/>
              <w:marBottom w:val="0"/>
              <w:divBdr>
                <w:top w:val="none" w:sz="0" w:space="0" w:color="auto"/>
                <w:left w:val="none" w:sz="0" w:space="0" w:color="auto"/>
                <w:bottom w:val="none" w:sz="0" w:space="0" w:color="auto"/>
                <w:right w:val="none" w:sz="0" w:space="0" w:color="auto"/>
              </w:divBdr>
              <w:divsChild>
                <w:div w:id="1415740637">
                  <w:marLeft w:val="0"/>
                  <w:marRight w:val="0"/>
                  <w:marTop w:val="0"/>
                  <w:marBottom w:val="0"/>
                  <w:divBdr>
                    <w:top w:val="none" w:sz="0" w:space="0" w:color="auto"/>
                    <w:left w:val="none" w:sz="0" w:space="0" w:color="auto"/>
                    <w:bottom w:val="none" w:sz="0" w:space="0" w:color="auto"/>
                    <w:right w:val="none" w:sz="0" w:space="0" w:color="auto"/>
                  </w:divBdr>
                </w:div>
                <w:div w:id="2309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1856">
      <w:bodyDiv w:val="1"/>
      <w:marLeft w:val="0"/>
      <w:marRight w:val="0"/>
      <w:marTop w:val="0"/>
      <w:marBottom w:val="0"/>
      <w:divBdr>
        <w:top w:val="none" w:sz="0" w:space="0" w:color="auto"/>
        <w:left w:val="none" w:sz="0" w:space="0" w:color="auto"/>
        <w:bottom w:val="none" w:sz="0" w:space="0" w:color="auto"/>
        <w:right w:val="none" w:sz="0" w:space="0" w:color="auto"/>
      </w:divBdr>
    </w:div>
    <w:div w:id="1463228695">
      <w:bodyDiv w:val="1"/>
      <w:marLeft w:val="0"/>
      <w:marRight w:val="0"/>
      <w:marTop w:val="0"/>
      <w:marBottom w:val="0"/>
      <w:divBdr>
        <w:top w:val="none" w:sz="0" w:space="0" w:color="auto"/>
        <w:left w:val="none" w:sz="0" w:space="0" w:color="auto"/>
        <w:bottom w:val="none" w:sz="0" w:space="0" w:color="auto"/>
        <w:right w:val="none" w:sz="0" w:space="0" w:color="auto"/>
      </w:divBdr>
    </w:div>
    <w:div w:id="1467313473">
      <w:bodyDiv w:val="1"/>
      <w:marLeft w:val="0"/>
      <w:marRight w:val="0"/>
      <w:marTop w:val="0"/>
      <w:marBottom w:val="0"/>
      <w:divBdr>
        <w:top w:val="none" w:sz="0" w:space="0" w:color="auto"/>
        <w:left w:val="none" w:sz="0" w:space="0" w:color="auto"/>
        <w:bottom w:val="none" w:sz="0" w:space="0" w:color="auto"/>
        <w:right w:val="none" w:sz="0" w:space="0" w:color="auto"/>
      </w:divBdr>
    </w:div>
    <w:div w:id="1488324609">
      <w:bodyDiv w:val="1"/>
      <w:marLeft w:val="0"/>
      <w:marRight w:val="0"/>
      <w:marTop w:val="0"/>
      <w:marBottom w:val="0"/>
      <w:divBdr>
        <w:top w:val="none" w:sz="0" w:space="0" w:color="auto"/>
        <w:left w:val="none" w:sz="0" w:space="0" w:color="auto"/>
        <w:bottom w:val="none" w:sz="0" w:space="0" w:color="auto"/>
        <w:right w:val="none" w:sz="0" w:space="0" w:color="auto"/>
      </w:divBdr>
    </w:div>
    <w:div w:id="1496071681">
      <w:bodyDiv w:val="1"/>
      <w:marLeft w:val="0"/>
      <w:marRight w:val="0"/>
      <w:marTop w:val="0"/>
      <w:marBottom w:val="0"/>
      <w:divBdr>
        <w:top w:val="none" w:sz="0" w:space="0" w:color="auto"/>
        <w:left w:val="none" w:sz="0" w:space="0" w:color="auto"/>
        <w:bottom w:val="none" w:sz="0" w:space="0" w:color="auto"/>
        <w:right w:val="none" w:sz="0" w:space="0" w:color="auto"/>
      </w:divBdr>
    </w:div>
    <w:div w:id="1515146520">
      <w:bodyDiv w:val="1"/>
      <w:marLeft w:val="0"/>
      <w:marRight w:val="0"/>
      <w:marTop w:val="0"/>
      <w:marBottom w:val="0"/>
      <w:divBdr>
        <w:top w:val="none" w:sz="0" w:space="0" w:color="auto"/>
        <w:left w:val="none" w:sz="0" w:space="0" w:color="auto"/>
        <w:bottom w:val="none" w:sz="0" w:space="0" w:color="auto"/>
        <w:right w:val="none" w:sz="0" w:space="0" w:color="auto"/>
      </w:divBdr>
    </w:div>
    <w:div w:id="1529637665">
      <w:bodyDiv w:val="1"/>
      <w:marLeft w:val="0"/>
      <w:marRight w:val="0"/>
      <w:marTop w:val="0"/>
      <w:marBottom w:val="0"/>
      <w:divBdr>
        <w:top w:val="none" w:sz="0" w:space="0" w:color="auto"/>
        <w:left w:val="none" w:sz="0" w:space="0" w:color="auto"/>
        <w:bottom w:val="none" w:sz="0" w:space="0" w:color="auto"/>
        <w:right w:val="none" w:sz="0" w:space="0" w:color="auto"/>
      </w:divBdr>
      <w:divsChild>
        <w:div w:id="4095311">
          <w:marLeft w:val="0"/>
          <w:marRight w:val="0"/>
          <w:marTop w:val="0"/>
          <w:marBottom w:val="0"/>
          <w:divBdr>
            <w:top w:val="none" w:sz="0" w:space="0" w:color="auto"/>
            <w:left w:val="none" w:sz="0" w:space="0" w:color="auto"/>
            <w:bottom w:val="none" w:sz="0" w:space="0" w:color="auto"/>
            <w:right w:val="none" w:sz="0" w:space="0" w:color="auto"/>
          </w:divBdr>
        </w:div>
        <w:div w:id="2101833065">
          <w:marLeft w:val="0"/>
          <w:marRight w:val="0"/>
          <w:marTop w:val="0"/>
          <w:marBottom w:val="0"/>
          <w:divBdr>
            <w:top w:val="single" w:sz="2" w:space="0" w:color="E3E3E3"/>
            <w:left w:val="single" w:sz="2" w:space="0" w:color="E3E3E3"/>
            <w:bottom w:val="single" w:sz="2" w:space="0" w:color="E3E3E3"/>
            <w:right w:val="single" w:sz="2" w:space="0" w:color="E3E3E3"/>
          </w:divBdr>
          <w:divsChild>
            <w:div w:id="1815634354">
              <w:marLeft w:val="0"/>
              <w:marRight w:val="0"/>
              <w:marTop w:val="0"/>
              <w:marBottom w:val="0"/>
              <w:divBdr>
                <w:top w:val="single" w:sz="2" w:space="0" w:color="E3E3E3"/>
                <w:left w:val="single" w:sz="2" w:space="0" w:color="E3E3E3"/>
                <w:bottom w:val="single" w:sz="2" w:space="0" w:color="E3E3E3"/>
                <w:right w:val="single" w:sz="2" w:space="0" w:color="E3E3E3"/>
              </w:divBdr>
              <w:divsChild>
                <w:div w:id="262692636">
                  <w:marLeft w:val="0"/>
                  <w:marRight w:val="0"/>
                  <w:marTop w:val="0"/>
                  <w:marBottom w:val="0"/>
                  <w:divBdr>
                    <w:top w:val="single" w:sz="2" w:space="0" w:color="E3E3E3"/>
                    <w:left w:val="single" w:sz="2" w:space="0" w:color="E3E3E3"/>
                    <w:bottom w:val="single" w:sz="2" w:space="0" w:color="E3E3E3"/>
                    <w:right w:val="single" w:sz="2" w:space="0" w:color="E3E3E3"/>
                  </w:divBdr>
                  <w:divsChild>
                    <w:div w:id="1462722931">
                      <w:marLeft w:val="0"/>
                      <w:marRight w:val="0"/>
                      <w:marTop w:val="0"/>
                      <w:marBottom w:val="0"/>
                      <w:divBdr>
                        <w:top w:val="single" w:sz="2" w:space="0" w:color="E3E3E3"/>
                        <w:left w:val="single" w:sz="2" w:space="0" w:color="E3E3E3"/>
                        <w:bottom w:val="single" w:sz="2" w:space="0" w:color="E3E3E3"/>
                        <w:right w:val="single" w:sz="2" w:space="0" w:color="E3E3E3"/>
                      </w:divBdr>
                      <w:divsChild>
                        <w:div w:id="443578015">
                          <w:marLeft w:val="0"/>
                          <w:marRight w:val="0"/>
                          <w:marTop w:val="0"/>
                          <w:marBottom w:val="0"/>
                          <w:divBdr>
                            <w:top w:val="single" w:sz="2" w:space="0" w:color="E3E3E3"/>
                            <w:left w:val="single" w:sz="2" w:space="0" w:color="E3E3E3"/>
                            <w:bottom w:val="single" w:sz="2" w:space="0" w:color="E3E3E3"/>
                            <w:right w:val="single" w:sz="2" w:space="0" w:color="E3E3E3"/>
                          </w:divBdr>
                          <w:divsChild>
                            <w:div w:id="2099665794">
                              <w:marLeft w:val="0"/>
                              <w:marRight w:val="0"/>
                              <w:marTop w:val="100"/>
                              <w:marBottom w:val="100"/>
                              <w:divBdr>
                                <w:top w:val="single" w:sz="2" w:space="0" w:color="E3E3E3"/>
                                <w:left w:val="single" w:sz="2" w:space="0" w:color="E3E3E3"/>
                                <w:bottom w:val="single" w:sz="2" w:space="0" w:color="E3E3E3"/>
                                <w:right w:val="single" w:sz="2" w:space="0" w:color="E3E3E3"/>
                              </w:divBdr>
                              <w:divsChild>
                                <w:div w:id="809244570">
                                  <w:marLeft w:val="0"/>
                                  <w:marRight w:val="0"/>
                                  <w:marTop w:val="0"/>
                                  <w:marBottom w:val="0"/>
                                  <w:divBdr>
                                    <w:top w:val="single" w:sz="2" w:space="0" w:color="E3E3E3"/>
                                    <w:left w:val="single" w:sz="2" w:space="0" w:color="E3E3E3"/>
                                    <w:bottom w:val="single" w:sz="2" w:space="0" w:color="E3E3E3"/>
                                    <w:right w:val="single" w:sz="2" w:space="0" w:color="E3E3E3"/>
                                  </w:divBdr>
                                  <w:divsChild>
                                    <w:div w:id="1787768002">
                                      <w:marLeft w:val="0"/>
                                      <w:marRight w:val="0"/>
                                      <w:marTop w:val="0"/>
                                      <w:marBottom w:val="0"/>
                                      <w:divBdr>
                                        <w:top w:val="single" w:sz="2" w:space="0" w:color="E3E3E3"/>
                                        <w:left w:val="single" w:sz="2" w:space="0" w:color="E3E3E3"/>
                                        <w:bottom w:val="single" w:sz="2" w:space="0" w:color="E3E3E3"/>
                                        <w:right w:val="single" w:sz="2" w:space="0" w:color="E3E3E3"/>
                                      </w:divBdr>
                                      <w:divsChild>
                                        <w:div w:id="2144345807">
                                          <w:marLeft w:val="0"/>
                                          <w:marRight w:val="0"/>
                                          <w:marTop w:val="0"/>
                                          <w:marBottom w:val="0"/>
                                          <w:divBdr>
                                            <w:top w:val="single" w:sz="2" w:space="0" w:color="E3E3E3"/>
                                            <w:left w:val="single" w:sz="2" w:space="0" w:color="E3E3E3"/>
                                            <w:bottom w:val="single" w:sz="2" w:space="0" w:color="E3E3E3"/>
                                            <w:right w:val="single" w:sz="2" w:space="0" w:color="E3E3E3"/>
                                          </w:divBdr>
                                          <w:divsChild>
                                            <w:div w:id="1587961799">
                                              <w:marLeft w:val="0"/>
                                              <w:marRight w:val="0"/>
                                              <w:marTop w:val="0"/>
                                              <w:marBottom w:val="0"/>
                                              <w:divBdr>
                                                <w:top w:val="single" w:sz="2" w:space="0" w:color="E3E3E3"/>
                                                <w:left w:val="single" w:sz="2" w:space="0" w:color="E3E3E3"/>
                                                <w:bottom w:val="single" w:sz="2" w:space="0" w:color="E3E3E3"/>
                                                <w:right w:val="single" w:sz="2" w:space="0" w:color="E3E3E3"/>
                                              </w:divBdr>
                                              <w:divsChild>
                                                <w:div w:id="1681662747">
                                                  <w:marLeft w:val="0"/>
                                                  <w:marRight w:val="0"/>
                                                  <w:marTop w:val="0"/>
                                                  <w:marBottom w:val="0"/>
                                                  <w:divBdr>
                                                    <w:top w:val="single" w:sz="2" w:space="0" w:color="E3E3E3"/>
                                                    <w:left w:val="single" w:sz="2" w:space="0" w:color="E3E3E3"/>
                                                    <w:bottom w:val="single" w:sz="2" w:space="0" w:color="E3E3E3"/>
                                                    <w:right w:val="single" w:sz="2" w:space="0" w:color="E3E3E3"/>
                                                  </w:divBdr>
                                                  <w:divsChild>
                                                    <w:div w:id="2311595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50918949">
      <w:bodyDiv w:val="1"/>
      <w:marLeft w:val="0"/>
      <w:marRight w:val="0"/>
      <w:marTop w:val="0"/>
      <w:marBottom w:val="0"/>
      <w:divBdr>
        <w:top w:val="none" w:sz="0" w:space="0" w:color="auto"/>
        <w:left w:val="none" w:sz="0" w:space="0" w:color="auto"/>
        <w:bottom w:val="none" w:sz="0" w:space="0" w:color="auto"/>
        <w:right w:val="none" w:sz="0" w:space="0" w:color="auto"/>
      </w:divBdr>
    </w:div>
    <w:div w:id="1552498838">
      <w:bodyDiv w:val="1"/>
      <w:marLeft w:val="0"/>
      <w:marRight w:val="0"/>
      <w:marTop w:val="0"/>
      <w:marBottom w:val="0"/>
      <w:divBdr>
        <w:top w:val="none" w:sz="0" w:space="0" w:color="auto"/>
        <w:left w:val="none" w:sz="0" w:space="0" w:color="auto"/>
        <w:bottom w:val="none" w:sz="0" w:space="0" w:color="auto"/>
        <w:right w:val="none" w:sz="0" w:space="0" w:color="auto"/>
      </w:divBdr>
    </w:div>
    <w:div w:id="1553690404">
      <w:bodyDiv w:val="1"/>
      <w:marLeft w:val="0"/>
      <w:marRight w:val="0"/>
      <w:marTop w:val="0"/>
      <w:marBottom w:val="0"/>
      <w:divBdr>
        <w:top w:val="none" w:sz="0" w:space="0" w:color="auto"/>
        <w:left w:val="none" w:sz="0" w:space="0" w:color="auto"/>
        <w:bottom w:val="none" w:sz="0" w:space="0" w:color="auto"/>
        <w:right w:val="none" w:sz="0" w:space="0" w:color="auto"/>
      </w:divBdr>
    </w:div>
    <w:div w:id="1563174403">
      <w:bodyDiv w:val="1"/>
      <w:marLeft w:val="0"/>
      <w:marRight w:val="0"/>
      <w:marTop w:val="0"/>
      <w:marBottom w:val="0"/>
      <w:divBdr>
        <w:top w:val="none" w:sz="0" w:space="0" w:color="auto"/>
        <w:left w:val="none" w:sz="0" w:space="0" w:color="auto"/>
        <w:bottom w:val="none" w:sz="0" w:space="0" w:color="auto"/>
        <w:right w:val="none" w:sz="0" w:space="0" w:color="auto"/>
      </w:divBdr>
    </w:div>
    <w:div w:id="1564439409">
      <w:bodyDiv w:val="1"/>
      <w:marLeft w:val="0"/>
      <w:marRight w:val="0"/>
      <w:marTop w:val="0"/>
      <w:marBottom w:val="0"/>
      <w:divBdr>
        <w:top w:val="none" w:sz="0" w:space="0" w:color="auto"/>
        <w:left w:val="none" w:sz="0" w:space="0" w:color="auto"/>
        <w:bottom w:val="none" w:sz="0" w:space="0" w:color="auto"/>
        <w:right w:val="none" w:sz="0" w:space="0" w:color="auto"/>
      </w:divBdr>
      <w:divsChild>
        <w:div w:id="331416433">
          <w:marLeft w:val="0"/>
          <w:marRight w:val="0"/>
          <w:marTop w:val="0"/>
          <w:marBottom w:val="0"/>
          <w:divBdr>
            <w:top w:val="none" w:sz="0" w:space="0" w:color="auto"/>
            <w:left w:val="none" w:sz="0" w:space="0" w:color="auto"/>
            <w:bottom w:val="none" w:sz="0" w:space="0" w:color="auto"/>
            <w:right w:val="none" w:sz="0" w:space="0" w:color="auto"/>
          </w:divBdr>
        </w:div>
      </w:divsChild>
    </w:div>
    <w:div w:id="1568608768">
      <w:bodyDiv w:val="1"/>
      <w:marLeft w:val="0"/>
      <w:marRight w:val="0"/>
      <w:marTop w:val="0"/>
      <w:marBottom w:val="0"/>
      <w:divBdr>
        <w:top w:val="none" w:sz="0" w:space="0" w:color="auto"/>
        <w:left w:val="none" w:sz="0" w:space="0" w:color="auto"/>
        <w:bottom w:val="none" w:sz="0" w:space="0" w:color="auto"/>
        <w:right w:val="none" w:sz="0" w:space="0" w:color="auto"/>
      </w:divBdr>
    </w:div>
    <w:div w:id="1569068340">
      <w:bodyDiv w:val="1"/>
      <w:marLeft w:val="0"/>
      <w:marRight w:val="0"/>
      <w:marTop w:val="0"/>
      <w:marBottom w:val="0"/>
      <w:divBdr>
        <w:top w:val="none" w:sz="0" w:space="0" w:color="auto"/>
        <w:left w:val="none" w:sz="0" w:space="0" w:color="auto"/>
        <w:bottom w:val="none" w:sz="0" w:space="0" w:color="auto"/>
        <w:right w:val="none" w:sz="0" w:space="0" w:color="auto"/>
      </w:divBdr>
    </w:div>
    <w:div w:id="1581021617">
      <w:bodyDiv w:val="1"/>
      <w:marLeft w:val="0"/>
      <w:marRight w:val="0"/>
      <w:marTop w:val="0"/>
      <w:marBottom w:val="0"/>
      <w:divBdr>
        <w:top w:val="none" w:sz="0" w:space="0" w:color="auto"/>
        <w:left w:val="none" w:sz="0" w:space="0" w:color="auto"/>
        <w:bottom w:val="none" w:sz="0" w:space="0" w:color="auto"/>
        <w:right w:val="none" w:sz="0" w:space="0" w:color="auto"/>
      </w:divBdr>
    </w:div>
    <w:div w:id="1581327254">
      <w:bodyDiv w:val="1"/>
      <w:marLeft w:val="0"/>
      <w:marRight w:val="0"/>
      <w:marTop w:val="0"/>
      <w:marBottom w:val="0"/>
      <w:divBdr>
        <w:top w:val="none" w:sz="0" w:space="0" w:color="auto"/>
        <w:left w:val="none" w:sz="0" w:space="0" w:color="auto"/>
        <w:bottom w:val="none" w:sz="0" w:space="0" w:color="auto"/>
        <w:right w:val="none" w:sz="0" w:space="0" w:color="auto"/>
      </w:divBdr>
    </w:div>
    <w:div w:id="1598521096">
      <w:bodyDiv w:val="1"/>
      <w:marLeft w:val="0"/>
      <w:marRight w:val="0"/>
      <w:marTop w:val="0"/>
      <w:marBottom w:val="0"/>
      <w:divBdr>
        <w:top w:val="none" w:sz="0" w:space="0" w:color="auto"/>
        <w:left w:val="none" w:sz="0" w:space="0" w:color="auto"/>
        <w:bottom w:val="none" w:sz="0" w:space="0" w:color="auto"/>
        <w:right w:val="none" w:sz="0" w:space="0" w:color="auto"/>
      </w:divBdr>
    </w:div>
    <w:div w:id="1609848835">
      <w:bodyDiv w:val="1"/>
      <w:marLeft w:val="0"/>
      <w:marRight w:val="0"/>
      <w:marTop w:val="0"/>
      <w:marBottom w:val="0"/>
      <w:divBdr>
        <w:top w:val="none" w:sz="0" w:space="0" w:color="auto"/>
        <w:left w:val="none" w:sz="0" w:space="0" w:color="auto"/>
        <w:bottom w:val="none" w:sz="0" w:space="0" w:color="auto"/>
        <w:right w:val="none" w:sz="0" w:space="0" w:color="auto"/>
      </w:divBdr>
    </w:div>
    <w:div w:id="1611278425">
      <w:bodyDiv w:val="1"/>
      <w:marLeft w:val="0"/>
      <w:marRight w:val="0"/>
      <w:marTop w:val="0"/>
      <w:marBottom w:val="0"/>
      <w:divBdr>
        <w:top w:val="none" w:sz="0" w:space="0" w:color="auto"/>
        <w:left w:val="none" w:sz="0" w:space="0" w:color="auto"/>
        <w:bottom w:val="none" w:sz="0" w:space="0" w:color="auto"/>
        <w:right w:val="none" w:sz="0" w:space="0" w:color="auto"/>
      </w:divBdr>
    </w:div>
    <w:div w:id="1621456740">
      <w:bodyDiv w:val="1"/>
      <w:marLeft w:val="0"/>
      <w:marRight w:val="0"/>
      <w:marTop w:val="0"/>
      <w:marBottom w:val="0"/>
      <w:divBdr>
        <w:top w:val="none" w:sz="0" w:space="0" w:color="auto"/>
        <w:left w:val="none" w:sz="0" w:space="0" w:color="auto"/>
        <w:bottom w:val="none" w:sz="0" w:space="0" w:color="auto"/>
        <w:right w:val="none" w:sz="0" w:space="0" w:color="auto"/>
      </w:divBdr>
    </w:div>
    <w:div w:id="1633097184">
      <w:bodyDiv w:val="1"/>
      <w:marLeft w:val="0"/>
      <w:marRight w:val="0"/>
      <w:marTop w:val="0"/>
      <w:marBottom w:val="0"/>
      <w:divBdr>
        <w:top w:val="none" w:sz="0" w:space="0" w:color="auto"/>
        <w:left w:val="none" w:sz="0" w:space="0" w:color="auto"/>
        <w:bottom w:val="none" w:sz="0" w:space="0" w:color="auto"/>
        <w:right w:val="none" w:sz="0" w:space="0" w:color="auto"/>
      </w:divBdr>
    </w:div>
    <w:div w:id="1636181092">
      <w:bodyDiv w:val="1"/>
      <w:marLeft w:val="0"/>
      <w:marRight w:val="0"/>
      <w:marTop w:val="0"/>
      <w:marBottom w:val="0"/>
      <w:divBdr>
        <w:top w:val="none" w:sz="0" w:space="0" w:color="auto"/>
        <w:left w:val="none" w:sz="0" w:space="0" w:color="auto"/>
        <w:bottom w:val="none" w:sz="0" w:space="0" w:color="auto"/>
        <w:right w:val="none" w:sz="0" w:space="0" w:color="auto"/>
      </w:divBdr>
    </w:div>
    <w:div w:id="1641959071">
      <w:bodyDiv w:val="1"/>
      <w:marLeft w:val="0"/>
      <w:marRight w:val="0"/>
      <w:marTop w:val="0"/>
      <w:marBottom w:val="0"/>
      <w:divBdr>
        <w:top w:val="none" w:sz="0" w:space="0" w:color="auto"/>
        <w:left w:val="none" w:sz="0" w:space="0" w:color="auto"/>
        <w:bottom w:val="none" w:sz="0" w:space="0" w:color="auto"/>
        <w:right w:val="none" w:sz="0" w:space="0" w:color="auto"/>
      </w:divBdr>
    </w:div>
    <w:div w:id="1652557759">
      <w:bodyDiv w:val="1"/>
      <w:marLeft w:val="0"/>
      <w:marRight w:val="0"/>
      <w:marTop w:val="0"/>
      <w:marBottom w:val="0"/>
      <w:divBdr>
        <w:top w:val="none" w:sz="0" w:space="0" w:color="auto"/>
        <w:left w:val="none" w:sz="0" w:space="0" w:color="auto"/>
        <w:bottom w:val="none" w:sz="0" w:space="0" w:color="auto"/>
        <w:right w:val="none" w:sz="0" w:space="0" w:color="auto"/>
      </w:divBdr>
      <w:divsChild>
        <w:div w:id="77792534">
          <w:marLeft w:val="0"/>
          <w:marRight w:val="0"/>
          <w:marTop w:val="0"/>
          <w:marBottom w:val="0"/>
          <w:divBdr>
            <w:top w:val="none" w:sz="0" w:space="0" w:color="auto"/>
            <w:left w:val="none" w:sz="0" w:space="0" w:color="auto"/>
            <w:bottom w:val="none" w:sz="0" w:space="0" w:color="auto"/>
            <w:right w:val="none" w:sz="0" w:space="0" w:color="auto"/>
          </w:divBdr>
        </w:div>
        <w:div w:id="772554638">
          <w:marLeft w:val="0"/>
          <w:marRight w:val="0"/>
          <w:marTop w:val="0"/>
          <w:marBottom w:val="0"/>
          <w:divBdr>
            <w:top w:val="none" w:sz="0" w:space="0" w:color="auto"/>
            <w:left w:val="none" w:sz="0" w:space="0" w:color="auto"/>
            <w:bottom w:val="none" w:sz="0" w:space="0" w:color="auto"/>
            <w:right w:val="none" w:sz="0" w:space="0" w:color="auto"/>
          </w:divBdr>
        </w:div>
        <w:div w:id="1263955815">
          <w:marLeft w:val="0"/>
          <w:marRight w:val="0"/>
          <w:marTop w:val="0"/>
          <w:marBottom w:val="0"/>
          <w:divBdr>
            <w:top w:val="none" w:sz="0" w:space="0" w:color="auto"/>
            <w:left w:val="none" w:sz="0" w:space="0" w:color="auto"/>
            <w:bottom w:val="none" w:sz="0" w:space="0" w:color="auto"/>
            <w:right w:val="none" w:sz="0" w:space="0" w:color="auto"/>
          </w:divBdr>
        </w:div>
        <w:div w:id="2034844897">
          <w:marLeft w:val="0"/>
          <w:marRight w:val="0"/>
          <w:marTop w:val="0"/>
          <w:marBottom w:val="0"/>
          <w:divBdr>
            <w:top w:val="none" w:sz="0" w:space="0" w:color="auto"/>
            <w:left w:val="none" w:sz="0" w:space="0" w:color="auto"/>
            <w:bottom w:val="none" w:sz="0" w:space="0" w:color="auto"/>
            <w:right w:val="none" w:sz="0" w:space="0" w:color="auto"/>
          </w:divBdr>
        </w:div>
      </w:divsChild>
    </w:div>
    <w:div w:id="1685785625">
      <w:bodyDiv w:val="1"/>
      <w:marLeft w:val="0"/>
      <w:marRight w:val="0"/>
      <w:marTop w:val="0"/>
      <w:marBottom w:val="0"/>
      <w:divBdr>
        <w:top w:val="none" w:sz="0" w:space="0" w:color="auto"/>
        <w:left w:val="none" w:sz="0" w:space="0" w:color="auto"/>
        <w:bottom w:val="none" w:sz="0" w:space="0" w:color="auto"/>
        <w:right w:val="none" w:sz="0" w:space="0" w:color="auto"/>
      </w:divBdr>
    </w:div>
    <w:div w:id="1692025129">
      <w:bodyDiv w:val="1"/>
      <w:marLeft w:val="0"/>
      <w:marRight w:val="0"/>
      <w:marTop w:val="0"/>
      <w:marBottom w:val="0"/>
      <w:divBdr>
        <w:top w:val="none" w:sz="0" w:space="0" w:color="auto"/>
        <w:left w:val="none" w:sz="0" w:space="0" w:color="auto"/>
        <w:bottom w:val="none" w:sz="0" w:space="0" w:color="auto"/>
        <w:right w:val="none" w:sz="0" w:space="0" w:color="auto"/>
      </w:divBdr>
    </w:div>
    <w:div w:id="1693334580">
      <w:bodyDiv w:val="1"/>
      <w:marLeft w:val="0"/>
      <w:marRight w:val="0"/>
      <w:marTop w:val="0"/>
      <w:marBottom w:val="0"/>
      <w:divBdr>
        <w:top w:val="none" w:sz="0" w:space="0" w:color="auto"/>
        <w:left w:val="none" w:sz="0" w:space="0" w:color="auto"/>
        <w:bottom w:val="none" w:sz="0" w:space="0" w:color="auto"/>
        <w:right w:val="none" w:sz="0" w:space="0" w:color="auto"/>
      </w:divBdr>
      <w:divsChild>
        <w:div w:id="1784417190">
          <w:marLeft w:val="0"/>
          <w:marRight w:val="0"/>
          <w:marTop w:val="0"/>
          <w:marBottom w:val="0"/>
          <w:divBdr>
            <w:top w:val="none" w:sz="0" w:space="0" w:color="auto"/>
            <w:left w:val="none" w:sz="0" w:space="0" w:color="auto"/>
            <w:bottom w:val="none" w:sz="0" w:space="0" w:color="auto"/>
            <w:right w:val="none" w:sz="0" w:space="0" w:color="auto"/>
          </w:divBdr>
        </w:div>
        <w:div w:id="1839464601">
          <w:marLeft w:val="0"/>
          <w:marRight w:val="0"/>
          <w:marTop w:val="0"/>
          <w:marBottom w:val="0"/>
          <w:divBdr>
            <w:top w:val="single" w:sz="2" w:space="0" w:color="E3E3E3"/>
            <w:left w:val="single" w:sz="2" w:space="0" w:color="E3E3E3"/>
            <w:bottom w:val="single" w:sz="2" w:space="0" w:color="E3E3E3"/>
            <w:right w:val="single" w:sz="2" w:space="0" w:color="E3E3E3"/>
          </w:divBdr>
          <w:divsChild>
            <w:div w:id="250428770">
              <w:marLeft w:val="0"/>
              <w:marRight w:val="0"/>
              <w:marTop w:val="0"/>
              <w:marBottom w:val="0"/>
              <w:divBdr>
                <w:top w:val="single" w:sz="2" w:space="0" w:color="E3E3E3"/>
                <w:left w:val="single" w:sz="2" w:space="0" w:color="E3E3E3"/>
                <w:bottom w:val="single" w:sz="2" w:space="0" w:color="E3E3E3"/>
                <w:right w:val="single" w:sz="2" w:space="0" w:color="E3E3E3"/>
              </w:divBdr>
              <w:divsChild>
                <w:div w:id="331565642">
                  <w:marLeft w:val="0"/>
                  <w:marRight w:val="0"/>
                  <w:marTop w:val="0"/>
                  <w:marBottom w:val="0"/>
                  <w:divBdr>
                    <w:top w:val="single" w:sz="2" w:space="0" w:color="E3E3E3"/>
                    <w:left w:val="single" w:sz="2" w:space="0" w:color="E3E3E3"/>
                    <w:bottom w:val="single" w:sz="2" w:space="0" w:color="E3E3E3"/>
                    <w:right w:val="single" w:sz="2" w:space="0" w:color="E3E3E3"/>
                  </w:divBdr>
                  <w:divsChild>
                    <w:div w:id="1243107364">
                      <w:marLeft w:val="0"/>
                      <w:marRight w:val="0"/>
                      <w:marTop w:val="0"/>
                      <w:marBottom w:val="0"/>
                      <w:divBdr>
                        <w:top w:val="single" w:sz="2" w:space="0" w:color="E3E3E3"/>
                        <w:left w:val="single" w:sz="2" w:space="0" w:color="E3E3E3"/>
                        <w:bottom w:val="single" w:sz="2" w:space="0" w:color="E3E3E3"/>
                        <w:right w:val="single" w:sz="2" w:space="0" w:color="E3E3E3"/>
                      </w:divBdr>
                      <w:divsChild>
                        <w:div w:id="21786860">
                          <w:marLeft w:val="0"/>
                          <w:marRight w:val="0"/>
                          <w:marTop w:val="0"/>
                          <w:marBottom w:val="0"/>
                          <w:divBdr>
                            <w:top w:val="single" w:sz="2" w:space="0" w:color="E3E3E3"/>
                            <w:left w:val="single" w:sz="2" w:space="0" w:color="E3E3E3"/>
                            <w:bottom w:val="single" w:sz="2" w:space="0" w:color="E3E3E3"/>
                            <w:right w:val="single" w:sz="2" w:space="0" w:color="E3E3E3"/>
                          </w:divBdr>
                          <w:divsChild>
                            <w:div w:id="1763067889">
                              <w:marLeft w:val="0"/>
                              <w:marRight w:val="0"/>
                              <w:marTop w:val="100"/>
                              <w:marBottom w:val="100"/>
                              <w:divBdr>
                                <w:top w:val="single" w:sz="2" w:space="0" w:color="E3E3E3"/>
                                <w:left w:val="single" w:sz="2" w:space="0" w:color="E3E3E3"/>
                                <w:bottom w:val="single" w:sz="2" w:space="0" w:color="E3E3E3"/>
                                <w:right w:val="single" w:sz="2" w:space="0" w:color="E3E3E3"/>
                              </w:divBdr>
                              <w:divsChild>
                                <w:div w:id="657466643">
                                  <w:marLeft w:val="0"/>
                                  <w:marRight w:val="0"/>
                                  <w:marTop w:val="0"/>
                                  <w:marBottom w:val="0"/>
                                  <w:divBdr>
                                    <w:top w:val="single" w:sz="2" w:space="0" w:color="E3E3E3"/>
                                    <w:left w:val="single" w:sz="2" w:space="0" w:color="E3E3E3"/>
                                    <w:bottom w:val="single" w:sz="2" w:space="0" w:color="E3E3E3"/>
                                    <w:right w:val="single" w:sz="2" w:space="0" w:color="E3E3E3"/>
                                  </w:divBdr>
                                  <w:divsChild>
                                    <w:div w:id="1173301248">
                                      <w:marLeft w:val="0"/>
                                      <w:marRight w:val="0"/>
                                      <w:marTop w:val="0"/>
                                      <w:marBottom w:val="0"/>
                                      <w:divBdr>
                                        <w:top w:val="single" w:sz="2" w:space="0" w:color="E3E3E3"/>
                                        <w:left w:val="single" w:sz="2" w:space="0" w:color="E3E3E3"/>
                                        <w:bottom w:val="single" w:sz="2" w:space="0" w:color="E3E3E3"/>
                                        <w:right w:val="single" w:sz="2" w:space="0" w:color="E3E3E3"/>
                                      </w:divBdr>
                                      <w:divsChild>
                                        <w:div w:id="1076827903">
                                          <w:marLeft w:val="0"/>
                                          <w:marRight w:val="0"/>
                                          <w:marTop w:val="0"/>
                                          <w:marBottom w:val="0"/>
                                          <w:divBdr>
                                            <w:top w:val="single" w:sz="2" w:space="0" w:color="E3E3E3"/>
                                            <w:left w:val="single" w:sz="2" w:space="0" w:color="E3E3E3"/>
                                            <w:bottom w:val="single" w:sz="2" w:space="0" w:color="E3E3E3"/>
                                            <w:right w:val="single" w:sz="2" w:space="0" w:color="E3E3E3"/>
                                          </w:divBdr>
                                          <w:divsChild>
                                            <w:div w:id="843087512">
                                              <w:marLeft w:val="0"/>
                                              <w:marRight w:val="0"/>
                                              <w:marTop w:val="0"/>
                                              <w:marBottom w:val="0"/>
                                              <w:divBdr>
                                                <w:top w:val="single" w:sz="2" w:space="0" w:color="E3E3E3"/>
                                                <w:left w:val="single" w:sz="2" w:space="0" w:color="E3E3E3"/>
                                                <w:bottom w:val="single" w:sz="2" w:space="0" w:color="E3E3E3"/>
                                                <w:right w:val="single" w:sz="2" w:space="0" w:color="E3E3E3"/>
                                              </w:divBdr>
                                              <w:divsChild>
                                                <w:div w:id="1481385507">
                                                  <w:marLeft w:val="0"/>
                                                  <w:marRight w:val="0"/>
                                                  <w:marTop w:val="0"/>
                                                  <w:marBottom w:val="0"/>
                                                  <w:divBdr>
                                                    <w:top w:val="single" w:sz="2" w:space="0" w:color="E3E3E3"/>
                                                    <w:left w:val="single" w:sz="2" w:space="0" w:color="E3E3E3"/>
                                                    <w:bottom w:val="single" w:sz="2" w:space="0" w:color="E3E3E3"/>
                                                    <w:right w:val="single" w:sz="2" w:space="0" w:color="E3E3E3"/>
                                                  </w:divBdr>
                                                  <w:divsChild>
                                                    <w:div w:id="21182864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11759532">
      <w:bodyDiv w:val="1"/>
      <w:marLeft w:val="0"/>
      <w:marRight w:val="0"/>
      <w:marTop w:val="0"/>
      <w:marBottom w:val="0"/>
      <w:divBdr>
        <w:top w:val="none" w:sz="0" w:space="0" w:color="auto"/>
        <w:left w:val="none" w:sz="0" w:space="0" w:color="auto"/>
        <w:bottom w:val="none" w:sz="0" w:space="0" w:color="auto"/>
        <w:right w:val="none" w:sz="0" w:space="0" w:color="auto"/>
      </w:divBdr>
    </w:div>
    <w:div w:id="1745420308">
      <w:bodyDiv w:val="1"/>
      <w:marLeft w:val="0"/>
      <w:marRight w:val="0"/>
      <w:marTop w:val="0"/>
      <w:marBottom w:val="0"/>
      <w:divBdr>
        <w:top w:val="none" w:sz="0" w:space="0" w:color="auto"/>
        <w:left w:val="none" w:sz="0" w:space="0" w:color="auto"/>
        <w:bottom w:val="none" w:sz="0" w:space="0" w:color="auto"/>
        <w:right w:val="none" w:sz="0" w:space="0" w:color="auto"/>
      </w:divBdr>
    </w:div>
    <w:div w:id="1746950325">
      <w:bodyDiv w:val="1"/>
      <w:marLeft w:val="0"/>
      <w:marRight w:val="0"/>
      <w:marTop w:val="0"/>
      <w:marBottom w:val="0"/>
      <w:divBdr>
        <w:top w:val="none" w:sz="0" w:space="0" w:color="auto"/>
        <w:left w:val="none" w:sz="0" w:space="0" w:color="auto"/>
        <w:bottom w:val="none" w:sz="0" w:space="0" w:color="auto"/>
        <w:right w:val="none" w:sz="0" w:space="0" w:color="auto"/>
      </w:divBdr>
    </w:div>
    <w:div w:id="1748380479">
      <w:bodyDiv w:val="1"/>
      <w:marLeft w:val="0"/>
      <w:marRight w:val="0"/>
      <w:marTop w:val="0"/>
      <w:marBottom w:val="0"/>
      <w:divBdr>
        <w:top w:val="none" w:sz="0" w:space="0" w:color="auto"/>
        <w:left w:val="none" w:sz="0" w:space="0" w:color="auto"/>
        <w:bottom w:val="none" w:sz="0" w:space="0" w:color="auto"/>
        <w:right w:val="none" w:sz="0" w:space="0" w:color="auto"/>
      </w:divBdr>
    </w:div>
    <w:div w:id="1754349524">
      <w:bodyDiv w:val="1"/>
      <w:marLeft w:val="0"/>
      <w:marRight w:val="0"/>
      <w:marTop w:val="0"/>
      <w:marBottom w:val="0"/>
      <w:divBdr>
        <w:top w:val="none" w:sz="0" w:space="0" w:color="auto"/>
        <w:left w:val="none" w:sz="0" w:space="0" w:color="auto"/>
        <w:bottom w:val="none" w:sz="0" w:space="0" w:color="auto"/>
        <w:right w:val="none" w:sz="0" w:space="0" w:color="auto"/>
      </w:divBdr>
    </w:div>
    <w:div w:id="1756434978">
      <w:bodyDiv w:val="1"/>
      <w:marLeft w:val="0"/>
      <w:marRight w:val="0"/>
      <w:marTop w:val="0"/>
      <w:marBottom w:val="0"/>
      <w:divBdr>
        <w:top w:val="none" w:sz="0" w:space="0" w:color="auto"/>
        <w:left w:val="none" w:sz="0" w:space="0" w:color="auto"/>
        <w:bottom w:val="none" w:sz="0" w:space="0" w:color="auto"/>
        <w:right w:val="none" w:sz="0" w:space="0" w:color="auto"/>
      </w:divBdr>
    </w:div>
    <w:div w:id="1800806051">
      <w:bodyDiv w:val="1"/>
      <w:marLeft w:val="0"/>
      <w:marRight w:val="0"/>
      <w:marTop w:val="0"/>
      <w:marBottom w:val="0"/>
      <w:divBdr>
        <w:top w:val="none" w:sz="0" w:space="0" w:color="auto"/>
        <w:left w:val="none" w:sz="0" w:space="0" w:color="auto"/>
        <w:bottom w:val="none" w:sz="0" w:space="0" w:color="auto"/>
        <w:right w:val="none" w:sz="0" w:space="0" w:color="auto"/>
      </w:divBdr>
      <w:divsChild>
        <w:div w:id="1136335817">
          <w:blockQuote w:val="1"/>
          <w:marLeft w:val="0"/>
          <w:marRight w:val="0"/>
          <w:marTop w:val="0"/>
          <w:marBottom w:val="465"/>
          <w:divBdr>
            <w:top w:val="none" w:sz="0" w:space="0" w:color="auto"/>
            <w:left w:val="none" w:sz="0" w:space="0" w:color="auto"/>
            <w:bottom w:val="none" w:sz="0" w:space="0" w:color="auto"/>
            <w:right w:val="none" w:sz="0" w:space="0" w:color="auto"/>
          </w:divBdr>
        </w:div>
      </w:divsChild>
    </w:div>
    <w:div w:id="1804687959">
      <w:bodyDiv w:val="1"/>
      <w:marLeft w:val="0"/>
      <w:marRight w:val="0"/>
      <w:marTop w:val="0"/>
      <w:marBottom w:val="0"/>
      <w:divBdr>
        <w:top w:val="none" w:sz="0" w:space="0" w:color="auto"/>
        <w:left w:val="none" w:sz="0" w:space="0" w:color="auto"/>
        <w:bottom w:val="none" w:sz="0" w:space="0" w:color="auto"/>
        <w:right w:val="none" w:sz="0" w:space="0" w:color="auto"/>
      </w:divBdr>
    </w:div>
    <w:div w:id="1829664403">
      <w:bodyDiv w:val="1"/>
      <w:marLeft w:val="0"/>
      <w:marRight w:val="0"/>
      <w:marTop w:val="0"/>
      <w:marBottom w:val="0"/>
      <w:divBdr>
        <w:top w:val="none" w:sz="0" w:space="0" w:color="auto"/>
        <w:left w:val="none" w:sz="0" w:space="0" w:color="auto"/>
        <w:bottom w:val="none" w:sz="0" w:space="0" w:color="auto"/>
        <w:right w:val="none" w:sz="0" w:space="0" w:color="auto"/>
      </w:divBdr>
    </w:div>
    <w:div w:id="1837305339">
      <w:bodyDiv w:val="1"/>
      <w:marLeft w:val="0"/>
      <w:marRight w:val="0"/>
      <w:marTop w:val="0"/>
      <w:marBottom w:val="0"/>
      <w:divBdr>
        <w:top w:val="none" w:sz="0" w:space="0" w:color="auto"/>
        <w:left w:val="none" w:sz="0" w:space="0" w:color="auto"/>
        <w:bottom w:val="none" w:sz="0" w:space="0" w:color="auto"/>
        <w:right w:val="none" w:sz="0" w:space="0" w:color="auto"/>
      </w:divBdr>
    </w:div>
    <w:div w:id="1840735875">
      <w:bodyDiv w:val="1"/>
      <w:marLeft w:val="0"/>
      <w:marRight w:val="0"/>
      <w:marTop w:val="0"/>
      <w:marBottom w:val="0"/>
      <w:divBdr>
        <w:top w:val="none" w:sz="0" w:space="0" w:color="auto"/>
        <w:left w:val="none" w:sz="0" w:space="0" w:color="auto"/>
        <w:bottom w:val="none" w:sz="0" w:space="0" w:color="auto"/>
        <w:right w:val="none" w:sz="0" w:space="0" w:color="auto"/>
      </w:divBdr>
    </w:div>
    <w:div w:id="1848325600">
      <w:bodyDiv w:val="1"/>
      <w:marLeft w:val="0"/>
      <w:marRight w:val="0"/>
      <w:marTop w:val="0"/>
      <w:marBottom w:val="0"/>
      <w:divBdr>
        <w:top w:val="none" w:sz="0" w:space="0" w:color="auto"/>
        <w:left w:val="none" w:sz="0" w:space="0" w:color="auto"/>
        <w:bottom w:val="none" w:sz="0" w:space="0" w:color="auto"/>
        <w:right w:val="none" w:sz="0" w:space="0" w:color="auto"/>
      </w:divBdr>
    </w:div>
    <w:div w:id="1874461461">
      <w:bodyDiv w:val="1"/>
      <w:marLeft w:val="0"/>
      <w:marRight w:val="0"/>
      <w:marTop w:val="0"/>
      <w:marBottom w:val="0"/>
      <w:divBdr>
        <w:top w:val="none" w:sz="0" w:space="0" w:color="auto"/>
        <w:left w:val="none" w:sz="0" w:space="0" w:color="auto"/>
        <w:bottom w:val="none" w:sz="0" w:space="0" w:color="auto"/>
        <w:right w:val="none" w:sz="0" w:space="0" w:color="auto"/>
      </w:divBdr>
    </w:div>
    <w:div w:id="1890993999">
      <w:bodyDiv w:val="1"/>
      <w:marLeft w:val="0"/>
      <w:marRight w:val="0"/>
      <w:marTop w:val="0"/>
      <w:marBottom w:val="0"/>
      <w:divBdr>
        <w:top w:val="none" w:sz="0" w:space="0" w:color="auto"/>
        <w:left w:val="none" w:sz="0" w:space="0" w:color="auto"/>
        <w:bottom w:val="none" w:sz="0" w:space="0" w:color="auto"/>
        <w:right w:val="none" w:sz="0" w:space="0" w:color="auto"/>
      </w:divBdr>
    </w:div>
    <w:div w:id="1896113715">
      <w:bodyDiv w:val="1"/>
      <w:marLeft w:val="0"/>
      <w:marRight w:val="0"/>
      <w:marTop w:val="0"/>
      <w:marBottom w:val="0"/>
      <w:divBdr>
        <w:top w:val="none" w:sz="0" w:space="0" w:color="auto"/>
        <w:left w:val="none" w:sz="0" w:space="0" w:color="auto"/>
        <w:bottom w:val="none" w:sz="0" w:space="0" w:color="auto"/>
        <w:right w:val="none" w:sz="0" w:space="0" w:color="auto"/>
      </w:divBdr>
    </w:div>
    <w:div w:id="1907258243">
      <w:bodyDiv w:val="1"/>
      <w:marLeft w:val="0"/>
      <w:marRight w:val="0"/>
      <w:marTop w:val="0"/>
      <w:marBottom w:val="0"/>
      <w:divBdr>
        <w:top w:val="none" w:sz="0" w:space="0" w:color="auto"/>
        <w:left w:val="none" w:sz="0" w:space="0" w:color="auto"/>
        <w:bottom w:val="none" w:sz="0" w:space="0" w:color="auto"/>
        <w:right w:val="none" w:sz="0" w:space="0" w:color="auto"/>
      </w:divBdr>
    </w:div>
    <w:div w:id="1912082699">
      <w:bodyDiv w:val="1"/>
      <w:marLeft w:val="0"/>
      <w:marRight w:val="0"/>
      <w:marTop w:val="0"/>
      <w:marBottom w:val="0"/>
      <w:divBdr>
        <w:top w:val="none" w:sz="0" w:space="0" w:color="auto"/>
        <w:left w:val="none" w:sz="0" w:space="0" w:color="auto"/>
        <w:bottom w:val="none" w:sz="0" w:space="0" w:color="auto"/>
        <w:right w:val="none" w:sz="0" w:space="0" w:color="auto"/>
      </w:divBdr>
      <w:divsChild>
        <w:div w:id="33427335">
          <w:marLeft w:val="0"/>
          <w:marRight w:val="0"/>
          <w:marTop w:val="0"/>
          <w:marBottom w:val="0"/>
          <w:divBdr>
            <w:top w:val="none" w:sz="0" w:space="0" w:color="auto"/>
            <w:left w:val="none" w:sz="0" w:space="0" w:color="auto"/>
            <w:bottom w:val="none" w:sz="0" w:space="0" w:color="auto"/>
            <w:right w:val="none" w:sz="0" w:space="0" w:color="auto"/>
          </w:divBdr>
          <w:divsChild>
            <w:div w:id="1761561548">
              <w:marLeft w:val="0"/>
              <w:marRight w:val="0"/>
              <w:marTop w:val="0"/>
              <w:marBottom w:val="0"/>
              <w:divBdr>
                <w:top w:val="none" w:sz="0" w:space="0" w:color="auto"/>
                <w:left w:val="none" w:sz="0" w:space="0" w:color="auto"/>
                <w:bottom w:val="none" w:sz="0" w:space="0" w:color="auto"/>
                <w:right w:val="none" w:sz="0" w:space="0" w:color="auto"/>
              </w:divBdr>
              <w:divsChild>
                <w:div w:id="78644324">
                  <w:marLeft w:val="0"/>
                  <w:marRight w:val="0"/>
                  <w:marTop w:val="0"/>
                  <w:marBottom w:val="0"/>
                  <w:divBdr>
                    <w:top w:val="none" w:sz="0" w:space="0" w:color="auto"/>
                    <w:left w:val="none" w:sz="0" w:space="0" w:color="auto"/>
                    <w:bottom w:val="none" w:sz="0" w:space="0" w:color="auto"/>
                    <w:right w:val="none" w:sz="0" w:space="0" w:color="auto"/>
                  </w:divBdr>
                  <w:divsChild>
                    <w:div w:id="972099835">
                      <w:marLeft w:val="0"/>
                      <w:marRight w:val="0"/>
                      <w:marTop w:val="0"/>
                      <w:marBottom w:val="0"/>
                      <w:divBdr>
                        <w:top w:val="none" w:sz="0" w:space="0" w:color="auto"/>
                        <w:left w:val="none" w:sz="0" w:space="0" w:color="auto"/>
                        <w:bottom w:val="none" w:sz="0" w:space="0" w:color="auto"/>
                        <w:right w:val="none" w:sz="0" w:space="0" w:color="auto"/>
                      </w:divBdr>
                      <w:divsChild>
                        <w:div w:id="697898348">
                          <w:marLeft w:val="0"/>
                          <w:marRight w:val="0"/>
                          <w:marTop w:val="0"/>
                          <w:marBottom w:val="0"/>
                          <w:divBdr>
                            <w:top w:val="none" w:sz="0" w:space="0" w:color="auto"/>
                            <w:left w:val="none" w:sz="0" w:space="0" w:color="auto"/>
                            <w:bottom w:val="none" w:sz="0" w:space="0" w:color="auto"/>
                            <w:right w:val="none" w:sz="0" w:space="0" w:color="auto"/>
                          </w:divBdr>
                          <w:divsChild>
                            <w:div w:id="31274062">
                              <w:marLeft w:val="0"/>
                              <w:marRight w:val="0"/>
                              <w:marTop w:val="0"/>
                              <w:marBottom w:val="0"/>
                              <w:divBdr>
                                <w:top w:val="none" w:sz="0" w:space="0" w:color="auto"/>
                                <w:left w:val="none" w:sz="0" w:space="0" w:color="auto"/>
                                <w:bottom w:val="none" w:sz="0" w:space="0" w:color="auto"/>
                                <w:right w:val="none" w:sz="0" w:space="0" w:color="auto"/>
                              </w:divBdr>
                              <w:divsChild>
                                <w:div w:id="1311904039">
                                  <w:marLeft w:val="0"/>
                                  <w:marRight w:val="0"/>
                                  <w:marTop w:val="0"/>
                                  <w:marBottom w:val="0"/>
                                  <w:divBdr>
                                    <w:top w:val="none" w:sz="0" w:space="0" w:color="auto"/>
                                    <w:left w:val="none" w:sz="0" w:space="0" w:color="auto"/>
                                    <w:bottom w:val="none" w:sz="0" w:space="0" w:color="auto"/>
                                    <w:right w:val="none" w:sz="0" w:space="0" w:color="auto"/>
                                  </w:divBdr>
                                  <w:divsChild>
                                    <w:div w:id="67313044">
                                      <w:marLeft w:val="0"/>
                                      <w:marRight w:val="0"/>
                                      <w:marTop w:val="0"/>
                                      <w:marBottom w:val="0"/>
                                      <w:divBdr>
                                        <w:top w:val="none" w:sz="0" w:space="0" w:color="auto"/>
                                        <w:left w:val="none" w:sz="0" w:space="0" w:color="auto"/>
                                        <w:bottom w:val="none" w:sz="0" w:space="0" w:color="auto"/>
                                        <w:right w:val="none" w:sz="0" w:space="0" w:color="auto"/>
                                      </w:divBdr>
                                      <w:divsChild>
                                        <w:div w:id="6549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675020">
                                          <w:marLeft w:val="0"/>
                                          <w:marRight w:val="0"/>
                                          <w:marTop w:val="0"/>
                                          <w:marBottom w:val="0"/>
                                          <w:divBdr>
                                            <w:top w:val="none" w:sz="0" w:space="0" w:color="auto"/>
                                            <w:left w:val="none" w:sz="0" w:space="0" w:color="auto"/>
                                            <w:bottom w:val="none" w:sz="0" w:space="0" w:color="auto"/>
                                            <w:right w:val="none" w:sz="0" w:space="0" w:color="auto"/>
                                          </w:divBdr>
                                          <w:divsChild>
                                            <w:div w:id="1702897274">
                                              <w:marLeft w:val="0"/>
                                              <w:marRight w:val="0"/>
                                              <w:marTop w:val="0"/>
                                              <w:marBottom w:val="0"/>
                                              <w:divBdr>
                                                <w:top w:val="none" w:sz="0" w:space="0" w:color="auto"/>
                                                <w:left w:val="none" w:sz="0" w:space="0" w:color="auto"/>
                                                <w:bottom w:val="none" w:sz="0" w:space="0" w:color="auto"/>
                                                <w:right w:val="none" w:sz="0" w:space="0" w:color="auto"/>
                                              </w:divBdr>
                                              <w:divsChild>
                                                <w:div w:id="964625908">
                                                  <w:marLeft w:val="0"/>
                                                  <w:marRight w:val="0"/>
                                                  <w:marTop w:val="0"/>
                                                  <w:marBottom w:val="0"/>
                                                  <w:divBdr>
                                                    <w:top w:val="none" w:sz="0" w:space="0" w:color="auto"/>
                                                    <w:left w:val="none" w:sz="0" w:space="0" w:color="auto"/>
                                                    <w:bottom w:val="none" w:sz="0" w:space="0" w:color="auto"/>
                                                    <w:right w:val="none" w:sz="0" w:space="0" w:color="auto"/>
                                                  </w:divBdr>
                                                  <w:divsChild>
                                                    <w:div w:id="1010984044">
                                                      <w:marLeft w:val="0"/>
                                                      <w:marRight w:val="0"/>
                                                      <w:marTop w:val="0"/>
                                                      <w:marBottom w:val="0"/>
                                                      <w:divBdr>
                                                        <w:top w:val="none" w:sz="0" w:space="0" w:color="auto"/>
                                                        <w:left w:val="none" w:sz="0" w:space="0" w:color="auto"/>
                                                        <w:bottom w:val="none" w:sz="0" w:space="0" w:color="auto"/>
                                                        <w:right w:val="none" w:sz="0" w:space="0" w:color="auto"/>
                                                      </w:divBdr>
                                                    </w:div>
                                                    <w:div w:id="16009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5638">
                          <w:marLeft w:val="0"/>
                          <w:marRight w:val="0"/>
                          <w:marTop w:val="0"/>
                          <w:marBottom w:val="0"/>
                          <w:divBdr>
                            <w:top w:val="none" w:sz="0" w:space="0" w:color="auto"/>
                            <w:left w:val="none" w:sz="0" w:space="0" w:color="auto"/>
                            <w:bottom w:val="none" w:sz="0" w:space="0" w:color="auto"/>
                            <w:right w:val="none" w:sz="0" w:space="0" w:color="auto"/>
                          </w:divBdr>
                          <w:divsChild>
                            <w:div w:id="1270548870">
                              <w:marLeft w:val="0"/>
                              <w:marRight w:val="0"/>
                              <w:marTop w:val="240"/>
                              <w:marBottom w:val="120"/>
                              <w:divBdr>
                                <w:top w:val="none" w:sz="0" w:space="0" w:color="auto"/>
                                <w:left w:val="none" w:sz="0" w:space="0" w:color="auto"/>
                                <w:bottom w:val="none" w:sz="0" w:space="0" w:color="auto"/>
                                <w:right w:val="none" w:sz="0" w:space="0" w:color="auto"/>
                              </w:divBdr>
                              <w:divsChild>
                                <w:div w:id="1777166295">
                                  <w:marLeft w:val="0"/>
                                  <w:marRight w:val="0"/>
                                  <w:marTop w:val="0"/>
                                  <w:marBottom w:val="0"/>
                                  <w:divBdr>
                                    <w:top w:val="none" w:sz="0" w:space="0" w:color="auto"/>
                                    <w:left w:val="none" w:sz="0" w:space="0" w:color="auto"/>
                                    <w:bottom w:val="none" w:sz="0" w:space="0" w:color="auto"/>
                                    <w:right w:val="none" w:sz="0" w:space="0" w:color="auto"/>
                                  </w:divBdr>
                                  <w:divsChild>
                                    <w:div w:id="1454129944">
                                      <w:marLeft w:val="0"/>
                                      <w:marRight w:val="0"/>
                                      <w:marTop w:val="0"/>
                                      <w:marBottom w:val="0"/>
                                      <w:divBdr>
                                        <w:top w:val="none" w:sz="0" w:space="0" w:color="auto"/>
                                        <w:left w:val="none" w:sz="0" w:space="0" w:color="auto"/>
                                        <w:bottom w:val="none" w:sz="0" w:space="0" w:color="auto"/>
                                        <w:right w:val="none" w:sz="0" w:space="0" w:color="auto"/>
                                      </w:divBdr>
                                    </w:div>
                                    <w:div w:id="20644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21646">
          <w:marLeft w:val="0"/>
          <w:marRight w:val="0"/>
          <w:marTop w:val="100"/>
          <w:marBottom w:val="0"/>
          <w:divBdr>
            <w:top w:val="none" w:sz="0" w:space="0" w:color="auto"/>
            <w:left w:val="none" w:sz="0" w:space="0" w:color="auto"/>
            <w:bottom w:val="none" w:sz="0" w:space="0" w:color="auto"/>
            <w:right w:val="none" w:sz="0" w:space="0" w:color="auto"/>
          </w:divBdr>
          <w:divsChild>
            <w:div w:id="1188373135">
              <w:marLeft w:val="0"/>
              <w:marRight w:val="0"/>
              <w:marTop w:val="0"/>
              <w:marBottom w:val="0"/>
              <w:divBdr>
                <w:top w:val="none" w:sz="0" w:space="0" w:color="auto"/>
                <w:left w:val="none" w:sz="0" w:space="0" w:color="auto"/>
                <w:bottom w:val="none" w:sz="0" w:space="0" w:color="auto"/>
                <w:right w:val="none" w:sz="0" w:space="0" w:color="auto"/>
              </w:divBdr>
              <w:divsChild>
                <w:div w:id="867597746">
                  <w:marLeft w:val="0"/>
                  <w:marRight w:val="0"/>
                  <w:marTop w:val="0"/>
                  <w:marBottom w:val="0"/>
                  <w:divBdr>
                    <w:top w:val="none" w:sz="0" w:space="0" w:color="auto"/>
                    <w:left w:val="none" w:sz="0" w:space="0" w:color="auto"/>
                    <w:bottom w:val="none" w:sz="0" w:space="0" w:color="auto"/>
                    <w:right w:val="none" w:sz="0" w:space="0" w:color="auto"/>
                  </w:divBdr>
                  <w:divsChild>
                    <w:div w:id="872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42128">
      <w:bodyDiv w:val="1"/>
      <w:marLeft w:val="0"/>
      <w:marRight w:val="0"/>
      <w:marTop w:val="0"/>
      <w:marBottom w:val="0"/>
      <w:divBdr>
        <w:top w:val="none" w:sz="0" w:space="0" w:color="auto"/>
        <w:left w:val="none" w:sz="0" w:space="0" w:color="auto"/>
        <w:bottom w:val="none" w:sz="0" w:space="0" w:color="auto"/>
        <w:right w:val="none" w:sz="0" w:space="0" w:color="auto"/>
      </w:divBdr>
      <w:divsChild>
        <w:div w:id="522209693">
          <w:marLeft w:val="0"/>
          <w:marRight w:val="0"/>
          <w:marTop w:val="0"/>
          <w:marBottom w:val="0"/>
          <w:divBdr>
            <w:top w:val="single" w:sz="2" w:space="0" w:color="E3E3E3"/>
            <w:left w:val="single" w:sz="2" w:space="0" w:color="E3E3E3"/>
            <w:bottom w:val="single" w:sz="2" w:space="0" w:color="E3E3E3"/>
            <w:right w:val="single" w:sz="2" w:space="0" w:color="E3E3E3"/>
          </w:divBdr>
          <w:divsChild>
            <w:div w:id="1854760768">
              <w:marLeft w:val="0"/>
              <w:marRight w:val="0"/>
              <w:marTop w:val="0"/>
              <w:marBottom w:val="0"/>
              <w:divBdr>
                <w:top w:val="single" w:sz="2" w:space="0" w:color="E3E3E3"/>
                <w:left w:val="single" w:sz="2" w:space="0" w:color="E3E3E3"/>
                <w:bottom w:val="single" w:sz="2" w:space="0" w:color="E3E3E3"/>
                <w:right w:val="single" w:sz="2" w:space="0" w:color="E3E3E3"/>
              </w:divBdr>
              <w:divsChild>
                <w:div w:id="343165256">
                  <w:marLeft w:val="0"/>
                  <w:marRight w:val="0"/>
                  <w:marTop w:val="0"/>
                  <w:marBottom w:val="0"/>
                  <w:divBdr>
                    <w:top w:val="single" w:sz="2" w:space="0" w:color="E3E3E3"/>
                    <w:left w:val="single" w:sz="2" w:space="0" w:color="E3E3E3"/>
                    <w:bottom w:val="single" w:sz="2" w:space="0" w:color="E3E3E3"/>
                    <w:right w:val="single" w:sz="2" w:space="0" w:color="E3E3E3"/>
                  </w:divBdr>
                  <w:divsChild>
                    <w:div w:id="596980687">
                      <w:marLeft w:val="0"/>
                      <w:marRight w:val="0"/>
                      <w:marTop w:val="0"/>
                      <w:marBottom w:val="0"/>
                      <w:divBdr>
                        <w:top w:val="single" w:sz="2" w:space="0" w:color="E3E3E3"/>
                        <w:left w:val="single" w:sz="2" w:space="0" w:color="E3E3E3"/>
                        <w:bottom w:val="single" w:sz="2" w:space="0" w:color="E3E3E3"/>
                        <w:right w:val="single" w:sz="2" w:space="0" w:color="E3E3E3"/>
                      </w:divBdr>
                      <w:divsChild>
                        <w:div w:id="229194223">
                          <w:marLeft w:val="0"/>
                          <w:marRight w:val="0"/>
                          <w:marTop w:val="0"/>
                          <w:marBottom w:val="0"/>
                          <w:divBdr>
                            <w:top w:val="single" w:sz="2" w:space="0" w:color="E3E3E3"/>
                            <w:left w:val="single" w:sz="2" w:space="0" w:color="E3E3E3"/>
                            <w:bottom w:val="single" w:sz="2" w:space="0" w:color="E3E3E3"/>
                            <w:right w:val="single" w:sz="2" w:space="0" w:color="E3E3E3"/>
                          </w:divBdr>
                          <w:divsChild>
                            <w:div w:id="1535145302">
                              <w:marLeft w:val="0"/>
                              <w:marRight w:val="0"/>
                              <w:marTop w:val="100"/>
                              <w:marBottom w:val="100"/>
                              <w:divBdr>
                                <w:top w:val="single" w:sz="2" w:space="0" w:color="E3E3E3"/>
                                <w:left w:val="single" w:sz="2" w:space="0" w:color="E3E3E3"/>
                                <w:bottom w:val="single" w:sz="2" w:space="0" w:color="E3E3E3"/>
                                <w:right w:val="single" w:sz="2" w:space="0" w:color="E3E3E3"/>
                              </w:divBdr>
                              <w:divsChild>
                                <w:div w:id="282542540">
                                  <w:marLeft w:val="0"/>
                                  <w:marRight w:val="0"/>
                                  <w:marTop w:val="0"/>
                                  <w:marBottom w:val="0"/>
                                  <w:divBdr>
                                    <w:top w:val="single" w:sz="2" w:space="0" w:color="E3E3E3"/>
                                    <w:left w:val="single" w:sz="2" w:space="0" w:color="E3E3E3"/>
                                    <w:bottom w:val="single" w:sz="2" w:space="0" w:color="E3E3E3"/>
                                    <w:right w:val="single" w:sz="2" w:space="0" w:color="E3E3E3"/>
                                  </w:divBdr>
                                  <w:divsChild>
                                    <w:div w:id="583877226">
                                      <w:marLeft w:val="0"/>
                                      <w:marRight w:val="0"/>
                                      <w:marTop w:val="0"/>
                                      <w:marBottom w:val="0"/>
                                      <w:divBdr>
                                        <w:top w:val="single" w:sz="2" w:space="0" w:color="E3E3E3"/>
                                        <w:left w:val="single" w:sz="2" w:space="0" w:color="E3E3E3"/>
                                        <w:bottom w:val="single" w:sz="2" w:space="0" w:color="E3E3E3"/>
                                        <w:right w:val="single" w:sz="2" w:space="0" w:color="E3E3E3"/>
                                      </w:divBdr>
                                      <w:divsChild>
                                        <w:div w:id="1767530704">
                                          <w:marLeft w:val="0"/>
                                          <w:marRight w:val="0"/>
                                          <w:marTop w:val="0"/>
                                          <w:marBottom w:val="0"/>
                                          <w:divBdr>
                                            <w:top w:val="single" w:sz="2" w:space="0" w:color="E3E3E3"/>
                                            <w:left w:val="single" w:sz="2" w:space="0" w:color="E3E3E3"/>
                                            <w:bottom w:val="single" w:sz="2" w:space="0" w:color="E3E3E3"/>
                                            <w:right w:val="single" w:sz="2" w:space="0" w:color="E3E3E3"/>
                                          </w:divBdr>
                                          <w:divsChild>
                                            <w:div w:id="1694646059">
                                              <w:marLeft w:val="0"/>
                                              <w:marRight w:val="0"/>
                                              <w:marTop w:val="0"/>
                                              <w:marBottom w:val="0"/>
                                              <w:divBdr>
                                                <w:top w:val="single" w:sz="2" w:space="0" w:color="E3E3E3"/>
                                                <w:left w:val="single" w:sz="2" w:space="0" w:color="E3E3E3"/>
                                                <w:bottom w:val="single" w:sz="2" w:space="0" w:color="E3E3E3"/>
                                                <w:right w:val="single" w:sz="2" w:space="0" w:color="E3E3E3"/>
                                              </w:divBdr>
                                              <w:divsChild>
                                                <w:div w:id="1013145586">
                                                  <w:marLeft w:val="0"/>
                                                  <w:marRight w:val="0"/>
                                                  <w:marTop w:val="0"/>
                                                  <w:marBottom w:val="0"/>
                                                  <w:divBdr>
                                                    <w:top w:val="single" w:sz="2" w:space="0" w:color="E3E3E3"/>
                                                    <w:left w:val="single" w:sz="2" w:space="0" w:color="E3E3E3"/>
                                                    <w:bottom w:val="single" w:sz="2" w:space="0" w:color="E3E3E3"/>
                                                    <w:right w:val="single" w:sz="2" w:space="0" w:color="E3E3E3"/>
                                                  </w:divBdr>
                                                  <w:divsChild>
                                                    <w:div w:id="8726191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7936883">
                                      <w:marLeft w:val="0"/>
                                      <w:marRight w:val="0"/>
                                      <w:marTop w:val="0"/>
                                      <w:marBottom w:val="0"/>
                                      <w:divBdr>
                                        <w:top w:val="single" w:sz="2" w:space="0" w:color="E3E3E3"/>
                                        <w:left w:val="single" w:sz="2" w:space="0" w:color="E3E3E3"/>
                                        <w:bottom w:val="single" w:sz="2" w:space="0" w:color="E3E3E3"/>
                                        <w:right w:val="single" w:sz="2" w:space="0" w:color="E3E3E3"/>
                                      </w:divBdr>
                                      <w:divsChild>
                                        <w:div w:id="15692616">
                                          <w:marLeft w:val="0"/>
                                          <w:marRight w:val="0"/>
                                          <w:marTop w:val="0"/>
                                          <w:marBottom w:val="0"/>
                                          <w:divBdr>
                                            <w:top w:val="single" w:sz="2" w:space="0" w:color="E3E3E3"/>
                                            <w:left w:val="single" w:sz="2" w:space="0" w:color="E3E3E3"/>
                                            <w:bottom w:val="single" w:sz="2" w:space="0" w:color="E3E3E3"/>
                                            <w:right w:val="single" w:sz="2" w:space="0" w:color="E3E3E3"/>
                                          </w:divBdr>
                                        </w:div>
                                        <w:div w:id="1409420632">
                                          <w:marLeft w:val="0"/>
                                          <w:marRight w:val="0"/>
                                          <w:marTop w:val="0"/>
                                          <w:marBottom w:val="0"/>
                                          <w:divBdr>
                                            <w:top w:val="single" w:sz="2" w:space="0" w:color="E3E3E3"/>
                                            <w:left w:val="single" w:sz="2" w:space="0" w:color="E3E3E3"/>
                                            <w:bottom w:val="single" w:sz="2" w:space="0" w:color="E3E3E3"/>
                                            <w:right w:val="single" w:sz="2" w:space="0" w:color="E3E3E3"/>
                                          </w:divBdr>
                                          <w:divsChild>
                                            <w:div w:id="599720095">
                                              <w:marLeft w:val="0"/>
                                              <w:marRight w:val="0"/>
                                              <w:marTop w:val="0"/>
                                              <w:marBottom w:val="0"/>
                                              <w:divBdr>
                                                <w:top w:val="single" w:sz="2" w:space="0" w:color="E3E3E3"/>
                                                <w:left w:val="single" w:sz="2" w:space="0" w:color="E3E3E3"/>
                                                <w:bottom w:val="single" w:sz="2" w:space="0" w:color="E3E3E3"/>
                                                <w:right w:val="single" w:sz="2" w:space="0" w:color="E3E3E3"/>
                                              </w:divBdr>
                                              <w:divsChild>
                                                <w:div w:id="1508403935">
                                                  <w:marLeft w:val="0"/>
                                                  <w:marRight w:val="0"/>
                                                  <w:marTop w:val="0"/>
                                                  <w:marBottom w:val="0"/>
                                                  <w:divBdr>
                                                    <w:top w:val="single" w:sz="2" w:space="0" w:color="E3E3E3"/>
                                                    <w:left w:val="single" w:sz="2" w:space="0" w:color="E3E3E3"/>
                                                    <w:bottom w:val="single" w:sz="2" w:space="0" w:color="E3E3E3"/>
                                                    <w:right w:val="single" w:sz="2" w:space="0" w:color="E3E3E3"/>
                                                  </w:divBdr>
                                                  <w:divsChild>
                                                    <w:div w:id="4916082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0616930">
                          <w:marLeft w:val="0"/>
                          <w:marRight w:val="0"/>
                          <w:marTop w:val="0"/>
                          <w:marBottom w:val="0"/>
                          <w:divBdr>
                            <w:top w:val="single" w:sz="2" w:space="0" w:color="E3E3E3"/>
                            <w:left w:val="single" w:sz="2" w:space="0" w:color="E3E3E3"/>
                            <w:bottom w:val="single" w:sz="2" w:space="0" w:color="E3E3E3"/>
                            <w:right w:val="single" w:sz="2" w:space="0" w:color="E3E3E3"/>
                          </w:divBdr>
                          <w:divsChild>
                            <w:div w:id="333068227">
                              <w:marLeft w:val="0"/>
                              <w:marRight w:val="0"/>
                              <w:marTop w:val="100"/>
                              <w:marBottom w:val="100"/>
                              <w:divBdr>
                                <w:top w:val="single" w:sz="2" w:space="0" w:color="E3E3E3"/>
                                <w:left w:val="single" w:sz="2" w:space="0" w:color="E3E3E3"/>
                                <w:bottom w:val="single" w:sz="2" w:space="0" w:color="E3E3E3"/>
                                <w:right w:val="single" w:sz="2" w:space="0" w:color="E3E3E3"/>
                              </w:divBdr>
                              <w:divsChild>
                                <w:div w:id="1182353690">
                                  <w:marLeft w:val="0"/>
                                  <w:marRight w:val="0"/>
                                  <w:marTop w:val="0"/>
                                  <w:marBottom w:val="0"/>
                                  <w:divBdr>
                                    <w:top w:val="single" w:sz="2" w:space="0" w:color="E3E3E3"/>
                                    <w:left w:val="single" w:sz="2" w:space="0" w:color="E3E3E3"/>
                                    <w:bottom w:val="single" w:sz="2" w:space="0" w:color="E3E3E3"/>
                                    <w:right w:val="single" w:sz="2" w:space="0" w:color="E3E3E3"/>
                                  </w:divBdr>
                                  <w:divsChild>
                                    <w:div w:id="977103699">
                                      <w:marLeft w:val="0"/>
                                      <w:marRight w:val="0"/>
                                      <w:marTop w:val="0"/>
                                      <w:marBottom w:val="0"/>
                                      <w:divBdr>
                                        <w:top w:val="single" w:sz="2" w:space="0" w:color="E3E3E3"/>
                                        <w:left w:val="single" w:sz="2" w:space="0" w:color="E3E3E3"/>
                                        <w:bottom w:val="single" w:sz="2" w:space="0" w:color="E3E3E3"/>
                                        <w:right w:val="single" w:sz="2" w:space="0" w:color="E3E3E3"/>
                                      </w:divBdr>
                                      <w:divsChild>
                                        <w:div w:id="388965043">
                                          <w:marLeft w:val="0"/>
                                          <w:marRight w:val="0"/>
                                          <w:marTop w:val="0"/>
                                          <w:marBottom w:val="0"/>
                                          <w:divBdr>
                                            <w:top w:val="single" w:sz="2" w:space="0" w:color="E3E3E3"/>
                                            <w:left w:val="single" w:sz="2" w:space="0" w:color="E3E3E3"/>
                                            <w:bottom w:val="single" w:sz="2" w:space="0" w:color="E3E3E3"/>
                                            <w:right w:val="single" w:sz="2" w:space="0" w:color="E3E3E3"/>
                                          </w:divBdr>
                                          <w:divsChild>
                                            <w:div w:id="942999009">
                                              <w:marLeft w:val="0"/>
                                              <w:marRight w:val="0"/>
                                              <w:marTop w:val="0"/>
                                              <w:marBottom w:val="0"/>
                                              <w:divBdr>
                                                <w:top w:val="single" w:sz="2" w:space="0" w:color="E3E3E3"/>
                                                <w:left w:val="single" w:sz="2" w:space="0" w:color="E3E3E3"/>
                                                <w:bottom w:val="single" w:sz="2" w:space="0" w:color="E3E3E3"/>
                                                <w:right w:val="single" w:sz="2" w:space="0" w:color="E3E3E3"/>
                                              </w:divBdr>
                                              <w:divsChild>
                                                <w:div w:id="1456564900">
                                                  <w:marLeft w:val="0"/>
                                                  <w:marRight w:val="0"/>
                                                  <w:marTop w:val="0"/>
                                                  <w:marBottom w:val="0"/>
                                                  <w:divBdr>
                                                    <w:top w:val="single" w:sz="2" w:space="0" w:color="E3E3E3"/>
                                                    <w:left w:val="single" w:sz="2" w:space="0" w:color="E3E3E3"/>
                                                    <w:bottom w:val="single" w:sz="2" w:space="0" w:color="E3E3E3"/>
                                                    <w:right w:val="single" w:sz="2" w:space="0" w:color="E3E3E3"/>
                                                  </w:divBdr>
                                                  <w:divsChild>
                                                    <w:div w:id="774901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4380888">
                                      <w:marLeft w:val="0"/>
                                      <w:marRight w:val="0"/>
                                      <w:marTop w:val="0"/>
                                      <w:marBottom w:val="0"/>
                                      <w:divBdr>
                                        <w:top w:val="single" w:sz="2" w:space="0" w:color="E3E3E3"/>
                                        <w:left w:val="single" w:sz="2" w:space="0" w:color="E3E3E3"/>
                                        <w:bottom w:val="single" w:sz="2" w:space="0" w:color="E3E3E3"/>
                                        <w:right w:val="single" w:sz="2" w:space="0" w:color="E3E3E3"/>
                                      </w:divBdr>
                                      <w:divsChild>
                                        <w:div w:id="1871452073">
                                          <w:marLeft w:val="0"/>
                                          <w:marRight w:val="0"/>
                                          <w:marTop w:val="0"/>
                                          <w:marBottom w:val="0"/>
                                          <w:divBdr>
                                            <w:top w:val="single" w:sz="2" w:space="0" w:color="E3E3E3"/>
                                            <w:left w:val="single" w:sz="2" w:space="0" w:color="E3E3E3"/>
                                            <w:bottom w:val="single" w:sz="2" w:space="0" w:color="E3E3E3"/>
                                            <w:right w:val="single" w:sz="2" w:space="0" w:color="E3E3E3"/>
                                          </w:divBdr>
                                        </w:div>
                                        <w:div w:id="2112161481">
                                          <w:marLeft w:val="0"/>
                                          <w:marRight w:val="0"/>
                                          <w:marTop w:val="0"/>
                                          <w:marBottom w:val="0"/>
                                          <w:divBdr>
                                            <w:top w:val="single" w:sz="2" w:space="0" w:color="E3E3E3"/>
                                            <w:left w:val="single" w:sz="2" w:space="0" w:color="E3E3E3"/>
                                            <w:bottom w:val="single" w:sz="2" w:space="0" w:color="E3E3E3"/>
                                            <w:right w:val="single" w:sz="2" w:space="0" w:color="E3E3E3"/>
                                          </w:divBdr>
                                          <w:divsChild>
                                            <w:div w:id="1302466804">
                                              <w:marLeft w:val="0"/>
                                              <w:marRight w:val="0"/>
                                              <w:marTop w:val="0"/>
                                              <w:marBottom w:val="0"/>
                                              <w:divBdr>
                                                <w:top w:val="single" w:sz="2" w:space="0" w:color="E3E3E3"/>
                                                <w:left w:val="single" w:sz="2" w:space="0" w:color="E3E3E3"/>
                                                <w:bottom w:val="single" w:sz="2" w:space="0" w:color="E3E3E3"/>
                                                <w:right w:val="single" w:sz="2" w:space="0" w:color="E3E3E3"/>
                                              </w:divBdr>
                                              <w:divsChild>
                                                <w:div w:id="370542421">
                                                  <w:marLeft w:val="0"/>
                                                  <w:marRight w:val="0"/>
                                                  <w:marTop w:val="0"/>
                                                  <w:marBottom w:val="0"/>
                                                  <w:divBdr>
                                                    <w:top w:val="single" w:sz="2" w:space="0" w:color="E3E3E3"/>
                                                    <w:left w:val="single" w:sz="2" w:space="0" w:color="E3E3E3"/>
                                                    <w:bottom w:val="single" w:sz="2" w:space="0" w:color="E3E3E3"/>
                                                    <w:right w:val="single" w:sz="2" w:space="0" w:color="E3E3E3"/>
                                                  </w:divBdr>
                                                  <w:divsChild>
                                                    <w:div w:id="973607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9057802">
                          <w:marLeft w:val="0"/>
                          <w:marRight w:val="0"/>
                          <w:marTop w:val="0"/>
                          <w:marBottom w:val="0"/>
                          <w:divBdr>
                            <w:top w:val="single" w:sz="2" w:space="0" w:color="E3E3E3"/>
                            <w:left w:val="single" w:sz="2" w:space="0" w:color="E3E3E3"/>
                            <w:bottom w:val="single" w:sz="2" w:space="0" w:color="E3E3E3"/>
                            <w:right w:val="single" w:sz="2" w:space="0" w:color="E3E3E3"/>
                          </w:divBdr>
                          <w:divsChild>
                            <w:div w:id="659819473">
                              <w:marLeft w:val="0"/>
                              <w:marRight w:val="0"/>
                              <w:marTop w:val="100"/>
                              <w:marBottom w:val="100"/>
                              <w:divBdr>
                                <w:top w:val="single" w:sz="2" w:space="0" w:color="E3E3E3"/>
                                <w:left w:val="single" w:sz="2" w:space="0" w:color="E3E3E3"/>
                                <w:bottom w:val="single" w:sz="2" w:space="0" w:color="E3E3E3"/>
                                <w:right w:val="single" w:sz="2" w:space="0" w:color="E3E3E3"/>
                              </w:divBdr>
                              <w:divsChild>
                                <w:div w:id="1567446657">
                                  <w:marLeft w:val="0"/>
                                  <w:marRight w:val="0"/>
                                  <w:marTop w:val="0"/>
                                  <w:marBottom w:val="0"/>
                                  <w:divBdr>
                                    <w:top w:val="single" w:sz="2" w:space="0" w:color="E3E3E3"/>
                                    <w:left w:val="single" w:sz="2" w:space="0" w:color="E3E3E3"/>
                                    <w:bottom w:val="single" w:sz="2" w:space="0" w:color="E3E3E3"/>
                                    <w:right w:val="single" w:sz="2" w:space="0" w:color="E3E3E3"/>
                                  </w:divBdr>
                                  <w:divsChild>
                                    <w:div w:id="600264562">
                                      <w:marLeft w:val="0"/>
                                      <w:marRight w:val="0"/>
                                      <w:marTop w:val="0"/>
                                      <w:marBottom w:val="0"/>
                                      <w:divBdr>
                                        <w:top w:val="single" w:sz="2" w:space="0" w:color="E3E3E3"/>
                                        <w:left w:val="single" w:sz="2" w:space="0" w:color="E3E3E3"/>
                                        <w:bottom w:val="single" w:sz="2" w:space="0" w:color="E3E3E3"/>
                                        <w:right w:val="single" w:sz="2" w:space="0" w:color="E3E3E3"/>
                                      </w:divBdr>
                                      <w:divsChild>
                                        <w:div w:id="1727533495">
                                          <w:marLeft w:val="0"/>
                                          <w:marRight w:val="0"/>
                                          <w:marTop w:val="0"/>
                                          <w:marBottom w:val="0"/>
                                          <w:divBdr>
                                            <w:top w:val="single" w:sz="2" w:space="0" w:color="E3E3E3"/>
                                            <w:left w:val="single" w:sz="2" w:space="0" w:color="E3E3E3"/>
                                            <w:bottom w:val="single" w:sz="2" w:space="0" w:color="E3E3E3"/>
                                            <w:right w:val="single" w:sz="2" w:space="0" w:color="E3E3E3"/>
                                          </w:divBdr>
                                          <w:divsChild>
                                            <w:div w:id="469908462">
                                              <w:marLeft w:val="0"/>
                                              <w:marRight w:val="0"/>
                                              <w:marTop w:val="0"/>
                                              <w:marBottom w:val="0"/>
                                              <w:divBdr>
                                                <w:top w:val="single" w:sz="2" w:space="0" w:color="E3E3E3"/>
                                                <w:left w:val="single" w:sz="2" w:space="0" w:color="E3E3E3"/>
                                                <w:bottom w:val="single" w:sz="2" w:space="0" w:color="E3E3E3"/>
                                                <w:right w:val="single" w:sz="2" w:space="0" w:color="E3E3E3"/>
                                              </w:divBdr>
                                              <w:divsChild>
                                                <w:div w:id="430662710">
                                                  <w:marLeft w:val="0"/>
                                                  <w:marRight w:val="0"/>
                                                  <w:marTop w:val="0"/>
                                                  <w:marBottom w:val="0"/>
                                                  <w:divBdr>
                                                    <w:top w:val="single" w:sz="2" w:space="0" w:color="E3E3E3"/>
                                                    <w:left w:val="single" w:sz="2" w:space="0" w:color="E3E3E3"/>
                                                    <w:bottom w:val="single" w:sz="2" w:space="0" w:color="E3E3E3"/>
                                                    <w:right w:val="single" w:sz="2" w:space="0" w:color="E3E3E3"/>
                                                  </w:divBdr>
                                                  <w:divsChild>
                                                    <w:div w:id="4636229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597904623">
                                              <w:marLeft w:val="0"/>
                                              <w:marRight w:val="0"/>
                                              <w:marTop w:val="0"/>
                                              <w:marBottom w:val="0"/>
                                              <w:divBdr>
                                                <w:top w:val="single" w:sz="2" w:space="0" w:color="E3E3E3"/>
                                                <w:left w:val="single" w:sz="2" w:space="0" w:color="E3E3E3"/>
                                                <w:bottom w:val="single" w:sz="2" w:space="0" w:color="E3E3E3"/>
                                                <w:right w:val="single" w:sz="2" w:space="0" w:color="E3E3E3"/>
                                              </w:divBdr>
                                              <w:divsChild>
                                                <w:div w:id="9253783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1648045064">
                          <w:marLeft w:val="0"/>
                          <w:marRight w:val="0"/>
                          <w:marTop w:val="0"/>
                          <w:marBottom w:val="0"/>
                          <w:divBdr>
                            <w:top w:val="single" w:sz="2" w:space="0" w:color="E3E3E3"/>
                            <w:left w:val="single" w:sz="2" w:space="0" w:color="E3E3E3"/>
                            <w:bottom w:val="single" w:sz="2" w:space="0" w:color="E3E3E3"/>
                            <w:right w:val="single" w:sz="2" w:space="0" w:color="E3E3E3"/>
                          </w:divBdr>
                          <w:divsChild>
                            <w:div w:id="1706759575">
                              <w:marLeft w:val="0"/>
                              <w:marRight w:val="0"/>
                              <w:marTop w:val="100"/>
                              <w:marBottom w:val="100"/>
                              <w:divBdr>
                                <w:top w:val="single" w:sz="2" w:space="0" w:color="E3E3E3"/>
                                <w:left w:val="single" w:sz="2" w:space="0" w:color="E3E3E3"/>
                                <w:bottom w:val="single" w:sz="2" w:space="0" w:color="E3E3E3"/>
                                <w:right w:val="single" w:sz="2" w:space="0" w:color="E3E3E3"/>
                              </w:divBdr>
                              <w:divsChild>
                                <w:div w:id="280843035">
                                  <w:marLeft w:val="0"/>
                                  <w:marRight w:val="0"/>
                                  <w:marTop w:val="0"/>
                                  <w:marBottom w:val="0"/>
                                  <w:divBdr>
                                    <w:top w:val="single" w:sz="2" w:space="0" w:color="E3E3E3"/>
                                    <w:left w:val="single" w:sz="2" w:space="0" w:color="E3E3E3"/>
                                    <w:bottom w:val="single" w:sz="2" w:space="0" w:color="E3E3E3"/>
                                    <w:right w:val="single" w:sz="2" w:space="0" w:color="E3E3E3"/>
                                  </w:divBdr>
                                  <w:divsChild>
                                    <w:div w:id="811752938">
                                      <w:marLeft w:val="0"/>
                                      <w:marRight w:val="0"/>
                                      <w:marTop w:val="0"/>
                                      <w:marBottom w:val="0"/>
                                      <w:divBdr>
                                        <w:top w:val="single" w:sz="2" w:space="0" w:color="E3E3E3"/>
                                        <w:left w:val="single" w:sz="2" w:space="0" w:color="E3E3E3"/>
                                        <w:bottom w:val="single" w:sz="2" w:space="0" w:color="E3E3E3"/>
                                        <w:right w:val="single" w:sz="2" w:space="0" w:color="E3E3E3"/>
                                      </w:divBdr>
                                      <w:divsChild>
                                        <w:div w:id="639305924">
                                          <w:marLeft w:val="0"/>
                                          <w:marRight w:val="0"/>
                                          <w:marTop w:val="0"/>
                                          <w:marBottom w:val="0"/>
                                          <w:divBdr>
                                            <w:top w:val="single" w:sz="2" w:space="0" w:color="E3E3E3"/>
                                            <w:left w:val="single" w:sz="2" w:space="0" w:color="E3E3E3"/>
                                            <w:bottom w:val="single" w:sz="2" w:space="0" w:color="E3E3E3"/>
                                            <w:right w:val="single" w:sz="2" w:space="0" w:color="E3E3E3"/>
                                          </w:divBdr>
                                        </w:div>
                                        <w:div w:id="1325013942">
                                          <w:marLeft w:val="0"/>
                                          <w:marRight w:val="0"/>
                                          <w:marTop w:val="0"/>
                                          <w:marBottom w:val="0"/>
                                          <w:divBdr>
                                            <w:top w:val="single" w:sz="2" w:space="0" w:color="E3E3E3"/>
                                            <w:left w:val="single" w:sz="2" w:space="0" w:color="E3E3E3"/>
                                            <w:bottom w:val="single" w:sz="2" w:space="0" w:color="E3E3E3"/>
                                            <w:right w:val="single" w:sz="2" w:space="0" w:color="E3E3E3"/>
                                          </w:divBdr>
                                          <w:divsChild>
                                            <w:div w:id="310524344">
                                              <w:marLeft w:val="0"/>
                                              <w:marRight w:val="0"/>
                                              <w:marTop w:val="0"/>
                                              <w:marBottom w:val="0"/>
                                              <w:divBdr>
                                                <w:top w:val="single" w:sz="2" w:space="0" w:color="E3E3E3"/>
                                                <w:left w:val="single" w:sz="2" w:space="0" w:color="E3E3E3"/>
                                                <w:bottom w:val="single" w:sz="2" w:space="0" w:color="E3E3E3"/>
                                                <w:right w:val="single" w:sz="2" w:space="0" w:color="E3E3E3"/>
                                              </w:divBdr>
                                              <w:divsChild>
                                                <w:div w:id="583102949">
                                                  <w:marLeft w:val="0"/>
                                                  <w:marRight w:val="0"/>
                                                  <w:marTop w:val="0"/>
                                                  <w:marBottom w:val="0"/>
                                                  <w:divBdr>
                                                    <w:top w:val="single" w:sz="2" w:space="0" w:color="E3E3E3"/>
                                                    <w:left w:val="single" w:sz="2" w:space="0" w:color="E3E3E3"/>
                                                    <w:bottom w:val="single" w:sz="2" w:space="0" w:color="E3E3E3"/>
                                                    <w:right w:val="single" w:sz="2" w:space="0" w:color="E3E3E3"/>
                                                  </w:divBdr>
                                                  <w:divsChild>
                                                    <w:div w:id="21333961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7913942">
                                      <w:marLeft w:val="0"/>
                                      <w:marRight w:val="0"/>
                                      <w:marTop w:val="0"/>
                                      <w:marBottom w:val="0"/>
                                      <w:divBdr>
                                        <w:top w:val="single" w:sz="2" w:space="0" w:color="E3E3E3"/>
                                        <w:left w:val="single" w:sz="2" w:space="0" w:color="E3E3E3"/>
                                        <w:bottom w:val="single" w:sz="2" w:space="0" w:color="E3E3E3"/>
                                        <w:right w:val="single" w:sz="2" w:space="0" w:color="E3E3E3"/>
                                      </w:divBdr>
                                      <w:divsChild>
                                        <w:div w:id="832180341">
                                          <w:marLeft w:val="0"/>
                                          <w:marRight w:val="0"/>
                                          <w:marTop w:val="0"/>
                                          <w:marBottom w:val="0"/>
                                          <w:divBdr>
                                            <w:top w:val="single" w:sz="2" w:space="0" w:color="E3E3E3"/>
                                            <w:left w:val="single" w:sz="2" w:space="0" w:color="E3E3E3"/>
                                            <w:bottom w:val="single" w:sz="2" w:space="0" w:color="E3E3E3"/>
                                            <w:right w:val="single" w:sz="2" w:space="0" w:color="E3E3E3"/>
                                          </w:divBdr>
                                          <w:divsChild>
                                            <w:div w:id="295069311">
                                              <w:marLeft w:val="0"/>
                                              <w:marRight w:val="0"/>
                                              <w:marTop w:val="0"/>
                                              <w:marBottom w:val="0"/>
                                              <w:divBdr>
                                                <w:top w:val="single" w:sz="2" w:space="0" w:color="E3E3E3"/>
                                                <w:left w:val="single" w:sz="2" w:space="0" w:color="E3E3E3"/>
                                                <w:bottom w:val="single" w:sz="2" w:space="0" w:color="E3E3E3"/>
                                                <w:right w:val="single" w:sz="2" w:space="0" w:color="E3E3E3"/>
                                              </w:divBdr>
                                              <w:divsChild>
                                                <w:div w:id="416901972">
                                                  <w:marLeft w:val="0"/>
                                                  <w:marRight w:val="0"/>
                                                  <w:marTop w:val="0"/>
                                                  <w:marBottom w:val="0"/>
                                                  <w:divBdr>
                                                    <w:top w:val="single" w:sz="2" w:space="0" w:color="E3E3E3"/>
                                                    <w:left w:val="single" w:sz="2" w:space="0" w:color="E3E3E3"/>
                                                    <w:bottom w:val="single" w:sz="2" w:space="0" w:color="E3E3E3"/>
                                                    <w:right w:val="single" w:sz="2" w:space="0" w:color="E3E3E3"/>
                                                  </w:divBdr>
                                                  <w:divsChild>
                                                    <w:div w:id="12010185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11439484">
                          <w:marLeft w:val="0"/>
                          <w:marRight w:val="0"/>
                          <w:marTop w:val="0"/>
                          <w:marBottom w:val="0"/>
                          <w:divBdr>
                            <w:top w:val="single" w:sz="2" w:space="0" w:color="E3E3E3"/>
                            <w:left w:val="single" w:sz="2" w:space="0" w:color="E3E3E3"/>
                            <w:bottom w:val="single" w:sz="2" w:space="0" w:color="E3E3E3"/>
                            <w:right w:val="single" w:sz="2" w:space="0" w:color="E3E3E3"/>
                          </w:divBdr>
                          <w:divsChild>
                            <w:div w:id="944310025">
                              <w:marLeft w:val="0"/>
                              <w:marRight w:val="0"/>
                              <w:marTop w:val="100"/>
                              <w:marBottom w:val="100"/>
                              <w:divBdr>
                                <w:top w:val="single" w:sz="2" w:space="0" w:color="E3E3E3"/>
                                <w:left w:val="single" w:sz="2" w:space="0" w:color="E3E3E3"/>
                                <w:bottom w:val="single" w:sz="2" w:space="0" w:color="E3E3E3"/>
                                <w:right w:val="single" w:sz="2" w:space="0" w:color="E3E3E3"/>
                              </w:divBdr>
                              <w:divsChild>
                                <w:div w:id="1269195941">
                                  <w:marLeft w:val="0"/>
                                  <w:marRight w:val="0"/>
                                  <w:marTop w:val="0"/>
                                  <w:marBottom w:val="0"/>
                                  <w:divBdr>
                                    <w:top w:val="single" w:sz="2" w:space="0" w:color="E3E3E3"/>
                                    <w:left w:val="single" w:sz="2" w:space="0" w:color="E3E3E3"/>
                                    <w:bottom w:val="single" w:sz="2" w:space="0" w:color="E3E3E3"/>
                                    <w:right w:val="single" w:sz="2" w:space="0" w:color="E3E3E3"/>
                                  </w:divBdr>
                                  <w:divsChild>
                                    <w:div w:id="1216161557">
                                      <w:marLeft w:val="0"/>
                                      <w:marRight w:val="0"/>
                                      <w:marTop w:val="0"/>
                                      <w:marBottom w:val="0"/>
                                      <w:divBdr>
                                        <w:top w:val="single" w:sz="2" w:space="0" w:color="E3E3E3"/>
                                        <w:left w:val="single" w:sz="2" w:space="0" w:color="E3E3E3"/>
                                        <w:bottom w:val="single" w:sz="2" w:space="0" w:color="E3E3E3"/>
                                        <w:right w:val="single" w:sz="2" w:space="0" w:color="E3E3E3"/>
                                      </w:divBdr>
                                      <w:divsChild>
                                        <w:div w:id="545456243">
                                          <w:marLeft w:val="0"/>
                                          <w:marRight w:val="0"/>
                                          <w:marTop w:val="0"/>
                                          <w:marBottom w:val="0"/>
                                          <w:divBdr>
                                            <w:top w:val="single" w:sz="2" w:space="0" w:color="E3E3E3"/>
                                            <w:left w:val="single" w:sz="2" w:space="0" w:color="E3E3E3"/>
                                            <w:bottom w:val="single" w:sz="2" w:space="0" w:color="E3E3E3"/>
                                            <w:right w:val="single" w:sz="2" w:space="0" w:color="E3E3E3"/>
                                          </w:divBdr>
                                          <w:divsChild>
                                            <w:div w:id="884826700">
                                              <w:marLeft w:val="0"/>
                                              <w:marRight w:val="0"/>
                                              <w:marTop w:val="0"/>
                                              <w:marBottom w:val="0"/>
                                              <w:divBdr>
                                                <w:top w:val="single" w:sz="2" w:space="0" w:color="E3E3E3"/>
                                                <w:left w:val="single" w:sz="2" w:space="0" w:color="E3E3E3"/>
                                                <w:bottom w:val="single" w:sz="2" w:space="0" w:color="E3E3E3"/>
                                                <w:right w:val="single" w:sz="2" w:space="0" w:color="E3E3E3"/>
                                              </w:divBdr>
                                              <w:divsChild>
                                                <w:div w:id="1472213307">
                                                  <w:marLeft w:val="0"/>
                                                  <w:marRight w:val="0"/>
                                                  <w:marTop w:val="0"/>
                                                  <w:marBottom w:val="0"/>
                                                  <w:divBdr>
                                                    <w:top w:val="single" w:sz="2" w:space="0" w:color="E3E3E3"/>
                                                    <w:left w:val="single" w:sz="2" w:space="0" w:color="E3E3E3"/>
                                                    <w:bottom w:val="single" w:sz="2" w:space="0" w:color="E3E3E3"/>
                                                    <w:right w:val="single" w:sz="2" w:space="0" w:color="E3E3E3"/>
                                                  </w:divBdr>
                                                  <w:divsChild>
                                                    <w:div w:id="9427670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4189768">
                                      <w:marLeft w:val="0"/>
                                      <w:marRight w:val="0"/>
                                      <w:marTop w:val="0"/>
                                      <w:marBottom w:val="0"/>
                                      <w:divBdr>
                                        <w:top w:val="single" w:sz="2" w:space="0" w:color="E3E3E3"/>
                                        <w:left w:val="single" w:sz="2" w:space="0" w:color="E3E3E3"/>
                                        <w:bottom w:val="single" w:sz="2" w:space="0" w:color="E3E3E3"/>
                                        <w:right w:val="single" w:sz="2" w:space="0" w:color="E3E3E3"/>
                                      </w:divBdr>
                                      <w:divsChild>
                                        <w:div w:id="182742403">
                                          <w:marLeft w:val="0"/>
                                          <w:marRight w:val="0"/>
                                          <w:marTop w:val="0"/>
                                          <w:marBottom w:val="0"/>
                                          <w:divBdr>
                                            <w:top w:val="single" w:sz="2" w:space="0" w:color="E3E3E3"/>
                                            <w:left w:val="single" w:sz="2" w:space="0" w:color="E3E3E3"/>
                                            <w:bottom w:val="single" w:sz="2" w:space="0" w:color="E3E3E3"/>
                                            <w:right w:val="single" w:sz="2" w:space="0" w:color="E3E3E3"/>
                                          </w:divBdr>
                                          <w:divsChild>
                                            <w:div w:id="679089547">
                                              <w:marLeft w:val="0"/>
                                              <w:marRight w:val="0"/>
                                              <w:marTop w:val="0"/>
                                              <w:marBottom w:val="0"/>
                                              <w:divBdr>
                                                <w:top w:val="single" w:sz="2" w:space="0" w:color="E3E3E3"/>
                                                <w:left w:val="single" w:sz="2" w:space="0" w:color="E3E3E3"/>
                                                <w:bottom w:val="single" w:sz="2" w:space="0" w:color="E3E3E3"/>
                                                <w:right w:val="single" w:sz="2" w:space="0" w:color="E3E3E3"/>
                                              </w:divBdr>
                                              <w:divsChild>
                                                <w:div w:id="1087922674">
                                                  <w:marLeft w:val="0"/>
                                                  <w:marRight w:val="0"/>
                                                  <w:marTop w:val="0"/>
                                                  <w:marBottom w:val="0"/>
                                                  <w:divBdr>
                                                    <w:top w:val="single" w:sz="2" w:space="0" w:color="E3E3E3"/>
                                                    <w:left w:val="single" w:sz="2" w:space="0" w:color="E3E3E3"/>
                                                    <w:bottom w:val="single" w:sz="2" w:space="0" w:color="E3E3E3"/>
                                                    <w:right w:val="single" w:sz="2" w:space="0" w:color="E3E3E3"/>
                                                  </w:divBdr>
                                                  <w:divsChild>
                                                    <w:div w:id="11628125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099093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65303425">
                          <w:marLeft w:val="0"/>
                          <w:marRight w:val="0"/>
                          <w:marTop w:val="0"/>
                          <w:marBottom w:val="0"/>
                          <w:divBdr>
                            <w:top w:val="single" w:sz="2" w:space="0" w:color="E3E3E3"/>
                            <w:left w:val="single" w:sz="2" w:space="0" w:color="E3E3E3"/>
                            <w:bottom w:val="single" w:sz="2" w:space="0" w:color="E3E3E3"/>
                            <w:right w:val="single" w:sz="2" w:space="0" w:color="E3E3E3"/>
                          </w:divBdr>
                          <w:divsChild>
                            <w:div w:id="1487477778">
                              <w:marLeft w:val="0"/>
                              <w:marRight w:val="0"/>
                              <w:marTop w:val="100"/>
                              <w:marBottom w:val="100"/>
                              <w:divBdr>
                                <w:top w:val="single" w:sz="2" w:space="0" w:color="E3E3E3"/>
                                <w:left w:val="single" w:sz="2" w:space="0" w:color="E3E3E3"/>
                                <w:bottom w:val="single" w:sz="2" w:space="0" w:color="E3E3E3"/>
                                <w:right w:val="single" w:sz="2" w:space="0" w:color="E3E3E3"/>
                              </w:divBdr>
                              <w:divsChild>
                                <w:div w:id="1846479908">
                                  <w:marLeft w:val="0"/>
                                  <w:marRight w:val="0"/>
                                  <w:marTop w:val="0"/>
                                  <w:marBottom w:val="0"/>
                                  <w:divBdr>
                                    <w:top w:val="single" w:sz="2" w:space="0" w:color="E3E3E3"/>
                                    <w:left w:val="single" w:sz="2" w:space="0" w:color="E3E3E3"/>
                                    <w:bottom w:val="single" w:sz="2" w:space="0" w:color="E3E3E3"/>
                                    <w:right w:val="single" w:sz="2" w:space="0" w:color="E3E3E3"/>
                                  </w:divBdr>
                                  <w:divsChild>
                                    <w:div w:id="986781346">
                                      <w:marLeft w:val="0"/>
                                      <w:marRight w:val="0"/>
                                      <w:marTop w:val="0"/>
                                      <w:marBottom w:val="0"/>
                                      <w:divBdr>
                                        <w:top w:val="single" w:sz="2" w:space="0" w:color="E3E3E3"/>
                                        <w:left w:val="single" w:sz="2" w:space="0" w:color="E3E3E3"/>
                                        <w:bottom w:val="single" w:sz="2" w:space="0" w:color="E3E3E3"/>
                                        <w:right w:val="single" w:sz="2" w:space="0" w:color="E3E3E3"/>
                                      </w:divBdr>
                                      <w:divsChild>
                                        <w:div w:id="477767691">
                                          <w:marLeft w:val="0"/>
                                          <w:marRight w:val="0"/>
                                          <w:marTop w:val="0"/>
                                          <w:marBottom w:val="0"/>
                                          <w:divBdr>
                                            <w:top w:val="single" w:sz="2" w:space="0" w:color="E3E3E3"/>
                                            <w:left w:val="single" w:sz="2" w:space="0" w:color="E3E3E3"/>
                                            <w:bottom w:val="single" w:sz="2" w:space="0" w:color="E3E3E3"/>
                                            <w:right w:val="single" w:sz="2" w:space="0" w:color="E3E3E3"/>
                                          </w:divBdr>
                                          <w:divsChild>
                                            <w:div w:id="142552958">
                                              <w:marLeft w:val="0"/>
                                              <w:marRight w:val="0"/>
                                              <w:marTop w:val="0"/>
                                              <w:marBottom w:val="0"/>
                                              <w:divBdr>
                                                <w:top w:val="single" w:sz="2" w:space="0" w:color="E3E3E3"/>
                                                <w:left w:val="single" w:sz="2" w:space="0" w:color="E3E3E3"/>
                                                <w:bottom w:val="single" w:sz="2" w:space="0" w:color="E3E3E3"/>
                                                <w:right w:val="single" w:sz="2" w:space="0" w:color="E3E3E3"/>
                                              </w:divBdr>
                                              <w:divsChild>
                                                <w:div w:id="850146458">
                                                  <w:marLeft w:val="0"/>
                                                  <w:marRight w:val="0"/>
                                                  <w:marTop w:val="0"/>
                                                  <w:marBottom w:val="0"/>
                                                  <w:divBdr>
                                                    <w:top w:val="single" w:sz="2" w:space="0" w:color="E3E3E3"/>
                                                    <w:left w:val="single" w:sz="2" w:space="0" w:color="E3E3E3"/>
                                                    <w:bottom w:val="single" w:sz="2" w:space="0" w:color="E3E3E3"/>
                                                    <w:right w:val="single" w:sz="2" w:space="0" w:color="E3E3E3"/>
                                                  </w:divBdr>
                                                  <w:divsChild>
                                                    <w:div w:id="640891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21867495">
                                      <w:marLeft w:val="0"/>
                                      <w:marRight w:val="0"/>
                                      <w:marTop w:val="0"/>
                                      <w:marBottom w:val="0"/>
                                      <w:divBdr>
                                        <w:top w:val="single" w:sz="2" w:space="0" w:color="E3E3E3"/>
                                        <w:left w:val="single" w:sz="2" w:space="0" w:color="E3E3E3"/>
                                        <w:bottom w:val="single" w:sz="2" w:space="0" w:color="E3E3E3"/>
                                        <w:right w:val="single" w:sz="2" w:space="0" w:color="E3E3E3"/>
                                      </w:divBdr>
                                      <w:divsChild>
                                        <w:div w:id="281234080">
                                          <w:marLeft w:val="0"/>
                                          <w:marRight w:val="0"/>
                                          <w:marTop w:val="0"/>
                                          <w:marBottom w:val="0"/>
                                          <w:divBdr>
                                            <w:top w:val="single" w:sz="2" w:space="0" w:color="E3E3E3"/>
                                            <w:left w:val="single" w:sz="2" w:space="0" w:color="E3E3E3"/>
                                            <w:bottom w:val="single" w:sz="2" w:space="0" w:color="E3E3E3"/>
                                            <w:right w:val="single" w:sz="2" w:space="0" w:color="E3E3E3"/>
                                          </w:divBdr>
                                          <w:divsChild>
                                            <w:div w:id="1771045752">
                                              <w:marLeft w:val="0"/>
                                              <w:marRight w:val="0"/>
                                              <w:marTop w:val="0"/>
                                              <w:marBottom w:val="0"/>
                                              <w:divBdr>
                                                <w:top w:val="single" w:sz="2" w:space="0" w:color="E3E3E3"/>
                                                <w:left w:val="single" w:sz="2" w:space="0" w:color="E3E3E3"/>
                                                <w:bottom w:val="single" w:sz="2" w:space="0" w:color="E3E3E3"/>
                                                <w:right w:val="single" w:sz="2" w:space="0" w:color="E3E3E3"/>
                                              </w:divBdr>
                                              <w:divsChild>
                                                <w:div w:id="236407315">
                                                  <w:marLeft w:val="0"/>
                                                  <w:marRight w:val="0"/>
                                                  <w:marTop w:val="0"/>
                                                  <w:marBottom w:val="0"/>
                                                  <w:divBdr>
                                                    <w:top w:val="single" w:sz="2" w:space="0" w:color="E3E3E3"/>
                                                    <w:left w:val="single" w:sz="2" w:space="0" w:color="E3E3E3"/>
                                                    <w:bottom w:val="single" w:sz="2" w:space="0" w:color="E3E3E3"/>
                                                    <w:right w:val="single" w:sz="2" w:space="0" w:color="E3E3E3"/>
                                                  </w:divBdr>
                                                  <w:divsChild>
                                                    <w:div w:id="555190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31657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64027713">
          <w:marLeft w:val="0"/>
          <w:marRight w:val="0"/>
          <w:marTop w:val="0"/>
          <w:marBottom w:val="0"/>
          <w:divBdr>
            <w:top w:val="none" w:sz="0" w:space="0" w:color="auto"/>
            <w:left w:val="none" w:sz="0" w:space="0" w:color="auto"/>
            <w:bottom w:val="none" w:sz="0" w:space="0" w:color="auto"/>
            <w:right w:val="none" w:sz="0" w:space="0" w:color="auto"/>
          </w:divBdr>
        </w:div>
      </w:divsChild>
    </w:div>
    <w:div w:id="1916544735">
      <w:bodyDiv w:val="1"/>
      <w:marLeft w:val="0"/>
      <w:marRight w:val="0"/>
      <w:marTop w:val="0"/>
      <w:marBottom w:val="0"/>
      <w:divBdr>
        <w:top w:val="none" w:sz="0" w:space="0" w:color="auto"/>
        <w:left w:val="none" w:sz="0" w:space="0" w:color="auto"/>
        <w:bottom w:val="none" w:sz="0" w:space="0" w:color="auto"/>
        <w:right w:val="none" w:sz="0" w:space="0" w:color="auto"/>
      </w:divBdr>
    </w:div>
    <w:div w:id="1939486866">
      <w:bodyDiv w:val="1"/>
      <w:marLeft w:val="0"/>
      <w:marRight w:val="0"/>
      <w:marTop w:val="0"/>
      <w:marBottom w:val="0"/>
      <w:divBdr>
        <w:top w:val="none" w:sz="0" w:space="0" w:color="auto"/>
        <w:left w:val="none" w:sz="0" w:space="0" w:color="auto"/>
        <w:bottom w:val="none" w:sz="0" w:space="0" w:color="auto"/>
        <w:right w:val="none" w:sz="0" w:space="0" w:color="auto"/>
      </w:divBdr>
      <w:divsChild>
        <w:div w:id="1970745562">
          <w:marLeft w:val="0"/>
          <w:marRight w:val="0"/>
          <w:marTop w:val="0"/>
          <w:marBottom w:val="0"/>
          <w:divBdr>
            <w:top w:val="single" w:sz="2" w:space="0" w:color="E3E3E3"/>
            <w:left w:val="single" w:sz="2" w:space="0" w:color="E3E3E3"/>
            <w:bottom w:val="single" w:sz="2" w:space="0" w:color="E3E3E3"/>
            <w:right w:val="single" w:sz="2" w:space="0" w:color="E3E3E3"/>
          </w:divBdr>
          <w:divsChild>
            <w:div w:id="643124546">
              <w:marLeft w:val="0"/>
              <w:marRight w:val="0"/>
              <w:marTop w:val="0"/>
              <w:marBottom w:val="0"/>
              <w:divBdr>
                <w:top w:val="single" w:sz="2" w:space="0" w:color="E3E3E3"/>
                <w:left w:val="single" w:sz="2" w:space="0" w:color="E3E3E3"/>
                <w:bottom w:val="single" w:sz="2" w:space="0" w:color="E3E3E3"/>
                <w:right w:val="single" w:sz="2" w:space="0" w:color="E3E3E3"/>
              </w:divBdr>
              <w:divsChild>
                <w:div w:id="604701537">
                  <w:marLeft w:val="0"/>
                  <w:marRight w:val="0"/>
                  <w:marTop w:val="0"/>
                  <w:marBottom w:val="0"/>
                  <w:divBdr>
                    <w:top w:val="single" w:sz="2" w:space="0" w:color="E3E3E3"/>
                    <w:left w:val="single" w:sz="2" w:space="0" w:color="E3E3E3"/>
                    <w:bottom w:val="single" w:sz="2" w:space="0" w:color="E3E3E3"/>
                    <w:right w:val="single" w:sz="2" w:space="0" w:color="E3E3E3"/>
                  </w:divBdr>
                  <w:divsChild>
                    <w:div w:id="307824341">
                      <w:marLeft w:val="0"/>
                      <w:marRight w:val="0"/>
                      <w:marTop w:val="0"/>
                      <w:marBottom w:val="0"/>
                      <w:divBdr>
                        <w:top w:val="single" w:sz="2" w:space="0" w:color="E3E3E3"/>
                        <w:left w:val="single" w:sz="2" w:space="0" w:color="E3E3E3"/>
                        <w:bottom w:val="single" w:sz="2" w:space="0" w:color="E3E3E3"/>
                        <w:right w:val="single" w:sz="2" w:space="0" w:color="E3E3E3"/>
                      </w:divBdr>
                      <w:divsChild>
                        <w:div w:id="666904049">
                          <w:marLeft w:val="0"/>
                          <w:marRight w:val="0"/>
                          <w:marTop w:val="0"/>
                          <w:marBottom w:val="0"/>
                          <w:divBdr>
                            <w:top w:val="single" w:sz="2" w:space="0" w:color="E3E3E3"/>
                            <w:left w:val="single" w:sz="2" w:space="0" w:color="E3E3E3"/>
                            <w:bottom w:val="single" w:sz="2" w:space="0" w:color="E3E3E3"/>
                            <w:right w:val="single" w:sz="2" w:space="0" w:color="E3E3E3"/>
                          </w:divBdr>
                          <w:divsChild>
                            <w:div w:id="993950126">
                              <w:marLeft w:val="0"/>
                              <w:marRight w:val="0"/>
                              <w:marTop w:val="100"/>
                              <w:marBottom w:val="100"/>
                              <w:divBdr>
                                <w:top w:val="single" w:sz="2" w:space="0" w:color="E3E3E3"/>
                                <w:left w:val="single" w:sz="2" w:space="0" w:color="E3E3E3"/>
                                <w:bottom w:val="single" w:sz="2" w:space="0" w:color="E3E3E3"/>
                                <w:right w:val="single" w:sz="2" w:space="0" w:color="E3E3E3"/>
                              </w:divBdr>
                              <w:divsChild>
                                <w:div w:id="172456910">
                                  <w:marLeft w:val="0"/>
                                  <w:marRight w:val="0"/>
                                  <w:marTop w:val="0"/>
                                  <w:marBottom w:val="0"/>
                                  <w:divBdr>
                                    <w:top w:val="single" w:sz="2" w:space="0" w:color="E3E3E3"/>
                                    <w:left w:val="single" w:sz="2" w:space="0" w:color="E3E3E3"/>
                                    <w:bottom w:val="single" w:sz="2" w:space="0" w:color="E3E3E3"/>
                                    <w:right w:val="single" w:sz="2" w:space="0" w:color="E3E3E3"/>
                                  </w:divBdr>
                                  <w:divsChild>
                                    <w:div w:id="547452366">
                                      <w:marLeft w:val="0"/>
                                      <w:marRight w:val="0"/>
                                      <w:marTop w:val="0"/>
                                      <w:marBottom w:val="0"/>
                                      <w:divBdr>
                                        <w:top w:val="single" w:sz="2" w:space="0" w:color="E3E3E3"/>
                                        <w:left w:val="single" w:sz="2" w:space="0" w:color="E3E3E3"/>
                                        <w:bottom w:val="single" w:sz="2" w:space="0" w:color="E3E3E3"/>
                                        <w:right w:val="single" w:sz="2" w:space="0" w:color="E3E3E3"/>
                                      </w:divBdr>
                                      <w:divsChild>
                                        <w:div w:id="1094321980">
                                          <w:marLeft w:val="0"/>
                                          <w:marRight w:val="0"/>
                                          <w:marTop w:val="0"/>
                                          <w:marBottom w:val="0"/>
                                          <w:divBdr>
                                            <w:top w:val="single" w:sz="2" w:space="0" w:color="E3E3E3"/>
                                            <w:left w:val="single" w:sz="2" w:space="0" w:color="E3E3E3"/>
                                            <w:bottom w:val="single" w:sz="2" w:space="0" w:color="E3E3E3"/>
                                            <w:right w:val="single" w:sz="2" w:space="0" w:color="E3E3E3"/>
                                          </w:divBdr>
                                          <w:divsChild>
                                            <w:div w:id="633144168">
                                              <w:marLeft w:val="0"/>
                                              <w:marRight w:val="0"/>
                                              <w:marTop w:val="0"/>
                                              <w:marBottom w:val="0"/>
                                              <w:divBdr>
                                                <w:top w:val="single" w:sz="2" w:space="0" w:color="E3E3E3"/>
                                                <w:left w:val="single" w:sz="2" w:space="0" w:color="E3E3E3"/>
                                                <w:bottom w:val="single" w:sz="2" w:space="0" w:color="E3E3E3"/>
                                                <w:right w:val="single" w:sz="2" w:space="0" w:color="E3E3E3"/>
                                              </w:divBdr>
                                              <w:divsChild>
                                                <w:div w:id="1776099331">
                                                  <w:marLeft w:val="0"/>
                                                  <w:marRight w:val="0"/>
                                                  <w:marTop w:val="0"/>
                                                  <w:marBottom w:val="0"/>
                                                  <w:divBdr>
                                                    <w:top w:val="single" w:sz="2" w:space="0" w:color="E3E3E3"/>
                                                    <w:left w:val="single" w:sz="2" w:space="0" w:color="E3E3E3"/>
                                                    <w:bottom w:val="single" w:sz="2" w:space="0" w:color="E3E3E3"/>
                                                    <w:right w:val="single" w:sz="2" w:space="0" w:color="E3E3E3"/>
                                                  </w:divBdr>
                                                  <w:divsChild>
                                                    <w:div w:id="15882710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53314366">
          <w:marLeft w:val="0"/>
          <w:marRight w:val="0"/>
          <w:marTop w:val="0"/>
          <w:marBottom w:val="0"/>
          <w:divBdr>
            <w:top w:val="none" w:sz="0" w:space="0" w:color="auto"/>
            <w:left w:val="none" w:sz="0" w:space="0" w:color="auto"/>
            <w:bottom w:val="none" w:sz="0" w:space="0" w:color="auto"/>
            <w:right w:val="none" w:sz="0" w:space="0" w:color="auto"/>
          </w:divBdr>
        </w:div>
      </w:divsChild>
    </w:div>
    <w:div w:id="1942948937">
      <w:bodyDiv w:val="1"/>
      <w:marLeft w:val="0"/>
      <w:marRight w:val="0"/>
      <w:marTop w:val="0"/>
      <w:marBottom w:val="0"/>
      <w:divBdr>
        <w:top w:val="none" w:sz="0" w:space="0" w:color="auto"/>
        <w:left w:val="none" w:sz="0" w:space="0" w:color="auto"/>
        <w:bottom w:val="none" w:sz="0" w:space="0" w:color="auto"/>
        <w:right w:val="none" w:sz="0" w:space="0" w:color="auto"/>
      </w:divBdr>
    </w:div>
    <w:div w:id="1952737915">
      <w:bodyDiv w:val="1"/>
      <w:marLeft w:val="0"/>
      <w:marRight w:val="0"/>
      <w:marTop w:val="0"/>
      <w:marBottom w:val="0"/>
      <w:divBdr>
        <w:top w:val="none" w:sz="0" w:space="0" w:color="auto"/>
        <w:left w:val="none" w:sz="0" w:space="0" w:color="auto"/>
        <w:bottom w:val="none" w:sz="0" w:space="0" w:color="auto"/>
        <w:right w:val="none" w:sz="0" w:space="0" w:color="auto"/>
      </w:divBdr>
    </w:div>
    <w:div w:id="1965889392">
      <w:bodyDiv w:val="1"/>
      <w:marLeft w:val="0"/>
      <w:marRight w:val="0"/>
      <w:marTop w:val="0"/>
      <w:marBottom w:val="0"/>
      <w:divBdr>
        <w:top w:val="none" w:sz="0" w:space="0" w:color="auto"/>
        <w:left w:val="none" w:sz="0" w:space="0" w:color="auto"/>
        <w:bottom w:val="none" w:sz="0" w:space="0" w:color="auto"/>
        <w:right w:val="none" w:sz="0" w:space="0" w:color="auto"/>
      </w:divBdr>
    </w:div>
    <w:div w:id="1972705946">
      <w:bodyDiv w:val="1"/>
      <w:marLeft w:val="0"/>
      <w:marRight w:val="0"/>
      <w:marTop w:val="0"/>
      <w:marBottom w:val="0"/>
      <w:divBdr>
        <w:top w:val="none" w:sz="0" w:space="0" w:color="auto"/>
        <w:left w:val="none" w:sz="0" w:space="0" w:color="auto"/>
        <w:bottom w:val="none" w:sz="0" w:space="0" w:color="auto"/>
        <w:right w:val="none" w:sz="0" w:space="0" w:color="auto"/>
      </w:divBdr>
    </w:div>
    <w:div w:id="1994672880">
      <w:bodyDiv w:val="1"/>
      <w:marLeft w:val="0"/>
      <w:marRight w:val="0"/>
      <w:marTop w:val="0"/>
      <w:marBottom w:val="0"/>
      <w:divBdr>
        <w:top w:val="none" w:sz="0" w:space="0" w:color="auto"/>
        <w:left w:val="none" w:sz="0" w:space="0" w:color="auto"/>
        <w:bottom w:val="none" w:sz="0" w:space="0" w:color="auto"/>
        <w:right w:val="none" w:sz="0" w:space="0" w:color="auto"/>
      </w:divBdr>
    </w:div>
    <w:div w:id="1996716536">
      <w:bodyDiv w:val="1"/>
      <w:marLeft w:val="0"/>
      <w:marRight w:val="0"/>
      <w:marTop w:val="0"/>
      <w:marBottom w:val="0"/>
      <w:divBdr>
        <w:top w:val="none" w:sz="0" w:space="0" w:color="auto"/>
        <w:left w:val="none" w:sz="0" w:space="0" w:color="auto"/>
        <w:bottom w:val="none" w:sz="0" w:space="0" w:color="auto"/>
        <w:right w:val="none" w:sz="0" w:space="0" w:color="auto"/>
      </w:divBdr>
    </w:div>
    <w:div w:id="2025862776">
      <w:bodyDiv w:val="1"/>
      <w:marLeft w:val="0"/>
      <w:marRight w:val="0"/>
      <w:marTop w:val="0"/>
      <w:marBottom w:val="0"/>
      <w:divBdr>
        <w:top w:val="none" w:sz="0" w:space="0" w:color="auto"/>
        <w:left w:val="none" w:sz="0" w:space="0" w:color="auto"/>
        <w:bottom w:val="none" w:sz="0" w:space="0" w:color="auto"/>
        <w:right w:val="none" w:sz="0" w:space="0" w:color="auto"/>
      </w:divBdr>
    </w:div>
    <w:div w:id="2026319494">
      <w:bodyDiv w:val="1"/>
      <w:marLeft w:val="0"/>
      <w:marRight w:val="0"/>
      <w:marTop w:val="0"/>
      <w:marBottom w:val="0"/>
      <w:divBdr>
        <w:top w:val="none" w:sz="0" w:space="0" w:color="auto"/>
        <w:left w:val="none" w:sz="0" w:space="0" w:color="auto"/>
        <w:bottom w:val="none" w:sz="0" w:space="0" w:color="auto"/>
        <w:right w:val="none" w:sz="0" w:space="0" w:color="auto"/>
      </w:divBdr>
    </w:div>
    <w:div w:id="2030062973">
      <w:bodyDiv w:val="1"/>
      <w:marLeft w:val="0"/>
      <w:marRight w:val="0"/>
      <w:marTop w:val="0"/>
      <w:marBottom w:val="0"/>
      <w:divBdr>
        <w:top w:val="none" w:sz="0" w:space="0" w:color="auto"/>
        <w:left w:val="none" w:sz="0" w:space="0" w:color="auto"/>
        <w:bottom w:val="none" w:sz="0" w:space="0" w:color="auto"/>
        <w:right w:val="none" w:sz="0" w:space="0" w:color="auto"/>
      </w:divBdr>
    </w:div>
    <w:div w:id="2036542286">
      <w:bodyDiv w:val="1"/>
      <w:marLeft w:val="0"/>
      <w:marRight w:val="0"/>
      <w:marTop w:val="0"/>
      <w:marBottom w:val="0"/>
      <w:divBdr>
        <w:top w:val="none" w:sz="0" w:space="0" w:color="auto"/>
        <w:left w:val="none" w:sz="0" w:space="0" w:color="auto"/>
        <w:bottom w:val="none" w:sz="0" w:space="0" w:color="auto"/>
        <w:right w:val="none" w:sz="0" w:space="0" w:color="auto"/>
      </w:divBdr>
    </w:div>
    <w:div w:id="2036883697">
      <w:bodyDiv w:val="1"/>
      <w:marLeft w:val="0"/>
      <w:marRight w:val="0"/>
      <w:marTop w:val="0"/>
      <w:marBottom w:val="0"/>
      <w:divBdr>
        <w:top w:val="none" w:sz="0" w:space="0" w:color="auto"/>
        <w:left w:val="none" w:sz="0" w:space="0" w:color="auto"/>
        <w:bottom w:val="none" w:sz="0" w:space="0" w:color="auto"/>
        <w:right w:val="none" w:sz="0" w:space="0" w:color="auto"/>
      </w:divBdr>
    </w:div>
    <w:div w:id="2051303069">
      <w:bodyDiv w:val="1"/>
      <w:marLeft w:val="0"/>
      <w:marRight w:val="0"/>
      <w:marTop w:val="0"/>
      <w:marBottom w:val="0"/>
      <w:divBdr>
        <w:top w:val="none" w:sz="0" w:space="0" w:color="auto"/>
        <w:left w:val="none" w:sz="0" w:space="0" w:color="auto"/>
        <w:bottom w:val="none" w:sz="0" w:space="0" w:color="auto"/>
        <w:right w:val="none" w:sz="0" w:space="0" w:color="auto"/>
      </w:divBdr>
    </w:div>
    <w:div w:id="2067682654">
      <w:bodyDiv w:val="1"/>
      <w:marLeft w:val="0"/>
      <w:marRight w:val="0"/>
      <w:marTop w:val="0"/>
      <w:marBottom w:val="0"/>
      <w:divBdr>
        <w:top w:val="none" w:sz="0" w:space="0" w:color="auto"/>
        <w:left w:val="none" w:sz="0" w:space="0" w:color="auto"/>
        <w:bottom w:val="none" w:sz="0" w:space="0" w:color="auto"/>
        <w:right w:val="none" w:sz="0" w:space="0" w:color="auto"/>
      </w:divBdr>
    </w:div>
    <w:div w:id="2075737438">
      <w:bodyDiv w:val="1"/>
      <w:marLeft w:val="0"/>
      <w:marRight w:val="0"/>
      <w:marTop w:val="0"/>
      <w:marBottom w:val="0"/>
      <w:divBdr>
        <w:top w:val="none" w:sz="0" w:space="0" w:color="auto"/>
        <w:left w:val="none" w:sz="0" w:space="0" w:color="auto"/>
        <w:bottom w:val="none" w:sz="0" w:space="0" w:color="auto"/>
        <w:right w:val="none" w:sz="0" w:space="0" w:color="auto"/>
      </w:divBdr>
    </w:div>
    <w:div w:id="2099911429">
      <w:bodyDiv w:val="1"/>
      <w:marLeft w:val="0"/>
      <w:marRight w:val="0"/>
      <w:marTop w:val="0"/>
      <w:marBottom w:val="0"/>
      <w:divBdr>
        <w:top w:val="none" w:sz="0" w:space="0" w:color="auto"/>
        <w:left w:val="none" w:sz="0" w:space="0" w:color="auto"/>
        <w:bottom w:val="none" w:sz="0" w:space="0" w:color="auto"/>
        <w:right w:val="none" w:sz="0" w:space="0" w:color="auto"/>
      </w:divBdr>
    </w:div>
    <w:div w:id="2110812360">
      <w:bodyDiv w:val="1"/>
      <w:marLeft w:val="0"/>
      <w:marRight w:val="0"/>
      <w:marTop w:val="0"/>
      <w:marBottom w:val="0"/>
      <w:divBdr>
        <w:top w:val="none" w:sz="0" w:space="0" w:color="auto"/>
        <w:left w:val="none" w:sz="0" w:space="0" w:color="auto"/>
        <w:bottom w:val="none" w:sz="0" w:space="0" w:color="auto"/>
        <w:right w:val="none" w:sz="0" w:space="0" w:color="auto"/>
      </w:divBdr>
    </w:div>
    <w:div w:id="2135320555">
      <w:bodyDiv w:val="1"/>
      <w:marLeft w:val="0"/>
      <w:marRight w:val="0"/>
      <w:marTop w:val="0"/>
      <w:marBottom w:val="0"/>
      <w:divBdr>
        <w:top w:val="none" w:sz="0" w:space="0" w:color="auto"/>
        <w:left w:val="none" w:sz="0" w:space="0" w:color="auto"/>
        <w:bottom w:val="none" w:sz="0" w:space="0" w:color="auto"/>
        <w:right w:val="none" w:sz="0" w:space="0" w:color="auto"/>
      </w:divBdr>
    </w:div>
    <w:div w:id="2139565097">
      <w:bodyDiv w:val="1"/>
      <w:marLeft w:val="0"/>
      <w:marRight w:val="0"/>
      <w:marTop w:val="0"/>
      <w:marBottom w:val="0"/>
      <w:divBdr>
        <w:top w:val="none" w:sz="0" w:space="0" w:color="auto"/>
        <w:left w:val="none" w:sz="0" w:space="0" w:color="auto"/>
        <w:bottom w:val="none" w:sz="0" w:space="0" w:color="auto"/>
        <w:right w:val="none" w:sz="0" w:space="0" w:color="auto"/>
      </w:divBdr>
    </w:div>
    <w:div w:id="21404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nemd.org.ua/assets/doc/uni_18.pdf" TargetMode="External"/><Relationship Id="rId18" Type="http://schemas.openxmlformats.org/officeDocument/2006/relationships/hyperlink" Target="https://www.researchgate.net/publication/51413776_Prediction_of_walking_recovery_after_spinal_cord_injury" TargetMode="External"/><Relationship Id="rId26" Type="http://schemas.openxmlformats.org/officeDocument/2006/relationships/hyperlink" Target="https://ufhealth.org/conditions-and-treatments/spinal-cord-trauma" TargetMode="External"/><Relationship Id="rId39" Type="http://schemas.openxmlformats.org/officeDocument/2006/relationships/hyperlink" Target="https://www.uzhnu.edu.ua/en/infocentre/get/2658" TargetMode="External"/><Relationship Id="rId21" Type="http://schemas.openxmlformats.org/officeDocument/2006/relationships/hyperlink" Target="https://uk.wikipedia.org/wiki/%D0%A2%D1%80%D0%B0%D0%B2%D0%BC%D0%B0_%D1%81%D0%BF%D0%B8%D0%BD%D0%BD%D0%BE%D0%B3%D0%BE_%D0%BC%D0%BE%D0%B7%D0%BA%D1%83" TargetMode="External"/><Relationship Id="rId34" Type="http://schemas.openxmlformats.org/officeDocument/2006/relationships/hyperlink" Target="URL%20:%20https://essuir.sumdu.edu.ua/bitstream-download/123456789/44696/1/Shcherbak_1236.doc;jsessionid=DF2F2750E539F6504523ACB35F4FA8B9" TargetMode="External"/><Relationship Id="rId42" Type="http://schemas.openxmlformats.org/officeDocument/2006/relationships/hyperlink" Target="https://ibuhgalter.net/news/1146" TargetMode="External"/><Relationship Id="rId47" Type="http://schemas.openxmlformats.org/officeDocument/2006/relationships/hyperlink" Target="https://langs.physio-pedia.com/uk/american-spinal-injury-association-asia-impairment-scale-uk/" TargetMode="External"/><Relationship Id="rId50" Type="http://schemas.openxmlformats.org/officeDocument/2006/relationships/hyperlink" Target="https://cerebrolysin.com.ua/fileadmin/user_upload/stroke/addition/Cerebrolysin-Scales-21.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physio-pedia.com/Gait_Post_Spinal_Cord_Injury" TargetMode="External"/><Relationship Id="rId25" Type="http://schemas.openxmlformats.org/officeDocument/2006/relationships/hyperlink" Target="http://medstandart.net/byspec/51" TargetMode="External"/><Relationship Id="rId33" Type="http://schemas.openxmlformats.org/officeDocument/2006/relationships/hyperlink" Target="https://moz.gov.ua/article/news/jak-reabilitujut-pacientiv-iz-travmami-spinnogo-mozku" TargetMode="External"/><Relationship Id="rId38" Type="http://schemas.openxmlformats.org/officeDocument/2006/relationships/hyperlink" Target="https://mpclinic.com.ua/services-ua/kineziterapiia/vertykalizatsiia-spynalnykh-ta-insultnykh-patsiientiv/" TargetMode="External"/><Relationship Id="rId46" Type="http://schemas.openxmlformats.org/officeDocument/2006/relationships/hyperlink" Target="https://www.ncbi.nlm.nih.gov/pmc/articles/PMC3232636/" TargetMode="External"/><Relationship Id="rId2" Type="http://schemas.openxmlformats.org/officeDocument/2006/relationships/numbering" Target="numbering.xml"/><Relationship Id="rId16" Type="http://schemas.openxmlformats.org/officeDocument/2006/relationships/hyperlink" Target="https://www.frontiersin.org/articles/10.3389/fnhum.2014.00141/full" TargetMode="External"/><Relationship Id="rId20" Type="http://schemas.openxmlformats.org/officeDocument/2006/relationships/hyperlink" Target="https://www.sciencedirect.com/science/article/abs/pii/S007961230917707" TargetMode="External"/><Relationship Id="rId29" Type="http://schemas.openxmlformats.org/officeDocument/2006/relationships/hyperlink" Target="https://emedicine.medscape.com/article/1164138-overview" TargetMode="External"/><Relationship Id="rId41" Type="http://schemas.openxmlformats.org/officeDocument/2006/relationships/hyperlink" Target="https://www.kspu.edu/FileDownload.ashx/01_06_2020_%D0%9C%D0%90%D0%9A%D0%95%D0%A2_%D0%A1%D0%91%D0%9E%D0%A0%D0%9D%D0%98%D0%9A.pdf?id=4af5d99f-b7c3-4801-803d-be248c73968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ndiseases.pdmu.edu.ua/storage/common/docs/CDEwXbEUNnxtr4SimKlkOKbYskcfedRrrOr4kCwp.pdf" TargetMode="External"/><Relationship Id="rId32" Type="http://schemas.openxmlformats.org/officeDocument/2006/relationships/hyperlink" Target="https://impuls24.com.ua/uk/reabilitatsiya-ta-likuvannya-travm-spynnogo-mozku/" TargetMode="External"/><Relationship Id="rId37" Type="http://schemas.openxmlformats.org/officeDocument/2006/relationships/hyperlink" Target="https://www.spine.kiev.ua/ua/contacts.html" TargetMode="External"/><Relationship Id="rId40" Type="http://schemas.openxmlformats.org/officeDocument/2006/relationships/hyperlink" Target="https://langs.physio-pedia.com/uk/spinal-cord-injury-assessment-guiding-principles-uk/" TargetMode="External"/><Relationship Id="rId45" Type="http://schemas.openxmlformats.org/officeDocument/2006/relationships/hyperlink" Target="https://pubmed.ncbi.nlm.nih.gov/3153090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prints.zu.edu.ua/30678/1/266-271.pdf" TargetMode="External"/><Relationship Id="rId23" Type="http://schemas.openxmlformats.org/officeDocument/2006/relationships/hyperlink" Target="https://urgent.com.ua/ua/archive/2007/3%285%29/article-61/travmatichni-urazhennya-hrebta-i-spinnogo-mozku-nadannya-ekstrenoyi-medichnoyi-dopomogi" TargetMode="External"/><Relationship Id="rId28" Type="http://schemas.openxmlformats.org/officeDocument/2006/relationships/hyperlink" Target="https://pidru4niki.com/71538/meditsina/ushkodzhennya_grudnogo_poperekovogo_viddiliv_hrebta/" TargetMode="External"/><Relationship Id="rId36" Type="http://schemas.openxmlformats.org/officeDocument/2006/relationships/hyperlink" Target="https://openarchive.nure.ua/server/api/core/bitstreams/97600ad5-2067-4482-a8de-964fc07308bd/content" TargetMode="External"/><Relationship Id="rId49" Type="http://schemas.openxmlformats.org/officeDocument/2006/relationships/hyperlink" Target="https://er.ucu.edu.ua/bitstream/handle/1/2837/Batiuk_mag.pdf?sequence=1" TargetMode="External"/><Relationship Id="rId10" Type="http://schemas.openxmlformats.org/officeDocument/2006/relationships/hyperlink" Target="https://www.nature.com/articles/3101710" TargetMode="External"/><Relationship Id="rId19" Type="http://schemas.openxmlformats.org/officeDocument/2006/relationships/hyperlink" Target="https://www.ncbi.nlm.nih.gov/pmc/articles/PMC6783800/" TargetMode="External"/><Relationship Id="rId31" Type="http://schemas.openxmlformats.org/officeDocument/2006/relationships/hyperlink" Target="https://www.flintrehab.com/neuroplasticity-spinal-cord-injury/" TargetMode="External"/><Relationship Id="rId44" Type="http://schemas.openxmlformats.org/officeDocument/2006/relationships/hyperlink" Target="https://moz.gov.ua/uploads/1/5262-dn_20180523_981_dod_1.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sdmanuals.com/uk/professional/injuries-poisoning/spinal-trauma/spinal-trauma" TargetMode="External"/><Relationship Id="rId22" Type="http://schemas.openxmlformats.org/officeDocument/2006/relationships/hyperlink" Target="https://med-ukraine.info/news/2019/reabilitaciya-pislya-travmi-spinnogo-mozku-698" TargetMode="External"/><Relationship Id="rId27" Type="http://schemas.openxmlformats.org/officeDocument/2006/relationships/hyperlink" Target="https://repository.ldufk.edu.ua/bitstream/34606048/6955/1/%d0%a2%d0%b5%d0%b7%d0%b8%20%d0%bb%d0%b5%d0%ba%d1%86%d1%96%d1%97%20%d0%a7%d0%9c%d0%a2.pdf" TargetMode="External"/><Relationship Id="rId30" Type="http://schemas.openxmlformats.org/officeDocument/2006/relationships/hyperlink" Target="https://med-ukraine.info/news/2019/reabilitaciya-pislya-travmi-spinnogo-mozku-698" TargetMode="External"/><Relationship Id="rId35" Type="http://schemas.openxmlformats.org/officeDocument/2006/relationships/hyperlink" Target="http://socrates.vsau.org/b04213/html/cards/getfile.php/6999.pdf" TargetMode="External"/><Relationship Id="rId43" Type="http://schemas.openxmlformats.org/officeDocument/2006/relationships/hyperlink" Target="http://ir.nuozu.edu.ua:8080/bitstream/lib/3817/1/%D0%A3%D0%9C%D0%A7%202021%20%D0%A2%D1%80%D0%B0%D0%B2%D0%BC%D0%B0.pdf" TargetMode="External"/><Relationship Id="rId48" Type="http://schemas.openxmlformats.org/officeDocument/2006/relationships/hyperlink" Target="https://www.who.int/classifications/international-classification-of-functioning-disability-and-health" TargetMode="External"/><Relationship Id="rId8" Type="http://schemas.openxmlformats.org/officeDocument/2006/relationships/image" Target="media/image1.png"/><Relationship Id="rId51" Type="http://schemas.openxmlformats.org/officeDocument/2006/relationships/hyperlink" Target="https://repository.ldufk.edu.ua/bitstream/34606048/23772/1/834-1681-1-SM.pdf"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Перед терапією                                Після терапії              </a:t>
            </a:r>
          </a:p>
        </c:rich>
      </c:tx>
      <c:layout>
        <c:manualLayout>
          <c:xMode val="edge"/>
          <c:yMode val="edge"/>
          <c:x val="0.11204851997666965"/>
          <c:y val="5.55555555555555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Лист1!$B$1</c:f>
              <c:strCache>
                <c:ptCount val="1"/>
                <c:pt idx="0">
                  <c:v>Тест "Встань та йди" (с)</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Основна група</c:v>
                </c:pt>
                <c:pt idx="1">
                  <c:v>Контрольна група</c:v>
                </c:pt>
                <c:pt idx="2">
                  <c:v>Основна група</c:v>
                </c:pt>
                <c:pt idx="3">
                  <c:v>Контрольна група</c:v>
                </c:pt>
              </c:strCache>
            </c:strRef>
          </c:cat>
          <c:val>
            <c:numRef>
              <c:f>Лист1!$B$2:$B$5</c:f>
              <c:numCache>
                <c:formatCode>General</c:formatCode>
                <c:ptCount val="4"/>
                <c:pt idx="0">
                  <c:v>27</c:v>
                </c:pt>
                <c:pt idx="1">
                  <c:v>34</c:v>
                </c:pt>
                <c:pt idx="2">
                  <c:v>25</c:v>
                </c:pt>
                <c:pt idx="3">
                  <c:v>32</c:v>
                </c:pt>
              </c:numCache>
            </c:numRef>
          </c:val>
          <c:extLst>
            <c:ext xmlns:c16="http://schemas.microsoft.com/office/drawing/2014/chart" uri="{C3380CC4-5D6E-409C-BE32-E72D297353CC}">
              <c16:uniqueId val="{00000000-7A35-4D83-9E13-3BBB15CE8574}"/>
            </c:ext>
          </c:extLst>
        </c:ser>
        <c:ser>
          <c:idx val="1"/>
          <c:order val="1"/>
          <c:tx>
            <c:strRef>
              <c:f>Лист1!$C$1</c:f>
              <c:strCache>
                <c:ptCount val="1"/>
                <c:pt idx="0">
                  <c:v>Тест Берга</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Основна група</c:v>
                </c:pt>
                <c:pt idx="1">
                  <c:v>Контрольна група</c:v>
                </c:pt>
                <c:pt idx="2">
                  <c:v>Основна група</c:v>
                </c:pt>
                <c:pt idx="3">
                  <c:v>Контрольна група</c:v>
                </c:pt>
              </c:strCache>
            </c:strRef>
          </c:cat>
          <c:val>
            <c:numRef>
              <c:f>Лист1!$C$2:$C$5</c:f>
              <c:numCache>
                <c:formatCode>General</c:formatCode>
                <c:ptCount val="4"/>
                <c:pt idx="0">
                  <c:v>18</c:v>
                </c:pt>
                <c:pt idx="1">
                  <c:v>14</c:v>
                </c:pt>
                <c:pt idx="2">
                  <c:v>22</c:v>
                </c:pt>
                <c:pt idx="3">
                  <c:v>17</c:v>
                </c:pt>
              </c:numCache>
            </c:numRef>
          </c:val>
          <c:extLst>
            <c:ext xmlns:c16="http://schemas.microsoft.com/office/drawing/2014/chart" uri="{C3380CC4-5D6E-409C-BE32-E72D297353CC}">
              <c16:uniqueId val="{00000001-7A35-4D83-9E13-3BBB15CE8574}"/>
            </c:ext>
          </c:extLst>
        </c:ser>
        <c:dLbls>
          <c:showLegendKey val="0"/>
          <c:showVal val="1"/>
          <c:showCatName val="0"/>
          <c:showSerName val="0"/>
          <c:showPercent val="0"/>
          <c:showBubbleSize val="0"/>
        </c:dLbls>
        <c:gapWidth val="100"/>
        <c:overlap val="-24"/>
        <c:axId val="78140928"/>
        <c:axId val="78142464"/>
      </c:barChart>
      <c:catAx>
        <c:axId val="78140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78142464"/>
        <c:crosses val="autoZero"/>
        <c:auto val="1"/>
        <c:lblAlgn val="ctr"/>
        <c:lblOffset val="100"/>
        <c:noMultiLvlLbl val="0"/>
      </c:catAx>
      <c:valAx>
        <c:axId val="78142464"/>
        <c:scaling>
          <c:orientation val="minMax"/>
          <c:max val="4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7814092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ru-RU"/>
              <a:t>Перед терапією                Після терапії</a:t>
            </a:r>
          </a:p>
        </c:rich>
      </c:tx>
      <c:layout>
        <c:manualLayout>
          <c:xMode val="edge"/>
          <c:yMode val="edge"/>
          <c:x val="0.14640037182852153"/>
          <c:y val="5.9523809523809507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Лист1!$B$1</c:f>
              <c:strCache>
                <c:ptCount val="1"/>
                <c:pt idx="0">
                  <c:v>10- метровий тест ходьби (м/с)</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Основна група</c:v>
                </c:pt>
                <c:pt idx="1">
                  <c:v>Контрольна група</c:v>
                </c:pt>
                <c:pt idx="2">
                  <c:v>Основна група</c:v>
                </c:pt>
                <c:pt idx="3">
                  <c:v>Контрольна група</c:v>
                </c:pt>
              </c:strCache>
            </c:strRef>
          </c:cat>
          <c:val>
            <c:numRef>
              <c:f>Лист1!$B$2:$B$5</c:f>
              <c:numCache>
                <c:formatCode>General</c:formatCode>
                <c:ptCount val="4"/>
                <c:pt idx="0">
                  <c:v>0.85000000000000031</c:v>
                </c:pt>
                <c:pt idx="1">
                  <c:v>0.75000000000000033</c:v>
                </c:pt>
                <c:pt idx="2">
                  <c:v>0.89</c:v>
                </c:pt>
                <c:pt idx="3">
                  <c:v>0.8</c:v>
                </c:pt>
              </c:numCache>
            </c:numRef>
          </c:val>
          <c:extLst>
            <c:ext xmlns:c16="http://schemas.microsoft.com/office/drawing/2014/chart" uri="{C3380CC4-5D6E-409C-BE32-E72D297353CC}">
              <c16:uniqueId val="{00000000-1F89-425B-8FFB-8E232D316B3D}"/>
            </c:ext>
          </c:extLst>
        </c:ser>
        <c:dLbls>
          <c:showLegendKey val="0"/>
          <c:showVal val="1"/>
          <c:showCatName val="0"/>
          <c:showSerName val="0"/>
          <c:showPercent val="0"/>
          <c:showBubbleSize val="0"/>
        </c:dLbls>
        <c:gapWidth val="100"/>
        <c:overlap val="-24"/>
        <c:axId val="65404288"/>
        <c:axId val="78443648"/>
      </c:barChart>
      <c:catAx>
        <c:axId val="65404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78443648"/>
        <c:crosses val="autoZero"/>
        <c:auto val="1"/>
        <c:lblAlgn val="ctr"/>
        <c:lblOffset val="100"/>
        <c:noMultiLvlLbl val="0"/>
      </c:catAx>
      <c:valAx>
        <c:axId val="7844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6540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B6B99-B02D-46C7-A05C-6C44F05E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64</Pages>
  <Words>15485</Words>
  <Characters>88267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10</cp:revision>
  <cp:lastPrinted>2024-03-02T13:20:00Z</cp:lastPrinted>
  <dcterms:created xsi:type="dcterms:W3CDTF">2024-03-02T10:38:00Z</dcterms:created>
  <dcterms:modified xsi:type="dcterms:W3CDTF">2024-03-29T09:07:00Z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965a2977299f32514149233acf322feda1d97815041568f9a39e408493bb7665</vt:lpwstr>
  </property>
</Properties>
</file>