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C3" w:rsidRPr="00815E0A" w:rsidRDefault="00302EC3" w:rsidP="00302EC3">
      <w:pPr>
        <w:spacing w:line="240" w:lineRule="auto"/>
        <w:ind w:firstLine="0"/>
        <w:jc w:val="center"/>
        <w:rPr>
          <w:rFonts w:eastAsia="Times New Roman"/>
          <w:sz w:val="26"/>
          <w:szCs w:val="24"/>
          <w:lang w:eastAsia="ru-RU"/>
        </w:rPr>
      </w:pPr>
      <w:r w:rsidRPr="00815E0A">
        <w:rPr>
          <w:rFonts w:eastAsia="Times New Roman"/>
          <w:szCs w:val="28"/>
          <w:lang w:eastAsia="ru-RU"/>
        </w:rPr>
        <w:t>МІНІСТЕРСТВО ОСВІТИ І НАУКИ УКРАЇНИ</w:t>
      </w:r>
    </w:p>
    <w:p w:rsidR="00302EC3" w:rsidRPr="00815E0A" w:rsidRDefault="00302EC3" w:rsidP="00302EC3">
      <w:pPr>
        <w:spacing w:line="240" w:lineRule="auto"/>
        <w:ind w:firstLine="0"/>
        <w:jc w:val="center"/>
        <w:rPr>
          <w:rFonts w:eastAsia="Times New Roman"/>
          <w:b/>
          <w:szCs w:val="28"/>
          <w:lang w:eastAsia="ru-RU"/>
        </w:rPr>
      </w:pPr>
      <w:r w:rsidRPr="00815E0A">
        <w:rPr>
          <w:rFonts w:eastAsia="Times New Roman"/>
          <w:szCs w:val="28"/>
          <w:lang w:eastAsia="ru-RU"/>
        </w:rPr>
        <w:t>ЗАПОРІЗЬКИЙ НАЦІОНАЛЬНИЙ УНІВЕРСИТЕТ</w:t>
      </w:r>
    </w:p>
    <w:p w:rsidR="00302EC3" w:rsidRPr="00815E0A" w:rsidRDefault="00302EC3" w:rsidP="00302EC3">
      <w:pPr>
        <w:spacing w:line="240" w:lineRule="auto"/>
        <w:ind w:firstLine="0"/>
        <w:jc w:val="center"/>
        <w:rPr>
          <w:rFonts w:eastAsia="Times New Roman"/>
          <w:szCs w:val="28"/>
          <w:lang w:eastAsia="ru-RU"/>
        </w:rPr>
      </w:pPr>
    </w:p>
    <w:p w:rsidR="00302EC3" w:rsidRPr="00815E0A" w:rsidRDefault="00302EC3" w:rsidP="00302EC3">
      <w:pPr>
        <w:spacing w:line="240" w:lineRule="auto"/>
        <w:ind w:firstLine="0"/>
        <w:jc w:val="center"/>
        <w:rPr>
          <w:rFonts w:eastAsia="Times New Roman"/>
          <w:sz w:val="24"/>
          <w:szCs w:val="24"/>
          <w:lang w:eastAsia="ru-RU"/>
        </w:rPr>
      </w:pPr>
      <w:r w:rsidRPr="00815E0A">
        <w:rPr>
          <w:rFonts w:eastAsia="Times New Roman"/>
          <w:szCs w:val="28"/>
          <w:lang w:eastAsia="ru-RU"/>
        </w:rPr>
        <w:t>ФАКУЛЬТЕТ ФІЗИЧНОГО ВИХОВАННЯ</w:t>
      </w:r>
    </w:p>
    <w:p w:rsidR="00302EC3" w:rsidRPr="00815E0A" w:rsidRDefault="00302EC3" w:rsidP="00302EC3">
      <w:pPr>
        <w:spacing w:line="240" w:lineRule="auto"/>
        <w:ind w:firstLine="0"/>
        <w:jc w:val="center"/>
        <w:rPr>
          <w:rFonts w:eastAsia="Times New Roman"/>
          <w:szCs w:val="28"/>
          <w:lang w:eastAsia="ru-RU"/>
        </w:rPr>
      </w:pPr>
    </w:p>
    <w:p w:rsidR="00302EC3" w:rsidRPr="00815E0A" w:rsidRDefault="00302EC3" w:rsidP="00302EC3">
      <w:pPr>
        <w:spacing w:line="240" w:lineRule="auto"/>
        <w:ind w:firstLine="0"/>
        <w:jc w:val="center"/>
        <w:rPr>
          <w:rFonts w:eastAsia="Times New Roman"/>
          <w:sz w:val="24"/>
          <w:szCs w:val="24"/>
          <w:lang w:eastAsia="ru-RU"/>
        </w:rPr>
      </w:pPr>
      <w:r w:rsidRPr="00815E0A">
        <w:rPr>
          <w:rFonts w:eastAsia="Times New Roman"/>
          <w:szCs w:val="28"/>
          <w:lang w:eastAsia="ru-RU"/>
        </w:rPr>
        <w:t>КАФЕДРА ТЕОРІЇ ТА МЕТОДИКИ ФІЗИЧНОЇ КУЛЬТУРИ І СПОРТУ</w:t>
      </w:r>
    </w:p>
    <w:p w:rsidR="00302EC3" w:rsidRPr="00815E0A" w:rsidRDefault="00302EC3" w:rsidP="00302EC3">
      <w:pPr>
        <w:spacing w:line="240" w:lineRule="auto"/>
        <w:ind w:firstLine="0"/>
        <w:jc w:val="center"/>
        <w:rPr>
          <w:rFonts w:eastAsia="Times New Roman"/>
          <w:sz w:val="16"/>
          <w:szCs w:val="24"/>
          <w:lang w:eastAsia="ru-RU"/>
        </w:rPr>
      </w:pPr>
    </w:p>
    <w:p w:rsidR="00302EC3" w:rsidRPr="00815E0A" w:rsidRDefault="00302EC3" w:rsidP="00302EC3">
      <w:pPr>
        <w:spacing w:line="240" w:lineRule="auto"/>
        <w:ind w:firstLine="0"/>
        <w:jc w:val="center"/>
        <w:rPr>
          <w:rFonts w:eastAsia="Times New Roman"/>
          <w:szCs w:val="28"/>
          <w:lang w:eastAsia="ru-RU"/>
        </w:rPr>
      </w:pPr>
    </w:p>
    <w:p w:rsidR="00302EC3" w:rsidRPr="00815E0A" w:rsidRDefault="00302EC3" w:rsidP="00302EC3">
      <w:pPr>
        <w:spacing w:line="240" w:lineRule="auto"/>
        <w:ind w:firstLine="0"/>
        <w:jc w:val="center"/>
        <w:rPr>
          <w:rFonts w:eastAsia="Times New Roman"/>
          <w:szCs w:val="28"/>
          <w:highlight w:val="yellow"/>
          <w:lang w:eastAsia="ru-RU"/>
        </w:rPr>
      </w:pPr>
    </w:p>
    <w:p w:rsidR="00302EC3" w:rsidRPr="00815E0A" w:rsidRDefault="00302EC3" w:rsidP="00302EC3">
      <w:pPr>
        <w:spacing w:line="240" w:lineRule="auto"/>
        <w:ind w:firstLine="0"/>
        <w:jc w:val="center"/>
        <w:rPr>
          <w:rFonts w:eastAsia="Times New Roman"/>
          <w:szCs w:val="28"/>
          <w:highlight w:val="yellow"/>
          <w:lang w:eastAsia="ru-RU"/>
        </w:rPr>
      </w:pPr>
    </w:p>
    <w:p w:rsidR="00302EC3" w:rsidRPr="00815E0A" w:rsidRDefault="00302EC3" w:rsidP="00302EC3">
      <w:pPr>
        <w:spacing w:line="240" w:lineRule="auto"/>
        <w:ind w:firstLine="0"/>
        <w:jc w:val="center"/>
        <w:rPr>
          <w:rFonts w:eastAsia="Times New Roman"/>
          <w:szCs w:val="28"/>
          <w:highlight w:val="yellow"/>
          <w:lang w:eastAsia="ru-RU"/>
        </w:rPr>
      </w:pPr>
    </w:p>
    <w:p w:rsidR="00302EC3" w:rsidRPr="00815E0A" w:rsidRDefault="00302EC3" w:rsidP="00302EC3">
      <w:pPr>
        <w:spacing w:line="240" w:lineRule="auto"/>
        <w:ind w:firstLine="0"/>
        <w:jc w:val="center"/>
        <w:rPr>
          <w:rFonts w:eastAsia="Times New Roman"/>
          <w:szCs w:val="28"/>
          <w:highlight w:val="yellow"/>
          <w:lang w:eastAsia="ru-RU"/>
        </w:rPr>
      </w:pPr>
    </w:p>
    <w:p w:rsidR="00302EC3" w:rsidRPr="00815E0A" w:rsidRDefault="00302EC3" w:rsidP="00302EC3">
      <w:pPr>
        <w:spacing w:line="240" w:lineRule="auto"/>
        <w:ind w:firstLine="0"/>
        <w:jc w:val="center"/>
        <w:rPr>
          <w:rFonts w:eastAsia="Times New Roman"/>
          <w:szCs w:val="28"/>
          <w:highlight w:val="yellow"/>
          <w:lang w:eastAsia="ru-RU"/>
        </w:rPr>
      </w:pPr>
    </w:p>
    <w:p w:rsidR="00302EC3" w:rsidRPr="00815E0A" w:rsidRDefault="00302EC3" w:rsidP="00302EC3">
      <w:pPr>
        <w:spacing w:line="240" w:lineRule="auto"/>
        <w:ind w:firstLine="0"/>
        <w:jc w:val="center"/>
        <w:rPr>
          <w:rFonts w:eastAsia="Times New Roman"/>
          <w:szCs w:val="28"/>
          <w:highlight w:val="yellow"/>
          <w:lang w:eastAsia="ru-RU"/>
        </w:rPr>
      </w:pPr>
    </w:p>
    <w:p w:rsidR="00302EC3" w:rsidRPr="00815E0A" w:rsidRDefault="00302EC3" w:rsidP="00302EC3">
      <w:pPr>
        <w:spacing w:line="240" w:lineRule="auto"/>
        <w:ind w:firstLine="0"/>
        <w:jc w:val="center"/>
        <w:rPr>
          <w:rFonts w:eastAsia="Times New Roman"/>
          <w:szCs w:val="28"/>
          <w:highlight w:val="yellow"/>
          <w:lang w:eastAsia="ru-RU"/>
        </w:rPr>
      </w:pPr>
    </w:p>
    <w:p w:rsidR="00302EC3" w:rsidRPr="00815E0A" w:rsidRDefault="00302EC3" w:rsidP="00302EC3">
      <w:pPr>
        <w:spacing w:line="240" w:lineRule="auto"/>
        <w:ind w:firstLine="0"/>
        <w:jc w:val="center"/>
        <w:rPr>
          <w:rFonts w:eastAsia="Times New Roman"/>
          <w:sz w:val="24"/>
          <w:szCs w:val="24"/>
          <w:lang w:eastAsia="ru-RU"/>
        </w:rPr>
      </w:pPr>
      <w:r w:rsidRPr="00815E0A">
        <w:rPr>
          <w:rFonts w:eastAsia="Times New Roman"/>
          <w:sz w:val="36"/>
          <w:szCs w:val="36"/>
          <w:lang w:eastAsia="ru-RU"/>
        </w:rPr>
        <w:t>Кваліфікаційна робота магістра</w:t>
      </w:r>
    </w:p>
    <w:p w:rsidR="00302EC3" w:rsidRPr="00815E0A" w:rsidRDefault="00302EC3" w:rsidP="00302EC3">
      <w:pPr>
        <w:spacing w:line="240" w:lineRule="auto"/>
        <w:ind w:firstLine="0"/>
        <w:jc w:val="center"/>
        <w:rPr>
          <w:rFonts w:eastAsia="Times New Roman"/>
          <w:szCs w:val="24"/>
          <w:lang w:eastAsia="ru-RU"/>
        </w:rPr>
      </w:pPr>
    </w:p>
    <w:p w:rsidR="00302EC3" w:rsidRPr="00815E0A" w:rsidRDefault="00302EC3" w:rsidP="00302EC3">
      <w:pPr>
        <w:spacing w:line="240" w:lineRule="auto"/>
        <w:ind w:firstLine="0"/>
        <w:jc w:val="center"/>
        <w:rPr>
          <w:rFonts w:eastAsia="Times New Roman"/>
          <w:sz w:val="16"/>
          <w:szCs w:val="24"/>
          <w:lang w:eastAsia="ru-RU"/>
        </w:rPr>
      </w:pPr>
    </w:p>
    <w:p w:rsidR="00302EC3" w:rsidRPr="00815E0A" w:rsidRDefault="00302EC3" w:rsidP="00302EC3">
      <w:pPr>
        <w:spacing w:line="240" w:lineRule="auto"/>
        <w:ind w:firstLine="0"/>
        <w:jc w:val="center"/>
        <w:rPr>
          <w:rFonts w:eastAsia="Times New Roman"/>
          <w:szCs w:val="28"/>
          <w:lang w:eastAsia="ru-RU"/>
        </w:rPr>
      </w:pPr>
    </w:p>
    <w:p w:rsidR="00302EC3" w:rsidRPr="00815E0A" w:rsidRDefault="00302EC3" w:rsidP="00302EC3">
      <w:pPr>
        <w:ind w:firstLine="0"/>
        <w:jc w:val="center"/>
        <w:rPr>
          <w:rFonts w:eastAsia="Times New Roman"/>
          <w:szCs w:val="24"/>
          <w:highlight w:val="yellow"/>
          <w:lang w:eastAsia="ru-RU"/>
        </w:rPr>
      </w:pPr>
      <w:r w:rsidRPr="00815E0A">
        <w:rPr>
          <w:rFonts w:eastAsia="Times New Roman"/>
          <w:szCs w:val="28"/>
          <w:lang w:eastAsia="ru-RU"/>
        </w:rPr>
        <w:t>на тему</w:t>
      </w:r>
      <w:r w:rsidRPr="00815E0A">
        <w:rPr>
          <w:rFonts w:eastAsia="Times New Roman"/>
          <w:b/>
          <w:szCs w:val="28"/>
          <w:lang w:val="ru-RU" w:eastAsia="uk-UA"/>
        </w:rPr>
        <w:t xml:space="preserve"> </w:t>
      </w:r>
      <w:r w:rsidRPr="00815E0A">
        <w:rPr>
          <w:rFonts w:eastAsia="Times New Roman"/>
          <w:b/>
          <w:szCs w:val="28"/>
          <w:lang w:eastAsia="uk-UA"/>
        </w:rPr>
        <w:t>ДИНАМІКА ПОКАЗНИКІВ ФІЗИЧНОЇ ПІДГОТОВЛЕНОСТІ УЧНІВ СТАРШОГО ШКІЛЬНОГО ВІКУ</w:t>
      </w:r>
    </w:p>
    <w:p w:rsidR="00302EC3" w:rsidRPr="00815E0A" w:rsidRDefault="00302EC3" w:rsidP="00302EC3">
      <w:pPr>
        <w:spacing w:line="240" w:lineRule="auto"/>
        <w:ind w:firstLine="0"/>
        <w:jc w:val="center"/>
        <w:rPr>
          <w:rFonts w:eastAsia="Times New Roman"/>
          <w:szCs w:val="24"/>
          <w:highlight w:val="yellow"/>
          <w:lang w:eastAsia="ru-RU"/>
        </w:rPr>
      </w:pPr>
    </w:p>
    <w:p w:rsidR="00302EC3" w:rsidRPr="00815E0A" w:rsidRDefault="00302EC3" w:rsidP="00302EC3">
      <w:pPr>
        <w:spacing w:line="240" w:lineRule="auto"/>
        <w:ind w:firstLine="0"/>
        <w:jc w:val="center"/>
        <w:rPr>
          <w:rFonts w:eastAsia="Times New Roman"/>
          <w:szCs w:val="24"/>
          <w:highlight w:val="yellow"/>
          <w:lang w:eastAsia="ru-RU"/>
        </w:rPr>
      </w:pPr>
    </w:p>
    <w:p w:rsidR="00302EC3" w:rsidRPr="00815E0A" w:rsidRDefault="00302EC3" w:rsidP="00302EC3">
      <w:pPr>
        <w:spacing w:line="240" w:lineRule="auto"/>
        <w:ind w:firstLine="0"/>
        <w:jc w:val="center"/>
        <w:rPr>
          <w:rFonts w:eastAsia="Times New Roman"/>
          <w:szCs w:val="24"/>
          <w:highlight w:val="yellow"/>
          <w:lang w:eastAsia="ru-RU"/>
        </w:rPr>
      </w:pPr>
    </w:p>
    <w:p w:rsidR="00302EC3" w:rsidRPr="00815E0A" w:rsidRDefault="00302EC3" w:rsidP="00302EC3">
      <w:pPr>
        <w:ind w:left="3544" w:firstLine="0"/>
        <w:rPr>
          <w:szCs w:val="28"/>
        </w:rPr>
      </w:pPr>
      <w:r w:rsidRPr="00815E0A">
        <w:rPr>
          <w:szCs w:val="28"/>
        </w:rPr>
        <w:t>Викона</w:t>
      </w:r>
      <w:r w:rsidR="005C76B5" w:rsidRPr="00815E0A">
        <w:rPr>
          <w:szCs w:val="28"/>
          <w:lang w:val="ru-RU"/>
        </w:rPr>
        <w:t>в</w:t>
      </w:r>
      <w:r w:rsidRPr="00815E0A">
        <w:rPr>
          <w:szCs w:val="28"/>
        </w:rPr>
        <w:t>: студент 2 курсу, групи 8.0178-ф</w:t>
      </w:r>
    </w:p>
    <w:p w:rsidR="00302EC3" w:rsidRPr="00815E0A" w:rsidRDefault="00302EC3" w:rsidP="00302EC3">
      <w:pPr>
        <w:ind w:left="3544" w:firstLine="0"/>
        <w:rPr>
          <w:szCs w:val="28"/>
        </w:rPr>
      </w:pPr>
      <w:r w:rsidRPr="00815E0A">
        <w:rPr>
          <w:szCs w:val="28"/>
        </w:rPr>
        <w:t xml:space="preserve">спеціальності 017 фізична культура і спорт </w:t>
      </w:r>
    </w:p>
    <w:p w:rsidR="00302EC3" w:rsidRPr="00815E0A" w:rsidRDefault="00302EC3" w:rsidP="00302EC3">
      <w:pPr>
        <w:ind w:left="3544" w:firstLine="0"/>
        <w:rPr>
          <w:szCs w:val="28"/>
          <w:lang w:val="ru-RU"/>
        </w:rPr>
      </w:pPr>
      <w:r w:rsidRPr="00815E0A">
        <w:rPr>
          <w:szCs w:val="28"/>
        </w:rPr>
        <w:t>освітньої програми фізичне виховання</w:t>
      </w:r>
    </w:p>
    <w:p w:rsidR="00302EC3" w:rsidRPr="00815E0A" w:rsidRDefault="00302EC3" w:rsidP="00302EC3">
      <w:pPr>
        <w:ind w:left="3544" w:firstLine="0"/>
        <w:rPr>
          <w:szCs w:val="28"/>
        </w:rPr>
      </w:pPr>
      <w:r w:rsidRPr="00815E0A">
        <w:rPr>
          <w:szCs w:val="28"/>
        </w:rPr>
        <w:t>С.</w:t>
      </w:r>
      <w:r w:rsidR="005C76B5" w:rsidRPr="00815E0A">
        <w:rPr>
          <w:szCs w:val="28"/>
        </w:rPr>
        <w:t>С. Григоренко</w:t>
      </w:r>
    </w:p>
    <w:p w:rsidR="005C76B5" w:rsidRPr="00815E0A" w:rsidRDefault="005C76B5" w:rsidP="005C76B5">
      <w:pPr>
        <w:ind w:left="3544" w:firstLine="0"/>
        <w:rPr>
          <w:szCs w:val="28"/>
        </w:rPr>
      </w:pPr>
      <w:r w:rsidRPr="00815E0A">
        <w:rPr>
          <w:szCs w:val="28"/>
        </w:rPr>
        <w:t>Керівник доцент, к.п.н. Омельяненко Г.А.</w:t>
      </w:r>
    </w:p>
    <w:p w:rsidR="00302EC3" w:rsidRPr="00815E0A" w:rsidRDefault="00302EC3" w:rsidP="00302EC3">
      <w:pPr>
        <w:ind w:left="3544" w:firstLine="0"/>
        <w:rPr>
          <w:rFonts w:eastAsia="Times New Roman"/>
          <w:szCs w:val="20"/>
          <w:lang w:val="ru-RU" w:eastAsia="uk-UA"/>
        </w:rPr>
      </w:pPr>
      <w:r w:rsidRPr="00815E0A">
        <w:rPr>
          <w:rFonts w:eastAsia="Times New Roman"/>
          <w:szCs w:val="20"/>
          <w:lang w:val="ru-RU" w:eastAsia="uk-UA"/>
        </w:rPr>
        <w:t xml:space="preserve">Рецензент </w:t>
      </w:r>
      <w:r w:rsidRPr="00815E0A">
        <w:t>професор, д.п.н. Маковецька Н.В.</w:t>
      </w:r>
    </w:p>
    <w:p w:rsidR="00302EC3" w:rsidRPr="00815E0A" w:rsidRDefault="00302EC3" w:rsidP="00302EC3">
      <w:pPr>
        <w:spacing w:line="240" w:lineRule="auto"/>
        <w:ind w:firstLine="0"/>
        <w:jc w:val="right"/>
        <w:rPr>
          <w:rFonts w:eastAsia="Times New Roman"/>
          <w:szCs w:val="24"/>
          <w:lang w:eastAsia="ru-RU"/>
        </w:rPr>
      </w:pPr>
    </w:p>
    <w:p w:rsidR="00302EC3" w:rsidRPr="00815E0A" w:rsidRDefault="00302EC3" w:rsidP="00302EC3">
      <w:pPr>
        <w:spacing w:line="240" w:lineRule="auto"/>
        <w:ind w:firstLine="0"/>
        <w:jc w:val="center"/>
        <w:rPr>
          <w:rFonts w:eastAsia="Times New Roman"/>
          <w:szCs w:val="24"/>
          <w:lang w:eastAsia="ru-RU"/>
        </w:rPr>
      </w:pPr>
    </w:p>
    <w:p w:rsidR="00302EC3" w:rsidRPr="00815E0A" w:rsidRDefault="00302EC3" w:rsidP="00302EC3">
      <w:pPr>
        <w:spacing w:line="240" w:lineRule="auto"/>
        <w:ind w:firstLine="0"/>
        <w:jc w:val="center"/>
        <w:rPr>
          <w:rFonts w:eastAsia="Times New Roman"/>
          <w:szCs w:val="24"/>
          <w:lang w:eastAsia="ru-RU"/>
        </w:rPr>
      </w:pPr>
    </w:p>
    <w:p w:rsidR="00302EC3" w:rsidRPr="00815E0A" w:rsidRDefault="00302EC3" w:rsidP="00302EC3">
      <w:pPr>
        <w:spacing w:line="240" w:lineRule="auto"/>
        <w:ind w:firstLine="0"/>
        <w:jc w:val="center"/>
        <w:rPr>
          <w:rFonts w:eastAsia="Times New Roman"/>
          <w:szCs w:val="24"/>
          <w:lang w:eastAsia="ru-RU"/>
        </w:rPr>
      </w:pPr>
    </w:p>
    <w:p w:rsidR="00302EC3" w:rsidRPr="00815E0A" w:rsidRDefault="00302EC3" w:rsidP="00302EC3">
      <w:pPr>
        <w:spacing w:line="240" w:lineRule="auto"/>
        <w:ind w:firstLine="0"/>
        <w:jc w:val="center"/>
        <w:rPr>
          <w:rFonts w:eastAsia="Times New Roman"/>
          <w:szCs w:val="24"/>
          <w:lang w:eastAsia="ru-RU"/>
        </w:rPr>
      </w:pPr>
    </w:p>
    <w:p w:rsidR="00302EC3" w:rsidRPr="00815E0A" w:rsidRDefault="00302EC3" w:rsidP="00302EC3">
      <w:pPr>
        <w:spacing w:line="240" w:lineRule="auto"/>
        <w:ind w:firstLine="0"/>
        <w:jc w:val="center"/>
        <w:rPr>
          <w:rFonts w:eastAsia="Times New Roman"/>
          <w:szCs w:val="24"/>
          <w:lang w:eastAsia="ru-RU"/>
        </w:rPr>
      </w:pPr>
    </w:p>
    <w:p w:rsidR="00302EC3" w:rsidRPr="00815E0A" w:rsidRDefault="00302EC3" w:rsidP="00302EC3">
      <w:pPr>
        <w:spacing w:line="240" w:lineRule="auto"/>
        <w:ind w:firstLine="0"/>
        <w:jc w:val="center"/>
        <w:rPr>
          <w:rFonts w:eastAsia="Times New Roman"/>
          <w:szCs w:val="24"/>
          <w:lang w:eastAsia="ru-RU"/>
        </w:rPr>
      </w:pPr>
    </w:p>
    <w:p w:rsidR="00302EC3" w:rsidRPr="00815E0A" w:rsidRDefault="00302EC3" w:rsidP="00302EC3">
      <w:pPr>
        <w:spacing w:line="240" w:lineRule="auto"/>
        <w:ind w:firstLine="0"/>
        <w:jc w:val="center"/>
        <w:rPr>
          <w:rFonts w:eastAsia="Times New Roman"/>
          <w:szCs w:val="24"/>
          <w:lang w:eastAsia="ru-RU"/>
        </w:rPr>
      </w:pPr>
      <w:r w:rsidRPr="00815E0A">
        <w:rPr>
          <w:rFonts w:eastAsia="Times New Roman"/>
          <w:szCs w:val="24"/>
          <w:lang w:eastAsia="ru-RU"/>
        </w:rPr>
        <w:t xml:space="preserve">Запоріжжя </w:t>
      </w:r>
    </w:p>
    <w:p w:rsidR="00302EC3" w:rsidRPr="00815E0A" w:rsidRDefault="00302EC3" w:rsidP="00302EC3">
      <w:pPr>
        <w:spacing w:line="240" w:lineRule="auto"/>
        <w:ind w:firstLine="0"/>
        <w:jc w:val="center"/>
        <w:rPr>
          <w:rFonts w:eastAsia="Times New Roman"/>
          <w:b/>
          <w:sz w:val="26"/>
          <w:szCs w:val="24"/>
          <w:lang w:eastAsia="ru-RU"/>
        </w:rPr>
      </w:pPr>
      <w:r w:rsidRPr="00815E0A">
        <w:rPr>
          <w:rFonts w:eastAsia="Times New Roman"/>
          <w:szCs w:val="24"/>
          <w:lang w:eastAsia="ru-RU"/>
        </w:rPr>
        <w:t>2020</w:t>
      </w:r>
      <w:r w:rsidRPr="00815E0A">
        <w:br w:type="page"/>
      </w:r>
      <w:bookmarkStart w:id="0" w:name="_Toc417834537"/>
      <w:bookmarkEnd w:id="0"/>
      <w:r w:rsidRPr="00815E0A">
        <w:rPr>
          <w:rFonts w:eastAsia="Times New Roman"/>
          <w:szCs w:val="28"/>
          <w:lang w:eastAsia="ru-RU"/>
        </w:rPr>
        <w:lastRenderedPageBreak/>
        <w:t>МІНІСТЕРСТВО ОСВІТИ І НАУКИ УКРАЇНИ</w:t>
      </w:r>
    </w:p>
    <w:p w:rsidR="00302EC3" w:rsidRPr="00815E0A" w:rsidRDefault="00302EC3" w:rsidP="00302EC3">
      <w:pPr>
        <w:spacing w:line="240" w:lineRule="auto"/>
        <w:ind w:firstLine="0"/>
        <w:jc w:val="center"/>
        <w:rPr>
          <w:rFonts w:eastAsia="Times New Roman"/>
          <w:b/>
          <w:szCs w:val="28"/>
          <w:lang w:eastAsia="ru-RU"/>
        </w:rPr>
      </w:pPr>
      <w:r w:rsidRPr="00815E0A">
        <w:rPr>
          <w:rFonts w:eastAsia="Times New Roman"/>
          <w:szCs w:val="28"/>
          <w:lang w:eastAsia="ru-RU"/>
        </w:rPr>
        <w:t>ЗАПОРІЗЬКИЙ НАЦІОНАЛЬНИЙ УНІВЕРСИТЕТ</w:t>
      </w:r>
    </w:p>
    <w:p w:rsidR="00302EC3" w:rsidRPr="00815E0A" w:rsidRDefault="00302EC3" w:rsidP="00302EC3">
      <w:pPr>
        <w:spacing w:line="240" w:lineRule="auto"/>
        <w:ind w:firstLine="0"/>
        <w:jc w:val="center"/>
        <w:rPr>
          <w:rFonts w:eastAsia="Times New Roman"/>
          <w:b/>
          <w:bCs/>
          <w:szCs w:val="28"/>
          <w:lang w:eastAsia="ru-RU"/>
        </w:rPr>
      </w:pPr>
    </w:p>
    <w:p w:rsidR="00302EC3" w:rsidRPr="00815E0A" w:rsidRDefault="00302EC3" w:rsidP="00302EC3">
      <w:pPr>
        <w:spacing w:line="240" w:lineRule="auto"/>
        <w:ind w:firstLine="0"/>
        <w:jc w:val="center"/>
        <w:rPr>
          <w:rFonts w:eastAsia="Times New Roman"/>
          <w:b/>
          <w:bCs/>
          <w:szCs w:val="28"/>
          <w:lang w:eastAsia="ru-RU"/>
        </w:rPr>
      </w:pPr>
    </w:p>
    <w:p w:rsidR="00302EC3" w:rsidRPr="00815E0A" w:rsidRDefault="00302EC3" w:rsidP="00302EC3">
      <w:pPr>
        <w:spacing w:line="240" w:lineRule="auto"/>
        <w:ind w:firstLine="0"/>
        <w:rPr>
          <w:szCs w:val="20"/>
          <w:lang w:eastAsia="ru-RU"/>
        </w:rPr>
      </w:pPr>
      <w:r w:rsidRPr="00815E0A">
        <w:rPr>
          <w:lang w:eastAsia="ru-RU"/>
        </w:rPr>
        <w:t>Факультет фізичного виховання</w:t>
      </w:r>
    </w:p>
    <w:p w:rsidR="00302EC3" w:rsidRPr="00815E0A" w:rsidRDefault="00302EC3" w:rsidP="00302EC3">
      <w:pPr>
        <w:spacing w:line="240" w:lineRule="auto"/>
        <w:ind w:firstLine="0"/>
        <w:rPr>
          <w:lang w:eastAsia="ru-RU"/>
        </w:rPr>
      </w:pPr>
      <w:r w:rsidRPr="00815E0A">
        <w:rPr>
          <w:lang w:eastAsia="ru-RU"/>
        </w:rPr>
        <w:t xml:space="preserve">Кафедра теорії та методики фізичної культури і спорту </w:t>
      </w:r>
    </w:p>
    <w:p w:rsidR="00302EC3" w:rsidRPr="00815E0A" w:rsidRDefault="00302EC3" w:rsidP="00302EC3">
      <w:pPr>
        <w:spacing w:line="240" w:lineRule="auto"/>
        <w:ind w:firstLine="0"/>
        <w:rPr>
          <w:rFonts w:eastAsia="Times New Roman"/>
          <w:sz w:val="24"/>
          <w:szCs w:val="24"/>
          <w:lang w:eastAsia="ru-RU"/>
        </w:rPr>
      </w:pPr>
      <w:r w:rsidRPr="00815E0A">
        <w:rPr>
          <w:lang w:eastAsia="ru-RU"/>
        </w:rPr>
        <w:t>Рівень вищої освіти</w:t>
      </w:r>
      <w:r w:rsidRPr="00815E0A">
        <w:rPr>
          <w:rFonts w:eastAsia="Times New Roman"/>
          <w:szCs w:val="28"/>
          <w:lang w:eastAsia="ru-RU"/>
        </w:rPr>
        <w:t xml:space="preserve"> магістр </w:t>
      </w:r>
    </w:p>
    <w:p w:rsidR="00302EC3" w:rsidRPr="00815E0A" w:rsidRDefault="00302EC3" w:rsidP="00302EC3">
      <w:pPr>
        <w:spacing w:line="240" w:lineRule="auto"/>
        <w:ind w:firstLine="0"/>
        <w:rPr>
          <w:rFonts w:eastAsia="Times New Roman"/>
          <w:szCs w:val="20"/>
          <w:lang w:eastAsia="ru-RU"/>
        </w:rPr>
      </w:pPr>
      <w:r w:rsidRPr="00815E0A">
        <w:rPr>
          <w:lang w:eastAsia="ru-RU"/>
        </w:rPr>
        <w:t>Спеціальність</w:t>
      </w:r>
      <w:r w:rsidRPr="00815E0A">
        <w:rPr>
          <w:rFonts w:eastAsia="Times New Roman"/>
          <w:bCs/>
          <w:szCs w:val="28"/>
          <w:lang w:eastAsia="ru-RU"/>
        </w:rPr>
        <w:t xml:space="preserve"> </w:t>
      </w:r>
      <w:r w:rsidRPr="00815E0A">
        <w:rPr>
          <w:rFonts w:eastAsia="Times New Roman"/>
          <w:bCs/>
          <w:szCs w:val="28"/>
          <w:u w:val="single"/>
          <w:lang w:eastAsia="ru-RU"/>
        </w:rPr>
        <w:t xml:space="preserve">                        017 фізична культура і спорт                                .</w:t>
      </w:r>
    </w:p>
    <w:p w:rsidR="00302EC3" w:rsidRPr="00815E0A" w:rsidRDefault="00302EC3" w:rsidP="00302EC3">
      <w:pPr>
        <w:spacing w:line="240" w:lineRule="auto"/>
        <w:ind w:left="2832" w:right="-6" w:firstLine="708"/>
        <w:jc w:val="left"/>
        <w:rPr>
          <w:rFonts w:eastAsia="Times New Roman"/>
          <w:sz w:val="24"/>
          <w:szCs w:val="24"/>
          <w:lang w:eastAsia="ru-RU"/>
        </w:rPr>
      </w:pPr>
      <w:r w:rsidRPr="00815E0A">
        <w:rPr>
          <w:rFonts w:eastAsia="Times New Roman"/>
          <w:sz w:val="16"/>
          <w:szCs w:val="16"/>
          <w:lang w:eastAsia="ru-RU"/>
        </w:rPr>
        <w:t>(код та назва)</w:t>
      </w:r>
    </w:p>
    <w:p w:rsidR="00302EC3" w:rsidRPr="00815E0A" w:rsidRDefault="00302EC3" w:rsidP="00302EC3">
      <w:pPr>
        <w:spacing w:line="240" w:lineRule="auto"/>
        <w:ind w:right="-6" w:firstLine="0"/>
        <w:rPr>
          <w:rFonts w:eastAsia="Times New Roman"/>
          <w:sz w:val="24"/>
          <w:szCs w:val="24"/>
          <w:lang w:eastAsia="ru-RU"/>
        </w:rPr>
      </w:pPr>
      <w:r w:rsidRPr="00815E0A">
        <w:rPr>
          <w:rFonts w:eastAsia="Times New Roman"/>
          <w:szCs w:val="28"/>
          <w:lang w:eastAsia="ru-RU"/>
        </w:rPr>
        <w:t xml:space="preserve">Освітня програма </w:t>
      </w:r>
      <w:r w:rsidRPr="00815E0A">
        <w:rPr>
          <w:rFonts w:eastAsia="Times New Roman"/>
          <w:szCs w:val="28"/>
          <w:u w:val="single"/>
          <w:lang w:eastAsia="ru-RU"/>
        </w:rPr>
        <w:t xml:space="preserve">                   фізичне виховання                                                .</w:t>
      </w:r>
    </w:p>
    <w:p w:rsidR="00302EC3" w:rsidRPr="00815E0A" w:rsidRDefault="00302EC3" w:rsidP="00302EC3">
      <w:pPr>
        <w:spacing w:line="240" w:lineRule="auto"/>
        <w:ind w:left="2832" w:right="-6" w:firstLine="708"/>
        <w:jc w:val="left"/>
        <w:rPr>
          <w:rFonts w:eastAsia="Times New Roman"/>
          <w:sz w:val="16"/>
          <w:szCs w:val="16"/>
          <w:lang w:eastAsia="ru-RU"/>
        </w:rPr>
      </w:pPr>
      <w:r w:rsidRPr="00815E0A">
        <w:rPr>
          <w:rFonts w:eastAsia="Times New Roman"/>
          <w:sz w:val="16"/>
          <w:szCs w:val="16"/>
          <w:lang w:eastAsia="ru-RU"/>
        </w:rPr>
        <w:t>(код та назва)</w:t>
      </w:r>
    </w:p>
    <w:p w:rsidR="00302EC3" w:rsidRPr="00815E0A" w:rsidRDefault="00302EC3" w:rsidP="00302EC3">
      <w:pPr>
        <w:rPr>
          <w:rFonts w:eastAsia="Times New Roman"/>
          <w:szCs w:val="28"/>
          <w:lang w:eastAsia="ru-RU"/>
        </w:rPr>
      </w:pPr>
    </w:p>
    <w:p w:rsidR="00302EC3" w:rsidRPr="00815E0A" w:rsidRDefault="00302EC3" w:rsidP="00302EC3">
      <w:pPr>
        <w:rPr>
          <w:lang w:eastAsia="ru-RU"/>
        </w:rPr>
      </w:pPr>
    </w:p>
    <w:p w:rsidR="00302EC3" w:rsidRPr="00815E0A" w:rsidRDefault="00302EC3" w:rsidP="00302EC3">
      <w:pPr>
        <w:spacing w:line="240" w:lineRule="auto"/>
        <w:ind w:firstLine="4536"/>
        <w:rPr>
          <w:b/>
          <w:lang w:eastAsia="ru-RU"/>
        </w:rPr>
      </w:pPr>
      <w:r w:rsidRPr="00815E0A">
        <w:rPr>
          <w:lang w:eastAsia="ru-RU"/>
        </w:rPr>
        <w:t>ЗАТВЕРДЖУЮ</w:t>
      </w:r>
    </w:p>
    <w:p w:rsidR="00302EC3" w:rsidRPr="00815E0A" w:rsidRDefault="00302EC3" w:rsidP="00302EC3">
      <w:pPr>
        <w:spacing w:line="240" w:lineRule="auto"/>
        <w:ind w:left="4535" w:firstLine="0"/>
        <w:jc w:val="left"/>
        <w:rPr>
          <w:rFonts w:eastAsia="Times New Roman"/>
          <w:sz w:val="24"/>
          <w:szCs w:val="24"/>
          <w:lang w:eastAsia="ru-RU"/>
        </w:rPr>
      </w:pPr>
      <w:r w:rsidRPr="00815E0A">
        <w:rPr>
          <w:rFonts w:eastAsia="Times New Roman"/>
          <w:szCs w:val="28"/>
          <w:lang w:eastAsia="ru-RU"/>
        </w:rPr>
        <w:t>Завідувач кафедри________ А.П. Конох</w:t>
      </w:r>
    </w:p>
    <w:p w:rsidR="00302EC3" w:rsidRPr="00815E0A" w:rsidRDefault="00643E9B" w:rsidP="00302EC3">
      <w:pPr>
        <w:spacing w:line="240" w:lineRule="auto"/>
        <w:ind w:left="4535" w:firstLine="0"/>
        <w:rPr>
          <w:rFonts w:eastAsia="Times New Roman"/>
          <w:sz w:val="24"/>
          <w:szCs w:val="24"/>
          <w:lang w:eastAsia="ru-RU"/>
        </w:rPr>
      </w:pPr>
      <w:r>
        <w:rPr>
          <w:rFonts w:eastAsia="Times New Roman"/>
          <w:bCs/>
          <w:szCs w:val="28"/>
          <w:lang w:eastAsia="ru-RU"/>
        </w:rPr>
        <w:t>«</w:t>
      </w:r>
      <w:r w:rsidR="00302EC3" w:rsidRPr="00815E0A">
        <w:rPr>
          <w:rFonts w:eastAsia="Times New Roman"/>
          <w:bCs/>
          <w:szCs w:val="28"/>
          <w:lang w:eastAsia="ru-RU"/>
        </w:rPr>
        <w:t>_____</w:t>
      </w:r>
      <w:r>
        <w:rPr>
          <w:rFonts w:eastAsia="Times New Roman"/>
          <w:bCs/>
          <w:szCs w:val="28"/>
          <w:lang w:eastAsia="ru-RU"/>
        </w:rPr>
        <w:t>»</w:t>
      </w:r>
      <w:r w:rsidR="00302EC3" w:rsidRPr="00815E0A">
        <w:rPr>
          <w:rFonts w:eastAsia="Times New Roman"/>
          <w:bCs/>
          <w:szCs w:val="28"/>
          <w:lang w:eastAsia="ru-RU"/>
        </w:rPr>
        <w:t>_____________20__року</w:t>
      </w:r>
    </w:p>
    <w:p w:rsidR="00302EC3" w:rsidRPr="00815E0A" w:rsidRDefault="00302EC3" w:rsidP="00302EC3">
      <w:pPr>
        <w:spacing w:line="240" w:lineRule="auto"/>
        <w:ind w:firstLine="0"/>
        <w:rPr>
          <w:rFonts w:eastAsia="Times New Roman"/>
          <w:b/>
          <w:szCs w:val="28"/>
          <w:lang w:eastAsia="ru-RU"/>
        </w:rPr>
      </w:pPr>
    </w:p>
    <w:p w:rsidR="00302EC3" w:rsidRPr="00815E0A" w:rsidRDefault="00302EC3" w:rsidP="00302EC3">
      <w:pPr>
        <w:spacing w:line="240" w:lineRule="auto"/>
        <w:ind w:firstLine="0"/>
        <w:rPr>
          <w:rFonts w:eastAsia="Times New Roman"/>
          <w:b/>
          <w:szCs w:val="28"/>
          <w:lang w:eastAsia="ru-RU"/>
        </w:rPr>
      </w:pPr>
    </w:p>
    <w:p w:rsidR="00302EC3" w:rsidRPr="00815E0A" w:rsidRDefault="00302EC3" w:rsidP="00302EC3">
      <w:pPr>
        <w:spacing w:line="240" w:lineRule="auto"/>
        <w:ind w:firstLine="0"/>
        <w:jc w:val="center"/>
        <w:rPr>
          <w:b/>
          <w:bCs/>
          <w:lang w:eastAsia="ru-RU"/>
        </w:rPr>
      </w:pPr>
      <w:r w:rsidRPr="00815E0A">
        <w:rPr>
          <w:lang w:eastAsia="ru-RU"/>
        </w:rPr>
        <w:t>З  А  В  Д  А  Н  Н  Я</w:t>
      </w:r>
    </w:p>
    <w:p w:rsidR="00302EC3" w:rsidRPr="00815E0A" w:rsidRDefault="00302EC3" w:rsidP="00302EC3">
      <w:pPr>
        <w:spacing w:line="240" w:lineRule="auto"/>
        <w:ind w:firstLine="0"/>
        <w:jc w:val="center"/>
        <w:rPr>
          <w:rFonts w:eastAsia="Times New Roman"/>
          <w:b/>
          <w:bCs/>
          <w:sz w:val="26"/>
          <w:szCs w:val="26"/>
          <w:lang w:eastAsia="ru-RU"/>
        </w:rPr>
      </w:pPr>
      <w:r w:rsidRPr="00815E0A">
        <w:rPr>
          <w:rFonts w:eastAsia="Times New Roman"/>
          <w:bCs/>
          <w:szCs w:val="28"/>
          <w:lang w:eastAsia="ru-RU"/>
        </w:rPr>
        <w:t xml:space="preserve">НА </w:t>
      </w:r>
      <w:r w:rsidRPr="00815E0A">
        <w:rPr>
          <w:lang w:eastAsia="ru-RU"/>
        </w:rPr>
        <w:t>КВАЛІФІКАЦІЙНУ</w:t>
      </w:r>
      <w:r w:rsidR="001E0C9D">
        <w:rPr>
          <w:rFonts w:eastAsia="Times New Roman"/>
          <w:bCs/>
          <w:szCs w:val="28"/>
          <w:lang w:eastAsia="ru-RU"/>
        </w:rPr>
        <w:t xml:space="preserve"> РОБОТУ СТУДЕНТОВІ</w:t>
      </w:r>
    </w:p>
    <w:p w:rsidR="00302EC3" w:rsidRPr="00815E0A" w:rsidRDefault="00302EC3" w:rsidP="00302EC3">
      <w:pPr>
        <w:spacing w:line="240" w:lineRule="auto"/>
        <w:ind w:firstLine="0"/>
        <w:jc w:val="center"/>
        <w:rPr>
          <w:rFonts w:eastAsia="Times New Roman"/>
          <w:szCs w:val="28"/>
          <w:lang w:val="ru-RU" w:eastAsia="ru-RU"/>
        </w:rPr>
      </w:pPr>
    </w:p>
    <w:p w:rsidR="00302EC3" w:rsidRPr="00815E0A" w:rsidRDefault="00587003" w:rsidP="00302EC3">
      <w:pPr>
        <w:spacing w:line="240" w:lineRule="auto"/>
        <w:ind w:firstLine="0"/>
        <w:jc w:val="center"/>
        <w:rPr>
          <w:rFonts w:eastAsia="Times New Roman"/>
          <w:szCs w:val="28"/>
          <w:lang w:val="ru-RU" w:eastAsia="ru-RU"/>
        </w:rPr>
      </w:pPr>
      <w:r w:rsidRPr="00815E0A">
        <w:rPr>
          <w:rFonts w:eastAsia="Times New Roman"/>
          <w:szCs w:val="28"/>
          <w:lang w:val="ru-RU" w:eastAsia="ru-RU"/>
        </w:rPr>
        <w:t>Григоренку Степапу Сергійовичу</w:t>
      </w:r>
    </w:p>
    <w:p w:rsidR="00302EC3" w:rsidRPr="00815E0A" w:rsidRDefault="00302EC3" w:rsidP="00302EC3">
      <w:pPr>
        <w:spacing w:line="240" w:lineRule="auto"/>
        <w:ind w:firstLine="0"/>
        <w:jc w:val="left"/>
        <w:rPr>
          <w:rFonts w:eastAsia="Times New Roman"/>
          <w:sz w:val="16"/>
          <w:szCs w:val="16"/>
          <w:lang w:eastAsia="ru-RU"/>
        </w:rPr>
      </w:pPr>
      <w:r w:rsidRPr="00815E0A">
        <w:rPr>
          <w:rFonts w:eastAsia="Times New Roman"/>
          <w:sz w:val="16"/>
          <w:szCs w:val="16"/>
          <w:lang w:eastAsia="ru-RU"/>
        </w:rPr>
        <w:t>_____________________________________________________________</w:t>
      </w:r>
      <w:r w:rsidRPr="00815E0A">
        <w:rPr>
          <w:rFonts w:eastAsia="Times New Roman"/>
          <w:sz w:val="16"/>
          <w:szCs w:val="16"/>
          <w:lang w:val="ru-RU" w:eastAsia="ru-RU"/>
        </w:rPr>
        <w:t>_______________________________________________</w:t>
      </w:r>
      <w:r w:rsidRPr="00815E0A">
        <w:rPr>
          <w:rFonts w:eastAsia="Times New Roman"/>
          <w:sz w:val="16"/>
          <w:szCs w:val="16"/>
          <w:lang w:eastAsia="ru-RU"/>
        </w:rPr>
        <w:t>_____</w:t>
      </w:r>
    </w:p>
    <w:p w:rsidR="00302EC3" w:rsidRPr="00815E0A" w:rsidRDefault="00302EC3" w:rsidP="00302EC3">
      <w:pPr>
        <w:spacing w:line="240" w:lineRule="auto"/>
        <w:ind w:firstLine="0"/>
        <w:jc w:val="center"/>
        <w:rPr>
          <w:rFonts w:eastAsia="Times New Roman"/>
          <w:sz w:val="16"/>
          <w:szCs w:val="16"/>
          <w:vertAlign w:val="superscript"/>
          <w:lang w:eastAsia="ru-RU"/>
        </w:rPr>
      </w:pPr>
      <w:r w:rsidRPr="00815E0A">
        <w:rPr>
          <w:rFonts w:eastAsia="Times New Roman"/>
          <w:sz w:val="16"/>
          <w:lang w:eastAsia="ru-RU"/>
        </w:rPr>
        <w:t>(прізвище, ім</w:t>
      </w:r>
      <w:r w:rsidR="005A0F39" w:rsidRPr="00815E0A">
        <w:rPr>
          <w:rFonts w:eastAsia="Times New Roman"/>
          <w:sz w:val="16"/>
          <w:lang w:eastAsia="ru-RU"/>
        </w:rPr>
        <w:t>’</w:t>
      </w:r>
      <w:r w:rsidRPr="00815E0A">
        <w:rPr>
          <w:rFonts w:eastAsia="Times New Roman"/>
          <w:sz w:val="16"/>
          <w:lang w:eastAsia="ru-RU"/>
        </w:rPr>
        <w:t>я, по батькові)</w:t>
      </w:r>
    </w:p>
    <w:p w:rsidR="00302EC3" w:rsidRPr="00815E0A" w:rsidRDefault="00302EC3" w:rsidP="00302EC3">
      <w:pPr>
        <w:tabs>
          <w:tab w:val="left" w:pos="0"/>
          <w:tab w:val="left" w:pos="360"/>
        </w:tabs>
        <w:spacing w:line="240" w:lineRule="auto"/>
        <w:ind w:firstLine="0"/>
        <w:jc w:val="left"/>
        <w:rPr>
          <w:rFonts w:eastAsia="Times New Roman"/>
          <w:szCs w:val="28"/>
          <w:lang w:val="ru-RU" w:eastAsia="ru-RU"/>
        </w:rPr>
      </w:pPr>
    </w:p>
    <w:p w:rsidR="00302EC3" w:rsidRPr="00815E0A" w:rsidRDefault="00302EC3" w:rsidP="007A312B">
      <w:pPr>
        <w:tabs>
          <w:tab w:val="left" w:pos="0"/>
          <w:tab w:val="left" w:pos="360"/>
        </w:tabs>
        <w:spacing w:line="240" w:lineRule="auto"/>
        <w:ind w:firstLine="0"/>
        <w:rPr>
          <w:rFonts w:eastAsia="Times New Roman"/>
          <w:szCs w:val="28"/>
          <w:lang w:val="ru-RU" w:eastAsia="ru-RU"/>
        </w:rPr>
      </w:pPr>
      <w:r w:rsidRPr="00815E0A">
        <w:rPr>
          <w:rFonts w:eastAsia="Times New Roman"/>
          <w:szCs w:val="28"/>
          <w:lang w:val="ru-RU" w:eastAsia="ru-RU"/>
        </w:rPr>
        <w:t xml:space="preserve">1. </w:t>
      </w:r>
      <w:r w:rsidRPr="00815E0A">
        <w:rPr>
          <w:rFonts w:eastAsia="Times New Roman"/>
          <w:szCs w:val="28"/>
          <w:lang w:eastAsia="ru-RU"/>
        </w:rPr>
        <w:t>Тема роботи (проекту</w:t>
      </w:r>
      <w:r w:rsidRPr="00815E0A">
        <w:rPr>
          <w:rFonts w:eastAsia="Times New Roman"/>
          <w:szCs w:val="28"/>
          <w:lang w:val="ru-RU" w:eastAsia="ru-RU"/>
        </w:rPr>
        <w:t>).</w:t>
      </w:r>
      <w:r w:rsidRPr="00815E0A">
        <w:rPr>
          <w:lang w:val="ru-RU"/>
        </w:rPr>
        <w:t xml:space="preserve"> </w:t>
      </w:r>
      <w:r w:rsidR="00824080" w:rsidRPr="00815E0A">
        <w:rPr>
          <w:rFonts w:eastAsia="Times New Roman"/>
          <w:szCs w:val="28"/>
          <w:lang w:eastAsia="uk-UA"/>
        </w:rPr>
        <w:t>Динаміка показників фізичної підготовленості учнів старшого шкільного віку</w:t>
      </w:r>
    </w:p>
    <w:p w:rsidR="00302EC3" w:rsidRPr="00815E0A" w:rsidRDefault="00302EC3" w:rsidP="007A312B">
      <w:pPr>
        <w:tabs>
          <w:tab w:val="left" w:pos="0"/>
          <w:tab w:val="left" w:pos="360"/>
        </w:tabs>
        <w:spacing w:line="240" w:lineRule="auto"/>
        <w:ind w:firstLine="0"/>
        <w:rPr>
          <w:rFonts w:eastAsia="Times New Roman"/>
          <w:szCs w:val="28"/>
          <w:lang w:val="ru-RU" w:eastAsia="ru-RU"/>
        </w:rPr>
      </w:pPr>
      <w:r w:rsidRPr="00815E0A">
        <w:rPr>
          <w:rFonts w:eastAsia="Times New Roman"/>
          <w:szCs w:val="28"/>
          <w:lang w:val="ru-RU" w:eastAsia="ru-RU"/>
        </w:rPr>
        <w:t>к</w:t>
      </w:r>
      <w:r w:rsidRPr="00815E0A">
        <w:rPr>
          <w:rFonts w:eastAsia="Times New Roman"/>
          <w:szCs w:val="28"/>
          <w:lang w:eastAsia="ru-RU"/>
        </w:rPr>
        <w:t>ерівник роботи</w:t>
      </w:r>
      <w:r w:rsidRPr="00815E0A">
        <w:rPr>
          <w:rFonts w:eastAsia="Times New Roman"/>
          <w:szCs w:val="28"/>
          <w:lang w:val="ru-RU" w:eastAsia="ru-RU"/>
        </w:rPr>
        <w:t xml:space="preserve"> </w:t>
      </w:r>
      <w:r w:rsidRPr="00815E0A">
        <w:rPr>
          <w:rFonts w:eastAsia="Times New Roman"/>
          <w:szCs w:val="20"/>
          <w:lang w:eastAsia="uk-UA"/>
        </w:rPr>
        <w:t>Омельяненко Г</w:t>
      </w:r>
      <w:r w:rsidRPr="00815E0A">
        <w:rPr>
          <w:rFonts w:eastAsia="Times New Roman"/>
          <w:szCs w:val="20"/>
          <w:lang w:val="ru-RU" w:eastAsia="uk-UA"/>
        </w:rPr>
        <w:t xml:space="preserve">алина </w:t>
      </w:r>
      <w:r w:rsidRPr="00815E0A">
        <w:rPr>
          <w:rFonts w:eastAsia="Times New Roman"/>
          <w:szCs w:val="20"/>
          <w:lang w:eastAsia="uk-UA"/>
        </w:rPr>
        <w:t>А</w:t>
      </w:r>
      <w:r w:rsidRPr="00815E0A">
        <w:rPr>
          <w:rFonts w:eastAsia="Times New Roman"/>
          <w:szCs w:val="20"/>
          <w:lang w:val="ru-RU" w:eastAsia="uk-UA"/>
        </w:rPr>
        <w:t>натоліївна</w:t>
      </w:r>
      <w:r w:rsidRPr="00815E0A">
        <w:rPr>
          <w:rFonts w:eastAsia="Times New Roman"/>
          <w:szCs w:val="20"/>
          <w:lang w:eastAsia="uk-UA"/>
        </w:rPr>
        <w:t xml:space="preserve"> к</w:t>
      </w:r>
      <w:proofErr w:type="gramStart"/>
      <w:r w:rsidRPr="00815E0A">
        <w:rPr>
          <w:rFonts w:eastAsia="Times New Roman"/>
          <w:szCs w:val="20"/>
          <w:lang w:eastAsia="uk-UA"/>
        </w:rPr>
        <w:t>.п</w:t>
      </w:r>
      <w:proofErr w:type="gramEnd"/>
      <w:r w:rsidRPr="00815E0A">
        <w:rPr>
          <w:rFonts w:eastAsia="Times New Roman"/>
          <w:szCs w:val="20"/>
          <w:lang w:eastAsia="uk-UA"/>
        </w:rPr>
        <w:t>ед.н., доцент</w:t>
      </w:r>
      <w:r w:rsidRPr="00815E0A">
        <w:rPr>
          <w:rFonts w:eastAsia="Times New Roman"/>
          <w:szCs w:val="20"/>
          <w:lang w:val="ru-RU" w:eastAsia="uk-UA"/>
        </w:rPr>
        <w:t xml:space="preserve"> </w:t>
      </w:r>
      <w:r w:rsidRPr="00815E0A">
        <w:rPr>
          <w:rFonts w:eastAsia="Times New Roman"/>
          <w:szCs w:val="28"/>
          <w:lang w:eastAsia="ru-RU"/>
        </w:rPr>
        <w:t xml:space="preserve">затверджені наказом ЗНУ від 31.05.2019 року №832-с </w:t>
      </w:r>
    </w:p>
    <w:p w:rsidR="00302EC3" w:rsidRPr="00815E0A" w:rsidRDefault="00302EC3" w:rsidP="00302EC3">
      <w:pPr>
        <w:tabs>
          <w:tab w:val="left" w:pos="0"/>
          <w:tab w:val="left" w:pos="360"/>
        </w:tabs>
        <w:spacing w:line="240" w:lineRule="auto"/>
        <w:ind w:firstLine="0"/>
        <w:jc w:val="left"/>
        <w:rPr>
          <w:rFonts w:eastAsia="Times New Roman"/>
          <w:szCs w:val="28"/>
          <w:lang w:eastAsia="ru-RU"/>
        </w:rPr>
      </w:pPr>
      <w:r w:rsidRPr="00815E0A">
        <w:rPr>
          <w:rFonts w:eastAsia="Times New Roman"/>
          <w:szCs w:val="28"/>
          <w:lang w:val="ru-RU" w:eastAsia="ru-RU"/>
        </w:rPr>
        <w:t xml:space="preserve">2. </w:t>
      </w:r>
      <w:r w:rsidRPr="00815E0A">
        <w:rPr>
          <w:rFonts w:eastAsia="Times New Roman"/>
          <w:szCs w:val="28"/>
          <w:lang w:eastAsia="ru-RU"/>
        </w:rPr>
        <w:t xml:space="preserve">Строк подання студентом роботи </w:t>
      </w:r>
      <w:r w:rsidRPr="00815E0A">
        <w:rPr>
          <w:rFonts w:eastAsia="Times New Roman"/>
          <w:szCs w:val="28"/>
          <w:lang w:val="ru-RU" w:eastAsia="ru-RU"/>
        </w:rPr>
        <w:t>20 грудня 2019 року</w:t>
      </w:r>
    </w:p>
    <w:p w:rsidR="00E91DBF" w:rsidRPr="00815E0A" w:rsidRDefault="00302EC3" w:rsidP="00E91DBF">
      <w:pPr>
        <w:spacing w:line="240" w:lineRule="auto"/>
        <w:ind w:firstLine="0"/>
        <w:rPr>
          <w:szCs w:val="28"/>
          <w:lang w:eastAsia="uk-UA"/>
        </w:rPr>
      </w:pPr>
      <w:r w:rsidRPr="00815E0A">
        <w:rPr>
          <w:rFonts w:eastAsia="Times New Roman"/>
          <w:szCs w:val="28"/>
          <w:lang w:eastAsia="ru-RU"/>
        </w:rPr>
        <w:t xml:space="preserve">3. Вихідні дані до роботи </w:t>
      </w:r>
      <w:r w:rsidRPr="00815E0A">
        <w:rPr>
          <w:szCs w:val="28"/>
          <w:lang w:eastAsia="uk-UA"/>
        </w:rPr>
        <w:t>Виявлено</w:t>
      </w:r>
      <w:r w:rsidR="00E91DBF" w:rsidRPr="00815E0A">
        <w:rPr>
          <w:szCs w:val="28"/>
          <w:lang w:eastAsia="uk-UA"/>
        </w:rPr>
        <w:t>, що</w:t>
      </w:r>
      <w:r w:rsidRPr="00815E0A">
        <w:rPr>
          <w:szCs w:val="28"/>
          <w:lang w:eastAsia="uk-UA"/>
        </w:rPr>
        <w:t xml:space="preserve"> </w:t>
      </w:r>
      <w:r w:rsidR="00E91DBF" w:rsidRPr="00815E0A">
        <w:rPr>
          <w:szCs w:val="28"/>
          <w:lang w:eastAsia="uk-UA"/>
        </w:rPr>
        <w:t xml:space="preserve">серед показників школярів ЕГ найбільших відносний приріст спостерігався в тестах: </w:t>
      </w:r>
      <w:r w:rsidR="00643E9B">
        <w:rPr>
          <w:szCs w:val="28"/>
          <w:lang w:eastAsia="uk-UA"/>
        </w:rPr>
        <w:t>«</w:t>
      </w:r>
      <w:r w:rsidR="00E91DBF" w:rsidRPr="00815E0A">
        <w:rPr>
          <w:szCs w:val="28"/>
          <w:lang w:eastAsia="uk-UA"/>
        </w:rPr>
        <w:t>Нахил тулуба вперед</w:t>
      </w:r>
      <w:r w:rsidR="00643E9B">
        <w:rPr>
          <w:szCs w:val="28"/>
          <w:lang w:eastAsia="uk-UA"/>
        </w:rPr>
        <w:t>»</w:t>
      </w:r>
      <w:r w:rsidR="00E91DBF" w:rsidRPr="00815E0A">
        <w:rPr>
          <w:szCs w:val="28"/>
          <w:lang w:eastAsia="uk-UA"/>
        </w:rPr>
        <w:t xml:space="preserve">  (175,61%); </w:t>
      </w:r>
      <w:r w:rsidR="00643E9B">
        <w:rPr>
          <w:szCs w:val="28"/>
          <w:lang w:eastAsia="uk-UA"/>
        </w:rPr>
        <w:t>«</w:t>
      </w:r>
      <w:r w:rsidR="00E91DBF" w:rsidRPr="00815E0A">
        <w:rPr>
          <w:szCs w:val="28"/>
          <w:lang w:eastAsia="uk-UA"/>
        </w:rPr>
        <w:t>Вис на зігнутих руках, с</w:t>
      </w:r>
      <w:r w:rsidR="00643E9B">
        <w:rPr>
          <w:szCs w:val="28"/>
          <w:lang w:eastAsia="uk-UA"/>
        </w:rPr>
        <w:t>»</w:t>
      </w:r>
      <w:r w:rsidR="00E91DBF" w:rsidRPr="00815E0A">
        <w:rPr>
          <w:szCs w:val="28"/>
          <w:lang w:eastAsia="uk-UA"/>
        </w:rPr>
        <w:t xml:space="preserve">  (131,82%); </w:t>
      </w:r>
      <w:r w:rsidR="00643E9B">
        <w:rPr>
          <w:szCs w:val="28"/>
          <w:lang w:eastAsia="uk-UA"/>
        </w:rPr>
        <w:t>«</w:t>
      </w:r>
      <w:r w:rsidR="00E91DBF" w:rsidRPr="00815E0A">
        <w:rPr>
          <w:szCs w:val="28"/>
          <w:lang w:eastAsia="uk-UA"/>
        </w:rPr>
        <w:t>Статична рівновага, с</w:t>
      </w:r>
      <w:r w:rsidR="00643E9B">
        <w:rPr>
          <w:szCs w:val="28"/>
          <w:lang w:eastAsia="uk-UA"/>
        </w:rPr>
        <w:t>»</w:t>
      </w:r>
      <w:r w:rsidR="00E91DBF" w:rsidRPr="00815E0A">
        <w:rPr>
          <w:szCs w:val="28"/>
          <w:lang w:eastAsia="uk-UA"/>
        </w:rPr>
        <w:t xml:space="preserve"> (116,47%); </w:t>
      </w:r>
      <w:r w:rsidR="00E91DBF" w:rsidRPr="00815E0A">
        <w:rPr>
          <w:szCs w:val="28"/>
          <w:lang w:eastAsia="uk-UA"/>
        </w:rPr>
        <w:tab/>
      </w:r>
      <w:r w:rsidR="00643E9B">
        <w:rPr>
          <w:szCs w:val="28"/>
          <w:lang w:eastAsia="uk-UA"/>
        </w:rPr>
        <w:t>«</w:t>
      </w:r>
      <w:r w:rsidR="00E91DBF" w:rsidRPr="00815E0A">
        <w:rPr>
          <w:szCs w:val="28"/>
          <w:lang w:eastAsia="uk-UA"/>
        </w:rPr>
        <w:t>Підтягування на перекладині</w:t>
      </w:r>
      <w:r w:rsidR="00643E9B">
        <w:rPr>
          <w:szCs w:val="28"/>
          <w:lang w:eastAsia="uk-UA"/>
        </w:rPr>
        <w:t>»</w:t>
      </w:r>
      <w:r w:rsidR="00E91DBF" w:rsidRPr="00815E0A">
        <w:rPr>
          <w:szCs w:val="28"/>
          <w:lang w:eastAsia="uk-UA"/>
        </w:rPr>
        <w:t xml:space="preserve">  (93,87%).</w:t>
      </w:r>
      <w:r w:rsidR="008C6CA3" w:rsidRPr="00815E0A">
        <w:t xml:space="preserve"> Аналіз динаміки показників фізичної підготовленості школярів експериментальної групи показав наявність достовірного приросту результатів за кожним з показників.</w:t>
      </w:r>
    </w:p>
    <w:p w:rsidR="00824080" w:rsidRPr="00815E0A" w:rsidRDefault="00302EC3" w:rsidP="00824080">
      <w:pPr>
        <w:spacing w:line="240" w:lineRule="auto"/>
        <w:ind w:firstLine="0"/>
        <w:rPr>
          <w:szCs w:val="20"/>
          <w:lang w:eastAsia="uk-UA"/>
        </w:rPr>
      </w:pPr>
      <w:r w:rsidRPr="00815E0A">
        <w:rPr>
          <w:szCs w:val="20"/>
          <w:lang w:eastAsia="uk-UA"/>
        </w:rPr>
        <w:t xml:space="preserve">4. Зміст розрахунково-пояснювальної записки (перелік питань, які потрібно розробити </w:t>
      </w:r>
      <w:r w:rsidR="00824080" w:rsidRPr="00815E0A">
        <w:rPr>
          <w:szCs w:val="20"/>
          <w:lang w:eastAsia="uk-UA"/>
        </w:rPr>
        <w:t xml:space="preserve">Здійснити теоретичний аналіз стану проблеми дослідження у педагогічній теорії та узагальнити досвід педагогічної практики. 2. Визначити особливості розвитку рухових якостей учнів старшого шкільного віку засобами акробатики. 3. Експериментально обґрунтувати ефективність впливу занять з акробатики на рівень фізичної підготовленості учнів старшого шкільного віку. </w:t>
      </w:r>
    </w:p>
    <w:p w:rsidR="00E91DBF" w:rsidRPr="00815E0A" w:rsidRDefault="00302EC3" w:rsidP="0092168F">
      <w:pPr>
        <w:spacing w:line="240" w:lineRule="auto"/>
        <w:ind w:firstLine="0"/>
        <w:rPr>
          <w:rFonts w:eastAsia="Times New Roman"/>
          <w:szCs w:val="28"/>
          <w:lang w:eastAsia="ru-RU"/>
        </w:rPr>
      </w:pPr>
      <w:r w:rsidRPr="00815E0A">
        <w:rPr>
          <w:szCs w:val="20"/>
          <w:lang w:eastAsia="uk-UA"/>
        </w:rPr>
        <w:t>5. Перелік графічного матеріалу (з точним зазначенням обов</w:t>
      </w:r>
      <w:r w:rsidR="005A0F39" w:rsidRPr="00815E0A">
        <w:rPr>
          <w:szCs w:val="20"/>
          <w:lang w:eastAsia="uk-UA"/>
        </w:rPr>
        <w:t>’</w:t>
      </w:r>
      <w:r w:rsidRPr="00815E0A">
        <w:rPr>
          <w:szCs w:val="20"/>
          <w:lang w:eastAsia="uk-UA"/>
        </w:rPr>
        <w:t>язкових креслень)</w:t>
      </w:r>
      <w:r w:rsidRPr="00815E0A">
        <w:t xml:space="preserve"> </w:t>
      </w:r>
      <w:r w:rsidR="00FF24D5" w:rsidRPr="00815E0A">
        <w:t>13 таблиць, 4 рисунки, 67 літературних посилань.</w:t>
      </w:r>
      <w:r w:rsidR="00E91DBF" w:rsidRPr="00815E0A">
        <w:rPr>
          <w:rFonts w:eastAsia="Times New Roman"/>
          <w:szCs w:val="28"/>
          <w:lang w:eastAsia="ru-RU"/>
        </w:rPr>
        <w:br w:type="page"/>
      </w:r>
    </w:p>
    <w:p w:rsidR="00302EC3" w:rsidRPr="00815E0A" w:rsidRDefault="00302EC3" w:rsidP="00302EC3">
      <w:pPr>
        <w:spacing w:line="240" w:lineRule="auto"/>
        <w:ind w:firstLine="0"/>
        <w:rPr>
          <w:rFonts w:eastAsia="Times New Roman"/>
          <w:sz w:val="24"/>
          <w:szCs w:val="24"/>
          <w:lang w:eastAsia="ru-RU"/>
        </w:rPr>
      </w:pPr>
      <w:r w:rsidRPr="00815E0A">
        <w:rPr>
          <w:rFonts w:eastAsia="Times New Roman"/>
          <w:szCs w:val="28"/>
          <w:lang w:eastAsia="ru-RU"/>
        </w:rPr>
        <w:lastRenderedPageBreak/>
        <w:t>6.</w:t>
      </w:r>
      <w:r w:rsidRPr="00815E0A">
        <w:rPr>
          <w:rFonts w:eastAsia="Times New Roman"/>
          <w:sz w:val="24"/>
          <w:szCs w:val="24"/>
          <w:lang w:val="ru-RU" w:eastAsia="ru-RU"/>
        </w:rPr>
        <w:t xml:space="preserve"> </w:t>
      </w:r>
      <w:r w:rsidRPr="00815E0A">
        <w:rPr>
          <w:rFonts w:eastAsia="Times New Roman"/>
          <w:szCs w:val="28"/>
          <w:lang w:eastAsia="ru-RU"/>
        </w:rPr>
        <w:t xml:space="preserve">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302EC3" w:rsidRPr="00815E0A" w:rsidTr="00302EC3">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EC3" w:rsidRPr="00815E0A" w:rsidRDefault="00302EC3" w:rsidP="00302EC3">
            <w:pPr>
              <w:spacing w:line="240" w:lineRule="auto"/>
              <w:ind w:firstLine="0"/>
              <w:jc w:val="center"/>
              <w:rPr>
                <w:rFonts w:eastAsia="Times New Roman"/>
                <w:sz w:val="24"/>
                <w:szCs w:val="24"/>
                <w:lang w:eastAsia="ru-RU"/>
              </w:rPr>
            </w:pPr>
            <w:r w:rsidRPr="00815E0A">
              <w:rPr>
                <w:rFonts w:eastAsia="Times New Roman"/>
                <w:sz w:val="24"/>
                <w:szCs w:val="24"/>
                <w:lang w:eastAsia="ru-RU"/>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EC3" w:rsidRPr="00815E0A" w:rsidRDefault="00302EC3" w:rsidP="00302EC3">
            <w:pPr>
              <w:spacing w:line="240" w:lineRule="auto"/>
              <w:ind w:firstLine="0"/>
              <w:jc w:val="center"/>
              <w:rPr>
                <w:rFonts w:eastAsia="Times New Roman"/>
                <w:sz w:val="24"/>
                <w:szCs w:val="24"/>
                <w:lang w:eastAsia="ru-RU"/>
              </w:rPr>
            </w:pPr>
            <w:r w:rsidRPr="00815E0A">
              <w:rPr>
                <w:rFonts w:eastAsia="Times New Roman"/>
                <w:sz w:val="24"/>
                <w:szCs w:val="24"/>
                <w:lang w:eastAsia="ru-RU"/>
              </w:rPr>
              <w:t>Прізвище, ініціали та посада</w:t>
            </w:r>
          </w:p>
          <w:p w:rsidR="00302EC3" w:rsidRPr="00815E0A" w:rsidRDefault="00302EC3" w:rsidP="00302EC3">
            <w:pPr>
              <w:spacing w:line="240" w:lineRule="auto"/>
              <w:ind w:firstLine="0"/>
              <w:jc w:val="center"/>
              <w:rPr>
                <w:rFonts w:eastAsia="Times New Roman"/>
                <w:sz w:val="24"/>
                <w:szCs w:val="24"/>
                <w:lang w:eastAsia="ru-RU"/>
              </w:rPr>
            </w:pPr>
            <w:r w:rsidRPr="00815E0A">
              <w:rPr>
                <w:rFonts w:eastAsia="Times New Roman"/>
                <w:sz w:val="24"/>
                <w:szCs w:val="24"/>
                <w:lang w:eastAsia="ru-RU"/>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EC3" w:rsidRPr="00815E0A" w:rsidRDefault="00302EC3" w:rsidP="00302EC3">
            <w:pPr>
              <w:spacing w:line="240" w:lineRule="auto"/>
              <w:ind w:firstLine="0"/>
              <w:jc w:val="center"/>
              <w:rPr>
                <w:rFonts w:eastAsia="Times New Roman"/>
                <w:sz w:val="24"/>
                <w:szCs w:val="24"/>
                <w:lang w:eastAsia="ru-RU"/>
              </w:rPr>
            </w:pPr>
            <w:r w:rsidRPr="00815E0A">
              <w:rPr>
                <w:rFonts w:eastAsia="Times New Roman"/>
                <w:sz w:val="24"/>
                <w:szCs w:val="24"/>
                <w:lang w:eastAsia="ru-RU"/>
              </w:rPr>
              <w:t>Підпис, дата</w:t>
            </w:r>
          </w:p>
        </w:tc>
      </w:tr>
      <w:tr w:rsidR="00302EC3" w:rsidRPr="00815E0A" w:rsidTr="00302EC3">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EC3" w:rsidRPr="00815E0A" w:rsidRDefault="00302EC3" w:rsidP="00302EC3">
            <w:pPr>
              <w:spacing w:line="240" w:lineRule="auto"/>
              <w:ind w:firstLine="0"/>
              <w:jc w:val="center"/>
              <w:rPr>
                <w:rFonts w:eastAsia="Times New Roman"/>
                <w:szCs w:val="24"/>
                <w:lang w:eastAsia="ru-RU"/>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EC3" w:rsidRPr="00815E0A" w:rsidRDefault="00302EC3" w:rsidP="00302EC3">
            <w:pPr>
              <w:spacing w:line="240" w:lineRule="auto"/>
              <w:ind w:firstLine="0"/>
              <w:jc w:val="center"/>
              <w:rPr>
                <w:rFonts w:eastAsia="Times New Roman"/>
                <w:szCs w:val="24"/>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EC3" w:rsidRPr="00815E0A" w:rsidRDefault="00302EC3" w:rsidP="00302EC3">
            <w:pPr>
              <w:spacing w:line="240" w:lineRule="auto"/>
              <w:ind w:firstLine="0"/>
              <w:jc w:val="center"/>
              <w:rPr>
                <w:rFonts w:eastAsia="Times New Roman"/>
                <w:sz w:val="24"/>
                <w:szCs w:val="24"/>
                <w:lang w:eastAsia="ru-RU"/>
              </w:rPr>
            </w:pPr>
            <w:r w:rsidRPr="00815E0A">
              <w:rPr>
                <w:rFonts w:eastAsia="Times New Roman"/>
                <w:sz w:val="24"/>
                <w:szCs w:val="24"/>
                <w:lang w:eastAsia="ru-RU"/>
              </w:rPr>
              <w:t>завдання</w:t>
            </w:r>
          </w:p>
          <w:p w:rsidR="00302EC3" w:rsidRPr="00815E0A" w:rsidRDefault="00302EC3" w:rsidP="00302EC3">
            <w:pPr>
              <w:spacing w:line="240" w:lineRule="auto"/>
              <w:ind w:firstLine="0"/>
              <w:jc w:val="center"/>
              <w:rPr>
                <w:rFonts w:eastAsia="Times New Roman"/>
                <w:sz w:val="24"/>
                <w:szCs w:val="24"/>
                <w:lang w:eastAsia="ru-RU"/>
              </w:rPr>
            </w:pPr>
            <w:r w:rsidRPr="00815E0A">
              <w:rPr>
                <w:rFonts w:eastAsia="Times New Roman"/>
                <w:sz w:val="24"/>
                <w:szCs w:val="24"/>
                <w:lang w:eastAsia="ru-RU"/>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EC3" w:rsidRPr="00815E0A" w:rsidRDefault="00302EC3" w:rsidP="00302EC3">
            <w:pPr>
              <w:spacing w:line="240" w:lineRule="auto"/>
              <w:ind w:firstLine="0"/>
              <w:jc w:val="center"/>
              <w:rPr>
                <w:rFonts w:eastAsia="Times New Roman"/>
                <w:sz w:val="24"/>
                <w:szCs w:val="24"/>
                <w:lang w:eastAsia="ru-RU"/>
              </w:rPr>
            </w:pPr>
            <w:r w:rsidRPr="00815E0A">
              <w:rPr>
                <w:rFonts w:eastAsia="Times New Roman"/>
                <w:sz w:val="24"/>
                <w:szCs w:val="24"/>
                <w:lang w:eastAsia="ru-RU"/>
              </w:rPr>
              <w:t>завдання</w:t>
            </w:r>
          </w:p>
          <w:p w:rsidR="00302EC3" w:rsidRPr="00815E0A" w:rsidRDefault="00302EC3" w:rsidP="00302EC3">
            <w:pPr>
              <w:spacing w:line="240" w:lineRule="auto"/>
              <w:ind w:firstLine="0"/>
              <w:jc w:val="center"/>
              <w:rPr>
                <w:rFonts w:eastAsia="Times New Roman"/>
                <w:sz w:val="24"/>
                <w:szCs w:val="24"/>
                <w:lang w:eastAsia="ru-RU"/>
              </w:rPr>
            </w:pPr>
            <w:r w:rsidRPr="00815E0A">
              <w:rPr>
                <w:rFonts w:eastAsia="Times New Roman"/>
                <w:sz w:val="24"/>
                <w:szCs w:val="24"/>
                <w:lang w:eastAsia="ru-RU"/>
              </w:rPr>
              <w:t>прийняв</w:t>
            </w:r>
          </w:p>
        </w:tc>
      </w:tr>
      <w:tr w:rsidR="00302EC3" w:rsidRPr="00815E0A" w:rsidTr="00302EC3">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rPr>
                <w:szCs w:val="28"/>
                <w:lang w:eastAsia="uk-UA"/>
              </w:rPr>
            </w:pPr>
            <w:r w:rsidRPr="00815E0A">
              <w:rPr>
                <w:szCs w:val="28"/>
                <w:lang w:eastAsia="uk-UA"/>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rPr>
                <w:rFonts w:eastAsia="Times New Roman"/>
                <w:b/>
                <w:szCs w:val="20"/>
                <w:lang w:val="ru-RU" w:eastAsia="uk-UA"/>
              </w:rPr>
            </w:pPr>
            <w:r w:rsidRPr="00815E0A">
              <w:rPr>
                <w:rFonts w:eastAsia="Times New Roman"/>
                <w:szCs w:val="20"/>
                <w:lang w:eastAsia="uk-UA"/>
              </w:rPr>
              <w:t>Омельяненко Г.А., к.п.н.</w:t>
            </w:r>
            <w:r w:rsidRPr="00815E0A">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center"/>
              <w:rPr>
                <w:rFonts w:eastAsia="Times New Roman"/>
                <w:b/>
                <w:szCs w:val="24"/>
                <w:lang w:eastAsia="ru-RU"/>
              </w:rPr>
            </w:pPr>
          </w:p>
        </w:tc>
      </w:tr>
      <w:tr w:rsidR="00302EC3" w:rsidRPr="00815E0A" w:rsidTr="00302EC3">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rPr>
                <w:szCs w:val="28"/>
                <w:lang w:eastAsia="uk-UA"/>
              </w:rPr>
            </w:pPr>
            <w:r w:rsidRPr="00815E0A">
              <w:rPr>
                <w:szCs w:val="28"/>
                <w:lang w:eastAsia="uk-UA"/>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32"/>
            </w:pPr>
            <w:r w:rsidRPr="00815E0A">
              <w:rPr>
                <w:rFonts w:eastAsia="Times New Roman"/>
                <w:szCs w:val="20"/>
                <w:lang w:eastAsia="uk-UA"/>
              </w:rPr>
              <w:t>Омельяненко Г.А., к.п.н.</w:t>
            </w:r>
            <w:r w:rsidRPr="00815E0A">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center"/>
              <w:rPr>
                <w:rFonts w:eastAsia="Times New Roman"/>
                <w:b/>
                <w:szCs w:val="24"/>
                <w:lang w:eastAsia="ru-RU"/>
              </w:rPr>
            </w:pPr>
          </w:p>
        </w:tc>
      </w:tr>
      <w:tr w:rsidR="00302EC3" w:rsidRPr="00815E0A" w:rsidTr="00302EC3">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rPr>
                <w:szCs w:val="28"/>
                <w:lang w:eastAsia="uk-UA"/>
              </w:rPr>
            </w:pPr>
            <w:r w:rsidRPr="00815E0A">
              <w:rPr>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32"/>
            </w:pPr>
            <w:r w:rsidRPr="00815E0A">
              <w:rPr>
                <w:rFonts w:eastAsia="Times New Roman"/>
                <w:szCs w:val="20"/>
                <w:lang w:eastAsia="uk-UA"/>
              </w:rPr>
              <w:t>Омельяненко Г.А., к.п.н.</w:t>
            </w:r>
            <w:r w:rsidRPr="00815E0A">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center"/>
              <w:rPr>
                <w:rFonts w:eastAsia="Times New Roman"/>
                <w:b/>
                <w:szCs w:val="24"/>
                <w:lang w:eastAsia="ru-RU"/>
              </w:rPr>
            </w:pPr>
          </w:p>
        </w:tc>
      </w:tr>
      <w:tr w:rsidR="00302EC3" w:rsidRPr="00815E0A" w:rsidTr="00302EC3">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rPr>
                <w:szCs w:val="28"/>
                <w:lang w:eastAsia="uk-UA"/>
              </w:rPr>
            </w:pPr>
            <w:r w:rsidRPr="00815E0A">
              <w:rPr>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32"/>
            </w:pPr>
            <w:r w:rsidRPr="00815E0A">
              <w:rPr>
                <w:rFonts w:eastAsia="Times New Roman"/>
                <w:szCs w:val="20"/>
                <w:lang w:eastAsia="uk-UA"/>
              </w:rPr>
              <w:t>Омельяненко Г.А., к.п.н.</w:t>
            </w:r>
            <w:r w:rsidRPr="00815E0A">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center"/>
              <w:rPr>
                <w:rFonts w:eastAsia="Times New Roman"/>
                <w:b/>
                <w:szCs w:val="24"/>
                <w:lang w:eastAsia="ru-RU"/>
              </w:rPr>
            </w:pPr>
          </w:p>
        </w:tc>
      </w:tr>
      <w:tr w:rsidR="00302EC3" w:rsidRPr="00815E0A" w:rsidTr="00302EC3">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rPr>
                <w:szCs w:val="28"/>
                <w:lang w:eastAsia="uk-UA"/>
              </w:rPr>
            </w:pPr>
            <w:r w:rsidRPr="00815E0A">
              <w:rPr>
                <w:szCs w:val="28"/>
                <w:lang w:eastAsia="uk-UA"/>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32"/>
            </w:pPr>
            <w:r w:rsidRPr="00815E0A">
              <w:rPr>
                <w:rFonts w:eastAsia="Times New Roman"/>
                <w:szCs w:val="20"/>
                <w:lang w:eastAsia="uk-UA"/>
              </w:rPr>
              <w:t>Омельяненко Г.А., к.п.н.</w:t>
            </w:r>
            <w:r w:rsidRPr="00815E0A">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center"/>
              <w:rPr>
                <w:rFonts w:eastAsia="Times New Roman"/>
                <w:b/>
                <w:szCs w:val="24"/>
                <w:lang w:eastAsia="ru-RU"/>
              </w:rPr>
            </w:pPr>
          </w:p>
        </w:tc>
      </w:tr>
    </w:tbl>
    <w:p w:rsidR="00302EC3" w:rsidRPr="00815E0A" w:rsidRDefault="00302EC3" w:rsidP="00302EC3">
      <w:pPr>
        <w:spacing w:line="240" w:lineRule="auto"/>
        <w:ind w:firstLine="0"/>
        <w:jc w:val="center"/>
        <w:rPr>
          <w:rFonts w:eastAsia="Times New Roman"/>
          <w:b/>
          <w:szCs w:val="24"/>
          <w:lang w:eastAsia="ru-RU"/>
        </w:rPr>
      </w:pPr>
    </w:p>
    <w:p w:rsidR="00302EC3" w:rsidRPr="00815E0A" w:rsidRDefault="00302EC3" w:rsidP="00302EC3">
      <w:pPr>
        <w:tabs>
          <w:tab w:val="left" w:pos="0"/>
          <w:tab w:val="left" w:pos="360"/>
        </w:tabs>
        <w:spacing w:line="240" w:lineRule="auto"/>
        <w:ind w:firstLine="0"/>
        <w:jc w:val="left"/>
        <w:rPr>
          <w:rFonts w:eastAsia="Times New Roman"/>
          <w:szCs w:val="24"/>
          <w:lang w:eastAsia="ru-RU"/>
        </w:rPr>
      </w:pPr>
      <w:r w:rsidRPr="00815E0A">
        <w:rPr>
          <w:rFonts w:eastAsia="Times New Roman"/>
          <w:szCs w:val="24"/>
          <w:lang w:val="ru-RU" w:eastAsia="ru-RU"/>
        </w:rPr>
        <w:t xml:space="preserve">7. </w:t>
      </w:r>
      <w:r w:rsidRPr="00815E0A">
        <w:rPr>
          <w:rFonts w:eastAsia="Times New Roman"/>
          <w:szCs w:val="24"/>
          <w:lang w:eastAsia="ru-RU"/>
        </w:rPr>
        <w:t>Дата видачі завдання</w:t>
      </w:r>
      <w:r w:rsidRPr="00815E0A">
        <w:rPr>
          <w:rFonts w:eastAsia="Times New Roman"/>
          <w:szCs w:val="24"/>
          <w:lang w:val="ru-RU" w:eastAsia="ru-RU"/>
        </w:rPr>
        <w:t xml:space="preserve">  </w:t>
      </w:r>
      <w:r w:rsidRPr="00815E0A">
        <w:rPr>
          <w:lang w:eastAsia="uk-UA"/>
        </w:rPr>
        <w:t>25 вересня 201</w:t>
      </w:r>
      <w:r w:rsidRPr="00815E0A">
        <w:rPr>
          <w:lang w:val="ru-RU" w:eastAsia="uk-UA"/>
        </w:rPr>
        <w:t>8</w:t>
      </w:r>
      <w:r w:rsidRPr="00815E0A">
        <w:rPr>
          <w:lang w:eastAsia="uk-UA"/>
        </w:rPr>
        <w:t xml:space="preserve"> року</w:t>
      </w:r>
    </w:p>
    <w:p w:rsidR="00302EC3" w:rsidRPr="00815E0A" w:rsidRDefault="00302EC3" w:rsidP="00302EC3">
      <w:pPr>
        <w:keepNext/>
        <w:spacing w:line="240" w:lineRule="auto"/>
        <w:ind w:firstLine="0"/>
        <w:jc w:val="center"/>
        <w:outlineLvl w:val="3"/>
        <w:rPr>
          <w:rFonts w:eastAsia="Times New Roman"/>
          <w:b/>
          <w:bCs/>
          <w:szCs w:val="28"/>
          <w:lang w:eastAsia="ru-RU"/>
        </w:rPr>
      </w:pPr>
    </w:p>
    <w:p w:rsidR="00302EC3" w:rsidRPr="00815E0A" w:rsidRDefault="00302EC3" w:rsidP="00302EC3">
      <w:pPr>
        <w:spacing w:line="240" w:lineRule="auto"/>
        <w:ind w:firstLine="0"/>
        <w:jc w:val="center"/>
        <w:rPr>
          <w:rFonts w:eastAsia="Times New Roman"/>
          <w:szCs w:val="28"/>
          <w:lang w:eastAsia="ru-RU"/>
        </w:rPr>
      </w:pPr>
      <w:r w:rsidRPr="00815E0A">
        <w:rPr>
          <w:lang w:eastAsia="ru-RU"/>
        </w:rPr>
        <w:t>КАЛЕНДАРНИЙ</w:t>
      </w:r>
      <w:r w:rsidRPr="00815E0A">
        <w:rPr>
          <w:rFonts w:eastAsia="Times New Roman"/>
          <w:szCs w:val="28"/>
          <w:lang w:eastAsia="ru-RU"/>
        </w:rPr>
        <w:t xml:space="preserve"> ПЛАН</w:t>
      </w:r>
    </w:p>
    <w:p w:rsidR="00302EC3" w:rsidRPr="00815E0A" w:rsidRDefault="00302EC3" w:rsidP="00302EC3">
      <w:pPr>
        <w:spacing w:line="240" w:lineRule="auto"/>
        <w:ind w:firstLine="0"/>
        <w:jc w:val="left"/>
        <w:rPr>
          <w:rFonts w:eastAsia="Times New Roman"/>
          <w:b/>
          <w:sz w:val="24"/>
          <w:szCs w:val="24"/>
          <w:lang w:eastAsia="ru-RU"/>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302EC3" w:rsidRPr="00815E0A" w:rsidTr="00302EC3">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EC3" w:rsidRPr="00815E0A" w:rsidRDefault="00302EC3" w:rsidP="00302EC3">
            <w:pPr>
              <w:spacing w:line="240" w:lineRule="auto"/>
              <w:ind w:firstLine="0"/>
              <w:jc w:val="center"/>
              <w:rPr>
                <w:rFonts w:eastAsia="Times New Roman"/>
                <w:sz w:val="24"/>
                <w:szCs w:val="24"/>
                <w:lang w:eastAsia="ru-RU"/>
              </w:rPr>
            </w:pPr>
            <w:r w:rsidRPr="00815E0A">
              <w:rPr>
                <w:rFonts w:eastAsia="Times New Roman"/>
                <w:sz w:val="24"/>
                <w:szCs w:val="24"/>
                <w:lang w:eastAsia="ru-RU"/>
              </w:rPr>
              <w:t>№</w:t>
            </w:r>
          </w:p>
          <w:p w:rsidR="00302EC3" w:rsidRPr="00815E0A" w:rsidRDefault="00302EC3" w:rsidP="00302EC3">
            <w:pPr>
              <w:spacing w:line="240" w:lineRule="auto"/>
              <w:ind w:firstLine="0"/>
              <w:jc w:val="center"/>
              <w:rPr>
                <w:rFonts w:eastAsia="Times New Roman"/>
                <w:sz w:val="24"/>
                <w:szCs w:val="24"/>
                <w:lang w:eastAsia="ru-RU"/>
              </w:rPr>
            </w:pPr>
            <w:r w:rsidRPr="00815E0A">
              <w:rPr>
                <w:rFonts w:eastAsia="Times New Roman"/>
                <w:sz w:val="24"/>
                <w:szCs w:val="24"/>
                <w:lang w:eastAsia="ru-RU"/>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EC3" w:rsidRPr="00815E0A" w:rsidRDefault="00302EC3" w:rsidP="00302EC3">
            <w:pPr>
              <w:spacing w:line="240" w:lineRule="auto"/>
              <w:ind w:firstLine="0"/>
              <w:jc w:val="center"/>
              <w:rPr>
                <w:rFonts w:eastAsia="Times New Roman"/>
                <w:sz w:val="24"/>
                <w:szCs w:val="24"/>
                <w:lang w:eastAsia="ru-RU"/>
              </w:rPr>
            </w:pPr>
            <w:r w:rsidRPr="00815E0A">
              <w:rPr>
                <w:rFonts w:eastAsia="Times New Roman"/>
                <w:sz w:val="24"/>
                <w:szCs w:val="24"/>
                <w:lang w:eastAsia="ru-RU"/>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EC3" w:rsidRPr="00815E0A" w:rsidRDefault="00302EC3" w:rsidP="00302EC3">
            <w:pPr>
              <w:spacing w:line="240" w:lineRule="auto"/>
              <w:ind w:firstLine="0"/>
              <w:jc w:val="center"/>
              <w:rPr>
                <w:rFonts w:eastAsia="Times New Roman"/>
                <w:sz w:val="24"/>
                <w:szCs w:val="24"/>
                <w:lang w:eastAsia="ru-RU"/>
              </w:rPr>
            </w:pPr>
            <w:r w:rsidRPr="00815E0A">
              <w:rPr>
                <w:rFonts w:eastAsia="Times New Roman"/>
                <w:spacing w:val="-20"/>
                <w:sz w:val="24"/>
                <w:szCs w:val="24"/>
                <w:lang w:eastAsia="ru-RU"/>
              </w:rPr>
              <w:t>Строк  виконання</w:t>
            </w:r>
            <w:r w:rsidRPr="00815E0A">
              <w:rPr>
                <w:rFonts w:eastAsia="Times New Roman"/>
                <w:sz w:val="24"/>
                <w:szCs w:val="24"/>
                <w:lang w:eastAsia="ru-RU"/>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EC3" w:rsidRPr="00815E0A" w:rsidRDefault="00302EC3" w:rsidP="00302EC3">
            <w:pPr>
              <w:spacing w:line="240" w:lineRule="auto"/>
              <w:ind w:firstLine="0"/>
              <w:jc w:val="center"/>
              <w:rPr>
                <w:lang w:eastAsia="ru-RU"/>
              </w:rPr>
            </w:pPr>
            <w:r w:rsidRPr="00815E0A">
              <w:rPr>
                <w:rFonts w:eastAsia="Times New Roman"/>
                <w:sz w:val="24"/>
                <w:szCs w:val="24"/>
                <w:lang w:eastAsia="ru-RU"/>
              </w:rPr>
              <w:t>Примітка</w:t>
            </w:r>
          </w:p>
        </w:tc>
      </w:tr>
      <w:tr w:rsidR="00302EC3" w:rsidRPr="00815E0A" w:rsidTr="00302EC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jc w:val="center"/>
              <w:rPr>
                <w:szCs w:val="28"/>
              </w:rPr>
            </w:pPr>
            <w:r w:rsidRPr="00815E0A">
              <w:rPr>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widowControl w:val="0"/>
              <w:spacing w:line="240" w:lineRule="auto"/>
              <w:ind w:firstLine="0"/>
              <w:rPr>
                <w:szCs w:val="28"/>
              </w:rPr>
            </w:pPr>
            <w:r w:rsidRPr="00815E0A">
              <w:rPr>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left"/>
              <w:rPr>
                <w:rFonts w:eastAsia="Times New Roman"/>
                <w:sz w:val="24"/>
                <w:szCs w:val="24"/>
                <w:lang w:eastAsia="uk-UA"/>
              </w:rPr>
            </w:pPr>
            <w:r w:rsidRPr="00815E0A">
              <w:rPr>
                <w:rFonts w:eastAsia="Times New Roman"/>
                <w:szCs w:val="20"/>
                <w:lang w:eastAsia="uk-UA"/>
              </w:rPr>
              <w:t>вересень, 201</w:t>
            </w:r>
            <w:r w:rsidRPr="00815E0A">
              <w:rPr>
                <w:rFonts w:eastAsia="Times New Roman"/>
                <w:szCs w:val="20"/>
                <w:lang w:val="ru-RU" w:eastAsia="uk-UA"/>
              </w:rPr>
              <w:t>8</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center"/>
              <w:rPr>
                <w:rFonts w:eastAsia="Times New Roman"/>
                <w:b/>
                <w:szCs w:val="24"/>
                <w:lang w:eastAsia="ru-RU"/>
              </w:rPr>
            </w:pPr>
          </w:p>
        </w:tc>
      </w:tr>
      <w:tr w:rsidR="00302EC3" w:rsidRPr="00815E0A" w:rsidTr="00302EC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jc w:val="center"/>
              <w:rPr>
                <w:szCs w:val="28"/>
              </w:rPr>
            </w:pPr>
            <w:r w:rsidRPr="00815E0A">
              <w:rPr>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widowControl w:val="0"/>
              <w:spacing w:line="240" w:lineRule="auto"/>
              <w:ind w:firstLine="0"/>
              <w:rPr>
                <w:szCs w:val="28"/>
              </w:rPr>
            </w:pPr>
            <w:r w:rsidRPr="00815E0A">
              <w:rPr>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left"/>
              <w:rPr>
                <w:rFonts w:eastAsia="Times New Roman"/>
                <w:sz w:val="24"/>
                <w:szCs w:val="24"/>
                <w:lang w:val="ru-RU" w:eastAsia="uk-UA"/>
              </w:rPr>
            </w:pPr>
            <w:r w:rsidRPr="00815E0A">
              <w:rPr>
                <w:rFonts w:eastAsia="Times New Roman"/>
                <w:szCs w:val="20"/>
                <w:lang w:eastAsia="uk-UA"/>
              </w:rPr>
              <w:t>вересень-жовтень 201</w:t>
            </w:r>
            <w:r w:rsidRPr="00815E0A">
              <w:rPr>
                <w:rFonts w:eastAsia="Times New Roman"/>
                <w:szCs w:val="20"/>
                <w:lang w:val="ru-RU" w:eastAsia="uk-UA"/>
              </w:rPr>
              <w:t>8</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center"/>
              <w:rPr>
                <w:rFonts w:eastAsia="Times New Roman"/>
                <w:b/>
                <w:szCs w:val="24"/>
                <w:lang w:eastAsia="ru-RU"/>
              </w:rPr>
            </w:pPr>
          </w:p>
        </w:tc>
      </w:tr>
      <w:tr w:rsidR="00302EC3" w:rsidRPr="00815E0A" w:rsidTr="00302EC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jc w:val="center"/>
              <w:rPr>
                <w:szCs w:val="28"/>
              </w:rPr>
            </w:pPr>
            <w:r w:rsidRPr="00815E0A">
              <w:rPr>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widowControl w:val="0"/>
              <w:spacing w:line="240" w:lineRule="auto"/>
              <w:ind w:firstLine="0"/>
              <w:rPr>
                <w:szCs w:val="28"/>
              </w:rPr>
            </w:pPr>
            <w:r w:rsidRPr="00815E0A">
              <w:rPr>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left"/>
              <w:rPr>
                <w:rFonts w:eastAsia="Times New Roman"/>
                <w:sz w:val="24"/>
                <w:szCs w:val="24"/>
                <w:lang w:eastAsia="uk-UA"/>
              </w:rPr>
            </w:pPr>
            <w:r w:rsidRPr="00815E0A">
              <w:rPr>
                <w:rFonts w:eastAsia="Times New Roman"/>
                <w:szCs w:val="20"/>
                <w:lang w:eastAsia="uk-UA"/>
              </w:rPr>
              <w:t>жовтень, 201</w:t>
            </w:r>
            <w:r w:rsidRPr="00815E0A">
              <w:rPr>
                <w:rFonts w:eastAsia="Times New Roman"/>
                <w:szCs w:val="20"/>
                <w:lang w:val="ru-RU" w:eastAsia="uk-UA"/>
              </w:rPr>
              <w:t>8</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center"/>
              <w:rPr>
                <w:rFonts w:eastAsia="Times New Roman"/>
                <w:b/>
                <w:szCs w:val="24"/>
                <w:lang w:eastAsia="ru-RU"/>
              </w:rPr>
            </w:pPr>
          </w:p>
        </w:tc>
      </w:tr>
      <w:tr w:rsidR="00302EC3" w:rsidRPr="00815E0A" w:rsidTr="00302EC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jc w:val="center"/>
              <w:rPr>
                <w:szCs w:val="28"/>
              </w:rPr>
            </w:pPr>
            <w:r w:rsidRPr="00815E0A">
              <w:rPr>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widowControl w:val="0"/>
              <w:spacing w:line="240" w:lineRule="auto"/>
              <w:ind w:firstLine="0"/>
              <w:rPr>
                <w:szCs w:val="28"/>
              </w:rPr>
            </w:pPr>
            <w:r w:rsidRPr="00815E0A">
              <w:rPr>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left"/>
              <w:rPr>
                <w:rFonts w:eastAsia="Times New Roman"/>
                <w:sz w:val="24"/>
                <w:szCs w:val="24"/>
                <w:lang w:eastAsia="uk-UA"/>
              </w:rPr>
            </w:pPr>
            <w:r w:rsidRPr="00815E0A">
              <w:rPr>
                <w:rFonts w:eastAsia="Times New Roman"/>
                <w:szCs w:val="20"/>
                <w:lang w:val="ru-RU" w:eastAsia="uk-UA"/>
              </w:rPr>
              <w:t>верес</w:t>
            </w:r>
            <w:r w:rsidRPr="00815E0A">
              <w:rPr>
                <w:rFonts w:eastAsia="Times New Roman"/>
                <w:szCs w:val="20"/>
                <w:lang w:eastAsia="uk-UA"/>
              </w:rPr>
              <w:t>ень 201</w:t>
            </w:r>
            <w:r w:rsidRPr="00815E0A">
              <w:rPr>
                <w:rFonts w:eastAsia="Times New Roman"/>
                <w:szCs w:val="20"/>
                <w:lang w:val="ru-RU" w:eastAsia="uk-UA"/>
              </w:rPr>
              <w:t>8</w:t>
            </w:r>
            <w:r w:rsidRPr="00815E0A">
              <w:rPr>
                <w:rFonts w:eastAsia="Times New Roman"/>
                <w:szCs w:val="20"/>
                <w:lang w:eastAsia="uk-UA"/>
              </w:rPr>
              <w:t>-</w:t>
            </w:r>
            <w:r w:rsidRPr="00815E0A">
              <w:rPr>
                <w:rFonts w:eastAsia="Times New Roman"/>
                <w:szCs w:val="20"/>
                <w:lang w:val="ru-RU" w:eastAsia="uk-UA"/>
              </w:rPr>
              <w:t xml:space="preserve">травень </w:t>
            </w:r>
            <w:r w:rsidRPr="00815E0A">
              <w:rPr>
                <w:rFonts w:eastAsia="Times New Roman"/>
                <w:szCs w:val="20"/>
                <w:lang w:eastAsia="uk-UA"/>
              </w:rPr>
              <w:t>201</w:t>
            </w:r>
            <w:r w:rsidRPr="00815E0A">
              <w:rPr>
                <w:rFonts w:eastAsia="Times New Roman"/>
                <w:szCs w:val="20"/>
                <w:lang w:val="ru-RU" w:eastAsia="uk-UA"/>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center"/>
              <w:rPr>
                <w:rFonts w:eastAsia="Times New Roman"/>
                <w:b/>
                <w:szCs w:val="24"/>
                <w:lang w:eastAsia="ru-RU"/>
              </w:rPr>
            </w:pPr>
          </w:p>
        </w:tc>
      </w:tr>
      <w:tr w:rsidR="00302EC3" w:rsidRPr="00815E0A" w:rsidTr="00302EC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jc w:val="center"/>
              <w:rPr>
                <w:szCs w:val="28"/>
              </w:rPr>
            </w:pPr>
            <w:r w:rsidRPr="00815E0A">
              <w:rPr>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widowControl w:val="0"/>
              <w:spacing w:line="240" w:lineRule="auto"/>
              <w:ind w:firstLine="0"/>
              <w:rPr>
                <w:szCs w:val="28"/>
              </w:rPr>
            </w:pPr>
            <w:r w:rsidRPr="00815E0A">
              <w:rPr>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left"/>
              <w:rPr>
                <w:rFonts w:eastAsia="Times New Roman"/>
                <w:sz w:val="24"/>
                <w:szCs w:val="24"/>
                <w:lang w:eastAsia="uk-UA"/>
              </w:rPr>
            </w:pPr>
            <w:r w:rsidRPr="00815E0A">
              <w:rPr>
                <w:rFonts w:eastAsia="Times New Roman"/>
                <w:szCs w:val="20"/>
                <w:lang w:val="ru-RU" w:eastAsia="uk-UA"/>
              </w:rPr>
              <w:t>червень</w:t>
            </w:r>
            <w:r w:rsidRPr="00815E0A">
              <w:rPr>
                <w:rFonts w:eastAsia="Times New Roman"/>
                <w:szCs w:val="20"/>
                <w:lang w:eastAsia="uk-UA"/>
              </w:rPr>
              <w:t xml:space="preserve"> 201</w:t>
            </w:r>
            <w:r w:rsidRPr="00815E0A">
              <w:rPr>
                <w:rFonts w:eastAsia="Times New Roman"/>
                <w:szCs w:val="20"/>
                <w:lang w:val="ru-RU" w:eastAsia="uk-UA"/>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center"/>
              <w:rPr>
                <w:rFonts w:eastAsia="Times New Roman"/>
                <w:b/>
                <w:szCs w:val="24"/>
                <w:lang w:eastAsia="ru-RU"/>
              </w:rPr>
            </w:pPr>
          </w:p>
        </w:tc>
      </w:tr>
      <w:tr w:rsidR="00302EC3" w:rsidRPr="00815E0A" w:rsidTr="00302EC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jc w:val="center"/>
              <w:rPr>
                <w:szCs w:val="28"/>
              </w:rPr>
            </w:pPr>
            <w:r w:rsidRPr="00815E0A">
              <w:rPr>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widowControl w:val="0"/>
              <w:spacing w:line="240" w:lineRule="auto"/>
              <w:ind w:firstLine="0"/>
              <w:rPr>
                <w:szCs w:val="28"/>
              </w:rPr>
            </w:pPr>
            <w:r w:rsidRPr="00815E0A">
              <w:rPr>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left"/>
              <w:rPr>
                <w:rFonts w:eastAsia="Times New Roman"/>
                <w:sz w:val="24"/>
                <w:szCs w:val="24"/>
                <w:lang w:eastAsia="uk-UA"/>
              </w:rPr>
            </w:pPr>
            <w:r w:rsidRPr="00815E0A">
              <w:rPr>
                <w:rFonts w:eastAsia="Times New Roman"/>
                <w:szCs w:val="20"/>
                <w:lang w:val="ru-RU" w:eastAsia="uk-UA"/>
              </w:rPr>
              <w:t>верес</w:t>
            </w:r>
            <w:r w:rsidRPr="00815E0A">
              <w:rPr>
                <w:rFonts w:eastAsia="Times New Roman"/>
                <w:szCs w:val="20"/>
                <w:lang w:eastAsia="uk-UA"/>
              </w:rPr>
              <w:t>ень-</w:t>
            </w:r>
            <w:r w:rsidRPr="00815E0A">
              <w:rPr>
                <w:rFonts w:eastAsia="Times New Roman"/>
                <w:szCs w:val="20"/>
                <w:lang w:val="ru-RU" w:eastAsia="uk-UA"/>
              </w:rPr>
              <w:t>жовтень</w:t>
            </w:r>
            <w:r w:rsidRPr="00815E0A">
              <w:rPr>
                <w:rFonts w:eastAsia="Times New Roman"/>
                <w:szCs w:val="20"/>
                <w:lang w:eastAsia="uk-UA"/>
              </w:rPr>
              <w:t xml:space="preserve"> 201</w:t>
            </w:r>
            <w:r w:rsidRPr="00815E0A">
              <w:rPr>
                <w:rFonts w:eastAsia="Times New Roman"/>
                <w:szCs w:val="20"/>
                <w:lang w:val="ru-RU" w:eastAsia="uk-UA"/>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center"/>
              <w:rPr>
                <w:rFonts w:eastAsia="Times New Roman"/>
                <w:b/>
                <w:szCs w:val="24"/>
                <w:lang w:eastAsia="ru-RU"/>
              </w:rPr>
            </w:pPr>
          </w:p>
        </w:tc>
      </w:tr>
      <w:tr w:rsidR="00302EC3" w:rsidRPr="00815E0A" w:rsidTr="00302EC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jc w:val="center"/>
              <w:rPr>
                <w:szCs w:val="28"/>
              </w:rPr>
            </w:pPr>
            <w:r w:rsidRPr="00815E0A">
              <w:rPr>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widowControl w:val="0"/>
              <w:spacing w:line="240" w:lineRule="auto"/>
              <w:ind w:firstLine="0"/>
              <w:rPr>
                <w:szCs w:val="28"/>
              </w:rPr>
            </w:pPr>
            <w:r w:rsidRPr="00815E0A">
              <w:rPr>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left"/>
              <w:rPr>
                <w:rFonts w:eastAsia="Times New Roman"/>
                <w:sz w:val="24"/>
                <w:szCs w:val="24"/>
                <w:lang w:eastAsia="uk-UA"/>
              </w:rPr>
            </w:pPr>
            <w:r w:rsidRPr="00815E0A">
              <w:rPr>
                <w:rFonts w:eastAsia="Times New Roman"/>
                <w:szCs w:val="20"/>
                <w:lang w:val="ru-RU" w:eastAsia="uk-UA"/>
              </w:rPr>
              <w:t xml:space="preserve">листопад </w:t>
            </w:r>
            <w:r w:rsidRPr="00815E0A">
              <w:rPr>
                <w:rFonts w:eastAsia="Times New Roman"/>
                <w:szCs w:val="20"/>
                <w:lang w:eastAsia="uk-UA"/>
              </w:rPr>
              <w:t>201</w:t>
            </w:r>
            <w:r w:rsidRPr="00815E0A">
              <w:rPr>
                <w:rFonts w:eastAsia="Times New Roman"/>
                <w:szCs w:val="20"/>
                <w:lang w:val="ru-RU" w:eastAsia="uk-UA"/>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center"/>
              <w:rPr>
                <w:rFonts w:eastAsia="Times New Roman"/>
                <w:b/>
                <w:szCs w:val="24"/>
                <w:lang w:eastAsia="ru-RU"/>
              </w:rPr>
            </w:pPr>
          </w:p>
        </w:tc>
      </w:tr>
      <w:tr w:rsidR="00302EC3" w:rsidRPr="00815E0A" w:rsidTr="00302EC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jc w:val="center"/>
              <w:rPr>
                <w:szCs w:val="28"/>
              </w:rPr>
            </w:pPr>
            <w:r w:rsidRPr="00815E0A">
              <w:rPr>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widowControl w:val="0"/>
              <w:spacing w:line="240" w:lineRule="auto"/>
              <w:ind w:firstLine="0"/>
              <w:rPr>
                <w:szCs w:val="28"/>
              </w:rPr>
            </w:pPr>
            <w:r w:rsidRPr="00815E0A">
              <w:rPr>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left"/>
              <w:rPr>
                <w:rFonts w:eastAsia="Times New Roman"/>
                <w:sz w:val="24"/>
                <w:szCs w:val="24"/>
                <w:lang w:eastAsia="uk-UA"/>
              </w:rPr>
            </w:pPr>
            <w:r w:rsidRPr="00815E0A">
              <w:rPr>
                <w:rFonts w:eastAsia="Times New Roman"/>
                <w:szCs w:val="20"/>
                <w:lang w:eastAsia="uk-UA"/>
              </w:rPr>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EC3" w:rsidRPr="00815E0A" w:rsidRDefault="00302EC3" w:rsidP="00302EC3">
            <w:pPr>
              <w:spacing w:line="240" w:lineRule="auto"/>
              <w:ind w:firstLine="0"/>
              <w:jc w:val="center"/>
              <w:rPr>
                <w:rFonts w:eastAsia="Times New Roman"/>
                <w:b/>
                <w:szCs w:val="24"/>
                <w:lang w:eastAsia="ru-RU"/>
              </w:rPr>
            </w:pPr>
          </w:p>
        </w:tc>
      </w:tr>
    </w:tbl>
    <w:p w:rsidR="00302EC3" w:rsidRPr="00815E0A" w:rsidRDefault="00302EC3" w:rsidP="00302EC3">
      <w:pPr>
        <w:spacing w:line="240" w:lineRule="auto"/>
        <w:ind w:firstLine="0"/>
        <w:jc w:val="left"/>
        <w:rPr>
          <w:rFonts w:eastAsia="Times New Roman"/>
          <w:b/>
          <w:sz w:val="24"/>
          <w:szCs w:val="24"/>
          <w:lang w:eastAsia="ru-RU"/>
        </w:rPr>
      </w:pPr>
    </w:p>
    <w:p w:rsidR="00302EC3" w:rsidRPr="00815E0A" w:rsidRDefault="00302EC3" w:rsidP="00302EC3">
      <w:pPr>
        <w:spacing w:line="240" w:lineRule="auto"/>
        <w:ind w:firstLine="0"/>
        <w:jc w:val="center"/>
        <w:rPr>
          <w:rFonts w:eastAsia="Times New Roman"/>
          <w:b/>
          <w:sz w:val="24"/>
          <w:szCs w:val="24"/>
          <w:lang w:eastAsia="ru-RU"/>
        </w:rPr>
      </w:pPr>
    </w:p>
    <w:p w:rsidR="00302EC3" w:rsidRPr="00815E0A" w:rsidRDefault="004C1EDE" w:rsidP="00302EC3">
      <w:pPr>
        <w:spacing w:line="240" w:lineRule="auto"/>
        <w:ind w:firstLine="0"/>
        <w:rPr>
          <w:rFonts w:eastAsia="Times New Roman"/>
          <w:szCs w:val="28"/>
          <w:lang w:eastAsia="ru-RU"/>
        </w:rPr>
      </w:pPr>
      <w:r w:rsidRPr="00815E0A">
        <w:rPr>
          <w:rFonts w:eastAsia="Times New Roman"/>
          <w:szCs w:val="28"/>
          <w:lang w:eastAsia="ru-RU"/>
        </w:rPr>
        <w:t>Студент</w:t>
      </w:r>
      <w:r w:rsidR="00302EC3" w:rsidRPr="00815E0A">
        <w:rPr>
          <w:rFonts w:eastAsia="Times New Roman"/>
          <w:szCs w:val="28"/>
          <w:lang w:eastAsia="ru-RU"/>
        </w:rPr>
        <w:t>________________</w:t>
      </w:r>
      <w:r w:rsidR="00302EC3" w:rsidRPr="00815E0A">
        <w:rPr>
          <w:rFonts w:eastAsia="Times New Roman"/>
          <w:szCs w:val="20"/>
          <w:lang w:val="ru-RU" w:eastAsia="uk-UA"/>
        </w:rPr>
        <w:t>С.</w:t>
      </w:r>
      <w:r w:rsidRPr="00815E0A">
        <w:rPr>
          <w:rFonts w:eastAsia="Times New Roman"/>
          <w:szCs w:val="20"/>
          <w:lang w:val="ru-RU" w:eastAsia="uk-UA"/>
        </w:rPr>
        <w:t>С</w:t>
      </w:r>
      <w:r w:rsidR="00302EC3" w:rsidRPr="00815E0A">
        <w:rPr>
          <w:rFonts w:eastAsia="Times New Roman"/>
          <w:szCs w:val="20"/>
          <w:lang w:val="ru-RU" w:eastAsia="uk-UA"/>
        </w:rPr>
        <w:t xml:space="preserve">. </w:t>
      </w:r>
      <w:r w:rsidRPr="00815E0A">
        <w:rPr>
          <w:rFonts w:eastAsia="Times New Roman"/>
          <w:szCs w:val="20"/>
          <w:lang w:val="ru-RU" w:eastAsia="uk-UA"/>
        </w:rPr>
        <w:t>Григоренко</w:t>
      </w:r>
      <w:r w:rsidR="00302EC3" w:rsidRPr="00815E0A">
        <w:rPr>
          <w:rFonts w:eastAsia="Times New Roman"/>
          <w:szCs w:val="20"/>
          <w:lang w:val="ru-RU" w:eastAsia="uk-UA"/>
        </w:rPr>
        <w:t xml:space="preserve"> </w:t>
      </w:r>
    </w:p>
    <w:p w:rsidR="00302EC3" w:rsidRPr="00815E0A" w:rsidRDefault="00302EC3" w:rsidP="00302EC3">
      <w:pPr>
        <w:spacing w:line="240" w:lineRule="auto"/>
        <w:ind w:left="1416" w:firstLine="708"/>
        <w:rPr>
          <w:rFonts w:eastAsia="Times New Roman"/>
          <w:sz w:val="16"/>
          <w:szCs w:val="16"/>
          <w:lang w:val="ru-RU" w:eastAsia="ru-RU"/>
        </w:rPr>
      </w:pPr>
      <w:r w:rsidRPr="00815E0A">
        <w:rPr>
          <w:rFonts w:eastAsia="Times New Roman"/>
          <w:sz w:val="16"/>
          <w:szCs w:val="16"/>
          <w:lang w:eastAsia="ru-RU"/>
        </w:rPr>
        <w:t>(підпис)</w:t>
      </w:r>
      <w:r w:rsidRPr="00815E0A">
        <w:rPr>
          <w:rFonts w:eastAsia="Times New Roman"/>
          <w:sz w:val="16"/>
          <w:szCs w:val="16"/>
          <w:lang w:eastAsia="ru-RU"/>
        </w:rPr>
        <w:tab/>
      </w:r>
    </w:p>
    <w:p w:rsidR="00302EC3" w:rsidRPr="00815E0A" w:rsidRDefault="00302EC3" w:rsidP="00302EC3">
      <w:pPr>
        <w:spacing w:line="240" w:lineRule="auto"/>
        <w:ind w:firstLine="0"/>
        <w:rPr>
          <w:rFonts w:eastAsia="Times New Roman"/>
          <w:szCs w:val="28"/>
          <w:lang w:eastAsia="ru-RU"/>
        </w:rPr>
      </w:pPr>
    </w:p>
    <w:p w:rsidR="00302EC3" w:rsidRPr="00815E0A" w:rsidRDefault="00302EC3" w:rsidP="00302EC3">
      <w:pPr>
        <w:spacing w:line="240" w:lineRule="auto"/>
        <w:ind w:firstLine="0"/>
        <w:rPr>
          <w:rFonts w:eastAsia="Times New Roman"/>
          <w:szCs w:val="28"/>
          <w:lang w:eastAsia="ru-RU"/>
        </w:rPr>
      </w:pPr>
      <w:r w:rsidRPr="00815E0A">
        <w:rPr>
          <w:rFonts w:eastAsia="Times New Roman"/>
          <w:szCs w:val="28"/>
          <w:lang w:eastAsia="ru-RU"/>
        </w:rPr>
        <w:t xml:space="preserve">Керівник роботи (проекту) _______________  </w:t>
      </w:r>
      <w:r w:rsidRPr="00815E0A">
        <w:rPr>
          <w:rFonts w:eastAsia="Times New Roman"/>
          <w:szCs w:val="20"/>
          <w:lang w:eastAsia="uk-UA"/>
        </w:rPr>
        <w:t>Г.А.</w:t>
      </w:r>
      <w:r w:rsidRPr="00815E0A">
        <w:rPr>
          <w:rFonts w:eastAsia="Times New Roman"/>
          <w:szCs w:val="20"/>
          <w:lang w:val="ru-RU" w:eastAsia="uk-UA"/>
        </w:rPr>
        <w:t xml:space="preserve"> </w:t>
      </w:r>
      <w:r w:rsidRPr="00815E0A">
        <w:rPr>
          <w:rFonts w:eastAsia="Times New Roman"/>
          <w:szCs w:val="20"/>
          <w:lang w:eastAsia="uk-UA"/>
        </w:rPr>
        <w:t xml:space="preserve">Омельяненко </w:t>
      </w:r>
    </w:p>
    <w:p w:rsidR="00302EC3" w:rsidRPr="00815E0A" w:rsidRDefault="00302EC3" w:rsidP="00302EC3">
      <w:pPr>
        <w:spacing w:line="240" w:lineRule="auto"/>
        <w:ind w:left="2832" w:firstLine="708"/>
        <w:rPr>
          <w:rFonts w:eastAsia="Times New Roman"/>
          <w:b/>
          <w:sz w:val="24"/>
          <w:szCs w:val="24"/>
          <w:lang w:val="ru-RU" w:eastAsia="ru-RU"/>
        </w:rPr>
      </w:pPr>
      <w:r w:rsidRPr="00815E0A">
        <w:rPr>
          <w:rFonts w:eastAsia="Times New Roman"/>
          <w:bCs/>
          <w:sz w:val="24"/>
          <w:szCs w:val="24"/>
          <w:vertAlign w:val="superscript"/>
          <w:lang w:val="ru-RU" w:eastAsia="ru-RU"/>
        </w:rPr>
        <w:t xml:space="preserve">                   </w:t>
      </w:r>
      <w:r w:rsidRPr="00815E0A">
        <w:rPr>
          <w:rFonts w:eastAsia="Times New Roman"/>
          <w:bCs/>
          <w:sz w:val="24"/>
          <w:szCs w:val="24"/>
          <w:vertAlign w:val="superscript"/>
          <w:lang w:eastAsia="ru-RU"/>
        </w:rPr>
        <w:t>(підпис)</w:t>
      </w:r>
      <w:r w:rsidRPr="00815E0A">
        <w:rPr>
          <w:rFonts w:eastAsia="Times New Roman"/>
          <w:bCs/>
          <w:sz w:val="24"/>
          <w:szCs w:val="24"/>
          <w:vertAlign w:val="superscript"/>
          <w:lang w:eastAsia="ru-RU"/>
        </w:rPr>
        <w:tab/>
      </w:r>
    </w:p>
    <w:p w:rsidR="00302EC3" w:rsidRPr="00815E0A" w:rsidRDefault="00302EC3" w:rsidP="00302EC3">
      <w:pPr>
        <w:spacing w:line="240" w:lineRule="auto"/>
        <w:ind w:firstLine="0"/>
        <w:rPr>
          <w:rFonts w:eastAsia="Times New Roman"/>
          <w:b/>
          <w:sz w:val="24"/>
          <w:szCs w:val="24"/>
          <w:lang w:eastAsia="ru-RU"/>
        </w:rPr>
      </w:pPr>
      <w:r w:rsidRPr="00815E0A">
        <w:rPr>
          <w:rFonts w:eastAsia="Times New Roman"/>
          <w:szCs w:val="28"/>
          <w:lang w:eastAsia="ru-RU"/>
        </w:rPr>
        <w:t>Нормоконтроль пройдено</w:t>
      </w:r>
    </w:p>
    <w:p w:rsidR="00302EC3" w:rsidRPr="00815E0A" w:rsidRDefault="00302EC3" w:rsidP="00302EC3">
      <w:pPr>
        <w:spacing w:line="240" w:lineRule="auto"/>
        <w:ind w:firstLine="0"/>
        <w:rPr>
          <w:rFonts w:eastAsia="Times New Roman"/>
          <w:szCs w:val="28"/>
          <w:lang w:val="ru-RU" w:eastAsia="ru-RU"/>
        </w:rPr>
      </w:pPr>
      <w:r w:rsidRPr="00815E0A">
        <w:rPr>
          <w:rFonts w:eastAsia="Times New Roman"/>
          <w:szCs w:val="28"/>
          <w:lang w:eastAsia="ru-RU"/>
        </w:rPr>
        <w:t>Нормоконтролер _______</w:t>
      </w:r>
      <w:r w:rsidRPr="00815E0A">
        <w:rPr>
          <w:rFonts w:eastAsia="Times New Roman"/>
          <w:szCs w:val="28"/>
          <w:lang w:val="ru-RU" w:eastAsia="ru-RU"/>
        </w:rPr>
        <w:t>_________</w:t>
      </w:r>
      <w:r w:rsidRPr="00815E0A">
        <w:rPr>
          <w:rFonts w:eastAsia="Times New Roman"/>
          <w:szCs w:val="28"/>
          <w:lang w:eastAsia="ru-RU"/>
        </w:rPr>
        <w:t xml:space="preserve">________  </w:t>
      </w:r>
      <w:r w:rsidRPr="00815E0A">
        <w:rPr>
          <w:rFonts w:eastAsia="Times New Roman"/>
          <w:szCs w:val="28"/>
          <w:lang w:val="ru-RU" w:eastAsia="ru-RU"/>
        </w:rPr>
        <w:t>С.Б. Парій</w:t>
      </w:r>
    </w:p>
    <w:p w:rsidR="00302EC3" w:rsidRPr="00815E0A" w:rsidRDefault="00302EC3" w:rsidP="00302EC3">
      <w:pPr>
        <w:spacing w:line="240" w:lineRule="auto"/>
        <w:ind w:left="2410" w:firstLine="425"/>
        <w:rPr>
          <w:rFonts w:eastAsia="Times New Roman"/>
          <w:b/>
          <w:sz w:val="24"/>
          <w:szCs w:val="24"/>
          <w:lang w:val="ru-RU" w:eastAsia="ru-RU"/>
        </w:rPr>
      </w:pPr>
      <w:r w:rsidRPr="00815E0A">
        <w:rPr>
          <w:rFonts w:eastAsia="Times New Roman"/>
          <w:bCs/>
          <w:sz w:val="24"/>
          <w:szCs w:val="24"/>
          <w:vertAlign w:val="superscript"/>
          <w:lang w:val="ru-RU" w:eastAsia="ru-RU"/>
        </w:rPr>
        <w:t xml:space="preserve">                          </w:t>
      </w:r>
      <w:r w:rsidRPr="00815E0A">
        <w:rPr>
          <w:rFonts w:eastAsia="Times New Roman"/>
          <w:bCs/>
          <w:sz w:val="24"/>
          <w:szCs w:val="24"/>
          <w:vertAlign w:val="superscript"/>
          <w:lang w:eastAsia="ru-RU"/>
        </w:rPr>
        <w:t>(підпис)</w:t>
      </w:r>
      <w:r w:rsidRPr="00815E0A">
        <w:rPr>
          <w:rFonts w:eastAsia="Times New Roman"/>
          <w:bCs/>
          <w:sz w:val="24"/>
          <w:szCs w:val="24"/>
          <w:vertAlign w:val="superscript"/>
          <w:lang w:eastAsia="ru-RU"/>
        </w:rPr>
        <w:tab/>
      </w:r>
    </w:p>
    <w:p w:rsidR="00C251A5" w:rsidRPr="00815E0A" w:rsidRDefault="00C251A5" w:rsidP="00863C7F">
      <w:pPr>
        <w:jc w:val="center"/>
      </w:pPr>
    </w:p>
    <w:p w:rsidR="00D35D21" w:rsidRPr="00815E0A" w:rsidRDefault="00D35D21" w:rsidP="00863C7F">
      <w:pPr>
        <w:jc w:val="center"/>
      </w:pPr>
      <w:r w:rsidRPr="00815E0A">
        <w:lastRenderedPageBreak/>
        <w:t>ЗМІСТ</w:t>
      </w:r>
    </w:p>
    <w:p w:rsidR="00D35D21" w:rsidRPr="00815E0A" w:rsidRDefault="00D35D21" w:rsidP="00D35D21"/>
    <w:p w:rsidR="00DD0195" w:rsidRPr="00815E0A" w:rsidRDefault="00D41F9B">
      <w:pPr>
        <w:pStyle w:val="12"/>
        <w:tabs>
          <w:tab w:val="right" w:leader="dot" w:pos="9345"/>
        </w:tabs>
        <w:rPr>
          <w:rFonts w:asciiTheme="minorHAnsi" w:eastAsiaTheme="minorEastAsia" w:hAnsiTheme="minorHAnsi"/>
          <w:noProof/>
          <w:sz w:val="22"/>
          <w:lang w:val="ru-RU" w:eastAsia="ru-RU"/>
        </w:rPr>
      </w:pPr>
      <w:r w:rsidRPr="00815E0A">
        <w:fldChar w:fldCharType="begin"/>
      </w:r>
      <w:r w:rsidR="00D35D21" w:rsidRPr="00815E0A">
        <w:instrText xml:space="preserve"> TOC \o "1-2" \h \z \u </w:instrText>
      </w:r>
      <w:r w:rsidRPr="00815E0A">
        <w:fldChar w:fldCharType="separate"/>
      </w:r>
      <w:hyperlink w:anchor="_Toc27012059" w:history="1">
        <w:r w:rsidR="00B318DD">
          <w:rPr>
            <w:rStyle w:val="ad"/>
            <w:noProof/>
            <w:color w:val="auto"/>
          </w:rPr>
          <w:t>Р</w:t>
        </w:r>
        <w:r w:rsidR="00B318DD" w:rsidRPr="00815E0A">
          <w:rPr>
            <w:rStyle w:val="ad"/>
            <w:noProof/>
            <w:color w:val="auto"/>
          </w:rPr>
          <w:t>еферат</w:t>
        </w:r>
        <w:r w:rsidR="00B318DD" w:rsidRPr="00815E0A">
          <w:rPr>
            <w:noProof/>
            <w:webHidden/>
          </w:rPr>
          <w:tab/>
        </w:r>
        <w:r w:rsidRPr="00815E0A">
          <w:rPr>
            <w:noProof/>
            <w:webHidden/>
          </w:rPr>
          <w:fldChar w:fldCharType="begin"/>
        </w:r>
        <w:r w:rsidR="00DD0195" w:rsidRPr="00815E0A">
          <w:rPr>
            <w:noProof/>
            <w:webHidden/>
          </w:rPr>
          <w:instrText xml:space="preserve"> PAGEREF _Toc27012059 \h </w:instrText>
        </w:r>
        <w:r w:rsidRPr="00815E0A">
          <w:rPr>
            <w:noProof/>
            <w:webHidden/>
          </w:rPr>
        </w:r>
        <w:r w:rsidRPr="00815E0A">
          <w:rPr>
            <w:noProof/>
            <w:webHidden/>
          </w:rPr>
          <w:fldChar w:fldCharType="separate"/>
        </w:r>
        <w:r w:rsidR="00B318DD" w:rsidRPr="00815E0A">
          <w:rPr>
            <w:noProof/>
            <w:webHidden/>
          </w:rPr>
          <w:t>5</w:t>
        </w:r>
        <w:r w:rsidRPr="00815E0A">
          <w:rPr>
            <w:noProof/>
            <w:webHidden/>
          </w:rPr>
          <w:fldChar w:fldCharType="end"/>
        </w:r>
      </w:hyperlink>
    </w:p>
    <w:p w:rsidR="00DD0195" w:rsidRPr="00815E0A" w:rsidRDefault="00D41F9B">
      <w:pPr>
        <w:pStyle w:val="12"/>
        <w:tabs>
          <w:tab w:val="right" w:leader="dot" w:pos="9345"/>
        </w:tabs>
        <w:rPr>
          <w:rFonts w:asciiTheme="minorHAnsi" w:eastAsiaTheme="minorEastAsia" w:hAnsiTheme="minorHAnsi"/>
          <w:noProof/>
          <w:sz w:val="22"/>
          <w:lang w:val="ru-RU" w:eastAsia="ru-RU"/>
        </w:rPr>
      </w:pPr>
      <w:hyperlink w:anchor="_Toc27012060" w:history="1">
        <w:r w:rsidR="00B318DD">
          <w:rPr>
            <w:rStyle w:val="ad"/>
            <w:noProof/>
            <w:color w:val="auto"/>
          </w:rPr>
          <w:t>А</w:t>
        </w:r>
        <w:r w:rsidR="00B318DD" w:rsidRPr="00815E0A">
          <w:rPr>
            <w:rStyle w:val="ad"/>
            <w:noProof/>
            <w:color w:val="auto"/>
          </w:rPr>
          <w:t>bstract</w:t>
        </w:r>
        <w:r w:rsidR="00B318DD" w:rsidRPr="00815E0A">
          <w:rPr>
            <w:noProof/>
            <w:webHidden/>
          </w:rPr>
          <w:tab/>
        </w:r>
        <w:r w:rsidRPr="00815E0A">
          <w:rPr>
            <w:noProof/>
            <w:webHidden/>
          </w:rPr>
          <w:fldChar w:fldCharType="begin"/>
        </w:r>
        <w:r w:rsidR="00DD0195" w:rsidRPr="00815E0A">
          <w:rPr>
            <w:noProof/>
            <w:webHidden/>
          </w:rPr>
          <w:instrText xml:space="preserve"> PAGEREF _Toc27012060 \h </w:instrText>
        </w:r>
        <w:r w:rsidRPr="00815E0A">
          <w:rPr>
            <w:noProof/>
            <w:webHidden/>
          </w:rPr>
        </w:r>
        <w:r w:rsidRPr="00815E0A">
          <w:rPr>
            <w:noProof/>
            <w:webHidden/>
          </w:rPr>
          <w:fldChar w:fldCharType="separate"/>
        </w:r>
        <w:r w:rsidR="00B318DD" w:rsidRPr="00815E0A">
          <w:rPr>
            <w:noProof/>
            <w:webHidden/>
          </w:rPr>
          <w:t>6</w:t>
        </w:r>
        <w:r w:rsidRPr="00815E0A">
          <w:rPr>
            <w:noProof/>
            <w:webHidden/>
          </w:rPr>
          <w:fldChar w:fldCharType="end"/>
        </w:r>
      </w:hyperlink>
    </w:p>
    <w:p w:rsidR="00DD0195" w:rsidRPr="00815E0A" w:rsidRDefault="00D41F9B">
      <w:pPr>
        <w:pStyle w:val="12"/>
        <w:tabs>
          <w:tab w:val="right" w:leader="dot" w:pos="9345"/>
        </w:tabs>
        <w:rPr>
          <w:rFonts w:asciiTheme="minorHAnsi" w:eastAsiaTheme="minorEastAsia" w:hAnsiTheme="minorHAnsi"/>
          <w:noProof/>
          <w:sz w:val="22"/>
          <w:lang w:val="ru-RU" w:eastAsia="ru-RU"/>
        </w:rPr>
      </w:pPr>
      <w:hyperlink w:anchor="_Toc27012061" w:history="1">
        <w:r w:rsidR="00B318DD">
          <w:rPr>
            <w:rStyle w:val="ad"/>
            <w:noProof/>
            <w:color w:val="auto"/>
          </w:rPr>
          <w:t>П</w:t>
        </w:r>
        <w:r w:rsidR="00B318DD" w:rsidRPr="00815E0A">
          <w:rPr>
            <w:rStyle w:val="ad"/>
            <w:noProof/>
            <w:color w:val="auto"/>
          </w:rPr>
          <w:t>ерелік умовних позначень, символів, одиниць, скорочень і термінів</w:t>
        </w:r>
        <w:r w:rsidR="00B318DD" w:rsidRPr="00815E0A">
          <w:rPr>
            <w:noProof/>
            <w:webHidden/>
          </w:rPr>
          <w:tab/>
        </w:r>
        <w:r w:rsidRPr="00815E0A">
          <w:rPr>
            <w:noProof/>
            <w:webHidden/>
          </w:rPr>
          <w:fldChar w:fldCharType="begin"/>
        </w:r>
        <w:r w:rsidR="00DD0195" w:rsidRPr="00815E0A">
          <w:rPr>
            <w:noProof/>
            <w:webHidden/>
          </w:rPr>
          <w:instrText xml:space="preserve"> PAGEREF _Toc27012061 \h </w:instrText>
        </w:r>
        <w:r w:rsidRPr="00815E0A">
          <w:rPr>
            <w:noProof/>
            <w:webHidden/>
          </w:rPr>
        </w:r>
        <w:r w:rsidRPr="00815E0A">
          <w:rPr>
            <w:noProof/>
            <w:webHidden/>
          </w:rPr>
          <w:fldChar w:fldCharType="separate"/>
        </w:r>
        <w:r w:rsidR="00B318DD" w:rsidRPr="00815E0A">
          <w:rPr>
            <w:noProof/>
            <w:webHidden/>
          </w:rPr>
          <w:t>7</w:t>
        </w:r>
        <w:r w:rsidRPr="00815E0A">
          <w:rPr>
            <w:noProof/>
            <w:webHidden/>
          </w:rPr>
          <w:fldChar w:fldCharType="end"/>
        </w:r>
      </w:hyperlink>
    </w:p>
    <w:p w:rsidR="00DD0195" w:rsidRPr="00815E0A" w:rsidRDefault="00D41F9B">
      <w:pPr>
        <w:pStyle w:val="12"/>
        <w:tabs>
          <w:tab w:val="right" w:leader="dot" w:pos="9345"/>
        </w:tabs>
        <w:rPr>
          <w:rFonts w:asciiTheme="minorHAnsi" w:eastAsiaTheme="minorEastAsia" w:hAnsiTheme="minorHAnsi"/>
          <w:noProof/>
          <w:sz w:val="22"/>
          <w:lang w:val="ru-RU" w:eastAsia="ru-RU"/>
        </w:rPr>
      </w:pPr>
      <w:hyperlink w:anchor="_Toc27012062" w:history="1">
        <w:r w:rsidR="00B318DD">
          <w:rPr>
            <w:rStyle w:val="ad"/>
            <w:noProof/>
            <w:color w:val="auto"/>
          </w:rPr>
          <w:t>В</w:t>
        </w:r>
        <w:r w:rsidR="00B318DD" w:rsidRPr="00815E0A">
          <w:rPr>
            <w:rStyle w:val="ad"/>
            <w:noProof/>
            <w:color w:val="auto"/>
          </w:rPr>
          <w:t>ступ</w:t>
        </w:r>
        <w:r w:rsidR="00B318DD" w:rsidRPr="00815E0A">
          <w:rPr>
            <w:noProof/>
            <w:webHidden/>
          </w:rPr>
          <w:tab/>
        </w:r>
        <w:r w:rsidRPr="00815E0A">
          <w:rPr>
            <w:noProof/>
            <w:webHidden/>
          </w:rPr>
          <w:fldChar w:fldCharType="begin"/>
        </w:r>
        <w:r w:rsidR="00DD0195" w:rsidRPr="00815E0A">
          <w:rPr>
            <w:noProof/>
            <w:webHidden/>
          </w:rPr>
          <w:instrText xml:space="preserve"> PAGEREF _Toc27012062 \h </w:instrText>
        </w:r>
        <w:r w:rsidRPr="00815E0A">
          <w:rPr>
            <w:noProof/>
            <w:webHidden/>
          </w:rPr>
        </w:r>
        <w:r w:rsidRPr="00815E0A">
          <w:rPr>
            <w:noProof/>
            <w:webHidden/>
          </w:rPr>
          <w:fldChar w:fldCharType="separate"/>
        </w:r>
        <w:r w:rsidR="00B318DD" w:rsidRPr="00815E0A">
          <w:rPr>
            <w:noProof/>
            <w:webHidden/>
          </w:rPr>
          <w:t>8</w:t>
        </w:r>
        <w:r w:rsidRPr="00815E0A">
          <w:rPr>
            <w:noProof/>
            <w:webHidden/>
          </w:rPr>
          <w:fldChar w:fldCharType="end"/>
        </w:r>
      </w:hyperlink>
    </w:p>
    <w:p w:rsidR="00DD0195" w:rsidRPr="00815E0A" w:rsidRDefault="00D41F9B">
      <w:pPr>
        <w:pStyle w:val="12"/>
        <w:tabs>
          <w:tab w:val="right" w:leader="dot" w:pos="9345"/>
        </w:tabs>
        <w:rPr>
          <w:rFonts w:asciiTheme="minorHAnsi" w:eastAsiaTheme="minorEastAsia" w:hAnsiTheme="minorHAnsi"/>
          <w:noProof/>
          <w:sz w:val="22"/>
          <w:lang w:val="ru-RU" w:eastAsia="ru-RU"/>
        </w:rPr>
      </w:pPr>
      <w:hyperlink w:anchor="_Toc27012063" w:history="1">
        <w:r w:rsidR="00B318DD">
          <w:rPr>
            <w:rStyle w:val="ad"/>
            <w:noProof/>
            <w:color w:val="auto"/>
          </w:rPr>
          <w:t>1 О</w:t>
        </w:r>
        <w:r w:rsidR="00B318DD" w:rsidRPr="00815E0A">
          <w:rPr>
            <w:rStyle w:val="ad"/>
            <w:noProof/>
            <w:color w:val="auto"/>
          </w:rPr>
          <w:t>гляд літературних джерел</w:t>
        </w:r>
        <w:r w:rsidR="00B318DD" w:rsidRPr="00815E0A">
          <w:rPr>
            <w:noProof/>
            <w:webHidden/>
          </w:rPr>
          <w:tab/>
        </w:r>
        <w:r w:rsidRPr="00815E0A">
          <w:rPr>
            <w:noProof/>
            <w:webHidden/>
          </w:rPr>
          <w:fldChar w:fldCharType="begin"/>
        </w:r>
        <w:r w:rsidR="00DD0195" w:rsidRPr="00815E0A">
          <w:rPr>
            <w:noProof/>
            <w:webHidden/>
          </w:rPr>
          <w:instrText xml:space="preserve"> PAGEREF _Toc27012063 \h </w:instrText>
        </w:r>
        <w:r w:rsidRPr="00815E0A">
          <w:rPr>
            <w:noProof/>
            <w:webHidden/>
          </w:rPr>
        </w:r>
        <w:r w:rsidRPr="00815E0A">
          <w:rPr>
            <w:noProof/>
            <w:webHidden/>
          </w:rPr>
          <w:fldChar w:fldCharType="separate"/>
        </w:r>
        <w:r w:rsidR="00B318DD" w:rsidRPr="00815E0A">
          <w:rPr>
            <w:noProof/>
            <w:webHidden/>
          </w:rPr>
          <w:t>10</w:t>
        </w:r>
        <w:r w:rsidRPr="00815E0A">
          <w:rPr>
            <w:noProof/>
            <w:webHidden/>
          </w:rPr>
          <w:fldChar w:fldCharType="end"/>
        </w:r>
      </w:hyperlink>
    </w:p>
    <w:p w:rsidR="00DD0195" w:rsidRPr="00815E0A" w:rsidRDefault="00D41F9B">
      <w:pPr>
        <w:pStyle w:val="21"/>
        <w:tabs>
          <w:tab w:val="right" w:leader="dot" w:pos="9345"/>
        </w:tabs>
        <w:rPr>
          <w:rFonts w:asciiTheme="minorHAnsi" w:eastAsiaTheme="minorEastAsia" w:hAnsiTheme="minorHAnsi"/>
          <w:noProof/>
          <w:sz w:val="22"/>
          <w:lang w:val="ru-RU" w:eastAsia="ru-RU"/>
        </w:rPr>
      </w:pPr>
      <w:hyperlink w:anchor="_Toc27012064" w:history="1">
        <w:r w:rsidR="00B318DD">
          <w:rPr>
            <w:rStyle w:val="ad"/>
            <w:noProof/>
            <w:color w:val="auto"/>
          </w:rPr>
          <w:t>1.1 О</w:t>
        </w:r>
        <w:r w:rsidR="00B318DD" w:rsidRPr="00815E0A">
          <w:rPr>
            <w:rStyle w:val="ad"/>
            <w:noProof/>
            <w:color w:val="auto"/>
          </w:rPr>
          <w:t>собливості фізичного розвитку та фізичної підготовленості учнів старшого шкільного віку</w:t>
        </w:r>
        <w:r w:rsidR="00B318DD" w:rsidRPr="00815E0A">
          <w:rPr>
            <w:noProof/>
            <w:webHidden/>
          </w:rPr>
          <w:tab/>
        </w:r>
        <w:r w:rsidRPr="00815E0A">
          <w:rPr>
            <w:noProof/>
            <w:webHidden/>
          </w:rPr>
          <w:fldChar w:fldCharType="begin"/>
        </w:r>
        <w:r w:rsidR="00DD0195" w:rsidRPr="00815E0A">
          <w:rPr>
            <w:noProof/>
            <w:webHidden/>
          </w:rPr>
          <w:instrText xml:space="preserve"> PAGEREF _Toc27012064 \h </w:instrText>
        </w:r>
        <w:r w:rsidRPr="00815E0A">
          <w:rPr>
            <w:noProof/>
            <w:webHidden/>
          </w:rPr>
        </w:r>
        <w:r w:rsidRPr="00815E0A">
          <w:rPr>
            <w:noProof/>
            <w:webHidden/>
          </w:rPr>
          <w:fldChar w:fldCharType="separate"/>
        </w:r>
        <w:r w:rsidR="00B318DD" w:rsidRPr="00815E0A">
          <w:rPr>
            <w:noProof/>
            <w:webHidden/>
          </w:rPr>
          <w:t>10</w:t>
        </w:r>
        <w:r w:rsidRPr="00815E0A">
          <w:rPr>
            <w:noProof/>
            <w:webHidden/>
          </w:rPr>
          <w:fldChar w:fldCharType="end"/>
        </w:r>
      </w:hyperlink>
    </w:p>
    <w:p w:rsidR="00DD0195" w:rsidRPr="00815E0A" w:rsidRDefault="00D41F9B">
      <w:pPr>
        <w:pStyle w:val="21"/>
        <w:tabs>
          <w:tab w:val="right" w:leader="dot" w:pos="9345"/>
        </w:tabs>
        <w:rPr>
          <w:rFonts w:asciiTheme="minorHAnsi" w:eastAsiaTheme="minorEastAsia" w:hAnsiTheme="minorHAnsi"/>
          <w:noProof/>
          <w:sz w:val="22"/>
          <w:lang w:val="ru-RU" w:eastAsia="ru-RU"/>
        </w:rPr>
      </w:pPr>
      <w:hyperlink w:anchor="_Toc27012065" w:history="1">
        <w:r w:rsidR="00B318DD" w:rsidRPr="00815E0A">
          <w:rPr>
            <w:rStyle w:val="ad"/>
            <w:noProof/>
            <w:color w:val="auto"/>
          </w:rPr>
          <w:t xml:space="preserve">1.2 </w:t>
        </w:r>
        <w:r w:rsidR="00B318DD">
          <w:rPr>
            <w:rStyle w:val="ad"/>
            <w:noProof/>
            <w:color w:val="auto"/>
            <w:lang w:val="ru-RU"/>
          </w:rPr>
          <w:t>Ш</w:t>
        </w:r>
        <w:r w:rsidR="00B318DD" w:rsidRPr="00815E0A">
          <w:rPr>
            <w:rStyle w:val="ad"/>
            <w:noProof/>
            <w:color w:val="auto"/>
            <w:lang w:val="ru-RU"/>
          </w:rPr>
          <w:t xml:space="preserve">ляхи покращення </w:t>
        </w:r>
        <w:r w:rsidR="00B318DD" w:rsidRPr="00815E0A">
          <w:rPr>
            <w:rStyle w:val="ad"/>
            <w:noProof/>
            <w:color w:val="auto"/>
          </w:rPr>
          <w:t>фізичної підготовленості учнів старшого шкільного віку засобами акробатики</w:t>
        </w:r>
        <w:r w:rsidR="00B318DD" w:rsidRPr="00815E0A">
          <w:rPr>
            <w:noProof/>
            <w:webHidden/>
          </w:rPr>
          <w:tab/>
        </w:r>
        <w:r w:rsidRPr="00815E0A">
          <w:rPr>
            <w:noProof/>
            <w:webHidden/>
          </w:rPr>
          <w:fldChar w:fldCharType="begin"/>
        </w:r>
        <w:r w:rsidR="00DD0195" w:rsidRPr="00815E0A">
          <w:rPr>
            <w:noProof/>
            <w:webHidden/>
          </w:rPr>
          <w:instrText xml:space="preserve"> PAGEREF _Toc27012065 \h </w:instrText>
        </w:r>
        <w:r w:rsidRPr="00815E0A">
          <w:rPr>
            <w:noProof/>
            <w:webHidden/>
          </w:rPr>
        </w:r>
        <w:r w:rsidRPr="00815E0A">
          <w:rPr>
            <w:noProof/>
            <w:webHidden/>
          </w:rPr>
          <w:fldChar w:fldCharType="separate"/>
        </w:r>
        <w:r w:rsidR="00B318DD" w:rsidRPr="00815E0A">
          <w:rPr>
            <w:noProof/>
            <w:webHidden/>
          </w:rPr>
          <w:t>16</w:t>
        </w:r>
        <w:r w:rsidRPr="00815E0A">
          <w:rPr>
            <w:noProof/>
            <w:webHidden/>
          </w:rPr>
          <w:fldChar w:fldCharType="end"/>
        </w:r>
      </w:hyperlink>
    </w:p>
    <w:p w:rsidR="00DD0195" w:rsidRPr="00815E0A" w:rsidRDefault="00D41F9B">
      <w:pPr>
        <w:pStyle w:val="21"/>
        <w:tabs>
          <w:tab w:val="right" w:leader="dot" w:pos="9345"/>
        </w:tabs>
        <w:rPr>
          <w:rFonts w:asciiTheme="minorHAnsi" w:eastAsiaTheme="minorEastAsia" w:hAnsiTheme="minorHAnsi"/>
          <w:noProof/>
          <w:sz w:val="22"/>
          <w:lang w:val="ru-RU" w:eastAsia="ru-RU"/>
        </w:rPr>
      </w:pPr>
      <w:hyperlink w:anchor="_Toc27012066" w:history="1">
        <w:r w:rsidR="00B318DD">
          <w:rPr>
            <w:rStyle w:val="ad"/>
            <w:noProof/>
            <w:color w:val="auto"/>
          </w:rPr>
          <w:t>1.2.1 В</w:t>
        </w:r>
        <w:r w:rsidR="00B318DD" w:rsidRPr="00815E0A">
          <w:rPr>
            <w:rStyle w:val="ad"/>
            <w:noProof/>
            <w:color w:val="auto"/>
          </w:rPr>
          <w:t>иди акробатики, зміст спортивнох підготовки акробатів</w:t>
        </w:r>
        <w:r w:rsidR="00B318DD" w:rsidRPr="00815E0A">
          <w:rPr>
            <w:noProof/>
            <w:webHidden/>
          </w:rPr>
          <w:tab/>
        </w:r>
        <w:r w:rsidRPr="00815E0A">
          <w:rPr>
            <w:noProof/>
            <w:webHidden/>
          </w:rPr>
          <w:fldChar w:fldCharType="begin"/>
        </w:r>
        <w:r w:rsidR="00DD0195" w:rsidRPr="00815E0A">
          <w:rPr>
            <w:noProof/>
            <w:webHidden/>
          </w:rPr>
          <w:instrText xml:space="preserve"> PAGEREF _Toc27012066 \h </w:instrText>
        </w:r>
        <w:r w:rsidRPr="00815E0A">
          <w:rPr>
            <w:noProof/>
            <w:webHidden/>
          </w:rPr>
        </w:r>
        <w:r w:rsidRPr="00815E0A">
          <w:rPr>
            <w:noProof/>
            <w:webHidden/>
          </w:rPr>
          <w:fldChar w:fldCharType="separate"/>
        </w:r>
        <w:r w:rsidR="00B318DD" w:rsidRPr="00815E0A">
          <w:rPr>
            <w:noProof/>
            <w:webHidden/>
          </w:rPr>
          <w:t>16</w:t>
        </w:r>
        <w:r w:rsidRPr="00815E0A">
          <w:rPr>
            <w:noProof/>
            <w:webHidden/>
          </w:rPr>
          <w:fldChar w:fldCharType="end"/>
        </w:r>
      </w:hyperlink>
    </w:p>
    <w:p w:rsidR="00DD0195" w:rsidRPr="00815E0A" w:rsidRDefault="00D41F9B">
      <w:pPr>
        <w:pStyle w:val="21"/>
        <w:tabs>
          <w:tab w:val="right" w:leader="dot" w:pos="9345"/>
        </w:tabs>
        <w:rPr>
          <w:rFonts w:asciiTheme="minorHAnsi" w:eastAsiaTheme="minorEastAsia" w:hAnsiTheme="minorHAnsi"/>
          <w:noProof/>
          <w:sz w:val="22"/>
          <w:lang w:val="ru-RU" w:eastAsia="ru-RU"/>
        </w:rPr>
      </w:pPr>
      <w:hyperlink w:anchor="_Toc27012067" w:history="1">
        <w:r w:rsidR="00B318DD">
          <w:rPr>
            <w:rStyle w:val="ad"/>
            <w:noProof/>
            <w:color w:val="auto"/>
            <w:lang w:val="ru-RU"/>
          </w:rPr>
          <w:t>1.2.2 В</w:t>
        </w:r>
        <w:r w:rsidR="00B318DD" w:rsidRPr="00815E0A">
          <w:rPr>
            <w:rStyle w:val="ad"/>
            <w:noProof/>
            <w:color w:val="auto"/>
            <w:lang w:val="ru-RU"/>
          </w:rPr>
          <w:t xml:space="preserve">плив </w:t>
        </w:r>
        <w:r w:rsidR="00B318DD" w:rsidRPr="00815E0A">
          <w:rPr>
            <w:rStyle w:val="ad"/>
            <w:noProof/>
            <w:color w:val="auto"/>
          </w:rPr>
          <w:t>засобів акробатики на розвиток фізичних якостей школярів</w:t>
        </w:r>
        <w:r w:rsidR="00B318DD" w:rsidRPr="00815E0A">
          <w:rPr>
            <w:noProof/>
            <w:webHidden/>
          </w:rPr>
          <w:tab/>
        </w:r>
        <w:r w:rsidRPr="00815E0A">
          <w:rPr>
            <w:noProof/>
            <w:webHidden/>
          </w:rPr>
          <w:fldChar w:fldCharType="begin"/>
        </w:r>
        <w:r w:rsidR="00DD0195" w:rsidRPr="00815E0A">
          <w:rPr>
            <w:noProof/>
            <w:webHidden/>
          </w:rPr>
          <w:instrText xml:space="preserve"> PAGEREF _Toc27012067 \h </w:instrText>
        </w:r>
        <w:r w:rsidRPr="00815E0A">
          <w:rPr>
            <w:noProof/>
            <w:webHidden/>
          </w:rPr>
        </w:r>
        <w:r w:rsidRPr="00815E0A">
          <w:rPr>
            <w:noProof/>
            <w:webHidden/>
          </w:rPr>
          <w:fldChar w:fldCharType="separate"/>
        </w:r>
        <w:r w:rsidR="00B318DD" w:rsidRPr="00815E0A">
          <w:rPr>
            <w:noProof/>
            <w:webHidden/>
          </w:rPr>
          <w:t>21</w:t>
        </w:r>
        <w:r w:rsidRPr="00815E0A">
          <w:rPr>
            <w:noProof/>
            <w:webHidden/>
          </w:rPr>
          <w:fldChar w:fldCharType="end"/>
        </w:r>
      </w:hyperlink>
    </w:p>
    <w:p w:rsidR="00DD0195" w:rsidRPr="00815E0A" w:rsidRDefault="00D41F9B">
      <w:pPr>
        <w:pStyle w:val="12"/>
        <w:tabs>
          <w:tab w:val="right" w:leader="dot" w:pos="9345"/>
        </w:tabs>
        <w:rPr>
          <w:rFonts w:asciiTheme="minorHAnsi" w:eastAsiaTheme="minorEastAsia" w:hAnsiTheme="minorHAnsi"/>
          <w:noProof/>
          <w:sz w:val="22"/>
          <w:lang w:val="ru-RU" w:eastAsia="ru-RU"/>
        </w:rPr>
      </w:pPr>
      <w:hyperlink w:anchor="_Toc27012068" w:history="1">
        <w:r w:rsidR="00B318DD">
          <w:rPr>
            <w:rStyle w:val="ad"/>
            <w:noProof/>
            <w:color w:val="auto"/>
          </w:rPr>
          <w:t>2 З</w:t>
        </w:r>
        <w:r w:rsidR="00B318DD" w:rsidRPr="00815E0A">
          <w:rPr>
            <w:rStyle w:val="ad"/>
            <w:noProof/>
            <w:color w:val="auto"/>
          </w:rPr>
          <w:t>авдання, методи та організація дослідження</w:t>
        </w:r>
        <w:r w:rsidR="00B318DD" w:rsidRPr="00815E0A">
          <w:rPr>
            <w:noProof/>
            <w:webHidden/>
          </w:rPr>
          <w:tab/>
        </w:r>
        <w:r w:rsidRPr="00815E0A">
          <w:rPr>
            <w:noProof/>
            <w:webHidden/>
          </w:rPr>
          <w:fldChar w:fldCharType="begin"/>
        </w:r>
        <w:r w:rsidR="00DD0195" w:rsidRPr="00815E0A">
          <w:rPr>
            <w:noProof/>
            <w:webHidden/>
          </w:rPr>
          <w:instrText xml:space="preserve"> PAGEREF _Toc27012068 \h </w:instrText>
        </w:r>
        <w:r w:rsidRPr="00815E0A">
          <w:rPr>
            <w:noProof/>
            <w:webHidden/>
          </w:rPr>
        </w:r>
        <w:r w:rsidRPr="00815E0A">
          <w:rPr>
            <w:noProof/>
            <w:webHidden/>
          </w:rPr>
          <w:fldChar w:fldCharType="separate"/>
        </w:r>
        <w:r w:rsidR="00B318DD" w:rsidRPr="00815E0A">
          <w:rPr>
            <w:noProof/>
            <w:webHidden/>
          </w:rPr>
          <w:t>26</w:t>
        </w:r>
        <w:r w:rsidRPr="00815E0A">
          <w:rPr>
            <w:noProof/>
            <w:webHidden/>
          </w:rPr>
          <w:fldChar w:fldCharType="end"/>
        </w:r>
      </w:hyperlink>
    </w:p>
    <w:p w:rsidR="00DD0195" w:rsidRPr="00815E0A" w:rsidRDefault="00D41F9B">
      <w:pPr>
        <w:pStyle w:val="21"/>
        <w:tabs>
          <w:tab w:val="right" w:leader="dot" w:pos="9345"/>
        </w:tabs>
        <w:rPr>
          <w:rFonts w:asciiTheme="minorHAnsi" w:eastAsiaTheme="minorEastAsia" w:hAnsiTheme="minorHAnsi"/>
          <w:noProof/>
          <w:sz w:val="22"/>
          <w:lang w:val="ru-RU" w:eastAsia="ru-RU"/>
        </w:rPr>
      </w:pPr>
      <w:hyperlink w:anchor="_Toc27012069" w:history="1">
        <w:r w:rsidR="00B318DD">
          <w:rPr>
            <w:rStyle w:val="ad"/>
            <w:noProof/>
            <w:color w:val="auto"/>
          </w:rPr>
          <w:t>2.1 З</w:t>
        </w:r>
        <w:r w:rsidR="00B318DD" w:rsidRPr="00815E0A">
          <w:rPr>
            <w:rStyle w:val="ad"/>
            <w:noProof/>
            <w:color w:val="auto"/>
          </w:rPr>
          <w:t>авдання дослідження</w:t>
        </w:r>
        <w:r w:rsidR="00B318DD" w:rsidRPr="00815E0A">
          <w:rPr>
            <w:noProof/>
            <w:webHidden/>
          </w:rPr>
          <w:tab/>
        </w:r>
        <w:r w:rsidRPr="00815E0A">
          <w:rPr>
            <w:noProof/>
            <w:webHidden/>
          </w:rPr>
          <w:fldChar w:fldCharType="begin"/>
        </w:r>
        <w:r w:rsidR="00DD0195" w:rsidRPr="00815E0A">
          <w:rPr>
            <w:noProof/>
            <w:webHidden/>
          </w:rPr>
          <w:instrText xml:space="preserve"> PAGEREF _Toc27012069 \h </w:instrText>
        </w:r>
        <w:r w:rsidRPr="00815E0A">
          <w:rPr>
            <w:noProof/>
            <w:webHidden/>
          </w:rPr>
        </w:r>
        <w:r w:rsidRPr="00815E0A">
          <w:rPr>
            <w:noProof/>
            <w:webHidden/>
          </w:rPr>
          <w:fldChar w:fldCharType="separate"/>
        </w:r>
        <w:r w:rsidR="00B318DD" w:rsidRPr="00815E0A">
          <w:rPr>
            <w:noProof/>
            <w:webHidden/>
          </w:rPr>
          <w:t>26</w:t>
        </w:r>
        <w:r w:rsidRPr="00815E0A">
          <w:rPr>
            <w:noProof/>
            <w:webHidden/>
          </w:rPr>
          <w:fldChar w:fldCharType="end"/>
        </w:r>
      </w:hyperlink>
    </w:p>
    <w:p w:rsidR="00DD0195" w:rsidRPr="00815E0A" w:rsidRDefault="00D41F9B">
      <w:pPr>
        <w:pStyle w:val="21"/>
        <w:tabs>
          <w:tab w:val="right" w:leader="dot" w:pos="9345"/>
        </w:tabs>
        <w:rPr>
          <w:rFonts w:asciiTheme="minorHAnsi" w:eastAsiaTheme="minorEastAsia" w:hAnsiTheme="minorHAnsi"/>
          <w:noProof/>
          <w:sz w:val="22"/>
          <w:lang w:val="ru-RU" w:eastAsia="ru-RU"/>
        </w:rPr>
      </w:pPr>
      <w:hyperlink w:anchor="_Toc27012070" w:history="1">
        <w:r w:rsidR="00B318DD">
          <w:rPr>
            <w:rStyle w:val="ad"/>
            <w:noProof/>
            <w:color w:val="auto"/>
          </w:rPr>
          <w:t>2.2 М</w:t>
        </w:r>
        <w:r w:rsidR="00B318DD" w:rsidRPr="00815E0A">
          <w:rPr>
            <w:rStyle w:val="ad"/>
            <w:noProof/>
            <w:color w:val="auto"/>
          </w:rPr>
          <w:t>етоди дослідження</w:t>
        </w:r>
        <w:r w:rsidR="00B318DD" w:rsidRPr="00815E0A">
          <w:rPr>
            <w:noProof/>
            <w:webHidden/>
          </w:rPr>
          <w:tab/>
        </w:r>
        <w:r w:rsidRPr="00815E0A">
          <w:rPr>
            <w:noProof/>
            <w:webHidden/>
          </w:rPr>
          <w:fldChar w:fldCharType="begin"/>
        </w:r>
        <w:r w:rsidR="00DD0195" w:rsidRPr="00815E0A">
          <w:rPr>
            <w:noProof/>
            <w:webHidden/>
          </w:rPr>
          <w:instrText xml:space="preserve"> PAGEREF _Toc27012070 \h </w:instrText>
        </w:r>
        <w:r w:rsidRPr="00815E0A">
          <w:rPr>
            <w:noProof/>
            <w:webHidden/>
          </w:rPr>
        </w:r>
        <w:r w:rsidRPr="00815E0A">
          <w:rPr>
            <w:noProof/>
            <w:webHidden/>
          </w:rPr>
          <w:fldChar w:fldCharType="separate"/>
        </w:r>
        <w:r w:rsidR="00B318DD" w:rsidRPr="00815E0A">
          <w:rPr>
            <w:noProof/>
            <w:webHidden/>
          </w:rPr>
          <w:t>26</w:t>
        </w:r>
        <w:r w:rsidRPr="00815E0A">
          <w:rPr>
            <w:noProof/>
            <w:webHidden/>
          </w:rPr>
          <w:fldChar w:fldCharType="end"/>
        </w:r>
      </w:hyperlink>
    </w:p>
    <w:p w:rsidR="00DD0195" w:rsidRPr="00815E0A" w:rsidRDefault="00D41F9B">
      <w:pPr>
        <w:pStyle w:val="21"/>
        <w:tabs>
          <w:tab w:val="right" w:leader="dot" w:pos="9345"/>
        </w:tabs>
        <w:rPr>
          <w:rFonts w:asciiTheme="minorHAnsi" w:eastAsiaTheme="minorEastAsia" w:hAnsiTheme="minorHAnsi"/>
          <w:noProof/>
          <w:sz w:val="22"/>
          <w:lang w:val="ru-RU" w:eastAsia="ru-RU"/>
        </w:rPr>
      </w:pPr>
      <w:hyperlink w:anchor="_Toc27012071" w:history="1">
        <w:r w:rsidR="00B318DD" w:rsidRPr="00815E0A">
          <w:rPr>
            <w:rStyle w:val="ad"/>
            <w:noProof/>
            <w:color w:val="auto"/>
          </w:rPr>
          <w:t xml:space="preserve">2.3 </w:t>
        </w:r>
        <w:r w:rsidR="00B318DD">
          <w:rPr>
            <w:rStyle w:val="ad"/>
            <w:noProof/>
            <w:color w:val="auto"/>
          </w:rPr>
          <w:t>О</w:t>
        </w:r>
        <w:r w:rsidR="00B318DD" w:rsidRPr="00815E0A">
          <w:rPr>
            <w:rStyle w:val="ad"/>
            <w:noProof/>
            <w:color w:val="auto"/>
          </w:rPr>
          <w:t>рганізація дослідження</w:t>
        </w:r>
        <w:r w:rsidR="00B318DD" w:rsidRPr="00815E0A">
          <w:rPr>
            <w:noProof/>
            <w:webHidden/>
          </w:rPr>
          <w:tab/>
        </w:r>
        <w:r w:rsidRPr="00815E0A">
          <w:rPr>
            <w:noProof/>
            <w:webHidden/>
          </w:rPr>
          <w:fldChar w:fldCharType="begin"/>
        </w:r>
        <w:r w:rsidR="00DD0195" w:rsidRPr="00815E0A">
          <w:rPr>
            <w:noProof/>
            <w:webHidden/>
          </w:rPr>
          <w:instrText xml:space="preserve"> PAGEREF _Toc27012071 \h </w:instrText>
        </w:r>
        <w:r w:rsidRPr="00815E0A">
          <w:rPr>
            <w:noProof/>
            <w:webHidden/>
          </w:rPr>
        </w:r>
        <w:r w:rsidRPr="00815E0A">
          <w:rPr>
            <w:noProof/>
            <w:webHidden/>
          </w:rPr>
          <w:fldChar w:fldCharType="separate"/>
        </w:r>
        <w:r w:rsidR="00B318DD" w:rsidRPr="00815E0A">
          <w:rPr>
            <w:noProof/>
            <w:webHidden/>
          </w:rPr>
          <w:t>28</w:t>
        </w:r>
        <w:r w:rsidRPr="00815E0A">
          <w:rPr>
            <w:noProof/>
            <w:webHidden/>
          </w:rPr>
          <w:fldChar w:fldCharType="end"/>
        </w:r>
      </w:hyperlink>
    </w:p>
    <w:p w:rsidR="00DD0195" w:rsidRPr="00815E0A" w:rsidRDefault="00D41F9B">
      <w:pPr>
        <w:pStyle w:val="12"/>
        <w:tabs>
          <w:tab w:val="right" w:leader="dot" w:pos="9345"/>
        </w:tabs>
        <w:rPr>
          <w:rFonts w:asciiTheme="minorHAnsi" w:eastAsiaTheme="minorEastAsia" w:hAnsiTheme="minorHAnsi"/>
          <w:noProof/>
          <w:sz w:val="22"/>
          <w:lang w:val="ru-RU" w:eastAsia="ru-RU"/>
        </w:rPr>
      </w:pPr>
      <w:hyperlink w:anchor="_Toc27012072" w:history="1">
        <w:r w:rsidR="00B318DD" w:rsidRPr="00815E0A">
          <w:rPr>
            <w:rStyle w:val="ad"/>
            <w:noProof/>
            <w:color w:val="auto"/>
          </w:rPr>
          <w:t xml:space="preserve">3 </w:t>
        </w:r>
        <w:r w:rsidR="00B318DD">
          <w:rPr>
            <w:rStyle w:val="ad"/>
            <w:noProof/>
            <w:color w:val="auto"/>
          </w:rPr>
          <w:t>Р</w:t>
        </w:r>
        <w:r w:rsidR="00B318DD" w:rsidRPr="00815E0A">
          <w:rPr>
            <w:rStyle w:val="ad"/>
            <w:noProof/>
            <w:color w:val="auto"/>
          </w:rPr>
          <w:t>езультати дослідження</w:t>
        </w:r>
        <w:r w:rsidR="00B318DD" w:rsidRPr="00815E0A">
          <w:rPr>
            <w:noProof/>
            <w:webHidden/>
          </w:rPr>
          <w:tab/>
        </w:r>
        <w:r w:rsidRPr="00815E0A">
          <w:rPr>
            <w:noProof/>
            <w:webHidden/>
          </w:rPr>
          <w:fldChar w:fldCharType="begin"/>
        </w:r>
        <w:r w:rsidR="00DD0195" w:rsidRPr="00815E0A">
          <w:rPr>
            <w:noProof/>
            <w:webHidden/>
          </w:rPr>
          <w:instrText xml:space="preserve"> PAGEREF _Toc27012072 \h </w:instrText>
        </w:r>
        <w:r w:rsidRPr="00815E0A">
          <w:rPr>
            <w:noProof/>
            <w:webHidden/>
          </w:rPr>
        </w:r>
        <w:r w:rsidRPr="00815E0A">
          <w:rPr>
            <w:noProof/>
            <w:webHidden/>
          </w:rPr>
          <w:fldChar w:fldCharType="separate"/>
        </w:r>
        <w:r w:rsidR="00B318DD" w:rsidRPr="00815E0A">
          <w:rPr>
            <w:noProof/>
            <w:webHidden/>
          </w:rPr>
          <w:t>35</w:t>
        </w:r>
        <w:r w:rsidRPr="00815E0A">
          <w:rPr>
            <w:noProof/>
            <w:webHidden/>
          </w:rPr>
          <w:fldChar w:fldCharType="end"/>
        </w:r>
      </w:hyperlink>
    </w:p>
    <w:p w:rsidR="00DD0195" w:rsidRPr="00815E0A" w:rsidRDefault="00D41F9B">
      <w:pPr>
        <w:pStyle w:val="12"/>
        <w:tabs>
          <w:tab w:val="right" w:leader="dot" w:pos="9345"/>
        </w:tabs>
        <w:rPr>
          <w:rFonts w:asciiTheme="minorHAnsi" w:eastAsiaTheme="minorEastAsia" w:hAnsiTheme="minorHAnsi"/>
          <w:noProof/>
          <w:sz w:val="22"/>
          <w:lang w:val="ru-RU" w:eastAsia="ru-RU"/>
        </w:rPr>
      </w:pPr>
      <w:hyperlink w:anchor="_Toc27012073" w:history="1">
        <w:r w:rsidR="00B318DD">
          <w:rPr>
            <w:rStyle w:val="ad"/>
            <w:noProof/>
            <w:color w:val="auto"/>
          </w:rPr>
          <w:t>В</w:t>
        </w:r>
        <w:r w:rsidR="00B318DD" w:rsidRPr="00815E0A">
          <w:rPr>
            <w:rStyle w:val="ad"/>
            <w:noProof/>
            <w:color w:val="auto"/>
          </w:rPr>
          <w:t>исновки</w:t>
        </w:r>
        <w:r w:rsidR="00B318DD" w:rsidRPr="00815E0A">
          <w:rPr>
            <w:noProof/>
            <w:webHidden/>
          </w:rPr>
          <w:tab/>
        </w:r>
        <w:r w:rsidRPr="00815E0A">
          <w:rPr>
            <w:noProof/>
            <w:webHidden/>
          </w:rPr>
          <w:fldChar w:fldCharType="begin"/>
        </w:r>
        <w:r w:rsidR="00DD0195" w:rsidRPr="00815E0A">
          <w:rPr>
            <w:noProof/>
            <w:webHidden/>
          </w:rPr>
          <w:instrText xml:space="preserve"> PAGEREF _Toc27012073 \h </w:instrText>
        </w:r>
        <w:r w:rsidRPr="00815E0A">
          <w:rPr>
            <w:noProof/>
            <w:webHidden/>
          </w:rPr>
        </w:r>
        <w:r w:rsidRPr="00815E0A">
          <w:rPr>
            <w:noProof/>
            <w:webHidden/>
          </w:rPr>
          <w:fldChar w:fldCharType="separate"/>
        </w:r>
        <w:r w:rsidR="00B318DD" w:rsidRPr="00815E0A">
          <w:rPr>
            <w:noProof/>
            <w:webHidden/>
          </w:rPr>
          <w:t>50</w:t>
        </w:r>
        <w:r w:rsidRPr="00815E0A">
          <w:rPr>
            <w:noProof/>
            <w:webHidden/>
          </w:rPr>
          <w:fldChar w:fldCharType="end"/>
        </w:r>
      </w:hyperlink>
    </w:p>
    <w:p w:rsidR="00DD0195" w:rsidRPr="00815E0A" w:rsidRDefault="00D41F9B">
      <w:pPr>
        <w:pStyle w:val="12"/>
        <w:tabs>
          <w:tab w:val="right" w:leader="dot" w:pos="9345"/>
        </w:tabs>
        <w:rPr>
          <w:rFonts w:asciiTheme="minorHAnsi" w:eastAsiaTheme="minorEastAsia" w:hAnsiTheme="minorHAnsi"/>
          <w:noProof/>
          <w:sz w:val="22"/>
          <w:lang w:val="ru-RU" w:eastAsia="ru-RU"/>
        </w:rPr>
      </w:pPr>
      <w:hyperlink w:anchor="_Toc27012074" w:history="1">
        <w:r w:rsidR="00B318DD">
          <w:rPr>
            <w:rStyle w:val="ad"/>
            <w:noProof/>
            <w:color w:val="auto"/>
          </w:rPr>
          <w:t>П</w:t>
        </w:r>
        <w:r w:rsidR="00B318DD" w:rsidRPr="00815E0A">
          <w:rPr>
            <w:rStyle w:val="ad"/>
            <w:noProof/>
            <w:color w:val="auto"/>
          </w:rPr>
          <w:t>ерелік літературних джерел</w:t>
        </w:r>
        <w:r w:rsidR="00B318DD" w:rsidRPr="00815E0A">
          <w:rPr>
            <w:noProof/>
            <w:webHidden/>
          </w:rPr>
          <w:tab/>
        </w:r>
        <w:r w:rsidRPr="00815E0A">
          <w:rPr>
            <w:noProof/>
            <w:webHidden/>
          </w:rPr>
          <w:fldChar w:fldCharType="begin"/>
        </w:r>
        <w:r w:rsidR="00DD0195" w:rsidRPr="00815E0A">
          <w:rPr>
            <w:noProof/>
            <w:webHidden/>
          </w:rPr>
          <w:instrText xml:space="preserve"> PAGEREF _Toc27012074 \h </w:instrText>
        </w:r>
        <w:r w:rsidRPr="00815E0A">
          <w:rPr>
            <w:noProof/>
            <w:webHidden/>
          </w:rPr>
        </w:r>
        <w:r w:rsidRPr="00815E0A">
          <w:rPr>
            <w:noProof/>
            <w:webHidden/>
          </w:rPr>
          <w:fldChar w:fldCharType="separate"/>
        </w:r>
        <w:r w:rsidR="00B318DD" w:rsidRPr="00815E0A">
          <w:rPr>
            <w:noProof/>
            <w:webHidden/>
          </w:rPr>
          <w:t>52</w:t>
        </w:r>
        <w:r w:rsidRPr="00815E0A">
          <w:rPr>
            <w:noProof/>
            <w:webHidden/>
          </w:rPr>
          <w:fldChar w:fldCharType="end"/>
        </w:r>
      </w:hyperlink>
    </w:p>
    <w:p w:rsidR="00D35D21" w:rsidRPr="00815E0A" w:rsidRDefault="00D41F9B" w:rsidP="00D35D21">
      <w:r w:rsidRPr="00815E0A">
        <w:fldChar w:fldCharType="end"/>
      </w:r>
    </w:p>
    <w:p w:rsidR="00D35D21" w:rsidRPr="00815E0A" w:rsidRDefault="00D35D21" w:rsidP="00E706F2">
      <w:pPr>
        <w:pStyle w:val="1"/>
      </w:pPr>
      <w:bookmarkStart w:id="1" w:name="_Toc522898768"/>
      <w:bookmarkStart w:id="2" w:name="_Toc533801507"/>
      <w:bookmarkStart w:id="3" w:name="_Toc27012059"/>
      <w:bookmarkEnd w:id="1"/>
      <w:r w:rsidRPr="00815E0A">
        <w:lastRenderedPageBreak/>
        <w:t>РЕФЕРАТ</w:t>
      </w:r>
      <w:bookmarkEnd w:id="2"/>
      <w:bookmarkEnd w:id="3"/>
    </w:p>
    <w:p w:rsidR="00D35D21" w:rsidRPr="00815E0A" w:rsidRDefault="00D35D21" w:rsidP="00D35D21"/>
    <w:p w:rsidR="00D35D21" w:rsidRPr="00815E0A" w:rsidRDefault="00F76DB3" w:rsidP="00D35D21">
      <w:r>
        <w:t>Кваліфікаційна</w:t>
      </w:r>
      <w:r w:rsidR="00D35D21" w:rsidRPr="00815E0A">
        <w:t xml:space="preserve"> робота – </w:t>
      </w:r>
      <w:r w:rsidR="0092168F" w:rsidRPr="00815E0A">
        <w:t>57 сторінок, 13</w:t>
      </w:r>
      <w:r w:rsidR="00D35D21" w:rsidRPr="00815E0A">
        <w:t xml:space="preserve"> таблиць, 4 рисунки, </w:t>
      </w:r>
      <w:r w:rsidR="00DD0195" w:rsidRPr="00815E0A">
        <w:t>67</w:t>
      </w:r>
      <w:r w:rsidR="0074673F" w:rsidRPr="00815E0A">
        <w:t xml:space="preserve"> літературних посилань</w:t>
      </w:r>
      <w:r w:rsidR="00D35D21" w:rsidRPr="00815E0A">
        <w:t>.</w:t>
      </w:r>
    </w:p>
    <w:p w:rsidR="00D35D21" w:rsidRPr="00815E0A" w:rsidRDefault="00D35D21" w:rsidP="00D35D21">
      <w:r w:rsidRPr="00815E0A">
        <w:t>Об</w:t>
      </w:r>
      <w:r w:rsidR="005A0F39" w:rsidRPr="00815E0A">
        <w:t>’</w:t>
      </w:r>
      <w:r w:rsidRPr="00815E0A">
        <w:t>єкт дослідження – процес фізичного виховання дітей старшого шкільного віку.</w:t>
      </w:r>
    </w:p>
    <w:p w:rsidR="00DD0195" w:rsidRPr="00815E0A" w:rsidRDefault="00DD0195" w:rsidP="00DD0195">
      <w:r w:rsidRPr="00815E0A">
        <w:t>Мета дослідження – дослідити динаміку фізичної підготовленості учнів старшого шкільного віку під впливом занять з акробатики.</w:t>
      </w:r>
    </w:p>
    <w:p w:rsidR="00D35D21" w:rsidRPr="00815E0A" w:rsidRDefault="00D35D21" w:rsidP="00D35D21">
      <w:r w:rsidRPr="00815E0A">
        <w:t xml:space="preserve">Методи дослідження – теоретичний аналіз і узагальнення науково-методичних джерел за темою дослідження, педагогічні спостереження, педагогічний експеримент, методи визначення рівня фізичної підготовленості, методи математичної статистики. </w:t>
      </w:r>
    </w:p>
    <w:p w:rsidR="00A7465C" w:rsidRPr="00815E0A" w:rsidRDefault="00D35D21" w:rsidP="00A7465C">
      <w:r w:rsidRPr="00815E0A">
        <w:t xml:space="preserve">Аналіз дінаміки показників фізичної підготовленості школярів експериментальної групи показав наявність достовірного приросту результатів за </w:t>
      </w:r>
      <w:r w:rsidR="00DD0195" w:rsidRPr="00815E0A">
        <w:t xml:space="preserve">всіма показниками. </w:t>
      </w:r>
      <w:r w:rsidRPr="00815E0A">
        <w:t xml:space="preserve"> </w:t>
      </w:r>
      <w:r w:rsidR="00DD0195" w:rsidRPr="00815E0A">
        <w:t xml:space="preserve">Серед показників школярів експериментальної групи найбільших відносний приріст спостерігався в тестах: </w:t>
      </w:r>
      <w:r w:rsidR="00643E9B">
        <w:t>«</w:t>
      </w:r>
      <w:r w:rsidR="00DD0195" w:rsidRPr="00815E0A">
        <w:t>Нахил тулуба вперед з положення сидячи, см</w:t>
      </w:r>
      <w:r w:rsidR="00643E9B">
        <w:t>»</w:t>
      </w:r>
      <w:r w:rsidR="00DD0195" w:rsidRPr="00815E0A">
        <w:t xml:space="preserve">  (</w:t>
      </w:r>
      <w:r w:rsidR="00DD0195" w:rsidRPr="00815E0A">
        <w:rPr>
          <w:szCs w:val="28"/>
        </w:rPr>
        <w:t>175,61</w:t>
      </w:r>
      <w:r w:rsidR="00DD0195" w:rsidRPr="00815E0A">
        <w:t xml:space="preserve">%); </w:t>
      </w:r>
      <w:r w:rsidR="00643E9B">
        <w:t>«</w:t>
      </w:r>
      <w:r w:rsidR="00DD0195" w:rsidRPr="00815E0A">
        <w:t>Вис на зігнутих руках (кут у ліктьовому суглобі 90°), с</w:t>
      </w:r>
      <w:r w:rsidR="00643E9B">
        <w:t>»</w:t>
      </w:r>
      <w:r w:rsidR="00DD0195" w:rsidRPr="00815E0A">
        <w:t xml:space="preserve">  (131,82%); </w:t>
      </w:r>
      <w:r w:rsidR="00643E9B">
        <w:t>«</w:t>
      </w:r>
      <w:r w:rsidR="00DD0195" w:rsidRPr="00815E0A">
        <w:t>Статична рівновага (визначення часу утримання статичної пози на одній нозі з заплющеними очима), с</w:t>
      </w:r>
      <w:r w:rsidR="00643E9B">
        <w:t>»</w:t>
      </w:r>
      <w:r w:rsidR="00DD0195" w:rsidRPr="00815E0A">
        <w:t xml:space="preserve"> (116,47%); </w:t>
      </w:r>
      <w:r w:rsidR="00643E9B">
        <w:t>«</w:t>
      </w:r>
      <w:r w:rsidR="00DD0195" w:rsidRPr="00815E0A">
        <w:t>Підтягування на перекладині, кількість разів</w:t>
      </w:r>
      <w:r w:rsidR="00643E9B">
        <w:t>»</w:t>
      </w:r>
      <w:r w:rsidR="00DD0195" w:rsidRPr="00815E0A">
        <w:t xml:space="preserve">  (</w:t>
      </w:r>
      <w:r w:rsidR="00DD0195" w:rsidRPr="00815E0A">
        <w:rPr>
          <w:szCs w:val="28"/>
        </w:rPr>
        <w:t>93,87</w:t>
      </w:r>
      <w:r w:rsidR="00DD0195" w:rsidRPr="00815E0A">
        <w:t>%).</w:t>
      </w:r>
      <w:r w:rsidR="00A7465C" w:rsidRPr="00815E0A">
        <w:t xml:space="preserve"> Серед показників школярів контрольної групи найбільших відносний приріст спостерігався серед показників: </w:t>
      </w:r>
      <w:r w:rsidR="00643E9B">
        <w:t>«</w:t>
      </w:r>
      <w:r w:rsidR="00A7465C" w:rsidRPr="00815E0A">
        <w:t>Підтягування на перекладині, кількість разів</w:t>
      </w:r>
      <w:r w:rsidR="00643E9B">
        <w:t>»</w:t>
      </w:r>
      <w:r w:rsidR="00A7465C" w:rsidRPr="00815E0A">
        <w:t xml:space="preserve">  (10,00%); </w:t>
      </w:r>
      <w:r w:rsidR="00643E9B">
        <w:t>«</w:t>
      </w:r>
      <w:r w:rsidR="00A7465C" w:rsidRPr="00815E0A">
        <w:t>Нахил тулуба вперед з положення сидячи, см</w:t>
      </w:r>
      <w:r w:rsidR="00643E9B">
        <w:t>»</w:t>
      </w:r>
      <w:r w:rsidR="00A7465C" w:rsidRPr="00815E0A">
        <w:t xml:space="preserve">  (54,05%); </w:t>
      </w:r>
      <w:r w:rsidR="00643E9B">
        <w:t>«</w:t>
      </w:r>
      <w:r w:rsidR="00A7465C" w:rsidRPr="00815E0A">
        <w:t>Вис на зігнутих руках (кут у ліктьовому суглобі 90°), с</w:t>
      </w:r>
      <w:r w:rsidR="00643E9B">
        <w:t>»</w:t>
      </w:r>
      <w:r w:rsidR="00A7465C" w:rsidRPr="00815E0A">
        <w:t xml:space="preserve">  (21,60%).</w:t>
      </w:r>
    </w:p>
    <w:p w:rsidR="00D35D21" w:rsidRPr="00815E0A" w:rsidRDefault="00D35D21" w:rsidP="00D35D21"/>
    <w:p w:rsidR="00D35D21" w:rsidRPr="00815E0A" w:rsidRDefault="00EC17CC" w:rsidP="00D35D21">
      <w:r w:rsidRPr="00815E0A">
        <w:t xml:space="preserve">ФІЗИЧНИЙ РОЗВИТОК, </w:t>
      </w:r>
      <w:r w:rsidR="00D35D21" w:rsidRPr="00815E0A">
        <w:t xml:space="preserve">ФІЗИЧНА ПІДГОТОВЛЕННІСТЬ, СТАРШИЙ ШКІЛЬНИЙ ВІК, </w:t>
      </w:r>
      <w:r w:rsidRPr="00815E0A">
        <w:t>СПОРТИВНА АКРОБАТИКА</w:t>
      </w:r>
      <w:r w:rsidR="00D35D21" w:rsidRPr="00815E0A">
        <w:t>, РІВНІ РОЗВИТКУ</w:t>
      </w:r>
    </w:p>
    <w:p w:rsidR="00D35D21" w:rsidRPr="00815E0A" w:rsidRDefault="00D35D21" w:rsidP="008451E9">
      <w:pPr>
        <w:pStyle w:val="1"/>
      </w:pPr>
      <w:bookmarkStart w:id="4" w:name="_Toc27012060"/>
      <w:r w:rsidRPr="00815E0A">
        <w:lastRenderedPageBreak/>
        <w:t>ABSTRACT</w:t>
      </w:r>
      <w:bookmarkEnd w:id="4"/>
    </w:p>
    <w:p w:rsidR="00823422" w:rsidRPr="00815E0A" w:rsidRDefault="00823422" w:rsidP="00823422">
      <w:bookmarkStart w:id="5" w:name="_Toc522898769"/>
      <w:bookmarkEnd w:id="5"/>
    </w:p>
    <w:p w:rsidR="00823422" w:rsidRPr="00815E0A" w:rsidRDefault="00823422" w:rsidP="00823422">
      <w:r w:rsidRPr="00815E0A">
        <w:t xml:space="preserve">Thesis </w:t>
      </w:r>
      <w:r w:rsidR="001C3C12" w:rsidRPr="00815E0A">
        <w:t>–</w:t>
      </w:r>
      <w:r w:rsidRPr="00815E0A">
        <w:t xml:space="preserve"> 57 pages, 12 tables, 4 drawings, 67 literary references.</w:t>
      </w:r>
    </w:p>
    <w:p w:rsidR="00823422" w:rsidRPr="00815E0A" w:rsidRDefault="00823422" w:rsidP="00823422">
      <w:r w:rsidRPr="00815E0A">
        <w:t>The object of study is the process of physical education of older school children.</w:t>
      </w:r>
    </w:p>
    <w:p w:rsidR="00823422" w:rsidRPr="00815E0A" w:rsidRDefault="00823422" w:rsidP="00823422">
      <w:r w:rsidRPr="00815E0A">
        <w:t>The purpose of the study is to investigate the dynamics of physical fitness of older school students under the influence of acrobatics.</w:t>
      </w:r>
    </w:p>
    <w:p w:rsidR="00823422" w:rsidRPr="00815E0A" w:rsidRDefault="00823422" w:rsidP="00823422">
      <w:r w:rsidRPr="00815E0A">
        <w:t xml:space="preserve">Research methods </w:t>
      </w:r>
      <w:r w:rsidR="001C3C12" w:rsidRPr="00815E0A">
        <w:t>–</w:t>
      </w:r>
      <w:r w:rsidRPr="00815E0A">
        <w:t xml:space="preserve"> theoretical analysis and generalization of scientific and methodological sources on the topic of research, pedagogical observations, pedagogical experiment, methods of determining the level of physical fitness, methods of mathematical statistics.</w:t>
      </w:r>
    </w:p>
    <w:p w:rsidR="00EB48BE" w:rsidRPr="00815E0A" w:rsidRDefault="00823422" w:rsidP="00823422">
      <w:r w:rsidRPr="00815E0A">
        <w:t xml:space="preserve">Analysis of the dynamics of indicators of physical fitness of the students of the experimental group showed the presence of a reliable increase in the results for all indicators. Among the indicators of the students of the experimental group the largest relative increase was observed in the tests: </w:t>
      </w:r>
      <w:r w:rsidR="00643E9B">
        <w:t>«</w:t>
      </w:r>
      <w:r w:rsidRPr="00815E0A">
        <w:t>Tilt of the torso forward from a sitting position, cm</w:t>
      </w:r>
      <w:r w:rsidR="00643E9B">
        <w:t>»</w:t>
      </w:r>
      <w:r w:rsidRPr="00815E0A">
        <w:t xml:space="preserve"> (175,61%); </w:t>
      </w:r>
      <w:r w:rsidR="00643E9B">
        <w:t>«</w:t>
      </w:r>
      <w:r w:rsidRPr="00815E0A">
        <w:t>Hanging on ben</w:t>
      </w:r>
      <w:r w:rsidR="00643E9B">
        <w:t>t arms (angle at elbow joint 90</w:t>
      </w:r>
      <w:r w:rsidRPr="00815E0A">
        <w:t>°), s</w:t>
      </w:r>
      <w:r w:rsidR="00643E9B">
        <w:t>»</w:t>
      </w:r>
      <w:r w:rsidRPr="00815E0A">
        <w:t xml:space="preserve"> (131,82%); </w:t>
      </w:r>
      <w:r w:rsidR="00643E9B">
        <w:t>«</w:t>
      </w:r>
      <w:r w:rsidRPr="00815E0A">
        <w:t>Static equilibrium (determination of retention time of static posture on one leg with closed eyes), s</w:t>
      </w:r>
      <w:r w:rsidR="00643E9B">
        <w:t>»</w:t>
      </w:r>
      <w:r w:rsidRPr="00815E0A">
        <w:t xml:space="preserve"> (116,47%); </w:t>
      </w:r>
      <w:r w:rsidR="00643E9B">
        <w:t>«</w:t>
      </w:r>
      <w:r w:rsidRPr="00815E0A">
        <w:t>Pulling on the crossbar, the number of times</w:t>
      </w:r>
      <w:r w:rsidR="00643E9B">
        <w:t>»</w:t>
      </w:r>
      <w:r w:rsidRPr="00815E0A">
        <w:t xml:space="preserve"> (93,87%). Among the indicators of the students of the control group the largest relative increase was observed among the indicators: </w:t>
      </w:r>
      <w:r w:rsidR="00643E9B">
        <w:t>«</w:t>
      </w:r>
      <w:r w:rsidRPr="00815E0A">
        <w:t>Pulling on the crossbar, number of times</w:t>
      </w:r>
      <w:r w:rsidR="00643E9B">
        <w:t>»</w:t>
      </w:r>
      <w:r w:rsidRPr="00815E0A">
        <w:t xml:space="preserve"> (10.00%); </w:t>
      </w:r>
      <w:r w:rsidR="00643E9B">
        <w:t>«</w:t>
      </w:r>
      <w:r w:rsidRPr="00815E0A">
        <w:t>Tilt of the torso forward from sitting position, cm</w:t>
      </w:r>
      <w:r w:rsidR="00643E9B">
        <w:t>»</w:t>
      </w:r>
      <w:r w:rsidRPr="00815E0A">
        <w:t xml:space="preserve"> (54,05%); </w:t>
      </w:r>
      <w:r w:rsidR="00643E9B">
        <w:t>«</w:t>
      </w:r>
      <w:r w:rsidRPr="00815E0A">
        <w:t>Hang on ben</w:t>
      </w:r>
      <w:r w:rsidR="00643E9B">
        <w:t>t arms (angle at elbow joint 90</w:t>
      </w:r>
      <w:r w:rsidRPr="00815E0A">
        <w:t>°), s</w:t>
      </w:r>
      <w:r w:rsidR="00643E9B">
        <w:t>»</w:t>
      </w:r>
      <w:r w:rsidRPr="00815E0A">
        <w:t xml:space="preserve"> (21.60%).</w:t>
      </w:r>
    </w:p>
    <w:p w:rsidR="00EB48BE" w:rsidRPr="00815E0A" w:rsidRDefault="00EB48BE" w:rsidP="00823422"/>
    <w:p w:rsidR="00D35D21" w:rsidRPr="00815E0A" w:rsidRDefault="00823422" w:rsidP="00D35D21">
      <w:r w:rsidRPr="00815E0A">
        <w:t>PHYSICAL DEVELOPMENT, PHYSICAL PREPAREDNESS, OLDER SCHOOL AGE, SPORTS ACROBATICS, LEVELS OF DEVELOPMENT</w:t>
      </w:r>
      <w:bookmarkStart w:id="6" w:name="_GoBack"/>
      <w:bookmarkEnd w:id="6"/>
    </w:p>
    <w:p w:rsidR="00D35D21" w:rsidRPr="00815E0A" w:rsidRDefault="00D35D21" w:rsidP="00E706F2">
      <w:pPr>
        <w:pStyle w:val="1"/>
      </w:pPr>
      <w:bookmarkStart w:id="7" w:name="_Toc533801508"/>
      <w:bookmarkStart w:id="8" w:name="_Toc27012061"/>
      <w:r w:rsidRPr="00815E0A">
        <w:lastRenderedPageBreak/>
        <w:t>ПЕРЕЛІК УМОВНИХ ПОЗНАЧЕНЬ, СИМВОЛІВ, ОДИНИЦЬ, СКОРОЧЕНЬ І ТЕРМІНІВ</w:t>
      </w:r>
      <w:bookmarkEnd w:id="7"/>
      <w:bookmarkEnd w:id="8"/>
    </w:p>
    <w:p w:rsidR="00D35D21" w:rsidRPr="00815E0A" w:rsidRDefault="00D35D21" w:rsidP="00D35D21"/>
    <w:p w:rsidR="00077E25" w:rsidRPr="00815E0A" w:rsidRDefault="00077E25" w:rsidP="003A06A0">
      <w:r w:rsidRPr="00815E0A">
        <w:t>В.п.: вихідне положення</w:t>
      </w:r>
    </w:p>
    <w:p w:rsidR="00077E25" w:rsidRPr="00815E0A" w:rsidRDefault="00077E25" w:rsidP="003A06A0">
      <w:r w:rsidRPr="00815E0A">
        <w:t>Д.у.: додаткові умови</w:t>
      </w:r>
    </w:p>
    <w:p w:rsidR="00077E25" w:rsidRPr="00815E0A" w:rsidRDefault="00077E25" w:rsidP="00D35D21">
      <w:r w:rsidRPr="00815E0A">
        <w:t>ЕГ – експериментально группа</w:t>
      </w:r>
    </w:p>
    <w:p w:rsidR="00077E25" w:rsidRPr="00815E0A" w:rsidRDefault="00077E25" w:rsidP="00D35D21">
      <w:r w:rsidRPr="00815E0A">
        <w:t xml:space="preserve">ЗФП – загальна фізична підготовка </w:t>
      </w:r>
    </w:p>
    <w:p w:rsidR="00077E25" w:rsidRPr="00815E0A" w:rsidRDefault="00077E25" w:rsidP="003A06A0">
      <w:r w:rsidRPr="00815E0A">
        <w:t>К.п.: кінцеве положення</w:t>
      </w:r>
    </w:p>
    <w:p w:rsidR="00077E25" w:rsidRPr="00815E0A" w:rsidRDefault="00077E25" w:rsidP="00D35D21">
      <w:r w:rsidRPr="00815E0A">
        <w:t>КГ – контрольна группа</w:t>
      </w:r>
    </w:p>
    <w:p w:rsidR="00077E25" w:rsidRPr="00815E0A" w:rsidRDefault="00077E25" w:rsidP="00D35D21">
      <w:r w:rsidRPr="00815E0A">
        <w:t>КЕ – кінець експерименту</w:t>
      </w:r>
    </w:p>
    <w:p w:rsidR="00077E25" w:rsidRPr="00815E0A" w:rsidRDefault="00077E25" w:rsidP="00D35D21">
      <w:r w:rsidRPr="00815E0A">
        <w:t>ПЕ – початок експерименту</w:t>
      </w:r>
    </w:p>
    <w:p w:rsidR="00077E25" w:rsidRPr="00815E0A" w:rsidRDefault="00077E25" w:rsidP="003A06A0">
      <w:r w:rsidRPr="00815E0A">
        <w:t>С.в.: способ виконання</w:t>
      </w:r>
    </w:p>
    <w:p w:rsidR="00077E25" w:rsidRPr="00815E0A" w:rsidRDefault="00077E25" w:rsidP="00D35D21">
      <w:r w:rsidRPr="00815E0A">
        <w:t xml:space="preserve">СФП – спеціальна фізична підготовка </w:t>
      </w:r>
    </w:p>
    <w:p w:rsidR="00077E25" w:rsidRPr="00815E0A" w:rsidRDefault="00077E25" w:rsidP="00D35D21">
      <w:r w:rsidRPr="00815E0A">
        <w:t>ТП – технічна підготовка</w:t>
      </w:r>
    </w:p>
    <w:p w:rsidR="00D35D21" w:rsidRPr="00815E0A" w:rsidRDefault="00D35D21" w:rsidP="00D35D21"/>
    <w:p w:rsidR="00D35D21" w:rsidRPr="00815E0A" w:rsidRDefault="00D35D21" w:rsidP="00E706F2">
      <w:pPr>
        <w:pStyle w:val="1"/>
      </w:pPr>
      <w:bookmarkStart w:id="9" w:name="_Toc522898770"/>
      <w:bookmarkStart w:id="10" w:name="_Toc533801509"/>
      <w:bookmarkStart w:id="11" w:name="_Toc27012062"/>
      <w:bookmarkEnd w:id="9"/>
      <w:r w:rsidRPr="00815E0A">
        <w:lastRenderedPageBreak/>
        <w:t>ВСТУП</w:t>
      </w:r>
      <w:bookmarkEnd w:id="10"/>
      <w:bookmarkEnd w:id="11"/>
    </w:p>
    <w:p w:rsidR="00D35D21" w:rsidRPr="00815E0A" w:rsidRDefault="00D35D21" w:rsidP="00D35D21"/>
    <w:p w:rsidR="002F4885" w:rsidRPr="00815E0A" w:rsidRDefault="002F4885" w:rsidP="002F4885">
      <w:pPr>
        <w:ind w:firstLine="708"/>
        <w:rPr>
          <w:szCs w:val="28"/>
        </w:rPr>
      </w:pPr>
      <w:r w:rsidRPr="00815E0A">
        <w:rPr>
          <w:szCs w:val="28"/>
        </w:rPr>
        <w:t>Стратегія розвитку фізичного виховання та спорту серед учнівської молоді до 2025 року на основі результатів аналізу світового досвіду та сучасного стану розвитку фізичного виховання та спорту визначає мету та основні завдання, спрямовані на створення умов для підвищення рівня залучення учнівської молоді до оздоровчої рухової активності, спорту та здорового способу життя</w:t>
      </w:r>
      <w:r w:rsidR="0042292E" w:rsidRPr="00815E0A">
        <w:rPr>
          <w:szCs w:val="28"/>
        </w:rPr>
        <w:t xml:space="preserve"> [</w:t>
      </w:r>
      <w:fldSimple w:instr=" REF _Ref27005558 \r \h  \* MERGEFORMAT ">
        <w:r w:rsidR="00165472" w:rsidRPr="00815E0A">
          <w:rPr>
            <w:szCs w:val="28"/>
          </w:rPr>
          <w:t>60</w:t>
        </w:r>
      </w:fldSimple>
      <w:r w:rsidR="0042292E" w:rsidRPr="00815E0A">
        <w:rPr>
          <w:szCs w:val="28"/>
        </w:rPr>
        <w:t>]</w:t>
      </w:r>
      <w:r w:rsidRPr="00815E0A">
        <w:rPr>
          <w:szCs w:val="28"/>
        </w:rPr>
        <w:t>.</w:t>
      </w:r>
    </w:p>
    <w:p w:rsidR="002F4885" w:rsidRPr="00815E0A" w:rsidRDefault="002F4885" w:rsidP="002F4885">
      <w:pPr>
        <w:ind w:firstLine="708"/>
        <w:rPr>
          <w:szCs w:val="28"/>
        </w:rPr>
      </w:pPr>
      <w:r w:rsidRPr="00815E0A">
        <w:rPr>
          <w:szCs w:val="28"/>
        </w:rPr>
        <w:t>Фізична культура і спорт у закладах загальної середньої освіти та закладах професійної освіти сприяє збереженню і зміцненню здоров</w:t>
      </w:r>
      <w:r w:rsidR="005A0F39" w:rsidRPr="00815E0A">
        <w:rPr>
          <w:szCs w:val="28"/>
        </w:rPr>
        <w:t>’</w:t>
      </w:r>
      <w:r w:rsidRPr="00815E0A">
        <w:rPr>
          <w:szCs w:val="28"/>
        </w:rPr>
        <w:t>я, вихованню фізичних, морально-вольових та інтелектуальних здібностей всіх учасників навчально-виховного процесу, організації змістовного дозвілля учнівської молоді</w:t>
      </w:r>
      <w:r w:rsidR="0042292E" w:rsidRPr="00815E0A">
        <w:rPr>
          <w:szCs w:val="28"/>
        </w:rPr>
        <w:t xml:space="preserve"> [</w:t>
      </w:r>
      <w:fldSimple w:instr=" REF _Ref481444029 \r \h  \* MERGEFORMAT ">
        <w:r w:rsidR="00165472" w:rsidRPr="00815E0A">
          <w:rPr>
            <w:szCs w:val="28"/>
          </w:rPr>
          <w:t>10</w:t>
        </w:r>
      </w:fldSimple>
      <w:r w:rsidR="0042292E" w:rsidRPr="00815E0A">
        <w:rPr>
          <w:szCs w:val="28"/>
        </w:rPr>
        <w:t xml:space="preserve">, </w:t>
      </w:r>
      <w:fldSimple w:instr=" REF _Ref27005612 \r \h  \* MERGEFORMAT ">
        <w:r w:rsidR="00165472" w:rsidRPr="00815E0A">
          <w:rPr>
            <w:szCs w:val="28"/>
          </w:rPr>
          <w:t>17</w:t>
        </w:r>
      </w:fldSimple>
      <w:r w:rsidR="0042292E" w:rsidRPr="00815E0A">
        <w:rPr>
          <w:szCs w:val="28"/>
        </w:rPr>
        <w:t>]</w:t>
      </w:r>
      <w:r w:rsidRPr="00815E0A">
        <w:rPr>
          <w:szCs w:val="28"/>
        </w:rPr>
        <w:t>.</w:t>
      </w:r>
    </w:p>
    <w:p w:rsidR="002F4885" w:rsidRPr="00815E0A" w:rsidRDefault="002F4885" w:rsidP="002F4885">
      <w:pPr>
        <w:ind w:firstLine="708"/>
        <w:rPr>
          <w:szCs w:val="28"/>
        </w:rPr>
      </w:pPr>
      <w:r w:rsidRPr="00815E0A">
        <w:rPr>
          <w:szCs w:val="28"/>
        </w:rPr>
        <w:t>Одним із завдань закладів загальної середньої та закладів професійної освіти є вдосконалення форм мотивації і залучення учнів до регулярних занять фізичною культурою і спортом з урахуванням інтересів, побажань, здібностей та індивідуальних особливостей кожного,  як при обов</w:t>
      </w:r>
      <w:r w:rsidR="005A0F39" w:rsidRPr="00815E0A">
        <w:rPr>
          <w:szCs w:val="28"/>
        </w:rPr>
        <w:t>’</w:t>
      </w:r>
      <w:r w:rsidRPr="00815E0A">
        <w:rPr>
          <w:szCs w:val="28"/>
        </w:rPr>
        <w:t>язкових заняттях фізичною культурою, так і її видами в позанавчальний час</w:t>
      </w:r>
      <w:r w:rsidR="0042292E" w:rsidRPr="00815E0A">
        <w:rPr>
          <w:szCs w:val="28"/>
        </w:rPr>
        <w:t xml:space="preserve"> [</w:t>
      </w:r>
      <w:fldSimple w:instr=" REF _Ref481444761 \r \h  \* MERGEFORMAT ">
        <w:r w:rsidR="00165472" w:rsidRPr="00815E0A">
          <w:rPr>
            <w:szCs w:val="28"/>
          </w:rPr>
          <w:t>18</w:t>
        </w:r>
      </w:fldSimple>
      <w:r w:rsidR="0042292E" w:rsidRPr="00815E0A">
        <w:rPr>
          <w:szCs w:val="28"/>
        </w:rPr>
        <w:t xml:space="preserve">, </w:t>
      </w:r>
      <w:fldSimple w:instr=" REF _Ref481442603 \r \h  \* MERGEFORMAT ">
        <w:r w:rsidR="00165472" w:rsidRPr="00815E0A">
          <w:rPr>
            <w:szCs w:val="28"/>
          </w:rPr>
          <w:t>6</w:t>
        </w:r>
      </w:fldSimple>
      <w:r w:rsidR="0042292E" w:rsidRPr="00815E0A">
        <w:rPr>
          <w:szCs w:val="28"/>
        </w:rPr>
        <w:t>]</w:t>
      </w:r>
      <w:r w:rsidRPr="00815E0A">
        <w:rPr>
          <w:szCs w:val="28"/>
        </w:rPr>
        <w:t>.</w:t>
      </w:r>
    </w:p>
    <w:p w:rsidR="00D35D21" w:rsidRPr="00815E0A" w:rsidRDefault="00D35D21" w:rsidP="00D35D21">
      <w:r w:rsidRPr="00815E0A">
        <w:t>Мета фізичного виховання полягає в забезпеченні такого рівня фізичного розвитку і фізичної підготовленості, який сприяє становленню та збереженню здоров</w:t>
      </w:r>
      <w:r w:rsidR="005A0F39" w:rsidRPr="00815E0A">
        <w:t>’</w:t>
      </w:r>
      <w:r w:rsidRPr="00815E0A">
        <w:t>я, успішному вирішенню завдань повсякденного життя, трудової та оборонної діяльності. Для підвищення фізичної підготовленості школярів потрібні нові методи і засоби в галузі фізичного виховання школярів. Тому раціональна організація фізичного виховання і використання різних засобів фізичного виховання і спорту з метою зміцнення здоров</w:t>
      </w:r>
      <w:r w:rsidR="005A0F39" w:rsidRPr="00815E0A">
        <w:t>’</w:t>
      </w:r>
      <w:r w:rsidRPr="00815E0A">
        <w:t>я і поліпшення фізичних кондицій є актуальним завданням як для теорії, так і для практики фізичного виховання</w:t>
      </w:r>
      <w:r w:rsidR="0042292E" w:rsidRPr="00815E0A">
        <w:t xml:space="preserve"> [</w:t>
      </w:r>
      <w:fldSimple w:instr=" REF _Ref481444799 \r \h  \* MERGEFORMAT ">
        <w:r w:rsidR="00165472" w:rsidRPr="00815E0A">
          <w:t>42</w:t>
        </w:r>
      </w:fldSimple>
      <w:r w:rsidR="0042292E" w:rsidRPr="00815E0A">
        <w:t xml:space="preserve">, </w:t>
      </w:r>
      <w:fldSimple w:instr=" REF _Ref481443540 \r \h  \* MERGEFORMAT ">
        <w:r w:rsidR="00165472" w:rsidRPr="00815E0A">
          <w:t>61</w:t>
        </w:r>
      </w:fldSimple>
      <w:r w:rsidR="0042292E" w:rsidRPr="00815E0A">
        <w:t>]</w:t>
      </w:r>
      <w:r w:rsidRPr="00815E0A">
        <w:t xml:space="preserve">. </w:t>
      </w:r>
    </w:p>
    <w:p w:rsidR="00D35D21" w:rsidRPr="00815E0A" w:rsidRDefault="00D35D21" w:rsidP="00D35D21">
      <w:r w:rsidRPr="00815E0A">
        <w:t xml:space="preserve">Саме це зумовило вибір теми дослідження: </w:t>
      </w:r>
      <w:r w:rsidR="00643E9B">
        <w:t>«</w:t>
      </w:r>
      <w:r w:rsidR="002F601E" w:rsidRPr="00815E0A">
        <w:t>Динаміка показників фізичної підготовленості учнів старшого шкільного віку</w:t>
      </w:r>
      <w:r w:rsidR="00643E9B">
        <w:t>»</w:t>
      </w:r>
      <w:r w:rsidR="00AA3670" w:rsidRPr="00815E0A">
        <w:t xml:space="preserve"> </w:t>
      </w:r>
      <w:r w:rsidR="002F601E" w:rsidRPr="00815E0A">
        <w:t>.</w:t>
      </w:r>
    </w:p>
    <w:p w:rsidR="00D35D21" w:rsidRPr="00815E0A" w:rsidRDefault="00D35D21" w:rsidP="00D35D21">
      <w:r w:rsidRPr="00815E0A">
        <w:lastRenderedPageBreak/>
        <w:t>Об</w:t>
      </w:r>
      <w:r w:rsidR="005A0F39" w:rsidRPr="00815E0A">
        <w:t>’</w:t>
      </w:r>
      <w:r w:rsidRPr="00815E0A">
        <w:t>єкт дослідження – процес фізичного виховання дітей старшого шкільного віку.</w:t>
      </w:r>
    </w:p>
    <w:p w:rsidR="00D35D21" w:rsidRPr="00815E0A" w:rsidRDefault="00D35D21" w:rsidP="00D35D21">
      <w:r w:rsidRPr="00815E0A">
        <w:t>Предмет дослідження – показники фізичної підготовленості учнів старшого шкіль</w:t>
      </w:r>
      <w:r w:rsidR="002F601E" w:rsidRPr="00815E0A">
        <w:t>ного віку</w:t>
      </w:r>
      <w:r w:rsidRPr="00815E0A">
        <w:t>.</w:t>
      </w:r>
    </w:p>
    <w:p w:rsidR="00D35D21" w:rsidRPr="00815E0A" w:rsidRDefault="00D35D21" w:rsidP="00D35D21">
      <w:r w:rsidRPr="00815E0A">
        <w:t>Суб</w:t>
      </w:r>
      <w:r w:rsidR="005A0F39" w:rsidRPr="00815E0A">
        <w:t>’</w:t>
      </w:r>
      <w:r w:rsidRPr="00815E0A">
        <w:t>єкт дослідження – учні старшого шкільного віку.</w:t>
      </w:r>
    </w:p>
    <w:p w:rsidR="00D35D21" w:rsidRPr="00815E0A" w:rsidRDefault="00D35D21" w:rsidP="00D35D21">
      <w:r w:rsidRPr="00815E0A">
        <w:t xml:space="preserve">Гіпотеза дослідження – передбачалося, що організація і проведення систематичних занять </w:t>
      </w:r>
      <w:r w:rsidR="00413594" w:rsidRPr="00815E0A">
        <w:t>з</w:t>
      </w:r>
      <w:r w:rsidR="00BC064B" w:rsidRPr="00815E0A">
        <w:t xml:space="preserve"> акробатики</w:t>
      </w:r>
      <w:r w:rsidRPr="00815E0A">
        <w:t xml:space="preserve"> зумовить позитивну дінамику показників фізичної підготовленості в учнів старшого шкільного віку.</w:t>
      </w:r>
    </w:p>
    <w:p w:rsidR="00D35D21" w:rsidRPr="00815E0A" w:rsidRDefault="00D35D21" w:rsidP="00D35D21">
      <w:r w:rsidRPr="00815E0A">
        <w:t xml:space="preserve">Теоретичне значення дослідження зберігається в теоретичному обумовленні проблеми впливу занять </w:t>
      </w:r>
      <w:r w:rsidR="00413594" w:rsidRPr="00815E0A">
        <w:t>з</w:t>
      </w:r>
      <w:r w:rsidR="00BC064B" w:rsidRPr="00815E0A">
        <w:t xml:space="preserve"> акробатики</w:t>
      </w:r>
      <w:r w:rsidRPr="00815E0A">
        <w:t xml:space="preserve"> на динамику показників фізичної підготовленостів учнів старшого шкільного віку.</w:t>
      </w:r>
    </w:p>
    <w:p w:rsidR="00D35D21" w:rsidRPr="00815E0A" w:rsidRDefault="00D35D21" w:rsidP="00D35D21">
      <w:r w:rsidRPr="00815E0A">
        <w:t>Практичне значення дослідження –</w:t>
      </w:r>
      <w:r w:rsidR="00413594" w:rsidRPr="00815E0A">
        <w:t xml:space="preserve"> </w:t>
      </w:r>
      <w:r w:rsidRPr="00815E0A">
        <w:t>результати дослідження можуть бути впроваджені в практику діяльності навчальних закладів.</w:t>
      </w:r>
    </w:p>
    <w:p w:rsidR="00D35D21" w:rsidRPr="00815E0A" w:rsidRDefault="00D35D21" w:rsidP="00E706F2">
      <w:pPr>
        <w:pStyle w:val="1"/>
      </w:pPr>
      <w:bookmarkStart w:id="12" w:name="_Toc522898771"/>
      <w:bookmarkStart w:id="13" w:name="_Toc533801510"/>
      <w:bookmarkStart w:id="14" w:name="_Toc27012063"/>
      <w:r w:rsidRPr="00815E0A">
        <w:lastRenderedPageBreak/>
        <w:t>1 ОГЛЯД ЛІТЕРАТУР</w:t>
      </w:r>
      <w:bookmarkEnd w:id="12"/>
      <w:r w:rsidRPr="00815E0A">
        <w:t>НИХ ДЖЕРЕЛ</w:t>
      </w:r>
      <w:bookmarkEnd w:id="13"/>
      <w:bookmarkEnd w:id="14"/>
    </w:p>
    <w:p w:rsidR="00D35D21" w:rsidRPr="00815E0A" w:rsidRDefault="00D35D21" w:rsidP="00D35D21">
      <w:bookmarkStart w:id="15" w:name="_Toc480793581"/>
      <w:bookmarkStart w:id="16" w:name="_Toc522898772"/>
      <w:bookmarkEnd w:id="15"/>
      <w:bookmarkEnd w:id="16"/>
    </w:p>
    <w:p w:rsidR="00D35D21" w:rsidRPr="00815E0A" w:rsidRDefault="00D35D21" w:rsidP="00E44BCD">
      <w:pPr>
        <w:pStyle w:val="2"/>
        <w:ind w:left="1134" w:hanging="425"/>
      </w:pPr>
      <w:bookmarkStart w:id="17" w:name="_Toc533801511"/>
      <w:bookmarkStart w:id="18" w:name="_Toc27012064"/>
      <w:r w:rsidRPr="00815E0A">
        <w:t>1.1</w:t>
      </w:r>
      <w:bookmarkStart w:id="19" w:name="__RefHeading___Toc503657751"/>
      <w:bookmarkStart w:id="20" w:name="_Toc26308329"/>
      <w:bookmarkEnd w:id="17"/>
      <w:r w:rsidRPr="00815E0A">
        <w:t xml:space="preserve"> Особливості фізичного розвитку </w:t>
      </w:r>
      <w:r w:rsidR="00435316" w:rsidRPr="00815E0A">
        <w:t xml:space="preserve">та фізичної підготовленості </w:t>
      </w:r>
      <w:r w:rsidRPr="00815E0A">
        <w:t>учнів старшого шкільного віку</w:t>
      </w:r>
      <w:bookmarkEnd w:id="18"/>
      <w:bookmarkEnd w:id="19"/>
      <w:bookmarkEnd w:id="20"/>
      <w:r w:rsidRPr="00815E0A">
        <w:t xml:space="preserve"> </w:t>
      </w:r>
    </w:p>
    <w:p w:rsidR="00D35D21" w:rsidRPr="00815E0A" w:rsidRDefault="00D35D21" w:rsidP="00D35D21"/>
    <w:p w:rsidR="00711767" w:rsidRPr="00815E0A" w:rsidRDefault="00C5507A" w:rsidP="00C5507A">
      <w:r w:rsidRPr="00815E0A">
        <w:t>В останні роки на тлі інтенсифікації навчального процесу в загальноосвітніх навчальних закладах спостерігається тенденція до зниження рівня здоров</w:t>
      </w:r>
      <w:r w:rsidR="005A0F39" w:rsidRPr="00815E0A">
        <w:t>’</w:t>
      </w:r>
      <w:r w:rsidRPr="00815E0A">
        <w:t>я й фізичної підготовленості учнівської молоді [</w:t>
      </w:r>
      <w:fldSimple w:instr=" REF _Ref481443540 \r \h  \* MERGEFORMAT ">
        <w:r w:rsidR="00E815C7" w:rsidRPr="00815E0A">
          <w:t>61</w:t>
        </w:r>
      </w:fldSimple>
      <w:r w:rsidRPr="00815E0A">
        <w:t xml:space="preserve">]. </w:t>
      </w:r>
    </w:p>
    <w:p w:rsidR="00C5507A" w:rsidRPr="00815E0A" w:rsidRDefault="00C5507A" w:rsidP="00C5507A">
      <w:r w:rsidRPr="00815E0A">
        <w:t>Постійне збільшення обсягу навчального матеріалу, який має засвоїти сучасний школяр, майже не залишає йому часу на достатню рухову активність та фізичне самовдосконалення. Особливо гостро ця проблема постає перед учнями старших класів, які поряд із перевантаженням шкільними предметами мають готуватися до ЗНО. Перешкоджають формуванню мотивації й активного ставлення до занять фізичними вправами також і внутрішні фактори: відсутність потреби, шкідливі звички тощо. І, як наслідок, до закінчення школи спостерігається тенденція до збільшення кількості учнів із низьким рівнем здоров</w:t>
      </w:r>
      <w:r w:rsidR="005A0F39" w:rsidRPr="00815E0A">
        <w:t>’</w:t>
      </w:r>
      <w:r w:rsidRPr="00815E0A">
        <w:t>я [</w:t>
      </w:r>
      <w:fldSimple w:instr=" REF _Ref530322033 \r \h  \* MERGEFORMAT ">
        <w:r w:rsidR="00711767" w:rsidRPr="00815E0A">
          <w:t>4</w:t>
        </w:r>
      </w:fldSimple>
      <w:r w:rsidR="00711767" w:rsidRPr="00815E0A">
        <w:t xml:space="preserve">, </w:t>
      </w:r>
      <w:fldSimple w:instr=" REF _Ref481442555 \r \h  \* MERGEFORMAT ">
        <w:r w:rsidR="00711767" w:rsidRPr="00815E0A">
          <w:t>5</w:t>
        </w:r>
      </w:fldSimple>
      <w:r w:rsidRPr="00815E0A">
        <w:t>]. Отже, особливої соціальної значущості набувають питання формування, збереження та зміцнення здоров</w:t>
      </w:r>
      <w:r w:rsidR="005A0F39" w:rsidRPr="00815E0A">
        <w:t>’</w:t>
      </w:r>
      <w:r w:rsidRPr="00815E0A">
        <w:t>я учнівської молоді. Як свідчить аналіз науково-методичної літератури, окремі аспекти організації фізичного виховання учнів старших класів різних загальноосвітніх закладів досліджують науковці [</w:t>
      </w:r>
      <w:fldSimple w:instr=" REF _Ref481442107 \r \h  \* MERGEFORMAT ">
        <w:r w:rsidR="00711767" w:rsidRPr="00815E0A">
          <w:t>1</w:t>
        </w:r>
      </w:fldSimple>
      <w:r w:rsidR="00711767" w:rsidRPr="00815E0A">
        <w:t xml:space="preserve">, </w:t>
      </w:r>
      <w:fldSimple w:instr=" REF _Ref530322033 \r \h  \* MERGEFORMAT ">
        <w:r w:rsidR="00711767" w:rsidRPr="00815E0A">
          <w:t>4</w:t>
        </w:r>
      </w:fldSimple>
      <w:r w:rsidR="00711767" w:rsidRPr="00815E0A">
        <w:t xml:space="preserve">, </w:t>
      </w:r>
      <w:fldSimple w:instr=" REF _Ref481442161 \r \h  \* MERGEFORMAT ">
        <w:r w:rsidR="00711767" w:rsidRPr="00815E0A">
          <w:t>12</w:t>
        </w:r>
      </w:fldSimple>
      <w:r w:rsidRPr="00815E0A">
        <w:t>]. Учені вивчають стан фізичної підготовленості та рівень здоров</w:t>
      </w:r>
      <w:r w:rsidR="005A0F39" w:rsidRPr="00815E0A">
        <w:t>’</w:t>
      </w:r>
      <w:r w:rsidRPr="00815E0A">
        <w:t>я старшокласників, звертають увагу на необхідність їх широкого залучення до різних форм позакласної роботи з фізичного виховання. Фізична культура відіграє важливу роль у формуванні, зміцненні й збереженні здоров</w:t>
      </w:r>
      <w:r w:rsidR="005A0F39" w:rsidRPr="00815E0A">
        <w:t>’</w:t>
      </w:r>
      <w:r w:rsidRPr="00815E0A">
        <w:t xml:space="preserve">я учнів, підвищенні їхньої фізичної та розумової працездатності. Серед показників, що значною мірою обумовлюють рухову активність школярів, є фізичний розвиток. У науковій літературі термін </w:t>
      </w:r>
      <w:r w:rsidR="00643E9B">
        <w:t>«</w:t>
      </w:r>
      <w:r w:rsidRPr="00815E0A">
        <w:t>фізичний розвиток</w:t>
      </w:r>
      <w:r w:rsidR="00643E9B">
        <w:t>»</w:t>
      </w:r>
      <w:r w:rsidRPr="00815E0A">
        <w:t xml:space="preserve"> використовують у різних тлумаченнях: як процес змін форм і функцій організму людини протягом її індивідуального життя або як сукупність ознак, що </w:t>
      </w:r>
      <w:r w:rsidRPr="00815E0A">
        <w:lastRenderedPageBreak/>
        <w:t xml:space="preserve">характеризують </w:t>
      </w:r>
      <w:r w:rsidR="00643E9B">
        <w:t>«</w:t>
      </w:r>
      <w:r w:rsidRPr="00815E0A">
        <w:t>фізичний стан</w:t>
      </w:r>
      <w:r w:rsidR="00643E9B">
        <w:t>»</w:t>
      </w:r>
      <w:r w:rsidRPr="00815E0A">
        <w:t xml:space="preserve"> організму на тому чи іншому етапі його фізичного розвитку (показники росту, ваги, окружність тіла, спірометрія, динамометрія) [</w:t>
      </w:r>
      <w:fldSimple w:instr=" REF _Ref530322033 \r \h  \* MERGEFORMAT ">
        <w:r w:rsidR="00365B14" w:rsidRPr="00815E0A">
          <w:t>4</w:t>
        </w:r>
      </w:fldSimple>
      <w:r w:rsidR="00365B14" w:rsidRPr="00815E0A">
        <w:t xml:space="preserve">, </w:t>
      </w:r>
      <w:fldSimple w:instr=" REF _Ref530320449 \r \h  \* MERGEFORMAT ">
        <w:r w:rsidR="00365B14" w:rsidRPr="00815E0A">
          <w:t>25</w:t>
        </w:r>
      </w:fldSimple>
      <w:r w:rsidRPr="00815E0A">
        <w:t>]. Також фізичний розвиток розглядається як складова частина життєдіяльності людини, зміна природних властивостей її організму впродовж життя, що виявляється у вигляді показників функціональних і морфологічних можливостей організму, фізичних якостей, рухових здібностей, працездатності, темпів старіння організму, термінів тривалості життя [</w:t>
      </w:r>
      <w:fldSimple w:instr=" REF _Ref27007613 \r \h  \* MERGEFORMAT ">
        <w:r w:rsidR="00900FC1" w:rsidRPr="00815E0A">
          <w:t>22</w:t>
        </w:r>
      </w:fldSimple>
      <w:r w:rsidRPr="00815E0A">
        <w:t>]. Тому дослідження фізичного розвитку – одна з основних умов підвищення ефективності процесу фізичного виховання школярів. Ми розглядали фізичний розвиток як процес становлення й змін морфофункціональних властивостей організму дитини. Залежно від умов і чинників, що впливають на фізичний розвиток, він може</w:t>
      </w:r>
      <w:r w:rsidR="00BD5808" w:rsidRPr="00815E0A">
        <w:t xml:space="preserve"> бути високим або низьким, усебічним та гармонійним чи обмеженим і дисгармонійним. Високий та гармонійний фізичний розвиток зумовлює загальний стан здоров</w:t>
      </w:r>
      <w:r w:rsidR="005A0F39" w:rsidRPr="00815E0A">
        <w:t>’</w:t>
      </w:r>
      <w:r w:rsidR="00BD5808" w:rsidRPr="00815E0A">
        <w:t>я людини, її фізичні можливості. Диспропорції фізичного розвитку пов</w:t>
      </w:r>
      <w:r w:rsidR="005A0F39" w:rsidRPr="00815E0A">
        <w:t>’</w:t>
      </w:r>
      <w:r w:rsidR="00BD5808" w:rsidRPr="00815E0A">
        <w:t>язують із гіпокінезією, надмірною вагою й різними захвоюваннями. У нашій роботі фізичний розвиток досліджувався за показниками довжини та маси тіла, окружності частин тіла, розрахункових індексів.</w:t>
      </w:r>
    </w:p>
    <w:p w:rsidR="00803893" w:rsidRPr="00815E0A" w:rsidRDefault="00D35D21" w:rsidP="00D35D21">
      <w:r w:rsidRPr="00815E0A">
        <w:t>Школярі старшого шкільного віку мають свої особливості. У цей період у них закладається основа психологічних, репродуктивних та інтелектуальних можливостей. Також важливе значення має й показник фізичного розвитку, особливо якщо йдеться про старший шкільний вік. За даними літературних джерел [</w:t>
      </w:r>
      <w:fldSimple w:instr=" REF _Ref481443093 \r \h  \* MERGEFORMAT ">
        <w:r w:rsidR="00165472" w:rsidRPr="00815E0A">
          <w:t>37</w:t>
        </w:r>
      </w:fldSimple>
      <w:r w:rsidR="00495C5C" w:rsidRPr="00815E0A">
        <w:t>,</w:t>
      </w:r>
      <w:r w:rsidRPr="00815E0A">
        <w:t xml:space="preserve"> </w:t>
      </w:r>
      <w:fldSimple w:instr=" REF _Ref481442917 \r \h  \* MERGEFORMAT ">
        <w:r w:rsidR="00165472" w:rsidRPr="00815E0A">
          <w:t>44</w:t>
        </w:r>
      </w:fldSimple>
      <w:r w:rsidR="00495C5C" w:rsidRPr="00815E0A">
        <w:t>,</w:t>
      </w:r>
      <w:r w:rsidRPr="00815E0A">
        <w:t xml:space="preserve"> </w:t>
      </w:r>
      <w:fldSimple w:instr=" REF _Ref27003071 \r \h  \* MERGEFORMAT ">
        <w:r w:rsidR="00165472" w:rsidRPr="00815E0A">
          <w:t>50</w:t>
        </w:r>
      </w:fldSimple>
      <w:r w:rsidR="00495C5C" w:rsidRPr="00815E0A">
        <w:t>,</w:t>
      </w:r>
      <w:r w:rsidRPr="00815E0A">
        <w:t xml:space="preserve"> </w:t>
      </w:r>
      <w:fldSimple w:instr=" REF _Ref27003081 \r \h  \* MERGEFORMAT ">
        <w:r w:rsidR="00165472" w:rsidRPr="00815E0A">
          <w:t>59</w:t>
        </w:r>
      </w:fldSimple>
      <w:r w:rsidRPr="00815E0A">
        <w:t>], фізичний розвиток розглядається не лише як процес, але і як стан морфофункціональних особливостей організму. До нього належать показники антропометрії (довжина тіла та біоланок, вага й об</w:t>
      </w:r>
      <w:r w:rsidR="005A0F39" w:rsidRPr="00815E0A">
        <w:t>’</w:t>
      </w:r>
      <w:r w:rsidRPr="00815E0A">
        <w:t>єм грудної клітки та інших сегментів тіла), а також стоматоскопічні, зокрема зовнішній вигляд тіла (фізіологічні вигини хребта, рельєфність м</w:t>
      </w:r>
      <w:r w:rsidR="005A0F39" w:rsidRPr="00815E0A">
        <w:t>’</w:t>
      </w:r>
      <w:r w:rsidRPr="00815E0A">
        <w:t>язів, колір шкіри, тип статури й ін.), фізіометричні дані (показники фізичних якостей і здатність до відтворення різноманітних рухових дій)</w:t>
      </w:r>
      <w:r w:rsidR="00803893" w:rsidRPr="00815E0A">
        <w:t xml:space="preserve"> [</w:t>
      </w:r>
      <w:fldSimple w:instr=" REF _Ref530322033 \r \h  \* MERGEFORMAT ">
        <w:r w:rsidR="00165472" w:rsidRPr="00815E0A">
          <w:t>4</w:t>
        </w:r>
      </w:fldSimple>
      <w:r w:rsidR="00803893" w:rsidRPr="00815E0A">
        <w:t xml:space="preserve">, </w:t>
      </w:r>
      <w:fldSimple w:instr=" REF _Ref530320449 \r \h  \* MERGEFORMAT ">
        <w:r w:rsidR="00165472" w:rsidRPr="00815E0A">
          <w:t>25</w:t>
        </w:r>
      </w:fldSimple>
      <w:r w:rsidR="00803893" w:rsidRPr="00815E0A">
        <w:t>]</w:t>
      </w:r>
      <w:r w:rsidRPr="00815E0A">
        <w:t xml:space="preserve">. </w:t>
      </w:r>
    </w:p>
    <w:p w:rsidR="00D35D21" w:rsidRPr="00815E0A" w:rsidRDefault="00D35D21" w:rsidP="00D35D21">
      <w:r w:rsidRPr="00815E0A">
        <w:lastRenderedPageBreak/>
        <w:t>Важливо й те, що діти старшого шкільного віку перебувають на порозі вибору своєї майбутньої професійної діяльності, що надалі визначить їхній життєвий і творчий шлях. І в цьому випадку фізичний розвиток відіграє важливу роль, тому що, за даними багатьох науковців [</w:t>
      </w:r>
      <w:fldSimple w:instr=" REF _Ref481442555 \r \h  \* MERGEFORMAT ">
        <w:r w:rsidR="00165472" w:rsidRPr="00815E0A">
          <w:t>5</w:t>
        </w:r>
      </w:fldSimple>
      <w:r w:rsidR="00495C5C" w:rsidRPr="00815E0A">
        <w:t>,</w:t>
      </w:r>
      <w:r w:rsidRPr="00815E0A">
        <w:t xml:space="preserve"> </w:t>
      </w:r>
      <w:fldSimple w:instr=" REF _Ref481442161 \r \h  \* MERGEFORMAT ">
        <w:r w:rsidR="00165472" w:rsidRPr="00815E0A">
          <w:t>12</w:t>
        </w:r>
      </w:fldSimple>
      <w:r w:rsidRPr="00815E0A">
        <w:t>], він визначає не лише показники антропометрії, соматометрії та фізіометрії, а є своєрідним індикатором стану здоров</w:t>
      </w:r>
      <w:r w:rsidR="005A0F39" w:rsidRPr="00815E0A">
        <w:t>’</w:t>
      </w:r>
      <w:r w:rsidRPr="00815E0A">
        <w:t>я людини. Наукові дослідження свідчать [</w:t>
      </w:r>
      <w:fldSimple w:instr=" REF _Ref481444720 \r \h  \* MERGEFORMAT ">
        <w:r w:rsidR="00165472" w:rsidRPr="00815E0A">
          <w:t>26</w:t>
        </w:r>
      </w:fldSimple>
      <w:r w:rsidRPr="00815E0A">
        <w:t>], що в цьому віці завершується розвиток організму, відбувається його перебудова, спостерігається підвищена емоційність, чутливість до впливу різних чинників середовища, змінюються стосунки в родині. До особливостей функціонування органів і систем у дітей підліткового віку можна віднести фізіологічні відхилення в них, що зникають по закінченню статевого дозрівання. У цьому періоді спостерігають наростання й морфофункціональних відхилень основних систем організму, що пов</w:t>
      </w:r>
      <w:r w:rsidR="005A0F39" w:rsidRPr="00815E0A">
        <w:t>’</w:t>
      </w:r>
      <w:r w:rsidRPr="00815E0A">
        <w:t>язано з різними новими навантаженнями: вимоги шкільного навчання, зміни способу життя та поведінки, шкідливі звички, підвищення нервово-психічної активності [</w:t>
      </w:r>
      <w:fldSimple w:instr=" REF _Ref481444720 \r \h  \* MERGEFORMAT ">
        <w:r w:rsidR="00165472" w:rsidRPr="00815E0A">
          <w:t>26</w:t>
        </w:r>
      </w:fldSimple>
      <w:r w:rsidRPr="00815E0A">
        <w:t>]. Потрібно відзначити й те, що останні дослідження науковців [</w:t>
      </w:r>
      <w:fldSimple w:instr=" REF _Ref481443093 \r \h  \* MERGEFORMAT ">
        <w:r w:rsidR="00165472" w:rsidRPr="00815E0A">
          <w:t>37</w:t>
        </w:r>
      </w:fldSimple>
      <w:r w:rsidR="00495C5C" w:rsidRPr="00815E0A">
        <w:t>,</w:t>
      </w:r>
      <w:r w:rsidRPr="00815E0A">
        <w:t xml:space="preserve"> </w:t>
      </w:r>
      <w:fldSimple w:instr=" REF _Ref27003081 \r \h  \* MERGEFORMAT ">
        <w:r w:rsidR="00165472" w:rsidRPr="00815E0A">
          <w:t>59</w:t>
        </w:r>
      </w:fldSimple>
      <w:r w:rsidRPr="00815E0A">
        <w:t xml:space="preserve">] засвідчують неоднозначність даних фізичного розвитку юнаків старшого шкільного віку. Отже, дослідження показників фізичного розвитку набуває надзвичайної важливості та актуальності. </w:t>
      </w:r>
    </w:p>
    <w:p w:rsidR="00D35D21" w:rsidRPr="00815E0A" w:rsidRDefault="00D35D21" w:rsidP="00D35D21">
      <w:r w:rsidRPr="00815E0A">
        <w:t>Анатомо-фізіологічні особливості. Фізичний розвиток старшокласників характеризується подальшими анатомо-фізіологічними змінами. У цей період закінчується видозмінення організму, яке, у зв</w:t>
      </w:r>
      <w:r w:rsidR="005A0F39" w:rsidRPr="00815E0A">
        <w:t>’</w:t>
      </w:r>
      <w:r w:rsidRPr="00815E0A">
        <w:t xml:space="preserve">язку із статевим дозріванням, розпочалося в підлітковому віці. Юність </w:t>
      </w:r>
      <w:r w:rsidR="00B95CC7" w:rsidRPr="00815E0A">
        <w:t>–</w:t>
      </w:r>
      <w:r w:rsidRPr="00815E0A">
        <w:t xml:space="preserve"> завершальний етап фізичного розвитку індивіда. У зовнішньому вигляді зникає властива підліткам диспропорція тіла й кінцівок, незграбність рухів, довгов</w:t>
      </w:r>
      <w:r w:rsidR="005A0F39" w:rsidRPr="00815E0A">
        <w:t>’</w:t>
      </w:r>
      <w:r w:rsidRPr="00815E0A">
        <w:t>язість. Розвивається моторика, досконалішою стає координація рухів. Тілесна конституція, особливо обличчя, набуває специфічно індивідуального характеру</w:t>
      </w:r>
      <w:r w:rsidR="001416D8" w:rsidRPr="00815E0A">
        <w:rPr>
          <w:lang w:val="ru-RU"/>
        </w:rPr>
        <w:t xml:space="preserve"> [</w:t>
      </w:r>
      <w:fldSimple w:instr=" REF _Ref27006106 \r \h  \* MERGEFORMAT ">
        <w:r w:rsidR="00165472" w:rsidRPr="00815E0A">
          <w:rPr>
            <w:lang w:val="ru-RU"/>
          </w:rPr>
          <w:t>27</w:t>
        </w:r>
      </w:fldSimple>
      <w:r w:rsidR="001416D8" w:rsidRPr="00815E0A">
        <w:rPr>
          <w:lang w:val="ru-RU"/>
        </w:rPr>
        <w:t xml:space="preserve">, </w:t>
      </w:r>
      <w:fldSimple w:instr=" REF _Ref530320479 \r \h  \* MERGEFORMAT ">
        <w:r w:rsidR="00165472" w:rsidRPr="00815E0A">
          <w:rPr>
            <w:lang w:val="ru-RU"/>
          </w:rPr>
          <w:t>34</w:t>
        </w:r>
      </w:fldSimple>
      <w:r w:rsidR="001416D8" w:rsidRPr="00815E0A">
        <w:rPr>
          <w:lang w:val="ru-RU"/>
        </w:rPr>
        <w:t>]</w:t>
      </w:r>
      <w:r w:rsidRPr="00815E0A">
        <w:t>.</w:t>
      </w:r>
    </w:p>
    <w:p w:rsidR="00D35D21" w:rsidRPr="00815E0A" w:rsidRDefault="00D35D21" w:rsidP="00D35D21">
      <w:r w:rsidRPr="00815E0A">
        <w:t xml:space="preserve">Фізичний розвиток полягає насамперед у збільшенні зросту, ваги тіла й окружності грудної клітини. Акселерація фізичного розвитку помітна і в юності. Вона виявляється в скороченні строків статевого дозрівання і </w:t>
      </w:r>
      <w:r w:rsidRPr="00815E0A">
        <w:lastRenderedPageBreak/>
        <w:t>закінченні росту. Статеве дозрівання юнаків і дівчат порівняно з попереднім</w:t>
      </w:r>
      <w:r w:rsidR="00DA3077" w:rsidRPr="00815E0A">
        <w:t>и поколіннями закінчується на 2-</w:t>
      </w:r>
      <w:r w:rsidRPr="00815E0A">
        <w:t>3 роки раніше, показники їх фізичного розвитку зараз</w:t>
      </w:r>
      <w:r w:rsidR="00DA3077" w:rsidRPr="00815E0A">
        <w:t xml:space="preserve"> стали вищими за ті, що були 10-</w:t>
      </w:r>
      <w:r w:rsidRPr="00815E0A">
        <w:t>15 років тому.</w:t>
      </w:r>
    </w:p>
    <w:p w:rsidR="00D35D21" w:rsidRPr="00815E0A" w:rsidRDefault="00D35D21" w:rsidP="00D35D21">
      <w:r w:rsidRPr="00815E0A">
        <w:t>У старшокласників в основному закінчується окостеніння скелета, удосконалюється м</w:t>
      </w:r>
      <w:r w:rsidR="005A0F39" w:rsidRPr="00815E0A">
        <w:t>’</w:t>
      </w:r>
      <w:r w:rsidRPr="00815E0A">
        <w:t>язова система. Відбувається розвиток м</w:t>
      </w:r>
      <w:r w:rsidR="005A0F39" w:rsidRPr="00815E0A">
        <w:t>’</w:t>
      </w:r>
      <w:r w:rsidRPr="00815E0A">
        <w:t>язової тканини, відповідно збільшується м</w:t>
      </w:r>
      <w:r w:rsidR="005A0F39" w:rsidRPr="00815E0A">
        <w:t>’</w:t>
      </w:r>
      <w:r w:rsidRPr="00815E0A">
        <w:t>язова сила. Підвищується фізична витривалість і працездатність організму. Відбувається подальше удосконалення координації рухів.</w:t>
      </w:r>
    </w:p>
    <w:p w:rsidR="00D35D21" w:rsidRPr="00815E0A" w:rsidRDefault="00D35D21" w:rsidP="00D35D21">
      <w:r w:rsidRPr="00815E0A">
        <w:t>У юнацькому віці вдосконалюється функціонування серцево-судинної системи, нервова регуляція її діяльності. Стабілізується кров</w:t>
      </w:r>
      <w:r w:rsidR="005A0F39" w:rsidRPr="00815E0A">
        <w:t>’</w:t>
      </w:r>
      <w:r w:rsidRPr="00815E0A">
        <w:t>яний тиск, серцево-судинна система стає витривалішою до навантажень. Збільшується життєва ємність легень, особливо у хлопців, витриваліше функціонує дихальний апарат.</w:t>
      </w:r>
    </w:p>
    <w:p w:rsidR="00D35D21" w:rsidRPr="00815E0A" w:rsidRDefault="00D35D21" w:rsidP="00D35D21">
      <w:r w:rsidRPr="00815E0A">
        <w:t>Продовжується функціональний розвиток нервових клітин головного мозку удосконалення нервової системи сягає високого ступеня. Встановлюється стійка рівновага у функціонуванні ендокринної системи. Співвідношення активності залоз внутрішньої секреції стає таким, як у дорослого. Поступово зникає характерна для підлітків підвищена збудливість і неврівноваженість.</w:t>
      </w:r>
    </w:p>
    <w:p w:rsidR="00D35D21" w:rsidRPr="00815E0A" w:rsidRDefault="00D35D21" w:rsidP="00D35D21">
      <w:r w:rsidRPr="00815E0A">
        <w:t>Отже, рання юність є періодом відносно спокійного біологічного розвитку організму, більш ритмічної його життєдіяльності, збільшення фізичної сили і витривалості.</w:t>
      </w:r>
    </w:p>
    <w:p w:rsidR="00DB0221" w:rsidRPr="00815E0A" w:rsidRDefault="00D35D21" w:rsidP="00D35D21">
      <w:pPr>
        <w:rPr>
          <w:lang w:val="ru-RU"/>
        </w:rPr>
      </w:pPr>
      <w:r w:rsidRPr="00815E0A">
        <w:t>Загальновідомо, що розвиток фізичних якостей у різні вікові періоди розвивається гетерохронно (нерівномірно) [</w:t>
      </w:r>
      <w:fldSimple w:instr=" REF _Ref481442161 \r \h  \* MERGEFORMAT ">
        <w:r w:rsidR="00165472" w:rsidRPr="00815E0A">
          <w:t>12</w:t>
        </w:r>
      </w:fldSimple>
      <w:r w:rsidR="00495C5C" w:rsidRPr="00815E0A">
        <w:t>,</w:t>
      </w:r>
      <w:r w:rsidRPr="00815E0A">
        <w:t xml:space="preserve"> </w:t>
      </w:r>
      <w:fldSimple w:instr=" REF _Ref27003071 \r \h  \* MERGEFORMAT ">
        <w:r w:rsidR="00165472" w:rsidRPr="00815E0A">
          <w:t>50</w:t>
        </w:r>
      </w:fldSimple>
      <w:r w:rsidRPr="00815E0A">
        <w:t>]. У юнаків старшого шкільного віку сенситивним періодом розвитку фізичних якостей є силові показники та прояви швидкості й реакції рухових дій. Дещо менше еволюціонують гнучкість і спритність, оскільки ці фізичні якості розвиваються набагато раніше. Витриваліст</w:t>
      </w:r>
      <w:r w:rsidR="00EF536B" w:rsidRPr="00815E0A">
        <w:t>ь у юнаків формується у віці 17-</w:t>
      </w:r>
      <w:r w:rsidRPr="00815E0A">
        <w:t xml:space="preserve">18 років, коли відбулися процеси стабілізації статевого дозрівання. Порівняно з хлопцями, у дівчат старшого шкільного віку статеве дозрівання </w:t>
      </w:r>
      <w:r w:rsidRPr="00815E0A">
        <w:lastRenderedPageBreak/>
        <w:t>п</w:t>
      </w:r>
      <w:r w:rsidR="00B95CC7" w:rsidRPr="00815E0A">
        <w:t>очинається та завершується на 2-</w:t>
      </w:r>
      <w:r w:rsidRPr="00815E0A">
        <w:t>3 роки раніше. Із-поміж фізичних якостей краще розвиваються гнучкість і координаційні здібності. Сила, порівняно з хло</w:t>
      </w:r>
      <w:r w:rsidR="00503BD5" w:rsidRPr="00815E0A">
        <w:t>пцями, менша в середньому на 35-</w:t>
      </w:r>
      <w:r w:rsidRPr="00815E0A">
        <w:t>40 %. Аналіз спеціальної науково-методичної літератури засвідчив [</w:t>
      </w:r>
      <w:fldSimple w:instr=" REF _Ref481442415 \r \h  \* MERGEFORMAT ">
        <w:r w:rsidR="00165472" w:rsidRPr="00815E0A">
          <w:t>2</w:t>
        </w:r>
      </w:fldSimple>
      <w:r w:rsidRPr="00815E0A">
        <w:t>], що нині юнаки й дівчата старшого шкільного віку значно відстають за показниками розвитку фізичних якостей (рухові тести) від середньо-статистичних норм для цього вікового періоду [</w:t>
      </w:r>
      <w:fldSimple w:instr=" REF _Ref481442107 \r \h  \* MERGEFORMAT ">
        <w:r w:rsidR="00165472" w:rsidRPr="00815E0A">
          <w:t>1</w:t>
        </w:r>
      </w:fldSimple>
      <w:r w:rsidR="00495C5C" w:rsidRPr="00815E0A">
        <w:t>,</w:t>
      </w:r>
      <w:r w:rsidRPr="00815E0A">
        <w:t xml:space="preserve"> </w:t>
      </w:r>
      <w:fldSimple w:instr=" REF _Ref27003071 \r \h  \* MERGEFORMAT ">
        <w:r w:rsidR="00165472" w:rsidRPr="00815E0A">
          <w:t>50</w:t>
        </w:r>
      </w:fldSimple>
      <w:r w:rsidR="00495C5C" w:rsidRPr="00815E0A">
        <w:t>,</w:t>
      </w:r>
      <w:r w:rsidRPr="00815E0A">
        <w:t xml:space="preserve"> </w:t>
      </w:r>
      <w:fldSimple w:instr=" REF _Ref27003081 \r \h  \* MERGEFORMAT ">
        <w:r w:rsidR="00165472" w:rsidRPr="00815E0A">
          <w:t>59</w:t>
        </w:r>
      </w:fldSimple>
      <w:r w:rsidRPr="00815E0A">
        <w:t>]. Для покращення показників розвитку фізичних якостей юнакам потрібно використовувати в</w:t>
      </w:r>
      <w:r w:rsidR="00503BD5" w:rsidRPr="00815E0A">
        <w:t>прави великого навантаження (80-</w:t>
      </w:r>
      <w:r w:rsidRPr="00815E0A">
        <w:t>90 % від максимального), а також ті, які потребують статичних зусиль. Слід формувати інтерес і мотивацію до занять фізичними вправами, а також до різних видів спорту. Також важливо навчати школярів методів самоконтролю під час занять. При тривалих вправах інтенсивність н</w:t>
      </w:r>
      <w:r w:rsidR="0084551C" w:rsidRPr="00815E0A">
        <w:t>авантаження має перевищувати 80-</w:t>
      </w:r>
      <w:r w:rsidRPr="00815E0A">
        <w:t>85 % від максимальної. Досліджуючи дітей старшого шкільного віку, варто визначити певні відмінності між окремими показниками хлопців та дівчат. У них простежено різку відмінність у розвитку мускулатури: у юнаків вона наростає рівномірно, а в дівчат, наприклад, загальний центр тяжіння на 2,13 см міститься нижче, порівняно з хлопцям. Це підтверджує непропорційний розвиток мускулатури, менш розвинена маса м</w:t>
      </w:r>
      <w:r w:rsidR="005A0F39" w:rsidRPr="00815E0A">
        <w:t>’</w:t>
      </w:r>
      <w:r w:rsidRPr="00815E0A">
        <w:t>язів рук і плечового пояса, більше – м</w:t>
      </w:r>
      <w:r w:rsidR="005A0F39" w:rsidRPr="00815E0A">
        <w:t>’</w:t>
      </w:r>
      <w:r w:rsidRPr="00815E0A">
        <w:t>язів таза. У дівчат маса м</w:t>
      </w:r>
      <w:r w:rsidR="005A0F39" w:rsidRPr="00815E0A">
        <w:t>’</w:t>
      </w:r>
      <w:r w:rsidRPr="00815E0A">
        <w:t xml:space="preserve">язів на 13 % менша, вони поступаються в силі </w:t>
      </w:r>
      <w:r w:rsidR="00B24BD2" w:rsidRPr="00815E0A">
        <w:t>юнакам. Маса серця дівчат на 10-</w:t>
      </w:r>
      <w:r w:rsidRPr="00815E0A">
        <w:t>15 % менша, порівняно з юнаками. Частота серцевих скорочень вища, ніж у юнаків, подих частіший, а життєв</w:t>
      </w:r>
      <w:r w:rsidR="0061258B">
        <w:t>а ємність легень – на 1 л менша </w:t>
      </w:r>
      <w:r w:rsidRPr="00815E0A">
        <w:t>[</w:t>
      </w:r>
      <w:fldSimple w:instr=" REF _Ref481442415 \r \h  \* MERGEFORMAT ">
        <w:r w:rsidR="00165472" w:rsidRPr="00815E0A">
          <w:t>2</w:t>
        </w:r>
      </w:fldSimple>
      <w:r w:rsidR="00B62FA6" w:rsidRPr="00815E0A">
        <w:t xml:space="preserve">, </w:t>
      </w:r>
      <w:fldSimple w:instr=" REF _Ref481444720 \r \h  \* MERGEFORMAT ">
        <w:r w:rsidR="00165472" w:rsidRPr="00815E0A">
          <w:t>26</w:t>
        </w:r>
      </w:fldSimple>
      <w:r w:rsidR="00B62FA6" w:rsidRPr="00815E0A">
        <w:t>,</w:t>
      </w:r>
      <w:r w:rsidRPr="00815E0A">
        <w:t xml:space="preserve"> </w:t>
      </w:r>
      <w:fldSimple w:instr=" REF _Ref27003081 \r \h  \* MERGEFORMAT ">
        <w:r w:rsidR="00165472" w:rsidRPr="00815E0A">
          <w:t>59</w:t>
        </w:r>
      </w:fldSimple>
      <w:r w:rsidRPr="00815E0A">
        <w:t xml:space="preserve">]. </w:t>
      </w:r>
    </w:p>
    <w:p w:rsidR="00D35D21" w:rsidRPr="00815E0A" w:rsidRDefault="00D35D21" w:rsidP="00D35D21">
      <w:r w:rsidRPr="00815E0A">
        <w:t>Важливим у підлітковому віці є також те, що завершується розвиток центральної нервової системи. Процеси порушення та гальмування врівноважуються. Збільшується спроможність мозку до аналітичної й синтезуючої діяльності. Учні здатні виконувати вправи з урахуванням лише словесних указівок учителя [</w:t>
      </w:r>
      <w:fldSimple w:instr=" REF _Ref481442917 \r \h  \* MERGEFORMAT ">
        <w:r w:rsidR="00165472" w:rsidRPr="00815E0A">
          <w:t>44</w:t>
        </w:r>
      </w:fldSimple>
      <w:r w:rsidR="008E5C0E" w:rsidRPr="00815E0A">
        <w:rPr>
          <w:lang w:val="ru-RU"/>
        </w:rPr>
        <w:t>,</w:t>
      </w:r>
      <w:r w:rsidR="00DB0221" w:rsidRPr="00815E0A">
        <w:rPr>
          <w:lang w:val="ru-RU"/>
        </w:rPr>
        <w:t xml:space="preserve"> </w:t>
      </w:r>
      <w:fldSimple w:instr=" REF _Ref27006199 \r \h  \* MERGEFORMAT ">
        <w:r w:rsidR="00165472" w:rsidRPr="00815E0A">
          <w:rPr>
            <w:lang w:val="ru-RU"/>
          </w:rPr>
          <w:t>20</w:t>
        </w:r>
      </w:fldSimple>
      <w:r w:rsidRPr="00815E0A">
        <w:t>]. У юнаків швидко зростає м</w:t>
      </w:r>
      <w:r w:rsidR="005A0F39" w:rsidRPr="00815E0A">
        <w:t>’</w:t>
      </w:r>
      <w:r w:rsidRPr="00815E0A">
        <w:t>язова маса; еластичність м</w:t>
      </w:r>
      <w:r w:rsidR="005A0F39" w:rsidRPr="00815E0A">
        <w:t>’</w:t>
      </w:r>
      <w:r w:rsidRPr="00815E0A">
        <w:t xml:space="preserve">язів і їх нервова регуляція перебувають на оптимальному рівні; опорно-руховий апарат спроможний витримати значні навантаження. </w:t>
      </w:r>
      <w:r w:rsidRPr="00815E0A">
        <w:lastRenderedPageBreak/>
        <w:t>Також продовжують збільшуватися маса серця, швидкість скорочень серцевого м</w:t>
      </w:r>
      <w:r w:rsidR="005A0F39" w:rsidRPr="00815E0A">
        <w:t>’</w:t>
      </w:r>
      <w:r w:rsidRPr="00815E0A">
        <w:t>яза, хвилинний об</w:t>
      </w:r>
      <w:r w:rsidR="005A0F39" w:rsidRPr="00815E0A">
        <w:t>’</w:t>
      </w:r>
      <w:r w:rsidRPr="00815E0A">
        <w:t>єм крові, покращується нервова й гормональна регуляція серцево-судинної системи [</w:t>
      </w:r>
      <w:fldSimple w:instr=" REF _Ref481442161 \r \h  \* MERGEFORMAT ">
        <w:r w:rsidR="00165472" w:rsidRPr="00815E0A">
          <w:t>12</w:t>
        </w:r>
      </w:fldSimple>
      <w:r w:rsidRPr="00815E0A">
        <w:t xml:space="preserve">]. </w:t>
      </w:r>
    </w:p>
    <w:p w:rsidR="00D35D21" w:rsidRPr="00815E0A" w:rsidRDefault="00D35D21" w:rsidP="00D35D21">
      <w:r w:rsidRPr="00815E0A">
        <w:t>Аналіз спеціальної науково-методичної літератури засвідчив, що вивчення особливостей фізичного розвитку старшокласників є надзвичайно актуальною й важливою проблемою, оскільки в цьому віці відбувається формування особистості юнаків і перехід у доросле життя, а також здійснюється вибір майбутньої професійної діяльності. У зв</w:t>
      </w:r>
      <w:r w:rsidR="005A0F39" w:rsidRPr="00815E0A">
        <w:t>’</w:t>
      </w:r>
      <w:r w:rsidRPr="00815E0A">
        <w:t>язку з цим фізичний розвиток відіграє важливу роль, оскільки він є індикатором стану здоров</w:t>
      </w:r>
      <w:r w:rsidR="005A0F39" w:rsidRPr="00815E0A">
        <w:t>’</w:t>
      </w:r>
      <w:r w:rsidRPr="00815E0A">
        <w:t>я людини. Дані літературних джерел підтвердили, що в наш час діти старшого шкільного віку значно відстають за показниками фізичного розвитку від визначених різними вченими середньостатистичних показників. Особливо це проявляється в розвитку фізичних якостей</w:t>
      </w:r>
      <w:r w:rsidR="00DB0221" w:rsidRPr="00815E0A">
        <w:t xml:space="preserve"> [</w:t>
      </w:r>
      <w:fldSimple w:instr=" REF _Ref27006226 \r \h  \* MERGEFORMAT ">
        <w:r w:rsidR="00165472" w:rsidRPr="00815E0A">
          <w:t>36</w:t>
        </w:r>
      </w:fldSimple>
      <w:r w:rsidR="00DB0221" w:rsidRPr="00815E0A">
        <w:t xml:space="preserve">, </w:t>
      </w:r>
      <w:fldSimple w:instr=" REF _Ref481443732 \r \h  \* MERGEFORMAT ">
        <w:r w:rsidR="00165472" w:rsidRPr="00815E0A">
          <w:t>46</w:t>
        </w:r>
      </w:fldSimple>
      <w:r w:rsidR="00DB0221" w:rsidRPr="00815E0A">
        <w:t>]</w:t>
      </w:r>
      <w:r w:rsidRPr="00815E0A">
        <w:t>.</w:t>
      </w:r>
    </w:p>
    <w:p w:rsidR="00D35D21" w:rsidRPr="00815E0A" w:rsidRDefault="00D35D21" w:rsidP="00D35D21">
      <w:r w:rsidRPr="00815E0A">
        <w:t>Розвиток психіки і пізнавальної діяльності. В юнацькому віці закріплюються і вдосконалюються психічні властивості особистості. Водночас відбуваються якісні зміни всіх показників психічної діяльності, які є основою становлення особистості.</w:t>
      </w:r>
    </w:p>
    <w:p w:rsidR="00D35D21" w:rsidRPr="00815E0A" w:rsidRDefault="00D35D21" w:rsidP="00D35D21">
      <w:r w:rsidRPr="00815E0A">
        <w:t>Одним з важливих аспектів психічного розвитку в юнацькому віці є інтенсивне інтелектуальне дозрівання, провідна роль в якому належить розвитку мислення. Навчальна діяльність створює сприятливі умови для переходу учнів до вищих рівнів абстрактного й узагальнюючого мислення. Старшокласники більш усвідомлено і міцно оволодівають логічними операціями. Наукові поняття стають не тільки предметом вивчення, а й інструментом пізнання, аналізу й синтезу.</w:t>
      </w:r>
    </w:p>
    <w:p w:rsidR="00D35D21" w:rsidRPr="00815E0A" w:rsidRDefault="00D35D21" w:rsidP="00D35D21">
      <w:r w:rsidRPr="00815E0A">
        <w:t>Дедалі відчутнішою стає потреба в науковому обґрунтуванні та доведенні положень, думок, висновків, критеріями істинності яких виступають не конкретні факти дійсності, а логічні докази. Здатність логічно мислити стає джерелом критичного ставлення до засвоюваних знань, висловлювань дорослих</w:t>
      </w:r>
      <w:r w:rsidR="00DB0221" w:rsidRPr="00815E0A">
        <w:rPr>
          <w:lang w:val="ru-RU"/>
        </w:rPr>
        <w:t xml:space="preserve"> [</w:t>
      </w:r>
      <w:fldSimple w:instr=" REF _Ref27003081 \r \h  \* MERGEFORMAT ">
        <w:r w:rsidR="00165472" w:rsidRPr="00815E0A">
          <w:rPr>
            <w:lang w:val="ru-RU"/>
          </w:rPr>
          <w:t>59</w:t>
        </w:r>
      </w:fldSimple>
      <w:r w:rsidR="00DB0221" w:rsidRPr="00815E0A">
        <w:rPr>
          <w:lang w:val="ru-RU"/>
        </w:rPr>
        <w:t>]</w:t>
      </w:r>
      <w:r w:rsidRPr="00815E0A">
        <w:t>.</w:t>
      </w:r>
    </w:p>
    <w:p w:rsidR="00D35D21" w:rsidRPr="00815E0A" w:rsidRDefault="00D35D21" w:rsidP="00D35D21">
      <w:r w:rsidRPr="00815E0A">
        <w:lastRenderedPageBreak/>
        <w:t>Розвиток мислення характеризується подальшим збагаченням фонду добре засвоєних умінь, навичок, способів і прийомів розумової роботи, що впливає на формування мотивації до навчання, активізації навчальної діяльності.</w:t>
      </w:r>
    </w:p>
    <w:p w:rsidR="00D35D21" w:rsidRPr="00815E0A" w:rsidRDefault="00D35D21" w:rsidP="00D35D21">
      <w:bookmarkStart w:id="21" w:name="%25D0%259E%25D1%2586%25D1%2596%25D0%25BD"/>
      <w:bookmarkEnd w:id="21"/>
    </w:p>
    <w:p w:rsidR="002127FF" w:rsidRPr="00815E0A" w:rsidRDefault="00D35D21" w:rsidP="007C46D0">
      <w:pPr>
        <w:pStyle w:val="2"/>
        <w:ind w:left="1276" w:hanging="567"/>
      </w:pPr>
      <w:bookmarkStart w:id="22" w:name="_Toc533801512"/>
      <w:bookmarkStart w:id="23" w:name="_Toc27012065"/>
      <w:r w:rsidRPr="00815E0A">
        <w:t xml:space="preserve">1.2 </w:t>
      </w:r>
      <w:bookmarkStart w:id="24" w:name="_Toc533801513"/>
      <w:bookmarkEnd w:id="22"/>
      <w:r w:rsidR="00263D11" w:rsidRPr="00815E0A">
        <w:rPr>
          <w:lang w:val="ru-RU"/>
        </w:rPr>
        <w:t xml:space="preserve">Шляхи покращення </w:t>
      </w:r>
      <w:r w:rsidR="00263D11" w:rsidRPr="00815E0A">
        <w:t>фізичної підготовленості учнів старшого шкільного віку засобами акробатики</w:t>
      </w:r>
      <w:bookmarkEnd w:id="23"/>
      <w:r w:rsidR="00263D11" w:rsidRPr="00815E0A">
        <w:t xml:space="preserve"> </w:t>
      </w:r>
    </w:p>
    <w:p w:rsidR="00440D5F" w:rsidRPr="00815E0A" w:rsidRDefault="00440D5F" w:rsidP="00440D5F"/>
    <w:p w:rsidR="003125A8" w:rsidRPr="00815E0A" w:rsidRDefault="0048412A" w:rsidP="0048412A">
      <w:pPr>
        <w:pStyle w:val="2"/>
      </w:pPr>
      <w:bookmarkStart w:id="25" w:name="_Toc27012066"/>
      <w:r w:rsidRPr="00815E0A">
        <w:t xml:space="preserve">1.2.1 </w:t>
      </w:r>
      <w:r w:rsidR="00440D5F" w:rsidRPr="00815E0A">
        <w:t xml:space="preserve">Види акробатики, </w:t>
      </w:r>
      <w:r w:rsidR="00166BEB" w:rsidRPr="00815E0A">
        <w:t>зміст спортивнох підготовки</w:t>
      </w:r>
      <w:r w:rsidR="00440D5F" w:rsidRPr="00815E0A">
        <w:t xml:space="preserve"> акробатів</w:t>
      </w:r>
      <w:bookmarkEnd w:id="25"/>
      <w:r w:rsidR="00440D5F" w:rsidRPr="00815E0A">
        <w:t xml:space="preserve"> </w:t>
      </w:r>
    </w:p>
    <w:p w:rsidR="00440D5F" w:rsidRPr="00815E0A" w:rsidRDefault="00440D5F" w:rsidP="00440D5F"/>
    <w:p w:rsidR="004F652D" w:rsidRPr="00815E0A" w:rsidRDefault="004F652D" w:rsidP="004F652D">
      <w:r w:rsidRPr="00815E0A">
        <w:t>Фізичні вправи, які в подальшому стали називатися акробатичними, виникли в далекій давнині.</w:t>
      </w:r>
      <w:r w:rsidR="00AA3670" w:rsidRPr="00815E0A">
        <w:t xml:space="preserve"> Назва </w:t>
      </w:r>
      <w:r w:rsidR="00643E9B">
        <w:t>«</w:t>
      </w:r>
      <w:r w:rsidRPr="00815E0A">
        <w:t>акробат</w:t>
      </w:r>
      <w:r w:rsidR="00643E9B">
        <w:t>»</w:t>
      </w:r>
      <w:r w:rsidR="00AA3670" w:rsidRPr="00815E0A">
        <w:t xml:space="preserve"> </w:t>
      </w:r>
      <w:r w:rsidRPr="00815E0A">
        <w:t xml:space="preserve"> походить від грецького слова </w:t>
      </w:r>
      <w:r w:rsidR="00643E9B">
        <w:t>«</w:t>
      </w:r>
      <w:r w:rsidRPr="00815E0A">
        <w:t>акробатес</w:t>
      </w:r>
      <w:r w:rsidR="00643E9B">
        <w:t>»</w:t>
      </w:r>
      <w:r w:rsidR="00AA3670" w:rsidRPr="00815E0A">
        <w:t xml:space="preserve"> </w:t>
      </w:r>
      <w:r w:rsidRPr="00815E0A">
        <w:t xml:space="preserve"> що в перекладі означає </w:t>
      </w:r>
      <w:r w:rsidR="00643E9B">
        <w:t>«</w:t>
      </w:r>
      <w:r w:rsidRPr="00815E0A">
        <w:t>підіймається вгору</w:t>
      </w:r>
      <w:r w:rsidR="00643E9B">
        <w:t>»</w:t>
      </w:r>
      <w:r w:rsidR="00AA3670" w:rsidRPr="00815E0A">
        <w:t xml:space="preserve"> </w:t>
      </w:r>
      <w:r w:rsidRPr="00815E0A">
        <w:t xml:space="preserve">, </w:t>
      </w:r>
      <w:r w:rsidR="00643E9B">
        <w:t>«</w:t>
      </w:r>
      <w:r w:rsidRPr="00815E0A">
        <w:t>підіймається вгору</w:t>
      </w:r>
      <w:r w:rsidR="00643E9B">
        <w:t>»</w:t>
      </w:r>
      <w:r w:rsidR="00AA3670" w:rsidRPr="00815E0A">
        <w:t xml:space="preserve"> </w:t>
      </w:r>
      <w:r w:rsidRPr="00815E0A">
        <w:t xml:space="preserve">. Від цього слова в подальшому утворилося поняття </w:t>
      </w:r>
      <w:r w:rsidR="00643E9B">
        <w:t>«</w:t>
      </w:r>
      <w:r w:rsidRPr="00815E0A">
        <w:t>акробатика</w:t>
      </w:r>
      <w:r w:rsidR="00643E9B">
        <w:t>»</w:t>
      </w:r>
      <w:r w:rsidR="00AA3670" w:rsidRPr="00815E0A">
        <w:t xml:space="preserve"> </w:t>
      </w:r>
      <w:r w:rsidRPr="00815E0A">
        <w:t xml:space="preserve">. У наш час слова </w:t>
      </w:r>
      <w:r w:rsidR="00643E9B">
        <w:t>«</w:t>
      </w:r>
      <w:r w:rsidRPr="00815E0A">
        <w:t>акробатика</w:t>
      </w:r>
      <w:r w:rsidR="00643E9B">
        <w:t>»</w:t>
      </w:r>
      <w:r w:rsidR="00AA3670" w:rsidRPr="00815E0A">
        <w:t xml:space="preserve"> </w:t>
      </w:r>
      <w:r w:rsidRPr="00815E0A">
        <w:t xml:space="preserve">, </w:t>
      </w:r>
      <w:r w:rsidR="00643E9B">
        <w:t>«</w:t>
      </w:r>
      <w:r w:rsidRPr="00815E0A">
        <w:t>акробат</w:t>
      </w:r>
      <w:r w:rsidR="00643E9B">
        <w:t>»</w:t>
      </w:r>
      <w:r w:rsidR="00AA3670" w:rsidRPr="00815E0A">
        <w:t xml:space="preserve"> </w:t>
      </w:r>
      <w:r w:rsidRPr="00815E0A">
        <w:t xml:space="preserve"> часто вживають в загальному сенсі, щоб підкреслити високу ступінь прояву спритності і сміливості</w:t>
      </w:r>
      <w:r w:rsidR="00642371" w:rsidRPr="00815E0A">
        <w:rPr>
          <w:lang w:val="ru-RU"/>
        </w:rPr>
        <w:t xml:space="preserve"> [</w:t>
      </w:r>
      <w:fldSimple w:instr=" REF _Ref529793942 \r \h  \* MERGEFORMAT ">
        <w:r w:rsidR="00165472" w:rsidRPr="00815E0A">
          <w:rPr>
            <w:lang w:val="ru-RU"/>
          </w:rPr>
          <w:t>67</w:t>
        </w:r>
      </w:fldSimple>
      <w:r w:rsidR="00642371" w:rsidRPr="00815E0A">
        <w:rPr>
          <w:lang w:val="ru-RU"/>
        </w:rPr>
        <w:t>]</w:t>
      </w:r>
      <w:r w:rsidRPr="00815E0A">
        <w:t>.</w:t>
      </w:r>
    </w:p>
    <w:p w:rsidR="004F652D" w:rsidRPr="00815E0A" w:rsidRDefault="004F652D" w:rsidP="004F652D">
      <w:r w:rsidRPr="00815E0A">
        <w:t>Швидкий розвиток акробатики і широке її використання представниками інших видів спорту пояснюються наступним: акробатичні вправи є ефективним засобом виховання і вдосконалення фізичних і морально-вольових якостей, необхідних в побуті, спорті та трудової діяльності; акробатичні вправи незвичні і видовищні.</w:t>
      </w:r>
    </w:p>
    <w:p w:rsidR="004F652D" w:rsidRPr="00815E0A" w:rsidRDefault="004F652D" w:rsidP="004F652D">
      <w:r w:rsidRPr="00815E0A">
        <w:t xml:space="preserve">Виділяються відносно самостійні види циркової акробатики: акробатика на конях, силова акробатика, вольтижна (плечова) акробатика </w:t>
      </w:r>
      <w:r w:rsidR="00643E9B">
        <w:t>«</w:t>
      </w:r>
      <w:r w:rsidRPr="00815E0A">
        <w:t>карійські гри</w:t>
      </w:r>
      <w:r w:rsidR="00643E9B">
        <w:t>»</w:t>
      </w:r>
      <w:r w:rsidR="00AA3670" w:rsidRPr="00815E0A">
        <w:t xml:space="preserve"> </w:t>
      </w:r>
      <w:r w:rsidRPr="00815E0A">
        <w:t xml:space="preserve"> і стрибкова акробатика (зі снарядами і без них). Ці основні види культивуються в цирку і до цього дня</w:t>
      </w:r>
      <w:r w:rsidR="00642371" w:rsidRPr="00815E0A">
        <w:rPr>
          <w:lang w:val="ru-RU"/>
        </w:rPr>
        <w:t xml:space="preserve"> [</w:t>
      </w:r>
      <w:fldSimple w:instr=" REF _Ref27006412 \r \h  \* MERGEFORMAT ">
        <w:r w:rsidR="00165472" w:rsidRPr="00815E0A">
          <w:rPr>
            <w:lang w:val="ru-RU"/>
          </w:rPr>
          <w:t>56</w:t>
        </w:r>
      </w:fldSimple>
      <w:r w:rsidR="00642371" w:rsidRPr="00815E0A">
        <w:rPr>
          <w:lang w:val="ru-RU"/>
        </w:rPr>
        <w:t>]</w:t>
      </w:r>
      <w:r w:rsidRPr="00815E0A">
        <w:t>.</w:t>
      </w:r>
    </w:p>
    <w:p w:rsidR="004B30EE" w:rsidRPr="00815E0A" w:rsidRDefault="004F652D" w:rsidP="004F652D">
      <w:r w:rsidRPr="00815E0A">
        <w:t>Другий напрямок у розвитку акробатики – спортивний – пов</w:t>
      </w:r>
      <w:r w:rsidR="005A0F39" w:rsidRPr="00815E0A">
        <w:t>’</w:t>
      </w:r>
      <w:r w:rsidRPr="00815E0A">
        <w:t xml:space="preserve">язаний з включенням акробатичних елементів в гімнастику і з виникненням гуртків любителів акробатики. Акробатичні вправи переносяться на снаряди. </w:t>
      </w:r>
      <w:r w:rsidR="004B30EE" w:rsidRPr="00815E0A">
        <w:t>Спортивна акробатика – груповий вид спорту, де вико</w:t>
      </w:r>
      <w:r w:rsidRPr="00815E0A">
        <w:t xml:space="preserve">нуються акробатичні </w:t>
      </w:r>
      <w:r w:rsidRPr="00815E0A">
        <w:lastRenderedPageBreak/>
        <w:t>вправи, пов</w:t>
      </w:r>
      <w:r w:rsidR="005A0F39" w:rsidRPr="00815E0A">
        <w:t>’</w:t>
      </w:r>
      <w:r w:rsidR="004B30EE" w:rsidRPr="00815E0A">
        <w:t>язані із збереженням рівноваги (балансування) і обертанням тіла з опорою і без опори.</w:t>
      </w:r>
    </w:p>
    <w:p w:rsidR="004B30EE" w:rsidRPr="00815E0A" w:rsidRDefault="004B30EE" w:rsidP="004B30EE">
      <w:pPr>
        <w:rPr>
          <w:lang w:val="ru-RU"/>
        </w:rPr>
      </w:pPr>
      <w:r w:rsidRPr="00815E0A">
        <w:t xml:space="preserve">В змагання входять: акробатичні стрибки жінок і чоловіків, вправи жіночих, змішаних і чоловічих пар, групові вправи жінок (втрьох) і чоловіків (учотирьох). </w:t>
      </w:r>
      <w:r w:rsidRPr="00815E0A">
        <w:rPr>
          <w:lang w:val="ru-RU"/>
        </w:rPr>
        <w:t>У кожному виді прогр</w:t>
      </w:r>
      <w:r w:rsidR="00AA3670" w:rsidRPr="00815E0A">
        <w:rPr>
          <w:lang w:val="ru-RU"/>
        </w:rPr>
        <w:t>ами спортсмени виконують по дв</w:t>
      </w:r>
      <w:proofErr w:type="gramStart"/>
      <w:r w:rsidR="00AA3670" w:rsidRPr="00815E0A">
        <w:rPr>
          <w:lang w:val="ru-RU"/>
        </w:rPr>
        <w:t>і-</w:t>
      </w:r>
      <w:proofErr w:type="gramEnd"/>
      <w:r w:rsidRPr="00815E0A">
        <w:rPr>
          <w:lang w:val="ru-RU"/>
        </w:rPr>
        <w:t>три обов</w:t>
      </w:r>
      <w:r w:rsidR="005A0F39" w:rsidRPr="00815E0A">
        <w:rPr>
          <w:lang w:val="ru-RU"/>
        </w:rPr>
        <w:t>’</w:t>
      </w:r>
      <w:r w:rsidRPr="00815E0A">
        <w:rPr>
          <w:lang w:val="ru-RU"/>
        </w:rPr>
        <w:t>язкові та довільні в</w:t>
      </w:r>
      <w:r w:rsidR="00AA3670" w:rsidRPr="00815E0A">
        <w:rPr>
          <w:lang w:val="ru-RU"/>
        </w:rPr>
        <w:t>прави: в акробатичних стрибках –</w:t>
      </w:r>
      <w:r w:rsidRPr="00815E0A">
        <w:rPr>
          <w:lang w:val="ru-RU"/>
        </w:rPr>
        <w:t xml:space="preserve"> темпові (включає сальто з поворотом не більше ніж на 180°) і гвинтові (включає сальто з поворотом не менше ніж на 360°</w:t>
      </w:r>
      <w:r w:rsidR="00AA3670" w:rsidRPr="00815E0A">
        <w:rPr>
          <w:lang w:val="ru-RU"/>
        </w:rPr>
        <w:t>); в парних і групових вправах –</w:t>
      </w:r>
      <w:r w:rsidRPr="00815E0A">
        <w:rPr>
          <w:lang w:val="ru-RU"/>
        </w:rPr>
        <w:t xml:space="preserve"> стати</w:t>
      </w:r>
      <w:r w:rsidR="00AA3670" w:rsidRPr="00815E0A">
        <w:rPr>
          <w:lang w:val="ru-RU"/>
        </w:rPr>
        <w:t>чних</w:t>
      </w:r>
      <w:r w:rsidRPr="00815E0A">
        <w:rPr>
          <w:lang w:val="ru-RU"/>
        </w:rPr>
        <w:t xml:space="preserve"> (з балансуванням) і темпових. Виступи спортсменів о</w:t>
      </w:r>
      <w:r w:rsidR="00AA3670" w:rsidRPr="00815E0A">
        <w:rPr>
          <w:lang w:val="ru-RU"/>
        </w:rPr>
        <w:t>цінюються за системою, прийнятою</w:t>
      </w:r>
      <w:r w:rsidRPr="00815E0A">
        <w:rPr>
          <w:lang w:val="ru-RU"/>
        </w:rPr>
        <w:t xml:space="preserve"> в спортивній гімнастиці</w:t>
      </w:r>
      <w:r w:rsidR="00642371" w:rsidRPr="00815E0A">
        <w:rPr>
          <w:lang w:val="ru-RU"/>
        </w:rPr>
        <w:t xml:space="preserve"> [</w:t>
      </w:r>
      <w:fldSimple w:instr=" REF _Ref27006412 \r \h  \* MERGEFORMAT ">
        <w:r w:rsidR="00165472" w:rsidRPr="00815E0A">
          <w:rPr>
            <w:lang w:val="ru-RU"/>
          </w:rPr>
          <w:t>56</w:t>
        </w:r>
      </w:fldSimple>
      <w:r w:rsidR="00642371" w:rsidRPr="00815E0A">
        <w:rPr>
          <w:lang w:val="ru-RU"/>
        </w:rPr>
        <w:t>]</w:t>
      </w:r>
      <w:r w:rsidRPr="00815E0A">
        <w:rPr>
          <w:lang w:val="ru-RU"/>
        </w:rPr>
        <w:t>.</w:t>
      </w:r>
    </w:p>
    <w:p w:rsidR="004B30EE" w:rsidRPr="00815E0A" w:rsidRDefault="00ED623D" w:rsidP="004B30EE">
      <w:pPr>
        <w:rPr>
          <w:lang w:val="ru-RU"/>
        </w:rPr>
      </w:pPr>
      <w:r w:rsidRPr="00815E0A">
        <w:rPr>
          <w:lang w:val="ru-RU"/>
        </w:rPr>
        <w:t>Змагання проводяться у балансових вправах</w:t>
      </w:r>
      <w:r w:rsidR="004B30EE" w:rsidRPr="00815E0A">
        <w:rPr>
          <w:lang w:val="ru-RU"/>
        </w:rPr>
        <w:t>, коли партнери протягом усього елемента знаходяться в безпосередньому контакті, і темп</w:t>
      </w:r>
      <w:r w:rsidRPr="00815E0A">
        <w:rPr>
          <w:lang w:val="ru-RU"/>
        </w:rPr>
        <w:t>ових</w:t>
      </w:r>
      <w:r w:rsidR="004B30EE" w:rsidRPr="00815E0A">
        <w:rPr>
          <w:lang w:val="ru-RU"/>
        </w:rPr>
        <w:t xml:space="preserve"> (з фазами поль</w:t>
      </w:r>
      <w:r w:rsidRPr="00815E0A">
        <w:rPr>
          <w:lang w:val="ru-RU"/>
        </w:rPr>
        <w:t>оту). Тривалість кожної вправи –</w:t>
      </w:r>
      <w:r w:rsidR="004B30EE" w:rsidRPr="00815E0A">
        <w:rPr>
          <w:lang w:val="ru-RU"/>
        </w:rPr>
        <w:t xml:space="preserve"> </w:t>
      </w:r>
      <w:proofErr w:type="gramStart"/>
      <w:r w:rsidR="004B30EE" w:rsidRPr="00815E0A">
        <w:rPr>
          <w:lang w:val="ru-RU"/>
        </w:rPr>
        <w:t>не б</w:t>
      </w:r>
      <w:proofErr w:type="gramEnd"/>
      <w:r w:rsidR="004B30EE" w:rsidRPr="00815E0A">
        <w:rPr>
          <w:lang w:val="ru-RU"/>
        </w:rPr>
        <w:t>ільше двох з половиною хвилин. Оцінк</w:t>
      </w:r>
      <w:r w:rsidRPr="00815E0A">
        <w:rPr>
          <w:lang w:val="ru-RU"/>
        </w:rPr>
        <w:t>и за темпові і балансові виступи</w:t>
      </w:r>
      <w:r w:rsidR="004B30EE" w:rsidRPr="00815E0A">
        <w:rPr>
          <w:lang w:val="ru-RU"/>
        </w:rPr>
        <w:t xml:space="preserve"> </w:t>
      </w:r>
      <w:r w:rsidR="00323DB9" w:rsidRPr="00815E0A">
        <w:rPr>
          <w:lang w:val="ru-RU"/>
        </w:rPr>
        <w:t>дода</w:t>
      </w:r>
      <w:r w:rsidR="004B30EE" w:rsidRPr="00815E0A">
        <w:rPr>
          <w:lang w:val="ru-RU"/>
        </w:rPr>
        <w:t xml:space="preserve">ються, </w:t>
      </w:r>
      <w:proofErr w:type="gramStart"/>
      <w:r w:rsidR="004B30EE" w:rsidRPr="00815E0A">
        <w:rPr>
          <w:lang w:val="ru-RU"/>
        </w:rPr>
        <w:t>п</w:t>
      </w:r>
      <w:proofErr w:type="gramEnd"/>
      <w:r w:rsidR="004B30EE" w:rsidRPr="00815E0A">
        <w:rPr>
          <w:lang w:val="ru-RU"/>
        </w:rPr>
        <w:t>ісля чого визначаються підсумки змагання.</w:t>
      </w:r>
    </w:p>
    <w:p w:rsidR="00E029ED" w:rsidRPr="00815E0A" w:rsidRDefault="00E029ED" w:rsidP="004B30EE">
      <w:pPr>
        <w:rPr>
          <w:lang w:val="ru-RU"/>
        </w:rPr>
      </w:pPr>
      <w:r w:rsidRPr="00815E0A">
        <w:rPr>
          <w:lang w:val="ru-RU"/>
        </w:rPr>
        <w:t xml:space="preserve">Система оцінок виступів </w:t>
      </w:r>
      <w:proofErr w:type="gramStart"/>
      <w:r w:rsidRPr="00815E0A">
        <w:rPr>
          <w:lang w:val="ru-RU"/>
        </w:rPr>
        <w:t>в</w:t>
      </w:r>
      <w:proofErr w:type="gramEnd"/>
      <w:r w:rsidRPr="00815E0A">
        <w:rPr>
          <w:lang w:val="ru-RU"/>
        </w:rPr>
        <w:t xml:space="preserve"> спортивній акробатиці спочатку нічим не відрізнялася від спортивної гімнастики, однак для підвищення видовищності в 2000-х, крім оцінок за складність і техніку елементів, була додана оцінка за артистизм. </w:t>
      </w:r>
      <w:proofErr w:type="gramStart"/>
      <w:r w:rsidRPr="00815E0A">
        <w:rPr>
          <w:lang w:val="ru-RU"/>
        </w:rPr>
        <w:t>Вс</w:t>
      </w:r>
      <w:proofErr w:type="gramEnd"/>
      <w:r w:rsidRPr="00815E0A">
        <w:rPr>
          <w:lang w:val="ru-RU"/>
        </w:rPr>
        <w:t xml:space="preserve">і виступи на змаганнях </w:t>
      </w:r>
      <w:r w:rsidR="00A728BA" w:rsidRPr="00815E0A">
        <w:rPr>
          <w:lang w:val="ru-RU"/>
        </w:rPr>
        <w:t>з акробатики</w:t>
      </w:r>
      <w:r w:rsidRPr="00815E0A">
        <w:rPr>
          <w:lang w:val="ru-RU"/>
        </w:rPr>
        <w:t xml:space="preserve"> проходять під музику. Правильне поєднання звукового супроводу, хореографії та костюмів впливають на успіх спортсменів так само, як складність </w:t>
      </w:r>
      <w:proofErr w:type="gramStart"/>
      <w:r w:rsidRPr="00815E0A">
        <w:rPr>
          <w:lang w:val="ru-RU"/>
        </w:rPr>
        <w:t>п</w:t>
      </w:r>
      <w:proofErr w:type="gramEnd"/>
      <w:r w:rsidRPr="00815E0A">
        <w:rPr>
          <w:lang w:val="ru-RU"/>
        </w:rPr>
        <w:t>ідтримок і стрибків</w:t>
      </w:r>
      <w:r w:rsidR="000E5FFF" w:rsidRPr="00815E0A">
        <w:rPr>
          <w:lang w:val="ru-RU"/>
        </w:rPr>
        <w:t> </w:t>
      </w:r>
      <w:r w:rsidR="00E95724" w:rsidRPr="00815E0A">
        <w:rPr>
          <w:lang w:val="ru-RU"/>
        </w:rPr>
        <w:t>[</w:t>
      </w:r>
      <w:fldSimple w:instr=" REF _Ref27006502 \r \h  \* MERGEFORMAT ">
        <w:r w:rsidR="00165472" w:rsidRPr="00815E0A">
          <w:rPr>
            <w:lang w:val="ru-RU"/>
          </w:rPr>
          <w:t>24</w:t>
        </w:r>
      </w:fldSimple>
      <w:r w:rsidR="00E95724" w:rsidRPr="00815E0A">
        <w:rPr>
          <w:lang w:val="ru-RU"/>
        </w:rPr>
        <w:t>]</w:t>
      </w:r>
      <w:r w:rsidRPr="00815E0A">
        <w:rPr>
          <w:lang w:val="ru-RU"/>
        </w:rPr>
        <w:t>.</w:t>
      </w:r>
    </w:p>
    <w:p w:rsidR="00443CC6" w:rsidRPr="00815E0A" w:rsidRDefault="00440D5F" w:rsidP="00443CC6">
      <w:pPr>
        <w:rPr>
          <w:lang w:val="ru-RU"/>
        </w:rPr>
      </w:pPr>
      <w:r w:rsidRPr="00815E0A">
        <w:rPr>
          <w:lang w:val="ru-RU"/>
        </w:rPr>
        <w:t>Види акробатики.</w:t>
      </w:r>
      <w:r w:rsidR="00443CC6" w:rsidRPr="00815E0A">
        <w:rPr>
          <w:lang w:val="ru-RU"/>
        </w:rPr>
        <w:t xml:space="preserve"> Спортивна акробатика. Поєднує в собі кілька програм: парну, стрибкову і групову. У стрибковій програмі спортсмен виконує трюки на доріжці довжиною в 30 м. У груповій і парній акробатиці вправи виконуються групами або парами. Команди можуть бути одностатевими і змішаними. Циркова акробатика. Даний вид </w:t>
      </w:r>
      <w:proofErr w:type="gramStart"/>
      <w:r w:rsidR="00443CC6" w:rsidRPr="00815E0A">
        <w:rPr>
          <w:lang w:val="ru-RU"/>
        </w:rPr>
        <w:t>г</w:t>
      </w:r>
      <w:proofErr w:type="gramEnd"/>
      <w:r w:rsidR="00443CC6" w:rsidRPr="00815E0A">
        <w:rPr>
          <w:lang w:val="ru-RU"/>
        </w:rPr>
        <w:t xml:space="preserve">імнастики включає кілька видів: повітряну, стрибкову, силову акробатику. </w:t>
      </w:r>
      <w:proofErr w:type="gramStart"/>
      <w:r w:rsidR="00443CC6" w:rsidRPr="00815E0A">
        <w:rPr>
          <w:lang w:val="ru-RU"/>
        </w:rPr>
        <w:t>Спец</w:t>
      </w:r>
      <w:proofErr w:type="gramEnd"/>
      <w:r w:rsidR="00443CC6" w:rsidRPr="00815E0A">
        <w:rPr>
          <w:lang w:val="ru-RU"/>
        </w:rPr>
        <w:t>іальна акробатика. Розроблена для тренування спортсмені</w:t>
      </w:r>
      <w:proofErr w:type="gramStart"/>
      <w:r w:rsidR="00443CC6" w:rsidRPr="00815E0A">
        <w:rPr>
          <w:lang w:val="ru-RU"/>
        </w:rPr>
        <w:t>в</w:t>
      </w:r>
      <w:proofErr w:type="gramEnd"/>
      <w:r w:rsidR="00443CC6" w:rsidRPr="00815E0A">
        <w:rPr>
          <w:lang w:val="ru-RU"/>
        </w:rPr>
        <w:t>, які займаються танцями або іншими видами спорту</w:t>
      </w:r>
      <w:r w:rsidR="00E95724" w:rsidRPr="00815E0A">
        <w:rPr>
          <w:lang w:val="ru-RU"/>
        </w:rPr>
        <w:t xml:space="preserve"> [</w:t>
      </w:r>
      <w:fldSimple w:instr=" REF _Ref27006547 \r \h  \* MERGEFORMAT ">
        <w:r w:rsidR="00165472" w:rsidRPr="00815E0A">
          <w:rPr>
            <w:lang w:val="ru-RU"/>
          </w:rPr>
          <w:t>23</w:t>
        </w:r>
      </w:fldSimple>
      <w:r w:rsidR="00E95724" w:rsidRPr="00815E0A">
        <w:rPr>
          <w:lang w:val="ru-RU"/>
        </w:rPr>
        <w:t>]</w:t>
      </w:r>
      <w:r w:rsidR="00443CC6" w:rsidRPr="00815E0A">
        <w:rPr>
          <w:lang w:val="ru-RU"/>
        </w:rPr>
        <w:t>.</w:t>
      </w:r>
    </w:p>
    <w:p w:rsidR="00787901" w:rsidRPr="00815E0A" w:rsidRDefault="008601E8" w:rsidP="001E27BD">
      <w:pPr>
        <w:rPr>
          <w:lang w:val="ru-RU"/>
        </w:rPr>
      </w:pPr>
      <w:r w:rsidRPr="00815E0A">
        <w:rPr>
          <w:lang w:val="ru-RU"/>
        </w:rPr>
        <w:lastRenderedPageBreak/>
        <w:t>Акробатичні вправи поділяються на три групи</w:t>
      </w:r>
      <w:r w:rsidR="00E95724" w:rsidRPr="00815E0A">
        <w:rPr>
          <w:lang w:val="ru-RU"/>
        </w:rPr>
        <w:t xml:space="preserve"> [</w:t>
      </w:r>
      <w:fldSimple w:instr=" REF _Ref27005842 \r \h  \* MERGEFORMAT ">
        <w:r w:rsidR="00165472" w:rsidRPr="00815E0A">
          <w:rPr>
            <w:lang w:val="ru-RU"/>
          </w:rPr>
          <w:t>58</w:t>
        </w:r>
      </w:fldSimple>
      <w:r w:rsidR="00E95724" w:rsidRPr="00815E0A">
        <w:rPr>
          <w:lang w:val="ru-RU"/>
        </w:rPr>
        <w:t xml:space="preserve">, </w:t>
      </w:r>
      <w:fldSimple w:instr=" REF _Ref529793942 \r \h  \* MERGEFORMAT ">
        <w:r w:rsidR="00165472" w:rsidRPr="00815E0A">
          <w:rPr>
            <w:lang w:val="ru-RU"/>
          </w:rPr>
          <w:t>67</w:t>
        </w:r>
      </w:fldSimple>
      <w:r w:rsidR="00E95724" w:rsidRPr="00815E0A">
        <w:rPr>
          <w:lang w:val="ru-RU"/>
        </w:rPr>
        <w:t>]</w:t>
      </w:r>
      <w:r w:rsidRPr="00815E0A">
        <w:rPr>
          <w:lang w:val="ru-RU"/>
        </w:rPr>
        <w:t>:</w:t>
      </w:r>
      <w:r w:rsidR="00787901" w:rsidRPr="00815E0A">
        <w:rPr>
          <w:lang w:val="ru-RU"/>
        </w:rPr>
        <w:t xml:space="preserve">  </w:t>
      </w:r>
    </w:p>
    <w:p w:rsidR="00787901" w:rsidRPr="00815E0A" w:rsidRDefault="008601E8" w:rsidP="001E27BD">
      <w:pPr>
        <w:rPr>
          <w:lang w:val="ru-RU"/>
        </w:rPr>
      </w:pPr>
      <w:r w:rsidRPr="00815E0A">
        <w:rPr>
          <w:lang w:val="ru-RU"/>
        </w:rPr>
        <w:t xml:space="preserve">1. Акробатичні стрибки </w:t>
      </w:r>
      <w:r w:rsidR="00787901" w:rsidRPr="00815E0A">
        <w:rPr>
          <w:lang w:val="ru-RU"/>
        </w:rPr>
        <w:t>–</w:t>
      </w:r>
      <w:r w:rsidRPr="00815E0A">
        <w:rPr>
          <w:lang w:val="ru-RU"/>
        </w:rPr>
        <w:t xml:space="preserve"> перекати, перекиди, перевороти, сальто. У </w:t>
      </w:r>
      <w:proofErr w:type="gramStart"/>
      <w:r w:rsidRPr="00815E0A">
        <w:rPr>
          <w:lang w:val="ru-RU"/>
        </w:rPr>
        <w:t>р</w:t>
      </w:r>
      <w:proofErr w:type="gramEnd"/>
      <w:r w:rsidRPr="00815E0A">
        <w:rPr>
          <w:lang w:val="ru-RU"/>
        </w:rPr>
        <w:t>ізних з</w:t>
      </w:r>
      <w:r w:rsidR="005A0F39" w:rsidRPr="00815E0A">
        <w:rPr>
          <w:lang w:val="ru-RU"/>
        </w:rPr>
        <w:t>’</w:t>
      </w:r>
      <w:r w:rsidRPr="00815E0A">
        <w:rPr>
          <w:lang w:val="ru-RU"/>
        </w:rPr>
        <w:t>єднаннях вони виконуються на акробатичній доріжці, на снарядах (батут, гойдалки) і з трампліна.</w:t>
      </w:r>
      <w:r w:rsidR="00787901" w:rsidRPr="00815E0A">
        <w:rPr>
          <w:lang w:val="ru-RU"/>
        </w:rPr>
        <w:t xml:space="preserve">  </w:t>
      </w:r>
    </w:p>
    <w:p w:rsidR="00787901" w:rsidRPr="00815E0A" w:rsidRDefault="008601E8" w:rsidP="001E27BD">
      <w:pPr>
        <w:rPr>
          <w:lang w:val="ru-RU"/>
        </w:rPr>
      </w:pPr>
      <w:r w:rsidRPr="00815E0A">
        <w:rPr>
          <w:lang w:val="ru-RU"/>
        </w:rPr>
        <w:t xml:space="preserve">2. Балансування. До них відносяться вправи в </w:t>
      </w:r>
      <w:proofErr w:type="gramStart"/>
      <w:r w:rsidRPr="00815E0A">
        <w:rPr>
          <w:lang w:val="ru-RU"/>
        </w:rPr>
        <w:t>р</w:t>
      </w:r>
      <w:proofErr w:type="gramEnd"/>
      <w:r w:rsidRPr="00815E0A">
        <w:rPr>
          <w:lang w:val="ru-RU"/>
        </w:rPr>
        <w:t xml:space="preserve">івновазі або зрівноважуванні: парні та групові </w:t>
      </w:r>
      <w:r w:rsidR="00787901" w:rsidRPr="00815E0A">
        <w:rPr>
          <w:lang w:val="ru-RU"/>
        </w:rPr>
        <w:t>–</w:t>
      </w:r>
      <w:r w:rsidRPr="00815E0A">
        <w:rPr>
          <w:lang w:val="ru-RU"/>
        </w:rPr>
        <w:t xml:space="preserve"> стійки, стояння, сиве, підтримки.</w:t>
      </w:r>
      <w:r w:rsidR="00787901" w:rsidRPr="00815E0A">
        <w:rPr>
          <w:lang w:val="ru-RU"/>
        </w:rPr>
        <w:t xml:space="preserve">  </w:t>
      </w:r>
    </w:p>
    <w:p w:rsidR="00787901" w:rsidRPr="00815E0A" w:rsidRDefault="008601E8" w:rsidP="001E27BD">
      <w:pPr>
        <w:rPr>
          <w:lang w:val="ru-RU"/>
        </w:rPr>
      </w:pPr>
      <w:r w:rsidRPr="00815E0A">
        <w:rPr>
          <w:lang w:val="ru-RU"/>
        </w:rPr>
        <w:t>3. Кидкові вправи, пов</w:t>
      </w:r>
      <w:r w:rsidR="005A0F39" w:rsidRPr="00815E0A">
        <w:rPr>
          <w:lang w:val="ru-RU"/>
        </w:rPr>
        <w:t>’</w:t>
      </w:r>
      <w:r w:rsidRPr="00815E0A">
        <w:rPr>
          <w:lang w:val="ru-RU"/>
        </w:rPr>
        <w:t xml:space="preserve">язані з </w:t>
      </w:r>
      <w:proofErr w:type="gramStart"/>
      <w:r w:rsidRPr="00815E0A">
        <w:rPr>
          <w:lang w:val="ru-RU"/>
        </w:rPr>
        <w:t>п</w:t>
      </w:r>
      <w:proofErr w:type="gramEnd"/>
      <w:r w:rsidRPr="00815E0A">
        <w:rPr>
          <w:lang w:val="ru-RU"/>
        </w:rPr>
        <w:t>ідкиданням і ловом партнерів.</w:t>
      </w:r>
      <w:r w:rsidR="00787901" w:rsidRPr="00815E0A">
        <w:rPr>
          <w:lang w:val="ru-RU"/>
        </w:rPr>
        <w:t xml:space="preserve"> </w:t>
      </w:r>
      <w:r w:rsidRPr="00815E0A">
        <w:rPr>
          <w:lang w:val="ru-RU"/>
        </w:rPr>
        <w:t>Далеко не всі, хто присутній на змаганнях з гімнастики, уявляють собі, як довгий і складний шлях спортсмена від тренувального залу до арени великих змагань, який копіткий і нелегку працю стоїть за короткими секундами виступів на арені. Сотні, тисячі разів повторюються на тренуваннях одні й ті ж рухи, одні і ті ж комбінації. Причому тренуються не тільки м</w:t>
      </w:r>
      <w:r w:rsidR="005A0F39" w:rsidRPr="00815E0A">
        <w:rPr>
          <w:lang w:val="ru-RU"/>
        </w:rPr>
        <w:t>’</w:t>
      </w:r>
      <w:r w:rsidRPr="00815E0A">
        <w:rPr>
          <w:lang w:val="ru-RU"/>
        </w:rPr>
        <w:t xml:space="preserve">язи, але і воля, виховується </w:t>
      </w:r>
      <w:proofErr w:type="gramStart"/>
      <w:r w:rsidRPr="00815E0A">
        <w:rPr>
          <w:lang w:val="ru-RU"/>
        </w:rPr>
        <w:t>у</w:t>
      </w:r>
      <w:proofErr w:type="gramEnd"/>
      <w:r w:rsidRPr="00815E0A">
        <w:rPr>
          <w:lang w:val="ru-RU"/>
        </w:rPr>
        <w:t xml:space="preserve"> спортсменів уміння вільно триматися і не боятись перед труднощами, публікою і суддями</w:t>
      </w:r>
      <w:r w:rsidR="00045EB2" w:rsidRPr="00815E0A">
        <w:rPr>
          <w:lang w:val="ru-RU"/>
        </w:rPr>
        <w:t xml:space="preserve"> [</w:t>
      </w:r>
      <w:fldSimple w:instr=" REF _Ref481445272 \r \h  \* MERGEFORMAT ">
        <w:r w:rsidR="00165472" w:rsidRPr="00815E0A">
          <w:rPr>
            <w:lang w:val="ru-RU"/>
          </w:rPr>
          <w:t>16</w:t>
        </w:r>
      </w:fldSimple>
      <w:r w:rsidR="00045EB2" w:rsidRPr="00815E0A">
        <w:rPr>
          <w:lang w:val="ru-RU"/>
        </w:rPr>
        <w:t xml:space="preserve">, </w:t>
      </w:r>
      <w:fldSimple w:instr=" REF _Ref27006502 \r \h  \* MERGEFORMAT ">
        <w:r w:rsidR="00165472" w:rsidRPr="00815E0A">
          <w:rPr>
            <w:lang w:val="ru-RU"/>
          </w:rPr>
          <w:t>24</w:t>
        </w:r>
      </w:fldSimple>
      <w:r w:rsidR="00045EB2" w:rsidRPr="00815E0A">
        <w:rPr>
          <w:lang w:val="ru-RU"/>
        </w:rPr>
        <w:t xml:space="preserve">, </w:t>
      </w:r>
      <w:fldSimple w:instr=" REF _Ref27006728 \r \h  \* MERGEFORMAT ">
        <w:r w:rsidR="00165472" w:rsidRPr="00815E0A">
          <w:rPr>
            <w:lang w:val="ru-RU"/>
          </w:rPr>
          <w:t>30</w:t>
        </w:r>
      </w:fldSimple>
      <w:r w:rsidR="00045EB2" w:rsidRPr="00815E0A">
        <w:rPr>
          <w:lang w:val="ru-RU"/>
        </w:rPr>
        <w:t>]</w:t>
      </w:r>
      <w:r w:rsidRPr="00815E0A">
        <w:rPr>
          <w:lang w:val="ru-RU"/>
        </w:rPr>
        <w:t>.</w:t>
      </w:r>
      <w:r w:rsidR="00787901" w:rsidRPr="00815E0A">
        <w:rPr>
          <w:lang w:val="ru-RU"/>
        </w:rPr>
        <w:t xml:space="preserve">  </w:t>
      </w:r>
    </w:p>
    <w:p w:rsidR="00FA0841" w:rsidRPr="00815E0A" w:rsidRDefault="003125A8" w:rsidP="001E27BD">
      <w:r w:rsidRPr="00815E0A">
        <w:t>Завдання спортивної підготовки акробатів</w:t>
      </w:r>
      <w:r w:rsidR="00843965" w:rsidRPr="00815E0A">
        <w:rPr>
          <w:lang w:val="ru-RU"/>
        </w:rPr>
        <w:t xml:space="preserve"> [</w:t>
      </w:r>
      <w:fldSimple w:instr=" REF _Ref27006502 \r \h  \* MERGEFORMAT ">
        <w:r w:rsidR="00165472" w:rsidRPr="00815E0A">
          <w:rPr>
            <w:lang w:val="ru-RU"/>
          </w:rPr>
          <w:t>24</w:t>
        </w:r>
      </w:fldSimple>
      <w:r w:rsidR="00843965" w:rsidRPr="00815E0A">
        <w:rPr>
          <w:lang w:val="ru-RU"/>
        </w:rPr>
        <w:t>]</w:t>
      </w:r>
      <w:r w:rsidRPr="00815E0A">
        <w:t>:</w:t>
      </w:r>
      <w:r w:rsidR="00FA0841" w:rsidRPr="00815E0A">
        <w:t xml:space="preserve">  </w:t>
      </w:r>
    </w:p>
    <w:p w:rsidR="00FA0841" w:rsidRPr="00815E0A" w:rsidRDefault="003125A8" w:rsidP="001E27BD">
      <w:r w:rsidRPr="00815E0A">
        <w:t>1. Загальний різнобічний розвиток особистості</w:t>
      </w:r>
      <w:r w:rsidR="00FA0841" w:rsidRPr="00815E0A">
        <w:t>.</w:t>
      </w:r>
    </w:p>
    <w:p w:rsidR="00FA0841" w:rsidRPr="00815E0A" w:rsidRDefault="003125A8" w:rsidP="001E27BD">
      <w:r w:rsidRPr="00815E0A">
        <w:t>2. Формування стійкого інтересу до занять акробатикою</w:t>
      </w:r>
      <w:r w:rsidR="00FA0841" w:rsidRPr="00815E0A">
        <w:t>.</w:t>
      </w:r>
    </w:p>
    <w:p w:rsidR="00FA0841" w:rsidRPr="00815E0A" w:rsidRDefault="003125A8" w:rsidP="001E27BD">
      <w:r w:rsidRPr="00815E0A">
        <w:t>3. Відповідний розвиток фізичних якостей (спритності, швидкості,</w:t>
      </w:r>
      <w:r w:rsidR="00FA0841" w:rsidRPr="00815E0A">
        <w:t xml:space="preserve"> </w:t>
      </w:r>
      <w:r w:rsidRPr="00815E0A">
        <w:t>гнучкості, сили, стрибучості, витривалості, функції рівноваги)</w:t>
      </w:r>
      <w:r w:rsidR="00FA0841" w:rsidRPr="00815E0A">
        <w:t>.</w:t>
      </w:r>
    </w:p>
    <w:p w:rsidR="00FA0841" w:rsidRPr="00815E0A" w:rsidRDefault="003125A8" w:rsidP="001E27BD">
      <w:r w:rsidRPr="00815E0A">
        <w:t>4. Формування спеціальних знань, умінь і навичок, потрібних для</w:t>
      </w:r>
      <w:r w:rsidR="00FA0841" w:rsidRPr="00815E0A">
        <w:t xml:space="preserve"> </w:t>
      </w:r>
      <w:r w:rsidRPr="00815E0A">
        <w:t>успішної діяльності в спортивній акробатиці</w:t>
      </w:r>
      <w:r w:rsidR="00FA0841" w:rsidRPr="00815E0A">
        <w:t>.</w:t>
      </w:r>
    </w:p>
    <w:p w:rsidR="00FA0841" w:rsidRPr="00815E0A" w:rsidRDefault="003125A8" w:rsidP="001E27BD">
      <w:r w:rsidRPr="00815E0A">
        <w:t>5. Опанування техніки й тактики спортивної акробатики</w:t>
      </w:r>
      <w:r w:rsidR="00FA0841" w:rsidRPr="00815E0A">
        <w:t>.</w:t>
      </w:r>
    </w:p>
    <w:p w:rsidR="00FA0841" w:rsidRPr="00815E0A" w:rsidRDefault="003125A8" w:rsidP="001E27BD">
      <w:r w:rsidRPr="00815E0A">
        <w:t>6. Забезпечення потрібного рівня спеціальної психологічної</w:t>
      </w:r>
      <w:r w:rsidR="00FA0841" w:rsidRPr="00815E0A">
        <w:t xml:space="preserve"> </w:t>
      </w:r>
      <w:r w:rsidRPr="00815E0A">
        <w:t>підготовленості</w:t>
      </w:r>
      <w:r w:rsidR="00FA0841" w:rsidRPr="00815E0A">
        <w:t>.</w:t>
      </w:r>
    </w:p>
    <w:p w:rsidR="00FA0841" w:rsidRPr="00815E0A" w:rsidRDefault="003125A8" w:rsidP="001E27BD">
      <w:r w:rsidRPr="00815E0A">
        <w:t>7. Набуття теоретичних знань і практичного досвіду, потрібних для успішної тренувальної та змагальної діяльності</w:t>
      </w:r>
      <w:r w:rsidR="00FA0841" w:rsidRPr="00815E0A">
        <w:t>.</w:t>
      </w:r>
    </w:p>
    <w:p w:rsidR="00FA0841" w:rsidRPr="00815E0A" w:rsidRDefault="003125A8" w:rsidP="001E27BD">
      <w:pPr>
        <w:rPr>
          <w:lang w:val="ru-RU"/>
        </w:rPr>
      </w:pPr>
      <w:r w:rsidRPr="00815E0A">
        <w:t>8 Виховання необхідних моральних, духовних, вольових, етичних якостей (музичності, танцювальності, виразності, артистизму)</w:t>
      </w:r>
      <w:r w:rsidR="00045EB2" w:rsidRPr="00815E0A">
        <w:rPr>
          <w:lang w:val="ru-RU"/>
        </w:rPr>
        <w:t xml:space="preserve"> [</w:t>
      </w:r>
      <w:fldSimple w:instr=" REF _Ref27006811 \r \h  \* MERGEFORMAT ">
        <w:r w:rsidR="00165472" w:rsidRPr="00815E0A">
          <w:rPr>
            <w:lang w:val="ru-RU"/>
          </w:rPr>
          <w:t>9</w:t>
        </w:r>
      </w:fldSimple>
      <w:r w:rsidR="00045EB2" w:rsidRPr="00815E0A">
        <w:rPr>
          <w:lang w:val="ru-RU"/>
        </w:rPr>
        <w:t xml:space="preserve">, </w:t>
      </w:r>
      <w:fldSimple w:instr=" REF _Ref27006818 \r \h  \* MERGEFORMAT ">
        <w:r w:rsidR="00165472" w:rsidRPr="00815E0A">
          <w:rPr>
            <w:lang w:val="ru-RU"/>
          </w:rPr>
          <w:t>11</w:t>
        </w:r>
      </w:fldSimple>
      <w:r w:rsidR="00045EB2" w:rsidRPr="00815E0A">
        <w:rPr>
          <w:lang w:val="ru-RU"/>
        </w:rPr>
        <w:t xml:space="preserve">, </w:t>
      </w:r>
      <w:fldSimple w:instr=" REF _Ref27006842 \r \h  \* MERGEFORMAT ">
        <w:r w:rsidR="00165472" w:rsidRPr="00815E0A">
          <w:rPr>
            <w:lang w:val="ru-RU"/>
          </w:rPr>
          <w:t>13</w:t>
        </w:r>
      </w:fldSimple>
      <w:r w:rsidR="00045EB2" w:rsidRPr="00815E0A">
        <w:rPr>
          <w:lang w:val="ru-RU"/>
        </w:rPr>
        <w:t xml:space="preserve">, </w:t>
      </w:r>
      <w:fldSimple w:instr=" REF _Ref530319611 \r \h  \* MERGEFORMAT ">
        <w:r w:rsidR="00165472" w:rsidRPr="00815E0A">
          <w:rPr>
            <w:lang w:val="ru-RU"/>
          </w:rPr>
          <w:t>45</w:t>
        </w:r>
      </w:fldSimple>
      <w:r w:rsidR="00045EB2" w:rsidRPr="00815E0A">
        <w:rPr>
          <w:lang w:val="ru-RU"/>
        </w:rPr>
        <w:t>]</w:t>
      </w:r>
      <w:r w:rsidR="00FA0841" w:rsidRPr="00815E0A">
        <w:t>.</w:t>
      </w:r>
    </w:p>
    <w:p w:rsidR="00FA0841" w:rsidRPr="00815E0A" w:rsidRDefault="003125A8" w:rsidP="001E27BD">
      <w:r w:rsidRPr="00815E0A">
        <w:t>Зміст спортивної підготовки</w:t>
      </w:r>
      <w:r w:rsidR="00BD70AC" w:rsidRPr="00815E0A">
        <w:t>.</w:t>
      </w:r>
      <w:r w:rsidR="00FA0841" w:rsidRPr="00815E0A">
        <w:t xml:space="preserve">  </w:t>
      </w:r>
      <w:r w:rsidRPr="00815E0A">
        <w:t>До спортивної підготовки акробатів входять фізична, технічна, психологічна, тактична, теоретична підготовка</w:t>
      </w:r>
      <w:r w:rsidR="00FA0841" w:rsidRPr="00815E0A">
        <w:t>.</w:t>
      </w:r>
    </w:p>
    <w:p w:rsidR="00FA0841" w:rsidRPr="00815E0A" w:rsidRDefault="003125A8" w:rsidP="001E27BD">
      <w:r w:rsidRPr="00815E0A">
        <w:lastRenderedPageBreak/>
        <w:t>Фізична підготовка поділяється на загальну фізичну підготовку (ЗФП), спеціальну фізичну підготовку (СФП), спеціально-рухову та функціональну підготовку</w:t>
      </w:r>
      <w:r w:rsidR="00783E61" w:rsidRPr="00815E0A">
        <w:t xml:space="preserve"> [</w:t>
      </w:r>
      <w:fldSimple w:instr=" REF _Ref27006949 \r \h  \* MERGEFORMAT ">
        <w:r w:rsidR="00165472" w:rsidRPr="00815E0A">
          <w:t>29</w:t>
        </w:r>
      </w:fldSimple>
      <w:r w:rsidR="00783E61" w:rsidRPr="00815E0A">
        <w:t xml:space="preserve">, </w:t>
      </w:r>
      <w:fldSimple w:instr=" REF _Ref530319611 \r \h  \* MERGEFORMAT ">
        <w:r w:rsidR="00165472" w:rsidRPr="00815E0A">
          <w:t>45</w:t>
        </w:r>
      </w:fldSimple>
      <w:r w:rsidR="00783E61" w:rsidRPr="00815E0A">
        <w:t>]</w:t>
      </w:r>
      <w:r w:rsidR="00FA0841" w:rsidRPr="00815E0A">
        <w:t>.</w:t>
      </w:r>
    </w:p>
    <w:p w:rsidR="00FA0841" w:rsidRPr="00815E0A" w:rsidRDefault="003125A8" w:rsidP="001E27BD">
      <w:r w:rsidRPr="00815E0A">
        <w:t xml:space="preserve">У процесі річної підготовки спортсмен підвищує </w:t>
      </w:r>
      <w:r w:rsidR="00FA0841" w:rsidRPr="00815E0A">
        <w:t>–</w:t>
      </w:r>
      <w:r w:rsidRPr="00815E0A">
        <w:t xml:space="preserve"> можливості фу</w:t>
      </w:r>
      <w:r w:rsidR="00FA0841" w:rsidRPr="00815E0A">
        <w:t>нкціональних систем організму, щ</w:t>
      </w:r>
      <w:r w:rsidRPr="00815E0A">
        <w:t>о забезпечуються високим рівнем загальної та спеціальної тренованості, розвитком фізичних якостей (сили, швидкості, витривалості, координаційних здібностей}, а також здатністю до виявлення фізичних якостей в змагальній діяльності</w:t>
      </w:r>
      <w:r w:rsidR="00783E61" w:rsidRPr="00815E0A">
        <w:t xml:space="preserve"> [</w:t>
      </w:r>
      <w:fldSimple w:instr=" REF _Ref530319179 \r \h  \* MERGEFORMAT ">
        <w:r w:rsidR="00165472" w:rsidRPr="00815E0A">
          <w:t>52</w:t>
        </w:r>
      </w:fldSimple>
      <w:r w:rsidR="00783E61" w:rsidRPr="00815E0A">
        <w:t>]</w:t>
      </w:r>
      <w:r w:rsidR="00FA0841" w:rsidRPr="00815E0A">
        <w:t>.</w:t>
      </w:r>
    </w:p>
    <w:p w:rsidR="00FA0841" w:rsidRPr="00815E0A" w:rsidRDefault="003125A8" w:rsidP="001E27BD">
      <w:r w:rsidRPr="00815E0A">
        <w:t>Завдання технічної підготовки:</w:t>
      </w:r>
      <w:r w:rsidR="00FA0841" w:rsidRPr="00815E0A">
        <w:t xml:space="preserve"> </w:t>
      </w:r>
      <w:r w:rsidRPr="00815E0A">
        <w:t>створення вірного уявлення про спортивну техніку;</w:t>
      </w:r>
      <w:r w:rsidR="006A7807" w:rsidRPr="00815E0A">
        <w:t xml:space="preserve"> </w:t>
      </w:r>
      <w:r w:rsidRPr="00815E0A">
        <w:t>опанування потрібних умінь і навичок;</w:t>
      </w:r>
      <w:r w:rsidR="006A7807" w:rsidRPr="00815E0A">
        <w:t xml:space="preserve"> </w:t>
      </w:r>
      <w:r w:rsidRPr="00815E0A">
        <w:t>удосконалення техніки шляхом змін її динамічних і кінематичних параметрів;</w:t>
      </w:r>
      <w:r w:rsidR="001C3C12" w:rsidRPr="00815E0A">
        <w:t xml:space="preserve"> </w:t>
      </w:r>
      <w:r w:rsidRPr="00815E0A">
        <w:t>опанування нових елементів спортивної акробатики;</w:t>
      </w:r>
      <w:r w:rsidR="006A7807" w:rsidRPr="00815E0A">
        <w:t xml:space="preserve"> </w:t>
      </w:r>
      <w:r w:rsidRPr="00815E0A">
        <w:t>хореографічна підготовка;</w:t>
      </w:r>
      <w:r w:rsidR="006A7807" w:rsidRPr="00815E0A">
        <w:t xml:space="preserve"> </w:t>
      </w:r>
      <w:r w:rsidRPr="00815E0A">
        <w:t xml:space="preserve">композиційна підготовка </w:t>
      </w:r>
      <w:r w:rsidR="001C3C12" w:rsidRPr="00815E0A">
        <w:t>–</w:t>
      </w:r>
      <w:r w:rsidRPr="00815E0A">
        <w:t xml:space="preserve"> складання загальних вправ</w:t>
      </w:r>
      <w:r w:rsidR="00783E61" w:rsidRPr="00815E0A">
        <w:t xml:space="preserve"> [</w:t>
      </w:r>
      <w:fldSimple w:instr=" REF _Ref27007017 \r \h  \* MERGEFORMAT ">
        <w:r w:rsidR="00165472" w:rsidRPr="00815E0A">
          <w:t>54</w:t>
        </w:r>
      </w:fldSimple>
      <w:r w:rsidR="00783E61" w:rsidRPr="00815E0A">
        <w:t xml:space="preserve">, </w:t>
      </w:r>
      <w:fldSimple w:instr=" REF _Ref27007042 \r \h  \* MERGEFORMAT ">
        <w:r w:rsidR="00165472" w:rsidRPr="00815E0A">
          <w:t>55</w:t>
        </w:r>
      </w:fldSimple>
      <w:r w:rsidR="00783E61" w:rsidRPr="00815E0A">
        <w:t>]</w:t>
      </w:r>
      <w:r w:rsidR="00FA0841" w:rsidRPr="00815E0A">
        <w:t>.</w:t>
      </w:r>
    </w:p>
    <w:p w:rsidR="00BD70AC" w:rsidRPr="00815E0A" w:rsidRDefault="003125A8" w:rsidP="001E27BD">
      <w:r w:rsidRPr="00815E0A">
        <w:t>Завдання тактичної підготовки:</w:t>
      </w:r>
      <w:r w:rsidR="006A7807" w:rsidRPr="00815E0A">
        <w:t xml:space="preserve"> </w:t>
      </w:r>
      <w:r w:rsidRPr="00815E0A">
        <w:t>навчання загальних положень спортивної тактики;</w:t>
      </w:r>
      <w:r w:rsidR="006A7807" w:rsidRPr="00815E0A">
        <w:t xml:space="preserve"> </w:t>
      </w:r>
      <w:r w:rsidRPr="00815E0A">
        <w:t>ознайомлення з основними варіантами тактики;</w:t>
      </w:r>
      <w:r w:rsidR="006A7807" w:rsidRPr="00815E0A">
        <w:t xml:space="preserve"> </w:t>
      </w:r>
      <w:r w:rsidRPr="00815E0A">
        <w:t>удосконалення основних тактичних варіантів змагальної діяльності;</w:t>
      </w:r>
      <w:r w:rsidR="006A7807" w:rsidRPr="00815E0A">
        <w:t xml:space="preserve"> </w:t>
      </w:r>
      <w:r w:rsidR="00DC4BDC" w:rsidRPr="00815E0A">
        <w:t>вивчення правил змагань.</w:t>
      </w:r>
      <w:r w:rsidR="006A7807" w:rsidRPr="00815E0A">
        <w:t xml:space="preserve"> </w:t>
      </w:r>
    </w:p>
    <w:p w:rsidR="00FA0841" w:rsidRPr="00815E0A" w:rsidRDefault="003125A8" w:rsidP="001E27BD">
      <w:r w:rsidRPr="00815E0A">
        <w:t>Теоретична підготовка</w:t>
      </w:r>
      <w:r w:rsidR="00DC4BDC" w:rsidRPr="00815E0A">
        <w:t>: з</w:t>
      </w:r>
      <w:r w:rsidRPr="00815E0A">
        <w:t>начення рухового режиму дня, загартовування і формування правильної постави;</w:t>
      </w:r>
      <w:r w:rsidR="006A7807" w:rsidRPr="00815E0A">
        <w:t xml:space="preserve"> </w:t>
      </w:r>
      <w:r w:rsidR="00DC4BDC" w:rsidRPr="00815E0A">
        <w:t xml:space="preserve">поняття </w:t>
      </w:r>
      <w:r w:rsidRPr="00815E0A">
        <w:t xml:space="preserve">та вправадження </w:t>
      </w:r>
      <w:r w:rsidR="00DC4BDC" w:rsidRPr="00815E0A">
        <w:t>навичок здорового способу життя:</w:t>
      </w:r>
      <w:r w:rsidRPr="00815E0A">
        <w:t xml:space="preserve"> </w:t>
      </w:r>
      <w:r w:rsidR="00DC4BDC" w:rsidRPr="00815E0A">
        <w:t xml:space="preserve">згубний </w:t>
      </w:r>
      <w:r w:rsidRPr="00815E0A">
        <w:t>вплив шкідливих звичок на молодий організм;</w:t>
      </w:r>
      <w:r w:rsidR="006A7807" w:rsidRPr="00815E0A">
        <w:t xml:space="preserve"> </w:t>
      </w:r>
      <w:r w:rsidR="00DC4BDC" w:rsidRPr="00815E0A">
        <w:t xml:space="preserve">значення </w:t>
      </w:r>
      <w:r w:rsidRPr="00815E0A">
        <w:t>і методика акробатики, що коректує, для формування постави;</w:t>
      </w:r>
      <w:r w:rsidR="006A7807" w:rsidRPr="00815E0A">
        <w:t xml:space="preserve"> </w:t>
      </w:r>
      <w:r w:rsidR="00DC4BDC" w:rsidRPr="00815E0A">
        <w:t xml:space="preserve">історичні </w:t>
      </w:r>
      <w:r w:rsidRPr="00815E0A">
        <w:t>аспекти спортивної акробатики;</w:t>
      </w:r>
      <w:r w:rsidR="006A7807" w:rsidRPr="00815E0A">
        <w:t xml:space="preserve"> </w:t>
      </w:r>
      <w:r w:rsidR="00DC4BDC" w:rsidRPr="00815E0A">
        <w:t xml:space="preserve">харчування </w:t>
      </w:r>
      <w:r w:rsidRPr="00815E0A">
        <w:t>та руховий режим спортсмена (акробата)</w:t>
      </w:r>
      <w:r w:rsidR="00DC4BDC" w:rsidRPr="00815E0A">
        <w:t>;</w:t>
      </w:r>
      <w:r w:rsidR="006A7807" w:rsidRPr="00815E0A">
        <w:t xml:space="preserve"> </w:t>
      </w:r>
      <w:r w:rsidR="00DC4BDC" w:rsidRPr="00815E0A">
        <w:t xml:space="preserve">попередження </w:t>
      </w:r>
      <w:r w:rsidRPr="00815E0A">
        <w:t>спортивного травмування під час занять</w:t>
      </w:r>
      <w:r w:rsidR="00DC4BDC" w:rsidRPr="00815E0A">
        <w:t>;</w:t>
      </w:r>
      <w:r w:rsidRPr="00815E0A">
        <w:t xml:space="preserve"> </w:t>
      </w:r>
      <w:r w:rsidR="00DC4BDC" w:rsidRPr="00815E0A">
        <w:t xml:space="preserve">прийоми </w:t>
      </w:r>
      <w:r w:rsidRPr="00815E0A">
        <w:t>самоконтролю</w:t>
      </w:r>
      <w:r w:rsidR="00783E61" w:rsidRPr="00815E0A">
        <w:t xml:space="preserve"> [</w:t>
      </w:r>
      <w:fldSimple w:instr=" REF _Ref27007096 \r \h  \* MERGEFORMAT ">
        <w:r w:rsidR="00165472" w:rsidRPr="00815E0A">
          <w:t>21</w:t>
        </w:r>
      </w:fldSimple>
      <w:r w:rsidR="00783E61" w:rsidRPr="00815E0A">
        <w:t xml:space="preserve">, </w:t>
      </w:r>
      <w:fldSimple w:instr=" REF _Ref27006502 \r \h  \* MERGEFORMAT ">
        <w:r w:rsidR="00165472" w:rsidRPr="00815E0A">
          <w:t>24</w:t>
        </w:r>
      </w:fldSimple>
      <w:r w:rsidR="00783E61" w:rsidRPr="00815E0A">
        <w:t>]</w:t>
      </w:r>
      <w:r w:rsidR="00FA0841" w:rsidRPr="00815E0A">
        <w:t>.</w:t>
      </w:r>
    </w:p>
    <w:p w:rsidR="00FA0841" w:rsidRPr="00815E0A" w:rsidRDefault="003125A8" w:rsidP="001E27BD">
      <w:r w:rsidRPr="00815E0A">
        <w:t>ЗФП вирішує питання всебічного розвитку організму акробата;</w:t>
      </w:r>
      <w:r w:rsidR="006A7807" w:rsidRPr="00815E0A">
        <w:t xml:space="preserve"> </w:t>
      </w:r>
      <w:r w:rsidRPr="00815E0A">
        <w:t>Основні методи фізичної підготовки:</w:t>
      </w:r>
      <w:r w:rsidR="006A7807" w:rsidRPr="00815E0A">
        <w:t xml:space="preserve"> </w:t>
      </w:r>
      <w:r w:rsidR="00517243" w:rsidRPr="00815E0A">
        <w:t>–</w:t>
      </w:r>
      <w:r w:rsidRPr="00815E0A">
        <w:t xml:space="preserve"> безпреривний – одноразове безперервне виконання вправи;</w:t>
      </w:r>
      <w:r w:rsidR="006A7807" w:rsidRPr="00815E0A">
        <w:t xml:space="preserve"> </w:t>
      </w:r>
      <w:r w:rsidRPr="00815E0A">
        <w:t>інтервальний  виконання вправ з регламентованими інтервалами відпочинку;</w:t>
      </w:r>
      <w:r w:rsidR="006A7807" w:rsidRPr="00815E0A">
        <w:t xml:space="preserve"> </w:t>
      </w:r>
      <w:r w:rsidRPr="00815E0A">
        <w:t>ігровий та змагальний – в умовах гри та спеціально організованих занять</w:t>
      </w:r>
      <w:r w:rsidR="00FA0841" w:rsidRPr="00815E0A">
        <w:t>.</w:t>
      </w:r>
    </w:p>
    <w:p w:rsidR="00FA0841" w:rsidRPr="00815E0A" w:rsidRDefault="003125A8" w:rsidP="001E27BD">
      <w:r w:rsidRPr="00815E0A">
        <w:lastRenderedPageBreak/>
        <w:t>Підвищенню ефективності тренування сприяє вибір організаційно-методичних форм з фізичної підготовки – стаційної вправи виконують на спеціально-обладнаних станціях, а також колової-акробат на декількох станціях виконує послідовно різні за структурою і переважною спрямованістю вправи, що забезпечують всебічний вплив на організм спортсмена</w:t>
      </w:r>
      <w:r w:rsidR="00FA0841" w:rsidRPr="00815E0A">
        <w:t>.</w:t>
      </w:r>
    </w:p>
    <w:p w:rsidR="00FA0841" w:rsidRPr="00815E0A" w:rsidRDefault="003125A8" w:rsidP="001E27BD">
      <w:pPr>
        <w:rPr>
          <w:lang w:val="ru-RU"/>
        </w:rPr>
      </w:pPr>
      <w:r w:rsidRPr="00815E0A">
        <w:rPr>
          <w:lang w:val="ru-RU"/>
        </w:rPr>
        <w:t xml:space="preserve">Спеціальна фізична </w:t>
      </w:r>
      <w:proofErr w:type="gramStart"/>
      <w:r w:rsidRPr="00815E0A">
        <w:rPr>
          <w:lang w:val="ru-RU"/>
        </w:rPr>
        <w:t>п</w:t>
      </w:r>
      <w:proofErr w:type="gramEnd"/>
      <w:r w:rsidRPr="00815E0A">
        <w:rPr>
          <w:lang w:val="ru-RU"/>
        </w:rPr>
        <w:t>ідготовка забеспечує техничну та змагальну підготовку і будується на базі вправ, за своєю структурою близьких до змагальних</w:t>
      </w:r>
      <w:r w:rsidR="00FA0841" w:rsidRPr="00815E0A">
        <w:rPr>
          <w:lang w:val="ru-RU"/>
        </w:rPr>
        <w:t>.</w:t>
      </w:r>
    </w:p>
    <w:p w:rsidR="00FA0841" w:rsidRPr="00815E0A" w:rsidRDefault="003125A8" w:rsidP="001E27BD">
      <w:pPr>
        <w:rPr>
          <w:lang w:val="ru-RU"/>
        </w:rPr>
      </w:pPr>
      <w:r w:rsidRPr="00815E0A">
        <w:rPr>
          <w:lang w:val="ru-RU"/>
        </w:rPr>
        <w:t xml:space="preserve">Інтегральна </w:t>
      </w:r>
      <w:proofErr w:type="gramStart"/>
      <w:r w:rsidRPr="00815E0A">
        <w:rPr>
          <w:lang w:val="ru-RU"/>
        </w:rPr>
        <w:t>п</w:t>
      </w:r>
      <w:proofErr w:type="gramEnd"/>
      <w:r w:rsidRPr="00815E0A">
        <w:rPr>
          <w:lang w:val="ru-RU"/>
        </w:rPr>
        <w:t xml:space="preserve">ідготовка спрямована на набуття тренувального та змагального досвіду. Формується як придбання </w:t>
      </w:r>
      <w:proofErr w:type="gramStart"/>
      <w:r w:rsidRPr="00815E0A">
        <w:rPr>
          <w:lang w:val="ru-RU"/>
        </w:rPr>
        <w:t>спец</w:t>
      </w:r>
      <w:proofErr w:type="gramEnd"/>
      <w:r w:rsidRPr="00815E0A">
        <w:rPr>
          <w:lang w:val="ru-RU"/>
        </w:rPr>
        <w:t>іальних навичок у тренувальному процесі та стимулюється контрольними тренуваннями (виконання змагальних вправ на оцінку), модельними тренуваннями</w:t>
      </w:r>
      <w:r w:rsidR="006A7807" w:rsidRPr="00815E0A">
        <w:rPr>
          <w:lang w:val="ru-RU"/>
        </w:rPr>
        <w:t xml:space="preserve"> </w:t>
      </w:r>
      <w:r w:rsidR="009B69C8">
        <w:rPr>
          <w:lang w:val="ru-RU"/>
        </w:rPr>
        <w:t>(</w:t>
      </w:r>
      <w:r w:rsidRPr="00815E0A">
        <w:rPr>
          <w:lang w:val="ru-RU"/>
        </w:rPr>
        <w:t>максимально наближенами до змагальних умов) і самими змаганнями</w:t>
      </w:r>
      <w:r w:rsidR="00FA0841" w:rsidRPr="00815E0A">
        <w:rPr>
          <w:lang w:val="ru-RU"/>
        </w:rPr>
        <w:t>.</w:t>
      </w:r>
    </w:p>
    <w:p w:rsidR="00FA0841" w:rsidRPr="00815E0A" w:rsidRDefault="003125A8" w:rsidP="001E27BD">
      <w:pPr>
        <w:rPr>
          <w:lang w:val="ru-RU"/>
        </w:rPr>
      </w:pPr>
      <w:r w:rsidRPr="00815E0A">
        <w:rPr>
          <w:lang w:val="ru-RU"/>
        </w:rPr>
        <w:t xml:space="preserve">Процес опанування акробатичним елементом та його технічне удосконалення </w:t>
      </w:r>
      <w:proofErr w:type="gramStart"/>
      <w:r w:rsidRPr="00815E0A">
        <w:rPr>
          <w:lang w:val="ru-RU"/>
        </w:rPr>
        <w:t>доц</w:t>
      </w:r>
      <w:proofErr w:type="gramEnd"/>
      <w:r w:rsidRPr="00815E0A">
        <w:rPr>
          <w:lang w:val="ru-RU"/>
        </w:rPr>
        <w:t>ільно поділяється на чотири етапи;</w:t>
      </w:r>
      <w:r w:rsidR="006A7807" w:rsidRPr="00815E0A">
        <w:rPr>
          <w:lang w:val="ru-RU"/>
        </w:rPr>
        <w:t xml:space="preserve"> </w:t>
      </w:r>
      <w:r w:rsidRPr="00815E0A">
        <w:rPr>
          <w:lang w:val="ru-RU"/>
        </w:rPr>
        <w:t xml:space="preserve">І </w:t>
      </w:r>
      <w:r w:rsidR="00441A6D" w:rsidRPr="00815E0A">
        <w:t>–</w:t>
      </w:r>
      <w:r w:rsidRPr="00815E0A">
        <w:rPr>
          <w:lang w:val="ru-RU"/>
        </w:rPr>
        <w:t xml:space="preserve"> створення уявлення про рухову дію і формування постанови на опанування її технікою;</w:t>
      </w:r>
      <w:r w:rsidR="006A7807" w:rsidRPr="00815E0A">
        <w:rPr>
          <w:lang w:val="ru-RU"/>
        </w:rPr>
        <w:t xml:space="preserve"> </w:t>
      </w:r>
      <w:r w:rsidRPr="00815E0A">
        <w:rPr>
          <w:lang w:val="ru-RU"/>
        </w:rPr>
        <w:t xml:space="preserve">ІІ </w:t>
      </w:r>
      <w:r w:rsidR="00441A6D" w:rsidRPr="00815E0A">
        <w:t>–</w:t>
      </w:r>
      <w:r w:rsidRPr="00815E0A">
        <w:rPr>
          <w:lang w:val="ru-RU"/>
        </w:rPr>
        <w:t xml:space="preserve"> розвинення початкового уміння;</w:t>
      </w:r>
      <w:r w:rsidR="006A7807" w:rsidRPr="00815E0A">
        <w:rPr>
          <w:lang w:val="ru-RU"/>
        </w:rPr>
        <w:t xml:space="preserve"> </w:t>
      </w:r>
      <w:r w:rsidRPr="00815E0A">
        <w:rPr>
          <w:lang w:val="ru-RU"/>
        </w:rPr>
        <w:t xml:space="preserve">ІІІ </w:t>
      </w:r>
      <w:r w:rsidR="00441A6D" w:rsidRPr="00815E0A">
        <w:t>–</w:t>
      </w:r>
      <w:r w:rsidRPr="00815E0A">
        <w:rPr>
          <w:lang w:val="ru-RU"/>
        </w:rPr>
        <w:t xml:space="preserve"> формування досконалого виконання рухової дїї;</w:t>
      </w:r>
      <w:r w:rsidR="006A7807" w:rsidRPr="00815E0A">
        <w:rPr>
          <w:lang w:val="ru-RU"/>
        </w:rPr>
        <w:t xml:space="preserve"> </w:t>
      </w:r>
      <w:r w:rsidRPr="00815E0A">
        <w:rPr>
          <w:lang w:val="ru-RU"/>
        </w:rPr>
        <w:t>ІV</w:t>
      </w:r>
      <w:r w:rsidR="00441A6D" w:rsidRPr="00815E0A">
        <w:rPr>
          <w:lang w:val="ru-RU"/>
        </w:rPr>
        <w:t xml:space="preserve"> </w:t>
      </w:r>
      <w:r w:rsidR="00441A6D" w:rsidRPr="00815E0A">
        <w:t>–</w:t>
      </w:r>
      <w:r w:rsidRPr="00815E0A">
        <w:rPr>
          <w:lang w:val="ru-RU"/>
        </w:rPr>
        <w:t xml:space="preserve"> стабілізація навички та її реалізація</w:t>
      </w:r>
      <w:r w:rsidR="00783E61" w:rsidRPr="00815E0A">
        <w:rPr>
          <w:lang w:val="ru-RU"/>
        </w:rPr>
        <w:t xml:space="preserve"> [</w:t>
      </w:r>
      <w:fldSimple w:instr=" REF _Ref27005842 \r \h  \* MERGEFORMAT ">
        <w:r w:rsidR="00165472" w:rsidRPr="00815E0A">
          <w:rPr>
            <w:lang w:val="ru-RU"/>
          </w:rPr>
          <w:t>58</w:t>
        </w:r>
      </w:fldSimple>
      <w:r w:rsidR="00783E61" w:rsidRPr="00815E0A">
        <w:rPr>
          <w:lang w:val="ru-RU"/>
        </w:rPr>
        <w:t>]</w:t>
      </w:r>
      <w:r w:rsidR="00FA0841" w:rsidRPr="00815E0A">
        <w:rPr>
          <w:lang w:val="ru-RU"/>
        </w:rPr>
        <w:t>.</w:t>
      </w:r>
    </w:p>
    <w:p w:rsidR="00FA0841" w:rsidRPr="00815E0A" w:rsidRDefault="003125A8" w:rsidP="001E27BD">
      <w:pPr>
        <w:rPr>
          <w:lang w:val="ru-RU"/>
        </w:rPr>
      </w:pPr>
      <w:r w:rsidRPr="00815E0A">
        <w:rPr>
          <w:lang w:val="ru-RU"/>
        </w:rPr>
        <w:t xml:space="preserve">Базова </w:t>
      </w:r>
      <w:proofErr w:type="gramStart"/>
      <w:r w:rsidRPr="00815E0A">
        <w:rPr>
          <w:lang w:val="ru-RU"/>
        </w:rPr>
        <w:t>п</w:t>
      </w:r>
      <w:proofErr w:type="gramEnd"/>
      <w:r w:rsidRPr="00815E0A">
        <w:rPr>
          <w:lang w:val="ru-RU"/>
        </w:rPr>
        <w:t xml:space="preserve">ідготовка </w:t>
      </w:r>
      <w:r w:rsidR="00706B5D" w:rsidRPr="00815E0A">
        <w:t>–</w:t>
      </w:r>
      <w:r w:rsidR="00706B5D" w:rsidRPr="00815E0A">
        <w:rPr>
          <w:lang w:val="ru-RU"/>
        </w:rPr>
        <w:t xml:space="preserve"> </w:t>
      </w:r>
      <w:r w:rsidRPr="00815E0A">
        <w:rPr>
          <w:lang w:val="ru-RU"/>
        </w:rPr>
        <w:t>моральна, вольова, інтелектуальна підготовка, розвиток психологічних функцій та якостей, з</w:t>
      </w:r>
      <w:r w:rsidR="00706B5D" w:rsidRPr="00815E0A">
        <w:rPr>
          <w:lang w:val="ru-RU"/>
        </w:rPr>
        <w:t>асвоєння прийомів саморегуляції.</w:t>
      </w:r>
      <w:r w:rsidR="006A7807" w:rsidRPr="00815E0A">
        <w:rPr>
          <w:lang w:val="ru-RU"/>
        </w:rPr>
        <w:t xml:space="preserve"> </w:t>
      </w:r>
      <w:r w:rsidRPr="00815E0A">
        <w:rPr>
          <w:lang w:val="ru-RU"/>
        </w:rPr>
        <w:t xml:space="preserve">Спеціальна підготовка </w:t>
      </w:r>
      <w:r w:rsidR="00706B5D" w:rsidRPr="00815E0A">
        <w:t>–</w:t>
      </w:r>
      <w:r w:rsidR="00706B5D" w:rsidRPr="00815E0A">
        <w:rPr>
          <w:lang w:val="ru-RU"/>
        </w:rPr>
        <w:t xml:space="preserve"> підготовка до змагань (</w:t>
      </w:r>
      <w:r w:rsidRPr="00815E0A">
        <w:rPr>
          <w:lang w:val="ru-RU"/>
        </w:rPr>
        <w:t>перед змагальна, змагальна, після змагальна)</w:t>
      </w:r>
      <w:r w:rsidR="00FA0841" w:rsidRPr="00815E0A">
        <w:rPr>
          <w:lang w:val="ru-RU"/>
        </w:rPr>
        <w:t>.</w:t>
      </w:r>
      <w:r w:rsidR="00706B5D" w:rsidRPr="00815E0A">
        <w:rPr>
          <w:lang w:val="ru-RU"/>
        </w:rPr>
        <w:t xml:space="preserve"> </w:t>
      </w:r>
      <w:r w:rsidRPr="00815E0A">
        <w:rPr>
          <w:lang w:val="ru-RU"/>
        </w:rPr>
        <w:t>Індивідуальна – складання індівідуальної змагальної програми, визначення ударних видів програми, розподіл сил, тактика поведінки</w:t>
      </w:r>
      <w:r w:rsidR="00706B5D" w:rsidRPr="00815E0A">
        <w:rPr>
          <w:lang w:val="ru-RU"/>
        </w:rPr>
        <w:t>.</w:t>
      </w:r>
      <w:r w:rsidR="00FA0841" w:rsidRPr="00815E0A">
        <w:rPr>
          <w:lang w:val="ru-RU"/>
        </w:rPr>
        <w:t xml:space="preserve"> </w:t>
      </w:r>
      <w:r w:rsidRPr="00815E0A">
        <w:rPr>
          <w:lang w:val="ru-RU"/>
        </w:rPr>
        <w:t xml:space="preserve">Командна </w:t>
      </w:r>
      <w:r w:rsidR="00706B5D" w:rsidRPr="00815E0A">
        <w:t>–</w:t>
      </w:r>
      <w:r w:rsidRPr="00815E0A">
        <w:rPr>
          <w:lang w:val="ru-RU"/>
        </w:rPr>
        <w:t xml:space="preserve"> формування команди, визначення командних та особистих завдань, черговість виступу акробаті</w:t>
      </w:r>
      <w:proofErr w:type="gramStart"/>
      <w:r w:rsidRPr="00815E0A">
        <w:rPr>
          <w:lang w:val="ru-RU"/>
        </w:rPr>
        <w:t>в</w:t>
      </w:r>
      <w:proofErr w:type="gramEnd"/>
      <w:r w:rsidR="00FA0841" w:rsidRPr="00815E0A">
        <w:rPr>
          <w:lang w:val="ru-RU"/>
        </w:rPr>
        <w:t>.</w:t>
      </w:r>
    </w:p>
    <w:p w:rsidR="00FA0841" w:rsidRPr="00815E0A" w:rsidRDefault="003125A8" w:rsidP="001E27BD">
      <w:pPr>
        <w:rPr>
          <w:lang w:val="ru-RU"/>
        </w:rPr>
      </w:pPr>
      <w:r w:rsidRPr="00815E0A">
        <w:rPr>
          <w:lang w:val="ru-RU"/>
        </w:rPr>
        <w:t xml:space="preserve">Спеціальна фізична </w:t>
      </w:r>
      <w:proofErr w:type="gramStart"/>
      <w:r w:rsidRPr="00815E0A">
        <w:rPr>
          <w:lang w:val="ru-RU"/>
        </w:rPr>
        <w:t>п</w:t>
      </w:r>
      <w:proofErr w:type="gramEnd"/>
      <w:r w:rsidRPr="00815E0A">
        <w:rPr>
          <w:lang w:val="ru-RU"/>
        </w:rPr>
        <w:t xml:space="preserve">ідготовка </w:t>
      </w:r>
      <w:r w:rsidR="00711771" w:rsidRPr="00815E0A">
        <w:rPr>
          <w:lang w:val="ru-RU"/>
        </w:rPr>
        <w:t>і спеціальна рухова підготовка (</w:t>
      </w:r>
      <w:r w:rsidRPr="00815E0A">
        <w:rPr>
          <w:lang w:val="ru-RU"/>
        </w:rPr>
        <w:t xml:space="preserve">СФП) на первому році навчання </w:t>
      </w:r>
      <w:r w:rsidR="000E7444" w:rsidRPr="00815E0A">
        <w:t>–</w:t>
      </w:r>
      <w:r w:rsidRPr="00815E0A">
        <w:rPr>
          <w:lang w:val="ru-RU"/>
        </w:rPr>
        <w:t xml:space="preserve"> це вправи СФП і СРП, а також рухливі ігри та естафети. У процесі СРП та СФП велика увага приділяється формуванню правильної постави юного акробата</w:t>
      </w:r>
      <w:r w:rsidR="00783E61" w:rsidRPr="00815E0A">
        <w:rPr>
          <w:lang w:val="ru-RU"/>
        </w:rPr>
        <w:t xml:space="preserve"> [</w:t>
      </w:r>
      <w:fldSimple w:instr=" REF _Ref27006502 \r \h  \* MERGEFORMAT ">
        <w:r w:rsidR="00165472" w:rsidRPr="00815E0A">
          <w:rPr>
            <w:lang w:val="ru-RU"/>
          </w:rPr>
          <w:t>24</w:t>
        </w:r>
      </w:fldSimple>
      <w:r w:rsidR="00783E61" w:rsidRPr="00815E0A">
        <w:rPr>
          <w:lang w:val="ru-RU"/>
        </w:rPr>
        <w:t>]</w:t>
      </w:r>
      <w:r w:rsidR="00FA0841" w:rsidRPr="00815E0A">
        <w:rPr>
          <w:lang w:val="ru-RU"/>
        </w:rPr>
        <w:t>.</w:t>
      </w:r>
    </w:p>
    <w:p w:rsidR="00FA0841" w:rsidRPr="00815E0A" w:rsidRDefault="003125A8" w:rsidP="001E27BD">
      <w:pPr>
        <w:rPr>
          <w:lang w:val="ru-RU"/>
        </w:rPr>
      </w:pPr>
      <w:r w:rsidRPr="00815E0A">
        <w:rPr>
          <w:lang w:val="ru-RU"/>
        </w:rPr>
        <w:lastRenderedPageBreak/>
        <w:t xml:space="preserve">Основними засобами ЗРП для груп початкової </w:t>
      </w:r>
      <w:proofErr w:type="gramStart"/>
      <w:r w:rsidRPr="00815E0A">
        <w:rPr>
          <w:lang w:val="ru-RU"/>
        </w:rPr>
        <w:t>п</w:t>
      </w:r>
      <w:proofErr w:type="gramEnd"/>
      <w:r w:rsidRPr="00815E0A">
        <w:rPr>
          <w:lang w:val="ru-RU"/>
        </w:rPr>
        <w:t xml:space="preserve">ідготовки </w:t>
      </w:r>
      <w:r w:rsidR="00F514A5" w:rsidRPr="00815E0A">
        <w:rPr>
          <w:lang w:val="ru-RU"/>
        </w:rPr>
        <w:t xml:space="preserve">акробатів </w:t>
      </w:r>
      <w:r w:rsidRPr="00815E0A">
        <w:rPr>
          <w:lang w:val="ru-RU"/>
        </w:rPr>
        <w:t>є норматив</w:t>
      </w:r>
      <w:r w:rsidR="00F514A5" w:rsidRPr="00815E0A">
        <w:rPr>
          <w:lang w:val="ru-RU"/>
        </w:rPr>
        <w:t>ні вправи, вправи з предметами (</w:t>
      </w:r>
      <w:r w:rsidRPr="00815E0A">
        <w:rPr>
          <w:lang w:val="ru-RU"/>
        </w:rPr>
        <w:t>палками, м</w:t>
      </w:r>
      <w:r w:rsidR="005A0F39" w:rsidRPr="00815E0A">
        <w:rPr>
          <w:lang w:val="ru-RU"/>
        </w:rPr>
        <w:t>’</w:t>
      </w:r>
      <w:r w:rsidRPr="00815E0A">
        <w:rPr>
          <w:lang w:val="ru-RU"/>
        </w:rPr>
        <w:t>ячами, легкими гантелями, гумовими бинтами та амортизаторами) і без предметів, рухліві та спортивні ігри, елементи з інших видів спорту</w:t>
      </w:r>
      <w:r w:rsidR="00FA0841" w:rsidRPr="00815E0A">
        <w:rPr>
          <w:lang w:val="ru-RU"/>
        </w:rPr>
        <w:t>.</w:t>
      </w:r>
    </w:p>
    <w:p w:rsidR="00FA0841" w:rsidRPr="00815E0A" w:rsidRDefault="00F514A5" w:rsidP="001E27BD">
      <w:pPr>
        <w:rPr>
          <w:lang w:val="ru-RU"/>
        </w:rPr>
      </w:pPr>
      <w:proofErr w:type="gramStart"/>
      <w:r w:rsidRPr="00815E0A">
        <w:rPr>
          <w:lang w:val="ru-RU"/>
        </w:rPr>
        <w:t>П</w:t>
      </w:r>
      <w:proofErr w:type="gramEnd"/>
      <w:r w:rsidRPr="00815E0A">
        <w:rPr>
          <w:lang w:val="ru-RU"/>
        </w:rPr>
        <w:t xml:space="preserve">ід спеціальною руховою підготовкою </w:t>
      </w:r>
      <w:r w:rsidR="003125A8" w:rsidRPr="00815E0A">
        <w:rPr>
          <w:lang w:val="ru-RU"/>
        </w:rPr>
        <w:t>навчання вмінню розрізняти свої рухи по зусиллях, часу і амплітуді, за допомогою спеціально спрямованих вправ</w:t>
      </w:r>
      <w:r w:rsidR="00C017DD" w:rsidRPr="00815E0A">
        <w:rPr>
          <w:lang w:val="ru-RU"/>
        </w:rPr>
        <w:t xml:space="preserve"> [</w:t>
      </w:r>
      <w:fldSimple w:instr=" REF _Ref481443504 \r \h  \* MERGEFORMAT ">
        <w:r w:rsidR="00165472" w:rsidRPr="00815E0A">
          <w:rPr>
            <w:lang w:val="ru-RU"/>
          </w:rPr>
          <w:t>62</w:t>
        </w:r>
      </w:fldSimple>
      <w:r w:rsidR="00C017DD" w:rsidRPr="00815E0A">
        <w:rPr>
          <w:lang w:val="ru-RU"/>
        </w:rPr>
        <w:t>]</w:t>
      </w:r>
      <w:r w:rsidR="00FA0841" w:rsidRPr="00815E0A">
        <w:rPr>
          <w:lang w:val="ru-RU"/>
        </w:rPr>
        <w:t>.</w:t>
      </w:r>
    </w:p>
    <w:p w:rsidR="001E27BD" w:rsidRPr="00815E0A" w:rsidRDefault="003125A8" w:rsidP="001E27BD">
      <w:pPr>
        <w:rPr>
          <w:lang w:val="ru-RU"/>
        </w:rPr>
      </w:pPr>
      <w:r w:rsidRPr="00815E0A">
        <w:rPr>
          <w:lang w:val="ru-RU"/>
        </w:rPr>
        <w:t>Оволодіння схожими вправами значно полегшує процес подальшого засвоення складних рухів</w:t>
      </w:r>
      <w:r w:rsidR="001E27BD" w:rsidRPr="00815E0A">
        <w:rPr>
          <w:lang w:val="ru-RU"/>
        </w:rPr>
        <w:t>.</w:t>
      </w:r>
      <w:bookmarkStart w:id="26" w:name="_Toc480793586"/>
      <w:bookmarkStart w:id="27" w:name="_Toc522898780"/>
      <w:bookmarkStart w:id="28" w:name="_Toc533801514"/>
      <w:bookmarkEnd w:id="24"/>
      <w:bookmarkEnd w:id="26"/>
      <w:bookmarkEnd w:id="27"/>
      <w:r w:rsidR="009F05FB" w:rsidRPr="00815E0A">
        <w:rPr>
          <w:lang w:val="ru-RU"/>
        </w:rPr>
        <w:t xml:space="preserve"> Технічна </w:t>
      </w:r>
      <w:proofErr w:type="gramStart"/>
      <w:r w:rsidR="009F05FB" w:rsidRPr="00815E0A">
        <w:rPr>
          <w:lang w:val="ru-RU"/>
        </w:rPr>
        <w:t>п</w:t>
      </w:r>
      <w:proofErr w:type="gramEnd"/>
      <w:r w:rsidR="009F05FB" w:rsidRPr="00815E0A">
        <w:rPr>
          <w:lang w:val="ru-RU"/>
        </w:rPr>
        <w:t>ідготовка (ТП) акробатів здійснюється в умовах зростання складності змагальних вправ, підвищення вимог до якості виконавської майстерності, стабільності спортивної техніки вправ, що демонструються спортсменами на змаганнях, і повинна набувати системного характеру багаторічного спортивного вдосконалення.</w:t>
      </w:r>
    </w:p>
    <w:p w:rsidR="0048412A" w:rsidRPr="00815E0A" w:rsidRDefault="0048412A" w:rsidP="001E27BD">
      <w:pPr>
        <w:rPr>
          <w:lang w:val="ru-RU"/>
        </w:rPr>
      </w:pPr>
    </w:p>
    <w:p w:rsidR="0048412A" w:rsidRPr="00815E0A" w:rsidRDefault="0048412A" w:rsidP="0048412A">
      <w:pPr>
        <w:pStyle w:val="2"/>
        <w:rPr>
          <w:lang w:val="ru-RU"/>
        </w:rPr>
      </w:pPr>
      <w:bookmarkStart w:id="29" w:name="_Toc27012067"/>
      <w:r w:rsidRPr="00815E0A">
        <w:rPr>
          <w:lang w:val="ru-RU"/>
        </w:rPr>
        <w:t>1.2.2</w:t>
      </w:r>
      <w:r w:rsidR="00440D5F" w:rsidRPr="00815E0A">
        <w:rPr>
          <w:lang w:val="ru-RU"/>
        </w:rPr>
        <w:t xml:space="preserve"> </w:t>
      </w:r>
      <w:r w:rsidR="00032E62" w:rsidRPr="00815E0A">
        <w:rPr>
          <w:lang w:val="ru-RU"/>
        </w:rPr>
        <w:t xml:space="preserve">Вплив </w:t>
      </w:r>
      <w:r w:rsidR="00032E62" w:rsidRPr="00815E0A">
        <w:t>засобів акробатики на р</w:t>
      </w:r>
      <w:r w:rsidR="00263D11" w:rsidRPr="00815E0A">
        <w:t xml:space="preserve">озвиток фізичних якостей </w:t>
      </w:r>
      <w:r w:rsidR="00032E62" w:rsidRPr="00815E0A">
        <w:t>школярі</w:t>
      </w:r>
      <w:proofErr w:type="gramStart"/>
      <w:r w:rsidR="00032E62" w:rsidRPr="00815E0A">
        <w:t>в</w:t>
      </w:r>
      <w:bookmarkEnd w:id="29"/>
      <w:proofErr w:type="gramEnd"/>
    </w:p>
    <w:p w:rsidR="0048412A" w:rsidRPr="00815E0A" w:rsidRDefault="0048412A" w:rsidP="0048412A"/>
    <w:p w:rsidR="00294400" w:rsidRPr="00815E0A" w:rsidRDefault="00294400" w:rsidP="0048412A">
      <w:r w:rsidRPr="00815E0A">
        <w:t>Слід зазначити, що останнім часом проблема підвищення ефективності підготовки випускників шкіл до сучасного життя набула особливої актуальності, зокрема з причини різкого погіршення стану здоров</w:t>
      </w:r>
      <w:r w:rsidR="005A0F39" w:rsidRPr="00815E0A">
        <w:t>’</w:t>
      </w:r>
      <w:r w:rsidRPr="00815E0A">
        <w:t>я дітей. Шляхи покращення фізичної підготовленості учнів активно вивчаються як зарубіжн</w:t>
      </w:r>
      <w:r w:rsidR="00642477" w:rsidRPr="00815E0A">
        <w:t>ими, так і вітчизняними вченими</w:t>
      </w:r>
      <w:r w:rsidRPr="00815E0A">
        <w:t>. Більшість з них визнає, що школа потребує нових форм і методів загальної підготовки учнів в інтересах формування знань, навичок і вмінь самостійно організовувати фізкультурно-оздоровчу та рекреаційну діяльність, підтримувати рівень фізичної працездатності</w:t>
      </w:r>
      <w:r w:rsidR="00642477" w:rsidRPr="00815E0A">
        <w:t xml:space="preserve"> [</w:t>
      </w:r>
      <w:fldSimple w:instr=" REF _Ref481444796 \r \h  \* MERGEFORMAT ">
        <w:r w:rsidR="00165472" w:rsidRPr="00815E0A">
          <w:t>40</w:t>
        </w:r>
      </w:fldSimple>
      <w:r w:rsidR="00642477" w:rsidRPr="00815E0A">
        <w:t xml:space="preserve">, </w:t>
      </w:r>
      <w:fldSimple w:instr=" REF _Ref481444541 \r \h  \* MERGEFORMAT ">
        <w:r w:rsidR="00165472" w:rsidRPr="00815E0A">
          <w:t>39</w:t>
        </w:r>
      </w:fldSimple>
      <w:r w:rsidR="00642477" w:rsidRPr="00815E0A">
        <w:t>]</w:t>
      </w:r>
      <w:r w:rsidRPr="00815E0A">
        <w:t>.</w:t>
      </w:r>
    </w:p>
    <w:p w:rsidR="00062E2E" w:rsidRPr="00815E0A" w:rsidRDefault="00062E2E" w:rsidP="00062E2E">
      <w:pPr>
        <w:rPr>
          <w:lang w:val="ru-RU"/>
        </w:rPr>
      </w:pPr>
      <w:r w:rsidRPr="00815E0A">
        <w:rPr>
          <w:lang w:val="ru-RU"/>
        </w:rPr>
        <w:t xml:space="preserve">Фізичні якості </w:t>
      </w:r>
      <w:r w:rsidR="00AB7D06" w:rsidRPr="00815E0A">
        <w:rPr>
          <w:lang w:val="ru-RU"/>
        </w:rPr>
        <w:t>школярів</w:t>
      </w:r>
      <w:r w:rsidR="00130829" w:rsidRPr="00815E0A">
        <w:rPr>
          <w:lang w:val="ru-RU"/>
        </w:rPr>
        <w:t xml:space="preserve"> </w:t>
      </w:r>
      <w:r w:rsidRPr="00815E0A">
        <w:rPr>
          <w:lang w:val="ru-RU"/>
        </w:rPr>
        <w:t xml:space="preserve">визначаються окремими сторонами розвитку їх рухових можливостей. </w:t>
      </w:r>
      <w:proofErr w:type="gramStart"/>
      <w:r w:rsidRPr="00815E0A">
        <w:rPr>
          <w:lang w:val="ru-RU"/>
        </w:rPr>
        <w:t>Кожна фізична якість об</w:t>
      </w:r>
      <w:r w:rsidR="005A0F39" w:rsidRPr="00815E0A">
        <w:rPr>
          <w:lang w:val="ru-RU"/>
        </w:rPr>
        <w:t>’</w:t>
      </w:r>
      <w:r w:rsidRPr="00815E0A">
        <w:rPr>
          <w:lang w:val="ru-RU"/>
        </w:rPr>
        <w:t xml:space="preserve">єднує окремі сторони моторики людини, які: проявляються в однакових параметрах руху і вимірюються тотожним способом (мають один і той же вимірювач); мають </w:t>
      </w:r>
      <w:r w:rsidRPr="00815E0A">
        <w:rPr>
          <w:lang w:val="ru-RU"/>
        </w:rPr>
        <w:lastRenderedPageBreak/>
        <w:t>аналогічні фізіологічні та біохімічні механізми реалізації, які вимагають прояву подібних властивостей психіки [21].</w:t>
      </w:r>
      <w:proofErr w:type="gramEnd"/>
    </w:p>
    <w:p w:rsidR="00062E2E" w:rsidRPr="00815E0A" w:rsidRDefault="00062E2E" w:rsidP="00062E2E">
      <w:pPr>
        <w:rPr>
          <w:lang w:val="ru-RU"/>
        </w:rPr>
      </w:pPr>
      <w:r w:rsidRPr="00815E0A">
        <w:rPr>
          <w:lang w:val="ru-RU"/>
        </w:rPr>
        <w:t xml:space="preserve">Акробатика як вид спорту була затверджена ще в Радянському Союзі в 1939 році. І вже тоді отримала загальне визнання в загальній системі фізичного виховання. </w:t>
      </w:r>
      <w:proofErr w:type="gramStart"/>
      <w:r w:rsidRPr="00815E0A">
        <w:rPr>
          <w:lang w:val="ru-RU"/>
        </w:rPr>
        <w:t>З</w:t>
      </w:r>
      <w:proofErr w:type="gramEnd"/>
      <w:r w:rsidRPr="00815E0A">
        <w:rPr>
          <w:lang w:val="ru-RU"/>
        </w:rPr>
        <w:t xml:space="preserve"> того часу </w:t>
      </w:r>
      <w:r w:rsidR="00130829" w:rsidRPr="00815E0A">
        <w:rPr>
          <w:lang w:val="ru-RU"/>
        </w:rPr>
        <w:t>засоби</w:t>
      </w:r>
      <w:r w:rsidRPr="00815E0A">
        <w:rPr>
          <w:lang w:val="ru-RU"/>
        </w:rPr>
        <w:t xml:space="preserve"> акробатики широко використовуються для вдосконалення загальної фізичної підготовки </w:t>
      </w:r>
      <w:r w:rsidR="00130829" w:rsidRPr="00815E0A">
        <w:rPr>
          <w:lang w:val="ru-RU"/>
        </w:rPr>
        <w:t>в багатьох видів спорту івключені</w:t>
      </w:r>
      <w:r w:rsidRPr="00815E0A">
        <w:rPr>
          <w:lang w:val="ru-RU"/>
        </w:rPr>
        <w:t xml:space="preserve"> до шкільної програми [26].</w:t>
      </w:r>
    </w:p>
    <w:p w:rsidR="00E44E21" w:rsidRPr="00815E0A" w:rsidRDefault="00E44E21" w:rsidP="00E44E21">
      <w:pPr>
        <w:rPr>
          <w:lang w:val="ru-RU"/>
        </w:rPr>
      </w:pPr>
      <w:r w:rsidRPr="00815E0A">
        <w:rPr>
          <w:lang w:val="ru-RU"/>
        </w:rPr>
        <w:t>В структурі технічної підготовки акробат</w:t>
      </w:r>
      <w:r w:rsidR="006D1B09" w:rsidRPr="00815E0A">
        <w:rPr>
          <w:lang w:val="ru-RU"/>
        </w:rPr>
        <w:t>ів</w:t>
      </w:r>
      <w:r w:rsidRPr="00815E0A">
        <w:rPr>
          <w:lang w:val="ru-RU"/>
        </w:rPr>
        <w:t xml:space="preserve"> </w:t>
      </w:r>
      <w:proofErr w:type="gramStart"/>
      <w:r w:rsidRPr="00815E0A">
        <w:rPr>
          <w:lang w:val="ru-RU"/>
        </w:rPr>
        <w:t>в</w:t>
      </w:r>
      <w:proofErr w:type="gramEnd"/>
      <w:r w:rsidRPr="00815E0A">
        <w:rPr>
          <w:lang w:val="ru-RU"/>
        </w:rPr>
        <w:t xml:space="preserve"> багаторічному спортивному вдосконаленні </w:t>
      </w:r>
      <w:r w:rsidR="006D1B09" w:rsidRPr="00815E0A">
        <w:rPr>
          <w:lang w:val="ru-RU"/>
        </w:rPr>
        <w:t>(</w:t>
      </w:r>
      <w:r w:rsidRPr="00815E0A">
        <w:rPr>
          <w:lang w:val="ru-RU"/>
        </w:rPr>
        <w:t>за своїми цілями і змістом відповідно етапам багаторічного спортивного вдосконалення</w:t>
      </w:r>
      <w:r w:rsidR="006D1B09" w:rsidRPr="00815E0A">
        <w:rPr>
          <w:lang w:val="ru-RU"/>
        </w:rPr>
        <w:t>)</w:t>
      </w:r>
      <w:r w:rsidRPr="00815E0A">
        <w:rPr>
          <w:lang w:val="ru-RU"/>
        </w:rPr>
        <w:t xml:space="preserve"> виокремлюють такі компоненти: </w:t>
      </w:r>
      <w:r w:rsidR="00643E9B">
        <w:rPr>
          <w:lang w:val="ru-RU"/>
        </w:rPr>
        <w:t>«</w:t>
      </w:r>
      <w:r w:rsidRPr="00815E0A">
        <w:rPr>
          <w:lang w:val="ru-RU"/>
        </w:rPr>
        <w:t>школа</w:t>
      </w:r>
      <w:r w:rsidR="00643E9B">
        <w:rPr>
          <w:lang w:val="ru-RU"/>
        </w:rPr>
        <w:t>»</w:t>
      </w:r>
      <w:r w:rsidR="00AA3670" w:rsidRPr="00815E0A">
        <w:rPr>
          <w:lang w:val="ru-RU"/>
        </w:rPr>
        <w:t xml:space="preserve"> </w:t>
      </w:r>
      <w:r w:rsidRPr="00815E0A">
        <w:rPr>
          <w:lang w:val="ru-RU"/>
        </w:rPr>
        <w:t xml:space="preserve"> рухів – етапу початкової підготовки, спеціальна технічна підготовка – базовому етапу, вдосконалення спортивної техніки змагальних вправ – етапу спортивного вдосконалення</w:t>
      </w:r>
      <w:r w:rsidR="00642477" w:rsidRPr="00815E0A">
        <w:rPr>
          <w:lang w:val="ru-RU"/>
        </w:rPr>
        <w:t xml:space="preserve"> [</w:t>
      </w:r>
      <w:fldSimple w:instr=" REF _Ref27007373 \r \h  \* MERGEFORMAT ">
        <w:r w:rsidR="00165472" w:rsidRPr="00815E0A">
          <w:rPr>
            <w:lang w:val="ru-RU"/>
          </w:rPr>
          <w:t>48</w:t>
        </w:r>
      </w:fldSimple>
      <w:r w:rsidR="00642477" w:rsidRPr="00815E0A">
        <w:rPr>
          <w:lang w:val="ru-RU"/>
        </w:rPr>
        <w:t>]</w:t>
      </w:r>
      <w:r w:rsidRPr="00815E0A">
        <w:rPr>
          <w:lang w:val="ru-RU"/>
        </w:rPr>
        <w:t xml:space="preserve">. </w:t>
      </w:r>
    </w:p>
    <w:p w:rsidR="00D74971" w:rsidRPr="00815E0A" w:rsidRDefault="00D74971" w:rsidP="00D74971">
      <w:pPr>
        <w:rPr>
          <w:lang w:val="ru-RU"/>
        </w:rPr>
      </w:pPr>
      <w:r w:rsidRPr="00815E0A">
        <w:rPr>
          <w:lang w:val="ru-RU"/>
        </w:rPr>
        <w:t xml:space="preserve">Перший компонент структури ТП </w:t>
      </w:r>
      <w:r w:rsidR="009F25DA" w:rsidRPr="00815E0A">
        <w:t>–</w:t>
      </w:r>
      <w:r w:rsidR="009F25DA" w:rsidRPr="00815E0A">
        <w:rPr>
          <w:lang w:val="ru-RU"/>
        </w:rPr>
        <w:t xml:space="preserve"> </w:t>
      </w:r>
      <w:r w:rsidR="00643E9B">
        <w:rPr>
          <w:lang w:val="ru-RU"/>
        </w:rPr>
        <w:t>«</w:t>
      </w:r>
      <w:r w:rsidR="009F25DA" w:rsidRPr="00815E0A">
        <w:rPr>
          <w:lang w:val="ru-RU"/>
        </w:rPr>
        <w:t>школа</w:t>
      </w:r>
      <w:r w:rsidR="00643E9B">
        <w:rPr>
          <w:lang w:val="ru-RU"/>
        </w:rPr>
        <w:t>»</w:t>
      </w:r>
      <w:r w:rsidR="00AA3670" w:rsidRPr="00815E0A">
        <w:rPr>
          <w:lang w:val="ru-RU"/>
        </w:rPr>
        <w:t xml:space="preserve"> </w:t>
      </w:r>
      <w:r w:rsidRPr="00815E0A">
        <w:rPr>
          <w:lang w:val="ru-RU"/>
        </w:rPr>
        <w:t xml:space="preserve"> рухів </w:t>
      </w:r>
      <w:r w:rsidR="009F25DA" w:rsidRPr="00815E0A">
        <w:t>–</w:t>
      </w:r>
      <w:r w:rsidRPr="00815E0A">
        <w:rPr>
          <w:lang w:val="ru-RU"/>
        </w:rPr>
        <w:t xml:space="preserve"> продовжує вдосконалюватися з урахуванням тенденції розвитку спортивної акробатики</w:t>
      </w:r>
      <w:r w:rsidR="009F25DA" w:rsidRPr="00815E0A">
        <w:rPr>
          <w:lang w:val="ru-RU"/>
        </w:rPr>
        <w:t xml:space="preserve"> та с</w:t>
      </w:r>
      <w:r w:rsidR="000C1AD8" w:rsidRPr="00815E0A">
        <w:rPr>
          <w:lang w:val="ru-RU"/>
        </w:rPr>
        <w:t>прияє розвитку координаційних здібностей</w:t>
      </w:r>
      <w:r w:rsidRPr="00815E0A">
        <w:rPr>
          <w:lang w:val="ru-RU"/>
        </w:rPr>
        <w:t xml:space="preserve"> юних спортсменів</w:t>
      </w:r>
      <w:r w:rsidR="000C1AD8" w:rsidRPr="00815E0A">
        <w:rPr>
          <w:lang w:val="ru-RU"/>
        </w:rPr>
        <w:t>,</w:t>
      </w:r>
      <w:r w:rsidRPr="00815E0A">
        <w:rPr>
          <w:lang w:val="ru-RU"/>
        </w:rPr>
        <w:t xml:space="preserve"> </w:t>
      </w:r>
      <w:proofErr w:type="gramStart"/>
      <w:r w:rsidRPr="00815E0A">
        <w:rPr>
          <w:lang w:val="ru-RU"/>
        </w:rPr>
        <w:t>р</w:t>
      </w:r>
      <w:proofErr w:type="gramEnd"/>
      <w:r w:rsidRPr="00815E0A">
        <w:rPr>
          <w:lang w:val="ru-RU"/>
        </w:rPr>
        <w:t>івноваги, просторовому і часовому аналіз</w:t>
      </w:r>
      <w:r w:rsidR="000C1AD8" w:rsidRPr="00815E0A">
        <w:rPr>
          <w:lang w:val="ru-RU"/>
        </w:rPr>
        <w:t>у рухів і вправ, диференціюванню</w:t>
      </w:r>
      <w:r w:rsidRPr="00815E0A">
        <w:rPr>
          <w:lang w:val="ru-RU"/>
        </w:rPr>
        <w:t xml:space="preserve"> м</w:t>
      </w:r>
      <w:r w:rsidR="005A0F39" w:rsidRPr="00815E0A">
        <w:rPr>
          <w:lang w:val="ru-RU"/>
        </w:rPr>
        <w:t>’</w:t>
      </w:r>
      <w:r w:rsidRPr="00815E0A">
        <w:rPr>
          <w:lang w:val="ru-RU"/>
        </w:rPr>
        <w:t>язових зусиль, стійкості і чутливості вестибулярних реакцій, симетрії і асиметрії рухів, оцінці поз і положень тіла, темпу і ритму рухів і ін</w:t>
      </w:r>
      <w:r w:rsidR="00642477" w:rsidRPr="00815E0A">
        <w:rPr>
          <w:lang w:val="ru-RU"/>
        </w:rPr>
        <w:t xml:space="preserve"> [</w:t>
      </w:r>
      <w:r w:rsidR="00D41F9B" w:rsidRPr="00815E0A">
        <w:fldChar w:fldCharType="begin"/>
      </w:r>
      <w:r w:rsidR="001546D1" w:rsidRPr="00815E0A">
        <w:instrText xml:space="preserve"> REF _Ref27007373 \r \h  \* MERGEFORMAT </w:instrText>
      </w:r>
      <w:r w:rsidR="00D41F9B" w:rsidRPr="00815E0A">
        <w:fldChar w:fldCharType="separate"/>
      </w:r>
      <w:proofErr w:type="gramStart"/>
      <w:r w:rsidR="00165472" w:rsidRPr="00815E0A">
        <w:rPr>
          <w:lang w:val="ru-RU"/>
        </w:rPr>
        <w:t>48</w:t>
      </w:r>
      <w:r w:rsidR="00D41F9B" w:rsidRPr="00815E0A">
        <w:fldChar w:fldCharType="end"/>
      </w:r>
      <w:r w:rsidR="00642477" w:rsidRPr="00815E0A">
        <w:rPr>
          <w:lang w:val="ru-RU"/>
        </w:rPr>
        <w:t xml:space="preserve">, </w:t>
      </w:r>
      <w:fldSimple w:instr=" REF _Ref530320537 \r \h  \* MERGEFORMAT ">
        <w:r w:rsidR="00165472" w:rsidRPr="00815E0A">
          <w:rPr>
            <w:lang w:val="ru-RU"/>
          </w:rPr>
          <w:t>7</w:t>
        </w:r>
      </w:fldSimple>
      <w:r w:rsidR="00642477" w:rsidRPr="00815E0A">
        <w:rPr>
          <w:lang w:val="ru-RU"/>
        </w:rPr>
        <w:t>]</w:t>
      </w:r>
      <w:r w:rsidRPr="00815E0A">
        <w:rPr>
          <w:lang w:val="ru-RU"/>
        </w:rPr>
        <w:t>.</w:t>
      </w:r>
      <w:proofErr w:type="gramEnd"/>
    </w:p>
    <w:p w:rsidR="00D74971" w:rsidRPr="00815E0A" w:rsidRDefault="000C1AD8" w:rsidP="00D74971">
      <w:pPr>
        <w:rPr>
          <w:lang w:val="ru-RU"/>
        </w:rPr>
      </w:pPr>
      <w:r w:rsidRPr="00815E0A">
        <w:rPr>
          <w:lang w:val="ru-RU"/>
        </w:rPr>
        <w:t>Саме</w:t>
      </w:r>
      <w:r w:rsidR="00D74971" w:rsidRPr="00815E0A">
        <w:rPr>
          <w:lang w:val="ru-RU"/>
        </w:rPr>
        <w:t xml:space="preserve"> </w:t>
      </w:r>
      <w:r w:rsidR="00643E9B">
        <w:rPr>
          <w:lang w:val="ru-RU"/>
        </w:rPr>
        <w:t>«</w:t>
      </w:r>
      <w:r w:rsidRPr="00815E0A">
        <w:rPr>
          <w:lang w:val="ru-RU"/>
        </w:rPr>
        <w:t>школа</w:t>
      </w:r>
      <w:r w:rsidR="00643E9B">
        <w:rPr>
          <w:lang w:val="ru-RU"/>
        </w:rPr>
        <w:t>»</w:t>
      </w:r>
      <w:r w:rsidR="00AA3670" w:rsidRPr="00815E0A">
        <w:rPr>
          <w:lang w:val="ru-RU"/>
        </w:rPr>
        <w:t xml:space="preserve"> </w:t>
      </w:r>
      <w:r w:rsidRPr="00815E0A">
        <w:rPr>
          <w:lang w:val="ru-RU"/>
        </w:rPr>
        <w:t xml:space="preserve"> рухів дозволяє н</w:t>
      </w:r>
      <w:r w:rsidR="00D74971" w:rsidRPr="00815E0A">
        <w:rPr>
          <w:lang w:val="ru-RU"/>
        </w:rPr>
        <w:t xml:space="preserve">авчити дітей виконувати велику кількість </w:t>
      </w:r>
      <w:proofErr w:type="gramStart"/>
      <w:r w:rsidR="00D74971" w:rsidRPr="00815E0A">
        <w:rPr>
          <w:lang w:val="ru-RU"/>
        </w:rPr>
        <w:t>р</w:t>
      </w:r>
      <w:proofErr w:type="gramEnd"/>
      <w:r w:rsidR="00D74971" w:rsidRPr="00815E0A">
        <w:rPr>
          <w:lang w:val="ru-RU"/>
        </w:rPr>
        <w:t>ізноманітних простих вправ, створивши, таким чином, фонд р</w:t>
      </w:r>
      <w:r w:rsidRPr="00815E0A">
        <w:rPr>
          <w:lang w:val="ru-RU"/>
        </w:rPr>
        <w:t xml:space="preserve">ухів, необхідний для того, щоб </w:t>
      </w:r>
      <w:r w:rsidR="00643E9B">
        <w:rPr>
          <w:lang w:val="ru-RU"/>
        </w:rPr>
        <w:t>«</w:t>
      </w:r>
      <w:r w:rsidR="00D74971" w:rsidRPr="00815E0A">
        <w:rPr>
          <w:lang w:val="ru-RU"/>
        </w:rPr>
        <w:t>спеціалізувати</w:t>
      </w:r>
      <w:r w:rsidR="00643E9B">
        <w:rPr>
          <w:lang w:val="ru-RU"/>
        </w:rPr>
        <w:t>»</w:t>
      </w:r>
      <w:r w:rsidR="00AA3670" w:rsidRPr="00815E0A">
        <w:rPr>
          <w:lang w:val="ru-RU"/>
        </w:rPr>
        <w:t xml:space="preserve"> </w:t>
      </w:r>
      <w:r w:rsidR="00D74971" w:rsidRPr="00815E0A">
        <w:rPr>
          <w:lang w:val="ru-RU"/>
        </w:rPr>
        <w:t xml:space="preserve"> сенсорні системи організму для ефективного виконання вправ поступово зростаючої складності в умовах тренувальних занять і змагань. </w:t>
      </w:r>
      <w:r w:rsidRPr="00815E0A">
        <w:rPr>
          <w:lang w:val="ru-RU"/>
        </w:rPr>
        <w:t>Це уможливлюється засо</w:t>
      </w:r>
      <w:r w:rsidR="006D1B09" w:rsidRPr="00815E0A">
        <w:rPr>
          <w:lang w:val="ru-RU"/>
        </w:rPr>
        <w:t>б</w:t>
      </w:r>
      <w:r w:rsidRPr="00815E0A">
        <w:rPr>
          <w:lang w:val="ru-RU"/>
        </w:rPr>
        <w:t>ами</w:t>
      </w:r>
      <w:r w:rsidR="00D74971" w:rsidRPr="00815E0A">
        <w:rPr>
          <w:lang w:val="ru-RU"/>
        </w:rPr>
        <w:t xml:space="preserve"> основної гімнастики, муз</w:t>
      </w:r>
      <w:r w:rsidRPr="00815E0A">
        <w:rPr>
          <w:lang w:val="ru-RU"/>
        </w:rPr>
        <w:t xml:space="preserve">ики, ігор, танцю, хореографії, </w:t>
      </w:r>
      <w:r w:rsidR="00643E9B">
        <w:rPr>
          <w:lang w:val="ru-RU"/>
        </w:rPr>
        <w:t>«</w:t>
      </w:r>
      <w:r w:rsidRPr="00815E0A">
        <w:rPr>
          <w:lang w:val="ru-RU"/>
        </w:rPr>
        <w:t>малої</w:t>
      </w:r>
      <w:r w:rsidR="00643E9B">
        <w:rPr>
          <w:lang w:val="ru-RU"/>
        </w:rPr>
        <w:t>»</w:t>
      </w:r>
      <w:r w:rsidR="00AA3670" w:rsidRPr="00815E0A">
        <w:rPr>
          <w:lang w:val="ru-RU"/>
        </w:rPr>
        <w:t xml:space="preserve"> </w:t>
      </w:r>
      <w:r w:rsidR="00D74971" w:rsidRPr="00815E0A">
        <w:rPr>
          <w:lang w:val="ru-RU"/>
        </w:rPr>
        <w:t xml:space="preserve"> акробатики, стрибків на батуті, тематичн</w:t>
      </w:r>
      <w:r w:rsidRPr="00815E0A">
        <w:rPr>
          <w:lang w:val="ru-RU"/>
        </w:rPr>
        <w:t>их комплексів вправ, технічними засобами</w:t>
      </w:r>
      <w:r w:rsidR="00D74971" w:rsidRPr="00815E0A">
        <w:rPr>
          <w:lang w:val="ru-RU"/>
        </w:rPr>
        <w:t xml:space="preserve"> та ін.</w:t>
      </w:r>
      <w:r w:rsidR="004F111C" w:rsidRPr="00815E0A">
        <w:rPr>
          <w:lang w:val="ru-RU"/>
        </w:rPr>
        <w:t xml:space="preserve"> </w:t>
      </w:r>
      <w:proofErr w:type="gramStart"/>
      <w:r w:rsidR="004F111C" w:rsidRPr="00815E0A">
        <w:rPr>
          <w:lang w:val="ru-RU"/>
        </w:rPr>
        <w:t>Ц</w:t>
      </w:r>
      <w:proofErr w:type="gramEnd"/>
      <w:r w:rsidR="004F111C" w:rsidRPr="00815E0A">
        <w:rPr>
          <w:lang w:val="ru-RU"/>
        </w:rPr>
        <w:t>і засоби</w:t>
      </w:r>
      <w:r w:rsidR="006D1B09" w:rsidRPr="00815E0A">
        <w:rPr>
          <w:lang w:val="ru-RU"/>
        </w:rPr>
        <w:t xml:space="preserve"> дозволя</w:t>
      </w:r>
      <w:r w:rsidR="004F111C" w:rsidRPr="00815E0A">
        <w:rPr>
          <w:lang w:val="ru-RU"/>
        </w:rPr>
        <w:t>ють</w:t>
      </w:r>
      <w:r w:rsidR="006D1B09" w:rsidRPr="00815E0A">
        <w:rPr>
          <w:lang w:val="ru-RU"/>
        </w:rPr>
        <w:t xml:space="preserve"> с</w:t>
      </w:r>
      <w:r w:rsidR="00D74971" w:rsidRPr="00815E0A">
        <w:rPr>
          <w:lang w:val="ru-RU"/>
        </w:rPr>
        <w:t>формувати у юних спортсменів гімнастичний стиль виконання вправ, для якого характерні: гарна постава, правильні лінії тіла, прямі ноги, відтягнуті носки, точність поз і положень тіла, динамізм рухів, артистизм</w:t>
      </w:r>
      <w:r w:rsidR="00C07BC2">
        <w:rPr>
          <w:lang w:val="ru-RU"/>
        </w:rPr>
        <w:t> </w:t>
      </w:r>
      <w:r w:rsidR="00A2213F" w:rsidRPr="00815E0A">
        <w:rPr>
          <w:lang w:val="ru-RU"/>
        </w:rPr>
        <w:t>[</w:t>
      </w:r>
      <w:fldSimple w:instr=" REF _Ref27007458 \r \h  \* MERGEFORMAT ">
        <w:r w:rsidR="00165472" w:rsidRPr="00815E0A">
          <w:rPr>
            <w:lang w:val="ru-RU"/>
          </w:rPr>
          <w:t>8</w:t>
        </w:r>
      </w:fldSimple>
      <w:r w:rsidR="00A2213F" w:rsidRPr="00815E0A">
        <w:rPr>
          <w:lang w:val="ru-RU"/>
        </w:rPr>
        <w:t>,</w:t>
      </w:r>
      <w:r w:rsidR="00C07BC2">
        <w:rPr>
          <w:lang w:val="ru-RU"/>
        </w:rPr>
        <w:t> </w:t>
      </w:r>
      <w:fldSimple w:instr=" REF _Ref27007474 \r \h  \* MERGEFORMAT ">
        <w:r w:rsidR="00165472" w:rsidRPr="00815E0A">
          <w:rPr>
            <w:lang w:val="ru-RU"/>
          </w:rPr>
          <w:t>14</w:t>
        </w:r>
      </w:fldSimple>
      <w:r w:rsidR="00A2213F" w:rsidRPr="00815E0A">
        <w:rPr>
          <w:lang w:val="ru-RU"/>
        </w:rPr>
        <w:t xml:space="preserve">, </w:t>
      </w:r>
      <w:fldSimple w:instr=" REF _Ref27006502 \r \h  \* MERGEFORMAT ">
        <w:r w:rsidR="00165472" w:rsidRPr="00815E0A">
          <w:rPr>
            <w:lang w:val="ru-RU"/>
          </w:rPr>
          <w:t>24</w:t>
        </w:r>
      </w:fldSimple>
      <w:r w:rsidR="00A2213F" w:rsidRPr="00815E0A">
        <w:rPr>
          <w:lang w:val="ru-RU"/>
        </w:rPr>
        <w:t>]</w:t>
      </w:r>
      <w:r w:rsidR="00D74971" w:rsidRPr="00815E0A">
        <w:rPr>
          <w:lang w:val="ru-RU"/>
        </w:rPr>
        <w:t>.</w:t>
      </w:r>
    </w:p>
    <w:p w:rsidR="003D3B33" w:rsidRPr="00815E0A" w:rsidRDefault="003D3B33" w:rsidP="003D3B33">
      <w:pPr>
        <w:rPr>
          <w:lang w:val="ru-RU"/>
        </w:rPr>
      </w:pPr>
      <w:r w:rsidRPr="00815E0A">
        <w:rPr>
          <w:lang w:val="ru-RU"/>
        </w:rPr>
        <w:lastRenderedPageBreak/>
        <w:t xml:space="preserve">Акробатичні вправи є одним з найбільш ефективних засобів координаційної </w:t>
      </w:r>
      <w:proofErr w:type="gramStart"/>
      <w:r w:rsidRPr="00815E0A">
        <w:rPr>
          <w:lang w:val="ru-RU"/>
        </w:rPr>
        <w:t>п</w:t>
      </w:r>
      <w:proofErr w:type="gramEnd"/>
      <w:r w:rsidRPr="00815E0A">
        <w:rPr>
          <w:lang w:val="ru-RU"/>
        </w:rPr>
        <w:t>ідготовки. Серед них виділяються</w:t>
      </w:r>
      <w:r w:rsidR="00A2213F" w:rsidRPr="00815E0A">
        <w:rPr>
          <w:lang w:val="ru-RU"/>
        </w:rPr>
        <w:t xml:space="preserve"> [</w:t>
      </w:r>
      <w:fldSimple w:instr=" REF _Ref27007096 \r \h  \* MERGEFORMAT ">
        <w:r w:rsidR="00165472" w:rsidRPr="00815E0A">
          <w:rPr>
            <w:lang w:val="ru-RU"/>
          </w:rPr>
          <w:t>21</w:t>
        </w:r>
      </w:fldSimple>
      <w:r w:rsidR="00A2213F" w:rsidRPr="00815E0A">
        <w:rPr>
          <w:lang w:val="ru-RU"/>
        </w:rPr>
        <w:t xml:space="preserve">, </w:t>
      </w:r>
      <w:fldSimple w:instr=" REF _Ref27006502 \r \h  \* MERGEFORMAT ">
        <w:r w:rsidR="00165472" w:rsidRPr="00815E0A">
          <w:rPr>
            <w:lang w:val="ru-RU"/>
          </w:rPr>
          <w:t>24</w:t>
        </w:r>
      </w:fldSimple>
      <w:r w:rsidR="00A2213F" w:rsidRPr="00815E0A">
        <w:rPr>
          <w:lang w:val="ru-RU"/>
        </w:rPr>
        <w:t>]</w:t>
      </w:r>
      <w:r w:rsidRPr="00815E0A">
        <w:rPr>
          <w:lang w:val="ru-RU"/>
        </w:rPr>
        <w:t>:</w:t>
      </w:r>
    </w:p>
    <w:p w:rsidR="003D3B33" w:rsidRPr="00815E0A" w:rsidRDefault="003D3B33" w:rsidP="003D3B33">
      <w:pPr>
        <w:rPr>
          <w:lang w:val="ru-RU"/>
        </w:rPr>
      </w:pPr>
      <w:r w:rsidRPr="00815E0A">
        <w:rPr>
          <w:lang w:val="ru-RU"/>
        </w:rPr>
        <w:t xml:space="preserve">– перекати – обертальні рухи (нагадують розгойдування на гойдалці) з </w:t>
      </w:r>
      <w:proofErr w:type="gramStart"/>
      <w:r w:rsidRPr="00815E0A">
        <w:rPr>
          <w:lang w:val="ru-RU"/>
        </w:rPr>
        <w:t>посл</w:t>
      </w:r>
      <w:proofErr w:type="gramEnd"/>
      <w:r w:rsidRPr="00815E0A">
        <w:rPr>
          <w:lang w:val="ru-RU"/>
        </w:rPr>
        <w:t>ідовним торканням опори різними частинами тіла без перевертання через голову (наприклад, перекати на спині в угрупованні);</w:t>
      </w:r>
    </w:p>
    <w:p w:rsidR="003D3B33" w:rsidRPr="00815E0A" w:rsidRDefault="003D3B33" w:rsidP="003D3B33">
      <w:pPr>
        <w:rPr>
          <w:lang w:val="ru-RU"/>
        </w:rPr>
      </w:pPr>
      <w:r w:rsidRPr="00815E0A">
        <w:rPr>
          <w:lang w:val="ru-RU"/>
        </w:rPr>
        <w:t xml:space="preserve">– перекиди – обертальні рухи типу перекатів, але з перекиданням через голову вперед або назад в угрупованні, зігнувшись і прогнувшись з </w:t>
      </w:r>
      <w:proofErr w:type="gramStart"/>
      <w:r w:rsidRPr="00815E0A">
        <w:rPr>
          <w:lang w:val="ru-RU"/>
        </w:rPr>
        <w:t>р</w:t>
      </w:r>
      <w:proofErr w:type="gramEnd"/>
      <w:r w:rsidRPr="00815E0A">
        <w:rPr>
          <w:lang w:val="ru-RU"/>
        </w:rPr>
        <w:t>ізних і.п. в різні кінцеві положення;</w:t>
      </w:r>
    </w:p>
    <w:p w:rsidR="003D3B33" w:rsidRPr="00815E0A" w:rsidRDefault="003D3B33" w:rsidP="003D3B33">
      <w:pPr>
        <w:rPr>
          <w:lang w:val="ru-RU"/>
        </w:rPr>
      </w:pPr>
      <w:r w:rsidRPr="00815E0A">
        <w:rPr>
          <w:lang w:val="ru-RU"/>
        </w:rPr>
        <w:t xml:space="preserve">– перевороти без фази польоту – рух тіла вперед, назад або в бік з перевертанням тіла через голову (переворот в сторону – </w:t>
      </w:r>
      <w:r w:rsidR="00643E9B">
        <w:rPr>
          <w:lang w:val="ru-RU"/>
        </w:rPr>
        <w:t>«</w:t>
      </w:r>
      <w:r w:rsidRPr="00815E0A">
        <w:rPr>
          <w:lang w:val="ru-RU"/>
        </w:rPr>
        <w:t>колесо</w:t>
      </w:r>
      <w:r w:rsidR="00643E9B">
        <w:rPr>
          <w:lang w:val="ru-RU"/>
        </w:rPr>
        <w:t>»</w:t>
      </w:r>
      <w:proofErr w:type="gramStart"/>
      <w:r w:rsidRPr="00815E0A">
        <w:rPr>
          <w:lang w:val="ru-RU"/>
        </w:rPr>
        <w:t xml:space="preserve"> )</w:t>
      </w:r>
      <w:proofErr w:type="gramEnd"/>
      <w:r w:rsidRPr="00815E0A">
        <w:rPr>
          <w:lang w:val="ru-RU"/>
        </w:rPr>
        <w:t>;</w:t>
      </w:r>
    </w:p>
    <w:p w:rsidR="003D3B33" w:rsidRPr="00815E0A" w:rsidRDefault="003D3B33" w:rsidP="003D3B33">
      <w:pPr>
        <w:rPr>
          <w:lang w:val="ru-RU"/>
        </w:rPr>
      </w:pPr>
      <w:r w:rsidRPr="00815E0A">
        <w:rPr>
          <w:lang w:val="ru-RU"/>
        </w:rPr>
        <w:t>– перевороти з фазою польоту – стрибкові руху з перевертанням тіла вперед або назад через голову з відштовхуванням руками і ногами (переворот з місця і з розбігу, рондат, фляк і ін.)</w:t>
      </w:r>
      <w:r w:rsidR="0030569F" w:rsidRPr="00815E0A">
        <w:rPr>
          <w:lang w:val="ru-RU"/>
        </w:rPr>
        <w:t>.</w:t>
      </w:r>
    </w:p>
    <w:p w:rsidR="00062E2E" w:rsidRPr="00815E0A" w:rsidRDefault="00062E2E" w:rsidP="00062E2E">
      <w:pPr>
        <w:rPr>
          <w:lang w:val="ru-RU"/>
        </w:rPr>
      </w:pPr>
      <w:r w:rsidRPr="00815E0A">
        <w:rPr>
          <w:lang w:val="ru-RU"/>
        </w:rPr>
        <w:t>При оволодінні акробатичними вправами розвивається сила, спритність, швидкість реакції, орієнтування в просторі, вдосконалюється вестибулярний апарат. Все це ставить акробатику в число важливих засобів фізичного виховання і забезпечує їй популярність.</w:t>
      </w:r>
    </w:p>
    <w:p w:rsidR="00062E2E" w:rsidRPr="00815E0A" w:rsidRDefault="00062E2E" w:rsidP="00062E2E">
      <w:pPr>
        <w:rPr>
          <w:lang w:val="ru-RU"/>
        </w:rPr>
      </w:pPr>
      <w:r w:rsidRPr="00815E0A">
        <w:rPr>
          <w:lang w:val="ru-RU"/>
        </w:rPr>
        <w:t xml:space="preserve">Акробатичні вправи сприяють розвитку </w:t>
      </w:r>
      <w:proofErr w:type="gramStart"/>
      <w:r w:rsidRPr="00815E0A">
        <w:rPr>
          <w:lang w:val="ru-RU"/>
        </w:rPr>
        <w:t>спец</w:t>
      </w:r>
      <w:proofErr w:type="gramEnd"/>
      <w:r w:rsidRPr="00815E0A">
        <w:rPr>
          <w:lang w:val="ru-RU"/>
        </w:rPr>
        <w:t xml:space="preserve">іальних якостей (спритності, швидкості реакції і координації), </w:t>
      </w:r>
      <w:r w:rsidR="00130829" w:rsidRPr="00815E0A">
        <w:rPr>
          <w:lang w:val="ru-RU"/>
        </w:rPr>
        <w:t>оволодінню навичкам самостраху</w:t>
      </w:r>
      <w:r w:rsidRPr="00815E0A">
        <w:rPr>
          <w:lang w:val="ru-RU"/>
        </w:rPr>
        <w:t>в</w:t>
      </w:r>
      <w:r w:rsidR="00130829" w:rsidRPr="00815E0A">
        <w:rPr>
          <w:lang w:val="ru-RU"/>
        </w:rPr>
        <w:t>ання</w:t>
      </w:r>
      <w:r w:rsidRPr="00815E0A">
        <w:rPr>
          <w:lang w:val="ru-RU"/>
        </w:rPr>
        <w:t xml:space="preserve">. Акробатичні </w:t>
      </w:r>
      <w:r w:rsidR="00130829" w:rsidRPr="00815E0A">
        <w:rPr>
          <w:lang w:val="ru-RU"/>
        </w:rPr>
        <w:t xml:space="preserve">вправи мають велику прикладну </w:t>
      </w:r>
      <w:r w:rsidRPr="00815E0A">
        <w:rPr>
          <w:lang w:val="ru-RU"/>
        </w:rPr>
        <w:t>спрямованість, так</w:t>
      </w:r>
      <w:r w:rsidR="00130829" w:rsidRPr="00815E0A">
        <w:rPr>
          <w:lang w:val="ru-RU"/>
        </w:rPr>
        <w:t xml:space="preserve"> як навчання перекиду, перекатам і падінням</w:t>
      </w:r>
      <w:r w:rsidRPr="00815E0A">
        <w:rPr>
          <w:lang w:val="ru-RU"/>
        </w:rPr>
        <w:t xml:space="preserve"> мають важливе значення в боротьбі з травматизмом [</w:t>
      </w:r>
      <w:fldSimple w:instr=" REF _Ref27007613 \r \h  \* MERGEFORMAT ">
        <w:r w:rsidR="00165472" w:rsidRPr="00815E0A">
          <w:rPr>
            <w:lang w:val="ru-RU"/>
          </w:rPr>
          <w:t>22</w:t>
        </w:r>
      </w:fldSimple>
      <w:r w:rsidR="00D32491" w:rsidRPr="00815E0A">
        <w:rPr>
          <w:lang w:val="ru-RU"/>
        </w:rPr>
        <w:t xml:space="preserve">, </w:t>
      </w:r>
      <w:fldSimple w:instr=" REF _Ref27006502 \r \h  \* MERGEFORMAT ">
        <w:r w:rsidR="00165472" w:rsidRPr="00815E0A">
          <w:rPr>
            <w:lang w:val="ru-RU"/>
          </w:rPr>
          <w:t>24</w:t>
        </w:r>
      </w:fldSimple>
      <w:r w:rsidRPr="00815E0A">
        <w:rPr>
          <w:lang w:val="ru-RU"/>
        </w:rPr>
        <w:t>].</w:t>
      </w:r>
    </w:p>
    <w:p w:rsidR="00062E2E" w:rsidRPr="00815E0A" w:rsidRDefault="00062E2E" w:rsidP="00062E2E">
      <w:pPr>
        <w:rPr>
          <w:lang w:val="ru-RU"/>
        </w:rPr>
      </w:pPr>
      <w:r w:rsidRPr="00815E0A">
        <w:rPr>
          <w:lang w:val="ru-RU"/>
        </w:rPr>
        <w:t xml:space="preserve">Акробатичні вправи є одним із засобів </w:t>
      </w:r>
      <w:proofErr w:type="gramStart"/>
      <w:r w:rsidRPr="00815E0A">
        <w:rPr>
          <w:lang w:val="ru-RU"/>
        </w:rPr>
        <w:t>п</w:t>
      </w:r>
      <w:proofErr w:type="gramEnd"/>
      <w:r w:rsidRPr="00815E0A">
        <w:rPr>
          <w:lang w:val="ru-RU"/>
        </w:rPr>
        <w:t xml:space="preserve">ідвищення стійкості вестибулярного апарату до всіляких прискорень при пересуваннях в просторі, вміння володінням своїм тілом, координують рухи. Вони здійснюються обертанням тіла в </w:t>
      </w:r>
      <w:proofErr w:type="gramStart"/>
      <w:r w:rsidRPr="00815E0A">
        <w:rPr>
          <w:lang w:val="ru-RU"/>
        </w:rPr>
        <w:t>р</w:t>
      </w:r>
      <w:proofErr w:type="gramEnd"/>
      <w:r w:rsidRPr="00815E0A">
        <w:rPr>
          <w:lang w:val="ru-RU"/>
        </w:rPr>
        <w:t>ізних площинах з опорою і без, збереженням рівноваги в протиприродних умовах, стійки на лопатках або голові, перекиди, сальто та ін. Навички, набуті під час занять акробатикою, відрізняються великою пластичністю і можуть бути в найнесподіваніших життєвих ситуаціях.</w:t>
      </w:r>
    </w:p>
    <w:p w:rsidR="00062E2E" w:rsidRPr="00815E0A" w:rsidRDefault="00062E2E" w:rsidP="00062E2E">
      <w:pPr>
        <w:rPr>
          <w:lang w:val="ru-RU"/>
        </w:rPr>
      </w:pPr>
      <w:r w:rsidRPr="00815E0A">
        <w:rPr>
          <w:lang w:val="ru-RU"/>
        </w:rPr>
        <w:lastRenderedPageBreak/>
        <w:t>Освітньо-прикладне значення акробатичних вправ і самостраховки полягає в оволодінні вміннями у виконанні перекатів, перекидів і падінь для запобігання травматизму [</w:t>
      </w:r>
      <w:fldSimple w:instr=" REF _Ref530320963 \r \h  \* MERGEFORMAT ">
        <w:r w:rsidR="00165472" w:rsidRPr="00815E0A">
          <w:rPr>
            <w:lang w:val="ru-RU"/>
          </w:rPr>
          <w:t>33</w:t>
        </w:r>
      </w:fldSimple>
      <w:r w:rsidR="00B1508E" w:rsidRPr="00815E0A">
        <w:rPr>
          <w:lang w:val="ru-RU"/>
        </w:rPr>
        <w:t xml:space="preserve">, </w:t>
      </w:r>
      <w:fldSimple w:instr=" REF _Ref530319664 \r \h  \* MERGEFORMAT ">
        <w:r w:rsidR="00165472" w:rsidRPr="00815E0A">
          <w:rPr>
            <w:lang w:val="ru-RU"/>
          </w:rPr>
          <w:t>35</w:t>
        </w:r>
      </w:fldSimple>
      <w:r w:rsidR="00B1508E" w:rsidRPr="00815E0A">
        <w:rPr>
          <w:lang w:val="ru-RU"/>
        </w:rPr>
        <w:t xml:space="preserve">, </w:t>
      </w:r>
      <w:fldSimple w:instr=" REF _Ref530321037 \r \h  \* MERGEFORMAT ">
        <w:r w:rsidR="00165472" w:rsidRPr="00815E0A">
          <w:rPr>
            <w:lang w:val="ru-RU"/>
          </w:rPr>
          <w:t>41</w:t>
        </w:r>
      </w:fldSimple>
      <w:r w:rsidRPr="00815E0A">
        <w:rPr>
          <w:lang w:val="ru-RU"/>
        </w:rPr>
        <w:t>].</w:t>
      </w:r>
    </w:p>
    <w:p w:rsidR="00062E2E" w:rsidRPr="00815E0A" w:rsidRDefault="003B5098" w:rsidP="00062E2E">
      <w:pPr>
        <w:rPr>
          <w:lang w:val="ru-RU"/>
        </w:rPr>
      </w:pPr>
      <w:r w:rsidRPr="00815E0A">
        <w:rPr>
          <w:lang w:val="ru-RU"/>
        </w:rPr>
        <w:t>А</w:t>
      </w:r>
      <w:r w:rsidR="00062E2E" w:rsidRPr="00815E0A">
        <w:rPr>
          <w:lang w:val="ru-RU"/>
        </w:rPr>
        <w:t xml:space="preserve">кробатичні вправи займають значне місце в </w:t>
      </w:r>
      <w:r w:rsidRPr="00815E0A">
        <w:rPr>
          <w:lang w:val="ru-RU"/>
        </w:rPr>
        <w:t xml:space="preserve">фізичній </w:t>
      </w:r>
      <w:proofErr w:type="gramStart"/>
      <w:r w:rsidR="00062E2E" w:rsidRPr="00815E0A">
        <w:rPr>
          <w:lang w:val="ru-RU"/>
        </w:rPr>
        <w:t>п</w:t>
      </w:r>
      <w:proofErr w:type="gramEnd"/>
      <w:r w:rsidR="00062E2E" w:rsidRPr="00815E0A">
        <w:rPr>
          <w:lang w:val="ru-RU"/>
        </w:rPr>
        <w:t xml:space="preserve">ідготовці </w:t>
      </w:r>
      <w:r w:rsidRPr="00815E0A">
        <w:rPr>
          <w:lang w:val="ru-RU"/>
        </w:rPr>
        <w:t>школярів</w:t>
      </w:r>
      <w:r w:rsidR="00062E2E" w:rsidRPr="00815E0A">
        <w:rPr>
          <w:lang w:val="ru-RU"/>
        </w:rPr>
        <w:t xml:space="preserve">. Завдяки акробатичним вправам </w:t>
      </w:r>
      <w:r w:rsidRPr="00815E0A">
        <w:rPr>
          <w:lang w:val="ru-RU"/>
        </w:rPr>
        <w:t xml:space="preserve">в учнів </w:t>
      </w:r>
      <w:r w:rsidR="00062E2E" w:rsidRPr="00815E0A">
        <w:rPr>
          <w:lang w:val="ru-RU"/>
        </w:rPr>
        <w:t xml:space="preserve">розширюється арсенал рухових дій. Удосконалення фізичних якостей </w:t>
      </w:r>
      <w:r w:rsidRPr="00815E0A">
        <w:rPr>
          <w:lang w:val="ru-RU"/>
        </w:rPr>
        <w:t>із</w:t>
      </w:r>
      <w:r w:rsidR="00062E2E" w:rsidRPr="00815E0A">
        <w:rPr>
          <w:lang w:val="ru-RU"/>
        </w:rPr>
        <w:t xml:space="preserve"> застосування</w:t>
      </w:r>
      <w:r w:rsidRPr="00815E0A">
        <w:rPr>
          <w:lang w:val="ru-RU"/>
        </w:rPr>
        <w:t>м</w:t>
      </w:r>
      <w:r w:rsidR="00062E2E" w:rsidRPr="00815E0A">
        <w:rPr>
          <w:lang w:val="ru-RU"/>
        </w:rPr>
        <w:t xml:space="preserve"> акробатичних вправ </w:t>
      </w:r>
      <w:r w:rsidRPr="00815E0A">
        <w:rPr>
          <w:lang w:val="ru-RU"/>
        </w:rPr>
        <w:t>є ефективним</w:t>
      </w:r>
      <w:r w:rsidR="00062E2E" w:rsidRPr="00815E0A">
        <w:rPr>
          <w:lang w:val="ru-RU"/>
        </w:rPr>
        <w:t xml:space="preserve"> засоб</w:t>
      </w:r>
      <w:r w:rsidRPr="00815E0A">
        <w:rPr>
          <w:lang w:val="ru-RU"/>
        </w:rPr>
        <w:t>о</w:t>
      </w:r>
      <w:r w:rsidR="00062E2E" w:rsidRPr="00815E0A">
        <w:rPr>
          <w:lang w:val="ru-RU"/>
        </w:rPr>
        <w:t xml:space="preserve">м </w:t>
      </w:r>
      <w:r w:rsidRPr="00815E0A">
        <w:rPr>
          <w:lang w:val="ru-RU"/>
        </w:rPr>
        <w:t xml:space="preserve">фізичної </w:t>
      </w:r>
      <w:proofErr w:type="gramStart"/>
      <w:r w:rsidR="00062E2E" w:rsidRPr="00815E0A">
        <w:rPr>
          <w:lang w:val="ru-RU"/>
        </w:rPr>
        <w:t>п</w:t>
      </w:r>
      <w:proofErr w:type="gramEnd"/>
      <w:r w:rsidR="00062E2E" w:rsidRPr="00815E0A">
        <w:rPr>
          <w:lang w:val="ru-RU"/>
        </w:rPr>
        <w:t xml:space="preserve">ідготовки </w:t>
      </w:r>
      <w:r w:rsidRPr="00815E0A">
        <w:rPr>
          <w:lang w:val="ru-RU"/>
        </w:rPr>
        <w:t>юнаків</w:t>
      </w:r>
      <w:r w:rsidR="00062E2E" w:rsidRPr="00815E0A">
        <w:rPr>
          <w:lang w:val="ru-RU"/>
        </w:rPr>
        <w:t>, вони розвивають такі фізичні якості як: сила, витривалість, швидкість, гнучкість і спритність</w:t>
      </w:r>
      <w:r w:rsidR="00773040" w:rsidRPr="00815E0A">
        <w:rPr>
          <w:lang w:val="ru-RU"/>
        </w:rPr>
        <w:t xml:space="preserve"> [</w:t>
      </w:r>
      <w:fldSimple w:instr=" REF _Ref530320519 \r \h  \* MERGEFORMAT ">
        <w:r w:rsidR="00165472" w:rsidRPr="00815E0A">
          <w:rPr>
            <w:lang w:val="ru-RU"/>
          </w:rPr>
          <w:t>28</w:t>
        </w:r>
      </w:fldSimple>
      <w:r w:rsidR="00773040" w:rsidRPr="00815E0A">
        <w:rPr>
          <w:lang w:val="ru-RU"/>
        </w:rPr>
        <w:t>]</w:t>
      </w:r>
      <w:r w:rsidR="00062E2E" w:rsidRPr="00815E0A">
        <w:rPr>
          <w:lang w:val="ru-RU"/>
        </w:rPr>
        <w:t xml:space="preserve">. Серед них виділяють перекати, перекиди, перевороти, </w:t>
      </w:r>
      <w:r w:rsidR="00773040" w:rsidRPr="00815E0A">
        <w:rPr>
          <w:lang w:val="ru-RU"/>
        </w:rPr>
        <w:t>шпагати, акробатичні мости. Так</w:t>
      </w:r>
      <w:r w:rsidR="00062E2E" w:rsidRPr="00815E0A">
        <w:rPr>
          <w:lang w:val="ru-RU"/>
        </w:rPr>
        <w:t>о</w:t>
      </w:r>
      <w:r w:rsidR="00773040" w:rsidRPr="00815E0A">
        <w:rPr>
          <w:lang w:val="ru-RU"/>
        </w:rPr>
        <w:t>ж,</w:t>
      </w:r>
      <w:r w:rsidR="00062E2E" w:rsidRPr="00815E0A">
        <w:rPr>
          <w:lang w:val="ru-RU"/>
        </w:rPr>
        <w:t xml:space="preserve"> популярними вправами вважаються: колесо, рондат, кульбіти.</w:t>
      </w:r>
      <w:r w:rsidR="00EE6124" w:rsidRPr="00815E0A">
        <w:rPr>
          <w:lang w:val="ru-RU"/>
        </w:rPr>
        <w:t xml:space="preserve"> </w:t>
      </w:r>
      <w:r w:rsidR="00062E2E" w:rsidRPr="00815E0A">
        <w:rPr>
          <w:lang w:val="ru-RU"/>
        </w:rPr>
        <w:t xml:space="preserve">Акробатичні вправи вважають одним з основних ефективних засобів </w:t>
      </w:r>
      <w:r w:rsidR="00EE6124" w:rsidRPr="00815E0A">
        <w:rPr>
          <w:lang w:val="ru-RU"/>
        </w:rPr>
        <w:t>розвитку координаційних здібностей</w:t>
      </w:r>
      <w:r w:rsidR="00AB7605" w:rsidRPr="00815E0A">
        <w:rPr>
          <w:lang w:val="ru-RU"/>
        </w:rPr>
        <w:t xml:space="preserve"> [</w:t>
      </w:r>
      <w:fldSimple w:instr=" REF _Ref27008054 \r \h  \* MERGEFORMAT ">
        <w:r w:rsidR="00165472" w:rsidRPr="00815E0A">
          <w:rPr>
            <w:lang w:val="ru-RU"/>
          </w:rPr>
          <w:t>32</w:t>
        </w:r>
      </w:fldSimple>
      <w:r w:rsidR="00AB7605" w:rsidRPr="00815E0A">
        <w:rPr>
          <w:lang w:val="ru-RU"/>
        </w:rPr>
        <w:t xml:space="preserve">, </w:t>
      </w:r>
      <w:fldSimple w:instr=" REF _Ref530319986 \r \h  \* MERGEFORMAT ">
        <w:r w:rsidR="00165472" w:rsidRPr="00815E0A">
          <w:rPr>
            <w:lang w:val="ru-RU"/>
          </w:rPr>
          <w:t>3</w:t>
        </w:r>
      </w:fldSimple>
      <w:r w:rsidR="00AB7605" w:rsidRPr="00815E0A">
        <w:rPr>
          <w:lang w:val="ru-RU"/>
        </w:rPr>
        <w:t xml:space="preserve">, </w:t>
      </w:r>
      <w:fldSimple w:instr=" REF _Ref530319838 \r \h  \* MERGEFORMAT ">
        <w:r w:rsidR="00165472" w:rsidRPr="00815E0A">
          <w:rPr>
            <w:lang w:val="ru-RU"/>
          </w:rPr>
          <w:t>66</w:t>
        </w:r>
      </w:fldSimple>
      <w:r w:rsidR="00AB7605" w:rsidRPr="00815E0A">
        <w:rPr>
          <w:lang w:val="ru-RU"/>
        </w:rPr>
        <w:t>]</w:t>
      </w:r>
      <w:r w:rsidR="00062E2E" w:rsidRPr="00815E0A">
        <w:rPr>
          <w:lang w:val="ru-RU"/>
        </w:rPr>
        <w:t>.</w:t>
      </w:r>
    </w:p>
    <w:p w:rsidR="00062E2E" w:rsidRPr="00815E0A" w:rsidRDefault="00062E2E" w:rsidP="00062E2E">
      <w:pPr>
        <w:rPr>
          <w:lang w:val="ru-RU"/>
        </w:rPr>
      </w:pPr>
      <w:r w:rsidRPr="00815E0A">
        <w:rPr>
          <w:lang w:val="ru-RU"/>
        </w:rPr>
        <w:t xml:space="preserve">Найчастіше акробатичні вправи використовуються в </w:t>
      </w:r>
      <w:proofErr w:type="gramStart"/>
      <w:r w:rsidRPr="00815E0A">
        <w:rPr>
          <w:lang w:val="ru-RU"/>
        </w:rPr>
        <w:t>п</w:t>
      </w:r>
      <w:proofErr w:type="gramEnd"/>
      <w:r w:rsidRPr="00815E0A">
        <w:rPr>
          <w:lang w:val="ru-RU"/>
        </w:rPr>
        <w:t xml:space="preserve">ідготовчій частині заняття </w:t>
      </w:r>
      <w:r w:rsidR="009B4757" w:rsidRPr="00815E0A">
        <w:t>–</w:t>
      </w:r>
      <w:r w:rsidRPr="00815E0A">
        <w:rPr>
          <w:lang w:val="ru-RU"/>
        </w:rPr>
        <w:t xml:space="preserve"> для розминки, але можуть і застосовуватися в основний </w:t>
      </w:r>
      <w:r w:rsidR="009B4757" w:rsidRPr="00815E0A">
        <w:t>–</w:t>
      </w:r>
      <w:r w:rsidRPr="00815E0A">
        <w:rPr>
          <w:lang w:val="ru-RU"/>
        </w:rPr>
        <w:t xml:space="preserve"> з метою вдосконале</w:t>
      </w:r>
      <w:r w:rsidR="00EE6124" w:rsidRPr="00815E0A">
        <w:rPr>
          <w:lang w:val="ru-RU"/>
        </w:rPr>
        <w:t>ння фізичних якостей і заключній</w:t>
      </w:r>
      <w:r w:rsidR="00A071E6" w:rsidRPr="00815E0A">
        <w:rPr>
          <w:lang w:val="ru-RU"/>
        </w:rPr>
        <w:t xml:space="preserve"> частині</w:t>
      </w:r>
      <w:r w:rsidRPr="00815E0A">
        <w:rPr>
          <w:lang w:val="ru-RU"/>
        </w:rPr>
        <w:t xml:space="preserve"> </w:t>
      </w:r>
      <w:r w:rsidR="00CC6074" w:rsidRPr="00815E0A">
        <w:rPr>
          <w:lang w:val="ru-RU"/>
        </w:rPr>
        <w:t>–</w:t>
      </w:r>
      <w:r w:rsidRPr="00815E0A">
        <w:rPr>
          <w:lang w:val="ru-RU"/>
        </w:rPr>
        <w:t xml:space="preserve"> як засіб відновлення працездатності, безсумнівно, в залежно</w:t>
      </w:r>
      <w:r w:rsidR="00A071E6" w:rsidRPr="00815E0A">
        <w:rPr>
          <w:lang w:val="ru-RU"/>
        </w:rPr>
        <w:t>сті від поставлених завдань</w:t>
      </w:r>
      <w:r w:rsidR="00CC6074" w:rsidRPr="00815E0A">
        <w:rPr>
          <w:lang w:val="ru-RU"/>
        </w:rPr>
        <w:t xml:space="preserve"> [</w:t>
      </w:r>
      <w:fldSimple w:instr=" REF _Ref530320383 \r \h  \* MERGEFORMAT ">
        <w:r w:rsidR="00165472" w:rsidRPr="00815E0A">
          <w:rPr>
            <w:lang w:val="ru-RU"/>
          </w:rPr>
          <w:t>63</w:t>
        </w:r>
      </w:fldSimple>
      <w:r w:rsidR="00CC6074" w:rsidRPr="00815E0A">
        <w:rPr>
          <w:lang w:val="ru-RU"/>
        </w:rPr>
        <w:t xml:space="preserve">, </w:t>
      </w:r>
      <w:fldSimple w:instr=" REF _Ref27005839 \r \h  \* MERGEFORMAT ">
        <w:r w:rsidR="00165472" w:rsidRPr="00815E0A">
          <w:rPr>
            <w:lang w:val="ru-RU"/>
          </w:rPr>
          <w:t>57</w:t>
        </w:r>
      </w:fldSimple>
      <w:r w:rsidR="00CC6074" w:rsidRPr="00815E0A">
        <w:rPr>
          <w:lang w:val="ru-RU"/>
        </w:rPr>
        <w:t>]</w:t>
      </w:r>
      <w:r w:rsidRPr="00815E0A">
        <w:rPr>
          <w:lang w:val="ru-RU"/>
        </w:rPr>
        <w:t>.</w:t>
      </w:r>
    </w:p>
    <w:p w:rsidR="00062E2E" w:rsidRPr="00815E0A" w:rsidRDefault="00A071E6" w:rsidP="00062E2E">
      <w:pPr>
        <w:rPr>
          <w:lang w:val="ru-RU"/>
        </w:rPr>
      </w:pPr>
      <w:proofErr w:type="gramStart"/>
      <w:r w:rsidRPr="00815E0A">
        <w:rPr>
          <w:lang w:val="ru-RU"/>
        </w:rPr>
        <w:t>Доц</w:t>
      </w:r>
      <w:proofErr w:type="gramEnd"/>
      <w:r w:rsidRPr="00815E0A">
        <w:rPr>
          <w:lang w:val="ru-RU"/>
        </w:rPr>
        <w:t xml:space="preserve">ільно </w:t>
      </w:r>
      <w:r w:rsidR="00062E2E" w:rsidRPr="00815E0A">
        <w:rPr>
          <w:lang w:val="ru-RU"/>
        </w:rPr>
        <w:t xml:space="preserve">використовувати такі акробатичні вправи: а) для розвитку гнучкості – індивідуальні вправи, вправи в парах і трійках (акробатичний міст, шпагати, підготовчі вправи); б) для розвитку спритності </w:t>
      </w:r>
      <w:r w:rsidRPr="00815E0A">
        <w:rPr>
          <w:lang w:val="ru-RU"/>
        </w:rPr>
        <w:t>–</w:t>
      </w:r>
      <w:r w:rsidR="00062E2E" w:rsidRPr="00815E0A">
        <w:rPr>
          <w:lang w:val="ru-RU"/>
        </w:rPr>
        <w:t xml:space="preserve"> індивідуальні, парні та групові вправи (перекати, акробатичні стрибки, повороти, перекиди, завдання, перевороти); в) для розвитку силових здібностей </w:t>
      </w:r>
      <w:r w:rsidRPr="00815E0A">
        <w:rPr>
          <w:lang w:val="ru-RU"/>
        </w:rPr>
        <w:t>–</w:t>
      </w:r>
      <w:r w:rsidR="00062E2E" w:rsidRPr="00815E0A">
        <w:rPr>
          <w:lang w:val="ru-RU"/>
        </w:rPr>
        <w:t xml:space="preserve"> індивідуальні (</w:t>
      </w:r>
      <w:proofErr w:type="gramStart"/>
      <w:r w:rsidR="00062E2E" w:rsidRPr="00815E0A">
        <w:rPr>
          <w:lang w:val="ru-RU"/>
        </w:rPr>
        <w:t>п</w:t>
      </w:r>
      <w:proofErr w:type="gramEnd"/>
      <w:r w:rsidR="00062E2E" w:rsidRPr="00815E0A">
        <w:rPr>
          <w:lang w:val="ru-RU"/>
        </w:rPr>
        <w:t>ідготовчі вправи, упори, стійки, завдання), в парах (підтримки, упори, стійки, входи, завдання) і трійках (виси, упори, сиве, підтримки, стійки)</w:t>
      </w:r>
      <w:r w:rsidR="00AB7605" w:rsidRPr="00815E0A">
        <w:rPr>
          <w:lang w:val="ru-RU"/>
        </w:rPr>
        <w:t xml:space="preserve"> [</w:t>
      </w:r>
      <w:fldSimple w:instr=" REF _Ref530319838 \r \h  \* MERGEFORMAT ">
        <w:r w:rsidR="00165472" w:rsidRPr="00815E0A">
          <w:rPr>
            <w:lang w:val="ru-RU"/>
          </w:rPr>
          <w:t>66</w:t>
        </w:r>
      </w:fldSimple>
      <w:r w:rsidR="00AB7605" w:rsidRPr="00815E0A">
        <w:rPr>
          <w:lang w:val="ru-RU"/>
        </w:rPr>
        <w:t xml:space="preserve">, </w:t>
      </w:r>
      <w:fldSimple w:instr=" REF _Ref481443446 \r \h  \* MERGEFORMAT ">
        <w:r w:rsidR="00165472" w:rsidRPr="00815E0A">
          <w:rPr>
            <w:lang w:val="ru-RU"/>
          </w:rPr>
          <w:t>64</w:t>
        </w:r>
      </w:fldSimple>
      <w:r w:rsidR="00AB7605" w:rsidRPr="00815E0A">
        <w:rPr>
          <w:lang w:val="ru-RU"/>
        </w:rPr>
        <w:t>]</w:t>
      </w:r>
      <w:r w:rsidR="00062E2E" w:rsidRPr="00815E0A">
        <w:rPr>
          <w:lang w:val="ru-RU"/>
        </w:rPr>
        <w:t>.</w:t>
      </w:r>
    </w:p>
    <w:p w:rsidR="00062E2E" w:rsidRPr="00815E0A" w:rsidRDefault="00062E2E" w:rsidP="00062E2E">
      <w:pPr>
        <w:rPr>
          <w:lang w:val="ru-RU"/>
        </w:rPr>
      </w:pPr>
      <w:r w:rsidRPr="00815E0A">
        <w:rPr>
          <w:lang w:val="ru-RU"/>
        </w:rPr>
        <w:t>На думку авторів [</w:t>
      </w:r>
      <w:fldSimple w:instr=" REF _Ref27007096 \r \h  \* MERGEFORMAT ">
        <w:r w:rsidR="00165472" w:rsidRPr="00815E0A">
          <w:rPr>
            <w:lang w:val="ru-RU"/>
          </w:rPr>
          <w:t>21</w:t>
        </w:r>
      </w:fldSimple>
      <w:r w:rsidR="00CC6074" w:rsidRPr="00815E0A">
        <w:rPr>
          <w:lang w:val="ru-RU"/>
        </w:rPr>
        <w:t xml:space="preserve">, </w:t>
      </w:r>
      <w:fldSimple w:instr=" REF _Ref27006502 \r \h  \* MERGEFORMAT ">
        <w:r w:rsidR="00165472" w:rsidRPr="00815E0A">
          <w:rPr>
            <w:lang w:val="ru-RU"/>
          </w:rPr>
          <w:t>24</w:t>
        </w:r>
      </w:fldSimple>
      <w:r w:rsidRPr="00815E0A">
        <w:rPr>
          <w:lang w:val="ru-RU"/>
        </w:rPr>
        <w:t>] деякі групи акробатичних вправ обов</w:t>
      </w:r>
      <w:r w:rsidR="005A0F39" w:rsidRPr="00815E0A">
        <w:rPr>
          <w:lang w:val="ru-RU"/>
        </w:rPr>
        <w:t>’</w:t>
      </w:r>
      <w:r w:rsidRPr="00815E0A">
        <w:rPr>
          <w:lang w:val="ru-RU"/>
        </w:rPr>
        <w:t xml:space="preserve">язково повинні застосовуватися в тренувальному процесі: перекиди, </w:t>
      </w:r>
      <w:proofErr w:type="gramStart"/>
      <w:r w:rsidRPr="00815E0A">
        <w:rPr>
          <w:lang w:val="ru-RU"/>
        </w:rPr>
        <w:t>р</w:t>
      </w:r>
      <w:proofErr w:type="gramEnd"/>
      <w:r w:rsidRPr="00815E0A">
        <w:rPr>
          <w:lang w:val="ru-RU"/>
        </w:rPr>
        <w:t xml:space="preserve">ізні варіанти стійок, перекати, акробатичні перевороти, обертання, акробатичний міст, стрибки на скакалці </w:t>
      </w:r>
      <w:r w:rsidR="003D3B33" w:rsidRPr="00815E0A">
        <w:rPr>
          <w:lang w:val="ru-RU"/>
        </w:rPr>
        <w:t>та</w:t>
      </w:r>
      <w:r w:rsidRPr="00815E0A">
        <w:rPr>
          <w:lang w:val="ru-RU"/>
        </w:rPr>
        <w:t xml:space="preserve"> шпагати.</w:t>
      </w:r>
    </w:p>
    <w:p w:rsidR="0056008E" w:rsidRPr="00815E0A" w:rsidRDefault="0056008E" w:rsidP="0056008E">
      <w:pPr>
        <w:rPr>
          <w:lang w:val="ru-RU"/>
        </w:rPr>
      </w:pPr>
      <w:r w:rsidRPr="00815E0A">
        <w:rPr>
          <w:lang w:val="ru-RU"/>
        </w:rPr>
        <w:lastRenderedPageBreak/>
        <w:t xml:space="preserve">Акробатичні вправи застосовуються в </w:t>
      </w:r>
      <w:proofErr w:type="gramStart"/>
      <w:r w:rsidRPr="00815E0A">
        <w:rPr>
          <w:lang w:val="ru-RU"/>
        </w:rPr>
        <w:t>р</w:t>
      </w:r>
      <w:proofErr w:type="gramEnd"/>
      <w:r w:rsidRPr="00815E0A">
        <w:rPr>
          <w:lang w:val="ru-RU"/>
        </w:rPr>
        <w:t xml:space="preserve">ізних частинах заняття в залежності від поставлених завдань. Найчастіше використовуються в розминці, так як сприяють </w:t>
      </w:r>
      <w:proofErr w:type="gramStart"/>
      <w:r w:rsidRPr="00815E0A">
        <w:rPr>
          <w:lang w:val="ru-RU"/>
        </w:rPr>
        <w:t>п</w:t>
      </w:r>
      <w:proofErr w:type="gramEnd"/>
      <w:r w:rsidRPr="00815E0A">
        <w:rPr>
          <w:lang w:val="ru-RU"/>
        </w:rPr>
        <w:t>ідготовці суглобів до виконання складних</w:t>
      </w:r>
      <w:r w:rsidR="009F535A" w:rsidRPr="00815E0A">
        <w:rPr>
          <w:lang w:val="ru-RU"/>
        </w:rPr>
        <w:t xml:space="preserve"> дій</w:t>
      </w:r>
      <w:r w:rsidRPr="00815E0A">
        <w:rPr>
          <w:lang w:val="ru-RU"/>
        </w:rPr>
        <w:t>. При розучуванні складних перекидів і переворотів необхідно використовувати додаткові мати, обов</w:t>
      </w:r>
      <w:r w:rsidR="005A0F39" w:rsidRPr="00815E0A">
        <w:rPr>
          <w:lang w:val="ru-RU"/>
        </w:rPr>
        <w:t>’</w:t>
      </w:r>
      <w:r w:rsidRPr="00815E0A">
        <w:rPr>
          <w:lang w:val="ru-RU"/>
        </w:rPr>
        <w:t xml:space="preserve">язкову допомогу і страховку. </w:t>
      </w:r>
    </w:p>
    <w:p w:rsidR="00062E2E" w:rsidRPr="00815E0A" w:rsidRDefault="00062E2E" w:rsidP="00062E2E">
      <w:pPr>
        <w:rPr>
          <w:lang w:val="ru-RU"/>
        </w:rPr>
      </w:pPr>
    </w:p>
    <w:p w:rsidR="00D35D21" w:rsidRPr="00815E0A" w:rsidRDefault="00D35D21" w:rsidP="00B8740A">
      <w:pPr>
        <w:pStyle w:val="1"/>
      </w:pPr>
      <w:bookmarkStart w:id="30" w:name="_Toc27012068"/>
      <w:r w:rsidRPr="00815E0A">
        <w:lastRenderedPageBreak/>
        <w:t>2 ЗАВДАННЯ, МЕТОДИ та ОРГАНІЗАЦІЯ ДОСЛІДЖЕННЯ</w:t>
      </w:r>
      <w:bookmarkEnd w:id="28"/>
      <w:bookmarkEnd w:id="30"/>
    </w:p>
    <w:p w:rsidR="00D35D21" w:rsidRPr="00815E0A" w:rsidRDefault="00D35D21" w:rsidP="00D35D21"/>
    <w:p w:rsidR="00D35D21" w:rsidRPr="00815E0A" w:rsidRDefault="00D35D21" w:rsidP="00B8740A">
      <w:pPr>
        <w:pStyle w:val="2"/>
      </w:pPr>
      <w:bookmarkStart w:id="31" w:name="_Toc480793587"/>
      <w:bookmarkStart w:id="32" w:name="_Toc522898781"/>
      <w:bookmarkStart w:id="33" w:name="_Toc533801515"/>
      <w:bookmarkStart w:id="34" w:name="_Toc27012069"/>
      <w:bookmarkEnd w:id="31"/>
      <w:bookmarkEnd w:id="32"/>
      <w:r w:rsidRPr="00815E0A">
        <w:t>2.1 Завдання дослідження</w:t>
      </w:r>
      <w:bookmarkEnd w:id="33"/>
      <w:bookmarkEnd w:id="34"/>
    </w:p>
    <w:p w:rsidR="00D35D21" w:rsidRPr="00815E0A" w:rsidRDefault="00D35D21" w:rsidP="00D35D21"/>
    <w:p w:rsidR="00D35D21" w:rsidRPr="00815E0A" w:rsidRDefault="00D35D21" w:rsidP="00D35D21">
      <w:r w:rsidRPr="00815E0A">
        <w:t>Мета дослідження –</w:t>
      </w:r>
      <w:r w:rsidR="00BC064B" w:rsidRPr="00815E0A">
        <w:t xml:space="preserve"> дослідити динаміку </w:t>
      </w:r>
      <w:r w:rsidRPr="00815E0A">
        <w:t>фізичної підготовленості учнів старшо</w:t>
      </w:r>
      <w:r w:rsidR="00BC064B" w:rsidRPr="00815E0A">
        <w:t xml:space="preserve">го шкільного віку під впливом занять </w:t>
      </w:r>
      <w:r w:rsidR="00A728BA" w:rsidRPr="00815E0A">
        <w:t>з акробатики</w:t>
      </w:r>
      <w:r w:rsidR="0020165B" w:rsidRPr="00815E0A">
        <w:t>.</w:t>
      </w:r>
    </w:p>
    <w:p w:rsidR="00D35D21" w:rsidRPr="00815E0A" w:rsidRDefault="00D35D21" w:rsidP="00D35D21">
      <w:r w:rsidRPr="00815E0A">
        <w:t xml:space="preserve">Завдання дослідження: </w:t>
      </w:r>
    </w:p>
    <w:p w:rsidR="00D35D21" w:rsidRPr="00815E0A" w:rsidRDefault="00D35D21" w:rsidP="00D35D21">
      <w:r w:rsidRPr="00815E0A">
        <w:t xml:space="preserve">1. Здійснити теоретичний аналіз стану проблеми дослідження у педагогічній теорії та узагальнити досвід педагогічної практики. </w:t>
      </w:r>
    </w:p>
    <w:p w:rsidR="00D35D21" w:rsidRPr="00815E0A" w:rsidRDefault="00D35D21" w:rsidP="00D35D21">
      <w:r w:rsidRPr="00815E0A">
        <w:t xml:space="preserve">2. Визначити особливості розвитку рухових якостей </w:t>
      </w:r>
      <w:r w:rsidR="0020165B" w:rsidRPr="00815E0A">
        <w:t xml:space="preserve">учнів старшого шкільного віку </w:t>
      </w:r>
      <w:r w:rsidRPr="00815E0A">
        <w:t xml:space="preserve">засобами </w:t>
      </w:r>
      <w:r w:rsidR="00BC064B" w:rsidRPr="00815E0A">
        <w:t>акробатики</w:t>
      </w:r>
      <w:r w:rsidRPr="00815E0A">
        <w:t>.</w:t>
      </w:r>
    </w:p>
    <w:p w:rsidR="00D35D21" w:rsidRPr="00815E0A" w:rsidRDefault="00D35D21" w:rsidP="00D35D21">
      <w:r w:rsidRPr="00815E0A">
        <w:t>3. Експериментально обґрунтувати ефект</w:t>
      </w:r>
      <w:r w:rsidR="000A70E8" w:rsidRPr="00815E0A">
        <w:t>ивність впливу занять з</w:t>
      </w:r>
      <w:r w:rsidR="00BC064B" w:rsidRPr="00815E0A">
        <w:t xml:space="preserve"> акробатики</w:t>
      </w:r>
      <w:r w:rsidRPr="00815E0A">
        <w:t xml:space="preserve"> на рівень фізичної підготовленості учнів старшого шкільного віку. </w:t>
      </w:r>
    </w:p>
    <w:p w:rsidR="00D35D21" w:rsidRPr="00815E0A" w:rsidRDefault="00D35D21" w:rsidP="00D35D21"/>
    <w:p w:rsidR="00D35D21" w:rsidRPr="00815E0A" w:rsidRDefault="00D35D21" w:rsidP="00B8740A">
      <w:pPr>
        <w:pStyle w:val="2"/>
      </w:pPr>
      <w:bookmarkStart w:id="35" w:name="_Toc480793588"/>
      <w:bookmarkStart w:id="36" w:name="_Toc522898782"/>
      <w:bookmarkStart w:id="37" w:name="_Toc533801516"/>
      <w:bookmarkStart w:id="38" w:name="_Toc27012070"/>
      <w:bookmarkEnd w:id="35"/>
      <w:bookmarkEnd w:id="36"/>
      <w:r w:rsidRPr="00815E0A">
        <w:t>2.2 Методи дослідження</w:t>
      </w:r>
      <w:bookmarkEnd w:id="37"/>
      <w:bookmarkEnd w:id="38"/>
    </w:p>
    <w:p w:rsidR="00D35D21" w:rsidRPr="00815E0A" w:rsidRDefault="00D35D21" w:rsidP="00D35D21"/>
    <w:p w:rsidR="00D35D21" w:rsidRPr="00815E0A" w:rsidRDefault="00D35D21" w:rsidP="00D35D21">
      <w:r w:rsidRPr="00815E0A">
        <w:t>Для вирішення поставлених завдань в роботі використовувалися наступні методи [</w:t>
      </w:r>
      <w:fldSimple w:instr=" REF _Ref530322033 \r \h  \* MERGEFORMAT ">
        <w:r w:rsidR="00165472" w:rsidRPr="00815E0A">
          <w:t>4</w:t>
        </w:r>
      </w:fldSimple>
      <w:r w:rsidRPr="00815E0A">
        <w:t xml:space="preserve">, </w:t>
      </w:r>
      <w:fldSimple w:instr=" REF _Ref530320621 \r \h  \* MERGEFORMAT ">
        <w:r w:rsidR="00165472" w:rsidRPr="00815E0A">
          <w:t>49</w:t>
        </w:r>
      </w:fldSimple>
      <w:r w:rsidRPr="00815E0A">
        <w:t xml:space="preserve">, </w:t>
      </w:r>
      <w:fldSimple w:instr=" REF _Ref530321997 \r \h  \* MERGEFORMAT ">
        <w:r w:rsidR="00165472" w:rsidRPr="00815E0A">
          <w:t>51</w:t>
        </w:r>
      </w:fldSimple>
      <w:r w:rsidRPr="00815E0A">
        <w:t xml:space="preserve">, </w:t>
      </w:r>
      <w:fldSimple w:instr=" REF _Ref530322009 \r \h  \* MERGEFORMAT ">
        <w:r w:rsidR="00165472" w:rsidRPr="00815E0A">
          <w:t>53</w:t>
        </w:r>
      </w:fldSimple>
      <w:r w:rsidRPr="00815E0A">
        <w:t>] :</w:t>
      </w:r>
    </w:p>
    <w:p w:rsidR="00D35D21" w:rsidRPr="00815E0A" w:rsidRDefault="00D35D21" w:rsidP="00873B92">
      <w:pPr>
        <w:pStyle w:val="ae"/>
        <w:numPr>
          <w:ilvl w:val="0"/>
          <w:numId w:val="2"/>
        </w:numPr>
      </w:pPr>
      <w:r w:rsidRPr="00815E0A">
        <w:t>Аналіз науково-методичної літератури з досліджуваної проблеми;</w:t>
      </w:r>
    </w:p>
    <w:p w:rsidR="00D35D21" w:rsidRPr="00815E0A" w:rsidRDefault="00D35D21" w:rsidP="00873B92">
      <w:pPr>
        <w:pStyle w:val="ae"/>
        <w:numPr>
          <w:ilvl w:val="0"/>
          <w:numId w:val="2"/>
        </w:numPr>
      </w:pPr>
      <w:r w:rsidRPr="00815E0A">
        <w:t>Педагогічне спостереження;</w:t>
      </w:r>
    </w:p>
    <w:p w:rsidR="00D35D21" w:rsidRPr="00815E0A" w:rsidRDefault="00D35D21" w:rsidP="00873B92">
      <w:pPr>
        <w:pStyle w:val="ae"/>
        <w:numPr>
          <w:ilvl w:val="0"/>
          <w:numId w:val="2"/>
        </w:numPr>
      </w:pPr>
      <w:r w:rsidRPr="00815E0A">
        <w:t>Педагогічний експеримент;</w:t>
      </w:r>
    </w:p>
    <w:p w:rsidR="00D35D21" w:rsidRPr="00815E0A" w:rsidRDefault="00D35D21" w:rsidP="00873B92">
      <w:pPr>
        <w:pStyle w:val="ae"/>
        <w:numPr>
          <w:ilvl w:val="0"/>
          <w:numId w:val="2"/>
        </w:numPr>
      </w:pPr>
      <w:r w:rsidRPr="00815E0A">
        <w:t>Методи визначення рівня фізичної підготовленості;</w:t>
      </w:r>
    </w:p>
    <w:p w:rsidR="00D35D21" w:rsidRPr="00815E0A" w:rsidRDefault="00D35D21" w:rsidP="00873B92">
      <w:pPr>
        <w:pStyle w:val="ae"/>
        <w:numPr>
          <w:ilvl w:val="0"/>
          <w:numId w:val="2"/>
        </w:numPr>
      </w:pPr>
      <w:r w:rsidRPr="00815E0A">
        <w:t>Методи математичної статистики.</w:t>
      </w:r>
    </w:p>
    <w:p w:rsidR="00D35D21" w:rsidRPr="00815E0A" w:rsidRDefault="00D35D21" w:rsidP="00D35D21">
      <w:r w:rsidRPr="00815E0A">
        <w:t>Визначення рівня фізичної підготовленості учнів старшого шкільного віку відбувалося за наступними тестами</w:t>
      </w:r>
      <w:r w:rsidR="008B64F7" w:rsidRPr="00815E0A">
        <w:rPr>
          <w:lang w:val="ru-RU"/>
        </w:rPr>
        <w:t xml:space="preserve"> </w:t>
      </w:r>
      <w:r w:rsidRPr="00815E0A">
        <w:t>(табл. 2.2.1). За результатами тестування визначався сумарний показник рівня фізичної підготовленості (</w:t>
      </w:r>
      <w:r w:rsidR="00873B92" w:rsidRPr="00815E0A">
        <w:t>Р</w:t>
      </w:r>
      <w:r w:rsidRPr="00815E0A">
        <w:t>фп ) учнів старшого шкільного віку.</w:t>
      </w:r>
    </w:p>
    <w:p w:rsidR="00F57F09" w:rsidRPr="00815E0A" w:rsidRDefault="00F57F09" w:rsidP="00BC064B">
      <w:pPr>
        <w:jc w:val="right"/>
      </w:pPr>
    </w:p>
    <w:p w:rsidR="00D35D21" w:rsidRPr="00815E0A" w:rsidRDefault="00D35D21" w:rsidP="00BC064B">
      <w:pPr>
        <w:jc w:val="right"/>
      </w:pPr>
      <w:r w:rsidRPr="00815E0A">
        <w:lastRenderedPageBreak/>
        <w:t>Таблиця 2.2.1</w:t>
      </w:r>
    </w:p>
    <w:p w:rsidR="00D35D21" w:rsidRPr="00815E0A" w:rsidRDefault="00D35D21" w:rsidP="00BC5753">
      <w:pPr>
        <w:ind w:firstLine="0"/>
        <w:jc w:val="center"/>
      </w:pPr>
      <w:r w:rsidRPr="00815E0A">
        <w:t xml:space="preserve">Визначення рівня фізичної підготовленості </w:t>
      </w:r>
      <w:r w:rsidR="00BC5753" w:rsidRPr="00815E0A">
        <w:t>учнів</w:t>
      </w:r>
      <w:r w:rsidRPr="00815E0A">
        <w:t xml:space="preserve"> старшого шкільного віку</w:t>
      </w:r>
    </w:p>
    <w:tbl>
      <w:tblPr>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tblPr>
      <w:tblGrid>
        <w:gridCol w:w="663"/>
        <w:gridCol w:w="3246"/>
        <w:gridCol w:w="2006"/>
        <w:gridCol w:w="1843"/>
        <w:gridCol w:w="1808"/>
      </w:tblGrid>
      <w:tr w:rsidR="00D35D21" w:rsidRPr="00815E0A" w:rsidTr="00C358CD">
        <w:trPr>
          <w:trHeight w:val="915"/>
        </w:trPr>
        <w:tc>
          <w:tcPr>
            <w:tcW w:w="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B8740A">
            <w:pPr>
              <w:pStyle w:val="ab"/>
            </w:pPr>
            <w:r w:rsidRPr="00815E0A">
              <w:t>№</w:t>
            </w:r>
          </w:p>
        </w:tc>
        <w:tc>
          <w:tcPr>
            <w:tcW w:w="3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B8740A">
            <w:pPr>
              <w:pStyle w:val="ab"/>
            </w:pPr>
            <w:r w:rsidRPr="00815E0A">
              <w:t>Контрольні нормативи</w:t>
            </w:r>
          </w:p>
        </w:tc>
        <w:tc>
          <w:tcPr>
            <w:tcW w:w="56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C358CD">
            <w:pPr>
              <w:pStyle w:val="ab"/>
              <w:jc w:val="center"/>
            </w:pPr>
            <w:r w:rsidRPr="00815E0A">
              <w:t>Рівні фізичної підготовленості</w:t>
            </w:r>
          </w:p>
        </w:tc>
      </w:tr>
      <w:tr w:rsidR="00D35D21" w:rsidRPr="00815E0A" w:rsidTr="00C358CD">
        <w:trPr>
          <w:trHeight w:val="842"/>
        </w:trPr>
        <w:tc>
          <w:tcPr>
            <w:tcW w:w="663" w:type="dxa"/>
            <w:vMerge/>
            <w:tcBorders>
              <w:top w:val="single" w:sz="4" w:space="0" w:color="000000"/>
              <w:left w:val="single" w:sz="4" w:space="0" w:color="000000"/>
              <w:bottom w:val="single" w:sz="4" w:space="0" w:color="000000"/>
              <w:right w:val="single" w:sz="4" w:space="0" w:color="000000"/>
            </w:tcBorders>
            <w:shd w:val="clear" w:color="auto" w:fill="auto"/>
          </w:tcPr>
          <w:p w:rsidR="00D35D21" w:rsidRPr="00815E0A" w:rsidRDefault="00D35D21" w:rsidP="00B8740A">
            <w:pPr>
              <w:pStyle w:val="ab"/>
            </w:pPr>
          </w:p>
        </w:tc>
        <w:tc>
          <w:tcPr>
            <w:tcW w:w="3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B8740A">
            <w:pPr>
              <w:pStyle w:val="ab"/>
            </w:pP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B8740A">
            <w:pPr>
              <w:pStyle w:val="ab"/>
            </w:pPr>
            <w:r w:rsidRPr="00815E0A">
              <w:t>високий</w:t>
            </w:r>
            <w:r w:rsidRPr="00815E0A">
              <w:br w:type="page"/>
            </w:r>
          </w:p>
          <w:p w:rsidR="00D35D21" w:rsidRPr="00815E0A" w:rsidRDefault="00D35D21" w:rsidP="00B8740A">
            <w:pPr>
              <w:pStyle w:val="ab"/>
            </w:pPr>
            <w:r w:rsidRPr="00815E0A">
              <w:t>(3 бали)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B8740A">
            <w:pPr>
              <w:pStyle w:val="ab"/>
            </w:pPr>
            <w:r w:rsidRPr="00815E0A">
              <w:t>середній</w:t>
            </w:r>
            <w:r w:rsidRPr="00815E0A">
              <w:br w:type="page"/>
            </w:r>
          </w:p>
          <w:p w:rsidR="00D35D21" w:rsidRPr="00815E0A" w:rsidRDefault="00D35D21" w:rsidP="00B8740A">
            <w:pPr>
              <w:pStyle w:val="ab"/>
            </w:pPr>
            <w:r w:rsidRPr="00815E0A">
              <w:t>(2 бали)</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B8740A">
            <w:pPr>
              <w:pStyle w:val="ab"/>
            </w:pPr>
            <w:r w:rsidRPr="00815E0A">
              <w:t>низький</w:t>
            </w:r>
            <w:r w:rsidRPr="00815E0A">
              <w:br w:type="page"/>
            </w:r>
          </w:p>
          <w:p w:rsidR="00D35D21" w:rsidRPr="00815E0A" w:rsidRDefault="00D35D21" w:rsidP="00B8740A">
            <w:pPr>
              <w:pStyle w:val="ab"/>
            </w:pPr>
            <w:r w:rsidRPr="00815E0A">
              <w:t>(1 бал)</w:t>
            </w:r>
          </w:p>
        </w:tc>
      </w:tr>
      <w:tr w:rsidR="00D35D21" w:rsidRPr="00815E0A" w:rsidTr="00C358CD">
        <w:trPr>
          <w:trHeight w:val="557"/>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B8740A">
            <w:pPr>
              <w:pStyle w:val="ab"/>
            </w:pPr>
            <w:r w:rsidRPr="00815E0A">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B8740A">
            <w:pPr>
              <w:pStyle w:val="ab"/>
            </w:pPr>
            <w:r w:rsidRPr="00815E0A">
              <w:t>Біг 30 м, с</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4618D5" w:rsidP="00B8740A">
            <w:pPr>
              <w:pStyle w:val="ab"/>
            </w:pPr>
            <w:r w:rsidRPr="00815E0A">
              <w:t xml:space="preserve">менше </w:t>
            </w:r>
            <w:r w:rsidR="00D35D21" w:rsidRPr="00815E0A">
              <w:t>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4618D5" w:rsidP="00B8740A">
            <w:pPr>
              <w:pStyle w:val="ab"/>
            </w:pPr>
            <w:r w:rsidRPr="00815E0A">
              <w:t>від 4,0 до 4,8</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1A3EC1" w:rsidP="00B8740A">
            <w:pPr>
              <w:pStyle w:val="ab"/>
            </w:pPr>
            <w:r w:rsidRPr="00815E0A">
              <w:t>більше</w:t>
            </w:r>
            <w:r w:rsidR="004618D5" w:rsidRPr="00815E0A">
              <w:t xml:space="preserve"> </w:t>
            </w:r>
            <w:r w:rsidR="00D35D21" w:rsidRPr="00815E0A">
              <w:t>4,8</w:t>
            </w:r>
          </w:p>
        </w:tc>
      </w:tr>
      <w:tr w:rsidR="00620384" w:rsidRPr="00815E0A" w:rsidTr="00DB07F9">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620384" w:rsidP="003D1F94">
            <w:pPr>
              <w:pStyle w:val="ab"/>
            </w:pPr>
            <w:r w:rsidRPr="00815E0A">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620384" w:rsidP="00B8740A">
            <w:pPr>
              <w:pStyle w:val="ab"/>
            </w:pPr>
            <w:r w:rsidRPr="00815E0A">
              <w:t xml:space="preserve">Стрибок </w:t>
            </w:r>
            <w:r w:rsidR="00D65AFE" w:rsidRPr="00815E0A">
              <w:t xml:space="preserve">у довжину </w:t>
            </w:r>
            <w:r w:rsidRPr="00815E0A">
              <w:t>з місця</w:t>
            </w:r>
            <w:r w:rsidR="00D65AFE" w:rsidRPr="00815E0A">
              <w:t>, см</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1A3EC1" w:rsidP="00B8740A">
            <w:pPr>
              <w:pStyle w:val="ab"/>
            </w:pPr>
            <w:r w:rsidRPr="00815E0A">
              <w:t>більше</w:t>
            </w:r>
            <w:r w:rsidR="00B935E5" w:rsidRPr="00815E0A">
              <w:t xml:space="preserve"> 230,0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B935E5" w:rsidP="00B8740A">
            <w:pPr>
              <w:pStyle w:val="ab"/>
            </w:pPr>
            <w:r w:rsidRPr="00815E0A">
              <w:t>від 200,0 до 230,0</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B935E5" w:rsidP="00B8740A">
            <w:pPr>
              <w:pStyle w:val="ab"/>
            </w:pPr>
            <w:r w:rsidRPr="00815E0A">
              <w:t>менше 200,0</w:t>
            </w:r>
          </w:p>
        </w:tc>
      </w:tr>
      <w:tr w:rsidR="00620384" w:rsidRPr="00815E0A" w:rsidTr="00DB07F9">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620384" w:rsidP="003D1F94">
            <w:pPr>
              <w:pStyle w:val="ab"/>
            </w:pPr>
            <w:r w:rsidRPr="00815E0A">
              <w:t>3</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620384" w:rsidP="003D1F94">
            <w:pPr>
              <w:pStyle w:val="ab"/>
            </w:pPr>
            <w:r w:rsidRPr="00815E0A">
              <w:t xml:space="preserve">Рівномірний біг 2000 м, </w:t>
            </w:r>
            <w:r w:rsidR="006476BF" w:rsidRPr="00815E0A">
              <w:t>хв.</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7E2F72" w:rsidP="003D1F94">
            <w:pPr>
              <w:pStyle w:val="ab"/>
            </w:pPr>
            <w:r w:rsidRPr="00815E0A">
              <w:t xml:space="preserve">менше </w:t>
            </w:r>
            <w:r w:rsidR="00620384" w:rsidRPr="00815E0A">
              <w:t>7,5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7E2F72" w:rsidP="007E2F72">
            <w:pPr>
              <w:pStyle w:val="ab"/>
            </w:pPr>
            <w:r w:rsidRPr="00815E0A">
              <w:t>від 7,5 до 9,2</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65052B" w:rsidP="003D1F94">
            <w:pPr>
              <w:pStyle w:val="ab"/>
            </w:pPr>
            <w:r w:rsidRPr="00815E0A">
              <w:t xml:space="preserve">більше </w:t>
            </w:r>
            <w:r w:rsidR="00620384" w:rsidRPr="00815E0A">
              <w:t>9,2</w:t>
            </w:r>
          </w:p>
        </w:tc>
      </w:tr>
      <w:tr w:rsidR="00620384" w:rsidRPr="00815E0A" w:rsidTr="00DB07F9">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620384" w:rsidP="003D1F94">
            <w:pPr>
              <w:pStyle w:val="ab"/>
            </w:pPr>
            <w:r w:rsidRPr="00815E0A">
              <w:t>4</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620384" w:rsidP="003D1F94">
            <w:pPr>
              <w:pStyle w:val="ab"/>
            </w:pPr>
            <w:r w:rsidRPr="00815E0A">
              <w:t>Вис на зігнутих руках (кут у ліктьовому суглобі 90°), с</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65052B" w:rsidP="0050647A">
            <w:pPr>
              <w:pStyle w:val="ab"/>
            </w:pPr>
            <w:r w:rsidRPr="00815E0A">
              <w:t xml:space="preserve">більше </w:t>
            </w:r>
            <w:r w:rsidR="0050647A" w:rsidRPr="00815E0A">
              <w:t>35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50647A" w:rsidP="003D1F94">
            <w:pPr>
              <w:pStyle w:val="ab"/>
            </w:pPr>
            <w:r w:rsidRPr="00815E0A">
              <w:t>менше 2</w:t>
            </w:r>
            <w:r w:rsidR="00620384" w:rsidRPr="00815E0A">
              <w:t>0</w:t>
            </w:r>
            <w:r w:rsidRPr="00815E0A">
              <w:t xml:space="preserve"> до 35</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50647A" w:rsidP="003D1F94">
            <w:pPr>
              <w:pStyle w:val="ab"/>
            </w:pPr>
            <w:r w:rsidRPr="00815E0A">
              <w:t xml:space="preserve">менше </w:t>
            </w:r>
            <w:r w:rsidR="00620384" w:rsidRPr="00815E0A">
              <w:t>20</w:t>
            </w:r>
          </w:p>
        </w:tc>
      </w:tr>
      <w:tr w:rsidR="00620384" w:rsidRPr="00815E0A" w:rsidTr="00DB07F9">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620384" w:rsidP="003D1F94">
            <w:pPr>
              <w:pStyle w:val="ab"/>
            </w:pPr>
            <w:r w:rsidRPr="00815E0A">
              <w:t>5</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28204A" w:rsidP="003D1F94">
            <w:pPr>
              <w:pStyle w:val="ab"/>
            </w:pPr>
            <w:r w:rsidRPr="00815E0A">
              <w:t>Підтягування на перекладині, кількі</w:t>
            </w:r>
            <w:r w:rsidR="00620384" w:rsidRPr="00815E0A">
              <w:t>сть разів</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65052B" w:rsidP="006476BF">
            <w:pPr>
              <w:pStyle w:val="ab"/>
            </w:pPr>
            <w:r w:rsidRPr="00815E0A">
              <w:t xml:space="preserve">більше </w:t>
            </w:r>
            <w:r w:rsidR="00BC24AB" w:rsidRPr="00815E0A">
              <w:t>1</w:t>
            </w:r>
            <w:r w:rsidR="006476BF" w:rsidRPr="00815E0A">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BC24AB" w:rsidP="003D1F94">
            <w:pPr>
              <w:pStyle w:val="ab"/>
            </w:pPr>
            <w:r w:rsidRPr="00815E0A">
              <w:t xml:space="preserve">від </w:t>
            </w:r>
            <w:r w:rsidR="006476BF" w:rsidRPr="00815E0A">
              <w:t>9</w:t>
            </w:r>
            <w:r w:rsidRPr="00815E0A">
              <w:t xml:space="preserve"> до 1</w:t>
            </w:r>
            <w:r w:rsidR="006476BF" w:rsidRPr="00815E0A">
              <w:t>2</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BC24AB" w:rsidP="003D1F94">
            <w:pPr>
              <w:pStyle w:val="ab"/>
            </w:pPr>
            <w:r w:rsidRPr="00815E0A">
              <w:t xml:space="preserve">менше </w:t>
            </w:r>
            <w:r w:rsidR="006476BF" w:rsidRPr="00815E0A">
              <w:t>9</w:t>
            </w:r>
          </w:p>
        </w:tc>
      </w:tr>
      <w:tr w:rsidR="004618D5" w:rsidRPr="00815E0A" w:rsidTr="00DB07F9">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8D5" w:rsidRPr="00815E0A" w:rsidRDefault="004618D5" w:rsidP="003D1F94">
            <w:pPr>
              <w:pStyle w:val="ab"/>
            </w:pPr>
            <w:r w:rsidRPr="00815E0A">
              <w:t>6</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8D5" w:rsidRPr="00815E0A" w:rsidRDefault="004618D5" w:rsidP="003D1F94">
            <w:pPr>
              <w:pStyle w:val="ab"/>
            </w:pPr>
            <w:r w:rsidRPr="00815E0A">
              <w:t>Піднімання ніг до перекладини, кількість разів</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8D5" w:rsidRPr="00815E0A" w:rsidRDefault="001A3EC1" w:rsidP="003D1F94">
            <w:pPr>
              <w:pStyle w:val="ab"/>
            </w:pPr>
            <w:r w:rsidRPr="00815E0A">
              <w:t>більше</w:t>
            </w:r>
            <w:r w:rsidR="003D1F94" w:rsidRPr="00815E0A">
              <w:t xml:space="preserve"> </w:t>
            </w:r>
            <w:r w:rsidR="004618D5" w:rsidRPr="00815E0A">
              <w:t>15,0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8D5" w:rsidRPr="00815E0A" w:rsidRDefault="004618D5" w:rsidP="003D1F94">
            <w:pPr>
              <w:pStyle w:val="ab"/>
            </w:pPr>
            <w:r w:rsidRPr="00815E0A">
              <w:t>від 7 до 14</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8D5" w:rsidRPr="00815E0A" w:rsidRDefault="004618D5" w:rsidP="003D1F94">
            <w:pPr>
              <w:pStyle w:val="ab"/>
            </w:pPr>
            <w:r w:rsidRPr="00815E0A">
              <w:t>менше 7,0</w:t>
            </w:r>
          </w:p>
        </w:tc>
      </w:tr>
      <w:tr w:rsidR="00663515" w:rsidRPr="00815E0A" w:rsidTr="00DB07F9">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515" w:rsidRPr="00815E0A" w:rsidRDefault="00663515" w:rsidP="003D1F94">
            <w:pPr>
              <w:pStyle w:val="ab"/>
            </w:pPr>
            <w:r w:rsidRPr="00815E0A">
              <w:t>7</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515" w:rsidRPr="00815E0A" w:rsidRDefault="00663515" w:rsidP="003D1F94">
            <w:pPr>
              <w:pStyle w:val="ab"/>
            </w:pPr>
            <w:r w:rsidRPr="00815E0A">
              <w:t xml:space="preserve">Нахил тулуба вперед з положення сидячи, см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515" w:rsidRPr="00815E0A" w:rsidRDefault="001A3EC1" w:rsidP="003D1F94">
            <w:pPr>
              <w:pStyle w:val="ab"/>
            </w:pPr>
            <w:r w:rsidRPr="00815E0A">
              <w:t>більше</w:t>
            </w:r>
            <w:r w:rsidR="00663515" w:rsidRPr="00815E0A">
              <w:t xml:space="preserve"> 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515" w:rsidRPr="00815E0A" w:rsidRDefault="00663515" w:rsidP="003D1F94">
            <w:pPr>
              <w:pStyle w:val="ab"/>
            </w:pPr>
            <w:r w:rsidRPr="00815E0A">
              <w:t>від 10 до 5</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515" w:rsidRPr="00815E0A" w:rsidRDefault="00663515" w:rsidP="003D1F94">
            <w:pPr>
              <w:pStyle w:val="ab"/>
            </w:pPr>
            <w:r w:rsidRPr="00815E0A">
              <w:t>менше 5</w:t>
            </w:r>
          </w:p>
        </w:tc>
      </w:tr>
      <w:tr w:rsidR="00620384" w:rsidRPr="00815E0A" w:rsidTr="00DB07F9">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620384" w:rsidP="003D1F94">
            <w:pPr>
              <w:pStyle w:val="ab"/>
            </w:pPr>
            <w:r w:rsidRPr="00815E0A">
              <w:t>8</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620384" w:rsidP="003D1F94">
            <w:pPr>
              <w:pStyle w:val="ab"/>
            </w:pPr>
            <w:r w:rsidRPr="00815E0A">
              <w:t>Міст</w:t>
            </w:r>
            <w:r w:rsidR="00DB07F9" w:rsidRPr="00815E0A">
              <w:t>, бали</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DB07F9" w:rsidP="00B8740A">
            <w:pPr>
              <w:pStyle w:val="ab"/>
            </w:pPr>
            <w:r w:rsidRPr="00815E0A">
              <w:rPr>
                <w:rFonts w:eastAsia="Calibri" w:cs="Times New Roman"/>
                <w:iCs/>
                <w:szCs w:val="28"/>
                <w:lang w:eastAsia="uk-UA" w:bidi="uk-UA"/>
              </w:rPr>
              <w:t xml:space="preserve">Ноги і руки прямі, плечі </w:t>
            </w:r>
            <w:r w:rsidR="0065052B" w:rsidRPr="00815E0A">
              <w:rPr>
                <w:rFonts w:eastAsia="Calibri" w:cs="Times New Roman"/>
                <w:iCs/>
                <w:szCs w:val="28"/>
                <w:lang w:eastAsia="uk-UA" w:bidi="uk-UA"/>
              </w:rPr>
              <w:t>перпендикуля-рні</w:t>
            </w:r>
            <w:r w:rsidRPr="00815E0A">
              <w:rPr>
                <w:rFonts w:eastAsia="Calibri" w:cs="Times New Roman"/>
                <w:iCs/>
                <w:szCs w:val="28"/>
                <w:lang w:eastAsia="uk-UA" w:bidi="uk-UA"/>
              </w:rPr>
              <w:t xml:space="preserve"> підлозі</w:t>
            </w:r>
            <w:r w:rsidRPr="00815E0A">
              <w:rPr>
                <w:iCs/>
                <w:szCs w:val="28"/>
                <w:lang w:eastAsia="uk-UA" w:bidi="uk-UA"/>
              </w:rPr>
              <w:t xml:space="preserve"> (3 бали)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DB07F9" w:rsidP="00B8740A">
            <w:pPr>
              <w:pStyle w:val="ab"/>
            </w:pPr>
            <w:r w:rsidRPr="00815E0A">
              <w:rPr>
                <w:rFonts w:eastAsia="Calibri" w:cs="Times New Roman"/>
                <w:iCs/>
                <w:szCs w:val="28"/>
                <w:lang w:eastAsia="uk-UA" w:bidi="uk-UA"/>
              </w:rPr>
              <w:t>Ноги і руки прямі, плечі незначно відхилені від вертикалі</w:t>
            </w:r>
            <w:r w:rsidRPr="00815E0A">
              <w:rPr>
                <w:iCs/>
                <w:szCs w:val="28"/>
                <w:lang w:eastAsia="uk-UA" w:bidi="uk-UA"/>
              </w:rPr>
              <w:t xml:space="preserve"> (2 бали)</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84" w:rsidRPr="00815E0A" w:rsidRDefault="00DB07F9" w:rsidP="00B8740A">
            <w:pPr>
              <w:pStyle w:val="ab"/>
            </w:pPr>
            <w:r w:rsidRPr="00815E0A">
              <w:rPr>
                <w:rFonts w:eastAsia="Calibri" w:cs="Times New Roman"/>
                <w:iCs/>
                <w:szCs w:val="28"/>
                <w:lang w:eastAsia="uk-UA" w:bidi="uk-UA"/>
              </w:rPr>
              <w:t>Ноги і руки значно зігнуті, плечі під кутом 45 градусів</w:t>
            </w:r>
            <w:r w:rsidRPr="00815E0A">
              <w:rPr>
                <w:iCs/>
                <w:szCs w:val="28"/>
                <w:lang w:eastAsia="uk-UA" w:bidi="uk-UA"/>
              </w:rPr>
              <w:t xml:space="preserve"> (1 бал)</w:t>
            </w:r>
          </w:p>
        </w:tc>
      </w:tr>
      <w:tr w:rsidR="00D611B4" w:rsidRPr="00815E0A" w:rsidTr="00DB07F9">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1B4" w:rsidRPr="00815E0A" w:rsidRDefault="00D611B4" w:rsidP="003D1F94">
            <w:pPr>
              <w:pStyle w:val="ab"/>
            </w:pPr>
            <w:r w:rsidRPr="00815E0A">
              <w:t>9</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1B4" w:rsidRPr="00815E0A" w:rsidRDefault="00D611B4" w:rsidP="003D1F94">
            <w:pPr>
              <w:pStyle w:val="ab"/>
            </w:pPr>
            <w:r w:rsidRPr="00815E0A">
              <w:t>Човниковий біг 9 м х 4, с</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1B4" w:rsidRPr="00815E0A" w:rsidRDefault="00DB77AE" w:rsidP="001A3EC1">
            <w:pPr>
              <w:pStyle w:val="ab"/>
            </w:pPr>
            <w:r w:rsidRPr="00815E0A">
              <w:t xml:space="preserve">менше </w:t>
            </w:r>
            <w:r w:rsidR="00B36460" w:rsidRPr="00815E0A">
              <w:t>10</w:t>
            </w:r>
            <w:r w:rsidR="00D611B4" w:rsidRPr="00815E0A">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1B4" w:rsidRPr="00815E0A" w:rsidRDefault="00B36460" w:rsidP="003D1F94">
            <w:pPr>
              <w:pStyle w:val="ab"/>
            </w:pPr>
            <w:r w:rsidRPr="00815E0A">
              <w:t>від 10,0 до 12,0</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1B4" w:rsidRPr="00815E0A" w:rsidRDefault="001A3EC1" w:rsidP="001A3EC1">
            <w:pPr>
              <w:pStyle w:val="ab"/>
            </w:pPr>
            <w:r w:rsidRPr="00815E0A">
              <w:t>більше</w:t>
            </w:r>
            <w:r w:rsidR="00DB77AE" w:rsidRPr="00815E0A">
              <w:t xml:space="preserve"> </w:t>
            </w:r>
            <w:r w:rsidR="00D611B4" w:rsidRPr="00815E0A">
              <w:t>1</w:t>
            </w:r>
            <w:r w:rsidR="00B36460" w:rsidRPr="00815E0A">
              <w:t>2</w:t>
            </w:r>
            <w:r w:rsidR="00D611B4" w:rsidRPr="00815E0A">
              <w:t>,</w:t>
            </w:r>
            <w:r w:rsidR="00B36460" w:rsidRPr="00815E0A">
              <w:t>0</w:t>
            </w:r>
          </w:p>
        </w:tc>
      </w:tr>
      <w:tr w:rsidR="00D611B4" w:rsidRPr="00815E0A" w:rsidTr="00DB07F9">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1B4" w:rsidRPr="00815E0A" w:rsidRDefault="00D611B4" w:rsidP="003D1F94">
            <w:pPr>
              <w:pStyle w:val="ab"/>
            </w:pPr>
            <w:r w:rsidRPr="00815E0A">
              <w:t>10</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1B4" w:rsidRPr="00815E0A" w:rsidRDefault="00145A98" w:rsidP="00DB77AE">
            <w:pPr>
              <w:pStyle w:val="ab"/>
            </w:pPr>
            <w:r w:rsidRPr="00815E0A">
              <w:t xml:space="preserve">Статична рівновага (визначення часу утримання статичної пози на одній нозі з </w:t>
            </w:r>
            <w:r w:rsidR="003D1F94" w:rsidRPr="00815E0A">
              <w:t>заплющеними</w:t>
            </w:r>
            <w:r w:rsidRPr="00815E0A">
              <w:t xml:space="preserve"> очима), с</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1B4" w:rsidRPr="00815E0A" w:rsidRDefault="00D36C14" w:rsidP="00145A98">
            <w:pPr>
              <w:pStyle w:val="ab"/>
            </w:pPr>
            <w:r w:rsidRPr="00815E0A">
              <w:t>більще</w:t>
            </w:r>
            <w:r w:rsidR="00145A98" w:rsidRPr="00815E0A">
              <w:t>15</w:t>
            </w:r>
            <w:r w:rsidRPr="00815E0A">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1B4" w:rsidRPr="00815E0A" w:rsidRDefault="00D36C14" w:rsidP="00B8740A">
            <w:pPr>
              <w:pStyle w:val="ab"/>
            </w:pPr>
            <w:r w:rsidRPr="00815E0A">
              <w:t>від 7 до 14</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1B4" w:rsidRPr="00815E0A" w:rsidRDefault="00D36C14" w:rsidP="00D36C14">
            <w:pPr>
              <w:pStyle w:val="ab"/>
            </w:pPr>
            <w:r w:rsidRPr="00815E0A">
              <w:t>менше 7,0</w:t>
            </w:r>
          </w:p>
        </w:tc>
      </w:tr>
      <w:tr w:rsidR="00D611B4" w:rsidRPr="00815E0A" w:rsidTr="003D0825">
        <w:trPr>
          <w:trHeight w:val="809"/>
        </w:trPr>
        <w:tc>
          <w:tcPr>
            <w:tcW w:w="39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11B4" w:rsidRPr="00815E0A" w:rsidRDefault="00873B92" w:rsidP="003D0825">
            <w:pPr>
              <w:pStyle w:val="ab"/>
              <w:jc w:val="center"/>
            </w:pPr>
            <w:r w:rsidRPr="00815E0A">
              <w:t>Р</w:t>
            </w:r>
            <w:r w:rsidR="004F1796" w:rsidRPr="00815E0A">
              <w:rPr>
                <w:vertAlign w:val="subscript"/>
              </w:rPr>
              <w:t>ФП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1B4" w:rsidRPr="00815E0A" w:rsidRDefault="00D611B4" w:rsidP="003D0825">
            <w:pPr>
              <w:pStyle w:val="ab"/>
              <w:jc w:val="center"/>
            </w:pPr>
            <w:r w:rsidRPr="00815E0A">
              <w:t>30-24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1B4" w:rsidRPr="00815E0A" w:rsidRDefault="00D611B4" w:rsidP="003D0825">
            <w:pPr>
              <w:pStyle w:val="ab"/>
              <w:jc w:val="center"/>
            </w:pPr>
            <w:r w:rsidRPr="00815E0A">
              <w:t>23-17</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1B4" w:rsidRPr="00815E0A" w:rsidRDefault="00D611B4" w:rsidP="003D0825">
            <w:pPr>
              <w:pStyle w:val="ab"/>
              <w:jc w:val="center"/>
            </w:pPr>
            <w:r w:rsidRPr="00815E0A">
              <w:t>16-10</w:t>
            </w:r>
          </w:p>
        </w:tc>
      </w:tr>
    </w:tbl>
    <w:p w:rsidR="00D35D21" w:rsidRPr="00815E0A" w:rsidRDefault="00D35D21" w:rsidP="00D35D21">
      <w:bookmarkStart w:id="39" w:name="_Toc480793589"/>
      <w:bookmarkStart w:id="40" w:name="_Toc522898783"/>
      <w:bookmarkEnd w:id="39"/>
      <w:bookmarkEnd w:id="40"/>
    </w:p>
    <w:p w:rsidR="005E7F12" w:rsidRPr="00815E0A" w:rsidRDefault="005E7F12" w:rsidP="005E7F12">
      <w:bookmarkStart w:id="41" w:name="_Toc533801517"/>
    </w:p>
    <w:p w:rsidR="00821F96" w:rsidRPr="00815E0A" w:rsidRDefault="00821F96" w:rsidP="00821F96"/>
    <w:p w:rsidR="00D35D21" w:rsidRPr="00815E0A" w:rsidRDefault="00D35D21" w:rsidP="00B8740A">
      <w:pPr>
        <w:pStyle w:val="2"/>
      </w:pPr>
      <w:bookmarkStart w:id="42" w:name="_Toc27012071"/>
      <w:r w:rsidRPr="00815E0A">
        <w:lastRenderedPageBreak/>
        <w:t>2.3 Організація дослідження</w:t>
      </w:r>
      <w:bookmarkEnd w:id="41"/>
      <w:bookmarkEnd w:id="42"/>
    </w:p>
    <w:p w:rsidR="00D35D21" w:rsidRPr="00815E0A" w:rsidRDefault="00D35D21" w:rsidP="00D35D21"/>
    <w:p w:rsidR="00D35D21" w:rsidRPr="00815E0A" w:rsidRDefault="00D35D21" w:rsidP="00D35D21">
      <w:r w:rsidRPr="00815E0A">
        <w:t>Дослідження проводилося впродовж 2018</w:t>
      </w:r>
      <w:r w:rsidR="00504C6D" w:rsidRPr="00815E0A">
        <w:t>-2</w:t>
      </w:r>
      <w:r w:rsidRPr="00815E0A">
        <w:t xml:space="preserve">019 рр. на базі </w:t>
      </w:r>
      <w:r w:rsidR="00C83A5C">
        <w:t>Воскресенсько</w:t>
      </w:r>
      <w:r w:rsidR="00FD40AE">
        <w:t>го</w:t>
      </w:r>
      <w:r w:rsidR="00C83A5C">
        <w:t xml:space="preserve"> НВК спеціалізованої школи І-ІІІ ступенів.</w:t>
      </w:r>
      <w:r w:rsidRPr="00815E0A">
        <w:t xml:space="preserve"> У дослідженні взяли участь </w:t>
      </w:r>
      <w:r w:rsidR="008D241B" w:rsidRPr="00815E0A">
        <w:t xml:space="preserve">30 </w:t>
      </w:r>
      <w:r w:rsidR="00FA60BB" w:rsidRPr="00815E0A">
        <w:t>хлопців</w:t>
      </w:r>
      <w:r w:rsidR="008D241B" w:rsidRPr="00815E0A">
        <w:t xml:space="preserve"> віком 16-17 років</w:t>
      </w:r>
      <w:r w:rsidR="000B4342">
        <w:t>:</w:t>
      </w:r>
      <w:r w:rsidR="008D241B" w:rsidRPr="00815E0A">
        <w:t xml:space="preserve"> </w:t>
      </w:r>
      <w:r w:rsidRPr="00815E0A">
        <w:t>1</w:t>
      </w:r>
      <w:r w:rsidR="002B5600" w:rsidRPr="00815E0A">
        <w:t>5</w:t>
      </w:r>
      <w:r w:rsidRPr="00815E0A">
        <w:t xml:space="preserve"> </w:t>
      </w:r>
      <w:r w:rsidR="00FA60BB" w:rsidRPr="00815E0A">
        <w:t xml:space="preserve">школярів </w:t>
      </w:r>
      <w:r w:rsidR="008D241B" w:rsidRPr="00815E0A">
        <w:t xml:space="preserve">– </w:t>
      </w:r>
      <w:r w:rsidRPr="00815E0A">
        <w:t>в</w:t>
      </w:r>
      <w:r w:rsidR="008D241B" w:rsidRPr="00815E0A">
        <w:t>ихованці</w:t>
      </w:r>
      <w:r w:rsidRPr="00815E0A">
        <w:t xml:space="preserve"> </w:t>
      </w:r>
      <w:r w:rsidR="008D241B" w:rsidRPr="00815E0A">
        <w:t>секції з акробатики –</w:t>
      </w:r>
      <w:r w:rsidRPr="00815E0A">
        <w:t xml:space="preserve"> складали експериментальну групу, та 15 </w:t>
      </w:r>
      <w:r w:rsidR="008D241B" w:rsidRPr="00815E0A">
        <w:t xml:space="preserve">школярів </w:t>
      </w:r>
      <w:r w:rsidRPr="00815E0A">
        <w:t>складали контрольну групу.</w:t>
      </w:r>
    </w:p>
    <w:p w:rsidR="00D35D21" w:rsidRPr="00815E0A" w:rsidRDefault="0010623A" w:rsidP="00D35D21">
      <w:r w:rsidRPr="00815E0A">
        <w:t xml:space="preserve">Експериментальна група </w:t>
      </w:r>
      <w:r w:rsidR="00D35D21" w:rsidRPr="00815E0A">
        <w:t xml:space="preserve">займалася за програмою </w:t>
      </w:r>
      <w:r w:rsidR="00F3164E" w:rsidRPr="00815E0A">
        <w:rPr>
          <w:lang w:val="ru-RU"/>
        </w:rPr>
        <w:t>[</w:t>
      </w:r>
      <w:fldSimple w:instr=" REF _Ref27005811 \r \h  \* MERGEFORMAT ">
        <w:r w:rsidR="00165472" w:rsidRPr="00815E0A">
          <w:rPr>
            <w:lang w:val="ru-RU"/>
          </w:rPr>
          <w:t>47</w:t>
        </w:r>
      </w:fldSimple>
      <w:r w:rsidR="00F3164E" w:rsidRPr="00815E0A">
        <w:rPr>
          <w:lang w:val="ru-RU"/>
        </w:rPr>
        <w:t xml:space="preserve">, </w:t>
      </w:r>
      <w:fldSimple w:instr=" REF _Ref27005839 \r \h  \* MERGEFORMAT ">
        <w:r w:rsidR="00165472" w:rsidRPr="00815E0A">
          <w:rPr>
            <w:lang w:val="ru-RU"/>
          </w:rPr>
          <w:t>57</w:t>
        </w:r>
      </w:fldSimple>
      <w:r w:rsidR="00F3164E" w:rsidRPr="00815E0A">
        <w:rPr>
          <w:lang w:val="ru-RU"/>
        </w:rPr>
        <w:t xml:space="preserve">, </w:t>
      </w:r>
      <w:fldSimple w:instr=" REF _Ref27005842 \r \h  \* MERGEFORMAT ">
        <w:r w:rsidR="00165472" w:rsidRPr="00815E0A">
          <w:rPr>
            <w:lang w:val="ru-RU"/>
          </w:rPr>
          <w:t>58</w:t>
        </w:r>
      </w:fldSimple>
      <w:r w:rsidR="00F3164E" w:rsidRPr="00815E0A">
        <w:rPr>
          <w:lang w:val="ru-RU"/>
        </w:rPr>
        <w:t xml:space="preserve">] </w:t>
      </w:r>
      <w:r w:rsidR="00D35D21" w:rsidRPr="00815E0A">
        <w:t>д</w:t>
      </w:r>
      <w:r w:rsidRPr="00815E0A">
        <w:t>ля груп початкової підготовки</w:t>
      </w:r>
      <w:r w:rsidR="00D35D21" w:rsidRPr="00815E0A">
        <w:t xml:space="preserve"> тричі на тиждень по 2 години кожне заняття. Навчальний план наданий у таблиці 2.3.1.</w:t>
      </w:r>
    </w:p>
    <w:p w:rsidR="00D35D21" w:rsidRPr="00815E0A" w:rsidRDefault="00D35D21" w:rsidP="00D35D21"/>
    <w:p w:rsidR="00D35D21" w:rsidRPr="00815E0A" w:rsidRDefault="00D35D21" w:rsidP="00B8740A">
      <w:pPr>
        <w:jc w:val="right"/>
      </w:pPr>
      <w:r w:rsidRPr="00815E0A">
        <w:t>Таблиця 2.3.1.</w:t>
      </w:r>
    </w:p>
    <w:p w:rsidR="00D35D21" w:rsidRPr="00815E0A" w:rsidRDefault="00D35D21" w:rsidP="002D0794">
      <w:pPr>
        <w:ind w:firstLine="0"/>
        <w:jc w:val="center"/>
      </w:pPr>
      <w:r w:rsidRPr="00815E0A">
        <w:t>Навчальний план для групи початкової підготовки</w:t>
      </w:r>
    </w:p>
    <w:tbl>
      <w:tblPr>
        <w:tblW w:w="92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40"/>
        <w:gridCol w:w="1419"/>
        <w:gridCol w:w="1274"/>
        <w:gridCol w:w="1418"/>
      </w:tblGrid>
      <w:tr w:rsidR="00D35D21" w:rsidRPr="00815E0A" w:rsidTr="008B2090">
        <w:trPr>
          <w:trHeight w:val="294"/>
        </w:trPr>
        <w:tc>
          <w:tcPr>
            <w:tcW w:w="5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B8740A">
            <w:pPr>
              <w:pStyle w:val="ab"/>
            </w:pPr>
            <w:r w:rsidRPr="00815E0A">
              <w:t>Назва теми</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Всього</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Кількість годин</w:t>
            </w:r>
          </w:p>
        </w:tc>
      </w:tr>
      <w:tr w:rsidR="00D35D21" w:rsidRPr="00815E0A" w:rsidTr="008B2090">
        <w:trPr>
          <w:trHeight w:val="278"/>
        </w:trPr>
        <w:tc>
          <w:tcPr>
            <w:tcW w:w="5140" w:type="dxa"/>
            <w:vMerge/>
            <w:tcBorders>
              <w:left w:val="single" w:sz="4" w:space="0" w:color="000000"/>
              <w:bottom w:val="single" w:sz="4" w:space="0" w:color="000000"/>
              <w:right w:val="single" w:sz="4" w:space="0" w:color="000000"/>
            </w:tcBorders>
            <w:shd w:val="clear" w:color="auto" w:fill="auto"/>
            <w:vAlign w:val="center"/>
          </w:tcPr>
          <w:p w:rsidR="00D35D21" w:rsidRPr="00815E0A" w:rsidRDefault="00D35D21" w:rsidP="00B8740A">
            <w:pPr>
              <w:pStyle w:val="ab"/>
            </w:pPr>
          </w:p>
        </w:tc>
        <w:tc>
          <w:tcPr>
            <w:tcW w:w="1419" w:type="dxa"/>
            <w:vMerge/>
            <w:tcBorders>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Теор.</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Практ</w:t>
            </w:r>
          </w:p>
        </w:tc>
      </w:tr>
      <w:tr w:rsidR="00D35D21" w:rsidRPr="00815E0A" w:rsidTr="008B2090">
        <w:trPr>
          <w:trHeight w:val="551"/>
        </w:trPr>
        <w:tc>
          <w:tcPr>
            <w:tcW w:w="5140" w:type="dxa"/>
            <w:tcBorders>
              <w:top w:val="single" w:sz="4" w:space="0" w:color="000000"/>
              <w:left w:val="single" w:sz="4" w:space="0" w:color="000000"/>
              <w:bottom w:val="single" w:sz="4" w:space="0" w:color="000000"/>
              <w:right w:val="single" w:sz="4" w:space="0" w:color="000000"/>
            </w:tcBorders>
            <w:shd w:val="clear" w:color="auto" w:fill="auto"/>
          </w:tcPr>
          <w:p w:rsidR="00D35D21" w:rsidRPr="00815E0A" w:rsidRDefault="00D35D21" w:rsidP="00B8740A">
            <w:pPr>
              <w:pStyle w:val="ab"/>
            </w:pPr>
            <w:r w:rsidRPr="00815E0A">
              <w:t xml:space="preserve">Фізична культура та спорт в Україні. Короткий огляд розвитку </w:t>
            </w:r>
            <w:r w:rsidR="00BC064B" w:rsidRPr="00815E0A">
              <w:t>спортивної акробатики</w:t>
            </w:r>
            <w:r w:rsidRPr="00815E0A">
              <w:t xml:space="preserve"> в Україні</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1</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w:t>
            </w:r>
          </w:p>
        </w:tc>
      </w:tr>
      <w:tr w:rsidR="00D35D21" w:rsidRPr="00815E0A" w:rsidTr="008B2090">
        <w:trPr>
          <w:trHeight w:val="275"/>
        </w:trPr>
        <w:tc>
          <w:tcPr>
            <w:tcW w:w="5140" w:type="dxa"/>
            <w:tcBorders>
              <w:top w:val="single" w:sz="4" w:space="0" w:color="000000"/>
              <w:left w:val="single" w:sz="4" w:space="0" w:color="000000"/>
              <w:bottom w:val="single" w:sz="4" w:space="0" w:color="000000"/>
              <w:right w:val="single" w:sz="4" w:space="0" w:color="000000"/>
            </w:tcBorders>
            <w:shd w:val="clear" w:color="auto" w:fill="auto"/>
          </w:tcPr>
          <w:p w:rsidR="00D35D21" w:rsidRPr="00815E0A" w:rsidRDefault="00D35D21" w:rsidP="00B8740A">
            <w:pPr>
              <w:pStyle w:val="ab"/>
            </w:pPr>
            <w:r w:rsidRPr="00815E0A">
              <w:t>Правила поведінки і техніки безпеки на заняттях</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1</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w:t>
            </w:r>
          </w:p>
        </w:tc>
      </w:tr>
      <w:tr w:rsidR="00D35D21" w:rsidRPr="00815E0A" w:rsidTr="008B2090">
        <w:trPr>
          <w:trHeight w:val="275"/>
        </w:trPr>
        <w:tc>
          <w:tcPr>
            <w:tcW w:w="5140" w:type="dxa"/>
            <w:tcBorders>
              <w:top w:val="single" w:sz="4" w:space="0" w:color="000000"/>
              <w:left w:val="single" w:sz="4" w:space="0" w:color="000000"/>
              <w:bottom w:val="single" w:sz="4" w:space="0" w:color="000000"/>
              <w:right w:val="single" w:sz="4" w:space="0" w:color="000000"/>
            </w:tcBorders>
            <w:shd w:val="clear" w:color="auto" w:fill="auto"/>
          </w:tcPr>
          <w:p w:rsidR="00D35D21" w:rsidRPr="00815E0A" w:rsidRDefault="00D611B4" w:rsidP="00D611B4">
            <w:pPr>
              <w:pStyle w:val="ab"/>
            </w:pPr>
            <w:r w:rsidRPr="00815E0A">
              <w:t>Акробатика: спортивне</w:t>
            </w:r>
            <w:r w:rsidR="00D35D21" w:rsidRPr="00815E0A">
              <w:t xml:space="preserve"> спорядження</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1</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w:t>
            </w:r>
          </w:p>
        </w:tc>
      </w:tr>
      <w:tr w:rsidR="00D35D21" w:rsidRPr="00815E0A" w:rsidTr="008B2090">
        <w:trPr>
          <w:trHeight w:val="827"/>
        </w:trPr>
        <w:tc>
          <w:tcPr>
            <w:tcW w:w="5140" w:type="dxa"/>
            <w:tcBorders>
              <w:top w:val="single" w:sz="4" w:space="0" w:color="000000"/>
              <w:left w:val="single" w:sz="4" w:space="0" w:color="000000"/>
              <w:bottom w:val="single" w:sz="4" w:space="0" w:color="000000"/>
              <w:right w:val="single" w:sz="4" w:space="0" w:color="000000"/>
            </w:tcBorders>
            <w:shd w:val="clear" w:color="auto" w:fill="auto"/>
          </w:tcPr>
          <w:p w:rsidR="00D35D21" w:rsidRPr="00815E0A" w:rsidRDefault="00D35D21" w:rsidP="00B8740A">
            <w:pPr>
              <w:pStyle w:val="ab"/>
            </w:pPr>
            <w:r w:rsidRPr="00815E0A">
              <w:t>Гігієна,загартовування,розпорядок дня,</w:t>
            </w:r>
            <w:r w:rsidR="000948FD" w:rsidRPr="00815E0A">
              <w:t xml:space="preserve"> </w:t>
            </w:r>
            <w:r w:rsidRPr="00815E0A">
              <w:t>лікарський контроль і самоконтроль спортсмена. Короткі відомості зі структури і функцій організму людини</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1</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w:t>
            </w:r>
          </w:p>
        </w:tc>
      </w:tr>
      <w:tr w:rsidR="00D35D21" w:rsidRPr="00815E0A" w:rsidTr="008B2090">
        <w:trPr>
          <w:trHeight w:val="827"/>
        </w:trPr>
        <w:tc>
          <w:tcPr>
            <w:tcW w:w="5140" w:type="dxa"/>
            <w:tcBorders>
              <w:top w:val="single" w:sz="4" w:space="0" w:color="000000"/>
              <w:left w:val="single" w:sz="4" w:space="0" w:color="000000"/>
              <w:bottom w:val="single" w:sz="4" w:space="0" w:color="000000"/>
              <w:right w:val="single" w:sz="4" w:space="0" w:color="000000"/>
            </w:tcBorders>
            <w:shd w:val="clear" w:color="auto" w:fill="auto"/>
          </w:tcPr>
          <w:p w:rsidR="00D35D21" w:rsidRPr="00815E0A" w:rsidRDefault="00D35D21" w:rsidP="00DB1E18">
            <w:pPr>
              <w:pStyle w:val="ab"/>
            </w:pPr>
            <w:r w:rsidRPr="00815E0A">
              <w:t>Коротка характеристика</w:t>
            </w:r>
            <w:r w:rsidR="00D611B4" w:rsidRPr="00815E0A">
              <w:t xml:space="preserve"> </w:t>
            </w:r>
            <w:r w:rsidRPr="00815E0A">
              <w:t xml:space="preserve"> техніки</w:t>
            </w:r>
            <w:r w:rsidR="00DB1E18" w:rsidRPr="00815E0A">
              <w:t xml:space="preserve"> виконання вправ</w:t>
            </w:r>
            <w:r w:rsidRPr="00815E0A">
              <w:t>. Види змагань. Основи методики початкового навчання та тренування</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2</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w:t>
            </w:r>
          </w:p>
        </w:tc>
      </w:tr>
      <w:tr w:rsidR="00D35D21" w:rsidRPr="00815E0A" w:rsidTr="008B2090">
        <w:trPr>
          <w:trHeight w:val="278"/>
        </w:trPr>
        <w:tc>
          <w:tcPr>
            <w:tcW w:w="5140" w:type="dxa"/>
            <w:tcBorders>
              <w:top w:val="single" w:sz="4" w:space="0" w:color="000000"/>
              <w:left w:val="single" w:sz="4" w:space="0" w:color="000000"/>
              <w:bottom w:val="single" w:sz="4" w:space="0" w:color="000000"/>
              <w:right w:val="single" w:sz="4" w:space="0" w:color="000000"/>
            </w:tcBorders>
            <w:shd w:val="clear" w:color="auto" w:fill="auto"/>
          </w:tcPr>
          <w:p w:rsidR="00D35D21" w:rsidRPr="00815E0A" w:rsidRDefault="00D35D21" w:rsidP="00B8740A">
            <w:pPr>
              <w:pStyle w:val="ab"/>
            </w:pPr>
            <w:r w:rsidRPr="00815E0A">
              <w:t>Техніка безпеки і страховки</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8B2090" w:rsidP="00E42331">
            <w:pPr>
              <w:pStyle w:val="ab"/>
              <w:jc w:val="center"/>
            </w:pPr>
            <w:r w:rsidRPr="00815E0A">
              <w:t>8</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8B2090" w:rsidP="00E42331">
            <w:pPr>
              <w:pStyle w:val="ab"/>
              <w:jc w:val="center"/>
            </w:pPr>
            <w:r w:rsidRPr="00815E0A">
              <w:t>8</w:t>
            </w:r>
          </w:p>
        </w:tc>
      </w:tr>
      <w:tr w:rsidR="00E425DE" w:rsidRPr="00815E0A" w:rsidTr="008B2090">
        <w:trPr>
          <w:trHeight w:val="278"/>
        </w:trPr>
        <w:tc>
          <w:tcPr>
            <w:tcW w:w="5140" w:type="dxa"/>
            <w:tcBorders>
              <w:top w:val="single" w:sz="4" w:space="0" w:color="000000"/>
              <w:left w:val="single" w:sz="4" w:space="0" w:color="000000"/>
              <w:bottom w:val="single" w:sz="4" w:space="0" w:color="000000"/>
              <w:right w:val="single" w:sz="4" w:space="0" w:color="000000"/>
            </w:tcBorders>
            <w:shd w:val="clear" w:color="auto" w:fill="auto"/>
          </w:tcPr>
          <w:p w:rsidR="00E425DE" w:rsidRPr="00815E0A" w:rsidRDefault="00E425DE" w:rsidP="00062E2E">
            <w:pPr>
              <w:pStyle w:val="ab"/>
            </w:pPr>
            <w:r w:rsidRPr="00815E0A">
              <w:t>ЗФП</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5DE" w:rsidRPr="00815E0A" w:rsidRDefault="00E425DE" w:rsidP="00E42331">
            <w:pPr>
              <w:pStyle w:val="ab"/>
              <w:jc w:val="center"/>
            </w:pPr>
            <w:r w:rsidRPr="00815E0A">
              <w:t>60</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5DE" w:rsidRPr="00815E0A" w:rsidRDefault="00E425DE" w:rsidP="00E42331">
            <w:pPr>
              <w:pStyle w:val="ab"/>
              <w:jc w:val="center"/>
            </w:pPr>
            <w:r w:rsidRPr="00815E0A">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5DE" w:rsidRPr="00815E0A" w:rsidRDefault="00E425DE" w:rsidP="00E42331">
            <w:pPr>
              <w:pStyle w:val="ab"/>
              <w:jc w:val="center"/>
            </w:pPr>
            <w:r w:rsidRPr="00815E0A">
              <w:t>60</w:t>
            </w:r>
          </w:p>
        </w:tc>
      </w:tr>
      <w:tr w:rsidR="00E425DE" w:rsidRPr="00815E0A" w:rsidTr="008B2090">
        <w:trPr>
          <w:trHeight w:val="278"/>
        </w:trPr>
        <w:tc>
          <w:tcPr>
            <w:tcW w:w="5140" w:type="dxa"/>
            <w:tcBorders>
              <w:top w:val="single" w:sz="4" w:space="0" w:color="000000"/>
              <w:left w:val="single" w:sz="4" w:space="0" w:color="000000"/>
              <w:bottom w:val="single" w:sz="4" w:space="0" w:color="000000"/>
              <w:right w:val="single" w:sz="4" w:space="0" w:color="000000"/>
            </w:tcBorders>
            <w:shd w:val="clear" w:color="auto" w:fill="auto"/>
          </w:tcPr>
          <w:p w:rsidR="00E425DE" w:rsidRPr="00815E0A" w:rsidRDefault="00E425DE" w:rsidP="00062E2E">
            <w:pPr>
              <w:pStyle w:val="ab"/>
            </w:pPr>
            <w:r w:rsidRPr="00815E0A">
              <w:t>СФП</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5DE" w:rsidRPr="00815E0A" w:rsidRDefault="00E425DE" w:rsidP="00E42331">
            <w:pPr>
              <w:pStyle w:val="ab"/>
              <w:jc w:val="center"/>
            </w:pPr>
            <w:r w:rsidRPr="00815E0A">
              <w:t>70</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5DE" w:rsidRPr="00815E0A" w:rsidRDefault="00E425DE" w:rsidP="00E42331">
            <w:pPr>
              <w:pStyle w:val="ab"/>
              <w:jc w:val="center"/>
            </w:pPr>
            <w:r w:rsidRPr="00815E0A">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5DE" w:rsidRPr="00815E0A" w:rsidRDefault="00E425DE" w:rsidP="00E42331">
            <w:pPr>
              <w:pStyle w:val="ab"/>
              <w:jc w:val="center"/>
            </w:pPr>
            <w:r w:rsidRPr="00815E0A">
              <w:t>70</w:t>
            </w:r>
          </w:p>
        </w:tc>
      </w:tr>
      <w:tr w:rsidR="00D35D21" w:rsidRPr="00815E0A" w:rsidTr="008B2090">
        <w:trPr>
          <w:trHeight w:val="275"/>
        </w:trPr>
        <w:tc>
          <w:tcPr>
            <w:tcW w:w="5140" w:type="dxa"/>
            <w:tcBorders>
              <w:top w:val="single" w:sz="4" w:space="0" w:color="000000"/>
              <w:left w:val="single" w:sz="4" w:space="0" w:color="000000"/>
              <w:bottom w:val="single" w:sz="4" w:space="0" w:color="000000"/>
              <w:right w:val="single" w:sz="4" w:space="0" w:color="000000"/>
            </w:tcBorders>
            <w:shd w:val="clear" w:color="auto" w:fill="auto"/>
          </w:tcPr>
          <w:p w:rsidR="00D35D21" w:rsidRPr="00815E0A" w:rsidRDefault="005F2DA8" w:rsidP="00B8740A">
            <w:pPr>
              <w:pStyle w:val="ab"/>
            </w:pPr>
            <w:r w:rsidRPr="00815E0A">
              <w:rPr>
                <w:szCs w:val="28"/>
                <w:lang w:eastAsia="ru-RU"/>
              </w:rPr>
              <w:t>Парно-групові вправи</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24</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24</w:t>
            </w:r>
          </w:p>
        </w:tc>
      </w:tr>
      <w:tr w:rsidR="00D35D21" w:rsidRPr="00815E0A" w:rsidTr="008B2090">
        <w:trPr>
          <w:trHeight w:val="275"/>
        </w:trPr>
        <w:tc>
          <w:tcPr>
            <w:tcW w:w="5140" w:type="dxa"/>
            <w:tcBorders>
              <w:top w:val="single" w:sz="4" w:space="0" w:color="000000"/>
              <w:left w:val="single" w:sz="4" w:space="0" w:color="000000"/>
              <w:bottom w:val="single" w:sz="4" w:space="0" w:color="000000"/>
              <w:right w:val="single" w:sz="4" w:space="0" w:color="000000"/>
            </w:tcBorders>
            <w:shd w:val="clear" w:color="auto" w:fill="auto"/>
          </w:tcPr>
          <w:p w:rsidR="00D35D21" w:rsidRPr="00815E0A" w:rsidRDefault="005F2DA8" w:rsidP="00B8740A">
            <w:pPr>
              <w:pStyle w:val="ab"/>
            </w:pPr>
            <w:r w:rsidRPr="00815E0A">
              <w:rPr>
                <w:szCs w:val="28"/>
                <w:lang w:eastAsia="ru-RU"/>
              </w:rPr>
              <w:t>Акробатичні стрибки</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24</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24</w:t>
            </w:r>
          </w:p>
        </w:tc>
      </w:tr>
      <w:tr w:rsidR="00E425DE" w:rsidRPr="00815E0A" w:rsidTr="008B2090">
        <w:trPr>
          <w:trHeight w:val="275"/>
        </w:trPr>
        <w:tc>
          <w:tcPr>
            <w:tcW w:w="5140" w:type="dxa"/>
            <w:tcBorders>
              <w:top w:val="single" w:sz="4" w:space="0" w:color="000000"/>
              <w:left w:val="single" w:sz="4" w:space="0" w:color="000000"/>
              <w:bottom w:val="single" w:sz="4" w:space="0" w:color="000000"/>
              <w:right w:val="single" w:sz="4" w:space="0" w:color="000000"/>
            </w:tcBorders>
            <w:shd w:val="clear" w:color="auto" w:fill="auto"/>
          </w:tcPr>
          <w:p w:rsidR="00E425DE" w:rsidRPr="00815E0A" w:rsidRDefault="00E425DE" w:rsidP="00062E2E">
            <w:pPr>
              <w:pStyle w:val="ab"/>
            </w:pPr>
            <w:r w:rsidRPr="00815E0A">
              <w:t>Хореографія</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5DE" w:rsidRPr="00815E0A" w:rsidRDefault="00E425DE" w:rsidP="00E42331">
            <w:pPr>
              <w:pStyle w:val="ab"/>
              <w:jc w:val="center"/>
            </w:pPr>
            <w:r w:rsidRPr="00815E0A">
              <w:t>24</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5DE" w:rsidRPr="00815E0A" w:rsidRDefault="00E425DE" w:rsidP="00E42331">
            <w:pPr>
              <w:pStyle w:val="ab"/>
              <w:jc w:val="center"/>
            </w:pPr>
            <w:r w:rsidRPr="00815E0A">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5DE" w:rsidRPr="00815E0A" w:rsidRDefault="00E425DE" w:rsidP="00E42331">
            <w:pPr>
              <w:pStyle w:val="ab"/>
              <w:jc w:val="center"/>
            </w:pPr>
            <w:r w:rsidRPr="00815E0A">
              <w:t>24</w:t>
            </w:r>
          </w:p>
        </w:tc>
      </w:tr>
      <w:tr w:rsidR="00D35D21" w:rsidRPr="00815E0A" w:rsidTr="00AA49B0">
        <w:trPr>
          <w:trHeight w:val="775"/>
        </w:trPr>
        <w:tc>
          <w:tcPr>
            <w:tcW w:w="5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AA49B0">
            <w:pPr>
              <w:pStyle w:val="ab"/>
              <w:jc w:val="left"/>
            </w:pPr>
            <w:r w:rsidRPr="00815E0A">
              <w:t>Всього:</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216</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E42331">
            <w:pPr>
              <w:pStyle w:val="ab"/>
              <w:jc w:val="center"/>
            </w:pPr>
            <w:r w:rsidRPr="00815E0A">
              <w:t>210</w:t>
            </w:r>
          </w:p>
        </w:tc>
      </w:tr>
    </w:tbl>
    <w:p w:rsidR="00EC34E0" w:rsidRPr="00815E0A" w:rsidRDefault="00EC34E0" w:rsidP="00EC34E0">
      <w:r w:rsidRPr="00815E0A">
        <w:lastRenderedPageBreak/>
        <w:t>Загальна фізична підготовка (60 годин).</w:t>
      </w:r>
    </w:p>
    <w:p w:rsidR="00EC34E0" w:rsidRPr="00815E0A" w:rsidRDefault="005F19CF" w:rsidP="00EC34E0">
      <w:pPr>
        <w:rPr>
          <w:lang w:val="ru-RU"/>
        </w:rPr>
      </w:pPr>
      <w:r w:rsidRPr="00815E0A">
        <w:rPr>
          <w:lang w:val="ru-RU"/>
        </w:rPr>
        <w:t>Г</w:t>
      </w:r>
      <w:r w:rsidR="00EC34E0" w:rsidRPr="00815E0A">
        <w:rPr>
          <w:lang w:val="ru-RU"/>
        </w:rPr>
        <w:t>імнастика. Повторення та відпрацювання вивчених стройових вправ. Рух в обхід, по діагоналі, по колу, прот</w:t>
      </w:r>
      <w:r w:rsidR="000D152E">
        <w:rPr>
          <w:lang w:val="ru-RU"/>
        </w:rPr>
        <w:t>ихід направо, налі</w:t>
      </w:r>
      <w:proofErr w:type="gramStart"/>
      <w:r w:rsidR="000D152E">
        <w:rPr>
          <w:lang w:val="ru-RU"/>
        </w:rPr>
        <w:t>во</w:t>
      </w:r>
      <w:proofErr w:type="gramEnd"/>
      <w:r w:rsidR="000D152E">
        <w:rPr>
          <w:lang w:val="ru-RU"/>
        </w:rPr>
        <w:t xml:space="preserve">. Ходьба і </w:t>
      </w:r>
      <w:r w:rsidR="00EC34E0" w:rsidRPr="00815E0A">
        <w:rPr>
          <w:lang w:val="ru-RU"/>
        </w:rPr>
        <w:t xml:space="preserve"> біг – їх </w:t>
      </w:r>
      <w:proofErr w:type="gramStart"/>
      <w:r w:rsidR="00EC34E0" w:rsidRPr="00815E0A">
        <w:rPr>
          <w:lang w:val="ru-RU"/>
        </w:rPr>
        <w:t>р</w:t>
      </w:r>
      <w:proofErr w:type="gramEnd"/>
      <w:r w:rsidR="00EC34E0" w:rsidRPr="00815E0A">
        <w:rPr>
          <w:lang w:val="ru-RU"/>
        </w:rPr>
        <w:t>ізновиди.</w:t>
      </w:r>
    </w:p>
    <w:p w:rsidR="00EC34E0" w:rsidRPr="00815E0A" w:rsidRDefault="00EC34E0" w:rsidP="00EC34E0">
      <w:pPr>
        <w:rPr>
          <w:lang w:val="ru-RU"/>
        </w:rPr>
      </w:pPr>
      <w:r w:rsidRPr="00815E0A">
        <w:rPr>
          <w:lang w:val="ru-RU"/>
        </w:rPr>
        <w:t xml:space="preserve">Загальнорозвиваючі вправи. Вправи для рук і тулуба: рухи руками у </w:t>
      </w:r>
      <w:proofErr w:type="gramStart"/>
      <w:r w:rsidRPr="00815E0A">
        <w:rPr>
          <w:lang w:val="ru-RU"/>
        </w:rPr>
        <w:t>р</w:t>
      </w:r>
      <w:proofErr w:type="gramEnd"/>
      <w:r w:rsidRPr="00815E0A">
        <w:rPr>
          <w:lang w:val="ru-RU"/>
        </w:rPr>
        <w:t>ізних напрямках з різною швидкістю та ступенем м</w:t>
      </w:r>
      <w:r w:rsidR="005A0F39" w:rsidRPr="00815E0A">
        <w:rPr>
          <w:lang w:val="ru-RU"/>
        </w:rPr>
        <w:t>’</w:t>
      </w:r>
      <w:r w:rsidRPr="00815E0A">
        <w:rPr>
          <w:lang w:val="ru-RU"/>
        </w:rPr>
        <w:t>язових зусиль; повороти та колові рухи руками; згинання і розгинання рук в упорі лежачи; нахили та повороти тулуба вперед, назад, вбік з різних вихідних положень; згинання і розгинання тулуба сидячи та лежачи на підлозі.</w:t>
      </w:r>
    </w:p>
    <w:p w:rsidR="00EC34E0" w:rsidRPr="00815E0A" w:rsidRDefault="00EC34E0" w:rsidP="00EC34E0">
      <w:pPr>
        <w:rPr>
          <w:lang w:val="ru-RU"/>
        </w:rPr>
      </w:pPr>
      <w:r w:rsidRPr="00815E0A">
        <w:rPr>
          <w:lang w:val="ru-RU"/>
        </w:rPr>
        <w:t xml:space="preserve">Вправи для ніг: із </w:t>
      </w:r>
      <w:proofErr w:type="gramStart"/>
      <w:r w:rsidRPr="00815E0A">
        <w:rPr>
          <w:lang w:val="ru-RU"/>
        </w:rPr>
        <w:t>ст</w:t>
      </w:r>
      <w:proofErr w:type="gramEnd"/>
      <w:r w:rsidRPr="00815E0A">
        <w:rPr>
          <w:lang w:val="ru-RU"/>
        </w:rPr>
        <w:t>ійки ноги нарізно, разом – напівприсяди, присідання, випади вперед, назад, вбік; згинання і розгинання ніг; махи ногами вперед, назад, в боки.</w:t>
      </w:r>
    </w:p>
    <w:p w:rsidR="00EC34E0" w:rsidRPr="00815E0A" w:rsidRDefault="00EC34E0" w:rsidP="00EC34E0">
      <w:pPr>
        <w:rPr>
          <w:lang w:val="ru-RU"/>
        </w:rPr>
      </w:pPr>
      <w:r w:rsidRPr="00815E0A">
        <w:rPr>
          <w:lang w:val="ru-RU"/>
        </w:rPr>
        <w:t xml:space="preserve">Лазіння по линві за допомогою ніг. Вправи для розвитку </w:t>
      </w:r>
      <w:proofErr w:type="gramStart"/>
      <w:r w:rsidRPr="00815E0A">
        <w:rPr>
          <w:lang w:val="ru-RU"/>
        </w:rPr>
        <w:t>р</w:t>
      </w:r>
      <w:proofErr w:type="gramEnd"/>
      <w:r w:rsidRPr="00815E0A">
        <w:rPr>
          <w:lang w:val="ru-RU"/>
        </w:rPr>
        <w:t>івноваги – ходьба по рейках, гімнастичній лаві, гімнастичній колоді.</w:t>
      </w:r>
    </w:p>
    <w:p w:rsidR="00EC34E0" w:rsidRPr="00815E0A" w:rsidRDefault="00EC34E0" w:rsidP="00EC34E0">
      <w:pPr>
        <w:rPr>
          <w:lang w:val="ru-RU"/>
        </w:rPr>
      </w:pPr>
      <w:r w:rsidRPr="00815E0A">
        <w:rPr>
          <w:lang w:val="ru-RU"/>
        </w:rPr>
        <w:t xml:space="preserve">Вправи на </w:t>
      </w:r>
      <w:proofErr w:type="gramStart"/>
      <w:r w:rsidRPr="00815E0A">
        <w:rPr>
          <w:lang w:val="ru-RU"/>
        </w:rPr>
        <w:t>г</w:t>
      </w:r>
      <w:proofErr w:type="gramEnd"/>
      <w:r w:rsidRPr="00815E0A">
        <w:rPr>
          <w:lang w:val="ru-RU"/>
        </w:rPr>
        <w:t>імнастичних приладах (турнік, бруси, кільця, кінь з ручками) для розвитку сили, спритності та гнучкості.</w:t>
      </w:r>
    </w:p>
    <w:p w:rsidR="00EC34E0" w:rsidRPr="00815E0A" w:rsidRDefault="00EC34E0" w:rsidP="00EC34E0">
      <w:pPr>
        <w:rPr>
          <w:lang w:val="ru-RU"/>
        </w:rPr>
      </w:pPr>
      <w:r w:rsidRPr="00815E0A">
        <w:rPr>
          <w:lang w:val="ru-RU"/>
        </w:rPr>
        <w:t>Легкоатлетичні вправи. Біг на короткі (40 і 60 м) д</w:t>
      </w:r>
      <w:r w:rsidR="00C25AD2" w:rsidRPr="00815E0A">
        <w:rPr>
          <w:lang w:val="ru-RU"/>
        </w:rPr>
        <w:t>истанції; крос (до 3 км – юнаки</w:t>
      </w:r>
      <w:r w:rsidRPr="00815E0A">
        <w:rPr>
          <w:lang w:val="ru-RU"/>
        </w:rPr>
        <w:t xml:space="preserve">); стрибки у довжину та висоту; естафета 4х60 м; метання тенісного </w:t>
      </w:r>
      <w:proofErr w:type="gramStart"/>
      <w:r w:rsidRPr="00815E0A">
        <w:rPr>
          <w:lang w:val="ru-RU"/>
        </w:rPr>
        <w:t>м</w:t>
      </w:r>
      <w:r w:rsidR="005A0F39" w:rsidRPr="00815E0A">
        <w:rPr>
          <w:lang w:val="ru-RU"/>
        </w:rPr>
        <w:t>’</w:t>
      </w:r>
      <w:r w:rsidRPr="00815E0A">
        <w:rPr>
          <w:lang w:val="ru-RU"/>
        </w:rPr>
        <w:t>яча</w:t>
      </w:r>
      <w:proofErr w:type="gramEnd"/>
      <w:r w:rsidRPr="00815E0A">
        <w:rPr>
          <w:lang w:val="ru-RU"/>
        </w:rPr>
        <w:t>.</w:t>
      </w:r>
    </w:p>
    <w:p w:rsidR="00EC34E0" w:rsidRPr="00815E0A" w:rsidRDefault="00EC34E0" w:rsidP="00EC34E0">
      <w:pPr>
        <w:rPr>
          <w:lang w:val="ru-RU"/>
        </w:rPr>
      </w:pPr>
      <w:r w:rsidRPr="00815E0A">
        <w:rPr>
          <w:lang w:val="ru-RU"/>
        </w:rPr>
        <w:t>Рухливі ігри. Естафета з елементами акробатики та подоланням перешкод.</w:t>
      </w:r>
    </w:p>
    <w:p w:rsidR="00A94C86" w:rsidRPr="00815E0A" w:rsidRDefault="003D2D04" w:rsidP="00A94C86">
      <w:r w:rsidRPr="00815E0A">
        <w:t>Спеціальна фізична підготовка (6</w:t>
      </w:r>
      <w:r w:rsidR="00A94C86" w:rsidRPr="00815E0A">
        <w:t>0 годин).</w:t>
      </w:r>
    </w:p>
    <w:p w:rsidR="00DC4977" w:rsidRPr="00815E0A" w:rsidRDefault="00DC4977" w:rsidP="00DC4977">
      <w:pPr>
        <w:rPr>
          <w:lang w:val="ru-RU"/>
        </w:rPr>
      </w:pPr>
      <w:r w:rsidRPr="00815E0A">
        <w:rPr>
          <w:lang w:val="ru-RU"/>
        </w:rPr>
        <w:t xml:space="preserve">Спеціально-рухова </w:t>
      </w:r>
      <w:proofErr w:type="gramStart"/>
      <w:r w:rsidRPr="00815E0A">
        <w:rPr>
          <w:lang w:val="ru-RU"/>
        </w:rPr>
        <w:t>п</w:t>
      </w:r>
      <w:proofErr w:type="gramEnd"/>
      <w:r w:rsidRPr="00815E0A">
        <w:rPr>
          <w:lang w:val="ru-RU"/>
        </w:rPr>
        <w:t xml:space="preserve">ідготовка. Вправи для розвитку балансування, </w:t>
      </w:r>
      <w:proofErr w:type="gramStart"/>
      <w:r w:rsidRPr="00815E0A">
        <w:rPr>
          <w:lang w:val="ru-RU"/>
        </w:rPr>
        <w:t>р</w:t>
      </w:r>
      <w:proofErr w:type="gramEnd"/>
      <w:r w:rsidRPr="00815E0A">
        <w:rPr>
          <w:lang w:val="ru-RU"/>
        </w:rPr>
        <w:t>івноваги, орієнтації у просторі.</w:t>
      </w:r>
    </w:p>
    <w:p w:rsidR="00DC4977" w:rsidRPr="00815E0A" w:rsidRDefault="00DC4977" w:rsidP="00DC4977">
      <w:pPr>
        <w:rPr>
          <w:lang w:val="ru-RU"/>
        </w:rPr>
      </w:pPr>
      <w:proofErr w:type="gramStart"/>
      <w:r w:rsidRPr="00815E0A">
        <w:rPr>
          <w:lang w:val="ru-RU"/>
        </w:rPr>
        <w:t>П</w:t>
      </w:r>
      <w:proofErr w:type="gramEnd"/>
      <w:r w:rsidRPr="00815E0A">
        <w:rPr>
          <w:lang w:val="ru-RU"/>
        </w:rPr>
        <w:t>ідкидні прилади. Сальто вперед і назад у групуванні; сальто прогнувшись.</w:t>
      </w:r>
    </w:p>
    <w:p w:rsidR="00DC4977" w:rsidRPr="00815E0A" w:rsidRDefault="00DC4977" w:rsidP="00DC4977">
      <w:pPr>
        <w:rPr>
          <w:lang w:val="ru-RU"/>
        </w:rPr>
      </w:pPr>
      <w:r w:rsidRPr="00815E0A">
        <w:rPr>
          <w:lang w:val="ru-RU"/>
        </w:rPr>
        <w:t xml:space="preserve">Вправи на брусах. </w:t>
      </w:r>
      <w:r w:rsidR="00095D0B">
        <w:rPr>
          <w:lang w:val="ru-RU"/>
        </w:rPr>
        <w:t>З</w:t>
      </w:r>
      <w:r w:rsidRPr="00815E0A">
        <w:rPr>
          <w:lang w:val="ru-RU"/>
        </w:rPr>
        <w:t xml:space="preserve">гинання та </w:t>
      </w:r>
      <w:r w:rsidR="00095D0B">
        <w:rPr>
          <w:lang w:val="ru-RU"/>
        </w:rPr>
        <w:t>розгинання в упорі, кут в упорі</w:t>
      </w:r>
      <w:r w:rsidRPr="00815E0A">
        <w:rPr>
          <w:lang w:val="ru-RU"/>
        </w:rPr>
        <w:t>. Стрибки з високого (130 см) козла на точність приземлення.</w:t>
      </w:r>
    </w:p>
    <w:p w:rsidR="00A94C86" w:rsidRPr="00815E0A" w:rsidRDefault="00A94C86" w:rsidP="00A94C86">
      <w:r w:rsidRPr="00815E0A">
        <w:t>Підготовчі вправи для оволодіння технікою виконання різноманітних упорів</w:t>
      </w:r>
      <w:r w:rsidR="003D2D04" w:rsidRPr="00815E0A">
        <w:t xml:space="preserve"> </w:t>
      </w:r>
      <w:r w:rsidRPr="00815E0A">
        <w:t>(на ліктях</w:t>
      </w:r>
      <w:r w:rsidR="003D2D04" w:rsidRPr="00815E0A">
        <w:t>,</w:t>
      </w:r>
      <w:r w:rsidRPr="00815E0A">
        <w:t xml:space="preserve"> на руках), стійкі на голові, передпліччях, руках.</w:t>
      </w:r>
    </w:p>
    <w:p w:rsidR="00A94C86" w:rsidRPr="00815E0A" w:rsidRDefault="00A94C86" w:rsidP="00A94C86">
      <w:r w:rsidRPr="00815E0A">
        <w:lastRenderedPageBreak/>
        <w:t>Парно-групові вправи (</w:t>
      </w:r>
      <w:r w:rsidR="006B2CB5" w:rsidRPr="00815E0A">
        <w:t>24</w:t>
      </w:r>
      <w:r w:rsidRPr="00815E0A">
        <w:t xml:space="preserve"> годин</w:t>
      </w:r>
      <w:r w:rsidR="006B2CB5" w:rsidRPr="00815E0A">
        <w:t>и</w:t>
      </w:r>
      <w:r w:rsidRPr="00815E0A">
        <w:t>).</w:t>
      </w:r>
    </w:p>
    <w:p w:rsidR="00A94C86" w:rsidRPr="00815E0A" w:rsidRDefault="00643E9B" w:rsidP="00A94C86">
      <w:r>
        <w:t>«</w:t>
      </w:r>
      <w:r w:rsidR="00EC34E0" w:rsidRPr="00815E0A">
        <w:t>Хвати</w:t>
      </w:r>
      <w:r>
        <w:t>»</w:t>
      </w:r>
      <w:r w:rsidR="00A94C86" w:rsidRPr="00815E0A">
        <w:t>, відтяжки, підтримки.</w:t>
      </w:r>
      <w:r w:rsidR="00C84D2C" w:rsidRPr="00815E0A">
        <w:t xml:space="preserve"> </w:t>
      </w:r>
      <w:r w:rsidR="00EC34E0" w:rsidRPr="00815E0A">
        <w:t xml:space="preserve">Вправи </w:t>
      </w:r>
      <w:r w:rsidR="00A94C86" w:rsidRPr="00815E0A">
        <w:t>вдв</w:t>
      </w:r>
      <w:r w:rsidR="005F26A2">
        <w:t>ох, втрьох; відтяжки, підтримки;</w:t>
      </w:r>
      <w:r w:rsidR="00A94C86" w:rsidRPr="00815E0A">
        <w:t xml:space="preserve"> вправи на розвиток почуття партнера.</w:t>
      </w:r>
    </w:p>
    <w:p w:rsidR="00A94C86" w:rsidRPr="00815E0A" w:rsidRDefault="00A94C86" w:rsidP="00A94C86">
      <w:r w:rsidRPr="00815E0A">
        <w:t>Акробатичні стрибки (</w:t>
      </w:r>
      <w:r w:rsidR="006B2CB5" w:rsidRPr="00815E0A">
        <w:t>24</w:t>
      </w:r>
      <w:r w:rsidRPr="00815E0A">
        <w:t xml:space="preserve"> годин</w:t>
      </w:r>
      <w:r w:rsidR="006B2CB5" w:rsidRPr="00815E0A">
        <w:t>и</w:t>
      </w:r>
      <w:r w:rsidRPr="00815E0A">
        <w:t>).</w:t>
      </w:r>
    </w:p>
    <w:p w:rsidR="00A94C86" w:rsidRPr="00815E0A" w:rsidRDefault="00C84D2C" w:rsidP="00A94C86">
      <w:r w:rsidRPr="00815E0A">
        <w:t>Містки</w:t>
      </w:r>
      <w:r w:rsidR="00A94C86" w:rsidRPr="00815E0A">
        <w:t>, коле</w:t>
      </w:r>
      <w:r w:rsidRPr="00815E0A">
        <w:t xml:space="preserve">со на передпліччях, перекидання, </w:t>
      </w:r>
      <w:r w:rsidR="00A94C86" w:rsidRPr="00815E0A">
        <w:t>колесо на одну руку, колесо на передпліччях, перекиди.</w:t>
      </w:r>
    </w:p>
    <w:p w:rsidR="00C047E3" w:rsidRPr="00815E0A" w:rsidRDefault="00C047E3" w:rsidP="00C047E3">
      <w:pPr>
        <w:rPr>
          <w:lang w:val="ru-RU"/>
        </w:rPr>
      </w:pPr>
      <w:r w:rsidRPr="00815E0A">
        <w:rPr>
          <w:lang w:val="ru-RU"/>
        </w:rPr>
        <w:t>Перевороти: на одну, зі зміною, рондат; стрибком; назад; назад на одну з поворотом.</w:t>
      </w:r>
    </w:p>
    <w:p w:rsidR="00C047E3" w:rsidRPr="00815E0A" w:rsidRDefault="00C047E3" w:rsidP="00C047E3">
      <w:pPr>
        <w:rPr>
          <w:lang w:val="ru-RU"/>
        </w:rPr>
      </w:pPr>
      <w:r w:rsidRPr="00815E0A">
        <w:rPr>
          <w:lang w:val="ru-RU"/>
        </w:rPr>
        <w:t>Сальто: вперед з тра</w:t>
      </w:r>
      <w:r w:rsidR="00AD67F5">
        <w:rPr>
          <w:lang w:val="ru-RU"/>
        </w:rPr>
        <w:t>мпліну;</w:t>
      </w:r>
      <w:r w:rsidR="00C84D2C" w:rsidRPr="00815E0A">
        <w:rPr>
          <w:lang w:val="ru-RU"/>
        </w:rPr>
        <w:t xml:space="preserve"> назад з трампліну;</w:t>
      </w:r>
      <w:r w:rsidRPr="00815E0A">
        <w:rPr>
          <w:lang w:val="ru-RU"/>
        </w:rPr>
        <w:t xml:space="preserve"> темпове; назад прогнувшися з трампліну; боком.</w:t>
      </w:r>
    </w:p>
    <w:p w:rsidR="00C047E3" w:rsidRPr="00815E0A" w:rsidRDefault="001F0493" w:rsidP="00C047E3">
      <w:pPr>
        <w:rPr>
          <w:lang w:val="ru-RU"/>
        </w:rPr>
      </w:pPr>
      <w:r w:rsidRPr="00815E0A">
        <w:rPr>
          <w:lang w:val="ru-RU"/>
        </w:rPr>
        <w:t>Комплекс</w:t>
      </w:r>
      <w:r w:rsidR="00C047E3" w:rsidRPr="00815E0A">
        <w:rPr>
          <w:lang w:val="ru-RU"/>
        </w:rPr>
        <w:t xml:space="preserve">: рондат </w:t>
      </w:r>
      <w:r w:rsidR="00C84D2C" w:rsidRPr="00815E0A">
        <w:rPr>
          <w:lang w:val="ru-RU"/>
        </w:rPr>
        <w:t>–</w:t>
      </w:r>
      <w:r w:rsidR="00C047E3" w:rsidRPr="00815E0A">
        <w:rPr>
          <w:lang w:val="ru-RU"/>
        </w:rPr>
        <w:t xml:space="preserve"> переворот назад; рондат </w:t>
      </w:r>
      <w:r w:rsidR="00C84D2C" w:rsidRPr="00815E0A">
        <w:rPr>
          <w:lang w:val="ru-RU"/>
        </w:rPr>
        <w:t>–</w:t>
      </w:r>
      <w:r w:rsidR="00C047E3" w:rsidRPr="00815E0A">
        <w:rPr>
          <w:lang w:val="ru-RU"/>
        </w:rPr>
        <w:t xml:space="preserve"> сальто; рондат </w:t>
      </w:r>
      <w:r w:rsidR="00C84D2C" w:rsidRPr="00815E0A">
        <w:rPr>
          <w:lang w:val="ru-RU"/>
        </w:rPr>
        <w:t>–</w:t>
      </w:r>
      <w:r w:rsidR="00C047E3" w:rsidRPr="00815E0A">
        <w:rPr>
          <w:lang w:val="ru-RU"/>
        </w:rPr>
        <w:t xml:space="preserve"> переворот назад </w:t>
      </w:r>
      <w:r w:rsidR="00C84D2C" w:rsidRPr="00815E0A">
        <w:rPr>
          <w:lang w:val="ru-RU"/>
        </w:rPr>
        <w:t>–</w:t>
      </w:r>
      <w:r w:rsidR="00C047E3" w:rsidRPr="00815E0A">
        <w:rPr>
          <w:lang w:val="ru-RU"/>
        </w:rPr>
        <w:t xml:space="preserve"> </w:t>
      </w:r>
      <w:r w:rsidR="00C84D2C" w:rsidRPr="00815E0A">
        <w:rPr>
          <w:lang w:val="ru-RU"/>
        </w:rPr>
        <w:t>са</w:t>
      </w:r>
      <w:r w:rsidR="00C047E3" w:rsidRPr="00815E0A">
        <w:rPr>
          <w:lang w:val="ru-RU"/>
        </w:rPr>
        <w:t xml:space="preserve">льто назад у групуванні; рондат </w:t>
      </w:r>
      <w:r w:rsidR="00C84D2C" w:rsidRPr="00815E0A">
        <w:rPr>
          <w:lang w:val="ru-RU"/>
        </w:rPr>
        <w:t>–</w:t>
      </w:r>
      <w:r w:rsidR="00C047E3" w:rsidRPr="00815E0A">
        <w:rPr>
          <w:lang w:val="ru-RU"/>
        </w:rPr>
        <w:t xml:space="preserve"> сальто назад прогнувшись.</w:t>
      </w:r>
    </w:p>
    <w:p w:rsidR="00EC34E0" w:rsidRPr="00815E0A" w:rsidRDefault="00EC34E0" w:rsidP="00EC34E0">
      <w:r w:rsidRPr="00815E0A">
        <w:t>Хореографія (24 години).</w:t>
      </w:r>
    </w:p>
    <w:p w:rsidR="00EC34E0" w:rsidRPr="00815E0A" w:rsidRDefault="00C84D2C" w:rsidP="00EC34E0">
      <w:r w:rsidRPr="00815E0A">
        <w:t xml:space="preserve">Ознайомлення </w:t>
      </w:r>
      <w:r w:rsidR="00EC34E0" w:rsidRPr="00815E0A">
        <w:t>з поняттями та знаннями, що стосуються хореографії.</w:t>
      </w:r>
      <w:r w:rsidRPr="00815E0A">
        <w:t xml:space="preserve"> </w:t>
      </w:r>
      <w:r w:rsidR="00EC34E0" w:rsidRPr="00815E0A">
        <w:t>Практика: екзерсис біля станка, стрибки на середині та по діагоналі.</w:t>
      </w:r>
    </w:p>
    <w:p w:rsidR="00A94C86" w:rsidRPr="00815E0A" w:rsidRDefault="00A94C86" w:rsidP="00A94C86">
      <w:r w:rsidRPr="00815E0A">
        <w:t>Прогнозований результат:</w:t>
      </w:r>
    </w:p>
    <w:p w:rsidR="00A94C86" w:rsidRPr="00815E0A" w:rsidRDefault="00A94C86" w:rsidP="00A94C86">
      <w:r w:rsidRPr="00815E0A">
        <w:t>Вихованці мають знати:</w:t>
      </w:r>
    </w:p>
    <w:p w:rsidR="00A94C86" w:rsidRPr="00815E0A" w:rsidRDefault="00A94C86" w:rsidP="00A94C86">
      <w:r w:rsidRPr="00815E0A">
        <w:t>•</w:t>
      </w:r>
      <w:r w:rsidRPr="00815E0A">
        <w:tab/>
        <w:t>терміни акробатичних вправ;</w:t>
      </w:r>
    </w:p>
    <w:p w:rsidR="00A94C86" w:rsidRPr="00815E0A" w:rsidRDefault="00A94C86" w:rsidP="00A94C86">
      <w:r w:rsidRPr="00815E0A">
        <w:t>•</w:t>
      </w:r>
      <w:r w:rsidRPr="00815E0A">
        <w:tab/>
        <w:t xml:space="preserve">акробатичні </w:t>
      </w:r>
      <w:r w:rsidR="00643E9B">
        <w:t>«</w:t>
      </w:r>
      <w:r w:rsidRPr="00815E0A">
        <w:t>хвати</w:t>
      </w:r>
      <w:r w:rsidR="00643E9B">
        <w:t>»</w:t>
      </w:r>
      <w:r w:rsidR="00AA3670" w:rsidRPr="00815E0A">
        <w:t xml:space="preserve"> </w:t>
      </w:r>
      <w:r w:rsidRPr="00815E0A">
        <w:t xml:space="preserve"> в парно-групових вправах;</w:t>
      </w:r>
    </w:p>
    <w:p w:rsidR="00A94C86" w:rsidRPr="00815E0A" w:rsidRDefault="00A94C86" w:rsidP="00A94C86">
      <w:r w:rsidRPr="00815E0A">
        <w:t>•</w:t>
      </w:r>
      <w:r w:rsidRPr="00815E0A">
        <w:tab/>
        <w:t>назви основних підтримок парно-групової акробатики;</w:t>
      </w:r>
    </w:p>
    <w:p w:rsidR="00A94C86" w:rsidRPr="00815E0A" w:rsidRDefault="00A94C86" w:rsidP="00A94C86">
      <w:r w:rsidRPr="00815E0A">
        <w:t>•</w:t>
      </w:r>
      <w:r w:rsidRPr="00815E0A">
        <w:tab/>
        <w:t>основні поняття з хореографії.</w:t>
      </w:r>
    </w:p>
    <w:p w:rsidR="00A94C86" w:rsidRPr="00815E0A" w:rsidRDefault="00A94C86" w:rsidP="00A94C86">
      <w:r w:rsidRPr="00815E0A">
        <w:t>Вихованці мають вміти:</w:t>
      </w:r>
    </w:p>
    <w:p w:rsidR="00A94C86" w:rsidRPr="00815E0A" w:rsidRDefault="00A94C86" w:rsidP="00A94C86">
      <w:r w:rsidRPr="00815E0A">
        <w:t>•</w:t>
      </w:r>
      <w:r w:rsidRPr="00815E0A">
        <w:tab/>
        <w:t>робити елементи акробатики: містки стоячи, колесо на одну руку, перекидання вперед самостійно, назад з підтримкою;</w:t>
      </w:r>
    </w:p>
    <w:p w:rsidR="00A94C86" w:rsidRPr="00815E0A" w:rsidRDefault="00A94C86" w:rsidP="00A94C86">
      <w:r w:rsidRPr="00815E0A">
        <w:t>•</w:t>
      </w:r>
      <w:r w:rsidRPr="00815E0A">
        <w:tab/>
        <w:t>утримувати стійку на голові, передпліччях;</w:t>
      </w:r>
    </w:p>
    <w:p w:rsidR="00A94C86" w:rsidRPr="00815E0A" w:rsidRDefault="00A94C86" w:rsidP="00A94C86">
      <w:r w:rsidRPr="00815E0A">
        <w:t>•</w:t>
      </w:r>
      <w:r w:rsidRPr="00815E0A">
        <w:tab/>
        <w:t>робити відтяжки, підтримки вдвох, втрьох;</w:t>
      </w:r>
    </w:p>
    <w:p w:rsidR="00A94C86" w:rsidRPr="00815E0A" w:rsidRDefault="00A94C86" w:rsidP="00A94C86">
      <w:r w:rsidRPr="00815E0A">
        <w:t>•</w:t>
      </w:r>
      <w:r w:rsidRPr="00815E0A">
        <w:tab/>
        <w:t>робити шпагати;</w:t>
      </w:r>
    </w:p>
    <w:p w:rsidR="00A94C86" w:rsidRPr="00815E0A" w:rsidRDefault="00A94C86" w:rsidP="00A94C86">
      <w:r w:rsidRPr="00815E0A">
        <w:t>•</w:t>
      </w:r>
      <w:r w:rsidRPr="00815E0A">
        <w:tab/>
        <w:t>виконувати основні танцювальні кроки.</w:t>
      </w:r>
    </w:p>
    <w:p w:rsidR="00A94C86" w:rsidRPr="00815E0A" w:rsidRDefault="00A94C86" w:rsidP="00A94C86">
      <w:r w:rsidRPr="00815E0A">
        <w:lastRenderedPageBreak/>
        <w:t>Вихованці мають набути досвід виконання вправ п</w:t>
      </w:r>
      <w:r w:rsidR="00C84D2C" w:rsidRPr="00815E0A">
        <w:t>арно-групової акробатики</w:t>
      </w:r>
      <w:r w:rsidRPr="00815E0A">
        <w:t>.</w:t>
      </w:r>
    </w:p>
    <w:p w:rsidR="002A5E1C" w:rsidRPr="00815E0A" w:rsidRDefault="002A5E1C" w:rsidP="002A5E1C">
      <w:r w:rsidRPr="00815E0A">
        <w:t>Приклад практичного програмного матеріалу.</w:t>
      </w:r>
    </w:p>
    <w:p w:rsidR="00C66738" w:rsidRPr="00815E0A" w:rsidRDefault="00A14C28" w:rsidP="008C3130">
      <w:r w:rsidRPr="00815E0A">
        <w:t>Обертальні рухи (акробатичні стрибки).</w:t>
      </w:r>
      <w:r w:rsidR="002A5E1C" w:rsidRPr="00815E0A">
        <w:t xml:space="preserve"> </w:t>
      </w:r>
      <w:r w:rsidR="00C66738" w:rsidRPr="00815E0A">
        <w:t>Групування й перекати</w:t>
      </w:r>
      <w:r w:rsidRPr="00815E0A">
        <w:t>.</w:t>
      </w:r>
    </w:p>
    <w:p w:rsidR="00C66738" w:rsidRPr="00815E0A" w:rsidRDefault="00C66738" w:rsidP="00C66738">
      <w:r w:rsidRPr="00815E0A">
        <w:t>Перекати назад</w:t>
      </w:r>
      <w:r w:rsidR="00A14C28" w:rsidRPr="00815E0A">
        <w:t>.</w:t>
      </w:r>
    </w:p>
    <w:p w:rsidR="00AE1774" w:rsidRPr="00815E0A" w:rsidRDefault="00C66738" w:rsidP="00C66738">
      <w:r w:rsidRPr="00815E0A">
        <w:t>В.</w:t>
      </w:r>
      <w:r w:rsidR="00A14C28" w:rsidRPr="00815E0A">
        <w:t>п</w:t>
      </w:r>
      <w:r w:rsidR="00AE1774" w:rsidRPr="00815E0A">
        <w:t>.</w:t>
      </w:r>
      <w:r w:rsidRPr="00815E0A">
        <w:t xml:space="preserve">: сід; упор присівши; сід ноги нарізно; сід з нахилом; сід у групуванні; сід із захватом; сід кутом; стоячи зігнувшись; стійка на голові. </w:t>
      </w:r>
    </w:p>
    <w:p w:rsidR="00AE1774" w:rsidRPr="00815E0A" w:rsidRDefault="00AE1774" w:rsidP="00C66738">
      <w:r w:rsidRPr="00815E0A">
        <w:t>С.</w:t>
      </w:r>
      <w:r w:rsidR="00A14C28" w:rsidRPr="00815E0A">
        <w:t>в</w:t>
      </w:r>
      <w:r w:rsidRPr="00815E0A">
        <w:t>.: у групу</w:t>
      </w:r>
      <w:r w:rsidR="00C66738" w:rsidRPr="00815E0A">
        <w:t xml:space="preserve">ванні; зігнувшись; зігнувши ноги. </w:t>
      </w:r>
    </w:p>
    <w:p w:rsidR="00C66738" w:rsidRPr="00815E0A" w:rsidRDefault="00AE1774" w:rsidP="00C66738">
      <w:r w:rsidRPr="00815E0A">
        <w:t>К.</w:t>
      </w:r>
      <w:r w:rsidR="00A14C28" w:rsidRPr="00815E0A">
        <w:t>п</w:t>
      </w:r>
      <w:r w:rsidRPr="00815E0A">
        <w:t>.</w:t>
      </w:r>
      <w:r w:rsidR="00C66738" w:rsidRPr="00815E0A">
        <w:t>: лежачи на спині в групуванні; лежа</w:t>
      </w:r>
      <w:r w:rsidRPr="00815E0A">
        <w:t>чи на спині зігнувшись з торкан</w:t>
      </w:r>
      <w:r w:rsidR="00C66738" w:rsidRPr="00815E0A">
        <w:t>ням ногами опори за головою; стій</w:t>
      </w:r>
      <w:r w:rsidRPr="00815E0A">
        <w:t>ка на лопатках; стійка на лопат</w:t>
      </w:r>
      <w:r w:rsidR="00C66738" w:rsidRPr="00815E0A">
        <w:t>ках з опорою прямими руками; у</w:t>
      </w:r>
      <w:r w:rsidRPr="00815E0A">
        <w:t>пор лежачи; упор лежачи на стег</w:t>
      </w:r>
      <w:r w:rsidR="00C66738" w:rsidRPr="00815E0A">
        <w:t>нах.</w:t>
      </w:r>
    </w:p>
    <w:p w:rsidR="00C66738" w:rsidRPr="00815E0A" w:rsidRDefault="00C66738" w:rsidP="00C66738">
      <w:r w:rsidRPr="00815E0A">
        <w:t>Перекати вперед</w:t>
      </w:r>
      <w:r w:rsidR="00081142" w:rsidRPr="00815E0A">
        <w:t>.</w:t>
      </w:r>
    </w:p>
    <w:p w:rsidR="00AE1774" w:rsidRPr="00815E0A" w:rsidRDefault="00081142" w:rsidP="00C66738">
      <w:r w:rsidRPr="00815E0A">
        <w:t xml:space="preserve">В.п.: </w:t>
      </w:r>
      <w:r w:rsidR="00C66738" w:rsidRPr="00815E0A">
        <w:t>стійка на лопатках; лежачи на спині</w:t>
      </w:r>
      <w:r w:rsidR="00AE1774" w:rsidRPr="00815E0A">
        <w:t xml:space="preserve"> </w:t>
      </w:r>
      <w:r w:rsidR="00C66738" w:rsidRPr="00815E0A">
        <w:t xml:space="preserve">зігнувшись. </w:t>
      </w:r>
    </w:p>
    <w:p w:rsidR="00AE1774" w:rsidRPr="00815E0A" w:rsidRDefault="00081142" w:rsidP="00C66738">
      <w:r w:rsidRPr="00815E0A">
        <w:t xml:space="preserve">С.в.: </w:t>
      </w:r>
      <w:r w:rsidR="00AE1774" w:rsidRPr="00815E0A">
        <w:t>у групуванні; зігнув</w:t>
      </w:r>
      <w:r w:rsidR="00C66738" w:rsidRPr="00815E0A">
        <w:t xml:space="preserve">шись; зігнувши ноги. </w:t>
      </w:r>
    </w:p>
    <w:p w:rsidR="00C66738" w:rsidRPr="00815E0A" w:rsidRDefault="00081142" w:rsidP="00C66738">
      <w:r w:rsidRPr="00815E0A">
        <w:t xml:space="preserve">К.п.: </w:t>
      </w:r>
      <w:r w:rsidR="00C66738" w:rsidRPr="00815E0A">
        <w:t>сід; сід кутом;</w:t>
      </w:r>
      <w:r w:rsidR="00AE1774" w:rsidRPr="00815E0A">
        <w:t xml:space="preserve"> </w:t>
      </w:r>
      <w:r w:rsidR="00C66738" w:rsidRPr="00815E0A">
        <w:t>сід ноги нарізно; сід у групуванні; сід із нахилом; сід із захватом;</w:t>
      </w:r>
      <w:r w:rsidR="00AE1774" w:rsidRPr="00815E0A">
        <w:t xml:space="preserve"> </w:t>
      </w:r>
      <w:r w:rsidR="00C66738" w:rsidRPr="00815E0A">
        <w:t>упор присівши.</w:t>
      </w:r>
    </w:p>
    <w:p w:rsidR="00C66738" w:rsidRPr="00815E0A" w:rsidRDefault="00C66738" w:rsidP="00C66738">
      <w:r w:rsidRPr="00815E0A">
        <w:t>Перекати у бік</w:t>
      </w:r>
      <w:r w:rsidR="008C3130" w:rsidRPr="00815E0A">
        <w:t>.</w:t>
      </w:r>
    </w:p>
    <w:p w:rsidR="00D52058" w:rsidRPr="00815E0A" w:rsidRDefault="00445AB4" w:rsidP="00C66738">
      <w:r w:rsidRPr="00815E0A">
        <w:t xml:space="preserve">В.п.: </w:t>
      </w:r>
      <w:r w:rsidR="00C66738" w:rsidRPr="00815E0A">
        <w:t>сід; сід у групуванні; сід на п</w:t>
      </w:r>
      <w:r w:rsidR="005A0F39" w:rsidRPr="00815E0A">
        <w:t>’</w:t>
      </w:r>
      <w:r w:rsidR="00C66738" w:rsidRPr="00815E0A">
        <w:t>ятах;</w:t>
      </w:r>
      <w:r w:rsidR="00D52058" w:rsidRPr="00815E0A">
        <w:t xml:space="preserve"> </w:t>
      </w:r>
      <w:r w:rsidR="00C66738" w:rsidRPr="00815E0A">
        <w:t>стійка на колінах; присід; напівпри</w:t>
      </w:r>
      <w:r w:rsidR="00D52058" w:rsidRPr="00815E0A">
        <w:t>сід; лежачи на спині та на живо</w:t>
      </w:r>
      <w:r w:rsidR="00C66738" w:rsidRPr="00815E0A">
        <w:t xml:space="preserve">ті; сід ноги нарізно; упор стоячи на колінах. </w:t>
      </w:r>
    </w:p>
    <w:p w:rsidR="00D52058" w:rsidRPr="00815E0A" w:rsidRDefault="00D52058" w:rsidP="00C66738">
      <w:r w:rsidRPr="00815E0A">
        <w:t>С.в.</w:t>
      </w:r>
      <w:r w:rsidR="00C66738" w:rsidRPr="00815E0A">
        <w:t>: прогнувшись; зігнувшись; зігнувши ноги; у звичайному</w:t>
      </w:r>
      <w:r w:rsidRPr="00815E0A">
        <w:t xml:space="preserve"> </w:t>
      </w:r>
      <w:r w:rsidR="00C66738" w:rsidRPr="00815E0A">
        <w:t xml:space="preserve">та широкому групуванні. </w:t>
      </w:r>
    </w:p>
    <w:p w:rsidR="00B82534" w:rsidRPr="00815E0A" w:rsidRDefault="00445AB4" w:rsidP="00C66738">
      <w:r w:rsidRPr="00815E0A">
        <w:t>К.п.:</w:t>
      </w:r>
      <w:r w:rsidR="00AD67F5">
        <w:t xml:space="preserve"> </w:t>
      </w:r>
      <w:r w:rsidR="00C66738" w:rsidRPr="00815E0A">
        <w:t>різновиди</w:t>
      </w:r>
      <w:r w:rsidR="00D52058" w:rsidRPr="00815E0A">
        <w:t xml:space="preserve"> </w:t>
      </w:r>
      <w:r w:rsidR="00C66738" w:rsidRPr="00815E0A">
        <w:t>сіду; лежачи на спині та на живот</w:t>
      </w:r>
      <w:r w:rsidR="00D52058" w:rsidRPr="00815E0A">
        <w:t xml:space="preserve">і; змішані упори. </w:t>
      </w:r>
    </w:p>
    <w:p w:rsidR="00C66738" w:rsidRPr="00815E0A" w:rsidRDefault="00C66738" w:rsidP="00C66738">
      <w:r w:rsidRPr="00815E0A">
        <w:t>Перекиди</w:t>
      </w:r>
      <w:r w:rsidR="00B82534" w:rsidRPr="00815E0A">
        <w:t>.</w:t>
      </w:r>
    </w:p>
    <w:p w:rsidR="00C66738" w:rsidRPr="00815E0A" w:rsidRDefault="00C66738" w:rsidP="00C66738">
      <w:r w:rsidRPr="00815E0A">
        <w:t>Перекид уперед</w:t>
      </w:r>
      <w:r w:rsidR="00B82534" w:rsidRPr="00815E0A">
        <w:t>.</w:t>
      </w:r>
    </w:p>
    <w:p w:rsidR="00C66738" w:rsidRPr="00815E0A" w:rsidRDefault="00445AB4" w:rsidP="00C66738">
      <w:r w:rsidRPr="00815E0A">
        <w:t xml:space="preserve">В.п.: </w:t>
      </w:r>
      <w:r w:rsidR="00C66738" w:rsidRPr="00815E0A">
        <w:t xml:space="preserve"> уп</w:t>
      </w:r>
      <w:r w:rsidR="00B82534" w:rsidRPr="00815E0A">
        <w:t>ор присівши; упор стоячи зігнув</w:t>
      </w:r>
      <w:r w:rsidR="00C66738" w:rsidRPr="00815E0A">
        <w:t>шись ноги нарізно; стійка ноги нарізно зігнувшись; присід; рівновага; стійка на голові; напівприсід; напівприсід з напівнахилом</w:t>
      </w:r>
      <w:r w:rsidR="00B82534" w:rsidRPr="00815E0A">
        <w:t xml:space="preserve"> </w:t>
      </w:r>
      <w:r w:rsidR="00C66738" w:rsidRPr="00815E0A">
        <w:t>уперед (</w:t>
      </w:r>
      <w:r w:rsidR="00643E9B">
        <w:t>«</w:t>
      </w:r>
      <w:r w:rsidR="00C66738" w:rsidRPr="00815E0A">
        <w:t>старт плавця</w:t>
      </w:r>
      <w:r w:rsidR="00643E9B">
        <w:t>»</w:t>
      </w:r>
      <w:r w:rsidR="00C66738" w:rsidRPr="00815E0A">
        <w:t>); присід у шерензі взявшись за руки.</w:t>
      </w:r>
    </w:p>
    <w:p w:rsidR="00C66738" w:rsidRPr="00815E0A" w:rsidRDefault="00B82534" w:rsidP="00C66738">
      <w:r w:rsidRPr="00815E0A">
        <w:lastRenderedPageBreak/>
        <w:t>С.в.: у групуванні; зігну</w:t>
      </w:r>
      <w:r w:rsidR="00C66738" w:rsidRPr="00815E0A">
        <w:t>вшись; махом однієї та поштовхом</w:t>
      </w:r>
      <w:r w:rsidRPr="00815E0A">
        <w:t xml:space="preserve"> іншої; поштовхом однієї та дво</w:t>
      </w:r>
      <w:r w:rsidR="00C66738" w:rsidRPr="00815E0A">
        <w:t>ма; з розбігу; силою; схресно (ноги,</w:t>
      </w:r>
      <w:r w:rsidRPr="00815E0A">
        <w:t xml:space="preserve"> руки); в парах; у шерензі; дов</w:t>
      </w:r>
      <w:r w:rsidR="00C66738" w:rsidRPr="00815E0A">
        <w:t>гий перекид; перекид стрибком.</w:t>
      </w:r>
    </w:p>
    <w:p w:rsidR="00C66738" w:rsidRPr="00815E0A" w:rsidRDefault="00445AB4" w:rsidP="00C66738">
      <w:r w:rsidRPr="00815E0A">
        <w:t>Д.у.:</w:t>
      </w:r>
      <w:r w:rsidR="00AD67F5">
        <w:t xml:space="preserve"> </w:t>
      </w:r>
      <w:r w:rsidR="00C66738" w:rsidRPr="00815E0A">
        <w:t>через перешкоду; на гімнастичній лаві; в</w:t>
      </w:r>
      <w:r w:rsidR="00B82534" w:rsidRPr="00815E0A">
        <w:t xml:space="preserve"> </w:t>
      </w:r>
      <w:r w:rsidR="00C66738" w:rsidRPr="00815E0A">
        <w:t>обруч; із закритими очима; на підвищену опору; вниз по скісній</w:t>
      </w:r>
      <w:r w:rsidR="00B82534" w:rsidRPr="00815E0A">
        <w:t xml:space="preserve"> </w:t>
      </w:r>
      <w:r w:rsidR="00C66738" w:rsidRPr="00815E0A">
        <w:t>поверхні; з предметом у руках або затиснутим між ступнями.</w:t>
      </w:r>
    </w:p>
    <w:p w:rsidR="00C66738" w:rsidRPr="00815E0A" w:rsidRDefault="00445AB4" w:rsidP="00C66738">
      <w:r w:rsidRPr="00815E0A">
        <w:t>К.п.:</w:t>
      </w:r>
      <w:r w:rsidR="00AD67F5">
        <w:t xml:space="preserve"> </w:t>
      </w:r>
      <w:r w:rsidR="00C66738" w:rsidRPr="00815E0A">
        <w:t>упор присівши; сід; сід ноги нарізно;</w:t>
      </w:r>
      <w:r w:rsidR="00B82534" w:rsidRPr="00815E0A">
        <w:t xml:space="preserve"> </w:t>
      </w:r>
      <w:r w:rsidR="00C66738" w:rsidRPr="00815E0A">
        <w:t xml:space="preserve">стійка ноги нарізно; упор стоячи </w:t>
      </w:r>
      <w:r w:rsidR="00B82534" w:rsidRPr="00815E0A">
        <w:t>зігнувшись; стійка на одному ко</w:t>
      </w:r>
      <w:r w:rsidR="00C66738" w:rsidRPr="00815E0A">
        <w:t>ліні; сід кутом та ін.</w:t>
      </w:r>
    </w:p>
    <w:p w:rsidR="00C66738" w:rsidRPr="00815E0A" w:rsidRDefault="00C66738" w:rsidP="00C66738">
      <w:r w:rsidRPr="00815E0A">
        <w:t>Перекид назад.</w:t>
      </w:r>
    </w:p>
    <w:p w:rsidR="00AD67F5" w:rsidRDefault="00445AB4" w:rsidP="00C66738">
      <w:r w:rsidRPr="00815E0A">
        <w:t xml:space="preserve">В.п.: </w:t>
      </w:r>
      <w:r w:rsidR="00C66738" w:rsidRPr="00815E0A">
        <w:t>упор присівши; сід; сід ноги нарізно;</w:t>
      </w:r>
      <w:r w:rsidR="002A5E1C" w:rsidRPr="00815E0A">
        <w:t xml:space="preserve"> </w:t>
      </w:r>
      <w:r w:rsidR="00C66738" w:rsidRPr="00815E0A">
        <w:t>сід із нахилом; стійка на лопатках; присід; стійка ноги нарізно; с</w:t>
      </w:r>
      <w:r w:rsidR="002A5E1C" w:rsidRPr="00815E0A">
        <w:t>то</w:t>
      </w:r>
      <w:r w:rsidR="00C66738" w:rsidRPr="00815E0A">
        <w:t>ячи зігнувшись</w:t>
      </w:r>
      <w:r w:rsidR="00AD67F5">
        <w:t xml:space="preserve"> </w:t>
      </w:r>
      <w:r w:rsidR="00AD67F5" w:rsidRPr="00815E0A">
        <w:t>та ін.</w:t>
      </w:r>
    </w:p>
    <w:p w:rsidR="00C66738" w:rsidRPr="00815E0A" w:rsidRDefault="00C66738" w:rsidP="00C66738">
      <w:r w:rsidRPr="00815E0A">
        <w:t>С</w:t>
      </w:r>
      <w:r w:rsidR="002A5E1C" w:rsidRPr="00815E0A">
        <w:t>.в.: у групуванні; зігну</w:t>
      </w:r>
      <w:r w:rsidRPr="00815E0A">
        <w:t>вшись; падінням із положення сто</w:t>
      </w:r>
      <w:r w:rsidR="002A5E1C" w:rsidRPr="00815E0A">
        <w:t>ячи зігнувшись; у парах; у шере</w:t>
      </w:r>
      <w:r w:rsidRPr="00815E0A">
        <w:t>нзі; схресно.</w:t>
      </w:r>
    </w:p>
    <w:p w:rsidR="00C66738" w:rsidRPr="00815E0A" w:rsidRDefault="00445AB4" w:rsidP="00C66738">
      <w:r w:rsidRPr="00815E0A">
        <w:t>Д.у.:</w:t>
      </w:r>
      <w:r w:rsidR="00AD67F5">
        <w:t xml:space="preserve"> </w:t>
      </w:r>
      <w:r w:rsidR="00C66738" w:rsidRPr="00815E0A">
        <w:t>через низьку перешкоду (кінцева фаза);</w:t>
      </w:r>
      <w:r w:rsidR="002A5E1C" w:rsidRPr="00815E0A">
        <w:t xml:space="preserve"> </w:t>
      </w:r>
      <w:r w:rsidR="00C66738" w:rsidRPr="00815E0A">
        <w:t>на гімнастичній лаві; з предметом</w:t>
      </w:r>
      <w:r w:rsidR="002A5E1C" w:rsidRPr="00815E0A">
        <w:t xml:space="preserve"> в руках або затиснутим між сту</w:t>
      </w:r>
      <w:r w:rsidR="00C66738" w:rsidRPr="00815E0A">
        <w:t>пнями та ін.</w:t>
      </w:r>
    </w:p>
    <w:p w:rsidR="00C66738" w:rsidRPr="00815E0A" w:rsidRDefault="00445AB4" w:rsidP="00C66738">
      <w:r w:rsidRPr="00815E0A">
        <w:t>К.п.:</w:t>
      </w:r>
      <w:r w:rsidR="00AD67F5">
        <w:t xml:space="preserve"> </w:t>
      </w:r>
      <w:r w:rsidR="00C66738" w:rsidRPr="00815E0A">
        <w:t>упор присівши; стійка ноги нарізно;</w:t>
      </w:r>
      <w:r w:rsidR="002A5E1C" w:rsidRPr="00815E0A">
        <w:t xml:space="preserve"> </w:t>
      </w:r>
      <w:r w:rsidR="00C66738" w:rsidRPr="00815E0A">
        <w:t>напівшпагат; стійка на колінах; упор стоячи зігнувшись; упор на</w:t>
      </w:r>
      <w:r w:rsidR="002A5E1C" w:rsidRPr="00815E0A">
        <w:t xml:space="preserve"> </w:t>
      </w:r>
      <w:r w:rsidR="00C66738" w:rsidRPr="00815E0A">
        <w:t>коліні.</w:t>
      </w:r>
    </w:p>
    <w:p w:rsidR="00C66738" w:rsidRPr="00815E0A" w:rsidRDefault="00C66738" w:rsidP="00C66738">
      <w:r w:rsidRPr="00815E0A">
        <w:t>Напівперевороти</w:t>
      </w:r>
      <w:r w:rsidR="002A5E1C" w:rsidRPr="00815E0A">
        <w:t>.</w:t>
      </w:r>
    </w:p>
    <w:p w:rsidR="00C66738" w:rsidRPr="00815E0A" w:rsidRDefault="00C66738" w:rsidP="00C66738">
      <w:r w:rsidRPr="00815E0A">
        <w:t>Курбет (напівпереворот стрибком назад з рук на ноги).</w:t>
      </w:r>
    </w:p>
    <w:p w:rsidR="00C66738" w:rsidRPr="00815E0A" w:rsidRDefault="00445AB4" w:rsidP="00C66738">
      <w:r w:rsidRPr="00815E0A">
        <w:t xml:space="preserve">В.п.: </w:t>
      </w:r>
      <w:r w:rsidR="00C66738" w:rsidRPr="00815E0A">
        <w:t xml:space="preserve"> стійк</w:t>
      </w:r>
      <w:r w:rsidR="0019173B" w:rsidRPr="00815E0A">
        <w:t>а на руках (самостійно або з до</w:t>
      </w:r>
      <w:r w:rsidR="00C66738" w:rsidRPr="00815E0A">
        <w:t>помогою) на звичайній та підвищен</w:t>
      </w:r>
      <w:r w:rsidR="0019173B" w:rsidRPr="00815E0A">
        <w:t>ій опорі (гімнастична лава, міс</w:t>
      </w:r>
      <w:r w:rsidR="00C66738" w:rsidRPr="00815E0A">
        <w:t xml:space="preserve">ток для стрибків, </w:t>
      </w:r>
      <w:r w:rsidR="00643E9B">
        <w:t>«</w:t>
      </w:r>
      <w:r w:rsidR="00C66738" w:rsidRPr="00815E0A">
        <w:t>стоялки</w:t>
      </w:r>
      <w:r w:rsidR="00643E9B">
        <w:t>»</w:t>
      </w:r>
      <w:r w:rsidR="00C66738" w:rsidRPr="00815E0A">
        <w:t>, гімнастичні мати та ін.).</w:t>
      </w:r>
    </w:p>
    <w:p w:rsidR="00C66738" w:rsidRPr="00815E0A" w:rsidRDefault="00445AB4" w:rsidP="00C66738">
      <w:r w:rsidRPr="00815E0A">
        <w:t>К.п.:</w:t>
      </w:r>
      <w:r w:rsidR="00AD67F5">
        <w:t xml:space="preserve"> </w:t>
      </w:r>
      <w:r w:rsidR="00C66738" w:rsidRPr="00815E0A">
        <w:t>присід, руки вперед; напівприсід, руки вперед-догори і вгору; стоячи зігнувшись, руки в</w:t>
      </w:r>
      <w:r w:rsidR="0019173B" w:rsidRPr="00815E0A">
        <w:t>гору (з пода</w:t>
      </w:r>
      <w:r w:rsidR="00C66738" w:rsidRPr="00815E0A">
        <w:t>льшим розгинанням у положення стоячи, руки вгору).</w:t>
      </w:r>
    </w:p>
    <w:p w:rsidR="00C66738" w:rsidRPr="00815E0A" w:rsidRDefault="00C66738" w:rsidP="00C66738">
      <w:r w:rsidRPr="00815E0A">
        <w:t>Перевороти</w:t>
      </w:r>
      <w:r w:rsidR="00BA6694" w:rsidRPr="00815E0A">
        <w:t>.</w:t>
      </w:r>
    </w:p>
    <w:p w:rsidR="00C66738" w:rsidRPr="00815E0A" w:rsidRDefault="00C66738" w:rsidP="00C66738">
      <w:r w:rsidRPr="00815E0A">
        <w:t>Переворот у бік.</w:t>
      </w:r>
    </w:p>
    <w:p w:rsidR="00C66738" w:rsidRPr="00815E0A" w:rsidRDefault="00F12A56" w:rsidP="00C66738">
      <w:r w:rsidRPr="00815E0A">
        <w:t>Початок вправи</w:t>
      </w:r>
      <w:r w:rsidR="00C66738" w:rsidRPr="00815E0A">
        <w:t>: з місця (з кроку); з розбігу; з вальсету; з</w:t>
      </w:r>
      <w:r w:rsidRPr="00815E0A">
        <w:t xml:space="preserve"> </w:t>
      </w:r>
      <w:r w:rsidR="00C66738" w:rsidRPr="00815E0A">
        <w:t>рівноваги.</w:t>
      </w:r>
    </w:p>
    <w:p w:rsidR="00C66738" w:rsidRPr="00815E0A" w:rsidRDefault="00F12A56" w:rsidP="00C66738">
      <w:r w:rsidRPr="00815E0A">
        <w:t>С.в.: махом однієї та по</w:t>
      </w:r>
      <w:r w:rsidR="00C66738" w:rsidRPr="00815E0A">
        <w:t xml:space="preserve">штовхом іншої; із закритими очима; у </w:t>
      </w:r>
      <w:r w:rsidR="00643E9B">
        <w:t>«</w:t>
      </w:r>
      <w:r w:rsidR="00C66738" w:rsidRPr="00815E0A">
        <w:t>незручний</w:t>
      </w:r>
      <w:r w:rsidR="00643E9B">
        <w:t>»</w:t>
      </w:r>
      <w:r w:rsidR="00C66738" w:rsidRPr="00815E0A">
        <w:t xml:space="preserve"> бік; із зігнутими</w:t>
      </w:r>
      <w:r w:rsidR="00726F17" w:rsidRPr="00815E0A">
        <w:t xml:space="preserve"> </w:t>
      </w:r>
      <w:r w:rsidR="00C66738" w:rsidRPr="00815E0A">
        <w:t>ногами (при навчанні).</w:t>
      </w:r>
    </w:p>
    <w:p w:rsidR="00C66738" w:rsidRPr="00815E0A" w:rsidRDefault="00445AB4" w:rsidP="00C66738">
      <w:r w:rsidRPr="00815E0A">
        <w:lastRenderedPageBreak/>
        <w:t>Д.у.:</w:t>
      </w:r>
      <w:r w:rsidR="00AF0C5F">
        <w:t xml:space="preserve"> </w:t>
      </w:r>
      <w:r w:rsidR="00C66738" w:rsidRPr="00815E0A">
        <w:t>через предмет; через декілька предметів</w:t>
      </w:r>
      <w:r w:rsidR="00726F17" w:rsidRPr="00815E0A">
        <w:t xml:space="preserve"> </w:t>
      </w:r>
      <w:r w:rsidR="00C66738" w:rsidRPr="00815E0A">
        <w:t>або партнерів; через гімнастичну лаву.</w:t>
      </w:r>
    </w:p>
    <w:p w:rsidR="00C66738" w:rsidRPr="00815E0A" w:rsidRDefault="00445AB4" w:rsidP="00C66738">
      <w:r w:rsidRPr="00815E0A">
        <w:t>К.п.:</w:t>
      </w:r>
      <w:r w:rsidR="00AF0C5F">
        <w:t xml:space="preserve"> </w:t>
      </w:r>
      <w:r w:rsidR="00C66738" w:rsidRPr="00815E0A">
        <w:t>основ</w:t>
      </w:r>
      <w:r w:rsidR="00726F17" w:rsidRPr="00815E0A">
        <w:t>на стійка або стійка ноги наріз</w:t>
      </w:r>
      <w:r w:rsidR="00C66738" w:rsidRPr="00815E0A">
        <w:t xml:space="preserve">но (обличчям чи боком до напрямку руху); </w:t>
      </w:r>
      <w:r w:rsidR="00726F17" w:rsidRPr="00815E0A">
        <w:t>випад; присід; упор ле</w:t>
      </w:r>
      <w:r w:rsidR="00C66738" w:rsidRPr="00815E0A">
        <w:t>жачи (падінням після повороту за напрямком руху).</w:t>
      </w:r>
    </w:p>
    <w:p w:rsidR="00C66738" w:rsidRPr="00815E0A" w:rsidRDefault="00C66738" w:rsidP="00C66738">
      <w:r w:rsidRPr="00815E0A">
        <w:t>Балансування</w:t>
      </w:r>
      <w:r w:rsidR="00726F17" w:rsidRPr="00815E0A">
        <w:t>.</w:t>
      </w:r>
    </w:p>
    <w:p w:rsidR="00C66738" w:rsidRPr="00815E0A" w:rsidRDefault="00C66738" w:rsidP="00C66738">
      <w:r w:rsidRPr="00815E0A">
        <w:t>Рівноваги</w:t>
      </w:r>
      <w:r w:rsidR="00C0458C" w:rsidRPr="00815E0A">
        <w:t>.</w:t>
      </w:r>
      <w:r w:rsidR="00D7689C" w:rsidRPr="00815E0A">
        <w:t xml:space="preserve"> </w:t>
      </w:r>
      <w:r w:rsidRPr="00815E0A">
        <w:t xml:space="preserve">Горизонтальна рівновага на одній </w:t>
      </w:r>
      <w:r w:rsidR="00D7689C" w:rsidRPr="00815E0A">
        <w:t xml:space="preserve">нозі </w:t>
      </w:r>
      <w:r w:rsidRPr="00815E0A">
        <w:t>(з нахилом уперед); вертикальна</w:t>
      </w:r>
      <w:r w:rsidR="00C0458C" w:rsidRPr="00815E0A">
        <w:t xml:space="preserve"> </w:t>
      </w:r>
      <w:r w:rsidRPr="00815E0A">
        <w:t>рівновага на носку на правій (лівій)</w:t>
      </w:r>
      <w:r w:rsidR="00D7689C" w:rsidRPr="00815E0A">
        <w:t xml:space="preserve"> нозі</w:t>
      </w:r>
      <w:r w:rsidRPr="00815E0A">
        <w:t>, ліва (права) – вперед (назад, у</w:t>
      </w:r>
      <w:r w:rsidR="00C0458C" w:rsidRPr="00815E0A">
        <w:t xml:space="preserve"> </w:t>
      </w:r>
      <w:r w:rsidRPr="00815E0A">
        <w:t>бік) – донизу; фронтальна рівновага.</w:t>
      </w:r>
    </w:p>
    <w:p w:rsidR="00C66738" w:rsidRPr="00815E0A" w:rsidRDefault="00C66738" w:rsidP="00C66738">
      <w:r w:rsidRPr="00815E0A">
        <w:t>Стійка на лопатках</w:t>
      </w:r>
      <w:r w:rsidR="00C0458C" w:rsidRPr="00815E0A">
        <w:t>.</w:t>
      </w:r>
    </w:p>
    <w:p w:rsidR="00C66738" w:rsidRPr="00815E0A" w:rsidRDefault="00445AB4" w:rsidP="00C66738">
      <w:r w:rsidRPr="00815E0A">
        <w:t>В.п.:</w:t>
      </w:r>
      <w:r w:rsidR="00C66738" w:rsidRPr="00815E0A">
        <w:t xml:space="preserve"> варіанти сіду; упор присівши; лежачи</w:t>
      </w:r>
      <w:r w:rsidR="00C0458C" w:rsidRPr="00815E0A">
        <w:t xml:space="preserve"> </w:t>
      </w:r>
      <w:r w:rsidR="00C66738" w:rsidRPr="00815E0A">
        <w:t>на спині; присід; напівприсід.</w:t>
      </w:r>
    </w:p>
    <w:p w:rsidR="00C66738" w:rsidRPr="00815E0A" w:rsidRDefault="00445AB4" w:rsidP="00C66738">
      <w:r w:rsidRPr="00815E0A">
        <w:t>С.в.:</w:t>
      </w:r>
      <w:r w:rsidR="00AF0C5F">
        <w:t xml:space="preserve"> </w:t>
      </w:r>
      <w:r w:rsidR="00C66738" w:rsidRPr="00815E0A">
        <w:t>перекатом назад у гру</w:t>
      </w:r>
      <w:r w:rsidR="00C655D0" w:rsidRPr="00815E0A">
        <w:t>пуванні; зігну</w:t>
      </w:r>
      <w:r w:rsidR="00C66738" w:rsidRPr="00815E0A">
        <w:t>вши ноги; зігнувшись; присідаючи (зі стійки зігнувшись та о. с.).</w:t>
      </w:r>
    </w:p>
    <w:p w:rsidR="00C66738" w:rsidRPr="00815E0A" w:rsidRDefault="00445AB4" w:rsidP="00C66738">
      <w:r w:rsidRPr="00815E0A">
        <w:t>Д.у.:</w:t>
      </w:r>
      <w:r w:rsidR="00C655D0" w:rsidRPr="00815E0A">
        <w:t xml:space="preserve"> </w:t>
      </w:r>
      <w:r w:rsidR="00C66738" w:rsidRPr="00815E0A">
        <w:t>із закритими очима; з предметом, що</w:t>
      </w:r>
      <w:r w:rsidR="008C7643" w:rsidRPr="00815E0A">
        <w:t xml:space="preserve"> </w:t>
      </w:r>
      <w:r w:rsidR="00C66738" w:rsidRPr="00815E0A">
        <w:t>затиснутий між ступнями; у шерензі та у колі, взявшись за руки.</w:t>
      </w:r>
    </w:p>
    <w:p w:rsidR="00C66738" w:rsidRPr="00815E0A" w:rsidRDefault="00445AB4" w:rsidP="00C66738">
      <w:r w:rsidRPr="00815E0A">
        <w:t>К.п.:</w:t>
      </w:r>
      <w:r w:rsidR="00AF0C5F">
        <w:t xml:space="preserve"> </w:t>
      </w:r>
      <w:r w:rsidR="00C66738" w:rsidRPr="00815E0A">
        <w:t>стійк</w:t>
      </w:r>
      <w:r w:rsidR="008C7643" w:rsidRPr="00815E0A">
        <w:t>а на лопатках (звичайна); з опо</w:t>
      </w:r>
      <w:r w:rsidR="00C66738" w:rsidRPr="00815E0A">
        <w:t>рою прямими руками.</w:t>
      </w:r>
    </w:p>
    <w:p w:rsidR="00C66738" w:rsidRPr="00815E0A" w:rsidRDefault="00C66738" w:rsidP="00C66738">
      <w:r w:rsidRPr="00815E0A">
        <w:t>Стійка на голові</w:t>
      </w:r>
      <w:r w:rsidR="00C655D0" w:rsidRPr="00815E0A">
        <w:t>.</w:t>
      </w:r>
    </w:p>
    <w:p w:rsidR="00C66738" w:rsidRPr="00815E0A" w:rsidRDefault="00445AB4" w:rsidP="00C66738">
      <w:r w:rsidRPr="00815E0A">
        <w:t>В.п.:</w:t>
      </w:r>
      <w:r w:rsidR="00C66738" w:rsidRPr="00815E0A">
        <w:t xml:space="preserve"> упо</w:t>
      </w:r>
      <w:r w:rsidR="00AB58F3" w:rsidRPr="00815E0A">
        <w:t>р присівши; упор стоячи ноги на</w:t>
      </w:r>
      <w:r w:rsidR="00C66738" w:rsidRPr="00815E0A">
        <w:t>різно; упор стоячи на колінах; упор сидячи на п</w:t>
      </w:r>
      <w:r w:rsidR="005A0F39" w:rsidRPr="00815E0A">
        <w:t>’</w:t>
      </w:r>
      <w:r w:rsidR="00C66738" w:rsidRPr="00815E0A">
        <w:t>ятах.</w:t>
      </w:r>
    </w:p>
    <w:p w:rsidR="00C66738" w:rsidRPr="00815E0A" w:rsidRDefault="00445AB4" w:rsidP="00C66738">
      <w:r w:rsidRPr="00815E0A">
        <w:t>С.в.:</w:t>
      </w:r>
      <w:r w:rsidR="00AF0C5F">
        <w:t xml:space="preserve"> </w:t>
      </w:r>
      <w:r w:rsidR="00C66738" w:rsidRPr="00815E0A">
        <w:t>махом однієї та поштовхом іншої;</w:t>
      </w:r>
      <w:r w:rsidR="00C655D0" w:rsidRPr="00815E0A">
        <w:t xml:space="preserve"> </w:t>
      </w:r>
      <w:r w:rsidR="00C66738" w:rsidRPr="00815E0A">
        <w:t>силою; поштовхом двох; згинаючи ноги; зігнувшись ноги нарізно.</w:t>
      </w:r>
    </w:p>
    <w:p w:rsidR="00C66738" w:rsidRPr="00815E0A" w:rsidRDefault="00445AB4" w:rsidP="00C66738">
      <w:r w:rsidRPr="00815E0A">
        <w:t>Д.у.:</w:t>
      </w:r>
      <w:r w:rsidR="00C655D0" w:rsidRPr="00815E0A">
        <w:t xml:space="preserve"> </w:t>
      </w:r>
      <w:r w:rsidR="00C66738" w:rsidRPr="00815E0A">
        <w:t>з пр</w:t>
      </w:r>
      <w:r w:rsidR="00C655D0" w:rsidRPr="00815E0A">
        <w:t>едметом, що затиснутий між ступ</w:t>
      </w:r>
      <w:r w:rsidR="00C66738" w:rsidRPr="00815E0A">
        <w:t>нями; із закритими очима.</w:t>
      </w:r>
    </w:p>
    <w:p w:rsidR="00C66738" w:rsidRPr="00815E0A" w:rsidRDefault="00C66738" w:rsidP="00C66738">
      <w:r w:rsidRPr="00815E0A">
        <w:t>Стійка на руках</w:t>
      </w:r>
      <w:r w:rsidR="00C655D0" w:rsidRPr="00815E0A">
        <w:t>.</w:t>
      </w:r>
    </w:p>
    <w:p w:rsidR="00C66738" w:rsidRPr="00815E0A" w:rsidRDefault="00C66738" w:rsidP="00C66738">
      <w:r w:rsidRPr="00815E0A">
        <w:t xml:space="preserve">Ознайомлення – стійка на руках </w:t>
      </w:r>
      <w:r w:rsidR="00AB58F3" w:rsidRPr="00815E0A">
        <w:t>з підтримкою та з опорою об гім</w:t>
      </w:r>
      <w:r w:rsidRPr="00815E0A">
        <w:t>настичну стінку.</w:t>
      </w:r>
    </w:p>
    <w:p w:rsidR="00C66738" w:rsidRPr="00815E0A" w:rsidRDefault="00643E9B" w:rsidP="00C66738">
      <w:r>
        <w:t>«</w:t>
      </w:r>
      <w:r w:rsidR="00C66738" w:rsidRPr="00815E0A">
        <w:t>Місток</w:t>
      </w:r>
      <w:r>
        <w:t>»</w:t>
      </w:r>
      <w:r w:rsidR="00C655D0" w:rsidRPr="00815E0A">
        <w:t>.</w:t>
      </w:r>
      <w:r w:rsidR="00F718E8" w:rsidRPr="00815E0A">
        <w:t xml:space="preserve"> </w:t>
      </w:r>
      <w:r w:rsidR="00C66738" w:rsidRPr="00815E0A">
        <w:t xml:space="preserve">Із положення </w:t>
      </w:r>
      <w:r>
        <w:t>«</w:t>
      </w:r>
      <w:r w:rsidR="00C66738" w:rsidRPr="00815E0A">
        <w:t>місток</w:t>
      </w:r>
      <w:r>
        <w:t>»</w:t>
      </w:r>
      <w:r w:rsidR="00C66738" w:rsidRPr="00815E0A">
        <w:t xml:space="preserve"> поворот направо (наліво) в упор присівши.</w:t>
      </w:r>
    </w:p>
    <w:p w:rsidR="00C66738" w:rsidRPr="00815E0A" w:rsidRDefault="00C66738" w:rsidP="00C66738">
      <w:r w:rsidRPr="00815E0A">
        <w:t>Групові вправи у балансуванні (ознайомлення).</w:t>
      </w:r>
    </w:p>
    <w:p w:rsidR="00C66738" w:rsidRPr="00815E0A" w:rsidRDefault="00C66738" w:rsidP="00C66738">
      <w:r w:rsidRPr="00815E0A">
        <w:lastRenderedPageBreak/>
        <w:t>Парні вправи – рівновага з парт</w:t>
      </w:r>
      <w:r w:rsidR="008C7643" w:rsidRPr="00815E0A">
        <w:t>нером, що стоїть на колінах ниж</w:t>
      </w:r>
      <w:r w:rsidRPr="00815E0A">
        <w:t>нього партнера; стійка плечима на руках партнера, що лежить на</w:t>
      </w:r>
      <w:r w:rsidR="008C7643" w:rsidRPr="00815E0A">
        <w:t xml:space="preserve"> </w:t>
      </w:r>
      <w:r w:rsidRPr="00815E0A">
        <w:t>спині; стійка ступнями на плечах партнера. Піраміди за участю</w:t>
      </w:r>
      <w:r w:rsidR="008C7643" w:rsidRPr="00815E0A">
        <w:t xml:space="preserve"> </w:t>
      </w:r>
      <w:r w:rsidRPr="00815E0A">
        <w:t>трьох гімнастів.</w:t>
      </w:r>
    </w:p>
    <w:p w:rsidR="00C66738" w:rsidRPr="00815E0A" w:rsidRDefault="00C66738" w:rsidP="00C66738"/>
    <w:p w:rsidR="00D35D21" w:rsidRPr="00815E0A" w:rsidRDefault="00D35D21" w:rsidP="002D3ADE">
      <w:pPr>
        <w:pStyle w:val="1"/>
      </w:pPr>
      <w:bookmarkStart w:id="43" w:name="_Toc480793590"/>
      <w:bookmarkStart w:id="44" w:name="_Toc522898788"/>
      <w:bookmarkStart w:id="45" w:name="_Toc533801518"/>
      <w:bookmarkStart w:id="46" w:name="_Toc27012072"/>
      <w:bookmarkEnd w:id="43"/>
      <w:bookmarkEnd w:id="44"/>
      <w:r w:rsidRPr="00815E0A">
        <w:lastRenderedPageBreak/>
        <w:t>3 РЕЗУЛЬТАТИ ДОСЛІДЖЕННЯ</w:t>
      </w:r>
      <w:bookmarkEnd w:id="45"/>
      <w:bookmarkEnd w:id="46"/>
    </w:p>
    <w:p w:rsidR="00D35D21" w:rsidRPr="00815E0A" w:rsidRDefault="00D35D21" w:rsidP="00D35D21"/>
    <w:p w:rsidR="00D35D21" w:rsidRPr="00815E0A" w:rsidRDefault="00D35D21" w:rsidP="00D35D21">
      <w:r w:rsidRPr="00815E0A">
        <w:t xml:space="preserve">Основним напрямком у підготовці </w:t>
      </w:r>
      <w:r w:rsidR="00D611B4" w:rsidRPr="00815E0A">
        <w:t>акробатів</w:t>
      </w:r>
      <w:r w:rsidRPr="00815E0A">
        <w:t xml:space="preserve"> є фізична підготовка, яка заснована на розвитку сили, витривалості, гнучкості, швидкості, координації. Всі ці якості створюють базу, на якій заснована вся підготовка спортсмена.</w:t>
      </w:r>
    </w:p>
    <w:p w:rsidR="00D35D21" w:rsidRPr="00815E0A" w:rsidRDefault="00D35D21" w:rsidP="00D35D21">
      <w:r w:rsidRPr="00815E0A">
        <w:t>На початку експерименту за допомогою тестів були визначені показники фізичної підготовленості школярів контрольної і експериментальної груп (табл. 3.1).</w:t>
      </w:r>
    </w:p>
    <w:p w:rsidR="00D35D21" w:rsidRPr="00815E0A" w:rsidRDefault="00D35D21" w:rsidP="00D35D21"/>
    <w:p w:rsidR="00D35D21" w:rsidRPr="00815E0A" w:rsidRDefault="00D35D21" w:rsidP="002D3ADE">
      <w:pPr>
        <w:pStyle w:val="3"/>
      </w:pPr>
      <w:bookmarkStart w:id="47" w:name="_Toc533801519"/>
      <w:r w:rsidRPr="00815E0A">
        <w:t>Таблиця 3.1</w:t>
      </w:r>
      <w:bookmarkEnd w:id="47"/>
    </w:p>
    <w:p w:rsidR="00D35D21" w:rsidRPr="00815E0A" w:rsidRDefault="00D35D21" w:rsidP="00860E71">
      <w:pPr>
        <w:ind w:firstLine="0"/>
        <w:jc w:val="center"/>
      </w:pPr>
      <w:r w:rsidRPr="00815E0A">
        <w:t>Показники фізичної підготовленості школярів контрольної і експериментальної груп на початку дослідження</w:t>
      </w:r>
      <w:r w:rsidR="00996C93" w:rsidRPr="00815E0A">
        <w:t>,</w:t>
      </w:r>
      <w:r w:rsidR="00131A1D" w:rsidRPr="00815E0A">
        <w:t xml:space="preserve"> (М± m)</w:t>
      </w:r>
    </w:p>
    <w:tbl>
      <w:tblPr>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681"/>
        <w:gridCol w:w="4400"/>
        <w:gridCol w:w="1625"/>
        <w:gridCol w:w="1765"/>
        <w:gridCol w:w="1095"/>
      </w:tblGrid>
      <w:tr w:rsidR="00D35D21" w:rsidRPr="00815E0A" w:rsidTr="00CA0BEE">
        <w:trPr>
          <w:trHeight w:val="586"/>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190530">
            <w:pPr>
              <w:pStyle w:val="ab"/>
            </w:pPr>
            <w:r w:rsidRPr="00815E0A">
              <w:t>№</w:t>
            </w:r>
          </w:p>
        </w:tc>
        <w:tc>
          <w:tcPr>
            <w:tcW w:w="45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4E5AED">
            <w:pPr>
              <w:pStyle w:val="ab"/>
              <w:jc w:val="center"/>
            </w:pPr>
            <w:r w:rsidRPr="00815E0A">
              <w:t>Показники</w:t>
            </w:r>
          </w:p>
        </w:tc>
        <w:tc>
          <w:tcPr>
            <w:tcW w:w="43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4E5AED">
            <w:pPr>
              <w:pStyle w:val="ab"/>
              <w:jc w:val="center"/>
            </w:pPr>
            <w:r w:rsidRPr="00815E0A">
              <w:t>Початок дослідження</w:t>
            </w:r>
          </w:p>
        </w:tc>
      </w:tr>
      <w:tr w:rsidR="00D35D21" w:rsidRPr="00815E0A" w:rsidTr="00CA0BEE">
        <w:trPr>
          <w:trHeight w:val="695"/>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Pr>
          <w:p w:rsidR="00D35D21" w:rsidRPr="00815E0A" w:rsidRDefault="00D35D21" w:rsidP="00190530">
            <w:pPr>
              <w:pStyle w:val="ab"/>
            </w:pPr>
          </w:p>
        </w:tc>
        <w:tc>
          <w:tcPr>
            <w:tcW w:w="45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190530">
            <w:pPr>
              <w:pStyle w:val="ab"/>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4E5AED">
            <w:pPr>
              <w:pStyle w:val="ab"/>
              <w:jc w:val="center"/>
            </w:pPr>
            <w:r w:rsidRPr="00815E0A">
              <w:t>КГ</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4E5AED">
            <w:pPr>
              <w:pStyle w:val="ab"/>
              <w:jc w:val="center"/>
            </w:pPr>
            <w:r w:rsidRPr="00815E0A">
              <w:t>ЕГ</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190530">
            <w:pPr>
              <w:pStyle w:val="ab"/>
            </w:pPr>
            <w:r w:rsidRPr="00815E0A">
              <w:t>t</w:t>
            </w:r>
            <w:r w:rsidRPr="00815E0A">
              <w:rPr>
                <w:vertAlign w:val="subscript"/>
              </w:rPr>
              <w:t>розр</w:t>
            </w:r>
          </w:p>
        </w:tc>
      </w:tr>
      <w:tr w:rsidR="00190530" w:rsidRPr="00815E0A" w:rsidTr="00190530">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190530">
            <w:pPr>
              <w:pStyle w:val="ab"/>
            </w:pPr>
            <w:r w:rsidRPr="00815E0A">
              <w:t>1</w:t>
            </w:r>
          </w:p>
        </w:tc>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190530">
            <w:pPr>
              <w:pStyle w:val="ab"/>
            </w:pPr>
            <w:r w:rsidRPr="00815E0A">
              <w:t>Біг 30 м, с</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4,73</w:t>
            </w:r>
            <w:r w:rsidRPr="00815E0A">
              <w:rPr>
                <w:rFonts w:cs="Times New Roman"/>
                <w:szCs w:val="28"/>
              </w:rPr>
              <w:t>±</w:t>
            </w:r>
            <w:r w:rsidRPr="00815E0A">
              <w:rPr>
                <w:szCs w:val="28"/>
              </w:rPr>
              <w:t>0,10</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4,77</w:t>
            </w:r>
            <w:r w:rsidRPr="00815E0A">
              <w:rPr>
                <w:rFonts w:cs="Times New Roman"/>
                <w:szCs w:val="28"/>
              </w:rPr>
              <w:t>±</w:t>
            </w:r>
            <w:r w:rsidRPr="00815E0A">
              <w:rPr>
                <w:szCs w:val="28"/>
              </w:rPr>
              <w:t>0,20</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0,18</w:t>
            </w:r>
          </w:p>
        </w:tc>
      </w:tr>
      <w:tr w:rsidR="00190530" w:rsidRPr="00815E0A" w:rsidTr="00190530">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190530">
            <w:pPr>
              <w:pStyle w:val="ab"/>
            </w:pPr>
            <w:r w:rsidRPr="00815E0A">
              <w:t>2</w:t>
            </w:r>
          </w:p>
        </w:tc>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190530">
            <w:pPr>
              <w:pStyle w:val="ab"/>
            </w:pPr>
            <w:r w:rsidRPr="00815E0A">
              <w:t>Стрибок у довжину з місця, см</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190,00±9,0</w:t>
            </w:r>
            <w:r w:rsidR="000E2222" w:rsidRPr="00815E0A">
              <w:rPr>
                <w:szCs w:val="28"/>
              </w:rPr>
              <w:t>0</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186,00</w:t>
            </w:r>
            <w:r w:rsidRPr="00815E0A">
              <w:rPr>
                <w:rFonts w:cs="Times New Roman"/>
                <w:szCs w:val="28"/>
              </w:rPr>
              <w:t>±</w:t>
            </w:r>
            <w:r w:rsidRPr="00815E0A">
              <w:rPr>
                <w:szCs w:val="28"/>
              </w:rPr>
              <w:t>12,00</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0,27</w:t>
            </w:r>
          </w:p>
        </w:tc>
      </w:tr>
      <w:tr w:rsidR="00190530" w:rsidRPr="00815E0A" w:rsidTr="00190530">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190530">
            <w:pPr>
              <w:pStyle w:val="ab"/>
            </w:pPr>
            <w:r w:rsidRPr="00815E0A">
              <w:t>3</w:t>
            </w:r>
          </w:p>
        </w:tc>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190530">
            <w:pPr>
              <w:pStyle w:val="ab"/>
            </w:pPr>
            <w:r w:rsidRPr="00815E0A">
              <w:t>Рівномірний біг 2000 м, хв.</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9,50±0,50</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9,70</w:t>
            </w:r>
            <w:r w:rsidRPr="00815E0A">
              <w:rPr>
                <w:rFonts w:cs="Times New Roman"/>
                <w:szCs w:val="28"/>
              </w:rPr>
              <w:t>±</w:t>
            </w:r>
            <w:r w:rsidRPr="00815E0A">
              <w:rPr>
                <w:szCs w:val="28"/>
              </w:rPr>
              <w:t>0,80</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0,21</w:t>
            </w:r>
          </w:p>
        </w:tc>
      </w:tr>
      <w:tr w:rsidR="00190530" w:rsidRPr="00815E0A" w:rsidTr="00190530">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190530">
            <w:pPr>
              <w:pStyle w:val="ab"/>
            </w:pPr>
            <w:r w:rsidRPr="00815E0A">
              <w:t>4</w:t>
            </w:r>
          </w:p>
        </w:tc>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190530">
            <w:pPr>
              <w:pStyle w:val="ab"/>
            </w:pPr>
            <w:r w:rsidRPr="00815E0A">
              <w:t>Вис на зігнутих руках (кут у ліктьовому суглобі 90°), с</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16,20±0,40</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15,40</w:t>
            </w:r>
            <w:r w:rsidRPr="00815E0A">
              <w:rPr>
                <w:rFonts w:cs="Times New Roman"/>
                <w:szCs w:val="28"/>
              </w:rPr>
              <w:t>±</w:t>
            </w:r>
            <w:r w:rsidRPr="00815E0A">
              <w:rPr>
                <w:szCs w:val="28"/>
              </w:rPr>
              <w:t>0,50</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1,25</w:t>
            </w:r>
          </w:p>
        </w:tc>
      </w:tr>
      <w:tr w:rsidR="00190530" w:rsidRPr="00815E0A" w:rsidTr="00190530">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190530">
            <w:pPr>
              <w:pStyle w:val="ab"/>
            </w:pPr>
            <w:r w:rsidRPr="00815E0A">
              <w:t>5</w:t>
            </w:r>
          </w:p>
        </w:tc>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190530">
            <w:pPr>
              <w:pStyle w:val="ab"/>
            </w:pPr>
            <w:r w:rsidRPr="00815E0A">
              <w:t>Підтягування на перекладині, кількість разів</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8,00±0,10</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8,15</w:t>
            </w:r>
            <w:r w:rsidRPr="00815E0A">
              <w:rPr>
                <w:rFonts w:cs="Times New Roman"/>
                <w:szCs w:val="28"/>
              </w:rPr>
              <w:t>±</w:t>
            </w:r>
            <w:r w:rsidRPr="00815E0A">
              <w:rPr>
                <w:szCs w:val="28"/>
              </w:rPr>
              <w:t>0,10</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1,06</w:t>
            </w:r>
          </w:p>
        </w:tc>
      </w:tr>
      <w:tr w:rsidR="00190530" w:rsidRPr="00815E0A" w:rsidTr="00190530">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190530">
            <w:pPr>
              <w:pStyle w:val="ab"/>
            </w:pPr>
            <w:r w:rsidRPr="00815E0A">
              <w:t>6</w:t>
            </w:r>
          </w:p>
        </w:tc>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190530">
            <w:pPr>
              <w:pStyle w:val="ab"/>
            </w:pPr>
            <w:r w:rsidRPr="00815E0A">
              <w:t>Піднімання ніг до перекладини, кількість разів</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7,60±0,40</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8,00</w:t>
            </w:r>
            <w:r w:rsidRPr="00815E0A">
              <w:rPr>
                <w:rFonts w:cs="Times New Roman"/>
                <w:szCs w:val="28"/>
              </w:rPr>
              <w:t>±</w:t>
            </w:r>
            <w:r w:rsidRPr="00815E0A">
              <w:rPr>
                <w:szCs w:val="28"/>
              </w:rPr>
              <w:t>0,40</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0,71</w:t>
            </w:r>
          </w:p>
        </w:tc>
      </w:tr>
      <w:tr w:rsidR="00190530" w:rsidRPr="00815E0A" w:rsidTr="00190530">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190530">
            <w:pPr>
              <w:pStyle w:val="ab"/>
            </w:pPr>
            <w:r w:rsidRPr="00815E0A">
              <w:t>7</w:t>
            </w:r>
          </w:p>
        </w:tc>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190530">
            <w:pPr>
              <w:pStyle w:val="ab"/>
            </w:pPr>
            <w:r w:rsidRPr="00815E0A">
              <w:t xml:space="preserve">Нахил тулуба вперед з положення сидячи, см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3,70±0,70</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4,10</w:t>
            </w:r>
            <w:r w:rsidRPr="00815E0A">
              <w:rPr>
                <w:rFonts w:cs="Times New Roman"/>
                <w:szCs w:val="28"/>
              </w:rPr>
              <w:t>±</w:t>
            </w:r>
            <w:r w:rsidRPr="00815E0A">
              <w:rPr>
                <w:szCs w:val="28"/>
              </w:rPr>
              <w:t>0,50</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0,46</w:t>
            </w:r>
          </w:p>
        </w:tc>
      </w:tr>
      <w:tr w:rsidR="00190530" w:rsidRPr="00815E0A" w:rsidTr="00190530">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190530">
            <w:pPr>
              <w:pStyle w:val="ab"/>
            </w:pPr>
            <w:r w:rsidRPr="00815E0A">
              <w:t>8</w:t>
            </w:r>
          </w:p>
        </w:tc>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190530">
            <w:pPr>
              <w:pStyle w:val="ab"/>
            </w:pPr>
            <w:r w:rsidRPr="00815E0A">
              <w:t>Міст, бали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1,85±0,1</w:t>
            </w:r>
            <w:r w:rsidR="0070771B" w:rsidRPr="00815E0A">
              <w:rPr>
                <w:szCs w:val="28"/>
              </w:rPr>
              <w:t>0</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1,92</w:t>
            </w:r>
            <w:r w:rsidRPr="00815E0A">
              <w:rPr>
                <w:rFonts w:cs="Times New Roman"/>
                <w:szCs w:val="28"/>
              </w:rPr>
              <w:t>±</w:t>
            </w:r>
            <w:r w:rsidRPr="00815E0A">
              <w:rPr>
                <w:szCs w:val="28"/>
              </w:rPr>
              <w:t>0,10</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0,49</w:t>
            </w:r>
          </w:p>
        </w:tc>
      </w:tr>
      <w:tr w:rsidR="00190530" w:rsidRPr="00815E0A" w:rsidTr="00190530">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190530">
            <w:pPr>
              <w:pStyle w:val="ab"/>
            </w:pPr>
            <w:r w:rsidRPr="00815E0A">
              <w:t>9</w:t>
            </w:r>
          </w:p>
        </w:tc>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190530">
            <w:pPr>
              <w:pStyle w:val="ab"/>
            </w:pPr>
            <w:r w:rsidRPr="00815E0A">
              <w:t>Човниковий біг 9 м х 4, с</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15,60</w:t>
            </w:r>
            <w:r w:rsidRPr="00815E0A">
              <w:rPr>
                <w:rFonts w:cs="Times New Roman"/>
                <w:szCs w:val="28"/>
              </w:rPr>
              <w:t>±</w:t>
            </w:r>
            <w:r w:rsidRPr="00815E0A">
              <w:rPr>
                <w:szCs w:val="28"/>
              </w:rPr>
              <w:t>0,45</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15,00</w:t>
            </w:r>
            <w:r w:rsidRPr="00815E0A">
              <w:rPr>
                <w:rFonts w:cs="Times New Roman"/>
                <w:szCs w:val="28"/>
              </w:rPr>
              <w:t>±</w:t>
            </w:r>
            <w:r w:rsidRPr="00815E0A">
              <w:rPr>
                <w:szCs w:val="28"/>
              </w:rPr>
              <w:t>0,20</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0530" w:rsidRPr="00815E0A" w:rsidRDefault="00190530" w:rsidP="00190530">
            <w:pPr>
              <w:ind w:firstLine="0"/>
              <w:jc w:val="center"/>
              <w:rPr>
                <w:szCs w:val="28"/>
              </w:rPr>
            </w:pPr>
            <w:r w:rsidRPr="00815E0A">
              <w:rPr>
                <w:szCs w:val="28"/>
              </w:rPr>
              <w:t>1,22</w:t>
            </w:r>
          </w:p>
        </w:tc>
      </w:tr>
      <w:tr w:rsidR="00190530" w:rsidRPr="00815E0A" w:rsidTr="008E6069">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190530">
            <w:pPr>
              <w:pStyle w:val="ab"/>
            </w:pPr>
            <w:r w:rsidRPr="00815E0A">
              <w:t>10</w:t>
            </w:r>
          </w:p>
        </w:tc>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8D6969">
            <w:pPr>
              <w:pStyle w:val="ab"/>
            </w:pPr>
            <w:r w:rsidRPr="00815E0A">
              <w:t>Статична рівновага (визначення часу утримання статичної пози на одній нозі з заплющеними очима),</w:t>
            </w:r>
            <w:r w:rsidR="008D6969" w:rsidRPr="00815E0A">
              <w:t> </w:t>
            </w:r>
            <w:r w:rsidRPr="00815E0A">
              <w:t>с</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8E6069">
            <w:pPr>
              <w:ind w:firstLine="0"/>
              <w:jc w:val="center"/>
              <w:rPr>
                <w:szCs w:val="28"/>
              </w:rPr>
            </w:pPr>
            <w:r w:rsidRPr="00815E0A">
              <w:rPr>
                <w:szCs w:val="28"/>
              </w:rPr>
              <w:t>7,80</w:t>
            </w:r>
            <w:r w:rsidRPr="00815E0A">
              <w:rPr>
                <w:rFonts w:cs="Times New Roman"/>
                <w:szCs w:val="28"/>
              </w:rPr>
              <w:t>±</w:t>
            </w:r>
            <w:r w:rsidRPr="00815E0A">
              <w:rPr>
                <w:szCs w:val="28"/>
              </w:rPr>
              <w:t>0,60</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8E6069">
            <w:pPr>
              <w:ind w:firstLine="0"/>
              <w:jc w:val="center"/>
              <w:rPr>
                <w:szCs w:val="28"/>
              </w:rPr>
            </w:pPr>
            <w:r w:rsidRPr="00815E0A">
              <w:rPr>
                <w:szCs w:val="28"/>
              </w:rPr>
              <w:t>8,50</w:t>
            </w:r>
            <w:r w:rsidRPr="00815E0A">
              <w:rPr>
                <w:rFonts w:cs="Times New Roman"/>
                <w:szCs w:val="28"/>
              </w:rPr>
              <w:t>±</w:t>
            </w:r>
            <w:r w:rsidRPr="00815E0A">
              <w:rPr>
                <w:szCs w:val="28"/>
              </w:rPr>
              <w:t>0,40</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30" w:rsidRPr="00815E0A" w:rsidRDefault="00190530" w:rsidP="008E6069">
            <w:pPr>
              <w:ind w:firstLine="0"/>
              <w:jc w:val="center"/>
              <w:rPr>
                <w:szCs w:val="28"/>
              </w:rPr>
            </w:pPr>
            <w:r w:rsidRPr="00815E0A">
              <w:rPr>
                <w:szCs w:val="28"/>
              </w:rPr>
              <w:t>0,97</w:t>
            </w:r>
          </w:p>
        </w:tc>
      </w:tr>
    </w:tbl>
    <w:p w:rsidR="00D35D21" w:rsidRPr="00815E0A" w:rsidRDefault="00D35D21" w:rsidP="00D35D21"/>
    <w:p w:rsidR="00D35D21" w:rsidRPr="00815E0A" w:rsidRDefault="00D35D21" w:rsidP="00D35D21">
      <w:r w:rsidRPr="00815E0A">
        <w:lastRenderedPageBreak/>
        <w:t>За жодним з тестів визначення рівня фізичної підготовленості школярів контрольної і експериментальної груп на початку дослідження істотних відмінностей між показниками учнів не виявлено.</w:t>
      </w:r>
    </w:p>
    <w:p w:rsidR="00D35D21" w:rsidRPr="00815E0A" w:rsidRDefault="00D35D21" w:rsidP="00D35D21">
      <w:r w:rsidRPr="00815E0A">
        <w:t xml:space="preserve">Так показники тесту </w:t>
      </w:r>
      <w:r w:rsidR="00643E9B">
        <w:t>«</w:t>
      </w:r>
      <w:r w:rsidRPr="00815E0A">
        <w:t>Біг 30 м, с</w:t>
      </w:r>
      <w:r w:rsidR="00643E9B">
        <w:t>»</w:t>
      </w:r>
      <w:r w:rsidR="00AA3670" w:rsidRPr="00815E0A">
        <w:t xml:space="preserve"> </w:t>
      </w:r>
      <w:r w:rsidRPr="00815E0A">
        <w:t xml:space="preserve"> учнів</w:t>
      </w:r>
      <w:r w:rsidR="00D3764D" w:rsidRPr="00815E0A">
        <w:t xml:space="preserve"> контрольної групи складали 4,73±0,10</w:t>
      </w:r>
      <w:r w:rsidRPr="00815E0A">
        <w:t xml:space="preserve"> с, </w:t>
      </w:r>
      <w:r w:rsidR="00D3764D" w:rsidRPr="00815E0A">
        <w:t>а експериментальної групи – 4,77</w:t>
      </w:r>
      <w:r w:rsidRPr="00815E0A">
        <w:t>±0,</w:t>
      </w:r>
      <w:r w:rsidR="00D3764D" w:rsidRPr="00815E0A">
        <w:t>2</w:t>
      </w:r>
      <w:r w:rsidRPr="00815E0A">
        <w:t xml:space="preserve">0 с (t=0,18); </w:t>
      </w:r>
    </w:p>
    <w:p w:rsidR="00D35D21" w:rsidRPr="00815E0A" w:rsidRDefault="00D35D21" w:rsidP="00D35D21">
      <w:r w:rsidRPr="00815E0A">
        <w:t xml:space="preserve">показники тесту </w:t>
      </w:r>
      <w:r w:rsidR="00643E9B">
        <w:t>«</w:t>
      </w:r>
      <w:r w:rsidR="000E2222" w:rsidRPr="00815E0A">
        <w:t>Стрибок у довжину з місця, см</w:t>
      </w:r>
      <w:r w:rsidR="00643E9B">
        <w:t>»</w:t>
      </w:r>
      <w:r w:rsidR="00AA3670" w:rsidRPr="00815E0A">
        <w:t xml:space="preserve"> </w:t>
      </w:r>
      <w:r w:rsidRPr="00815E0A">
        <w:t xml:space="preserve"> учнів контрольної групи складали </w:t>
      </w:r>
      <w:r w:rsidR="000E2222" w:rsidRPr="00815E0A">
        <w:rPr>
          <w:szCs w:val="28"/>
        </w:rPr>
        <w:t>190,00±9,00</w:t>
      </w:r>
      <w:r w:rsidRPr="00815E0A">
        <w:t xml:space="preserve"> с</w:t>
      </w:r>
      <w:r w:rsidR="000E2222" w:rsidRPr="00815E0A">
        <w:t>м</w:t>
      </w:r>
      <w:r w:rsidRPr="00815E0A">
        <w:t xml:space="preserve">, а експериментальної групи – </w:t>
      </w:r>
      <w:r w:rsidR="000E2222" w:rsidRPr="00815E0A">
        <w:rPr>
          <w:szCs w:val="28"/>
        </w:rPr>
        <w:t>186,00</w:t>
      </w:r>
      <w:r w:rsidR="000E2222" w:rsidRPr="00815E0A">
        <w:rPr>
          <w:rFonts w:cs="Times New Roman"/>
          <w:szCs w:val="28"/>
        </w:rPr>
        <w:t>±</w:t>
      </w:r>
      <w:r w:rsidR="000E2222" w:rsidRPr="00815E0A">
        <w:rPr>
          <w:szCs w:val="28"/>
        </w:rPr>
        <w:t xml:space="preserve">12,00 </w:t>
      </w:r>
      <w:r w:rsidRPr="00815E0A">
        <w:t>с</w:t>
      </w:r>
      <w:r w:rsidR="000E2222" w:rsidRPr="00815E0A">
        <w:t>м (t=0,27</w:t>
      </w:r>
      <w:r w:rsidRPr="00815E0A">
        <w:t xml:space="preserve">); </w:t>
      </w:r>
    </w:p>
    <w:p w:rsidR="00D35D21" w:rsidRPr="00815E0A" w:rsidRDefault="00D35D21" w:rsidP="00D35D21">
      <w:r w:rsidRPr="00815E0A">
        <w:t xml:space="preserve">показники тесту </w:t>
      </w:r>
      <w:r w:rsidR="00643E9B">
        <w:t>«</w:t>
      </w:r>
      <w:r w:rsidRPr="00815E0A">
        <w:t>Рівномірний біг 2000 м, хв</w:t>
      </w:r>
      <w:r w:rsidR="00643E9B">
        <w:t>»</w:t>
      </w:r>
      <w:r w:rsidR="00AA3670" w:rsidRPr="00815E0A">
        <w:t xml:space="preserve"> </w:t>
      </w:r>
      <w:r w:rsidRPr="00815E0A">
        <w:t xml:space="preserve"> показники учнів контрольно</w:t>
      </w:r>
      <w:r w:rsidR="00D947BB" w:rsidRPr="00815E0A">
        <w:t>ї групи складали контрольної 9,50±0,5</w:t>
      </w:r>
      <w:r w:rsidRPr="00815E0A">
        <w:t>0 хв,</w:t>
      </w:r>
      <w:r w:rsidR="00D947BB" w:rsidRPr="00815E0A">
        <w:t xml:space="preserve"> а експериментальної групи – 9,7</w:t>
      </w:r>
      <w:r w:rsidRPr="00815E0A">
        <w:t>0</w:t>
      </w:r>
      <w:r w:rsidR="00D947BB" w:rsidRPr="00815E0A">
        <w:t>±0,80 хв (t=0,21</w:t>
      </w:r>
      <w:r w:rsidRPr="00815E0A">
        <w:t xml:space="preserve">); </w:t>
      </w:r>
    </w:p>
    <w:p w:rsidR="00D35D21" w:rsidRPr="00815E0A" w:rsidRDefault="00D35D21" w:rsidP="00D35D21">
      <w:r w:rsidRPr="00815E0A">
        <w:t xml:space="preserve">показники тесту </w:t>
      </w:r>
      <w:r w:rsidR="00643E9B">
        <w:t>«</w:t>
      </w:r>
      <w:r w:rsidR="00F4196E" w:rsidRPr="00815E0A">
        <w:t>Вис на зігнутих руках (кут у ліктьовому суглобі 90°), с</w:t>
      </w:r>
      <w:r w:rsidR="00643E9B">
        <w:t>»</w:t>
      </w:r>
      <w:r w:rsidR="00AA3670" w:rsidRPr="00815E0A">
        <w:t xml:space="preserve"> </w:t>
      </w:r>
      <w:r w:rsidRPr="00815E0A">
        <w:t xml:space="preserve">показники учнів контрольної групи складали </w:t>
      </w:r>
      <w:r w:rsidR="00F4196E" w:rsidRPr="00815E0A">
        <w:rPr>
          <w:szCs w:val="28"/>
        </w:rPr>
        <w:t xml:space="preserve">16,20±0,40 </w:t>
      </w:r>
      <w:r w:rsidRPr="00815E0A">
        <w:t xml:space="preserve">разів, а експериментальної групи – </w:t>
      </w:r>
      <w:r w:rsidR="00F4196E" w:rsidRPr="00815E0A">
        <w:rPr>
          <w:szCs w:val="28"/>
        </w:rPr>
        <w:t>15,40</w:t>
      </w:r>
      <w:r w:rsidR="00F4196E" w:rsidRPr="00815E0A">
        <w:rPr>
          <w:rFonts w:cs="Times New Roman"/>
          <w:szCs w:val="28"/>
        </w:rPr>
        <w:t>±</w:t>
      </w:r>
      <w:r w:rsidR="00F4196E" w:rsidRPr="00815E0A">
        <w:rPr>
          <w:szCs w:val="28"/>
        </w:rPr>
        <w:t xml:space="preserve">0,50 </w:t>
      </w:r>
      <w:r w:rsidR="00F4196E" w:rsidRPr="00815E0A">
        <w:t>разів (t=1,25</w:t>
      </w:r>
      <w:r w:rsidRPr="00815E0A">
        <w:t xml:space="preserve">); </w:t>
      </w:r>
    </w:p>
    <w:p w:rsidR="00D35D21" w:rsidRPr="00815E0A" w:rsidRDefault="00D35D21" w:rsidP="00D35D21">
      <w:r w:rsidRPr="00815E0A">
        <w:t xml:space="preserve">показники тесту </w:t>
      </w:r>
      <w:r w:rsidR="00643E9B">
        <w:t>«</w:t>
      </w:r>
      <w:r w:rsidRPr="00815E0A">
        <w:t>Підтягування на перекладині, кількість разів</w:t>
      </w:r>
      <w:r w:rsidR="00643E9B">
        <w:t>»</w:t>
      </w:r>
      <w:r w:rsidR="00AA3670" w:rsidRPr="00815E0A">
        <w:t xml:space="preserve"> </w:t>
      </w:r>
      <w:r w:rsidRPr="00815E0A">
        <w:t xml:space="preserve"> показники учнів групи складали контрольної </w:t>
      </w:r>
      <w:r w:rsidR="00305EF1" w:rsidRPr="00815E0A">
        <w:t>8,00</w:t>
      </w:r>
      <w:r w:rsidRPr="00815E0A">
        <w:t xml:space="preserve">±0,10 разів, </w:t>
      </w:r>
      <w:r w:rsidR="00305EF1" w:rsidRPr="00815E0A">
        <w:t>а експериментальної групи – 8,15</w:t>
      </w:r>
      <w:r w:rsidRPr="00815E0A">
        <w:t>±0,1</w:t>
      </w:r>
      <w:r w:rsidR="00305EF1" w:rsidRPr="00815E0A">
        <w:t>0 разів (t=1,0</w:t>
      </w:r>
      <w:r w:rsidRPr="00815E0A">
        <w:t>6);</w:t>
      </w:r>
    </w:p>
    <w:p w:rsidR="00F062CB" w:rsidRPr="00815E0A" w:rsidRDefault="00F062CB" w:rsidP="00F062CB">
      <w:r w:rsidRPr="00815E0A">
        <w:t xml:space="preserve">показники тесту </w:t>
      </w:r>
      <w:r w:rsidR="00643E9B">
        <w:t>«</w:t>
      </w:r>
      <w:r w:rsidRPr="00815E0A">
        <w:t>Піднімання ніг до перекладини, кількість разів</w:t>
      </w:r>
      <w:r w:rsidR="00643E9B">
        <w:t>»</w:t>
      </w:r>
      <w:r w:rsidRPr="00815E0A">
        <w:t xml:space="preserve">  учнів контрольної групи складали </w:t>
      </w:r>
      <w:r w:rsidRPr="00815E0A">
        <w:rPr>
          <w:szCs w:val="28"/>
        </w:rPr>
        <w:t>7,60±0,40</w:t>
      </w:r>
      <w:r w:rsidRPr="00815E0A">
        <w:t xml:space="preserve"> разів, а експериментальної групи – </w:t>
      </w:r>
      <w:r w:rsidRPr="00815E0A">
        <w:rPr>
          <w:szCs w:val="28"/>
        </w:rPr>
        <w:t>8,00</w:t>
      </w:r>
      <w:r w:rsidRPr="00815E0A">
        <w:rPr>
          <w:rFonts w:cs="Times New Roman"/>
          <w:szCs w:val="28"/>
        </w:rPr>
        <w:t>±</w:t>
      </w:r>
      <w:r w:rsidRPr="00815E0A">
        <w:rPr>
          <w:szCs w:val="28"/>
        </w:rPr>
        <w:t xml:space="preserve">0,40 </w:t>
      </w:r>
      <w:r w:rsidRPr="00815E0A">
        <w:t>разів (t=0,71);</w:t>
      </w:r>
    </w:p>
    <w:p w:rsidR="00D35D21" w:rsidRPr="00815E0A" w:rsidRDefault="00D35D21" w:rsidP="00D35D21">
      <w:r w:rsidRPr="00815E0A">
        <w:t xml:space="preserve">показники тесту </w:t>
      </w:r>
      <w:r w:rsidR="00643E9B">
        <w:t>«</w:t>
      </w:r>
      <w:r w:rsidR="00394071" w:rsidRPr="00815E0A">
        <w:t>Нахил тулуба вперед з положення сидячи, см</w:t>
      </w:r>
      <w:r w:rsidR="00643E9B">
        <w:t>»</w:t>
      </w:r>
      <w:r w:rsidR="00AA3670" w:rsidRPr="00815E0A">
        <w:t xml:space="preserve"> </w:t>
      </w:r>
      <w:r w:rsidRPr="00815E0A">
        <w:t xml:space="preserve"> показники учнів контрольної групи складали </w:t>
      </w:r>
      <w:r w:rsidR="00394071" w:rsidRPr="00815E0A">
        <w:rPr>
          <w:szCs w:val="28"/>
        </w:rPr>
        <w:t xml:space="preserve">3,70±0,70 </w:t>
      </w:r>
      <w:r w:rsidRPr="00815E0A">
        <w:t>с</w:t>
      </w:r>
      <w:r w:rsidR="00394071" w:rsidRPr="00815E0A">
        <w:t>м</w:t>
      </w:r>
      <w:r w:rsidRPr="00815E0A">
        <w:t xml:space="preserve">, а експериментальної групи – </w:t>
      </w:r>
      <w:r w:rsidR="00394071" w:rsidRPr="00815E0A">
        <w:rPr>
          <w:szCs w:val="28"/>
        </w:rPr>
        <w:t>4,10</w:t>
      </w:r>
      <w:r w:rsidR="00394071" w:rsidRPr="00815E0A">
        <w:rPr>
          <w:rFonts w:cs="Times New Roman"/>
          <w:szCs w:val="28"/>
        </w:rPr>
        <w:t>±</w:t>
      </w:r>
      <w:r w:rsidR="00394071" w:rsidRPr="00815E0A">
        <w:rPr>
          <w:szCs w:val="28"/>
        </w:rPr>
        <w:t>0,50</w:t>
      </w:r>
      <w:r w:rsidRPr="00815E0A">
        <w:t xml:space="preserve"> с</w:t>
      </w:r>
      <w:r w:rsidR="00394071" w:rsidRPr="00815E0A">
        <w:t>м</w:t>
      </w:r>
      <w:r w:rsidRPr="00815E0A">
        <w:t xml:space="preserve"> (t=</w:t>
      </w:r>
      <w:r w:rsidR="00394071" w:rsidRPr="00815E0A">
        <w:t>0,46</w:t>
      </w:r>
      <w:r w:rsidRPr="00815E0A">
        <w:t xml:space="preserve">); </w:t>
      </w:r>
    </w:p>
    <w:p w:rsidR="00D35D21" w:rsidRPr="00815E0A" w:rsidRDefault="00D35D21" w:rsidP="00D35D21">
      <w:r w:rsidRPr="00815E0A">
        <w:t xml:space="preserve">показники тесту </w:t>
      </w:r>
      <w:r w:rsidR="00643E9B">
        <w:t>«</w:t>
      </w:r>
      <w:r w:rsidR="0070771B" w:rsidRPr="00815E0A">
        <w:t>Міст, бали</w:t>
      </w:r>
      <w:r w:rsidR="00643E9B">
        <w:t>»</w:t>
      </w:r>
      <w:r w:rsidR="00AA3670" w:rsidRPr="00815E0A">
        <w:t xml:space="preserve"> </w:t>
      </w:r>
      <w:r w:rsidRPr="00815E0A">
        <w:t xml:space="preserve">показники учнів контрольної групи складали </w:t>
      </w:r>
      <w:r w:rsidR="0070771B" w:rsidRPr="00815E0A">
        <w:rPr>
          <w:szCs w:val="28"/>
        </w:rPr>
        <w:t>1,85±0,10 балів</w:t>
      </w:r>
      <w:r w:rsidRPr="00815E0A">
        <w:t xml:space="preserve">, а експериментальної групи – </w:t>
      </w:r>
      <w:r w:rsidR="0070771B" w:rsidRPr="00815E0A">
        <w:rPr>
          <w:szCs w:val="28"/>
        </w:rPr>
        <w:t>1,92</w:t>
      </w:r>
      <w:r w:rsidR="0070771B" w:rsidRPr="00815E0A">
        <w:rPr>
          <w:rFonts w:cs="Times New Roman"/>
          <w:szCs w:val="28"/>
        </w:rPr>
        <w:t>±</w:t>
      </w:r>
      <w:r w:rsidR="0070771B" w:rsidRPr="00815E0A">
        <w:rPr>
          <w:szCs w:val="28"/>
        </w:rPr>
        <w:t>0,10 балів</w:t>
      </w:r>
      <w:r w:rsidR="0070771B" w:rsidRPr="00815E0A">
        <w:t xml:space="preserve"> </w:t>
      </w:r>
      <w:r w:rsidRPr="00815E0A">
        <w:t>(t=</w:t>
      </w:r>
      <w:r w:rsidR="0070771B" w:rsidRPr="00815E0A">
        <w:t>0,49</w:t>
      </w:r>
      <w:r w:rsidRPr="00815E0A">
        <w:t xml:space="preserve">); </w:t>
      </w:r>
    </w:p>
    <w:p w:rsidR="00E7318D" w:rsidRPr="00815E0A" w:rsidRDefault="00E7318D" w:rsidP="00D35D21">
      <w:r w:rsidRPr="00815E0A">
        <w:t xml:space="preserve">показники тесту </w:t>
      </w:r>
      <w:r w:rsidR="00643E9B">
        <w:t>«</w:t>
      </w:r>
      <w:r w:rsidRPr="00815E0A">
        <w:t>Човниковий біг 9 м х 4, с</w:t>
      </w:r>
      <w:r w:rsidR="00643E9B">
        <w:t>»</w:t>
      </w:r>
      <w:r w:rsidRPr="00815E0A">
        <w:t xml:space="preserve">  показники учнів контрольної групи складали </w:t>
      </w:r>
      <w:r w:rsidRPr="00815E0A">
        <w:rPr>
          <w:szCs w:val="28"/>
        </w:rPr>
        <w:t>15,60</w:t>
      </w:r>
      <w:r w:rsidRPr="00815E0A">
        <w:rPr>
          <w:rFonts w:cs="Times New Roman"/>
          <w:szCs w:val="28"/>
        </w:rPr>
        <w:t>±</w:t>
      </w:r>
      <w:r w:rsidRPr="00815E0A">
        <w:rPr>
          <w:szCs w:val="28"/>
        </w:rPr>
        <w:t>0,45</w:t>
      </w:r>
      <w:r w:rsidRPr="00815E0A">
        <w:t xml:space="preserve"> с, а експериментальної групи – </w:t>
      </w:r>
      <w:r w:rsidRPr="00815E0A">
        <w:rPr>
          <w:szCs w:val="28"/>
        </w:rPr>
        <w:t>15,00</w:t>
      </w:r>
      <w:r w:rsidRPr="00815E0A">
        <w:rPr>
          <w:rFonts w:cs="Times New Roman"/>
          <w:szCs w:val="28"/>
        </w:rPr>
        <w:t>±</w:t>
      </w:r>
      <w:r w:rsidRPr="00815E0A">
        <w:rPr>
          <w:szCs w:val="28"/>
        </w:rPr>
        <w:t>0,20</w:t>
      </w:r>
      <w:r w:rsidR="00061D00" w:rsidRPr="00815E0A">
        <w:t xml:space="preserve"> с (t=1,2</w:t>
      </w:r>
      <w:r w:rsidRPr="00815E0A">
        <w:t>2)</w:t>
      </w:r>
      <w:r w:rsidR="00061D00" w:rsidRPr="00815E0A">
        <w:t>;</w:t>
      </w:r>
    </w:p>
    <w:p w:rsidR="00D35D21" w:rsidRPr="00815E0A" w:rsidRDefault="00D35D21" w:rsidP="00D35D21">
      <w:r w:rsidRPr="00815E0A">
        <w:lastRenderedPageBreak/>
        <w:t xml:space="preserve">показники тесту </w:t>
      </w:r>
      <w:r w:rsidR="00643E9B">
        <w:t>«</w:t>
      </w:r>
      <w:r w:rsidR="008D6969" w:rsidRPr="00815E0A">
        <w:t>Статична рівновага (визначення часу утримання статичної пози на одній нозі з заплющеними очима), с</w:t>
      </w:r>
      <w:r w:rsidR="00643E9B">
        <w:t>»</w:t>
      </w:r>
      <w:r w:rsidR="00AA3670" w:rsidRPr="00815E0A">
        <w:t xml:space="preserve"> </w:t>
      </w:r>
      <w:r w:rsidRPr="00815E0A">
        <w:t xml:space="preserve"> показники учнів контрольної групи складали </w:t>
      </w:r>
      <w:r w:rsidR="008D6969" w:rsidRPr="00815E0A">
        <w:rPr>
          <w:szCs w:val="28"/>
        </w:rPr>
        <w:t>7,80</w:t>
      </w:r>
      <w:r w:rsidR="008D6969" w:rsidRPr="00815E0A">
        <w:rPr>
          <w:rFonts w:cs="Times New Roman"/>
          <w:szCs w:val="28"/>
        </w:rPr>
        <w:t>±</w:t>
      </w:r>
      <w:r w:rsidR="008D6969" w:rsidRPr="00815E0A">
        <w:rPr>
          <w:szCs w:val="28"/>
        </w:rPr>
        <w:t>0,60</w:t>
      </w:r>
      <w:r w:rsidRPr="00815E0A">
        <w:t xml:space="preserve"> </w:t>
      </w:r>
      <w:r w:rsidR="008D6969" w:rsidRPr="00815E0A">
        <w:t>с</w:t>
      </w:r>
      <w:r w:rsidRPr="00815E0A">
        <w:t xml:space="preserve">, а експериментальної групи – </w:t>
      </w:r>
      <w:r w:rsidR="008D6969" w:rsidRPr="00815E0A">
        <w:rPr>
          <w:szCs w:val="28"/>
        </w:rPr>
        <w:t>8,50</w:t>
      </w:r>
      <w:r w:rsidR="008D6969" w:rsidRPr="00815E0A">
        <w:rPr>
          <w:rFonts w:cs="Times New Roman"/>
          <w:szCs w:val="28"/>
        </w:rPr>
        <w:t>±</w:t>
      </w:r>
      <w:r w:rsidR="008D6969" w:rsidRPr="00815E0A">
        <w:rPr>
          <w:szCs w:val="28"/>
        </w:rPr>
        <w:t>0,40</w:t>
      </w:r>
      <w:r w:rsidRPr="00815E0A">
        <w:t xml:space="preserve"> </w:t>
      </w:r>
      <w:r w:rsidR="008D6969" w:rsidRPr="00815E0A">
        <w:t>с (t=0,97</w:t>
      </w:r>
      <w:r w:rsidR="00320D0A" w:rsidRPr="00815E0A">
        <w:t>)</w:t>
      </w:r>
      <w:r w:rsidRPr="00815E0A">
        <w:t>.</w:t>
      </w:r>
    </w:p>
    <w:p w:rsidR="00D35D21" w:rsidRPr="00815E0A" w:rsidRDefault="00D35D21" w:rsidP="00D35D21">
      <w:r w:rsidRPr="00815E0A">
        <w:t>За отриманими результатами нами визначався сумарний показник рівня фізичної підготовленості школярів контрольної і експериментальної груп на початку експерименту (табл. 3.2) та проводився розподіл учнів за рівнями фізичної підготовленості (табл. 3.3).</w:t>
      </w:r>
    </w:p>
    <w:p w:rsidR="00D35D21" w:rsidRPr="00815E0A" w:rsidRDefault="00D35D21" w:rsidP="00D35D21">
      <w:r w:rsidRPr="00815E0A">
        <w:t>Середні значення сумарного показника рівня фізичної підготовленості школярів контрольної і експериментальної груп на початку експерименту належали до низького рівня.</w:t>
      </w:r>
    </w:p>
    <w:p w:rsidR="00D35D21" w:rsidRPr="00815E0A" w:rsidRDefault="00D35D21" w:rsidP="00BB46B8">
      <w:pPr>
        <w:pStyle w:val="3"/>
      </w:pPr>
      <w:bookmarkStart w:id="48" w:name="_Toc533801520"/>
      <w:r w:rsidRPr="00815E0A">
        <w:t>Таблиця 3.2</w:t>
      </w:r>
      <w:bookmarkEnd w:id="48"/>
    </w:p>
    <w:p w:rsidR="00D35D21" w:rsidRPr="00815E0A" w:rsidRDefault="00D35D21" w:rsidP="00131A1D">
      <w:pPr>
        <w:ind w:firstLine="0"/>
        <w:jc w:val="center"/>
      </w:pPr>
      <w:r w:rsidRPr="00815E0A">
        <w:t>Сумарний показник рівня фізичної підготовленості школярів контрольної і експериментальної груп на початку експерименту, балів</w:t>
      </w:r>
    </w:p>
    <w:tbl>
      <w:tblPr>
        <w:tblW w:w="0" w:type="auto"/>
        <w:tblInd w:w="89" w:type="dxa"/>
        <w:tblLayout w:type="fixed"/>
        <w:tblLook w:val="0000"/>
      </w:tblPr>
      <w:tblGrid>
        <w:gridCol w:w="2991"/>
        <w:gridCol w:w="2693"/>
        <w:gridCol w:w="2552"/>
        <w:gridCol w:w="1154"/>
      </w:tblGrid>
      <w:tr w:rsidR="00D35D21" w:rsidRPr="00815E0A" w:rsidTr="00BC064B">
        <w:trPr>
          <w:cantSplit/>
          <w:trHeight w:val="720"/>
        </w:trPr>
        <w:tc>
          <w:tcPr>
            <w:tcW w:w="2991" w:type="dxa"/>
            <w:vMerge w:val="restart"/>
            <w:tcBorders>
              <w:top w:val="single" w:sz="8" w:space="0" w:color="000000"/>
              <w:left w:val="single" w:sz="4" w:space="0" w:color="000000"/>
              <w:bottom w:val="single" w:sz="8" w:space="0" w:color="000000"/>
            </w:tcBorders>
            <w:shd w:val="clear" w:color="auto" w:fill="auto"/>
            <w:vAlign w:val="center"/>
          </w:tcPr>
          <w:p w:rsidR="00D35D21" w:rsidRPr="00815E0A" w:rsidRDefault="00D35D21" w:rsidP="005B0B3C">
            <w:pPr>
              <w:pStyle w:val="ab"/>
              <w:jc w:val="center"/>
            </w:pPr>
            <w:r w:rsidRPr="00815E0A">
              <w:t>Показник</w:t>
            </w:r>
          </w:p>
        </w:tc>
        <w:tc>
          <w:tcPr>
            <w:tcW w:w="2693" w:type="dxa"/>
            <w:tcBorders>
              <w:top w:val="single" w:sz="8" w:space="0" w:color="000000"/>
              <w:left w:val="single" w:sz="8" w:space="0" w:color="000000"/>
              <w:bottom w:val="single" w:sz="8" w:space="0" w:color="000000"/>
            </w:tcBorders>
            <w:shd w:val="clear" w:color="auto" w:fill="auto"/>
            <w:vAlign w:val="center"/>
          </w:tcPr>
          <w:p w:rsidR="00D35D21" w:rsidRPr="00815E0A" w:rsidRDefault="00D35D21" w:rsidP="005B0B3C">
            <w:pPr>
              <w:pStyle w:val="ab"/>
              <w:jc w:val="center"/>
            </w:pPr>
            <w:r w:rsidRPr="00815E0A">
              <w:t>Контрольна група</w:t>
            </w:r>
          </w:p>
        </w:tc>
        <w:tc>
          <w:tcPr>
            <w:tcW w:w="2552" w:type="dxa"/>
            <w:tcBorders>
              <w:top w:val="single" w:sz="8" w:space="0" w:color="000000"/>
              <w:left w:val="single" w:sz="8" w:space="0" w:color="000000"/>
              <w:bottom w:val="single" w:sz="8" w:space="0" w:color="000000"/>
            </w:tcBorders>
            <w:shd w:val="clear" w:color="auto" w:fill="auto"/>
            <w:vAlign w:val="center"/>
          </w:tcPr>
          <w:p w:rsidR="00D35D21" w:rsidRPr="00815E0A" w:rsidRDefault="00D35D21" w:rsidP="005B0B3C">
            <w:pPr>
              <w:pStyle w:val="ab"/>
              <w:jc w:val="center"/>
            </w:pPr>
            <w:r w:rsidRPr="00815E0A">
              <w:t>Експериментальна група</w:t>
            </w:r>
          </w:p>
        </w:tc>
        <w:tc>
          <w:tcPr>
            <w:tcW w:w="11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35D21" w:rsidRPr="00815E0A" w:rsidRDefault="00D35D21" w:rsidP="00BB46B8">
            <w:pPr>
              <w:pStyle w:val="ab"/>
            </w:pPr>
            <w:r w:rsidRPr="00815E0A">
              <w:t>t</w:t>
            </w:r>
            <w:r w:rsidRPr="00815E0A">
              <w:rPr>
                <w:vertAlign w:val="subscript"/>
              </w:rPr>
              <w:t>розр</w:t>
            </w:r>
            <w:r w:rsidRPr="00815E0A">
              <w:t>.</w:t>
            </w:r>
          </w:p>
        </w:tc>
      </w:tr>
      <w:tr w:rsidR="00D35D21" w:rsidRPr="00815E0A" w:rsidTr="00BC064B">
        <w:trPr>
          <w:cantSplit/>
          <w:trHeight w:val="375"/>
        </w:trPr>
        <w:tc>
          <w:tcPr>
            <w:tcW w:w="2991" w:type="dxa"/>
            <w:vMerge/>
            <w:tcBorders>
              <w:top w:val="single" w:sz="8" w:space="0" w:color="000000"/>
              <w:left w:val="single" w:sz="4" w:space="0" w:color="000000"/>
              <w:bottom w:val="single" w:sz="8" w:space="0" w:color="000000"/>
            </w:tcBorders>
            <w:shd w:val="clear" w:color="auto" w:fill="auto"/>
            <w:vAlign w:val="center"/>
          </w:tcPr>
          <w:p w:rsidR="00D35D21" w:rsidRPr="00815E0A" w:rsidRDefault="00D35D21" w:rsidP="00BB46B8">
            <w:pPr>
              <w:pStyle w:val="ab"/>
            </w:pPr>
          </w:p>
        </w:tc>
        <w:tc>
          <w:tcPr>
            <w:tcW w:w="2693" w:type="dxa"/>
            <w:tcBorders>
              <w:top w:val="none" w:sz="0" w:space="0" w:color="000000"/>
              <w:left w:val="single" w:sz="8" w:space="0" w:color="000000"/>
              <w:bottom w:val="single" w:sz="8" w:space="0" w:color="000000"/>
            </w:tcBorders>
            <w:shd w:val="clear" w:color="auto" w:fill="auto"/>
            <w:vAlign w:val="center"/>
          </w:tcPr>
          <w:p w:rsidR="00D35D21" w:rsidRPr="00815E0A" w:rsidRDefault="00D35D21" w:rsidP="005B0B3C">
            <w:pPr>
              <w:pStyle w:val="ab"/>
              <w:jc w:val="center"/>
            </w:pPr>
            <w:r w:rsidRPr="00815E0A">
              <w:t>М± m</w:t>
            </w:r>
          </w:p>
        </w:tc>
        <w:tc>
          <w:tcPr>
            <w:tcW w:w="2552" w:type="dxa"/>
            <w:tcBorders>
              <w:top w:val="none" w:sz="0" w:space="0" w:color="000000"/>
              <w:left w:val="single" w:sz="8" w:space="0" w:color="000000"/>
              <w:bottom w:val="single" w:sz="8" w:space="0" w:color="000000"/>
            </w:tcBorders>
            <w:shd w:val="clear" w:color="auto" w:fill="auto"/>
            <w:vAlign w:val="center"/>
          </w:tcPr>
          <w:p w:rsidR="00D35D21" w:rsidRPr="00815E0A" w:rsidRDefault="00D35D21" w:rsidP="005B0B3C">
            <w:pPr>
              <w:pStyle w:val="ab"/>
              <w:jc w:val="center"/>
            </w:pPr>
            <w:r w:rsidRPr="00815E0A">
              <w:t>М ±m</w:t>
            </w:r>
          </w:p>
        </w:tc>
        <w:tc>
          <w:tcPr>
            <w:tcW w:w="11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35D21" w:rsidRPr="00815E0A" w:rsidRDefault="00D35D21" w:rsidP="00BB46B8">
            <w:pPr>
              <w:pStyle w:val="ab"/>
            </w:pPr>
          </w:p>
        </w:tc>
      </w:tr>
      <w:tr w:rsidR="00D35D21" w:rsidRPr="00815E0A" w:rsidTr="00BC064B">
        <w:trPr>
          <w:trHeight w:val="885"/>
        </w:trPr>
        <w:tc>
          <w:tcPr>
            <w:tcW w:w="2991" w:type="dxa"/>
            <w:tcBorders>
              <w:top w:val="none" w:sz="0" w:space="0" w:color="000000"/>
              <w:left w:val="single" w:sz="4" w:space="0" w:color="000000"/>
              <w:bottom w:val="single" w:sz="8" w:space="0" w:color="000000"/>
            </w:tcBorders>
            <w:shd w:val="clear" w:color="auto" w:fill="auto"/>
            <w:vAlign w:val="center"/>
          </w:tcPr>
          <w:p w:rsidR="00D35D21" w:rsidRPr="00815E0A" w:rsidRDefault="00D35D21" w:rsidP="00BB46B8">
            <w:pPr>
              <w:pStyle w:val="ab"/>
            </w:pPr>
            <w:r w:rsidRPr="00815E0A">
              <w:t>Початок експерименту</w:t>
            </w:r>
          </w:p>
        </w:tc>
        <w:tc>
          <w:tcPr>
            <w:tcW w:w="2693" w:type="dxa"/>
            <w:tcBorders>
              <w:top w:val="none" w:sz="0" w:space="0" w:color="000000"/>
              <w:left w:val="single" w:sz="8" w:space="0" w:color="000000"/>
              <w:bottom w:val="single" w:sz="8" w:space="0" w:color="000000"/>
            </w:tcBorders>
            <w:shd w:val="clear" w:color="auto" w:fill="auto"/>
            <w:vAlign w:val="center"/>
          </w:tcPr>
          <w:p w:rsidR="00D35D21" w:rsidRPr="00815E0A" w:rsidRDefault="00D35D21" w:rsidP="005B0B3C">
            <w:pPr>
              <w:pStyle w:val="ab"/>
              <w:jc w:val="center"/>
            </w:pPr>
            <w:r w:rsidRPr="00815E0A">
              <w:t>14,20±0,90</w:t>
            </w:r>
          </w:p>
        </w:tc>
        <w:tc>
          <w:tcPr>
            <w:tcW w:w="2552" w:type="dxa"/>
            <w:tcBorders>
              <w:top w:val="none" w:sz="0" w:space="0" w:color="000000"/>
              <w:left w:val="single" w:sz="8" w:space="0" w:color="000000"/>
              <w:bottom w:val="single" w:sz="8" w:space="0" w:color="000000"/>
            </w:tcBorders>
            <w:shd w:val="clear" w:color="auto" w:fill="auto"/>
            <w:vAlign w:val="center"/>
          </w:tcPr>
          <w:p w:rsidR="00D35D21" w:rsidRPr="00815E0A" w:rsidRDefault="00D35D21" w:rsidP="005B0B3C">
            <w:pPr>
              <w:pStyle w:val="ab"/>
              <w:jc w:val="center"/>
            </w:pPr>
            <w:r w:rsidRPr="00815E0A">
              <w:t>14,60±0,80</w:t>
            </w:r>
          </w:p>
        </w:tc>
        <w:tc>
          <w:tcPr>
            <w:tcW w:w="1154" w:type="dxa"/>
            <w:tcBorders>
              <w:top w:val="none" w:sz="0" w:space="0" w:color="000000"/>
              <w:left w:val="single" w:sz="8" w:space="0" w:color="000000"/>
              <w:bottom w:val="single" w:sz="8" w:space="0" w:color="000000"/>
              <w:right w:val="single" w:sz="8" w:space="0" w:color="000000"/>
            </w:tcBorders>
            <w:shd w:val="clear" w:color="auto" w:fill="auto"/>
            <w:vAlign w:val="center"/>
          </w:tcPr>
          <w:p w:rsidR="00D35D21" w:rsidRPr="00815E0A" w:rsidRDefault="00D35D21" w:rsidP="005B0B3C">
            <w:pPr>
              <w:pStyle w:val="ab"/>
              <w:jc w:val="center"/>
            </w:pPr>
            <w:r w:rsidRPr="00815E0A">
              <w:t>0,33</w:t>
            </w:r>
          </w:p>
        </w:tc>
      </w:tr>
    </w:tbl>
    <w:p w:rsidR="00D35D21" w:rsidRPr="00815E0A" w:rsidRDefault="00D35D21" w:rsidP="00D35D21"/>
    <w:p w:rsidR="00D35D21" w:rsidRPr="00815E0A" w:rsidRDefault="00D35D21" w:rsidP="00BB46B8">
      <w:pPr>
        <w:pStyle w:val="3"/>
      </w:pPr>
      <w:bookmarkStart w:id="49" w:name="_Toc533801521"/>
      <w:r w:rsidRPr="00815E0A">
        <w:t>Таблиця 3.3</w:t>
      </w:r>
      <w:bookmarkEnd w:id="49"/>
    </w:p>
    <w:p w:rsidR="00D35D21" w:rsidRPr="00815E0A" w:rsidRDefault="00D35D21" w:rsidP="00BD7517">
      <w:pPr>
        <w:ind w:firstLine="0"/>
        <w:jc w:val="center"/>
      </w:pPr>
      <w:r w:rsidRPr="00815E0A">
        <w:t>Рівні фізичної підготовленості школярів контрольної і експериментальної груп на початку дослідження (%)</w:t>
      </w:r>
    </w:p>
    <w:tbl>
      <w:tblPr>
        <w:tblW w:w="0" w:type="auto"/>
        <w:tblInd w:w="84" w:type="dxa"/>
        <w:tblLayout w:type="fixed"/>
        <w:tblLook w:val="0000"/>
      </w:tblPr>
      <w:tblGrid>
        <w:gridCol w:w="2151"/>
        <w:gridCol w:w="3543"/>
        <w:gridCol w:w="3686"/>
      </w:tblGrid>
      <w:tr w:rsidR="00D35D21" w:rsidRPr="00815E0A" w:rsidTr="00BC064B">
        <w:trPr>
          <w:cantSplit/>
          <w:trHeight w:val="720"/>
        </w:trPr>
        <w:tc>
          <w:tcPr>
            <w:tcW w:w="2151" w:type="dxa"/>
            <w:vMerge w:val="restart"/>
            <w:tcBorders>
              <w:top w:val="single" w:sz="8" w:space="0" w:color="000000"/>
              <w:left w:val="single" w:sz="8" w:space="0" w:color="000000"/>
              <w:bottom w:val="single" w:sz="8" w:space="0" w:color="000000"/>
            </w:tcBorders>
            <w:shd w:val="clear" w:color="auto" w:fill="auto"/>
            <w:vAlign w:val="center"/>
          </w:tcPr>
          <w:p w:rsidR="00D35D21" w:rsidRPr="00815E0A" w:rsidRDefault="00D35D21" w:rsidP="00BB46B8">
            <w:pPr>
              <w:pStyle w:val="ab"/>
            </w:pPr>
            <w:r w:rsidRPr="00815E0A">
              <w:t>Рівні</w:t>
            </w:r>
          </w:p>
        </w:tc>
        <w:tc>
          <w:tcPr>
            <w:tcW w:w="7229" w:type="dxa"/>
            <w:gridSpan w:val="2"/>
            <w:tcBorders>
              <w:top w:val="single" w:sz="8" w:space="0" w:color="000000"/>
              <w:left w:val="single" w:sz="8" w:space="0" w:color="000000"/>
              <w:bottom w:val="single" w:sz="8" w:space="0" w:color="000000"/>
              <w:right w:val="single" w:sz="4" w:space="0" w:color="000000"/>
            </w:tcBorders>
            <w:shd w:val="clear" w:color="auto" w:fill="auto"/>
            <w:vAlign w:val="center"/>
          </w:tcPr>
          <w:p w:rsidR="00D35D21" w:rsidRPr="00815E0A" w:rsidRDefault="00D35D21" w:rsidP="00BD7517">
            <w:pPr>
              <w:pStyle w:val="ab"/>
              <w:jc w:val="center"/>
            </w:pPr>
            <w:r w:rsidRPr="00815E0A">
              <w:t>Початок експерименту</w:t>
            </w:r>
          </w:p>
        </w:tc>
      </w:tr>
      <w:tr w:rsidR="00D35D21" w:rsidRPr="00815E0A" w:rsidTr="00BC064B">
        <w:trPr>
          <w:cantSplit/>
          <w:trHeight w:val="375"/>
        </w:trPr>
        <w:tc>
          <w:tcPr>
            <w:tcW w:w="2151" w:type="dxa"/>
            <w:vMerge/>
            <w:tcBorders>
              <w:top w:val="single" w:sz="8" w:space="0" w:color="000000"/>
              <w:left w:val="single" w:sz="8" w:space="0" w:color="000000"/>
              <w:bottom w:val="single" w:sz="8" w:space="0" w:color="000000"/>
            </w:tcBorders>
            <w:shd w:val="clear" w:color="auto" w:fill="auto"/>
            <w:vAlign w:val="center"/>
          </w:tcPr>
          <w:p w:rsidR="00D35D21" w:rsidRPr="00815E0A" w:rsidRDefault="00D35D21" w:rsidP="00BB46B8">
            <w:pPr>
              <w:pStyle w:val="ab"/>
            </w:pPr>
          </w:p>
        </w:tc>
        <w:tc>
          <w:tcPr>
            <w:tcW w:w="3543" w:type="dxa"/>
            <w:tcBorders>
              <w:top w:val="none" w:sz="0" w:space="0" w:color="000000"/>
              <w:left w:val="single" w:sz="8" w:space="0" w:color="000000"/>
              <w:bottom w:val="single" w:sz="8" w:space="0" w:color="000000"/>
            </w:tcBorders>
            <w:shd w:val="clear" w:color="auto" w:fill="auto"/>
            <w:vAlign w:val="center"/>
          </w:tcPr>
          <w:p w:rsidR="00D35D21" w:rsidRPr="00815E0A" w:rsidRDefault="00D35D21" w:rsidP="00BD7517">
            <w:pPr>
              <w:pStyle w:val="ab"/>
              <w:jc w:val="center"/>
            </w:pPr>
            <w:r w:rsidRPr="00815E0A">
              <w:t>Контрольна група</w:t>
            </w:r>
          </w:p>
        </w:tc>
        <w:tc>
          <w:tcPr>
            <w:tcW w:w="3686" w:type="dxa"/>
            <w:tcBorders>
              <w:top w:val="none" w:sz="0" w:space="0" w:color="000000"/>
              <w:left w:val="single" w:sz="8" w:space="0" w:color="000000"/>
              <w:bottom w:val="single" w:sz="8" w:space="0" w:color="000000"/>
              <w:right w:val="single" w:sz="8" w:space="0" w:color="000000"/>
            </w:tcBorders>
            <w:shd w:val="clear" w:color="auto" w:fill="auto"/>
            <w:vAlign w:val="center"/>
          </w:tcPr>
          <w:p w:rsidR="00D35D21" w:rsidRPr="00815E0A" w:rsidRDefault="00D35D21" w:rsidP="00BD7517">
            <w:pPr>
              <w:pStyle w:val="ab"/>
              <w:jc w:val="center"/>
            </w:pPr>
            <w:r w:rsidRPr="00815E0A">
              <w:t>Експериментальна группа</w:t>
            </w:r>
          </w:p>
        </w:tc>
      </w:tr>
      <w:tr w:rsidR="00D35D21" w:rsidRPr="00815E0A" w:rsidTr="00BC064B">
        <w:trPr>
          <w:cantSplit/>
          <w:trHeight w:val="390"/>
        </w:trPr>
        <w:tc>
          <w:tcPr>
            <w:tcW w:w="2151" w:type="dxa"/>
            <w:tcBorders>
              <w:top w:val="none" w:sz="0" w:space="0" w:color="000000"/>
              <w:left w:val="single" w:sz="8" w:space="0" w:color="000000"/>
              <w:bottom w:val="single" w:sz="8" w:space="0" w:color="000000"/>
            </w:tcBorders>
            <w:shd w:val="clear" w:color="auto" w:fill="auto"/>
            <w:vAlign w:val="center"/>
          </w:tcPr>
          <w:p w:rsidR="00D35D21" w:rsidRPr="00815E0A" w:rsidRDefault="00D35D21" w:rsidP="00BB46B8">
            <w:pPr>
              <w:pStyle w:val="ab"/>
            </w:pPr>
            <w:r w:rsidRPr="00815E0A">
              <w:t>Високий</w:t>
            </w:r>
          </w:p>
        </w:tc>
        <w:tc>
          <w:tcPr>
            <w:tcW w:w="3543" w:type="dxa"/>
            <w:tcBorders>
              <w:top w:val="none" w:sz="0" w:space="0" w:color="000000"/>
              <w:left w:val="single" w:sz="8" w:space="0" w:color="000000"/>
              <w:bottom w:val="single" w:sz="8" w:space="0" w:color="000000"/>
            </w:tcBorders>
            <w:shd w:val="clear" w:color="auto" w:fill="auto"/>
          </w:tcPr>
          <w:p w:rsidR="00D35D21" w:rsidRPr="00815E0A" w:rsidRDefault="00D35D21" w:rsidP="00BD7517">
            <w:pPr>
              <w:pStyle w:val="ab"/>
              <w:jc w:val="center"/>
            </w:pPr>
            <w:r w:rsidRPr="00815E0A">
              <w:t>-</w:t>
            </w:r>
          </w:p>
        </w:tc>
        <w:tc>
          <w:tcPr>
            <w:tcW w:w="3686" w:type="dxa"/>
            <w:tcBorders>
              <w:top w:val="none" w:sz="0" w:space="0" w:color="000000"/>
              <w:left w:val="single" w:sz="8" w:space="0" w:color="000000"/>
              <w:bottom w:val="single" w:sz="8" w:space="0" w:color="000000"/>
              <w:right w:val="single" w:sz="8" w:space="0" w:color="000000"/>
            </w:tcBorders>
            <w:shd w:val="clear" w:color="auto" w:fill="auto"/>
          </w:tcPr>
          <w:p w:rsidR="00D35D21" w:rsidRPr="00815E0A" w:rsidRDefault="00D35D21" w:rsidP="00BD7517">
            <w:pPr>
              <w:pStyle w:val="ab"/>
              <w:jc w:val="center"/>
            </w:pPr>
            <w:r w:rsidRPr="00815E0A">
              <w:t>-</w:t>
            </w:r>
          </w:p>
        </w:tc>
      </w:tr>
      <w:tr w:rsidR="00D35D21" w:rsidRPr="00815E0A" w:rsidTr="00BC064B">
        <w:trPr>
          <w:cantSplit/>
          <w:trHeight w:val="390"/>
        </w:trPr>
        <w:tc>
          <w:tcPr>
            <w:tcW w:w="2151" w:type="dxa"/>
            <w:tcBorders>
              <w:top w:val="none" w:sz="0" w:space="0" w:color="000000"/>
              <w:left w:val="single" w:sz="8" w:space="0" w:color="000000"/>
              <w:bottom w:val="single" w:sz="8" w:space="0" w:color="000000"/>
            </w:tcBorders>
            <w:shd w:val="clear" w:color="auto" w:fill="auto"/>
            <w:vAlign w:val="center"/>
          </w:tcPr>
          <w:p w:rsidR="00D35D21" w:rsidRPr="00815E0A" w:rsidRDefault="00D35D21" w:rsidP="00BB46B8">
            <w:pPr>
              <w:pStyle w:val="ab"/>
            </w:pPr>
            <w:r w:rsidRPr="00815E0A">
              <w:t>Достатній</w:t>
            </w:r>
          </w:p>
        </w:tc>
        <w:tc>
          <w:tcPr>
            <w:tcW w:w="3543" w:type="dxa"/>
            <w:tcBorders>
              <w:top w:val="none" w:sz="0" w:space="0" w:color="000000"/>
              <w:left w:val="single" w:sz="8" w:space="0" w:color="000000"/>
              <w:bottom w:val="single" w:sz="8" w:space="0" w:color="000000"/>
            </w:tcBorders>
            <w:shd w:val="clear" w:color="auto" w:fill="auto"/>
          </w:tcPr>
          <w:p w:rsidR="00D35D21" w:rsidRPr="00815E0A" w:rsidRDefault="00D35D21" w:rsidP="00BD7517">
            <w:pPr>
              <w:pStyle w:val="ab"/>
              <w:jc w:val="center"/>
            </w:pPr>
            <w:r w:rsidRPr="00815E0A">
              <w:t>60</w:t>
            </w:r>
          </w:p>
        </w:tc>
        <w:tc>
          <w:tcPr>
            <w:tcW w:w="3686" w:type="dxa"/>
            <w:tcBorders>
              <w:top w:val="none" w:sz="0" w:space="0" w:color="000000"/>
              <w:left w:val="single" w:sz="8" w:space="0" w:color="000000"/>
              <w:bottom w:val="single" w:sz="8" w:space="0" w:color="000000"/>
              <w:right w:val="single" w:sz="8" w:space="0" w:color="000000"/>
            </w:tcBorders>
            <w:shd w:val="clear" w:color="auto" w:fill="auto"/>
          </w:tcPr>
          <w:p w:rsidR="00D35D21" w:rsidRPr="00815E0A" w:rsidRDefault="00D35D21" w:rsidP="00BD7517">
            <w:pPr>
              <w:pStyle w:val="ab"/>
              <w:jc w:val="center"/>
            </w:pPr>
            <w:r w:rsidRPr="00815E0A">
              <w:t>53,3</w:t>
            </w:r>
          </w:p>
        </w:tc>
      </w:tr>
      <w:tr w:rsidR="00D35D21" w:rsidRPr="00815E0A" w:rsidTr="00BC064B">
        <w:trPr>
          <w:cantSplit/>
          <w:trHeight w:val="390"/>
        </w:trPr>
        <w:tc>
          <w:tcPr>
            <w:tcW w:w="2151" w:type="dxa"/>
            <w:tcBorders>
              <w:top w:val="none" w:sz="0" w:space="0" w:color="000000"/>
              <w:left w:val="single" w:sz="8" w:space="0" w:color="000000"/>
              <w:bottom w:val="single" w:sz="8" w:space="0" w:color="000000"/>
            </w:tcBorders>
            <w:shd w:val="clear" w:color="auto" w:fill="auto"/>
            <w:vAlign w:val="center"/>
          </w:tcPr>
          <w:p w:rsidR="00D35D21" w:rsidRPr="00815E0A" w:rsidRDefault="00D35D21" w:rsidP="00BB46B8">
            <w:pPr>
              <w:pStyle w:val="ab"/>
            </w:pPr>
            <w:r w:rsidRPr="00815E0A">
              <w:t>Низький</w:t>
            </w:r>
          </w:p>
        </w:tc>
        <w:tc>
          <w:tcPr>
            <w:tcW w:w="3543" w:type="dxa"/>
            <w:tcBorders>
              <w:top w:val="none" w:sz="0" w:space="0" w:color="000000"/>
              <w:left w:val="single" w:sz="8" w:space="0" w:color="000000"/>
              <w:bottom w:val="single" w:sz="8" w:space="0" w:color="000000"/>
            </w:tcBorders>
            <w:shd w:val="clear" w:color="auto" w:fill="auto"/>
          </w:tcPr>
          <w:p w:rsidR="00D35D21" w:rsidRPr="00815E0A" w:rsidRDefault="00D35D21" w:rsidP="00BD7517">
            <w:pPr>
              <w:pStyle w:val="ab"/>
              <w:jc w:val="center"/>
            </w:pPr>
            <w:r w:rsidRPr="00815E0A">
              <w:t>40</w:t>
            </w:r>
          </w:p>
        </w:tc>
        <w:tc>
          <w:tcPr>
            <w:tcW w:w="3686" w:type="dxa"/>
            <w:tcBorders>
              <w:top w:val="none" w:sz="0" w:space="0" w:color="000000"/>
              <w:left w:val="single" w:sz="8" w:space="0" w:color="000000"/>
              <w:bottom w:val="single" w:sz="8" w:space="0" w:color="000000"/>
              <w:right w:val="single" w:sz="8" w:space="0" w:color="000000"/>
            </w:tcBorders>
            <w:shd w:val="clear" w:color="auto" w:fill="auto"/>
          </w:tcPr>
          <w:p w:rsidR="00D35D21" w:rsidRPr="00815E0A" w:rsidRDefault="00D35D21" w:rsidP="00BD7517">
            <w:pPr>
              <w:pStyle w:val="ab"/>
              <w:jc w:val="center"/>
            </w:pPr>
            <w:r w:rsidRPr="00815E0A">
              <w:t>46,7</w:t>
            </w:r>
          </w:p>
        </w:tc>
      </w:tr>
    </w:tbl>
    <w:p w:rsidR="00D35D21" w:rsidRPr="00815E0A" w:rsidRDefault="00D35D21" w:rsidP="00D35D21">
      <w:r w:rsidRPr="00815E0A">
        <w:lastRenderedPageBreak/>
        <w:t>В кінці експерименту було повторно проведене тестування на визначення показники фізичної підготовленості учнів контрольної та експериментальної груп (табл. 3.4).</w:t>
      </w:r>
    </w:p>
    <w:p w:rsidR="00D35D21" w:rsidRPr="00815E0A" w:rsidRDefault="00D35D21" w:rsidP="00BB46B8">
      <w:pPr>
        <w:pStyle w:val="3"/>
      </w:pPr>
      <w:bookmarkStart w:id="50" w:name="_Toc533801522"/>
      <w:r w:rsidRPr="00815E0A">
        <w:t>Таблиця 3.4</w:t>
      </w:r>
      <w:bookmarkEnd w:id="50"/>
    </w:p>
    <w:p w:rsidR="00D35D21" w:rsidRPr="00815E0A" w:rsidRDefault="00D35D21" w:rsidP="00E943B8">
      <w:pPr>
        <w:ind w:firstLine="0"/>
        <w:jc w:val="center"/>
      </w:pPr>
      <w:r w:rsidRPr="00815E0A">
        <w:t xml:space="preserve">Показники фізичної підготовленості школярів контрольної і експериментальної груп в кінці </w:t>
      </w:r>
      <w:r w:rsidR="00996C93" w:rsidRPr="00815E0A">
        <w:t>дослідження, (М± m)</w:t>
      </w:r>
    </w:p>
    <w:tbl>
      <w:tblPr>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688"/>
        <w:gridCol w:w="4507"/>
        <w:gridCol w:w="1625"/>
        <w:gridCol w:w="1625"/>
        <w:gridCol w:w="1121"/>
      </w:tblGrid>
      <w:tr w:rsidR="00D35D21" w:rsidRPr="00815E0A" w:rsidTr="00294901">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294901">
            <w:pPr>
              <w:pStyle w:val="ab"/>
              <w:jc w:val="center"/>
            </w:pPr>
            <w:r w:rsidRPr="00815E0A">
              <w:t>№</w:t>
            </w:r>
          </w:p>
        </w:tc>
        <w:tc>
          <w:tcPr>
            <w:tcW w:w="45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294901">
            <w:pPr>
              <w:pStyle w:val="ab"/>
              <w:jc w:val="center"/>
            </w:pPr>
            <w:r w:rsidRPr="00815E0A">
              <w:t>Показники</w:t>
            </w:r>
          </w:p>
        </w:tc>
        <w:tc>
          <w:tcPr>
            <w:tcW w:w="4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294901">
            <w:pPr>
              <w:pStyle w:val="ab"/>
              <w:jc w:val="center"/>
            </w:pPr>
            <w:r w:rsidRPr="00815E0A">
              <w:t>Кінець дослідження</w:t>
            </w:r>
          </w:p>
        </w:tc>
      </w:tr>
      <w:tr w:rsidR="00D35D21" w:rsidRPr="00815E0A" w:rsidTr="00294901">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294901">
            <w:pPr>
              <w:pStyle w:val="ab"/>
              <w:jc w:val="center"/>
            </w:pPr>
          </w:p>
        </w:tc>
        <w:tc>
          <w:tcPr>
            <w:tcW w:w="45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294901">
            <w:pPr>
              <w:pStyle w:val="ab"/>
              <w:jc w:val="cente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294901">
            <w:pPr>
              <w:pStyle w:val="ab"/>
              <w:jc w:val="center"/>
            </w:pPr>
            <w:r w:rsidRPr="00815E0A">
              <w:t>КГ</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294901">
            <w:pPr>
              <w:pStyle w:val="ab"/>
              <w:jc w:val="center"/>
            </w:pPr>
            <w:r w:rsidRPr="00815E0A">
              <w:t>ЕГ</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294901">
            <w:pPr>
              <w:pStyle w:val="ab"/>
              <w:jc w:val="center"/>
            </w:pPr>
            <w:r w:rsidRPr="00815E0A">
              <w:t>tрозр</w:t>
            </w:r>
          </w:p>
        </w:tc>
      </w:tr>
      <w:tr w:rsidR="000A3F7C" w:rsidRPr="00815E0A" w:rsidTr="000A3F7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BB46B8">
            <w:pPr>
              <w:pStyle w:val="ab"/>
            </w:pPr>
            <w:r w:rsidRPr="00815E0A">
              <w:t>1</w:t>
            </w:r>
          </w:p>
        </w:tc>
        <w:tc>
          <w:tcPr>
            <w:tcW w:w="4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062E2E">
            <w:pPr>
              <w:pStyle w:val="ab"/>
            </w:pPr>
            <w:r w:rsidRPr="00815E0A">
              <w:t>Біг 30 м, с</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EE2A73">
            <w:pPr>
              <w:ind w:firstLine="0"/>
              <w:jc w:val="center"/>
              <w:rPr>
                <w:szCs w:val="28"/>
              </w:rPr>
            </w:pPr>
            <w:r w:rsidRPr="00815E0A">
              <w:rPr>
                <w:szCs w:val="28"/>
              </w:rPr>
              <w:t>4,52</w:t>
            </w:r>
            <w:r w:rsidRPr="00815E0A">
              <w:rPr>
                <w:rFonts w:cs="Times New Roman"/>
                <w:szCs w:val="28"/>
              </w:rPr>
              <w:t>±</w:t>
            </w:r>
            <w:r w:rsidRPr="00815E0A">
              <w:rPr>
                <w:szCs w:val="28"/>
              </w:rPr>
              <w:t>0,10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530522">
            <w:pPr>
              <w:ind w:firstLine="0"/>
              <w:jc w:val="center"/>
              <w:rPr>
                <w:szCs w:val="28"/>
              </w:rPr>
            </w:pPr>
            <w:r w:rsidRPr="00815E0A">
              <w:rPr>
                <w:szCs w:val="28"/>
              </w:rPr>
              <w:t>4,13</w:t>
            </w:r>
            <w:r w:rsidRPr="00815E0A">
              <w:rPr>
                <w:rFonts w:cs="Times New Roman"/>
                <w:szCs w:val="28"/>
              </w:rPr>
              <w:t>±</w:t>
            </w:r>
            <w:r w:rsidRPr="00815E0A">
              <w:rPr>
                <w:szCs w:val="28"/>
              </w:rPr>
              <w:t>0,10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0A3F7C">
            <w:pPr>
              <w:ind w:firstLine="0"/>
              <w:jc w:val="center"/>
              <w:rPr>
                <w:szCs w:val="28"/>
              </w:rPr>
            </w:pPr>
            <w:r w:rsidRPr="00815E0A">
              <w:rPr>
                <w:szCs w:val="28"/>
              </w:rPr>
              <w:t>2,76</w:t>
            </w:r>
            <w:r w:rsidR="000F3249" w:rsidRPr="00815E0A">
              <w:rPr>
                <w:szCs w:val="28"/>
              </w:rPr>
              <w:t>**</w:t>
            </w:r>
          </w:p>
        </w:tc>
      </w:tr>
      <w:tr w:rsidR="000A3F7C" w:rsidRPr="00815E0A" w:rsidTr="000A3F7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BB46B8">
            <w:pPr>
              <w:pStyle w:val="ab"/>
            </w:pPr>
            <w:r w:rsidRPr="00815E0A">
              <w:t>2</w:t>
            </w:r>
          </w:p>
        </w:tc>
        <w:tc>
          <w:tcPr>
            <w:tcW w:w="4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062E2E">
            <w:pPr>
              <w:pStyle w:val="ab"/>
            </w:pPr>
            <w:r w:rsidRPr="00815E0A">
              <w:t>Стрибок у довжину з місця, см</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EE2A73">
            <w:pPr>
              <w:ind w:firstLine="0"/>
              <w:jc w:val="center"/>
              <w:rPr>
                <w:szCs w:val="28"/>
              </w:rPr>
            </w:pPr>
            <w:r w:rsidRPr="00815E0A">
              <w:rPr>
                <w:szCs w:val="28"/>
              </w:rPr>
              <w:t>202,00</w:t>
            </w:r>
            <w:r w:rsidRPr="00815E0A">
              <w:rPr>
                <w:rFonts w:cs="Times New Roman"/>
                <w:szCs w:val="28"/>
              </w:rPr>
              <w:t>±</w:t>
            </w:r>
            <w:r w:rsidRPr="00815E0A">
              <w:rPr>
                <w:szCs w:val="28"/>
              </w:rPr>
              <w:t>6,00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530522">
            <w:pPr>
              <w:ind w:firstLine="0"/>
              <w:jc w:val="center"/>
              <w:rPr>
                <w:szCs w:val="28"/>
              </w:rPr>
            </w:pPr>
            <w:r w:rsidRPr="00815E0A">
              <w:rPr>
                <w:szCs w:val="28"/>
              </w:rPr>
              <w:t>232,00</w:t>
            </w:r>
            <w:r w:rsidRPr="00815E0A">
              <w:rPr>
                <w:rFonts w:cs="Times New Roman"/>
                <w:szCs w:val="28"/>
              </w:rPr>
              <w:t>±</w:t>
            </w:r>
            <w:r w:rsidRPr="00815E0A">
              <w:rPr>
                <w:szCs w:val="28"/>
              </w:rPr>
              <w:t>8,00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0A3F7C">
            <w:pPr>
              <w:ind w:firstLine="0"/>
              <w:jc w:val="center"/>
              <w:rPr>
                <w:szCs w:val="28"/>
              </w:rPr>
            </w:pPr>
            <w:r w:rsidRPr="00815E0A">
              <w:rPr>
                <w:szCs w:val="28"/>
              </w:rPr>
              <w:t>3,00</w:t>
            </w:r>
            <w:r w:rsidR="0058016E" w:rsidRPr="00815E0A">
              <w:rPr>
                <w:szCs w:val="28"/>
              </w:rPr>
              <w:t>**</w:t>
            </w:r>
          </w:p>
        </w:tc>
      </w:tr>
      <w:tr w:rsidR="000A3F7C" w:rsidRPr="00815E0A" w:rsidTr="000A3F7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BB46B8">
            <w:pPr>
              <w:pStyle w:val="ab"/>
            </w:pPr>
            <w:r w:rsidRPr="00815E0A">
              <w:t>3</w:t>
            </w:r>
          </w:p>
        </w:tc>
        <w:tc>
          <w:tcPr>
            <w:tcW w:w="4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062E2E">
            <w:pPr>
              <w:pStyle w:val="ab"/>
            </w:pPr>
            <w:r w:rsidRPr="00815E0A">
              <w:t>Рівномірний біг 2000 м, хв.</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EE2A73">
            <w:pPr>
              <w:ind w:firstLine="0"/>
              <w:jc w:val="center"/>
              <w:rPr>
                <w:szCs w:val="28"/>
              </w:rPr>
            </w:pPr>
            <w:r w:rsidRPr="00815E0A">
              <w:rPr>
                <w:szCs w:val="28"/>
              </w:rPr>
              <w:t>8,60</w:t>
            </w:r>
            <w:r w:rsidRPr="00815E0A">
              <w:rPr>
                <w:rFonts w:cs="Times New Roman"/>
                <w:szCs w:val="28"/>
              </w:rPr>
              <w:t>±</w:t>
            </w:r>
            <w:r w:rsidRPr="00815E0A">
              <w:rPr>
                <w:szCs w:val="28"/>
              </w:rPr>
              <w:t>0,10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530522">
            <w:pPr>
              <w:ind w:firstLine="0"/>
              <w:jc w:val="center"/>
              <w:rPr>
                <w:szCs w:val="28"/>
              </w:rPr>
            </w:pPr>
            <w:r w:rsidRPr="00815E0A">
              <w:rPr>
                <w:szCs w:val="28"/>
              </w:rPr>
              <w:t>7,84</w:t>
            </w:r>
            <w:r w:rsidRPr="00815E0A">
              <w:rPr>
                <w:rFonts w:cs="Times New Roman"/>
                <w:szCs w:val="28"/>
              </w:rPr>
              <w:t>±</w:t>
            </w:r>
            <w:r w:rsidRPr="00815E0A">
              <w:rPr>
                <w:szCs w:val="28"/>
              </w:rPr>
              <w:t>0,10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0A3F7C">
            <w:pPr>
              <w:ind w:firstLine="0"/>
              <w:jc w:val="center"/>
              <w:rPr>
                <w:szCs w:val="28"/>
              </w:rPr>
            </w:pPr>
            <w:r w:rsidRPr="00815E0A">
              <w:rPr>
                <w:szCs w:val="28"/>
              </w:rPr>
              <w:t>5,37</w:t>
            </w:r>
            <w:r w:rsidR="000F3249" w:rsidRPr="00815E0A">
              <w:rPr>
                <w:szCs w:val="28"/>
              </w:rPr>
              <w:t>***</w:t>
            </w:r>
          </w:p>
        </w:tc>
      </w:tr>
      <w:tr w:rsidR="000A3F7C" w:rsidRPr="00815E0A" w:rsidTr="000A3F7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BB46B8">
            <w:pPr>
              <w:pStyle w:val="ab"/>
            </w:pPr>
            <w:r w:rsidRPr="00815E0A">
              <w:t>4</w:t>
            </w:r>
          </w:p>
        </w:tc>
        <w:tc>
          <w:tcPr>
            <w:tcW w:w="4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062E2E">
            <w:pPr>
              <w:pStyle w:val="ab"/>
            </w:pPr>
            <w:r w:rsidRPr="00815E0A">
              <w:t>Вис на зігнутих руках (кут у ліктьовому суглобі 90°), с</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EE2A73">
            <w:pPr>
              <w:ind w:firstLine="0"/>
              <w:jc w:val="center"/>
              <w:rPr>
                <w:szCs w:val="28"/>
              </w:rPr>
            </w:pPr>
            <w:r w:rsidRPr="00815E0A">
              <w:rPr>
                <w:szCs w:val="28"/>
              </w:rPr>
              <w:t>19,70</w:t>
            </w:r>
            <w:r w:rsidRPr="00815E0A">
              <w:rPr>
                <w:rFonts w:cs="Times New Roman"/>
                <w:szCs w:val="28"/>
              </w:rPr>
              <w:t>±</w:t>
            </w:r>
            <w:r w:rsidRPr="00815E0A">
              <w:rPr>
                <w:szCs w:val="28"/>
              </w:rPr>
              <w:t>2,20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530522">
            <w:pPr>
              <w:ind w:firstLine="0"/>
              <w:jc w:val="center"/>
              <w:rPr>
                <w:szCs w:val="28"/>
              </w:rPr>
            </w:pPr>
            <w:r w:rsidRPr="00815E0A">
              <w:rPr>
                <w:szCs w:val="28"/>
              </w:rPr>
              <w:t>35,70</w:t>
            </w:r>
            <w:r w:rsidRPr="00815E0A">
              <w:rPr>
                <w:rFonts w:cs="Times New Roman"/>
                <w:szCs w:val="28"/>
              </w:rPr>
              <w:t>±</w:t>
            </w:r>
            <w:r w:rsidRPr="00815E0A">
              <w:rPr>
                <w:szCs w:val="28"/>
              </w:rPr>
              <w:t>1,10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0A3F7C">
            <w:pPr>
              <w:ind w:firstLine="0"/>
              <w:jc w:val="center"/>
              <w:rPr>
                <w:szCs w:val="28"/>
              </w:rPr>
            </w:pPr>
            <w:r w:rsidRPr="00815E0A">
              <w:rPr>
                <w:szCs w:val="28"/>
              </w:rPr>
              <w:t>6,50</w:t>
            </w:r>
            <w:r w:rsidR="000F3249" w:rsidRPr="00815E0A">
              <w:rPr>
                <w:szCs w:val="28"/>
              </w:rPr>
              <w:t>***</w:t>
            </w:r>
          </w:p>
        </w:tc>
      </w:tr>
      <w:tr w:rsidR="000A3F7C" w:rsidRPr="00815E0A" w:rsidTr="000A3F7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BB46B8">
            <w:pPr>
              <w:pStyle w:val="ab"/>
            </w:pPr>
            <w:r w:rsidRPr="00815E0A">
              <w:t>5</w:t>
            </w:r>
          </w:p>
        </w:tc>
        <w:tc>
          <w:tcPr>
            <w:tcW w:w="4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062E2E">
            <w:pPr>
              <w:pStyle w:val="ab"/>
            </w:pPr>
            <w:r w:rsidRPr="00815E0A">
              <w:t>Підтягування на перекладині, кількість разів</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EE2A73">
            <w:pPr>
              <w:ind w:firstLine="0"/>
              <w:jc w:val="center"/>
              <w:rPr>
                <w:szCs w:val="28"/>
              </w:rPr>
            </w:pPr>
            <w:r w:rsidRPr="00815E0A">
              <w:rPr>
                <w:szCs w:val="28"/>
              </w:rPr>
              <w:t>8,80</w:t>
            </w:r>
            <w:r w:rsidRPr="00815E0A">
              <w:rPr>
                <w:rFonts w:cs="Times New Roman"/>
                <w:szCs w:val="28"/>
              </w:rPr>
              <w:t>±</w:t>
            </w:r>
            <w:r w:rsidRPr="00815E0A">
              <w:rPr>
                <w:szCs w:val="28"/>
              </w:rPr>
              <w:t>0,60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530522">
            <w:pPr>
              <w:ind w:firstLine="0"/>
              <w:jc w:val="center"/>
              <w:rPr>
                <w:szCs w:val="28"/>
              </w:rPr>
            </w:pPr>
            <w:r w:rsidRPr="00815E0A">
              <w:rPr>
                <w:szCs w:val="28"/>
              </w:rPr>
              <w:t>15,80</w:t>
            </w:r>
            <w:r w:rsidRPr="00815E0A">
              <w:rPr>
                <w:rFonts w:cs="Times New Roman"/>
                <w:szCs w:val="28"/>
              </w:rPr>
              <w:t>±</w:t>
            </w:r>
            <w:r w:rsidRPr="00815E0A">
              <w:rPr>
                <w:szCs w:val="28"/>
              </w:rPr>
              <w:t>0,50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0A3F7C">
            <w:pPr>
              <w:ind w:firstLine="0"/>
              <w:jc w:val="center"/>
              <w:rPr>
                <w:szCs w:val="28"/>
              </w:rPr>
            </w:pPr>
            <w:r w:rsidRPr="00815E0A">
              <w:rPr>
                <w:szCs w:val="28"/>
              </w:rPr>
              <w:t>8,96</w:t>
            </w:r>
            <w:r w:rsidR="000F3249" w:rsidRPr="00815E0A">
              <w:rPr>
                <w:szCs w:val="28"/>
              </w:rPr>
              <w:t>***</w:t>
            </w:r>
          </w:p>
        </w:tc>
      </w:tr>
      <w:tr w:rsidR="000A3F7C" w:rsidRPr="00815E0A" w:rsidTr="000A3F7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BB46B8">
            <w:pPr>
              <w:pStyle w:val="ab"/>
            </w:pPr>
            <w:r w:rsidRPr="00815E0A">
              <w:t>6</w:t>
            </w:r>
          </w:p>
        </w:tc>
        <w:tc>
          <w:tcPr>
            <w:tcW w:w="4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062E2E">
            <w:pPr>
              <w:pStyle w:val="ab"/>
            </w:pPr>
            <w:r w:rsidRPr="00815E0A">
              <w:t>Піднімання ніг до перекладини, кількість разів</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EE2A73">
            <w:pPr>
              <w:ind w:firstLine="0"/>
              <w:jc w:val="center"/>
              <w:rPr>
                <w:szCs w:val="28"/>
              </w:rPr>
            </w:pPr>
            <w:r w:rsidRPr="00815E0A">
              <w:rPr>
                <w:szCs w:val="28"/>
              </w:rPr>
              <w:t>8,70</w:t>
            </w:r>
            <w:r w:rsidRPr="00815E0A">
              <w:rPr>
                <w:rFonts w:cs="Times New Roman"/>
                <w:szCs w:val="28"/>
              </w:rPr>
              <w:t>±</w:t>
            </w:r>
            <w:r w:rsidRPr="00815E0A">
              <w:rPr>
                <w:szCs w:val="28"/>
              </w:rPr>
              <w:t>0,72</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530522">
            <w:pPr>
              <w:ind w:firstLine="0"/>
              <w:jc w:val="center"/>
              <w:rPr>
                <w:szCs w:val="28"/>
              </w:rPr>
            </w:pPr>
            <w:r w:rsidRPr="00815E0A">
              <w:rPr>
                <w:szCs w:val="28"/>
              </w:rPr>
              <w:t>12,80</w:t>
            </w:r>
            <w:r w:rsidRPr="00815E0A">
              <w:rPr>
                <w:rFonts w:cs="Times New Roman"/>
                <w:szCs w:val="28"/>
              </w:rPr>
              <w:t>±</w:t>
            </w:r>
            <w:r w:rsidRPr="00815E0A">
              <w:rPr>
                <w:szCs w:val="28"/>
              </w:rPr>
              <w:t>0,50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0A3F7C">
            <w:pPr>
              <w:ind w:firstLine="0"/>
              <w:jc w:val="center"/>
              <w:rPr>
                <w:szCs w:val="28"/>
              </w:rPr>
            </w:pPr>
            <w:r w:rsidRPr="00815E0A">
              <w:rPr>
                <w:szCs w:val="28"/>
              </w:rPr>
              <w:t>6,50</w:t>
            </w:r>
            <w:r w:rsidR="000F3249" w:rsidRPr="00815E0A">
              <w:rPr>
                <w:szCs w:val="28"/>
              </w:rPr>
              <w:t>***</w:t>
            </w:r>
          </w:p>
        </w:tc>
      </w:tr>
      <w:tr w:rsidR="000A3F7C" w:rsidRPr="00815E0A" w:rsidTr="000A3F7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BB46B8">
            <w:pPr>
              <w:pStyle w:val="ab"/>
            </w:pPr>
            <w:r w:rsidRPr="00815E0A">
              <w:t>7</w:t>
            </w:r>
          </w:p>
        </w:tc>
        <w:tc>
          <w:tcPr>
            <w:tcW w:w="4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062E2E">
            <w:pPr>
              <w:pStyle w:val="ab"/>
            </w:pPr>
            <w:r w:rsidRPr="00815E0A">
              <w:t xml:space="preserve">Нахил тулуба вперед з положення сидячи, см </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EE2A73">
            <w:pPr>
              <w:ind w:firstLine="0"/>
              <w:jc w:val="center"/>
              <w:rPr>
                <w:szCs w:val="28"/>
              </w:rPr>
            </w:pPr>
            <w:r w:rsidRPr="00815E0A">
              <w:rPr>
                <w:szCs w:val="28"/>
              </w:rPr>
              <w:t>5,70</w:t>
            </w:r>
            <w:r w:rsidRPr="00815E0A">
              <w:rPr>
                <w:rFonts w:cs="Times New Roman"/>
                <w:szCs w:val="28"/>
              </w:rPr>
              <w:t>±</w:t>
            </w:r>
            <w:r w:rsidRPr="00815E0A">
              <w:rPr>
                <w:szCs w:val="28"/>
              </w:rPr>
              <w:t>0,80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530522">
            <w:pPr>
              <w:ind w:firstLine="0"/>
              <w:jc w:val="center"/>
              <w:rPr>
                <w:szCs w:val="28"/>
              </w:rPr>
            </w:pPr>
            <w:r w:rsidRPr="00815E0A">
              <w:rPr>
                <w:szCs w:val="28"/>
              </w:rPr>
              <w:t>11,30</w:t>
            </w:r>
            <w:r w:rsidRPr="00815E0A">
              <w:rPr>
                <w:rFonts w:cs="Times New Roman"/>
                <w:szCs w:val="28"/>
              </w:rPr>
              <w:t>±</w:t>
            </w:r>
            <w:r w:rsidRPr="00815E0A">
              <w:rPr>
                <w:szCs w:val="28"/>
              </w:rPr>
              <w:t>0,80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0A3F7C">
            <w:pPr>
              <w:ind w:firstLine="0"/>
              <w:jc w:val="center"/>
              <w:rPr>
                <w:szCs w:val="28"/>
              </w:rPr>
            </w:pPr>
            <w:r w:rsidRPr="00815E0A">
              <w:rPr>
                <w:szCs w:val="28"/>
              </w:rPr>
              <w:t>4,95</w:t>
            </w:r>
            <w:r w:rsidR="000F3249" w:rsidRPr="00815E0A">
              <w:rPr>
                <w:szCs w:val="28"/>
              </w:rPr>
              <w:t>***</w:t>
            </w:r>
          </w:p>
        </w:tc>
      </w:tr>
      <w:tr w:rsidR="000A3F7C" w:rsidRPr="00815E0A" w:rsidTr="000A3F7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BB46B8">
            <w:pPr>
              <w:pStyle w:val="ab"/>
            </w:pPr>
            <w:r w:rsidRPr="00815E0A">
              <w:t>8</w:t>
            </w:r>
          </w:p>
        </w:tc>
        <w:tc>
          <w:tcPr>
            <w:tcW w:w="4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062E2E">
            <w:pPr>
              <w:pStyle w:val="ab"/>
            </w:pPr>
            <w:r w:rsidRPr="00815E0A">
              <w:t>Міст, бали</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EE2A73">
            <w:pPr>
              <w:ind w:firstLine="0"/>
              <w:jc w:val="center"/>
              <w:rPr>
                <w:szCs w:val="28"/>
              </w:rPr>
            </w:pPr>
            <w:r w:rsidRPr="00815E0A">
              <w:rPr>
                <w:szCs w:val="28"/>
              </w:rPr>
              <w:t>2,10</w:t>
            </w:r>
            <w:r w:rsidRPr="00815E0A">
              <w:rPr>
                <w:rFonts w:cs="Times New Roman"/>
                <w:szCs w:val="28"/>
              </w:rPr>
              <w:t>±</w:t>
            </w:r>
            <w:r w:rsidRPr="00815E0A">
              <w:rPr>
                <w:szCs w:val="28"/>
              </w:rPr>
              <w:t>0,10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530522">
            <w:pPr>
              <w:ind w:firstLine="0"/>
              <w:jc w:val="center"/>
              <w:rPr>
                <w:szCs w:val="28"/>
              </w:rPr>
            </w:pPr>
            <w:r w:rsidRPr="00815E0A">
              <w:rPr>
                <w:szCs w:val="28"/>
              </w:rPr>
              <w:t>2,80</w:t>
            </w:r>
            <w:r w:rsidRPr="00815E0A">
              <w:rPr>
                <w:rFonts w:cs="Times New Roman"/>
                <w:szCs w:val="28"/>
              </w:rPr>
              <w:t>±</w:t>
            </w:r>
            <w:r w:rsidRPr="00815E0A">
              <w:rPr>
                <w:szCs w:val="28"/>
              </w:rPr>
              <w:t>0,10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0A3F7C">
            <w:pPr>
              <w:ind w:firstLine="0"/>
              <w:jc w:val="center"/>
              <w:rPr>
                <w:szCs w:val="28"/>
              </w:rPr>
            </w:pPr>
            <w:r w:rsidRPr="00815E0A">
              <w:rPr>
                <w:szCs w:val="28"/>
              </w:rPr>
              <w:t>6,50</w:t>
            </w:r>
            <w:r w:rsidR="000F3249" w:rsidRPr="00815E0A">
              <w:rPr>
                <w:szCs w:val="28"/>
              </w:rPr>
              <w:t>***</w:t>
            </w:r>
          </w:p>
        </w:tc>
      </w:tr>
      <w:tr w:rsidR="000A3F7C" w:rsidRPr="00815E0A" w:rsidTr="000A3F7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BB46B8">
            <w:pPr>
              <w:pStyle w:val="ab"/>
            </w:pPr>
            <w:r w:rsidRPr="00815E0A">
              <w:t>9</w:t>
            </w:r>
          </w:p>
        </w:tc>
        <w:tc>
          <w:tcPr>
            <w:tcW w:w="4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062E2E">
            <w:pPr>
              <w:pStyle w:val="ab"/>
            </w:pPr>
            <w:r w:rsidRPr="00815E0A">
              <w:t>Човниковий біг 9 м х 4, с</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0A3F7C" w:rsidP="00EE2A73">
            <w:pPr>
              <w:ind w:firstLine="0"/>
              <w:jc w:val="center"/>
              <w:rPr>
                <w:szCs w:val="28"/>
              </w:rPr>
            </w:pPr>
            <w:r w:rsidRPr="00815E0A">
              <w:rPr>
                <w:szCs w:val="28"/>
              </w:rPr>
              <w:t>14,85</w:t>
            </w:r>
            <w:r w:rsidRPr="00815E0A">
              <w:rPr>
                <w:rFonts w:cs="Times New Roman"/>
                <w:szCs w:val="28"/>
              </w:rPr>
              <w:t>±</w:t>
            </w:r>
            <w:r w:rsidRPr="00815E0A">
              <w:rPr>
                <w:szCs w:val="28"/>
              </w:rPr>
              <w:t>0,10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E7318D" w:rsidP="00530522">
            <w:pPr>
              <w:ind w:firstLine="0"/>
              <w:jc w:val="center"/>
              <w:rPr>
                <w:szCs w:val="28"/>
              </w:rPr>
            </w:pPr>
            <w:r w:rsidRPr="00815E0A">
              <w:rPr>
                <w:szCs w:val="28"/>
              </w:rPr>
              <w:t>12</w:t>
            </w:r>
            <w:r w:rsidR="000A3F7C" w:rsidRPr="00815E0A">
              <w:rPr>
                <w:szCs w:val="28"/>
              </w:rPr>
              <w:t>,11</w:t>
            </w:r>
            <w:r w:rsidR="000A3F7C" w:rsidRPr="00815E0A">
              <w:rPr>
                <w:rFonts w:cs="Times New Roman"/>
                <w:szCs w:val="28"/>
              </w:rPr>
              <w:t>±</w:t>
            </w:r>
            <w:r w:rsidRPr="00815E0A">
              <w:rPr>
                <w:szCs w:val="28"/>
              </w:rPr>
              <w:t>0,3</w:t>
            </w:r>
            <w:r w:rsidR="000A3F7C" w:rsidRPr="00815E0A">
              <w:rPr>
                <w:szCs w:val="28"/>
              </w:rPr>
              <w:t>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3F7C" w:rsidRPr="00815E0A" w:rsidRDefault="002426F5" w:rsidP="002426F5">
            <w:pPr>
              <w:ind w:firstLine="0"/>
              <w:jc w:val="center"/>
              <w:rPr>
                <w:szCs w:val="28"/>
              </w:rPr>
            </w:pPr>
            <w:r w:rsidRPr="00815E0A">
              <w:rPr>
                <w:szCs w:val="28"/>
              </w:rPr>
              <w:t>8</w:t>
            </w:r>
            <w:r w:rsidR="000A3F7C" w:rsidRPr="00815E0A">
              <w:rPr>
                <w:szCs w:val="28"/>
              </w:rPr>
              <w:t>,</w:t>
            </w:r>
            <w:r w:rsidRPr="00815E0A">
              <w:rPr>
                <w:szCs w:val="28"/>
              </w:rPr>
              <w:t>66</w:t>
            </w:r>
            <w:r w:rsidR="000F3249" w:rsidRPr="00815E0A">
              <w:rPr>
                <w:szCs w:val="28"/>
              </w:rPr>
              <w:t>***</w:t>
            </w:r>
          </w:p>
        </w:tc>
      </w:tr>
      <w:tr w:rsidR="000A3F7C" w:rsidRPr="00815E0A" w:rsidTr="00BB138F">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BB46B8">
            <w:pPr>
              <w:pStyle w:val="ab"/>
            </w:pPr>
            <w:r w:rsidRPr="00815E0A">
              <w:t>10</w:t>
            </w:r>
          </w:p>
        </w:tc>
        <w:tc>
          <w:tcPr>
            <w:tcW w:w="4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4562D4">
            <w:pPr>
              <w:pStyle w:val="ab"/>
            </w:pPr>
            <w:r w:rsidRPr="00815E0A">
              <w:t>Статична рівновага (визначення часу утримання статичної пози на одній нозі з заплющеними очима),</w:t>
            </w:r>
            <w:r w:rsidR="004562D4" w:rsidRPr="00815E0A">
              <w:t> </w:t>
            </w:r>
            <w:r w:rsidRPr="00815E0A">
              <w:t>с</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BB138F">
            <w:pPr>
              <w:ind w:firstLine="0"/>
              <w:jc w:val="center"/>
              <w:rPr>
                <w:szCs w:val="28"/>
              </w:rPr>
            </w:pPr>
            <w:r w:rsidRPr="00815E0A">
              <w:rPr>
                <w:szCs w:val="28"/>
              </w:rPr>
              <w:t>8,20</w:t>
            </w:r>
            <w:r w:rsidRPr="00815E0A">
              <w:rPr>
                <w:rFonts w:cs="Times New Roman"/>
                <w:szCs w:val="28"/>
              </w:rPr>
              <w:t>±</w:t>
            </w:r>
            <w:r w:rsidRPr="00815E0A">
              <w:rPr>
                <w:szCs w:val="28"/>
              </w:rPr>
              <w:t>0,80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BB138F">
            <w:pPr>
              <w:ind w:firstLine="0"/>
              <w:jc w:val="center"/>
              <w:rPr>
                <w:szCs w:val="28"/>
              </w:rPr>
            </w:pPr>
            <w:r w:rsidRPr="00815E0A">
              <w:rPr>
                <w:szCs w:val="28"/>
              </w:rPr>
              <w:t>18,40</w:t>
            </w:r>
            <w:r w:rsidRPr="00815E0A">
              <w:rPr>
                <w:rFonts w:cs="Times New Roman"/>
                <w:szCs w:val="28"/>
              </w:rPr>
              <w:t>±</w:t>
            </w:r>
            <w:r w:rsidRPr="00815E0A">
              <w:rPr>
                <w:szCs w:val="28"/>
              </w:rPr>
              <w:t>1,10</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F7C" w:rsidRPr="00815E0A" w:rsidRDefault="000A3F7C" w:rsidP="00BB138F">
            <w:pPr>
              <w:ind w:firstLine="0"/>
              <w:jc w:val="center"/>
              <w:rPr>
                <w:szCs w:val="28"/>
              </w:rPr>
            </w:pPr>
            <w:r w:rsidRPr="00815E0A">
              <w:rPr>
                <w:szCs w:val="28"/>
              </w:rPr>
              <w:t>7,50</w:t>
            </w:r>
            <w:r w:rsidR="000F3249" w:rsidRPr="00815E0A">
              <w:rPr>
                <w:szCs w:val="28"/>
              </w:rPr>
              <w:t>***</w:t>
            </w:r>
          </w:p>
        </w:tc>
      </w:tr>
    </w:tbl>
    <w:p w:rsidR="00294901" w:rsidRDefault="00294901" w:rsidP="00B4057B">
      <w:pPr>
        <w:ind w:left="2127" w:hanging="1418"/>
      </w:pPr>
    </w:p>
    <w:p w:rsidR="00D35D21" w:rsidRPr="00815E0A" w:rsidRDefault="00D35D21" w:rsidP="00B4057B">
      <w:pPr>
        <w:ind w:left="2127" w:hanging="1418"/>
      </w:pPr>
      <w:r w:rsidRPr="00815E0A">
        <w:t>Примітка: ** – відмінності достовірні Р&lt;0,01; *** – відмінності достовірні Р&lt;0,001.</w:t>
      </w:r>
    </w:p>
    <w:p w:rsidR="00D35D21" w:rsidRPr="00815E0A" w:rsidRDefault="00D35D21" w:rsidP="00D35D21"/>
    <w:p w:rsidR="00D35D21" w:rsidRPr="00815E0A" w:rsidRDefault="00D35D21" w:rsidP="00D35D21">
      <w:r w:rsidRPr="00815E0A">
        <w:t>За результатами тестування показників фізичної підготовленості учнів контрольної і експериментальної групп наприкінці дослідження виявлено наступне:</w:t>
      </w:r>
    </w:p>
    <w:p w:rsidR="00D35D21" w:rsidRPr="00815E0A" w:rsidRDefault="00D35D21" w:rsidP="00D35D21">
      <w:r w:rsidRPr="00815E0A">
        <w:lastRenderedPageBreak/>
        <w:t xml:space="preserve">між показниками тесту </w:t>
      </w:r>
      <w:r w:rsidR="00643E9B">
        <w:t>«</w:t>
      </w:r>
      <w:r w:rsidR="008E15BE" w:rsidRPr="00815E0A">
        <w:t>Біг 30 м, с</w:t>
      </w:r>
      <w:r w:rsidR="00643E9B">
        <w:t>»</w:t>
      </w:r>
      <w:r w:rsidR="00AA3670" w:rsidRPr="00815E0A">
        <w:t xml:space="preserve"> </w:t>
      </w:r>
      <w:r w:rsidRPr="00815E0A">
        <w:t xml:space="preserve"> учнів</w:t>
      </w:r>
      <w:r w:rsidR="00D16D96" w:rsidRPr="00815E0A">
        <w:t xml:space="preserve"> контрольної групи складали 4,52</w:t>
      </w:r>
      <w:r w:rsidRPr="00815E0A">
        <w:t xml:space="preserve">±0,10 с, </w:t>
      </w:r>
      <w:r w:rsidR="00D16D96" w:rsidRPr="00815E0A">
        <w:t>а експериментальної групи – 4,13</w:t>
      </w:r>
      <w:r w:rsidRPr="00815E0A">
        <w:t>±0,10 с</w:t>
      </w:r>
      <w:r w:rsidR="00EA5EDA">
        <w:t xml:space="preserve"> </w:t>
      </w:r>
      <w:r w:rsidRPr="00815E0A">
        <w:t>виявле</w:t>
      </w:r>
      <w:r w:rsidR="00D16D96" w:rsidRPr="00815E0A">
        <w:t>но достовірні відмінності (t=2,76</w:t>
      </w:r>
      <w:r w:rsidRPr="00815E0A">
        <w:t xml:space="preserve">); </w:t>
      </w:r>
    </w:p>
    <w:p w:rsidR="00D35D21" w:rsidRPr="00815E0A" w:rsidRDefault="00D35D21" w:rsidP="00D35D21">
      <w:r w:rsidRPr="00815E0A">
        <w:t xml:space="preserve">між показниками тесту </w:t>
      </w:r>
      <w:r w:rsidR="00643E9B">
        <w:t>«</w:t>
      </w:r>
      <w:r w:rsidR="008E15BE" w:rsidRPr="00815E0A">
        <w:t>Стрибок у довжину з місця, см</w:t>
      </w:r>
      <w:r w:rsidR="00643E9B">
        <w:t>»</w:t>
      </w:r>
      <w:r w:rsidR="00AA3670" w:rsidRPr="00815E0A">
        <w:t xml:space="preserve"> </w:t>
      </w:r>
      <w:r w:rsidRPr="00815E0A">
        <w:t xml:space="preserve"> учнів контрольної групи складали </w:t>
      </w:r>
      <w:r w:rsidR="00FA2720" w:rsidRPr="00815E0A">
        <w:rPr>
          <w:szCs w:val="28"/>
        </w:rPr>
        <w:t>202,00</w:t>
      </w:r>
      <w:r w:rsidR="00FA2720" w:rsidRPr="00815E0A">
        <w:rPr>
          <w:rFonts w:cs="Times New Roman"/>
          <w:szCs w:val="28"/>
        </w:rPr>
        <w:t>±</w:t>
      </w:r>
      <w:r w:rsidR="00FA2720" w:rsidRPr="00815E0A">
        <w:rPr>
          <w:szCs w:val="28"/>
        </w:rPr>
        <w:t>6,00</w:t>
      </w:r>
      <w:r w:rsidRPr="00815E0A">
        <w:t xml:space="preserve"> с</w:t>
      </w:r>
      <w:r w:rsidR="00FA2720" w:rsidRPr="00815E0A">
        <w:t>м</w:t>
      </w:r>
      <w:r w:rsidRPr="00815E0A">
        <w:t xml:space="preserve">, а експериментальної групи – </w:t>
      </w:r>
      <w:r w:rsidR="00FA2720" w:rsidRPr="00815E0A">
        <w:rPr>
          <w:szCs w:val="28"/>
        </w:rPr>
        <w:t>232,00</w:t>
      </w:r>
      <w:r w:rsidR="00FA2720" w:rsidRPr="00815E0A">
        <w:rPr>
          <w:rFonts w:cs="Times New Roman"/>
          <w:szCs w:val="28"/>
        </w:rPr>
        <w:t>±</w:t>
      </w:r>
      <w:r w:rsidR="00FA2720" w:rsidRPr="00815E0A">
        <w:rPr>
          <w:szCs w:val="28"/>
        </w:rPr>
        <w:t>8,00</w:t>
      </w:r>
      <w:r w:rsidRPr="00815E0A">
        <w:t xml:space="preserve"> с</w:t>
      </w:r>
      <w:r w:rsidR="00FA2720" w:rsidRPr="00815E0A">
        <w:t>м</w:t>
      </w:r>
      <w:r w:rsidRPr="00815E0A">
        <w:t xml:space="preserve"> виявлено достовірні відмінності (t=</w:t>
      </w:r>
      <w:r w:rsidR="00FA2720" w:rsidRPr="00815E0A">
        <w:t>3,00</w:t>
      </w:r>
      <w:r w:rsidRPr="00815E0A">
        <w:t xml:space="preserve">); </w:t>
      </w:r>
    </w:p>
    <w:p w:rsidR="00D35D21" w:rsidRPr="00815E0A" w:rsidRDefault="00D35D21" w:rsidP="00D35D21">
      <w:r w:rsidRPr="00815E0A">
        <w:t xml:space="preserve">між показниками тесту </w:t>
      </w:r>
      <w:r w:rsidR="00643E9B">
        <w:t>«</w:t>
      </w:r>
      <w:r w:rsidRPr="00815E0A">
        <w:t>Рівномірний біг 2000 м, хв</w:t>
      </w:r>
      <w:r w:rsidR="00643E9B">
        <w:t>»</w:t>
      </w:r>
      <w:r w:rsidR="00AA3670" w:rsidRPr="00815E0A">
        <w:t xml:space="preserve"> </w:t>
      </w:r>
      <w:r w:rsidRPr="00815E0A">
        <w:t xml:space="preserve"> показники учнів контрольно</w:t>
      </w:r>
      <w:r w:rsidR="00197EA6" w:rsidRPr="00815E0A">
        <w:t>ї групи складали контрольної 8,6</w:t>
      </w:r>
      <w:r w:rsidRPr="00815E0A">
        <w:t xml:space="preserve">0±0,10 хв, </w:t>
      </w:r>
      <w:r w:rsidR="00197EA6" w:rsidRPr="00815E0A">
        <w:t>а експериментальної групи – 7,84</w:t>
      </w:r>
      <w:r w:rsidRPr="00815E0A">
        <w:t>±0,10 хв виявлено достовірні відмі</w:t>
      </w:r>
      <w:r w:rsidR="00197EA6" w:rsidRPr="00815E0A">
        <w:t>нності (t=5</w:t>
      </w:r>
      <w:r w:rsidRPr="00815E0A">
        <w:t>,3</w:t>
      </w:r>
      <w:r w:rsidR="00197EA6" w:rsidRPr="00815E0A">
        <w:t>7</w:t>
      </w:r>
      <w:r w:rsidRPr="00815E0A">
        <w:t xml:space="preserve">); </w:t>
      </w:r>
    </w:p>
    <w:p w:rsidR="00D35D21" w:rsidRPr="00815E0A" w:rsidRDefault="00D35D21" w:rsidP="00D35D21">
      <w:r w:rsidRPr="00815E0A">
        <w:t xml:space="preserve">між показниками тесту </w:t>
      </w:r>
      <w:r w:rsidR="00643E9B">
        <w:t>«</w:t>
      </w:r>
      <w:r w:rsidR="00D41971" w:rsidRPr="00815E0A">
        <w:t>Вис на зігнутих руках (кут у ліктьовому суглобі 90°), с</w:t>
      </w:r>
      <w:r w:rsidR="00643E9B">
        <w:t>»</w:t>
      </w:r>
      <w:r w:rsidR="00AA3670" w:rsidRPr="00815E0A">
        <w:t xml:space="preserve"> </w:t>
      </w:r>
      <w:r w:rsidRPr="00815E0A">
        <w:t xml:space="preserve"> показники учнів контрольної групи складали </w:t>
      </w:r>
      <w:r w:rsidR="00655AC7" w:rsidRPr="00815E0A">
        <w:rPr>
          <w:szCs w:val="28"/>
        </w:rPr>
        <w:t>19,70</w:t>
      </w:r>
      <w:r w:rsidR="00655AC7" w:rsidRPr="00815E0A">
        <w:rPr>
          <w:rFonts w:cs="Times New Roman"/>
          <w:szCs w:val="28"/>
        </w:rPr>
        <w:t>±</w:t>
      </w:r>
      <w:r w:rsidR="00655AC7" w:rsidRPr="00815E0A">
        <w:rPr>
          <w:szCs w:val="28"/>
        </w:rPr>
        <w:t xml:space="preserve">2,20 </w:t>
      </w:r>
      <w:r w:rsidR="00655AC7" w:rsidRPr="00815E0A">
        <w:t>с</w:t>
      </w:r>
      <w:r w:rsidRPr="00815E0A">
        <w:t xml:space="preserve">, а експериментальної групи – </w:t>
      </w:r>
      <w:r w:rsidR="00655AC7" w:rsidRPr="00815E0A">
        <w:rPr>
          <w:szCs w:val="28"/>
        </w:rPr>
        <w:t>35,70</w:t>
      </w:r>
      <w:r w:rsidR="00655AC7" w:rsidRPr="00815E0A">
        <w:rPr>
          <w:rFonts w:cs="Times New Roman"/>
          <w:szCs w:val="28"/>
        </w:rPr>
        <w:t>±</w:t>
      </w:r>
      <w:r w:rsidR="00655AC7" w:rsidRPr="00815E0A">
        <w:rPr>
          <w:szCs w:val="28"/>
        </w:rPr>
        <w:t>1,10</w:t>
      </w:r>
      <w:r w:rsidRPr="00815E0A">
        <w:t xml:space="preserve"> </w:t>
      </w:r>
      <w:r w:rsidR="00655AC7" w:rsidRPr="00815E0A">
        <w:t>с</w:t>
      </w:r>
      <w:r w:rsidRPr="00815E0A">
        <w:t xml:space="preserve"> вияв</w:t>
      </w:r>
      <w:r w:rsidR="00655AC7" w:rsidRPr="00815E0A">
        <w:t>лено достовірні відмінності (t=6</w:t>
      </w:r>
      <w:r w:rsidRPr="00815E0A">
        <w:t>,</w:t>
      </w:r>
      <w:r w:rsidR="00655AC7" w:rsidRPr="00815E0A">
        <w:t>5</w:t>
      </w:r>
      <w:r w:rsidRPr="00815E0A">
        <w:t xml:space="preserve">0); </w:t>
      </w:r>
    </w:p>
    <w:p w:rsidR="00D35D21" w:rsidRPr="00815E0A" w:rsidRDefault="00D35D21" w:rsidP="00D35D21">
      <w:r w:rsidRPr="00815E0A">
        <w:t xml:space="preserve">між показниками тесту </w:t>
      </w:r>
      <w:r w:rsidR="00643E9B">
        <w:t>«</w:t>
      </w:r>
      <w:r w:rsidR="005A4AFB" w:rsidRPr="00815E0A">
        <w:t>Підтягування на перекладині, кількість разів</w:t>
      </w:r>
      <w:r w:rsidR="00643E9B">
        <w:t>»</w:t>
      </w:r>
      <w:r w:rsidR="00AA3670" w:rsidRPr="00815E0A">
        <w:t xml:space="preserve"> </w:t>
      </w:r>
      <w:r w:rsidRPr="00815E0A">
        <w:t xml:space="preserve"> показники учні</w:t>
      </w:r>
      <w:r w:rsidR="009E5A7C" w:rsidRPr="00815E0A">
        <w:t>в групи складали контрольної 8,80±0,6</w:t>
      </w:r>
      <w:r w:rsidRPr="00815E0A">
        <w:t xml:space="preserve">0 разів, </w:t>
      </w:r>
      <w:r w:rsidR="009E5A7C" w:rsidRPr="00815E0A">
        <w:t>а експериментальної групи – 15,80±0,5</w:t>
      </w:r>
      <w:r w:rsidRPr="00815E0A">
        <w:t>0  разів вияв</w:t>
      </w:r>
      <w:r w:rsidR="009E5A7C" w:rsidRPr="00815E0A">
        <w:t>лено достовірні відмінності (t=8,96</w:t>
      </w:r>
      <w:r w:rsidRPr="00815E0A">
        <w:t>);</w:t>
      </w:r>
    </w:p>
    <w:p w:rsidR="00D35D21" w:rsidRPr="00815E0A" w:rsidRDefault="00D35D21" w:rsidP="00D35D21">
      <w:r w:rsidRPr="00815E0A">
        <w:t xml:space="preserve">між показниками тесту </w:t>
      </w:r>
      <w:r w:rsidR="00643E9B">
        <w:t>«</w:t>
      </w:r>
      <w:r w:rsidR="003B48E6" w:rsidRPr="00815E0A">
        <w:t>Піднімання ніг до перекладини, кількість разів</w:t>
      </w:r>
      <w:r w:rsidR="00643E9B">
        <w:t>»</w:t>
      </w:r>
      <w:r w:rsidR="00AA3670" w:rsidRPr="00815E0A">
        <w:t xml:space="preserve"> </w:t>
      </w:r>
      <w:r w:rsidRPr="00815E0A">
        <w:t xml:space="preserve"> показники учнів контрольної групи складали </w:t>
      </w:r>
      <w:r w:rsidR="00E54FE1" w:rsidRPr="00815E0A">
        <w:rPr>
          <w:szCs w:val="28"/>
        </w:rPr>
        <w:t>8,70</w:t>
      </w:r>
      <w:r w:rsidR="00E54FE1" w:rsidRPr="00815E0A">
        <w:rPr>
          <w:rFonts w:cs="Times New Roman"/>
          <w:szCs w:val="28"/>
        </w:rPr>
        <w:t>±</w:t>
      </w:r>
      <w:r w:rsidR="00E54FE1" w:rsidRPr="00815E0A">
        <w:rPr>
          <w:szCs w:val="28"/>
        </w:rPr>
        <w:t>0,72 разів</w:t>
      </w:r>
      <w:r w:rsidRPr="00815E0A">
        <w:t xml:space="preserve">, а експериментальної групи – </w:t>
      </w:r>
      <w:r w:rsidR="00E54FE1" w:rsidRPr="00815E0A">
        <w:rPr>
          <w:szCs w:val="28"/>
        </w:rPr>
        <w:t>12,80</w:t>
      </w:r>
      <w:r w:rsidR="00E54FE1" w:rsidRPr="00815E0A">
        <w:rPr>
          <w:rFonts w:cs="Times New Roman"/>
          <w:szCs w:val="28"/>
        </w:rPr>
        <w:t>±</w:t>
      </w:r>
      <w:r w:rsidR="00E54FE1" w:rsidRPr="00815E0A">
        <w:rPr>
          <w:szCs w:val="28"/>
        </w:rPr>
        <w:t>0,50 разів</w:t>
      </w:r>
      <w:r w:rsidRPr="00815E0A">
        <w:t xml:space="preserve"> виявлено достовірні відмінності (t=6,50); </w:t>
      </w:r>
    </w:p>
    <w:p w:rsidR="00D35D21" w:rsidRPr="00815E0A" w:rsidRDefault="00D35D21" w:rsidP="00D35D21">
      <w:r w:rsidRPr="00815E0A">
        <w:t xml:space="preserve">між показниками тесту </w:t>
      </w:r>
      <w:r w:rsidR="00643E9B">
        <w:t>«</w:t>
      </w:r>
      <w:r w:rsidR="008B7B8A" w:rsidRPr="00815E0A">
        <w:t>Нахил тулуба вперед з положення сидячи, см</w:t>
      </w:r>
      <w:r w:rsidR="00643E9B">
        <w:t>»</w:t>
      </w:r>
      <w:r w:rsidR="00AA3670" w:rsidRPr="00815E0A">
        <w:t xml:space="preserve"> </w:t>
      </w:r>
      <w:r w:rsidRPr="00815E0A">
        <w:t xml:space="preserve">  показники учнів контрольної групи складали </w:t>
      </w:r>
      <w:r w:rsidR="00D20B7D" w:rsidRPr="00815E0A">
        <w:rPr>
          <w:szCs w:val="28"/>
        </w:rPr>
        <w:t>5,70</w:t>
      </w:r>
      <w:r w:rsidR="00D20B7D" w:rsidRPr="00815E0A">
        <w:rPr>
          <w:rFonts w:cs="Times New Roman"/>
          <w:szCs w:val="28"/>
        </w:rPr>
        <w:t>±</w:t>
      </w:r>
      <w:r w:rsidR="00D20B7D" w:rsidRPr="00815E0A">
        <w:rPr>
          <w:szCs w:val="28"/>
        </w:rPr>
        <w:t>0,80 см</w:t>
      </w:r>
      <w:r w:rsidRPr="00815E0A">
        <w:t xml:space="preserve">, а експериментальної групи – </w:t>
      </w:r>
      <w:r w:rsidR="00D20B7D" w:rsidRPr="00815E0A">
        <w:rPr>
          <w:szCs w:val="28"/>
        </w:rPr>
        <w:t>11,30</w:t>
      </w:r>
      <w:r w:rsidR="00D20B7D" w:rsidRPr="00815E0A">
        <w:rPr>
          <w:rFonts w:cs="Times New Roman"/>
          <w:szCs w:val="28"/>
        </w:rPr>
        <w:t>±</w:t>
      </w:r>
      <w:r w:rsidR="00D20B7D" w:rsidRPr="00815E0A">
        <w:rPr>
          <w:szCs w:val="28"/>
        </w:rPr>
        <w:t xml:space="preserve">0,80 см </w:t>
      </w:r>
      <w:r w:rsidRPr="00815E0A">
        <w:t>виявлен</w:t>
      </w:r>
      <w:r w:rsidR="00D20B7D" w:rsidRPr="00815E0A">
        <w:t>о достовірні відмінності (t=4,95</w:t>
      </w:r>
      <w:r w:rsidRPr="00815E0A">
        <w:t xml:space="preserve">); </w:t>
      </w:r>
      <w:r w:rsidR="000D6143" w:rsidRPr="00815E0A">
        <w:t xml:space="preserve"> </w:t>
      </w:r>
      <w:r w:rsidRPr="00815E0A">
        <w:t xml:space="preserve">між показниками тесту </w:t>
      </w:r>
      <w:r w:rsidR="00643E9B">
        <w:t>«</w:t>
      </w:r>
      <w:r w:rsidR="00EE4EAC" w:rsidRPr="00815E0A">
        <w:t>Міст, бали</w:t>
      </w:r>
      <w:r w:rsidR="00643E9B">
        <w:t>»</w:t>
      </w:r>
      <w:r w:rsidR="00AA3670" w:rsidRPr="00815E0A">
        <w:t xml:space="preserve"> </w:t>
      </w:r>
      <w:r w:rsidRPr="00815E0A">
        <w:t xml:space="preserve"> показники учнів контрольної групи скл</w:t>
      </w:r>
      <w:r w:rsidR="00CA3C70" w:rsidRPr="00815E0A">
        <w:t>адали 2,10±0,1</w:t>
      </w:r>
      <w:r w:rsidRPr="00815E0A">
        <w:t xml:space="preserve">0 </w:t>
      </w:r>
      <w:r w:rsidR="00CA3C70" w:rsidRPr="00815E0A">
        <w:t>бал</w:t>
      </w:r>
      <w:r w:rsidRPr="00815E0A">
        <w:t xml:space="preserve">ів, а експериментальної групи – </w:t>
      </w:r>
      <w:r w:rsidR="00CA3C70" w:rsidRPr="00815E0A">
        <w:rPr>
          <w:szCs w:val="28"/>
        </w:rPr>
        <w:t>2,80</w:t>
      </w:r>
      <w:r w:rsidR="00CA3C70" w:rsidRPr="00815E0A">
        <w:rPr>
          <w:rFonts w:cs="Times New Roman"/>
          <w:szCs w:val="28"/>
        </w:rPr>
        <w:t>±</w:t>
      </w:r>
      <w:r w:rsidR="00CA3C70" w:rsidRPr="00815E0A">
        <w:rPr>
          <w:szCs w:val="28"/>
        </w:rPr>
        <w:t>0,10</w:t>
      </w:r>
      <w:r w:rsidRPr="00815E0A">
        <w:t xml:space="preserve"> </w:t>
      </w:r>
      <w:r w:rsidR="00CA3C70" w:rsidRPr="00815E0A">
        <w:t xml:space="preserve">балів </w:t>
      </w:r>
      <w:r w:rsidRPr="00815E0A">
        <w:t>виявлено достовірні відмінності (t=</w:t>
      </w:r>
      <w:r w:rsidR="00CA3C70" w:rsidRPr="00815E0A">
        <w:t>6,50</w:t>
      </w:r>
      <w:r w:rsidRPr="00815E0A">
        <w:t xml:space="preserve">); </w:t>
      </w:r>
    </w:p>
    <w:p w:rsidR="00D35D21" w:rsidRPr="00815E0A" w:rsidRDefault="00D35D21" w:rsidP="00D35D21">
      <w:r w:rsidRPr="00815E0A">
        <w:t xml:space="preserve">між показниками тесту </w:t>
      </w:r>
      <w:r w:rsidR="00643E9B">
        <w:t>«</w:t>
      </w:r>
      <w:r w:rsidR="00EE4EAC" w:rsidRPr="00815E0A">
        <w:t>Човниковий біг 9 м х 4, с</w:t>
      </w:r>
      <w:r w:rsidR="00643E9B">
        <w:t>»</w:t>
      </w:r>
      <w:r w:rsidR="00AA3670" w:rsidRPr="00815E0A">
        <w:t xml:space="preserve"> </w:t>
      </w:r>
      <w:r w:rsidRPr="00815E0A">
        <w:t xml:space="preserve"> учнів контрольної групи складали </w:t>
      </w:r>
      <w:r w:rsidR="009B437C" w:rsidRPr="00815E0A">
        <w:rPr>
          <w:szCs w:val="28"/>
        </w:rPr>
        <w:t>14,85</w:t>
      </w:r>
      <w:r w:rsidR="009B437C" w:rsidRPr="00815E0A">
        <w:rPr>
          <w:rFonts w:cs="Times New Roman"/>
          <w:szCs w:val="28"/>
        </w:rPr>
        <w:t>±</w:t>
      </w:r>
      <w:r w:rsidR="009B437C" w:rsidRPr="00815E0A">
        <w:rPr>
          <w:szCs w:val="28"/>
        </w:rPr>
        <w:t xml:space="preserve">0,10 </w:t>
      </w:r>
      <w:r w:rsidR="009B437C" w:rsidRPr="00815E0A">
        <w:t>с</w:t>
      </w:r>
      <w:r w:rsidRPr="00815E0A">
        <w:t xml:space="preserve">, а експериментальної групи – </w:t>
      </w:r>
      <w:r w:rsidR="009B437C" w:rsidRPr="00815E0A">
        <w:rPr>
          <w:szCs w:val="28"/>
        </w:rPr>
        <w:t>12,11</w:t>
      </w:r>
      <w:r w:rsidR="009B437C" w:rsidRPr="00815E0A">
        <w:rPr>
          <w:rFonts w:cs="Times New Roman"/>
          <w:szCs w:val="28"/>
        </w:rPr>
        <w:t>±</w:t>
      </w:r>
      <w:r w:rsidR="009B437C" w:rsidRPr="00815E0A">
        <w:rPr>
          <w:szCs w:val="28"/>
        </w:rPr>
        <w:t xml:space="preserve">0,30 с </w:t>
      </w:r>
      <w:r w:rsidRPr="00815E0A">
        <w:t>виявлено достовірні відмінності (t=</w:t>
      </w:r>
      <w:r w:rsidR="009B437C" w:rsidRPr="00815E0A">
        <w:t>8,66</w:t>
      </w:r>
      <w:r w:rsidRPr="00815E0A">
        <w:t>);</w:t>
      </w:r>
      <w:r w:rsidR="000D6143" w:rsidRPr="00815E0A">
        <w:t xml:space="preserve"> </w:t>
      </w:r>
      <w:r w:rsidRPr="00815E0A">
        <w:t xml:space="preserve">між показниками тесту </w:t>
      </w:r>
      <w:r w:rsidR="00643E9B">
        <w:t>«</w:t>
      </w:r>
      <w:r w:rsidR="00EE4EAC" w:rsidRPr="00815E0A">
        <w:t xml:space="preserve">Статична </w:t>
      </w:r>
      <w:r w:rsidR="00EE4EAC" w:rsidRPr="00815E0A">
        <w:lastRenderedPageBreak/>
        <w:t>рівновага (визначення часу утримання статичної пози на одній нозі з заплющеними очима), с</w:t>
      </w:r>
      <w:r w:rsidR="00643E9B">
        <w:t>»</w:t>
      </w:r>
      <w:r w:rsidR="00AA3670" w:rsidRPr="00815E0A">
        <w:t xml:space="preserve"> </w:t>
      </w:r>
      <w:r w:rsidRPr="00815E0A">
        <w:t xml:space="preserve"> показники учнів контрольної групи складали </w:t>
      </w:r>
      <w:r w:rsidR="001878E0" w:rsidRPr="00815E0A">
        <w:rPr>
          <w:szCs w:val="28"/>
        </w:rPr>
        <w:t>8,20</w:t>
      </w:r>
      <w:r w:rsidR="001878E0" w:rsidRPr="00815E0A">
        <w:rPr>
          <w:rFonts w:cs="Times New Roman"/>
          <w:szCs w:val="28"/>
        </w:rPr>
        <w:t>±</w:t>
      </w:r>
      <w:r w:rsidR="001878E0" w:rsidRPr="00815E0A">
        <w:rPr>
          <w:szCs w:val="28"/>
        </w:rPr>
        <w:t>0,80 с</w:t>
      </w:r>
      <w:r w:rsidRPr="00815E0A">
        <w:t xml:space="preserve">, а експериментальної групи – </w:t>
      </w:r>
      <w:r w:rsidR="001878E0" w:rsidRPr="00815E0A">
        <w:rPr>
          <w:szCs w:val="28"/>
        </w:rPr>
        <w:t>18,40</w:t>
      </w:r>
      <w:r w:rsidR="001878E0" w:rsidRPr="00815E0A">
        <w:rPr>
          <w:rFonts w:cs="Times New Roman"/>
          <w:szCs w:val="28"/>
        </w:rPr>
        <w:t>±</w:t>
      </w:r>
      <w:r w:rsidR="001878E0" w:rsidRPr="00815E0A">
        <w:rPr>
          <w:szCs w:val="28"/>
        </w:rPr>
        <w:t xml:space="preserve">1,10 с </w:t>
      </w:r>
      <w:r w:rsidRPr="00815E0A">
        <w:t>виявлено достовірні відмінності (t=7,5</w:t>
      </w:r>
      <w:r w:rsidR="001878E0" w:rsidRPr="00815E0A">
        <w:t>0</w:t>
      </w:r>
      <w:r w:rsidRPr="00815E0A">
        <w:t>).</w:t>
      </w:r>
    </w:p>
    <w:p w:rsidR="00D35D21" w:rsidRPr="00815E0A" w:rsidRDefault="00D35D21" w:rsidP="00D35D21">
      <w:r w:rsidRPr="00815E0A">
        <w:t>За даними показниками фізичної підготовленості нами було вивчено достовірність приросту показників та динаміку розподілу за рівнями у контрольній (табл. 3.5, рис.3.1) і експериментальній (табл. 3.6, рис. 3.2) групах між початком і кінцем експерименту.</w:t>
      </w:r>
    </w:p>
    <w:p w:rsidR="00FB0B3D" w:rsidRPr="00815E0A" w:rsidRDefault="00FB0B3D" w:rsidP="00D35D21"/>
    <w:p w:rsidR="00D35D21" w:rsidRPr="00815E0A" w:rsidRDefault="00D35D21" w:rsidP="00083773">
      <w:pPr>
        <w:pStyle w:val="3"/>
        <w:ind w:firstLine="0"/>
      </w:pPr>
      <w:bookmarkStart w:id="51" w:name="_Toc533801523"/>
      <w:r w:rsidRPr="00815E0A">
        <w:t>Таблиця 3.5</w:t>
      </w:r>
      <w:bookmarkEnd w:id="51"/>
    </w:p>
    <w:p w:rsidR="00586214" w:rsidRPr="00815E0A" w:rsidRDefault="00D35D21" w:rsidP="00586214">
      <w:pPr>
        <w:jc w:val="center"/>
        <w:rPr>
          <w:lang w:val="ru-RU"/>
        </w:rPr>
      </w:pPr>
      <w:r w:rsidRPr="00815E0A">
        <w:t xml:space="preserve">Динаміка показників фізичної підготовленості школярів контрольної </w:t>
      </w:r>
      <w:r w:rsidR="00586214" w:rsidRPr="00815E0A">
        <w:t>групи</w:t>
      </w:r>
      <w:r w:rsidR="00586214" w:rsidRPr="00815E0A">
        <w:rPr>
          <w:lang w:val="ru-RU"/>
        </w:rPr>
        <w:t>,</w:t>
      </w:r>
      <w:r w:rsidR="00586214" w:rsidRPr="00815E0A">
        <w:t xml:space="preserve"> </w:t>
      </w:r>
      <w:r w:rsidR="00586214" w:rsidRPr="00815E0A">
        <w:rPr>
          <w:lang w:val="ru-RU"/>
        </w:rPr>
        <w:t>(</w:t>
      </w:r>
      <w:r w:rsidR="00586214" w:rsidRPr="00815E0A">
        <w:rPr>
          <w:lang w:val="en-US"/>
        </w:rPr>
        <w:t>M</w:t>
      </w:r>
      <w:r w:rsidR="00586214" w:rsidRPr="00815E0A">
        <w:rPr>
          <w:rFonts w:cs="Times New Roman"/>
          <w:szCs w:val="28"/>
        </w:rPr>
        <w:t>±</w:t>
      </w:r>
      <w:r w:rsidR="00586214" w:rsidRPr="00815E0A">
        <w:rPr>
          <w:rFonts w:cs="Times New Roman"/>
          <w:szCs w:val="28"/>
          <w:lang w:val="en-US"/>
        </w:rPr>
        <w:t>m</w:t>
      </w:r>
      <w:r w:rsidR="00586214" w:rsidRPr="00815E0A">
        <w:rPr>
          <w:rFonts w:cs="Times New Roman"/>
          <w:szCs w:val="28"/>
          <w:lang w:val="ru-RU"/>
        </w:rPr>
        <w:t>)</w:t>
      </w:r>
    </w:p>
    <w:tbl>
      <w:tblPr>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696"/>
        <w:gridCol w:w="4620"/>
        <w:gridCol w:w="1485"/>
        <w:gridCol w:w="1625"/>
        <w:gridCol w:w="1140"/>
      </w:tblGrid>
      <w:tr w:rsidR="00D35D21" w:rsidRPr="00815E0A" w:rsidTr="00993130">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BB46B8">
            <w:pPr>
              <w:pStyle w:val="ab"/>
            </w:pPr>
            <w:r w:rsidRPr="00815E0A">
              <w:t>№</w:t>
            </w:r>
          </w:p>
        </w:tc>
        <w:tc>
          <w:tcPr>
            <w:tcW w:w="4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083773">
            <w:pPr>
              <w:pStyle w:val="ab"/>
              <w:jc w:val="center"/>
            </w:pPr>
            <w:r w:rsidRPr="00815E0A">
              <w:t>Показники</w:t>
            </w:r>
          </w:p>
        </w:tc>
        <w:tc>
          <w:tcPr>
            <w:tcW w:w="42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083773">
            <w:pPr>
              <w:pStyle w:val="ab"/>
              <w:jc w:val="center"/>
            </w:pPr>
            <w:r w:rsidRPr="00815E0A">
              <w:t>КГ</w:t>
            </w:r>
          </w:p>
        </w:tc>
      </w:tr>
      <w:tr w:rsidR="00D35D21" w:rsidRPr="00815E0A" w:rsidTr="00993130">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rsidR="00D35D21" w:rsidRPr="00815E0A" w:rsidRDefault="00D35D21" w:rsidP="00BB46B8">
            <w:pPr>
              <w:pStyle w:val="ab"/>
            </w:pPr>
          </w:p>
        </w:tc>
        <w:tc>
          <w:tcPr>
            <w:tcW w:w="4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BB46B8">
            <w:pPr>
              <w:pStyle w:val="ab"/>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993130">
            <w:pPr>
              <w:pStyle w:val="ab"/>
              <w:jc w:val="center"/>
            </w:pPr>
            <w:r w:rsidRPr="00815E0A">
              <w:t>ПЕ</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993130">
            <w:pPr>
              <w:pStyle w:val="ab"/>
              <w:jc w:val="center"/>
            </w:pPr>
            <w:r w:rsidRPr="00815E0A">
              <w:t>КЕ</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993130">
            <w:pPr>
              <w:pStyle w:val="ab"/>
              <w:jc w:val="center"/>
            </w:pPr>
            <w:r w:rsidRPr="00815E0A">
              <w:t>t</w:t>
            </w:r>
            <w:r w:rsidRPr="00815E0A">
              <w:rPr>
                <w:vertAlign w:val="subscript"/>
              </w:rPr>
              <w:t>розр</w:t>
            </w:r>
          </w:p>
        </w:tc>
      </w:tr>
      <w:tr w:rsidR="00993130" w:rsidRPr="00815E0A" w:rsidTr="00993130">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BB46B8">
            <w:pPr>
              <w:pStyle w:val="ab"/>
            </w:pPr>
            <w:r w:rsidRPr="00815E0A">
              <w:t>1</w:t>
            </w:r>
          </w:p>
        </w:tc>
        <w:tc>
          <w:tcPr>
            <w:tcW w:w="4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062E2E">
            <w:pPr>
              <w:pStyle w:val="ab"/>
            </w:pPr>
            <w:r w:rsidRPr="00815E0A">
              <w:t>Біг 30 м, с</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4,73</w:t>
            </w:r>
            <w:r w:rsidRPr="00815E0A">
              <w:rPr>
                <w:rFonts w:cs="Times New Roman"/>
                <w:szCs w:val="28"/>
              </w:rPr>
              <w:t>±</w:t>
            </w:r>
            <w:r w:rsidRPr="00815E0A">
              <w:rPr>
                <w:szCs w:val="28"/>
              </w:rPr>
              <w:t>0,10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4,52</w:t>
            </w:r>
            <w:r w:rsidRPr="00815E0A">
              <w:rPr>
                <w:rFonts w:cs="Times New Roman"/>
                <w:szCs w:val="28"/>
              </w:rPr>
              <w:t>±</w:t>
            </w:r>
            <w:r w:rsidRPr="00815E0A">
              <w:rPr>
                <w:szCs w:val="28"/>
              </w:rPr>
              <w:t>0,10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1,48</w:t>
            </w:r>
          </w:p>
        </w:tc>
      </w:tr>
      <w:tr w:rsidR="00993130" w:rsidRPr="00815E0A" w:rsidTr="00993130">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BB46B8">
            <w:pPr>
              <w:pStyle w:val="ab"/>
            </w:pPr>
            <w:r w:rsidRPr="00815E0A">
              <w:t>2</w:t>
            </w:r>
          </w:p>
        </w:tc>
        <w:tc>
          <w:tcPr>
            <w:tcW w:w="4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062E2E">
            <w:pPr>
              <w:pStyle w:val="ab"/>
            </w:pPr>
            <w:r w:rsidRPr="00815E0A">
              <w:t>Стрибок у довжину з місця, см</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190,00±9,0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202,00</w:t>
            </w:r>
            <w:r w:rsidRPr="00815E0A">
              <w:rPr>
                <w:rFonts w:cs="Times New Roman"/>
                <w:szCs w:val="28"/>
              </w:rPr>
              <w:t>±</w:t>
            </w:r>
            <w:r w:rsidRPr="00815E0A">
              <w:rPr>
                <w:szCs w:val="28"/>
              </w:rPr>
              <w:t>6,00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1,11</w:t>
            </w:r>
          </w:p>
        </w:tc>
      </w:tr>
      <w:tr w:rsidR="00993130" w:rsidRPr="00815E0A" w:rsidTr="00993130">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BB46B8">
            <w:pPr>
              <w:pStyle w:val="ab"/>
            </w:pPr>
            <w:r w:rsidRPr="00815E0A">
              <w:t>3</w:t>
            </w:r>
          </w:p>
        </w:tc>
        <w:tc>
          <w:tcPr>
            <w:tcW w:w="4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062E2E">
            <w:pPr>
              <w:pStyle w:val="ab"/>
            </w:pPr>
            <w:r w:rsidRPr="00815E0A">
              <w:t>Рівномірний біг 2000 м, хв.</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9,50±0,50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8,60</w:t>
            </w:r>
            <w:r w:rsidRPr="00815E0A">
              <w:rPr>
                <w:rFonts w:cs="Times New Roman"/>
                <w:szCs w:val="28"/>
              </w:rPr>
              <w:t>±</w:t>
            </w:r>
            <w:r w:rsidRPr="00815E0A">
              <w:rPr>
                <w:szCs w:val="28"/>
              </w:rPr>
              <w:t>0,10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1,77</w:t>
            </w:r>
          </w:p>
        </w:tc>
      </w:tr>
      <w:tr w:rsidR="00993130" w:rsidRPr="00815E0A" w:rsidTr="00993130">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BB46B8">
            <w:pPr>
              <w:pStyle w:val="ab"/>
            </w:pPr>
            <w:r w:rsidRPr="00815E0A">
              <w:t>4</w:t>
            </w:r>
          </w:p>
        </w:tc>
        <w:tc>
          <w:tcPr>
            <w:tcW w:w="4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062E2E">
            <w:pPr>
              <w:pStyle w:val="ab"/>
            </w:pPr>
            <w:r w:rsidRPr="00815E0A">
              <w:t>Вис на зігнутих руках (кут у ліктьовому суглобі 90°), с</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16,20±0,40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19,70</w:t>
            </w:r>
            <w:r w:rsidRPr="00815E0A">
              <w:rPr>
                <w:rFonts w:cs="Times New Roman"/>
                <w:szCs w:val="28"/>
              </w:rPr>
              <w:t>±</w:t>
            </w:r>
            <w:r w:rsidRPr="00815E0A">
              <w:rPr>
                <w:szCs w:val="28"/>
              </w:rPr>
              <w:t>2,20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1,57</w:t>
            </w:r>
          </w:p>
        </w:tc>
      </w:tr>
      <w:tr w:rsidR="00993130" w:rsidRPr="00815E0A" w:rsidTr="00993130">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BB46B8">
            <w:pPr>
              <w:pStyle w:val="ab"/>
            </w:pPr>
            <w:r w:rsidRPr="00815E0A">
              <w:t>5</w:t>
            </w:r>
          </w:p>
        </w:tc>
        <w:tc>
          <w:tcPr>
            <w:tcW w:w="4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062E2E">
            <w:pPr>
              <w:pStyle w:val="ab"/>
            </w:pPr>
            <w:r w:rsidRPr="00815E0A">
              <w:t>Підтягування на перекладині, кількість разів</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8,00±0,10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8,80</w:t>
            </w:r>
            <w:r w:rsidRPr="00815E0A">
              <w:rPr>
                <w:rFonts w:cs="Times New Roman"/>
                <w:szCs w:val="28"/>
              </w:rPr>
              <w:t>±</w:t>
            </w:r>
            <w:r w:rsidRPr="00815E0A">
              <w:rPr>
                <w:szCs w:val="28"/>
              </w:rPr>
              <w:t>0,60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1,32</w:t>
            </w:r>
          </w:p>
        </w:tc>
      </w:tr>
      <w:tr w:rsidR="00993130" w:rsidRPr="00815E0A" w:rsidTr="00993130">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BB46B8">
            <w:pPr>
              <w:pStyle w:val="ab"/>
            </w:pPr>
            <w:r w:rsidRPr="00815E0A">
              <w:t>6</w:t>
            </w:r>
          </w:p>
        </w:tc>
        <w:tc>
          <w:tcPr>
            <w:tcW w:w="4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062E2E">
            <w:pPr>
              <w:pStyle w:val="ab"/>
            </w:pPr>
            <w:r w:rsidRPr="00815E0A">
              <w:t>Піднімання ніг до перекладини, кількість разів</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7,60±0,40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8,70</w:t>
            </w:r>
            <w:r w:rsidRPr="00815E0A">
              <w:rPr>
                <w:rFonts w:cs="Times New Roman"/>
                <w:szCs w:val="28"/>
              </w:rPr>
              <w:t>±</w:t>
            </w:r>
            <w:r w:rsidRPr="00815E0A">
              <w:rPr>
                <w:szCs w:val="28"/>
              </w:rPr>
              <w:t>0,72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1,34</w:t>
            </w:r>
          </w:p>
        </w:tc>
      </w:tr>
      <w:tr w:rsidR="00993130" w:rsidRPr="00815E0A" w:rsidTr="00993130">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BB46B8">
            <w:pPr>
              <w:pStyle w:val="ab"/>
            </w:pPr>
            <w:r w:rsidRPr="00815E0A">
              <w:t>7</w:t>
            </w:r>
          </w:p>
        </w:tc>
        <w:tc>
          <w:tcPr>
            <w:tcW w:w="4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062E2E">
            <w:pPr>
              <w:pStyle w:val="ab"/>
            </w:pPr>
            <w:r w:rsidRPr="00815E0A">
              <w:t xml:space="preserve">Нахил тулуба вперед з положення сидячи, см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3,70±0,70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5,70</w:t>
            </w:r>
            <w:r w:rsidRPr="00815E0A">
              <w:rPr>
                <w:rFonts w:cs="Times New Roman"/>
                <w:szCs w:val="28"/>
              </w:rPr>
              <w:t>±</w:t>
            </w:r>
            <w:r w:rsidRPr="00815E0A">
              <w:rPr>
                <w:szCs w:val="28"/>
              </w:rPr>
              <w:t>0,80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1,88</w:t>
            </w:r>
          </w:p>
        </w:tc>
      </w:tr>
      <w:tr w:rsidR="00993130" w:rsidRPr="00815E0A" w:rsidTr="00993130">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BB46B8">
            <w:pPr>
              <w:pStyle w:val="ab"/>
            </w:pPr>
            <w:r w:rsidRPr="00815E0A">
              <w:t>8</w:t>
            </w:r>
          </w:p>
        </w:tc>
        <w:tc>
          <w:tcPr>
            <w:tcW w:w="4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062E2E">
            <w:pPr>
              <w:pStyle w:val="ab"/>
            </w:pPr>
            <w:r w:rsidRPr="00815E0A">
              <w:t>Міст, бали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1,85±0,1</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2,10</w:t>
            </w:r>
            <w:r w:rsidRPr="00815E0A">
              <w:rPr>
                <w:rFonts w:cs="Times New Roman"/>
                <w:szCs w:val="28"/>
              </w:rPr>
              <w:t>±</w:t>
            </w:r>
            <w:r w:rsidRPr="00815E0A">
              <w:rPr>
                <w:szCs w:val="28"/>
              </w:rPr>
              <w:t>0,10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1,77</w:t>
            </w:r>
          </w:p>
        </w:tc>
      </w:tr>
      <w:tr w:rsidR="00993130" w:rsidRPr="00815E0A" w:rsidTr="00993130">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BB46B8">
            <w:pPr>
              <w:pStyle w:val="ab"/>
            </w:pPr>
            <w:r w:rsidRPr="00815E0A">
              <w:t>9</w:t>
            </w:r>
          </w:p>
        </w:tc>
        <w:tc>
          <w:tcPr>
            <w:tcW w:w="4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062E2E">
            <w:pPr>
              <w:pStyle w:val="ab"/>
            </w:pPr>
            <w:r w:rsidRPr="00815E0A">
              <w:t>Човниковий біг 9 м х 4, с</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15,60</w:t>
            </w:r>
            <w:r w:rsidRPr="00815E0A">
              <w:rPr>
                <w:rFonts w:cs="Times New Roman"/>
                <w:szCs w:val="28"/>
              </w:rPr>
              <w:t>±</w:t>
            </w:r>
            <w:r w:rsidRPr="00815E0A">
              <w:rPr>
                <w:szCs w:val="28"/>
              </w:rPr>
              <w:t>0,45</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14,85</w:t>
            </w:r>
            <w:r w:rsidRPr="00815E0A">
              <w:rPr>
                <w:rFonts w:cs="Times New Roman"/>
                <w:szCs w:val="28"/>
              </w:rPr>
              <w:t>±</w:t>
            </w:r>
            <w:r w:rsidRPr="00815E0A">
              <w:rPr>
                <w:szCs w:val="28"/>
              </w:rPr>
              <w:t>0,10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1,63</w:t>
            </w:r>
          </w:p>
        </w:tc>
      </w:tr>
      <w:tr w:rsidR="00993130" w:rsidRPr="00815E0A" w:rsidTr="00195D43">
        <w:trPr>
          <w:trHeight w:val="147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BB46B8">
            <w:pPr>
              <w:pStyle w:val="ab"/>
            </w:pPr>
            <w:r w:rsidRPr="00815E0A">
              <w:t>10</w:t>
            </w:r>
          </w:p>
        </w:tc>
        <w:tc>
          <w:tcPr>
            <w:tcW w:w="4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062E2E">
            <w:pPr>
              <w:pStyle w:val="ab"/>
            </w:pPr>
            <w:r w:rsidRPr="00815E0A">
              <w:t>Статична рівновага (визначення часу утримання статичної пози на одній нозі з заплющеними очима), с</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7,80</w:t>
            </w:r>
            <w:r w:rsidRPr="00815E0A">
              <w:rPr>
                <w:rFonts w:cs="Times New Roman"/>
                <w:szCs w:val="28"/>
              </w:rPr>
              <w:t>±</w:t>
            </w:r>
            <w:r w:rsidRPr="00815E0A">
              <w:rPr>
                <w:szCs w:val="28"/>
              </w:rPr>
              <w:t>0,60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8,20</w:t>
            </w:r>
            <w:r w:rsidRPr="00815E0A">
              <w:rPr>
                <w:rFonts w:cs="Times New Roman"/>
                <w:szCs w:val="28"/>
              </w:rPr>
              <w:t>±</w:t>
            </w:r>
            <w:r w:rsidRPr="00815E0A">
              <w:rPr>
                <w:szCs w:val="28"/>
              </w:rPr>
              <w:t>0,80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30" w:rsidRPr="00815E0A" w:rsidRDefault="00993130" w:rsidP="00993130">
            <w:pPr>
              <w:ind w:firstLine="0"/>
              <w:jc w:val="center"/>
              <w:rPr>
                <w:szCs w:val="28"/>
              </w:rPr>
            </w:pPr>
            <w:r w:rsidRPr="00815E0A">
              <w:rPr>
                <w:szCs w:val="28"/>
              </w:rPr>
              <w:t>0,40</w:t>
            </w:r>
          </w:p>
        </w:tc>
      </w:tr>
    </w:tbl>
    <w:p w:rsidR="00195D43" w:rsidRPr="00815E0A" w:rsidRDefault="00195D43" w:rsidP="00D35D21"/>
    <w:p w:rsidR="00D35D21" w:rsidRPr="00815E0A" w:rsidRDefault="00D35D21" w:rsidP="00D35D21">
      <w:r w:rsidRPr="00815E0A">
        <w:t xml:space="preserve">Серед результатів учнів контрольної групи </w:t>
      </w:r>
      <w:r w:rsidR="0045406D" w:rsidRPr="00815E0A">
        <w:t xml:space="preserve">не </w:t>
      </w:r>
      <w:r w:rsidRPr="00815E0A">
        <w:t>було ви</w:t>
      </w:r>
      <w:r w:rsidR="0045406D" w:rsidRPr="00815E0A">
        <w:t>явл</w:t>
      </w:r>
      <w:r w:rsidRPr="00815E0A">
        <w:t xml:space="preserve">ено достовірний приріст за </w:t>
      </w:r>
      <w:r w:rsidR="0045406D" w:rsidRPr="00815E0A">
        <w:t>ж</w:t>
      </w:r>
      <w:r w:rsidRPr="00815E0A">
        <w:t xml:space="preserve">одним </w:t>
      </w:r>
      <w:r w:rsidR="0045406D" w:rsidRPr="00815E0A">
        <w:t>з показників</w:t>
      </w:r>
      <w:r w:rsidRPr="00815E0A">
        <w:t>.</w:t>
      </w:r>
    </w:p>
    <w:p w:rsidR="00D35D21" w:rsidRPr="00815E0A" w:rsidRDefault="00D35D21" w:rsidP="009F4B37">
      <w:pPr>
        <w:ind w:firstLine="0"/>
      </w:pPr>
      <w:r w:rsidRPr="00815E0A">
        <w:rPr>
          <w:noProof/>
          <w:lang w:val="ru-RU" w:eastAsia="ru-RU"/>
        </w:rPr>
        <w:lastRenderedPageBreak/>
        <w:drawing>
          <wp:inline distT="0" distB="0" distL="0" distR="0">
            <wp:extent cx="5943600" cy="36290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5D21" w:rsidRPr="00815E0A" w:rsidRDefault="00D35D21" w:rsidP="00612612">
      <w:pPr>
        <w:ind w:left="1843" w:hanging="1134"/>
      </w:pPr>
      <w:r w:rsidRPr="00815E0A">
        <w:t>Рис. 3.1. Динаміка розподілу школярів контрольної групи за рівнями фізичної підготовленості</w:t>
      </w:r>
    </w:p>
    <w:p w:rsidR="00D35D21" w:rsidRPr="00815E0A" w:rsidRDefault="00D35D21" w:rsidP="00D35D21"/>
    <w:p w:rsidR="0081391B" w:rsidRPr="00815E0A" w:rsidRDefault="00D35D21" w:rsidP="0081391B">
      <w:r w:rsidRPr="00815E0A">
        <w:t>Аналіз динаміки показників фізичної підготовленості школярів експериментальної групи показав наявність досто</w:t>
      </w:r>
      <w:r w:rsidR="0045406D" w:rsidRPr="00815E0A">
        <w:t xml:space="preserve">вірного приросту результатів за кожним </w:t>
      </w:r>
      <w:r w:rsidR="00BE2267" w:rsidRPr="00815E0A">
        <w:t>з</w:t>
      </w:r>
      <w:r w:rsidR="0045406D" w:rsidRPr="00815E0A">
        <w:t xml:space="preserve"> показників</w:t>
      </w:r>
      <w:r w:rsidR="00BE2267" w:rsidRPr="00815E0A">
        <w:t>, а саме</w:t>
      </w:r>
      <w:r w:rsidRPr="00815E0A">
        <w:t>:</w:t>
      </w:r>
      <w:r w:rsidR="00BE2267" w:rsidRPr="00815E0A">
        <w:t xml:space="preserve"> </w:t>
      </w:r>
      <w:r w:rsidR="0081391B" w:rsidRPr="00815E0A">
        <w:t xml:space="preserve">між показниками тесту </w:t>
      </w:r>
      <w:r w:rsidR="00643E9B">
        <w:t>«</w:t>
      </w:r>
      <w:r w:rsidR="0081391B" w:rsidRPr="00815E0A">
        <w:t>Біг 30 м, с</w:t>
      </w:r>
      <w:r w:rsidR="00643E9B">
        <w:t>»</w:t>
      </w:r>
      <w:r w:rsidR="0081391B" w:rsidRPr="00815E0A">
        <w:t xml:space="preserve">  (t=</w:t>
      </w:r>
      <w:r w:rsidR="00BE2267" w:rsidRPr="00815E0A">
        <w:t>2,86</w:t>
      </w:r>
      <w:r w:rsidR="0081391B" w:rsidRPr="00815E0A">
        <w:t xml:space="preserve">); між показниками тесту </w:t>
      </w:r>
      <w:r w:rsidR="00643E9B">
        <w:t>«</w:t>
      </w:r>
      <w:r w:rsidR="0081391B" w:rsidRPr="00815E0A">
        <w:t>Стрибок у довжину з місця, см</w:t>
      </w:r>
      <w:r w:rsidR="00643E9B">
        <w:t>»</w:t>
      </w:r>
      <w:r w:rsidR="0081391B" w:rsidRPr="00815E0A">
        <w:t xml:space="preserve">  (t=</w:t>
      </w:r>
      <w:r w:rsidR="00BE2267" w:rsidRPr="00815E0A">
        <w:t>3,19</w:t>
      </w:r>
      <w:r w:rsidR="0081391B" w:rsidRPr="00815E0A">
        <w:t xml:space="preserve">); між показниками тесту </w:t>
      </w:r>
      <w:r w:rsidR="00643E9B">
        <w:t>«</w:t>
      </w:r>
      <w:r w:rsidR="0081391B" w:rsidRPr="00815E0A">
        <w:t>Рівномірний біг 2000 м, хв</w:t>
      </w:r>
      <w:r w:rsidR="00643E9B">
        <w:t>»</w:t>
      </w:r>
      <w:r w:rsidR="0081391B" w:rsidRPr="00815E0A">
        <w:t xml:space="preserve">  (t=</w:t>
      </w:r>
      <w:r w:rsidR="00BE2267" w:rsidRPr="00815E0A">
        <w:t>2,31</w:t>
      </w:r>
      <w:r w:rsidR="0081391B" w:rsidRPr="00815E0A">
        <w:t xml:space="preserve">); між показниками тесту </w:t>
      </w:r>
      <w:r w:rsidR="00643E9B">
        <w:t>«</w:t>
      </w:r>
      <w:r w:rsidR="0081391B" w:rsidRPr="00815E0A">
        <w:t>Вис на зігнутих руках (кут у ліктьовому суглобі 90°), с</w:t>
      </w:r>
      <w:r w:rsidR="00643E9B">
        <w:t>»</w:t>
      </w:r>
      <w:r w:rsidR="0081391B" w:rsidRPr="00815E0A">
        <w:t xml:space="preserve"> (t=1</w:t>
      </w:r>
      <w:r w:rsidR="00BE2267" w:rsidRPr="00815E0A">
        <w:t>6</w:t>
      </w:r>
      <w:r w:rsidR="0081391B" w:rsidRPr="00815E0A">
        <w:t>,</w:t>
      </w:r>
      <w:r w:rsidR="00BE2267" w:rsidRPr="00815E0A">
        <w:t>80</w:t>
      </w:r>
      <w:r w:rsidR="0081391B" w:rsidRPr="00815E0A">
        <w:t xml:space="preserve">); між показниками тесту </w:t>
      </w:r>
      <w:r w:rsidR="00643E9B">
        <w:t>«</w:t>
      </w:r>
      <w:r w:rsidR="0081391B" w:rsidRPr="00815E0A">
        <w:t>Підтягування на перекладині, кількість разів</w:t>
      </w:r>
      <w:r w:rsidR="00643E9B">
        <w:t>»</w:t>
      </w:r>
      <w:r w:rsidR="0081391B" w:rsidRPr="00815E0A">
        <w:t xml:space="preserve">  (t=1</w:t>
      </w:r>
      <w:r w:rsidR="00BE2267" w:rsidRPr="00815E0A">
        <w:t>5</w:t>
      </w:r>
      <w:r w:rsidR="0081391B" w:rsidRPr="00815E0A">
        <w:t>,0</w:t>
      </w:r>
      <w:r w:rsidR="00BE2267" w:rsidRPr="00815E0A">
        <w:t>0</w:t>
      </w:r>
      <w:r w:rsidR="0081391B" w:rsidRPr="00815E0A">
        <w:t>);</w:t>
      </w:r>
      <w:r w:rsidR="00BE2267" w:rsidRPr="00815E0A">
        <w:t xml:space="preserve"> </w:t>
      </w:r>
      <w:r w:rsidR="0081391B" w:rsidRPr="00815E0A">
        <w:t xml:space="preserve">між показниками тесту </w:t>
      </w:r>
      <w:r w:rsidR="00643E9B">
        <w:t>«</w:t>
      </w:r>
      <w:r w:rsidR="0081391B" w:rsidRPr="00815E0A">
        <w:t>Піднімання ніг до перекладини, кількість разів</w:t>
      </w:r>
      <w:r w:rsidR="00643E9B">
        <w:t>»</w:t>
      </w:r>
      <w:r w:rsidR="0081391B" w:rsidRPr="00815E0A">
        <w:t xml:space="preserve">  (t=</w:t>
      </w:r>
      <w:r w:rsidR="00BE2267" w:rsidRPr="00815E0A">
        <w:t>7</w:t>
      </w:r>
      <w:r w:rsidR="0081391B" w:rsidRPr="00815E0A">
        <w:t>,</w:t>
      </w:r>
      <w:r w:rsidR="00BE2267" w:rsidRPr="00815E0A">
        <w:t>50</w:t>
      </w:r>
      <w:r w:rsidR="0081391B" w:rsidRPr="00815E0A">
        <w:t>);</w:t>
      </w:r>
      <w:r w:rsidR="00BE2267" w:rsidRPr="00815E0A">
        <w:t xml:space="preserve"> </w:t>
      </w:r>
      <w:r w:rsidR="0081391B" w:rsidRPr="00815E0A">
        <w:t xml:space="preserve">між показниками тесту </w:t>
      </w:r>
      <w:r w:rsidR="00643E9B">
        <w:t>«</w:t>
      </w:r>
      <w:r w:rsidR="0081391B" w:rsidRPr="00815E0A">
        <w:t>Нахил тулуба вперед з положення сидячи, см</w:t>
      </w:r>
      <w:r w:rsidR="00643E9B">
        <w:t>»</w:t>
      </w:r>
      <w:r w:rsidR="0081391B" w:rsidRPr="00815E0A">
        <w:t xml:space="preserve">  (t=</w:t>
      </w:r>
      <w:r w:rsidR="00BE2267" w:rsidRPr="00815E0A">
        <w:t>7</w:t>
      </w:r>
      <w:r w:rsidR="0081391B" w:rsidRPr="00815E0A">
        <w:t>,6</w:t>
      </w:r>
      <w:r w:rsidR="00BE2267" w:rsidRPr="00815E0A">
        <w:t>3</w:t>
      </w:r>
      <w:r w:rsidR="0081391B" w:rsidRPr="00815E0A">
        <w:t xml:space="preserve">); між показниками тесту </w:t>
      </w:r>
      <w:r w:rsidR="00643E9B">
        <w:t>«</w:t>
      </w:r>
      <w:r w:rsidR="0081391B" w:rsidRPr="00815E0A">
        <w:t>Міст, бали</w:t>
      </w:r>
      <w:r w:rsidR="00643E9B">
        <w:t>»</w:t>
      </w:r>
      <w:r w:rsidR="0081391B" w:rsidRPr="00815E0A">
        <w:t xml:space="preserve"> (t=</w:t>
      </w:r>
      <w:r w:rsidR="00BE2267" w:rsidRPr="00815E0A">
        <w:t>6,22</w:t>
      </w:r>
      <w:r w:rsidR="0081391B" w:rsidRPr="00815E0A">
        <w:t xml:space="preserve">); між показниками тесту </w:t>
      </w:r>
      <w:r w:rsidR="00643E9B">
        <w:t>«</w:t>
      </w:r>
      <w:r w:rsidR="0081391B" w:rsidRPr="00815E0A">
        <w:t>Човниковий біг 9 м х 4, с</w:t>
      </w:r>
      <w:r w:rsidR="00643E9B">
        <w:t>»</w:t>
      </w:r>
      <w:r w:rsidR="0081391B" w:rsidRPr="00815E0A">
        <w:t xml:space="preserve">  показники </w:t>
      </w:r>
      <w:r w:rsidR="00BE2267" w:rsidRPr="00815E0A">
        <w:t>(t=8</w:t>
      </w:r>
      <w:r w:rsidR="0081391B" w:rsidRPr="00815E0A">
        <w:t>,</w:t>
      </w:r>
      <w:r w:rsidR="00BE2267" w:rsidRPr="00815E0A">
        <w:t>0</w:t>
      </w:r>
      <w:r w:rsidR="0081391B" w:rsidRPr="00815E0A">
        <w:t>2);</w:t>
      </w:r>
      <w:r w:rsidR="00BE2267" w:rsidRPr="00815E0A">
        <w:t xml:space="preserve"> </w:t>
      </w:r>
      <w:r w:rsidR="0081391B" w:rsidRPr="00815E0A">
        <w:t xml:space="preserve">між показниками тесту </w:t>
      </w:r>
      <w:r w:rsidR="00643E9B">
        <w:t>«</w:t>
      </w:r>
      <w:r w:rsidR="0081391B" w:rsidRPr="00815E0A">
        <w:t>Статична рівновага (визначення часу утримання статичної пози на одній нозі з заплющеними очима), с</w:t>
      </w:r>
      <w:r w:rsidR="00643E9B">
        <w:t>»</w:t>
      </w:r>
      <w:r w:rsidR="0081391B" w:rsidRPr="00815E0A">
        <w:t xml:space="preserve">  (t=</w:t>
      </w:r>
      <w:r w:rsidR="00BE2267" w:rsidRPr="00815E0A">
        <w:t>8,46</w:t>
      </w:r>
      <w:r w:rsidR="0081391B" w:rsidRPr="00815E0A">
        <w:t>).</w:t>
      </w:r>
    </w:p>
    <w:p w:rsidR="00D35D21" w:rsidRPr="00815E0A" w:rsidRDefault="00D35D21" w:rsidP="00D35D21"/>
    <w:p w:rsidR="00D35D21" w:rsidRPr="00815E0A" w:rsidRDefault="00D35D21" w:rsidP="00BB46B8">
      <w:pPr>
        <w:pStyle w:val="3"/>
      </w:pPr>
      <w:bookmarkStart w:id="52" w:name="_Toc533801524"/>
      <w:r w:rsidRPr="00815E0A">
        <w:lastRenderedPageBreak/>
        <w:t>Таблиця 3.6</w:t>
      </w:r>
      <w:bookmarkEnd w:id="52"/>
    </w:p>
    <w:p w:rsidR="00D35D21" w:rsidRPr="00815E0A" w:rsidRDefault="00D35D21" w:rsidP="00E34C23">
      <w:pPr>
        <w:ind w:firstLine="0"/>
        <w:jc w:val="center"/>
        <w:rPr>
          <w:lang w:val="ru-RU"/>
        </w:rPr>
      </w:pPr>
      <w:r w:rsidRPr="00815E0A">
        <w:t>Динаміка показників фізичної підготовленості школярів експериментальної групи</w:t>
      </w:r>
      <w:r w:rsidR="00FA6192" w:rsidRPr="00815E0A">
        <w:rPr>
          <w:lang w:val="ru-RU"/>
        </w:rPr>
        <w:t>,</w:t>
      </w:r>
      <w:r w:rsidR="00FA6192" w:rsidRPr="00815E0A">
        <w:t xml:space="preserve"> </w:t>
      </w:r>
      <w:r w:rsidR="00FA6192" w:rsidRPr="00815E0A">
        <w:rPr>
          <w:lang w:val="ru-RU"/>
        </w:rPr>
        <w:t>(</w:t>
      </w:r>
      <w:r w:rsidR="00FA6192" w:rsidRPr="00815E0A">
        <w:rPr>
          <w:lang w:val="en-US"/>
        </w:rPr>
        <w:t>M</w:t>
      </w:r>
      <w:r w:rsidR="00FA6192" w:rsidRPr="00815E0A">
        <w:rPr>
          <w:rFonts w:cs="Times New Roman"/>
          <w:szCs w:val="28"/>
        </w:rPr>
        <w:t>±</w:t>
      </w:r>
      <w:r w:rsidR="00FA6192" w:rsidRPr="00815E0A">
        <w:rPr>
          <w:rFonts w:cs="Times New Roman"/>
          <w:szCs w:val="28"/>
          <w:lang w:val="en-US"/>
        </w:rPr>
        <w:t>m</w:t>
      </w:r>
      <w:r w:rsidR="00FA6192" w:rsidRPr="00815E0A">
        <w:rPr>
          <w:rFonts w:cs="Times New Roman"/>
          <w:szCs w:val="28"/>
          <w:lang w:val="ru-RU"/>
        </w:rPr>
        <w:t>)</w:t>
      </w:r>
    </w:p>
    <w:tbl>
      <w:tblPr>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668"/>
        <w:gridCol w:w="4247"/>
        <w:gridCol w:w="1765"/>
        <w:gridCol w:w="1625"/>
        <w:gridCol w:w="1261"/>
      </w:tblGrid>
      <w:tr w:rsidR="00D35D21" w:rsidRPr="00815E0A" w:rsidTr="00FA6192">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BB46B8">
            <w:pPr>
              <w:pStyle w:val="ab"/>
            </w:pPr>
            <w:r w:rsidRPr="00815E0A">
              <w:t>№</w:t>
            </w:r>
          </w:p>
        </w:tc>
        <w:tc>
          <w:tcPr>
            <w:tcW w:w="42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BB46B8">
            <w:pPr>
              <w:pStyle w:val="ab"/>
            </w:pPr>
            <w:r w:rsidRPr="00815E0A">
              <w:t>Показники</w:t>
            </w:r>
          </w:p>
        </w:tc>
        <w:tc>
          <w:tcPr>
            <w:tcW w:w="46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5B0B3C">
            <w:pPr>
              <w:pStyle w:val="ab"/>
              <w:jc w:val="center"/>
            </w:pPr>
            <w:r w:rsidRPr="00815E0A">
              <w:t>ЕГ</w:t>
            </w:r>
          </w:p>
        </w:tc>
      </w:tr>
      <w:tr w:rsidR="00D35D21" w:rsidRPr="00815E0A" w:rsidTr="00FA6192">
        <w:tc>
          <w:tcPr>
            <w:tcW w:w="668" w:type="dxa"/>
            <w:vMerge/>
            <w:tcBorders>
              <w:top w:val="single" w:sz="4" w:space="0" w:color="000000"/>
              <w:left w:val="single" w:sz="4" w:space="0" w:color="000000"/>
              <w:bottom w:val="single" w:sz="4" w:space="0" w:color="000000"/>
              <w:right w:val="single" w:sz="4" w:space="0" w:color="000000"/>
            </w:tcBorders>
            <w:shd w:val="clear" w:color="auto" w:fill="auto"/>
          </w:tcPr>
          <w:p w:rsidR="00D35D21" w:rsidRPr="00815E0A" w:rsidRDefault="00D35D21" w:rsidP="00BB46B8">
            <w:pPr>
              <w:pStyle w:val="ab"/>
            </w:pPr>
          </w:p>
        </w:tc>
        <w:tc>
          <w:tcPr>
            <w:tcW w:w="42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BB46B8">
            <w:pPr>
              <w:pStyle w:val="ab"/>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FA6192">
            <w:pPr>
              <w:pStyle w:val="ab"/>
              <w:jc w:val="center"/>
            </w:pPr>
            <w:r w:rsidRPr="00815E0A">
              <w:t>ПЕ</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FA6192">
            <w:pPr>
              <w:pStyle w:val="ab"/>
              <w:jc w:val="center"/>
            </w:pPr>
            <w:r w:rsidRPr="00815E0A">
              <w:t>КЕ</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FA6192">
            <w:pPr>
              <w:pStyle w:val="ab"/>
              <w:jc w:val="center"/>
            </w:pPr>
            <w:r w:rsidRPr="00815E0A">
              <w:t>t</w:t>
            </w:r>
            <w:r w:rsidRPr="00815E0A">
              <w:rPr>
                <w:vertAlign w:val="subscript"/>
              </w:rPr>
              <w:t>розр</w:t>
            </w:r>
          </w:p>
        </w:tc>
      </w:tr>
      <w:tr w:rsidR="00FA6192" w:rsidRPr="00815E0A" w:rsidTr="00FA6192">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BB46B8">
            <w:pPr>
              <w:pStyle w:val="ab"/>
            </w:pPr>
            <w:r w:rsidRPr="00815E0A">
              <w:t>1</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062E2E">
            <w:pPr>
              <w:pStyle w:val="ab"/>
            </w:pPr>
            <w:r w:rsidRPr="00815E0A">
              <w:t>Біг 30 м, с</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4,77</w:t>
            </w:r>
            <w:r w:rsidRPr="00815E0A">
              <w:rPr>
                <w:rFonts w:cs="Times New Roman"/>
                <w:szCs w:val="28"/>
              </w:rPr>
              <w:t>±</w:t>
            </w:r>
            <w:r w:rsidRPr="00815E0A">
              <w:rPr>
                <w:szCs w:val="28"/>
              </w:rPr>
              <w:t>0,20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4,13</w:t>
            </w:r>
            <w:r w:rsidRPr="00815E0A">
              <w:rPr>
                <w:rFonts w:cs="Times New Roman"/>
                <w:szCs w:val="28"/>
              </w:rPr>
              <w:t>±</w:t>
            </w:r>
            <w:r w:rsidRPr="00815E0A">
              <w:rPr>
                <w:szCs w:val="28"/>
              </w:rPr>
              <w:t>0,10</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2,86**</w:t>
            </w:r>
          </w:p>
        </w:tc>
      </w:tr>
      <w:tr w:rsidR="00FA6192" w:rsidRPr="00815E0A" w:rsidTr="00FA6192">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BB46B8">
            <w:pPr>
              <w:pStyle w:val="ab"/>
            </w:pPr>
            <w:r w:rsidRPr="00815E0A">
              <w:t>2</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062E2E">
            <w:pPr>
              <w:pStyle w:val="ab"/>
            </w:pPr>
            <w:r w:rsidRPr="00815E0A">
              <w:t>Стрибок у довжину з місця, см</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186,00</w:t>
            </w:r>
            <w:r w:rsidRPr="00815E0A">
              <w:rPr>
                <w:rFonts w:cs="Times New Roman"/>
                <w:szCs w:val="28"/>
              </w:rPr>
              <w:t>±</w:t>
            </w:r>
            <w:r w:rsidRPr="00815E0A">
              <w:rPr>
                <w:szCs w:val="28"/>
              </w:rPr>
              <w:t>12,00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232,00</w:t>
            </w:r>
            <w:r w:rsidRPr="00815E0A">
              <w:rPr>
                <w:rFonts w:cs="Times New Roman"/>
                <w:szCs w:val="28"/>
              </w:rPr>
              <w:t>±</w:t>
            </w:r>
            <w:r w:rsidRPr="00815E0A">
              <w:rPr>
                <w:szCs w:val="28"/>
              </w:rPr>
              <w:t>8,00</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3,19**</w:t>
            </w:r>
          </w:p>
        </w:tc>
      </w:tr>
      <w:tr w:rsidR="00FA6192" w:rsidRPr="00815E0A" w:rsidTr="00FA6192">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BB46B8">
            <w:pPr>
              <w:pStyle w:val="ab"/>
            </w:pPr>
            <w:r w:rsidRPr="00815E0A">
              <w:t>3</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062E2E">
            <w:pPr>
              <w:pStyle w:val="ab"/>
            </w:pPr>
            <w:r w:rsidRPr="00815E0A">
              <w:t>Рівномірний біг 2000 м, хв.</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9,70</w:t>
            </w:r>
            <w:r w:rsidRPr="00815E0A">
              <w:rPr>
                <w:rFonts w:cs="Times New Roman"/>
                <w:szCs w:val="28"/>
              </w:rPr>
              <w:t>±</w:t>
            </w:r>
            <w:r w:rsidRPr="00815E0A">
              <w:rPr>
                <w:szCs w:val="28"/>
              </w:rPr>
              <w:t>0,80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7,84</w:t>
            </w:r>
            <w:r w:rsidRPr="00815E0A">
              <w:rPr>
                <w:rFonts w:cs="Times New Roman"/>
                <w:szCs w:val="28"/>
              </w:rPr>
              <w:t>±</w:t>
            </w:r>
            <w:r w:rsidRPr="00815E0A">
              <w:rPr>
                <w:szCs w:val="28"/>
              </w:rPr>
              <w:t>0,10</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2,31*</w:t>
            </w:r>
          </w:p>
        </w:tc>
      </w:tr>
      <w:tr w:rsidR="00FA6192" w:rsidRPr="00815E0A" w:rsidTr="00FA6192">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BB46B8">
            <w:pPr>
              <w:pStyle w:val="ab"/>
            </w:pPr>
            <w:r w:rsidRPr="00815E0A">
              <w:t>4</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062E2E">
            <w:pPr>
              <w:pStyle w:val="ab"/>
            </w:pPr>
            <w:r w:rsidRPr="00815E0A">
              <w:t>Вис на зігнутих руках (кут у ліктьовому суглобі 90°), с</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15,40</w:t>
            </w:r>
            <w:r w:rsidRPr="00815E0A">
              <w:rPr>
                <w:rFonts w:cs="Times New Roman"/>
                <w:szCs w:val="28"/>
              </w:rPr>
              <w:t>±</w:t>
            </w:r>
            <w:r w:rsidRPr="00815E0A">
              <w:rPr>
                <w:szCs w:val="28"/>
              </w:rPr>
              <w:t>0,50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35,70</w:t>
            </w:r>
            <w:r w:rsidRPr="00815E0A">
              <w:rPr>
                <w:rFonts w:cs="Times New Roman"/>
                <w:szCs w:val="28"/>
              </w:rPr>
              <w:t>±</w:t>
            </w:r>
            <w:r w:rsidRPr="00815E0A">
              <w:rPr>
                <w:szCs w:val="28"/>
              </w:rPr>
              <w:t>1,10</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16,80***</w:t>
            </w:r>
          </w:p>
        </w:tc>
      </w:tr>
      <w:tr w:rsidR="00FA6192" w:rsidRPr="00815E0A" w:rsidTr="00FA6192">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BB46B8">
            <w:pPr>
              <w:pStyle w:val="ab"/>
            </w:pPr>
            <w:r w:rsidRPr="00815E0A">
              <w:t>5</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062E2E">
            <w:pPr>
              <w:pStyle w:val="ab"/>
            </w:pPr>
            <w:r w:rsidRPr="00815E0A">
              <w:t>Підтягування на перекладині, кількість разів</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8,15</w:t>
            </w:r>
            <w:r w:rsidRPr="00815E0A">
              <w:rPr>
                <w:rFonts w:cs="Times New Roman"/>
                <w:szCs w:val="28"/>
              </w:rPr>
              <w:t>±</w:t>
            </w:r>
            <w:r w:rsidRPr="00815E0A">
              <w:rPr>
                <w:szCs w:val="28"/>
              </w:rPr>
              <w:t>0,10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15,80</w:t>
            </w:r>
            <w:r w:rsidRPr="00815E0A">
              <w:rPr>
                <w:rFonts w:cs="Times New Roman"/>
                <w:szCs w:val="28"/>
              </w:rPr>
              <w:t>±</w:t>
            </w:r>
            <w:r w:rsidRPr="00815E0A">
              <w:rPr>
                <w:szCs w:val="28"/>
              </w:rPr>
              <w:t>0,50</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15,00***</w:t>
            </w:r>
          </w:p>
        </w:tc>
      </w:tr>
      <w:tr w:rsidR="00FA6192" w:rsidRPr="00815E0A" w:rsidTr="00FA6192">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BB46B8">
            <w:pPr>
              <w:pStyle w:val="ab"/>
            </w:pPr>
            <w:r w:rsidRPr="00815E0A">
              <w:t>6</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062E2E">
            <w:pPr>
              <w:pStyle w:val="ab"/>
            </w:pPr>
            <w:r w:rsidRPr="00815E0A">
              <w:t>Піднімання ніг до перекладини, кількість разів</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8,00</w:t>
            </w:r>
            <w:r w:rsidRPr="00815E0A">
              <w:rPr>
                <w:rFonts w:cs="Times New Roman"/>
                <w:szCs w:val="28"/>
              </w:rPr>
              <w:t>±</w:t>
            </w:r>
            <w:r w:rsidRPr="00815E0A">
              <w:rPr>
                <w:szCs w:val="28"/>
              </w:rPr>
              <w:t>0,40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12,80</w:t>
            </w:r>
            <w:r w:rsidRPr="00815E0A">
              <w:rPr>
                <w:rFonts w:cs="Times New Roman"/>
                <w:szCs w:val="28"/>
              </w:rPr>
              <w:t>±</w:t>
            </w:r>
            <w:r w:rsidRPr="00815E0A">
              <w:rPr>
                <w:szCs w:val="28"/>
              </w:rPr>
              <w:t>0,50</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7,50***</w:t>
            </w:r>
          </w:p>
        </w:tc>
      </w:tr>
      <w:tr w:rsidR="00FA6192" w:rsidRPr="00815E0A" w:rsidTr="00FA6192">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BB46B8">
            <w:pPr>
              <w:pStyle w:val="ab"/>
            </w:pPr>
            <w:r w:rsidRPr="00815E0A">
              <w:t>7</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062E2E">
            <w:pPr>
              <w:pStyle w:val="ab"/>
            </w:pPr>
            <w:r w:rsidRPr="00815E0A">
              <w:t xml:space="preserve">Нахил тулуба вперед з положення сидячи, см </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4,10</w:t>
            </w:r>
            <w:r w:rsidRPr="00815E0A">
              <w:rPr>
                <w:rFonts w:cs="Times New Roman"/>
                <w:szCs w:val="28"/>
              </w:rPr>
              <w:t>±</w:t>
            </w:r>
            <w:r w:rsidRPr="00815E0A">
              <w:rPr>
                <w:szCs w:val="28"/>
              </w:rPr>
              <w:t>0,50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11,30</w:t>
            </w:r>
            <w:r w:rsidRPr="00815E0A">
              <w:rPr>
                <w:rFonts w:cs="Times New Roman"/>
                <w:szCs w:val="28"/>
              </w:rPr>
              <w:t>±</w:t>
            </w:r>
            <w:r w:rsidRPr="00815E0A">
              <w:rPr>
                <w:szCs w:val="28"/>
              </w:rPr>
              <w:t>0,80</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7,63***</w:t>
            </w:r>
          </w:p>
        </w:tc>
      </w:tr>
      <w:tr w:rsidR="00FA6192" w:rsidRPr="00815E0A" w:rsidTr="00FA6192">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BB46B8">
            <w:pPr>
              <w:pStyle w:val="ab"/>
            </w:pPr>
            <w:r w:rsidRPr="00815E0A">
              <w:t>8</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062E2E">
            <w:pPr>
              <w:pStyle w:val="ab"/>
            </w:pPr>
            <w:r w:rsidRPr="00815E0A">
              <w:t>Міст, бали</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1,92</w:t>
            </w:r>
            <w:r w:rsidRPr="00815E0A">
              <w:rPr>
                <w:rFonts w:cs="Times New Roman"/>
                <w:szCs w:val="28"/>
              </w:rPr>
              <w:t>±</w:t>
            </w:r>
            <w:r w:rsidRPr="00815E0A">
              <w:rPr>
                <w:szCs w:val="28"/>
              </w:rPr>
              <w:t>0,10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2,80</w:t>
            </w:r>
            <w:r w:rsidRPr="00815E0A">
              <w:rPr>
                <w:rFonts w:cs="Times New Roman"/>
                <w:szCs w:val="28"/>
              </w:rPr>
              <w:t>±</w:t>
            </w:r>
            <w:r w:rsidRPr="00815E0A">
              <w:rPr>
                <w:szCs w:val="28"/>
              </w:rPr>
              <w:t>0,10</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6,22***</w:t>
            </w:r>
          </w:p>
        </w:tc>
      </w:tr>
      <w:tr w:rsidR="00FA6192" w:rsidRPr="00815E0A" w:rsidTr="00FA6192">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BB46B8">
            <w:pPr>
              <w:pStyle w:val="ab"/>
            </w:pPr>
            <w:r w:rsidRPr="00815E0A">
              <w:t>9</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062E2E">
            <w:pPr>
              <w:pStyle w:val="ab"/>
            </w:pPr>
            <w:r w:rsidRPr="00815E0A">
              <w:t>Човниковий біг 9 м х 4, с</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15,00</w:t>
            </w:r>
            <w:r w:rsidRPr="00815E0A">
              <w:rPr>
                <w:rFonts w:cs="Times New Roman"/>
                <w:szCs w:val="28"/>
              </w:rPr>
              <w:t>±</w:t>
            </w:r>
            <w:r w:rsidRPr="00815E0A">
              <w:rPr>
                <w:szCs w:val="28"/>
              </w:rPr>
              <w:t>0,20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BE103D" w:rsidP="00FA6192">
            <w:pPr>
              <w:ind w:firstLine="0"/>
              <w:jc w:val="center"/>
              <w:rPr>
                <w:szCs w:val="28"/>
              </w:rPr>
            </w:pPr>
            <w:r w:rsidRPr="00815E0A">
              <w:rPr>
                <w:szCs w:val="28"/>
              </w:rPr>
              <w:t>12</w:t>
            </w:r>
            <w:r w:rsidR="00FA6192" w:rsidRPr="00815E0A">
              <w:rPr>
                <w:szCs w:val="28"/>
              </w:rPr>
              <w:t>,11</w:t>
            </w:r>
            <w:r w:rsidR="00FA6192" w:rsidRPr="00815E0A">
              <w:rPr>
                <w:rFonts w:cs="Times New Roman"/>
                <w:szCs w:val="28"/>
              </w:rPr>
              <w:t>±</w:t>
            </w:r>
            <w:r w:rsidRPr="00815E0A">
              <w:rPr>
                <w:szCs w:val="28"/>
              </w:rPr>
              <w:t>0,3</w:t>
            </w:r>
            <w:r w:rsidR="00FA6192" w:rsidRPr="00815E0A">
              <w:rPr>
                <w:szCs w:val="28"/>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BE103D" w:rsidP="00BE103D">
            <w:pPr>
              <w:ind w:firstLine="0"/>
              <w:jc w:val="center"/>
              <w:rPr>
                <w:szCs w:val="28"/>
              </w:rPr>
            </w:pPr>
            <w:r w:rsidRPr="00815E0A">
              <w:rPr>
                <w:szCs w:val="28"/>
              </w:rPr>
              <w:t>8,02</w:t>
            </w:r>
            <w:r w:rsidR="00FA6192" w:rsidRPr="00815E0A">
              <w:rPr>
                <w:szCs w:val="28"/>
              </w:rPr>
              <w:t>***</w:t>
            </w:r>
          </w:p>
        </w:tc>
      </w:tr>
      <w:tr w:rsidR="00FA6192" w:rsidRPr="00815E0A" w:rsidTr="00FA6192">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BB46B8">
            <w:pPr>
              <w:pStyle w:val="ab"/>
            </w:pPr>
            <w:r w:rsidRPr="00815E0A">
              <w:t>10</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062E2E">
            <w:pPr>
              <w:pStyle w:val="ab"/>
            </w:pPr>
            <w:r w:rsidRPr="00815E0A">
              <w:t>Статична рівновага (визначення часу утримання статичної пози на одній нозі з заплющеними очима), с</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8,50</w:t>
            </w:r>
            <w:r w:rsidRPr="00815E0A">
              <w:rPr>
                <w:rFonts w:cs="Times New Roman"/>
                <w:szCs w:val="28"/>
              </w:rPr>
              <w:t>±</w:t>
            </w:r>
            <w:r w:rsidRPr="00815E0A">
              <w:rPr>
                <w:szCs w:val="28"/>
              </w:rPr>
              <w:t>0,40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18,40</w:t>
            </w:r>
            <w:r w:rsidRPr="00815E0A">
              <w:rPr>
                <w:rFonts w:cs="Times New Roman"/>
                <w:szCs w:val="28"/>
              </w:rPr>
              <w:t>±</w:t>
            </w:r>
            <w:r w:rsidRPr="00815E0A">
              <w:rPr>
                <w:szCs w:val="28"/>
              </w:rPr>
              <w:t>1,10</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92" w:rsidRPr="00815E0A" w:rsidRDefault="00FA6192" w:rsidP="00FA6192">
            <w:pPr>
              <w:ind w:firstLine="0"/>
              <w:jc w:val="center"/>
              <w:rPr>
                <w:szCs w:val="28"/>
              </w:rPr>
            </w:pPr>
            <w:r w:rsidRPr="00815E0A">
              <w:rPr>
                <w:szCs w:val="28"/>
              </w:rPr>
              <w:t>8,46***</w:t>
            </w:r>
          </w:p>
        </w:tc>
      </w:tr>
    </w:tbl>
    <w:p w:rsidR="00D35D21" w:rsidRPr="00815E0A" w:rsidRDefault="00D35D21" w:rsidP="00D35D21"/>
    <w:p w:rsidR="00D35D21" w:rsidRPr="00815E0A" w:rsidRDefault="00D35D21" w:rsidP="00E72BED">
      <w:pPr>
        <w:ind w:left="2127" w:hanging="1418"/>
      </w:pPr>
      <w:r w:rsidRPr="00815E0A">
        <w:t>Примітка: * – відмінності достовірні Р&lt;0,05; ** – відмінності достовірні Р&lt;0,01; *** – відмінності достовірні Р&lt;0,001.</w:t>
      </w:r>
    </w:p>
    <w:p w:rsidR="00FA7A69" w:rsidRPr="00815E0A" w:rsidRDefault="00FA7A69" w:rsidP="00E34C23"/>
    <w:p w:rsidR="00E34C23" w:rsidRPr="00815E0A" w:rsidRDefault="00E34C23" w:rsidP="00E34C23">
      <w:r w:rsidRPr="00815E0A">
        <w:t>Аналіз результатів дослідження абсолютного та відносного прирісту показників фізичної підготовленості в учнів експериментальної та контрольної груп (табл. 3.7, табл. 3.8, рис. 3.3) показав, що відносні показники в експериментальній групі значно вищі, ніж в контрольній.</w:t>
      </w:r>
    </w:p>
    <w:p w:rsidR="00B90862" w:rsidRPr="00815E0A" w:rsidRDefault="00B90862" w:rsidP="00B90862">
      <w:r w:rsidRPr="00815E0A">
        <w:t>Так, серед показників школярів контрольної групи найбільших відносний приріст спостерігався серед показників:</w:t>
      </w:r>
    </w:p>
    <w:p w:rsidR="00B90862" w:rsidRPr="00815E0A" w:rsidRDefault="00643E9B" w:rsidP="00B90862">
      <w:pPr>
        <w:pStyle w:val="ae"/>
        <w:numPr>
          <w:ilvl w:val="0"/>
          <w:numId w:val="4"/>
        </w:numPr>
        <w:ind w:left="0" w:firstLine="709"/>
      </w:pPr>
      <w:r>
        <w:t>«</w:t>
      </w:r>
      <w:r w:rsidR="00B90862" w:rsidRPr="00815E0A">
        <w:t>Підтягування на перекладині, кількість разів</w:t>
      </w:r>
      <w:r>
        <w:t>»</w:t>
      </w:r>
      <w:r w:rsidR="00B90862" w:rsidRPr="00815E0A">
        <w:t xml:space="preserve">  (10,00%); </w:t>
      </w:r>
    </w:p>
    <w:p w:rsidR="00B90862" w:rsidRPr="00815E0A" w:rsidRDefault="00643E9B" w:rsidP="00B90862">
      <w:pPr>
        <w:pStyle w:val="ae"/>
        <w:numPr>
          <w:ilvl w:val="0"/>
          <w:numId w:val="4"/>
        </w:numPr>
        <w:ind w:left="0" w:firstLine="709"/>
      </w:pPr>
      <w:r>
        <w:t>«</w:t>
      </w:r>
      <w:r w:rsidR="00B90862" w:rsidRPr="00815E0A">
        <w:t>Нахил тулуба вперед з положення сидячи, см</w:t>
      </w:r>
      <w:r>
        <w:t>»</w:t>
      </w:r>
      <w:r w:rsidR="00B90862" w:rsidRPr="00815E0A">
        <w:t xml:space="preserve">  (54,05%); </w:t>
      </w:r>
    </w:p>
    <w:p w:rsidR="00B90862" w:rsidRPr="00815E0A" w:rsidRDefault="00643E9B" w:rsidP="00B90862">
      <w:pPr>
        <w:pStyle w:val="ae"/>
        <w:numPr>
          <w:ilvl w:val="0"/>
          <w:numId w:val="4"/>
        </w:numPr>
        <w:ind w:left="0" w:firstLine="709"/>
      </w:pPr>
      <w:r>
        <w:lastRenderedPageBreak/>
        <w:t>«</w:t>
      </w:r>
      <w:r w:rsidR="00B90862" w:rsidRPr="00815E0A">
        <w:t>Вис на зігнутих руках (кут у ліктьовому суглобі 90°), с</w:t>
      </w:r>
      <w:r>
        <w:t>»</w:t>
      </w:r>
      <w:r w:rsidR="00B90862" w:rsidRPr="00815E0A">
        <w:t xml:space="preserve">  (21,60%).</w:t>
      </w:r>
    </w:p>
    <w:p w:rsidR="00B90862" w:rsidRPr="00815E0A" w:rsidRDefault="00B90862" w:rsidP="00E34C23"/>
    <w:p w:rsidR="00B90862" w:rsidRPr="00815E0A" w:rsidRDefault="00B90862" w:rsidP="00E34C23"/>
    <w:p w:rsidR="00D35D21" w:rsidRPr="00815E0A" w:rsidRDefault="00D35D21" w:rsidP="00F92E78">
      <w:pPr>
        <w:ind w:firstLine="0"/>
      </w:pPr>
      <w:r w:rsidRPr="00815E0A">
        <w:rPr>
          <w:noProof/>
          <w:lang w:val="ru-RU" w:eastAsia="ru-RU"/>
        </w:rPr>
        <w:drawing>
          <wp:inline distT="0" distB="0" distL="0" distR="0">
            <wp:extent cx="5943600" cy="3619500"/>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0862" w:rsidRPr="00815E0A" w:rsidRDefault="00B90862" w:rsidP="00FA7A69">
      <w:pPr>
        <w:ind w:left="1985" w:hanging="1276"/>
      </w:pPr>
    </w:p>
    <w:p w:rsidR="00D35D21" w:rsidRPr="00815E0A" w:rsidRDefault="00D35D21" w:rsidP="00FA7A69">
      <w:pPr>
        <w:ind w:left="1985" w:hanging="1276"/>
      </w:pPr>
      <w:r w:rsidRPr="00815E0A">
        <w:t>Рис. 3.</w:t>
      </w:r>
      <w:r w:rsidR="00FA7A69" w:rsidRPr="00815E0A">
        <w:t>2</w:t>
      </w:r>
      <w:r w:rsidRPr="00815E0A">
        <w:t xml:space="preserve"> Динаміка розподілу школярів експериментальної групи за рівнями фізичної підготовленості</w:t>
      </w:r>
    </w:p>
    <w:p w:rsidR="00D35D21" w:rsidRPr="00815E0A" w:rsidRDefault="00D35D21" w:rsidP="00D35D21"/>
    <w:p w:rsidR="00D35D21" w:rsidRPr="00815E0A" w:rsidRDefault="00D35D21" w:rsidP="00D35D21">
      <w:r w:rsidRPr="00815E0A">
        <w:t>Серед показників школярів експериментальної групи найбільших відносний приріст спостерігався в тестах:</w:t>
      </w:r>
    </w:p>
    <w:p w:rsidR="00D35D21" w:rsidRPr="00815E0A" w:rsidRDefault="00643E9B" w:rsidP="00B90862">
      <w:pPr>
        <w:pStyle w:val="ae"/>
        <w:numPr>
          <w:ilvl w:val="0"/>
          <w:numId w:val="5"/>
        </w:numPr>
        <w:ind w:left="1560" w:hanging="851"/>
      </w:pPr>
      <w:r>
        <w:t>«</w:t>
      </w:r>
      <w:r w:rsidR="00EF4B95" w:rsidRPr="00815E0A">
        <w:t>Нахил тулуба вперед з положення сидячи, см</w:t>
      </w:r>
      <w:r>
        <w:t>»</w:t>
      </w:r>
      <w:r w:rsidR="00AA3670" w:rsidRPr="00815E0A">
        <w:t xml:space="preserve"> </w:t>
      </w:r>
      <w:r w:rsidR="00D35D21" w:rsidRPr="00815E0A">
        <w:t xml:space="preserve"> (</w:t>
      </w:r>
      <w:r w:rsidR="00EF4B95" w:rsidRPr="00815E0A">
        <w:rPr>
          <w:szCs w:val="28"/>
        </w:rPr>
        <w:t>175,61</w:t>
      </w:r>
      <w:r w:rsidR="00D35D21" w:rsidRPr="00815E0A">
        <w:t>%);</w:t>
      </w:r>
    </w:p>
    <w:p w:rsidR="00D35D21" w:rsidRPr="00815E0A" w:rsidRDefault="00643E9B" w:rsidP="00B90862">
      <w:pPr>
        <w:pStyle w:val="ae"/>
        <w:numPr>
          <w:ilvl w:val="0"/>
          <w:numId w:val="5"/>
        </w:numPr>
        <w:ind w:left="1560" w:hanging="851"/>
      </w:pPr>
      <w:r>
        <w:t>«</w:t>
      </w:r>
      <w:r w:rsidR="00D35D21" w:rsidRPr="00815E0A">
        <w:t>Вис на зігнутих руках (кут у ліктьовому суглобі 90°), с</w:t>
      </w:r>
      <w:r>
        <w:t>»</w:t>
      </w:r>
      <w:r w:rsidR="00AA3670" w:rsidRPr="00815E0A">
        <w:t xml:space="preserve"> </w:t>
      </w:r>
      <w:r w:rsidR="00D35D21" w:rsidRPr="00815E0A">
        <w:t xml:space="preserve"> (131,82%); </w:t>
      </w:r>
    </w:p>
    <w:p w:rsidR="00644ADB" w:rsidRPr="00815E0A" w:rsidRDefault="00643E9B" w:rsidP="00B90862">
      <w:pPr>
        <w:pStyle w:val="ae"/>
        <w:numPr>
          <w:ilvl w:val="0"/>
          <w:numId w:val="5"/>
        </w:numPr>
        <w:ind w:left="1560" w:hanging="851"/>
      </w:pPr>
      <w:r>
        <w:t>«</w:t>
      </w:r>
      <w:r w:rsidR="00644ADB" w:rsidRPr="00815E0A">
        <w:t>Статична рівновага (визначення часу утримання статичної пози на одній нозі з заплющеними очима), с</w:t>
      </w:r>
      <w:r>
        <w:t>»</w:t>
      </w:r>
      <w:r w:rsidR="00644ADB" w:rsidRPr="00815E0A">
        <w:t xml:space="preserve"> (116,47%);</w:t>
      </w:r>
    </w:p>
    <w:p w:rsidR="00D35D21" w:rsidRPr="00815E0A" w:rsidRDefault="00643E9B" w:rsidP="00B90862">
      <w:pPr>
        <w:pStyle w:val="ae"/>
        <w:numPr>
          <w:ilvl w:val="0"/>
          <w:numId w:val="5"/>
        </w:numPr>
        <w:ind w:left="1560" w:hanging="851"/>
      </w:pPr>
      <w:r>
        <w:t>«</w:t>
      </w:r>
      <w:r w:rsidR="00D35D21" w:rsidRPr="00815E0A">
        <w:t>Підтягування на перекладині, кількість разів</w:t>
      </w:r>
      <w:r>
        <w:t>»</w:t>
      </w:r>
      <w:r w:rsidR="00AA3670" w:rsidRPr="00815E0A">
        <w:t xml:space="preserve"> </w:t>
      </w:r>
      <w:r w:rsidR="00D35D21" w:rsidRPr="00815E0A">
        <w:t xml:space="preserve"> (</w:t>
      </w:r>
      <w:r w:rsidR="00644ADB" w:rsidRPr="00815E0A">
        <w:rPr>
          <w:szCs w:val="28"/>
        </w:rPr>
        <w:t>93,87</w:t>
      </w:r>
      <w:r w:rsidR="00D35D21" w:rsidRPr="00815E0A">
        <w:t>%).</w:t>
      </w:r>
      <w:r w:rsidR="00D35D21" w:rsidRPr="00815E0A">
        <w:br w:type="page"/>
      </w:r>
    </w:p>
    <w:p w:rsidR="00D35D21" w:rsidRPr="00815E0A" w:rsidRDefault="00D35D21" w:rsidP="007615E6">
      <w:pPr>
        <w:pStyle w:val="3"/>
      </w:pPr>
      <w:bookmarkStart w:id="53" w:name="_Toc533801525"/>
      <w:r w:rsidRPr="00815E0A">
        <w:lastRenderedPageBreak/>
        <w:t>Таблиця 3.7</w:t>
      </w:r>
      <w:bookmarkEnd w:id="53"/>
    </w:p>
    <w:p w:rsidR="00D35D21" w:rsidRPr="00815E0A" w:rsidRDefault="00D35D21" w:rsidP="00A40D96">
      <w:pPr>
        <w:ind w:firstLine="0"/>
        <w:jc w:val="center"/>
      </w:pPr>
      <w:r w:rsidRPr="00815E0A">
        <w:t>Абсолютний та відносний приріст показників фізичної підготовленості школярів контрольної групи</w:t>
      </w: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735"/>
        <w:gridCol w:w="5125"/>
        <w:gridCol w:w="2040"/>
        <w:gridCol w:w="1701"/>
      </w:tblGrid>
      <w:tr w:rsidR="00D35D21" w:rsidRPr="00815E0A" w:rsidTr="00100D59">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100D59">
            <w:pPr>
              <w:pStyle w:val="ab"/>
              <w:spacing w:line="480" w:lineRule="auto"/>
              <w:jc w:val="center"/>
            </w:pPr>
            <w:r w:rsidRPr="00815E0A">
              <w:t>№</w:t>
            </w:r>
          </w:p>
        </w:tc>
        <w:tc>
          <w:tcPr>
            <w:tcW w:w="5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100D59">
            <w:pPr>
              <w:pStyle w:val="ab"/>
              <w:spacing w:line="480" w:lineRule="auto"/>
              <w:jc w:val="center"/>
            </w:pPr>
            <w:r w:rsidRPr="00815E0A">
              <w:t>Показники</w:t>
            </w:r>
          </w:p>
        </w:tc>
        <w:tc>
          <w:tcPr>
            <w:tcW w:w="374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D35D21" w:rsidRPr="00815E0A" w:rsidRDefault="00D35D21" w:rsidP="00100D59">
            <w:pPr>
              <w:pStyle w:val="ab"/>
              <w:spacing w:line="480" w:lineRule="auto"/>
              <w:jc w:val="center"/>
            </w:pPr>
            <w:r w:rsidRPr="00815E0A">
              <w:t>КГ</w:t>
            </w:r>
          </w:p>
        </w:tc>
      </w:tr>
      <w:tr w:rsidR="00D35D21" w:rsidRPr="00815E0A" w:rsidTr="00100D59">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100D59">
            <w:pPr>
              <w:pStyle w:val="ab"/>
              <w:spacing w:line="480" w:lineRule="auto"/>
              <w:jc w:val="center"/>
            </w:pPr>
          </w:p>
        </w:tc>
        <w:tc>
          <w:tcPr>
            <w:tcW w:w="5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100D59">
            <w:pPr>
              <w:pStyle w:val="ab"/>
              <w:spacing w:line="480" w:lineRule="auto"/>
              <w:jc w:val="center"/>
            </w:pP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100D59">
            <w:pPr>
              <w:pStyle w:val="ab"/>
              <w:spacing w:line="360" w:lineRule="auto"/>
              <w:jc w:val="center"/>
            </w:pPr>
            <w:r w:rsidRPr="00815E0A">
              <w:t>Абсолютний приріст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100D59">
            <w:pPr>
              <w:pStyle w:val="ab"/>
              <w:spacing w:line="360" w:lineRule="auto"/>
              <w:jc w:val="center"/>
            </w:pPr>
            <w:r w:rsidRPr="00815E0A">
              <w:t>Відносний приріст, %</w:t>
            </w:r>
          </w:p>
        </w:tc>
      </w:tr>
      <w:tr w:rsidR="00A40D96" w:rsidRPr="00815E0A" w:rsidTr="00100D59">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pStyle w:val="ab"/>
              <w:spacing w:line="480" w:lineRule="auto"/>
              <w:jc w:val="center"/>
            </w:pPr>
            <w:r w:rsidRPr="00815E0A">
              <w:t>1</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pStyle w:val="ab"/>
              <w:spacing w:line="480" w:lineRule="auto"/>
              <w:jc w:val="left"/>
            </w:pPr>
            <w:r w:rsidRPr="00815E0A">
              <w:t>Біг 30 м, 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spacing w:line="480" w:lineRule="auto"/>
              <w:ind w:firstLine="0"/>
              <w:jc w:val="center"/>
              <w:rPr>
                <w:szCs w:val="28"/>
              </w:rPr>
            </w:pPr>
            <w:r w:rsidRPr="00815E0A">
              <w:rPr>
                <w:szCs w:val="28"/>
              </w:rPr>
              <w:t>-0,21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spacing w:line="480" w:lineRule="auto"/>
              <w:ind w:firstLine="0"/>
              <w:jc w:val="center"/>
              <w:rPr>
                <w:szCs w:val="28"/>
              </w:rPr>
            </w:pPr>
            <w:r w:rsidRPr="00815E0A">
              <w:rPr>
                <w:szCs w:val="28"/>
              </w:rPr>
              <w:t>-4,44</w:t>
            </w:r>
          </w:p>
        </w:tc>
      </w:tr>
      <w:tr w:rsidR="00A40D96" w:rsidRPr="00815E0A" w:rsidTr="00100D59">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pStyle w:val="ab"/>
              <w:spacing w:line="480" w:lineRule="auto"/>
              <w:jc w:val="center"/>
            </w:pPr>
            <w:r w:rsidRPr="00815E0A">
              <w:t>2</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pStyle w:val="ab"/>
              <w:spacing w:line="480" w:lineRule="auto"/>
              <w:jc w:val="left"/>
            </w:pPr>
            <w:r w:rsidRPr="00815E0A">
              <w:t>Стрибок у довжину з місця, см</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spacing w:line="480" w:lineRule="auto"/>
              <w:ind w:firstLine="0"/>
              <w:jc w:val="center"/>
              <w:rPr>
                <w:szCs w:val="28"/>
              </w:rPr>
            </w:pPr>
            <w:r w:rsidRPr="00815E0A">
              <w:rPr>
                <w:szCs w:val="28"/>
              </w:rPr>
              <w:t>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spacing w:line="480" w:lineRule="auto"/>
              <w:ind w:firstLine="0"/>
              <w:jc w:val="center"/>
              <w:rPr>
                <w:szCs w:val="28"/>
              </w:rPr>
            </w:pPr>
            <w:r w:rsidRPr="00815E0A">
              <w:rPr>
                <w:szCs w:val="28"/>
              </w:rPr>
              <w:t>6,32</w:t>
            </w:r>
          </w:p>
        </w:tc>
      </w:tr>
      <w:tr w:rsidR="00A40D96" w:rsidRPr="00815E0A" w:rsidTr="00100D59">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pStyle w:val="ab"/>
              <w:spacing w:line="480" w:lineRule="auto"/>
              <w:jc w:val="center"/>
            </w:pPr>
            <w:r w:rsidRPr="00815E0A">
              <w:t>3</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pStyle w:val="ab"/>
              <w:spacing w:line="480" w:lineRule="auto"/>
              <w:jc w:val="left"/>
            </w:pPr>
            <w:r w:rsidRPr="00815E0A">
              <w:t>Рівномірний біг 2000 м, хв.</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spacing w:line="480" w:lineRule="auto"/>
              <w:ind w:firstLine="0"/>
              <w:jc w:val="center"/>
              <w:rPr>
                <w:szCs w:val="28"/>
              </w:rPr>
            </w:pPr>
            <w:r w:rsidRPr="00815E0A">
              <w:rPr>
                <w:szCs w:val="28"/>
              </w:rPr>
              <w:t>-0,90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spacing w:line="480" w:lineRule="auto"/>
              <w:ind w:firstLine="0"/>
              <w:jc w:val="center"/>
              <w:rPr>
                <w:szCs w:val="28"/>
              </w:rPr>
            </w:pPr>
            <w:r w:rsidRPr="00815E0A">
              <w:rPr>
                <w:szCs w:val="28"/>
              </w:rPr>
              <w:t>-9,47</w:t>
            </w:r>
          </w:p>
        </w:tc>
      </w:tr>
      <w:tr w:rsidR="00A40D96" w:rsidRPr="00815E0A" w:rsidTr="00100D59">
        <w:trPr>
          <w:trHeight w:val="118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pStyle w:val="ab"/>
              <w:spacing w:line="480" w:lineRule="auto"/>
              <w:jc w:val="center"/>
            </w:pPr>
            <w:r w:rsidRPr="00815E0A">
              <w:t>4</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pStyle w:val="ab"/>
              <w:spacing w:line="360" w:lineRule="auto"/>
              <w:jc w:val="left"/>
            </w:pPr>
            <w:r w:rsidRPr="00815E0A">
              <w:t>Вис на зігнутих руках (кут у ліктьовому суглобі 90°), 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spacing w:line="480" w:lineRule="auto"/>
              <w:ind w:firstLine="0"/>
              <w:jc w:val="center"/>
              <w:rPr>
                <w:szCs w:val="28"/>
              </w:rPr>
            </w:pPr>
            <w:r w:rsidRPr="00815E0A">
              <w:rPr>
                <w:szCs w:val="28"/>
              </w:rPr>
              <w:t>3,50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spacing w:line="480" w:lineRule="auto"/>
              <w:ind w:firstLine="0"/>
              <w:jc w:val="center"/>
              <w:rPr>
                <w:szCs w:val="28"/>
              </w:rPr>
            </w:pPr>
            <w:r w:rsidRPr="00815E0A">
              <w:rPr>
                <w:szCs w:val="28"/>
              </w:rPr>
              <w:t>21,60</w:t>
            </w:r>
          </w:p>
        </w:tc>
      </w:tr>
      <w:tr w:rsidR="00A40D96" w:rsidRPr="00815E0A" w:rsidTr="00100D59">
        <w:trPr>
          <w:trHeight w:val="1052"/>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pStyle w:val="ab"/>
              <w:spacing w:line="480" w:lineRule="auto"/>
              <w:jc w:val="center"/>
            </w:pPr>
            <w:r w:rsidRPr="00815E0A">
              <w:t>5</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pStyle w:val="ab"/>
              <w:spacing w:line="360" w:lineRule="auto"/>
              <w:jc w:val="left"/>
            </w:pPr>
            <w:r w:rsidRPr="00815E0A">
              <w:t>Підтягування на перекладині, кількість разів</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spacing w:line="480" w:lineRule="auto"/>
              <w:ind w:firstLine="0"/>
              <w:jc w:val="center"/>
              <w:rPr>
                <w:szCs w:val="28"/>
              </w:rPr>
            </w:pPr>
            <w:r w:rsidRPr="00815E0A">
              <w:rPr>
                <w:szCs w:val="28"/>
              </w:rPr>
              <w:t>0,80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spacing w:line="480" w:lineRule="auto"/>
              <w:ind w:firstLine="0"/>
              <w:jc w:val="center"/>
              <w:rPr>
                <w:szCs w:val="28"/>
              </w:rPr>
            </w:pPr>
            <w:r w:rsidRPr="00815E0A">
              <w:rPr>
                <w:szCs w:val="28"/>
              </w:rPr>
              <w:t>10,00</w:t>
            </w:r>
          </w:p>
        </w:tc>
      </w:tr>
      <w:tr w:rsidR="00A40D96" w:rsidRPr="00815E0A" w:rsidTr="00100D59">
        <w:trPr>
          <w:trHeight w:val="1208"/>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pStyle w:val="ab"/>
              <w:spacing w:line="480" w:lineRule="auto"/>
              <w:jc w:val="center"/>
            </w:pPr>
            <w:r w:rsidRPr="00815E0A">
              <w:t>6</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pStyle w:val="ab"/>
              <w:spacing w:line="360" w:lineRule="auto"/>
              <w:jc w:val="left"/>
            </w:pPr>
            <w:r w:rsidRPr="00815E0A">
              <w:t>Піднімання ніг до перекладини, кількість разів</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spacing w:line="480" w:lineRule="auto"/>
              <w:ind w:firstLine="0"/>
              <w:jc w:val="center"/>
              <w:rPr>
                <w:szCs w:val="28"/>
              </w:rPr>
            </w:pPr>
            <w:r w:rsidRPr="00815E0A">
              <w:rPr>
                <w:szCs w:val="28"/>
              </w:rPr>
              <w:t>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spacing w:line="480" w:lineRule="auto"/>
              <w:ind w:firstLine="0"/>
              <w:jc w:val="center"/>
              <w:rPr>
                <w:szCs w:val="28"/>
              </w:rPr>
            </w:pPr>
            <w:r w:rsidRPr="00815E0A">
              <w:rPr>
                <w:szCs w:val="28"/>
              </w:rPr>
              <w:t>14,47</w:t>
            </w:r>
          </w:p>
        </w:tc>
      </w:tr>
      <w:tr w:rsidR="00A40D96" w:rsidRPr="00815E0A" w:rsidTr="00100D59">
        <w:trPr>
          <w:trHeight w:val="1222"/>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pStyle w:val="ab"/>
              <w:spacing w:line="480" w:lineRule="auto"/>
              <w:jc w:val="center"/>
            </w:pPr>
            <w:r w:rsidRPr="00815E0A">
              <w:t>7</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pStyle w:val="ab"/>
              <w:spacing w:line="360" w:lineRule="auto"/>
              <w:jc w:val="left"/>
            </w:pPr>
            <w:r w:rsidRPr="00815E0A">
              <w:t>Нахил тулуба вперед з положення сидячи, см</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spacing w:line="480" w:lineRule="auto"/>
              <w:ind w:firstLine="0"/>
              <w:jc w:val="center"/>
              <w:rPr>
                <w:szCs w:val="28"/>
              </w:rPr>
            </w:pPr>
            <w:r w:rsidRPr="00815E0A">
              <w:rPr>
                <w:szCs w:val="28"/>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spacing w:line="480" w:lineRule="auto"/>
              <w:ind w:firstLine="0"/>
              <w:jc w:val="center"/>
              <w:rPr>
                <w:szCs w:val="28"/>
              </w:rPr>
            </w:pPr>
            <w:r w:rsidRPr="00815E0A">
              <w:rPr>
                <w:szCs w:val="28"/>
              </w:rPr>
              <w:t>54,05</w:t>
            </w:r>
          </w:p>
        </w:tc>
      </w:tr>
      <w:tr w:rsidR="00A40D96" w:rsidRPr="00815E0A" w:rsidTr="00100D59">
        <w:trPr>
          <w:trHeight w:val="966"/>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pStyle w:val="ab"/>
              <w:spacing w:line="480" w:lineRule="auto"/>
              <w:jc w:val="center"/>
            </w:pPr>
            <w:r w:rsidRPr="00815E0A">
              <w:t>8</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pStyle w:val="ab"/>
              <w:spacing w:line="480" w:lineRule="auto"/>
              <w:jc w:val="left"/>
            </w:pPr>
            <w:r w:rsidRPr="00815E0A">
              <w:t>Міст, бали</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spacing w:line="480" w:lineRule="auto"/>
              <w:ind w:firstLine="0"/>
              <w:jc w:val="center"/>
              <w:rPr>
                <w:szCs w:val="28"/>
              </w:rPr>
            </w:pPr>
            <w:r w:rsidRPr="00815E0A">
              <w:rPr>
                <w:szCs w:val="28"/>
              </w:rPr>
              <w:t>0,25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spacing w:line="480" w:lineRule="auto"/>
              <w:ind w:firstLine="0"/>
              <w:jc w:val="center"/>
              <w:rPr>
                <w:szCs w:val="28"/>
              </w:rPr>
            </w:pPr>
            <w:r w:rsidRPr="00815E0A">
              <w:rPr>
                <w:szCs w:val="28"/>
              </w:rPr>
              <w:t>13,51</w:t>
            </w:r>
          </w:p>
        </w:tc>
      </w:tr>
      <w:tr w:rsidR="00A40D96" w:rsidRPr="00815E0A" w:rsidTr="00100D59">
        <w:trPr>
          <w:trHeight w:val="876"/>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pStyle w:val="ab"/>
              <w:spacing w:line="480" w:lineRule="auto"/>
              <w:jc w:val="center"/>
            </w:pPr>
            <w:r w:rsidRPr="00815E0A">
              <w:t>9</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pStyle w:val="ab"/>
              <w:spacing w:line="480" w:lineRule="auto"/>
              <w:jc w:val="left"/>
            </w:pPr>
            <w:r w:rsidRPr="00815E0A">
              <w:t>Човниковий біг 9 м х 4, 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spacing w:line="480" w:lineRule="auto"/>
              <w:ind w:firstLine="0"/>
              <w:jc w:val="center"/>
              <w:rPr>
                <w:szCs w:val="28"/>
              </w:rPr>
            </w:pPr>
            <w:r w:rsidRPr="00815E0A">
              <w:rPr>
                <w:szCs w:val="28"/>
              </w:rPr>
              <w:t>-0,75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spacing w:line="480" w:lineRule="auto"/>
              <w:ind w:firstLine="0"/>
              <w:jc w:val="center"/>
              <w:rPr>
                <w:szCs w:val="28"/>
              </w:rPr>
            </w:pPr>
            <w:r w:rsidRPr="00815E0A">
              <w:rPr>
                <w:szCs w:val="28"/>
              </w:rPr>
              <w:t>-4,81</w:t>
            </w:r>
          </w:p>
        </w:tc>
      </w:tr>
      <w:tr w:rsidR="00A40D96" w:rsidRPr="00815E0A" w:rsidTr="00100D59">
        <w:trPr>
          <w:trHeight w:val="2124"/>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pStyle w:val="ab"/>
              <w:spacing w:line="480" w:lineRule="auto"/>
              <w:jc w:val="center"/>
            </w:pPr>
            <w:r w:rsidRPr="00815E0A">
              <w:t>10</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pStyle w:val="ab"/>
              <w:spacing w:line="360" w:lineRule="auto"/>
              <w:jc w:val="left"/>
            </w:pPr>
            <w:r w:rsidRPr="00815E0A">
              <w:t>Статична рівновага (визначення часу утримання статичної пози на одній нозі з заплющеними очима), 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spacing w:line="480" w:lineRule="auto"/>
              <w:ind w:firstLine="0"/>
              <w:jc w:val="center"/>
              <w:rPr>
                <w:szCs w:val="28"/>
              </w:rPr>
            </w:pPr>
            <w:r w:rsidRPr="00815E0A">
              <w:rPr>
                <w:szCs w:val="28"/>
              </w:rPr>
              <w:t>0,40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D96" w:rsidRPr="00815E0A" w:rsidRDefault="00A40D96" w:rsidP="00100D59">
            <w:pPr>
              <w:spacing w:line="480" w:lineRule="auto"/>
              <w:ind w:firstLine="0"/>
              <w:jc w:val="center"/>
              <w:rPr>
                <w:szCs w:val="28"/>
              </w:rPr>
            </w:pPr>
            <w:r w:rsidRPr="00815E0A">
              <w:rPr>
                <w:szCs w:val="28"/>
              </w:rPr>
              <w:t>5,13</w:t>
            </w:r>
          </w:p>
        </w:tc>
      </w:tr>
    </w:tbl>
    <w:p w:rsidR="00D35D21" w:rsidRPr="00815E0A" w:rsidRDefault="00D35D21" w:rsidP="00D35D21">
      <w:bookmarkStart w:id="54" w:name="_Toc533801526"/>
    </w:p>
    <w:p w:rsidR="00530BA9" w:rsidRPr="00815E0A" w:rsidRDefault="00530BA9" w:rsidP="00530BA9"/>
    <w:p w:rsidR="00D35D21" w:rsidRPr="00815E0A" w:rsidRDefault="00D35D21" w:rsidP="001C2EB0">
      <w:pPr>
        <w:pStyle w:val="3"/>
        <w:ind w:firstLine="0"/>
      </w:pPr>
      <w:r w:rsidRPr="00815E0A">
        <w:lastRenderedPageBreak/>
        <w:t>Таблиця 3.8</w:t>
      </w:r>
      <w:bookmarkEnd w:id="54"/>
    </w:p>
    <w:p w:rsidR="00D35D21" w:rsidRPr="00815E0A" w:rsidRDefault="00D35D21" w:rsidP="001C2EB0">
      <w:pPr>
        <w:ind w:firstLine="0"/>
        <w:jc w:val="center"/>
      </w:pPr>
      <w:r w:rsidRPr="00815E0A">
        <w:t>Абсолютний та відносний приріст показників фізичної підготовленості школярів експериментальної групи</w:t>
      </w: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735"/>
        <w:gridCol w:w="5125"/>
        <w:gridCol w:w="2040"/>
        <w:gridCol w:w="1701"/>
      </w:tblGrid>
      <w:tr w:rsidR="00D35D21" w:rsidRPr="00815E0A" w:rsidTr="00BC064B">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A149A6">
            <w:pPr>
              <w:pStyle w:val="ab"/>
              <w:spacing w:line="480" w:lineRule="auto"/>
            </w:pPr>
            <w:r w:rsidRPr="00815E0A">
              <w:t>№</w:t>
            </w:r>
          </w:p>
        </w:tc>
        <w:tc>
          <w:tcPr>
            <w:tcW w:w="5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A149A6">
            <w:pPr>
              <w:pStyle w:val="ab"/>
              <w:spacing w:line="480" w:lineRule="auto"/>
              <w:jc w:val="center"/>
            </w:pPr>
            <w:r w:rsidRPr="00815E0A">
              <w:t>Показники</w:t>
            </w:r>
          </w:p>
        </w:tc>
        <w:tc>
          <w:tcPr>
            <w:tcW w:w="374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D35D21" w:rsidRPr="00815E0A" w:rsidRDefault="00D35D21" w:rsidP="00A149A6">
            <w:pPr>
              <w:pStyle w:val="ab"/>
              <w:spacing w:line="480" w:lineRule="auto"/>
              <w:jc w:val="center"/>
            </w:pPr>
            <w:r w:rsidRPr="00815E0A">
              <w:t>ЕГ</w:t>
            </w:r>
          </w:p>
        </w:tc>
      </w:tr>
      <w:tr w:rsidR="00D35D21" w:rsidRPr="00815E0A" w:rsidTr="00BC064B">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D35D21" w:rsidRPr="00815E0A" w:rsidRDefault="00D35D21" w:rsidP="00A149A6">
            <w:pPr>
              <w:pStyle w:val="ab"/>
              <w:spacing w:line="480" w:lineRule="auto"/>
            </w:pPr>
          </w:p>
        </w:tc>
        <w:tc>
          <w:tcPr>
            <w:tcW w:w="5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A149A6">
            <w:pPr>
              <w:pStyle w:val="ab"/>
              <w:spacing w:line="480" w:lineRule="auto"/>
            </w:pP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A149A6">
            <w:pPr>
              <w:pStyle w:val="ab"/>
              <w:spacing w:line="360" w:lineRule="auto"/>
              <w:jc w:val="center"/>
            </w:pPr>
            <w:r w:rsidRPr="00815E0A">
              <w:t>Абсолютний приріст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21" w:rsidRPr="00815E0A" w:rsidRDefault="00D35D21" w:rsidP="00A149A6">
            <w:pPr>
              <w:pStyle w:val="ab"/>
              <w:spacing w:line="360" w:lineRule="auto"/>
              <w:jc w:val="center"/>
            </w:pPr>
            <w:r w:rsidRPr="00815E0A">
              <w:t>Відносний приріст, %</w:t>
            </w:r>
          </w:p>
        </w:tc>
      </w:tr>
      <w:tr w:rsidR="001C2EB0" w:rsidRPr="00815E0A" w:rsidTr="00BC064B">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A149A6">
            <w:pPr>
              <w:pStyle w:val="ab"/>
              <w:spacing w:line="480" w:lineRule="auto"/>
            </w:pPr>
            <w:r w:rsidRPr="00815E0A">
              <w:t>1</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A149A6">
            <w:pPr>
              <w:pStyle w:val="ab"/>
              <w:spacing w:line="480" w:lineRule="auto"/>
            </w:pPr>
            <w:r w:rsidRPr="00815E0A">
              <w:t>Біг 30 м, 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2EB0" w:rsidRPr="00815E0A" w:rsidRDefault="001C2EB0" w:rsidP="00A149A6">
            <w:pPr>
              <w:spacing w:line="480" w:lineRule="auto"/>
              <w:ind w:firstLine="0"/>
              <w:jc w:val="center"/>
              <w:rPr>
                <w:szCs w:val="28"/>
              </w:rPr>
            </w:pPr>
            <w:r w:rsidRPr="00815E0A">
              <w:rPr>
                <w:szCs w:val="28"/>
              </w:rPr>
              <w:t>-0,64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2EB0" w:rsidRPr="00815E0A" w:rsidRDefault="001C2EB0" w:rsidP="00A149A6">
            <w:pPr>
              <w:spacing w:line="480" w:lineRule="auto"/>
              <w:ind w:firstLine="0"/>
              <w:jc w:val="center"/>
              <w:rPr>
                <w:szCs w:val="28"/>
              </w:rPr>
            </w:pPr>
            <w:r w:rsidRPr="00815E0A">
              <w:rPr>
                <w:szCs w:val="28"/>
              </w:rPr>
              <w:t>-13,42</w:t>
            </w:r>
          </w:p>
        </w:tc>
      </w:tr>
      <w:tr w:rsidR="001C2EB0" w:rsidRPr="00815E0A" w:rsidTr="00100FBF">
        <w:trPr>
          <w:trHeight w:val="792"/>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A149A6">
            <w:pPr>
              <w:pStyle w:val="ab"/>
              <w:spacing w:line="480" w:lineRule="auto"/>
            </w:pPr>
            <w:r w:rsidRPr="00815E0A">
              <w:t>2</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A149A6">
            <w:pPr>
              <w:pStyle w:val="ab"/>
              <w:spacing w:line="480" w:lineRule="auto"/>
            </w:pPr>
            <w:r w:rsidRPr="00815E0A">
              <w:t>Стрибок у довжину з місця, см</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2EB0" w:rsidRPr="00815E0A" w:rsidRDefault="001C2EB0" w:rsidP="00A149A6">
            <w:pPr>
              <w:spacing w:line="480" w:lineRule="auto"/>
              <w:ind w:firstLine="0"/>
              <w:jc w:val="center"/>
              <w:rPr>
                <w:szCs w:val="28"/>
              </w:rPr>
            </w:pPr>
            <w:r w:rsidRPr="00815E0A">
              <w:rPr>
                <w:szCs w:val="28"/>
              </w:rPr>
              <w:t>46,00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2EB0" w:rsidRPr="00815E0A" w:rsidRDefault="001C2EB0" w:rsidP="00A149A6">
            <w:pPr>
              <w:spacing w:line="480" w:lineRule="auto"/>
              <w:ind w:firstLine="0"/>
              <w:jc w:val="center"/>
              <w:rPr>
                <w:szCs w:val="28"/>
              </w:rPr>
            </w:pPr>
            <w:r w:rsidRPr="00815E0A">
              <w:rPr>
                <w:szCs w:val="28"/>
              </w:rPr>
              <w:t>24,73</w:t>
            </w:r>
          </w:p>
        </w:tc>
      </w:tr>
      <w:tr w:rsidR="001C2EB0" w:rsidRPr="00815E0A" w:rsidTr="00100FBF">
        <w:trPr>
          <w:trHeight w:val="702"/>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A149A6">
            <w:pPr>
              <w:pStyle w:val="ab"/>
              <w:spacing w:line="480" w:lineRule="auto"/>
            </w:pPr>
            <w:r w:rsidRPr="00815E0A">
              <w:t>3</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A149A6">
            <w:pPr>
              <w:pStyle w:val="ab"/>
              <w:spacing w:line="480" w:lineRule="auto"/>
            </w:pPr>
            <w:r w:rsidRPr="00815E0A">
              <w:t>Рівномірний біг 2000 м, хв</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2EB0" w:rsidRPr="00815E0A" w:rsidRDefault="001C2EB0" w:rsidP="00A149A6">
            <w:pPr>
              <w:spacing w:line="480" w:lineRule="auto"/>
              <w:ind w:firstLine="0"/>
              <w:jc w:val="center"/>
              <w:rPr>
                <w:szCs w:val="28"/>
              </w:rPr>
            </w:pPr>
            <w:r w:rsidRPr="00815E0A">
              <w:rPr>
                <w:szCs w:val="28"/>
              </w:rPr>
              <w:t>-1,86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2EB0" w:rsidRPr="00815E0A" w:rsidRDefault="001C2EB0" w:rsidP="00A149A6">
            <w:pPr>
              <w:spacing w:line="480" w:lineRule="auto"/>
              <w:ind w:firstLine="0"/>
              <w:jc w:val="center"/>
              <w:rPr>
                <w:szCs w:val="28"/>
              </w:rPr>
            </w:pPr>
            <w:r w:rsidRPr="00815E0A">
              <w:rPr>
                <w:szCs w:val="28"/>
              </w:rPr>
              <w:t>-19,18</w:t>
            </w:r>
          </w:p>
        </w:tc>
      </w:tr>
      <w:tr w:rsidR="001C2EB0" w:rsidRPr="00815E0A" w:rsidTr="00100FBF">
        <w:trPr>
          <w:trHeight w:val="1038"/>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A149A6">
            <w:pPr>
              <w:pStyle w:val="ab"/>
              <w:spacing w:line="480" w:lineRule="auto"/>
            </w:pPr>
            <w:r w:rsidRPr="00815E0A">
              <w:t>4</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A149A6">
            <w:pPr>
              <w:pStyle w:val="ab"/>
              <w:spacing w:line="360" w:lineRule="auto"/>
            </w:pPr>
            <w:r w:rsidRPr="00815E0A">
              <w:t>Вис на зігнутих руках (кут у ліктьовому суглобі 90°), 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2EB0" w:rsidRPr="00815E0A" w:rsidRDefault="001C2EB0" w:rsidP="00A149A6">
            <w:pPr>
              <w:spacing w:line="480" w:lineRule="auto"/>
              <w:ind w:firstLine="0"/>
              <w:jc w:val="center"/>
              <w:rPr>
                <w:szCs w:val="28"/>
              </w:rPr>
            </w:pPr>
            <w:r w:rsidRPr="00815E0A">
              <w:rPr>
                <w:szCs w:val="28"/>
              </w:rPr>
              <w:t>20,30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2EB0" w:rsidRPr="00815E0A" w:rsidRDefault="001C2EB0" w:rsidP="00A149A6">
            <w:pPr>
              <w:spacing w:line="480" w:lineRule="auto"/>
              <w:ind w:firstLine="0"/>
              <w:jc w:val="center"/>
              <w:rPr>
                <w:szCs w:val="28"/>
              </w:rPr>
            </w:pPr>
            <w:r w:rsidRPr="00815E0A">
              <w:rPr>
                <w:szCs w:val="28"/>
              </w:rPr>
              <w:t>131,82</w:t>
            </w:r>
          </w:p>
        </w:tc>
      </w:tr>
      <w:tr w:rsidR="001C2EB0" w:rsidRPr="00815E0A" w:rsidTr="00100FBF">
        <w:trPr>
          <w:trHeight w:val="1052"/>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A149A6">
            <w:pPr>
              <w:pStyle w:val="ab"/>
              <w:spacing w:line="480" w:lineRule="auto"/>
            </w:pPr>
            <w:r w:rsidRPr="00815E0A">
              <w:t>5</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A149A6">
            <w:pPr>
              <w:pStyle w:val="ab"/>
              <w:spacing w:line="360" w:lineRule="auto"/>
            </w:pPr>
            <w:r w:rsidRPr="00815E0A">
              <w:t>Підтягування на перекладині, кількість разів</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2EB0" w:rsidRPr="00815E0A" w:rsidRDefault="001C2EB0" w:rsidP="00A149A6">
            <w:pPr>
              <w:spacing w:line="480" w:lineRule="auto"/>
              <w:ind w:firstLine="0"/>
              <w:jc w:val="center"/>
              <w:rPr>
                <w:szCs w:val="28"/>
              </w:rPr>
            </w:pPr>
            <w:r w:rsidRPr="00815E0A">
              <w:rPr>
                <w:szCs w:val="28"/>
              </w:rPr>
              <w:t>7,65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2EB0" w:rsidRPr="00815E0A" w:rsidRDefault="001C2EB0" w:rsidP="00A149A6">
            <w:pPr>
              <w:spacing w:line="480" w:lineRule="auto"/>
              <w:ind w:firstLine="0"/>
              <w:jc w:val="center"/>
              <w:rPr>
                <w:szCs w:val="28"/>
              </w:rPr>
            </w:pPr>
            <w:r w:rsidRPr="00815E0A">
              <w:rPr>
                <w:szCs w:val="28"/>
              </w:rPr>
              <w:t>93,87</w:t>
            </w:r>
          </w:p>
        </w:tc>
      </w:tr>
      <w:tr w:rsidR="001C2EB0" w:rsidRPr="00815E0A" w:rsidTr="00100FBF">
        <w:trPr>
          <w:trHeight w:val="1208"/>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A149A6">
            <w:pPr>
              <w:pStyle w:val="ab"/>
              <w:spacing w:line="480" w:lineRule="auto"/>
            </w:pPr>
            <w:r w:rsidRPr="00815E0A">
              <w:t>6</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A149A6">
            <w:pPr>
              <w:pStyle w:val="ab"/>
              <w:spacing w:line="360" w:lineRule="auto"/>
            </w:pPr>
            <w:r w:rsidRPr="00815E0A">
              <w:t>Піднімання ніг до перекладини, кількість разів</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2EB0" w:rsidRPr="00815E0A" w:rsidRDefault="001C2EB0" w:rsidP="00A149A6">
            <w:pPr>
              <w:spacing w:line="480" w:lineRule="auto"/>
              <w:ind w:firstLine="0"/>
              <w:jc w:val="center"/>
              <w:rPr>
                <w:szCs w:val="28"/>
              </w:rPr>
            </w:pPr>
            <w:r w:rsidRPr="00815E0A">
              <w:rPr>
                <w:szCs w:val="28"/>
              </w:rPr>
              <w:t>4,80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2EB0" w:rsidRPr="00815E0A" w:rsidRDefault="001C2EB0" w:rsidP="00A149A6">
            <w:pPr>
              <w:spacing w:line="480" w:lineRule="auto"/>
              <w:ind w:firstLine="0"/>
              <w:jc w:val="center"/>
              <w:rPr>
                <w:szCs w:val="28"/>
              </w:rPr>
            </w:pPr>
            <w:r w:rsidRPr="00815E0A">
              <w:rPr>
                <w:szCs w:val="28"/>
              </w:rPr>
              <w:t>60,00</w:t>
            </w:r>
          </w:p>
        </w:tc>
      </w:tr>
      <w:tr w:rsidR="001C2EB0" w:rsidRPr="00815E0A" w:rsidTr="00100FBF">
        <w:trPr>
          <w:trHeight w:val="1126"/>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A149A6">
            <w:pPr>
              <w:pStyle w:val="ab"/>
              <w:spacing w:line="480" w:lineRule="auto"/>
            </w:pPr>
            <w:r w:rsidRPr="00815E0A">
              <w:t>7</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A149A6">
            <w:pPr>
              <w:pStyle w:val="ab"/>
              <w:spacing w:line="360" w:lineRule="auto"/>
            </w:pPr>
            <w:r w:rsidRPr="00815E0A">
              <w:t xml:space="preserve">Нахил тулуба вперед з положення сидячи, см </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2EB0" w:rsidRPr="00815E0A" w:rsidRDefault="001C2EB0" w:rsidP="00A149A6">
            <w:pPr>
              <w:spacing w:line="480" w:lineRule="auto"/>
              <w:ind w:firstLine="0"/>
              <w:jc w:val="center"/>
              <w:rPr>
                <w:szCs w:val="28"/>
              </w:rPr>
            </w:pPr>
            <w:r w:rsidRPr="00815E0A">
              <w:rPr>
                <w:szCs w:val="28"/>
              </w:rPr>
              <w:t>7,20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2EB0" w:rsidRPr="00815E0A" w:rsidRDefault="001C2EB0" w:rsidP="00A149A6">
            <w:pPr>
              <w:spacing w:line="480" w:lineRule="auto"/>
              <w:ind w:firstLine="0"/>
              <w:jc w:val="center"/>
              <w:rPr>
                <w:szCs w:val="28"/>
              </w:rPr>
            </w:pPr>
            <w:r w:rsidRPr="00815E0A">
              <w:rPr>
                <w:szCs w:val="28"/>
              </w:rPr>
              <w:t>175,61</w:t>
            </w:r>
          </w:p>
        </w:tc>
      </w:tr>
      <w:tr w:rsidR="001C2EB0" w:rsidRPr="00815E0A" w:rsidTr="00100FBF">
        <w:trPr>
          <w:trHeight w:val="824"/>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A149A6">
            <w:pPr>
              <w:pStyle w:val="ab"/>
              <w:spacing w:line="480" w:lineRule="auto"/>
            </w:pPr>
            <w:r w:rsidRPr="00815E0A">
              <w:t>8</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A149A6">
            <w:pPr>
              <w:pStyle w:val="ab"/>
              <w:spacing w:line="480" w:lineRule="auto"/>
            </w:pPr>
            <w:r w:rsidRPr="00815E0A">
              <w:t>Міст, бали</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2EB0" w:rsidRPr="00815E0A" w:rsidRDefault="001C2EB0" w:rsidP="00A149A6">
            <w:pPr>
              <w:spacing w:line="480" w:lineRule="auto"/>
              <w:ind w:firstLine="0"/>
              <w:jc w:val="center"/>
              <w:rPr>
                <w:szCs w:val="28"/>
              </w:rPr>
            </w:pPr>
            <w:r w:rsidRPr="00815E0A">
              <w:rPr>
                <w:szCs w:val="28"/>
              </w:rPr>
              <w:t>0,88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2EB0" w:rsidRPr="00815E0A" w:rsidRDefault="001C2EB0" w:rsidP="00A149A6">
            <w:pPr>
              <w:spacing w:line="480" w:lineRule="auto"/>
              <w:ind w:firstLine="0"/>
              <w:jc w:val="center"/>
              <w:rPr>
                <w:szCs w:val="28"/>
              </w:rPr>
            </w:pPr>
            <w:r w:rsidRPr="00815E0A">
              <w:rPr>
                <w:szCs w:val="28"/>
              </w:rPr>
              <w:t>45,83</w:t>
            </w:r>
          </w:p>
        </w:tc>
      </w:tr>
      <w:tr w:rsidR="001C2EB0" w:rsidRPr="00815E0A" w:rsidTr="00100FBF">
        <w:trPr>
          <w:trHeight w:val="876"/>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A149A6">
            <w:pPr>
              <w:pStyle w:val="ab"/>
              <w:spacing w:line="480" w:lineRule="auto"/>
            </w:pPr>
            <w:r w:rsidRPr="00815E0A">
              <w:t>9</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A149A6">
            <w:pPr>
              <w:pStyle w:val="ab"/>
              <w:spacing w:line="480" w:lineRule="auto"/>
            </w:pPr>
            <w:r w:rsidRPr="00815E0A">
              <w:t>Човниковий біг 9 м х 4, 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2EB0" w:rsidRPr="00815E0A" w:rsidRDefault="001C2EB0" w:rsidP="00A149A6">
            <w:pPr>
              <w:spacing w:line="480" w:lineRule="auto"/>
              <w:ind w:firstLine="0"/>
              <w:jc w:val="center"/>
              <w:rPr>
                <w:szCs w:val="28"/>
              </w:rPr>
            </w:pPr>
            <w:r w:rsidRPr="00815E0A">
              <w:rPr>
                <w:szCs w:val="28"/>
              </w:rPr>
              <w:t>-0,89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2EB0" w:rsidRPr="00815E0A" w:rsidRDefault="001C2EB0" w:rsidP="00A149A6">
            <w:pPr>
              <w:spacing w:line="480" w:lineRule="auto"/>
              <w:ind w:firstLine="0"/>
              <w:jc w:val="center"/>
              <w:rPr>
                <w:szCs w:val="28"/>
              </w:rPr>
            </w:pPr>
            <w:r w:rsidRPr="00815E0A">
              <w:rPr>
                <w:szCs w:val="28"/>
              </w:rPr>
              <w:t>-</w:t>
            </w:r>
            <w:r w:rsidR="00AC3216" w:rsidRPr="00815E0A">
              <w:rPr>
                <w:szCs w:val="28"/>
              </w:rPr>
              <w:t>19</w:t>
            </w:r>
            <w:r w:rsidRPr="00815E0A">
              <w:rPr>
                <w:szCs w:val="28"/>
              </w:rPr>
              <w:t>,</w:t>
            </w:r>
            <w:r w:rsidR="00AC3216" w:rsidRPr="00815E0A">
              <w:rPr>
                <w:szCs w:val="28"/>
              </w:rPr>
              <w:t>27</w:t>
            </w:r>
          </w:p>
        </w:tc>
      </w:tr>
      <w:tr w:rsidR="001C2EB0" w:rsidRPr="00815E0A" w:rsidTr="00530BA9">
        <w:trPr>
          <w:trHeight w:val="2266"/>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A149A6">
            <w:pPr>
              <w:pStyle w:val="ab"/>
              <w:spacing w:line="480" w:lineRule="auto"/>
            </w:pPr>
            <w:r w:rsidRPr="00815E0A">
              <w:t>10</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A149A6">
            <w:pPr>
              <w:pStyle w:val="ab"/>
              <w:spacing w:line="360" w:lineRule="auto"/>
            </w:pPr>
            <w:r w:rsidRPr="00815E0A">
              <w:t>Статична рівновага (визначення часу утримання статичної пози на одній нозі з заплющеними очима), 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530BA9">
            <w:pPr>
              <w:spacing w:line="480" w:lineRule="auto"/>
              <w:ind w:firstLine="0"/>
              <w:jc w:val="center"/>
              <w:rPr>
                <w:szCs w:val="28"/>
              </w:rPr>
            </w:pPr>
            <w:r w:rsidRPr="00815E0A">
              <w:rPr>
                <w:szCs w:val="28"/>
              </w:rPr>
              <w:t>9,90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B0" w:rsidRPr="00815E0A" w:rsidRDefault="001C2EB0" w:rsidP="00530BA9">
            <w:pPr>
              <w:spacing w:line="480" w:lineRule="auto"/>
              <w:ind w:firstLine="0"/>
              <w:jc w:val="center"/>
              <w:rPr>
                <w:szCs w:val="28"/>
              </w:rPr>
            </w:pPr>
            <w:r w:rsidRPr="00815E0A">
              <w:rPr>
                <w:szCs w:val="28"/>
              </w:rPr>
              <w:t>116,47</w:t>
            </w:r>
          </w:p>
        </w:tc>
      </w:tr>
    </w:tbl>
    <w:p w:rsidR="00D35D21" w:rsidRPr="00815E0A" w:rsidRDefault="00D35D21" w:rsidP="00D35D21"/>
    <w:p w:rsidR="00D35D21" w:rsidRPr="00815E0A" w:rsidRDefault="00D35D21" w:rsidP="00D35D21">
      <w:pPr>
        <w:sectPr w:rsidR="00D35D21" w:rsidRPr="00815E0A" w:rsidSect="00821F96">
          <w:headerReference w:type="default" r:id="rId10"/>
          <w:headerReference w:type="first" r:id="rId11"/>
          <w:pgSz w:w="11906" w:h="16838"/>
          <w:pgMar w:top="1134" w:right="850" w:bottom="1134" w:left="1701" w:header="708" w:footer="709" w:gutter="0"/>
          <w:cols w:space="708"/>
          <w:formProt w:val="0"/>
          <w:titlePg/>
          <w:docGrid w:linePitch="381" w:charSpace="-14542"/>
        </w:sectPr>
      </w:pPr>
    </w:p>
    <w:p w:rsidR="00D35D21" w:rsidRPr="00815E0A" w:rsidRDefault="004352DE" w:rsidP="004352DE">
      <w:pPr>
        <w:ind w:firstLine="0"/>
      </w:pPr>
      <w:r w:rsidRPr="00815E0A">
        <w:rPr>
          <w:noProof/>
          <w:lang w:val="ru-RU" w:eastAsia="ru-RU"/>
        </w:rPr>
        <w:lastRenderedPageBreak/>
        <w:drawing>
          <wp:inline distT="0" distB="0" distL="0" distR="0">
            <wp:extent cx="9154133" cy="5126477"/>
            <wp:effectExtent l="19050" t="0" r="27967"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5D21" w:rsidRPr="00815E0A" w:rsidRDefault="00D35D21" w:rsidP="00D35D21">
      <w:r w:rsidRPr="00815E0A">
        <w:t>Рис. 3.3. Відносний приріст показників фізичної підготовленості школярів експериментальної і контрольної груп</w:t>
      </w:r>
    </w:p>
    <w:p w:rsidR="00D35D21" w:rsidRPr="00815E0A" w:rsidRDefault="00D41F9B" w:rsidP="00D35D21">
      <w:r>
        <w:rPr>
          <w:noProof/>
          <w:lang w:val="ru-RU" w:eastAsia="ru-RU"/>
        </w:rPr>
        <w:pict>
          <v:rect id="_x0000_s1026" style="position:absolute;left:0;text-align:left;margin-left:722.7pt;margin-top:12.8pt;width:49.7pt;height:41.55pt;z-index:251658240" stroked="f">
            <v:textbox style="layout-flow:vertical;mso-next-textbox:#_x0000_s1026">
              <w:txbxContent>
                <w:p w:rsidR="003D7722" w:rsidRDefault="003D7722" w:rsidP="003D7722">
                  <w:pPr>
                    <w:ind w:firstLine="0"/>
                  </w:pPr>
                  <w:r>
                    <w:t>46</w:t>
                  </w:r>
                </w:p>
              </w:txbxContent>
            </v:textbox>
          </v:rect>
        </w:pict>
      </w:r>
    </w:p>
    <w:p w:rsidR="00D35D21" w:rsidRPr="00815E0A" w:rsidRDefault="00D35D21" w:rsidP="00D35D21">
      <w:pPr>
        <w:sectPr w:rsidR="00D35D21" w:rsidRPr="00815E0A" w:rsidSect="00BC064B">
          <w:pgSz w:w="16838" w:h="11906" w:orient="landscape"/>
          <w:pgMar w:top="1701" w:right="1134" w:bottom="850" w:left="1134" w:header="708" w:footer="0" w:gutter="0"/>
          <w:cols w:space="708"/>
          <w:formProt w:val="0"/>
          <w:titlePg/>
          <w:docGrid w:linePitch="381" w:charSpace="-14542"/>
        </w:sectPr>
      </w:pPr>
    </w:p>
    <w:p w:rsidR="00D35D21" w:rsidRPr="00815E0A" w:rsidRDefault="00D35D21" w:rsidP="00D35D21">
      <w:r w:rsidRPr="00815E0A">
        <w:lastRenderedPageBreak/>
        <w:t xml:space="preserve">Аналіз результатів проведеного дослідження дозволив виявити наявність істотних відмінностей між сумарними показниками фізичної підготовленості школярів контрольної і експериментальної груп наприкінці експерименту (табл 3.9, табл. 3.10). </w:t>
      </w:r>
    </w:p>
    <w:p w:rsidR="00D35D21" w:rsidRPr="00815E0A" w:rsidRDefault="00D35D21" w:rsidP="00D35D21"/>
    <w:p w:rsidR="00D35D21" w:rsidRPr="00815E0A" w:rsidRDefault="00D35D21" w:rsidP="00DE25DB">
      <w:pPr>
        <w:pStyle w:val="3"/>
      </w:pPr>
      <w:bookmarkStart w:id="55" w:name="_Toc533801527"/>
      <w:r w:rsidRPr="00815E0A">
        <w:t>Таблиця 3.9</w:t>
      </w:r>
      <w:bookmarkEnd w:id="55"/>
    </w:p>
    <w:p w:rsidR="00D35D21" w:rsidRPr="00815E0A" w:rsidRDefault="00D35D21" w:rsidP="00D97D91">
      <w:pPr>
        <w:ind w:firstLine="0"/>
        <w:jc w:val="center"/>
      </w:pPr>
      <w:r w:rsidRPr="00815E0A">
        <w:t>Сумарний показник фізичної підготовленості школярів контрольної і експериментальної груп наприкінці експерименту, балів</w:t>
      </w:r>
    </w:p>
    <w:tbl>
      <w:tblPr>
        <w:tblW w:w="0" w:type="auto"/>
        <w:tblInd w:w="89" w:type="dxa"/>
        <w:tblLayout w:type="fixed"/>
        <w:tblLook w:val="0000"/>
      </w:tblPr>
      <w:tblGrid>
        <w:gridCol w:w="2991"/>
        <w:gridCol w:w="2693"/>
        <w:gridCol w:w="2552"/>
        <w:gridCol w:w="1154"/>
      </w:tblGrid>
      <w:tr w:rsidR="00D35D21" w:rsidRPr="00815E0A" w:rsidTr="009C26E0">
        <w:trPr>
          <w:cantSplit/>
          <w:trHeight w:val="720"/>
        </w:trPr>
        <w:tc>
          <w:tcPr>
            <w:tcW w:w="2991" w:type="dxa"/>
            <w:vMerge w:val="restart"/>
            <w:tcBorders>
              <w:top w:val="single" w:sz="8" w:space="0" w:color="000000"/>
              <w:left w:val="single" w:sz="4" w:space="0" w:color="000000"/>
              <w:bottom w:val="single" w:sz="8" w:space="0" w:color="000000"/>
            </w:tcBorders>
            <w:shd w:val="clear" w:color="auto" w:fill="auto"/>
            <w:vAlign w:val="center"/>
          </w:tcPr>
          <w:p w:rsidR="00D35D21" w:rsidRPr="00815E0A" w:rsidRDefault="00D35D21" w:rsidP="009C26E0">
            <w:pPr>
              <w:pStyle w:val="ab"/>
              <w:jc w:val="center"/>
            </w:pPr>
            <w:r w:rsidRPr="00815E0A">
              <w:t>Показник</w:t>
            </w:r>
          </w:p>
        </w:tc>
        <w:tc>
          <w:tcPr>
            <w:tcW w:w="2693" w:type="dxa"/>
            <w:tcBorders>
              <w:top w:val="single" w:sz="8" w:space="0" w:color="000000"/>
              <w:left w:val="single" w:sz="8" w:space="0" w:color="000000"/>
              <w:bottom w:val="single" w:sz="8" w:space="0" w:color="000000"/>
            </w:tcBorders>
            <w:shd w:val="clear" w:color="auto" w:fill="auto"/>
            <w:vAlign w:val="center"/>
          </w:tcPr>
          <w:p w:rsidR="00D35D21" w:rsidRPr="00815E0A" w:rsidRDefault="00D35D21" w:rsidP="009C26E0">
            <w:pPr>
              <w:pStyle w:val="ab"/>
              <w:jc w:val="center"/>
            </w:pPr>
            <w:r w:rsidRPr="00815E0A">
              <w:t>Контрольна група</w:t>
            </w:r>
          </w:p>
        </w:tc>
        <w:tc>
          <w:tcPr>
            <w:tcW w:w="2552" w:type="dxa"/>
            <w:tcBorders>
              <w:top w:val="single" w:sz="8" w:space="0" w:color="000000"/>
              <w:left w:val="single" w:sz="8" w:space="0" w:color="000000"/>
              <w:bottom w:val="single" w:sz="8" w:space="0" w:color="000000"/>
            </w:tcBorders>
            <w:shd w:val="clear" w:color="auto" w:fill="auto"/>
            <w:vAlign w:val="center"/>
          </w:tcPr>
          <w:p w:rsidR="00D35D21" w:rsidRPr="00815E0A" w:rsidRDefault="00D35D21" w:rsidP="009C26E0">
            <w:pPr>
              <w:pStyle w:val="ab"/>
              <w:jc w:val="center"/>
            </w:pPr>
            <w:r w:rsidRPr="00815E0A">
              <w:t>Експериментальна група</w:t>
            </w:r>
          </w:p>
        </w:tc>
        <w:tc>
          <w:tcPr>
            <w:tcW w:w="11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35D21" w:rsidRPr="00815E0A" w:rsidRDefault="00D35D21" w:rsidP="009C26E0">
            <w:pPr>
              <w:pStyle w:val="ab"/>
              <w:jc w:val="center"/>
            </w:pPr>
            <w:r w:rsidRPr="00815E0A">
              <w:t>tрозр.</w:t>
            </w:r>
          </w:p>
        </w:tc>
      </w:tr>
      <w:tr w:rsidR="00D35D21" w:rsidRPr="00815E0A" w:rsidTr="009C26E0">
        <w:trPr>
          <w:cantSplit/>
          <w:trHeight w:val="375"/>
        </w:trPr>
        <w:tc>
          <w:tcPr>
            <w:tcW w:w="2991" w:type="dxa"/>
            <w:vMerge/>
            <w:tcBorders>
              <w:top w:val="single" w:sz="8" w:space="0" w:color="000000"/>
              <w:left w:val="single" w:sz="4" w:space="0" w:color="000000"/>
              <w:bottom w:val="single" w:sz="8" w:space="0" w:color="000000"/>
            </w:tcBorders>
            <w:shd w:val="clear" w:color="auto" w:fill="auto"/>
            <w:vAlign w:val="center"/>
          </w:tcPr>
          <w:p w:rsidR="00D35D21" w:rsidRPr="00815E0A" w:rsidRDefault="00D35D21" w:rsidP="009C26E0">
            <w:pPr>
              <w:pStyle w:val="ab"/>
              <w:jc w:val="center"/>
            </w:pPr>
          </w:p>
        </w:tc>
        <w:tc>
          <w:tcPr>
            <w:tcW w:w="2693" w:type="dxa"/>
            <w:tcBorders>
              <w:top w:val="none" w:sz="0" w:space="0" w:color="000000"/>
              <w:left w:val="single" w:sz="8" w:space="0" w:color="000000"/>
              <w:bottom w:val="single" w:sz="8" w:space="0" w:color="000000"/>
            </w:tcBorders>
            <w:shd w:val="clear" w:color="auto" w:fill="auto"/>
            <w:vAlign w:val="center"/>
          </w:tcPr>
          <w:p w:rsidR="00D35D21" w:rsidRPr="00815E0A" w:rsidRDefault="00D35D21" w:rsidP="009C26E0">
            <w:pPr>
              <w:pStyle w:val="ab"/>
              <w:jc w:val="center"/>
            </w:pPr>
            <w:r w:rsidRPr="00815E0A">
              <w:t>М ± m</w:t>
            </w:r>
          </w:p>
        </w:tc>
        <w:tc>
          <w:tcPr>
            <w:tcW w:w="2552" w:type="dxa"/>
            <w:tcBorders>
              <w:top w:val="none" w:sz="0" w:space="0" w:color="000000"/>
              <w:left w:val="single" w:sz="8" w:space="0" w:color="000000"/>
              <w:bottom w:val="single" w:sz="8" w:space="0" w:color="000000"/>
            </w:tcBorders>
            <w:shd w:val="clear" w:color="auto" w:fill="auto"/>
            <w:vAlign w:val="center"/>
          </w:tcPr>
          <w:p w:rsidR="00D35D21" w:rsidRPr="00815E0A" w:rsidRDefault="00D35D21" w:rsidP="009C26E0">
            <w:pPr>
              <w:pStyle w:val="ab"/>
              <w:jc w:val="center"/>
            </w:pPr>
            <w:r w:rsidRPr="00815E0A">
              <w:t>М ± m</w:t>
            </w:r>
          </w:p>
        </w:tc>
        <w:tc>
          <w:tcPr>
            <w:tcW w:w="11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35D21" w:rsidRPr="00815E0A" w:rsidRDefault="00D35D21" w:rsidP="009C26E0">
            <w:pPr>
              <w:pStyle w:val="ab"/>
              <w:jc w:val="center"/>
            </w:pPr>
          </w:p>
        </w:tc>
      </w:tr>
      <w:tr w:rsidR="00D35D21" w:rsidRPr="00815E0A" w:rsidTr="00F823F9">
        <w:trPr>
          <w:trHeight w:val="591"/>
        </w:trPr>
        <w:tc>
          <w:tcPr>
            <w:tcW w:w="2991" w:type="dxa"/>
            <w:tcBorders>
              <w:top w:val="none" w:sz="0" w:space="0" w:color="000000"/>
              <w:left w:val="single" w:sz="4" w:space="0" w:color="000000"/>
              <w:bottom w:val="single" w:sz="8" w:space="0" w:color="000000"/>
            </w:tcBorders>
            <w:shd w:val="clear" w:color="auto" w:fill="auto"/>
            <w:vAlign w:val="center"/>
          </w:tcPr>
          <w:p w:rsidR="00D35D21" w:rsidRPr="00815E0A" w:rsidRDefault="00D35D21" w:rsidP="009C26E0">
            <w:pPr>
              <w:pStyle w:val="ab"/>
              <w:jc w:val="center"/>
            </w:pPr>
            <w:r w:rsidRPr="00815E0A">
              <w:t>Кінець експерименту</w:t>
            </w:r>
          </w:p>
        </w:tc>
        <w:tc>
          <w:tcPr>
            <w:tcW w:w="2693" w:type="dxa"/>
            <w:tcBorders>
              <w:top w:val="none" w:sz="0" w:space="0" w:color="000000"/>
              <w:left w:val="single" w:sz="8" w:space="0" w:color="000000"/>
              <w:bottom w:val="single" w:sz="8" w:space="0" w:color="000000"/>
            </w:tcBorders>
            <w:shd w:val="clear" w:color="auto" w:fill="auto"/>
            <w:vAlign w:val="center"/>
          </w:tcPr>
          <w:p w:rsidR="00D35D21" w:rsidRPr="00815E0A" w:rsidRDefault="00D35D21" w:rsidP="009C26E0">
            <w:pPr>
              <w:pStyle w:val="ab"/>
              <w:jc w:val="center"/>
            </w:pPr>
            <w:r w:rsidRPr="00815E0A">
              <w:t>17,40±1,40</w:t>
            </w:r>
          </w:p>
        </w:tc>
        <w:tc>
          <w:tcPr>
            <w:tcW w:w="2552" w:type="dxa"/>
            <w:tcBorders>
              <w:top w:val="none" w:sz="0" w:space="0" w:color="000000"/>
              <w:left w:val="single" w:sz="8" w:space="0" w:color="000000"/>
              <w:bottom w:val="single" w:sz="8" w:space="0" w:color="000000"/>
            </w:tcBorders>
            <w:shd w:val="clear" w:color="auto" w:fill="auto"/>
            <w:vAlign w:val="center"/>
          </w:tcPr>
          <w:p w:rsidR="00D35D21" w:rsidRPr="00815E0A" w:rsidRDefault="00D35D21" w:rsidP="009C26E0">
            <w:pPr>
              <w:pStyle w:val="ab"/>
              <w:jc w:val="center"/>
            </w:pPr>
            <w:r w:rsidRPr="00815E0A">
              <w:t>24,80±1,50</w:t>
            </w:r>
          </w:p>
        </w:tc>
        <w:tc>
          <w:tcPr>
            <w:tcW w:w="1154" w:type="dxa"/>
            <w:tcBorders>
              <w:top w:val="none" w:sz="0" w:space="0" w:color="000000"/>
              <w:left w:val="single" w:sz="8" w:space="0" w:color="000000"/>
              <w:bottom w:val="single" w:sz="8" w:space="0" w:color="000000"/>
              <w:right w:val="single" w:sz="8" w:space="0" w:color="000000"/>
            </w:tcBorders>
            <w:shd w:val="clear" w:color="auto" w:fill="auto"/>
            <w:vAlign w:val="center"/>
          </w:tcPr>
          <w:p w:rsidR="00D35D21" w:rsidRPr="00815E0A" w:rsidRDefault="00D35D21" w:rsidP="009C26E0">
            <w:pPr>
              <w:pStyle w:val="ab"/>
              <w:jc w:val="center"/>
            </w:pPr>
            <w:r w:rsidRPr="00815E0A">
              <w:t>3,61***</w:t>
            </w:r>
          </w:p>
        </w:tc>
      </w:tr>
    </w:tbl>
    <w:p w:rsidR="00F823F9" w:rsidRDefault="00F823F9" w:rsidP="00D35D21"/>
    <w:p w:rsidR="00D35D21" w:rsidRPr="00815E0A" w:rsidRDefault="00D35D21" w:rsidP="00D35D21">
      <w:r w:rsidRPr="00815E0A">
        <w:t>Примітка: *** – відмінності достовірні Р&lt;0,001</w:t>
      </w:r>
    </w:p>
    <w:p w:rsidR="00D35D21" w:rsidRPr="00815E0A" w:rsidRDefault="00D35D21" w:rsidP="00D35D21"/>
    <w:p w:rsidR="00D35D21" w:rsidRPr="00815E0A" w:rsidRDefault="00D35D21" w:rsidP="00DE25DB">
      <w:pPr>
        <w:pStyle w:val="3"/>
      </w:pPr>
      <w:bookmarkStart w:id="56" w:name="_Toc533801528"/>
      <w:r w:rsidRPr="00815E0A">
        <w:t>Таблиця 3.10</w:t>
      </w:r>
      <w:bookmarkEnd w:id="56"/>
    </w:p>
    <w:p w:rsidR="00D35D21" w:rsidRPr="00815E0A" w:rsidRDefault="00D35D21" w:rsidP="00D0766E">
      <w:pPr>
        <w:ind w:firstLine="0"/>
        <w:jc w:val="center"/>
      </w:pPr>
      <w:r w:rsidRPr="00815E0A">
        <w:t>Рівні фізичної підготовленості школярів контрольної і експериментальної груп кінці дослідження (%)</w:t>
      </w:r>
    </w:p>
    <w:tbl>
      <w:tblPr>
        <w:tblW w:w="0" w:type="auto"/>
        <w:tblInd w:w="84" w:type="dxa"/>
        <w:tblLayout w:type="fixed"/>
        <w:tblLook w:val="0000"/>
      </w:tblPr>
      <w:tblGrid>
        <w:gridCol w:w="2151"/>
        <w:gridCol w:w="3543"/>
        <w:gridCol w:w="3686"/>
      </w:tblGrid>
      <w:tr w:rsidR="00D35D21" w:rsidRPr="00815E0A" w:rsidTr="00F823F9">
        <w:trPr>
          <w:cantSplit/>
          <w:trHeight w:val="535"/>
        </w:trPr>
        <w:tc>
          <w:tcPr>
            <w:tcW w:w="2151" w:type="dxa"/>
            <w:vMerge w:val="restart"/>
            <w:tcBorders>
              <w:top w:val="single" w:sz="8" w:space="0" w:color="000000"/>
              <w:left w:val="single" w:sz="8" w:space="0" w:color="000000"/>
              <w:bottom w:val="single" w:sz="8" w:space="0" w:color="000000"/>
            </w:tcBorders>
            <w:shd w:val="clear" w:color="auto" w:fill="auto"/>
            <w:vAlign w:val="center"/>
          </w:tcPr>
          <w:p w:rsidR="00D35D21" w:rsidRPr="00815E0A" w:rsidRDefault="00D35D21" w:rsidP="009C26E0">
            <w:pPr>
              <w:pStyle w:val="ab"/>
              <w:jc w:val="center"/>
            </w:pPr>
            <w:r w:rsidRPr="00815E0A">
              <w:t>Рівні</w:t>
            </w:r>
          </w:p>
        </w:tc>
        <w:tc>
          <w:tcPr>
            <w:tcW w:w="7229" w:type="dxa"/>
            <w:gridSpan w:val="2"/>
            <w:tcBorders>
              <w:top w:val="single" w:sz="8" w:space="0" w:color="000000"/>
              <w:left w:val="single" w:sz="8" w:space="0" w:color="000000"/>
              <w:bottom w:val="single" w:sz="8" w:space="0" w:color="000000"/>
              <w:right w:val="single" w:sz="4" w:space="0" w:color="000000"/>
            </w:tcBorders>
            <w:shd w:val="clear" w:color="auto" w:fill="auto"/>
            <w:vAlign w:val="center"/>
          </w:tcPr>
          <w:p w:rsidR="00D35D21" w:rsidRPr="00815E0A" w:rsidRDefault="00D35D21" w:rsidP="009C26E0">
            <w:pPr>
              <w:pStyle w:val="ab"/>
              <w:jc w:val="center"/>
            </w:pPr>
            <w:r w:rsidRPr="00815E0A">
              <w:t>Початок експерименту</w:t>
            </w:r>
          </w:p>
        </w:tc>
      </w:tr>
      <w:tr w:rsidR="00D35D21" w:rsidRPr="00815E0A" w:rsidTr="00BC064B">
        <w:trPr>
          <w:cantSplit/>
          <w:trHeight w:val="375"/>
        </w:trPr>
        <w:tc>
          <w:tcPr>
            <w:tcW w:w="2151" w:type="dxa"/>
            <w:vMerge/>
            <w:tcBorders>
              <w:top w:val="single" w:sz="8" w:space="0" w:color="000000"/>
              <w:left w:val="single" w:sz="8" w:space="0" w:color="000000"/>
              <w:bottom w:val="single" w:sz="8" w:space="0" w:color="000000"/>
            </w:tcBorders>
            <w:shd w:val="clear" w:color="auto" w:fill="auto"/>
            <w:vAlign w:val="center"/>
          </w:tcPr>
          <w:p w:rsidR="00D35D21" w:rsidRPr="00815E0A" w:rsidRDefault="00D35D21" w:rsidP="009C26E0">
            <w:pPr>
              <w:pStyle w:val="ab"/>
              <w:jc w:val="center"/>
            </w:pPr>
          </w:p>
        </w:tc>
        <w:tc>
          <w:tcPr>
            <w:tcW w:w="3543" w:type="dxa"/>
            <w:tcBorders>
              <w:top w:val="none" w:sz="0" w:space="0" w:color="000000"/>
              <w:left w:val="single" w:sz="8" w:space="0" w:color="000000"/>
              <w:bottom w:val="single" w:sz="8" w:space="0" w:color="000000"/>
            </w:tcBorders>
            <w:shd w:val="clear" w:color="auto" w:fill="auto"/>
            <w:vAlign w:val="center"/>
          </w:tcPr>
          <w:p w:rsidR="00D35D21" w:rsidRPr="00815E0A" w:rsidRDefault="00D35D21" w:rsidP="009C26E0">
            <w:pPr>
              <w:pStyle w:val="ab"/>
              <w:jc w:val="center"/>
            </w:pPr>
            <w:r w:rsidRPr="00815E0A">
              <w:t>Контрольна група</w:t>
            </w:r>
          </w:p>
        </w:tc>
        <w:tc>
          <w:tcPr>
            <w:tcW w:w="3686" w:type="dxa"/>
            <w:tcBorders>
              <w:top w:val="none" w:sz="0" w:space="0" w:color="000000"/>
              <w:left w:val="single" w:sz="8" w:space="0" w:color="000000"/>
              <w:bottom w:val="single" w:sz="8" w:space="0" w:color="000000"/>
              <w:right w:val="single" w:sz="8" w:space="0" w:color="000000"/>
            </w:tcBorders>
            <w:shd w:val="clear" w:color="auto" w:fill="auto"/>
            <w:vAlign w:val="center"/>
          </w:tcPr>
          <w:p w:rsidR="00D35D21" w:rsidRPr="00815E0A" w:rsidRDefault="00D35D21" w:rsidP="009C26E0">
            <w:pPr>
              <w:pStyle w:val="ab"/>
              <w:jc w:val="center"/>
            </w:pPr>
            <w:r w:rsidRPr="00815E0A">
              <w:t>Експериментальна група</w:t>
            </w:r>
          </w:p>
        </w:tc>
      </w:tr>
      <w:tr w:rsidR="00D35D21" w:rsidRPr="00815E0A" w:rsidTr="00BC064B">
        <w:trPr>
          <w:cantSplit/>
          <w:trHeight w:val="390"/>
        </w:trPr>
        <w:tc>
          <w:tcPr>
            <w:tcW w:w="2151" w:type="dxa"/>
            <w:tcBorders>
              <w:top w:val="none" w:sz="0" w:space="0" w:color="000000"/>
              <w:left w:val="single" w:sz="8" w:space="0" w:color="000000"/>
              <w:bottom w:val="single" w:sz="8" w:space="0" w:color="000000"/>
            </w:tcBorders>
            <w:shd w:val="clear" w:color="auto" w:fill="auto"/>
            <w:vAlign w:val="center"/>
          </w:tcPr>
          <w:p w:rsidR="00D35D21" w:rsidRPr="00815E0A" w:rsidRDefault="00D35D21" w:rsidP="009C26E0">
            <w:pPr>
              <w:pStyle w:val="ab"/>
              <w:jc w:val="left"/>
            </w:pPr>
            <w:r w:rsidRPr="00815E0A">
              <w:t>Високий</w:t>
            </w:r>
          </w:p>
        </w:tc>
        <w:tc>
          <w:tcPr>
            <w:tcW w:w="3543" w:type="dxa"/>
            <w:tcBorders>
              <w:top w:val="none" w:sz="0" w:space="0" w:color="000000"/>
              <w:left w:val="single" w:sz="8" w:space="0" w:color="000000"/>
              <w:bottom w:val="single" w:sz="8" w:space="0" w:color="000000"/>
            </w:tcBorders>
            <w:shd w:val="clear" w:color="auto" w:fill="auto"/>
          </w:tcPr>
          <w:p w:rsidR="00D35D21" w:rsidRPr="00815E0A" w:rsidRDefault="00D35D21" w:rsidP="009C26E0">
            <w:pPr>
              <w:pStyle w:val="ab"/>
              <w:jc w:val="center"/>
            </w:pPr>
            <w:r w:rsidRPr="00815E0A">
              <w:t>6,7</w:t>
            </w:r>
          </w:p>
        </w:tc>
        <w:tc>
          <w:tcPr>
            <w:tcW w:w="3686" w:type="dxa"/>
            <w:tcBorders>
              <w:top w:val="none" w:sz="0" w:space="0" w:color="000000"/>
              <w:left w:val="single" w:sz="8" w:space="0" w:color="000000"/>
              <w:bottom w:val="single" w:sz="8" w:space="0" w:color="000000"/>
              <w:right w:val="single" w:sz="8" w:space="0" w:color="000000"/>
            </w:tcBorders>
            <w:shd w:val="clear" w:color="auto" w:fill="auto"/>
          </w:tcPr>
          <w:p w:rsidR="00D35D21" w:rsidRPr="00815E0A" w:rsidRDefault="00D35D21" w:rsidP="009C26E0">
            <w:pPr>
              <w:pStyle w:val="ab"/>
              <w:jc w:val="center"/>
            </w:pPr>
            <w:r w:rsidRPr="00815E0A">
              <w:t>40</w:t>
            </w:r>
          </w:p>
        </w:tc>
      </w:tr>
      <w:tr w:rsidR="00D35D21" w:rsidRPr="00815E0A" w:rsidTr="00BC064B">
        <w:trPr>
          <w:cantSplit/>
          <w:trHeight w:val="390"/>
        </w:trPr>
        <w:tc>
          <w:tcPr>
            <w:tcW w:w="2151" w:type="dxa"/>
            <w:tcBorders>
              <w:top w:val="none" w:sz="0" w:space="0" w:color="000000"/>
              <w:left w:val="single" w:sz="8" w:space="0" w:color="000000"/>
              <w:bottom w:val="single" w:sz="8" w:space="0" w:color="000000"/>
            </w:tcBorders>
            <w:shd w:val="clear" w:color="auto" w:fill="auto"/>
            <w:vAlign w:val="center"/>
          </w:tcPr>
          <w:p w:rsidR="00D35D21" w:rsidRPr="00815E0A" w:rsidRDefault="00D35D21" w:rsidP="009C26E0">
            <w:pPr>
              <w:pStyle w:val="ab"/>
              <w:jc w:val="left"/>
            </w:pPr>
            <w:r w:rsidRPr="00815E0A">
              <w:t>Достатній</w:t>
            </w:r>
          </w:p>
        </w:tc>
        <w:tc>
          <w:tcPr>
            <w:tcW w:w="3543" w:type="dxa"/>
            <w:tcBorders>
              <w:top w:val="none" w:sz="0" w:space="0" w:color="000000"/>
              <w:left w:val="single" w:sz="8" w:space="0" w:color="000000"/>
              <w:bottom w:val="single" w:sz="8" w:space="0" w:color="000000"/>
            </w:tcBorders>
            <w:shd w:val="clear" w:color="auto" w:fill="auto"/>
          </w:tcPr>
          <w:p w:rsidR="00D35D21" w:rsidRPr="00815E0A" w:rsidRDefault="00D35D21" w:rsidP="009C26E0">
            <w:pPr>
              <w:pStyle w:val="ab"/>
              <w:jc w:val="center"/>
            </w:pPr>
            <w:r w:rsidRPr="00815E0A">
              <w:t>73,3</w:t>
            </w:r>
          </w:p>
        </w:tc>
        <w:tc>
          <w:tcPr>
            <w:tcW w:w="3686" w:type="dxa"/>
            <w:tcBorders>
              <w:top w:val="none" w:sz="0" w:space="0" w:color="000000"/>
              <w:left w:val="single" w:sz="8" w:space="0" w:color="000000"/>
              <w:bottom w:val="single" w:sz="8" w:space="0" w:color="000000"/>
              <w:right w:val="single" w:sz="8" w:space="0" w:color="000000"/>
            </w:tcBorders>
            <w:shd w:val="clear" w:color="auto" w:fill="auto"/>
          </w:tcPr>
          <w:p w:rsidR="00D35D21" w:rsidRPr="00815E0A" w:rsidRDefault="00D35D21" w:rsidP="009C26E0">
            <w:pPr>
              <w:pStyle w:val="ab"/>
              <w:jc w:val="center"/>
            </w:pPr>
            <w:r w:rsidRPr="00815E0A">
              <w:t>60</w:t>
            </w:r>
          </w:p>
        </w:tc>
      </w:tr>
      <w:tr w:rsidR="00D35D21" w:rsidRPr="00815E0A" w:rsidTr="00BC064B">
        <w:trPr>
          <w:cantSplit/>
          <w:trHeight w:val="390"/>
        </w:trPr>
        <w:tc>
          <w:tcPr>
            <w:tcW w:w="2151" w:type="dxa"/>
            <w:tcBorders>
              <w:top w:val="none" w:sz="0" w:space="0" w:color="000000"/>
              <w:left w:val="single" w:sz="8" w:space="0" w:color="000000"/>
              <w:bottom w:val="single" w:sz="8" w:space="0" w:color="000000"/>
            </w:tcBorders>
            <w:shd w:val="clear" w:color="auto" w:fill="auto"/>
            <w:vAlign w:val="center"/>
          </w:tcPr>
          <w:p w:rsidR="00D35D21" w:rsidRPr="00815E0A" w:rsidRDefault="00D35D21" w:rsidP="009C26E0">
            <w:pPr>
              <w:pStyle w:val="ab"/>
              <w:jc w:val="left"/>
            </w:pPr>
            <w:r w:rsidRPr="00815E0A">
              <w:t>Низький</w:t>
            </w:r>
          </w:p>
        </w:tc>
        <w:tc>
          <w:tcPr>
            <w:tcW w:w="3543" w:type="dxa"/>
            <w:tcBorders>
              <w:top w:val="none" w:sz="0" w:space="0" w:color="000000"/>
              <w:left w:val="single" w:sz="8" w:space="0" w:color="000000"/>
              <w:bottom w:val="single" w:sz="8" w:space="0" w:color="000000"/>
            </w:tcBorders>
            <w:shd w:val="clear" w:color="auto" w:fill="auto"/>
          </w:tcPr>
          <w:p w:rsidR="00D35D21" w:rsidRPr="00815E0A" w:rsidRDefault="00D35D21" w:rsidP="009C26E0">
            <w:pPr>
              <w:pStyle w:val="ab"/>
              <w:jc w:val="center"/>
            </w:pPr>
            <w:r w:rsidRPr="00815E0A">
              <w:t>20</w:t>
            </w:r>
          </w:p>
        </w:tc>
        <w:tc>
          <w:tcPr>
            <w:tcW w:w="3686" w:type="dxa"/>
            <w:tcBorders>
              <w:top w:val="none" w:sz="0" w:space="0" w:color="000000"/>
              <w:left w:val="single" w:sz="8" w:space="0" w:color="000000"/>
              <w:bottom w:val="single" w:sz="8" w:space="0" w:color="000000"/>
              <w:right w:val="single" w:sz="8" w:space="0" w:color="000000"/>
            </w:tcBorders>
            <w:shd w:val="clear" w:color="auto" w:fill="auto"/>
          </w:tcPr>
          <w:p w:rsidR="00D35D21" w:rsidRPr="00815E0A" w:rsidRDefault="00D35D21" w:rsidP="009C26E0">
            <w:pPr>
              <w:pStyle w:val="ab"/>
              <w:jc w:val="center"/>
            </w:pPr>
            <w:r w:rsidRPr="00815E0A">
              <w:t>-</w:t>
            </w:r>
          </w:p>
        </w:tc>
      </w:tr>
    </w:tbl>
    <w:p w:rsidR="00D35D21" w:rsidRPr="00815E0A" w:rsidRDefault="00D35D21" w:rsidP="009C26E0">
      <w:pPr>
        <w:jc w:val="center"/>
      </w:pPr>
    </w:p>
    <w:p w:rsidR="00D35D21" w:rsidRDefault="00D35D21" w:rsidP="00D35D21">
      <w:r w:rsidRPr="00815E0A">
        <w:t>Визначено, що сумарний показник фізичної підготовленості школярів контрольної і експериментальної груп на початку дослідження належали до низького рівня, проте експеримент позитивно вплинув на динаміку рівня експериментальної групи – наприкінці експерименту показник фізичної підготовленості школярів експериментальної групи відповідав високому рівневі фізичної підготовленості (табл. 3.11).</w:t>
      </w:r>
    </w:p>
    <w:p w:rsidR="00D35D21" w:rsidRPr="00815E0A" w:rsidRDefault="00D35D21" w:rsidP="005257E6">
      <w:pPr>
        <w:pStyle w:val="3"/>
      </w:pPr>
      <w:bookmarkStart w:id="57" w:name="_Toc533801529"/>
      <w:r w:rsidRPr="00815E0A">
        <w:lastRenderedPageBreak/>
        <w:t>Таблиця 3.11</w:t>
      </w:r>
      <w:bookmarkEnd w:id="57"/>
    </w:p>
    <w:p w:rsidR="00D35D21" w:rsidRPr="00815E0A" w:rsidRDefault="00D35D21" w:rsidP="005257E6">
      <w:pPr>
        <w:jc w:val="center"/>
      </w:pPr>
      <w:r w:rsidRPr="00815E0A">
        <w:t>Динаміка рівня сумарного показника фізичної підготовленості школярів контрольної і експериментальної груп</w:t>
      </w:r>
    </w:p>
    <w:tbl>
      <w:tblPr>
        <w:tblW w:w="9497" w:type="dxa"/>
        <w:tblInd w:w="84" w:type="dxa"/>
        <w:tblLayout w:type="fixed"/>
        <w:tblLook w:val="0000"/>
      </w:tblPr>
      <w:tblGrid>
        <w:gridCol w:w="2451"/>
        <w:gridCol w:w="1249"/>
        <w:gridCol w:w="1738"/>
        <w:gridCol w:w="1293"/>
        <w:gridCol w:w="1620"/>
        <w:gridCol w:w="1146"/>
      </w:tblGrid>
      <w:tr w:rsidR="00D35D21" w:rsidRPr="00815E0A" w:rsidTr="00F823F9">
        <w:trPr>
          <w:cantSplit/>
          <w:trHeight w:val="483"/>
        </w:trPr>
        <w:tc>
          <w:tcPr>
            <w:tcW w:w="2451" w:type="dxa"/>
            <w:vMerge w:val="restart"/>
            <w:tcBorders>
              <w:top w:val="single" w:sz="8" w:space="0" w:color="000000"/>
              <w:left w:val="single" w:sz="8" w:space="0" w:color="000000"/>
              <w:bottom w:val="single" w:sz="8" w:space="0" w:color="000000"/>
            </w:tcBorders>
            <w:shd w:val="clear" w:color="auto" w:fill="auto"/>
            <w:vAlign w:val="center"/>
          </w:tcPr>
          <w:p w:rsidR="00D35D21" w:rsidRPr="00815E0A" w:rsidRDefault="00D35D21" w:rsidP="005257E6">
            <w:pPr>
              <w:pStyle w:val="ab"/>
            </w:pPr>
            <w:r w:rsidRPr="00815E0A">
              <w:t>Показник</w:t>
            </w:r>
          </w:p>
        </w:tc>
        <w:tc>
          <w:tcPr>
            <w:tcW w:w="2987" w:type="dxa"/>
            <w:gridSpan w:val="2"/>
            <w:tcBorders>
              <w:top w:val="single" w:sz="4" w:space="0" w:color="000000"/>
              <w:left w:val="single" w:sz="8" w:space="0" w:color="000000"/>
              <w:bottom w:val="single" w:sz="4" w:space="0" w:color="000000"/>
            </w:tcBorders>
            <w:shd w:val="clear" w:color="auto" w:fill="auto"/>
            <w:vAlign w:val="center"/>
          </w:tcPr>
          <w:p w:rsidR="00D35D21" w:rsidRPr="00815E0A" w:rsidRDefault="00D35D21" w:rsidP="002A3B9E">
            <w:pPr>
              <w:pStyle w:val="ab"/>
              <w:jc w:val="center"/>
            </w:pPr>
            <w:r w:rsidRPr="00815E0A">
              <w:t>ПЕ</w:t>
            </w:r>
          </w:p>
        </w:tc>
        <w:tc>
          <w:tcPr>
            <w:tcW w:w="1293" w:type="dxa"/>
            <w:tcBorders>
              <w:top w:val="single" w:sz="8" w:space="0" w:color="000000"/>
              <w:left w:val="single" w:sz="8" w:space="0" w:color="000000"/>
              <w:bottom w:val="single" w:sz="8" w:space="0" w:color="000000"/>
            </w:tcBorders>
            <w:shd w:val="clear" w:color="auto" w:fill="auto"/>
            <w:vAlign w:val="center"/>
          </w:tcPr>
          <w:p w:rsidR="00D35D21" w:rsidRPr="00815E0A" w:rsidRDefault="00D35D21" w:rsidP="002A3B9E">
            <w:pPr>
              <w:pStyle w:val="ab"/>
              <w:jc w:val="center"/>
            </w:pPr>
          </w:p>
        </w:tc>
        <w:tc>
          <w:tcPr>
            <w:tcW w:w="1620" w:type="dxa"/>
            <w:tcBorders>
              <w:top w:val="single" w:sz="8" w:space="0" w:color="000000"/>
              <w:left w:val="none" w:sz="0" w:space="0" w:color="000000"/>
              <w:bottom w:val="single" w:sz="8" w:space="0" w:color="000000"/>
            </w:tcBorders>
            <w:shd w:val="clear" w:color="auto" w:fill="auto"/>
            <w:vAlign w:val="center"/>
          </w:tcPr>
          <w:p w:rsidR="00D35D21" w:rsidRPr="00815E0A" w:rsidRDefault="00D35D21" w:rsidP="00F823F9">
            <w:pPr>
              <w:pStyle w:val="ab"/>
            </w:pPr>
            <w:r w:rsidRPr="00815E0A">
              <w:t>КЕ</w:t>
            </w:r>
          </w:p>
        </w:tc>
        <w:tc>
          <w:tcPr>
            <w:tcW w:w="11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35D21" w:rsidRPr="00815E0A" w:rsidRDefault="00D35D21" w:rsidP="002A3B9E">
            <w:pPr>
              <w:pStyle w:val="ab"/>
            </w:pPr>
            <w:r w:rsidRPr="00815E0A">
              <w:t>t</w:t>
            </w:r>
            <w:r w:rsidRPr="00815E0A">
              <w:rPr>
                <w:vertAlign w:val="subscript"/>
              </w:rPr>
              <w:t>розр</w:t>
            </w:r>
          </w:p>
        </w:tc>
      </w:tr>
      <w:tr w:rsidR="00D35D21" w:rsidRPr="00815E0A" w:rsidTr="00BC064B">
        <w:trPr>
          <w:cantSplit/>
          <w:trHeight w:val="375"/>
        </w:trPr>
        <w:tc>
          <w:tcPr>
            <w:tcW w:w="2451" w:type="dxa"/>
            <w:vMerge/>
            <w:tcBorders>
              <w:top w:val="single" w:sz="8" w:space="0" w:color="000000"/>
              <w:left w:val="single" w:sz="8" w:space="0" w:color="000000"/>
              <w:bottom w:val="single" w:sz="8" w:space="0" w:color="000000"/>
            </w:tcBorders>
            <w:shd w:val="clear" w:color="auto" w:fill="auto"/>
            <w:vAlign w:val="center"/>
          </w:tcPr>
          <w:p w:rsidR="00D35D21" w:rsidRPr="00815E0A" w:rsidRDefault="00D35D21" w:rsidP="005257E6">
            <w:pPr>
              <w:pStyle w:val="ab"/>
            </w:pPr>
          </w:p>
        </w:tc>
        <w:tc>
          <w:tcPr>
            <w:tcW w:w="1249" w:type="dxa"/>
            <w:tcBorders>
              <w:top w:val="single" w:sz="4" w:space="0" w:color="000000"/>
              <w:left w:val="single" w:sz="8" w:space="0" w:color="000000"/>
              <w:bottom w:val="single" w:sz="8" w:space="0" w:color="000000"/>
            </w:tcBorders>
            <w:shd w:val="clear" w:color="auto" w:fill="auto"/>
            <w:vAlign w:val="center"/>
          </w:tcPr>
          <w:p w:rsidR="00D35D21" w:rsidRPr="00815E0A" w:rsidRDefault="00D35D21" w:rsidP="002A3B9E">
            <w:pPr>
              <w:pStyle w:val="ab"/>
              <w:jc w:val="center"/>
            </w:pPr>
            <w:r w:rsidRPr="00815E0A">
              <w:t>Рівень</w:t>
            </w:r>
          </w:p>
        </w:tc>
        <w:tc>
          <w:tcPr>
            <w:tcW w:w="1738" w:type="dxa"/>
            <w:tcBorders>
              <w:left w:val="single" w:sz="8" w:space="0" w:color="000000"/>
              <w:bottom w:val="single" w:sz="8" w:space="0" w:color="000000"/>
            </w:tcBorders>
            <w:shd w:val="clear" w:color="auto" w:fill="auto"/>
            <w:vAlign w:val="center"/>
          </w:tcPr>
          <w:p w:rsidR="00D35D21" w:rsidRPr="00815E0A" w:rsidRDefault="00D35D21" w:rsidP="002A3B9E">
            <w:pPr>
              <w:pStyle w:val="ab"/>
              <w:jc w:val="center"/>
            </w:pPr>
            <w:r w:rsidRPr="00815E0A">
              <w:t>М ± m</w:t>
            </w:r>
          </w:p>
        </w:tc>
        <w:tc>
          <w:tcPr>
            <w:tcW w:w="1293" w:type="dxa"/>
            <w:tcBorders>
              <w:left w:val="single" w:sz="8" w:space="0" w:color="000000"/>
              <w:bottom w:val="single" w:sz="8" w:space="0" w:color="000000"/>
            </w:tcBorders>
            <w:shd w:val="clear" w:color="auto" w:fill="auto"/>
            <w:vAlign w:val="center"/>
          </w:tcPr>
          <w:p w:rsidR="00D35D21" w:rsidRPr="00815E0A" w:rsidRDefault="00D35D21" w:rsidP="002A3B9E">
            <w:pPr>
              <w:pStyle w:val="ab"/>
              <w:jc w:val="center"/>
            </w:pPr>
            <w:r w:rsidRPr="00815E0A">
              <w:t>Рівень</w:t>
            </w:r>
          </w:p>
        </w:tc>
        <w:tc>
          <w:tcPr>
            <w:tcW w:w="1620" w:type="dxa"/>
            <w:tcBorders>
              <w:left w:val="single" w:sz="4" w:space="0" w:color="000000"/>
              <w:bottom w:val="single" w:sz="8" w:space="0" w:color="000000"/>
            </w:tcBorders>
            <w:shd w:val="clear" w:color="auto" w:fill="auto"/>
            <w:vAlign w:val="center"/>
          </w:tcPr>
          <w:p w:rsidR="00D35D21" w:rsidRPr="00815E0A" w:rsidRDefault="00D35D21" w:rsidP="002A3B9E">
            <w:pPr>
              <w:pStyle w:val="ab"/>
              <w:jc w:val="center"/>
            </w:pPr>
            <w:r w:rsidRPr="00815E0A">
              <w:t>М ± m</w:t>
            </w:r>
          </w:p>
        </w:tc>
        <w:tc>
          <w:tcPr>
            <w:tcW w:w="114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35D21" w:rsidRPr="00815E0A" w:rsidRDefault="00D35D21" w:rsidP="005257E6">
            <w:pPr>
              <w:pStyle w:val="ab"/>
            </w:pPr>
          </w:p>
        </w:tc>
      </w:tr>
      <w:tr w:rsidR="00D35D21" w:rsidRPr="00815E0A" w:rsidTr="00F823F9">
        <w:trPr>
          <w:trHeight w:val="723"/>
        </w:trPr>
        <w:tc>
          <w:tcPr>
            <w:tcW w:w="2451" w:type="dxa"/>
            <w:tcBorders>
              <w:left w:val="single" w:sz="8" w:space="0" w:color="000000"/>
              <w:bottom w:val="single" w:sz="8" w:space="0" w:color="000000"/>
            </w:tcBorders>
            <w:shd w:val="clear" w:color="auto" w:fill="auto"/>
            <w:vAlign w:val="center"/>
          </w:tcPr>
          <w:p w:rsidR="00D35D21" w:rsidRPr="00815E0A" w:rsidRDefault="002A3B9E" w:rsidP="005257E6">
            <w:pPr>
              <w:pStyle w:val="ab"/>
            </w:pPr>
            <w:r w:rsidRPr="00815E0A">
              <w:t>Контрольна груп</w:t>
            </w:r>
            <w:r w:rsidR="00D35D21" w:rsidRPr="00815E0A">
              <w:t>а</w:t>
            </w:r>
          </w:p>
        </w:tc>
        <w:tc>
          <w:tcPr>
            <w:tcW w:w="1249" w:type="dxa"/>
            <w:tcBorders>
              <w:left w:val="single" w:sz="8" w:space="0" w:color="000000"/>
              <w:bottom w:val="single" w:sz="8" w:space="0" w:color="000000"/>
            </w:tcBorders>
            <w:shd w:val="clear" w:color="auto" w:fill="auto"/>
            <w:vAlign w:val="center"/>
          </w:tcPr>
          <w:p w:rsidR="00D35D21" w:rsidRPr="00815E0A" w:rsidRDefault="00D35D21" w:rsidP="005257E6">
            <w:pPr>
              <w:pStyle w:val="ab"/>
            </w:pPr>
            <w:r w:rsidRPr="00815E0A">
              <w:t>низький</w:t>
            </w:r>
          </w:p>
        </w:tc>
        <w:tc>
          <w:tcPr>
            <w:tcW w:w="1738" w:type="dxa"/>
            <w:tcBorders>
              <w:left w:val="single" w:sz="8" w:space="0" w:color="000000"/>
              <w:bottom w:val="single" w:sz="8" w:space="0" w:color="000000"/>
            </w:tcBorders>
            <w:shd w:val="clear" w:color="auto" w:fill="auto"/>
            <w:vAlign w:val="center"/>
          </w:tcPr>
          <w:p w:rsidR="00D35D21" w:rsidRPr="00815E0A" w:rsidRDefault="00D35D21" w:rsidP="005257E6">
            <w:pPr>
              <w:pStyle w:val="ab"/>
            </w:pPr>
            <w:r w:rsidRPr="00815E0A">
              <w:t>14,20±0,90</w:t>
            </w:r>
          </w:p>
        </w:tc>
        <w:tc>
          <w:tcPr>
            <w:tcW w:w="1293" w:type="dxa"/>
            <w:tcBorders>
              <w:left w:val="single" w:sz="8" w:space="0" w:color="000000"/>
              <w:bottom w:val="single" w:sz="8" w:space="0" w:color="000000"/>
            </w:tcBorders>
            <w:shd w:val="clear" w:color="auto" w:fill="auto"/>
            <w:vAlign w:val="center"/>
          </w:tcPr>
          <w:p w:rsidR="00D35D21" w:rsidRPr="00815E0A" w:rsidRDefault="00D35D21" w:rsidP="005257E6">
            <w:pPr>
              <w:pStyle w:val="ab"/>
            </w:pPr>
            <w:r w:rsidRPr="00815E0A">
              <w:t>середній</w:t>
            </w:r>
          </w:p>
        </w:tc>
        <w:tc>
          <w:tcPr>
            <w:tcW w:w="1620" w:type="dxa"/>
            <w:tcBorders>
              <w:left w:val="single" w:sz="4" w:space="0" w:color="000000"/>
              <w:bottom w:val="single" w:sz="8" w:space="0" w:color="000000"/>
            </w:tcBorders>
            <w:shd w:val="clear" w:color="auto" w:fill="auto"/>
            <w:vAlign w:val="center"/>
          </w:tcPr>
          <w:p w:rsidR="00D35D21" w:rsidRPr="00815E0A" w:rsidRDefault="00D35D21" w:rsidP="005257E6">
            <w:pPr>
              <w:pStyle w:val="ab"/>
            </w:pPr>
            <w:r w:rsidRPr="00815E0A">
              <w:t>17,40±1,40</w:t>
            </w:r>
          </w:p>
        </w:tc>
        <w:tc>
          <w:tcPr>
            <w:tcW w:w="1146" w:type="dxa"/>
            <w:tcBorders>
              <w:left w:val="single" w:sz="8" w:space="0" w:color="000000"/>
              <w:bottom w:val="single" w:sz="8" w:space="0" w:color="000000"/>
              <w:right w:val="single" w:sz="8" w:space="0" w:color="000000"/>
            </w:tcBorders>
            <w:shd w:val="clear" w:color="auto" w:fill="auto"/>
            <w:vAlign w:val="center"/>
          </w:tcPr>
          <w:p w:rsidR="00D35D21" w:rsidRPr="00815E0A" w:rsidRDefault="00D35D21" w:rsidP="005257E6">
            <w:pPr>
              <w:pStyle w:val="ab"/>
            </w:pPr>
            <w:r w:rsidRPr="00815E0A">
              <w:t>1,92</w:t>
            </w:r>
          </w:p>
        </w:tc>
      </w:tr>
      <w:tr w:rsidR="00D35D21" w:rsidRPr="00815E0A" w:rsidTr="00F823F9">
        <w:trPr>
          <w:trHeight w:val="691"/>
        </w:trPr>
        <w:tc>
          <w:tcPr>
            <w:tcW w:w="2451" w:type="dxa"/>
            <w:tcBorders>
              <w:left w:val="single" w:sz="8" w:space="0" w:color="000000"/>
              <w:bottom w:val="single" w:sz="8" w:space="0" w:color="000000"/>
            </w:tcBorders>
            <w:shd w:val="clear" w:color="auto" w:fill="auto"/>
            <w:vAlign w:val="center"/>
          </w:tcPr>
          <w:p w:rsidR="00D35D21" w:rsidRPr="00815E0A" w:rsidRDefault="002A3B9E" w:rsidP="005257E6">
            <w:pPr>
              <w:pStyle w:val="ab"/>
            </w:pPr>
            <w:r w:rsidRPr="00815E0A">
              <w:t>Експериментальна груп</w:t>
            </w:r>
            <w:r w:rsidR="00D35D21" w:rsidRPr="00815E0A">
              <w:t>а</w:t>
            </w:r>
          </w:p>
        </w:tc>
        <w:tc>
          <w:tcPr>
            <w:tcW w:w="1249" w:type="dxa"/>
            <w:tcBorders>
              <w:left w:val="single" w:sz="8" w:space="0" w:color="000000"/>
              <w:bottom w:val="single" w:sz="8" w:space="0" w:color="000000"/>
            </w:tcBorders>
            <w:shd w:val="clear" w:color="auto" w:fill="auto"/>
            <w:vAlign w:val="center"/>
          </w:tcPr>
          <w:p w:rsidR="00D35D21" w:rsidRPr="00815E0A" w:rsidRDefault="00D35D21" w:rsidP="005257E6">
            <w:pPr>
              <w:pStyle w:val="ab"/>
            </w:pPr>
            <w:r w:rsidRPr="00815E0A">
              <w:t>низький</w:t>
            </w:r>
          </w:p>
        </w:tc>
        <w:tc>
          <w:tcPr>
            <w:tcW w:w="1738" w:type="dxa"/>
            <w:tcBorders>
              <w:left w:val="single" w:sz="8" w:space="0" w:color="000000"/>
              <w:bottom w:val="single" w:sz="8" w:space="0" w:color="000000"/>
            </w:tcBorders>
            <w:shd w:val="clear" w:color="auto" w:fill="auto"/>
            <w:vAlign w:val="center"/>
          </w:tcPr>
          <w:p w:rsidR="00D35D21" w:rsidRPr="00815E0A" w:rsidRDefault="00D35D21" w:rsidP="005257E6">
            <w:pPr>
              <w:pStyle w:val="ab"/>
            </w:pPr>
            <w:r w:rsidRPr="00815E0A">
              <w:t>14,60±0,80</w:t>
            </w:r>
          </w:p>
        </w:tc>
        <w:tc>
          <w:tcPr>
            <w:tcW w:w="1293" w:type="dxa"/>
            <w:tcBorders>
              <w:left w:val="single" w:sz="8" w:space="0" w:color="000000"/>
              <w:bottom w:val="single" w:sz="8" w:space="0" w:color="000000"/>
            </w:tcBorders>
            <w:shd w:val="clear" w:color="auto" w:fill="auto"/>
            <w:vAlign w:val="center"/>
          </w:tcPr>
          <w:p w:rsidR="00D35D21" w:rsidRPr="00815E0A" w:rsidRDefault="00D35D21" w:rsidP="005257E6">
            <w:pPr>
              <w:pStyle w:val="ab"/>
            </w:pPr>
            <w:r w:rsidRPr="00815E0A">
              <w:t>високий</w:t>
            </w:r>
          </w:p>
        </w:tc>
        <w:tc>
          <w:tcPr>
            <w:tcW w:w="1620" w:type="dxa"/>
            <w:tcBorders>
              <w:left w:val="single" w:sz="4" w:space="0" w:color="000000"/>
              <w:bottom w:val="single" w:sz="8" w:space="0" w:color="000000"/>
            </w:tcBorders>
            <w:shd w:val="clear" w:color="auto" w:fill="auto"/>
            <w:vAlign w:val="center"/>
          </w:tcPr>
          <w:p w:rsidR="00D35D21" w:rsidRPr="00815E0A" w:rsidRDefault="00D35D21" w:rsidP="005257E6">
            <w:pPr>
              <w:pStyle w:val="ab"/>
            </w:pPr>
            <w:r w:rsidRPr="00815E0A">
              <w:t>24,80±1,50</w:t>
            </w:r>
          </w:p>
        </w:tc>
        <w:tc>
          <w:tcPr>
            <w:tcW w:w="1146" w:type="dxa"/>
            <w:tcBorders>
              <w:left w:val="single" w:sz="8" w:space="0" w:color="000000"/>
              <w:bottom w:val="single" w:sz="8" w:space="0" w:color="000000"/>
              <w:right w:val="single" w:sz="8" w:space="0" w:color="000000"/>
            </w:tcBorders>
            <w:shd w:val="clear" w:color="auto" w:fill="auto"/>
            <w:vAlign w:val="center"/>
          </w:tcPr>
          <w:p w:rsidR="00D35D21" w:rsidRPr="00815E0A" w:rsidRDefault="00D35D21" w:rsidP="005257E6">
            <w:pPr>
              <w:pStyle w:val="ab"/>
            </w:pPr>
            <w:r w:rsidRPr="00815E0A">
              <w:t>6,00***</w:t>
            </w:r>
          </w:p>
        </w:tc>
      </w:tr>
    </w:tbl>
    <w:p w:rsidR="00F823F9" w:rsidRDefault="00F823F9" w:rsidP="00D35D21"/>
    <w:p w:rsidR="00D35D21" w:rsidRPr="00815E0A" w:rsidRDefault="00D35D21" w:rsidP="00D35D21">
      <w:r w:rsidRPr="00815E0A">
        <w:t>Примітка: *** – відмінності достовірні Р&lt;0,001</w:t>
      </w:r>
    </w:p>
    <w:p w:rsidR="00D35D21" w:rsidRPr="00815E0A" w:rsidRDefault="00D35D21" w:rsidP="00D35D21"/>
    <w:p w:rsidR="00D35D21" w:rsidRPr="00815E0A" w:rsidRDefault="00D35D21" w:rsidP="00D35D21">
      <w:r w:rsidRPr="00815E0A">
        <w:t>Відносний приріст сумарного показника фізичної підготовленості школярів контрольної і експериментальної груп  складав відповідно 22,54% і 69,86% (рис.3.4).</w:t>
      </w:r>
    </w:p>
    <w:p w:rsidR="00D35D21" w:rsidRPr="00815E0A" w:rsidRDefault="00D35D21" w:rsidP="00D35D21">
      <w:pPr>
        <w:ind w:firstLine="0"/>
      </w:pPr>
      <w:r w:rsidRPr="00815E0A">
        <w:rPr>
          <w:noProof/>
          <w:lang w:val="ru-RU" w:eastAsia="ru-RU"/>
        </w:rPr>
        <w:drawing>
          <wp:inline distT="0" distB="0" distL="0" distR="0">
            <wp:extent cx="5943600" cy="3629025"/>
            <wp:effectExtent l="0" t="0" r="0" b="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5D21" w:rsidRPr="00815E0A" w:rsidRDefault="00D35D21" w:rsidP="00B90862">
      <w:pPr>
        <w:ind w:left="2268" w:hanging="1559"/>
      </w:pPr>
      <w:r w:rsidRPr="00815E0A">
        <w:t>Рис. 3.4 Відносний приріст сумарного показника фізичної підготовленості школярів контрольної і експериментальної груп</w:t>
      </w:r>
    </w:p>
    <w:p w:rsidR="00D35D21" w:rsidRPr="00815E0A" w:rsidRDefault="00D35D21" w:rsidP="00D35D21">
      <w:r w:rsidRPr="00815E0A">
        <w:lastRenderedPageBreak/>
        <w:t xml:space="preserve">Отже, можна зробити висновок, що заняття </w:t>
      </w:r>
      <w:r w:rsidR="00E61683" w:rsidRPr="00815E0A">
        <w:t>з</w:t>
      </w:r>
      <w:r w:rsidRPr="00815E0A">
        <w:t xml:space="preserve"> </w:t>
      </w:r>
      <w:r w:rsidR="00BC064B" w:rsidRPr="00815E0A">
        <w:t>акробатики</w:t>
      </w:r>
      <w:r w:rsidRPr="00815E0A">
        <w:t xml:space="preserve"> мають значний вплив на рівень фізичної підготовленості учнів старшого шкільного віку. Більшість вправ, які застосовуються з метою підвищення показників фізичної підготовленості учнів всебічно впливають на організм: зміцнюють м</w:t>
      </w:r>
      <w:r w:rsidR="005A0F39" w:rsidRPr="00815E0A">
        <w:t>’</w:t>
      </w:r>
      <w:r w:rsidRPr="00815E0A">
        <w:t>язово-зв</w:t>
      </w:r>
      <w:r w:rsidR="005A0F39" w:rsidRPr="00815E0A">
        <w:t>’</w:t>
      </w:r>
      <w:r w:rsidRPr="00815E0A">
        <w:t>язковий апарат, удосконалюють функції внутрішніх органів і систем і сприяють загальному підвищенню рівня розвитку рухових якостей, що викликає підвищення фізичного стану.</w:t>
      </w:r>
    </w:p>
    <w:p w:rsidR="00D35D21" w:rsidRPr="00815E0A" w:rsidRDefault="00D35D21" w:rsidP="005C4A1A">
      <w:pPr>
        <w:pStyle w:val="1"/>
      </w:pPr>
      <w:bookmarkStart w:id="58" w:name="_Toc480793591"/>
      <w:bookmarkStart w:id="59" w:name="_Toc522898789"/>
      <w:bookmarkStart w:id="60" w:name="_Toc522898790"/>
      <w:bookmarkStart w:id="61" w:name="_Toc533801530"/>
      <w:bookmarkStart w:id="62" w:name="_Toc27012073"/>
      <w:bookmarkEnd w:id="58"/>
      <w:bookmarkEnd w:id="59"/>
      <w:bookmarkEnd w:id="60"/>
      <w:r w:rsidRPr="00815E0A">
        <w:lastRenderedPageBreak/>
        <w:t>ВИСНОВКИ</w:t>
      </w:r>
      <w:bookmarkEnd w:id="61"/>
      <w:bookmarkEnd w:id="62"/>
    </w:p>
    <w:p w:rsidR="00D35D21" w:rsidRPr="00815E0A" w:rsidRDefault="00D35D21" w:rsidP="00D35D21"/>
    <w:p w:rsidR="001C2C73" w:rsidRPr="00815E0A" w:rsidRDefault="00D35D21" w:rsidP="001C2C73">
      <w:r w:rsidRPr="00815E0A">
        <w:t xml:space="preserve">1. </w:t>
      </w:r>
      <w:r w:rsidR="001C2C73" w:rsidRPr="00815E0A">
        <w:t>Роль фізичного виховання учнів, особливо в загальноосвітніх школах, в даний час привертає увагу багатьох фахівців у зв</w:t>
      </w:r>
      <w:r w:rsidR="005A0F39" w:rsidRPr="00815E0A">
        <w:t>’</w:t>
      </w:r>
      <w:r w:rsidR="001C2C73" w:rsidRPr="00815E0A">
        <w:t>язку з низькою фізичною підготовленістю юнаків, майбутніх воїнів, захисників Батьківщини. Тому раціональна організація фізичного виховання і використання різних засобів фізичного виховання і спорту з метою зміцнення здоров</w:t>
      </w:r>
      <w:r w:rsidR="005A0F39" w:rsidRPr="00815E0A">
        <w:t>’</w:t>
      </w:r>
      <w:r w:rsidR="001C2C73" w:rsidRPr="00815E0A">
        <w:t xml:space="preserve">я і поліпшення фізичних кондицій є актуальним завданням як для теорії, так і для практики фізичного виховання. </w:t>
      </w:r>
    </w:p>
    <w:p w:rsidR="001C2C73" w:rsidRPr="00815E0A" w:rsidRDefault="00D35D21" w:rsidP="00D35D21">
      <w:r w:rsidRPr="00815E0A">
        <w:t>Аналіз даних фізичної підготовленості як важливого показника стану соматичного здоров</w:t>
      </w:r>
      <w:r w:rsidR="005A0F39" w:rsidRPr="00815E0A">
        <w:t>’</w:t>
      </w:r>
      <w:r w:rsidRPr="00815E0A">
        <w:t>я й рівня рухової активності юнаків старших класів дав підставу констатувати тенденцію до її зни</w:t>
      </w:r>
      <w:r w:rsidR="001C2C73" w:rsidRPr="00815E0A">
        <w:t>ження що зумовлює необхідність в</w:t>
      </w:r>
      <w:r w:rsidRPr="00815E0A">
        <w:t>несення коректив у процес фізичного виховання у вигляді додаткових занять фізичними вправами, залучення учнів до різних форм позакласної роботи з фізичного виховання, розробку методів впливу на свідомість школярів задля зміцнення власного здоров</w:t>
      </w:r>
      <w:r w:rsidR="005A0F39" w:rsidRPr="00815E0A">
        <w:t>’</w:t>
      </w:r>
      <w:r w:rsidRPr="00815E0A">
        <w:t>я. Мета фізичного виховання полягає в забезпеченні такого рівня фізичного розвитку і фізичної підготовленості, який сприяє становленню та збереженню здоров</w:t>
      </w:r>
      <w:r w:rsidR="005A0F39" w:rsidRPr="00815E0A">
        <w:t>’</w:t>
      </w:r>
      <w:r w:rsidRPr="00815E0A">
        <w:t xml:space="preserve">я, успішному вирішенню завдань повсякденного життя, трудової та оборонної діяльності Для підвищення фізичної підготовленості школярів потрібні нові методи і засоби в галузі фізичного виховання школярів. </w:t>
      </w:r>
    </w:p>
    <w:p w:rsidR="00D35D21" w:rsidRPr="00815E0A" w:rsidRDefault="00D35D21" w:rsidP="00D35D21">
      <w:r w:rsidRPr="00815E0A">
        <w:t xml:space="preserve">2. У сфері впливу таких тенденцій знаходиться і такий вид спорту як </w:t>
      </w:r>
      <w:r w:rsidR="001C2C73" w:rsidRPr="00815E0A">
        <w:t>акробатика</w:t>
      </w:r>
      <w:r w:rsidRPr="00815E0A">
        <w:t xml:space="preserve">. Основним напрямком у підготовці </w:t>
      </w:r>
      <w:r w:rsidR="00D611B4" w:rsidRPr="00815E0A">
        <w:t>акробатів</w:t>
      </w:r>
      <w:r w:rsidRPr="00815E0A">
        <w:t xml:space="preserve"> є фізична</w:t>
      </w:r>
      <w:r w:rsidR="001C2C73" w:rsidRPr="00815E0A">
        <w:t xml:space="preserve"> </w:t>
      </w:r>
      <w:r w:rsidRPr="00815E0A">
        <w:t>підготовка, яка заснована на розвитку</w:t>
      </w:r>
      <w:r w:rsidR="001C2C73" w:rsidRPr="00815E0A">
        <w:t xml:space="preserve"> </w:t>
      </w:r>
      <w:r w:rsidRPr="00815E0A">
        <w:t>сили, витривалості, гнучкості, швидкості, координації. Всі ці якості створюють базу, на якій заснована вся підготовка спортсмена. Недолік розвитку якої-небудь з цих якостей негативно впливає на рівень  технічної підготовленості і на весь спортивний результат.</w:t>
      </w:r>
      <w:r w:rsidR="0030569F" w:rsidRPr="00815E0A">
        <w:t xml:space="preserve"> Акробатичні вправи займають значне місце в фізичній підготовці школярів. Завдяки акробатичним вправам в учнів розширюється арсенал рухових дій. Удосконалення фізичних якостей із застосуванням </w:t>
      </w:r>
      <w:r w:rsidR="0030569F" w:rsidRPr="00815E0A">
        <w:lastRenderedPageBreak/>
        <w:t>акробатичних вправ є ефективним засобом фізичної підготовки юнаків, вони розвивають такі фізичні якості як: сила, витривалість, швидкість, гнучкість і спритність.</w:t>
      </w:r>
    </w:p>
    <w:p w:rsidR="001C2C73" w:rsidRPr="00815E0A" w:rsidRDefault="00D35D21" w:rsidP="001C2C73">
      <w:r w:rsidRPr="00815E0A">
        <w:t>3.</w:t>
      </w:r>
      <w:r w:rsidR="00D0766E" w:rsidRPr="00815E0A">
        <w:t xml:space="preserve"> </w:t>
      </w:r>
      <w:r w:rsidRPr="00815E0A">
        <w:t xml:space="preserve">Заняття </w:t>
      </w:r>
      <w:r w:rsidR="00A728BA" w:rsidRPr="00815E0A">
        <w:t>з акробатики</w:t>
      </w:r>
      <w:r w:rsidRPr="00815E0A">
        <w:t xml:space="preserve"> позитивно вплинули на організм учнів старшого шкільного віку під час експерименту та дозволили підвищити їх показники. Визначено, що сумарний показник фізичної підготовленості школярів контрольної і експериментальної груп на початку дослідження належали до низького рівня, проте експеримент позитивно вплинув на динаміку рівня експериментальної групи – наприкінці експерименту показник фізичної підготовленості школярів експериментальної групи відповідав високому рівневі фізичної підготовленості. Аналіз динаміки показників фізичної підготовленості школярів експериментальної групи показав наявність достовірного приросту результатів за такими показниками</w:t>
      </w:r>
      <w:r w:rsidR="001C2C73" w:rsidRPr="00815E0A">
        <w:t xml:space="preserve"> Аналіз динаміки показників фізичної підготовленості школярів експериментальної групи показав наявність достовірного приросту результатів за кожним з показників, а саме: між показниками тесту </w:t>
      </w:r>
      <w:r w:rsidR="00643E9B">
        <w:t>«</w:t>
      </w:r>
      <w:r w:rsidR="001C2C73" w:rsidRPr="00815E0A">
        <w:t>Біг 30 м, с</w:t>
      </w:r>
      <w:r w:rsidR="00643E9B">
        <w:t>»</w:t>
      </w:r>
      <w:r w:rsidR="001C2C73" w:rsidRPr="00815E0A">
        <w:t xml:space="preserve">  (t=2,86); між показниками тесту </w:t>
      </w:r>
      <w:r w:rsidR="00643E9B">
        <w:t>«</w:t>
      </w:r>
      <w:r w:rsidR="001C2C73" w:rsidRPr="00815E0A">
        <w:t>Стрибок у довжину з місця, см</w:t>
      </w:r>
      <w:r w:rsidR="00643E9B">
        <w:t>»</w:t>
      </w:r>
      <w:r w:rsidR="001C2C73" w:rsidRPr="00815E0A">
        <w:t xml:space="preserve">  (t=3,19); між показниками тесту </w:t>
      </w:r>
      <w:r w:rsidR="00643E9B">
        <w:t>«</w:t>
      </w:r>
      <w:r w:rsidR="001C2C73" w:rsidRPr="00815E0A">
        <w:t>Рівномірний біг 2000 м, хв</w:t>
      </w:r>
      <w:r w:rsidR="00643E9B">
        <w:t>»</w:t>
      </w:r>
      <w:r w:rsidR="001C2C73" w:rsidRPr="00815E0A">
        <w:t xml:space="preserve">  (t=2,31); між показниками тесту </w:t>
      </w:r>
      <w:r w:rsidR="00643E9B">
        <w:t>«</w:t>
      </w:r>
      <w:r w:rsidR="001C2C73" w:rsidRPr="00815E0A">
        <w:t>Вис на зігнутих руках (кут у ліктьовому суглобі 90°), с</w:t>
      </w:r>
      <w:r w:rsidR="00643E9B">
        <w:t>»</w:t>
      </w:r>
      <w:r w:rsidR="001C2C73" w:rsidRPr="00815E0A">
        <w:t xml:space="preserve"> (t=16,80); між показниками тесту </w:t>
      </w:r>
      <w:r w:rsidR="00643E9B">
        <w:t>«</w:t>
      </w:r>
      <w:r w:rsidR="001C2C73" w:rsidRPr="00815E0A">
        <w:t>Підтягування на перекладині, кількість разів</w:t>
      </w:r>
      <w:r w:rsidR="00643E9B">
        <w:t>»</w:t>
      </w:r>
      <w:r w:rsidR="001C2C73" w:rsidRPr="00815E0A">
        <w:t xml:space="preserve">  (t=15,00); між показниками тесту </w:t>
      </w:r>
      <w:r w:rsidR="00643E9B">
        <w:t>«</w:t>
      </w:r>
      <w:r w:rsidR="001C2C73" w:rsidRPr="00815E0A">
        <w:t>Піднімання ніг до перекладини, кількість разів</w:t>
      </w:r>
      <w:r w:rsidR="00643E9B">
        <w:t>»</w:t>
      </w:r>
      <w:r w:rsidR="001C2C73" w:rsidRPr="00815E0A">
        <w:t xml:space="preserve">  (t=7,50); між показниками тесту </w:t>
      </w:r>
      <w:r w:rsidR="00643E9B">
        <w:t>«</w:t>
      </w:r>
      <w:r w:rsidR="001C2C73" w:rsidRPr="00815E0A">
        <w:t>Нахил тулуба вперед з положення сидячи, см</w:t>
      </w:r>
      <w:r w:rsidR="00643E9B">
        <w:t>»</w:t>
      </w:r>
      <w:r w:rsidR="001C2C73" w:rsidRPr="00815E0A">
        <w:t xml:space="preserve">  (t=7,63); між показниками тесту </w:t>
      </w:r>
      <w:r w:rsidR="00643E9B">
        <w:t>«</w:t>
      </w:r>
      <w:r w:rsidR="001C2C73" w:rsidRPr="00815E0A">
        <w:t>Міст, бали</w:t>
      </w:r>
      <w:r w:rsidR="00643E9B">
        <w:t>»</w:t>
      </w:r>
      <w:r w:rsidR="001C2C73" w:rsidRPr="00815E0A">
        <w:t xml:space="preserve"> (t=6,22); між показниками тесту </w:t>
      </w:r>
      <w:r w:rsidR="00643E9B">
        <w:t>«</w:t>
      </w:r>
      <w:r w:rsidR="001C2C73" w:rsidRPr="00815E0A">
        <w:t>Човниковий біг 9 м х 4, с</w:t>
      </w:r>
      <w:r w:rsidR="00643E9B">
        <w:t>»</w:t>
      </w:r>
      <w:r w:rsidR="001C2C73" w:rsidRPr="00815E0A">
        <w:t xml:space="preserve">  показники (t=8,02); між показниками тесту </w:t>
      </w:r>
      <w:r w:rsidR="00643E9B">
        <w:t>«</w:t>
      </w:r>
      <w:r w:rsidR="001C2C73" w:rsidRPr="00815E0A">
        <w:t>Статична рівновага (визначення часу утримання статичної пози на одній нозі з заплющеними очима), с</w:t>
      </w:r>
      <w:r w:rsidR="00643E9B">
        <w:t>»</w:t>
      </w:r>
      <w:r w:rsidR="001C2C73" w:rsidRPr="00815E0A">
        <w:t xml:space="preserve">  (t=8,46).</w:t>
      </w:r>
    </w:p>
    <w:p w:rsidR="00D35D21" w:rsidRPr="00815E0A" w:rsidRDefault="00D35D21" w:rsidP="00D35D21"/>
    <w:p w:rsidR="00D35D21" w:rsidRPr="00815E0A" w:rsidRDefault="00D35D21" w:rsidP="005C4A1A">
      <w:pPr>
        <w:pStyle w:val="1"/>
      </w:pPr>
      <w:bookmarkStart w:id="63" w:name="_Toc480793592"/>
      <w:bookmarkStart w:id="64" w:name="_Toc522898791"/>
      <w:bookmarkStart w:id="65" w:name="_Toc533801531"/>
      <w:bookmarkStart w:id="66" w:name="_Toc27012074"/>
      <w:bookmarkEnd w:id="63"/>
      <w:bookmarkEnd w:id="64"/>
      <w:r w:rsidRPr="00815E0A">
        <w:lastRenderedPageBreak/>
        <w:t>Перелік літературних джерел</w:t>
      </w:r>
      <w:bookmarkEnd w:id="65"/>
      <w:bookmarkEnd w:id="66"/>
    </w:p>
    <w:p w:rsidR="00EF536B" w:rsidRPr="00815E0A" w:rsidRDefault="00EF536B" w:rsidP="00EF536B"/>
    <w:p w:rsidR="00165472" w:rsidRPr="00815E0A" w:rsidRDefault="00165472" w:rsidP="0037612D">
      <w:pPr>
        <w:pStyle w:val="ae"/>
        <w:numPr>
          <w:ilvl w:val="0"/>
          <w:numId w:val="11"/>
        </w:numPr>
        <w:ind w:left="0" w:firstLine="709"/>
      </w:pPr>
      <w:bookmarkStart w:id="67" w:name="_Ref481442107"/>
      <w:r w:rsidRPr="00815E0A">
        <w:t>Ареф</w:t>
      </w:r>
      <w:r w:rsidR="005A0F39" w:rsidRPr="00815E0A">
        <w:t>’</w:t>
      </w:r>
      <w:r w:rsidRPr="00815E0A">
        <w:t>єв В.Г., Єдинак Г.А. Фізична культура в школі (молодому спеціалісту): навч. посібн. для с</w:t>
      </w:r>
      <w:r w:rsidR="00791241" w:rsidRPr="00815E0A">
        <w:t>тудентів навчальних закладів ІІ-</w:t>
      </w:r>
      <w:r w:rsidRPr="00815E0A">
        <w:t>IV рівнів акредитації. Кам</w:t>
      </w:r>
      <w:r w:rsidR="005A0F39" w:rsidRPr="00815E0A">
        <w:t>’</w:t>
      </w:r>
      <w:r w:rsidRPr="00815E0A">
        <w:t>янець Подільський: Абетка НОВА, 2001. 384 с.</w:t>
      </w:r>
      <w:bookmarkEnd w:id="67"/>
    </w:p>
    <w:p w:rsidR="00165472" w:rsidRPr="00815E0A" w:rsidRDefault="00165472" w:rsidP="0037612D">
      <w:pPr>
        <w:pStyle w:val="ae"/>
        <w:numPr>
          <w:ilvl w:val="0"/>
          <w:numId w:val="11"/>
        </w:numPr>
        <w:ind w:left="0" w:firstLine="709"/>
      </w:pPr>
      <w:bookmarkStart w:id="68" w:name="_Ref481442415"/>
      <w:r w:rsidRPr="00815E0A">
        <w:t>Артюшенко О.Ф. Виховання інтересу до фізкультури у юнаків 15</w:t>
      </w:r>
      <w:r w:rsidR="008D32FF" w:rsidRPr="00815E0A">
        <w:t>-</w:t>
      </w:r>
      <w:r w:rsidRPr="00815E0A">
        <w:t>17 років з урахуванн</w:t>
      </w:r>
      <w:r w:rsidR="008D32FF" w:rsidRPr="00815E0A">
        <w:t>ям морфофункційних відмінностей</w:t>
      </w:r>
      <w:r w:rsidR="00241023" w:rsidRPr="00815E0A">
        <w:t>.</w:t>
      </w:r>
      <w:r w:rsidR="00791241" w:rsidRPr="00815E0A">
        <w:t xml:space="preserve"> </w:t>
      </w:r>
      <w:r w:rsidRPr="00815E0A">
        <w:rPr>
          <w:i/>
        </w:rPr>
        <w:t>Фізичне виховання дітей та молоді</w:t>
      </w:r>
      <w:r w:rsidRPr="00815E0A">
        <w:t xml:space="preserve">. </w:t>
      </w:r>
      <w:r w:rsidR="00241023" w:rsidRPr="00815E0A">
        <w:t>Київ</w:t>
      </w:r>
      <w:r w:rsidRPr="00815E0A">
        <w:t>, 1990. Вип.13. С.9</w:t>
      </w:r>
      <w:r w:rsidR="008D32FF" w:rsidRPr="00815E0A">
        <w:t>-</w:t>
      </w:r>
      <w:r w:rsidRPr="00815E0A">
        <w:t>13.</w:t>
      </w:r>
      <w:bookmarkEnd w:id="68"/>
    </w:p>
    <w:p w:rsidR="00165472" w:rsidRPr="00815E0A" w:rsidRDefault="00241023" w:rsidP="0037612D">
      <w:pPr>
        <w:pStyle w:val="ae"/>
        <w:numPr>
          <w:ilvl w:val="0"/>
          <w:numId w:val="11"/>
        </w:numPr>
        <w:ind w:left="0" w:firstLine="709"/>
      </w:pPr>
      <w:bookmarkStart w:id="69" w:name="_Ref530319986"/>
      <w:r w:rsidRPr="00815E0A">
        <w:t>Ашмарин, Б.</w:t>
      </w:r>
      <w:r w:rsidR="00165472" w:rsidRPr="00815E0A">
        <w:t xml:space="preserve">А., </w:t>
      </w:r>
      <w:r w:rsidRPr="00815E0A">
        <w:t xml:space="preserve">Минаев Б.Н. </w:t>
      </w:r>
      <w:r w:rsidR="00165472" w:rsidRPr="00815E0A">
        <w:t>Теория и ме</w:t>
      </w:r>
      <w:r w:rsidRPr="00815E0A">
        <w:t>тодика физического воспитания: у</w:t>
      </w:r>
      <w:r w:rsidR="00165472" w:rsidRPr="00815E0A">
        <w:t xml:space="preserve">чеб. </w:t>
      </w:r>
      <w:r w:rsidRPr="00815E0A">
        <w:t xml:space="preserve">пособие. </w:t>
      </w:r>
      <w:r w:rsidR="00165472" w:rsidRPr="00815E0A">
        <w:t>М</w:t>
      </w:r>
      <w:r w:rsidRPr="00815E0A">
        <w:t>осква</w:t>
      </w:r>
      <w:r w:rsidR="00165472" w:rsidRPr="00815E0A">
        <w:t>: Просвещение, 1988. 224 с.</w:t>
      </w:r>
      <w:bookmarkEnd w:id="69"/>
    </w:p>
    <w:p w:rsidR="00165472" w:rsidRPr="00815E0A" w:rsidRDefault="00165472" w:rsidP="0037612D">
      <w:pPr>
        <w:pStyle w:val="ae"/>
        <w:numPr>
          <w:ilvl w:val="0"/>
          <w:numId w:val="11"/>
        </w:numPr>
        <w:ind w:left="0" w:firstLine="709"/>
      </w:pPr>
      <w:bookmarkStart w:id="70" w:name="_Ref530322033"/>
      <w:r w:rsidRPr="00815E0A">
        <w:t>Барков, В.А. Педагогические исследования в физическом воспитании</w:t>
      </w:r>
      <w:r w:rsidR="00AB359D" w:rsidRPr="00815E0A">
        <w:t>.</w:t>
      </w:r>
      <w:r w:rsidRPr="00815E0A">
        <w:t xml:space="preserve"> </w:t>
      </w:r>
      <w:r w:rsidR="00AB359D" w:rsidRPr="00815E0A">
        <w:t>Минск</w:t>
      </w:r>
      <w:r w:rsidRPr="00815E0A">
        <w:t>: Гродненский гос</w:t>
      </w:r>
      <w:r w:rsidR="00AB359D" w:rsidRPr="00815E0A">
        <w:t>ударственный университет им. Я. </w:t>
      </w:r>
      <w:r w:rsidRPr="00815E0A">
        <w:t xml:space="preserve">Купалы, 1995. </w:t>
      </w:r>
      <w:r w:rsidR="00AB359D" w:rsidRPr="00815E0A">
        <w:t>68 с</w:t>
      </w:r>
      <w:r w:rsidRPr="00815E0A">
        <w:t>.</w:t>
      </w:r>
      <w:bookmarkEnd w:id="70"/>
    </w:p>
    <w:p w:rsidR="00165472" w:rsidRPr="00815E0A" w:rsidRDefault="00165472" w:rsidP="0037612D">
      <w:pPr>
        <w:pStyle w:val="ae"/>
        <w:numPr>
          <w:ilvl w:val="0"/>
          <w:numId w:val="11"/>
        </w:numPr>
        <w:ind w:left="0" w:firstLine="709"/>
      </w:pPr>
      <w:bookmarkStart w:id="71" w:name="_Ref481442555"/>
      <w:r w:rsidRPr="00815E0A">
        <w:t xml:space="preserve">Бахчанян Г.С. Мотивація інтересу до занять фізичною культурою і спортом.  </w:t>
      </w:r>
      <w:r w:rsidRPr="00815E0A">
        <w:rPr>
          <w:i/>
        </w:rPr>
        <w:t>Педагогіка і психологія</w:t>
      </w:r>
      <w:r w:rsidR="00182711">
        <w:rPr>
          <w:i/>
        </w:rPr>
        <w:t>.</w:t>
      </w:r>
      <w:r w:rsidRPr="00815E0A">
        <w:t xml:space="preserve"> 1998. № 4. С.41</w:t>
      </w:r>
      <w:r w:rsidR="004416CC" w:rsidRPr="00815E0A">
        <w:t>-</w:t>
      </w:r>
      <w:r w:rsidRPr="00815E0A">
        <w:t>47.</w:t>
      </w:r>
      <w:bookmarkEnd w:id="71"/>
    </w:p>
    <w:p w:rsidR="00165472" w:rsidRPr="00815E0A" w:rsidRDefault="00165472" w:rsidP="0037612D">
      <w:pPr>
        <w:pStyle w:val="ae"/>
        <w:numPr>
          <w:ilvl w:val="0"/>
          <w:numId w:val="11"/>
        </w:numPr>
        <w:ind w:left="0" w:firstLine="709"/>
      </w:pPr>
      <w:bookmarkStart w:id="72" w:name="_Ref481442603"/>
      <w:r w:rsidRPr="00815E0A">
        <w:t xml:space="preserve">Безверхня Г.В. Формування мотивації до самовдосконалення учнів загальноосвітніх шкіл засобами фізичної культуриі спорту: Метод реком. (для вчителів фіз. культури). Умань: Вид во Умань. держ. пед. </w:t>
      </w:r>
      <w:r w:rsidR="004416CC" w:rsidRPr="00815E0A">
        <w:t>И</w:t>
      </w:r>
      <w:r w:rsidRPr="00815E0A">
        <w:t>н</w:t>
      </w:r>
      <w:r w:rsidR="004416CC" w:rsidRPr="00815E0A">
        <w:t>-</w:t>
      </w:r>
      <w:r w:rsidRPr="00815E0A">
        <w:t>ту. 2003. 52 с.</w:t>
      </w:r>
      <w:bookmarkEnd w:id="72"/>
    </w:p>
    <w:p w:rsidR="00165472" w:rsidRPr="00815E0A" w:rsidRDefault="00165472" w:rsidP="0037612D">
      <w:pPr>
        <w:pStyle w:val="ae"/>
        <w:numPr>
          <w:ilvl w:val="0"/>
          <w:numId w:val="11"/>
        </w:numPr>
        <w:ind w:left="0" w:firstLine="709"/>
      </w:pPr>
      <w:bookmarkStart w:id="73" w:name="_Ref530320537"/>
      <w:r w:rsidRPr="00815E0A">
        <w:t xml:space="preserve">Боген М.М. Навчання рухових дій. </w:t>
      </w:r>
      <w:r w:rsidR="004416CC" w:rsidRPr="00815E0A">
        <w:t>Київ</w:t>
      </w:r>
      <w:r w:rsidRPr="00815E0A">
        <w:t>: Фізична культура і спорт, 2005. 234 с.</w:t>
      </w:r>
      <w:bookmarkEnd w:id="73"/>
    </w:p>
    <w:p w:rsidR="00165472" w:rsidRPr="00815E0A" w:rsidRDefault="00165472" w:rsidP="0037612D">
      <w:pPr>
        <w:pStyle w:val="ae"/>
        <w:numPr>
          <w:ilvl w:val="0"/>
          <w:numId w:val="11"/>
        </w:numPr>
        <w:ind w:left="0" w:firstLine="709"/>
      </w:pPr>
      <w:bookmarkStart w:id="74" w:name="_Ref27007458"/>
      <w:r w:rsidRPr="00815E0A">
        <w:t>Бойко В.В. Целенаправленное развитие двигат</w:t>
      </w:r>
      <w:r w:rsidR="00791241" w:rsidRPr="00815E0A">
        <w:t>ельных способностей человека. Москва</w:t>
      </w:r>
      <w:r w:rsidRPr="00815E0A">
        <w:t>: Физкультура и спорт, 1987. 208 с.</w:t>
      </w:r>
      <w:bookmarkEnd w:id="74"/>
    </w:p>
    <w:p w:rsidR="00165472" w:rsidRPr="00815E0A" w:rsidRDefault="004416CC" w:rsidP="0037612D">
      <w:pPr>
        <w:pStyle w:val="ae"/>
        <w:numPr>
          <w:ilvl w:val="0"/>
          <w:numId w:val="11"/>
        </w:numPr>
        <w:ind w:left="0" w:firstLine="709"/>
        <w:rPr>
          <w:lang w:eastAsia="ru-RU"/>
        </w:rPr>
      </w:pPr>
      <w:bookmarkStart w:id="75" w:name="_Ref27006811"/>
      <w:r w:rsidRPr="00815E0A">
        <w:rPr>
          <w:lang w:eastAsia="ru-RU"/>
        </w:rPr>
        <w:t>Бомпа</w:t>
      </w:r>
      <w:r w:rsidR="00165472" w:rsidRPr="00815E0A">
        <w:rPr>
          <w:lang w:eastAsia="ru-RU"/>
        </w:rPr>
        <w:t xml:space="preserve"> Т.О. Периодизация спортивной тренировки. </w:t>
      </w:r>
      <w:r w:rsidRPr="00815E0A">
        <w:rPr>
          <w:lang w:eastAsia="ru-RU"/>
        </w:rPr>
        <w:t>Москва</w:t>
      </w:r>
      <w:r w:rsidR="00165472" w:rsidRPr="00815E0A">
        <w:rPr>
          <w:lang w:eastAsia="ru-RU"/>
        </w:rPr>
        <w:t>: Спорт, 2016. 384 с.</w:t>
      </w:r>
      <w:bookmarkEnd w:id="75"/>
      <w:r w:rsidR="00165472" w:rsidRPr="00815E0A">
        <w:rPr>
          <w:lang w:eastAsia="ru-RU"/>
        </w:rPr>
        <w:t xml:space="preserve"> </w:t>
      </w:r>
    </w:p>
    <w:p w:rsidR="00165472" w:rsidRPr="00815E0A" w:rsidRDefault="00165472" w:rsidP="0037612D">
      <w:pPr>
        <w:pStyle w:val="ae"/>
        <w:numPr>
          <w:ilvl w:val="0"/>
          <w:numId w:val="11"/>
        </w:numPr>
        <w:ind w:left="0" w:firstLine="709"/>
      </w:pPr>
      <w:bookmarkStart w:id="76" w:name="_Ref525494517"/>
      <w:bookmarkStart w:id="77" w:name="_Ref526113609"/>
      <w:bookmarkStart w:id="78" w:name="_Ref481444029"/>
      <w:bookmarkEnd w:id="76"/>
      <w:bookmarkEnd w:id="77"/>
      <w:r w:rsidRPr="00815E0A">
        <w:t>Булатова М.М. Двигательная активность школьников: проблемы и пути решения</w:t>
      </w:r>
      <w:r w:rsidR="004416CC" w:rsidRPr="00815E0A">
        <w:t>.</w:t>
      </w:r>
      <w:r w:rsidRPr="00815E0A">
        <w:t xml:space="preserve"> </w:t>
      </w:r>
      <w:r w:rsidRPr="00815E0A">
        <w:rPr>
          <w:i/>
        </w:rPr>
        <w:t>Теорія і методика фізичного виховання і спорту</w:t>
      </w:r>
      <w:r w:rsidR="00182711">
        <w:rPr>
          <w:i/>
        </w:rPr>
        <w:t>.</w:t>
      </w:r>
      <w:r w:rsidRPr="00815E0A">
        <w:t xml:space="preserve"> 2007. № 1. С. 3</w:t>
      </w:r>
      <w:r w:rsidR="004416CC" w:rsidRPr="00815E0A">
        <w:t>-</w:t>
      </w:r>
      <w:r w:rsidRPr="00815E0A">
        <w:t>7.</w:t>
      </w:r>
      <w:bookmarkEnd w:id="78"/>
      <w:r w:rsidRPr="00815E0A">
        <w:t xml:space="preserve"> </w:t>
      </w:r>
    </w:p>
    <w:p w:rsidR="00165472" w:rsidRPr="00815E0A" w:rsidRDefault="00165472" w:rsidP="0037612D">
      <w:pPr>
        <w:pStyle w:val="ae"/>
        <w:numPr>
          <w:ilvl w:val="0"/>
          <w:numId w:val="11"/>
        </w:numPr>
        <w:ind w:left="0" w:firstLine="709"/>
      </w:pPr>
      <w:bookmarkStart w:id="79" w:name="_Ref526419905"/>
      <w:bookmarkStart w:id="80" w:name="_Ref525764338"/>
      <w:bookmarkStart w:id="81" w:name="_Ref526010495"/>
      <w:bookmarkStart w:id="82" w:name="_Ref525764301"/>
      <w:bookmarkStart w:id="83" w:name="_Ref526113298"/>
      <w:bookmarkStart w:id="84" w:name="_Ref27006818"/>
      <w:bookmarkEnd w:id="79"/>
      <w:bookmarkEnd w:id="80"/>
      <w:bookmarkEnd w:id="81"/>
      <w:bookmarkEnd w:id="82"/>
      <w:bookmarkEnd w:id="83"/>
      <w:r w:rsidRPr="00815E0A">
        <w:t xml:space="preserve">Вайцеховски С.М. Книга тренера. </w:t>
      </w:r>
      <w:r w:rsidR="004416CC" w:rsidRPr="00815E0A">
        <w:rPr>
          <w:lang w:eastAsia="ru-RU"/>
        </w:rPr>
        <w:t xml:space="preserve">Москва: </w:t>
      </w:r>
      <w:r w:rsidRPr="00815E0A">
        <w:t>Физкультура и спорт, 1971. 278 с.</w:t>
      </w:r>
      <w:bookmarkEnd w:id="84"/>
    </w:p>
    <w:p w:rsidR="00165472" w:rsidRPr="00815E0A" w:rsidRDefault="00165472" w:rsidP="0037612D">
      <w:pPr>
        <w:pStyle w:val="ae"/>
        <w:numPr>
          <w:ilvl w:val="0"/>
          <w:numId w:val="11"/>
        </w:numPr>
        <w:ind w:left="0" w:firstLine="709"/>
      </w:pPr>
      <w:bookmarkStart w:id="85" w:name="_Ref526010350"/>
      <w:bookmarkStart w:id="86" w:name="_Ref526113323"/>
      <w:bookmarkStart w:id="87" w:name="_Ref481442161"/>
      <w:bookmarkEnd w:id="85"/>
      <w:bookmarkEnd w:id="86"/>
      <w:r w:rsidRPr="00815E0A">
        <w:lastRenderedPageBreak/>
        <w:t>Васьков Ю.В. Уроки фізкультури в загальноосвітній школі.</w:t>
      </w:r>
      <w:r w:rsidR="004416CC" w:rsidRPr="00815E0A">
        <w:t xml:space="preserve"> 10-</w:t>
      </w:r>
      <w:r w:rsidRPr="00815E0A">
        <w:t xml:space="preserve">11 класи. </w:t>
      </w:r>
      <w:r w:rsidR="004416CC" w:rsidRPr="00815E0A">
        <w:t>Харків</w:t>
      </w:r>
      <w:r w:rsidRPr="00815E0A">
        <w:t>: Торсінг, 2004. 256 с.</w:t>
      </w:r>
      <w:bookmarkEnd w:id="87"/>
    </w:p>
    <w:p w:rsidR="00165472" w:rsidRPr="00815E0A" w:rsidRDefault="00165472" w:rsidP="0037612D">
      <w:pPr>
        <w:pStyle w:val="ae"/>
        <w:numPr>
          <w:ilvl w:val="0"/>
          <w:numId w:val="11"/>
        </w:numPr>
        <w:ind w:left="0" w:firstLine="709"/>
        <w:rPr>
          <w:lang w:eastAsia="ru-RU"/>
        </w:rPr>
      </w:pPr>
      <w:bookmarkStart w:id="88" w:name="_Ref525764248"/>
      <w:bookmarkStart w:id="89" w:name="_Ref525494644"/>
      <w:bookmarkStart w:id="90" w:name="_Ref526113375"/>
      <w:bookmarkStart w:id="91" w:name="_Ref525494720"/>
      <w:bookmarkStart w:id="92" w:name="_Ref525761358"/>
      <w:bookmarkStart w:id="93" w:name="_Ref27006842"/>
      <w:bookmarkEnd w:id="88"/>
      <w:bookmarkEnd w:id="89"/>
      <w:bookmarkEnd w:id="90"/>
      <w:bookmarkEnd w:id="91"/>
      <w:bookmarkEnd w:id="92"/>
      <w:r w:rsidRPr="00815E0A">
        <w:rPr>
          <w:lang w:eastAsia="ru-RU"/>
        </w:rPr>
        <w:t xml:space="preserve">Верхошанский, Ю.В. Основы специальной физической подготовки спортсменов. </w:t>
      </w:r>
      <w:r w:rsidR="004416CC" w:rsidRPr="00815E0A">
        <w:rPr>
          <w:lang w:eastAsia="ru-RU"/>
        </w:rPr>
        <w:t xml:space="preserve">Москва: </w:t>
      </w:r>
      <w:r w:rsidRPr="00815E0A">
        <w:rPr>
          <w:lang w:eastAsia="ru-RU"/>
        </w:rPr>
        <w:t>Физкультура и спорт, 1988. 331 с.</w:t>
      </w:r>
      <w:bookmarkEnd w:id="93"/>
      <w:r w:rsidRPr="00815E0A">
        <w:rPr>
          <w:lang w:eastAsia="ru-RU"/>
        </w:rPr>
        <w:t xml:space="preserve"> </w:t>
      </w:r>
    </w:p>
    <w:p w:rsidR="00165472" w:rsidRPr="00815E0A" w:rsidRDefault="00165472" w:rsidP="0037612D">
      <w:pPr>
        <w:pStyle w:val="ae"/>
        <w:numPr>
          <w:ilvl w:val="0"/>
          <w:numId w:val="11"/>
        </w:numPr>
        <w:ind w:left="0" w:firstLine="709"/>
      </w:pPr>
      <w:bookmarkStart w:id="94" w:name="_Ref525494580"/>
      <w:bookmarkStart w:id="95" w:name="_Ref525764261"/>
      <w:bookmarkStart w:id="96" w:name="_Ref27007474"/>
      <w:bookmarkEnd w:id="94"/>
      <w:bookmarkEnd w:id="95"/>
      <w:r w:rsidRPr="00815E0A">
        <w:t xml:space="preserve">Волков В.М. К проблеме развития двигательных </w:t>
      </w:r>
      <w:r w:rsidR="009C5307" w:rsidRPr="00815E0A">
        <w:t>спосібностей.</w:t>
      </w:r>
      <w:r w:rsidRPr="00815E0A">
        <w:t xml:space="preserve">  </w:t>
      </w:r>
      <w:r w:rsidRPr="00815E0A">
        <w:rPr>
          <w:i/>
        </w:rPr>
        <w:t>Теория и практика физической культуры</w:t>
      </w:r>
      <w:r w:rsidR="00C97A5F">
        <w:t>.</w:t>
      </w:r>
      <w:r w:rsidRPr="00815E0A">
        <w:t xml:space="preserve"> 1993. №5</w:t>
      </w:r>
      <w:r w:rsidR="009C5307" w:rsidRPr="00815E0A">
        <w:t>-</w:t>
      </w:r>
      <w:r w:rsidRPr="00815E0A">
        <w:t>6. С.41.</w:t>
      </w:r>
      <w:bookmarkEnd w:id="96"/>
    </w:p>
    <w:p w:rsidR="00165472" w:rsidRPr="00815E0A" w:rsidRDefault="00165472" w:rsidP="0037612D">
      <w:pPr>
        <w:pStyle w:val="ae"/>
        <w:numPr>
          <w:ilvl w:val="0"/>
          <w:numId w:val="11"/>
        </w:numPr>
        <w:ind w:left="0" w:firstLine="709"/>
      </w:pPr>
      <w:bookmarkStart w:id="97" w:name="_Ref525494633"/>
      <w:bookmarkStart w:id="98" w:name="_Ref526419967"/>
      <w:bookmarkStart w:id="99" w:name="_Ref526010127"/>
      <w:bookmarkStart w:id="100" w:name="_Ref525499935"/>
      <w:bookmarkEnd w:id="97"/>
      <w:bookmarkEnd w:id="98"/>
      <w:bookmarkEnd w:id="99"/>
      <w:bookmarkEnd w:id="100"/>
      <w:r w:rsidRPr="00815E0A">
        <w:t>Гужаловский А.А. Развитие двигательных качеств у школьников. М</w:t>
      </w:r>
      <w:r w:rsidR="00661B2F" w:rsidRPr="00815E0A">
        <w:t>и</w:t>
      </w:r>
      <w:r w:rsidRPr="00815E0A">
        <w:t>н</w:t>
      </w:r>
      <w:r w:rsidR="00661B2F" w:rsidRPr="00815E0A">
        <w:t>ск</w:t>
      </w:r>
      <w:r w:rsidRPr="00815E0A">
        <w:t>.: Народная асвета, 1978. 88 с.</w:t>
      </w:r>
    </w:p>
    <w:p w:rsidR="00165472" w:rsidRPr="00815E0A" w:rsidRDefault="00165472" w:rsidP="0037612D">
      <w:pPr>
        <w:pStyle w:val="ae"/>
        <w:numPr>
          <w:ilvl w:val="0"/>
          <w:numId w:val="11"/>
        </w:numPr>
        <w:ind w:left="0" w:firstLine="709"/>
      </w:pPr>
      <w:bookmarkStart w:id="101" w:name="_Ref525494601"/>
      <w:bookmarkStart w:id="102" w:name="_Ref526113541"/>
      <w:bookmarkStart w:id="103" w:name="_Ref525499902"/>
      <w:bookmarkStart w:id="104" w:name="_Ref481445272"/>
      <w:bookmarkEnd w:id="101"/>
      <w:bookmarkEnd w:id="102"/>
      <w:bookmarkEnd w:id="103"/>
      <w:r w:rsidRPr="00815E0A">
        <w:t>Дутчак М.В..Спорт для вс</w:t>
      </w:r>
      <w:r w:rsidR="00661B2F" w:rsidRPr="00815E0A">
        <w:t>іх в Україні: теорія і практика. Київ</w:t>
      </w:r>
      <w:r w:rsidRPr="00815E0A">
        <w:t>: Олімп. л</w:t>
      </w:r>
      <w:r w:rsidR="00661B2F" w:rsidRPr="00815E0A">
        <w:t>-</w:t>
      </w:r>
      <w:r w:rsidRPr="00815E0A">
        <w:t>ра, 2009. 279 с.</w:t>
      </w:r>
      <w:bookmarkEnd w:id="104"/>
    </w:p>
    <w:p w:rsidR="00165472" w:rsidRPr="00815E0A" w:rsidRDefault="00165472" w:rsidP="0037612D">
      <w:pPr>
        <w:pStyle w:val="ae"/>
        <w:numPr>
          <w:ilvl w:val="0"/>
          <w:numId w:val="11"/>
        </w:numPr>
        <w:ind w:left="0" w:firstLine="709"/>
      </w:pPr>
      <w:bookmarkStart w:id="105" w:name="_Ref525503646"/>
      <w:bookmarkStart w:id="106" w:name="_Ref525494482"/>
      <w:bookmarkStart w:id="107" w:name="_Ref526010384"/>
      <w:bookmarkStart w:id="108" w:name="_Ref525499910"/>
      <w:bookmarkStart w:id="109" w:name="_Ref27005612"/>
      <w:bookmarkEnd w:id="105"/>
      <w:bookmarkEnd w:id="106"/>
      <w:bookmarkEnd w:id="107"/>
      <w:bookmarkEnd w:id="108"/>
      <w:r w:rsidRPr="00815E0A">
        <w:t xml:space="preserve">Закон України </w:t>
      </w:r>
      <w:r w:rsidR="00643E9B">
        <w:t>«</w:t>
      </w:r>
      <w:r w:rsidRPr="00815E0A">
        <w:t>Про вищу освіту</w:t>
      </w:r>
      <w:r w:rsidR="00643E9B">
        <w:t>»</w:t>
      </w:r>
      <w:r w:rsidR="00F57999" w:rsidRPr="00815E0A">
        <w:t>.</w:t>
      </w:r>
      <w:r w:rsidRPr="00815E0A">
        <w:t xml:space="preserve"> </w:t>
      </w:r>
      <w:r w:rsidRPr="00815E0A">
        <w:rPr>
          <w:i/>
        </w:rPr>
        <w:t>Відомості Верховної Ради</w:t>
      </w:r>
      <w:r w:rsidRPr="00815E0A">
        <w:t xml:space="preserve"> (ВВР), 2014, № 37 38, ст. 2004) (Із змінами, внесеними згідно із Законом № 76 </w:t>
      </w:r>
      <w:r w:rsidRPr="00815E0A">
        <w:rPr>
          <w:lang w:val="ru-RU"/>
        </w:rPr>
        <w:t>VII</w:t>
      </w:r>
      <w:r w:rsidRPr="00815E0A">
        <w:t>І від 28.12.2014, ВВР, 2015, № 6, ст. 40).</w:t>
      </w:r>
      <w:bookmarkEnd w:id="109"/>
    </w:p>
    <w:p w:rsidR="00165472" w:rsidRPr="00815E0A" w:rsidRDefault="00165472" w:rsidP="0037612D">
      <w:pPr>
        <w:pStyle w:val="ae"/>
        <w:numPr>
          <w:ilvl w:val="0"/>
          <w:numId w:val="11"/>
        </w:numPr>
        <w:ind w:left="0" w:firstLine="709"/>
      </w:pPr>
      <w:bookmarkStart w:id="110" w:name="_Ref525494498"/>
      <w:bookmarkStart w:id="111" w:name="_Ref525494761"/>
      <w:bookmarkStart w:id="112" w:name="_Ref481444761"/>
      <w:bookmarkEnd w:id="110"/>
      <w:bookmarkEnd w:id="111"/>
      <w:r w:rsidRPr="00815E0A">
        <w:t>Закон України</w:t>
      </w:r>
      <w:r w:rsidR="00F57999" w:rsidRPr="00815E0A">
        <w:t xml:space="preserve"> </w:t>
      </w:r>
      <w:r w:rsidR="00643E9B">
        <w:t>«</w:t>
      </w:r>
      <w:r w:rsidR="00F57999" w:rsidRPr="00815E0A">
        <w:t>Про фізичну культуру і спорт</w:t>
      </w:r>
      <w:r w:rsidR="00643E9B">
        <w:t>»</w:t>
      </w:r>
      <w:r w:rsidRPr="00815E0A">
        <w:t xml:space="preserve">. </w:t>
      </w:r>
      <w:r w:rsidR="00661B2F" w:rsidRPr="00815E0A">
        <w:rPr>
          <w:lang w:val="en-US"/>
        </w:rPr>
        <w:t>URL</w:t>
      </w:r>
      <w:r w:rsidRPr="00815E0A">
        <w:t>: http: zakon4.rada.gov.ua/laws/show/3808 12.</w:t>
      </w:r>
      <w:bookmarkEnd w:id="112"/>
    </w:p>
    <w:p w:rsidR="00165472" w:rsidRPr="00815E0A" w:rsidRDefault="00165472" w:rsidP="0037612D">
      <w:pPr>
        <w:pStyle w:val="ae"/>
        <w:numPr>
          <w:ilvl w:val="0"/>
          <w:numId w:val="11"/>
        </w:numPr>
        <w:ind w:left="0" w:firstLine="709"/>
      </w:pPr>
      <w:bookmarkStart w:id="113" w:name="_Ref525764280"/>
      <w:bookmarkStart w:id="114" w:name="_Ref525762212"/>
      <w:bookmarkEnd w:id="113"/>
      <w:bookmarkEnd w:id="114"/>
      <w:r w:rsidRPr="00815E0A">
        <w:t xml:space="preserve">Зациорский В.М. Физические качества спортсмена. </w:t>
      </w:r>
      <w:r w:rsidR="00661B2F" w:rsidRPr="00815E0A">
        <w:rPr>
          <w:lang w:eastAsia="ru-RU"/>
        </w:rPr>
        <w:t xml:space="preserve">Москва: </w:t>
      </w:r>
      <w:r w:rsidRPr="00815E0A">
        <w:t>Физкультура и спорт, 1970. 200 с.</w:t>
      </w:r>
    </w:p>
    <w:p w:rsidR="00165472" w:rsidRPr="00815E0A" w:rsidRDefault="001055F4" w:rsidP="0037612D">
      <w:pPr>
        <w:pStyle w:val="ae"/>
        <w:numPr>
          <w:ilvl w:val="0"/>
          <w:numId w:val="11"/>
        </w:numPr>
        <w:ind w:left="0" w:firstLine="709"/>
      </w:pPr>
      <w:bookmarkStart w:id="115" w:name="_Ref481442323"/>
      <w:bookmarkStart w:id="116" w:name="_Ref27006199"/>
      <w:r w:rsidRPr="00815E0A">
        <w:t>Ильин Е</w:t>
      </w:r>
      <w:r w:rsidR="00165472" w:rsidRPr="00815E0A">
        <w:t xml:space="preserve">П. Психология физического воспитания. </w:t>
      </w:r>
      <w:r w:rsidRPr="00815E0A">
        <w:rPr>
          <w:lang w:eastAsia="ru-RU"/>
        </w:rPr>
        <w:t xml:space="preserve">Москва: </w:t>
      </w:r>
      <w:r w:rsidR="00165472" w:rsidRPr="00815E0A">
        <w:t>Просвещение, 1987.</w:t>
      </w:r>
      <w:bookmarkEnd w:id="115"/>
      <w:r w:rsidR="00165472" w:rsidRPr="00815E0A">
        <w:t xml:space="preserve"> 82 с.</w:t>
      </w:r>
      <w:bookmarkEnd w:id="116"/>
    </w:p>
    <w:p w:rsidR="00165472" w:rsidRPr="00815E0A" w:rsidRDefault="00165472" w:rsidP="0037612D">
      <w:pPr>
        <w:pStyle w:val="ae"/>
        <w:numPr>
          <w:ilvl w:val="0"/>
          <w:numId w:val="11"/>
        </w:numPr>
        <w:ind w:left="0" w:firstLine="709"/>
        <w:rPr>
          <w:lang w:eastAsia="ru-RU"/>
        </w:rPr>
      </w:pPr>
      <w:bookmarkStart w:id="117" w:name="_Ref27007096"/>
      <w:r w:rsidRPr="00815E0A">
        <w:rPr>
          <w:lang w:eastAsia="ru-RU"/>
        </w:rPr>
        <w:t>Кожевников В.И.</w:t>
      </w:r>
      <w:r w:rsidR="001055F4" w:rsidRPr="00815E0A">
        <w:rPr>
          <w:lang w:val="ru-RU" w:eastAsia="ru-RU"/>
        </w:rPr>
        <w:t>,</w:t>
      </w:r>
      <w:r w:rsidRPr="00815E0A">
        <w:rPr>
          <w:lang w:eastAsia="ru-RU"/>
        </w:rPr>
        <w:t xml:space="preserve"> </w:t>
      </w:r>
      <w:r w:rsidR="001055F4" w:rsidRPr="00815E0A">
        <w:rPr>
          <w:lang w:eastAsia="ru-RU"/>
        </w:rPr>
        <w:t xml:space="preserve">Зеленко А.Ф., Соловьев А.Б. </w:t>
      </w:r>
      <w:r w:rsidRPr="00815E0A">
        <w:rPr>
          <w:lang w:eastAsia="ru-RU"/>
        </w:rPr>
        <w:t>Базовые акробати</w:t>
      </w:r>
      <w:r w:rsidR="001055F4" w:rsidRPr="00815E0A">
        <w:rPr>
          <w:lang w:eastAsia="ru-RU"/>
        </w:rPr>
        <w:t>ческие упражнения: учеб пособие</w:t>
      </w:r>
      <w:r w:rsidRPr="00815E0A">
        <w:rPr>
          <w:lang w:eastAsia="ru-RU"/>
        </w:rPr>
        <w:t>. Челябинск: Уральская академия, 2006. 244 с.</w:t>
      </w:r>
      <w:bookmarkEnd w:id="117"/>
      <w:r w:rsidRPr="00815E0A">
        <w:rPr>
          <w:lang w:eastAsia="ru-RU"/>
        </w:rPr>
        <w:t xml:space="preserve"> </w:t>
      </w:r>
    </w:p>
    <w:p w:rsidR="00165472" w:rsidRPr="00815E0A" w:rsidRDefault="00165472" w:rsidP="0037612D">
      <w:pPr>
        <w:pStyle w:val="ae"/>
        <w:numPr>
          <w:ilvl w:val="0"/>
          <w:numId w:val="11"/>
        </w:numPr>
        <w:ind w:left="0" w:firstLine="709"/>
      </w:pPr>
      <w:bookmarkStart w:id="118" w:name="_Ref27007613"/>
      <w:r w:rsidRPr="00815E0A">
        <w:t xml:space="preserve">Коренберг В.Б. Проблема физических и двигательных качеств  </w:t>
      </w:r>
      <w:r w:rsidRPr="00815E0A">
        <w:rPr>
          <w:i/>
        </w:rPr>
        <w:t>Теория и практика физической культуры</w:t>
      </w:r>
      <w:r w:rsidR="00C97A5F">
        <w:rPr>
          <w:i/>
        </w:rPr>
        <w:t>.</w:t>
      </w:r>
      <w:r w:rsidRPr="00815E0A">
        <w:t xml:space="preserve"> 1996. №7. С. 2</w:t>
      </w:r>
      <w:r w:rsidR="000E62D1" w:rsidRPr="00815E0A">
        <w:rPr>
          <w:lang w:val="ru-RU"/>
        </w:rPr>
        <w:t>-</w:t>
      </w:r>
      <w:r w:rsidRPr="00815E0A">
        <w:t>5.</w:t>
      </w:r>
      <w:bookmarkEnd w:id="118"/>
    </w:p>
    <w:p w:rsidR="00165472" w:rsidRPr="00815E0A" w:rsidRDefault="00165472" w:rsidP="0037612D">
      <w:pPr>
        <w:pStyle w:val="ae"/>
        <w:numPr>
          <w:ilvl w:val="0"/>
          <w:numId w:val="11"/>
        </w:numPr>
        <w:ind w:left="0" w:firstLine="709"/>
        <w:rPr>
          <w:lang w:eastAsia="ru-RU"/>
        </w:rPr>
      </w:pPr>
      <w:bookmarkStart w:id="119" w:name="_Ref27006547"/>
      <w:r w:rsidRPr="00815E0A">
        <w:rPr>
          <w:lang w:eastAsia="ru-RU"/>
        </w:rPr>
        <w:t xml:space="preserve">Коркин В.П. Парные и груповые упражнения для женщин </w:t>
      </w:r>
      <w:r w:rsidR="00863162" w:rsidRPr="00815E0A">
        <w:rPr>
          <w:lang w:eastAsia="ru-RU"/>
        </w:rPr>
        <w:t xml:space="preserve">Москва: </w:t>
      </w:r>
      <w:r w:rsidR="00863162" w:rsidRPr="00815E0A">
        <w:t>Просвещение,</w:t>
      </w:r>
      <w:r w:rsidR="00863162" w:rsidRPr="00815E0A">
        <w:rPr>
          <w:lang w:val="ru-RU"/>
        </w:rPr>
        <w:t xml:space="preserve"> </w:t>
      </w:r>
      <w:r w:rsidRPr="00815E0A">
        <w:rPr>
          <w:lang w:eastAsia="ru-RU"/>
        </w:rPr>
        <w:t>1976</w:t>
      </w:r>
      <w:bookmarkEnd w:id="119"/>
      <w:r w:rsidR="00863162" w:rsidRPr="00815E0A">
        <w:rPr>
          <w:lang w:val="ru-RU" w:eastAsia="ru-RU"/>
        </w:rPr>
        <w:t xml:space="preserve">. </w:t>
      </w:r>
      <w:r w:rsidR="00863162" w:rsidRPr="00815E0A">
        <w:rPr>
          <w:lang w:val="en-US" w:eastAsia="ru-RU"/>
        </w:rPr>
        <w:t>54 c,</w:t>
      </w:r>
    </w:p>
    <w:p w:rsidR="00165472" w:rsidRPr="00815E0A" w:rsidRDefault="00165472" w:rsidP="0037612D">
      <w:pPr>
        <w:pStyle w:val="ae"/>
        <w:numPr>
          <w:ilvl w:val="0"/>
          <w:numId w:val="11"/>
        </w:numPr>
        <w:ind w:left="0" w:firstLine="709"/>
        <w:rPr>
          <w:lang w:eastAsia="ru-RU"/>
        </w:rPr>
      </w:pPr>
      <w:bookmarkStart w:id="120" w:name="_Ref27006502"/>
      <w:r w:rsidRPr="00815E0A">
        <w:rPr>
          <w:lang w:eastAsia="ru-RU"/>
        </w:rPr>
        <w:t>Коркин В.П. Спортивная акробатика. Учебник для институтов физической культуры</w:t>
      </w:r>
      <w:r w:rsidR="00863162" w:rsidRPr="00815E0A">
        <w:rPr>
          <w:lang w:eastAsia="ru-RU"/>
        </w:rPr>
        <w:t>.</w:t>
      </w:r>
      <w:r w:rsidRPr="00815E0A">
        <w:rPr>
          <w:lang w:eastAsia="ru-RU"/>
        </w:rPr>
        <w:t xml:space="preserve"> </w:t>
      </w:r>
      <w:r w:rsidR="00863162" w:rsidRPr="00815E0A">
        <w:rPr>
          <w:lang w:eastAsia="ru-RU"/>
        </w:rPr>
        <w:t xml:space="preserve">Москва: Наука, </w:t>
      </w:r>
      <w:r w:rsidRPr="00815E0A">
        <w:rPr>
          <w:lang w:eastAsia="ru-RU"/>
        </w:rPr>
        <w:t>1981</w:t>
      </w:r>
      <w:bookmarkEnd w:id="120"/>
      <w:r w:rsidR="00863162" w:rsidRPr="00815E0A">
        <w:rPr>
          <w:lang w:eastAsia="ru-RU"/>
        </w:rPr>
        <w:t>. 111 с.</w:t>
      </w:r>
    </w:p>
    <w:p w:rsidR="00165472" w:rsidRPr="00815E0A" w:rsidRDefault="00F57999" w:rsidP="0037612D">
      <w:pPr>
        <w:pStyle w:val="ae"/>
        <w:numPr>
          <w:ilvl w:val="0"/>
          <w:numId w:val="11"/>
        </w:numPr>
        <w:ind w:left="0" w:firstLine="709"/>
      </w:pPr>
      <w:bookmarkStart w:id="121" w:name="_Ref530320449"/>
      <w:r w:rsidRPr="00815E0A">
        <w:t>Круцевич Т.</w:t>
      </w:r>
      <w:r w:rsidR="00165472" w:rsidRPr="00815E0A">
        <w:t xml:space="preserve">Ю. Теорія і методика фізичного виховання. </w:t>
      </w:r>
      <w:r w:rsidR="00863162" w:rsidRPr="00815E0A">
        <w:t xml:space="preserve">Киев: Олимпийская литература, </w:t>
      </w:r>
      <w:r w:rsidR="00165472" w:rsidRPr="00815E0A">
        <w:t>2003. 423 с.</w:t>
      </w:r>
      <w:bookmarkEnd w:id="121"/>
    </w:p>
    <w:p w:rsidR="00165472" w:rsidRPr="00815E0A" w:rsidRDefault="00165472" w:rsidP="0037612D">
      <w:pPr>
        <w:pStyle w:val="ae"/>
        <w:numPr>
          <w:ilvl w:val="0"/>
          <w:numId w:val="11"/>
        </w:numPr>
        <w:ind w:left="0" w:firstLine="709"/>
      </w:pPr>
      <w:bookmarkStart w:id="122" w:name="_Ref481444720"/>
      <w:r w:rsidRPr="00815E0A">
        <w:lastRenderedPageBreak/>
        <w:t>Круцевич Т.Ю. Двигательная активность и здоровье детей, подростков  Теория и методика физического воспитания. Том 2: Методика физического воспитания различных групп населения</w:t>
      </w:r>
      <w:r w:rsidR="00863162" w:rsidRPr="00815E0A">
        <w:t>.</w:t>
      </w:r>
      <w:r w:rsidRPr="00815E0A">
        <w:t xml:space="preserve"> </w:t>
      </w:r>
      <w:r w:rsidR="00863162" w:rsidRPr="00815E0A">
        <w:t>Киев</w:t>
      </w:r>
      <w:r w:rsidRPr="00815E0A">
        <w:t>: Олимпийская литература, 2003. С. 8</w:t>
      </w:r>
      <w:r w:rsidR="00863162" w:rsidRPr="00815E0A">
        <w:t>-</w:t>
      </w:r>
      <w:r w:rsidRPr="00815E0A">
        <w:t>20.</w:t>
      </w:r>
      <w:bookmarkEnd w:id="122"/>
      <w:r w:rsidRPr="00815E0A">
        <w:t xml:space="preserve"> </w:t>
      </w:r>
    </w:p>
    <w:p w:rsidR="00165472" w:rsidRPr="00815E0A" w:rsidRDefault="00165472" w:rsidP="0037612D">
      <w:pPr>
        <w:pStyle w:val="ae"/>
        <w:numPr>
          <w:ilvl w:val="0"/>
          <w:numId w:val="11"/>
        </w:numPr>
        <w:ind w:left="0" w:firstLine="709"/>
      </w:pPr>
      <w:bookmarkStart w:id="123" w:name="_Ref27006106"/>
      <w:r w:rsidRPr="00815E0A">
        <w:t>Кузнецова З.И. Критические периоды развития двигательных качеств школьников</w:t>
      </w:r>
      <w:r w:rsidR="0091561B" w:rsidRPr="00815E0A">
        <w:t>.</w:t>
      </w:r>
      <w:r w:rsidRPr="00815E0A">
        <w:t xml:space="preserve">  </w:t>
      </w:r>
      <w:r w:rsidRPr="00815E0A">
        <w:rPr>
          <w:i/>
        </w:rPr>
        <w:t>Физическая культура в школе</w:t>
      </w:r>
      <w:r w:rsidR="00C97A5F">
        <w:t>.</w:t>
      </w:r>
      <w:r w:rsidRPr="00815E0A">
        <w:t xml:space="preserve"> 1975. №1. С. 7</w:t>
      </w:r>
      <w:r w:rsidR="0091561B" w:rsidRPr="00815E0A">
        <w:t>-</w:t>
      </w:r>
      <w:r w:rsidRPr="00815E0A">
        <w:t>9.</w:t>
      </w:r>
      <w:bookmarkEnd w:id="123"/>
    </w:p>
    <w:p w:rsidR="00165472" w:rsidRPr="00815E0A" w:rsidRDefault="00165472" w:rsidP="0037612D">
      <w:pPr>
        <w:pStyle w:val="ae"/>
        <w:numPr>
          <w:ilvl w:val="0"/>
          <w:numId w:val="11"/>
        </w:numPr>
        <w:ind w:left="0" w:firstLine="709"/>
      </w:pPr>
      <w:bookmarkStart w:id="124" w:name="_Ref530320519"/>
      <w:r w:rsidRPr="00815E0A">
        <w:t xml:space="preserve">Курамшин, Ю.Ф., Теория и методика физической культуры: </w:t>
      </w:r>
      <w:r w:rsidR="00302A95" w:rsidRPr="00815E0A">
        <w:t>учебник</w:t>
      </w:r>
      <w:r w:rsidRPr="00815E0A">
        <w:t xml:space="preserve">. </w:t>
      </w:r>
      <w:r w:rsidR="0091561B" w:rsidRPr="00815E0A">
        <w:t>Москва</w:t>
      </w:r>
      <w:r w:rsidRPr="00815E0A">
        <w:t>: Советский спорт, 2007. 464с.</w:t>
      </w:r>
      <w:bookmarkEnd w:id="124"/>
    </w:p>
    <w:p w:rsidR="00165472" w:rsidRPr="00815E0A" w:rsidRDefault="00165472" w:rsidP="0037612D">
      <w:pPr>
        <w:pStyle w:val="ae"/>
        <w:numPr>
          <w:ilvl w:val="0"/>
          <w:numId w:val="11"/>
        </w:numPr>
        <w:ind w:left="0" w:firstLine="709"/>
      </w:pPr>
      <w:bookmarkStart w:id="125" w:name="_Ref27006949"/>
      <w:r w:rsidRPr="00815E0A">
        <w:t xml:space="preserve">Луценко Л.С. Хореографическая подготовка в акробатическом рок н ролле </w:t>
      </w:r>
      <w:r w:rsidR="00F57999" w:rsidRPr="00815E0A">
        <w:t>.</w:t>
      </w:r>
      <w:r w:rsidRPr="00815E0A">
        <w:t xml:space="preserve"> </w:t>
      </w:r>
      <w:r w:rsidRPr="00815E0A">
        <w:rPr>
          <w:i/>
        </w:rPr>
        <w:t>Педагогіка, психологія та медико біологічні проблеми фізичного виховання і спорту</w:t>
      </w:r>
      <w:r w:rsidR="00C97A5F">
        <w:t>.</w:t>
      </w:r>
      <w:r w:rsidRPr="00815E0A">
        <w:t xml:space="preserve"> Харків, 2002, № 28 . С. 67</w:t>
      </w:r>
      <w:r w:rsidR="0091561B" w:rsidRPr="00815E0A">
        <w:t>-</w:t>
      </w:r>
      <w:r w:rsidRPr="00815E0A">
        <w:t>74.</w:t>
      </w:r>
      <w:bookmarkEnd w:id="125"/>
    </w:p>
    <w:p w:rsidR="00165472" w:rsidRPr="00815E0A" w:rsidRDefault="00165472" w:rsidP="0037612D">
      <w:pPr>
        <w:pStyle w:val="ae"/>
        <w:numPr>
          <w:ilvl w:val="0"/>
          <w:numId w:val="11"/>
        </w:numPr>
        <w:ind w:left="0" w:firstLine="709"/>
        <w:rPr>
          <w:lang w:eastAsia="ru-RU"/>
        </w:rPr>
      </w:pPr>
      <w:bookmarkStart w:id="126" w:name="_Ref27006728"/>
      <w:r w:rsidRPr="00815E0A">
        <w:rPr>
          <w:lang w:eastAsia="ru-RU"/>
        </w:rPr>
        <w:t>Лысенко Э.А. Взаимосвязь специальной и хореографической подготовки юных акробатов</w:t>
      </w:r>
      <w:r w:rsidR="003941F9" w:rsidRPr="00815E0A">
        <w:rPr>
          <w:lang w:eastAsia="ru-RU"/>
        </w:rPr>
        <w:t>.</w:t>
      </w:r>
      <w:r w:rsidRPr="00815E0A">
        <w:rPr>
          <w:lang w:eastAsia="ru-RU"/>
        </w:rPr>
        <w:t xml:space="preserve">  </w:t>
      </w:r>
      <w:r w:rsidRPr="00815E0A">
        <w:rPr>
          <w:i/>
          <w:lang w:eastAsia="ru-RU"/>
        </w:rPr>
        <w:t>Физическое воспитание студентов творческих специальностей</w:t>
      </w:r>
      <w:r w:rsidRPr="00815E0A">
        <w:rPr>
          <w:lang w:eastAsia="ru-RU"/>
        </w:rPr>
        <w:t>: сб. научн. тр. под ред. проф. Ермакова С.С. Харьков: ХГАДИ (ХХПИ), 2006. №2. С. 17</w:t>
      </w:r>
      <w:r w:rsidR="003941F9" w:rsidRPr="00815E0A">
        <w:rPr>
          <w:lang w:eastAsia="ru-RU"/>
        </w:rPr>
        <w:t>-</w:t>
      </w:r>
      <w:r w:rsidRPr="00815E0A">
        <w:rPr>
          <w:lang w:eastAsia="ru-RU"/>
        </w:rPr>
        <w:t>22.</w:t>
      </w:r>
      <w:bookmarkEnd w:id="126"/>
    </w:p>
    <w:p w:rsidR="00165472" w:rsidRPr="00815E0A" w:rsidRDefault="00302A95" w:rsidP="0037612D">
      <w:pPr>
        <w:pStyle w:val="ae"/>
        <w:numPr>
          <w:ilvl w:val="0"/>
          <w:numId w:val="11"/>
        </w:numPr>
        <w:ind w:left="0" w:firstLine="709"/>
      </w:pPr>
      <w:bookmarkStart w:id="127" w:name="_Ref530320928"/>
      <w:r w:rsidRPr="00815E0A">
        <w:t>Лях В.</w:t>
      </w:r>
      <w:r w:rsidR="00165472" w:rsidRPr="00815E0A">
        <w:t xml:space="preserve">И. Координационные способности: диагностика и развитие. </w:t>
      </w:r>
      <w:r w:rsidRPr="00815E0A">
        <w:t xml:space="preserve">Москва: </w:t>
      </w:r>
      <w:r w:rsidR="00165472" w:rsidRPr="00815E0A">
        <w:t>ТВТ Дивизион, 2006. 290 с.</w:t>
      </w:r>
      <w:bookmarkEnd w:id="127"/>
    </w:p>
    <w:p w:rsidR="00165472" w:rsidRPr="00815E0A" w:rsidRDefault="00165472" w:rsidP="0037612D">
      <w:pPr>
        <w:pStyle w:val="ae"/>
        <w:numPr>
          <w:ilvl w:val="0"/>
          <w:numId w:val="11"/>
        </w:numPr>
        <w:ind w:left="0" w:firstLine="709"/>
      </w:pPr>
      <w:bookmarkStart w:id="128" w:name="_Ref27008054"/>
      <w:r w:rsidRPr="00815E0A">
        <w:t>Лях В.И. Двигательные способности</w:t>
      </w:r>
      <w:r w:rsidR="00302A95" w:rsidRPr="00815E0A">
        <w:t>.</w:t>
      </w:r>
      <w:r w:rsidRPr="00815E0A">
        <w:t xml:space="preserve">  </w:t>
      </w:r>
      <w:r w:rsidRPr="00815E0A">
        <w:rPr>
          <w:i/>
        </w:rPr>
        <w:t>Физическая культура в школе</w:t>
      </w:r>
      <w:r w:rsidR="00EF2B7F">
        <w:rPr>
          <w:i/>
        </w:rPr>
        <w:t>.</w:t>
      </w:r>
      <w:r w:rsidRPr="00815E0A">
        <w:t xml:space="preserve"> 1996. №2. С.2.</w:t>
      </w:r>
      <w:bookmarkEnd w:id="128"/>
    </w:p>
    <w:p w:rsidR="00165472" w:rsidRPr="00815E0A" w:rsidRDefault="00165472" w:rsidP="0037612D">
      <w:pPr>
        <w:pStyle w:val="ae"/>
        <w:numPr>
          <w:ilvl w:val="0"/>
          <w:numId w:val="11"/>
        </w:numPr>
        <w:ind w:left="0" w:firstLine="709"/>
      </w:pPr>
      <w:bookmarkStart w:id="129" w:name="_Ref530320963"/>
      <w:r w:rsidRPr="00815E0A">
        <w:t>Лях В.І. Координаційно рухове вдосконалення у фізичному вихованні та спорті: історія, теорі</w:t>
      </w:r>
      <w:r w:rsidR="00E116F1" w:rsidRPr="00815E0A">
        <w:t>я, експериментальні дослідження.</w:t>
      </w:r>
      <w:r w:rsidRPr="00815E0A">
        <w:t xml:space="preserve"> </w:t>
      </w:r>
      <w:r w:rsidRPr="00815E0A">
        <w:rPr>
          <w:i/>
        </w:rPr>
        <w:t>Теорія і практика фізичної культури</w:t>
      </w:r>
      <w:r w:rsidR="00EF2B7F">
        <w:rPr>
          <w:i/>
        </w:rPr>
        <w:t>.</w:t>
      </w:r>
      <w:r w:rsidRPr="00815E0A">
        <w:t xml:space="preserve"> 1995. № 11. С. 50</w:t>
      </w:r>
      <w:r w:rsidR="00E116F1" w:rsidRPr="00815E0A">
        <w:t>-</w:t>
      </w:r>
      <w:r w:rsidRPr="00815E0A">
        <w:t>60.</w:t>
      </w:r>
      <w:bookmarkEnd w:id="129"/>
    </w:p>
    <w:p w:rsidR="00165472" w:rsidRPr="00815E0A" w:rsidRDefault="005F263A" w:rsidP="0037612D">
      <w:pPr>
        <w:pStyle w:val="ae"/>
        <w:numPr>
          <w:ilvl w:val="0"/>
          <w:numId w:val="11"/>
        </w:numPr>
        <w:ind w:left="0" w:firstLine="709"/>
      </w:pPr>
      <w:bookmarkStart w:id="130" w:name="_Ref530320479"/>
      <w:r w:rsidRPr="00815E0A">
        <w:t>Максименко</w:t>
      </w:r>
      <w:r w:rsidR="00165472" w:rsidRPr="00815E0A">
        <w:t xml:space="preserve"> А.М., Теория и методика физической культуры: учебник. </w:t>
      </w:r>
      <w:r w:rsidRPr="00815E0A">
        <w:t xml:space="preserve">Москва: </w:t>
      </w:r>
      <w:r w:rsidR="001E40EC" w:rsidRPr="00815E0A">
        <w:t>Физическая культура</w:t>
      </w:r>
      <w:r w:rsidR="00165472" w:rsidRPr="00815E0A">
        <w:t>, 2005. 544с.</w:t>
      </w:r>
      <w:bookmarkEnd w:id="130"/>
    </w:p>
    <w:p w:rsidR="00165472" w:rsidRPr="00815E0A" w:rsidRDefault="005F263A" w:rsidP="0037612D">
      <w:pPr>
        <w:pStyle w:val="ae"/>
        <w:numPr>
          <w:ilvl w:val="0"/>
          <w:numId w:val="11"/>
        </w:numPr>
        <w:ind w:left="0" w:firstLine="709"/>
      </w:pPr>
      <w:bookmarkStart w:id="131" w:name="_Ref530319664"/>
      <w:r w:rsidRPr="00815E0A">
        <w:t>Матвеев Л.</w:t>
      </w:r>
      <w:r w:rsidR="00165472" w:rsidRPr="00815E0A">
        <w:t xml:space="preserve">П. Основы спортивной тренировки : учеб. пособие для ин тов физ. культуры. </w:t>
      </w:r>
      <w:r w:rsidR="001E40EC" w:rsidRPr="00815E0A">
        <w:t xml:space="preserve">Москва: </w:t>
      </w:r>
      <w:r w:rsidR="00165472" w:rsidRPr="00815E0A">
        <w:t>Физкультура и спорт, 1977. 280 с.</w:t>
      </w:r>
      <w:bookmarkEnd w:id="131"/>
    </w:p>
    <w:p w:rsidR="00165472" w:rsidRPr="00815E0A" w:rsidRDefault="0049522B" w:rsidP="0037612D">
      <w:pPr>
        <w:pStyle w:val="ae"/>
        <w:numPr>
          <w:ilvl w:val="0"/>
          <w:numId w:val="11"/>
        </w:numPr>
        <w:ind w:left="0" w:firstLine="709"/>
      </w:pPr>
      <w:bookmarkStart w:id="132" w:name="_Ref530320556"/>
      <w:bookmarkStart w:id="133" w:name="_Ref27006226"/>
      <w:r w:rsidRPr="00815E0A">
        <w:t>Матвеев</w:t>
      </w:r>
      <w:r w:rsidR="00165472" w:rsidRPr="00815E0A">
        <w:t xml:space="preserve"> Л.П. Теория и</w:t>
      </w:r>
      <w:r w:rsidRPr="00815E0A">
        <w:t xml:space="preserve"> методика физической культуры</w:t>
      </w:r>
      <w:r w:rsidR="00165472" w:rsidRPr="00815E0A">
        <w:t xml:space="preserve">. </w:t>
      </w:r>
      <w:r w:rsidRPr="00815E0A">
        <w:t xml:space="preserve">Москва: </w:t>
      </w:r>
      <w:r w:rsidR="00165472" w:rsidRPr="00815E0A">
        <w:t>Физкультура и спорт, 1991. 543</w:t>
      </w:r>
      <w:bookmarkEnd w:id="132"/>
      <w:r w:rsidR="00165472" w:rsidRPr="00815E0A">
        <w:t xml:space="preserve"> с.</w:t>
      </w:r>
      <w:bookmarkEnd w:id="133"/>
    </w:p>
    <w:p w:rsidR="00165472" w:rsidRPr="00815E0A" w:rsidRDefault="00165472" w:rsidP="0037612D">
      <w:pPr>
        <w:pStyle w:val="ae"/>
        <w:numPr>
          <w:ilvl w:val="0"/>
          <w:numId w:val="11"/>
        </w:numPr>
        <w:ind w:left="0" w:firstLine="709"/>
      </w:pPr>
      <w:bookmarkStart w:id="134" w:name="_Ref481443093"/>
      <w:r w:rsidRPr="00815E0A">
        <w:t>Методика фи</w:t>
      </w:r>
      <w:r w:rsidR="00C87050" w:rsidRPr="00815E0A">
        <w:t>зического воспитания школьников /</w:t>
      </w:r>
      <w:r w:rsidRPr="00815E0A">
        <w:t xml:space="preserve"> </w:t>
      </w:r>
      <w:r w:rsidR="00C87050" w:rsidRPr="00815E0A">
        <w:t>под ред.Г.Б. </w:t>
      </w:r>
      <w:r w:rsidRPr="00815E0A">
        <w:t xml:space="preserve">Мейксона. </w:t>
      </w:r>
      <w:r w:rsidR="00C87050" w:rsidRPr="00815E0A">
        <w:t xml:space="preserve">Москва: </w:t>
      </w:r>
      <w:r w:rsidRPr="00815E0A">
        <w:t>Просвещение, 1989. 143 с.</w:t>
      </w:r>
      <w:bookmarkEnd w:id="134"/>
    </w:p>
    <w:p w:rsidR="00165472" w:rsidRPr="00815E0A" w:rsidRDefault="00165472" w:rsidP="0037612D">
      <w:pPr>
        <w:pStyle w:val="ae"/>
        <w:numPr>
          <w:ilvl w:val="0"/>
          <w:numId w:val="11"/>
        </w:numPr>
        <w:ind w:left="0" w:firstLine="709"/>
      </w:pPr>
      <w:bookmarkStart w:id="135" w:name="_Ref481445081"/>
      <w:bookmarkStart w:id="136" w:name="_Ref27007992"/>
      <w:r w:rsidRPr="00815E0A">
        <w:lastRenderedPageBreak/>
        <w:t>Минаев Б.Н.</w:t>
      </w:r>
      <w:r w:rsidR="003E4C39" w:rsidRPr="00815E0A">
        <w:t>,</w:t>
      </w:r>
      <w:r w:rsidRPr="00815E0A">
        <w:t xml:space="preserve"> </w:t>
      </w:r>
      <w:r w:rsidR="003E4C39" w:rsidRPr="00815E0A">
        <w:t xml:space="preserve">Шиян Б.М. </w:t>
      </w:r>
      <w:r w:rsidRPr="00815E0A">
        <w:t>Основы методики фи</w:t>
      </w:r>
      <w:r w:rsidR="003E4C39" w:rsidRPr="00815E0A">
        <w:t xml:space="preserve">зического воспитания школьников. Москва: Просвещение, </w:t>
      </w:r>
      <w:r w:rsidRPr="00815E0A">
        <w:t>1989.</w:t>
      </w:r>
      <w:bookmarkEnd w:id="135"/>
      <w:r w:rsidRPr="00815E0A">
        <w:t xml:space="preserve"> 212 с.</w:t>
      </w:r>
      <w:bookmarkEnd w:id="136"/>
    </w:p>
    <w:p w:rsidR="00165472" w:rsidRPr="00815E0A" w:rsidRDefault="00165472" w:rsidP="0037612D">
      <w:pPr>
        <w:pStyle w:val="ae"/>
        <w:numPr>
          <w:ilvl w:val="0"/>
          <w:numId w:val="11"/>
        </w:numPr>
        <w:ind w:left="0" w:firstLine="709"/>
      </w:pPr>
      <w:bookmarkStart w:id="137" w:name="_Ref481444541"/>
      <w:r w:rsidRPr="00815E0A">
        <w:t>Москаленко Н.В. Створення інноваційної програми розвитку фізкультурно оздоровчої роботи в загальноосвітніх школах</w:t>
      </w:r>
      <w:r w:rsidR="00F22478" w:rsidRPr="00815E0A">
        <w:t>.</w:t>
      </w:r>
      <w:r w:rsidRPr="00815E0A">
        <w:t xml:space="preserve"> </w:t>
      </w:r>
      <w:r w:rsidRPr="00815E0A">
        <w:rPr>
          <w:i/>
        </w:rPr>
        <w:t>Спортивний вісник Придніпров</w:t>
      </w:r>
      <w:r w:rsidR="005A0F39" w:rsidRPr="00815E0A">
        <w:rPr>
          <w:i/>
        </w:rPr>
        <w:t>’</w:t>
      </w:r>
      <w:r w:rsidRPr="00815E0A">
        <w:rPr>
          <w:i/>
        </w:rPr>
        <w:t>я</w:t>
      </w:r>
      <w:r w:rsidR="00EF2B7F">
        <w:t>.</w:t>
      </w:r>
      <w:r w:rsidRPr="00815E0A">
        <w:t xml:space="preserve"> 2005. № 2. С. 37</w:t>
      </w:r>
      <w:r w:rsidR="00F22478" w:rsidRPr="00815E0A">
        <w:t>-</w:t>
      </w:r>
      <w:r w:rsidRPr="00815E0A">
        <w:t>39.</w:t>
      </w:r>
      <w:bookmarkEnd w:id="137"/>
    </w:p>
    <w:p w:rsidR="00165472" w:rsidRPr="00815E0A" w:rsidRDefault="00165472" w:rsidP="0037612D">
      <w:pPr>
        <w:pStyle w:val="ae"/>
        <w:numPr>
          <w:ilvl w:val="0"/>
          <w:numId w:val="11"/>
        </w:numPr>
        <w:ind w:left="0" w:firstLine="709"/>
      </w:pPr>
      <w:bookmarkStart w:id="138" w:name="_Ref481444796"/>
      <w:r w:rsidRPr="00815E0A">
        <w:t>Навчальні програми для загальноосвітніх навчальних за</w:t>
      </w:r>
      <w:r w:rsidR="00513500" w:rsidRPr="00815E0A">
        <w:t>кладів: Фізична культура. 10-</w:t>
      </w:r>
      <w:r w:rsidRPr="00815E0A">
        <w:t xml:space="preserve">11 класи. </w:t>
      </w:r>
      <w:r w:rsidR="00F22478" w:rsidRPr="00815E0A">
        <w:t>Київ</w:t>
      </w:r>
      <w:r w:rsidRPr="00815E0A">
        <w:t xml:space="preserve">: Видавничий дім </w:t>
      </w:r>
      <w:r w:rsidR="00643E9B">
        <w:t>«</w:t>
      </w:r>
      <w:r w:rsidRPr="00815E0A">
        <w:t>Освіта</w:t>
      </w:r>
      <w:r w:rsidR="00643E9B">
        <w:t>»</w:t>
      </w:r>
      <w:r w:rsidRPr="00815E0A">
        <w:t xml:space="preserve"> , 2013. 240 с.</w:t>
      </w:r>
      <w:bookmarkEnd w:id="138"/>
    </w:p>
    <w:p w:rsidR="00165472" w:rsidRPr="00815E0A" w:rsidRDefault="00165472" w:rsidP="0037612D">
      <w:pPr>
        <w:pStyle w:val="ae"/>
        <w:numPr>
          <w:ilvl w:val="0"/>
          <w:numId w:val="11"/>
        </w:numPr>
        <w:ind w:left="0" w:firstLine="709"/>
      </w:pPr>
      <w:bookmarkStart w:id="139" w:name="_Ref530321037"/>
      <w:r w:rsidRPr="00815E0A">
        <w:t>Назаренко Л.Д. Примерная классификация базовых двигательных координаций по ряду общих и специфических признаков и структурных элементов</w:t>
      </w:r>
      <w:r w:rsidR="00F22478" w:rsidRPr="00815E0A">
        <w:t>.</w:t>
      </w:r>
      <w:r w:rsidRPr="00815E0A">
        <w:t xml:space="preserve"> </w:t>
      </w:r>
      <w:r w:rsidRPr="00815E0A">
        <w:rPr>
          <w:i/>
        </w:rPr>
        <w:t>Теория и практика физической культуры</w:t>
      </w:r>
      <w:r w:rsidR="00EF2B7F">
        <w:t>.</w:t>
      </w:r>
      <w:r w:rsidRPr="00815E0A">
        <w:t xml:space="preserve"> 2003. № 8. С. 19</w:t>
      </w:r>
      <w:r w:rsidR="00F22478" w:rsidRPr="00815E0A">
        <w:t>-</w:t>
      </w:r>
      <w:r w:rsidRPr="00815E0A">
        <w:t>21.</w:t>
      </w:r>
      <w:bookmarkEnd w:id="139"/>
    </w:p>
    <w:p w:rsidR="00165472" w:rsidRPr="00815E0A" w:rsidRDefault="00165472" w:rsidP="0037612D">
      <w:pPr>
        <w:pStyle w:val="ae"/>
        <w:numPr>
          <w:ilvl w:val="0"/>
          <w:numId w:val="11"/>
        </w:numPr>
        <w:ind w:left="0" w:firstLine="709"/>
      </w:pPr>
      <w:bookmarkStart w:id="140" w:name="_Ref481444799"/>
      <w:r w:rsidRPr="00815E0A">
        <w:t>Національна доктрина розвитку фізичної культури і спорту  Указ Президента України від 28 вересня 2004 року №1148/2004. 81 с.</w:t>
      </w:r>
      <w:bookmarkEnd w:id="140"/>
      <w:r w:rsidRPr="00815E0A">
        <w:t xml:space="preserve"> </w:t>
      </w:r>
    </w:p>
    <w:p w:rsidR="00165472" w:rsidRPr="00815E0A" w:rsidRDefault="00F22478" w:rsidP="0037612D">
      <w:pPr>
        <w:pStyle w:val="ae"/>
        <w:numPr>
          <w:ilvl w:val="0"/>
          <w:numId w:val="11"/>
        </w:numPr>
        <w:ind w:left="0" w:firstLine="709"/>
      </w:pPr>
      <w:bookmarkStart w:id="141" w:name="_Ref481444847"/>
      <w:r w:rsidRPr="00815E0A">
        <w:t>Новосельский В.</w:t>
      </w:r>
      <w:r w:rsidR="00165472" w:rsidRPr="00815E0A">
        <w:t>Ф. Методика урока физической культуры в старших классах: учеб. метод. пособие. К</w:t>
      </w:r>
      <w:r w:rsidRPr="00815E0A">
        <w:t>иев</w:t>
      </w:r>
      <w:r w:rsidR="00165472" w:rsidRPr="00815E0A">
        <w:t>: Радянська школа, 1989. 128 с.</w:t>
      </w:r>
      <w:bookmarkEnd w:id="141"/>
    </w:p>
    <w:p w:rsidR="00165472" w:rsidRPr="00815E0A" w:rsidRDefault="00165472" w:rsidP="0037612D">
      <w:pPr>
        <w:pStyle w:val="ae"/>
        <w:numPr>
          <w:ilvl w:val="0"/>
          <w:numId w:val="11"/>
        </w:numPr>
        <w:ind w:left="0" w:firstLine="709"/>
      </w:pPr>
      <w:bookmarkStart w:id="142" w:name="_Ref481442917"/>
      <w:r w:rsidRPr="00815E0A">
        <w:t>Остапенко О. Виховання в учнів 8</w:t>
      </w:r>
      <w:r w:rsidR="00F22478" w:rsidRPr="00815E0A">
        <w:t>-</w:t>
      </w:r>
      <w:r w:rsidRPr="00815E0A">
        <w:t xml:space="preserve">9 класів інтересу до занять фізичною культурою.  </w:t>
      </w:r>
      <w:r w:rsidRPr="00815E0A">
        <w:rPr>
          <w:i/>
        </w:rPr>
        <w:t>Фізичне виховання в школі</w:t>
      </w:r>
      <w:r w:rsidR="00EF2B7F">
        <w:t>.</w:t>
      </w:r>
      <w:r w:rsidRPr="00815E0A">
        <w:t xml:space="preserve"> 2002. № 2. С. 19</w:t>
      </w:r>
      <w:r w:rsidR="00F22478" w:rsidRPr="00815E0A">
        <w:t>-</w:t>
      </w:r>
      <w:r w:rsidRPr="00815E0A">
        <w:t>23.</w:t>
      </w:r>
      <w:bookmarkEnd w:id="142"/>
    </w:p>
    <w:p w:rsidR="00165472" w:rsidRPr="00815E0A" w:rsidRDefault="00165472" w:rsidP="0037612D">
      <w:pPr>
        <w:pStyle w:val="ae"/>
        <w:numPr>
          <w:ilvl w:val="0"/>
          <w:numId w:val="11"/>
        </w:numPr>
        <w:ind w:left="0" w:firstLine="709"/>
      </w:pPr>
      <w:bookmarkStart w:id="143" w:name="_Ref530319611"/>
      <w:r w:rsidRPr="00815E0A">
        <w:t xml:space="preserve">Платонов В.Н. Общая теория подготовки спортсменов в олимпийском спорте. </w:t>
      </w:r>
      <w:r w:rsidR="00F22478" w:rsidRPr="00815E0A">
        <w:t>Киев</w:t>
      </w:r>
      <w:r w:rsidRPr="00815E0A">
        <w:t>: Олимпийская литература, 1997. 584 с.</w:t>
      </w:r>
      <w:bookmarkEnd w:id="143"/>
    </w:p>
    <w:p w:rsidR="00165472" w:rsidRPr="00815E0A" w:rsidRDefault="00165472" w:rsidP="0037612D">
      <w:pPr>
        <w:pStyle w:val="ae"/>
        <w:numPr>
          <w:ilvl w:val="0"/>
          <w:numId w:val="11"/>
        </w:numPr>
        <w:ind w:left="0" w:firstLine="709"/>
      </w:pPr>
      <w:bookmarkStart w:id="144" w:name="_Ref481443732"/>
      <w:r w:rsidRPr="00815E0A">
        <w:t>Платонов В.Н. Сохранение и укрепление здоровья здоровых людей приоритетное направление современного здравоохранения</w:t>
      </w:r>
      <w:r w:rsidR="00F22478" w:rsidRPr="00815E0A">
        <w:t xml:space="preserve">. </w:t>
      </w:r>
      <w:r w:rsidR="00F22478" w:rsidRPr="00815E0A">
        <w:rPr>
          <w:i/>
        </w:rPr>
        <w:t>Спортивная медицина</w:t>
      </w:r>
      <w:r w:rsidR="0045187E">
        <w:t>.</w:t>
      </w:r>
      <w:r w:rsidRPr="00815E0A">
        <w:t xml:space="preserve"> 2006. № 2. С. 3</w:t>
      </w:r>
      <w:r w:rsidR="00F22478" w:rsidRPr="00815E0A">
        <w:t>-</w:t>
      </w:r>
      <w:r w:rsidRPr="00815E0A">
        <w:t>14.</w:t>
      </w:r>
      <w:bookmarkEnd w:id="144"/>
      <w:r w:rsidRPr="00815E0A">
        <w:t xml:space="preserve"> </w:t>
      </w:r>
    </w:p>
    <w:p w:rsidR="00165472" w:rsidRPr="00815E0A" w:rsidRDefault="00165472" w:rsidP="0037612D">
      <w:pPr>
        <w:pStyle w:val="ae"/>
        <w:numPr>
          <w:ilvl w:val="0"/>
          <w:numId w:val="11"/>
        </w:numPr>
        <w:ind w:left="0" w:firstLine="709"/>
      </w:pPr>
      <w:bookmarkStart w:id="145" w:name="_Ref27005811"/>
      <w:r w:rsidRPr="00815E0A">
        <w:t>Програм</w:t>
      </w:r>
      <w:r w:rsidR="00F009D7" w:rsidRPr="00815E0A">
        <w:t xml:space="preserve">а позашкільної освіти </w:t>
      </w:r>
      <w:r w:rsidR="00643E9B">
        <w:t>«</w:t>
      </w:r>
      <w:r w:rsidR="00F009D7" w:rsidRPr="00815E0A">
        <w:t>Художньо-</w:t>
      </w:r>
      <w:r w:rsidR="009D22DB" w:rsidRPr="00815E0A">
        <w:t>естетичний напрям</w:t>
      </w:r>
      <w:r w:rsidR="00643E9B">
        <w:t>»</w:t>
      </w:r>
      <w:r w:rsidR="009D22DB" w:rsidRPr="00815E0A">
        <w:t xml:space="preserve"> 2016</w:t>
      </w:r>
      <w:r w:rsidRPr="00815E0A">
        <w:t xml:space="preserve"> р.</w:t>
      </w:r>
      <w:bookmarkEnd w:id="145"/>
      <w:r w:rsidR="009D22DB" w:rsidRPr="00815E0A">
        <w:t xml:space="preserve"> </w:t>
      </w:r>
      <w:r w:rsidR="009D22DB" w:rsidRPr="00815E0A">
        <w:rPr>
          <w:lang w:val="en-US"/>
        </w:rPr>
        <w:t>URL</w:t>
      </w:r>
      <w:r w:rsidR="009D22DB" w:rsidRPr="00815E0A">
        <w:rPr>
          <w:lang w:val="ru-RU"/>
        </w:rPr>
        <w:t>: http://udcpo.com.ua/PDF/METOD/zb_rnik_hud-est.pdf</w:t>
      </w:r>
    </w:p>
    <w:p w:rsidR="00165472" w:rsidRPr="00815E0A" w:rsidRDefault="00165472" w:rsidP="0037612D">
      <w:pPr>
        <w:pStyle w:val="ae"/>
        <w:numPr>
          <w:ilvl w:val="0"/>
          <w:numId w:val="11"/>
        </w:numPr>
        <w:ind w:left="0" w:firstLine="709"/>
        <w:rPr>
          <w:lang w:eastAsia="ru-RU"/>
        </w:rPr>
      </w:pPr>
      <w:bookmarkStart w:id="146" w:name="_Ref27007373"/>
      <w:r w:rsidRPr="00815E0A">
        <w:rPr>
          <w:lang w:eastAsia="ru-RU"/>
        </w:rPr>
        <w:t xml:space="preserve">Реутова О.В., Григорьева Е.Л. Акробатика как средство развития ловкосных и координационных способностей у детей младшего школьного возраств. </w:t>
      </w:r>
      <w:r w:rsidRPr="00815E0A">
        <w:rPr>
          <w:i/>
          <w:lang w:eastAsia="ru-RU"/>
        </w:rPr>
        <w:t>Азимут научных исследований: педагогика и психология</w:t>
      </w:r>
      <w:r w:rsidR="0045187E">
        <w:rPr>
          <w:i/>
          <w:lang w:eastAsia="ru-RU"/>
        </w:rPr>
        <w:t>.</w:t>
      </w:r>
      <w:r w:rsidRPr="00815E0A">
        <w:rPr>
          <w:lang w:eastAsia="ru-RU"/>
        </w:rPr>
        <w:t xml:space="preserve"> 2018. № 2. С. 79-81.</w:t>
      </w:r>
      <w:bookmarkEnd w:id="146"/>
      <w:r w:rsidRPr="00815E0A">
        <w:rPr>
          <w:lang w:eastAsia="ru-RU"/>
        </w:rPr>
        <w:t xml:space="preserve"> </w:t>
      </w:r>
    </w:p>
    <w:p w:rsidR="00165472" w:rsidRPr="00815E0A" w:rsidRDefault="00165472" w:rsidP="0037612D">
      <w:pPr>
        <w:pStyle w:val="ae"/>
        <w:numPr>
          <w:ilvl w:val="0"/>
          <w:numId w:val="11"/>
        </w:numPr>
        <w:ind w:left="0" w:firstLine="709"/>
      </w:pPr>
      <w:bookmarkStart w:id="147" w:name="_Ref530320621"/>
      <w:r w:rsidRPr="00815E0A">
        <w:t xml:space="preserve">Романенко В.А. Двигательные способности человека. Донецк: </w:t>
      </w:r>
      <w:r w:rsidR="00643E9B">
        <w:t>«</w:t>
      </w:r>
      <w:r w:rsidRPr="00815E0A">
        <w:t>Новый мир</w:t>
      </w:r>
      <w:r w:rsidR="00643E9B">
        <w:t>»</w:t>
      </w:r>
      <w:r w:rsidRPr="00815E0A">
        <w:t xml:space="preserve"> , УКЦентр, 1999. С. 51</w:t>
      </w:r>
      <w:r w:rsidR="00666EF1" w:rsidRPr="00815E0A">
        <w:rPr>
          <w:lang w:val="ru-RU"/>
        </w:rPr>
        <w:t>-</w:t>
      </w:r>
      <w:r w:rsidRPr="00815E0A">
        <w:t>58.</w:t>
      </w:r>
      <w:bookmarkEnd w:id="147"/>
    </w:p>
    <w:p w:rsidR="00165472" w:rsidRPr="00815E0A" w:rsidRDefault="00165472" w:rsidP="0037612D">
      <w:pPr>
        <w:pStyle w:val="ae"/>
        <w:numPr>
          <w:ilvl w:val="0"/>
          <w:numId w:val="11"/>
        </w:numPr>
        <w:ind w:left="0" w:firstLine="709"/>
      </w:pPr>
      <w:bookmarkStart w:id="148" w:name="_Ref481444315"/>
      <w:bookmarkStart w:id="149" w:name="_Ref27003071"/>
      <w:r w:rsidRPr="00815E0A">
        <w:lastRenderedPageBreak/>
        <w:t xml:space="preserve">Сайкина Е.Г. Стратегическая роль фитнеса в модернизации физкультурного образования школьников: </w:t>
      </w:r>
      <w:r w:rsidR="00F009D7" w:rsidRPr="00815E0A">
        <w:t>монография</w:t>
      </w:r>
      <w:r w:rsidRPr="00815E0A">
        <w:t>. Санкт Петербург: Изд во РГПУ им. А.И.Герцена, 2012. 297 с</w:t>
      </w:r>
      <w:bookmarkEnd w:id="148"/>
      <w:r w:rsidRPr="00815E0A">
        <w:t>.</w:t>
      </w:r>
      <w:bookmarkEnd w:id="149"/>
    </w:p>
    <w:p w:rsidR="00165472" w:rsidRPr="00815E0A" w:rsidRDefault="00666EF1" w:rsidP="0037612D">
      <w:pPr>
        <w:pStyle w:val="ae"/>
        <w:numPr>
          <w:ilvl w:val="0"/>
          <w:numId w:val="11"/>
        </w:numPr>
        <w:ind w:left="0" w:firstLine="709"/>
      </w:pPr>
      <w:bookmarkStart w:id="150" w:name="_Ref530321997"/>
      <w:r w:rsidRPr="00815E0A">
        <w:t>Селуянов, В.</w:t>
      </w:r>
      <w:r w:rsidR="00165472" w:rsidRPr="00815E0A">
        <w:t xml:space="preserve">М., </w:t>
      </w:r>
      <w:r w:rsidRPr="00815E0A">
        <w:t xml:space="preserve">Шестаков М.П., Космина И.П. </w:t>
      </w:r>
      <w:r w:rsidR="00F009D7" w:rsidRPr="00815E0A">
        <w:t>Основы научно-</w:t>
      </w:r>
      <w:r w:rsidR="00165472" w:rsidRPr="00815E0A">
        <w:t xml:space="preserve">методической деятельности в физической культуре: </w:t>
      </w:r>
      <w:r w:rsidRPr="00815E0A">
        <w:t xml:space="preserve">учебное </w:t>
      </w:r>
      <w:r w:rsidR="00165472" w:rsidRPr="00815E0A">
        <w:t>пособие для студентов высших учебных заведений физической культуры</w:t>
      </w:r>
      <w:r w:rsidR="000B5C92" w:rsidRPr="00815E0A">
        <w:rPr>
          <w:lang w:val="ru-RU"/>
        </w:rPr>
        <w:t>.</w:t>
      </w:r>
      <w:r w:rsidR="00165472" w:rsidRPr="00815E0A">
        <w:t xml:space="preserve"> </w:t>
      </w:r>
      <w:r w:rsidRPr="00815E0A">
        <w:t>Москва</w:t>
      </w:r>
      <w:r w:rsidR="00F009D7" w:rsidRPr="00815E0A">
        <w:t>: СпортАкадем</w:t>
      </w:r>
      <w:r w:rsidR="00165472" w:rsidRPr="00815E0A">
        <w:t>Пресс, 2001. 184с.</w:t>
      </w:r>
      <w:bookmarkEnd w:id="150"/>
    </w:p>
    <w:p w:rsidR="00165472" w:rsidRPr="00815E0A" w:rsidRDefault="000B5C92" w:rsidP="0037612D">
      <w:pPr>
        <w:pStyle w:val="ae"/>
        <w:numPr>
          <w:ilvl w:val="0"/>
          <w:numId w:val="11"/>
        </w:numPr>
        <w:ind w:left="0" w:firstLine="709"/>
      </w:pPr>
      <w:bookmarkStart w:id="151" w:name="_Ref530319179"/>
      <w:r w:rsidRPr="00815E0A">
        <w:t>Селюнин Е.</w:t>
      </w:r>
      <w:r w:rsidR="00165472" w:rsidRPr="00815E0A">
        <w:t xml:space="preserve">А. Средства тренировки: учеб.пособ. </w:t>
      </w:r>
      <w:r w:rsidRPr="00815E0A">
        <w:t>Москва: Физкультура и спорт</w:t>
      </w:r>
      <w:r w:rsidR="00F009D7" w:rsidRPr="00815E0A">
        <w:t>,</w:t>
      </w:r>
      <w:r w:rsidRPr="00815E0A">
        <w:t xml:space="preserve"> </w:t>
      </w:r>
      <w:r w:rsidR="00165472" w:rsidRPr="00815E0A">
        <w:t>1999. 53 с.</w:t>
      </w:r>
      <w:bookmarkEnd w:id="151"/>
    </w:p>
    <w:p w:rsidR="00165472" w:rsidRPr="00815E0A" w:rsidRDefault="00165472" w:rsidP="0037612D">
      <w:pPr>
        <w:pStyle w:val="ae"/>
        <w:numPr>
          <w:ilvl w:val="0"/>
          <w:numId w:val="11"/>
        </w:numPr>
        <w:ind w:left="0" w:firstLine="709"/>
      </w:pPr>
      <w:bookmarkStart w:id="152" w:name="_Ref530322009"/>
      <w:r w:rsidRPr="00815E0A">
        <w:t xml:space="preserve">Сергієнко Л.П. Тестування рухових здібностей школярів. </w:t>
      </w:r>
      <w:r w:rsidR="000B5C92" w:rsidRPr="00815E0A">
        <w:t>Київ</w:t>
      </w:r>
      <w:r w:rsidRPr="00815E0A">
        <w:t>: Олімпійська література, 2001. 439 с.</w:t>
      </w:r>
      <w:bookmarkEnd w:id="152"/>
    </w:p>
    <w:p w:rsidR="00165472" w:rsidRPr="00815E0A" w:rsidRDefault="00165472" w:rsidP="0037612D">
      <w:pPr>
        <w:pStyle w:val="ae"/>
        <w:numPr>
          <w:ilvl w:val="0"/>
          <w:numId w:val="11"/>
        </w:numPr>
        <w:ind w:left="0" w:firstLine="709"/>
        <w:rPr>
          <w:lang w:eastAsia="ru-RU"/>
        </w:rPr>
      </w:pPr>
      <w:bookmarkStart w:id="153" w:name="_Ref27007017"/>
      <w:r w:rsidRPr="00815E0A">
        <w:rPr>
          <w:lang w:eastAsia="ru-RU"/>
        </w:rPr>
        <w:t>Серебрянская Э.А. Влияние хореографии на специальную физическую подготовку акробатов</w:t>
      </w:r>
      <w:r w:rsidR="000B5C92" w:rsidRPr="00815E0A">
        <w:rPr>
          <w:lang w:eastAsia="ru-RU"/>
        </w:rPr>
        <w:t>.</w:t>
      </w:r>
      <w:r w:rsidRPr="00815E0A">
        <w:rPr>
          <w:lang w:eastAsia="ru-RU"/>
        </w:rPr>
        <w:t xml:space="preserve"> </w:t>
      </w:r>
      <w:r w:rsidRPr="00815E0A">
        <w:rPr>
          <w:i/>
          <w:lang w:eastAsia="ru-RU"/>
        </w:rPr>
        <w:t>Педагогіка, психологія та медико біологічні проблеми фізичного виховання і спорту</w:t>
      </w:r>
      <w:r w:rsidRPr="00815E0A">
        <w:rPr>
          <w:lang w:eastAsia="ru-RU"/>
        </w:rPr>
        <w:t>: Зб. наукових праць під ред. Єрмакова С.С. Харків: ХДАДМ (ХХПІ), 2007. № 1. С. 132</w:t>
      </w:r>
      <w:r w:rsidR="000B5C92" w:rsidRPr="00815E0A">
        <w:rPr>
          <w:lang w:eastAsia="ru-RU"/>
        </w:rPr>
        <w:t>-</w:t>
      </w:r>
      <w:r w:rsidRPr="00815E0A">
        <w:rPr>
          <w:lang w:eastAsia="ru-RU"/>
        </w:rPr>
        <w:t>134.</w:t>
      </w:r>
      <w:bookmarkEnd w:id="153"/>
    </w:p>
    <w:p w:rsidR="00165472" w:rsidRPr="00815E0A" w:rsidRDefault="00165472" w:rsidP="0037612D">
      <w:pPr>
        <w:pStyle w:val="ae"/>
        <w:numPr>
          <w:ilvl w:val="0"/>
          <w:numId w:val="11"/>
        </w:numPr>
        <w:ind w:left="0" w:firstLine="709"/>
        <w:rPr>
          <w:lang w:eastAsia="ru-RU"/>
        </w:rPr>
      </w:pPr>
      <w:bookmarkStart w:id="154" w:name="_Ref27007042"/>
      <w:r w:rsidRPr="00815E0A">
        <w:rPr>
          <w:lang w:eastAsia="ru-RU"/>
        </w:rPr>
        <w:t xml:space="preserve">Серебрянская Э.А. Хореография в спортивной акробатике: Методические рекомендации. </w:t>
      </w:r>
      <w:r w:rsidR="000B5C92" w:rsidRPr="00815E0A">
        <w:rPr>
          <w:lang w:eastAsia="ru-RU"/>
        </w:rPr>
        <w:t xml:space="preserve">Харьков: </w:t>
      </w:r>
      <w:r w:rsidR="00BB5F7B" w:rsidRPr="00815E0A">
        <w:rPr>
          <w:lang w:eastAsia="ru-RU"/>
        </w:rPr>
        <w:t>Форт,</w:t>
      </w:r>
      <w:r w:rsidRPr="00815E0A">
        <w:rPr>
          <w:lang w:eastAsia="ru-RU"/>
        </w:rPr>
        <w:t xml:space="preserve"> 2006. 52 с.</w:t>
      </w:r>
      <w:bookmarkEnd w:id="154"/>
    </w:p>
    <w:p w:rsidR="00165472" w:rsidRPr="00815E0A" w:rsidRDefault="00165472" w:rsidP="0037612D">
      <w:pPr>
        <w:pStyle w:val="ae"/>
        <w:numPr>
          <w:ilvl w:val="0"/>
          <w:numId w:val="11"/>
        </w:numPr>
        <w:ind w:left="0" w:firstLine="709"/>
      </w:pPr>
      <w:bookmarkStart w:id="155" w:name="_Ref27006412"/>
      <w:r w:rsidRPr="00815E0A">
        <w:t>Скакун В.А. Акробатические прыжки. Ставрополь: Кн.</w:t>
      </w:r>
      <w:r w:rsidR="00463B77" w:rsidRPr="00815E0A">
        <w:t xml:space="preserve"> изд-</w:t>
      </w:r>
      <w:r w:rsidRPr="00815E0A">
        <w:t>во, 1990. 222с.</w:t>
      </w:r>
      <w:bookmarkEnd w:id="155"/>
    </w:p>
    <w:p w:rsidR="00165472" w:rsidRPr="00815E0A" w:rsidRDefault="00165472" w:rsidP="0037612D">
      <w:pPr>
        <w:pStyle w:val="ae"/>
        <w:numPr>
          <w:ilvl w:val="0"/>
          <w:numId w:val="11"/>
        </w:numPr>
        <w:ind w:left="0" w:firstLine="709"/>
        <w:rPr>
          <w:lang w:eastAsia="ru-RU"/>
        </w:rPr>
      </w:pPr>
      <w:bookmarkStart w:id="156" w:name="_Ref27005839"/>
      <w:r w:rsidRPr="00815E0A">
        <w:rPr>
          <w:lang w:eastAsia="ru-RU"/>
        </w:rPr>
        <w:t>Спортивна акробатика. Навчальна програма для дитячо юнацьких спортивних шкіл</w:t>
      </w:r>
      <w:r w:rsidR="00BB5F7B" w:rsidRPr="00815E0A">
        <w:rPr>
          <w:lang w:eastAsia="ru-RU"/>
        </w:rPr>
        <w:t>.</w:t>
      </w:r>
      <w:r w:rsidRPr="00815E0A">
        <w:rPr>
          <w:lang w:eastAsia="ru-RU"/>
        </w:rPr>
        <w:t xml:space="preserve"> Вінниця</w:t>
      </w:r>
      <w:r w:rsidR="002434DA" w:rsidRPr="00815E0A">
        <w:rPr>
          <w:lang w:eastAsia="ru-RU"/>
        </w:rPr>
        <w:t>,</w:t>
      </w:r>
      <w:r w:rsidRPr="00815E0A">
        <w:rPr>
          <w:lang w:eastAsia="ru-RU"/>
        </w:rPr>
        <w:t xml:space="preserve"> 2010 р.</w:t>
      </w:r>
      <w:bookmarkEnd w:id="156"/>
      <w:r w:rsidRPr="00815E0A">
        <w:rPr>
          <w:lang w:eastAsia="ru-RU"/>
        </w:rPr>
        <w:t xml:space="preserve"> </w:t>
      </w:r>
      <w:r w:rsidR="002434DA" w:rsidRPr="00815E0A">
        <w:rPr>
          <w:lang w:eastAsia="ru-RU"/>
        </w:rPr>
        <w:t>36 с.</w:t>
      </w:r>
    </w:p>
    <w:p w:rsidR="00165472" w:rsidRPr="00815E0A" w:rsidRDefault="00165472" w:rsidP="0037612D">
      <w:pPr>
        <w:pStyle w:val="ae"/>
        <w:numPr>
          <w:ilvl w:val="0"/>
          <w:numId w:val="11"/>
        </w:numPr>
        <w:ind w:left="0" w:firstLine="709"/>
        <w:rPr>
          <w:lang w:eastAsia="ru-RU"/>
        </w:rPr>
      </w:pPr>
      <w:bookmarkStart w:id="157" w:name="_Ref27005842"/>
      <w:r w:rsidRPr="00815E0A">
        <w:rPr>
          <w:lang w:eastAsia="ru-RU"/>
        </w:rPr>
        <w:t xml:space="preserve">Спортивна акробатика: Навчальна програма ДЮСШ, СДЮШОР и ШВСМ. </w:t>
      </w:r>
      <w:r w:rsidR="002434DA" w:rsidRPr="00815E0A">
        <w:rPr>
          <w:lang w:eastAsia="ru-RU"/>
        </w:rPr>
        <w:t>Київ</w:t>
      </w:r>
      <w:r w:rsidRPr="00815E0A">
        <w:rPr>
          <w:lang w:eastAsia="ru-RU"/>
        </w:rPr>
        <w:t>: Республік.науково метод.кабінет Держ.ком.молод. політики, спорту і туризму України, 2000. 72с.</w:t>
      </w:r>
      <w:bookmarkEnd w:id="157"/>
    </w:p>
    <w:p w:rsidR="00165472" w:rsidRPr="00815E0A" w:rsidRDefault="00463B77" w:rsidP="0037612D">
      <w:pPr>
        <w:pStyle w:val="ae"/>
        <w:numPr>
          <w:ilvl w:val="0"/>
          <w:numId w:val="11"/>
        </w:numPr>
        <w:ind w:left="0" w:firstLine="709"/>
      </w:pPr>
      <w:bookmarkStart w:id="158" w:name="_Ref481443949"/>
      <w:bookmarkStart w:id="159" w:name="_Ref27003081"/>
      <w:r w:rsidRPr="00815E0A">
        <w:t>Станкин М.</w:t>
      </w:r>
      <w:r w:rsidR="00165472" w:rsidRPr="00815E0A">
        <w:t>И. Этика спортивного педагога. М</w:t>
      </w:r>
      <w:r w:rsidR="002434DA" w:rsidRPr="00815E0A">
        <w:t>осква</w:t>
      </w:r>
      <w:r w:rsidR="00165472" w:rsidRPr="00815E0A">
        <w:t>: Знание, 1983.</w:t>
      </w:r>
      <w:bookmarkEnd w:id="158"/>
      <w:r w:rsidR="00165472" w:rsidRPr="00815E0A">
        <w:t xml:space="preserve"> 71 с.</w:t>
      </w:r>
      <w:bookmarkEnd w:id="159"/>
    </w:p>
    <w:p w:rsidR="00165472" w:rsidRPr="00815E0A" w:rsidRDefault="00165472" w:rsidP="0037612D">
      <w:pPr>
        <w:pStyle w:val="ae"/>
        <w:numPr>
          <w:ilvl w:val="0"/>
          <w:numId w:val="11"/>
        </w:numPr>
        <w:ind w:left="0" w:firstLine="709"/>
        <w:rPr>
          <w:lang w:eastAsia="ru-RU"/>
        </w:rPr>
      </w:pPr>
      <w:bookmarkStart w:id="160" w:name="_Ref27005558"/>
      <w:r w:rsidRPr="00815E0A">
        <w:rPr>
          <w:lang w:eastAsia="ru-RU"/>
        </w:rPr>
        <w:t>Стратегія розвитку фізичного виховання та спорту серед учнівської молоді до 2025 року / проект Міністерства освіти і науки України</w:t>
      </w:r>
      <w:r w:rsidR="001B3C51" w:rsidRPr="00815E0A">
        <w:rPr>
          <w:lang w:eastAsia="ru-RU"/>
        </w:rPr>
        <w:t xml:space="preserve">. </w:t>
      </w:r>
      <w:r w:rsidR="001B3C51" w:rsidRPr="00815E0A">
        <w:rPr>
          <w:lang w:val="en-US" w:eastAsia="ru-RU"/>
        </w:rPr>
        <w:t>URL: </w:t>
      </w:r>
      <w:hyperlink r:id="rId14" w:history="1">
        <w:r w:rsidRPr="00815E0A">
          <w:rPr>
            <w:lang w:eastAsia="ru-RU"/>
          </w:rPr>
          <w:t>https:</w:t>
        </w:r>
        <w:r w:rsidR="001B3C51" w:rsidRPr="00815E0A">
          <w:rPr>
            <w:lang w:val="en-US" w:eastAsia="ru-RU"/>
          </w:rPr>
          <w:t> </w:t>
        </w:r>
        <w:r w:rsidRPr="00815E0A">
          <w:rPr>
            <w:lang w:eastAsia="ru-RU"/>
          </w:rPr>
          <w:t>mon.gov.ua/storage/app/media/gromadske</w:t>
        </w:r>
        <w:r w:rsidR="001B3C51" w:rsidRPr="00815E0A">
          <w:rPr>
            <w:lang w:val="en-US" w:eastAsia="ru-RU"/>
          </w:rPr>
          <w:t> </w:t>
        </w:r>
        <w:r w:rsidRPr="00815E0A">
          <w:rPr>
            <w:lang w:eastAsia="ru-RU"/>
          </w:rPr>
          <w:t>obgovorennya/2019/07/17/</w:t>
        </w:r>
        <w:r w:rsidRPr="00815E0A">
          <w:rPr>
            <w:lang w:eastAsia="ru-RU"/>
          </w:rPr>
          <w:lastRenderedPageBreak/>
          <w:t>strategiya rozvitku fizich№go vikhovannya ta sportu sered studentskoi molodi na period do 2025 rokuk.pdf</w:t>
        </w:r>
      </w:hyperlink>
      <w:bookmarkEnd w:id="160"/>
    </w:p>
    <w:p w:rsidR="00165472" w:rsidRPr="00815E0A" w:rsidRDefault="00165472" w:rsidP="0037612D">
      <w:pPr>
        <w:pStyle w:val="ae"/>
        <w:numPr>
          <w:ilvl w:val="0"/>
          <w:numId w:val="11"/>
        </w:numPr>
        <w:ind w:left="0" w:firstLine="709"/>
      </w:pPr>
      <w:bookmarkStart w:id="161" w:name="_Ref481443540"/>
      <w:r w:rsidRPr="00815E0A">
        <w:t>Сущенко Л.П. Соціальні технології культивування здорового способу життя людини</w:t>
      </w:r>
      <w:r w:rsidR="001B3C51" w:rsidRPr="00815E0A">
        <w:t>.</w:t>
      </w:r>
      <w:r w:rsidRPr="00815E0A">
        <w:t xml:space="preserve">  Запоріжжя</w:t>
      </w:r>
      <w:r w:rsidR="001B3C51" w:rsidRPr="00815E0A">
        <w:t>: Запоріз. держ.</w:t>
      </w:r>
      <w:r w:rsidR="00463B77" w:rsidRPr="00815E0A">
        <w:t xml:space="preserve"> ун-</w:t>
      </w:r>
      <w:r w:rsidR="001B3C51" w:rsidRPr="00815E0A">
        <w:t>т.</w:t>
      </w:r>
      <w:r w:rsidRPr="00815E0A">
        <w:t>, 1999. 308 с.</w:t>
      </w:r>
      <w:bookmarkEnd w:id="161"/>
    </w:p>
    <w:p w:rsidR="00165472" w:rsidRPr="00815E0A" w:rsidRDefault="00165472" w:rsidP="0037612D">
      <w:pPr>
        <w:pStyle w:val="ae"/>
        <w:numPr>
          <w:ilvl w:val="0"/>
          <w:numId w:val="11"/>
        </w:numPr>
        <w:ind w:left="0" w:firstLine="709"/>
      </w:pPr>
      <w:bookmarkStart w:id="162" w:name="_Ref481443504"/>
      <w:r w:rsidRPr="00815E0A">
        <w:t xml:space="preserve">Теория и методика физического воспитания. / </w:t>
      </w:r>
      <w:r w:rsidR="001B3C51" w:rsidRPr="00815E0A">
        <w:t>под ред. Ашмарина </w:t>
      </w:r>
      <w:r w:rsidRPr="00815E0A">
        <w:t xml:space="preserve">Б.А. </w:t>
      </w:r>
      <w:r w:rsidR="001B3C51" w:rsidRPr="00815E0A">
        <w:t>Москва: Наука,</w:t>
      </w:r>
      <w:r w:rsidRPr="00815E0A">
        <w:t xml:space="preserve"> 1990. 325 с.</w:t>
      </w:r>
      <w:bookmarkEnd w:id="162"/>
    </w:p>
    <w:p w:rsidR="00165472" w:rsidRPr="00815E0A" w:rsidRDefault="00165472" w:rsidP="0037612D">
      <w:pPr>
        <w:pStyle w:val="ae"/>
        <w:numPr>
          <w:ilvl w:val="0"/>
          <w:numId w:val="11"/>
        </w:numPr>
        <w:ind w:left="0" w:firstLine="709"/>
      </w:pPr>
      <w:bookmarkStart w:id="163" w:name="_Ref530320383"/>
      <w:r w:rsidRPr="00815E0A">
        <w:t xml:space="preserve">Теория и методика физической культуры / </w:t>
      </w:r>
      <w:r w:rsidR="001B3C51" w:rsidRPr="00815E0A">
        <w:t>под ред. Ю.Ф. </w:t>
      </w:r>
      <w:r w:rsidRPr="00815E0A">
        <w:t xml:space="preserve">Курамшина. </w:t>
      </w:r>
      <w:r w:rsidR="001B3C51" w:rsidRPr="00815E0A">
        <w:t>Москва</w:t>
      </w:r>
      <w:r w:rsidRPr="00815E0A">
        <w:t>: Советский спорт, 2004. 464 с.</w:t>
      </w:r>
      <w:bookmarkEnd w:id="163"/>
    </w:p>
    <w:p w:rsidR="00165472" w:rsidRPr="00815E0A" w:rsidRDefault="00165472" w:rsidP="0037612D">
      <w:pPr>
        <w:pStyle w:val="ae"/>
        <w:numPr>
          <w:ilvl w:val="0"/>
          <w:numId w:val="11"/>
        </w:numPr>
        <w:ind w:left="0" w:firstLine="709"/>
      </w:pPr>
      <w:bookmarkStart w:id="164" w:name="_Ref481443446"/>
      <w:r w:rsidRPr="00815E0A">
        <w:t>Теорія и методика фізичного виховання</w:t>
      </w:r>
      <w:r w:rsidR="0018526C" w:rsidRPr="00815E0A">
        <w:t xml:space="preserve">. </w:t>
      </w:r>
      <w:r w:rsidRPr="00815E0A">
        <w:t xml:space="preserve">Методика фізичного виховання різних груп населення. Підручник для студентів вищих навчальних закладів фізичної культури і спорту / </w:t>
      </w:r>
      <w:r w:rsidR="0018526C" w:rsidRPr="00815E0A">
        <w:t xml:space="preserve">під </w:t>
      </w:r>
      <w:r w:rsidRPr="00815E0A">
        <w:t>ред. Т.Ю.Круцевич. К</w:t>
      </w:r>
      <w:r w:rsidR="0018526C" w:rsidRPr="00815E0A">
        <w:t xml:space="preserve">иїв: НУФВСУ </w:t>
      </w:r>
      <w:r w:rsidR="00643E9B">
        <w:t>«</w:t>
      </w:r>
      <w:r w:rsidRPr="00815E0A">
        <w:t>Олімпійська література</w:t>
      </w:r>
      <w:r w:rsidR="00643E9B">
        <w:t>»</w:t>
      </w:r>
      <w:r w:rsidRPr="00815E0A">
        <w:t xml:space="preserve"> , 2008. Т. 2. С. 320</w:t>
      </w:r>
      <w:r w:rsidR="0018526C" w:rsidRPr="00815E0A">
        <w:t>-</w:t>
      </w:r>
      <w:r w:rsidRPr="00815E0A">
        <w:t>353.</w:t>
      </w:r>
      <w:bookmarkEnd w:id="164"/>
    </w:p>
    <w:p w:rsidR="00165472" w:rsidRPr="00815E0A" w:rsidRDefault="00165472" w:rsidP="0037612D">
      <w:pPr>
        <w:pStyle w:val="ae"/>
        <w:numPr>
          <w:ilvl w:val="0"/>
          <w:numId w:val="11"/>
        </w:numPr>
        <w:ind w:left="0" w:firstLine="709"/>
      </w:pPr>
      <w:bookmarkStart w:id="165" w:name="_Ref530321199"/>
      <w:r w:rsidRPr="00815E0A">
        <w:t xml:space="preserve">Физическая культура студента: учебник / под ред. В.И. Ильинича. </w:t>
      </w:r>
      <w:r w:rsidR="00C35B06" w:rsidRPr="00815E0A">
        <w:t>Москва:</w:t>
      </w:r>
      <w:r w:rsidRPr="00815E0A">
        <w:t xml:space="preserve"> Гардарики, 2003. 448 с.</w:t>
      </w:r>
      <w:bookmarkEnd w:id="165"/>
    </w:p>
    <w:p w:rsidR="00165472" w:rsidRPr="00815E0A" w:rsidRDefault="00165472" w:rsidP="0037612D">
      <w:pPr>
        <w:pStyle w:val="ae"/>
        <w:numPr>
          <w:ilvl w:val="0"/>
          <w:numId w:val="11"/>
        </w:numPr>
        <w:ind w:left="0" w:firstLine="709"/>
      </w:pPr>
      <w:bookmarkStart w:id="166" w:name="_Ref530319838"/>
      <w:r w:rsidRPr="00815E0A">
        <w:t>Чичкунов О.Ю.</w:t>
      </w:r>
      <w:r w:rsidR="004E2E8C" w:rsidRPr="00815E0A">
        <w:t>,</w:t>
      </w:r>
      <w:r w:rsidRPr="00815E0A">
        <w:t xml:space="preserve"> </w:t>
      </w:r>
      <w:r w:rsidR="004E2E8C" w:rsidRPr="00815E0A">
        <w:t xml:space="preserve">Гриньова Т.І. </w:t>
      </w:r>
      <w:r w:rsidRPr="00815E0A">
        <w:t xml:space="preserve">Розвиток сили студентів, які займаються у спортивних секціях з акробатики, із застосуванням вправ на різних тренажерах, </w:t>
      </w:r>
      <w:r w:rsidRPr="00815E0A">
        <w:rPr>
          <w:i/>
        </w:rPr>
        <w:t>Збірник наукових праць Харківської державної академії фізичної культури</w:t>
      </w:r>
      <w:r w:rsidR="00463B77" w:rsidRPr="00815E0A">
        <w:t>. Харків</w:t>
      </w:r>
      <w:r w:rsidRPr="00815E0A">
        <w:t>:</w:t>
      </w:r>
      <w:r w:rsidR="00463B77" w:rsidRPr="00815E0A">
        <w:t xml:space="preserve"> </w:t>
      </w:r>
      <w:r w:rsidRPr="00815E0A">
        <w:t>ХДАФК, 2015. №2. С. 236</w:t>
      </w:r>
      <w:r w:rsidR="00CF1AAB" w:rsidRPr="00815E0A">
        <w:t>-</w:t>
      </w:r>
      <w:r w:rsidRPr="00815E0A">
        <w:t>240.</w:t>
      </w:r>
      <w:bookmarkEnd w:id="166"/>
    </w:p>
    <w:p w:rsidR="00165472" w:rsidRPr="00815E0A" w:rsidRDefault="00165472" w:rsidP="0037612D">
      <w:pPr>
        <w:pStyle w:val="ae"/>
        <w:numPr>
          <w:ilvl w:val="0"/>
          <w:numId w:val="11"/>
        </w:numPr>
        <w:ind w:left="0" w:firstLine="709"/>
      </w:pPr>
      <w:bookmarkStart w:id="167" w:name="_Ref529793942"/>
      <w:r w:rsidRPr="00815E0A">
        <w:t>Шамардіна Г.Н.</w:t>
      </w:r>
      <w:r w:rsidR="00CF1AAB" w:rsidRPr="00815E0A">
        <w:t xml:space="preserve">, Шульга А.С. </w:t>
      </w:r>
      <w:r w:rsidRPr="00815E0A">
        <w:t xml:space="preserve">Тенденції та напрямки розвитку сучасного спортивної акробатики, </w:t>
      </w:r>
      <w:r w:rsidRPr="00815E0A">
        <w:rPr>
          <w:i/>
        </w:rPr>
        <w:t>Слобожанський науково практичний вісник</w:t>
      </w:r>
      <w:r w:rsidRPr="00815E0A">
        <w:t>: зб. науч. тр. Харків: ХГАФК, 2009. №2. С. 43</w:t>
      </w:r>
      <w:r w:rsidR="00CF1AAB" w:rsidRPr="00815E0A">
        <w:t>-</w:t>
      </w:r>
      <w:r w:rsidRPr="00815E0A">
        <w:t>46.</w:t>
      </w:r>
      <w:bookmarkEnd w:id="167"/>
    </w:p>
    <w:sectPr w:rsidR="00165472" w:rsidRPr="00815E0A" w:rsidSect="00BC064B">
      <w:pgSz w:w="11906" w:h="16838"/>
      <w:pgMar w:top="1134" w:right="850" w:bottom="1134" w:left="1701" w:header="708" w:footer="0" w:gutter="0"/>
      <w:cols w:space="708"/>
      <w:formProt w:val="0"/>
      <w:docGrid w:linePitch="381" w:charSpace="-145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663" w:rsidRDefault="00C66663" w:rsidP="00D35D21">
      <w:pPr>
        <w:spacing w:line="240" w:lineRule="auto"/>
      </w:pPr>
      <w:r>
        <w:separator/>
      </w:r>
    </w:p>
  </w:endnote>
  <w:endnote w:type="continuationSeparator" w:id="0">
    <w:p w:rsidR="00C66663" w:rsidRDefault="00C66663" w:rsidP="00D35D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663" w:rsidRDefault="00C66663" w:rsidP="00D35D21">
      <w:pPr>
        <w:spacing w:line="240" w:lineRule="auto"/>
      </w:pPr>
      <w:r>
        <w:separator/>
      </w:r>
    </w:p>
  </w:footnote>
  <w:footnote w:type="continuationSeparator" w:id="0">
    <w:p w:rsidR="00C66663" w:rsidRDefault="00C66663" w:rsidP="00D35D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921969"/>
      <w:docPartObj>
        <w:docPartGallery w:val="Page Numbers (Top of Page)"/>
        <w:docPartUnique/>
      </w:docPartObj>
    </w:sdtPr>
    <w:sdtContent>
      <w:p w:rsidR="00302EC3" w:rsidRDefault="00D41F9B">
        <w:pPr>
          <w:pStyle w:val="a3"/>
          <w:jc w:val="right"/>
        </w:pPr>
        <w:fldSimple w:instr=" PAGE   \* MERGEFORMAT ">
          <w:r w:rsidR="0045187E">
            <w:rPr>
              <w:noProof/>
            </w:rPr>
            <w:t>57</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C3" w:rsidRPr="00D35D21" w:rsidRDefault="00302EC3" w:rsidP="00D35D21"/>
  <w:p w:rsidR="00302EC3" w:rsidRPr="00D35D21" w:rsidRDefault="00302EC3" w:rsidP="00D35D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B2F"/>
    <w:multiLevelType w:val="hybridMultilevel"/>
    <w:tmpl w:val="8ECA7C36"/>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0136D2"/>
    <w:multiLevelType w:val="hybridMultilevel"/>
    <w:tmpl w:val="CE62FA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307AE"/>
    <w:multiLevelType w:val="hybridMultilevel"/>
    <w:tmpl w:val="9DA8A5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BB10D3"/>
    <w:multiLevelType w:val="multilevel"/>
    <w:tmpl w:val="3F8C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8E0FD2"/>
    <w:multiLevelType w:val="hybridMultilevel"/>
    <w:tmpl w:val="BA40D75E"/>
    <w:lvl w:ilvl="0" w:tplc="0422000F">
      <w:start w:val="1"/>
      <w:numFmt w:val="decimal"/>
      <w:lvlText w:val="%1."/>
      <w:lvlJc w:val="left"/>
      <w:pPr>
        <w:ind w:left="1637"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28F7379F"/>
    <w:multiLevelType w:val="singleLevel"/>
    <w:tmpl w:val="0419000F"/>
    <w:lvl w:ilvl="0">
      <w:start w:val="1"/>
      <w:numFmt w:val="decimal"/>
      <w:lvlText w:val="%1."/>
      <w:lvlJc w:val="left"/>
      <w:pPr>
        <w:tabs>
          <w:tab w:val="num" w:pos="360"/>
        </w:tabs>
        <w:ind w:left="360" w:hanging="360"/>
      </w:pPr>
    </w:lvl>
  </w:abstractNum>
  <w:abstractNum w:abstractNumId="6">
    <w:nsid w:val="367C737C"/>
    <w:multiLevelType w:val="hybridMultilevel"/>
    <w:tmpl w:val="5EAC405C"/>
    <w:lvl w:ilvl="0" w:tplc="C0CA9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FF4279"/>
    <w:multiLevelType w:val="hybridMultilevel"/>
    <w:tmpl w:val="A8AC75F8"/>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8438A0"/>
    <w:multiLevelType w:val="hybridMultilevel"/>
    <w:tmpl w:val="228499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5D13F5"/>
    <w:multiLevelType w:val="hybridMultilevel"/>
    <w:tmpl w:val="89E0D5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150ED2"/>
    <w:multiLevelType w:val="hybridMultilevel"/>
    <w:tmpl w:val="A6963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8"/>
  </w:num>
  <w:num w:numId="3">
    <w:abstractNumId w:val="6"/>
  </w:num>
  <w:num w:numId="4">
    <w:abstractNumId w:val="7"/>
  </w:num>
  <w:num w:numId="5">
    <w:abstractNumId w:val="0"/>
  </w:num>
  <w:num w:numId="6">
    <w:abstractNumId w:val="10"/>
  </w:num>
  <w:num w:numId="7">
    <w:abstractNumId w:val="1"/>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hideSpellingErrors/>
  <w:proofState w:grammar="clean"/>
  <w:defaultTabStop w:val="708"/>
  <w:drawingGridHorizontalSpacing w:val="126"/>
  <w:displayHorizontalDrawingGridEvery w:val="2"/>
  <w:characterSpacingControl w:val="doNotCompress"/>
  <w:footnotePr>
    <w:footnote w:id="-1"/>
    <w:footnote w:id="0"/>
  </w:footnotePr>
  <w:endnotePr>
    <w:endnote w:id="-1"/>
    <w:endnote w:id="0"/>
  </w:endnotePr>
  <w:compat/>
  <w:rsids>
    <w:rsidRoot w:val="00D35D21"/>
    <w:rsid w:val="00022360"/>
    <w:rsid w:val="00030FEB"/>
    <w:rsid w:val="00032E62"/>
    <w:rsid w:val="00037E70"/>
    <w:rsid w:val="00045EB2"/>
    <w:rsid w:val="00061D00"/>
    <w:rsid w:val="00062E2E"/>
    <w:rsid w:val="00077E25"/>
    <w:rsid w:val="00080461"/>
    <w:rsid w:val="00081142"/>
    <w:rsid w:val="00083773"/>
    <w:rsid w:val="000948FD"/>
    <w:rsid w:val="00095D0B"/>
    <w:rsid w:val="000A3F7C"/>
    <w:rsid w:val="000A70E8"/>
    <w:rsid w:val="000B4342"/>
    <w:rsid w:val="000B5C92"/>
    <w:rsid w:val="000C1AD8"/>
    <w:rsid w:val="000D06A2"/>
    <w:rsid w:val="000D152E"/>
    <w:rsid w:val="000D6143"/>
    <w:rsid w:val="000E2222"/>
    <w:rsid w:val="000E5FFF"/>
    <w:rsid w:val="000E62D1"/>
    <w:rsid w:val="000E7444"/>
    <w:rsid w:val="000E77E1"/>
    <w:rsid w:val="000F3249"/>
    <w:rsid w:val="00100D59"/>
    <w:rsid w:val="00100FBF"/>
    <w:rsid w:val="001055F4"/>
    <w:rsid w:val="0010623A"/>
    <w:rsid w:val="001068A3"/>
    <w:rsid w:val="00121FA7"/>
    <w:rsid w:val="00130829"/>
    <w:rsid w:val="00131A1D"/>
    <w:rsid w:val="00131AE9"/>
    <w:rsid w:val="001416D8"/>
    <w:rsid w:val="00145A98"/>
    <w:rsid w:val="001546D1"/>
    <w:rsid w:val="00165472"/>
    <w:rsid w:val="00166BEB"/>
    <w:rsid w:val="00173856"/>
    <w:rsid w:val="00182711"/>
    <w:rsid w:val="00184615"/>
    <w:rsid w:val="0018526C"/>
    <w:rsid w:val="00185356"/>
    <w:rsid w:val="001878E0"/>
    <w:rsid w:val="00190530"/>
    <w:rsid w:val="0019173B"/>
    <w:rsid w:val="00195D43"/>
    <w:rsid w:val="00197EA6"/>
    <w:rsid w:val="001A3EC1"/>
    <w:rsid w:val="001A775B"/>
    <w:rsid w:val="001B13A9"/>
    <w:rsid w:val="001B3C51"/>
    <w:rsid w:val="001C2C73"/>
    <w:rsid w:val="001C2EB0"/>
    <w:rsid w:val="001C3C12"/>
    <w:rsid w:val="001D43AD"/>
    <w:rsid w:val="001E0C9D"/>
    <w:rsid w:val="001E27BD"/>
    <w:rsid w:val="001E40EC"/>
    <w:rsid w:val="001E4B5D"/>
    <w:rsid w:val="001E51DB"/>
    <w:rsid w:val="001E5B95"/>
    <w:rsid w:val="001F0493"/>
    <w:rsid w:val="001F719E"/>
    <w:rsid w:val="0020165B"/>
    <w:rsid w:val="002127FF"/>
    <w:rsid w:val="0022221C"/>
    <w:rsid w:val="00231478"/>
    <w:rsid w:val="002379FF"/>
    <w:rsid w:val="00241023"/>
    <w:rsid w:val="002426F5"/>
    <w:rsid w:val="002434DA"/>
    <w:rsid w:val="00263D11"/>
    <w:rsid w:val="00272C97"/>
    <w:rsid w:val="00275E13"/>
    <w:rsid w:val="0028147F"/>
    <w:rsid w:val="0028204A"/>
    <w:rsid w:val="00284A53"/>
    <w:rsid w:val="00294400"/>
    <w:rsid w:val="00294901"/>
    <w:rsid w:val="002A3B9E"/>
    <w:rsid w:val="002A5E1C"/>
    <w:rsid w:val="002B5600"/>
    <w:rsid w:val="002B7179"/>
    <w:rsid w:val="002C4BCE"/>
    <w:rsid w:val="002C543A"/>
    <w:rsid w:val="002D0794"/>
    <w:rsid w:val="002D0F20"/>
    <w:rsid w:val="002D3ADE"/>
    <w:rsid w:val="002F4885"/>
    <w:rsid w:val="002F601E"/>
    <w:rsid w:val="00302A95"/>
    <w:rsid w:val="00302EC3"/>
    <w:rsid w:val="0030569F"/>
    <w:rsid w:val="00305EF1"/>
    <w:rsid w:val="00310EA0"/>
    <w:rsid w:val="003125A8"/>
    <w:rsid w:val="00313349"/>
    <w:rsid w:val="00313D1C"/>
    <w:rsid w:val="00320D0A"/>
    <w:rsid w:val="00321A7D"/>
    <w:rsid w:val="003229C0"/>
    <w:rsid w:val="00323DB9"/>
    <w:rsid w:val="0034595D"/>
    <w:rsid w:val="00365B14"/>
    <w:rsid w:val="0037612D"/>
    <w:rsid w:val="00394071"/>
    <w:rsid w:val="003941F9"/>
    <w:rsid w:val="003A06A0"/>
    <w:rsid w:val="003B43D0"/>
    <w:rsid w:val="003B48E6"/>
    <w:rsid w:val="003B5098"/>
    <w:rsid w:val="003C055C"/>
    <w:rsid w:val="003C16C4"/>
    <w:rsid w:val="003D0825"/>
    <w:rsid w:val="003D1F94"/>
    <w:rsid w:val="003D2D04"/>
    <w:rsid w:val="003D3B33"/>
    <w:rsid w:val="003D5D9E"/>
    <w:rsid w:val="003D7722"/>
    <w:rsid w:val="003E4C39"/>
    <w:rsid w:val="0040060F"/>
    <w:rsid w:val="00404450"/>
    <w:rsid w:val="00410D73"/>
    <w:rsid w:val="00413594"/>
    <w:rsid w:val="0042292E"/>
    <w:rsid w:val="004352DE"/>
    <w:rsid w:val="00435316"/>
    <w:rsid w:val="00436693"/>
    <w:rsid w:val="00440D5F"/>
    <w:rsid w:val="004416CC"/>
    <w:rsid w:val="00441A6D"/>
    <w:rsid w:val="00443CC6"/>
    <w:rsid w:val="00445AB4"/>
    <w:rsid w:val="0045187E"/>
    <w:rsid w:val="0045406D"/>
    <w:rsid w:val="004562D4"/>
    <w:rsid w:val="004618D5"/>
    <w:rsid w:val="00463B77"/>
    <w:rsid w:val="00472D9B"/>
    <w:rsid w:val="004734E1"/>
    <w:rsid w:val="0048412A"/>
    <w:rsid w:val="0049522B"/>
    <w:rsid w:val="00495C5C"/>
    <w:rsid w:val="004A1364"/>
    <w:rsid w:val="004A1BF8"/>
    <w:rsid w:val="004A5805"/>
    <w:rsid w:val="004A6BCC"/>
    <w:rsid w:val="004B30EE"/>
    <w:rsid w:val="004C1EDE"/>
    <w:rsid w:val="004C73AF"/>
    <w:rsid w:val="004E2E8C"/>
    <w:rsid w:val="004E5AED"/>
    <w:rsid w:val="004F111C"/>
    <w:rsid w:val="004F1796"/>
    <w:rsid w:val="004F245B"/>
    <w:rsid w:val="004F652D"/>
    <w:rsid w:val="00503BD5"/>
    <w:rsid w:val="00504C6D"/>
    <w:rsid w:val="0050647A"/>
    <w:rsid w:val="00513500"/>
    <w:rsid w:val="00517243"/>
    <w:rsid w:val="005224CD"/>
    <w:rsid w:val="005257E6"/>
    <w:rsid w:val="00530522"/>
    <w:rsid w:val="00530BA9"/>
    <w:rsid w:val="005335AE"/>
    <w:rsid w:val="00543B3A"/>
    <w:rsid w:val="00543F70"/>
    <w:rsid w:val="0056008E"/>
    <w:rsid w:val="0058016E"/>
    <w:rsid w:val="00582EEF"/>
    <w:rsid w:val="00586214"/>
    <w:rsid w:val="00587003"/>
    <w:rsid w:val="005A0F39"/>
    <w:rsid w:val="005A4AFB"/>
    <w:rsid w:val="005A5B6F"/>
    <w:rsid w:val="005B0B3C"/>
    <w:rsid w:val="005B33E0"/>
    <w:rsid w:val="005C4A1A"/>
    <w:rsid w:val="005C63D9"/>
    <w:rsid w:val="005C76B5"/>
    <w:rsid w:val="005E04A8"/>
    <w:rsid w:val="005E7F12"/>
    <w:rsid w:val="005F1354"/>
    <w:rsid w:val="005F19CF"/>
    <w:rsid w:val="005F263A"/>
    <w:rsid w:val="005F26A2"/>
    <w:rsid w:val="005F2DA8"/>
    <w:rsid w:val="006120BE"/>
    <w:rsid w:val="0061258B"/>
    <w:rsid w:val="00612612"/>
    <w:rsid w:val="00620384"/>
    <w:rsid w:val="00642371"/>
    <w:rsid w:val="00642477"/>
    <w:rsid w:val="00643E9B"/>
    <w:rsid w:val="00644ADB"/>
    <w:rsid w:val="006476BF"/>
    <w:rsid w:val="0065052B"/>
    <w:rsid w:val="00655AC7"/>
    <w:rsid w:val="006607A0"/>
    <w:rsid w:val="00661B2F"/>
    <w:rsid w:val="00663515"/>
    <w:rsid w:val="00666EF1"/>
    <w:rsid w:val="006927FB"/>
    <w:rsid w:val="00695874"/>
    <w:rsid w:val="006A7807"/>
    <w:rsid w:val="006B2CB5"/>
    <w:rsid w:val="006B615D"/>
    <w:rsid w:val="006C04D7"/>
    <w:rsid w:val="006D1B09"/>
    <w:rsid w:val="006D68BE"/>
    <w:rsid w:val="006E1D7D"/>
    <w:rsid w:val="006E72AA"/>
    <w:rsid w:val="006F526D"/>
    <w:rsid w:val="00706B5D"/>
    <w:rsid w:val="0070771B"/>
    <w:rsid w:val="00711767"/>
    <w:rsid w:val="00711771"/>
    <w:rsid w:val="0071386F"/>
    <w:rsid w:val="00717A38"/>
    <w:rsid w:val="007251D7"/>
    <w:rsid w:val="00726F17"/>
    <w:rsid w:val="0074673F"/>
    <w:rsid w:val="007615E6"/>
    <w:rsid w:val="00773040"/>
    <w:rsid w:val="00783E61"/>
    <w:rsid w:val="00787901"/>
    <w:rsid w:val="00791241"/>
    <w:rsid w:val="007A00FE"/>
    <w:rsid w:val="007A312B"/>
    <w:rsid w:val="007C46D0"/>
    <w:rsid w:val="007E2F72"/>
    <w:rsid w:val="007F580D"/>
    <w:rsid w:val="00803893"/>
    <w:rsid w:val="0081391B"/>
    <w:rsid w:val="00815E0A"/>
    <w:rsid w:val="00815ECF"/>
    <w:rsid w:val="00821F96"/>
    <w:rsid w:val="00823422"/>
    <w:rsid w:val="00824080"/>
    <w:rsid w:val="00843965"/>
    <w:rsid w:val="008451E9"/>
    <w:rsid w:val="0084551C"/>
    <w:rsid w:val="008601E8"/>
    <w:rsid w:val="00860E71"/>
    <w:rsid w:val="00863162"/>
    <w:rsid w:val="00863C7F"/>
    <w:rsid w:val="00873B92"/>
    <w:rsid w:val="008A7606"/>
    <w:rsid w:val="008B2090"/>
    <w:rsid w:val="008B64F7"/>
    <w:rsid w:val="008B7B8A"/>
    <w:rsid w:val="008C3130"/>
    <w:rsid w:val="008C6CA3"/>
    <w:rsid w:val="008C7643"/>
    <w:rsid w:val="008C7C65"/>
    <w:rsid w:val="008D241B"/>
    <w:rsid w:val="008D32FF"/>
    <w:rsid w:val="008D592E"/>
    <w:rsid w:val="008D6969"/>
    <w:rsid w:val="008E15BE"/>
    <w:rsid w:val="008E4262"/>
    <w:rsid w:val="008E5C0E"/>
    <w:rsid w:val="008E6069"/>
    <w:rsid w:val="008F4CD8"/>
    <w:rsid w:val="009000B2"/>
    <w:rsid w:val="00900FC1"/>
    <w:rsid w:val="00910F41"/>
    <w:rsid w:val="0091561B"/>
    <w:rsid w:val="0092168F"/>
    <w:rsid w:val="00955D69"/>
    <w:rsid w:val="00955E62"/>
    <w:rsid w:val="009563A0"/>
    <w:rsid w:val="009701D6"/>
    <w:rsid w:val="00984017"/>
    <w:rsid w:val="00993130"/>
    <w:rsid w:val="00996C93"/>
    <w:rsid w:val="009B038C"/>
    <w:rsid w:val="009B437C"/>
    <w:rsid w:val="009B4757"/>
    <w:rsid w:val="009B69C8"/>
    <w:rsid w:val="009C26E0"/>
    <w:rsid w:val="009C5307"/>
    <w:rsid w:val="009D0DE4"/>
    <w:rsid w:val="009D22DB"/>
    <w:rsid w:val="009E1EFF"/>
    <w:rsid w:val="009E5A7C"/>
    <w:rsid w:val="009E678B"/>
    <w:rsid w:val="009F05FB"/>
    <w:rsid w:val="009F25DA"/>
    <w:rsid w:val="009F4B37"/>
    <w:rsid w:val="009F535A"/>
    <w:rsid w:val="009F7AEE"/>
    <w:rsid w:val="00A071E6"/>
    <w:rsid w:val="00A07C51"/>
    <w:rsid w:val="00A149A6"/>
    <w:rsid w:val="00A14C28"/>
    <w:rsid w:val="00A15576"/>
    <w:rsid w:val="00A2213F"/>
    <w:rsid w:val="00A22387"/>
    <w:rsid w:val="00A40D96"/>
    <w:rsid w:val="00A51972"/>
    <w:rsid w:val="00A52D2D"/>
    <w:rsid w:val="00A5507F"/>
    <w:rsid w:val="00A56623"/>
    <w:rsid w:val="00A713FD"/>
    <w:rsid w:val="00A728BA"/>
    <w:rsid w:val="00A7465C"/>
    <w:rsid w:val="00A83885"/>
    <w:rsid w:val="00A94C86"/>
    <w:rsid w:val="00AA3670"/>
    <w:rsid w:val="00AA49B0"/>
    <w:rsid w:val="00AA6170"/>
    <w:rsid w:val="00AA7A42"/>
    <w:rsid w:val="00AB359D"/>
    <w:rsid w:val="00AB58F3"/>
    <w:rsid w:val="00AB7605"/>
    <w:rsid w:val="00AB7D06"/>
    <w:rsid w:val="00AC3216"/>
    <w:rsid w:val="00AD67F5"/>
    <w:rsid w:val="00AE1774"/>
    <w:rsid w:val="00AF0C5F"/>
    <w:rsid w:val="00AF29F2"/>
    <w:rsid w:val="00AF3348"/>
    <w:rsid w:val="00AF36DB"/>
    <w:rsid w:val="00B073D2"/>
    <w:rsid w:val="00B1508E"/>
    <w:rsid w:val="00B24BD2"/>
    <w:rsid w:val="00B318DD"/>
    <w:rsid w:val="00B33F34"/>
    <w:rsid w:val="00B36460"/>
    <w:rsid w:val="00B4057B"/>
    <w:rsid w:val="00B569E2"/>
    <w:rsid w:val="00B62FA6"/>
    <w:rsid w:val="00B67629"/>
    <w:rsid w:val="00B82534"/>
    <w:rsid w:val="00B8740A"/>
    <w:rsid w:val="00B902D7"/>
    <w:rsid w:val="00B90862"/>
    <w:rsid w:val="00B90A3E"/>
    <w:rsid w:val="00B935E5"/>
    <w:rsid w:val="00B95CC7"/>
    <w:rsid w:val="00B96894"/>
    <w:rsid w:val="00BA6694"/>
    <w:rsid w:val="00BB138F"/>
    <w:rsid w:val="00BB46B8"/>
    <w:rsid w:val="00BB5F7B"/>
    <w:rsid w:val="00BC064B"/>
    <w:rsid w:val="00BC24AB"/>
    <w:rsid w:val="00BC315D"/>
    <w:rsid w:val="00BC5753"/>
    <w:rsid w:val="00BD5808"/>
    <w:rsid w:val="00BD70AC"/>
    <w:rsid w:val="00BD7517"/>
    <w:rsid w:val="00BE103D"/>
    <w:rsid w:val="00BE2267"/>
    <w:rsid w:val="00BF2CD8"/>
    <w:rsid w:val="00C017DD"/>
    <w:rsid w:val="00C0458C"/>
    <w:rsid w:val="00C047E3"/>
    <w:rsid w:val="00C06C96"/>
    <w:rsid w:val="00C07BC2"/>
    <w:rsid w:val="00C251A5"/>
    <w:rsid w:val="00C25AD2"/>
    <w:rsid w:val="00C306E8"/>
    <w:rsid w:val="00C358CD"/>
    <w:rsid w:val="00C35B06"/>
    <w:rsid w:val="00C5241A"/>
    <w:rsid w:val="00C5507A"/>
    <w:rsid w:val="00C655D0"/>
    <w:rsid w:val="00C66663"/>
    <w:rsid w:val="00C66738"/>
    <w:rsid w:val="00C83A5C"/>
    <w:rsid w:val="00C84D2C"/>
    <w:rsid w:val="00C87050"/>
    <w:rsid w:val="00C977AE"/>
    <w:rsid w:val="00C97A5F"/>
    <w:rsid w:val="00CA0BEE"/>
    <w:rsid w:val="00CA3C70"/>
    <w:rsid w:val="00CA5536"/>
    <w:rsid w:val="00CB72AF"/>
    <w:rsid w:val="00CC27C8"/>
    <w:rsid w:val="00CC6074"/>
    <w:rsid w:val="00CC6F53"/>
    <w:rsid w:val="00CD2922"/>
    <w:rsid w:val="00CD7780"/>
    <w:rsid w:val="00CE0A80"/>
    <w:rsid w:val="00CF1AAB"/>
    <w:rsid w:val="00D0766E"/>
    <w:rsid w:val="00D16D96"/>
    <w:rsid w:val="00D20B7D"/>
    <w:rsid w:val="00D260B4"/>
    <w:rsid w:val="00D30A0B"/>
    <w:rsid w:val="00D32491"/>
    <w:rsid w:val="00D35D21"/>
    <w:rsid w:val="00D36C14"/>
    <w:rsid w:val="00D3764D"/>
    <w:rsid w:val="00D4142F"/>
    <w:rsid w:val="00D41971"/>
    <w:rsid w:val="00D41F9B"/>
    <w:rsid w:val="00D52058"/>
    <w:rsid w:val="00D611B4"/>
    <w:rsid w:val="00D61486"/>
    <w:rsid w:val="00D61D7A"/>
    <w:rsid w:val="00D65012"/>
    <w:rsid w:val="00D65AFE"/>
    <w:rsid w:val="00D74971"/>
    <w:rsid w:val="00D7689C"/>
    <w:rsid w:val="00D947BB"/>
    <w:rsid w:val="00D97D91"/>
    <w:rsid w:val="00DA3077"/>
    <w:rsid w:val="00DA4335"/>
    <w:rsid w:val="00DA6353"/>
    <w:rsid w:val="00DB0221"/>
    <w:rsid w:val="00DB07F9"/>
    <w:rsid w:val="00DB1E18"/>
    <w:rsid w:val="00DB77AE"/>
    <w:rsid w:val="00DC1AEF"/>
    <w:rsid w:val="00DC4977"/>
    <w:rsid w:val="00DC4BDC"/>
    <w:rsid w:val="00DD0195"/>
    <w:rsid w:val="00DE1D35"/>
    <w:rsid w:val="00DE25DB"/>
    <w:rsid w:val="00DF1D4B"/>
    <w:rsid w:val="00DF78D8"/>
    <w:rsid w:val="00E029ED"/>
    <w:rsid w:val="00E116F1"/>
    <w:rsid w:val="00E34C23"/>
    <w:rsid w:val="00E365A2"/>
    <w:rsid w:val="00E42331"/>
    <w:rsid w:val="00E425DE"/>
    <w:rsid w:val="00E44BCD"/>
    <w:rsid w:val="00E44E21"/>
    <w:rsid w:val="00E54FE1"/>
    <w:rsid w:val="00E61683"/>
    <w:rsid w:val="00E6178B"/>
    <w:rsid w:val="00E63467"/>
    <w:rsid w:val="00E706F2"/>
    <w:rsid w:val="00E72BED"/>
    <w:rsid w:val="00E7318D"/>
    <w:rsid w:val="00E815C7"/>
    <w:rsid w:val="00E91DBF"/>
    <w:rsid w:val="00E941DB"/>
    <w:rsid w:val="00E943B8"/>
    <w:rsid w:val="00E95724"/>
    <w:rsid w:val="00EA4900"/>
    <w:rsid w:val="00EA5EDA"/>
    <w:rsid w:val="00EB48BE"/>
    <w:rsid w:val="00EC17CC"/>
    <w:rsid w:val="00EC34E0"/>
    <w:rsid w:val="00EC6700"/>
    <w:rsid w:val="00ED12AB"/>
    <w:rsid w:val="00ED623D"/>
    <w:rsid w:val="00EE2A2C"/>
    <w:rsid w:val="00EE2A73"/>
    <w:rsid w:val="00EE3176"/>
    <w:rsid w:val="00EE4EAC"/>
    <w:rsid w:val="00EE6124"/>
    <w:rsid w:val="00EF2B7F"/>
    <w:rsid w:val="00EF2D3D"/>
    <w:rsid w:val="00EF4B95"/>
    <w:rsid w:val="00EF536B"/>
    <w:rsid w:val="00F009D7"/>
    <w:rsid w:val="00F062CB"/>
    <w:rsid w:val="00F1063B"/>
    <w:rsid w:val="00F12A56"/>
    <w:rsid w:val="00F22478"/>
    <w:rsid w:val="00F3164E"/>
    <w:rsid w:val="00F4196E"/>
    <w:rsid w:val="00F514A5"/>
    <w:rsid w:val="00F53729"/>
    <w:rsid w:val="00F57999"/>
    <w:rsid w:val="00F57F09"/>
    <w:rsid w:val="00F67540"/>
    <w:rsid w:val="00F7039F"/>
    <w:rsid w:val="00F718E8"/>
    <w:rsid w:val="00F76DB3"/>
    <w:rsid w:val="00F77263"/>
    <w:rsid w:val="00F823F9"/>
    <w:rsid w:val="00F92E78"/>
    <w:rsid w:val="00F97D97"/>
    <w:rsid w:val="00FA0841"/>
    <w:rsid w:val="00FA2720"/>
    <w:rsid w:val="00FA60BB"/>
    <w:rsid w:val="00FA6192"/>
    <w:rsid w:val="00FA7A69"/>
    <w:rsid w:val="00FB0B3D"/>
    <w:rsid w:val="00FB3435"/>
    <w:rsid w:val="00FC05D4"/>
    <w:rsid w:val="00FD40AE"/>
    <w:rsid w:val="00FE78B0"/>
    <w:rsid w:val="00FF067E"/>
    <w:rsid w:val="00FF24D5"/>
    <w:rsid w:val="00FF2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6B"/>
    <w:pPr>
      <w:spacing w:after="0" w:line="360" w:lineRule="auto"/>
      <w:ind w:firstLine="709"/>
      <w:jc w:val="both"/>
    </w:pPr>
    <w:rPr>
      <w:rFonts w:ascii="Times New Roman" w:hAnsi="Times New Roman"/>
      <w:sz w:val="28"/>
      <w:lang w:val="uk-UA"/>
    </w:rPr>
  </w:style>
  <w:style w:type="paragraph" w:styleId="1">
    <w:name w:val="heading 1"/>
    <w:basedOn w:val="a"/>
    <w:next w:val="a"/>
    <w:link w:val="10"/>
    <w:uiPriority w:val="9"/>
    <w:qFormat/>
    <w:rsid w:val="00E706F2"/>
    <w:pPr>
      <w:keepNext/>
      <w:keepLines/>
      <w:pageBreakBefore/>
      <w:jc w:val="center"/>
      <w:outlineLvl w:val="0"/>
    </w:pPr>
    <w:rPr>
      <w:rFonts w:eastAsiaTheme="majorEastAsia" w:cstheme="majorBidi"/>
      <w:bCs/>
      <w:caps/>
      <w:szCs w:val="28"/>
    </w:rPr>
  </w:style>
  <w:style w:type="paragraph" w:styleId="2">
    <w:name w:val="heading 2"/>
    <w:basedOn w:val="a"/>
    <w:next w:val="a"/>
    <w:link w:val="20"/>
    <w:uiPriority w:val="9"/>
    <w:unhideWhenUsed/>
    <w:qFormat/>
    <w:rsid w:val="00E706F2"/>
    <w:pPr>
      <w:keepNext/>
      <w:keepLines/>
      <w:outlineLvl w:val="1"/>
    </w:pPr>
    <w:rPr>
      <w:rFonts w:eastAsiaTheme="majorEastAsia" w:cstheme="majorBidi"/>
      <w:bCs/>
      <w:szCs w:val="26"/>
    </w:rPr>
  </w:style>
  <w:style w:type="paragraph" w:styleId="3">
    <w:name w:val="heading 3"/>
    <w:basedOn w:val="a"/>
    <w:next w:val="a"/>
    <w:link w:val="30"/>
    <w:uiPriority w:val="9"/>
    <w:unhideWhenUsed/>
    <w:qFormat/>
    <w:rsid w:val="002D3ADE"/>
    <w:pPr>
      <w:keepNext/>
      <w:keepLines/>
      <w:spacing w:before="200"/>
      <w:jc w:val="right"/>
      <w:outlineLvl w:val="2"/>
    </w:pPr>
    <w:rPr>
      <w:rFonts w:eastAsiaTheme="majorEastAsia" w:cstheme="majorBidi"/>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D21"/>
    <w:pPr>
      <w:tabs>
        <w:tab w:val="center" w:pos="4513"/>
        <w:tab w:val="right" w:pos="9026"/>
      </w:tabs>
      <w:spacing w:line="240" w:lineRule="auto"/>
    </w:pPr>
  </w:style>
  <w:style w:type="paragraph" w:styleId="a5">
    <w:name w:val="Balloon Text"/>
    <w:basedOn w:val="a"/>
    <w:link w:val="a6"/>
    <w:uiPriority w:val="99"/>
    <w:semiHidden/>
    <w:unhideWhenUsed/>
    <w:rsid w:val="00D35D2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5D21"/>
    <w:rPr>
      <w:rFonts w:ascii="Tahoma" w:hAnsi="Tahoma" w:cs="Tahoma"/>
      <w:sz w:val="16"/>
      <w:szCs w:val="16"/>
      <w:lang w:val="uk-UA"/>
    </w:rPr>
  </w:style>
  <w:style w:type="character" w:customStyle="1" w:styleId="a4">
    <w:name w:val="Верхний колонтитул Знак"/>
    <w:basedOn w:val="a0"/>
    <w:link w:val="a3"/>
    <w:uiPriority w:val="99"/>
    <w:rsid w:val="00D35D21"/>
    <w:rPr>
      <w:rFonts w:ascii="Times New Roman" w:hAnsi="Times New Roman"/>
      <w:sz w:val="28"/>
      <w:lang w:val="uk-UA"/>
    </w:rPr>
  </w:style>
  <w:style w:type="paragraph" w:styleId="a7">
    <w:name w:val="footer"/>
    <w:basedOn w:val="a"/>
    <w:link w:val="a8"/>
    <w:uiPriority w:val="99"/>
    <w:semiHidden/>
    <w:unhideWhenUsed/>
    <w:rsid w:val="00D35D21"/>
    <w:pPr>
      <w:tabs>
        <w:tab w:val="center" w:pos="4513"/>
        <w:tab w:val="right" w:pos="9026"/>
      </w:tabs>
      <w:spacing w:line="240" w:lineRule="auto"/>
    </w:pPr>
  </w:style>
  <w:style w:type="character" w:customStyle="1" w:styleId="a8">
    <w:name w:val="Нижний колонтитул Знак"/>
    <w:basedOn w:val="a0"/>
    <w:link w:val="a7"/>
    <w:uiPriority w:val="99"/>
    <w:semiHidden/>
    <w:rsid w:val="00D35D21"/>
    <w:rPr>
      <w:rFonts w:ascii="Times New Roman" w:hAnsi="Times New Roman"/>
      <w:sz w:val="28"/>
      <w:lang w:val="uk-UA"/>
    </w:rPr>
  </w:style>
  <w:style w:type="character" w:customStyle="1" w:styleId="10">
    <w:name w:val="Заголовок 1 Знак"/>
    <w:basedOn w:val="a0"/>
    <w:link w:val="1"/>
    <w:uiPriority w:val="9"/>
    <w:rsid w:val="00E706F2"/>
    <w:rPr>
      <w:rFonts w:ascii="Times New Roman" w:eastAsiaTheme="majorEastAsia" w:hAnsi="Times New Roman" w:cstheme="majorBidi"/>
      <w:bCs/>
      <w:caps/>
      <w:sz w:val="28"/>
      <w:szCs w:val="28"/>
      <w:lang w:val="uk-UA"/>
    </w:rPr>
  </w:style>
  <w:style w:type="paragraph" w:styleId="a9">
    <w:name w:val="Document Map"/>
    <w:basedOn w:val="a"/>
    <w:link w:val="aa"/>
    <w:uiPriority w:val="99"/>
    <w:semiHidden/>
    <w:unhideWhenUsed/>
    <w:rsid w:val="00E706F2"/>
    <w:pPr>
      <w:spacing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E706F2"/>
    <w:rPr>
      <w:rFonts w:ascii="Tahoma" w:hAnsi="Tahoma" w:cs="Tahoma"/>
      <w:sz w:val="16"/>
      <w:szCs w:val="16"/>
      <w:lang w:val="uk-UA"/>
    </w:rPr>
  </w:style>
  <w:style w:type="character" w:customStyle="1" w:styleId="20">
    <w:name w:val="Заголовок 2 Знак"/>
    <w:basedOn w:val="a0"/>
    <w:link w:val="2"/>
    <w:uiPriority w:val="9"/>
    <w:rsid w:val="00E706F2"/>
    <w:rPr>
      <w:rFonts w:ascii="Times New Roman" w:eastAsiaTheme="majorEastAsia" w:hAnsi="Times New Roman" w:cstheme="majorBidi"/>
      <w:bCs/>
      <w:sz w:val="28"/>
      <w:szCs w:val="26"/>
      <w:lang w:val="uk-UA"/>
    </w:rPr>
  </w:style>
  <w:style w:type="paragraph" w:styleId="ab">
    <w:name w:val="No Spacing"/>
    <w:uiPriority w:val="1"/>
    <w:qFormat/>
    <w:rsid w:val="00B8740A"/>
    <w:pPr>
      <w:spacing w:after="0" w:line="240" w:lineRule="auto"/>
      <w:jc w:val="both"/>
    </w:pPr>
    <w:rPr>
      <w:rFonts w:ascii="Times New Roman" w:hAnsi="Times New Roman"/>
      <w:sz w:val="28"/>
      <w:lang w:val="uk-UA"/>
    </w:rPr>
  </w:style>
  <w:style w:type="character" w:customStyle="1" w:styleId="30">
    <w:name w:val="Заголовок 3 Знак"/>
    <w:basedOn w:val="a0"/>
    <w:link w:val="3"/>
    <w:uiPriority w:val="9"/>
    <w:rsid w:val="002D3ADE"/>
    <w:rPr>
      <w:rFonts w:ascii="Times New Roman" w:eastAsiaTheme="majorEastAsia" w:hAnsi="Times New Roman" w:cstheme="majorBidi"/>
      <w:bCs/>
      <w:sz w:val="28"/>
      <w:lang w:val="uk-UA"/>
    </w:rPr>
  </w:style>
  <w:style w:type="paragraph" w:styleId="ac">
    <w:name w:val="Normal (Web)"/>
    <w:basedOn w:val="a"/>
    <w:uiPriority w:val="99"/>
    <w:semiHidden/>
    <w:unhideWhenUsed/>
    <w:rsid w:val="0071386F"/>
    <w:pPr>
      <w:spacing w:before="100" w:beforeAutospacing="1" w:after="100" w:afterAutospacing="1" w:line="240" w:lineRule="auto"/>
      <w:ind w:firstLine="0"/>
      <w:jc w:val="left"/>
    </w:pPr>
    <w:rPr>
      <w:rFonts w:eastAsia="Times New Roman" w:cs="Times New Roman"/>
      <w:sz w:val="24"/>
      <w:szCs w:val="24"/>
      <w:lang w:val="ru-RU" w:eastAsia="ru-RU"/>
    </w:rPr>
  </w:style>
  <w:style w:type="character" w:styleId="ad">
    <w:name w:val="Hyperlink"/>
    <w:basedOn w:val="a0"/>
    <w:uiPriority w:val="99"/>
    <w:unhideWhenUsed/>
    <w:rsid w:val="007F580D"/>
    <w:rPr>
      <w:color w:val="0000FF"/>
      <w:u w:val="single"/>
    </w:rPr>
  </w:style>
  <w:style w:type="paragraph" w:styleId="ae">
    <w:name w:val="List Paragraph"/>
    <w:basedOn w:val="a"/>
    <w:uiPriority w:val="34"/>
    <w:qFormat/>
    <w:rsid w:val="00873B92"/>
    <w:pPr>
      <w:ind w:left="720"/>
      <w:contextualSpacing/>
    </w:pPr>
  </w:style>
  <w:style w:type="paragraph" w:customStyle="1" w:styleId="normal">
    <w:name w:val="normal"/>
    <w:rsid w:val="00B90A3E"/>
    <w:pPr>
      <w:spacing w:after="0"/>
    </w:pPr>
    <w:rPr>
      <w:rFonts w:ascii="Arial" w:eastAsia="Arial" w:hAnsi="Arial" w:cs="Arial"/>
      <w:lang w:eastAsia="ru-RU"/>
    </w:rPr>
  </w:style>
  <w:style w:type="paragraph" w:customStyle="1" w:styleId="11">
    <w:name w:val="Абзац списка1"/>
    <w:basedOn w:val="a"/>
    <w:rsid w:val="001E51DB"/>
    <w:pPr>
      <w:spacing w:after="200" w:line="276" w:lineRule="auto"/>
      <w:ind w:left="720" w:firstLine="0"/>
      <w:contextualSpacing/>
      <w:jc w:val="left"/>
    </w:pPr>
    <w:rPr>
      <w:rFonts w:ascii="Calibri" w:eastAsia="Times New Roman" w:hAnsi="Calibri" w:cs="Times New Roman"/>
      <w:sz w:val="22"/>
      <w:lang w:val="ru-RU"/>
    </w:rPr>
  </w:style>
  <w:style w:type="paragraph" w:styleId="12">
    <w:name w:val="toc 1"/>
    <w:basedOn w:val="a"/>
    <w:next w:val="a"/>
    <w:autoRedefine/>
    <w:uiPriority w:val="39"/>
    <w:unhideWhenUsed/>
    <w:rsid w:val="00EF536B"/>
    <w:pPr>
      <w:spacing w:after="100"/>
    </w:pPr>
  </w:style>
  <w:style w:type="paragraph" w:styleId="21">
    <w:name w:val="toc 2"/>
    <w:basedOn w:val="a"/>
    <w:next w:val="a"/>
    <w:autoRedefine/>
    <w:uiPriority w:val="39"/>
    <w:unhideWhenUsed/>
    <w:rsid w:val="00EF536B"/>
    <w:pPr>
      <w:spacing w:after="100"/>
      <w:ind w:left="280"/>
    </w:pPr>
  </w:style>
</w:styles>
</file>

<file path=word/webSettings.xml><?xml version="1.0" encoding="utf-8"?>
<w:webSettings xmlns:r="http://schemas.openxmlformats.org/officeDocument/2006/relationships" xmlns:w="http://schemas.openxmlformats.org/wordprocessingml/2006/main">
  <w:divs>
    <w:div w:id="68843440">
      <w:bodyDiv w:val="1"/>
      <w:marLeft w:val="0"/>
      <w:marRight w:val="0"/>
      <w:marTop w:val="0"/>
      <w:marBottom w:val="0"/>
      <w:divBdr>
        <w:top w:val="none" w:sz="0" w:space="0" w:color="auto"/>
        <w:left w:val="none" w:sz="0" w:space="0" w:color="auto"/>
        <w:bottom w:val="none" w:sz="0" w:space="0" w:color="auto"/>
        <w:right w:val="none" w:sz="0" w:space="0" w:color="auto"/>
      </w:divBdr>
    </w:div>
    <w:div w:id="504051121">
      <w:bodyDiv w:val="1"/>
      <w:marLeft w:val="0"/>
      <w:marRight w:val="0"/>
      <w:marTop w:val="0"/>
      <w:marBottom w:val="0"/>
      <w:divBdr>
        <w:top w:val="none" w:sz="0" w:space="0" w:color="auto"/>
        <w:left w:val="none" w:sz="0" w:space="0" w:color="auto"/>
        <w:bottom w:val="none" w:sz="0" w:space="0" w:color="auto"/>
        <w:right w:val="none" w:sz="0" w:space="0" w:color="auto"/>
      </w:divBdr>
    </w:div>
    <w:div w:id="1138449741">
      <w:bodyDiv w:val="1"/>
      <w:marLeft w:val="0"/>
      <w:marRight w:val="0"/>
      <w:marTop w:val="0"/>
      <w:marBottom w:val="0"/>
      <w:divBdr>
        <w:top w:val="none" w:sz="0" w:space="0" w:color="auto"/>
        <w:left w:val="none" w:sz="0" w:space="0" w:color="auto"/>
        <w:bottom w:val="none" w:sz="0" w:space="0" w:color="auto"/>
        <w:right w:val="none" w:sz="0" w:space="0" w:color="auto"/>
      </w:divBdr>
    </w:div>
    <w:div w:id="1212303691">
      <w:bodyDiv w:val="1"/>
      <w:marLeft w:val="0"/>
      <w:marRight w:val="0"/>
      <w:marTop w:val="0"/>
      <w:marBottom w:val="0"/>
      <w:divBdr>
        <w:top w:val="none" w:sz="0" w:space="0" w:color="auto"/>
        <w:left w:val="none" w:sz="0" w:space="0" w:color="auto"/>
        <w:bottom w:val="none" w:sz="0" w:space="0" w:color="auto"/>
        <w:right w:val="none" w:sz="0" w:space="0" w:color="auto"/>
      </w:divBdr>
    </w:div>
    <w:div w:id="1232351447">
      <w:bodyDiv w:val="1"/>
      <w:marLeft w:val="0"/>
      <w:marRight w:val="0"/>
      <w:marTop w:val="0"/>
      <w:marBottom w:val="0"/>
      <w:divBdr>
        <w:top w:val="none" w:sz="0" w:space="0" w:color="auto"/>
        <w:left w:val="none" w:sz="0" w:space="0" w:color="auto"/>
        <w:bottom w:val="none" w:sz="0" w:space="0" w:color="auto"/>
        <w:right w:val="none" w:sz="0" w:space="0" w:color="auto"/>
      </w:divBdr>
      <w:divsChild>
        <w:div w:id="1032193086">
          <w:marLeft w:val="0"/>
          <w:marRight w:val="0"/>
          <w:marTop w:val="0"/>
          <w:marBottom w:val="0"/>
          <w:divBdr>
            <w:top w:val="none" w:sz="0" w:space="0" w:color="auto"/>
            <w:left w:val="none" w:sz="0" w:space="0" w:color="auto"/>
            <w:bottom w:val="none" w:sz="0" w:space="0" w:color="auto"/>
            <w:right w:val="none" w:sz="0" w:space="0" w:color="auto"/>
          </w:divBdr>
          <w:divsChild>
            <w:div w:id="425469606">
              <w:marLeft w:val="0"/>
              <w:marRight w:val="0"/>
              <w:marTop w:val="0"/>
              <w:marBottom w:val="0"/>
              <w:divBdr>
                <w:top w:val="none" w:sz="0" w:space="0" w:color="auto"/>
                <w:left w:val="none" w:sz="0" w:space="0" w:color="auto"/>
                <w:bottom w:val="none" w:sz="0" w:space="0" w:color="auto"/>
                <w:right w:val="none" w:sz="0" w:space="0" w:color="auto"/>
              </w:divBdr>
              <w:divsChild>
                <w:div w:id="797652380">
                  <w:marLeft w:val="0"/>
                  <w:marRight w:val="0"/>
                  <w:marTop w:val="0"/>
                  <w:marBottom w:val="0"/>
                  <w:divBdr>
                    <w:top w:val="none" w:sz="0" w:space="0" w:color="auto"/>
                    <w:left w:val="none" w:sz="0" w:space="0" w:color="auto"/>
                    <w:bottom w:val="none" w:sz="0" w:space="0" w:color="auto"/>
                    <w:right w:val="none" w:sz="0" w:space="0" w:color="auto"/>
                  </w:divBdr>
                </w:div>
                <w:div w:id="9519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88292">
      <w:bodyDiv w:val="1"/>
      <w:marLeft w:val="0"/>
      <w:marRight w:val="0"/>
      <w:marTop w:val="0"/>
      <w:marBottom w:val="0"/>
      <w:divBdr>
        <w:top w:val="none" w:sz="0" w:space="0" w:color="auto"/>
        <w:left w:val="none" w:sz="0" w:space="0" w:color="auto"/>
        <w:bottom w:val="none" w:sz="0" w:space="0" w:color="auto"/>
        <w:right w:val="none" w:sz="0" w:space="0" w:color="auto"/>
      </w:divBdr>
    </w:div>
    <w:div w:id="1326781661">
      <w:bodyDiv w:val="1"/>
      <w:marLeft w:val="0"/>
      <w:marRight w:val="0"/>
      <w:marTop w:val="0"/>
      <w:marBottom w:val="0"/>
      <w:divBdr>
        <w:top w:val="none" w:sz="0" w:space="0" w:color="auto"/>
        <w:left w:val="none" w:sz="0" w:space="0" w:color="auto"/>
        <w:bottom w:val="none" w:sz="0" w:space="0" w:color="auto"/>
        <w:right w:val="none" w:sz="0" w:space="0" w:color="auto"/>
      </w:divBdr>
      <w:divsChild>
        <w:div w:id="1959068248">
          <w:marLeft w:val="0"/>
          <w:marRight w:val="0"/>
          <w:marTop w:val="0"/>
          <w:marBottom w:val="0"/>
          <w:divBdr>
            <w:top w:val="none" w:sz="0" w:space="0" w:color="auto"/>
            <w:left w:val="none" w:sz="0" w:space="0" w:color="auto"/>
            <w:bottom w:val="none" w:sz="0" w:space="0" w:color="auto"/>
            <w:right w:val="none" w:sz="0" w:space="0" w:color="auto"/>
          </w:divBdr>
          <w:divsChild>
            <w:div w:id="368726799">
              <w:marLeft w:val="0"/>
              <w:marRight w:val="0"/>
              <w:marTop w:val="0"/>
              <w:marBottom w:val="0"/>
              <w:divBdr>
                <w:top w:val="none" w:sz="0" w:space="0" w:color="auto"/>
                <w:left w:val="none" w:sz="0" w:space="0" w:color="auto"/>
                <w:bottom w:val="none" w:sz="0" w:space="0" w:color="auto"/>
                <w:right w:val="none" w:sz="0" w:space="0" w:color="auto"/>
              </w:divBdr>
              <w:divsChild>
                <w:div w:id="1111362875">
                  <w:marLeft w:val="0"/>
                  <w:marRight w:val="0"/>
                  <w:marTop w:val="0"/>
                  <w:marBottom w:val="0"/>
                  <w:divBdr>
                    <w:top w:val="none" w:sz="0" w:space="0" w:color="auto"/>
                    <w:left w:val="none" w:sz="0" w:space="0" w:color="auto"/>
                    <w:bottom w:val="none" w:sz="0" w:space="0" w:color="auto"/>
                    <w:right w:val="none" w:sz="0" w:space="0" w:color="auto"/>
                  </w:divBdr>
                </w:div>
                <w:div w:id="2368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7104">
      <w:bodyDiv w:val="1"/>
      <w:marLeft w:val="0"/>
      <w:marRight w:val="0"/>
      <w:marTop w:val="0"/>
      <w:marBottom w:val="0"/>
      <w:divBdr>
        <w:top w:val="none" w:sz="0" w:space="0" w:color="auto"/>
        <w:left w:val="none" w:sz="0" w:space="0" w:color="auto"/>
        <w:bottom w:val="none" w:sz="0" w:space="0" w:color="auto"/>
        <w:right w:val="none" w:sz="0" w:space="0" w:color="auto"/>
      </w:divBdr>
    </w:div>
    <w:div w:id="1783725222">
      <w:bodyDiv w:val="1"/>
      <w:marLeft w:val="0"/>
      <w:marRight w:val="0"/>
      <w:marTop w:val="0"/>
      <w:marBottom w:val="0"/>
      <w:divBdr>
        <w:top w:val="none" w:sz="0" w:space="0" w:color="auto"/>
        <w:left w:val="none" w:sz="0" w:space="0" w:color="auto"/>
        <w:bottom w:val="none" w:sz="0" w:space="0" w:color="auto"/>
        <w:right w:val="none" w:sz="0" w:space="0" w:color="auto"/>
      </w:divBdr>
    </w:div>
    <w:div w:id="1961524926">
      <w:bodyDiv w:val="1"/>
      <w:marLeft w:val="0"/>
      <w:marRight w:val="0"/>
      <w:marTop w:val="0"/>
      <w:marBottom w:val="0"/>
      <w:divBdr>
        <w:top w:val="none" w:sz="0" w:space="0" w:color="auto"/>
        <w:left w:val="none" w:sz="0" w:space="0" w:color="auto"/>
        <w:bottom w:val="none" w:sz="0" w:space="0" w:color="auto"/>
        <w:right w:val="none" w:sz="0" w:space="0" w:color="auto"/>
      </w:divBdr>
      <w:divsChild>
        <w:div w:id="1224945754">
          <w:marLeft w:val="0"/>
          <w:marRight w:val="0"/>
          <w:marTop w:val="0"/>
          <w:marBottom w:val="0"/>
          <w:divBdr>
            <w:top w:val="none" w:sz="0" w:space="0" w:color="auto"/>
            <w:left w:val="none" w:sz="0" w:space="0" w:color="auto"/>
            <w:bottom w:val="none" w:sz="0" w:space="0" w:color="auto"/>
            <w:right w:val="none" w:sz="0" w:space="0" w:color="auto"/>
          </w:divBdr>
          <w:divsChild>
            <w:div w:id="128204446">
              <w:marLeft w:val="0"/>
              <w:marRight w:val="0"/>
              <w:marTop w:val="306"/>
              <w:marBottom w:val="30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mon.gov.ua/storage/app/media/gromadske-obgovorennya/2019/07/17/strategiya-rozvitku-fizichnogo-vikhovannya-ta-sportu-sered-studentskoi-molodi-na-period-do-2025-rokuk.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044;19%20(17.11.18)\&#1042;&#1086;&#1077;&#1074;&#1086;&#1076;&#1072;%20&#1089;&#1082;&#1072;&#1083;&#1086;&#1083;&#1072;&#1079;&#1072;&#1085;&#1080;&#1077;\&#1042;&#1086;&#1108;&#1074;&#1086;&#1076;&#107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44;19%20(17.11.18)\&#1042;&#1086;&#1077;&#1074;&#1086;&#1076;&#1072;%20&#1089;&#1082;&#1072;&#1083;&#1086;&#1083;&#1072;&#1079;&#1072;&#1085;&#1080;&#1077;\&#1042;&#1086;&#1108;&#1074;&#1086;&#1076;&#107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1044;&#1056;%2019-20%20(4%20&#1083;&#1080;&#1089;&#1090;&#1086;&#1087;&#1072;&#1076;&#1072;)\&#1043;&#1088;&#1080;&#1075;&#1086;&#1088;&#1077;&#1085;&#1082;&#1086;\&#1040;&#1082;&#1088;&#1086;&#1073;&#1072;&#1090;&#1080;&#1082;&#107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44;19%20(17.11.18)\&#1042;&#1086;&#1077;&#1074;&#1086;&#1076;&#1072;%20&#1089;&#1082;&#1072;&#1083;&#1086;&#1083;&#1072;&#1079;&#1072;&#1085;&#1080;&#1077;\&#1042;&#1086;&#1108;&#1074;&#1086;&#1076;&#10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4655146727717294"/>
          <c:y val="3.4918480697006933E-2"/>
          <c:w val="0.818592065361751"/>
          <c:h val="0.71821415614800366"/>
        </c:manualLayout>
      </c:layout>
      <c:barChart>
        <c:barDir val="col"/>
        <c:grouping val="clustered"/>
        <c:ser>
          <c:idx val="0"/>
          <c:order val="0"/>
          <c:tx>
            <c:strRef>
              <c:f>Воєвода!$E$84:$E$85</c:f>
              <c:strCache>
                <c:ptCount val="1"/>
                <c:pt idx="0">
                  <c:v>КГ ПЕ</c:v>
                </c:pt>
              </c:strCache>
            </c:strRef>
          </c:tx>
          <c:spPr>
            <a:pattFill prst="smCheck">
              <a:fgClr>
                <a:srgbClr val="000000"/>
              </a:fgClr>
              <a:bgClr>
                <a:srgbClr val="FFFFFF"/>
              </a:bgClr>
            </a:pattFill>
            <a:ln w="12700">
              <a:solidFill>
                <a:srgbClr val="000000"/>
              </a:solidFill>
              <a:prstDash val="solid"/>
            </a:ln>
          </c:spPr>
          <c:cat>
            <c:strRef>
              <c:f>Воєвода!$C$86:$D$88</c:f>
              <c:strCache>
                <c:ptCount val="3"/>
                <c:pt idx="0">
                  <c:v>Низький</c:v>
                </c:pt>
                <c:pt idx="1">
                  <c:v>Достатній</c:v>
                </c:pt>
                <c:pt idx="2">
                  <c:v>Високий</c:v>
                </c:pt>
              </c:strCache>
            </c:strRef>
          </c:cat>
          <c:val>
            <c:numRef>
              <c:f>Воєвода!$E$86:$E$88</c:f>
              <c:numCache>
                <c:formatCode>#,#00</c:formatCode>
                <c:ptCount val="3"/>
                <c:pt idx="0">
                  <c:v>40</c:v>
                </c:pt>
                <c:pt idx="1">
                  <c:v>60</c:v>
                </c:pt>
                <c:pt idx="2">
                  <c:v>0</c:v>
                </c:pt>
              </c:numCache>
            </c:numRef>
          </c:val>
        </c:ser>
        <c:ser>
          <c:idx val="2"/>
          <c:order val="1"/>
          <c:tx>
            <c:strRef>
              <c:f>Воєвода!$F$84:$F$85</c:f>
              <c:strCache>
                <c:ptCount val="1"/>
                <c:pt idx="0">
                  <c:v>КГ</c:v>
                </c:pt>
              </c:strCache>
            </c:strRef>
          </c:tx>
          <c:cat>
            <c:strRef>
              <c:f>Воєвода!$C$86:$D$88</c:f>
              <c:strCache>
                <c:ptCount val="3"/>
                <c:pt idx="0">
                  <c:v>Низький</c:v>
                </c:pt>
                <c:pt idx="1">
                  <c:v>Достатній</c:v>
                </c:pt>
                <c:pt idx="2">
                  <c:v>Високий</c:v>
                </c:pt>
              </c:strCache>
            </c:strRef>
          </c:cat>
          <c:val>
            <c:numRef>
              <c:f>Воєвода!$F$86:$F$88</c:f>
            </c:numRef>
          </c:val>
        </c:ser>
        <c:ser>
          <c:idx val="1"/>
          <c:order val="2"/>
          <c:tx>
            <c:strRef>
              <c:f>Воєвода!$G$84:$G$85</c:f>
              <c:strCache>
                <c:ptCount val="1"/>
                <c:pt idx="0">
                  <c:v>КГ КЕ</c:v>
                </c:pt>
              </c:strCache>
            </c:strRef>
          </c:tx>
          <c:spPr>
            <a:pattFill prst="sphere">
              <a:fgClr>
                <a:srgbClr val="000000"/>
              </a:fgClr>
              <a:bgClr>
                <a:srgbClr val="FFFFFF"/>
              </a:bgClr>
            </a:pattFill>
            <a:ln w="12700">
              <a:solidFill>
                <a:srgbClr val="000000"/>
              </a:solidFill>
              <a:prstDash val="solid"/>
            </a:ln>
          </c:spPr>
          <c:cat>
            <c:strRef>
              <c:f>Воєвода!$C$86:$D$88</c:f>
              <c:strCache>
                <c:ptCount val="3"/>
                <c:pt idx="0">
                  <c:v>Низький</c:v>
                </c:pt>
                <c:pt idx="1">
                  <c:v>Достатній</c:v>
                </c:pt>
                <c:pt idx="2">
                  <c:v>Високий</c:v>
                </c:pt>
              </c:strCache>
            </c:strRef>
          </c:cat>
          <c:val>
            <c:numRef>
              <c:f>Воєвода!$G$86:$G$88</c:f>
              <c:numCache>
                <c:formatCode>#,#00</c:formatCode>
                <c:ptCount val="3"/>
                <c:pt idx="0">
                  <c:v>20</c:v>
                </c:pt>
                <c:pt idx="1">
                  <c:v>73.333333333333258</c:v>
                </c:pt>
                <c:pt idx="2">
                  <c:v>6.666666666666667</c:v>
                </c:pt>
              </c:numCache>
            </c:numRef>
          </c:val>
        </c:ser>
        <c:axId val="165171968"/>
        <c:axId val="165173888"/>
      </c:barChart>
      <c:catAx>
        <c:axId val="1651719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800" b="0" i="0" u="none" strike="noStrike" baseline="0">
                <a:solidFill>
                  <a:srgbClr val="000000"/>
                </a:solidFill>
                <a:latin typeface="Times New Roman" pitchFamily="18" charset="0"/>
                <a:ea typeface="Arial Cyr"/>
                <a:cs typeface="Times New Roman" pitchFamily="18" charset="0"/>
              </a:defRPr>
            </a:pPr>
            <a:endParaRPr lang="ru-RU"/>
          </a:p>
        </c:txPr>
        <c:crossAx val="165173888"/>
        <c:crosses val="autoZero"/>
        <c:auto val="1"/>
        <c:lblAlgn val="ctr"/>
        <c:lblOffset val="100"/>
        <c:tickLblSkip val="1"/>
        <c:tickMarkSkip val="1"/>
      </c:catAx>
      <c:valAx>
        <c:axId val="165173888"/>
        <c:scaling>
          <c:orientation val="minMax"/>
        </c:scaling>
        <c:axPos val="l"/>
        <c:majorGridlines>
          <c:spPr>
            <a:ln w="3175">
              <a:solidFill>
                <a:srgbClr val="000000"/>
              </a:solidFill>
              <a:prstDash val="solid"/>
            </a:ln>
          </c:spPr>
        </c:majorGridlines>
        <c:title>
          <c:tx>
            <c:rich>
              <a:bodyPr/>
              <a:lstStyle/>
              <a:p>
                <a:pPr>
                  <a:defRPr/>
                </a:pPr>
                <a:r>
                  <a:rPr lang="en-US"/>
                  <a:t>%</a:t>
                </a:r>
              </a:p>
            </c:rich>
          </c:tx>
        </c:title>
        <c:numFmt formatCode="#,#00" sourceLinked="1"/>
        <c:majorTickMark val="none"/>
        <c:tickLblPos val="nextTo"/>
        <c:txPr>
          <a:bodyPr rot="0" vert="horz"/>
          <a:lstStyle/>
          <a:p>
            <a:pPr>
              <a:defRPr sz="1400" b="0" i="0" u="none" strike="noStrike" baseline="0">
                <a:solidFill>
                  <a:srgbClr val="000000"/>
                </a:solidFill>
                <a:latin typeface="Times New Roman" pitchFamily="18" charset="0"/>
                <a:ea typeface="Arial Cyr"/>
                <a:cs typeface="Times New Roman" pitchFamily="18" charset="0"/>
              </a:defRPr>
            </a:pPr>
            <a:endParaRPr lang="ru-RU"/>
          </a:p>
        </c:txPr>
        <c:crossAx val="165171968"/>
        <c:crosses val="autoZero"/>
        <c:crossBetween val="between"/>
      </c:valAx>
      <c:dTable>
        <c:showHorzBorder val="1"/>
        <c:showVertBorder val="1"/>
        <c:showOutline val="1"/>
        <c:showKeys val="1"/>
        <c:txPr>
          <a:bodyPr/>
          <a:lstStyle/>
          <a:p>
            <a:pPr rtl="0">
              <a:defRPr sz="1400">
                <a:latin typeface="Times New Roman" panose="02020603050405020304" pitchFamily="18" charset="0"/>
                <a:cs typeface="Times New Roman" panose="02020603050405020304" pitchFamily="18" charset="0"/>
              </a:defRPr>
            </a:pPr>
            <a:endParaRPr lang="ru-RU"/>
          </a:p>
        </c:txPr>
      </c:dTable>
      <c:spPr>
        <a:solidFill>
          <a:srgbClr val="FFFFFF"/>
        </a:solidFill>
        <a:ln w="25400">
          <a:noFill/>
        </a:ln>
      </c:spPr>
    </c:plotArea>
    <c:plotVisOnly val="1"/>
    <c:dispBlanksAs val="gap"/>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Воєвода!$J$84:$J$85</c:f>
              <c:strCache>
                <c:ptCount val="1"/>
                <c:pt idx="0">
                  <c:v>ЕГ ПЕ</c:v>
                </c:pt>
              </c:strCache>
            </c:strRef>
          </c:tx>
          <c:spPr>
            <a:pattFill prst="smCheck">
              <a:fgClr>
                <a:srgbClr val="000000"/>
              </a:fgClr>
              <a:bgClr>
                <a:srgbClr val="FFFFFF"/>
              </a:bgClr>
            </a:pattFill>
            <a:ln w="12700">
              <a:solidFill>
                <a:srgbClr val="000000"/>
              </a:solidFill>
              <a:prstDash val="solid"/>
            </a:ln>
          </c:spPr>
          <c:cat>
            <c:strRef>
              <c:f>Воєвода!$I$86:$I$88</c:f>
              <c:strCache>
                <c:ptCount val="3"/>
                <c:pt idx="0">
                  <c:v>Низький</c:v>
                </c:pt>
                <c:pt idx="1">
                  <c:v>Достатній</c:v>
                </c:pt>
                <c:pt idx="2">
                  <c:v>Високий</c:v>
                </c:pt>
              </c:strCache>
            </c:strRef>
          </c:cat>
          <c:val>
            <c:numRef>
              <c:f>Воєвода!$J$86:$J$88</c:f>
              <c:numCache>
                <c:formatCode>#,#00</c:formatCode>
                <c:ptCount val="3"/>
                <c:pt idx="0">
                  <c:v>46.666666666666359</c:v>
                </c:pt>
                <c:pt idx="1">
                  <c:v>53.333333333333336</c:v>
                </c:pt>
                <c:pt idx="2">
                  <c:v>0</c:v>
                </c:pt>
              </c:numCache>
            </c:numRef>
          </c:val>
        </c:ser>
        <c:ser>
          <c:idx val="2"/>
          <c:order val="1"/>
          <c:tx>
            <c:strRef>
              <c:f>Воєвода!$K$84:$K$85</c:f>
              <c:strCache>
                <c:ptCount val="1"/>
                <c:pt idx="0">
                  <c:v>ЕГ</c:v>
                </c:pt>
              </c:strCache>
            </c:strRef>
          </c:tx>
          <c:cat>
            <c:strRef>
              <c:f>Воєвода!$I$86:$I$88</c:f>
              <c:strCache>
                <c:ptCount val="3"/>
                <c:pt idx="0">
                  <c:v>Низький</c:v>
                </c:pt>
                <c:pt idx="1">
                  <c:v>Достатній</c:v>
                </c:pt>
                <c:pt idx="2">
                  <c:v>Високий</c:v>
                </c:pt>
              </c:strCache>
            </c:strRef>
          </c:cat>
          <c:val>
            <c:numRef>
              <c:f>Воєвода!$K$86:$K$88</c:f>
            </c:numRef>
          </c:val>
        </c:ser>
        <c:ser>
          <c:idx val="1"/>
          <c:order val="2"/>
          <c:tx>
            <c:strRef>
              <c:f>Воєвода!$L$84:$L$85</c:f>
              <c:strCache>
                <c:ptCount val="1"/>
                <c:pt idx="0">
                  <c:v>ЕГ КЕ</c:v>
                </c:pt>
              </c:strCache>
            </c:strRef>
          </c:tx>
          <c:spPr>
            <a:pattFill prst="sphere">
              <a:fgClr>
                <a:srgbClr val="000000"/>
              </a:fgClr>
              <a:bgClr>
                <a:srgbClr val="FFFFFF"/>
              </a:bgClr>
            </a:pattFill>
            <a:ln w="12700">
              <a:solidFill>
                <a:srgbClr val="000000"/>
              </a:solidFill>
              <a:prstDash val="solid"/>
            </a:ln>
          </c:spPr>
          <c:cat>
            <c:strRef>
              <c:f>Воєвода!$I$86:$I$88</c:f>
              <c:strCache>
                <c:ptCount val="3"/>
                <c:pt idx="0">
                  <c:v>Низький</c:v>
                </c:pt>
                <c:pt idx="1">
                  <c:v>Достатній</c:v>
                </c:pt>
                <c:pt idx="2">
                  <c:v>Високий</c:v>
                </c:pt>
              </c:strCache>
            </c:strRef>
          </c:cat>
          <c:val>
            <c:numRef>
              <c:f>Воєвода!$L$86:$L$88</c:f>
              <c:numCache>
                <c:formatCode>#,#00</c:formatCode>
                <c:ptCount val="3"/>
                <c:pt idx="0">
                  <c:v>0</c:v>
                </c:pt>
                <c:pt idx="1">
                  <c:v>60</c:v>
                </c:pt>
                <c:pt idx="2">
                  <c:v>40</c:v>
                </c:pt>
              </c:numCache>
            </c:numRef>
          </c:val>
        </c:ser>
        <c:axId val="171101184"/>
        <c:axId val="165196544"/>
      </c:barChart>
      <c:catAx>
        <c:axId val="1711011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a:pPr>
            <a:endParaRPr lang="ru-RU"/>
          </a:p>
        </c:txPr>
        <c:crossAx val="165196544"/>
        <c:crosses val="autoZero"/>
        <c:auto val="1"/>
        <c:lblAlgn val="ctr"/>
        <c:lblOffset val="100"/>
        <c:tickLblSkip val="1"/>
        <c:tickMarkSkip val="1"/>
      </c:catAx>
      <c:valAx>
        <c:axId val="165196544"/>
        <c:scaling>
          <c:orientation val="minMax"/>
        </c:scaling>
        <c:axPos val="l"/>
        <c:majorGridlines>
          <c:spPr>
            <a:ln w="3175">
              <a:solidFill>
                <a:srgbClr val="000000"/>
              </a:solidFill>
              <a:prstDash val="solid"/>
            </a:ln>
          </c:spPr>
        </c:majorGridlines>
        <c:title>
          <c:tx>
            <c:rich>
              <a:bodyPr/>
              <a:lstStyle/>
              <a:p>
                <a:pPr>
                  <a:defRPr/>
                </a:pPr>
                <a:r>
                  <a:rPr lang="en-US"/>
                  <a:t>%</a:t>
                </a:r>
              </a:p>
            </c:rich>
          </c:tx>
        </c:title>
        <c:numFmt formatCode="#,#00" sourceLinked="1"/>
        <c:majorTickMark val="none"/>
        <c:tickLblPos val="nextTo"/>
        <c:txPr>
          <a:bodyPr rot="0" vert="horz"/>
          <a:lstStyle/>
          <a:p>
            <a:pPr>
              <a:defRPr/>
            </a:pPr>
            <a:endParaRPr lang="ru-RU"/>
          </a:p>
        </c:txPr>
        <c:crossAx val="171101184"/>
        <c:crosses val="autoZero"/>
        <c:crossBetween val="between"/>
      </c:valAx>
      <c:dTable>
        <c:showHorzBorder val="1"/>
        <c:showVertBorder val="1"/>
        <c:showOutline val="1"/>
        <c:showKeys val="1"/>
      </c:dTable>
      <c:spPr>
        <a:solidFill>
          <a:srgbClr val="FFFFFF"/>
        </a:solidFill>
        <a:ln w="25400">
          <a:noFill/>
        </a:ln>
      </c:spPr>
    </c:plotArea>
    <c:plotVisOnly val="1"/>
    <c:dispBlanksAs val="gap"/>
  </c:chart>
  <c:spPr>
    <a:noFill/>
    <a:ln w="9525">
      <a:noFill/>
    </a:ln>
  </c:spPr>
  <c:txPr>
    <a:bodyPr/>
    <a:lstStyle/>
    <a:p>
      <a:pPr>
        <a:defRPr sz="14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457127245215402"/>
          <c:y val="2.5125056844020003E-2"/>
          <c:w val="0.86208353181830921"/>
          <c:h val="0.68313299173210196"/>
        </c:manualLayout>
      </c:layout>
      <c:barChart>
        <c:barDir val="col"/>
        <c:grouping val="clustered"/>
        <c:ser>
          <c:idx val="0"/>
          <c:order val="0"/>
          <c:tx>
            <c:strRef>
              <c:f>Акробатика!$P$3</c:f>
              <c:strCache>
                <c:ptCount val="1"/>
                <c:pt idx="0">
                  <c:v>М</c:v>
                </c:pt>
              </c:strCache>
            </c:strRef>
          </c:tx>
          <c:cat>
            <c:strRef>
              <c:f>Акробатика!$O$4:$O$13</c:f>
              <c:strCache>
                <c:ptCount val="10"/>
                <c:pt idx="0">
                  <c:v>Біг 30 м, с</c:v>
                </c:pt>
                <c:pt idx="1">
                  <c:v>Стрибок у довжину з місця, см</c:v>
                </c:pt>
                <c:pt idx="2">
                  <c:v>Рівномірний біг 2000 м, хв.</c:v>
                </c:pt>
                <c:pt idx="3">
                  <c:v>Вис на зігнутих руках, с</c:v>
                </c:pt>
                <c:pt idx="4">
                  <c:v>Підтягування на перекладині, кількість разів</c:v>
                </c:pt>
                <c:pt idx="5">
                  <c:v>Піднімання ніг до перекладини, кількість разів</c:v>
                </c:pt>
                <c:pt idx="6">
                  <c:v>Нахил тулуба вперед з положення сидячи, см</c:v>
                </c:pt>
                <c:pt idx="7">
                  <c:v>Міст, бали</c:v>
                </c:pt>
                <c:pt idx="8">
                  <c:v>Човниковий біг 9 м х 4, с</c:v>
                </c:pt>
                <c:pt idx="9">
                  <c:v>Статична рівновага , с</c:v>
                </c:pt>
              </c:strCache>
            </c:strRef>
          </c:cat>
          <c:val>
            <c:numRef>
              <c:f>Акробатика!$P$4:$P$13</c:f>
            </c:numRef>
          </c:val>
        </c:ser>
        <c:ser>
          <c:idx val="1"/>
          <c:order val="1"/>
          <c:tx>
            <c:strRef>
              <c:f>Акробатика!$Q$3</c:f>
              <c:strCache>
                <c:ptCount val="1"/>
                <c:pt idx="0">
                  <c:v>m</c:v>
                </c:pt>
              </c:strCache>
            </c:strRef>
          </c:tx>
          <c:cat>
            <c:strRef>
              <c:f>Акробатика!$O$4:$O$13</c:f>
              <c:strCache>
                <c:ptCount val="10"/>
                <c:pt idx="0">
                  <c:v>Біг 30 м, с</c:v>
                </c:pt>
                <c:pt idx="1">
                  <c:v>Стрибок у довжину з місця, см</c:v>
                </c:pt>
                <c:pt idx="2">
                  <c:v>Рівномірний біг 2000 м, хв.</c:v>
                </c:pt>
                <c:pt idx="3">
                  <c:v>Вис на зігнутих руках, с</c:v>
                </c:pt>
                <c:pt idx="4">
                  <c:v>Підтягування на перекладині, кількість разів</c:v>
                </c:pt>
                <c:pt idx="5">
                  <c:v>Піднімання ніг до перекладини, кількість разів</c:v>
                </c:pt>
                <c:pt idx="6">
                  <c:v>Нахил тулуба вперед з положення сидячи, см</c:v>
                </c:pt>
                <c:pt idx="7">
                  <c:v>Міст, бали</c:v>
                </c:pt>
                <c:pt idx="8">
                  <c:v>Човниковий біг 9 м х 4, с</c:v>
                </c:pt>
                <c:pt idx="9">
                  <c:v>Статична рівновага , с</c:v>
                </c:pt>
              </c:strCache>
            </c:strRef>
          </c:cat>
          <c:val>
            <c:numRef>
              <c:f>Акробатика!$Q$4:$Q$13</c:f>
            </c:numRef>
          </c:val>
        </c:ser>
        <c:ser>
          <c:idx val="2"/>
          <c:order val="2"/>
          <c:tx>
            <c:strRef>
              <c:f>Акробатика!$R$3</c:f>
              <c:strCache>
                <c:ptCount val="1"/>
                <c:pt idx="0">
                  <c:v>М</c:v>
                </c:pt>
              </c:strCache>
            </c:strRef>
          </c:tx>
          <c:cat>
            <c:strRef>
              <c:f>Акробатика!$O$4:$O$13</c:f>
              <c:strCache>
                <c:ptCount val="10"/>
                <c:pt idx="0">
                  <c:v>Біг 30 м, с</c:v>
                </c:pt>
                <c:pt idx="1">
                  <c:v>Стрибок у довжину з місця, см</c:v>
                </c:pt>
                <c:pt idx="2">
                  <c:v>Рівномірний біг 2000 м, хв.</c:v>
                </c:pt>
                <c:pt idx="3">
                  <c:v>Вис на зігнутих руках, с</c:v>
                </c:pt>
                <c:pt idx="4">
                  <c:v>Підтягування на перекладині, кількість разів</c:v>
                </c:pt>
                <c:pt idx="5">
                  <c:v>Піднімання ніг до перекладини, кількість разів</c:v>
                </c:pt>
                <c:pt idx="6">
                  <c:v>Нахил тулуба вперед з положення сидячи, см</c:v>
                </c:pt>
                <c:pt idx="7">
                  <c:v>Міст, бали</c:v>
                </c:pt>
                <c:pt idx="8">
                  <c:v>Човниковий біг 9 м х 4, с</c:v>
                </c:pt>
                <c:pt idx="9">
                  <c:v>Статична рівновага , с</c:v>
                </c:pt>
              </c:strCache>
            </c:strRef>
          </c:cat>
          <c:val>
            <c:numRef>
              <c:f>Акробатика!$R$4:$R$13</c:f>
            </c:numRef>
          </c:val>
        </c:ser>
        <c:ser>
          <c:idx val="3"/>
          <c:order val="3"/>
          <c:tx>
            <c:strRef>
              <c:f>Акробатика!$S$3</c:f>
              <c:strCache>
                <c:ptCount val="1"/>
                <c:pt idx="0">
                  <c:v>M</c:v>
                </c:pt>
              </c:strCache>
            </c:strRef>
          </c:tx>
          <c:cat>
            <c:strRef>
              <c:f>Акробатика!$O$4:$O$13</c:f>
              <c:strCache>
                <c:ptCount val="10"/>
                <c:pt idx="0">
                  <c:v>Біг 30 м, с</c:v>
                </c:pt>
                <c:pt idx="1">
                  <c:v>Стрибок у довжину з місця, см</c:v>
                </c:pt>
                <c:pt idx="2">
                  <c:v>Рівномірний біг 2000 м, хв.</c:v>
                </c:pt>
                <c:pt idx="3">
                  <c:v>Вис на зігнутих руках, с</c:v>
                </c:pt>
                <c:pt idx="4">
                  <c:v>Підтягування на перекладині, кількість разів</c:v>
                </c:pt>
                <c:pt idx="5">
                  <c:v>Піднімання ніг до перекладини, кількість разів</c:v>
                </c:pt>
                <c:pt idx="6">
                  <c:v>Нахил тулуба вперед з положення сидячи, см</c:v>
                </c:pt>
                <c:pt idx="7">
                  <c:v>Міст, бали</c:v>
                </c:pt>
                <c:pt idx="8">
                  <c:v>Човниковий біг 9 м х 4, с</c:v>
                </c:pt>
                <c:pt idx="9">
                  <c:v>Статична рівновага , с</c:v>
                </c:pt>
              </c:strCache>
            </c:strRef>
          </c:cat>
          <c:val>
            <c:numRef>
              <c:f>Акробатика!$S$4:$S$13</c:f>
            </c:numRef>
          </c:val>
        </c:ser>
        <c:ser>
          <c:idx val="4"/>
          <c:order val="4"/>
          <c:tx>
            <c:strRef>
              <c:f>Акробатика!$T$3</c:f>
              <c:strCache>
                <c:ptCount val="1"/>
              </c:strCache>
            </c:strRef>
          </c:tx>
          <c:cat>
            <c:strRef>
              <c:f>Акробатика!$O$4:$O$13</c:f>
              <c:strCache>
                <c:ptCount val="10"/>
                <c:pt idx="0">
                  <c:v>Біг 30 м, с</c:v>
                </c:pt>
                <c:pt idx="1">
                  <c:v>Стрибок у довжину з місця, см</c:v>
                </c:pt>
                <c:pt idx="2">
                  <c:v>Рівномірний біг 2000 м, хв.</c:v>
                </c:pt>
                <c:pt idx="3">
                  <c:v>Вис на зігнутих руках, с</c:v>
                </c:pt>
                <c:pt idx="4">
                  <c:v>Підтягування на перекладині, кількість разів</c:v>
                </c:pt>
                <c:pt idx="5">
                  <c:v>Піднімання ніг до перекладини, кількість разів</c:v>
                </c:pt>
                <c:pt idx="6">
                  <c:v>Нахил тулуба вперед з положення сидячи, см</c:v>
                </c:pt>
                <c:pt idx="7">
                  <c:v>Міст, бали</c:v>
                </c:pt>
                <c:pt idx="8">
                  <c:v>Човниковий біг 9 м х 4, с</c:v>
                </c:pt>
                <c:pt idx="9">
                  <c:v>Статична рівновага , с</c:v>
                </c:pt>
              </c:strCache>
            </c:strRef>
          </c:cat>
          <c:val>
            <c:numRef>
              <c:f>Акробатика!$T$4:$T$13</c:f>
            </c:numRef>
          </c:val>
        </c:ser>
        <c:ser>
          <c:idx val="5"/>
          <c:order val="5"/>
          <c:tx>
            <c:strRef>
              <c:f>Акробатика!$U$3</c:f>
              <c:strCache>
                <c:ptCount val="1"/>
              </c:strCache>
            </c:strRef>
          </c:tx>
          <c:cat>
            <c:strRef>
              <c:f>Акробатика!$O$4:$O$13</c:f>
              <c:strCache>
                <c:ptCount val="10"/>
                <c:pt idx="0">
                  <c:v>Біг 30 м, с</c:v>
                </c:pt>
                <c:pt idx="1">
                  <c:v>Стрибок у довжину з місця, см</c:v>
                </c:pt>
                <c:pt idx="2">
                  <c:v>Рівномірний біг 2000 м, хв.</c:v>
                </c:pt>
                <c:pt idx="3">
                  <c:v>Вис на зігнутих руках, с</c:v>
                </c:pt>
                <c:pt idx="4">
                  <c:v>Підтягування на перекладині, кількість разів</c:v>
                </c:pt>
                <c:pt idx="5">
                  <c:v>Піднімання ніг до перекладини, кількість разів</c:v>
                </c:pt>
                <c:pt idx="6">
                  <c:v>Нахил тулуба вперед з положення сидячи, см</c:v>
                </c:pt>
                <c:pt idx="7">
                  <c:v>Міст, бали</c:v>
                </c:pt>
                <c:pt idx="8">
                  <c:v>Човниковий біг 9 м х 4, с</c:v>
                </c:pt>
                <c:pt idx="9">
                  <c:v>Статична рівновага , с</c:v>
                </c:pt>
              </c:strCache>
            </c:strRef>
          </c:cat>
          <c:val>
            <c:numRef>
              <c:f>Акробатика!$U$4:$U$13</c:f>
            </c:numRef>
          </c:val>
        </c:ser>
        <c:ser>
          <c:idx val="6"/>
          <c:order val="6"/>
          <c:tx>
            <c:strRef>
              <c:f>Акробатика!$V$3</c:f>
              <c:strCache>
                <c:ptCount val="1"/>
              </c:strCache>
            </c:strRef>
          </c:tx>
          <c:cat>
            <c:strRef>
              <c:f>Акробатика!$O$4:$O$13</c:f>
              <c:strCache>
                <c:ptCount val="10"/>
                <c:pt idx="0">
                  <c:v>Біг 30 м, с</c:v>
                </c:pt>
                <c:pt idx="1">
                  <c:v>Стрибок у довжину з місця, см</c:v>
                </c:pt>
                <c:pt idx="2">
                  <c:v>Рівномірний біг 2000 м, хв.</c:v>
                </c:pt>
                <c:pt idx="3">
                  <c:v>Вис на зігнутих руках, с</c:v>
                </c:pt>
                <c:pt idx="4">
                  <c:v>Підтягування на перекладині, кількість разів</c:v>
                </c:pt>
                <c:pt idx="5">
                  <c:v>Піднімання ніг до перекладини, кількість разів</c:v>
                </c:pt>
                <c:pt idx="6">
                  <c:v>Нахил тулуба вперед з положення сидячи, см</c:v>
                </c:pt>
                <c:pt idx="7">
                  <c:v>Міст, бали</c:v>
                </c:pt>
                <c:pt idx="8">
                  <c:v>Човниковий біг 9 м х 4, с</c:v>
                </c:pt>
                <c:pt idx="9">
                  <c:v>Статична рівновага , с</c:v>
                </c:pt>
              </c:strCache>
            </c:strRef>
          </c:cat>
          <c:val>
            <c:numRef>
              <c:f>Акробатика!$V$4:$V$13</c:f>
            </c:numRef>
          </c:val>
        </c:ser>
        <c:ser>
          <c:idx val="7"/>
          <c:order val="7"/>
          <c:tx>
            <c:strRef>
              <c:f>Акробатика!$W$3</c:f>
              <c:strCache>
                <c:ptCount val="1"/>
                <c:pt idx="0">
                  <c:v>КГ</c:v>
                </c:pt>
              </c:strCache>
            </c:strRef>
          </c:tx>
          <c:spPr>
            <a:pattFill prst="pct20">
              <a:fgClr>
                <a:srgbClr val="000000"/>
              </a:fgClr>
              <a:bgClr>
                <a:schemeClr val="bg1"/>
              </a:bgClr>
            </a:pattFill>
            <a:ln>
              <a:solidFill>
                <a:srgbClr val="000000">
                  <a:alpha val="94000"/>
                </a:srgbClr>
              </a:solidFill>
            </a:ln>
          </c:spPr>
          <c:cat>
            <c:strRef>
              <c:f>Акробатика!$O$4:$O$13</c:f>
              <c:strCache>
                <c:ptCount val="10"/>
                <c:pt idx="0">
                  <c:v>Біг 30 м, с</c:v>
                </c:pt>
                <c:pt idx="1">
                  <c:v>Стрибок у довжину з місця, см</c:v>
                </c:pt>
                <c:pt idx="2">
                  <c:v>Рівномірний біг 2000 м, хв.</c:v>
                </c:pt>
                <c:pt idx="3">
                  <c:v>Вис на зігнутих руках, с</c:v>
                </c:pt>
                <c:pt idx="4">
                  <c:v>Підтягування на перекладині, кількість разів</c:v>
                </c:pt>
                <c:pt idx="5">
                  <c:v>Піднімання ніг до перекладини, кількість разів</c:v>
                </c:pt>
                <c:pt idx="6">
                  <c:v>Нахил тулуба вперед з положення сидячи, см</c:v>
                </c:pt>
                <c:pt idx="7">
                  <c:v>Міст, бали</c:v>
                </c:pt>
                <c:pt idx="8">
                  <c:v>Човниковий біг 9 м х 4, с</c:v>
                </c:pt>
                <c:pt idx="9">
                  <c:v>Статична рівновага , с</c:v>
                </c:pt>
              </c:strCache>
            </c:strRef>
          </c:cat>
          <c:val>
            <c:numRef>
              <c:f>Акробатика!$W$4:$W$13</c:f>
              <c:numCache>
                <c:formatCode>0.00</c:formatCode>
                <c:ptCount val="10"/>
                <c:pt idx="0">
                  <c:v>-4.4397463002114499</c:v>
                </c:pt>
                <c:pt idx="1">
                  <c:v>6.3157894736842106</c:v>
                </c:pt>
                <c:pt idx="2">
                  <c:v>-9.4736842105263808</c:v>
                </c:pt>
                <c:pt idx="3">
                  <c:v>21.60493827160494</c:v>
                </c:pt>
                <c:pt idx="4">
                  <c:v>10.000000000000009</c:v>
                </c:pt>
                <c:pt idx="5">
                  <c:v>14.473684210526381</c:v>
                </c:pt>
                <c:pt idx="6">
                  <c:v>54.054054054053942</c:v>
                </c:pt>
                <c:pt idx="7">
                  <c:v>13.513513513513512</c:v>
                </c:pt>
                <c:pt idx="8">
                  <c:v>-4.8076923076923084</c:v>
                </c:pt>
                <c:pt idx="9">
                  <c:v>5.1282051282051206</c:v>
                </c:pt>
              </c:numCache>
            </c:numRef>
          </c:val>
        </c:ser>
        <c:ser>
          <c:idx val="8"/>
          <c:order val="8"/>
          <c:tx>
            <c:strRef>
              <c:f>Акробатика!$X$3</c:f>
              <c:strCache>
                <c:ptCount val="1"/>
                <c:pt idx="0">
                  <c:v>ЕГ</c:v>
                </c:pt>
              </c:strCache>
            </c:strRef>
          </c:tx>
          <c:spPr>
            <a:pattFill prst="smCheck">
              <a:fgClr>
                <a:srgbClr val="000000"/>
              </a:fgClr>
              <a:bgClr>
                <a:schemeClr val="bg1"/>
              </a:bgClr>
            </a:pattFill>
            <a:ln>
              <a:solidFill>
                <a:srgbClr val="000000">
                  <a:alpha val="93000"/>
                </a:srgbClr>
              </a:solidFill>
            </a:ln>
          </c:spPr>
          <c:cat>
            <c:strRef>
              <c:f>Акробатика!$O$4:$O$13</c:f>
              <c:strCache>
                <c:ptCount val="10"/>
                <c:pt idx="0">
                  <c:v>Біг 30 м, с</c:v>
                </c:pt>
                <c:pt idx="1">
                  <c:v>Стрибок у довжину з місця, см</c:v>
                </c:pt>
                <c:pt idx="2">
                  <c:v>Рівномірний біг 2000 м, хв.</c:v>
                </c:pt>
                <c:pt idx="3">
                  <c:v>Вис на зігнутих руках, с</c:v>
                </c:pt>
                <c:pt idx="4">
                  <c:v>Підтягування на перекладині, кількість разів</c:v>
                </c:pt>
                <c:pt idx="5">
                  <c:v>Піднімання ніг до перекладини, кількість разів</c:v>
                </c:pt>
                <c:pt idx="6">
                  <c:v>Нахил тулуба вперед з положення сидячи, см</c:v>
                </c:pt>
                <c:pt idx="7">
                  <c:v>Міст, бали</c:v>
                </c:pt>
                <c:pt idx="8">
                  <c:v>Човниковий біг 9 м х 4, с</c:v>
                </c:pt>
                <c:pt idx="9">
                  <c:v>Статична рівновага , с</c:v>
                </c:pt>
              </c:strCache>
            </c:strRef>
          </c:cat>
          <c:val>
            <c:numRef>
              <c:f>Акробатика!$X$4:$X$13</c:f>
              <c:numCache>
                <c:formatCode>0.00</c:formatCode>
                <c:ptCount val="10"/>
                <c:pt idx="0">
                  <c:v>-13.417190775681339</c:v>
                </c:pt>
                <c:pt idx="1">
                  <c:v>24.731182795698931</c:v>
                </c:pt>
                <c:pt idx="2">
                  <c:v>-19.175257731958791</c:v>
                </c:pt>
                <c:pt idx="3">
                  <c:v>131.81818181818184</c:v>
                </c:pt>
                <c:pt idx="4">
                  <c:v>93.865030674846608</c:v>
                </c:pt>
                <c:pt idx="5">
                  <c:v>60.000000000000007</c:v>
                </c:pt>
                <c:pt idx="6">
                  <c:v>175.60975609756059</c:v>
                </c:pt>
                <c:pt idx="7">
                  <c:v>45.833333333333329</c:v>
                </c:pt>
                <c:pt idx="8">
                  <c:v>-19.266666666666669</c:v>
                </c:pt>
                <c:pt idx="9">
                  <c:v>116.47058823529395</c:v>
                </c:pt>
              </c:numCache>
            </c:numRef>
          </c:val>
        </c:ser>
        <c:axId val="166150144"/>
        <c:axId val="166151680"/>
      </c:barChart>
      <c:catAx>
        <c:axId val="166150144"/>
        <c:scaling>
          <c:orientation val="minMax"/>
        </c:scaling>
        <c:axPos val="b"/>
        <c:numFmt formatCode="General" sourceLinked="1"/>
        <c:majorTickMark val="none"/>
        <c:tickLblPos val="nextTo"/>
        <c:crossAx val="166151680"/>
        <c:crosses val="autoZero"/>
        <c:auto val="1"/>
        <c:lblAlgn val="ctr"/>
        <c:lblOffset val="100"/>
      </c:catAx>
      <c:valAx>
        <c:axId val="166151680"/>
        <c:scaling>
          <c:orientation val="minMax"/>
          <c:max val="200"/>
        </c:scaling>
        <c:axPos val="l"/>
        <c:majorGridlines/>
        <c:title>
          <c:tx>
            <c:rich>
              <a:bodyPr/>
              <a:lstStyle/>
              <a:p>
                <a:pPr>
                  <a:defRPr/>
                </a:pPr>
                <a:r>
                  <a:rPr lang="en-US"/>
                  <a:t>%</a:t>
                </a:r>
              </a:p>
            </c:rich>
          </c:tx>
        </c:title>
        <c:numFmt formatCode="0.00" sourceLinked="1"/>
        <c:majorTickMark val="none"/>
        <c:tickLblPos val="nextTo"/>
        <c:crossAx val="166150144"/>
        <c:crosses val="autoZero"/>
        <c:crossBetween val="between"/>
      </c:valAx>
      <c:dTable>
        <c:showHorzBorder val="1"/>
        <c:showVertBorder val="1"/>
        <c:showOutline val="1"/>
        <c:showKeys val="1"/>
        <c:txPr>
          <a:bodyPr/>
          <a:lstStyle/>
          <a:p>
            <a:pPr rtl="0">
              <a:defRPr sz="1200"/>
            </a:pPr>
            <a:endParaRPr lang="ru-RU"/>
          </a:p>
        </c:txPr>
      </c:dTable>
      <c:spPr>
        <a:noFill/>
        <a:ln w="25400">
          <a:noFill/>
        </a:ln>
      </c:spPr>
    </c:plotArea>
    <c:plotVisOnly val="1"/>
    <c:dispBlanksAs val="gap"/>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9836429100208641"/>
          <c:y val="5.9667541557305533E-2"/>
          <c:w val="0.76744767480988296"/>
          <c:h val="0.74543052197215243"/>
        </c:manualLayout>
      </c:layout>
      <c:barChart>
        <c:barDir val="col"/>
        <c:grouping val="clustered"/>
        <c:ser>
          <c:idx val="0"/>
          <c:order val="0"/>
          <c:tx>
            <c:strRef>
              <c:f>Кзсж!$T$2</c:f>
              <c:strCache>
                <c:ptCount val="1"/>
                <c:pt idx="0">
                  <c:v>Абс</c:v>
                </c:pt>
              </c:strCache>
            </c:strRef>
          </c:tx>
          <c:spPr>
            <a:pattFill prst="smCheck">
              <a:fgClr>
                <a:srgbClr val="000000"/>
              </a:fgClr>
              <a:bgClr>
                <a:srgbClr val="FFFFFF"/>
              </a:bgClr>
            </a:pattFill>
            <a:ln w="12700">
              <a:solidFill>
                <a:srgbClr val="000000"/>
              </a:solidFill>
              <a:prstDash val="solid"/>
            </a:ln>
          </c:spPr>
          <c:cat>
            <c:strRef>
              <c:f>Кзсж!$S$3:$S$18</c:f>
              <c:strCache>
                <c:ptCount val="2"/>
                <c:pt idx="0">
                  <c:v>КГ</c:v>
                </c:pt>
                <c:pt idx="1">
                  <c:v>ЕГ</c:v>
                </c:pt>
              </c:strCache>
            </c:strRef>
          </c:cat>
          <c:val>
            <c:numRef>
              <c:f>Кзсж!$T$3:$T$18</c:f>
            </c:numRef>
          </c:val>
        </c:ser>
        <c:ser>
          <c:idx val="1"/>
          <c:order val="1"/>
          <c:tx>
            <c:strRef>
              <c:f>Кзсж!$U$2</c:f>
              <c:strCache>
                <c:ptCount val="1"/>
                <c:pt idx="0">
                  <c:v>Відносний 
приріст</c:v>
                </c:pt>
              </c:strCache>
            </c:strRef>
          </c:tx>
          <c:spPr>
            <a:pattFill prst="openDmnd">
              <a:fgClr>
                <a:srgbClr val="000000"/>
              </a:fgClr>
              <a:bgClr>
                <a:schemeClr val="bg1"/>
              </a:bgClr>
            </a:pattFill>
            <a:ln>
              <a:solidFill>
                <a:srgbClr val="000000">
                  <a:alpha val="94000"/>
                </a:srgbClr>
              </a:solidFill>
            </a:ln>
          </c:spPr>
          <c:cat>
            <c:strRef>
              <c:f>Кзсж!$S$3:$S$18</c:f>
              <c:strCache>
                <c:ptCount val="2"/>
                <c:pt idx="0">
                  <c:v>КГ</c:v>
                </c:pt>
                <c:pt idx="1">
                  <c:v>ЕГ</c:v>
                </c:pt>
              </c:strCache>
            </c:strRef>
          </c:cat>
          <c:val>
            <c:numRef>
              <c:f>Кзсж!$U$3:$U$18</c:f>
              <c:numCache>
                <c:formatCode>#,000</c:formatCode>
                <c:ptCount val="2"/>
                <c:pt idx="0">
                  <c:v>22.535211267605632</c:v>
                </c:pt>
                <c:pt idx="1">
                  <c:v>69.863013698630226</c:v>
                </c:pt>
              </c:numCache>
            </c:numRef>
          </c:val>
        </c:ser>
        <c:axId val="166161408"/>
        <c:axId val="166175488"/>
      </c:barChart>
      <c:catAx>
        <c:axId val="1661614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66175488"/>
        <c:crosses val="autoZero"/>
        <c:auto val="1"/>
        <c:lblAlgn val="ctr"/>
        <c:lblOffset val="100"/>
        <c:tickLblSkip val="1"/>
        <c:tickMarkSkip val="1"/>
      </c:catAx>
      <c:valAx>
        <c:axId val="166175488"/>
        <c:scaling>
          <c:orientation val="minMax"/>
        </c:scaling>
        <c:axPos val="l"/>
        <c:majorGridlines>
          <c:spPr>
            <a:ln w="3175">
              <a:solidFill>
                <a:srgbClr val="000000"/>
              </a:solidFill>
              <a:prstDash val="solid"/>
            </a:ln>
          </c:spPr>
        </c:majorGridlines>
        <c:title>
          <c:tx>
            <c:rich>
              <a:bodyPr/>
              <a:lstStyle/>
              <a:p>
                <a:pPr>
                  <a:defRPr/>
                </a:pPr>
                <a:r>
                  <a:rPr lang="en-US"/>
                  <a:t>%</a:t>
                </a:r>
              </a:p>
            </c:rich>
          </c:tx>
        </c:title>
        <c:numFmt formatCode="#,000" sourceLinked="1"/>
        <c:majorTickMark val="none"/>
        <c:tickLblPos val="nextTo"/>
        <c:txPr>
          <a:bodyPr rot="0" vert="horz"/>
          <a:lstStyle/>
          <a:p>
            <a:pPr>
              <a:defRPr sz="14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66161408"/>
        <c:crosses val="autoZero"/>
        <c:crossBetween val="between"/>
      </c:valAx>
      <c:dTable>
        <c:showHorzBorder val="1"/>
        <c:showVertBorder val="1"/>
        <c:showOutline val="1"/>
        <c:showKeys val="1"/>
        <c:txPr>
          <a:bodyPr/>
          <a:lstStyle/>
          <a:p>
            <a:pPr rtl="0">
              <a:defRPr sz="1400">
                <a:latin typeface="Times New Roman" panose="02020603050405020304" pitchFamily="18" charset="0"/>
                <a:cs typeface="Times New Roman" panose="02020603050405020304" pitchFamily="18" charset="0"/>
              </a:defRPr>
            </a:pPr>
            <a:endParaRPr lang="ru-RU"/>
          </a:p>
        </c:txPr>
      </c:dTable>
      <c:spPr>
        <a:solidFill>
          <a:srgbClr val="FFFFFF"/>
        </a:solidFill>
        <a:ln w="25400">
          <a:noFill/>
        </a:ln>
      </c:spPr>
    </c:plotArea>
    <c:plotVisOnly val="1"/>
    <c:dispBlanksAs val="gap"/>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FD529-D9E4-420A-97B2-EB5A2B82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57</Pages>
  <Words>12511</Words>
  <Characters>71315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491</cp:revision>
  <dcterms:created xsi:type="dcterms:W3CDTF">2019-12-04T23:02:00Z</dcterms:created>
  <dcterms:modified xsi:type="dcterms:W3CDTF">2020-01-08T22:42:00Z</dcterms:modified>
</cp:coreProperties>
</file>