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FF3E9F" w:rsidRPr="00FF3E9F" w:rsidRDefault="00FF3E9F" w:rsidP="00FF3E9F">
      <w:pPr>
        <w:jc w:val="center"/>
        <w:rPr>
          <w:rFonts w:ascii="Times New Roman" w:hAnsi="Times New Roman" w:cs="Times New Roman"/>
          <w:b/>
          <w:sz w:val="28"/>
        </w:rPr>
      </w:pPr>
      <w:r w:rsidRPr="00FF3E9F">
        <w:rPr>
          <w:rFonts w:ascii="Times New Roman" w:hAnsi="Times New Roman" w:cs="Times New Roman"/>
          <w:b/>
          <w:sz w:val="28"/>
        </w:rPr>
        <w:t>МІНІСТЕРСТВО</w:t>
      </w:r>
      <w:r w:rsidRPr="00FF3E9F">
        <w:rPr>
          <w:rFonts w:ascii="Times New Roman" w:hAnsi="Times New Roman" w:cs="Times New Roman"/>
          <w:b/>
          <w:spacing w:val="-8"/>
          <w:sz w:val="28"/>
        </w:rPr>
        <w:t xml:space="preserve"> </w:t>
      </w:r>
      <w:r w:rsidRPr="00FF3E9F">
        <w:rPr>
          <w:rFonts w:ascii="Times New Roman" w:hAnsi="Times New Roman" w:cs="Times New Roman"/>
          <w:b/>
          <w:sz w:val="28"/>
        </w:rPr>
        <w:t>ОСВІТИ</w:t>
      </w:r>
      <w:r w:rsidRPr="00FF3E9F">
        <w:rPr>
          <w:rFonts w:ascii="Times New Roman" w:hAnsi="Times New Roman" w:cs="Times New Roman"/>
          <w:b/>
          <w:spacing w:val="-7"/>
          <w:sz w:val="28"/>
        </w:rPr>
        <w:t xml:space="preserve"> </w:t>
      </w:r>
      <w:r w:rsidRPr="00FF3E9F">
        <w:rPr>
          <w:rFonts w:ascii="Times New Roman" w:hAnsi="Times New Roman" w:cs="Times New Roman"/>
          <w:b/>
          <w:sz w:val="28"/>
        </w:rPr>
        <w:t>І</w:t>
      </w:r>
      <w:r w:rsidRPr="00FF3E9F">
        <w:rPr>
          <w:rFonts w:ascii="Times New Roman" w:hAnsi="Times New Roman" w:cs="Times New Roman"/>
          <w:b/>
          <w:spacing w:val="-3"/>
          <w:sz w:val="28"/>
        </w:rPr>
        <w:t xml:space="preserve"> </w:t>
      </w:r>
      <w:r w:rsidRPr="00FF3E9F">
        <w:rPr>
          <w:rFonts w:ascii="Times New Roman" w:hAnsi="Times New Roman" w:cs="Times New Roman"/>
          <w:b/>
          <w:sz w:val="28"/>
        </w:rPr>
        <w:t>НАУКИ</w:t>
      </w:r>
      <w:r w:rsidRPr="00FF3E9F">
        <w:rPr>
          <w:rFonts w:ascii="Times New Roman" w:hAnsi="Times New Roman" w:cs="Times New Roman"/>
          <w:b/>
          <w:spacing w:val="-6"/>
          <w:sz w:val="28"/>
        </w:rPr>
        <w:t xml:space="preserve"> </w:t>
      </w:r>
      <w:r w:rsidRPr="00FF3E9F">
        <w:rPr>
          <w:rFonts w:ascii="Times New Roman" w:hAnsi="Times New Roman" w:cs="Times New Roman"/>
          <w:b/>
          <w:spacing w:val="-2"/>
          <w:sz w:val="28"/>
        </w:rPr>
        <w:t>УКРАЇНИ</w:t>
      </w:r>
    </w:p>
    <w:p w:rsidR="00FF3E9F" w:rsidRPr="00FF3E9F" w:rsidRDefault="00FF3E9F" w:rsidP="00FF3E9F">
      <w:pPr>
        <w:jc w:val="center"/>
        <w:rPr>
          <w:rFonts w:ascii="Times New Roman" w:hAnsi="Times New Roman" w:cs="Times New Roman"/>
          <w:b/>
          <w:sz w:val="28"/>
        </w:rPr>
      </w:pPr>
      <w:r w:rsidRPr="00FF3E9F">
        <w:rPr>
          <w:rFonts w:ascii="Times New Roman" w:hAnsi="Times New Roman" w:cs="Times New Roman"/>
          <w:b/>
          <w:sz w:val="28"/>
        </w:rPr>
        <w:t>ЗАПОРІЗЬКИЙ</w:t>
      </w:r>
      <w:r w:rsidRPr="00FF3E9F">
        <w:rPr>
          <w:rFonts w:ascii="Times New Roman" w:hAnsi="Times New Roman" w:cs="Times New Roman"/>
          <w:b/>
          <w:spacing w:val="-15"/>
          <w:sz w:val="28"/>
        </w:rPr>
        <w:t xml:space="preserve"> </w:t>
      </w:r>
      <w:r w:rsidRPr="00FF3E9F">
        <w:rPr>
          <w:rFonts w:ascii="Times New Roman" w:hAnsi="Times New Roman" w:cs="Times New Roman"/>
          <w:b/>
          <w:sz w:val="28"/>
        </w:rPr>
        <w:t>НАЦІОНАЛЬНИЙ</w:t>
      </w:r>
      <w:r w:rsidRPr="00FF3E9F">
        <w:rPr>
          <w:rFonts w:ascii="Times New Roman" w:hAnsi="Times New Roman" w:cs="Times New Roman"/>
          <w:b/>
          <w:spacing w:val="-17"/>
          <w:sz w:val="28"/>
        </w:rPr>
        <w:t xml:space="preserve"> </w:t>
      </w:r>
      <w:r w:rsidRPr="00FF3E9F">
        <w:rPr>
          <w:rFonts w:ascii="Times New Roman" w:hAnsi="Times New Roman" w:cs="Times New Roman"/>
          <w:b/>
          <w:sz w:val="28"/>
        </w:rPr>
        <w:t xml:space="preserve">УНІВЕРСИТЕТ </w:t>
      </w:r>
    </w:p>
    <w:p w:rsidR="00FF3E9F" w:rsidRPr="00FF3E9F" w:rsidRDefault="00FF3E9F" w:rsidP="00FF3E9F">
      <w:pPr>
        <w:jc w:val="center"/>
        <w:rPr>
          <w:rFonts w:ascii="Times New Roman" w:hAnsi="Times New Roman" w:cs="Times New Roman"/>
          <w:b/>
          <w:sz w:val="28"/>
        </w:rPr>
      </w:pPr>
      <w:r w:rsidRPr="00FF3E9F">
        <w:rPr>
          <w:rFonts w:ascii="Times New Roman" w:hAnsi="Times New Roman" w:cs="Times New Roman"/>
          <w:b/>
          <w:sz w:val="28"/>
        </w:rPr>
        <w:t>ФАКУЛЬТЕТ ЖУРНАЛІСТИКИ</w:t>
      </w:r>
    </w:p>
    <w:p w:rsidR="00FF3E9F" w:rsidRPr="00FF3E9F" w:rsidRDefault="00FF3E9F" w:rsidP="00FF3E9F">
      <w:pPr>
        <w:pStyle w:val="ab"/>
        <w:spacing w:before="317"/>
        <w:ind w:left="1491" w:right="1684"/>
        <w:jc w:val="center"/>
      </w:pPr>
      <w:r w:rsidRPr="00FF3E9F">
        <w:t>Кафедра</w:t>
      </w:r>
      <w:r w:rsidRPr="00FF3E9F">
        <w:rPr>
          <w:spacing w:val="-5"/>
        </w:rPr>
        <w:t xml:space="preserve"> </w:t>
      </w:r>
      <w:r w:rsidRPr="00FF3E9F">
        <w:t>видавничої</w:t>
      </w:r>
      <w:r w:rsidRPr="00FF3E9F">
        <w:rPr>
          <w:spacing w:val="-5"/>
        </w:rPr>
        <w:t xml:space="preserve"> </w:t>
      </w:r>
      <w:r w:rsidRPr="00FF3E9F">
        <w:t>справи</w:t>
      </w:r>
      <w:r w:rsidRPr="00FF3E9F">
        <w:rPr>
          <w:spacing w:val="-5"/>
        </w:rPr>
        <w:t xml:space="preserve"> </w:t>
      </w:r>
      <w:r w:rsidRPr="00FF3E9F">
        <w:t>та</w:t>
      </w:r>
      <w:r w:rsidRPr="00FF3E9F">
        <w:rPr>
          <w:spacing w:val="-4"/>
        </w:rPr>
        <w:t xml:space="preserve"> </w:t>
      </w:r>
      <w:r w:rsidRPr="00FF3E9F">
        <w:rPr>
          <w:spacing w:val="-2"/>
        </w:rPr>
        <w:t>редагування</w:t>
      </w:r>
    </w:p>
    <w:p w:rsidR="00FF3E9F" w:rsidRPr="00FF3E9F" w:rsidRDefault="00FF3E9F" w:rsidP="00FF3E9F">
      <w:pPr>
        <w:pStyle w:val="ab"/>
        <w:ind w:left="0"/>
        <w:jc w:val="left"/>
      </w:pPr>
    </w:p>
    <w:p w:rsidR="00FF3E9F" w:rsidRPr="00FF3E9F" w:rsidRDefault="00FF3E9F" w:rsidP="00FF3E9F">
      <w:pPr>
        <w:pStyle w:val="ab"/>
        <w:spacing w:before="5"/>
        <w:ind w:left="0"/>
        <w:jc w:val="left"/>
      </w:pPr>
    </w:p>
    <w:p w:rsidR="00FF3E9F" w:rsidRPr="00FF3E9F" w:rsidRDefault="00FF3E9F" w:rsidP="00FF3E9F">
      <w:pPr>
        <w:pStyle w:val="2"/>
        <w:ind w:left="1494" w:right="1684"/>
        <w:jc w:val="center"/>
        <w:rPr>
          <w:rFonts w:ascii="Times New Roman" w:hAnsi="Times New Roman" w:cs="Times New Roman"/>
        </w:rPr>
      </w:pPr>
    </w:p>
    <w:p w:rsidR="00FF3E9F" w:rsidRPr="00FF3E9F" w:rsidRDefault="00FF3E9F" w:rsidP="00FF3E9F">
      <w:pPr>
        <w:pStyle w:val="2"/>
        <w:ind w:left="1494" w:right="1684"/>
        <w:jc w:val="center"/>
        <w:rPr>
          <w:rFonts w:ascii="Times New Roman" w:hAnsi="Times New Roman" w:cs="Times New Roman"/>
        </w:rPr>
      </w:pPr>
    </w:p>
    <w:p w:rsidR="00FF3E9F" w:rsidRPr="00FF3E9F" w:rsidRDefault="00FF3E9F" w:rsidP="00FF3E9F">
      <w:pPr>
        <w:pStyle w:val="2"/>
        <w:ind w:left="1494" w:right="1684"/>
        <w:jc w:val="center"/>
        <w:rPr>
          <w:rFonts w:ascii="Times New Roman" w:hAnsi="Times New Roman" w:cs="Times New Roman"/>
        </w:rPr>
      </w:pPr>
    </w:p>
    <w:p w:rsidR="00FF3E9F" w:rsidRPr="00FF3E9F" w:rsidRDefault="00FF3E9F" w:rsidP="00FF3E9F">
      <w:pPr>
        <w:pStyle w:val="2"/>
        <w:ind w:left="1494" w:right="1684"/>
        <w:jc w:val="center"/>
        <w:rPr>
          <w:rFonts w:ascii="Times New Roman" w:hAnsi="Times New Roman" w:cs="Times New Roman"/>
          <w:b/>
          <w:bCs/>
          <w:color w:val="000000" w:themeColor="text1"/>
          <w:spacing w:val="-2"/>
          <w:sz w:val="28"/>
          <w:szCs w:val="28"/>
          <w:lang w:val="uk-UA"/>
        </w:rPr>
      </w:pPr>
      <w:r w:rsidRPr="00FF3E9F">
        <w:rPr>
          <w:rFonts w:ascii="Times New Roman" w:hAnsi="Times New Roman" w:cs="Times New Roman"/>
          <w:b/>
          <w:bCs/>
          <w:color w:val="000000" w:themeColor="text1"/>
          <w:sz w:val="28"/>
          <w:szCs w:val="28"/>
        </w:rPr>
        <w:t>Кваліфікаційна</w:t>
      </w:r>
      <w:r w:rsidRPr="00FF3E9F">
        <w:rPr>
          <w:rFonts w:ascii="Times New Roman" w:hAnsi="Times New Roman" w:cs="Times New Roman"/>
          <w:b/>
          <w:bCs/>
          <w:color w:val="000000" w:themeColor="text1"/>
          <w:spacing w:val="-11"/>
          <w:sz w:val="28"/>
          <w:szCs w:val="28"/>
        </w:rPr>
        <w:t xml:space="preserve"> </w:t>
      </w:r>
      <w:r w:rsidRPr="00FF3E9F">
        <w:rPr>
          <w:rFonts w:ascii="Times New Roman" w:hAnsi="Times New Roman" w:cs="Times New Roman"/>
          <w:b/>
          <w:bCs/>
          <w:color w:val="000000" w:themeColor="text1"/>
          <w:spacing w:val="-2"/>
          <w:sz w:val="28"/>
          <w:szCs w:val="28"/>
        </w:rPr>
        <w:t>робота</w:t>
      </w:r>
    </w:p>
    <w:p w:rsidR="00FF3E9F" w:rsidRPr="00FF3E9F" w:rsidRDefault="00FF3E9F" w:rsidP="00FF3E9F">
      <w:pPr>
        <w:rPr>
          <w:rFonts w:ascii="Times New Roman" w:hAnsi="Times New Roman" w:cs="Times New Roman"/>
          <w:lang w:val="uk-UA"/>
        </w:rPr>
      </w:pPr>
    </w:p>
    <w:p w:rsidR="00FF3E9F" w:rsidRPr="00FF3E9F" w:rsidRDefault="00FF3E9F" w:rsidP="00FF3E9F">
      <w:pPr>
        <w:pStyle w:val="ab"/>
        <w:spacing w:line="319" w:lineRule="exact"/>
        <w:ind w:left="1496" w:right="1684"/>
        <w:jc w:val="center"/>
      </w:pPr>
      <w:r w:rsidRPr="00FF3E9F">
        <w:t>освітнього</w:t>
      </w:r>
      <w:r w:rsidRPr="00FF3E9F">
        <w:rPr>
          <w:spacing w:val="-6"/>
        </w:rPr>
        <w:t xml:space="preserve"> </w:t>
      </w:r>
      <w:r w:rsidRPr="00FF3E9F">
        <w:t>рівня</w:t>
      </w:r>
      <w:r w:rsidRPr="00FF3E9F">
        <w:rPr>
          <w:spacing w:val="-4"/>
        </w:rPr>
        <w:t xml:space="preserve"> </w:t>
      </w:r>
      <w:r w:rsidRPr="00FF3E9F">
        <w:rPr>
          <w:spacing w:val="-2"/>
        </w:rPr>
        <w:t>«бакалавр»</w:t>
      </w:r>
    </w:p>
    <w:p w:rsidR="00FF3E9F" w:rsidRPr="00FF3E9F" w:rsidRDefault="00FF3E9F" w:rsidP="00FF3E9F">
      <w:pPr>
        <w:pStyle w:val="ab"/>
        <w:spacing w:before="188"/>
        <w:ind w:left="0"/>
        <w:jc w:val="left"/>
      </w:pPr>
    </w:p>
    <w:p w:rsidR="00FF3E9F" w:rsidRPr="00FF3E9F" w:rsidRDefault="00FF3E9F" w:rsidP="00FF3E9F">
      <w:pPr>
        <w:pStyle w:val="2"/>
        <w:spacing w:before="1"/>
        <w:jc w:val="center"/>
        <w:rPr>
          <w:rFonts w:ascii="Times New Roman" w:hAnsi="Times New Roman" w:cs="Times New Roman"/>
          <w:b/>
        </w:rPr>
      </w:pPr>
    </w:p>
    <w:p w:rsidR="00FF3E9F" w:rsidRPr="00FF3E9F" w:rsidRDefault="00FF3E9F" w:rsidP="00FF3E9F">
      <w:pPr>
        <w:pStyle w:val="2"/>
        <w:spacing w:before="1"/>
        <w:jc w:val="center"/>
        <w:rPr>
          <w:rFonts w:ascii="Times New Roman" w:hAnsi="Times New Roman" w:cs="Times New Roman"/>
          <w:b/>
        </w:rPr>
      </w:pPr>
    </w:p>
    <w:p w:rsidR="00FF3E9F" w:rsidRPr="00FF3E9F" w:rsidRDefault="00FF3E9F" w:rsidP="00FF3E9F">
      <w:pPr>
        <w:pStyle w:val="2"/>
        <w:spacing w:before="1"/>
        <w:jc w:val="center"/>
        <w:rPr>
          <w:rFonts w:ascii="Times New Roman" w:hAnsi="Times New Roman" w:cs="Times New Roman"/>
          <w:b/>
          <w:bCs/>
          <w:color w:val="000000" w:themeColor="text1"/>
          <w:sz w:val="28"/>
          <w:szCs w:val="28"/>
        </w:rPr>
      </w:pPr>
      <w:r w:rsidRPr="00FF3E9F">
        <w:rPr>
          <w:rFonts w:ascii="Times New Roman" w:hAnsi="Times New Roman" w:cs="Times New Roman"/>
          <w:color w:val="000000" w:themeColor="text1"/>
          <w:sz w:val="28"/>
          <w:szCs w:val="28"/>
        </w:rPr>
        <w:t>на</w:t>
      </w:r>
      <w:r w:rsidRPr="00FF3E9F">
        <w:rPr>
          <w:rFonts w:ascii="Times New Roman" w:hAnsi="Times New Roman" w:cs="Times New Roman"/>
          <w:color w:val="000000" w:themeColor="text1"/>
          <w:spacing w:val="-5"/>
          <w:sz w:val="28"/>
          <w:szCs w:val="28"/>
        </w:rPr>
        <w:t xml:space="preserve"> </w:t>
      </w:r>
      <w:r w:rsidRPr="00FF3E9F">
        <w:rPr>
          <w:rFonts w:ascii="Times New Roman" w:hAnsi="Times New Roman" w:cs="Times New Roman"/>
          <w:color w:val="000000" w:themeColor="text1"/>
          <w:sz w:val="28"/>
          <w:szCs w:val="28"/>
        </w:rPr>
        <w:t>тему:</w:t>
      </w:r>
      <w:r w:rsidRPr="00FF3E9F">
        <w:rPr>
          <w:rFonts w:ascii="Times New Roman" w:hAnsi="Times New Roman" w:cs="Times New Roman"/>
          <w:color w:val="000000" w:themeColor="text1"/>
          <w:spacing w:val="-5"/>
          <w:sz w:val="28"/>
          <w:szCs w:val="28"/>
        </w:rPr>
        <w:t xml:space="preserve"> </w:t>
      </w:r>
      <w:r w:rsidRPr="00FF3E9F">
        <w:rPr>
          <w:rFonts w:ascii="Times New Roman" w:hAnsi="Times New Roman" w:cs="Times New Roman"/>
          <w:b/>
          <w:bCs/>
          <w:color w:val="000000" w:themeColor="text1"/>
          <w:sz w:val="28"/>
          <w:szCs w:val="28"/>
        </w:rPr>
        <w:t>ЗАСОБИ АТРАКЦІЇ ДИТЯЧОЇ ДОВІДКОВОЇ  ЛІТЕРАТУРИ ВИДАВНИЦТВА «РАНОК»</w:t>
      </w:r>
    </w:p>
    <w:p w:rsidR="00FF3E9F" w:rsidRPr="00FF3E9F" w:rsidRDefault="00FF3E9F" w:rsidP="00FF3E9F">
      <w:pPr>
        <w:pStyle w:val="ab"/>
        <w:ind w:left="0"/>
        <w:jc w:val="left"/>
        <w:rPr>
          <w:b/>
          <w:bCs/>
          <w:color w:val="000000" w:themeColor="text1"/>
        </w:rPr>
      </w:pPr>
    </w:p>
    <w:p w:rsidR="00FF3E9F" w:rsidRPr="00FF3E9F" w:rsidRDefault="00FF3E9F" w:rsidP="00FF3E9F">
      <w:pPr>
        <w:pStyle w:val="ab"/>
        <w:ind w:left="0"/>
        <w:jc w:val="left"/>
        <w:rPr>
          <w:b/>
        </w:rPr>
      </w:pPr>
    </w:p>
    <w:p w:rsidR="00FF3E9F" w:rsidRDefault="00FF3E9F" w:rsidP="00FF3E9F">
      <w:pPr>
        <w:pStyle w:val="ab"/>
        <w:ind w:left="0"/>
        <w:jc w:val="left"/>
        <w:rPr>
          <w:b/>
        </w:rPr>
      </w:pPr>
    </w:p>
    <w:p w:rsidR="00FF3E9F" w:rsidRDefault="00FF3E9F" w:rsidP="00FF3E9F">
      <w:pPr>
        <w:pStyle w:val="ab"/>
        <w:ind w:left="0"/>
        <w:jc w:val="left"/>
        <w:rPr>
          <w:b/>
        </w:rPr>
      </w:pPr>
    </w:p>
    <w:p w:rsidR="00FF3E9F" w:rsidRDefault="00FF3E9F" w:rsidP="00FF3E9F">
      <w:pPr>
        <w:pStyle w:val="ab"/>
        <w:ind w:left="0"/>
        <w:jc w:val="left"/>
        <w:rPr>
          <w:b/>
        </w:rPr>
      </w:pPr>
    </w:p>
    <w:p w:rsidR="00FF3E9F" w:rsidRDefault="00FF3E9F" w:rsidP="00FF3E9F">
      <w:pPr>
        <w:pStyle w:val="ab"/>
        <w:spacing w:before="314"/>
        <w:ind w:left="0"/>
        <w:jc w:val="left"/>
        <w:rPr>
          <w:b/>
        </w:rPr>
      </w:pPr>
    </w:p>
    <w:p w:rsidR="00FF3E9F" w:rsidRDefault="00FF3E9F" w:rsidP="00FF3E9F">
      <w:pPr>
        <w:pStyle w:val="ab"/>
        <w:ind w:left="4229" w:right="445" w:firstLine="7"/>
        <w:jc w:val="left"/>
        <w:rPr>
          <w:spacing w:val="-7"/>
        </w:rPr>
      </w:pPr>
      <w:r>
        <w:t>Виконала:</w:t>
      </w:r>
      <w:r>
        <w:rPr>
          <w:spacing w:val="-6"/>
        </w:rPr>
        <w:t xml:space="preserve"> </w:t>
      </w:r>
      <w:r>
        <w:t>студентка</w:t>
      </w:r>
      <w:r>
        <w:rPr>
          <w:spacing w:val="-6"/>
        </w:rPr>
        <w:t xml:space="preserve"> </w:t>
      </w:r>
      <w:r>
        <w:t>4</w:t>
      </w:r>
      <w:r>
        <w:rPr>
          <w:spacing w:val="-6"/>
        </w:rPr>
        <w:t xml:space="preserve"> </w:t>
      </w:r>
      <w:r>
        <w:t>курсу,</w:t>
      </w:r>
      <w:r>
        <w:rPr>
          <w:spacing w:val="-7"/>
        </w:rPr>
        <w:t xml:space="preserve"> </w:t>
      </w:r>
    </w:p>
    <w:p w:rsidR="00FF3E9F" w:rsidRDefault="00FF3E9F" w:rsidP="00FF3E9F">
      <w:pPr>
        <w:pStyle w:val="ab"/>
        <w:ind w:left="4229" w:right="445" w:firstLine="7"/>
        <w:jc w:val="left"/>
        <w:rPr>
          <w:color w:val="000000" w:themeColor="text1"/>
        </w:rPr>
      </w:pPr>
      <w:r>
        <w:t>групи</w:t>
      </w:r>
      <w:r>
        <w:rPr>
          <w:spacing w:val="-6"/>
        </w:rPr>
        <w:t xml:space="preserve"> </w:t>
      </w:r>
      <w:r>
        <w:rPr>
          <w:color w:val="000000" w:themeColor="text1"/>
          <w:shd w:val="clear" w:color="auto" w:fill="FFFFFF"/>
        </w:rPr>
        <w:t>6.0610-рвд-з</w:t>
      </w:r>
      <w:r>
        <w:rPr>
          <w:color w:val="000000" w:themeColor="text1"/>
        </w:rPr>
        <w:t xml:space="preserve"> </w:t>
      </w:r>
    </w:p>
    <w:p w:rsidR="00FF3E9F" w:rsidRDefault="00FF3E9F" w:rsidP="00FF3E9F">
      <w:pPr>
        <w:pStyle w:val="ab"/>
        <w:ind w:left="4229" w:right="445" w:firstLine="7"/>
        <w:jc w:val="left"/>
      </w:pPr>
      <w:r>
        <w:t>спеціальності «Журналістика» освітньо-професійної програми</w:t>
      </w:r>
      <w:r>
        <w:rPr>
          <w:spacing w:val="-8"/>
        </w:rPr>
        <w:t xml:space="preserve"> </w:t>
      </w:r>
      <w:r>
        <w:t>«Р</w:t>
      </w:r>
      <w:r>
        <w:rPr>
          <w:lang w:val="en-US"/>
        </w:rPr>
        <w:t>e</w:t>
      </w:r>
      <w:proofErr w:type="spellStart"/>
      <w:r>
        <w:t>дакторсько</w:t>
      </w:r>
      <w:proofErr w:type="spellEnd"/>
      <w:r>
        <w:t xml:space="preserve">-видавнича діяльність і </w:t>
      </w:r>
      <w:proofErr w:type="spellStart"/>
      <w:r>
        <w:t>медіамоделювання</w:t>
      </w:r>
      <w:proofErr w:type="spellEnd"/>
      <w:r>
        <w:t>»</w:t>
      </w:r>
    </w:p>
    <w:p w:rsidR="00FF3E9F" w:rsidRDefault="00FF3E9F" w:rsidP="00FF3E9F">
      <w:pPr>
        <w:pStyle w:val="ab"/>
        <w:ind w:left="4229" w:right="445" w:firstLine="7"/>
        <w:jc w:val="left"/>
      </w:pPr>
      <w:r>
        <w:t>Муратова А.С.</w:t>
      </w:r>
    </w:p>
    <w:p w:rsidR="00FF3E9F" w:rsidRDefault="00FF3E9F" w:rsidP="00FF3E9F">
      <w:pPr>
        <w:pStyle w:val="ab"/>
        <w:tabs>
          <w:tab w:val="left" w:pos="9239"/>
        </w:tabs>
        <w:ind w:left="4229"/>
        <w:jc w:val="left"/>
      </w:pPr>
      <w:r>
        <w:t xml:space="preserve">Керівник </w:t>
      </w:r>
      <w:proofErr w:type="spellStart"/>
      <w:r>
        <w:t>к.філол.н</w:t>
      </w:r>
      <w:proofErr w:type="spellEnd"/>
      <w:r>
        <w:t>., доцент Лебідь Н.М.</w:t>
      </w:r>
    </w:p>
    <w:p w:rsidR="00FF3E9F" w:rsidRDefault="00FF3E9F" w:rsidP="00FF3E9F">
      <w:pPr>
        <w:pStyle w:val="ab"/>
        <w:tabs>
          <w:tab w:val="left" w:pos="9143"/>
        </w:tabs>
        <w:spacing w:before="181"/>
        <w:ind w:left="4229"/>
        <w:jc w:val="left"/>
      </w:pPr>
      <w:r w:rsidRPr="00EA5F9D">
        <w:rPr>
          <w:spacing w:val="-2"/>
        </w:rPr>
        <w:t xml:space="preserve">Рецензент </w:t>
      </w:r>
      <w:proofErr w:type="spellStart"/>
      <w:r w:rsidRPr="00EA5F9D">
        <w:rPr>
          <w:spacing w:val="-2"/>
        </w:rPr>
        <w:t>к.</w:t>
      </w:r>
      <w:r>
        <w:rPr>
          <w:spacing w:val="-2"/>
        </w:rPr>
        <w:t>н.соц.ком</w:t>
      </w:r>
      <w:proofErr w:type="spellEnd"/>
      <w:r w:rsidRPr="00EA5F9D">
        <w:rPr>
          <w:spacing w:val="-2"/>
        </w:rPr>
        <w:t xml:space="preserve">., доцент </w:t>
      </w:r>
      <w:proofErr w:type="spellStart"/>
      <w:r>
        <w:rPr>
          <w:spacing w:val="-2"/>
        </w:rPr>
        <w:t>Баранецька</w:t>
      </w:r>
      <w:proofErr w:type="spellEnd"/>
      <w:r>
        <w:rPr>
          <w:spacing w:val="-2"/>
        </w:rPr>
        <w:t xml:space="preserve"> А.Д</w:t>
      </w:r>
      <w:r w:rsidRPr="00EA5F9D">
        <w:rPr>
          <w:spacing w:val="-2"/>
        </w:rPr>
        <w:t>.</w:t>
      </w:r>
    </w:p>
    <w:p w:rsidR="00FF3E9F" w:rsidRDefault="00FF3E9F" w:rsidP="00FF3E9F">
      <w:pPr>
        <w:spacing w:before="4"/>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pStyle w:val="ab"/>
        <w:ind w:left="0"/>
        <w:jc w:val="left"/>
        <w:rPr>
          <w:sz w:val="16"/>
        </w:rPr>
      </w:pPr>
    </w:p>
    <w:p w:rsidR="00FF3E9F" w:rsidRDefault="00FF3E9F" w:rsidP="00FF3E9F">
      <w:pPr>
        <w:jc w:val="both"/>
        <w:rPr>
          <w:sz w:val="22"/>
        </w:rPr>
      </w:pPr>
    </w:p>
    <w:p w:rsidR="00FF3E9F" w:rsidRPr="005E6A4A" w:rsidRDefault="00FF3E9F" w:rsidP="00FF3E9F">
      <w:pPr>
        <w:jc w:val="both"/>
        <w:rPr>
          <w:rFonts w:ascii="Times New Roman" w:hAnsi="Times New Roman" w:cs="Times New Roman"/>
        </w:rPr>
      </w:pPr>
    </w:p>
    <w:p w:rsidR="00FF3E9F" w:rsidRPr="005E6A4A" w:rsidRDefault="00FF3E9F" w:rsidP="00FF3E9F">
      <w:pPr>
        <w:jc w:val="center"/>
        <w:rPr>
          <w:rFonts w:ascii="Times New Roman" w:hAnsi="Times New Roman" w:cs="Times New Roman"/>
          <w:sz w:val="28"/>
          <w:szCs w:val="28"/>
        </w:rPr>
      </w:pPr>
      <w:r w:rsidRPr="005E6A4A">
        <w:rPr>
          <w:rFonts w:ascii="Times New Roman" w:hAnsi="Times New Roman" w:cs="Times New Roman"/>
          <w:sz w:val="28"/>
          <w:szCs w:val="28"/>
        </w:rPr>
        <w:t>Запоріжжя</w:t>
      </w:r>
    </w:p>
    <w:p w:rsidR="00FF3E9F" w:rsidRPr="005E6A4A" w:rsidRDefault="00FF3E9F" w:rsidP="00FF3E9F">
      <w:pPr>
        <w:jc w:val="center"/>
        <w:rPr>
          <w:rFonts w:ascii="Times New Roman" w:hAnsi="Times New Roman" w:cs="Times New Roman"/>
          <w:sz w:val="28"/>
          <w:szCs w:val="28"/>
          <w:lang w:val="uk-UA"/>
        </w:rPr>
      </w:pPr>
      <w:r w:rsidRPr="005E6A4A">
        <w:rPr>
          <w:rFonts w:ascii="Times New Roman" w:hAnsi="Times New Roman" w:cs="Times New Roman"/>
          <w:sz w:val="28"/>
          <w:szCs w:val="28"/>
        </w:rPr>
        <w:t>2024</w:t>
      </w:r>
    </w:p>
    <w:p w:rsidR="00FF3E9F" w:rsidRPr="005E6A4A" w:rsidRDefault="00FF3E9F" w:rsidP="00FF3E9F">
      <w:pPr>
        <w:spacing w:after="200" w:line="276" w:lineRule="auto"/>
        <w:rPr>
          <w:rFonts w:ascii="Times New Roman" w:hAnsi="Times New Roman" w:cs="Times New Roman"/>
          <w:sz w:val="28"/>
          <w:szCs w:val="28"/>
        </w:rPr>
      </w:pPr>
      <w:r w:rsidRPr="005E6A4A">
        <w:rPr>
          <w:rFonts w:ascii="Times New Roman" w:hAnsi="Times New Roman" w:cs="Times New Roman"/>
          <w:sz w:val="28"/>
          <w:szCs w:val="28"/>
        </w:rPr>
        <w:br w:type="page"/>
      </w:r>
    </w:p>
    <w:p w:rsidR="00FF3E9F" w:rsidRPr="00FF3E9F" w:rsidRDefault="00FF3E9F" w:rsidP="00FF3E9F">
      <w:pPr>
        <w:spacing w:line="322" w:lineRule="exact"/>
        <w:ind w:left="1494" w:right="1684"/>
        <w:jc w:val="center"/>
        <w:rPr>
          <w:rFonts w:ascii="Times New Roman" w:hAnsi="Times New Roman" w:cs="Times New Roman"/>
          <w:b/>
          <w:sz w:val="28"/>
          <w:szCs w:val="22"/>
        </w:rPr>
      </w:pPr>
      <w:r w:rsidRPr="00FF3E9F">
        <w:rPr>
          <w:rFonts w:ascii="Times New Roman" w:hAnsi="Times New Roman" w:cs="Times New Roman"/>
          <w:b/>
          <w:sz w:val="28"/>
        </w:rPr>
        <w:lastRenderedPageBreak/>
        <w:t>МІНІСТЕРСТВО</w:t>
      </w:r>
      <w:r w:rsidRPr="00FF3E9F">
        <w:rPr>
          <w:rFonts w:ascii="Times New Roman" w:hAnsi="Times New Roman" w:cs="Times New Roman"/>
          <w:b/>
          <w:spacing w:val="-10"/>
          <w:sz w:val="28"/>
        </w:rPr>
        <w:t xml:space="preserve"> </w:t>
      </w:r>
      <w:r w:rsidRPr="00FF3E9F">
        <w:rPr>
          <w:rFonts w:ascii="Times New Roman" w:hAnsi="Times New Roman" w:cs="Times New Roman"/>
          <w:b/>
          <w:sz w:val="28"/>
        </w:rPr>
        <w:t>ОСВІТИ</w:t>
      </w:r>
      <w:r w:rsidRPr="00FF3E9F">
        <w:rPr>
          <w:rFonts w:ascii="Times New Roman" w:hAnsi="Times New Roman" w:cs="Times New Roman"/>
          <w:b/>
          <w:spacing w:val="-5"/>
          <w:sz w:val="28"/>
        </w:rPr>
        <w:t xml:space="preserve"> </w:t>
      </w:r>
      <w:r w:rsidRPr="00FF3E9F">
        <w:rPr>
          <w:rFonts w:ascii="Times New Roman" w:hAnsi="Times New Roman" w:cs="Times New Roman"/>
          <w:b/>
          <w:sz w:val="28"/>
        </w:rPr>
        <w:t>І</w:t>
      </w:r>
      <w:r w:rsidRPr="00FF3E9F">
        <w:rPr>
          <w:rFonts w:ascii="Times New Roman" w:hAnsi="Times New Roman" w:cs="Times New Roman"/>
          <w:b/>
          <w:spacing w:val="-4"/>
          <w:sz w:val="28"/>
        </w:rPr>
        <w:t xml:space="preserve"> </w:t>
      </w:r>
      <w:r w:rsidRPr="00FF3E9F">
        <w:rPr>
          <w:rFonts w:ascii="Times New Roman" w:hAnsi="Times New Roman" w:cs="Times New Roman"/>
          <w:b/>
          <w:sz w:val="28"/>
        </w:rPr>
        <w:t>НАУКИ</w:t>
      </w:r>
      <w:r w:rsidRPr="00FF3E9F">
        <w:rPr>
          <w:rFonts w:ascii="Times New Roman" w:hAnsi="Times New Roman" w:cs="Times New Roman"/>
          <w:b/>
          <w:spacing w:val="-5"/>
          <w:sz w:val="28"/>
        </w:rPr>
        <w:t xml:space="preserve"> </w:t>
      </w:r>
      <w:r w:rsidRPr="00FF3E9F">
        <w:rPr>
          <w:rFonts w:ascii="Times New Roman" w:hAnsi="Times New Roman" w:cs="Times New Roman"/>
          <w:b/>
          <w:spacing w:val="-2"/>
          <w:sz w:val="28"/>
        </w:rPr>
        <w:t>УКРАЇНИ</w:t>
      </w:r>
    </w:p>
    <w:p w:rsidR="00FF3E9F" w:rsidRPr="00FF3E9F" w:rsidRDefault="00FF3E9F" w:rsidP="00FF3E9F">
      <w:pPr>
        <w:ind w:left="1493" w:right="1684"/>
        <w:jc w:val="center"/>
        <w:rPr>
          <w:rFonts w:ascii="Times New Roman" w:hAnsi="Times New Roman" w:cs="Times New Roman"/>
          <w:b/>
          <w:sz w:val="28"/>
        </w:rPr>
      </w:pPr>
      <w:r w:rsidRPr="00FF3E9F">
        <w:rPr>
          <w:rFonts w:ascii="Times New Roman" w:hAnsi="Times New Roman" w:cs="Times New Roman"/>
          <w:b/>
          <w:sz w:val="28"/>
        </w:rPr>
        <w:t>ЗАПОРІЗЬКИЙ</w:t>
      </w:r>
      <w:r w:rsidRPr="00FF3E9F">
        <w:rPr>
          <w:rFonts w:ascii="Times New Roman" w:hAnsi="Times New Roman" w:cs="Times New Roman"/>
          <w:b/>
          <w:spacing w:val="-10"/>
          <w:sz w:val="28"/>
        </w:rPr>
        <w:t xml:space="preserve"> </w:t>
      </w:r>
      <w:r w:rsidRPr="00FF3E9F">
        <w:rPr>
          <w:rFonts w:ascii="Times New Roman" w:hAnsi="Times New Roman" w:cs="Times New Roman"/>
          <w:b/>
          <w:sz w:val="28"/>
        </w:rPr>
        <w:t>НАЦІОНАЛЬНИЙ</w:t>
      </w:r>
      <w:r w:rsidRPr="00FF3E9F">
        <w:rPr>
          <w:rFonts w:ascii="Times New Roman" w:hAnsi="Times New Roman" w:cs="Times New Roman"/>
          <w:b/>
          <w:spacing w:val="-12"/>
          <w:sz w:val="28"/>
        </w:rPr>
        <w:t xml:space="preserve"> </w:t>
      </w:r>
      <w:r w:rsidRPr="00FF3E9F">
        <w:rPr>
          <w:rFonts w:ascii="Times New Roman" w:hAnsi="Times New Roman" w:cs="Times New Roman"/>
          <w:b/>
          <w:spacing w:val="-2"/>
          <w:sz w:val="28"/>
        </w:rPr>
        <w:t>УНІВЕРСИТЕТ</w:t>
      </w:r>
    </w:p>
    <w:p w:rsidR="00FF3E9F" w:rsidRPr="00FF3E9F" w:rsidRDefault="00FF3E9F" w:rsidP="00FF3E9F">
      <w:pPr>
        <w:pStyle w:val="ab"/>
        <w:spacing w:before="316" w:line="322" w:lineRule="exact"/>
        <w:jc w:val="left"/>
      </w:pPr>
      <w:r w:rsidRPr="00FF3E9F">
        <w:t>Факультет</w:t>
      </w:r>
      <w:r w:rsidRPr="00FF3E9F">
        <w:rPr>
          <w:spacing w:val="-9"/>
        </w:rPr>
        <w:t xml:space="preserve"> </w:t>
      </w:r>
      <w:r w:rsidRPr="00FF3E9F">
        <w:rPr>
          <w:spacing w:val="-2"/>
        </w:rPr>
        <w:t>журналістики</w:t>
      </w:r>
    </w:p>
    <w:p w:rsidR="00FF3E9F" w:rsidRPr="00FF3E9F" w:rsidRDefault="00FF3E9F" w:rsidP="00FF3E9F">
      <w:pPr>
        <w:pStyle w:val="ab"/>
        <w:ind w:right="4272"/>
        <w:jc w:val="left"/>
        <w:rPr>
          <w:b/>
        </w:rPr>
      </w:pPr>
      <w:r w:rsidRPr="00FF3E9F">
        <w:t>Кафедра</w:t>
      </w:r>
      <w:r w:rsidRPr="00FF3E9F">
        <w:rPr>
          <w:spacing w:val="-8"/>
        </w:rPr>
        <w:t xml:space="preserve"> </w:t>
      </w:r>
      <w:r w:rsidRPr="00FF3E9F">
        <w:t>видавничої</w:t>
      </w:r>
      <w:r w:rsidRPr="00FF3E9F">
        <w:rPr>
          <w:spacing w:val="-9"/>
        </w:rPr>
        <w:t xml:space="preserve"> </w:t>
      </w:r>
      <w:r w:rsidRPr="00FF3E9F">
        <w:t>справи</w:t>
      </w:r>
      <w:r w:rsidRPr="00FF3E9F">
        <w:rPr>
          <w:spacing w:val="-8"/>
        </w:rPr>
        <w:t xml:space="preserve"> </w:t>
      </w:r>
      <w:r w:rsidRPr="00FF3E9F">
        <w:t>та</w:t>
      </w:r>
      <w:r w:rsidRPr="00FF3E9F">
        <w:rPr>
          <w:spacing w:val="-8"/>
        </w:rPr>
        <w:t xml:space="preserve"> </w:t>
      </w:r>
      <w:r w:rsidRPr="00FF3E9F">
        <w:t xml:space="preserve">редагування Рівень вищої освіти </w:t>
      </w:r>
      <w:r w:rsidRPr="00FF3E9F">
        <w:rPr>
          <w:b/>
        </w:rPr>
        <w:t>бакалавр</w:t>
      </w:r>
    </w:p>
    <w:p w:rsidR="00FF3E9F" w:rsidRDefault="00FF3E9F" w:rsidP="00FF3E9F">
      <w:pPr>
        <w:ind w:left="258"/>
        <w:rPr>
          <w:rFonts w:ascii="Times New Roman" w:hAnsi="Times New Roman" w:cs="Times New Roman"/>
          <w:b/>
          <w:sz w:val="28"/>
          <w:szCs w:val="28"/>
          <w:lang w:val="uk-UA"/>
        </w:rPr>
      </w:pPr>
      <w:r w:rsidRPr="00FF3E9F">
        <w:rPr>
          <w:rFonts w:ascii="Times New Roman" w:hAnsi="Times New Roman" w:cs="Times New Roman"/>
          <w:sz w:val="28"/>
          <w:szCs w:val="28"/>
        </w:rPr>
        <w:t xml:space="preserve">Напрям підготовки (спеціальність/освітня програма) </w:t>
      </w:r>
      <w:r w:rsidRPr="00FF3E9F">
        <w:rPr>
          <w:rFonts w:ascii="Times New Roman" w:hAnsi="Times New Roman" w:cs="Times New Roman"/>
          <w:bCs/>
          <w:color w:val="000000" w:themeColor="text1"/>
          <w:sz w:val="28"/>
          <w:szCs w:val="28"/>
          <w:shd w:val="clear" w:color="auto" w:fill="FFFFFF"/>
        </w:rPr>
        <w:t xml:space="preserve">061 </w:t>
      </w:r>
      <w:r w:rsidRPr="00FF3E9F">
        <w:rPr>
          <w:rFonts w:ascii="Times New Roman" w:hAnsi="Times New Roman" w:cs="Times New Roman"/>
          <w:bCs/>
          <w:sz w:val="28"/>
          <w:szCs w:val="28"/>
        </w:rPr>
        <w:t>«Журналістика»</w:t>
      </w:r>
      <w:r w:rsidRPr="00FF3E9F">
        <w:rPr>
          <w:rFonts w:ascii="Times New Roman" w:hAnsi="Times New Roman" w:cs="Times New Roman"/>
          <w:b/>
          <w:sz w:val="28"/>
          <w:szCs w:val="28"/>
        </w:rPr>
        <w:t xml:space="preserve"> </w:t>
      </w:r>
      <w:r w:rsidRPr="00FF3E9F">
        <w:rPr>
          <w:rFonts w:ascii="Times New Roman" w:hAnsi="Times New Roman" w:cs="Times New Roman"/>
          <w:sz w:val="28"/>
          <w:szCs w:val="28"/>
        </w:rPr>
        <w:t>/</w:t>
      </w:r>
      <w:r w:rsidRPr="00FF3E9F">
        <w:rPr>
          <w:rFonts w:ascii="Times New Roman" w:hAnsi="Times New Roman" w:cs="Times New Roman"/>
          <w:b/>
          <w:sz w:val="28"/>
          <w:szCs w:val="28"/>
        </w:rPr>
        <w:t xml:space="preserve"> «</w:t>
      </w:r>
      <w:r w:rsidRPr="00FF3E9F">
        <w:rPr>
          <w:rFonts w:ascii="Times New Roman" w:hAnsi="Times New Roman" w:cs="Times New Roman"/>
          <w:sz w:val="28"/>
          <w:szCs w:val="28"/>
        </w:rPr>
        <w:t>Р</w:t>
      </w:r>
      <w:r w:rsidRPr="00FF3E9F">
        <w:rPr>
          <w:rFonts w:ascii="Times New Roman" w:hAnsi="Times New Roman" w:cs="Times New Roman"/>
          <w:sz w:val="28"/>
          <w:szCs w:val="28"/>
          <w:lang w:val="en-US"/>
        </w:rPr>
        <w:t>e</w:t>
      </w:r>
      <w:r w:rsidRPr="00FF3E9F">
        <w:rPr>
          <w:rFonts w:ascii="Times New Roman" w:hAnsi="Times New Roman" w:cs="Times New Roman"/>
          <w:sz w:val="28"/>
          <w:szCs w:val="28"/>
        </w:rPr>
        <w:t>дакторсько-видавнича діяльність і медіамоделювання</w:t>
      </w:r>
      <w:r w:rsidRPr="00FF3E9F">
        <w:rPr>
          <w:rFonts w:ascii="Times New Roman" w:hAnsi="Times New Roman" w:cs="Times New Roman"/>
          <w:b/>
          <w:sz w:val="28"/>
          <w:szCs w:val="28"/>
        </w:rPr>
        <w:t xml:space="preserve">» </w:t>
      </w:r>
    </w:p>
    <w:p w:rsidR="005E6A4A" w:rsidRPr="005E6A4A" w:rsidRDefault="005E6A4A" w:rsidP="00FF3E9F">
      <w:pPr>
        <w:ind w:left="258"/>
        <w:rPr>
          <w:rFonts w:ascii="Times New Roman" w:hAnsi="Times New Roman" w:cs="Times New Roman"/>
          <w:b/>
          <w:sz w:val="28"/>
          <w:szCs w:val="28"/>
          <w:lang w:val="uk-UA"/>
        </w:rPr>
      </w:pPr>
    </w:p>
    <w:p w:rsidR="00FF3E9F" w:rsidRPr="00FF3E9F" w:rsidRDefault="00FF3E9F" w:rsidP="00FF3E9F">
      <w:pPr>
        <w:pStyle w:val="ab"/>
        <w:spacing w:before="310"/>
        <w:ind w:left="5479"/>
        <w:jc w:val="left"/>
      </w:pPr>
      <w:r w:rsidRPr="00FF3E9F">
        <w:t>ДО</w:t>
      </w:r>
      <w:r w:rsidRPr="00FF3E9F">
        <w:rPr>
          <w:spacing w:val="-6"/>
        </w:rPr>
        <w:t xml:space="preserve"> </w:t>
      </w:r>
      <w:r w:rsidRPr="00FF3E9F">
        <w:t>ЗАХИСТУ</w:t>
      </w:r>
      <w:r w:rsidRPr="00FF3E9F">
        <w:rPr>
          <w:spacing w:val="-4"/>
        </w:rPr>
        <w:t xml:space="preserve"> </w:t>
      </w:r>
      <w:r w:rsidRPr="00FF3E9F">
        <w:rPr>
          <w:spacing w:val="-2"/>
        </w:rPr>
        <w:t>ДОПУЩЕНА</w:t>
      </w:r>
    </w:p>
    <w:p w:rsidR="00FF3E9F" w:rsidRPr="00FF3E9F" w:rsidRDefault="00FF3E9F" w:rsidP="00FF3E9F">
      <w:pPr>
        <w:pStyle w:val="ab"/>
        <w:spacing w:before="2"/>
        <w:ind w:left="0"/>
        <w:jc w:val="left"/>
      </w:pPr>
    </w:p>
    <w:p w:rsidR="00FF3E9F" w:rsidRPr="00FF3E9F" w:rsidRDefault="00FF3E9F" w:rsidP="00FF3E9F">
      <w:pPr>
        <w:pStyle w:val="ab"/>
        <w:spacing w:line="322" w:lineRule="exact"/>
        <w:ind w:left="5503"/>
        <w:jc w:val="left"/>
      </w:pPr>
      <w:r w:rsidRPr="00FF3E9F">
        <w:t>Завідувач</w:t>
      </w:r>
      <w:r w:rsidRPr="00FF3E9F">
        <w:rPr>
          <w:spacing w:val="-6"/>
        </w:rPr>
        <w:t xml:space="preserve"> </w:t>
      </w:r>
      <w:r w:rsidRPr="00FF3E9F">
        <w:rPr>
          <w:spacing w:val="-2"/>
        </w:rPr>
        <w:t>кафедри</w:t>
      </w:r>
    </w:p>
    <w:p w:rsidR="00FF3E9F" w:rsidRDefault="00FF3E9F" w:rsidP="00FF3E9F">
      <w:pPr>
        <w:pStyle w:val="ab"/>
        <w:tabs>
          <w:tab w:val="left" w:pos="7249"/>
        </w:tabs>
        <w:ind w:left="5503"/>
        <w:jc w:val="left"/>
      </w:pPr>
      <w:r>
        <w:rPr>
          <w:u w:val="single"/>
        </w:rPr>
        <w:tab/>
      </w:r>
      <w:r>
        <w:t>Плеханова</w:t>
      </w:r>
      <w:r>
        <w:rPr>
          <w:spacing w:val="-6"/>
        </w:rPr>
        <w:t xml:space="preserve"> </w:t>
      </w:r>
      <w:r>
        <w:t>Т.</w:t>
      </w:r>
      <w:r>
        <w:rPr>
          <w:spacing w:val="-6"/>
        </w:rPr>
        <w:t xml:space="preserve"> </w:t>
      </w:r>
      <w:r>
        <w:rPr>
          <w:spacing w:val="-5"/>
        </w:rPr>
        <w:t>М.</w:t>
      </w:r>
    </w:p>
    <w:p w:rsidR="00FF3E9F" w:rsidRDefault="00FF3E9F" w:rsidP="00FF3E9F">
      <w:pPr>
        <w:pStyle w:val="ab"/>
        <w:tabs>
          <w:tab w:val="left" w:pos="6345"/>
          <w:tab w:val="left" w:pos="8024"/>
        </w:tabs>
        <w:spacing w:before="321"/>
        <w:ind w:left="5503"/>
        <w:jc w:val="left"/>
      </w:pPr>
      <w:r>
        <w:rPr>
          <w:spacing w:val="-10"/>
        </w:rPr>
        <w:t>«</w:t>
      </w:r>
      <w:r>
        <w:rPr>
          <w:u w:val="single"/>
        </w:rPr>
        <w:tab/>
      </w:r>
      <w:r>
        <w:rPr>
          <w:spacing w:val="-10"/>
        </w:rPr>
        <w:t>»</w:t>
      </w:r>
      <w:r>
        <w:rPr>
          <w:u w:val="single"/>
        </w:rPr>
        <w:tab/>
      </w:r>
      <w:r>
        <w:t>2024</w:t>
      </w:r>
      <w:r>
        <w:rPr>
          <w:spacing w:val="-7"/>
        </w:rPr>
        <w:t xml:space="preserve"> </w:t>
      </w:r>
      <w:r>
        <w:rPr>
          <w:spacing w:val="-4"/>
        </w:rPr>
        <w:t>року</w:t>
      </w:r>
    </w:p>
    <w:p w:rsidR="00FF3E9F" w:rsidRPr="00FF3E9F" w:rsidRDefault="00FF3E9F" w:rsidP="00FF3E9F">
      <w:pPr>
        <w:pStyle w:val="ab"/>
        <w:spacing w:before="97"/>
        <w:ind w:left="0"/>
        <w:jc w:val="left"/>
      </w:pPr>
    </w:p>
    <w:p w:rsidR="00FF3E9F" w:rsidRPr="00FF3E9F" w:rsidRDefault="00FF3E9F" w:rsidP="00FF3E9F">
      <w:pPr>
        <w:spacing w:line="414" w:lineRule="exact"/>
        <w:ind w:right="2"/>
        <w:jc w:val="center"/>
        <w:rPr>
          <w:rFonts w:ascii="Times New Roman" w:hAnsi="Times New Roman" w:cs="Times New Roman"/>
          <w:b/>
          <w:sz w:val="28"/>
          <w:szCs w:val="28"/>
        </w:rPr>
      </w:pPr>
      <w:bookmarkStart w:id="0" w:name="_bookmark1"/>
      <w:bookmarkEnd w:id="0"/>
      <w:r w:rsidRPr="00FF3E9F">
        <w:rPr>
          <w:rFonts w:ascii="Times New Roman" w:hAnsi="Times New Roman" w:cs="Times New Roman"/>
          <w:b/>
          <w:sz w:val="28"/>
          <w:szCs w:val="28"/>
        </w:rPr>
        <w:t>З</w:t>
      </w:r>
      <w:r w:rsidRPr="00FF3E9F">
        <w:rPr>
          <w:rFonts w:ascii="Times New Roman" w:hAnsi="Times New Roman" w:cs="Times New Roman"/>
          <w:b/>
          <w:spacing w:val="46"/>
          <w:w w:val="150"/>
          <w:sz w:val="28"/>
          <w:szCs w:val="28"/>
        </w:rPr>
        <w:t xml:space="preserve"> </w:t>
      </w:r>
      <w:r w:rsidRPr="00FF3E9F">
        <w:rPr>
          <w:rFonts w:ascii="Times New Roman" w:hAnsi="Times New Roman" w:cs="Times New Roman"/>
          <w:b/>
          <w:sz w:val="28"/>
          <w:szCs w:val="28"/>
        </w:rPr>
        <w:t>А</w:t>
      </w:r>
      <w:r w:rsidRPr="00FF3E9F">
        <w:rPr>
          <w:rFonts w:ascii="Times New Roman" w:hAnsi="Times New Roman" w:cs="Times New Roman"/>
          <w:b/>
          <w:spacing w:val="46"/>
          <w:w w:val="150"/>
          <w:sz w:val="28"/>
          <w:szCs w:val="28"/>
        </w:rPr>
        <w:t xml:space="preserve"> </w:t>
      </w:r>
      <w:r w:rsidRPr="00FF3E9F">
        <w:rPr>
          <w:rFonts w:ascii="Times New Roman" w:hAnsi="Times New Roman" w:cs="Times New Roman"/>
          <w:b/>
          <w:sz w:val="28"/>
          <w:szCs w:val="28"/>
        </w:rPr>
        <w:t>В</w:t>
      </w:r>
      <w:r w:rsidRPr="00FF3E9F">
        <w:rPr>
          <w:rFonts w:ascii="Times New Roman" w:hAnsi="Times New Roman" w:cs="Times New Roman"/>
          <w:b/>
          <w:spacing w:val="43"/>
          <w:w w:val="150"/>
          <w:sz w:val="28"/>
          <w:szCs w:val="28"/>
        </w:rPr>
        <w:t xml:space="preserve"> </w:t>
      </w:r>
      <w:r w:rsidRPr="00FF3E9F">
        <w:rPr>
          <w:rFonts w:ascii="Times New Roman" w:hAnsi="Times New Roman" w:cs="Times New Roman"/>
          <w:b/>
          <w:sz w:val="28"/>
          <w:szCs w:val="28"/>
        </w:rPr>
        <w:t>Д</w:t>
      </w:r>
      <w:r w:rsidRPr="00FF3E9F">
        <w:rPr>
          <w:rFonts w:ascii="Times New Roman" w:hAnsi="Times New Roman" w:cs="Times New Roman"/>
          <w:b/>
          <w:spacing w:val="43"/>
          <w:w w:val="150"/>
          <w:sz w:val="28"/>
          <w:szCs w:val="28"/>
        </w:rPr>
        <w:t xml:space="preserve"> </w:t>
      </w:r>
      <w:r w:rsidRPr="00FF3E9F">
        <w:rPr>
          <w:rFonts w:ascii="Times New Roman" w:hAnsi="Times New Roman" w:cs="Times New Roman"/>
          <w:b/>
          <w:sz w:val="28"/>
          <w:szCs w:val="28"/>
        </w:rPr>
        <w:t>А</w:t>
      </w:r>
      <w:r w:rsidRPr="00FF3E9F">
        <w:rPr>
          <w:rFonts w:ascii="Times New Roman" w:hAnsi="Times New Roman" w:cs="Times New Roman"/>
          <w:b/>
          <w:spacing w:val="43"/>
          <w:w w:val="150"/>
          <w:sz w:val="28"/>
          <w:szCs w:val="28"/>
        </w:rPr>
        <w:t xml:space="preserve"> </w:t>
      </w:r>
      <w:r w:rsidRPr="00FF3E9F">
        <w:rPr>
          <w:rFonts w:ascii="Times New Roman" w:hAnsi="Times New Roman" w:cs="Times New Roman"/>
          <w:b/>
          <w:sz w:val="28"/>
          <w:szCs w:val="28"/>
        </w:rPr>
        <w:t>Н</w:t>
      </w:r>
      <w:r w:rsidRPr="00FF3E9F">
        <w:rPr>
          <w:rFonts w:ascii="Times New Roman" w:hAnsi="Times New Roman" w:cs="Times New Roman"/>
          <w:b/>
          <w:spacing w:val="44"/>
          <w:w w:val="150"/>
          <w:sz w:val="28"/>
          <w:szCs w:val="28"/>
        </w:rPr>
        <w:t xml:space="preserve"> </w:t>
      </w:r>
      <w:r w:rsidRPr="00FF3E9F">
        <w:rPr>
          <w:rFonts w:ascii="Times New Roman" w:hAnsi="Times New Roman" w:cs="Times New Roman"/>
          <w:b/>
          <w:sz w:val="28"/>
          <w:szCs w:val="28"/>
        </w:rPr>
        <w:t>Н</w:t>
      </w:r>
      <w:r w:rsidRPr="00FF3E9F">
        <w:rPr>
          <w:rFonts w:ascii="Times New Roman" w:hAnsi="Times New Roman" w:cs="Times New Roman"/>
          <w:b/>
          <w:spacing w:val="44"/>
          <w:w w:val="150"/>
          <w:sz w:val="28"/>
          <w:szCs w:val="28"/>
        </w:rPr>
        <w:t xml:space="preserve"> </w:t>
      </w:r>
      <w:r w:rsidRPr="00FF3E9F">
        <w:rPr>
          <w:rFonts w:ascii="Times New Roman" w:hAnsi="Times New Roman" w:cs="Times New Roman"/>
          <w:b/>
          <w:spacing w:val="-10"/>
          <w:sz w:val="28"/>
          <w:szCs w:val="28"/>
        </w:rPr>
        <w:t>Я</w:t>
      </w:r>
    </w:p>
    <w:p w:rsidR="00FF3E9F" w:rsidRPr="00FF3E9F" w:rsidRDefault="00FF3E9F" w:rsidP="00FF3E9F">
      <w:pPr>
        <w:pStyle w:val="1"/>
        <w:spacing w:before="0" w:line="322" w:lineRule="exact"/>
        <w:ind w:right="2"/>
        <w:jc w:val="center"/>
        <w:rPr>
          <w:sz w:val="28"/>
          <w:szCs w:val="28"/>
          <w:lang w:val="uk-UA"/>
        </w:rPr>
      </w:pPr>
      <w:r w:rsidRPr="00FF3E9F">
        <w:rPr>
          <w:sz w:val="28"/>
          <w:szCs w:val="28"/>
        </w:rPr>
        <w:t>НА</w:t>
      </w:r>
      <w:r w:rsidRPr="00FF3E9F">
        <w:rPr>
          <w:spacing w:val="-8"/>
          <w:sz w:val="28"/>
          <w:szCs w:val="28"/>
        </w:rPr>
        <w:t xml:space="preserve"> </w:t>
      </w:r>
      <w:r w:rsidRPr="00FF3E9F">
        <w:rPr>
          <w:sz w:val="28"/>
          <w:szCs w:val="28"/>
        </w:rPr>
        <w:t>КВАЛІФІКАЦІЙНУ</w:t>
      </w:r>
      <w:r w:rsidRPr="00FF3E9F">
        <w:rPr>
          <w:spacing w:val="-7"/>
          <w:sz w:val="28"/>
          <w:szCs w:val="28"/>
        </w:rPr>
        <w:t xml:space="preserve"> </w:t>
      </w:r>
      <w:r w:rsidRPr="00FF3E9F">
        <w:rPr>
          <w:sz w:val="28"/>
          <w:szCs w:val="28"/>
        </w:rPr>
        <w:t>РОБОТУ</w:t>
      </w:r>
      <w:r w:rsidRPr="00FF3E9F">
        <w:rPr>
          <w:spacing w:val="-7"/>
          <w:sz w:val="28"/>
          <w:szCs w:val="28"/>
        </w:rPr>
        <w:t xml:space="preserve"> </w:t>
      </w:r>
      <w:r w:rsidRPr="00FF3E9F">
        <w:rPr>
          <w:spacing w:val="-2"/>
          <w:sz w:val="28"/>
          <w:szCs w:val="28"/>
        </w:rPr>
        <w:t>СТУДЕНТ</w:t>
      </w:r>
      <w:r w:rsidRPr="00FF3E9F">
        <w:rPr>
          <w:spacing w:val="-2"/>
          <w:sz w:val="28"/>
          <w:szCs w:val="28"/>
          <w:lang w:val="uk-UA"/>
        </w:rPr>
        <w:t>ЦІ</w:t>
      </w:r>
    </w:p>
    <w:p w:rsidR="00FF3E9F" w:rsidRPr="00FF3E9F" w:rsidRDefault="005421D3" w:rsidP="00FF3E9F">
      <w:pPr>
        <w:spacing w:before="315"/>
        <w:ind w:right="2"/>
        <w:jc w:val="center"/>
        <w:rPr>
          <w:rFonts w:ascii="Times New Roman" w:hAnsi="Times New Roman" w:cs="Times New Roman"/>
          <w:b/>
          <w:bCs/>
          <w:sz w:val="28"/>
          <w:szCs w:val="28"/>
        </w:rPr>
      </w:pPr>
      <w:proofErr w:type="spellStart"/>
      <w:r>
        <w:rPr>
          <w:rFonts w:ascii="Times New Roman" w:hAnsi="Times New Roman" w:cs="Times New Roman"/>
          <w:b/>
          <w:sz w:val="28"/>
          <w:szCs w:val="28"/>
          <w:lang w:val="uk-UA"/>
        </w:rPr>
        <w:t>Мурат</w:t>
      </w:r>
      <w:r w:rsidR="00FF3E9F" w:rsidRPr="00FF3E9F">
        <w:rPr>
          <w:rFonts w:ascii="Times New Roman" w:hAnsi="Times New Roman" w:cs="Times New Roman"/>
          <w:b/>
          <w:sz w:val="28"/>
          <w:szCs w:val="28"/>
          <w:lang w:val="uk-UA"/>
        </w:rPr>
        <w:t>овій</w:t>
      </w:r>
      <w:proofErr w:type="spellEnd"/>
      <w:r w:rsidR="00FF3E9F" w:rsidRPr="00FF3E9F">
        <w:rPr>
          <w:rFonts w:ascii="Times New Roman" w:hAnsi="Times New Roman" w:cs="Times New Roman"/>
          <w:b/>
          <w:sz w:val="28"/>
          <w:szCs w:val="28"/>
        </w:rPr>
        <w:t xml:space="preserve"> </w:t>
      </w:r>
      <w:r>
        <w:rPr>
          <w:rFonts w:ascii="Times New Roman" w:hAnsi="Times New Roman" w:cs="Times New Roman"/>
          <w:b/>
          <w:bCs/>
          <w:color w:val="000000"/>
          <w:sz w:val="28"/>
          <w:szCs w:val="28"/>
          <w:lang w:val="uk-UA"/>
        </w:rPr>
        <w:t>Анастас</w:t>
      </w:r>
      <w:r w:rsidR="00FF3E9F" w:rsidRPr="00FF3E9F">
        <w:rPr>
          <w:rFonts w:ascii="Times New Roman" w:hAnsi="Times New Roman" w:cs="Times New Roman"/>
          <w:b/>
          <w:bCs/>
          <w:color w:val="000000"/>
          <w:sz w:val="28"/>
          <w:szCs w:val="28"/>
          <w:lang w:val="uk-UA"/>
        </w:rPr>
        <w:t xml:space="preserve">ії </w:t>
      </w:r>
      <w:r>
        <w:rPr>
          <w:rFonts w:ascii="Times New Roman" w:hAnsi="Times New Roman" w:cs="Times New Roman"/>
          <w:b/>
          <w:bCs/>
          <w:color w:val="000000"/>
          <w:sz w:val="28"/>
          <w:szCs w:val="28"/>
          <w:lang w:val="uk-UA"/>
        </w:rPr>
        <w:t>Сергі</w:t>
      </w:r>
      <w:r w:rsidR="00FF3E9F" w:rsidRPr="00FF3E9F">
        <w:rPr>
          <w:rFonts w:ascii="Times New Roman" w:hAnsi="Times New Roman" w:cs="Times New Roman"/>
          <w:b/>
          <w:bCs/>
          <w:color w:val="000000"/>
          <w:sz w:val="28"/>
          <w:szCs w:val="28"/>
          <w:lang w:val="uk-UA"/>
        </w:rPr>
        <w:t>ївні</w:t>
      </w:r>
    </w:p>
    <w:p w:rsidR="00FF3E9F" w:rsidRPr="00FF3E9F" w:rsidRDefault="00FF3E9F" w:rsidP="00FF3E9F">
      <w:pPr>
        <w:pStyle w:val="ab"/>
        <w:spacing w:before="50"/>
        <w:ind w:left="0"/>
        <w:jc w:val="left"/>
        <w:rPr>
          <w:b/>
        </w:rPr>
      </w:pPr>
    </w:p>
    <w:p w:rsidR="00FF3E9F" w:rsidRPr="00FF3E9F" w:rsidRDefault="00FF3E9F" w:rsidP="00FF3E9F">
      <w:pPr>
        <w:pStyle w:val="a3"/>
        <w:widowControl w:val="0"/>
        <w:numPr>
          <w:ilvl w:val="0"/>
          <w:numId w:val="3"/>
        </w:numPr>
        <w:tabs>
          <w:tab w:val="left" w:pos="617"/>
        </w:tabs>
        <w:autoSpaceDE w:val="0"/>
        <w:autoSpaceDN w:val="0"/>
        <w:spacing w:before="1"/>
        <w:ind w:left="284" w:right="2" w:hanging="284"/>
        <w:contextualSpacing w:val="0"/>
        <w:jc w:val="both"/>
        <w:rPr>
          <w:rFonts w:ascii="Times New Roman" w:hAnsi="Times New Roman" w:cs="Times New Roman"/>
          <w:b/>
          <w:bCs/>
          <w:sz w:val="28"/>
          <w:szCs w:val="28"/>
        </w:rPr>
      </w:pPr>
      <w:r w:rsidRPr="00FF3E9F">
        <w:rPr>
          <w:rFonts w:ascii="Times New Roman" w:hAnsi="Times New Roman" w:cs="Times New Roman"/>
          <w:sz w:val="28"/>
          <w:szCs w:val="28"/>
        </w:rPr>
        <w:t>Тема</w:t>
      </w:r>
      <w:r w:rsidRPr="00FF3E9F">
        <w:rPr>
          <w:rFonts w:ascii="Times New Roman" w:hAnsi="Times New Roman" w:cs="Times New Roman"/>
          <w:spacing w:val="80"/>
          <w:sz w:val="28"/>
          <w:szCs w:val="28"/>
        </w:rPr>
        <w:t xml:space="preserve"> </w:t>
      </w:r>
      <w:r w:rsidRPr="00FF3E9F">
        <w:rPr>
          <w:rFonts w:ascii="Times New Roman" w:hAnsi="Times New Roman" w:cs="Times New Roman"/>
          <w:sz w:val="28"/>
          <w:szCs w:val="28"/>
        </w:rPr>
        <w:t>роботи</w:t>
      </w:r>
      <w:r w:rsidRPr="00FF3E9F">
        <w:rPr>
          <w:rFonts w:ascii="Times New Roman" w:hAnsi="Times New Roman" w:cs="Times New Roman"/>
          <w:spacing w:val="80"/>
          <w:sz w:val="28"/>
          <w:szCs w:val="28"/>
        </w:rPr>
        <w:t xml:space="preserve"> </w:t>
      </w:r>
      <w:r w:rsidRPr="00FF3E9F">
        <w:rPr>
          <w:rFonts w:ascii="Times New Roman" w:hAnsi="Times New Roman" w:cs="Times New Roman"/>
          <w:sz w:val="28"/>
          <w:szCs w:val="28"/>
        </w:rPr>
        <w:t>(проєкту):</w:t>
      </w:r>
      <w:r w:rsidRPr="00FF3E9F">
        <w:rPr>
          <w:rFonts w:ascii="Times New Roman" w:hAnsi="Times New Roman" w:cs="Times New Roman"/>
          <w:spacing w:val="80"/>
          <w:sz w:val="28"/>
          <w:szCs w:val="28"/>
        </w:rPr>
        <w:t xml:space="preserve"> </w:t>
      </w:r>
      <w:r w:rsidRPr="00FF3E9F">
        <w:rPr>
          <w:rFonts w:ascii="Times New Roman" w:hAnsi="Times New Roman" w:cs="Times New Roman"/>
          <w:b/>
          <w:bCs/>
          <w:sz w:val="28"/>
          <w:szCs w:val="28"/>
        </w:rPr>
        <w:t>Засоби атракції дитячої довідкової  літератури видавництва «Ранок»,</w:t>
      </w:r>
    </w:p>
    <w:p w:rsidR="00FF3E9F" w:rsidRDefault="00FF3E9F" w:rsidP="00FF3E9F">
      <w:pPr>
        <w:pStyle w:val="ab"/>
        <w:ind w:left="284" w:right="2"/>
      </w:pPr>
      <w:r w:rsidRPr="00FF3E9F">
        <w:t>керівник</w:t>
      </w:r>
      <w:r w:rsidRPr="00FF3E9F">
        <w:rPr>
          <w:spacing w:val="-7"/>
        </w:rPr>
        <w:t xml:space="preserve"> </w:t>
      </w:r>
      <w:r w:rsidRPr="00FF3E9F">
        <w:t>роботи</w:t>
      </w:r>
      <w:r w:rsidRPr="00FF3E9F">
        <w:rPr>
          <w:spacing w:val="-4"/>
        </w:rPr>
        <w:t xml:space="preserve"> </w:t>
      </w:r>
      <w:r>
        <w:rPr>
          <w:lang w:val="ru-UA"/>
        </w:rPr>
        <w:t xml:space="preserve">Романюк </w:t>
      </w:r>
      <w:r w:rsidRPr="00FF3E9F">
        <w:t xml:space="preserve">Наталія </w:t>
      </w:r>
      <w:r>
        <w:t>Васи</w:t>
      </w:r>
      <w:r w:rsidRPr="00FF3E9F">
        <w:t>лівна,</w:t>
      </w:r>
      <w:r w:rsidRPr="00FF3E9F">
        <w:rPr>
          <w:spacing w:val="-4"/>
        </w:rPr>
        <w:t xml:space="preserve"> </w:t>
      </w:r>
      <w:r w:rsidRPr="00FF3E9F">
        <w:t>к.</w:t>
      </w:r>
      <w:r w:rsidRPr="00FF3E9F">
        <w:rPr>
          <w:spacing w:val="-3"/>
        </w:rPr>
        <w:t xml:space="preserve"> </w:t>
      </w:r>
      <w:proofErr w:type="spellStart"/>
      <w:r w:rsidRPr="00FF3E9F">
        <w:t>філол</w:t>
      </w:r>
      <w:proofErr w:type="spellEnd"/>
      <w:r w:rsidRPr="00FF3E9F">
        <w:t>.</w:t>
      </w:r>
      <w:r w:rsidRPr="00FF3E9F">
        <w:rPr>
          <w:spacing w:val="-5"/>
        </w:rPr>
        <w:t xml:space="preserve"> </w:t>
      </w:r>
      <w:r w:rsidRPr="00FF3E9F">
        <w:t>наук,</w:t>
      </w:r>
      <w:r w:rsidRPr="00FF3E9F">
        <w:rPr>
          <w:spacing w:val="-5"/>
        </w:rPr>
        <w:t xml:space="preserve"> </w:t>
      </w:r>
      <w:r w:rsidRPr="00FF3E9F">
        <w:t xml:space="preserve">доцент, </w:t>
      </w:r>
    </w:p>
    <w:p w:rsidR="00FF3E9F" w:rsidRPr="00FF3E9F" w:rsidRDefault="00FF3E9F" w:rsidP="00FF3E9F">
      <w:pPr>
        <w:pStyle w:val="ab"/>
        <w:ind w:left="284" w:right="2"/>
      </w:pPr>
      <w:r w:rsidRPr="00FF3E9F">
        <w:t>затверджені наказом ЗНУ від «08» грудня 2023 року № 2088-с</w:t>
      </w:r>
    </w:p>
    <w:p w:rsidR="00FF3E9F" w:rsidRPr="005421D3" w:rsidRDefault="00FF3E9F" w:rsidP="00FF3E9F">
      <w:pPr>
        <w:pStyle w:val="a3"/>
        <w:widowControl w:val="0"/>
        <w:numPr>
          <w:ilvl w:val="0"/>
          <w:numId w:val="3"/>
        </w:numPr>
        <w:tabs>
          <w:tab w:val="left" w:pos="537"/>
        </w:tabs>
        <w:autoSpaceDE w:val="0"/>
        <w:autoSpaceDN w:val="0"/>
        <w:spacing w:line="317" w:lineRule="exact"/>
        <w:ind w:left="284" w:right="2" w:hanging="284"/>
        <w:contextualSpacing w:val="0"/>
        <w:jc w:val="both"/>
        <w:rPr>
          <w:rFonts w:ascii="Times New Roman" w:hAnsi="Times New Roman" w:cs="Times New Roman"/>
          <w:b/>
          <w:sz w:val="28"/>
          <w:szCs w:val="28"/>
        </w:rPr>
      </w:pPr>
      <w:r w:rsidRPr="00FF3E9F">
        <w:rPr>
          <w:rFonts w:ascii="Times New Roman" w:hAnsi="Times New Roman" w:cs="Times New Roman"/>
          <w:sz w:val="28"/>
          <w:szCs w:val="28"/>
        </w:rPr>
        <w:t>Термін</w:t>
      </w:r>
      <w:r w:rsidRPr="00FF3E9F">
        <w:rPr>
          <w:rFonts w:ascii="Times New Roman" w:hAnsi="Times New Roman" w:cs="Times New Roman"/>
          <w:spacing w:val="-6"/>
          <w:sz w:val="28"/>
          <w:szCs w:val="28"/>
        </w:rPr>
        <w:t xml:space="preserve"> </w:t>
      </w:r>
      <w:r w:rsidRPr="00FF3E9F">
        <w:rPr>
          <w:rFonts w:ascii="Times New Roman" w:hAnsi="Times New Roman" w:cs="Times New Roman"/>
          <w:sz w:val="28"/>
          <w:szCs w:val="28"/>
        </w:rPr>
        <w:t>подання</w:t>
      </w:r>
      <w:r w:rsidRPr="00FF3E9F">
        <w:rPr>
          <w:rFonts w:ascii="Times New Roman" w:hAnsi="Times New Roman" w:cs="Times New Roman"/>
          <w:spacing w:val="-4"/>
          <w:sz w:val="28"/>
          <w:szCs w:val="28"/>
        </w:rPr>
        <w:t xml:space="preserve"> </w:t>
      </w:r>
      <w:r w:rsidRPr="00FF3E9F">
        <w:rPr>
          <w:rFonts w:ascii="Times New Roman" w:hAnsi="Times New Roman" w:cs="Times New Roman"/>
          <w:sz w:val="28"/>
          <w:szCs w:val="28"/>
        </w:rPr>
        <w:t>студентом</w:t>
      </w:r>
      <w:r w:rsidRPr="00FF3E9F">
        <w:rPr>
          <w:rFonts w:ascii="Times New Roman" w:hAnsi="Times New Roman" w:cs="Times New Roman"/>
          <w:spacing w:val="-4"/>
          <w:sz w:val="28"/>
          <w:szCs w:val="28"/>
        </w:rPr>
        <w:t xml:space="preserve"> </w:t>
      </w:r>
      <w:r w:rsidRPr="00FF3E9F">
        <w:rPr>
          <w:rFonts w:ascii="Times New Roman" w:hAnsi="Times New Roman" w:cs="Times New Roman"/>
          <w:sz w:val="28"/>
          <w:szCs w:val="28"/>
        </w:rPr>
        <w:t>роботи</w:t>
      </w:r>
      <w:r w:rsidRPr="00FF3E9F">
        <w:rPr>
          <w:rFonts w:ascii="Times New Roman" w:hAnsi="Times New Roman" w:cs="Times New Roman"/>
          <w:spacing w:val="-4"/>
          <w:sz w:val="28"/>
          <w:szCs w:val="28"/>
        </w:rPr>
        <w:t xml:space="preserve"> </w:t>
      </w:r>
      <w:r w:rsidRPr="00FF3E9F">
        <w:rPr>
          <w:rFonts w:ascii="Times New Roman" w:hAnsi="Times New Roman" w:cs="Times New Roman"/>
          <w:sz w:val="28"/>
          <w:szCs w:val="28"/>
        </w:rPr>
        <w:t>(проєкту):</w:t>
      </w:r>
      <w:r w:rsidRPr="00FF3E9F">
        <w:rPr>
          <w:rFonts w:ascii="Times New Roman" w:hAnsi="Times New Roman" w:cs="Times New Roman"/>
          <w:spacing w:val="66"/>
          <w:sz w:val="28"/>
          <w:szCs w:val="28"/>
        </w:rPr>
        <w:t xml:space="preserve"> </w:t>
      </w:r>
      <w:r w:rsidRPr="00FF3E9F">
        <w:rPr>
          <w:rFonts w:ascii="Times New Roman" w:hAnsi="Times New Roman" w:cs="Times New Roman"/>
          <w:b/>
          <w:sz w:val="28"/>
          <w:szCs w:val="28"/>
        </w:rPr>
        <w:t>15</w:t>
      </w:r>
      <w:r w:rsidRPr="00FF3E9F">
        <w:rPr>
          <w:rFonts w:ascii="Times New Roman" w:hAnsi="Times New Roman" w:cs="Times New Roman"/>
          <w:b/>
          <w:spacing w:val="-7"/>
          <w:sz w:val="28"/>
          <w:szCs w:val="28"/>
        </w:rPr>
        <w:t xml:space="preserve"> </w:t>
      </w:r>
      <w:r w:rsidRPr="00FF3E9F">
        <w:rPr>
          <w:rFonts w:ascii="Times New Roman" w:hAnsi="Times New Roman" w:cs="Times New Roman"/>
          <w:b/>
          <w:sz w:val="28"/>
          <w:szCs w:val="28"/>
        </w:rPr>
        <w:t>травня</w:t>
      </w:r>
      <w:r w:rsidRPr="00FF3E9F">
        <w:rPr>
          <w:rFonts w:ascii="Times New Roman" w:hAnsi="Times New Roman" w:cs="Times New Roman"/>
          <w:b/>
          <w:spacing w:val="-7"/>
          <w:sz w:val="28"/>
          <w:szCs w:val="28"/>
        </w:rPr>
        <w:t xml:space="preserve"> </w:t>
      </w:r>
      <w:r w:rsidRPr="00FF3E9F">
        <w:rPr>
          <w:rFonts w:ascii="Times New Roman" w:hAnsi="Times New Roman" w:cs="Times New Roman"/>
          <w:b/>
          <w:sz w:val="28"/>
          <w:szCs w:val="28"/>
        </w:rPr>
        <w:t>2024</w:t>
      </w:r>
      <w:r w:rsidRPr="00FF3E9F">
        <w:rPr>
          <w:rFonts w:ascii="Times New Roman" w:hAnsi="Times New Roman" w:cs="Times New Roman"/>
          <w:b/>
          <w:spacing w:val="-3"/>
          <w:sz w:val="28"/>
          <w:szCs w:val="28"/>
        </w:rPr>
        <w:t xml:space="preserve"> </w:t>
      </w:r>
      <w:r w:rsidRPr="00FF3E9F">
        <w:rPr>
          <w:rFonts w:ascii="Times New Roman" w:hAnsi="Times New Roman" w:cs="Times New Roman"/>
          <w:b/>
          <w:spacing w:val="-5"/>
          <w:sz w:val="28"/>
          <w:szCs w:val="28"/>
        </w:rPr>
        <w:t>р.</w:t>
      </w:r>
    </w:p>
    <w:p w:rsidR="005421D3" w:rsidRPr="005421D3" w:rsidRDefault="00FF3E9F" w:rsidP="005421D3">
      <w:pPr>
        <w:pStyle w:val="a3"/>
        <w:widowControl w:val="0"/>
        <w:numPr>
          <w:ilvl w:val="0"/>
          <w:numId w:val="3"/>
        </w:numPr>
        <w:tabs>
          <w:tab w:val="left" w:pos="574"/>
        </w:tabs>
        <w:autoSpaceDE w:val="0"/>
        <w:autoSpaceDN w:val="0"/>
        <w:ind w:left="284" w:right="2" w:hanging="284"/>
        <w:contextualSpacing w:val="0"/>
        <w:jc w:val="both"/>
        <w:rPr>
          <w:rFonts w:ascii="Times New Roman" w:hAnsi="Times New Roman" w:cs="Times New Roman"/>
          <w:color w:val="000000" w:themeColor="text1"/>
          <w:sz w:val="28"/>
          <w:szCs w:val="28"/>
        </w:rPr>
      </w:pPr>
      <w:r w:rsidRPr="005421D3">
        <w:rPr>
          <w:rFonts w:ascii="Times New Roman" w:hAnsi="Times New Roman" w:cs="Times New Roman"/>
          <w:sz w:val="28"/>
          <w:szCs w:val="28"/>
        </w:rPr>
        <w:t xml:space="preserve">Вихідні дані до роботи (проєкту): </w:t>
      </w:r>
      <w:r w:rsidRPr="005421D3">
        <w:rPr>
          <w:rFonts w:ascii="Times New Roman" w:hAnsi="Times New Roman" w:cs="Times New Roman"/>
          <w:sz w:val="28"/>
          <w:szCs w:val="28"/>
          <w:highlight w:val="white"/>
        </w:rPr>
        <w:t>Валуєнко Б.</w:t>
      </w:r>
      <w:r w:rsidRPr="005421D3">
        <w:rPr>
          <w:rFonts w:ascii="Times New Roman" w:hAnsi="Times New Roman" w:cs="Times New Roman"/>
          <w:sz w:val="28"/>
          <w:szCs w:val="28"/>
          <w:highlight w:val="white"/>
          <w:lang w:val="uk-UA"/>
        </w:rPr>
        <w:t> </w:t>
      </w:r>
      <w:r w:rsidRPr="005421D3">
        <w:rPr>
          <w:rFonts w:ascii="Times New Roman" w:hAnsi="Times New Roman" w:cs="Times New Roman"/>
          <w:sz w:val="28"/>
          <w:szCs w:val="28"/>
          <w:highlight w:val="white"/>
        </w:rPr>
        <w:t>В.</w:t>
      </w:r>
      <w:r w:rsidRPr="005421D3">
        <w:rPr>
          <w:rFonts w:ascii="Times New Roman" w:hAnsi="Times New Roman" w:cs="Times New Roman"/>
          <w:sz w:val="28"/>
          <w:szCs w:val="28"/>
          <w:highlight w:val="white"/>
          <w:lang w:val="uk-UA"/>
        </w:rPr>
        <w:t xml:space="preserve"> </w:t>
      </w:r>
      <w:r w:rsidRPr="005421D3">
        <w:rPr>
          <w:rFonts w:ascii="Times New Roman" w:hAnsi="Times New Roman" w:cs="Times New Roman"/>
          <w:sz w:val="28"/>
          <w:szCs w:val="28"/>
          <w:highlight w:val="white"/>
        </w:rPr>
        <w:t>Специфіка оформлення книжкових оправ. Київ : Час, 2010. 48 с</w:t>
      </w:r>
      <w:r w:rsidRPr="005421D3">
        <w:rPr>
          <w:rFonts w:ascii="Times New Roman" w:hAnsi="Times New Roman" w:cs="Times New Roman"/>
          <w:color w:val="000000" w:themeColor="text1"/>
          <w:sz w:val="28"/>
          <w:szCs w:val="28"/>
        </w:rPr>
        <w:t>.</w:t>
      </w:r>
      <w:r w:rsidRPr="005421D3">
        <w:rPr>
          <w:rFonts w:ascii="Times New Roman" w:hAnsi="Times New Roman" w:cs="Times New Roman"/>
          <w:color w:val="000000" w:themeColor="text1"/>
          <w:sz w:val="28"/>
          <w:szCs w:val="28"/>
          <w:lang w:val="uk-UA"/>
        </w:rPr>
        <w:t xml:space="preserve">; </w:t>
      </w:r>
      <w:r w:rsidRPr="005421D3">
        <w:rPr>
          <w:rFonts w:ascii="Times New Roman" w:hAnsi="Times New Roman" w:cs="Times New Roman"/>
          <w:sz w:val="28"/>
          <w:szCs w:val="28"/>
        </w:rPr>
        <w:t>Даниленко В. Дизайн : підручник</w:t>
      </w:r>
      <w:r w:rsidRPr="005421D3">
        <w:rPr>
          <w:rFonts w:ascii="Times New Roman" w:hAnsi="Times New Roman" w:cs="Times New Roman"/>
          <w:sz w:val="28"/>
          <w:szCs w:val="28"/>
          <w:lang w:val="uk-UA"/>
        </w:rPr>
        <w:t>.</w:t>
      </w:r>
      <w:r w:rsidRPr="005421D3">
        <w:rPr>
          <w:rFonts w:ascii="Times New Roman" w:hAnsi="Times New Roman" w:cs="Times New Roman"/>
          <w:sz w:val="28"/>
          <w:szCs w:val="28"/>
        </w:rPr>
        <w:t xml:space="preserve"> Харків : Видавництво ХДАДМ, 2003. 320 с.</w:t>
      </w:r>
      <w:r w:rsidR="005421D3" w:rsidRPr="005421D3">
        <w:rPr>
          <w:rFonts w:ascii="Times New Roman" w:hAnsi="Times New Roman" w:cs="Times New Roman"/>
          <w:sz w:val="28"/>
          <w:szCs w:val="28"/>
          <w:lang w:val="uk-UA"/>
        </w:rPr>
        <w:t xml:space="preserve">; </w:t>
      </w:r>
      <w:r w:rsidR="005421D3" w:rsidRPr="005421D3">
        <w:rPr>
          <w:rFonts w:ascii="Times New Roman" w:hAnsi="Times New Roman" w:cs="Times New Roman"/>
          <w:kern w:val="1"/>
          <w:sz w:val="28"/>
          <w:szCs w:val="28"/>
          <w:u w:color="0000FF"/>
        </w:rPr>
        <w:t>Огар Е. Дитяча книга: проблеми видавничої підготовки</w:t>
      </w:r>
      <w:r w:rsidR="005421D3" w:rsidRPr="005421D3">
        <w:rPr>
          <w:rFonts w:ascii="Times New Roman" w:hAnsi="Times New Roman" w:cs="Times New Roman"/>
          <w:kern w:val="1"/>
          <w:sz w:val="28"/>
          <w:szCs w:val="28"/>
          <w:u w:color="0000FF"/>
          <w:lang w:val="uk-UA"/>
        </w:rPr>
        <w:t xml:space="preserve"> </w:t>
      </w:r>
      <w:r w:rsidR="005421D3" w:rsidRPr="005421D3">
        <w:rPr>
          <w:rFonts w:ascii="Times New Roman" w:hAnsi="Times New Roman" w:cs="Times New Roman"/>
          <w:kern w:val="1"/>
          <w:sz w:val="28"/>
          <w:szCs w:val="28"/>
          <w:u w:color="0000FF"/>
        </w:rPr>
        <w:t>: навч. пос. для студ. вищ. навч. закл.  Львів : Аз-Арт, 2002.  160 с.</w:t>
      </w:r>
      <w:r w:rsidR="005421D3" w:rsidRPr="005421D3">
        <w:rPr>
          <w:rFonts w:ascii="Times New Roman" w:hAnsi="Times New Roman" w:cs="Times New Roman"/>
          <w:kern w:val="1"/>
          <w:sz w:val="28"/>
          <w:szCs w:val="28"/>
          <w:u w:color="0000FF"/>
          <w:lang w:val="uk-UA"/>
        </w:rPr>
        <w:t xml:space="preserve">; </w:t>
      </w:r>
      <w:r w:rsidR="005421D3" w:rsidRPr="005421D3">
        <w:rPr>
          <w:rFonts w:ascii="Times New Roman" w:hAnsi="Times New Roman" w:cs="Times New Roman"/>
          <w:sz w:val="28"/>
          <w:szCs w:val="28"/>
        </w:rPr>
        <w:t>Українські енциклопедії: типологія, стиль, функції</w:t>
      </w:r>
      <w:r w:rsidR="005421D3" w:rsidRPr="005421D3">
        <w:rPr>
          <w:rFonts w:ascii="Times New Roman" w:hAnsi="Times New Roman" w:cs="Times New Roman"/>
          <w:sz w:val="28"/>
          <w:szCs w:val="28"/>
          <w:lang w:val="uk-UA"/>
        </w:rPr>
        <w:t xml:space="preserve"> </w:t>
      </w:r>
      <w:r w:rsidR="005421D3" w:rsidRPr="005421D3">
        <w:rPr>
          <w:rFonts w:ascii="Times New Roman" w:hAnsi="Times New Roman" w:cs="Times New Roman"/>
          <w:sz w:val="28"/>
          <w:szCs w:val="28"/>
        </w:rPr>
        <w:t xml:space="preserve">: монографія / </w:t>
      </w:r>
      <w:r w:rsidR="005421D3" w:rsidRPr="005421D3">
        <w:rPr>
          <w:rFonts w:ascii="Times New Roman" w:hAnsi="Times New Roman" w:cs="Times New Roman"/>
          <w:sz w:val="28"/>
          <w:szCs w:val="28"/>
          <w:lang w:val="uk-UA"/>
        </w:rPr>
        <w:t>в</w:t>
      </w:r>
      <w:r w:rsidR="005421D3" w:rsidRPr="005421D3">
        <w:rPr>
          <w:rFonts w:ascii="Times New Roman" w:hAnsi="Times New Roman" w:cs="Times New Roman"/>
          <w:sz w:val="28"/>
          <w:szCs w:val="28"/>
        </w:rPr>
        <w:t>ідп</w:t>
      </w:r>
      <w:r w:rsidR="005421D3" w:rsidRPr="00A92DAB">
        <w:rPr>
          <w:rFonts w:ascii="Times New Roman" w:hAnsi="Times New Roman"/>
          <w:sz w:val="28"/>
          <w:szCs w:val="28"/>
        </w:rPr>
        <w:t>. ред. Я. Яцків</w:t>
      </w:r>
      <w:r w:rsidR="005421D3">
        <w:rPr>
          <w:rFonts w:ascii="Times New Roman" w:hAnsi="Times New Roman"/>
          <w:sz w:val="28"/>
          <w:szCs w:val="28"/>
          <w:lang w:val="uk-UA"/>
        </w:rPr>
        <w:t>.</w:t>
      </w:r>
      <w:r w:rsidR="005421D3" w:rsidRPr="00A92DAB">
        <w:rPr>
          <w:rFonts w:ascii="Times New Roman" w:hAnsi="Times New Roman"/>
          <w:sz w:val="28"/>
          <w:szCs w:val="28"/>
        </w:rPr>
        <w:t xml:space="preserve"> Київ </w:t>
      </w:r>
      <w:r w:rsidR="005421D3">
        <w:rPr>
          <w:rFonts w:ascii="Times New Roman" w:hAnsi="Times New Roman"/>
          <w:sz w:val="28"/>
          <w:szCs w:val="28"/>
          <w:lang w:val="uk-UA"/>
        </w:rPr>
        <w:t xml:space="preserve">: </w:t>
      </w:r>
      <w:r w:rsidR="005421D3" w:rsidRPr="00A92DAB">
        <w:rPr>
          <w:rFonts w:ascii="Times New Roman" w:hAnsi="Times New Roman"/>
          <w:sz w:val="28"/>
          <w:szCs w:val="28"/>
        </w:rPr>
        <w:t>Інститут енциклопедичних досліджень НАН України, 2018. 150 с.</w:t>
      </w:r>
    </w:p>
    <w:p w:rsidR="00FF3E9F" w:rsidRPr="005421D3" w:rsidRDefault="00FF3E9F" w:rsidP="005421D3">
      <w:pPr>
        <w:pStyle w:val="a3"/>
        <w:widowControl w:val="0"/>
        <w:numPr>
          <w:ilvl w:val="0"/>
          <w:numId w:val="3"/>
        </w:numPr>
        <w:tabs>
          <w:tab w:val="left" w:pos="574"/>
        </w:tabs>
        <w:autoSpaceDE w:val="0"/>
        <w:autoSpaceDN w:val="0"/>
        <w:ind w:left="284" w:right="2" w:hanging="284"/>
        <w:contextualSpacing w:val="0"/>
        <w:jc w:val="both"/>
        <w:rPr>
          <w:rFonts w:ascii="Times New Roman" w:hAnsi="Times New Roman" w:cs="Times New Roman"/>
          <w:color w:val="000000" w:themeColor="text1"/>
          <w:sz w:val="28"/>
          <w:szCs w:val="28"/>
        </w:rPr>
      </w:pPr>
      <w:r w:rsidRPr="005421D3">
        <w:rPr>
          <w:rFonts w:ascii="Times New Roman" w:hAnsi="Times New Roman" w:cs="Times New Roman"/>
          <w:color w:val="000000" w:themeColor="text1"/>
          <w:sz w:val="28"/>
          <w:szCs w:val="28"/>
        </w:rPr>
        <w:t xml:space="preserve">Зміст розрахунково-пояснювальної </w:t>
      </w:r>
      <w:r w:rsidRPr="005421D3">
        <w:rPr>
          <w:rFonts w:ascii="Times New Roman" w:hAnsi="Times New Roman" w:cs="Times New Roman"/>
          <w:sz w:val="28"/>
          <w:szCs w:val="28"/>
        </w:rPr>
        <w:t xml:space="preserve">записки (перелік питань, які потрібно розробити): </w:t>
      </w:r>
      <w:r w:rsidR="005421D3" w:rsidRPr="005421D3">
        <w:rPr>
          <w:rFonts w:ascii="Times New Roman" w:hAnsi="Times New Roman"/>
          <w:sz w:val="28"/>
          <w:szCs w:val="28"/>
          <w:lang w:val="uk-UA"/>
        </w:rPr>
        <w:t xml:space="preserve">1) </w:t>
      </w:r>
      <w:r w:rsidR="005421D3" w:rsidRPr="005421D3">
        <w:rPr>
          <w:rStyle w:val="rvts13"/>
          <w:rFonts w:ascii="Times New Roman" w:hAnsi="Times New Roman"/>
          <w:sz w:val="28"/>
          <w:szCs w:val="28"/>
          <w:lang w:val="uk-UA"/>
        </w:rPr>
        <w:t>вивчити стан наукового опрацювання обраної проблематики;</w:t>
      </w:r>
      <w:r w:rsidR="005421D3">
        <w:rPr>
          <w:rStyle w:val="rvts13"/>
          <w:rFonts w:ascii="Times New Roman" w:hAnsi="Times New Roman"/>
          <w:sz w:val="28"/>
          <w:szCs w:val="28"/>
          <w:lang w:val="uk-UA"/>
        </w:rPr>
        <w:t xml:space="preserve"> </w:t>
      </w:r>
      <w:r w:rsidR="005421D3" w:rsidRPr="005421D3">
        <w:rPr>
          <w:rFonts w:ascii="Times New Roman" w:hAnsi="Times New Roman"/>
          <w:sz w:val="28"/>
          <w:szCs w:val="28"/>
          <w:lang w:val="uk-UA"/>
        </w:rPr>
        <w:t>2)</w:t>
      </w:r>
      <w:r w:rsidR="005421D3">
        <w:rPr>
          <w:rFonts w:ascii="Times New Roman" w:hAnsi="Times New Roman"/>
          <w:sz w:val="28"/>
          <w:szCs w:val="28"/>
          <w:lang w:val="uk-UA"/>
        </w:rPr>
        <w:t> </w:t>
      </w:r>
      <w:r w:rsidR="005421D3" w:rsidRPr="005421D3">
        <w:rPr>
          <w:rFonts w:ascii="Times New Roman" w:hAnsi="Times New Roman"/>
          <w:sz w:val="28"/>
          <w:szCs w:val="28"/>
          <w:lang w:val="uk-UA"/>
        </w:rPr>
        <w:t>проаналізувати дефініції поняття «атракція», «засоби атракції»;</w:t>
      </w:r>
      <w:r w:rsidR="005421D3">
        <w:rPr>
          <w:rFonts w:ascii="Times New Roman" w:hAnsi="Times New Roman"/>
          <w:sz w:val="28"/>
          <w:szCs w:val="28"/>
          <w:lang w:val="uk-UA"/>
        </w:rPr>
        <w:t xml:space="preserve"> </w:t>
      </w:r>
      <w:r w:rsidR="005421D3" w:rsidRPr="005421D3">
        <w:rPr>
          <w:rFonts w:ascii="Times New Roman" w:hAnsi="Times New Roman"/>
          <w:sz w:val="28"/>
          <w:szCs w:val="28"/>
          <w:lang w:val="uk-UA"/>
        </w:rPr>
        <w:t>3) окреслити засоби атракції та їхні функціональні можливості в книжкових виданнях;</w:t>
      </w:r>
      <w:r w:rsidR="005421D3">
        <w:rPr>
          <w:rFonts w:ascii="Times New Roman" w:hAnsi="Times New Roman"/>
          <w:sz w:val="28"/>
          <w:szCs w:val="28"/>
          <w:lang w:val="uk-UA"/>
        </w:rPr>
        <w:t xml:space="preserve"> </w:t>
      </w:r>
      <w:r w:rsidR="005421D3" w:rsidRPr="005421D3">
        <w:rPr>
          <w:rFonts w:ascii="Times New Roman" w:hAnsi="Times New Roman"/>
          <w:sz w:val="28"/>
          <w:szCs w:val="28"/>
          <w:lang w:val="uk-UA"/>
        </w:rPr>
        <w:t>4)</w:t>
      </w:r>
      <w:r w:rsidR="005421D3">
        <w:rPr>
          <w:rFonts w:ascii="Times New Roman" w:hAnsi="Times New Roman"/>
          <w:sz w:val="28"/>
          <w:szCs w:val="28"/>
          <w:lang w:val="uk-UA"/>
        </w:rPr>
        <w:t> </w:t>
      </w:r>
      <w:r w:rsidR="005421D3" w:rsidRPr="005421D3">
        <w:rPr>
          <w:rFonts w:ascii="Times New Roman" w:hAnsi="Times New Roman"/>
          <w:sz w:val="28"/>
          <w:szCs w:val="28"/>
          <w:lang w:val="uk-UA"/>
        </w:rPr>
        <w:t>виявити специфіку використання засобів атракції в довідковій літературі видавництва «Ранок».</w:t>
      </w:r>
    </w:p>
    <w:p w:rsidR="00FF3E9F" w:rsidRPr="00FF3E9F" w:rsidRDefault="00FF3E9F" w:rsidP="00FF3E9F">
      <w:pPr>
        <w:pStyle w:val="a3"/>
        <w:widowControl w:val="0"/>
        <w:numPr>
          <w:ilvl w:val="0"/>
          <w:numId w:val="3"/>
        </w:numPr>
        <w:tabs>
          <w:tab w:val="left" w:pos="537"/>
        </w:tabs>
        <w:autoSpaceDE w:val="0"/>
        <w:autoSpaceDN w:val="0"/>
        <w:spacing w:before="67"/>
        <w:ind w:left="284" w:right="2" w:hanging="284"/>
        <w:contextualSpacing w:val="0"/>
        <w:jc w:val="both"/>
        <w:rPr>
          <w:rFonts w:ascii="Times New Roman" w:hAnsi="Times New Roman" w:cs="Times New Roman"/>
          <w:sz w:val="28"/>
          <w:szCs w:val="28"/>
        </w:rPr>
      </w:pPr>
      <w:r w:rsidRPr="00FF3E9F">
        <w:rPr>
          <w:rFonts w:ascii="Times New Roman" w:hAnsi="Times New Roman" w:cs="Times New Roman"/>
          <w:sz w:val="28"/>
          <w:szCs w:val="28"/>
        </w:rPr>
        <w:t>Перелік</w:t>
      </w:r>
      <w:r w:rsidRPr="00FF3E9F">
        <w:rPr>
          <w:rFonts w:ascii="Times New Roman" w:hAnsi="Times New Roman" w:cs="Times New Roman"/>
          <w:spacing w:val="-8"/>
          <w:sz w:val="28"/>
          <w:szCs w:val="28"/>
        </w:rPr>
        <w:t xml:space="preserve"> </w:t>
      </w:r>
      <w:r w:rsidRPr="00FF3E9F">
        <w:rPr>
          <w:rFonts w:ascii="Times New Roman" w:hAnsi="Times New Roman" w:cs="Times New Roman"/>
          <w:sz w:val="28"/>
          <w:szCs w:val="28"/>
        </w:rPr>
        <w:t>графічного</w:t>
      </w:r>
      <w:r w:rsidRPr="00FF3E9F">
        <w:rPr>
          <w:rFonts w:ascii="Times New Roman" w:hAnsi="Times New Roman" w:cs="Times New Roman"/>
          <w:spacing w:val="-4"/>
          <w:sz w:val="28"/>
          <w:szCs w:val="28"/>
        </w:rPr>
        <w:t xml:space="preserve"> </w:t>
      </w:r>
      <w:r w:rsidRPr="00FF3E9F">
        <w:rPr>
          <w:rFonts w:ascii="Times New Roman" w:hAnsi="Times New Roman" w:cs="Times New Roman"/>
          <w:sz w:val="28"/>
          <w:szCs w:val="28"/>
        </w:rPr>
        <w:t>матеріалу</w:t>
      </w:r>
      <w:r w:rsidRPr="00FF3E9F">
        <w:rPr>
          <w:rFonts w:ascii="Times New Roman" w:hAnsi="Times New Roman" w:cs="Times New Roman"/>
          <w:spacing w:val="-9"/>
          <w:sz w:val="28"/>
          <w:szCs w:val="28"/>
        </w:rPr>
        <w:t xml:space="preserve"> </w:t>
      </w:r>
      <w:r w:rsidRPr="00FF3E9F">
        <w:rPr>
          <w:rFonts w:ascii="Times New Roman" w:hAnsi="Times New Roman" w:cs="Times New Roman"/>
          <w:sz w:val="28"/>
          <w:szCs w:val="28"/>
        </w:rPr>
        <w:t>(з</w:t>
      </w:r>
      <w:r w:rsidRPr="00FF3E9F">
        <w:rPr>
          <w:rFonts w:ascii="Times New Roman" w:hAnsi="Times New Roman" w:cs="Times New Roman"/>
          <w:spacing w:val="-6"/>
          <w:sz w:val="28"/>
          <w:szCs w:val="28"/>
        </w:rPr>
        <w:t xml:space="preserve"> </w:t>
      </w:r>
      <w:r w:rsidRPr="00FF3E9F">
        <w:rPr>
          <w:rFonts w:ascii="Times New Roman" w:hAnsi="Times New Roman" w:cs="Times New Roman"/>
          <w:sz w:val="28"/>
          <w:szCs w:val="28"/>
        </w:rPr>
        <w:t>точним</w:t>
      </w:r>
      <w:r w:rsidRPr="00FF3E9F">
        <w:rPr>
          <w:rFonts w:ascii="Times New Roman" w:hAnsi="Times New Roman" w:cs="Times New Roman"/>
          <w:spacing w:val="-5"/>
          <w:sz w:val="28"/>
          <w:szCs w:val="28"/>
        </w:rPr>
        <w:t xml:space="preserve"> </w:t>
      </w:r>
      <w:r w:rsidRPr="00FF3E9F">
        <w:rPr>
          <w:rFonts w:ascii="Times New Roman" w:hAnsi="Times New Roman" w:cs="Times New Roman"/>
          <w:sz w:val="28"/>
          <w:szCs w:val="28"/>
        </w:rPr>
        <w:t>зазначенням</w:t>
      </w:r>
      <w:r w:rsidRPr="00FF3E9F">
        <w:rPr>
          <w:rFonts w:ascii="Times New Roman" w:hAnsi="Times New Roman" w:cs="Times New Roman"/>
          <w:spacing w:val="-6"/>
          <w:sz w:val="28"/>
          <w:szCs w:val="28"/>
        </w:rPr>
        <w:t xml:space="preserve"> </w:t>
      </w:r>
      <w:r w:rsidRPr="00FF3E9F">
        <w:rPr>
          <w:rFonts w:ascii="Times New Roman" w:hAnsi="Times New Roman" w:cs="Times New Roman"/>
          <w:sz w:val="28"/>
          <w:szCs w:val="28"/>
        </w:rPr>
        <w:t>обов’язкових</w:t>
      </w:r>
      <w:r w:rsidRPr="00FF3E9F">
        <w:rPr>
          <w:rFonts w:ascii="Times New Roman" w:hAnsi="Times New Roman" w:cs="Times New Roman"/>
          <w:spacing w:val="-6"/>
          <w:sz w:val="28"/>
          <w:szCs w:val="28"/>
        </w:rPr>
        <w:t xml:space="preserve"> </w:t>
      </w:r>
      <w:r w:rsidRPr="00FF3E9F">
        <w:rPr>
          <w:rFonts w:ascii="Times New Roman" w:hAnsi="Times New Roman" w:cs="Times New Roman"/>
          <w:spacing w:val="-2"/>
          <w:sz w:val="28"/>
          <w:szCs w:val="28"/>
        </w:rPr>
        <w:t>креслень) – немає</w:t>
      </w:r>
    </w:p>
    <w:p w:rsidR="00FF3E9F" w:rsidRPr="00FF3E9F" w:rsidRDefault="00FF3E9F" w:rsidP="00FF3E9F">
      <w:pPr>
        <w:pStyle w:val="a3"/>
        <w:tabs>
          <w:tab w:val="left" w:pos="657"/>
        </w:tabs>
        <w:ind w:left="284" w:right="502" w:hanging="284"/>
        <w:rPr>
          <w:rFonts w:ascii="Times New Roman" w:hAnsi="Times New Roman" w:cs="Times New Roman"/>
          <w:sz w:val="28"/>
          <w:szCs w:val="28"/>
        </w:rPr>
      </w:pPr>
    </w:p>
    <w:p w:rsidR="00FF3E9F" w:rsidRPr="00FF3E9F" w:rsidRDefault="00FF3E9F" w:rsidP="00FF3E9F">
      <w:pPr>
        <w:rPr>
          <w:rFonts w:ascii="Times New Roman" w:hAnsi="Times New Roman" w:cs="Times New Roman"/>
          <w:sz w:val="28"/>
          <w:szCs w:val="28"/>
          <w:lang w:val="uk-UA"/>
        </w:rPr>
        <w:sectPr w:rsidR="00FF3E9F" w:rsidRPr="00FF3E9F" w:rsidSect="00FF3E9F">
          <w:headerReference w:type="default" r:id="rId5"/>
          <w:pgSz w:w="11910" w:h="16840"/>
          <w:pgMar w:top="1134" w:right="567" w:bottom="1134" w:left="1418" w:header="709" w:footer="709" w:gutter="0"/>
          <w:pgNumType w:start="1"/>
          <w:cols w:space="720"/>
          <w:titlePg/>
          <w:docGrid w:linePitch="326"/>
        </w:sectPr>
      </w:pPr>
    </w:p>
    <w:p w:rsidR="00FF3E9F" w:rsidRPr="00FF3E9F" w:rsidRDefault="00FF3E9F" w:rsidP="00FF3E9F">
      <w:pPr>
        <w:pStyle w:val="a3"/>
        <w:widowControl w:val="0"/>
        <w:numPr>
          <w:ilvl w:val="0"/>
          <w:numId w:val="3"/>
        </w:numPr>
        <w:tabs>
          <w:tab w:val="left" w:pos="537"/>
        </w:tabs>
        <w:autoSpaceDE w:val="0"/>
        <w:autoSpaceDN w:val="0"/>
        <w:ind w:left="284" w:hanging="284"/>
        <w:contextualSpacing w:val="0"/>
        <w:jc w:val="both"/>
        <w:rPr>
          <w:rFonts w:ascii="Times New Roman" w:hAnsi="Times New Roman" w:cs="Times New Roman"/>
          <w:sz w:val="28"/>
          <w:szCs w:val="28"/>
        </w:rPr>
      </w:pPr>
      <w:r w:rsidRPr="00FF3E9F">
        <w:rPr>
          <w:rFonts w:ascii="Times New Roman" w:hAnsi="Times New Roman" w:cs="Times New Roman"/>
          <w:sz w:val="28"/>
          <w:szCs w:val="28"/>
        </w:rPr>
        <w:lastRenderedPageBreak/>
        <w:t>Консультанти</w:t>
      </w:r>
      <w:r w:rsidRPr="00FF3E9F">
        <w:rPr>
          <w:rFonts w:ascii="Times New Roman" w:hAnsi="Times New Roman" w:cs="Times New Roman"/>
          <w:spacing w:val="-9"/>
          <w:sz w:val="28"/>
          <w:szCs w:val="28"/>
        </w:rPr>
        <w:t xml:space="preserve"> </w:t>
      </w:r>
      <w:r w:rsidRPr="00FF3E9F">
        <w:rPr>
          <w:rFonts w:ascii="Times New Roman" w:hAnsi="Times New Roman" w:cs="Times New Roman"/>
          <w:sz w:val="28"/>
          <w:szCs w:val="28"/>
        </w:rPr>
        <w:t>розділів</w:t>
      </w:r>
      <w:r w:rsidRPr="00FF3E9F">
        <w:rPr>
          <w:rFonts w:ascii="Times New Roman" w:hAnsi="Times New Roman" w:cs="Times New Roman"/>
          <w:spacing w:val="-10"/>
          <w:sz w:val="28"/>
          <w:szCs w:val="28"/>
        </w:rPr>
        <w:t xml:space="preserve"> </w:t>
      </w:r>
      <w:r w:rsidRPr="00FF3E9F">
        <w:rPr>
          <w:rFonts w:ascii="Times New Roman" w:hAnsi="Times New Roman" w:cs="Times New Roman"/>
          <w:sz w:val="28"/>
          <w:szCs w:val="28"/>
        </w:rPr>
        <w:t>роботи</w:t>
      </w:r>
      <w:r w:rsidRPr="00FF3E9F">
        <w:rPr>
          <w:rFonts w:ascii="Times New Roman" w:hAnsi="Times New Roman" w:cs="Times New Roman"/>
          <w:spacing w:val="-9"/>
          <w:sz w:val="28"/>
          <w:szCs w:val="28"/>
        </w:rPr>
        <w:t xml:space="preserve"> </w:t>
      </w:r>
      <w:r w:rsidRPr="00FF3E9F">
        <w:rPr>
          <w:rFonts w:ascii="Times New Roman" w:hAnsi="Times New Roman" w:cs="Times New Roman"/>
          <w:spacing w:val="-2"/>
          <w:sz w:val="28"/>
          <w:szCs w:val="28"/>
        </w:rPr>
        <w:t>(про</w:t>
      </w:r>
      <w:r w:rsidR="005421D3">
        <w:rPr>
          <w:rFonts w:ascii="Times New Roman" w:hAnsi="Times New Roman" w:cs="Times New Roman"/>
          <w:spacing w:val="-2"/>
          <w:sz w:val="28"/>
          <w:szCs w:val="28"/>
          <w:lang w:val="uk-UA"/>
        </w:rPr>
        <w:t>є</w:t>
      </w:r>
      <w:r w:rsidRPr="00FF3E9F">
        <w:rPr>
          <w:rFonts w:ascii="Times New Roman" w:hAnsi="Times New Roman" w:cs="Times New Roman"/>
          <w:spacing w:val="-2"/>
          <w:sz w:val="28"/>
          <w:szCs w:val="28"/>
        </w:rPr>
        <w:t>кту)</w:t>
      </w:r>
    </w:p>
    <w:p w:rsidR="00FF3E9F" w:rsidRPr="00FF3E9F" w:rsidRDefault="00FF3E9F" w:rsidP="00FF3E9F">
      <w:pPr>
        <w:pStyle w:val="ab"/>
        <w:spacing w:before="7"/>
        <w:ind w:left="0"/>
        <w:jc w:val="left"/>
      </w:pPr>
    </w:p>
    <w:tbl>
      <w:tblPr>
        <w:tblStyle w:val="TableNormal"/>
        <w:tblW w:w="99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1"/>
        <w:gridCol w:w="3120"/>
        <w:gridCol w:w="2695"/>
        <w:gridCol w:w="2554"/>
      </w:tblGrid>
      <w:tr w:rsidR="00FF3E9F" w:rsidRPr="00FF3E9F" w:rsidTr="007A0AEF">
        <w:trPr>
          <w:trHeight w:val="316"/>
        </w:trPr>
        <w:tc>
          <w:tcPr>
            <w:tcW w:w="1560" w:type="dxa"/>
            <w:vMerge w:val="restart"/>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spacing w:before="39"/>
              <w:rPr>
                <w:sz w:val="28"/>
                <w:szCs w:val="28"/>
              </w:rPr>
            </w:pPr>
          </w:p>
          <w:p w:rsidR="00FF3E9F" w:rsidRPr="00FF3E9F" w:rsidRDefault="00FF3E9F" w:rsidP="007A0AEF">
            <w:pPr>
              <w:pStyle w:val="TableParagraph"/>
              <w:ind w:left="451"/>
              <w:rPr>
                <w:sz w:val="28"/>
                <w:szCs w:val="28"/>
              </w:rPr>
            </w:pPr>
            <w:r w:rsidRPr="00FF3E9F">
              <w:rPr>
                <w:spacing w:val="-2"/>
                <w:sz w:val="28"/>
                <w:szCs w:val="28"/>
              </w:rPr>
              <w:t>Розділ</w:t>
            </w:r>
          </w:p>
        </w:tc>
        <w:tc>
          <w:tcPr>
            <w:tcW w:w="3118" w:type="dxa"/>
            <w:vMerge w:val="restart"/>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before="157" w:line="276" w:lineRule="auto"/>
              <w:ind w:left="143"/>
              <w:jc w:val="center"/>
              <w:rPr>
                <w:sz w:val="28"/>
                <w:szCs w:val="28"/>
                <w:lang w:val="ru-RU"/>
              </w:rPr>
            </w:pPr>
            <w:proofErr w:type="spellStart"/>
            <w:r w:rsidRPr="00FF3E9F">
              <w:rPr>
                <w:sz w:val="28"/>
                <w:szCs w:val="28"/>
                <w:lang w:val="ru-RU"/>
              </w:rPr>
              <w:t>Прізвище</w:t>
            </w:r>
            <w:proofErr w:type="spellEnd"/>
            <w:r w:rsidRPr="00FF3E9F">
              <w:rPr>
                <w:sz w:val="28"/>
                <w:szCs w:val="28"/>
                <w:lang w:val="ru-RU"/>
              </w:rPr>
              <w:t>,</w:t>
            </w:r>
            <w:r w:rsidRPr="00FF3E9F">
              <w:rPr>
                <w:spacing w:val="-14"/>
                <w:sz w:val="28"/>
                <w:szCs w:val="28"/>
                <w:lang w:val="ru-RU"/>
              </w:rPr>
              <w:t xml:space="preserve"> </w:t>
            </w:r>
            <w:proofErr w:type="spellStart"/>
            <w:r w:rsidRPr="00FF3E9F">
              <w:rPr>
                <w:sz w:val="28"/>
                <w:szCs w:val="28"/>
                <w:lang w:val="ru-RU"/>
              </w:rPr>
              <w:t>ініціали</w:t>
            </w:r>
            <w:proofErr w:type="spellEnd"/>
            <w:r w:rsidRPr="00FF3E9F">
              <w:rPr>
                <w:spacing w:val="-13"/>
                <w:sz w:val="28"/>
                <w:szCs w:val="28"/>
                <w:lang w:val="ru-RU"/>
              </w:rPr>
              <w:t xml:space="preserve"> </w:t>
            </w:r>
            <w:r w:rsidRPr="00FF3E9F">
              <w:rPr>
                <w:sz w:val="28"/>
                <w:szCs w:val="28"/>
                <w:lang w:val="ru-RU"/>
              </w:rPr>
              <w:t>та</w:t>
            </w:r>
            <w:r w:rsidRPr="00FF3E9F">
              <w:rPr>
                <w:spacing w:val="-15"/>
                <w:sz w:val="28"/>
                <w:szCs w:val="28"/>
                <w:lang w:val="ru-RU"/>
              </w:rPr>
              <w:t xml:space="preserve"> </w:t>
            </w:r>
            <w:r w:rsidRPr="00FF3E9F">
              <w:rPr>
                <w:sz w:val="28"/>
                <w:szCs w:val="28"/>
                <w:lang w:val="ru-RU"/>
              </w:rPr>
              <w:t xml:space="preserve">посада </w:t>
            </w:r>
            <w:r w:rsidRPr="00FF3E9F">
              <w:rPr>
                <w:spacing w:val="-2"/>
                <w:sz w:val="28"/>
                <w:szCs w:val="28"/>
                <w:lang w:val="ru-RU"/>
              </w:rPr>
              <w:t>консультанта</w:t>
            </w:r>
          </w:p>
        </w:tc>
        <w:tc>
          <w:tcPr>
            <w:tcW w:w="5245" w:type="dxa"/>
            <w:gridSpan w:val="2"/>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4"/>
              <w:jc w:val="center"/>
              <w:rPr>
                <w:sz w:val="28"/>
                <w:szCs w:val="28"/>
              </w:rPr>
            </w:pPr>
            <w:r w:rsidRPr="00FF3E9F">
              <w:rPr>
                <w:sz w:val="28"/>
                <w:szCs w:val="28"/>
              </w:rPr>
              <w:t>Підпис,</w:t>
            </w:r>
            <w:r w:rsidRPr="00FF3E9F">
              <w:rPr>
                <w:spacing w:val="-3"/>
                <w:sz w:val="28"/>
                <w:szCs w:val="28"/>
              </w:rPr>
              <w:t xml:space="preserve"> </w:t>
            </w:r>
            <w:r w:rsidRPr="00FF3E9F">
              <w:rPr>
                <w:spacing w:val="-4"/>
                <w:sz w:val="28"/>
                <w:szCs w:val="28"/>
              </w:rPr>
              <w:t>дата</w:t>
            </w:r>
          </w:p>
        </w:tc>
      </w:tr>
      <w:tr w:rsidR="00FF3E9F" w:rsidRPr="00FF3E9F" w:rsidTr="007A0AEF">
        <w:trPr>
          <w:trHeight w:val="635"/>
        </w:trPr>
        <w:tc>
          <w:tcPr>
            <w:tcW w:w="1560" w:type="dxa"/>
            <w:vMerge/>
            <w:tcBorders>
              <w:top w:val="single" w:sz="4" w:space="0" w:color="000000"/>
              <w:left w:val="single" w:sz="4" w:space="0" w:color="000000"/>
              <w:bottom w:val="single" w:sz="4" w:space="0" w:color="000000"/>
              <w:right w:val="single" w:sz="4" w:space="0" w:color="000000"/>
            </w:tcBorders>
            <w:vAlign w:val="center"/>
            <w:hideMark/>
          </w:tcPr>
          <w:p w:rsidR="00FF3E9F" w:rsidRPr="00FF3E9F" w:rsidRDefault="00FF3E9F" w:rsidP="007A0AEF">
            <w:pPr>
              <w:widowControl/>
              <w:autoSpaceDE/>
              <w:autoSpaceDN/>
              <w:rPr>
                <w:rFonts w:ascii="Times New Roman" w:hAnsi="Times New Roman" w:cs="Times New Roman"/>
                <w:sz w:val="28"/>
                <w:szCs w:val="28"/>
              </w:rPr>
            </w:pP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FF3E9F" w:rsidRPr="00FF3E9F" w:rsidRDefault="00FF3E9F" w:rsidP="007A0AEF">
            <w:pPr>
              <w:widowControl/>
              <w:autoSpaceDE/>
              <w:autoSpaceDN/>
              <w:rPr>
                <w:rFonts w:ascii="Times New Roman" w:hAnsi="Times New Roman" w:cs="Times New Roman"/>
                <w:sz w:val="28"/>
                <w:szCs w:val="28"/>
              </w:rPr>
            </w:pPr>
          </w:p>
        </w:tc>
        <w:tc>
          <w:tcPr>
            <w:tcW w:w="2693"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283"/>
              <w:rPr>
                <w:sz w:val="28"/>
                <w:szCs w:val="28"/>
              </w:rPr>
            </w:pPr>
            <w:r w:rsidRPr="00FF3E9F">
              <w:rPr>
                <w:sz w:val="28"/>
                <w:szCs w:val="28"/>
              </w:rPr>
              <w:t>завдання</w:t>
            </w:r>
            <w:r w:rsidRPr="00FF3E9F">
              <w:rPr>
                <w:spacing w:val="-3"/>
                <w:sz w:val="28"/>
                <w:szCs w:val="28"/>
              </w:rPr>
              <w:t xml:space="preserve"> </w:t>
            </w:r>
            <w:r w:rsidRPr="00FF3E9F">
              <w:rPr>
                <w:spacing w:val="-4"/>
                <w:sz w:val="28"/>
                <w:szCs w:val="28"/>
              </w:rPr>
              <w:t>видав</w:t>
            </w:r>
          </w:p>
        </w:tc>
        <w:tc>
          <w:tcPr>
            <w:tcW w:w="2552"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36"/>
              <w:rPr>
                <w:sz w:val="28"/>
                <w:szCs w:val="28"/>
              </w:rPr>
            </w:pPr>
            <w:r w:rsidRPr="00FF3E9F">
              <w:rPr>
                <w:spacing w:val="-2"/>
                <w:sz w:val="28"/>
                <w:szCs w:val="28"/>
              </w:rPr>
              <w:t>завдання прийняв</w:t>
            </w:r>
          </w:p>
        </w:tc>
      </w:tr>
      <w:tr w:rsidR="00FF3E9F" w:rsidRPr="00FF3E9F" w:rsidTr="007A0AEF">
        <w:trPr>
          <w:trHeight w:val="299"/>
        </w:trPr>
        <w:tc>
          <w:tcPr>
            <w:tcW w:w="1560"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8" w:right="3"/>
              <w:jc w:val="center"/>
              <w:rPr>
                <w:sz w:val="28"/>
                <w:szCs w:val="28"/>
              </w:rPr>
            </w:pPr>
            <w:r w:rsidRPr="00FF3E9F">
              <w:rPr>
                <w:spacing w:val="-2"/>
                <w:sz w:val="28"/>
                <w:szCs w:val="28"/>
              </w:rPr>
              <w:t>Вступ</w:t>
            </w:r>
          </w:p>
        </w:tc>
        <w:tc>
          <w:tcPr>
            <w:tcW w:w="3118" w:type="dxa"/>
            <w:tcBorders>
              <w:top w:val="single" w:sz="4" w:space="0" w:color="000000"/>
              <w:left w:val="single" w:sz="4" w:space="0" w:color="000000"/>
              <w:bottom w:val="single" w:sz="4" w:space="0" w:color="000000"/>
              <w:right w:val="single" w:sz="4" w:space="0" w:color="000000"/>
            </w:tcBorders>
            <w:hideMark/>
          </w:tcPr>
          <w:p w:rsidR="00FF3E9F" w:rsidRPr="00FF3E9F" w:rsidRDefault="005421D3" w:rsidP="007A0AEF">
            <w:pPr>
              <w:pStyle w:val="TableParagraph"/>
              <w:spacing w:line="270" w:lineRule="exact"/>
              <w:ind w:left="5"/>
              <w:jc w:val="center"/>
              <w:rPr>
                <w:sz w:val="28"/>
                <w:szCs w:val="28"/>
              </w:rPr>
            </w:pPr>
            <w:r>
              <w:rPr>
                <w:sz w:val="28"/>
                <w:szCs w:val="28"/>
              </w:rPr>
              <w:t>Романюк Н.В</w:t>
            </w:r>
            <w:r w:rsidR="00FF3E9F" w:rsidRPr="00FF3E9F">
              <w:rPr>
                <w:sz w:val="28"/>
                <w:szCs w:val="28"/>
              </w:rPr>
              <w:t>.,</w:t>
            </w:r>
            <w:r w:rsidR="00FF3E9F" w:rsidRPr="00FF3E9F">
              <w:rPr>
                <w:spacing w:val="-3"/>
                <w:sz w:val="28"/>
                <w:szCs w:val="28"/>
              </w:rPr>
              <w:t xml:space="preserve"> </w:t>
            </w:r>
            <w:r w:rsidR="00FF3E9F" w:rsidRPr="00FF3E9F">
              <w:rPr>
                <w:spacing w:val="-2"/>
                <w:sz w:val="28"/>
                <w:szCs w:val="28"/>
              </w:rPr>
              <w:t>доцент</w:t>
            </w:r>
          </w:p>
        </w:tc>
        <w:tc>
          <w:tcPr>
            <w:tcW w:w="2693"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6"/>
              <w:jc w:val="right"/>
              <w:rPr>
                <w:sz w:val="28"/>
                <w:szCs w:val="28"/>
              </w:rPr>
            </w:pPr>
            <w:r w:rsidRPr="00FF3E9F">
              <w:rPr>
                <w:sz w:val="28"/>
                <w:szCs w:val="28"/>
              </w:rPr>
              <w:t>грудень</w:t>
            </w:r>
            <w:r w:rsidRPr="00FF3E9F">
              <w:rPr>
                <w:spacing w:val="-4"/>
                <w:sz w:val="28"/>
                <w:szCs w:val="28"/>
              </w:rPr>
              <w:t xml:space="preserve"> </w:t>
            </w:r>
            <w:r w:rsidRPr="00FF3E9F">
              <w:rPr>
                <w:sz w:val="28"/>
                <w:szCs w:val="28"/>
              </w:rPr>
              <w:t>2023</w:t>
            </w:r>
            <w:r w:rsidRPr="00FF3E9F">
              <w:rPr>
                <w:spacing w:val="-1"/>
                <w:sz w:val="28"/>
                <w:szCs w:val="28"/>
              </w:rPr>
              <w:t xml:space="preserve"> </w:t>
            </w:r>
            <w:r w:rsidRPr="00FF3E9F">
              <w:rPr>
                <w:spacing w:val="-10"/>
                <w:sz w:val="28"/>
                <w:szCs w:val="28"/>
              </w:rPr>
              <w:t>р</w:t>
            </w:r>
          </w:p>
        </w:tc>
        <w:tc>
          <w:tcPr>
            <w:tcW w:w="2552"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3"/>
              <w:jc w:val="right"/>
              <w:rPr>
                <w:sz w:val="28"/>
                <w:szCs w:val="28"/>
              </w:rPr>
            </w:pPr>
            <w:r w:rsidRPr="00FF3E9F">
              <w:rPr>
                <w:sz w:val="28"/>
                <w:szCs w:val="28"/>
              </w:rPr>
              <w:t>грудень</w:t>
            </w:r>
            <w:r w:rsidRPr="00FF3E9F">
              <w:rPr>
                <w:spacing w:val="-1"/>
                <w:sz w:val="28"/>
                <w:szCs w:val="28"/>
              </w:rPr>
              <w:t xml:space="preserve"> </w:t>
            </w:r>
            <w:r w:rsidRPr="00FF3E9F">
              <w:rPr>
                <w:sz w:val="28"/>
                <w:szCs w:val="28"/>
              </w:rPr>
              <w:t>2023</w:t>
            </w:r>
            <w:r w:rsidRPr="00FF3E9F">
              <w:rPr>
                <w:spacing w:val="-1"/>
                <w:sz w:val="28"/>
                <w:szCs w:val="28"/>
              </w:rPr>
              <w:t xml:space="preserve"> </w:t>
            </w:r>
            <w:r w:rsidRPr="00FF3E9F">
              <w:rPr>
                <w:spacing w:val="-10"/>
                <w:sz w:val="28"/>
                <w:szCs w:val="28"/>
              </w:rPr>
              <w:t>р</w:t>
            </w:r>
          </w:p>
        </w:tc>
      </w:tr>
      <w:tr w:rsidR="00FF3E9F" w:rsidRPr="00FF3E9F" w:rsidTr="007A0AEF">
        <w:trPr>
          <w:trHeight w:val="316"/>
        </w:trPr>
        <w:tc>
          <w:tcPr>
            <w:tcW w:w="1560"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8"/>
              <w:jc w:val="center"/>
              <w:rPr>
                <w:sz w:val="28"/>
                <w:szCs w:val="28"/>
              </w:rPr>
            </w:pPr>
            <w:r w:rsidRPr="00FF3E9F">
              <w:rPr>
                <w:sz w:val="28"/>
                <w:szCs w:val="28"/>
              </w:rPr>
              <w:t xml:space="preserve">Розділ </w:t>
            </w:r>
            <w:r w:rsidRPr="00FF3E9F">
              <w:rPr>
                <w:spacing w:val="-10"/>
                <w:sz w:val="28"/>
                <w:szCs w:val="28"/>
              </w:rPr>
              <w:t>1</w:t>
            </w:r>
          </w:p>
        </w:tc>
        <w:tc>
          <w:tcPr>
            <w:tcW w:w="3118" w:type="dxa"/>
            <w:tcBorders>
              <w:top w:val="single" w:sz="4" w:space="0" w:color="000000"/>
              <w:left w:val="single" w:sz="4" w:space="0" w:color="000000"/>
              <w:bottom w:val="single" w:sz="4" w:space="0" w:color="000000"/>
              <w:right w:val="single" w:sz="4" w:space="0" w:color="000000"/>
            </w:tcBorders>
            <w:hideMark/>
          </w:tcPr>
          <w:p w:rsidR="00FF3E9F" w:rsidRPr="00FF3E9F" w:rsidRDefault="005421D3" w:rsidP="007A0AEF">
            <w:pPr>
              <w:pStyle w:val="TableParagraph"/>
              <w:spacing w:line="270" w:lineRule="exact"/>
              <w:ind w:left="5" w:right="1"/>
              <w:jc w:val="center"/>
              <w:rPr>
                <w:sz w:val="28"/>
                <w:szCs w:val="28"/>
              </w:rPr>
            </w:pPr>
            <w:r>
              <w:rPr>
                <w:sz w:val="28"/>
                <w:szCs w:val="28"/>
              </w:rPr>
              <w:t>Романюк Н.В</w:t>
            </w:r>
            <w:r w:rsidR="00FF3E9F" w:rsidRPr="00FF3E9F">
              <w:rPr>
                <w:sz w:val="28"/>
                <w:szCs w:val="28"/>
              </w:rPr>
              <w:t>.,</w:t>
            </w:r>
            <w:r w:rsidR="00FF3E9F" w:rsidRPr="00FF3E9F">
              <w:rPr>
                <w:spacing w:val="-3"/>
                <w:sz w:val="28"/>
                <w:szCs w:val="28"/>
              </w:rPr>
              <w:t xml:space="preserve"> </w:t>
            </w:r>
            <w:r w:rsidR="00FF3E9F" w:rsidRPr="00FF3E9F">
              <w:rPr>
                <w:spacing w:val="-2"/>
                <w:sz w:val="28"/>
                <w:szCs w:val="28"/>
              </w:rPr>
              <w:t>доцент</w:t>
            </w:r>
          </w:p>
        </w:tc>
        <w:tc>
          <w:tcPr>
            <w:tcW w:w="2693"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8"/>
              <w:jc w:val="right"/>
              <w:rPr>
                <w:sz w:val="28"/>
                <w:szCs w:val="28"/>
              </w:rPr>
            </w:pPr>
            <w:r w:rsidRPr="00FF3E9F">
              <w:rPr>
                <w:sz w:val="28"/>
                <w:szCs w:val="28"/>
              </w:rPr>
              <w:t>січень</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2552"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6"/>
              <w:jc w:val="right"/>
              <w:rPr>
                <w:sz w:val="28"/>
                <w:szCs w:val="28"/>
              </w:rPr>
            </w:pPr>
            <w:r w:rsidRPr="00FF3E9F">
              <w:rPr>
                <w:sz w:val="28"/>
                <w:szCs w:val="28"/>
              </w:rPr>
              <w:t>січень</w:t>
            </w:r>
            <w:r w:rsidRPr="00FF3E9F">
              <w:rPr>
                <w:spacing w:val="-4"/>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r>
      <w:tr w:rsidR="00FF3E9F" w:rsidRPr="00FF3E9F" w:rsidTr="007A0AEF">
        <w:trPr>
          <w:trHeight w:val="319"/>
        </w:trPr>
        <w:tc>
          <w:tcPr>
            <w:tcW w:w="1560"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8"/>
              <w:jc w:val="center"/>
              <w:rPr>
                <w:sz w:val="28"/>
                <w:szCs w:val="28"/>
              </w:rPr>
            </w:pPr>
            <w:r w:rsidRPr="00FF3E9F">
              <w:rPr>
                <w:sz w:val="28"/>
                <w:szCs w:val="28"/>
              </w:rPr>
              <w:t xml:space="preserve">Розділ </w:t>
            </w:r>
            <w:r w:rsidRPr="00FF3E9F">
              <w:rPr>
                <w:spacing w:val="-10"/>
                <w:sz w:val="28"/>
                <w:szCs w:val="28"/>
              </w:rPr>
              <w:t>2</w:t>
            </w:r>
          </w:p>
        </w:tc>
        <w:tc>
          <w:tcPr>
            <w:tcW w:w="3118" w:type="dxa"/>
            <w:tcBorders>
              <w:top w:val="single" w:sz="4" w:space="0" w:color="000000"/>
              <w:left w:val="single" w:sz="4" w:space="0" w:color="000000"/>
              <w:bottom w:val="single" w:sz="4" w:space="0" w:color="000000"/>
              <w:right w:val="single" w:sz="4" w:space="0" w:color="000000"/>
            </w:tcBorders>
            <w:hideMark/>
          </w:tcPr>
          <w:p w:rsidR="00FF3E9F" w:rsidRPr="00FF3E9F" w:rsidRDefault="005421D3" w:rsidP="007A0AEF">
            <w:pPr>
              <w:pStyle w:val="TableParagraph"/>
              <w:spacing w:line="270" w:lineRule="exact"/>
              <w:ind w:left="5" w:right="1"/>
              <w:jc w:val="center"/>
              <w:rPr>
                <w:sz w:val="28"/>
                <w:szCs w:val="28"/>
              </w:rPr>
            </w:pPr>
            <w:r>
              <w:rPr>
                <w:sz w:val="28"/>
                <w:szCs w:val="28"/>
              </w:rPr>
              <w:t>Романюк Н.В</w:t>
            </w:r>
            <w:r w:rsidR="00FF3E9F" w:rsidRPr="00FF3E9F">
              <w:rPr>
                <w:sz w:val="28"/>
                <w:szCs w:val="28"/>
              </w:rPr>
              <w:t>.,</w:t>
            </w:r>
            <w:r w:rsidR="00FF3E9F" w:rsidRPr="00FF3E9F">
              <w:rPr>
                <w:spacing w:val="-3"/>
                <w:sz w:val="28"/>
                <w:szCs w:val="28"/>
              </w:rPr>
              <w:t xml:space="preserve"> </w:t>
            </w:r>
            <w:r w:rsidR="00FF3E9F" w:rsidRPr="00FF3E9F">
              <w:rPr>
                <w:spacing w:val="-2"/>
                <w:sz w:val="28"/>
                <w:szCs w:val="28"/>
              </w:rPr>
              <w:t>доцент</w:t>
            </w:r>
          </w:p>
        </w:tc>
        <w:tc>
          <w:tcPr>
            <w:tcW w:w="2693"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8"/>
              <w:jc w:val="right"/>
              <w:rPr>
                <w:sz w:val="28"/>
                <w:szCs w:val="28"/>
              </w:rPr>
            </w:pPr>
            <w:r w:rsidRPr="00FF3E9F">
              <w:rPr>
                <w:sz w:val="28"/>
                <w:szCs w:val="28"/>
              </w:rPr>
              <w:t>лютий</w:t>
            </w:r>
            <w:r w:rsidRPr="00FF3E9F">
              <w:rPr>
                <w:spacing w:val="58"/>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c>
          <w:tcPr>
            <w:tcW w:w="2552"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6"/>
              <w:jc w:val="right"/>
              <w:rPr>
                <w:sz w:val="28"/>
                <w:szCs w:val="28"/>
              </w:rPr>
            </w:pPr>
            <w:r w:rsidRPr="00FF3E9F">
              <w:rPr>
                <w:sz w:val="28"/>
                <w:szCs w:val="28"/>
              </w:rPr>
              <w:t>лютий</w:t>
            </w:r>
            <w:r w:rsidRPr="00FF3E9F">
              <w:rPr>
                <w:spacing w:val="58"/>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r>
      <w:tr w:rsidR="00FF3E9F" w:rsidRPr="00FF3E9F" w:rsidTr="007A0AEF">
        <w:trPr>
          <w:trHeight w:val="316"/>
        </w:trPr>
        <w:tc>
          <w:tcPr>
            <w:tcW w:w="1560"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8" w:right="1"/>
              <w:jc w:val="center"/>
              <w:rPr>
                <w:sz w:val="28"/>
                <w:szCs w:val="28"/>
              </w:rPr>
            </w:pPr>
            <w:r w:rsidRPr="00FF3E9F">
              <w:rPr>
                <w:spacing w:val="-2"/>
                <w:sz w:val="28"/>
                <w:szCs w:val="28"/>
              </w:rPr>
              <w:t>Висновки</w:t>
            </w:r>
          </w:p>
        </w:tc>
        <w:tc>
          <w:tcPr>
            <w:tcW w:w="3118" w:type="dxa"/>
            <w:tcBorders>
              <w:top w:val="single" w:sz="4" w:space="0" w:color="000000"/>
              <w:left w:val="single" w:sz="4" w:space="0" w:color="000000"/>
              <w:bottom w:val="single" w:sz="4" w:space="0" w:color="000000"/>
              <w:right w:val="single" w:sz="4" w:space="0" w:color="000000"/>
            </w:tcBorders>
            <w:hideMark/>
          </w:tcPr>
          <w:p w:rsidR="00FF3E9F" w:rsidRPr="00FF3E9F" w:rsidRDefault="005421D3" w:rsidP="007A0AEF">
            <w:pPr>
              <w:pStyle w:val="TableParagraph"/>
              <w:spacing w:line="270" w:lineRule="exact"/>
              <w:ind w:left="5" w:right="1"/>
              <w:jc w:val="center"/>
              <w:rPr>
                <w:sz w:val="28"/>
                <w:szCs w:val="28"/>
              </w:rPr>
            </w:pPr>
            <w:r>
              <w:rPr>
                <w:sz w:val="28"/>
                <w:szCs w:val="28"/>
              </w:rPr>
              <w:t>Романюк Н.В</w:t>
            </w:r>
            <w:r w:rsidR="00FF3E9F" w:rsidRPr="00FF3E9F">
              <w:rPr>
                <w:sz w:val="28"/>
                <w:szCs w:val="28"/>
              </w:rPr>
              <w:t>.,</w:t>
            </w:r>
            <w:r w:rsidR="00FF3E9F" w:rsidRPr="00FF3E9F">
              <w:rPr>
                <w:spacing w:val="-3"/>
                <w:sz w:val="28"/>
                <w:szCs w:val="28"/>
              </w:rPr>
              <w:t xml:space="preserve"> </w:t>
            </w:r>
            <w:r w:rsidR="00FF3E9F" w:rsidRPr="00FF3E9F">
              <w:rPr>
                <w:spacing w:val="-2"/>
                <w:sz w:val="28"/>
                <w:szCs w:val="28"/>
              </w:rPr>
              <w:t>доцент</w:t>
            </w:r>
          </w:p>
        </w:tc>
        <w:tc>
          <w:tcPr>
            <w:tcW w:w="2693"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6"/>
              <w:jc w:val="right"/>
              <w:rPr>
                <w:sz w:val="28"/>
                <w:szCs w:val="28"/>
              </w:rPr>
            </w:pPr>
            <w:r w:rsidRPr="00FF3E9F">
              <w:rPr>
                <w:sz w:val="28"/>
                <w:szCs w:val="28"/>
              </w:rPr>
              <w:t>березень</w:t>
            </w:r>
            <w:r w:rsidRPr="00FF3E9F">
              <w:rPr>
                <w:spacing w:val="-1"/>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c>
          <w:tcPr>
            <w:tcW w:w="2552"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right="93"/>
              <w:jc w:val="right"/>
              <w:rPr>
                <w:sz w:val="28"/>
                <w:szCs w:val="28"/>
              </w:rPr>
            </w:pPr>
            <w:r w:rsidRPr="00FF3E9F">
              <w:rPr>
                <w:sz w:val="28"/>
                <w:szCs w:val="28"/>
              </w:rPr>
              <w:t>березень</w:t>
            </w:r>
            <w:r w:rsidRPr="00FF3E9F">
              <w:rPr>
                <w:spacing w:val="-1"/>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r>
    </w:tbl>
    <w:p w:rsidR="00FF3E9F" w:rsidRPr="005421D3" w:rsidRDefault="00FF3E9F" w:rsidP="005421D3">
      <w:pPr>
        <w:pStyle w:val="a3"/>
        <w:widowControl w:val="0"/>
        <w:numPr>
          <w:ilvl w:val="0"/>
          <w:numId w:val="3"/>
        </w:numPr>
        <w:tabs>
          <w:tab w:val="left" w:pos="537"/>
        </w:tabs>
        <w:autoSpaceDE w:val="0"/>
        <w:autoSpaceDN w:val="0"/>
        <w:ind w:left="537" w:hanging="279"/>
        <w:contextualSpacing w:val="0"/>
        <w:jc w:val="both"/>
        <w:rPr>
          <w:rFonts w:ascii="Times New Roman" w:hAnsi="Times New Roman" w:cs="Times New Roman"/>
          <w:sz w:val="28"/>
          <w:szCs w:val="28"/>
        </w:rPr>
      </w:pPr>
      <w:r w:rsidRPr="00FF3E9F">
        <w:rPr>
          <w:rFonts w:ascii="Times New Roman" w:hAnsi="Times New Roman" w:cs="Times New Roman"/>
          <w:sz w:val="28"/>
          <w:szCs w:val="28"/>
        </w:rPr>
        <w:t>Дата</w:t>
      </w:r>
      <w:r w:rsidRPr="00FF3E9F">
        <w:rPr>
          <w:rFonts w:ascii="Times New Roman" w:hAnsi="Times New Roman" w:cs="Times New Roman"/>
          <w:spacing w:val="-6"/>
          <w:sz w:val="28"/>
          <w:szCs w:val="28"/>
        </w:rPr>
        <w:t xml:space="preserve"> </w:t>
      </w:r>
      <w:r w:rsidRPr="00FF3E9F">
        <w:rPr>
          <w:rFonts w:ascii="Times New Roman" w:hAnsi="Times New Roman" w:cs="Times New Roman"/>
          <w:sz w:val="28"/>
          <w:szCs w:val="28"/>
        </w:rPr>
        <w:t>видачі</w:t>
      </w:r>
      <w:r w:rsidRPr="00FF3E9F">
        <w:rPr>
          <w:rFonts w:ascii="Times New Roman" w:hAnsi="Times New Roman" w:cs="Times New Roman"/>
          <w:spacing w:val="-4"/>
          <w:sz w:val="28"/>
          <w:szCs w:val="28"/>
        </w:rPr>
        <w:t xml:space="preserve"> </w:t>
      </w:r>
      <w:r w:rsidRPr="00FF3E9F">
        <w:rPr>
          <w:rFonts w:ascii="Times New Roman" w:hAnsi="Times New Roman" w:cs="Times New Roman"/>
          <w:sz w:val="28"/>
          <w:szCs w:val="28"/>
        </w:rPr>
        <w:t>завдання</w:t>
      </w:r>
      <w:r w:rsidRPr="00FF3E9F">
        <w:rPr>
          <w:rFonts w:ascii="Times New Roman" w:hAnsi="Times New Roman" w:cs="Times New Roman"/>
          <w:spacing w:val="-5"/>
          <w:sz w:val="28"/>
          <w:szCs w:val="28"/>
        </w:rPr>
        <w:t xml:space="preserve"> </w:t>
      </w:r>
      <w:r w:rsidRPr="00FF3E9F">
        <w:rPr>
          <w:rFonts w:ascii="Times New Roman" w:hAnsi="Times New Roman" w:cs="Times New Roman"/>
          <w:spacing w:val="-2"/>
          <w:sz w:val="28"/>
          <w:szCs w:val="28"/>
        </w:rPr>
        <w:t>03.10.20</w:t>
      </w:r>
      <w:r w:rsidRPr="00FF3E9F">
        <w:rPr>
          <w:rFonts w:ascii="Times New Roman" w:hAnsi="Times New Roman" w:cs="Times New Roman"/>
          <w:spacing w:val="-2"/>
          <w:sz w:val="28"/>
          <w:szCs w:val="28"/>
          <w:lang w:val="uk-UA"/>
        </w:rPr>
        <w:t>23</w:t>
      </w:r>
    </w:p>
    <w:p w:rsidR="005421D3" w:rsidRPr="005421D3" w:rsidRDefault="005421D3" w:rsidP="005421D3">
      <w:pPr>
        <w:widowControl w:val="0"/>
        <w:tabs>
          <w:tab w:val="left" w:pos="537"/>
        </w:tabs>
        <w:autoSpaceDE w:val="0"/>
        <w:autoSpaceDN w:val="0"/>
        <w:ind w:left="258"/>
        <w:jc w:val="both"/>
        <w:rPr>
          <w:rFonts w:ascii="Times New Roman" w:hAnsi="Times New Roman" w:cs="Times New Roman"/>
          <w:sz w:val="28"/>
          <w:szCs w:val="28"/>
        </w:rPr>
      </w:pPr>
    </w:p>
    <w:p w:rsidR="00FF3E9F" w:rsidRPr="00FF3E9F" w:rsidRDefault="00FF3E9F" w:rsidP="005421D3">
      <w:pPr>
        <w:pStyle w:val="1"/>
        <w:spacing w:before="0" w:beforeAutospacing="0" w:after="0" w:afterAutospacing="0"/>
        <w:jc w:val="center"/>
        <w:rPr>
          <w:sz w:val="28"/>
          <w:szCs w:val="28"/>
        </w:rPr>
      </w:pPr>
      <w:r w:rsidRPr="00FF3E9F">
        <w:rPr>
          <w:sz w:val="28"/>
          <w:szCs w:val="28"/>
        </w:rPr>
        <w:t>КАЛЕНДАРНИЙ</w:t>
      </w:r>
      <w:r w:rsidRPr="00FF3E9F">
        <w:rPr>
          <w:spacing w:val="-10"/>
          <w:sz w:val="28"/>
          <w:szCs w:val="28"/>
        </w:rPr>
        <w:t xml:space="preserve"> </w:t>
      </w:r>
      <w:r w:rsidRPr="00FF3E9F">
        <w:rPr>
          <w:spacing w:val="-4"/>
          <w:sz w:val="28"/>
          <w:szCs w:val="28"/>
        </w:rPr>
        <w:t>ПЛАН</w:t>
      </w:r>
    </w:p>
    <w:p w:rsidR="00FF3E9F" w:rsidRPr="00FF3E9F" w:rsidRDefault="00FF3E9F" w:rsidP="005421D3">
      <w:pPr>
        <w:pStyle w:val="ab"/>
        <w:ind w:left="0"/>
        <w:jc w:val="left"/>
        <w:rPr>
          <w:b/>
        </w:rPr>
      </w:pPr>
    </w:p>
    <w:tbl>
      <w:tblPr>
        <w:tblStyle w:val="TableNormal"/>
        <w:tblW w:w="99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4668"/>
        <w:gridCol w:w="3134"/>
        <w:gridCol w:w="1419"/>
      </w:tblGrid>
      <w:tr w:rsidR="00FF3E9F" w:rsidRPr="00FF3E9F" w:rsidTr="005701B9">
        <w:trPr>
          <w:trHeight w:val="579"/>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5421D3">
            <w:pPr>
              <w:pStyle w:val="TableParagraph"/>
              <w:ind w:left="175"/>
              <w:rPr>
                <w:sz w:val="28"/>
                <w:szCs w:val="28"/>
              </w:rPr>
            </w:pPr>
            <w:r w:rsidRPr="00FF3E9F">
              <w:rPr>
                <w:spacing w:val="-10"/>
                <w:sz w:val="28"/>
                <w:szCs w:val="28"/>
              </w:rPr>
              <w:t>№</w:t>
            </w:r>
          </w:p>
          <w:p w:rsidR="00FF3E9F" w:rsidRPr="00FF3E9F" w:rsidRDefault="00FF3E9F" w:rsidP="005421D3">
            <w:pPr>
              <w:pStyle w:val="TableParagraph"/>
              <w:ind w:left="143"/>
              <w:rPr>
                <w:sz w:val="28"/>
                <w:szCs w:val="28"/>
              </w:rPr>
            </w:pPr>
            <w:r w:rsidRPr="00FF3E9F">
              <w:rPr>
                <w:spacing w:val="-5"/>
                <w:sz w:val="28"/>
                <w:szCs w:val="28"/>
              </w:rPr>
              <w:t>з/п</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5421D3">
            <w:pPr>
              <w:pStyle w:val="TableParagraph"/>
              <w:ind w:left="568" w:right="437" w:hanging="414"/>
              <w:rPr>
                <w:sz w:val="28"/>
                <w:szCs w:val="28"/>
                <w:lang w:val="ru-RU"/>
              </w:rPr>
            </w:pPr>
            <w:proofErr w:type="spellStart"/>
            <w:r w:rsidRPr="00FF3E9F">
              <w:rPr>
                <w:sz w:val="28"/>
                <w:szCs w:val="28"/>
                <w:lang w:val="ru-RU"/>
              </w:rPr>
              <w:t>Назва</w:t>
            </w:r>
            <w:proofErr w:type="spellEnd"/>
            <w:r w:rsidRPr="00FF3E9F">
              <w:rPr>
                <w:spacing w:val="-15"/>
                <w:sz w:val="28"/>
                <w:szCs w:val="28"/>
                <w:lang w:val="ru-RU"/>
              </w:rPr>
              <w:t xml:space="preserve"> </w:t>
            </w:r>
            <w:proofErr w:type="spellStart"/>
            <w:r w:rsidRPr="00FF3E9F">
              <w:rPr>
                <w:sz w:val="28"/>
                <w:szCs w:val="28"/>
                <w:lang w:val="ru-RU"/>
              </w:rPr>
              <w:t>етапів</w:t>
            </w:r>
            <w:proofErr w:type="spellEnd"/>
            <w:r w:rsidRPr="00FF3E9F">
              <w:rPr>
                <w:spacing w:val="-15"/>
                <w:sz w:val="28"/>
                <w:szCs w:val="28"/>
                <w:lang w:val="ru-RU"/>
              </w:rPr>
              <w:t xml:space="preserve"> </w:t>
            </w:r>
            <w:r w:rsidRPr="00FF3E9F">
              <w:rPr>
                <w:sz w:val="28"/>
                <w:szCs w:val="28"/>
                <w:lang w:val="ru-RU"/>
              </w:rPr>
              <w:t xml:space="preserve">дипломного </w:t>
            </w:r>
            <w:proofErr w:type="spellStart"/>
            <w:r w:rsidRPr="00FF3E9F">
              <w:rPr>
                <w:sz w:val="28"/>
                <w:szCs w:val="28"/>
                <w:lang w:val="ru-RU"/>
              </w:rPr>
              <w:t>проєкту</w:t>
            </w:r>
            <w:proofErr w:type="spellEnd"/>
            <w:r w:rsidRPr="00FF3E9F">
              <w:rPr>
                <w:sz w:val="28"/>
                <w:szCs w:val="28"/>
                <w:lang w:val="ru-RU"/>
              </w:rPr>
              <w:t xml:space="preserve"> (</w:t>
            </w:r>
            <w:proofErr w:type="spellStart"/>
            <w:r w:rsidRPr="00FF3E9F">
              <w:rPr>
                <w:sz w:val="28"/>
                <w:szCs w:val="28"/>
                <w:lang w:val="ru-RU"/>
              </w:rPr>
              <w:t>роботи</w:t>
            </w:r>
            <w:proofErr w:type="spellEnd"/>
            <w:r w:rsidRPr="00FF3E9F">
              <w:rPr>
                <w:sz w:val="28"/>
                <w:szCs w:val="28"/>
                <w:lang w:val="ru-RU"/>
              </w:rPr>
              <w:t>)</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5421D3">
            <w:pPr>
              <w:pStyle w:val="TableParagraph"/>
              <w:ind w:left="681" w:hanging="219"/>
              <w:rPr>
                <w:sz w:val="28"/>
                <w:szCs w:val="28"/>
                <w:lang w:val="ru-RU"/>
              </w:rPr>
            </w:pPr>
            <w:r w:rsidRPr="00FF3E9F">
              <w:rPr>
                <w:spacing w:val="-14"/>
                <w:sz w:val="28"/>
                <w:szCs w:val="28"/>
                <w:lang w:val="ru-RU"/>
              </w:rPr>
              <w:t>Строк</w:t>
            </w:r>
            <w:r w:rsidRPr="00FF3E9F">
              <w:rPr>
                <w:spacing w:val="4"/>
                <w:sz w:val="28"/>
                <w:szCs w:val="28"/>
                <w:lang w:val="ru-RU"/>
              </w:rPr>
              <w:t xml:space="preserve"> </w:t>
            </w:r>
            <w:proofErr w:type="spellStart"/>
            <w:r w:rsidRPr="00FF3E9F">
              <w:rPr>
                <w:spacing w:val="-14"/>
                <w:sz w:val="28"/>
                <w:szCs w:val="28"/>
                <w:lang w:val="ru-RU"/>
              </w:rPr>
              <w:t>виконання</w:t>
            </w:r>
            <w:proofErr w:type="spellEnd"/>
            <w:r w:rsidRPr="00FF3E9F">
              <w:rPr>
                <w:spacing w:val="-19"/>
                <w:sz w:val="28"/>
                <w:szCs w:val="28"/>
                <w:lang w:val="ru-RU"/>
              </w:rPr>
              <w:t xml:space="preserve"> </w:t>
            </w:r>
            <w:proofErr w:type="spellStart"/>
            <w:r w:rsidRPr="00FF3E9F">
              <w:rPr>
                <w:spacing w:val="-14"/>
                <w:sz w:val="28"/>
                <w:szCs w:val="28"/>
                <w:lang w:val="ru-RU"/>
              </w:rPr>
              <w:t>етапів</w:t>
            </w:r>
            <w:proofErr w:type="spellEnd"/>
            <w:r w:rsidRPr="00FF3E9F">
              <w:rPr>
                <w:spacing w:val="-14"/>
                <w:sz w:val="28"/>
                <w:szCs w:val="28"/>
                <w:lang w:val="ru-RU"/>
              </w:rPr>
              <w:t xml:space="preserve"> </w:t>
            </w:r>
            <w:proofErr w:type="spellStart"/>
            <w:r w:rsidRPr="00FF3E9F">
              <w:rPr>
                <w:sz w:val="28"/>
                <w:szCs w:val="28"/>
                <w:lang w:val="ru-RU"/>
              </w:rPr>
              <w:t>проєкту</w:t>
            </w:r>
            <w:proofErr w:type="spellEnd"/>
            <w:r w:rsidRPr="00FF3E9F">
              <w:rPr>
                <w:sz w:val="28"/>
                <w:szCs w:val="28"/>
                <w:lang w:val="ru-RU"/>
              </w:rPr>
              <w:t xml:space="preserve"> (</w:t>
            </w:r>
            <w:proofErr w:type="spellStart"/>
            <w:r w:rsidRPr="00FF3E9F">
              <w:rPr>
                <w:sz w:val="28"/>
                <w:szCs w:val="28"/>
                <w:lang w:val="ru-RU"/>
              </w:rPr>
              <w:t>роботи</w:t>
            </w:r>
            <w:proofErr w:type="spellEnd"/>
            <w:r w:rsidRPr="00FF3E9F">
              <w:rPr>
                <w:sz w:val="28"/>
                <w:szCs w:val="28"/>
                <w:lang w:val="ru-RU"/>
              </w:rPr>
              <w:t>)</w:t>
            </w:r>
          </w:p>
        </w:tc>
        <w:tc>
          <w:tcPr>
            <w:tcW w:w="141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5421D3">
            <w:pPr>
              <w:pStyle w:val="TableParagraph"/>
              <w:ind w:left="108"/>
              <w:rPr>
                <w:sz w:val="28"/>
                <w:szCs w:val="28"/>
              </w:rPr>
            </w:pPr>
            <w:bookmarkStart w:id="1" w:name="_bookmark2"/>
            <w:bookmarkEnd w:id="1"/>
            <w:r w:rsidRPr="00FF3E9F">
              <w:rPr>
                <w:spacing w:val="-2"/>
                <w:sz w:val="28"/>
                <w:szCs w:val="28"/>
              </w:rPr>
              <w:t>Примітка</w:t>
            </w:r>
          </w:p>
        </w:tc>
      </w:tr>
      <w:tr w:rsidR="00FF3E9F" w:rsidRPr="00FF3E9F" w:rsidTr="005701B9">
        <w:trPr>
          <w:trHeight w:val="645"/>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1</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proofErr w:type="spellStart"/>
            <w:r w:rsidRPr="00FF3E9F">
              <w:rPr>
                <w:sz w:val="28"/>
                <w:szCs w:val="28"/>
                <w:lang w:val="ru-RU"/>
              </w:rPr>
              <w:t>Консультація</w:t>
            </w:r>
            <w:proofErr w:type="spellEnd"/>
            <w:r w:rsidRPr="00FF3E9F">
              <w:rPr>
                <w:spacing w:val="-10"/>
                <w:sz w:val="28"/>
                <w:szCs w:val="28"/>
                <w:lang w:val="ru-RU"/>
              </w:rPr>
              <w:t xml:space="preserve"> </w:t>
            </w:r>
            <w:proofErr w:type="spellStart"/>
            <w:r w:rsidRPr="00FF3E9F">
              <w:rPr>
                <w:sz w:val="28"/>
                <w:szCs w:val="28"/>
                <w:lang w:val="ru-RU"/>
              </w:rPr>
              <w:t>наукового</w:t>
            </w:r>
            <w:proofErr w:type="spellEnd"/>
            <w:r w:rsidRPr="00FF3E9F">
              <w:rPr>
                <w:spacing w:val="-10"/>
                <w:sz w:val="28"/>
                <w:szCs w:val="28"/>
                <w:lang w:val="ru-RU"/>
              </w:rPr>
              <w:t xml:space="preserve"> </w:t>
            </w:r>
            <w:proofErr w:type="spellStart"/>
            <w:r w:rsidRPr="00FF3E9F">
              <w:rPr>
                <w:sz w:val="28"/>
                <w:szCs w:val="28"/>
                <w:lang w:val="ru-RU"/>
              </w:rPr>
              <w:t>керівника</w:t>
            </w:r>
            <w:proofErr w:type="spellEnd"/>
            <w:r w:rsidRPr="00FF3E9F">
              <w:rPr>
                <w:spacing w:val="-10"/>
                <w:sz w:val="28"/>
                <w:szCs w:val="28"/>
                <w:lang w:val="ru-RU"/>
              </w:rPr>
              <w:t xml:space="preserve"> </w:t>
            </w:r>
            <w:r w:rsidRPr="00FF3E9F">
              <w:rPr>
                <w:sz w:val="28"/>
                <w:szCs w:val="28"/>
                <w:lang w:val="ru-RU"/>
              </w:rPr>
              <w:t>з</w:t>
            </w:r>
            <w:r w:rsidRPr="00FF3E9F">
              <w:rPr>
                <w:spacing w:val="-10"/>
                <w:sz w:val="28"/>
                <w:szCs w:val="28"/>
                <w:lang w:val="ru-RU"/>
              </w:rPr>
              <w:t xml:space="preserve"> </w:t>
            </w:r>
            <w:proofErr w:type="spellStart"/>
            <w:r w:rsidRPr="00FF3E9F">
              <w:rPr>
                <w:sz w:val="28"/>
                <w:szCs w:val="28"/>
                <w:lang w:val="ru-RU"/>
              </w:rPr>
              <w:t>вибору</w:t>
            </w:r>
            <w:proofErr w:type="spellEnd"/>
            <w:r w:rsidRPr="00FF3E9F">
              <w:rPr>
                <w:sz w:val="28"/>
                <w:szCs w:val="28"/>
                <w:lang w:val="ru-RU"/>
              </w:rPr>
              <w:t xml:space="preserve"> теми. </w:t>
            </w:r>
            <w:r w:rsidRPr="00FF3E9F">
              <w:rPr>
                <w:sz w:val="28"/>
                <w:szCs w:val="28"/>
              </w:rPr>
              <w:t>Затвердження теми</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3"/>
              <w:jc w:val="center"/>
              <w:rPr>
                <w:sz w:val="28"/>
                <w:szCs w:val="28"/>
              </w:rPr>
            </w:pPr>
            <w:r w:rsidRPr="00FF3E9F">
              <w:rPr>
                <w:sz w:val="28"/>
                <w:szCs w:val="28"/>
              </w:rPr>
              <w:t>Жовтень-листопад</w:t>
            </w:r>
            <w:r w:rsidRPr="00FF3E9F">
              <w:rPr>
                <w:spacing w:val="-1"/>
                <w:sz w:val="28"/>
                <w:szCs w:val="28"/>
              </w:rPr>
              <w:t xml:space="preserve"> </w:t>
            </w:r>
            <w:r w:rsidRPr="00FF3E9F">
              <w:rPr>
                <w:sz w:val="28"/>
                <w:szCs w:val="28"/>
              </w:rPr>
              <w:t>2023</w:t>
            </w:r>
            <w:r w:rsidRPr="00FF3E9F">
              <w:rPr>
                <w:spacing w:val="-1"/>
                <w:sz w:val="28"/>
                <w:szCs w:val="28"/>
              </w:rPr>
              <w:t xml:space="preserve">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7"/>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2</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r w:rsidRPr="00FF3E9F">
              <w:rPr>
                <w:sz w:val="28"/>
                <w:szCs w:val="28"/>
              </w:rPr>
              <w:t>Складання</w:t>
            </w:r>
            <w:r w:rsidRPr="00FF3E9F">
              <w:rPr>
                <w:spacing w:val="-3"/>
                <w:sz w:val="28"/>
                <w:szCs w:val="28"/>
              </w:rPr>
              <w:t xml:space="preserve"> </w:t>
            </w:r>
            <w:r w:rsidRPr="00FF3E9F">
              <w:rPr>
                <w:sz w:val="28"/>
                <w:szCs w:val="28"/>
              </w:rPr>
              <w:t>плану</w:t>
            </w:r>
            <w:r w:rsidRPr="00FF3E9F">
              <w:rPr>
                <w:spacing w:val="-8"/>
                <w:sz w:val="28"/>
                <w:szCs w:val="28"/>
              </w:rPr>
              <w:t xml:space="preserve"> </w:t>
            </w:r>
            <w:r w:rsidRPr="00FF3E9F">
              <w:rPr>
                <w:spacing w:val="-2"/>
                <w:sz w:val="28"/>
                <w:szCs w:val="28"/>
              </w:rPr>
              <w:t>роботи</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1"/>
              <w:jc w:val="center"/>
              <w:rPr>
                <w:sz w:val="28"/>
                <w:szCs w:val="28"/>
              </w:rPr>
            </w:pPr>
            <w:r w:rsidRPr="00FF3E9F">
              <w:rPr>
                <w:sz w:val="28"/>
                <w:szCs w:val="28"/>
              </w:rPr>
              <w:t xml:space="preserve">Листопад </w:t>
            </w:r>
            <w:r w:rsidRPr="00FF3E9F">
              <w:rPr>
                <w:spacing w:val="-1"/>
                <w:sz w:val="28"/>
                <w:szCs w:val="28"/>
              </w:rPr>
              <w:t xml:space="preserve"> </w:t>
            </w:r>
            <w:r w:rsidRPr="00FF3E9F">
              <w:rPr>
                <w:sz w:val="28"/>
                <w:szCs w:val="28"/>
              </w:rPr>
              <w:t>2023</w:t>
            </w:r>
            <w:r w:rsidRPr="00FF3E9F">
              <w:rPr>
                <w:spacing w:val="-1"/>
                <w:sz w:val="28"/>
                <w:szCs w:val="28"/>
              </w:rPr>
              <w:t xml:space="preserve">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664"/>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3</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ight="437"/>
              <w:rPr>
                <w:sz w:val="28"/>
                <w:szCs w:val="28"/>
              </w:rPr>
            </w:pPr>
            <w:proofErr w:type="spellStart"/>
            <w:r w:rsidRPr="00FF3E9F">
              <w:rPr>
                <w:sz w:val="28"/>
                <w:szCs w:val="28"/>
                <w:lang w:val="ru-RU"/>
              </w:rPr>
              <w:t>Добір</w:t>
            </w:r>
            <w:proofErr w:type="spellEnd"/>
            <w:r w:rsidRPr="00FF3E9F">
              <w:rPr>
                <w:spacing w:val="-11"/>
                <w:sz w:val="28"/>
                <w:szCs w:val="28"/>
                <w:lang w:val="ru-RU"/>
              </w:rPr>
              <w:t xml:space="preserve"> </w:t>
            </w:r>
            <w:r w:rsidRPr="00FF3E9F">
              <w:rPr>
                <w:sz w:val="28"/>
                <w:szCs w:val="28"/>
                <w:lang w:val="ru-RU"/>
              </w:rPr>
              <w:t>і</w:t>
            </w:r>
            <w:r w:rsidRPr="00FF3E9F">
              <w:rPr>
                <w:spacing w:val="-11"/>
                <w:sz w:val="28"/>
                <w:szCs w:val="28"/>
                <w:lang w:val="ru-RU"/>
              </w:rPr>
              <w:t xml:space="preserve"> </w:t>
            </w:r>
            <w:proofErr w:type="spellStart"/>
            <w:r w:rsidRPr="00FF3E9F">
              <w:rPr>
                <w:sz w:val="28"/>
                <w:szCs w:val="28"/>
                <w:lang w:val="ru-RU"/>
              </w:rPr>
              <w:t>опрацювання</w:t>
            </w:r>
            <w:proofErr w:type="spellEnd"/>
            <w:r w:rsidRPr="00FF3E9F">
              <w:rPr>
                <w:spacing w:val="-11"/>
                <w:sz w:val="28"/>
                <w:szCs w:val="28"/>
                <w:lang w:val="ru-RU"/>
              </w:rPr>
              <w:t xml:space="preserve"> </w:t>
            </w:r>
            <w:proofErr w:type="spellStart"/>
            <w:r w:rsidRPr="00FF3E9F">
              <w:rPr>
                <w:sz w:val="28"/>
                <w:szCs w:val="28"/>
                <w:lang w:val="ru-RU"/>
              </w:rPr>
              <w:t>наукової</w:t>
            </w:r>
            <w:proofErr w:type="spellEnd"/>
            <w:r w:rsidRPr="00FF3E9F">
              <w:rPr>
                <w:spacing w:val="-11"/>
                <w:sz w:val="28"/>
                <w:szCs w:val="28"/>
                <w:lang w:val="ru-RU"/>
              </w:rPr>
              <w:t xml:space="preserve"> </w:t>
            </w:r>
            <w:proofErr w:type="spellStart"/>
            <w:r w:rsidRPr="00FF3E9F">
              <w:rPr>
                <w:sz w:val="28"/>
                <w:szCs w:val="28"/>
                <w:lang w:val="ru-RU"/>
              </w:rPr>
              <w:t>літератури</w:t>
            </w:r>
            <w:proofErr w:type="spellEnd"/>
            <w:r w:rsidRPr="00FF3E9F">
              <w:rPr>
                <w:sz w:val="28"/>
                <w:szCs w:val="28"/>
                <w:lang w:val="ru-RU"/>
              </w:rPr>
              <w:t xml:space="preserve">. </w:t>
            </w:r>
            <w:r w:rsidRPr="00FF3E9F">
              <w:rPr>
                <w:sz w:val="28"/>
                <w:szCs w:val="28"/>
              </w:rPr>
              <w:t>Узгодження бібліографічного переліку</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3"/>
              <w:jc w:val="center"/>
              <w:rPr>
                <w:sz w:val="28"/>
                <w:szCs w:val="28"/>
              </w:rPr>
            </w:pPr>
            <w:r w:rsidRPr="00FF3E9F">
              <w:rPr>
                <w:sz w:val="28"/>
                <w:szCs w:val="28"/>
              </w:rPr>
              <w:t>До</w:t>
            </w:r>
            <w:r w:rsidRPr="00FF3E9F">
              <w:rPr>
                <w:spacing w:val="-1"/>
                <w:sz w:val="28"/>
                <w:szCs w:val="28"/>
              </w:rPr>
              <w:t xml:space="preserve"> </w:t>
            </w:r>
            <w:r w:rsidRPr="00FF3E9F">
              <w:rPr>
                <w:sz w:val="28"/>
                <w:szCs w:val="28"/>
              </w:rPr>
              <w:t>11</w:t>
            </w:r>
            <w:r w:rsidRPr="00FF3E9F">
              <w:rPr>
                <w:spacing w:val="-1"/>
                <w:sz w:val="28"/>
                <w:szCs w:val="28"/>
              </w:rPr>
              <w:t xml:space="preserve"> </w:t>
            </w:r>
            <w:r w:rsidRPr="00FF3E9F">
              <w:rPr>
                <w:sz w:val="28"/>
                <w:szCs w:val="28"/>
              </w:rPr>
              <w:t>грудня</w:t>
            </w:r>
            <w:r w:rsidRPr="00FF3E9F">
              <w:rPr>
                <w:spacing w:val="-2"/>
                <w:sz w:val="28"/>
                <w:szCs w:val="28"/>
              </w:rPr>
              <w:t xml:space="preserve"> </w:t>
            </w:r>
            <w:r w:rsidRPr="00FF3E9F">
              <w:rPr>
                <w:sz w:val="28"/>
                <w:szCs w:val="28"/>
              </w:rPr>
              <w:t xml:space="preserve">2023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4"/>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4</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r w:rsidRPr="00FF3E9F">
              <w:rPr>
                <w:sz w:val="28"/>
                <w:szCs w:val="28"/>
              </w:rPr>
              <w:t>Написання</w:t>
            </w:r>
            <w:r w:rsidRPr="00FF3E9F">
              <w:rPr>
                <w:spacing w:val="-4"/>
                <w:sz w:val="28"/>
                <w:szCs w:val="28"/>
              </w:rPr>
              <w:t xml:space="preserve"> </w:t>
            </w:r>
            <w:r w:rsidRPr="00FF3E9F">
              <w:rPr>
                <w:spacing w:val="-2"/>
                <w:sz w:val="28"/>
                <w:szCs w:val="28"/>
              </w:rPr>
              <w:t>Вступу</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3"/>
              <w:jc w:val="center"/>
              <w:rPr>
                <w:sz w:val="28"/>
                <w:szCs w:val="28"/>
              </w:rPr>
            </w:pPr>
            <w:r w:rsidRPr="00FF3E9F">
              <w:rPr>
                <w:sz w:val="28"/>
                <w:szCs w:val="28"/>
              </w:rPr>
              <w:t>До</w:t>
            </w:r>
            <w:r w:rsidRPr="00FF3E9F">
              <w:rPr>
                <w:spacing w:val="-3"/>
                <w:sz w:val="28"/>
                <w:szCs w:val="28"/>
              </w:rPr>
              <w:t xml:space="preserve"> </w:t>
            </w:r>
            <w:r w:rsidRPr="00FF3E9F">
              <w:rPr>
                <w:sz w:val="28"/>
                <w:szCs w:val="28"/>
              </w:rPr>
              <w:t>12</w:t>
            </w:r>
            <w:r w:rsidRPr="00FF3E9F">
              <w:rPr>
                <w:spacing w:val="-1"/>
                <w:sz w:val="28"/>
                <w:szCs w:val="28"/>
              </w:rPr>
              <w:t xml:space="preserve"> </w:t>
            </w:r>
            <w:r w:rsidRPr="00FF3E9F">
              <w:rPr>
                <w:sz w:val="28"/>
                <w:szCs w:val="28"/>
              </w:rPr>
              <w:t>січня</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7"/>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5</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r w:rsidRPr="00FF3E9F">
              <w:rPr>
                <w:sz w:val="28"/>
                <w:szCs w:val="28"/>
              </w:rPr>
              <w:t>Написання</w:t>
            </w:r>
            <w:r w:rsidRPr="00FF3E9F">
              <w:rPr>
                <w:spacing w:val="-2"/>
                <w:sz w:val="28"/>
                <w:szCs w:val="28"/>
              </w:rPr>
              <w:t xml:space="preserve"> </w:t>
            </w:r>
            <w:r w:rsidRPr="00FF3E9F">
              <w:rPr>
                <w:sz w:val="28"/>
                <w:szCs w:val="28"/>
              </w:rPr>
              <w:t>Розділу</w:t>
            </w:r>
            <w:r w:rsidRPr="00FF3E9F">
              <w:rPr>
                <w:spacing w:val="-9"/>
                <w:sz w:val="28"/>
                <w:szCs w:val="28"/>
              </w:rPr>
              <w:t xml:space="preserve"> </w:t>
            </w:r>
            <w:r w:rsidRPr="00FF3E9F">
              <w:rPr>
                <w:spacing w:val="-10"/>
                <w:sz w:val="28"/>
                <w:szCs w:val="28"/>
              </w:rPr>
              <w:t>1</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jc w:val="center"/>
              <w:rPr>
                <w:sz w:val="28"/>
                <w:szCs w:val="28"/>
              </w:rPr>
            </w:pPr>
            <w:r w:rsidRPr="00FF3E9F">
              <w:rPr>
                <w:sz w:val="28"/>
                <w:szCs w:val="28"/>
              </w:rPr>
              <w:t>До</w:t>
            </w:r>
            <w:r w:rsidRPr="00FF3E9F">
              <w:rPr>
                <w:spacing w:val="-1"/>
                <w:sz w:val="28"/>
                <w:szCs w:val="28"/>
              </w:rPr>
              <w:t xml:space="preserve"> </w:t>
            </w:r>
            <w:r w:rsidRPr="00FF3E9F">
              <w:rPr>
                <w:sz w:val="28"/>
                <w:szCs w:val="28"/>
              </w:rPr>
              <w:t>12</w:t>
            </w:r>
            <w:r w:rsidRPr="00FF3E9F">
              <w:rPr>
                <w:spacing w:val="-1"/>
                <w:sz w:val="28"/>
                <w:szCs w:val="28"/>
              </w:rPr>
              <w:t xml:space="preserve"> </w:t>
            </w:r>
            <w:r w:rsidRPr="00FF3E9F">
              <w:rPr>
                <w:sz w:val="28"/>
                <w:szCs w:val="28"/>
              </w:rPr>
              <w:t>лютого</w:t>
            </w:r>
            <w:r w:rsidRPr="00FF3E9F">
              <w:rPr>
                <w:spacing w:val="-1"/>
                <w:sz w:val="28"/>
                <w:szCs w:val="28"/>
              </w:rPr>
              <w:t xml:space="preserve"> </w:t>
            </w:r>
            <w:r w:rsidRPr="00FF3E9F">
              <w:rPr>
                <w:sz w:val="28"/>
                <w:szCs w:val="28"/>
              </w:rPr>
              <w:t>2024</w:t>
            </w:r>
            <w:r w:rsidRPr="00FF3E9F">
              <w:rPr>
                <w:spacing w:val="-1"/>
                <w:sz w:val="28"/>
                <w:szCs w:val="28"/>
              </w:rPr>
              <w:t xml:space="preserve">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5"/>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6</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r w:rsidRPr="00FF3E9F">
              <w:rPr>
                <w:sz w:val="28"/>
                <w:szCs w:val="28"/>
              </w:rPr>
              <w:t>Написання</w:t>
            </w:r>
            <w:r w:rsidRPr="00FF3E9F">
              <w:rPr>
                <w:spacing w:val="-2"/>
                <w:sz w:val="28"/>
                <w:szCs w:val="28"/>
              </w:rPr>
              <w:t xml:space="preserve"> </w:t>
            </w:r>
            <w:r w:rsidRPr="00FF3E9F">
              <w:rPr>
                <w:sz w:val="28"/>
                <w:szCs w:val="28"/>
              </w:rPr>
              <w:t>Розділу</w:t>
            </w:r>
            <w:r w:rsidRPr="00FF3E9F">
              <w:rPr>
                <w:spacing w:val="-7"/>
                <w:sz w:val="28"/>
                <w:szCs w:val="28"/>
              </w:rPr>
              <w:t xml:space="preserve"> </w:t>
            </w:r>
            <w:r w:rsidRPr="00FF3E9F">
              <w:rPr>
                <w:spacing w:val="-10"/>
                <w:sz w:val="28"/>
                <w:szCs w:val="28"/>
              </w:rPr>
              <w:t>2</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1"/>
              <w:jc w:val="center"/>
              <w:rPr>
                <w:sz w:val="28"/>
                <w:szCs w:val="28"/>
              </w:rPr>
            </w:pPr>
            <w:r w:rsidRPr="00FF3E9F">
              <w:rPr>
                <w:sz w:val="28"/>
                <w:szCs w:val="28"/>
              </w:rPr>
              <w:t>До</w:t>
            </w:r>
            <w:r w:rsidRPr="00FF3E9F">
              <w:rPr>
                <w:spacing w:val="-1"/>
                <w:sz w:val="28"/>
                <w:szCs w:val="28"/>
              </w:rPr>
              <w:t xml:space="preserve"> </w:t>
            </w:r>
            <w:r w:rsidRPr="00FF3E9F">
              <w:rPr>
                <w:sz w:val="28"/>
                <w:szCs w:val="28"/>
              </w:rPr>
              <w:t xml:space="preserve">11 березня 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313"/>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7</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rPr>
            </w:pPr>
            <w:r w:rsidRPr="00FF3E9F">
              <w:rPr>
                <w:sz w:val="28"/>
                <w:szCs w:val="28"/>
              </w:rPr>
              <w:t>Написання</w:t>
            </w:r>
            <w:r w:rsidRPr="00FF3E9F">
              <w:rPr>
                <w:spacing w:val="-4"/>
                <w:sz w:val="28"/>
                <w:szCs w:val="28"/>
              </w:rPr>
              <w:t xml:space="preserve"> </w:t>
            </w:r>
            <w:r w:rsidRPr="00FF3E9F">
              <w:rPr>
                <w:spacing w:val="-2"/>
                <w:sz w:val="28"/>
                <w:szCs w:val="28"/>
              </w:rPr>
              <w:t>Висновків</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3"/>
              <w:jc w:val="center"/>
              <w:rPr>
                <w:sz w:val="28"/>
                <w:szCs w:val="28"/>
              </w:rPr>
            </w:pPr>
            <w:r w:rsidRPr="00FF3E9F">
              <w:rPr>
                <w:sz w:val="28"/>
                <w:szCs w:val="28"/>
              </w:rPr>
              <w:t>До</w:t>
            </w:r>
            <w:r w:rsidRPr="00FF3E9F">
              <w:rPr>
                <w:spacing w:val="-1"/>
                <w:sz w:val="28"/>
                <w:szCs w:val="28"/>
              </w:rPr>
              <w:t xml:space="preserve"> </w:t>
            </w:r>
            <w:r w:rsidRPr="00FF3E9F">
              <w:rPr>
                <w:sz w:val="28"/>
                <w:szCs w:val="28"/>
              </w:rPr>
              <w:t>1 квітня</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4"/>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9"/>
              <w:jc w:val="center"/>
              <w:rPr>
                <w:sz w:val="28"/>
                <w:szCs w:val="28"/>
              </w:rPr>
            </w:pPr>
            <w:r w:rsidRPr="00FF3E9F">
              <w:rPr>
                <w:spacing w:val="-10"/>
                <w:sz w:val="28"/>
                <w:szCs w:val="28"/>
              </w:rPr>
              <w:t>8</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lang w:val="ru-RU"/>
              </w:rPr>
            </w:pPr>
            <w:proofErr w:type="spellStart"/>
            <w:r w:rsidRPr="00FF3E9F">
              <w:rPr>
                <w:sz w:val="28"/>
                <w:szCs w:val="28"/>
                <w:lang w:val="ru-RU"/>
              </w:rPr>
              <w:t>Складання</w:t>
            </w:r>
            <w:proofErr w:type="spellEnd"/>
            <w:r w:rsidRPr="00FF3E9F">
              <w:rPr>
                <w:spacing w:val="-4"/>
                <w:sz w:val="28"/>
                <w:szCs w:val="28"/>
                <w:lang w:val="ru-RU"/>
              </w:rPr>
              <w:t xml:space="preserve"> </w:t>
            </w:r>
            <w:r w:rsidRPr="00FF3E9F">
              <w:rPr>
                <w:sz w:val="28"/>
                <w:szCs w:val="28"/>
                <w:lang w:val="ru-RU"/>
              </w:rPr>
              <w:t>й</w:t>
            </w:r>
            <w:r w:rsidRPr="00FF3E9F">
              <w:rPr>
                <w:spacing w:val="-2"/>
                <w:sz w:val="28"/>
                <w:szCs w:val="28"/>
                <w:lang w:val="ru-RU"/>
              </w:rPr>
              <w:t xml:space="preserve"> </w:t>
            </w:r>
            <w:proofErr w:type="spellStart"/>
            <w:r w:rsidRPr="00FF3E9F">
              <w:rPr>
                <w:sz w:val="28"/>
                <w:szCs w:val="28"/>
                <w:lang w:val="ru-RU"/>
              </w:rPr>
              <w:t>оформлення</w:t>
            </w:r>
            <w:proofErr w:type="spellEnd"/>
            <w:r w:rsidRPr="00FF3E9F">
              <w:rPr>
                <w:spacing w:val="-1"/>
                <w:sz w:val="28"/>
                <w:szCs w:val="28"/>
                <w:lang w:val="ru-RU"/>
              </w:rPr>
              <w:t xml:space="preserve"> </w:t>
            </w:r>
            <w:r w:rsidRPr="00FF3E9F">
              <w:rPr>
                <w:sz w:val="28"/>
                <w:szCs w:val="28"/>
                <w:lang w:val="ru-RU"/>
              </w:rPr>
              <w:t>списку</w:t>
            </w:r>
            <w:r w:rsidRPr="00FF3E9F">
              <w:rPr>
                <w:spacing w:val="-8"/>
                <w:sz w:val="28"/>
                <w:szCs w:val="28"/>
                <w:lang w:val="ru-RU"/>
              </w:rPr>
              <w:t xml:space="preserve"> </w:t>
            </w:r>
            <w:proofErr w:type="spellStart"/>
            <w:r w:rsidRPr="00FF3E9F">
              <w:rPr>
                <w:spacing w:val="-2"/>
                <w:sz w:val="28"/>
                <w:szCs w:val="28"/>
                <w:lang w:val="ru-RU"/>
              </w:rPr>
              <w:t>літератури</w:t>
            </w:r>
            <w:proofErr w:type="spellEnd"/>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 w:right="3"/>
              <w:jc w:val="center"/>
              <w:rPr>
                <w:sz w:val="28"/>
                <w:szCs w:val="28"/>
              </w:rPr>
            </w:pPr>
            <w:r w:rsidRPr="00FF3E9F">
              <w:rPr>
                <w:sz w:val="28"/>
                <w:szCs w:val="28"/>
              </w:rPr>
              <w:t>До</w:t>
            </w:r>
            <w:r w:rsidRPr="00FF3E9F">
              <w:rPr>
                <w:spacing w:val="-1"/>
                <w:sz w:val="28"/>
                <w:szCs w:val="28"/>
              </w:rPr>
              <w:t xml:space="preserve"> </w:t>
            </w:r>
            <w:r w:rsidRPr="00FF3E9F">
              <w:rPr>
                <w:sz w:val="28"/>
                <w:szCs w:val="28"/>
              </w:rPr>
              <w:t>15 квітня</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647"/>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9"/>
              <w:jc w:val="center"/>
              <w:rPr>
                <w:sz w:val="28"/>
                <w:szCs w:val="28"/>
              </w:rPr>
            </w:pPr>
            <w:r w:rsidRPr="00FF3E9F">
              <w:rPr>
                <w:spacing w:val="-10"/>
                <w:sz w:val="28"/>
                <w:szCs w:val="28"/>
              </w:rPr>
              <w:t>9</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ind w:left="107"/>
              <w:rPr>
                <w:sz w:val="28"/>
                <w:szCs w:val="28"/>
                <w:lang w:val="ru-RU"/>
              </w:rPr>
            </w:pPr>
            <w:proofErr w:type="spellStart"/>
            <w:r w:rsidRPr="00FF3E9F">
              <w:rPr>
                <w:sz w:val="28"/>
                <w:szCs w:val="28"/>
                <w:lang w:val="ru-RU"/>
              </w:rPr>
              <w:t>Вичитка</w:t>
            </w:r>
            <w:proofErr w:type="spellEnd"/>
            <w:r w:rsidRPr="00FF3E9F">
              <w:rPr>
                <w:spacing w:val="-13"/>
                <w:sz w:val="28"/>
                <w:szCs w:val="28"/>
                <w:lang w:val="ru-RU"/>
              </w:rPr>
              <w:t xml:space="preserve"> </w:t>
            </w:r>
            <w:proofErr w:type="spellStart"/>
            <w:r w:rsidRPr="00FF3E9F">
              <w:rPr>
                <w:sz w:val="28"/>
                <w:szCs w:val="28"/>
                <w:lang w:val="ru-RU"/>
              </w:rPr>
              <w:t>науковим</w:t>
            </w:r>
            <w:proofErr w:type="spellEnd"/>
            <w:r w:rsidRPr="00FF3E9F">
              <w:rPr>
                <w:spacing w:val="-13"/>
                <w:sz w:val="28"/>
                <w:szCs w:val="28"/>
                <w:lang w:val="ru-RU"/>
              </w:rPr>
              <w:t xml:space="preserve"> </w:t>
            </w:r>
            <w:proofErr w:type="spellStart"/>
            <w:r w:rsidRPr="00FF3E9F">
              <w:rPr>
                <w:sz w:val="28"/>
                <w:szCs w:val="28"/>
                <w:lang w:val="ru-RU"/>
              </w:rPr>
              <w:t>керівником</w:t>
            </w:r>
            <w:proofErr w:type="spellEnd"/>
            <w:r w:rsidRPr="00FF3E9F">
              <w:rPr>
                <w:spacing w:val="-13"/>
                <w:sz w:val="28"/>
                <w:szCs w:val="28"/>
                <w:lang w:val="ru-RU"/>
              </w:rPr>
              <w:t xml:space="preserve"> </w:t>
            </w:r>
            <w:r w:rsidRPr="00FF3E9F">
              <w:rPr>
                <w:sz w:val="28"/>
                <w:szCs w:val="28"/>
                <w:lang w:val="ru-RU"/>
              </w:rPr>
              <w:t xml:space="preserve">остаточного </w:t>
            </w:r>
            <w:proofErr w:type="spellStart"/>
            <w:r w:rsidRPr="00FF3E9F">
              <w:rPr>
                <w:sz w:val="28"/>
                <w:szCs w:val="28"/>
                <w:lang w:val="ru-RU"/>
              </w:rPr>
              <w:t>варіанту</w:t>
            </w:r>
            <w:proofErr w:type="spellEnd"/>
            <w:r w:rsidRPr="00FF3E9F">
              <w:rPr>
                <w:sz w:val="28"/>
                <w:szCs w:val="28"/>
                <w:lang w:val="ru-RU"/>
              </w:rPr>
              <w:t xml:space="preserve"> </w:t>
            </w:r>
            <w:proofErr w:type="spellStart"/>
            <w:r w:rsidRPr="00FF3E9F">
              <w:rPr>
                <w:sz w:val="28"/>
                <w:szCs w:val="28"/>
                <w:lang w:val="ru-RU"/>
              </w:rPr>
              <w:t>роботи</w:t>
            </w:r>
            <w:proofErr w:type="spellEnd"/>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 w:right="3"/>
              <w:jc w:val="center"/>
              <w:rPr>
                <w:sz w:val="28"/>
                <w:szCs w:val="28"/>
              </w:rPr>
            </w:pPr>
            <w:r w:rsidRPr="00FF3E9F">
              <w:rPr>
                <w:sz w:val="28"/>
                <w:szCs w:val="28"/>
              </w:rPr>
              <w:t>До</w:t>
            </w:r>
            <w:r w:rsidRPr="00FF3E9F">
              <w:rPr>
                <w:spacing w:val="-1"/>
                <w:sz w:val="28"/>
                <w:szCs w:val="28"/>
              </w:rPr>
              <w:t xml:space="preserve"> </w:t>
            </w:r>
            <w:r w:rsidRPr="00FF3E9F">
              <w:rPr>
                <w:sz w:val="28"/>
                <w:szCs w:val="28"/>
              </w:rPr>
              <w:t>1травня</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367"/>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9"/>
              <w:jc w:val="center"/>
              <w:rPr>
                <w:sz w:val="28"/>
                <w:szCs w:val="28"/>
              </w:rPr>
            </w:pPr>
            <w:r w:rsidRPr="00FF3E9F">
              <w:rPr>
                <w:spacing w:val="-5"/>
                <w:sz w:val="28"/>
                <w:szCs w:val="28"/>
              </w:rPr>
              <w:t>10</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7"/>
              <w:rPr>
                <w:sz w:val="28"/>
                <w:szCs w:val="28"/>
              </w:rPr>
            </w:pPr>
            <w:r w:rsidRPr="00FF3E9F">
              <w:rPr>
                <w:sz w:val="28"/>
                <w:szCs w:val="28"/>
              </w:rPr>
              <w:t>Завершальне</w:t>
            </w:r>
            <w:r w:rsidRPr="00FF3E9F">
              <w:rPr>
                <w:spacing w:val="-3"/>
                <w:sz w:val="28"/>
                <w:szCs w:val="28"/>
              </w:rPr>
              <w:t xml:space="preserve"> </w:t>
            </w:r>
            <w:r w:rsidRPr="00FF3E9F">
              <w:rPr>
                <w:sz w:val="28"/>
                <w:szCs w:val="28"/>
              </w:rPr>
              <w:t>оформлення</w:t>
            </w:r>
            <w:r w:rsidRPr="00FF3E9F">
              <w:rPr>
                <w:spacing w:val="-2"/>
                <w:sz w:val="28"/>
                <w:szCs w:val="28"/>
              </w:rPr>
              <w:t xml:space="preserve"> роботи</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 w:right="1"/>
              <w:jc w:val="center"/>
              <w:rPr>
                <w:sz w:val="28"/>
                <w:szCs w:val="28"/>
              </w:rPr>
            </w:pPr>
            <w:r w:rsidRPr="00FF3E9F">
              <w:rPr>
                <w:sz w:val="28"/>
                <w:szCs w:val="28"/>
              </w:rPr>
              <w:t>До</w:t>
            </w:r>
            <w:r w:rsidRPr="00FF3E9F">
              <w:rPr>
                <w:spacing w:val="-1"/>
                <w:sz w:val="28"/>
                <w:szCs w:val="28"/>
              </w:rPr>
              <w:t xml:space="preserve"> </w:t>
            </w:r>
            <w:r w:rsidRPr="00FF3E9F">
              <w:rPr>
                <w:sz w:val="28"/>
                <w:szCs w:val="28"/>
              </w:rPr>
              <w:t>10 травня</w:t>
            </w:r>
            <w:r w:rsidRPr="00FF3E9F">
              <w:rPr>
                <w:spacing w:val="-1"/>
                <w:sz w:val="28"/>
                <w:szCs w:val="28"/>
              </w:rPr>
              <w:t xml:space="preserve"> </w:t>
            </w:r>
            <w:r w:rsidRPr="00FF3E9F">
              <w:rPr>
                <w:sz w:val="28"/>
                <w:szCs w:val="28"/>
              </w:rPr>
              <w:t xml:space="preserve">2024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7"/>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9"/>
              <w:jc w:val="center"/>
              <w:rPr>
                <w:sz w:val="28"/>
                <w:szCs w:val="28"/>
              </w:rPr>
            </w:pPr>
            <w:r w:rsidRPr="00FF3E9F">
              <w:rPr>
                <w:spacing w:val="-5"/>
                <w:sz w:val="28"/>
                <w:szCs w:val="28"/>
              </w:rPr>
              <w:t>11</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7"/>
              <w:rPr>
                <w:sz w:val="28"/>
                <w:szCs w:val="28"/>
              </w:rPr>
            </w:pPr>
            <w:r w:rsidRPr="00FF3E9F">
              <w:rPr>
                <w:sz w:val="28"/>
                <w:szCs w:val="28"/>
              </w:rPr>
              <w:t>Проходження</w:t>
            </w:r>
            <w:r w:rsidRPr="00FF3E9F">
              <w:rPr>
                <w:spacing w:val="-3"/>
                <w:sz w:val="28"/>
                <w:szCs w:val="28"/>
              </w:rPr>
              <w:t xml:space="preserve"> </w:t>
            </w:r>
            <w:proofErr w:type="spellStart"/>
            <w:r w:rsidRPr="00FF3E9F">
              <w:rPr>
                <w:spacing w:val="-2"/>
                <w:sz w:val="28"/>
                <w:szCs w:val="28"/>
              </w:rPr>
              <w:t>нормоконтролю</w:t>
            </w:r>
            <w:proofErr w:type="spellEnd"/>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 w:right="1"/>
              <w:jc w:val="center"/>
              <w:rPr>
                <w:sz w:val="28"/>
                <w:szCs w:val="28"/>
              </w:rPr>
            </w:pPr>
            <w:r w:rsidRPr="00FF3E9F">
              <w:rPr>
                <w:sz w:val="28"/>
                <w:szCs w:val="28"/>
              </w:rPr>
              <w:t>До 15 травня 2024</w:t>
            </w:r>
            <w:r w:rsidRPr="00FF3E9F">
              <w:rPr>
                <w:spacing w:val="1"/>
                <w:sz w:val="28"/>
                <w:szCs w:val="28"/>
              </w:rPr>
              <w:t xml:space="preserve">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r w:rsidR="00FF3E9F" w:rsidRPr="00FF3E9F" w:rsidTr="005701B9">
        <w:trPr>
          <w:trHeight w:val="475"/>
        </w:trPr>
        <w:tc>
          <w:tcPr>
            <w:tcW w:w="709"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9"/>
              <w:jc w:val="center"/>
              <w:rPr>
                <w:sz w:val="28"/>
                <w:szCs w:val="28"/>
              </w:rPr>
            </w:pPr>
            <w:r w:rsidRPr="00FF3E9F">
              <w:rPr>
                <w:spacing w:val="-5"/>
                <w:sz w:val="28"/>
                <w:szCs w:val="28"/>
              </w:rPr>
              <w:t>12</w:t>
            </w:r>
          </w:p>
        </w:tc>
        <w:tc>
          <w:tcPr>
            <w:tcW w:w="4668"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7"/>
              <w:rPr>
                <w:sz w:val="28"/>
                <w:szCs w:val="28"/>
              </w:rPr>
            </w:pPr>
            <w:r w:rsidRPr="00FF3E9F">
              <w:rPr>
                <w:sz w:val="28"/>
                <w:szCs w:val="28"/>
              </w:rPr>
              <w:t>Рецензування</w:t>
            </w:r>
            <w:r w:rsidRPr="00FF3E9F">
              <w:rPr>
                <w:spacing w:val="-7"/>
                <w:sz w:val="28"/>
                <w:szCs w:val="28"/>
              </w:rPr>
              <w:t xml:space="preserve"> </w:t>
            </w:r>
            <w:r w:rsidRPr="00FF3E9F">
              <w:rPr>
                <w:spacing w:val="-2"/>
                <w:sz w:val="28"/>
                <w:szCs w:val="28"/>
              </w:rPr>
              <w:t>роботи</w:t>
            </w:r>
          </w:p>
        </w:tc>
        <w:tc>
          <w:tcPr>
            <w:tcW w:w="3134" w:type="dxa"/>
            <w:tcBorders>
              <w:top w:val="single" w:sz="4" w:space="0" w:color="000000"/>
              <w:left w:val="single" w:sz="4" w:space="0" w:color="000000"/>
              <w:bottom w:val="single" w:sz="4" w:space="0" w:color="000000"/>
              <w:right w:val="single" w:sz="4" w:space="0" w:color="000000"/>
            </w:tcBorders>
            <w:hideMark/>
          </w:tcPr>
          <w:p w:rsidR="00FF3E9F" w:rsidRPr="00FF3E9F" w:rsidRDefault="00FF3E9F" w:rsidP="007A0AEF">
            <w:pPr>
              <w:pStyle w:val="TableParagraph"/>
              <w:spacing w:line="270" w:lineRule="exact"/>
              <w:ind w:left="10" w:right="3"/>
              <w:jc w:val="center"/>
              <w:rPr>
                <w:sz w:val="28"/>
                <w:szCs w:val="28"/>
              </w:rPr>
            </w:pPr>
            <w:r w:rsidRPr="00FF3E9F">
              <w:rPr>
                <w:sz w:val="28"/>
                <w:szCs w:val="28"/>
              </w:rPr>
              <w:t>До</w:t>
            </w:r>
            <w:r w:rsidRPr="00FF3E9F">
              <w:rPr>
                <w:spacing w:val="-3"/>
                <w:sz w:val="28"/>
                <w:szCs w:val="28"/>
              </w:rPr>
              <w:t xml:space="preserve"> </w:t>
            </w:r>
            <w:r w:rsidRPr="00FF3E9F">
              <w:rPr>
                <w:sz w:val="28"/>
                <w:szCs w:val="28"/>
              </w:rPr>
              <w:t>20</w:t>
            </w:r>
            <w:r w:rsidRPr="00FF3E9F">
              <w:rPr>
                <w:spacing w:val="-1"/>
                <w:sz w:val="28"/>
                <w:szCs w:val="28"/>
              </w:rPr>
              <w:t xml:space="preserve"> </w:t>
            </w:r>
            <w:r w:rsidRPr="00FF3E9F">
              <w:rPr>
                <w:sz w:val="28"/>
                <w:szCs w:val="28"/>
              </w:rPr>
              <w:t>травня</w:t>
            </w:r>
            <w:r w:rsidRPr="00FF3E9F">
              <w:rPr>
                <w:spacing w:val="-1"/>
                <w:sz w:val="28"/>
                <w:szCs w:val="28"/>
              </w:rPr>
              <w:t xml:space="preserve"> </w:t>
            </w:r>
            <w:r w:rsidRPr="00FF3E9F">
              <w:rPr>
                <w:sz w:val="28"/>
                <w:szCs w:val="28"/>
              </w:rPr>
              <w:t>204</w:t>
            </w:r>
            <w:r w:rsidRPr="00FF3E9F">
              <w:rPr>
                <w:spacing w:val="-1"/>
                <w:sz w:val="28"/>
                <w:szCs w:val="28"/>
              </w:rPr>
              <w:t xml:space="preserve"> </w:t>
            </w:r>
            <w:r w:rsidRPr="00FF3E9F">
              <w:rPr>
                <w:spacing w:val="-5"/>
                <w:sz w:val="28"/>
                <w:szCs w:val="28"/>
              </w:rPr>
              <w:t>р.</w:t>
            </w:r>
          </w:p>
        </w:tc>
        <w:tc>
          <w:tcPr>
            <w:tcW w:w="1419" w:type="dxa"/>
            <w:tcBorders>
              <w:top w:val="single" w:sz="4" w:space="0" w:color="000000"/>
              <w:left w:val="single" w:sz="4" w:space="0" w:color="000000"/>
              <w:bottom w:val="single" w:sz="4" w:space="0" w:color="000000"/>
              <w:right w:val="single" w:sz="4" w:space="0" w:color="000000"/>
            </w:tcBorders>
          </w:tcPr>
          <w:p w:rsidR="00FF3E9F" w:rsidRPr="00FF3E9F" w:rsidRDefault="00FF3E9F" w:rsidP="007A0AEF">
            <w:pPr>
              <w:pStyle w:val="TableParagraph"/>
              <w:rPr>
                <w:sz w:val="28"/>
                <w:szCs w:val="28"/>
              </w:rPr>
            </w:pPr>
            <w:r w:rsidRPr="00FF3E9F">
              <w:rPr>
                <w:sz w:val="28"/>
                <w:szCs w:val="28"/>
              </w:rPr>
              <w:t>Виконано</w:t>
            </w:r>
          </w:p>
        </w:tc>
      </w:tr>
    </w:tbl>
    <w:p w:rsidR="00FF3E9F" w:rsidRPr="00FF3E9F" w:rsidRDefault="00FF3E9F" w:rsidP="00FF3E9F">
      <w:pPr>
        <w:pStyle w:val="ab"/>
        <w:spacing w:before="1"/>
        <w:ind w:left="0"/>
        <w:jc w:val="left"/>
        <w:rPr>
          <w:b/>
        </w:rPr>
      </w:pPr>
    </w:p>
    <w:p w:rsidR="00FF3E9F" w:rsidRPr="00FF3E9F" w:rsidRDefault="00FF3E9F" w:rsidP="005421D3">
      <w:pPr>
        <w:tabs>
          <w:tab w:val="left" w:pos="5537"/>
        </w:tabs>
        <w:ind w:left="3379"/>
        <w:rPr>
          <w:rFonts w:ascii="Times New Roman" w:hAnsi="Times New Roman" w:cs="Times New Roman"/>
          <w:sz w:val="28"/>
          <w:szCs w:val="28"/>
          <w:lang w:val="uk-UA"/>
        </w:rPr>
      </w:pPr>
      <w:r w:rsidRPr="00FF3E9F">
        <w:rPr>
          <w:rFonts w:ascii="Times New Roman" w:hAnsi="Times New Roman" w:cs="Times New Roman"/>
          <w:b/>
          <w:spacing w:val="-2"/>
          <w:sz w:val="28"/>
          <w:szCs w:val="28"/>
        </w:rPr>
        <w:t>Студент</w:t>
      </w:r>
      <w:r w:rsidRPr="00FF3E9F">
        <w:rPr>
          <w:rFonts w:ascii="Times New Roman" w:hAnsi="Times New Roman" w:cs="Times New Roman"/>
          <w:b/>
          <w:spacing w:val="-2"/>
          <w:sz w:val="28"/>
          <w:szCs w:val="28"/>
          <w:lang w:val="uk-UA"/>
        </w:rPr>
        <w:t xml:space="preserve">ка </w:t>
      </w:r>
      <w:r w:rsidRPr="00FF3E9F">
        <w:rPr>
          <w:rFonts w:ascii="Times New Roman" w:hAnsi="Times New Roman" w:cs="Times New Roman"/>
          <w:bCs/>
          <w:sz w:val="28"/>
          <w:szCs w:val="28"/>
          <w:lang w:val="uk-UA"/>
        </w:rPr>
        <w:t>_____________</w:t>
      </w:r>
      <w:r w:rsidR="005421D3">
        <w:rPr>
          <w:rFonts w:ascii="Times New Roman" w:hAnsi="Times New Roman" w:cs="Times New Roman"/>
          <w:sz w:val="28"/>
          <w:szCs w:val="28"/>
          <w:lang w:val="uk-UA"/>
        </w:rPr>
        <w:t>А</w:t>
      </w:r>
      <w:r w:rsidRPr="00FF3E9F">
        <w:rPr>
          <w:rFonts w:ascii="Times New Roman" w:hAnsi="Times New Roman" w:cs="Times New Roman"/>
          <w:sz w:val="28"/>
          <w:szCs w:val="28"/>
        </w:rPr>
        <w:t>.</w:t>
      </w:r>
      <w:r w:rsidRPr="00FF3E9F">
        <w:rPr>
          <w:rFonts w:ascii="Times New Roman" w:hAnsi="Times New Roman" w:cs="Times New Roman"/>
          <w:spacing w:val="-2"/>
          <w:sz w:val="28"/>
          <w:szCs w:val="28"/>
        </w:rPr>
        <w:t xml:space="preserve"> </w:t>
      </w:r>
      <w:r w:rsidR="005421D3">
        <w:rPr>
          <w:rFonts w:ascii="Times New Roman" w:hAnsi="Times New Roman" w:cs="Times New Roman"/>
          <w:sz w:val="28"/>
          <w:szCs w:val="28"/>
          <w:lang w:val="uk-UA"/>
        </w:rPr>
        <w:t>С</w:t>
      </w:r>
      <w:r w:rsidRPr="00FF3E9F">
        <w:rPr>
          <w:rFonts w:ascii="Times New Roman" w:hAnsi="Times New Roman" w:cs="Times New Roman"/>
          <w:sz w:val="28"/>
          <w:szCs w:val="28"/>
        </w:rPr>
        <w:t>.</w:t>
      </w:r>
      <w:r w:rsidRPr="00FF3E9F">
        <w:rPr>
          <w:rFonts w:ascii="Times New Roman" w:hAnsi="Times New Roman" w:cs="Times New Roman"/>
          <w:spacing w:val="-2"/>
          <w:sz w:val="28"/>
          <w:szCs w:val="28"/>
        </w:rPr>
        <w:t xml:space="preserve"> </w:t>
      </w:r>
      <w:r w:rsidR="005421D3">
        <w:rPr>
          <w:rFonts w:ascii="Times New Roman" w:hAnsi="Times New Roman" w:cs="Times New Roman"/>
          <w:spacing w:val="-4"/>
          <w:sz w:val="28"/>
          <w:szCs w:val="28"/>
          <w:lang w:val="uk-UA"/>
        </w:rPr>
        <w:t>Муратова</w:t>
      </w:r>
    </w:p>
    <w:p w:rsidR="00FF3E9F" w:rsidRPr="005421D3" w:rsidRDefault="00FF3E9F" w:rsidP="005421D3">
      <w:pPr>
        <w:pStyle w:val="ab"/>
        <w:ind w:left="4276"/>
        <w:jc w:val="left"/>
        <w:rPr>
          <w:sz w:val="20"/>
          <w:szCs w:val="20"/>
        </w:rPr>
      </w:pPr>
    </w:p>
    <w:p w:rsidR="00FF3E9F" w:rsidRPr="005421D3" w:rsidRDefault="00FF3E9F" w:rsidP="005421D3">
      <w:pPr>
        <w:tabs>
          <w:tab w:val="left" w:pos="6579"/>
        </w:tabs>
        <w:ind w:left="2385"/>
        <w:rPr>
          <w:rFonts w:ascii="Times New Roman" w:hAnsi="Times New Roman" w:cs="Times New Roman"/>
          <w:sz w:val="28"/>
          <w:szCs w:val="28"/>
          <w:lang w:val="uk-UA"/>
        </w:rPr>
      </w:pPr>
      <w:r w:rsidRPr="00FF3E9F">
        <w:rPr>
          <w:rFonts w:ascii="Times New Roman" w:hAnsi="Times New Roman" w:cs="Times New Roman"/>
          <w:b/>
          <w:sz w:val="28"/>
          <w:szCs w:val="28"/>
        </w:rPr>
        <w:t>Керівник</w:t>
      </w:r>
      <w:r w:rsidRPr="00FF3E9F">
        <w:rPr>
          <w:rFonts w:ascii="Times New Roman" w:hAnsi="Times New Roman" w:cs="Times New Roman"/>
          <w:b/>
          <w:spacing w:val="-3"/>
          <w:sz w:val="28"/>
          <w:szCs w:val="28"/>
        </w:rPr>
        <w:t xml:space="preserve"> </w:t>
      </w:r>
      <w:r w:rsidRPr="00FF3E9F">
        <w:rPr>
          <w:rFonts w:ascii="Times New Roman" w:hAnsi="Times New Roman" w:cs="Times New Roman"/>
          <w:b/>
          <w:sz w:val="28"/>
          <w:szCs w:val="28"/>
        </w:rPr>
        <w:t>роботи</w:t>
      </w:r>
      <w:r w:rsidRPr="00FF3E9F">
        <w:rPr>
          <w:rFonts w:ascii="Times New Roman" w:hAnsi="Times New Roman" w:cs="Times New Roman"/>
          <w:b/>
          <w:spacing w:val="-3"/>
          <w:sz w:val="28"/>
          <w:szCs w:val="28"/>
        </w:rPr>
        <w:t xml:space="preserve"> </w:t>
      </w:r>
      <w:r w:rsidRPr="00FF3E9F">
        <w:rPr>
          <w:rFonts w:ascii="Times New Roman" w:hAnsi="Times New Roman" w:cs="Times New Roman"/>
          <w:b/>
          <w:spacing w:val="-2"/>
          <w:sz w:val="28"/>
          <w:szCs w:val="28"/>
        </w:rPr>
        <w:t>(проєкту)</w:t>
      </w:r>
      <w:r w:rsidR="005421D3" w:rsidRPr="005421D3">
        <w:rPr>
          <w:rFonts w:ascii="Times New Roman" w:hAnsi="Times New Roman" w:cs="Times New Roman"/>
          <w:bCs/>
          <w:spacing w:val="-2"/>
          <w:sz w:val="28"/>
          <w:szCs w:val="28"/>
          <w:lang w:val="uk-UA"/>
        </w:rPr>
        <w:t>________</w:t>
      </w:r>
      <w:r w:rsidRPr="00FF3E9F">
        <w:rPr>
          <w:rFonts w:ascii="Times New Roman" w:hAnsi="Times New Roman" w:cs="Times New Roman"/>
          <w:b/>
          <w:sz w:val="28"/>
          <w:szCs w:val="28"/>
        </w:rPr>
        <w:tab/>
      </w:r>
      <w:r w:rsidR="005421D3" w:rsidRPr="005421D3">
        <w:rPr>
          <w:rFonts w:ascii="Times New Roman" w:hAnsi="Times New Roman" w:cs="Times New Roman"/>
          <w:sz w:val="28"/>
          <w:szCs w:val="28"/>
        </w:rPr>
        <w:t>Н.В</w:t>
      </w:r>
      <w:r w:rsidR="005421D3" w:rsidRPr="005421D3">
        <w:rPr>
          <w:rFonts w:ascii="Times New Roman" w:hAnsi="Times New Roman" w:cs="Times New Roman"/>
          <w:sz w:val="28"/>
          <w:szCs w:val="28"/>
          <w:lang w:val="uk-UA"/>
        </w:rPr>
        <w:t>.</w:t>
      </w:r>
      <w:r w:rsidR="005421D3" w:rsidRPr="005421D3">
        <w:rPr>
          <w:rFonts w:ascii="Times New Roman" w:hAnsi="Times New Roman" w:cs="Times New Roman"/>
          <w:sz w:val="28"/>
          <w:szCs w:val="28"/>
        </w:rPr>
        <w:t xml:space="preserve"> </w:t>
      </w:r>
      <w:r w:rsidR="005421D3" w:rsidRPr="005421D3">
        <w:rPr>
          <w:rFonts w:ascii="Times New Roman" w:hAnsi="Times New Roman" w:cs="Times New Roman"/>
          <w:sz w:val="28"/>
          <w:szCs w:val="28"/>
        </w:rPr>
        <w:t xml:space="preserve">Романюк </w:t>
      </w:r>
    </w:p>
    <w:p w:rsidR="00FF3E9F" w:rsidRPr="00FF3E9F" w:rsidRDefault="00FF3E9F" w:rsidP="005421D3">
      <w:pPr>
        <w:pStyle w:val="ab"/>
        <w:ind w:left="5314"/>
        <w:jc w:val="left"/>
      </w:pPr>
    </w:p>
    <w:p w:rsidR="005421D3" w:rsidRPr="005421D3" w:rsidRDefault="005421D3" w:rsidP="005421D3">
      <w:pPr>
        <w:pStyle w:val="2"/>
        <w:spacing w:before="0"/>
        <w:ind w:left="2385"/>
        <w:rPr>
          <w:rFonts w:ascii="Times New Roman" w:hAnsi="Times New Roman" w:cs="Times New Roman"/>
          <w:b/>
          <w:bCs/>
          <w:color w:val="000000" w:themeColor="text1"/>
          <w:sz w:val="13"/>
          <w:szCs w:val="13"/>
          <w:lang w:val="uk-UA"/>
        </w:rPr>
      </w:pPr>
    </w:p>
    <w:p w:rsidR="00FF3E9F" w:rsidRPr="00FF3E9F" w:rsidRDefault="00FF3E9F" w:rsidP="005421D3">
      <w:pPr>
        <w:pStyle w:val="2"/>
        <w:spacing w:before="0"/>
        <w:ind w:left="2385"/>
        <w:rPr>
          <w:rFonts w:ascii="Times New Roman" w:hAnsi="Times New Roman" w:cs="Times New Roman"/>
          <w:b/>
          <w:bCs/>
          <w:color w:val="000000" w:themeColor="text1"/>
          <w:sz w:val="28"/>
          <w:szCs w:val="28"/>
        </w:rPr>
      </w:pPr>
      <w:r w:rsidRPr="00FF3E9F">
        <w:rPr>
          <w:rFonts w:ascii="Times New Roman" w:hAnsi="Times New Roman" w:cs="Times New Roman"/>
          <w:b/>
          <w:bCs/>
          <w:color w:val="000000" w:themeColor="text1"/>
          <w:sz w:val="28"/>
          <w:szCs w:val="28"/>
        </w:rPr>
        <w:t>Нормоконтроль</w:t>
      </w:r>
      <w:r w:rsidRPr="00FF3E9F">
        <w:rPr>
          <w:rFonts w:ascii="Times New Roman" w:hAnsi="Times New Roman" w:cs="Times New Roman"/>
          <w:b/>
          <w:bCs/>
          <w:color w:val="000000" w:themeColor="text1"/>
          <w:spacing w:val="-11"/>
          <w:sz w:val="28"/>
          <w:szCs w:val="28"/>
        </w:rPr>
        <w:t xml:space="preserve"> </w:t>
      </w:r>
      <w:r w:rsidRPr="00FF3E9F">
        <w:rPr>
          <w:rFonts w:ascii="Times New Roman" w:hAnsi="Times New Roman" w:cs="Times New Roman"/>
          <w:b/>
          <w:bCs/>
          <w:color w:val="000000" w:themeColor="text1"/>
          <w:spacing w:val="-2"/>
          <w:sz w:val="28"/>
          <w:szCs w:val="28"/>
        </w:rPr>
        <w:t>пройдено</w:t>
      </w:r>
    </w:p>
    <w:p w:rsidR="00FF3E9F" w:rsidRPr="00FF3E9F" w:rsidRDefault="00FF3E9F" w:rsidP="005421D3">
      <w:pPr>
        <w:tabs>
          <w:tab w:val="left" w:pos="6257"/>
          <w:tab w:val="left" w:pos="6502"/>
        </w:tabs>
        <w:ind w:left="3379"/>
        <w:rPr>
          <w:rFonts w:ascii="Times New Roman" w:hAnsi="Times New Roman" w:cs="Times New Roman"/>
          <w:i/>
          <w:sz w:val="28"/>
          <w:szCs w:val="28"/>
        </w:rPr>
      </w:pPr>
      <w:r w:rsidRPr="00FF3E9F">
        <w:rPr>
          <w:rFonts w:ascii="Times New Roman" w:hAnsi="Times New Roman" w:cs="Times New Roman"/>
          <w:spacing w:val="-2"/>
          <w:sz w:val="28"/>
          <w:szCs w:val="28"/>
        </w:rPr>
        <w:t>Нормоконтролер</w:t>
      </w:r>
      <w:r w:rsidRPr="00FF3E9F">
        <w:rPr>
          <w:rFonts w:ascii="Times New Roman" w:hAnsi="Times New Roman" w:cs="Times New Roman"/>
          <w:sz w:val="28"/>
          <w:szCs w:val="28"/>
          <w:u w:val="single"/>
        </w:rPr>
        <w:tab/>
      </w:r>
      <w:r w:rsidRPr="00FF3E9F">
        <w:rPr>
          <w:rFonts w:ascii="Times New Roman" w:hAnsi="Times New Roman" w:cs="Times New Roman"/>
          <w:sz w:val="28"/>
          <w:szCs w:val="28"/>
        </w:rPr>
        <w:tab/>
        <w:t>Г.</w:t>
      </w:r>
      <w:r w:rsidRPr="00FF3E9F">
        <w:rPr>
          <w:rFonts w:ascii="Times New Roman" w:hAnsi="Times New Roman" w:cs="Times New Roman"/>
          <w:spacing w:val="-1"/>
          <w:sz w:val="28"/>
          <w:szCs w:val="28"/>
        </w:rPr>
        <w:t xml:space="preserve"> </w:t>
      </w:r>
      <w:r w:rsidRPr="00FF3E9F">
        <w:rPr>
          <w:rFonts w:ascii="Times New Roman" w:hAnsi="Times New Roman" w:cs="Times New Roman"/>
          <w:sz w:val="28"/>
          <w:szCs w:val="28"/>
        </w:rPr>
        <w:t>В.</w:t>
      </w:r>
      <w:r w:rsidRPr="00FF3E9F">
        <w:rPr>
          <w:rFonts w:ascii="Times New Roman" w:hAnsi="Times New Roman" w:cs="Times New Roman"/>
          <w:spacing w:val="-1"/>
          <w:sz w:val="28"/>
          <w:szCs w:val="28"/>
        </w:rPr>
        <w:t xml:space="preserve"> </w:t>
      </w:r>
      <w:r w:rsidRPr="00FF3E9F">
        <w:rPr>
          <w:rFonts w:ascii="Times New Roman" w:hAnsi="Times New Roman" w:cs="Times New Roman"/>
          <w:spacing w:val="-2"/>
          <w:sz w:val="28"/>
          <w:szCs w:val="28"/>
        </w:rPr>
        <w:t>Микитів</w:t>
      </w:r>
    </w:p>
    <w:p w:rsidR="00FF3E9F" w:rsidRPr="00FF3E9F" w:rsidRDefault="00FF3E9F" w:rsidP="00FF3E9F">
      <w:pPr>
        <w:spacing w:after="200" w:line="276" w:lineRule="auto"/>
        <w:rPr>
          <w:rFonts w:ascii="Times New Roman" w:hAnsi="Times New Roman" w:cs="Times New Roman"/>
          <w:sz w:val="28"/>
          <w:szCs w:val="28"/>
        </w:rPr>
      </w:pPr>
      <w:r w:rsidRPr="00FF3E9F">
        <w:rPr>
          <w:rFonts w:ascii="Times New Roman" w:hAnsi="Times New Roman" w:cs="Times New Roman"/>
          <w:sz w:val="28"/>
          <w:szCs w:val="28"/>
        </w:rPr>
        <w:br w:type="page"/>
      </w:r>
    </w:p>
    <w:p w:rsidR="00FF3E9F" w:rsidRPr="00FF3E9F" w:rsidRDefault="00FF3E9F" w:rsidP="00FF3E9F">
      <w:pPr>
        <w:spacing w:line="276" w:lineRule="auto"/>
        <w:jc w:val="center"/>
        <w:rPr>
          <w:rFonts w:ascii="Times New Roman" w:hAnsi="Times New Roman" w:cs="Times New Roman"/>
          <w:b/>
          <w:bCs/>
          <w:sz w:val="28"/>
          <w:szCs w:val="28"/>
        </w:rPr>
      </w:pPr>
      <w:r w:rsidRPr="00FF3E9F">
        <w:rPr>
          <w:rFonts w:ascii="Times New Roman" w:hAnsi="Times New Roman" w:cs="Times New Roman"/>
          <w:b/>
          <w:bCs/>
          <w:sz w:val="28"/>
          <w:szCs w:val="28"/>
        </w:rPr>
        <w:lastRenderedPageBreak/>
        <w:t>РЕФЕРАТ</w:t>
      </w:r>
    </w:p>
    <w:p w:rsidR="00FF3E9F" w:rsidRPr="00FF3E9F" w:rsidRDefault="00FF3E9F" w:rsidP="00FF3E9F">
      <w:pPr>
        <w:spacing w:line="360" w:lineRule="auto"/>
        <w:ind w:firstLine="709"/>
        <w:jc w:val="both"/>
        <w:rPr>
          <w:rFonts w:ascii="Times New Roman" w:hAnsi="Times New Roman" w:cs="Times New Roman"/>
          <w:sz w:val="28"/>
          <w:szCs w:val="28"/>
        </w:rPr>
      </w:pPr>
    </w:p>
    <w:p w:rsidR="00FF3E9F" w:rsidRPr="00FF3E9F" w:rsidRDefault="00FF3E9F" w:rsidP="00FF3E9F">
      <w:pPr>
        <w:spacing w:line="360" w:lineRule="auto"/>
        <w:ind w:firstLine="709"/>
        <w:jc w:val="both"/>
        <w:rPr>
          <w:rFonts w:ascii="Times New Roman" w:hAnsi="Times New Roman" w:cs="Times New Roman"/>
          <w:sz w:val="28"/>
          <w:szCs w:val="28"/>
        </w:rPr>
      </w:pPr>
      <w:r w:rsidRPr="00FF3E9F">
        <w:rPr>
          <w:rFonts w:ascii="Times New Roman" w:hAnsi="Times New Roman" w:cs="Times New Roman"/>
          <w:spacing w:val="-2"/>
          <w:sz w:val="28"/>
          <w:szCs w:val="28"/>
        </w:rPr>
        <w:t>Кваліфікаційна</w:t>
      </w:r>
      <w:r w:rsidRPr="00FF3E9F">
        <w:rPr>
          <w:rFonts w:ascii="Times New Roman" w:hAnsi="Times New Roman" w:cs="Times New Roman"/>
          <w:sz w:val="28"/>
          <w:szCs w:val="28"/>
        </w:rPr>
        <w:t xml:space="preserve"> </w:t>
      </w:r>
      <w:r w:rsidRPr="00FF3E9F">
        <w:rPr>
          <w:rFonts w:ascii="Times New Roman" w:hAnsi="Times New Roman" w:cs="Times New Roman"/>
          <w:spacing w:val="-2"/>
          <w:sz w:val="28"/>
          <w:szCs w:val="28"/>
        </w:rPr>
        <w:t>робота</w:t>
      </w:r>
      <w:r w:rsidRPr="00FF3E9F">
        <w:rPr>
          <w:rFonts w:ascii="Times New Roman" w:hAnsi="Times New Roman" w:cs="Times New Roman"/>
          <w:sz w:val="28"/>
          <w:szCs w:val="28"/>
        </w:rPr>
        <w:t xml:space="preserve"> </w:t>
      </w:r>
      <w:r w:rsidRPr="00FF3E9F">
        <w:rPr>
          <w:rFonts w:ascii="Times New Roman" w:hAnsi="Times New Roman" w:cs="Times New Roman"/>
          <w:spacing w:val="-2"/>
          <w:sz w:val="28"/>
          <w:szCs w:val="28"/>
        </w:rPr>
        <w:t>бакалавра</w:t>
      </w:r>
      <w:r w:rsidRPr="00FF3E9F">
        <w:rPr>
          <w:rFonts w:ascii="Times New Roman" w:hAnsi="Times New Roman" w:cs="Times New Roman"/>
          <w:sz w:val="28"/>
          <w:szCs w:val="28"/>
        </w:rPr>
        <w:t xml:space="preserve"> </w:t>
      </w:r>
      <w:r w:rsidRPr="005421D3">
        <w:rPr>
          <w:rFonts w:ascii="Times New Roman" w:hAnsi="Times New Roman" w:cs="Times New Roman"/>
          <w:spacing w:val="-2"/>
          <w:sz w:val="28"/>
          <w:szCs w:val="28"/>
        </w:rPr>
        <w:t>«</w:t>
      </w:r>
      <w:r w:rsidR="005421D3" w:rsidRPr="005421D3">
        <w:rPr>
          <w:rFonts w:ascii="Times New Roman" w:hAnsi="Times New Roman" w:cs="Times New Roman"/>
          <w:sz w:val="28"/>
          <w:szCs w:val="28"/>
        </w:rPr>
        <w:t>Засоби атракції дитячої довідкової  літератури видавництва «Ранок</w:t>
      </w:r>
      <w:r w:rsidRPr="005421D3">
        <w:rPr>
          <w:rFonts w:ascii="Times New Roman" w:hAnsi="Times New Roman" w:cs="Times New Roman"/>
          <w:sz w:val="28"/>
          <w:szCs w:val="28"/>
        </w:rPr>
        <w:t>»</w:t>
      </w:r>
      <w:r w:rsidRPr="00FF3E9F">
        <w:rPr>
          <w:rFonts w:ascii="Times New Roman" w:hAnsi="Times New Roman" w:cs="Times New Roman"/>
          <w:sz w:val="28"/>
          <w:szCs w:val="28"/>
        </w:rPr>
        <w:t xml:space="preserve">: </w:t>
      </w:r>
      <w:r w:rsidR="00997B78" w:rsidRPr="005701B9">
        <w:rPr>
          <w:rFonts w:ascii="Times New Roman" w:hAnsi="Times New Roman" w:cs="Times New Roman"/>
          <w:sz w:val="28"/>
          <w:szCs w:val="28"/>
          <w:lang w:val="uk-UA"/>
        </w:rPr>
        <w:t>68</w:t>
      </w:r>
      <w:r w:rsidRPr="005701B9">
        <w:rPr>
          <w:rFonts w:ascii="Times New Roman" w:hAnsi="Times New Roman" w:cs="Times New Roman"/>
          <w:sz w:val="28"/>
          <w:szCs w:val="28"/>
        </w:rPr>
        <w:t xml:space="preserve"> стор., </w:t>
      </w:r>
      <w:r w:rsidR="005701B9" w:rsidRPr="005701B9">
        <w:rPr>
          <w:rFonts w:ascii="Times New Roman" w:hAnsi="Times New Roman" w:cs="Times New Roman"/>
          <w:sz w:val="28"/>
          <w:szCs w:val="28"/>
          <w:lang w:val="uk-UA"/>
        </w:rPr>
        <w:t>2</w:t>
      </w:r>
      <w:r w:rsidR="005701B9">
        <w:rPr>
          <w:rFonts w:ascii="Times New Roman" w:hAnsi="Times New Roman" w:cs="Times New Roman"/>
          <w:sz w:val="28"/>
          <w:szCs w:val="28"/>
          <w:lang w:val="uk-UA"/>
        </w:rPr>
        <w:t>2</w:t>
      </w:r>
      <w:r w:rsidRPr="005701B9">
        <w:rPr>
          <w:rFonts w:ascii="Times New Roman" w:hAnsi="Times New Roman" w:cs="Times New Roman"/>
          <w:sz w:val="28"/>
          <w:szCs w:val="28"/>
          <w:lang w:val="uk-UA"/>
        </w:rPr>
        <w:t xml:space="preserve"> </w:t>
      </w:r>
      <w:r w:rsidRPr="005701B9">
        <w:rPr>
          <w:rFonts w:ascii="Times New Roman" w:hAnsi="Times New Roman" w:cs="Times New Roman"/>
          <w:sz w:val="28"/>
          <w:szCs w:val="28"/>
        </w:rPr>
        <w:t>додат</w:t>
      </w:r>
      <w:r w:rsidRPr="005701B9">
        <w:rPr>
          <w:rFonts w:ascii="Times New Roman" w:hAnsi="Times New Roman" w:cs="Times New Roman"/>
          <w:sz w:val="28"/>
          <w:szCs w:val="28"/>
          <w:lang w:val="uk-UA"/>
        </w:rPr>
        <w:t>о</w:t>
      </w:r>
      <w:r w:rsidRPr="005701B9">
        <w:rPr>
          <w:rFonts w:ascii="Times New Roman" w:hAnsi="Times New Roman" w:cs="Times New Roman"/>
          <w:sz w:val="28"/>
          <w:szCs w:val="28"/>
        </w:rPr>
        <w:t>к</w:t>
      </w:r>
      <w:r w:rsidR="005701B9" w:rsidRPr="005701B9">
        <w:rPr>
          <w:rFonts w:ascii="Times New Roman" w:hAnsi="Times New Roman" w:cs="Times New Roman"/>
          <w:sz w:val="28"/>
          <w:szCs w:val="28"/>
          <w:lang w:val="uk-UA"/>
        </w:rPr>
        <w:t>и</w:t>
      </w:r>
      <w:r w:rsidRPr="005701B9">
        <w:rPr>
          <w:rFonts w:ascii="Times New Roman" w:hAnsi="Times New Roman" w:cs="Times New Roman"/>
          <w:sz w:val="28"/>
          <w:szCs w:val="28"/>
        </w:rPr>
        <w:t xml:space="preserve">, </w:t>
      </w:r>
      <w:r w:rsidR="00997B78" w:rsidRPr="005701B9">
        <w:rPr>
          <w:rFonts w:ascii="Times New Roman" w:hAnsi="Times New Roman" w:cs="Times New Roman"/>
          <w:sz w:val="28"/>
          <w:szCs w:val="28"/>
          <w:lang w:val="uk-UA"/>
        </w:rPr>
        <w:t>44</w:t>
      </w:r>
      <w:r w:rsidRPr="005701B9">
        <w:rPr>
          <w:rFonts w:ascii="Times New Roman" w:hAnsi="Times New Roman" w:cs="Times New Roman"/>
          <w:sz w:val="28"/>
          <w:szCs w:val="28"/>
        </w:rPr>
        <w:t xml:space="preserve"> джерел</w:t>
      </w:r>
      <w:r w:rsidR="00997B78" w:rsidRPr="005701B9">
        <w:rPr>
          <w:rFonts w:ascii="Times New Roman" w:hAnsi="Times New Roman" w:cs="Times New Roman"/>
          <w:sz w:val="28"/>
          <w:szCs w:val="28"/>
          <w:lang w:val="uk-UA"/>
        </w:rPr>
        <w:t>а</w:t>
      </w:r>
      <w:r w:rsidRPr="00FF3E9F">
        <w:rPr>
          <w:rFonts w:ascii="Times New Roman" w:hAnsi="Times New Roman" w:cs="Times New Roman"/>
          <w:sz w:val="28"/>
          <w:szCs w:val="28"/>
        </w:rPr>
        <w:t>.</w:t>
      </w:r>
    </w:p>
    <w:p w:rsidR="00FF3E9F" w:rsidRPr="00FF3E9F" w:rsidRDefault="00FF3E9F" w:rsidP="00FF3E9F">
      <w:pPr>
        <w:pStyle w:val="21"/>
        <w:spacing w:after="0" w:line="360" w:lineRule="auto"/>
        <w:ind w:left="0" w:firstLine="709"/>
        <w:jc w:val="both"/>
        <w:rPr>
          <w:rFonts w:ascii="Times New Roman" w:hAnsi="Times New Roman"/>
          <w:bCs/>
          <w:sz w:val="28"/>
          <w:szCs w:val="28"/>
          <w:lang w:val="uk-UA"/>
        </w:rPr>
      </w:pPr>
      <w:r w:rsidRPr="00FF3E9F">
        <w:rPr>
          <w:rFonts w:ascii="Times New Roman" w:hAnsi="Times New Roman"/>
          <w:b/>
          <w:bCs/>
          <w:sz w:val="28"/>
          <w:szCs w:val="28"/>
          <w:lang w:val="uk-UA"/>
        </w:rPr>
        <w:t xml:space="preserve">Метою дослідження </w:t>
      </w:r>
      <w:r w:rsidRPr="00FF3E9F">
        <w:rPr>
          <w:rFonts w:ascii="Times New Roman" w:hAnsi="Times New Roman"/>
          <w:bCs/>
          <w:sz w:val="28"/>
          <w:szCs w:val="28"/>
          <w:lang w:val="uk-UA"/>
        </w:rPr>
        <w:t xml:space="preserve">є </w:t>
      </w:r>
      <w:r w:rsidR="005421D3" w:rsidRPr="00474CA2">
        <w:rPr>
          <w:rFonts w:ascii="Times New Roman" w:hAnsi="Times New Roman"/>
          <w:sz w:val="28"/>
          <w:szCs w:val="28"/>
          <w:lang w:val="uk-UA"/>
        </w:rPr>
        <w:t xml:space="preserve">виявлення особливостей використання засобів атракції в дитячих </w:t>
      </w:r>
      <w:r w:rsidR="005421D3">
        <w:rPr>
          <w:rFonts w:ascii="Times New Roman" w:hAnsi="Times New Roman"/>
          <w:sz w:val="28"/>
          <w:szCs w:val="28"/>
          <w:lang w:val="uk-UA"/>
        </w:rPr>
        <w:t>енциклопедичн</w:t>
      </w:r>
      <w:r w:rsidR="005421D3" w:rsidRPr="00474CA2">
        <w:rPr>
          <w:rFonts w:ascii="Times New Roman" w:hAnsi="Times New Roman"/>
          <w:sz w:val="28"/>
          <w:szCs w:val="28"/>
          <w:lang w:val="uk-UA"/>
        </w:rPr>
        <w:t>их виданнях</w:t>
      </w:r>
      <w:r w:rsidRPr="00FF3E9F">
        <w:rPr>
          <w:rFonts w:ascii="Times New Roman" w:hAnsi="Times New Roman"/>
          <w:bCs/>
          <w:sz w:val="28"/>
          <w:szCs w:val="28"/>
          <w:lang w:val="uk-UA"/>
        </w:rPr>
        <w:t>.</w:t>
      </w:r>
    </w:p>
    <w:p w:rsidR="00FF3E9F" w:rsidRPr="00FF3E9F" w:rsidRDefault="00FF3E9F" w:rsidP="00FF3E9F">
      <w:pPr>
        <w:pStyle w:val="21"/>
        <w:spacing w:after="0" w:line="360" w:lineRule="auto"/>
        <w:ind w:left="0" w:firstLine="709"/>
        <w:jc w:val="both"/>
        <w:rPr>
          <w:rFonts w:ascii="Times New Roman" w:hAnsi="Times New Roman"/>
          <w:b/>
          <w:bCs/>
          <w:sz w:val="28"/>
          <w:szCs w:val="28"/>
          <w:lang w:val="uk-UA"/>
        </w:rPr>
      </w:pPr>
      <w:r w:rsidRPr="00FF3E9F">
        <w:rPr>
          <w:rFonts w:ascii="Times New Roman" w:hAnsi="Times New Roman"/>
          <w:bCs/>
          <w:sz w:val="28"/>
          <w:szCs w:val="28"/>
          <w:lang w:val="uk-UA"/>
        </w:rPr>
        <w:t xml:space="preserve">Відповідно до мети були поставлені такі </w:t>
      </w:r>
      <w:r w:rsidRPr="00FF3E9F">
        <w:rPr>
          <w:rFonts w:ascii="Times New Roman" w:hAnsi="Times New Roman"/>
          <w:b/>
          <w:bCs/>
          <w:sz w:val="28"/>
          <w:szCs w:val="28"/>
          <w:lang w:val="uk-UA"/>
        </w:rPr>
        <w:t>завдання:</w:t>
      </w:r>
    </w:p>
    <w:p w:rsidR="005421D3" w:rsidRPr="00474CA2" w:rsidRDefault="005421D3" w:rsidP="005421D3">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 xml:space="preserve">1) </w:t>
      </w:r>
      <w:r w:rsidRPr="00474CA2">
        <w:rPr>
          <w:rStyle w:val="rvts13"/>
          <w:rFonts w:ascii="Times New Roman" w:hAnsi="Times New Roman"/>
          <w:sz w:val="28"/>
          <w:szCs w:val="28"/>
          <w:lang w:val="uk-UA"/>
        </w:rPr>
        <w:t>вивчити стан наукового опрацювання обраної проблематики;</w:t>
      </w:r>
    </w:p>
    <w:p w:rsidR="005421D3" w:rsidRPr="00474CA2" w:rsidRDefault="005421D3" w:rsidP="005421D3">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2) проаналізувати дефініції поняття «атракція», «засоби атракції»;</w:t>
      </w:r>
    </w:p>
    <w:p w:rsidR="005421D3" w:rsidRPr="00474CA2" w:rsidRDefault="005421D3" w:rsidP="005421D3">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3) окреслити засоби атракції та їхні функціональні можливості в книжкових виданнях;</w:t>
      </w:r>
    </w:p>
    <w:p w:rsidR="00FF3E9F" w:rsidRPr="00FF3E9F" w:rsidRDefault="005421D3" w:rsidP="005421D3">
      <w:pPr>
        <w:pStyle w:val="21"/>
        <w:spacing w:after="0" w:line="360" w:lineRule="auto"/>
        <w:ind w:left="0" w:firstLine="708"/>
        <w:jc w:val="both"/>
        <w:rPr>
          <w:rFonts w:ascii="Times New Roman" w:hAnsi="Times New Roman"/>
          <w:b/>
          <w:bCs/>
          <w:sz w:val="28"/>
          <w:szCs w:val="28"/>
          <w:lang w:val="uk-UA"/>
        </w:rPr>
      </w:pPr>
      <w:r w:rsidRPr="00474CA2">
        <w:rPr>
          <w:rFonts w:ascii="Times New Roman" w:hAnsi="Times New Roman"/>
          <w:sz w:val="28"/>
          <w:szCs w:val="28"/>
          <w:lang w:val="uk-UA"/>
        </w:rPr>
        <w:t>4) виявити специфіку використання засобів атракції в довідковій літературі видавництва «Ранок».</w:t>
      </w:r>
      <w:r w:rsidR="00FF3E9F" w:rsidRPr="00FF3E9F">
        <w:rPr>
          <w:rFonts w:ascii="Times New Roman" w:hAnsi="Times New Roman"/>
          <w:b/>
          <w:bCs/>
          <w:sz w:val="28"/>
          <w:szCs w:val="28"/>
          <w:lang w:val="uk-UA"/>
        </w:rPr>
        <w:t xml:space="preserve"> </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r w:rsidRPr="00FF3E9F">
        <w:rPr>
          <w:rFonts w:ascii="Times New Roman" w:hAnsi="Times New Roman"/>
          <w:b/>
          <w:bCs/>
          <w:sz w:val="28"/>
          <w:szCs w:val="28"/>
          <w:lang w:val="uk-UA"/>
        </w:rPr>
        <w:t xml:space="preserve">Об’єкт дослідження </w:t>
      </w:r>
      <w:r w:rsidRPr="00FF3E9F">
        <w:rPr>
          <w:rFonts w:ascii="Times New Roman" w:hAnsi="Times New Roman"/>
          <w:bCs/>
          <w:sz w:val="28"/>
          <w:szCs w:val="28"/>
          <w:lang w:val="uk-UA"/>
        </w:rPr>
        <w:t xml:space="preserve">– </w:t>
      </w:r>
      <w:r w:rsidR="005421D3" w:rsidRPr="00474CA2">
        <w:rPr>
          <w:rFonts w:ascii="Times New Roman" w:hAnsi="Times New Roman"/>
          <w:sz w:val="28"/>
          <w:szCs w:val="28"/>
          <w:lang w:val="uk-UA"/>
        </w:rPr>
        <w:t xml:space="preserve">дитячі </w:t>
      </w:r>
      <w:r w:rsidR="005421D3">
        <w:rPr>
          <w:rFonts w:ascii="Times New Roman" w:hAnsi="Times New Roman"/>
          <w:sz w:val="28"/>
          <w:szCs w:val="28"/>
          <w:lang w:val="uk-UA"/>
        </w:rPr>
        <w:t>енциклопедії</w:t>
      </w:r>
      <w:r w:rsidR="005421D3" w:rsidRPr="00474CA2">
        <w:rPr>
          <w:rFonts w:ascii="Times New Roman" w:hAnsi="Times New Roman"/>
          <w:sz w:val="28"/>
          <w:szCs w:val="28"/>
          <w:lang w:val="uk-UA"/>
        </w:rPr>
        <w:t xml:space="preserve"> видавництва «Ранок» за останні </w:t>
      </w:r>
      <w:r w:rsidR="005421D3">
        <w:rPr>
          <w:rFonts w:ascii="Times New Roman" w:hAnsi="Times New Roman"/>
          <w:sz w:val="28"/>
          <w:szCs w:val="28"/>
          <w:lang w:val="uk-UA"/>
        </w:rPr>
        <w:t>5</w:t>
      </w:r>
      <w:r w:rsidR="005421D3" w:rsidRPr="00474CA2">
        <w:rPr>
          <w:rFonts w:ascii="Times New Roman" w:hAnsi="Times New Roman"/>
          <w:sz w:val="28"/>
          <w:szCs w:val="28"/>
          <w:lang w:val="uk-UA"/>
        </w:rPr>
        <w:t xml:space="preserve"> рок</w:t>
      </w:r>
      <w:r w:rsidR="005421D3">
        <w:rPr>
          <w:rFonts w:ascii="Times New Roman" w:hAnsi="Times New Roman"/>
          <w:sz w:val="28"/>
          <w:szCs w:val="28"/>
          <w:lang w:val="uk-UA"/>
        </w:rPr>
        <w:t>ів</w:t>
      </w:r>
      <w:r w:rsidRPr="00FF3E9F">
        <w:rPr>
          <w:rFonts w:ascii="Times New Roman" w:hAnsi="Times New Roman"/>
          <w:color w:val="000000"/>
          <w:sz w:val="28"/>
          <w:szCs w:val="28"/>
          <w:lang w:val="uk-UA"/>
        </w:rPr>
        <w:t>.</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r w:rsidRPr="00FF3E9F">
        <w:rPr>
          <w:rFonts w:ascii="Times New Roman" w:hAnsi="Times New Roman"/>
          <w:b/>
          <w:bCs/>
          <w:sz w:val="28"/>
          <w:szCs w:val="28"/>
          <w:lang w:val="uk-UA"/>
        </w:rPr>
        <w:t>Предмет дослідження</w:t>
      </w:r>
      <w:r w:rsidRPr="00FF3E9F">
        <w:rPr>
          <w:rFonts w:ascii="Times New Roman" w:hAnsi="Times New Roman"/>
          <w:bCs/>
          <w:sz w:val="28"/>
          <w:szCs w:val="28"/>
          <w:lang w:val="uk-UA"/>
        </w:rPr>
        <w:t xml:space="preserve"> – </w:t>
      </w:r>
      <w:r w:rsidR="00A92992" w:rsidRPr="00474CA2">
        <w:rPr>
          <w:rFonts w:ascii="Times New Roman" w:hAnsi="Times New Roman"/>
          <w:sz w:val="28"/>
          <w:szCs w:val="28"/>
          <w:lang w:val="uk-UA"/>
        </w:rPr>
        <w:t>особливості використання засобів атракції в дитяч</w:t>
      </w:r>
      <w:r w:rsidR="00A92992">
        <w:rPr>
          <w:rFonts w:ascii="Times New Roman" w:hAnsi="Times New Roman"/>
          <w:sz w:val="28"/>
          <w:szCs w:val="28"/>
          <w:lang w:val="uk-UA"/>
        </w:rPr>
        <w:t>ій</w:t>
      </w:r>
      <w:r w:rsidR="00A92992" w:rsidRPr="00474CA2">
        <w:rPr>
          <w:rFonts w:ascii="Times New Roman" w:hAnsi="Times New Roman"/>
          <w:sz w:val="28"/>
          <w:szCs w:val="28"/>
          <w:lang w:val="uk-UA"/>
        </w:rPr>
        <w:t xml:space="preserve"> </w:t>
      </w:r>
      <w:r w:rsidR="00A92992">
        <w:rPr>
          <w:rFonts w:ascii="Times New Roman" w:hAnsi="Times New Roman"/>
          <w:sz w:val="28"/>
          <w:szCs w:val="28"/>
          <w:lang w:val="uk-UA"/>
        </w:rPr>
        <w:t>енциклопедичн</w:t>
      </w:r>
      <w:r w:rsidR="00A92992" w:rsidRPr="00474CA2">
        <w:rPr>
          <w:rFonts w:ascii="Times New Roman" w:hAnsi="Times New Roman"/>
          <w:sz w:val="28"/>
          <w:szCs w:val="28"/>
          <w:lang w:val="uk-UA"/>
        </w:rPr>
        <w:t>ій літературі видавництва «Ранок».</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r w:rsidRPr="00FF3E9F">
        <w:rPr>
          <w:rFonts w:ascii="Times New Roman" w:hAnsi="Times New Roman"/>
          <w:b/>
          <w:bCs/>
          <w:sz w:val="28"/>
          <w:szCs w:val="28"/>
          <w:lang w:val="uk-UA"/>
        </w:rPr>
        <w:t>Методи дослідження</w:t>
      </w:r>
      <w:r w:rsidRPr="00FF3E9F">
        <w:rPr>
          <w:rFonts w:ascii="Times New Roman" w:hAnsi="Times New Roman"/>
          <w:bCs/>
          <w:sz w:val="28"/>
          <w:szCs w:val="28"/>
          <w:lang w:val="uk-UA"/>
        </w:rPr>
        <w:t xml:space="preserve"> – </w:t>
      </w:r>
      <w:r w:rsidR="00A92992" w:rsidRPr="00474CA2">
        <w:rPr>
          <w:rFonts w:ascii="Times New Roman" w:hAnsi="Times New Roman"/>
          <w:sz w:val="28"/>
          <w:szCs w:val="28"/>
          <w:lang w:val="uk-UA"/>
        </w:rPr>
        <w:t xml:space="preserve">теоретичні (аналіз джерельної бази за темою, порівняння </w:t>
      </w:r>
      <w:r w:rsidR="00A92992">
        <w:rPr>
          <w:rFonts w:ascii="Times New Roman" w:hAnsi="Times New Roman"/>
          <w:sz w:val="28"/>
          <w:szCs w:val="28"/>
          <w:lang w:val="uk-UA"/>
        </w:rPr>
        <w:t xml:space="preserve">засобів атракції </w:t>
      </w:r>
      <w:r w:rsidR="00A92992" w:rsidRPr="00474CA2">
        <w:rPr>
          <w:rFonts w:ascii="Times New Roman" w:hAnsi="Times New Roman"/>
          <w:sz w:val="28"/>
          <w:szCs w:val="28"/>
          <w:lang w:val="uk-UA"/>
        </w:rPr>
        <w:t xml:space="preserve">різних </w:t>
      </w:r>
      <w:r w:rsidR="00A92992">
        <w:rPr>
          <w:rFonts w:ascii="Times New Roman" w:hAnsi="Times New Roman"/>
          <w:sz w:val="28"/>
          <w:szCs w:val="28"/>
          <w:lang w:val="uk-UA"/>
        </w:rPr>
        <w:t>серійних</w:t>
      </w:r>
      <w:r w:rsidR="00A92992" w:rsidRPr="00474CA2">
        <w:rPr>
          <w:rFonts w:ascii="Times New Roman" w:hAnsi="Times New Roman"/>
          <w:sz w:val="28"/>
          <w:szCs w:val="28"/>
          <w:lang w:val="uk-UA"/>
        </w:rPr>
        <w:t xml:space="preserve"> видань), емпіричні (опис фактичного матеріалу)</w:t>
      </w:r>
      <w:r w:rsidRPr="00FF3E9F">
        <w:rPr>
          <w:rFonts w:ascii="Times New Roman" w:hAnsi="Times New Roman"/>
          <w:bCs/>
          <w:sz w:val="28"/>
          <w:szCs w:val="28"/>
          <w:lang w:val="uk-UA"/>
        </w:rPr>
        <w:t>.</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r w:rsidRPr="00A92992">
        <w:rPr>
          <w:rFonts w:ascii="Times New Roman" w:hAnsi="Times New Roman"/>
          <w:b/>
          <w:bCs/>
          <w:sz w:val="28"/>
          <w:szCs w:val="28"/>
          <w:lang w:val="uk-UA"/>
        </w:rPr>
        <w:t>Наукова новизна</w:t>
      </w:r>
      <w:r w:rsidRPr="00FF3E9F">
        <w:rPr>
          <w:rFonts w:ascii="Times New Roman" w:hAnsi="Times New Roman"/>
          <w:b/>
          <w:bCs/>
          <w:sz w:val="28"/>
          <w:szCs w:val="28"/>
          <w:lang w:val="uk-UA"/>
        </w:rPr>
        <w:t xml:space="preserve"> </w:t>
      </w:r>
      <w:r w:rsidR="00A92992">
        <w:rPr>
          <w:rFonts w:ascii="Times New Roman" w:hAnsi="Times New Roman"/>
          <w:sz w:val="28"/>
          <w:szCs w:val="28"/>
          <w:lang w:val="uk-UA"/>
        </w:rPr>
        <w:t>–</w:t>
      </w:r>
      <w:r w:rsidR="00A92992">
        <w:rPr>
          <w:rFonts w:ascii="Times New Roman" w:hAnsi="Times New Roman"/>
          <w:b/>
          <w:bCs/>
          <w:sz w:val="28"/>
          <w:szCs w:val="28"/>
          <w:lang w:val="uk-UA"/>
        </w:rPr>
        <w:t xml:space="preserve"> </w:t>
      </w:r>
      <w:r w:rsidR="00A92992" w:rsidRPr="00474CA2">
        <w:rPr>
          <w:rFonts w:ascii="Times New Roman" w:hAnsi="Times New Roman"/>
          <w:sz w:val="28"/>
          <w:szCs w:val="28"/>
          <w:lang w:val="uk-UA"/>
        </w:rPr>
        <w:t>робота є однією із спроб аналізу засобів атракції в дитяч</w:t>
      </w:r>
      <w:r w:rsidR="00A92992">
        <w:rPr>
          <w:rFonts w:ascii="Times New Roman" w:hAnsi="Times New Roman"/>
          <w:sz w:val="28"/>
          <w:szCs w:val="28"/>
          <w:lang w:val="uk-UA"/>
        </w:rPr>
        <w:t>ій</w:t>
      </w:r>
      <w:r w:rsidR="00A92992" w:rsidRPr="00474CA2">
        <w:rPr>
          <w:rFonts w:ascii="Times New Roman" w:hAnsi="Times New Roman"/>
          <w:sz w:val="28"/>
          <w:szCs w:val="28"/>
          <w:lang w:val="uk-UA"/>
        </w:rPr>
        <w:t xml:space="preserve"> довідков</w:t>
      </w:r>
      <w:r w:rsidR="00A92992">
        <w:rPr>
          <w:rFonts w:ascii="Times New Roman" w:hAnsi="Times New Roman"/>
          <w:sz w:val="28"/>
          <w:szCs w:val="28"/>
          <w:lang w:val="uk-UA"/>
        </w:rPr>
        <w:t>ій, зокрема енциклопедичній,</w:t>
      </w:r>
      <w:r w:rsidR="00A92992" w:rsidRPr="00474CA2">
        <w:rPr>
          <w:rFonts w:ascii="Times New Roman" w:hAnsi="Times New Roman"/>
          <w:sz w:val="28"/>
          <w:szCs w:val="28"/>
          <w:lang w:val="uk-UA"/>
        </w:rPr>
        <w:t xml:space="preserve"> </w:t>
      </w:r>
      <w:r w:rsidR="00A92992">
        <w:rPr>
          <w:rFonts w:ascii="Times New Roman" w:hAnsi="Times New Roman"/>
          <w:sz w:val="28"/>
          <w:szCs w:val="28"/>
          <w:lang w:val="uk-UA"/>
        </w:rPr>
        <w:t>літературі</w:t>
      </w:r>
      <w:r w:rsidR="00A92992" w:rsidRPr="00474CA2">
        <w:rPr>
          <w:rFonts w:ascii="Times New Roman" w:hAnsi="Times New Roman"/>
          <w:sz w:val="28"/>
          <w:szCs w:val="28"/>
          <w:lang w:val="uk-UA"/>
        </w:rPr>
        <w:t xml:space="preserve"> видавництва «Ранок».</w:t>
      </w:r>
      <w:r w:rsidRPr="00FF3E9F">
        <w:rPr>
          <w:rFonts w:ascii="Times New Roman" w:hAnsi="Times New Roman"/>
          <w:bCs/>
          <w:sz w:val="28"/>
          <w:szCs w:val="28"/>
          <w:lang w:val="uk-UA"/>
        </w:rPr>
        <w:t xml:space="preserve"> </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r w:rsidRPr="00FF3E9F">
        <w:rPr>
          <w:rFonts w:ascii="Times New Roman" w:hAnsi="Times New Roman"/>
          <w:b/>
          <w:bCs/>
          <w:sz w:val="28"/>
          <w:szCs w:val="28"/>
          <w:lang w:val="uk-UA"/>
        </w:rPr>
        <w:t>Практичне значення</w:t>
      </w:r>
      <w:r w:rsidRPr="00FF3E9F">
        <w:rPr>
          <w:rFonts w:ascii="Times New Roman" w:hAnsi="Times New Roman"/>
          <w:bCs/>
          <w:sz w:val="28"/>
          <w:szCs w:val="28"/>
          <w:lang w:val="uk-UA"/>
        </w:rPr>
        <w:t xml:space="preserve">. </w:t>
      </w:r>
      <w:r w:rsidR="00A92992">
        <w:rPr>
          <w:rFonts w:ascii="Times New Roman" w:hAnsi="Times New Roman"/>
          <w:sz w:val="28"/>
          <w:szCs w:val="28"/>
          <w:lang w:val="uk-UA"/>
        </w:rPr>
        <w:t>Р</w:t>
      </w:r>
      <w:r w:rsidR="00A92992" w:rsidRPr="00474CA2">
        <w:rPr>
          <w:rFonts w:ascii="Times New Roman" w:hAnsi="Times New Roman"/>
          <w:sz w:val="28"/>
          <w:szCs w:val="28"/>
          <w:lang w:val="uk-UA"/>
        </w:rPr>
        <w:t>езультати дослідження можуть бути використані при написанні наукових робіт студентами освітньо-професійної програми «</w:t>
      </w:r>
      <w:proofErr w:type="spellStart"/>
      <w:r w:rsidR="00A92992" w:rsidRPr="00474CA2">
        <w:rPr>
          <w:rFonts w:ascii="Times New Roman" w:hAnsi="Times New Roman"/>
          <w:sz w:val="28"/>
          <w:szCs w:val="28"/>
          <w:lang w:val="uk-UA"/>
        </w:rPr>
        <w:t>Редакторсько</w:t>
      </w:r>
      <w:proofErr w:type="spellEnd"/>
      <w:r w:rsidR="00A92992" w:rsidRPr="00474CA2">
        <w:rPr>
          <w:rFonts w:ascii="Times New Roman" w:hAnsi="Times New Roman"/>
          <w:sz w:val="28"/>
          <w:szCs w:val="28"/>
          <w:lang w:val="uk-UA"/>
        </w:rPr>
        <w:t xml:space="preserve">-видавнича діяльність і </w:t>
      </w:r>
      <w:proofErr w:type="spellStart"/>
      <w:r w:rsidR="00A92992" w:rsidRPr="00474CA2">
        <w:rPr>
          <w:rFonts w:ascii="Times New Roman" w:hAnsi="Times New Roman"/>
          <w:sz w:val="28"/>
          <w:szCs w:val="28"/>
          <w:lang w:val="uk-UA"/>
        </w:rPr>
        <w:t>медіамоделювання</w:t>
      </w:r>
      <w:proofErr w:type="spellEnd"/>
      <w:r w:rsidR="00A92992" w:rsidRPr="00474CA2">
        <w:rPr>
          <w:rFonts w:ascii="Times New Roman" w:hAnsi="Times New Roman"/>
          <w:sz w:val="28"/>
          <w:szCs w:val="28"/>
          <w:lang w:val="uk-UA"/>
        </w:rPr>
        <w:t>», при підготовці до практичних занять із дисциплін «Візуальна комунікація», «Довідково-енциклопедичні та рекламні видання»,  а також при створенні дитячого видання</w:t>
      </w:r>
    </w:p>
    <w:p w:rsidR="00FF3E9F" w:rsidRPr="00FF3E9F" w:rsidRDefault="00FF3E9F" w:rsidP="00FF3E9F">
      <w:pPr>
        <w:pStyle w:val="21"/>
        <w:spacing w:after="0" w:line="360" w:lineRule="auto"/>
        <w:ind w:left="0" w:firstLine="708"/>
        <w:jc w:val="both"/>
        <w:rPr>
          <w:rFonts w:ascii="Times New Roman" w:hAnsi="Times New Roman"/>
          <w:bCs/>
          <w:sz w:val="28"/>
          <w:szCs w:val="28"/>
          <w:lang w:val="uk-UA"/>
        </w:rPr>
      </w:pPr>
    </w:p>
    <w:p w:rsidR="00FF3E9F" w:rsidRPr="005E6A4A" w:rsidRDefault="00A92992" w:rsidP="00FF3E9F">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АТРАКЦІЯ</w:t>
      </w:r>
      <w:r w:rsidRPr="00FF3E9F">
        <w:rPr>
          <w:rFonts w:ascii="Times New Roman" w:hAnsi="Times New Roman" w:cs="Times New Roman"/>
          <w:sz w:val="28"/>
          <w:szCs w:val="28"/>
        </w:rPr>
        <w:t xml:space="preserve">, </w:t>
      </w:r>
      <w:r>
        <w:rPr>
          <w:rFonts w:ascii="Times New Roman" w:hAnsi="Times New Roman" w:cs="Times New Roman"/>
          <w:sz w:val="28"/>
          <w:szCs w:val="28"/>
          <w:lang w:val="uk-UA"/>
        </w:rPr>
        <w:t>ЗАСОБИ АТРАКЦІЇ</w:t>
      </w:r>
      <w:r w:rsidR="005E6A4A" w:rsidRPr="00FF3E9F">
        <w:rPr>
          <w:rFonts w:ascii="Times New Roman" w:hAnsi="Times New Roman" w:cs="Times New Roman"/>
          <w:sz w:val="28"/>
          <w:szCs w:val="28"/>
        </w:rPr>
        <w:t xml:space="preserve">, </w:t>
      </w:r>
      <w:r w:rsidR="005E6A4A" w:rsidRPr="00FF3E9F">
        <w:rPr>
          <w:rFonts w:ascii="Times New Roman" w:hAnsi="Times New Roman" w:cs="Times New Roman"/>
          <w:sz w:val="28"/>
          <w:szCs w:val="28"/>
          <w:lang w:val="uk-UA"/>
        </w:rPr>
        <w:t xml:space="preserve">ВИДАВНИЦТВО </w:t>
      </w:r>
      <w:r w:rsidR="005E6A4A" w:rsidRPr="00FF3E9F">
        <w:rPr>
          <w:rFonts w:ascii="Times New Roman" w:hAnsi="Times New Roman" w:cs="Times New Roman"/>
          <w:color w:val="000000"/>
          <w:sz w:val="28"/>
          <w:szCs w:val="28"/>
          <w:lang w:val="uk-UA"/>
        </w:rPr>
        <w:t>«</w:t>
      </w:r>
      <w:r w:rsidR="005E6A4A">
        <w:rPr>
          <w:rFonts w:ascii="Times New Roman" w:hAnsi="Times New Roman" w:cs="Times New Roman"/>
          <w:color w:val="000000"/>
          <w:sz w:val="28"/>
          <w:szCs w:val="28"/>
          <w:lang w:val="uk-UA"/>
        </w:rPr>
        <w:t>РАНОК</w:t>
      </w:r>
      <w:r w:rsidR="005E6A4A" w:rsidRPr="00FF3E9F">
        <w:rPr>
          <w:rFonts w:ascii="Times New Roman" w:hAnsi="Times New Roman" w:cs="Times New Roman"/>
          <w:color w:val="000000"/>
          <w:sz w:val="28"/>
          <w:szCs w:val="28"/>
          <w:lang w:val="uk-UA"/>
        </w:rPr>
        <w:t>»</w:t>
      </w:r>
      <w:r w:rsidR="005E6A4A">
        <w:rPr>
          <w:rFonts w:ascii="Times New Roman" w:hAnsi="Times New Roman" w:cs="Times New Roman"/>
          <w:color w:val="000000"/>
          <w:sz w:val="28"/>
          <w:szCs w:val="28"/>
          <w:lang w:val="uk-UA"/>
        </w:rPr>
        <w:t>,</w:t>
      </w:r>
      <w:r w:rsidR="005E6A4A" w:rsidRPr="00FF3E9F">
        <w:rPr>
          <w:rFonts w:ascii="Times New Roman" w:hAnsi="Times New Roman" w:cs="Times New Roman"/>
          <w:color w:val="000000"/>
          <w:sz w:val="28"/>
          <w:szCs w:val="28"/>
          <w:lang w:val="uk-UA"/>
        </w:rPr>
        <w:t xml:space="preserve"> </w:t>
      </w:r>
      <w:r w:rsidR="005E6A4A">
        <w:rPr>
          <w:rFonts w:ascii="Times New Roman" w:hAnsi="Times New Roman" w:cs="Times New Roman"/>
          <w:color w:val="000000"/>
          <w:sz w:val="28"/>
          <w:szCs w:val="28"/>
          <w:lang w:val="uk-UA"/>
        </w:rPr>
        <w:t>ЕНЦИКЛОПЕДИЧНІ ВИДАННЯ</w:t>
      </w:r>
      <w:r w:rsidR="005E6A4A">
        <w:rPr>
          <w:rFonts w:ascii="Times New Roman" w:hAnsi="Times New Roman" w:cs="Times New Roman"/>
          <w:sz w:val="28"/>
          <w:szCs w:val="28"/>
          <w:lang w:val="uk-UA"/>
        </w:rPr>
        <w:t>, СЕРІЯ ВИДАНЬ</w:t>
      </w:r>
    </w:p>
    <w:p w:rsidR="00FF3E9F" w:rsidRPr="00FF3E9F" w:rsidRDefault="00FF3E9F" w:rsidP="00FF3E9F">
      <w:pPr>
        <w:spacing w:line="360" w:lineRule="auto"/>
        <w:ind w:right="83"/>
        <w:jc w:val="center"/>
        <w:rPr>
          <w:rFonts w:ascii="Times New Roman" w:hAnsi="Times New Roman" w:cs="Times New Roman"/>
          <w:b/>
          <w:spacing w:val="-2"/>
          <w:sz w:val="28"/>
          <w:szCs w:val="28"/>
          <w:lang w:val="uk-UA"/>
        </w:rPr>
      </w:pPr>
      <w:r w:rsidRPr="00FF3E9F">
        <w:rPr>
          <w:rFonts w:ascii="Times New Roman" w:hAnsi="Times New Roman" w:cs="Times New Roman"/>
          <w:b/>
          <w:spacing w:val="-2"/>
          <w:sz w:val="28"/>
          <w:szCs w:val="28"/>
        </w:rPr>
        <w:lastRenderedPageBreak/>
        <w:t>ЗМІСТ</w:t>
      </w:r>
    </w:p>
    <w:p w:rsidR="00FF3E9F" w:rsidRDefault="00FF3E9F" w:rsidP="005E6A4A">
      <w:pPr>
        <w:spacing w:line="360" w:lineRule="auto"/>
        <w:ind w:right="83"/>
        <w:jc w:val="both"/>
        <w:rPr>
          <w:rFonts w:ascii="Times New Roman" w:hAnsi="Times New Roman" w:cs="Times New Roman"/>
          <w:b/>
          <w:sz w:val="28"/>
          <w:szCs w:val="28"/>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7"/>
        <w:gridCol w:w="707"/>
      </w:tblGrid>
      <w:tr w:rsidR="005E6A4A" w:rsidTr="0016673E">
        <w:tc>
          <w:tcPr>
            <w:tcW w:w="8926" w:type="dxa"/>
          </w:tcPr>
          <w:p w:rsidR="005E6A4A" w:rsidRPr="005E6A4A" w:rsidRDefault="005E6A4A" w:rsidP="005E6A4A">
            <w:pPr>
              <w:spacing w:line="360" w:lineRule="auto"/>
              <w:ind w:right="83"/>
              <w:jc w:val="both"/>
              <w:rPr>
                <w:rFonts w:ascii="Times New Roman" w:hAnsi="Times New Roman" w:cs="Times New Roman"/>
                <w:b/>
                <w:sz w:val="28"/>
                <w:szCs w:val="28"/>
                <w:lang w:val="uk-UA"/>
              </w:rPr>
            </w:pPr>
            <w:r w:rsidRPr="00FF3E9F">
              <w:rPr>
                <w:rFonts w:ascii="Times New Roman" w:hAnsi="Times New Roman" w:cs="Times New Roman"/>
                <w:sz w:val="28"/>
                <w:szCs w:val="28"/>
              </w:rPr>
              <w:t>Завдання</w:t>
            </w:r>
            <w:r w:rsidRPr="00FF3E9F">
              <w:rPr>
                <w:rFonts w:ascii="Times New Roman" w:hAnsi="Times New Roman" w:cs="Times New Roman"/>
                <w:spacing w:val="-5"/>
                <w:sz w:val="28"/>
                <w:szCs w:val="28"/>
              </w:rPr>
              <w:t xml:space="preserve"> </w:t>
            </w:r>
            <w:r w:rsidRPr="00FF3E9F">
              <w:rPr>
                <w:rFonts w:ascii="Times New Roman" w:hAnsi="Times New Roman" w:cs="Times New Roman"/>
                <w:sz w:val="28"/>
                <w:szCs w:val="28"/>
              </w:rPr>
              <w:t>на</w:t>
            </w:r>
            <w:r w:rsidRPr="00FF3E9F">
              <w:rPr>
                <w:rFonts w:ascii="Times New Roman" w:hAnsi="Times New Roman" w:cs="Times New Roman"/>
                <w:spacing w:val="-6"/>
                <w:sz w:val="28"/>
                <w:szCs w:val="28"/>
              </w:rPr>
              <w:t xml:space="preserve"> </w:t>
            </w:r>
            <w:r w:rsidRPr="00FF3E9F">
              <w:rPr>
                <w:rFonts w:ascii="Times New Roman" w:hAnsi="Times New Roman" w:cs="Times New Roman"/>
                <w:sz w:val="28"/>
                <w:szCs w:val="28"/>
              </w:rPr>
              <w:t>кваліфікаційну</w:t>
            </w:r>
            <w:r w:rsidRPr="00FF3E9F">
              <w:rPr>
                <w:rFonts w:ascii="Times New Roman" w:hAnsi="Times New Roman" w:cs="Times New Roman"/>
                <w:spacing w:val="-8"/>
                <w:sz w:val="28"/>
                <w:szCs w:val="28"/>
              </w:rPr>
              <w:t xml:space="preserve"> </w:t>
            </w:r>
            <w:r w:rsidRPr="00FF3E9F">
              <w:rPr>
                <w:rFonts w:ascii="Times New Roman" w:hAnsi="Times New Roman" w:cs="Times New Roman"/>
                <w:sz w:val="28"/>
                <w:szCs w:val="28"/>
              </w:rPr>
              <w:t>роботу</w:t>
            </w:r>
            <w:r w:rsidRPr="00FF3E9F">
              <w:rPr>
                <w:rFonts w:ascii="Times New Roman" w:hAnsi="Times New Roman" w:cs="Times New Roman"/>
                <w:spacing w:val="-8"/>
                <w:sz w:val="28"/>
                <w:szCs w:val="28"/>
              </w:rPr>
              <w:t xml:space="preserve"> </w:t>
            </w:r>
            <w:r w:rsidRPr="00FF3E9F">
              <w:rPr>
                <w:rFonts w:ascii="Times New Roman" w:hAnsi="Times New Roman" w:cs="Times New Roman"/>
                <w:spacing w:val="-2"/>
                <w:sz w:val="28"/>
                <w:szCs w:val="28"/>
              </w:rPr>
              <w:t>бакалавра</w:t>
            </w:r>
            <w:r w:rsidRPr="00FF3E9F">
              <w:rPr>
                <w:rFonts w:ascii="Times New Roman" w:hAnsi="Times New Roman" w:cs="Times New Roman"/>
                <w:sz w:val="28"/>
                <w:szCs w:val="28"/>
              </w:rPr>
              <w:t>…</w:t>
            </w:r>
            <w:r>
              <w:rPr>
                <w:rFonts w:ascii="Times New Roman" w:hAnsi="Times New Roman" w:cs="Times New Roman"/>
                <w:sz w:val="28"/>
                <w:szCs w:val="28"/>
                <w:lang w:val="uk-UA"/>
              </w:rPr>
              <w:t>…</w:t>
            </w:r>
            <w:r w:rsidRPr="00FF3E9F">
              <w:rPr>
                <w:rFonts w:ascii="Times New Roman" w:hAnsi="Times New Roman" w:cs="Times New Roman"/>
                <w:sz w:val="28"/>
                <w:szCs w:val="28"/>
              </w:rPr>
              <w:t>……………</w:t>
            </w:r>
            <w:r>
              <w:rPr>
                <w:rFonts w:ascii="Times New Roman" w:hAnsi="Times New Roman" w:cs="Times New Roman"/>
                <w:sz w:val="28"/>
                <w:szCs w:val="28"/>
                <w:lang w:val="uk-UA"/>
              </w:rPr>
              <w:t>.</w:t>
            </w:r>
            <w:r w:rsidRPr="00FF3E9F">
              <w:rPr>
                <w:rFonts w:ascii="Times New Roman" w:hAnsi="Times New Roman" w:cs="Times New Roman"/>
                <w:sz w:val="28"/>
                <w:szCs w:val="28"/>
              </w:rPr>
              <w:t>…</w:t>
            </w:r>
            <w:r w:rsidR="005701B9">
              <w:rPr>
                <w:rFonts w:ascii="Times New Roman" w:hAnsi="Times New Roman" w:cs="Times New Roman"/>
                <w:sz w:val="28"/>
                <w:szCs w:val="28"/>
                <w:lang w:val="uk-UA"/>
              </w:rPr>
              <w:t>…..</w:t>
            </w:r>
            <w:r w:rsidRPr="00FF3E9F">
              <w:rPr>
                <w:rFonts w:ascii="Times New Roman" w:hAnsi="Times New Roman" w:cs="Times New Roman"/>
                <w:sz w:val="28"/>
                <w:szCs w:val="28"/>
              </w:rPr>
              <w:t>..….</w:t>
            </w:r>
            <w:r>
              <w:rPr>
                <w:rFonts w:ascii="Times New Roman" w:hAnsi="Times New Roman" w:cs="Times New Roman"/>
                <w:sz w:val="28"/>
                <w:szCs w:val="28"/>
                <w:lang w:val="uk-UA"/>
              </w:rPr>
              <w:t>.</w:t>
            </w:r>
          </w:p>
        </w:tc>
        <w:tc>
          <w:tcPr>
            <w:tcW w:w="758" w:type="dxa"/>
          </w:tcPr>
          <w:p w:rsidR="005E6A4A" w:rsidRPr="005701B9" w:rsidRDefault="005701B9" w:rsidP="005E6A4A">
            <w:pPr>
              <w:spacing w:line="360" w:lineRule="auto"/>
              <w:ind w:right="83"/>
              <w:jc w:val="both"/>
              <w:rPr>
                <w:rFonts w:ascii="Times New Roman" w:hAnsi="Times New Roman" w:cs="Times New Roman"/>
                <w:bCs/>
                <w:sz w:val="28"/>
                <w:szCs w:val="28"/>
                <w:lang w:val="uk-UA"/>
              </w:rPr>
            </w:pPr>
            <w:r w:rsidRPr="005701B9">
              <w:rPr>
                <w:rFonts w:ascii="Times New Roman" w:hAnsi="Times New Roman" w:cs="Times New Roman"/>
                <w:bCs/>
                <w:sz w:val="28"/>
                <w:szCs w:val="28"/>
                <w:lang w:val="uk-UA"/>
              </w:rPr>
              <w:t>2</w:t>
            </w:r>
          </w:p>
        </w:tc>
      </w:tr>
      <w:tr w:rsidR="005E6A4A" w:rsidTr="0016673E">
        <w:tc>
          <w:tcPr>
            <w:tcW w:w="8926" w:type="dxa"/>
          </w:tcPr>
          <w:p w:rsidR="005E6A4A" w:rsidRPr="005701B9" w:rsidRDefault="005E6A4A" w:rsidP="005E6A4A">
            <w:pPr>
              <w:spacing w:line="360" w:lineRule="auto"/>
              <w:ind w:right="83"/>
              <w:jc w:val="both"/>
              <w:rPr>
                <w:rFonts w:ascii="Times New Roman" w:hAnsi="Times New Roman" w:cs="Times New Roman"/>
                <w:b/>
                <w:sz w:val="28"/>
                <w:szCs w:val="28"/>
                <w:lang w:val="uk-UA"/>
              </w:rPr>
            </w:pPr>
            <w:r w:rsidRPr="00FF3E9F">
              <w:rPr>
                <w:rFonts w:ascii="Times New Roman" w:hAnsi="Times New Roman" w:cs="Times New Roman"/>
                <w:spacing w:val="-2"/>
                <w:sz w:val="28"/>
                <w:szCs w:val="28"/>
              </w:rPr>
              <w:t>Реферат</w:t>
            </w:r>
            <w:r w:rsidRPr="00FF3E9F">
              <w:rPr>
                <w:rFonts w:ascii="Times New Roman" w:hAnsi="Times New Roman" w:cs="Times New Roman"/>
                <w:sz w:val="28"/>
                <w:szCs w:val="28"/>
              </w:rPr>
              <w:t>…………………………………………………</w:t>
            </w:r>
            <w:r w:rsidR="005701B9">
              <w:rPr>
                <w:rFonts w:ascii="Times New Roman" w:hAnsi="Times New Roman" w:cs="Times New Roman"/>
                <w:sz w:val="28"/>
                <w:szCs w:val="28"/>
                <w:lang w:val="uk-UA"/>
              </w:rPr>
              <w:t>…………………….</w:t>
            </w:r>
          </w:p>
        </w:tc>
        <w:tc>
          <w:tcPr>
            <w:tcW w:w="758" w:type="dxa"/>
          </w:tcPr>
          <w:p w:rsidR="005E6A4A" w:rsidRPr="005701B9" w:rsidRDefault="005701B9" w:rsidP="005E6A4A">
            <w:pPr>
              <w:spacing w:line="360" w:lineRule="auto"/>
              <w:ind w:right="83"/>
              <w:jc w:val="both"/>
              <w:rPr>
                <w:rFonts w:ascii="Times New Roman" w:hAnsi="Times New Roman" w:cs="Times New Roman"/>
                <w:bCs/>
                <w:sz w:val="28"/>
                <w:szCs w:val="28"/>
                <w:lang w:val="uk-UA"/>
              </w:rPr>
            </w:pPr>
            <w:r w:rsidRPr="005701B9">
              <w:rPr>
                <w:rFonts w:ascii="Times New Roman" w:hAnsi="Times New Roman" w:cs="Times New Roman"/>
                <w:bCs/>
                <w:sz w:val="28"/>
                <w:szCs w:val="28"/>
                <w:lang w:val="uk-UA"/>
              </w:rPr>
              <w:t>4</w:t>
            </w:r>
          </w:p>
        </w:tc>
      </w:tr>
      <w:tr w:rsidR="005E6A4A" w:rsidTr="0016673E">
        <w:tc>
          <w:tcPr>
            <w:tcW w:w="8926" w:type="dxa"/>
          </w:tcPr>
          <w:p w:rsidR="005E6A4A" w:rsidRPr="005701B9" w:rsidRDefault="005E6A4A" w:rsidP="005E6A4A">
            <w:pPr>
              <w:spacing w:line="360" w:lineRule="auto"/>
              <w:ind w:right="83"/>
              <w:jc w:val="both"/>
              <w:rPr>
                <w:rFonts w:ascii="Times New Roman" w:hAnsi="Times New Roman" w:cs="Times New Roman"/>
                <w:b/>
                <w:sz w:val="28"/>
                <w:szCs w:val="28"/>
                <w:lang w:val="uk-UA"/>
              </w:rPr>
            </w:pPr>
            <w:r w:rsidRPr="00FF3E9F">
              <w:rPr>
                <w:rFonts w:ascii="Times New Roman" w:hAnsi="Times New Roman" w:cs="Times New Roman"/>
                <w:spacing w:val="-2"/>
                <w:sz w:val="28"/>
                <w:szCs w:val="28"/>
              </w:rPr>
              <w:t>Вступ</w:t>
            </w:r>
            <w:r w:rsidRPr="00FF3E9F">
              <w:rPr>
                <w:rFonts w:ascii="Times New Roman" w:hAnsi="Times New Roman" w:cs="Times New Roman"/>
                <w:sz w:val="28"/>
                <w:szCs w:val="28"/>
              </w:rPr>
              <w:t>……………………………………………</w:t>
            </w:r>
            <w:r w:rsidR="005701B9">
              <w:rPr>
                <w:rFonts w:ascii="Times New Roman" w:hAnsi="Times New Roman" w:cs="Times New Roman"/>
                <w:sz w:val="28"/>
                <w:szCs w:val="28"/>
                <w:lang w:val="uk-UA"/>
              </w:rPr>
              <w:t>…………………………….</w:t>
            </w:r>
          </w:p>
        </w:tc>
        <w:tc>
          <w:tcPr>
            <w:tcW w:w="758" w:type="dxa"/>
          </w:tcPr>
          <w:p w:rsidR="005E6A4A" w:rsidRPr="005701B9" w:rsidRDefault="005701B9"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7</w:t>
            </w:r>
          </w:p>
        </w:tc>
      </w:tr>
      <w:tr w:rsidR="005E6A4A" w:rsidTr="0016673E">
        <w:tc>
          <w:tcPr>
            <w:tcW w:w="8926" w:type="dxa"/>
          </w:tcPr>
          <w:p w:rsidR="005E6A4A" w:rsidRDefault="005E6A4A" w:rsidP="005E6A4A">
            <w:pPr>
              <w:spacing w:line="360" w:lineRule="auto"/>
              <w:ind w:right="83"/>
              <w:jc w:val="both"/>
              <w:rPr>
                <w:rFonts w:ascii="Times New Roman" w:hAnsi="Times New Roman" w:cs="Times New Roman"/>
                <w:b/>
                <w:sz w:val="28"/>
                <w:szCs w:val="28"/>
                <w:lang w:val="uk-UA"/>
              </w:rPr>
            </w:pPr>
            <w:r w:rsidRPr="00FF3E9F">
              <w:rPr>
                <w:rFonts w:ascii="Times New Roman" w:hAnsi="Times New Roman" w:cs="Times New Roman"/>
                <w:sz w:val="28"/>
                <w:szCs w:val="28"/>
              </w:rPr>
              <w:t>Розділ</w:t>
            </w:r>
            <w:r w:rsidRPr="00FF3E9F">
              <w:rPr>
                <w:rFonts w:ascii="Times New Roman" w:hAnsi="Times New Roman" w:cs="Times New Roman"/>
                <w:spacing w:val="-9"/>
                <w:sz w:val="28"/>
                <w:szCs w:val="28"/>
              </w:rPr>
              <w:t xml:space="preserve"> </w:t>
            </w:r>
            <w:r w:rsidRPr="00FF3E9F">
              <w:rPr>
                <w:rFonts w:ascii="Times New Roman" w:hAnsi="Times New Roman" w:cs="Times New Roman"/>
                <w:sz w:val="28"/>
                <w:szCs w:val="28"/>
              </w:rPr>
              <w:t>1.</w:t>
            </w:r>
            <w:r w:rsidR="00997B78" w:rsidRPr="00C86539">
              <w:rPr>
                <w:rFonts w:ascii="Times New Roman" w:hAnsi="Times New Roman"/>
                <w:bCs/>
                <w:sz w:val="28"/>
                <w:szCs w:val="28"/>
                <w:lang w:val="uk-UA"/>
              </w:rPr>
              <w:t xml:space="preserve"> </w:t>
            </w:r>
            <w:r w:rsidR="00997B78" w:rsidRPr="00C86539">
              <w:rPr>
                <w:rFonts w:ascii="Times New Roman" w:hAnsi="Times New Roman"/>
                <w:bCs/>
                <w:sz w:val="28"/>
                <w:szCs w:val="28"/>
                <w:lang w:val="uk-UA"/>
              </w:rPr>
              <w:t xml:space="preserve">Теоретичні аспекти вивчення засобів атракції </w:t>
            </w:r>
            <w:r w:rsidR="00997B78">
              <w:rPr>
                <w:rFonts w:ascii="Times New Roman" w:hAnsi="Times New Roman"/>
                <w:bCs/>
                <w:sz w:val="28"/>
                <w:szCs w:val="28"/>
                <w:lang w:val="uk-UA"/>
              </w:rPr>
              <w:t>в</w:t>
            </w:r>
            <w:r w:rsidR="00997B78" w:rsidRPr="00C86539">
              <w:rPr>
                <w:rFonts w:ascii="Times New Roman" w:hAnsi="Times New Roman"/>
                <w:bCs/>
                <w:sz w:val="28"/>
                <w:szCs w:val="28"/>
                <w:lang w:val="uk-UA"/>
              </w:rPr>
              <w:t xml:space="preserve"> довідковій літературі</w:t>
            </w:r>
            <w:r w:rsidR="0016673E">
              <w:rPr>
                <w:rFonts w:ascii="Times New Roman" w:hAnsi="Times New Roman"/>
                <w:bCs/>
                <w:sz w:val="28"/>
                <w:szCs w:val="28"/>
                <w:lang w:val="uk-UA"/>
              </w:rPr>
              <w:t>……………………………………………………………………...</w:t>
            </w:r>
          </w:p>
        </w:tc>
        <w:tc>
          <w:tcPr>
            <w:tcW w:w="758" w:type="dxa"/>
          </w:tcPr>
          <w:p w:rsidR="005E6A4A" w:rsidRDefault="005E6A4A" w:rsidP="005E6A4A">
            <w:pPr>
              <w:spacing w:line="360" w:lineRule="auto"/>
              <w:ind w:right="83"/>
              <w:jc w:val="both"/>
              <w:rPr>
                <w:rFonts w:ascii="Times New Roman" w:hAnsi="Times New Roman" w:cs="Times New Roman"/>
                <w:bCs/>
                <w:sz w:val="28"/>
                <w:szCs w:val="28"/>
                <w:lang w:val="uk-UA"/>
              </w:rPr>
            </w:pPr>
          </w:p>
          <w:p w:rsidR="0016673E"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9</w:t>
            </w:r>
          </w:p>
        </w:tc>
      </w:tr>
      <w:tr w:rsidR="005E6A4A" w:rsidTr="0016673E">
        <w:tc>
          <w:tcPr>
            <w:tcW w:w="8926" w:type="dxa"/>
          </w:tcPr>
          <w:p w:rsidR="005E6A4A" w:rsidRDefault="00997B78" w:rsidP="005E6A4A">
            <w:pPr>
              <w:spacing w:line="360" w:lineRule="auto"/>
              <w:ind w:right="83"/>
              <w:jc w:val="both"/>
              <w:rPr>
                <w:rFonts w:ascii="Times New Roman" w:hAnsi="Times New Roman" w:cs="Times New Roman"/>
                <w:b/>
                <w:sz w:val="28"/>
                <w:szCs w:val="28"/>
                <w:lang w:val="uk-UA"/>
              </w:rPr>
            </w:pPr>
            <w:r w:rsidRPr="00C86539">
              <w:rPr>
                <w:rFonts w:ascii="Times New Roman" w:hAnsi="Times New Roman"/>
                <w:bCs/>
                <w:sz w:val="28"/>
                <w:szCs w:val="28"/>
                <w:lang w:val="uk-UA"/>
              </w:rPr>
              <w:t>1.1. Поняття «атракція» і «засоби атракції» в науковій літературі</w:t>
            </w:r>
            <w:r w:rsidR="0016673E">
              <w:rPr>
                <w:rFonts w:ascii="Times New Roman" w:hAnsi="Times New Roman"/>
                <w:bCs/>
                <w:sz w:val="28"/>
                <w:szCs w:val="28"/>
                <w:lang w:val="uk-UA"/>
              </w:rPr>
              <w:t>……….</w:t>
            </w:r>
          </w:p>
        </w:tc>
        <w:tc>
          <w:tcPr>
            <w:tcW w:w="758" w:type="dxa"/>
          </w:tcPr>
          <w:p w:rsidR="005E6A4A"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9</w:t>
            </w:r>
          </w:p>
        </w:tc>
      </w:tr>
      <w:tr w:rsidR="005E6A4A" w:rsidTr="0016673E">
        <w:tc>
          <w:tcPr>
            <w:tcW w:w="8926" w:type="dxa"/>
          </w:tcPr>
          <w:p w:rsidR="005E6A4A" w:rsidRDefault="00997B78" w:rsidP="005E6A4A">
            <w:pPr>
              <w:spacing w:line="360" w:lineRule="auto"/>
              <w:ind w:right="83"/>
              <w:jc w:val="both"/>
              <w:rPr>
                <w:rFonts w:ascii="Times New Roman" w:hAnsi="Times New Roman" w:cs="Times New Roman"/>
                <w:b/>
                <w:sz w:val="28"/>
                <w:szCs w:val="28"/>
                <w:lang w:val="uk-UA"/>
              </w:rPr>
            </w:pPr>
            <w:r w:rsidRPr="000855B7">
              <w:rPr>
                <w:rFonts w:ascii="Times New Roman" w:hAnsi="Times New Roman" w:cs="Times New Roman"/>
                <w:sz w:val="28"/>
                <w:szCs w:val="28"/>
                <w:lang w:val="uk-UA"/>
              </w:rPr>
              <w:t>1.2.</w:t>
            </w:r>
            <w:r w:rsidRPr="000855B7">
              <w:rPr>
                <w:rFonts w:ascii="Times New Roman" w:hAnsi="Times New Roman"/>
                <w:sz w:val="28"/>
                <w:szCs w:val="28"/>
                <w:lang w:val="uk-UA"/>
              </w:rPr>
              <w:t xml:space="preserve"> </w:t>
            </w:r>
            <w:r w:rsidRPr="000855B7">
              <w:rPr>
                <w:rFonts w:ascii="Times New Roman" w:hAnsi="Times New Roman" w:cs="Times New Roman"/>
                <w:kern w:val="0"/>
                <w:sz w:val="28"/>
                <w:szCs w:val="28"/>
                <w:lang w:val="uk-UA"/>
              </w:rPr>
              <w:t>Типологічні ознаки дитячих довідкових видань</w:t>
            </w:r>
            <w:r w:rsidR="0016673E">
              <w:rPr>
                <w:rFonts w:ascii="Times New Roman" w:hAnsi="Times New Roman" w:cs="Times New Roman"/>
                <w:kern w:val="0"/>
                <w:sz w:val="28"/>
                <w:szCs w:val="28"/>
                <w:lang w:val="uk-UA"/>
              </w:rPr>
              <w:t>………………………</w:t>
            </w:r>
          </w:p>
        </w:tc>
        <w:tc>
          <w:tcPr>
            <w:tcW w:w="758" w:type="dxa"/>
          </w:tcPr>
          <w:p w:rsidR="005E6A4A"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16</w:t>
            </w:r>
          </w:p>
        </w:tc>
      </w:tr>
      <w:tr w:rsidR="00997B78" w:rsidTr="0016673E">
        <w:tc>
          <w:tcPr>
            <w:tcW w:w="8926" w:type="dxa"/>
          </w:tcPr>
          <w:p w:rsidR="00997B78" w:rsidRPr="000855B7" w:rsidRDefault="00997B78" w:rsidP="005E6A4A">
            <w:pPr>
              <w:spacing w:line="360" w:lineRule="auto"/>
              <w:ind w:right="83"/>
              <w:jc w:val="both"/>
              <w:rPr>
                <w:rFonts w:ascii="Times New Roman" w:hAnsi="Times New Roman" w:cs="Times New Roman"/>
                <w:sz w:val="28"/>
                <w:szCs w:val="28"/>
                <w:lang w:val="uk-UA"/>
              </w:rPr>
            </w:pPr>
            <w:r w:rsidRPr="00E841D8">
              <w:rPr>
                <w:rFonts w:ascii="Times New Roman" w:hAnsi="Times New Roman"/>
                <w:sz w:val="28"/>
                <w:szCs w:val="28"/>
                <w:lang w:val="uk-UA"/>
              </w:rPr>
              <w:t>Розділ 2</w:t>
            </w:r>
            <w:r>
              <w:rPr>
                <w:rFonts w:ascii="Times New Roman" w:hAnsi="Times New Roman"/>
                <w:sz w:val="28"/>
                <w:szCs w:val="28"/>
                <w:lang w:val="uk-UA"/>
              </w:rPr>
              <w:t xml:space="preserve">. </w:t>
            </w:r>
            <w:r w:rsidRPr="00E841D8">
              <w:rPr>
                <w:rFonts w:ascii="Times New Roman" w:hAnsi="Times New Roman"/>
                <w:sz w:val="28"/>
                <w:szCs w:val="28"/>
                <w:lang w:val="uk-UA"/>
              </w:rPr>
              <w:t>Особливості засобів атракції енциклопедичної літератури видавництва «</w:t>
            </w:r>
            <w:r>
              <w:rPr>
                <w:rFonts w:ascii="Times New Roman" w:hAnsi="Times New Roman"/>
                <w:sz w:val="28"/>
                <w:szCs w:val="28"/>
                <w:lang w:val="uk-UA"/>
              </w:rPr>
              <w:t>Р</w:t>
            </w:r>
            <w:r w:rsidRPr="00E841D8">
              <w:rPr>
                <w:rFonts w:ascii="Times New Roman" w:hAnsi="Times New Roman"/>
                <w:sz w:val="28"/>
                <w:szCs w:val="28"/>
                <w:lang w:val="uk-UA"/>
              </w:rPr>
              <w:t>анок»</w:t>
            </w:r>
            <w:r w:rsidR="0016673E">
              <w:rPr>
                <w:rFonts w:ascii="Times New Roman" w:hAnsi="Times New Roman"/>
                <w:sz w:val="28"/>
                <w:szCs w:val="28"/>
                <w:lang w:val="uk-UA"/>
              </w:rPr>
              <w:t>………………………………………………………...</w:t>
            </w:r>
          </w:p>
        </w:tc>
        <w:tc>
          <w:tcPr>
            <w:tcW w:w="758" w:type="dxa"/>
          </w:tcPr>
          <w:p w:rsidR="00997B78" w:rsidRDefault="00997B78" w:rsidP="005E6A4A">
            <w:pPr>
              <w:spacing w:line="360" w:lineRule="auto"/>
              <w:ind w:right="83"/>
              <w:jc w:val="both"/>
              <w:rPr>
                <w:rFonts w:ascii="Times New Roman" w:hAnsi="Times New Roman" w:cs="Times New Roman"/>
                <w:bCs/>
                <w:sz w:val="28"/>
                <w:szCs w:val="28"/>
                <w:lang w:val="uk-UA"/>
              </w:rPr>
            </w:pPr>
          </w:p>
          <w:p w:rsidR="0016673E"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22</w:t>
            </w:r>
          </w:p>
        </w:tc>
      </w:tr>
      <w:tr w:rsidR="00997B78" w:rsidTr="0016673E">
        <w:tc>
          <w:tcPr>
            <w:tcW w:w="8926" w:type="dxa"/>
          </w:tcPr>
          <w:p w:rsidR="00997B78" w:rsidRPr="00E841D8" w:rsidRDefault="00997B78" w:rsidP="005E6A4A">
            <w:pPr>
              <w:spacing w:line="360" w:lineRule="auto"/>
              <w:ind w:right="83"/>
              <w:jc w:val="both"/>
              <w:rPr>
                <w:rFonts w:ascii="Times New Roman" w:hAnsi="Times New Roman"/>
                <w:sz w:val="28"/>
                <w:szCs w:val="28"/>
                <w:lang w:val="uk-UA"/>
              </w:rPr>
            </w:pPr>
            <w:r w:rsidRPr="00E841D8">
              <w:rPr>
                <w:rFonts w:ascii="Times New Roman" w:hAnsi="Times New Roman"/>
                <w:sz w:val="28"/>
                <w:szCs w:val="28"/>
                <w:lang w:val="uk-UA"/>
              </w:rPr>
              <w:t>2.1. Шрифтове оформлення як засіб атракції</w:t>
            </w:r>
            <w:r w:rsidR="0016673E">
              <w:rPr>
                <w:rFonts w:ascii="Times New Roman" w:hAnsi="Times New Roman"/>
                <w:sz w:val="28"/>
                <w:szCs w:val="28"/>
                <w:lang w:val="uk-UA"/>
              </w:rPr>
              <w:t>……………………………….</w:t>
            </w:r>
          </w:p>
        </w:tc>
        <w:tc>
          <w:tcPr>
            <w:tcW w:w="758" w:type="dxa"/>
          </w:tcPr>
          <w:p w:rsidR="00997B78"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22</w:t>
            </w:r>
          </w:p>
        </w:tc>
      </w:tr>
      <w:tr w:rsidR="00997B78" w:rsidTr="0016673E">
        <w:tc>
          <w:tcPr>
            <w:tcW w:w="8926" w:type="dxa"/>
          </w:tcPr>
          <w:p w:rsidR="00997B78" w:rsidRPr="00997B78" w:rsidRDefault="00997B78" w:rsidP="005E6A4A">
            <w:pPr>
              <w:spacing w:line="360" w:lineRule="auto"/>
              <w:ind w:right="83"/>
              <w:jc w:val="both"/>
              <w:rPr>
                <w:rFonts w:ascii="Times New Roman" w:hAnsi="Times New Roman"/>
                <w:bCs/>
                <w:sz w:val="28"/>
                <w:szCs w:val="28"/>
                <w:lang w:val="uk-UA"/>
              </w:rPr>
            </w:pPr>
            <w:r w:rsidRPr="00997B78">
              <w:rPr>
                <w:rFonts w:ascii="Times New Roman" w:hAnsi="Times New Roman"/>
                <w:bCs/>
                <w:sz w:val="28"/>
                <w:szCs w:val="28"/>
                <w:lang w:val="uk-UA"/>
              </w:rPr>
              <w:t>2.2. Специфіка нешрифтового художнього оформлення</w:t>
            </w:r>
            <w:r w:rsidR="0016673E">
              <w:rPr>
                <w:rFonts w:ascii="Times New Roman" w:hAnsi="Times New Roman"/>
                <w:bCs/>
                <w:sz w:val="28"/>
                <w:szCs w:val="28"/>
                <w:lang w:val="uk-UA"/>
              </w:rPr>
              <w:t>…………………..</w:t>
            </w:r>
          </w:p>
        </w:tc>
        <w:tc>
          <w:tcPr>
            <w:tcW w:w="758" w:type="dxa"/>
          </w:tcPr>
          <w:p w:rsidR="00997B78" w:rsidRPr="005701B9"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31</w:t>
            </w:r>
          </w:p>
        </w:tc>
      </w:tr>
      <w:tr w:rsidR="00997B78" w:rsidTr="0016673E">
        <w:tc>
          <w:tcPr>
            <w:tcW w:w="8926" w:type="dxa"/>
          </w:tcPr>
          <w:p w:rsidR="00997B78" w:rsidRPr="00997B78" w:rsidRDefault="00997B78"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Висновки</w:t>
            </w:r>
            <w:r w:rsidR="0016673E">
              <w:rPr>
                <w:rFonts w:ascii="Times New Roman" w:hAnsi="Times New Roman"/>
                <w:bCs/>
                <w:sz w:val="28"/>
                <w:szCs w:val="28"/>
                <w:lang w:val="uk-UA"/>
              </w:rPr>
              <w:t>……………………………………………………………………...</w:t>
            </w:r>
          </w:p>
        </w:tc>
        <w:tc>
          <w:tcPr>
            <w:tcW w:w="758" w:type="dxa"/>
          </w:tcPr>
          <w:p w:rsidR="00997B78" w:rsidRPr="0016673E" w:rsidRDefault="0016673E" w:rsidP="005E6A4A">
            <w:pPr>
              <w:spacing w:line="360" w:lineRule="auto"/>
              <w:ind w:right="83"/>
              <w:jc w:val="both"/>
              <w:rPr>
                <w:rFonts w:ascii="Times New Roman" w:hAnsi="Times New Roman" w:cs="Times New Roman"/>
                <w:bCs/>
                <w:sz w:val="28"/>
                <w:szCs w:val="28"/>
                <w:lang w:val="uk-UA"/>
              </w:rPr>
            </w:pPr>
            <w:r w:rsidRPr="0016673E">
              <w:rPr>
                <w:rFonts w:ascii="Times New Roman" w:hAnsi="Times New Roman" w:cs="Times New Roman"/>
                <w:bCs/>
                <w:sz w:val="28"/>
                <w:szCs w:val="28"/>
                <w:lang w:val="uk-UA"/>
              </w:rPr>
              <w:t>42</w:t>
            </w:r>
          </w:p>
        </w:tc>
      </w:tr>
      <w:tr w:rsidR="006E44FE" w:rsidTr="0016673E">
        <w:tc>
          <w:tcPr>
            <w:tcW w:w="8926" w:type="dxa"/>
          </w:tcPr>
          <w:p w:rsid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Список використаних джерел</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44</w:t>
            </w:r>
          </w:p>
        </w:tc>
      </w:tr>
      <w:tr w:rsidR="006E44FE" w:rsidTr="0016673E">
        <w:tc>
          <w:tcPr>
            <w:tcW w:w="8926" w:type="dxa"/>
          </w:tcPr>
          <w:p w:rsid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 А</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49</w:t>
            </w:r>
          </w:p>
        </w:tc>
      </w:tr>
      <w:tr w:rsidR="006E44FE" w:rsidTr="0016673E">
        <w:tc>
          <w:tcPr>
            <w:tcW w:w="8926" w:type="dxa"/>
          </w:tcPr>
          <w:p w:rsid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 Б</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50</w:t>
            </w:r>
          </w:p>
        </w:tc>
      </w:tr>
      <w:tr w:rsidR="006E44FE" w:rsidTr="0016673E">
        <w:tc>
          <w:tcPr>
            <w:tcW w:w="8926" w:type="dxa"/>
          </w:tcPr>
          <w:p w:rsid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В</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51</w:t>
            </w:r>
          </w:p>
        </w:tc>
      </w:tr>
      <w:tr w:rsidR="006E44FE" w:rsidTr="0016673E">
        <w:tc>
          <w:tcPr>
            <w:tcW w:w="8926" w:type="dxa"/>
          </w:tcPr>
          <w:p w:rsid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Г</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52</w:t>
            </w:r>
          </w:p>
        </w:tc>
      </w:tr>
      <w:tr w:rsidR="006E44FE" w:rsidTr="0016673E">
        <w:tc>
          <w:tcPr>
            <w:tcW w:w="8926" w:type="dxa"/>
          </w:tcPr>
          <w:p w:rsidR="006E44FE" w:rsidRPr="006E44FE" w:rsidRDefault="006E44FE"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sidR="005701B9">
              <w:rPr>
                <w:rFonts w:ascii="Times New Roman" w:hAnsi="Times New Roman"/>
                <w:bCs/>
                <w:sz w:val="28"/>
                <w:szCs w:val="28"/>
                <w:lang w:val="uk-UA"/>
              </w:rPr>
              <w:t xml:space="preserve"> Д</w:t>
            </w:r>
            <w:r w:rsidR="0016673E">
              <w:rPr>
                <w:rFonts w:ascii="Times New Roman" w:hAnsi="Times New Roman"/>
                <w:bCs/>
                <w:sz w:val="28"/>
                <w:szCs w:val="28"/>
                <w:lang w:val="uk-UA"/>
              </w:rPr>
              <w:t>…………..…………………………………………………………</w:t>
            </w:r>
          </w:p>
        </w:tc>
        <w:tc>
          <w:tcPr>
            <w:tcW w:w="758" w:type="dxa"/>
          </w:tcPr>
          <w:p w:rsidR="006E44FE"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53</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Е</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sidRPr="0016673E">
              <w:rPr>
                <w:rFonts w:ascii="Times New Roman" w:hAnsi="Times New Roman" w:cs="Times New Roman"/>
                <w:bCs/>
                <w:sz w:val="28"/>
                <w:szCs w:val="28"/>
                <w:lang w:val="uk-UA"/>
              </w:rPr>
              <w:t>54</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Ж</w:t>
            </w:r>
            <w:r w:rsidR="0016673E">
              <w:rPr>
                <w:rFonts w:ascii="Times New Roman" w:hAnsi="Times New Roman"/>
                <w:bCs/>
                <w:sz w:val="28"/>
                <w:szCs w:val="28"/>
                <w:lang w:val="uk-UA"/>
              </w:rPr>
              <w:t>…………..………………………………………………………</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55</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 Ж.1</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56</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И</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57</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К</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58</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К.1</w:t>
            </w:r>
            <w:r w:rsidR="0016673E">
              <w:rPr>
                <w:rFonts w:ascii="Times New Roman" w:hAnsi="Times New Roman"/>
                <w:bCs/>
                <w:sz w:val="28"/>
                <w:szCs w:val="28"/>
                <w:lang w:val="uk-UA"/>
              </w:rPr>
              <w:t>…………..………………………………………………………</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59</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К.2</w:t>
            </w:r>
            <w:r w:rsidR="0016673E">
              <w:rPr>
                <w:rFonts w:ascii="Times New Roman" w:hAnsi="Times New Roman"/>
                <w:bCs/>
                <w:sz w:val="28"/>
                <w:szCs w:val="28"/>
                <w:lang w:val="uk-UA"/>
              </w:rPr>
              <w:t>…………..………………………………………………………</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60</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 Л</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61</w:t>
            </w:r>
          </w:p>
        </w:tc>
      </w:tr>
      <w:tr w:rsidR="005701B9" w:rsidRPr="0016673E"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Л.1</w:t>
            </w:r>
            <w:r w:rsidR="0016673E">
              <w:rPr>
                <w:rFonts w:ascii="Times New Roman" w:hAnsi="Times New Roman"/>
                <w:bCs/>
                <w:sz w:val="28"/>
                <w:szCs w:val="28"/>
                <w:lang w:val="uk-UA"/>
              </w:rPr>
              <w:t>…………..……………………………………</w:t>
            </w:r>
            <w:r w:rsidR="0016673E">
              <w:rPr>
                <w:rFonts w:ascii="Times New Roman" w:hAnsi="Times New Roman"/>
                <w:bCs/>
                <w:sz w:val="28"/>
                <w:szCs w:val="28"/>
                <w:lang w:val="uk-UA"/>
              </w:rPr>
              <w:t>.</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61</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lastRenderedPageBreak/>
              <w:t>Додаток</w:t>
            </w:r>
            <w:r>
              <w:rPr>
                <w:rFonts w:ascii="Times New Roman" w:hAnsi="Times New Roman"/>
                <w:bCs/>
                <w:sz w:val="28"/>
                <w:szCs w:val="28"/>
                <w:lang w:val="uk-UA"/>
              </w:rPr>
              <w:t xml:space="preserve"> М</w:t>
            </w:r>
            <w:r w:rsidR="0016673E">
              <w:rPr>
                <w:rFonts w:ascii="Times New Roman" w:hAnsi="Times New Roman"/>
                <w:bCs/>
                <w:sz w:val="28"/>
                <w:szCs w:val="28"/>
                <w:lang w:val="uk-UA"/>
              </w:rPr>
              <w:t>…………..………………………………………………………</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sidRPr="0016673E">
              <w:rPr>
                <w:rFonts w:ascii="Times New Roman" w:hAnsi="Times New Roman" w:cs="Times New Roman"/>
                <w:bCs/>
                <w:sz w:val="28"/>
                <w:szCs w:val="28"/>
                <w:lang w:val="uk-UA"/>
              </w:rPr>
              <w:t>62</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Н</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63</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Н.1</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64</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П</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65</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П.1</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65</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Р</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66</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С</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67</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Додаток</w:t>
            </w:r>
            <w:r>
              <w:rPr>
                <w:rFonts w:ascii="Times New Roman" w:hAnsi="Times New Roman"/>
                <w:bCs/>
                <w:sz w:val="28"/>
                <w:szCs w:val="28"/>
                <w:lang w:val="uk-UA"/>
              </w:rPr>
              <w:t xml:space="preserve"> Т</w:t>
            </w:r>
            <w:r w:rsidR="0016673E">
              <w:rPr>
                <w:rFonts w:ascii="Times New Roman" w:hAnsi="Times New Roman"/>
                <w:bCs/>
                <w:sz w:val="28"/>
                <w:szCs w:val="28"/>
                <w:lang w:val="uk-UA"/>
              </w:rPr>
              <w:t>…………..…………………………………………………………</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68</w:t>
            </w:r>
          </w:p>
        </w:tc>
      </w:tr>
      <w:tr w:rsidR="005701B9" w:rsidTr="0016673E">
        <w:tc>
          <w:tcPr>
            <w:tcW w:w="8926" w:type="dxa"/>
          </w:tcPr>
          <w:p w:rsidR="005701B9" w:rsidRDefault="005701B9" w:rsidP="005E6A4A">
            <w:pPr>
              <w:spacing w:line="360" w:lineRule="auto"/>
              <w:ind w:right="83"/>
              <w:jc w:val="both"/>
              <w:rPr>
                <w:rFonts w:ascii="Times New Roman" w:hAnsi="Times New Roman"/>
                <w:bCs/>
                <w:sz w:val="28"/>
                <w:szCs w:val="28"/>
                <w:lang w:val="uk-UA"/>
              </w:rPr>
            </w:pPr>
            <w:r>
              <w:rPr>
                <w:rFonts w:ascii="Times New Roman" w:hAnsi="Times New Roman"/>
                <w:bCs/>
                <w:sz w:val="28"/>
                <w:szCs w:val="28"/>
                <w:lang w:val="uk-UA"/>
              </w:rPr>
              <w:t xml:space="preserve">Декларація </w:t>
            </w:r>
            <w:r w:rsidRPr="005421D3">
              <w:rPr>
                <w:rFonts w:ascii="Times New Roman" w:eastAsia="Times New Roman" w:hAnsi="Times New Roman" w:cs="Times New Roman"/>
                <w:color w:val="000000"/>
                <w:kern w:val="0"/>
                <w:sz w:val="28"/>
                <w:szCs w:val="28"/>
                <w:lang w:eastAsia="ru-RU"/>
                <w14:ligatures w14:val="none"/>
              </w:rPr>
              <w:t>академічної доброчесності</w:t>
            </w:r>
          </w:p>
        </w:tc>
        <w:tc>
          <w:tcPr>
            <w:tcW w:w="758" w:type="dxa"/>
          </w:tcPr>
          <w:p w:rsidR="005701B9" w:rsidRPr="0016673E" w:rsidRDefault="0016673E" w:rsidP="005E6A4A">
            <w:pPr>
              <w:spacing w:line="360" w:lineRule="auto"/>
              <w:ind w:right="83"/>
              <w:jc w:val="both"/>
              <w:rPr>
                <w:rFonts w:ascii="Times New Roman" w:hAnsi="Times New Roman" w:cs="Times New Roman"/>
                <w:bCs/>
                <w:sz w:val="28"/>
                <w:szCs w:val="28"/>
                <w:lang w:val="uk-UA"/>
              </w:rPr>
            </w:pPr>
            <w:r>
              <w:rPr>
                <w:rFonts w:ascii="Times New Roman" w:hAnsi="Times New Roman" w:cs="Times New Roman"/>
                <w:bCs/>
                <w:sz w:val="28"/>
                <w:szCs w:val="28"/>
                <w:lang w:val="uk-UA"/>
              </w:rPr>
              <w:t>69</w:t>
            </w:r>
          </w:p>
        </w:tc>
      </w:tr>
    </w:tbl>
    <w:p w:rsidR="00FF3E9F" w:rsidRPr="00FF3E9F" w:rsidRDefault="00FF3E9F">
      <w:pPr>
        <w:rPr>
          <w:rFonts w:ascii="Times New Roman" w:hAnsi="Times New Roman" w:cs="Times New Roman"/>
          <w:b/>
          <w:caps/>
          <w:sz w:val="28"/>
          <w:szCs w:val="28"/>
          <w:lang w:val="uk-UA"/>
        </w:rPr>
      </w:pPr>
      <w:r w:rsidRPr="00FF3E9F">
        <w:rPr>
          <w:rFonts w:ascii="Times New Roman" w:hAnsi="Times New Roman" w:cs="Times New Roman"/>
          <w:b/>
          <w:caps/>
          <w:sz w:val="28"/>
          <w:szCs w:val="28"/>
          <w:lang w:val="uk-UA"/>
        </w:rPr>
        <w:br w:type="page"/>
      </w:r>
    </w:p>
    <w:p w:rsidR="00FF3E9F" w:rsidRDefault="00FF3E9F" w:rsidP="00C92CF8">
      <w:pPr>
        <w:jc w:val="center"/>
        <w:rPr>
          <w:rFonts w:ascii="Times New Roman" w:hAnsi="Times New Roman"/>
          <w:b/>
          <w:caps/>
          <w:sz w:val="28"/>
          <w:szCs w:val="28"/>
          <w:lang w:val="uk-UA"/>
        </w:rPr>
      </w:pPr>
    </w:p>
    <w:p w:rsidR="00C92CF8" w:rsidRPr="00474CA2" w:rsidRDefault="00C92CF8" w:rsidP="00C92CF8">
      <w:pPr>
        <w:jc w:val="center"/>
        <w:rPr>
          <w:rFonts w:ascii="Times New Roman" w:hAnsi="Times New Roman"/>
          <w:b/>
          <w:caps/>
          <w:sz w:val="28"/>
          <w:szCs w:val="28"/>
          <w:lang w:val="uk-UA"/>
        </w:rPr>
      </w:pPr>
      <w:r w:rsidRPr="00474CA2">
        <w:rPr>
          <w:rFonts w:ascii="Times New Roman" w:hAnsi="Times New Roman"/>
          <w:b/>
          <w:caps/>
          <w:sz w:val="28"/>
          <w:szCs w:val="28"/>
          <w:lang w:val="uk-UA"/>
        </w:rPr>
        <w:t>Вступ</w:t>
      </w:r>
    </w:p>
    <w:p w:rsidR="00C92CF8" w:rsidRPr="00474CA2" w:rsidRDefault="00C92CF8" w:rsidP="00C92CF8">
      <w:pPr>
        <w:spacing w:line="360" w:lineRule="auto"/>
        <w:ind w:firstLine="567"/>
        <w:contextualSpacing/>
        <w:jc w:val="both"/>
        <w:rPr>
          <w:rFonts w:ascii="Times New Roman" w:hAnsi="Times New Roman"/>
          <w:caps/>
          <w:sz w:val="28"/>
          <w:szCs w:val="28"/>
          <w:lang w:val="uk-UA"/>
        </w:rPr>
      </w:pPr>
    </w:p>
    <w:p w:rsidR="00C92CF8" w:rsidRPr="00474CA2" w:rsidRDefault="008F189F" w:rsidP="001D579A">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Сучасний книжковий ринок пропонує різножанрову та тематично розмаїту друковану продукцію для всіх вікових груп читачів</w:t>
      </w:r>
      <w:r w:rsidR="00C92CF8" w:rsidRPr="00474CA2">
        <w:rPr>
          <w:rFonts w:ascii="Times New Roman" w:hAnsi="Times New Roman"/>
          <w:sz w:val="28"/>
          <w:szCs w:val="28"/>
          <w:lang w:val="uk-UA"/>
        </w:rPr>
        <w:t xml:space="preserve">. </w:t>
      </w:r>
      <w:r w:rsidRPr="00474CA2">
        <w:rPr>
          <w:rFonts w:ascii="Times New Roman" w:hAnsi="Times New Roman"/>
          <w:sz w:val="28"/>
          <w:szCs w:val="28"/>
          <w:lang w:val="uk-UA"/>
        </w:rPr>
        <w:t>Особливе місце тут посідає д</w:t>
      </w:r>
      <w:r w:rsidR="00C92CF8" w:rsidRPr="00474CA2">
        <w:rPr>
          <w:rFonts w:ascii="Times New Roman" w:hAnsi="Times New Roman"/>
          <w:sz w:val="28"/>
          <w:szCs w:val="28"/>
          <w:lang w:val="uk-UA"/>
        </w:rPr>
        <w:t xml:space="preserve">итяча </w:t>
      </w:r>
      <w:r w:rsidRPr="00474CA2">
        <w:rPr>
          <w:rFonts w:ascii="Times New Roman" w:hAnsi="Times New Roman"/>
          <w:sz w:val="28"/>
          <w:szCs w:val="28"/>
          <w:lang w:val="uk-UA"/>
        </w:rPr>
        <w:t>література, яка</w:t>
      </w:r>
      <w:r w:rsidR="00C92CF8" w:rsidRPr="00474CA2">
        <w:rPr>
          <w:rFonts w:ascii="Times New Roman" w:hAnsi="Times New Roman"/>
          <w:sz w:val="28"/>
          <w:szCs w:val="28"/>
          <w:lang w:val="uk-UA"/>
        </w:rPr>
        <w:t xml:space="preserve"> є тим джерелом, з якого дитина черпає інформацію про навколишній світ, дізнається про нові явища навколо себе</w:t>
      </w:r>
      <w:r w:rsidR="00624DC2" w:rsidRPr="00474CA2">
        <w:rPr>
          <w:rFonts w:ascii="Times New Roman" w:hAnsi="Times New Roman"/>
          <w:sz w:val="28"/>
          <w:szCs w:val="28"/>
          <w:lang w:val="uk-UA"/>
        </w:rPr>
        <w:t>, навчається</w:t>
      </w:r>
      <w:r w:rsidRPr="00474CA2">
        <w:rPr>
          <w:rFonts w:ascii="Times New Roman" w:hAnsi="Times New Roman"/>
          <w:sz w:val="28"/>
          <w:szCs w:val="28"/>
          <w:lang w:val="uk-UA"/>
        </w:rPr>
        <w:t xml:space="preserve">. Тут представлені літературно-художні, науково-популярні, довідкові й навчальні книжкові видання. І запропоновані вони великою кількістю видавництв. Саме тому перед видавцями стоїть завдання – зацікавити потенційного покупця, </w:t>
      </w:r>
      <w:proofErr w:type="spellStart"/>
      <w:r w:rsidRPr="00474CA2">
        <w:rPr>
          <w:rFonts w:ascii="Times New Roman" w:hAnsi="Times New Roman"/>
          <w:sz w:val="28"/>
          <w:szCs w:val="28"/>
          <w:lang w:val="uk-UA"/>
        </w:rPr>
        <w:t>змотивувати</w:t>
      </w:r>
      <w:proofErr w:type="spellEnd"/>
      <w:r w:rsidRPr="00474CA2">
        <w:rPr>
          <w:rFonts w:ascii="Times New Roman" w:hAnsi="Times New Roman"/>
          <w:sz w:val="28"/>
          <w:szCs w:val="28"/>
          <w:lang w:val="uk-UA"/>
        </w:rPr>
        <w:t xml:space="preserve"> його вибрати саме цю книжку</w:t>
      </w:r>
      <w:r w:rsidR="00624DC2" w:rsidRPr="00474CA2">
        <w:rPr>
          <w:rFonts w:ascii="Times New Roman" w:hAnsi="Times New Roman"/>
          <w:sz w:val="28"/>
          <w:szCs w:val="28"/>
          <w:lang w:val="uk-UA"/>
        </w:rPr>
        <w:t xml:space="preserve">, оскільки протягом останніх десятиліть фіксуються низькі показники книгодрукування та поширення книжок серед населення, бо друковану продукцію мало читають, молодь більше часу проводить у соціальних мережах, читає електронні варіанти книжок чи слухають </w:t>
      </w:r>
      <w:proofErr w:type="spellStart"/>
      <w:r w:rsidR="00624DC2" w:rsidRPr="00474CA2">
        <w:rPr>
          <w:rFonts w:ascii="Times New Roman" w:hAnsi="Times New Roman"/>
          <w:sz w:val="28"/>
          <w:szCs w:val="28"/>
          <w:lang w:val="uk-UA"/>
        </w:rPr>
        <w:t>аудіокниги</w:t>
      </w:r>
      <w:proofErr w:type="spellEnd"/>
      <w:r w:rsidR="00624DC2" w:rsidRPr="00474CA2">
        <w:rPr>
          <w:rFonts w:ascii="Times New Roman" w:hAnsi="Times New Roman"/>
          <w:sz w:val="28"/>
          <w:szCs w:val="28"/>
          <w:lang w:val="uk-UA"/>
        </w:rPr>
        <w:t>.</w:t>
      </w:r>
      <w:r w:rsidRPr="00474CA2">
        <w:rPr>
          <w:rFonts w:ascii="Times New Roman" w:hAnsi="Times New Roman"/>
          <w:sz w:val="28"/>
          <w:szCs w:val="28"/>
          <w:lang w:val="uk-UA"/>
        </w:rPr>
        <w:t xml:space="preserve"> </w:t>
      </w:r>
      <w:r w:rsidR="00624DC2" w:rsidRPr="00474CA2">
        <w:rPr>
          <w:rFonts w:ascii="Times New Roman" w:hAnsi="Times New Roman"/>
          <w:sz w:val="28"/>
          <w:szCs w:val="28"/>
          <w:lang w:val="uk-UA"/>
        </w:rPr>
        <w:t xml:space="preserve">Тому видавництвам України, щоб викликати зацікавленість до книжкової продукції, </w:t>
      </w:r>
      <w:r w:rsidR="00D1520A" w:rsidRPr="00474CA2">
        <w:rPr>
          <w:rFonts w:ascii="Times New Roman" w:hAnsi="Times New Roman"/>
          <w:sz w:val="28"/>
          <w:szCs w:val="28"/>
          <w:lang w:val="uk-UA"/>
        </w:rPr>
        <w:t>змус</w:t>
      </w:r>
      <w:r w:rsidR="00624DC2" w:rsidRPr="00474CA2">
        <w:rPr>
          <w:rFonts w:ascii="Times New Roman" w:hAnsi="Times New Roman"/>
          <w:sz w:val="28"/>
          <w:szCs w:val="28"/>
          <w:lang w:val="uk-UA"/>
        </w:rPr>
        <w:t xml:space="preserve">ити до читання, потрібен новий підхід </w:t>
      </w:r>
      <w:r w:rsidR="00751815" w:rsidRPr="00474CA2">
        <w:rPr>
          <w:rFonts w:ascii="Times New Roman" w:hAnsi="Times New Roman"/>
          <w:sz w:val="28"/>
          <w:szCs w:val="28"/>
          <w:lang w:val="uk-UA"/>
        </w:rPr>
        <w:t xml:space="preserve">насамперед до художнього оформлення </w:t>
      </w:r>
      <w:r w:rsidR="00D1520A" w:rsidRPr="00474CA2">
        <w:rPr>
          <w:rFonts w:ascii="Times New Roman" w:hAnsi="Times New Roman"/>
          <w:sz w:val="28"/>
          <w:szCs w:val="28"/>
          <w:lang w:val="uk-UA"/>
        </w:rPr>
        <w:t>зовнішніх елементів (</w:t>
      </w:r>
      <w:r w:rsidR="00751815" w:rsidRPr="00474CA2">
        <w:rPr>
          <w:rFonts w:ascii="Times New Roman" w:hAnsi="Times New Roman"/>
          <w:sz w:val="28"/>
          <w:szCs w:val="28"/>
          <w:lang w:val="uk-UA"/>
        </w:rPr>
        <w:t>палітурки, корінця</w:t>
      </w:r>
      <w:r w:rsidR="00D1520A" w:rsidRPr="00474CA2">
        <w:rPr>
          <w:rFonts w:ascii="Times New Roman" w:hAnsi="Times New Roman"/>
          <w:sz w:val="28"/>
          <w:szCs w:val="28"/>
          <w:lang w:val="uk-UA"/>
        </w:rPr>
        <w:t>)</w:t>
      </w:r>
      <w:r w:rsidR="00751815" w:rsidRPr="00474CA2">
        <w:rPr>
          <w:rFonts w:ascii="Times New Roman" w:hAnsi="Times New Roman"/>
          <w:sz w:val="28"/>
          <w:szCs w:val="28"/>
          <w:lang w:val="uk-UA"/>
        </w:rPr>
        <w:t xml:space="preserve"> та книжки загалом</w:t>
      </w:r>
      <w:r w:rsidR="00700AFD" w:rsidRPr="00474CA2">
        <w:rPr>
          <w:rFonts w:ascii="Times New Roman" w:hAnsi="Times New Roman"/>
          <w:sz w:val="28"/>
          <w:szCs w:val="28"/>
          <w:lang w:val="uk-UA"/>
        </w:rPr>
        <w:t xml:space="preserve">, бо це важливий </w:t>
      </w:r>
      <w:r w:rsidR="00D1520A" w:rsidRPr="00474CA2">
        <w:rPr>
          <w:rFonts w:ascii="Times New Roman" w:hAnsi="Times New Roman"/>
          <w:sz w:val="28"/>
          <w:szCs w:val="28"/>
          <w:lang w:val="uk-UA"/>
        </w:rPr>
        <w:t>засіб</w:t>
      </w:r>
      <w:r w:rsidR="00700AFD" w:rsidRPr="00474CA2">
        <w:rPr>
          <w:rFonts w:ascii="Times New Roman" w:hAnsi="Times New Roman"/>
          <w:sz w:val="28"/>
          <w:szCs w:val="28"/>
          <w:lang w:val="uk-UA"/>
        </w:rPr>
        <w:t xml:space="preserve"> привернення та утримання уваги</w:t>
      </w:r>
      <w:r w:rsidR="00751815" w:rsidRPr="00474CA2">
        <w:rPr>
          <w:rFonts w:ascii="Times New Roman" w:hAnsi="Times New Roman"/>
          <w:sz w:val="28"/>
          <w:szCs w:val="28"/>
          <w:lang w:val="uk-UA"/>
        </w:rPr>
        <w:t xml:space="preserve">. </w:t>
      </w:r>
      <w:r w:rsidR="00DD189C" w:rsidRPr="00CB2922">
        <w:rPr>
          <w:rFonts w:ascii="Times New Roman" w:hAnsi="Times New Roman"/>
          <w:sz w:val="28"/>
          <w:szCs w:val="28"/>
        </w:rPr>
        <w:t>Г.</w:t>
      </w:r>
      <w:r w:rsidR="00DD189C">
        <w:rPr>
          <w:rFonts w:ascii="Times New Roman" w:hAnsi="Times New Roman"/>
          <w:sz w:val="28"/>
          <w:szCs w:val="28"/>
          <w:lang w:val="uk-UA"/>
        </w:rPr>
        <w:t xml:space="preserve"> </w:t>
      </w:r>
      <w:r w:rsidR="00DD189C" w:rsidRPr="00CB2922">
        <w:rPr>
          <w:rFonts w:ascii="Times New Roman" w:hAnsi="Times New Roman"/>
          <w:sz w:val="28"/>
          <w:szCs w:val="28"/>
        </w:rPr>
        <w:t>Волинець</w:t>
      </w:r>
      <w:r w:rsidR="009D129B">
        <w:rPr>
          <w:rFonts w:ascii="Times New Roman" w:hAnsi="Times New Roman"/>
          <w:sz w:val="28"/>
          <w:szCs w:val="28"/>
          <w:lang w:val="uk-UA"/>
        </w:rPr>
        <w:t xml:space="preserve"> </w:t>
      </w:r>
      <w:r w:rsidR="009D129B" w:rsidRPr="001D579A">
        <w:rPr>
          <w:rFonts w:ascii="Times New Roman" w:hAnsi="Times New Roman"/>
          <w:sz w:val="28"/>
          <w:szCs w:val="28"/>
          <w:lang w:val="uk-UA"/>
        </w:rPr>
        <w:t>[</w:t>
      </w:r>
      <w:r w:rsidR="009D129B">
        <w:rPr>
          <w:rFonts w:ascii="Times New Roman" w:hAnsi="Times New Roman"/>
          <w:sz w:val="28"/>
          <w:szCs w:val="28"/>
          <w:lang w:val="uk-UA"/>
        </w:rPr>
        <w:t>5</w:t>
      </w:r>
      <w:r w:rsidR="009D129B" w:rsidRPr="001D579A">
        <w:rPr>
          <w:rFonts w:ascii="Times New Roman" w:hAnsi="Times New Roman"/>
          <w:sz w:val="28"/>
          <w:szCs w:val="28"/>
          <w:lang w:val="uk-UA"/>
        </w:rPr>
        <w:t>]</w:t>
      </w:r>
      <w:r w:rsidR="00DD189C">
        <w:rPr>
          <w:rFonts w:ascii="Times New Roman" w:hAnsi="Times New Roman"/>
          <w:sz w:val="28"/>
          <w:szCs w:val="28"/>
          <w:lang w:val="uk-UA"/>
        </w:rPr>
        <w:t xml:space="preserve">, </w:t>
      </w:r>
      <w:r w:rsidR="0093174B" w:rsidRPr="001D579A">
        <w:rPr>
          <w:rFonts w:ascii="Times New Roman" w:hAnsi="Times New Roman"/>
          <w:sz w:val="28"/>
          <w:szCs w:val="28"/>
          <w:lang w:val="uk-UA"/>
        </w:rPr>
        <w:t>Н. Кіт [</w:t>
      </w:r>
      <w:r w:rsidR="009D129B">
        <w:rPr>
          <w:rFonts w:ascii="Times New Roman" w:hAnsi="Times New Roman"/>
          <w:sz w:val="28"/>
          <w:szCs w:val="28"/>
          <w:lang w:val="uk-UA"/>
        </w:rPr>
        <w:t>1</w:t>
      </w:r>
      <w:r w:rsidR="005E6A4A">
        <w:rPr>
          <w:rFonts w:ascii="Times New Roman" w:hAnsi="Times New Roman"/>
          <w:sz w:val="28"/>
          <w:szCs w:val="28"/>
          <w:lang w:val="uk-UA"/>
        </w:rPr>
        <w:t>7</w:t>
      </w:r>
      <w:r w:rsidR="0093174B" w:rsidRPr="001D579A">
        <w:rPr>
          <w:rFonts w:ascii="Times New Roman" w:hAnsi="Times New Roman"/>
          <w:sz w:val="28"/>
          <w:szCs w:val="28"/>
          <w:lang w:val="uk-UA"/>
        </w:rPr>
        <w:t xml:space="preserve">], Е. </w:t>
      </w:r>
      <w:proofErr w:type="spellStart"/>
      <w:r w:rsidR="0093174B" w:rsidRPr="001D579A">
        <w:rPr>
          <w:rFonts w:ascii="Times New Roman" w:hAnsi="Times New Roman"/>
          <w:sz w:val="28"/>
          <w:szCs w:val="28"/>
          <w:lang w:val="uk-UA"/>
        </w:rPr>
        <w:t>Огар</w:t>
      </w:r>
      <w:proofErr w:type="spellEnd"/>
      <w:r w:rsidR="0093174B" w:rsidRPr="001D579A">
        <w:rPr>
          <w:rFonts w:ascii="Times New Roman" w:hAnsi="Times New Roman"/>
          <w:sz w:val="28"/>
          <w:szCs w:val="28"/>
          <w:lang w:val="uk-UA"/>
        </w:rPr>
        <w:t xml:space="preserve"> [</w:t>
      </w:r>
      <w:r w:rsidR="009D129B">
        <w:rPr>
          <w:rFonts w:ascii="Times New Roman" w:hAnsi="Times New Roman"/>
          <w:sz w:val="28"/>
          <w:szCs w:val="28"/>
          <w:lang w:val="uk-UA"/>
        </w:rPr>
        <w:t>2</w:t>
      </w:r>
      <w:r w:rsidR="005E6A4A">
        <w:rPr>
          <w:rFonts w:ascii="Times New Roman" w:hAnsi="Times New Roman"/>
          <w:sz w:val="28"/>
          <w:szCs w:val="28"/>
          <w:lang w:val="uk-UA"/>
        </w:rPr>
        <w:t>4</w:t>
      </w:r>
      <w:r w:rsidR="0093174B" w:rsidRPr="001D579A">
        <w:rPr>
          <w:rFonts w:ascii="Times New Roman" w:hAnsi="Times New Roman"/>
          <w:sz w:val="28"/>
          <w:szCs w:val="28"/>
          <w:lang w:val="uk-UA"/>
        </w:rPr>
        <w:t xml:space="preserve">], </w:t>
      </w:r>
      <w:r w:rsidR="0093174B" w:rsidRPr="001D579A">
        <w:rPr>
          <w:rFonts w:ascii="Times New Roman" w:hAnsi="Times New Roman"/>
          <w:iCs/>
          <w:sz w:val="28"/>
          <w:szCs w:val="28"/>
          <w:lang w:val="uk-UA"/>
        </w:rPr>
        <w:t>Ю. Стадницька</w:t>
      </w:r>
      <w:r w:rsidR="0093174B" w:rsidRPr="001D579A">
        <w:rPr>
          <w:rFonts w:ascii="Times New Roman" w:hAnsi="Times New Roman"/>
          <w:i/>
          <w:iCs/>
          <w:color w:val="0000CC"/>
          <w:sz w:val="28"/>
          <w:szCs w:val="28"/>
          <w:lang w:val="uk-UA"/>
        </w:rPr>
        <w:t xml:space="preserve"> </w:t>
      </w:r>
      <w:r w:rsidR="0093174B" w:rsidRPr="001D579A">
        <w:rPr>
          <w:rFonts w:ascii="Times New Roman" w:hAnsi="Times New Roman"/>
          <w:sz w:val="28"/>
          <w:szCs w:val="28"/>
          <w:lang w:val="uk-UA"/>
        </w:rPr>
        <w:t>[</w:t>
      </w:r>
      <w:r w:rsidR="009D129B">
        <w:rPr>
          <w:rFonts w:ascii="Times New Roman" w:hAnsi="Times New Roman"/>
          <w:sz w:val="28"/>
          <w:szCs w:val="28"/>
          <w:lang w:val="uk-UA"/>
        </w:rPr>
        <w:t>2</w:t>
      </w:r>
      <w:r w:rsidR="005E6A4A">
        <w:rPr>
          <w:rFonts w:ascii="Times New Roman" w:hAnsi="Times New Roman"/>
          <w:sz w:val="28"/>
          <w:szCs w:val="28"/>
          <w:lang w:val="uk-UA"/>
        </w:rPr>
        <w:t>8</w:t>
      </w:r>
      <w:r w:rsidR="0093174B" w:rsidRPr="001D579A">
        <w:rPr>
          <w:rFonts w:ascii="Times New Roman" w:hAnsi="Times New Roman"/>
          <w:sz w:val="28"/>
          <w:szCs w:val="28"/>
          <w:lang w:val="uk-UA"/>
        </w:rPr>
        <w:t>]</w:t>
      </w:r>
      <w:r w:rsidR="00DD189C">
        <w:rPr>
          <w:rFonts w:ascii="Times New Roman" w:hAnsi="Times New Roman"/>
          <w:sz w:val="28"/>
          <w:szCs w:val="28"/>
          <w:lang w:val="uk-UA"/>
        </w:rPr>
        <w:t>, В.</w:t>
      </w:r>
      <w:r w:rsidR="009D129B">
        <w:rPr>
          <w:rFonts w:ascii="Times New Roman" w:hAnsi="Times New Roman"/>
          <w:sz w:val="28"/>
          <w:szCs w:val="28"/>
          <w:lang w:val="uk-UA"/>
        </w:rPr>
        <w:t> </w:t>
      </w:r>
      <w:r w:rsidR="00DD189C">
        <w:rPr>
          <w:rFonts w:ascii="Times New Roman" w:hAnsi="Times New Roman"/>
          <w:sz w:val="28"/>
          <w:szCs w:val="28"/>
          <w:lang w:val="uk-UA"/>
        </w:rPr>
        <w:t>Шевченко</w:t>
      </w:r>
      <w:r w:rsidR="0093174B" w:rsidRPr="001D579A">
        <w:rPr>
          <w:rFonts w:ascii="Times New Roman" w:hAnsi="Times New Roman"/>
          <w:sz w:val="28"/>
          <w:szCs w:val="28"/>
          <w:lang w:val="uk-UA"/>
        </w:rPr>
        <w:t xml:space="preserve"> </w:t>
      </w:r>
      <w:r w:rsidR="009D129B" w:rsidRPr="001D579A">
        <w:rPr>
          <w:rFonts w:ascii="Times New Roman" w:hAnsi="Times New Roman"/>
          <w:sz w:val="28"/>
          <w:szCs w:val="28"/>
          <w:lang w:val="uk-UA"/>
        </w:rPr>
        <w:t>[</w:t>
      </w:r>
      <w:r w:rsidR="009D129B">
        <w:rPr>
          <w:rFonts w:ascii="Times New Roman" w:hAnsi="Times New Roman"/>
          <w:sz w:val="28"/>
          <w:szCs w:val="28"/>
          <w:lang w:val="uk-UA"/>
        </w:rPr>
        <w:t>4</w:t>
      </w:r>
      <w:r w:rsidR="005E6A4A">
        <w:rPr>
          <w:rFonts w:ascii="Times New Roman" w:hAnsi="Times New Roman"/>
          <w:sz w:val="28"/>
          <w:szCs w:val="28"/>
          <w:lang w:val="uk-UA"/>
        </w:rPr>
        <w:t>1</w:t>
      </w:r>
      <w:r w:rsidR="009D129B">
        <w:rPr>
          <w:rFonts w:ascii="Times New Roman" w:hAnsi="Times New Roman"/>
          <w:sz w:val="28"/>
          <w:szCs w:val="28"/>
          <w:lang w:val="uk-UA"/>
        </w:rPr>
        <w:t>-4</w:t>
      </w:r>
      <w:r w:rsidR="005E6A4A">
        <w:rPr>
          <w:rFonts w:ascii="Times New Roman" w:hAnsi="Times New Roman"/>
          <w:sz w:val="28"/>
          <w:szCs w:val="28"/>
          <w:lang w:val="uk-UA"/>
        </w:rPr>
        <w:t>4</w:t>
      </w:r>
      <w:r w:rsidR="009D129B" w:rsidRPr="001D579A">
        <w:rPr>
          <w:rFonts w:ascii="Times New Roman" w:hAnsi="Times New Roman"/>
          <w:sz w:val="28"/>
          <w:szCs w:val="28"/>
          <w:lang w:val="uk-UA"/>
        </w:rPr>
        <w:t>]</w:t>
      </w:r>
      <w:r w:rsidR="00DD189C">
        <w:rPr>
          <w:rFonts w:ascii="Times New Roman" w:hAnsi="Times New Roman"/>
          <w:sz w:val="28"/>
          <w:szCs w:val="28"/>
          <w:lang w:val="uk-UA"/>
        </w:rPr>
        <w:t xml:space="preserve"> </w:t>
      </w:r>
      <w:r w:rsidR="0093174B" w:rsidRPr="001D579A">
        <w:rPr>
          <w:rFonts w:ascii="Times New Roman" w:hAnsi="Times New Roman"/>
          <w:sz w:val="28"/>
          <w:szCs w:val="28"/>
          <w:lang w:val="uk-UA"/>
        </w:rPr>
        <w:t>у</w:t>
      </w:r>
      <w:r w:rsidR="0093174B" w:rsidRPr="00474CA2">
        <w:rPr>
          <w:rFonts w:ascii="Times New Roman" w:hAnsi="Times New Roman"/>
          <w:sz w:val="28"/>
          <w:szCs w:val="28"/>
          <w:lang w:val="uk-UA"/>
        </w:rPr>
        <w:t xml:space="preserve"> своїх дослідженнях деякою мірою зверталися до питання атракції </w:t>
      </w:r>
      <w:r w:rsidR="00DD189C">
        <w:rPr>
          <w:rFonts w:ascii="Times New Roman" w:hAnsi="Times New Roman"/>
          <w:sz w:val="28"/>
          <w:szCs w:val="28"/>
          <w:lang w:val="uk-UA"/>
        </w:rPr>
        <w:t>в друкованому, зокрема</w:t>
      </w:r>
      <w:r w:rsidR="0093174B" w:rsidRPr="00474CA2">
        <w:rPr>
          <w:rFonts w:ascii="Times New Roman" w:hAnsi="Times New Roman"/>
          <w:sz w:val="28"/>
          <w:szCs w:val="28"/>
          <w:lang w:val="uk-UA"/>
        </w:rPr>
        <w:t xml:space="preserve"> дитячому виданні та його впливу на читача, але ґрунтовного аналітичного </w:t>
      </w:r>
      <w:r w:rsidR="00DD189C">
        <w:rPr>
          <w:rFonts w:ascii="Times New Roman" w:hAnsi="Times New Roman"/>
          <w:sz w:val="28"/>
          <w:szCs w:val="28"/>
          <w:lang w:val="uk-UA"/>
        </w:rPr>
        <w:t>вивчення</w:t>
      </w:r>
      <w:r w:rsidR="0093174B" w:rsidRPr="00474CA2">
        <w:rPr>
          <w:rFonts w:ascii="Times New Roman" w:hAnsi="Times New Roman"/>
          <w:sz w:val="28"/>
          <w:szCs w:val="28"/>
          <w:lang w:val="uk-UA"/>
        </w:rPr>
        <w:t xml:space="preserve"> цієї теми зроблено не було.</w:t>
      </w:r>
      <w:r w:rsidR="001D579A">
        <w:rPr>
          <w:rFonts w:ascii="Times New Roman" w:hAnsi="Times New Roman"/>
          <w:sz w:val="28"/>
          <w:szCs w:val="28"/>
          <w:lang w:val="uk-UA"/>
        </w:rPr>
        <w:t xml:space="preserve"> </w:t>
      </w:r>
      <w:r w:rsidR="00D1520A" w:rsidRPr="00474CA2">
        <w:rPr>
          <w:rFonts w:ascii="Times New Roman" w:hAnsi="Times New Roman"/>
          <w:sz w:val="28"/>
          <w:szCs w:val="28"/>
          <w:lang w:val="uk-UA"/>
        </w:rPr>
        <w:t>Саме т</w:t>
      </w:r>
      <w:r w:rsidR="00C92CF8" w:rsidRPr="00474CA2">
        <w:rPr>
          <w:rFonts w:ascii="Times New Roman" w:hAnsi="Times New Roman"/>
          <w:sz w:val="28"/>
          <w:szCs w:val="28"/>
          <w:lang w:val="uk-UA"/>
        </w:rPr>
        <w:t xml:space="preserve">ому вважаємо, що наукове опрацювання </w:t>
      </w:r>
      <w:r w:rsidR="00C92CF8" w:rsidRPr="00474CA2">
        <w:rPr>
          <w:rFonts w:ascii="Times New Roman" w:hAnsi="Times New Roman" w:cs="Times New Roman"/>
          <w:sz w:val="28"/>
          <w:szCs w:val="28"/>
          <w:lang w:val="uk-UA"/>
        </w:rPr>
        <w:t>теми «</w:t>
      </w:r>
      <w:r w:rsidR="00D1520A" w:rsidRPr="00474CA2">
        <w:rPr>
          <w:rFonts w:ascii="Times New Roman" w:hAnsi="Times New Roman" w:cs="Times New Roman"/>
          <w:color w:val="000000"/>
          <w:kern w:val="0"/>
          <w:sz w:val="28"/>
          <w:szCs w:val="28"/>
          <w:lang w:val="uk-UA"/>
        </w:rPr>
        <w:t xml:space="preserve">Засоби атракції дитячих </w:t>
      </w:r>
      <w:r w:rsidR="0093174B" w:rsidRPr="00474CA2">
        <w:rPr>
          <w:rFonts w:ascii="Times New Roman" w:hAnsi="Times New Roman" w:cs="Times New Roman"/>
          <w:color w:val="000000"/>
          <w:kern w:val="0"/>
          <w:sz w:val="28"/>
          <w:szCs w:val="28"/>
          <w:lang w:val="uk-UA"/>
        </w:rPr>
        <w:t>двовікових</w:t>
      </w:r>
      <w:r w:rsidR="00D1520A" w:rsidRPr="00474CA2">
        <w:rPr>
          <w:rFonts w:ascii="Times New Roman" w:hAnsi="Times New Roman" w:cs="Times New Roman"/>
          <w:color w:val="000000"/>
          <w:kern w:val="0"/>
          <w:sz w:val="28"/>
          <w:szCs w:val="28"/>
          <w:lang w:val="uk-UA"/>
        </w:rPr>
        <w:t xml:space="preserve"> видань видавництва “Ранок”</w:t>
      </w:r>
      <w:r w:rsidR="00C92CF8" w:rsidRPr="00474CA2">
        <w:rPr>
          <w:rFonts w:ascii="Times New Roman" w:hAnsi="Times New Roman" w:cs="Times New Roman"/>
          <w:sz w:val="28"/>
          <w:szCs w:val="28"/>
          <w:lang w:val="uk-UA"/>
        </w:rPr>
        <w:t xml:space="preserve">» є </w:t>
      </w:r>
      <w:r w:rsidR="00C92CF8" w:rsidRPr="00474CA2">
        <w:rPr>
          <w:rFonts w:ascii="Times New Roman" w:hAnsi="Times New Roman" w:cs="Times New Roman"/>
          <w:b/>
          <w:sz w:val="28"/>
          <w:szCs w:val="28"/>
          <w:lang w:val="uk-UA"/>
        </w:rPr>
        <w:t>актуальним</w:t>
      </w:r>
      <w:r w:rsidR="00C92CF8" w:rsidRPr="00474CA2">
        <w:rPr>
          <w:rFonts w:ascii="Times New Roman" w:hAnsi="Times New Roman"/>
          <w:sz w:val="28"/>
          <w:szCs w:val="28"/>
          <w:lang w:val="uk-UA"/>
        </w:rPr>
        <w:t xml:space="preserve">. </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Об’єкт дослідження:</w:t>
      </w:r>
      <w:r w:rsidRPr="00474CA2">
        <w:rPr>
          <w:rFonts w:ascii="Times New Roman" w:hAnsi="Times New Roman"/>
          <w:sz w:val="28"/>
          <w:szCs w:val="28"/>
          <w:lang w:val="uk-UA"/>
        </w:rPr>
        <w:t xml:space="preserve"> дитячі </w:t>
      </w:r>
      <w:r w:rsidR="00D218B5">
        <w:rPr>
          <w:rFonts w:ascii="Times New Roman" w:hAnsi="Times New Roman"/>
          <w:sz w:val="28"/>
          <w:szCs w:val="28"/>
          <w:lang w:val="uk-UA"/>
        </w:rPr>
        <w:t>енциклопедії</w:t>
      </w:r>
      <w:r w:rsidR="004743B6" w:rsidRPr="00474CA2">
        <w:rPr>
          <w:rFonts w:ascii="Times New Roman" w:hAnsi="Times New Roman"/>
          <w:sz w:val="28"/>
          <w:szCs w:val="28"/>
          <w:lang w:val="uk-UA"/>
        </w:rPr>
        <w:t xml:space="preserve"> видавництва «Ранок» за останні </w:t>
      </w:r>
      <w:r w:rsidR="007400F4">
        <w:rPr>
          <w:rFonts w:ascii="Times New Roman" w:hAnsi="Times New Roman"/>
          <w:sz w:val="28"/>
          <w:szCs w:val="28"/>
          <w:lang w:val="uk-UA"/>
        </w:rPr>
        <w:t>5</w:t>
      </w:r>
      <w:r w:rsidR="004743B6" w:rsidRPr="00474CA2">
        <w:rPr>
          <w:rFonts w:ascii="Times New Roman" w:hAnsi="Times New Roman"/>
          <w:sz w:val="28"/>
          <w:szCs w:val="28"/>
          <w:lang w:val="uk-UA"/>
        </w:rPr>
        <w:t xml:space="preserve"> рок</w:t>
      </w:r>
      <w:r w:rsidR="005421D3">
        <w:rPr>
          <w:rFonts w:ascii="Times New Roman" w:hAnsi="Times New Roman"/>
          <w:sz w:val="28"/>
          <w:szCs w:val="28"/>
          <w:lang w:val="uk-UA"/>
        </w:rPr>
        <w:t>ів</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Предмет дослідження:</w:t>
      </w:r>
      <w:r w:rsidRPr="00474CA2">
        <w:rPr>
          <w:rFonts w:ascii="Times New Roman" w:hAnsi="Times New Roman"/>
          <w:sz w:val="28"/>
          <w:szCs w:val="28"/>
          <w:lang w:val="uk-UA"/>
        </w:rPr>
        <w:t xml:space="preserve"> особливості використання засобів атракції в дитяч</w:t>
      </w:r>
      <w:r w:rsidR="00D218B5">
        <w:rPr>
          <w:rFonts w:ascii="Times New Roman" w:hAnsi="Times New Roman"/>
          <w:sz w:val="28"/>
          <w:szCs w:val="28"/>
          <w:lang w:val="uk-UA"/>
        </w:rPr>
        <w:t>ій</w:t>
      </w:r>
      <w:r w:rsidRPr="00474CA2">
        <w:rPr>
          <w:rFonts w:ascii="Times New Roman" w:hAnsi="Times New Roman"/>
          <w:sz w:val="28"/>
          <w:szCs w:val="28"/>
          <w:lang w:val="uk-UA"/>
        </w:rPr>
        <w:t xml:space="preserve"> </w:t>
      </w:r>
      <w:r w:rsidR="00D218B5">
        <w:rPr>
          <w:rFonts w:ascii="Times New Roman" w:hAnsi="Times New Roman"/>
          <w:sz w:val="28"/>
          <w:szCs w:val="28"/>
          <w:lang w:val="uk-UA"/>
        </w:rPr>
        <w:t>енциклопедичн</w:t>
      </w:r>
      <w:r w:rsidR="004743B6" w:rsidRPr="00474CA2">
        <w:rPr>
          <w:rFonts w:ascii="Times New Roman" w:hAnsi="Times New Roman"/>
          <w:sz w:val="28"/>
          <w:szCs w:val="28"/>
          <w:lang w:val="uk-UA"/>
        </w:rPr>
        <w:t>ій літературі видавництва «Ранок»</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color w:val="FF0000"/>
          <w:sz w:val="28"/>
          <w:szCs w:val="28"/>
          <w:lang w:val="uk-UA"/>
        </w:rPr>
      </w:pPr>
      <w:r w:rsidRPr="00474CA2">
        <w:rPr>
          <w:rFonts w:ascii="Times New Roman" w:hAnsi="Times New Roman"/>
          <w:b/>
          <w:sz w:val="28"/>
          <w:szCs w:val="28"/>
          <w:lang w:val="uk-UA"/>
        </w:rPr>
        <w:t xml:space="preserve">Мета дослідження: </w:t>
      </w:r>
      <w:r w:rsidR="004743B6" w:rsidRPr="00474CA2">
        <w:rPr>
          <w:rFonts w:ascii="Times New Roman" w:hAnsi="Times New Roman"/>
          <w:sz w:val="28"/>
          <w:szCs w:val="28"/>
          <w:lang w:val="uk-UA"/>
        </w:rPr>
        <w:t>виявлення особливостей використання</w:t>
      </w:r>
      <w:r w:rsidRPr="00474CA2">
        <w:rPr>
          <w:rFonts w:ascii="Times New Roman" w:hAnsi="Times New Roman"/>
          <w:sz w:val="28"/>
          <w:szCs w:val="28"/>
          <w:lang w:val="uk-UA"/>
        </w:rPr>
        <w:t xml:space="preserve"> засобів атракції</w:t>
      </w:r>
      <w:r w:rsidR="004743B6" w:rsidRPr="00474CA2">
        <w:rPr>
          <w:rFonts w:ascii="Times New Roman" w:hAnsi="Times New Roman"/>
          <w:sz w:val="28"/>
          <w:szCs w:val="28"/>
          <w:lang w:val="uk-UA"/>
        </w:rPr>
        <w:t xml:space="preserve"> в дитячих </w:t>
      </w:r>
      <w:r w:rsidR="00D218B5">
        <w:rPr>
          <w:rFonts w:ascii="Times New Roman" w:hAnsi="Times New Roman"/>
          <w:sz w:val="28"/>
          <w:szCs w:val="28"/>
          <w:lang w:val="uk-UA"/>
        </w:rPr>
        <w:t>енциклопедичн</w:t>
      </w:r>
      <w:r w:rsidR="004743B6" w:rsidRPr="00474CA2">
        <w:rPr>
          <w:rFonts w:ascii="Times New Roman" w:hAnsi="Times New Roman"/>
          <w:sz w:val="28"/>
          <w:szCs w:val="28"/>
          <w:lang w:val="uk-UA"/>
        </w:rPr>
        <w:t xml:space="preserve">их </w:t>
      </w:r>
      <w:r w:rsidR="001D579A" w:rsidRPr="00474CA2">
        <w:rPr>
          <w:rFonts w:ascii="Times New Roman" w:hAnsi="Times New Roman"/>
          <w:sz w:val="28"/>
          <w:szCs w:val="28"/>
          <w:lang w:val="uk-UA"/>
        </w:rPr>
        <w:t>виданнях</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lastRenderedPageBreak/>
        <w:t>У зв’язку з поставленою метою необхідно ви</w:t>
      </w:r>
      <w:r w:rsidR="001D579A">
        <w:rPr>
          <w:rFonts w:ascii="Times New Roman" w:hAnsi="Times New Roman"/>
          <w:sz w:val="28"/>
          <w:szCs w:val="28"/>
          <w:lang w:val="uk-UA"/>
        </w:rPr>
        <w:t>кона</w:t>
      </w:r>
      <w:r w:rsidRPr="00474CA2">
        <w:rPr>
          <w:rFonts w:ascii="Times New Roman" w:hAnsi="Times New Roman"/>
          <w:sz w:val="28"/>
          <w:szCs w:val="28"/>
          <w:lang w:val="uk-UA"/>
        </w:rPr>
        <w:t xml:space="preserve">ти такі </w:t>
      </w:r>
      <w:r w:rsidRPr="00474CA2">
        <w:rPr>
          <w:rFonts w:ascii="Times New Roman" w:hAnsi="Times New Roman"/>
          <w:b/>
          <w:sz w:val="28"/>
          <w:szCs w:val="28"/>
          <w:lang w:val="uk-UA"/>
        </w:rPr>
        <w:t>завдання</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 xml:space="preserve">1) </w:t>
      </w:r>
      <w:r w:rsidRPr="00474CA2">
        <w:rPr>
          <w:rStyle w:val="rvts13"/>
          <w:rFonts w:ascii="Times New Roman" w:hAnsi="Times New Roman"/>
          <w:sz w:val="28"/>
          <w:szCs w:val="28"/>
          <w:lang w:val="uk-UA"/>
        </w:rPr>
        <w:t>вивчити стан наукового опрацювання обраної проблематики;</w:t>
      </w:r>
    </w:p>
    <w:p w:rsidR="004743B6"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 xml:space="preserve">2) </w:t>
      </w:r>
      <w:r w:rsidR="004743B6" w:rsidRPr="00474CA2">
        <w:rPr>
          <w:rFonts w:ascii="Times New Roman" w:hAnsi="Times New Roman"/>
          <w:sz w:val="28"/>
          <w:szCs w:val="28"/>
          <w:lang w:val="uk-UA"/>
        </w:rPr>
        <w:t>проаналіз</w:t>
      </w:r>
      <w:r w:rsidRPr="00474CA2">
        <w:rPr>
          <w:rFonts w:ascii="Times New Roman" w:hAnsi="Times New Roman"/>
          <w:sz w:val="28"/>
          <w:szCs w:val="28"/>
          <w:lang w:val="uk-UA"/>
        </w:rPr>
        <w:t xml:space="preserve">увати </w:t>
      </w:r>
      <w:r w:rsidR="004743B6" w:rsidRPr="00474CA2">
        <w:rPr>
          <w:rFonts w:ascii="Times New Roman" w:hAnsi="Times New Roman"/>
          <w:sz w:val="28"/>
          <w:szCs w:val="28"/>
          <w:lang w:val="uk-UA"/>
        </w:rPr>
        <w:t>дефініції поняття «атракція», «засоби атракції»;</w:t>
      </w:r>
    </w:p>
    <w:p w:rsidR="00C92CF8" w:rsidRPr="00474CA2" w:rsidRDefault="00621AFC"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3) окреслити засоби атракції та їхні функціональні можливості в книжкових виданнях</w:t>
      </w:r>
      <w:r w:rsidR="00C92CF8" w:rsidRPr="00474CA2">
        <w:rPr>
          <w:rFonts w:ascii="Times New Roman" w:hAnsi="Times New Roman"/>
          <w:sz w:val="28"/>
          <w:szCs w:val="28"/>
          <w:lang w:val="uk-UA"/>
        </w:rPr>
        <w:t>;</w:t>
      </w:r>
    </w:p>
    <w:p w:rsidR="00C92CF8" w:rsidRPr="00474CA2" w:rsidRDefault="00621AFC" w:rsidP="00621AFC">
      <w:pPr>
        <w:spacing w:line="360" w:lineRule="auto"/>
        <w:ind w:firstLine="567"/>
        <w:contextualSpacing/>
        <w:jc w:val="both"/>
        <w:rPr>
          <w:rFonts w:ascii="Times New Roman" w:hAnsi="Times New Roman"/>
          <w:sz w:val="28"/>
          <w:szCs w:val="28"/>
          <w:lang w:val="uk-UA"/>
        </w:rPr>
      </w:pPr>
      <w:r w:rsidRPr="00474CA2">
        <w:rPr>
          <w:rFonts w:ascii="Times New Roman" w:hAnsi="Times New Roman"/>
          <w:sz w:val="28"/>
          <w:szCs w:val="28"/>
          <w:lang w:val="uk-UA"/>
        </w:rPr>
        <w:t>4</w:t>
      </w:r>
      <w:r w:rsidR="00C92CF8" w:rsidRPr="00474CA2">
        <w:rPr>
          <w:rFonts w:ascii="Times New Roman" w:hAnsi="Times New Roman"/>
          <w:sz w:val="28"/>
          <w:szCs w:val="28"/>
          <w:lang w:val="uk-UA"/>
        </w:rPr>
        <w:t xml:space="preserve">) </w:t>
      </w:r>
      <w:r w:rsidRPr="00474CA2">
        <w:rPr>
          <w:rFonts w:ascii="Times New Roman" w:hAnsi="Times New Roman"/>
          <w:sz w:val="28"/>
          <w:szCs w:val="28"/>
          <w:lang w:val="uk-UA"/>
        </w:rPr>
        <w:t>виявити</w:t>
      </w:r>
      <w:r w:rsidR="00C92CF8" w:rsidRPr="00474CA2">
        <w:rPr>
          <w:rFonts w:ascii="Times New Roman" w:hAnsi="Times New Roman"/>
          <w:sz w:val="28"/>
          <w:szCs w:val="28"/>
          <w:lang w:val="uk-UA"/>
        </w:rPr>
        <w:t xml:space="preserve"> специфіку використання засобів атракції в </w:t>
      </w:r>
      <w:r w:rsidRPr="00474CA2">
        <w:rPr>
          <w:rFonts w:ascii="Times New Roman" w:hAnsi="Times New Roman"/>
          <w:sz w:val="28"/>
          <w:szCs w:val="28"/>
          <w:lang w:val="uk-UA"/>
        </w:rPr>
        <w:t>довідковій літературі видавництва «Ранок</w:t>
      </w:r>
      <w:r w:rsidR="00C92CF8" w:rsidRPr="00474CA2">
        <w:rPr>
          <w:rFonts w:ascii="Times New Roman" w:hAnsi="Times New Roman"/>
          <w:sz w:val="28"/>
          <w:szCs w:val="28"/>
          <w:lang w:val="uk-UA"/>
        </w:rPr>
        <w:t>»</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Методи дослідження:</w:t>
      </w:r>
      <w:r w:rsidRPr="00474CA2">
        <w:rPr>
          <w:rFonts w:ascii="Times New Roman" w:hAnsi="Times New Roman"/>
          <w:sz w:val="28"/>
          <w:szCs w:val="28"/>
          <w:lang w:val="uk-UA"/>
        </w:rPr>
        <w:t xml:space="preserve"> теоретичні (аналіз джерельної бази за темою, порівняння </w:t>
      </w:r>
      <w:r w:rsidR="00A92992">
        <w:rPr>
          <w:rFonts w:ascii="Times New Roman" w:hAnsi="Times New Roman"/>
          <w:sz w:val="28"/>
          <w:szCs w:val="28"/>
          <w:lang w:val="uk-UA"/>
        </w:rPr>
        <w:t xml:space="preserve">засобів </w:t>
      </w:r>
      <w:proofErr w:type="spellStart"/>
      <w:r w:rsidR="00A92992">
        <w:rPr>
          <w:rFonts w:ascii="Times New Roman" w:hAnsi="Times New Roman"/>
          <w:sz w:val="28"/>
          <w:szCs w:val="28"/>
          <w:lang w:val="uk-UA"/>
        </w:rPr>
        <w:t xml:space="preserve">атракції </w:t>
      </w:r>
      <w:proofErr w:type="spellEnd"/>
      <w:r w:rsidR="00621AFC" w:rsidRPr="00474CA2">
        <w:rPr>
          <w:rFonts w:ascii="Times New Roman" w:hAnsi="Times New Roman"/>
          <w:sz w:val="28"/>
          <w:szCs w:val="28"/>
          <w:lang w:val="uk-UA"/>
        </w:rPr>
        <w:t xml:space="preserve">різних </w:t>
      </w:r>
      <w:r w:rsidR="00A92992">
        <w:rPr>
          <w:rFonts w:ascii="Times New Roman" w:hAnsi="Times New Roman"/>
          <w:sz w:val="28"/>
          <w:szCs w:val="28"/>
          <w:lang w:val="uk-UA"/>
        </w:rPr>
        <w:t>серійних</w:t>
      </w:r>
      <w:r w:rsidR="00621AFC" w:rsidRPr="00474CA2">
        <w:rPr>
          <w:rFonts w:ascii="Times New Roman" w:hAnsi="Times New Roman"/>
          <w:sz w:val="28"/>
          <w:szCs w:val="28"/>
          <w:lang w:val="uk-UA"/>
        </w:rPr>
        <w:t xml:space="preserve"> </w:t>
      </w:r>
      <w:r w:rsidRPr="00474CA2">
        <w:rPr>
          <w:rFonts w:ascii="Times New Roman" w:hAnsi="Times New Roman"/>
          <w:sz w:val="28"/>
          <w:szCs w:val="28"/>
          <w:lang w:val="uk-UA"/>
        </w:rPr>
        <w:t>видань), емпіричні (опис фактичного матеріалу).</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 xml:space="preserve">Наукова новизна: </w:t>
      </w:r>
      <w:r w:rsidRPr="00474CA2">
        <w:rPr>
          <w:rFonts w:ascii="Times New Roman" w:hAnsi="Times New Roman"/>
          <w:sz w:val="28"/>
          <w:szCs w:val="28"/>
          <w:lang w:val="uk-UA"/>
        </w:rPr>
        <w:t xml:space="preserve">робота є однією із спроб аналізу </w:t>
      </w:r>
      <w:r w:rsidR="00621AFC" w:rsidRPr="00474CA2">
        <w:rPr>
          <w:rFonts w:ascii="Times New Roman" w:hAnsi="Times New Roman"/>
          <w:sz w:val="28"/>
          <w:szCs w:val="28"/>
          <w:lang w:val="uk-UA"/>
        </w:rPr>
        <w:t xml:space="preserve">використання засобів атракції в </w:t>
      </w:r>
      <w:r w:rsidRPr="00474CA2">
        <w:rPr>
          <w:rFonts w:ascii="Times New Roman" w:hAnsi="Times New Roman"/>
          <w:sz w:val="28"/>
          <w:szCs w:val="28"/>
          <w:lang w:val="uk-UA"/>
        </w:rPr>
        <w:t>дитяч</w:t>
      </w:r>
      <w:r w:rsidR="00D218B5">
        <w:rPr>
          <w:rFonts w:ascii="Times New Roman" w:hAnsi="Times New Roman"/>
          <w:sz w:val="28"/>
          <w:szCs w:val="28"/>
          <w:lang w:val="uk-UA"/>
        </w:rPr>
        <w:t>ій</w:t>
      </w:r>
      <w:r w:rsidRPr="00474CA2">
        <w:rPr>
          <w:rFonts w:ascii="Times New Roman" w:hAnsi="Times New Roman"/>
          <w:sz w:val="28"/>
          <w:szCs w:val="28"/>
          <w:lang w:val="uk-UA"/>
        </w:rPr>
        <w:t xml:space="preserve"> </w:t>
      </w:r>
      <w:r w:rsidR="00621AFC" w:rsidRPr="00474CA2">
        <w:rPr>
          <w:rFonts w:ascii="Times New Roman" w:hAnsi="Times New Roman"/>
          <w:sz w:val="28"/>
          <w:szCs w:val="28"/>
          <w:lang w:val="uk-UA"/>
        </w:rPr>
        <w:t>довідков</w:t>
      </w:r>
      <w:r w:rsidR="00D218B5">
        <w:rPr>
          <w:rFonts w:ascii="Times New Roman" w:hAnsi="Times New Roman"/>
          <w:sz w:val="28"/>
          <w:szCs w:val="28"/>
          <w:lang w:val="uk-UA"/>
        </w:rPr>
        <w:t>ій, зокрема енциклопедичній,</w:t>
      </w:r>
      <w:r w:rsidRPr="00474CA2">
        <w:rPr>
          <w:rFonts w:ascii="Times New Roman" w:hAnsi="Times New Roman"/>
          <w:sz w:val="28"/>
          <w:szCs w:val="28"/>
          <w:lang w:val="uk-UA"/>
        </w:rPr>
        <w:t xml:space="preserve"> </w:t>
      </w:r>
      <w:r w:rsidR="00D218B5">
        <w:rPr>
          <w:rFonts w:ascii="Times New Roman" w:hAnsi="Times New Roman"/>
          <w:sz w:val="28"/>
          <w:szCs w:val="28"/>
          <w:lang w:val="uk-UA"/>
        </w:rPr>
        <w:t>літературі</w:t>
      </w:r>
      <w:r w:rsidRPr="00474CA2">
        <w:rPr>
          <w:rFonts w:ascii="Times New Roman" w:hAnsi="Times New Roman"/>
          <w:sz w:val="28"/>
          <w:szCs w:val="28"/>
          <w:lang w:val="uk-UA"/>
        </w:rPr>
        <w:t xml:space="preserve"> </w:t>
      </w:r>
      <w:r w:rsidR="00621AFC" w:rsidRPr="00474CA2">
        <w:rPr>
          <w:rFonts w:ascii="Times New Roman" w:hAnsi="Times New Roman"/>
          <w:sz w:val="28"/>
          <w:szCs w:val="28"/>
          <w:lang w:val="uk-UA"/>
        </w:rPr>
        <w:t>видавництва «Ранок»</w:t>
      </w:r>
      <w:r w:rsidRPr="00474CA2">
        <w:rPr>
          <w:rFonts w:ascii="Times New Roman" w:hAnsi="Times New Roman"/>
          <w:sz w:val="28"/>
          <w:szCs w:val="28"/>
          <w:lang w:val="uk-UA"/>
        </w:rPr>
        <w:t>.</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Практичне значення:</w:t>
      </w:r>
      <w:r w:rsidRPr="00474CA2">
        <w:rPr>
          <w:rFonts w:ascii="Times New Roman" w:hAnsi="Times New Roman"/>
          <w:sz w:val="28"/>
          <w:szCs w:val="28"/>
          <w:lang w:val="uk-UA"/>
        </w:rPr>
        <w:t xml:space="preserve"> результати дослідження можуть бути використані при написанні </w:t>
      </w:r>
      <w:r w:rsidR="00621AFC" w:rsidRPr="00474CA2">
        <w:rPr>
          <w:rFonts w:ascii="Times New Roman" w:hAnsi="Times New Roman"/>
          <w:sz w:val="28"/>
          <w:szCs w:val="28"/>
          <w:lang w:val="uk-UA"/>
        </w:rPr>
        <w:t>наукових</w:t>
      </w:r>
      <w:r w:rsidRPr="00474CA2">
        <w:rPr>
          <w:rFonts w:ascii="Times New Roman" w:hAnsi="Times New Roman"/>
          <w:sz w:val="28"/>
          <w:szCs w:val="28"/>
          <w:lang w:val="uk-UA"/>
        </w:rPr>
        <w:t xml:space="preserve"> робіт студентами </w:t>
      </w:r>
      <w:r w:rsidR="00621AFC" w:rsidRPr="00474CA2">
        <w:rPr>
          <w:rFonts w:ascii="Times New Roman" w:hAnsi="Times New Roman"/>
          <w:sz w:val="28"/>
          <w:szCs w:val="28"/>
          <w:lang w:val="uk-UA"/>
        </w:rPr>
        <w:t>освітньо-професійної програми «</w:t>
      </w:r>
      <w:proofErr w:type="spellStart"/>
      <w:r w:rsidR="00621AFC" w:rsidRPr="00474CA2">
        <w:rPr>
          <w:rFonts w:ascii="Times New Roman" w:hAnsi="Times New Roman"/>
          <w:sz w:val="28"/>
          <w:szCs w:val="28"/>
          <w:lang w:val="uk-UA"/>
        </w:rPr>
        <w:t>Редакторсько</w:t>
      </w:r>
      <w:proofErr w:type="spellEnd"/>
      <w:r w:rsidR="00621AFC" w:rsidRPr="00474CA2">
        <w:rPr>
          <w:rFonts w:ascii="Times New Roman" w:hAnsi="Times New Roman"/>
          <w:sz w:val="28"/>
          <w:szCs w:val="28"/>
          <w:lang w:val="uk-UA"/>
        </w:rPr>
        <w:t xml:space="preserve">-видавнича діяльність і </w:t>
      </w:r>
      <w:proofErr w:type="spellStart"/>
      <w:r w:rsidR="00621AFC" w:rsidRPr="00474CA2">
        <w:rPr>
          <w:rFonts w:ascii="Times New Roman" w:hAnsi="Times New Roman"/>
          <w:sz w:val="28"/>
          <w:szCs w:val="28"/>
          <w:lang w:val="uk-UA"/>
        </w:rPr>
        <w:t>медіамоделювання</w:t>
      </w:r>
      <w:proofErr w:type="spellEnd"/>
      <w:r w:rsidR="00621AFC" w:rsidRPr="00474CA2">
        <w:rPr>
          <w:rFonts w:ascii="Times New Roman" w:hAnsi="Times New Roman"/>
          <w:sz w:val="28"/>
          <w:szCs w:val="28"/>
          <w:lang w:val="uk-UA"/>
        </w:rPr>
        <w:t>»</w:t>
      </w:r>
      <w:r w:rsidRPr="00474CA2">
        <w:rPr>
          <w:rFonts w:ascii="Times New Roman" w:hAnsi="Times New Roman"/>
          <w:sz w:val="28"/>
          <w:szCs w:val="28"/>
          <w:lang w:val="uk-UA"/>
        </w:rPr>
        <w:t>, при підготовці до практичних занять із дисциплін «</w:t>
      </w:r>
      <w:r w:rsidR="00621AFC" w:rsidRPr="00474CA2">
        <w:rPr>
          <w:rFonts w:ascii="Times New Roman" w:hAnsi="Times New Roman"/>
          <w:sz w:val="28"/>
          <w:szCs w:val="28"/>
          <w:lang w:val="uk-UA"/>
        </w:rPr>
        <w:t>Візуальна комунікація</w:t>
      </w:r>
      <w:r w:rsidRPr="00474CA2">
        <w:rPr>
          <w:rFonts w:ascii="Times New Roman" w:hAnsi="Times New Roman"/>
          <w:sz w:val="28"/>
          <w:szCs w:val="28"/>
          <w:lang w:val="uk-UA"/>
        </w:rPr>
        <w:t>», «</w:t>
      </w:r>
      <w:r w:rsidR="00621AFC" w:rsidRPr="00474CA2">
        <w:rPr>
          <w:rFonts w:ascii="Times New Roman" w:hAnsi="Times New Roman"/>
          <w:sz w:val="28"/>
          <w:szCs w:val="28"/>
          <w:lang w:val="uk-UA"/>
        </w:rPr>
        <w:t>Довідково-енциклопедичні та рекламні видання</w:t>
      </w:r>
      <w:r w:rsidRPr="00474CA2">
        <w:rPr>
          <w:rFonts w:ascii="Times New Roman" w:hAnsi="Times New Roman"/>
          <w:sz w:val="28"/>
          <w:szCs w:val="28"/>
          <w:lang w:val="uk-UA"/>
        </w:rPr>
        <w:t xml:space="preserve">» </w:t>
      </w:r>
      <w:r w:rsidR="00621AFC" w:rsidRPr="00474CA2">
        <w:rPr>
          <w:rFonts w:ascii="Times New Roman" w:hAnsi="Times New Roman"/>
          <w:sz w:val="28"/>
          <w:szCs w:val="28"/>
          <w:lang w:val="uk-UA"/>
        </w:rPr>
        <w:t>тощо</w:t>
      </w:r>
      <w:r w:rsidRPr="00474CA2">
        <w:rPr>
          <w:rFonts w:ascii="Times New Roman" w:hAnsi="Times New Roman"/>
          <w:sz w:val="28"/>
          <w:szCs w:val="28"/>
          <w:lang w:val="uk-UA"/>
        </w:rPr>
        <w:t>,  а також при створенні власного дитячого видання.</w:t>
      </w:r>
    </w:p>
    <w:p w:rsidR="00C92CF8" w:rsidRPr="00474CA2" w:rsidRDefault="00C92CF8" w:rsidP="00C92CF8">
      <w:pPr>
        <w:spacing w:line="360" w:lineRule="auto"/>
        <w:ind w:firstLine="567"/>
        <w:contextualSpacing/>
        <w:jc w:val="both"/>
        <w:rPr>
          <w:rFonts w:ascii="Times New Roman" w:hAnsi="Times New Roman"/>
          <w:sz w:val="28"/>
          <w:szCs w:val="28"/>
          <w:lang w:val="uk-UA"/>
        </w:rPr>
      </w:pPr>
      <w:r w:rsidRPr="00474CA2">
        <w:rPr>
          <w:rFonts w:ascii="Times New Roman" w:hAnsi="Times New Roman"/>
          <w:b/>
          <w:sz w:val="28"/>
          <w:szCs w:val="28"/>
          <w:lang w:val="uk-UA"/>
        </w:rPr>
        <w:t>Структура роботи.</w:t>
      </w:r>
      <w:r w:rsidRPr="00474CA2">
        <w:rPr>
          <w:rFonts w:ascii="Times New Roman" w:hAnsi="Times New Roman"/>
          <w:sz w:val="28"/>
          <w:szCs w:val="28"/>
          <w:lang w:val="uk-UA"/>
        </w:rPr>
        <w:t xml:space="preserve"> Робота складається зі вступу, </w:t>
      </w:r>
      <w:r w:rsidR="00621AFC" w:rsidRPr="00474CA2">
        <w:rPr>
          <w:rFonts w:ascii="Times New Roman" w:hAnsi="Times New Roman"/>
          <w:sz w:val="28"/>
          <w:szCs w:val="28"/>
          <w:lang w:val="uk-UA"/>
        </w:rPr>
        <w:t>дв</w:t>
      </w:r>
      <w:r w:rsidRPr="00474CA2">
        <w:rPr>
          <w:rFonts w:ascii="Times New Roman" w:hAnsi="Times New Roman"/>
          <w:sz w:val="28"/>
          <w:szCs w:val="28"/>
          <w:lang w:val="uk-UA"/>
        </w:rPr>
        <w:t>ох розділів, списку використаних джерел (</w:t>
      </w:r>
      <w:r w:rsidRPr="005701B9">
        <w:rPr>
          <w:rFonts w:ascii="Times New Roman" w:hAnsi="Times New Roman"/>
          <w:sz w:val="28"/>
          <w:szCs w:val="28"/>
          <w:lang w:val="uk-UA"/>
        </w:rPr>
        <w:t>4</w:t>
      </w:r>
      <w:r w:rsidR="005E6A4A" w:rsidRPr="005701B9">
        <w:rPr>
          <w:rFonts w:ascii="Times New Roman" w:hAnsi="Times New Roman"/>
          <w:sz w:val="28"/>
          <w:szCs w:val="28"/>
          <w:lang w:val="uk-UA"/>
        </w:rPr>
        <w:t>4</w:t>
      </w:r>
      <w:r w:rsidR="001D579A" w:rsidRPr="005701B9">
        <w:rPr>
          <w:rFonts w:ascii="Times New Roman" w:hAnsi="Times New Roman"/>
          <w:sz w:val="28"/>
          <w:szCs w:val="28"/>
          <w:lang w:val="uk-UA"/>
        </w:rPr>
        <w:t xml:space="preserve"> </w:t>
      </w:r>
      <w:r w:rsidRPr="005701B9">
        <w:rPr>
          <w:rFonts w:ascii="Times New Roman" w:hAnsi="Times New Roman"/>
          <w:sz w:val="28"/>
          <w:szCs w:val="28"/>
          <w:lang w:val="uk-UA"/>
        </w:rPr>
        <w:t>найменуван</w:t>
      </w:r>
      <w:r w:rsidR="009D129B" w:rsidRPr="005701B9">
        <w:rPr>
          <w:rFonts w:ascii="Times New Roman" w:hAnsi="Times New Roman"/>
          <w:sz w:val="28"/>
          <w:szCs w:val="28"/>
          <w:lang w:val="uk-UA"/>
        </w:rPr>
        <w:t>ня</w:t>
      </w:r>
      <w:r w:rsidRPr="005701B9">
        <w:rPr>
          <w:rFonts w:ascii="Times New Roman" w:hAnsi="Times New Roman"/>
          <w:sz w:val="28"/>
          <w:szCs w:val="28"/>
          <w:lang w:val="uk-UA"/>
        </w:rPr>
        <w:t xml:space="preserve">), </w:t>
      </w:r>
      <w:r w:rsidR="005701B9" w:rsidRPr="005701B9">
        <w:rPr>
          <w:rFonts w:ascii="Times New Roman" w:hAnsi="Times New Roman"/>
          <w:sz w:val="28"/>
          <w:szCs w:val="28"/>
          <w:lang w:val="uk-UA"/>
        </w:rPr>
        <w:t>22</w:t>
      </w:r>
      <w:r w:rsidRPr="005701B9">
        <w:rPr>
          <w:rFonts w:ascii="Times New Roman" w:hAnsi="Times New Roman"/>
          <w:color w:val="FF0000"/>
          <w:sz w:val="28"/>
          <w:szCs w:val="28"/>
          <w:lang w:val="uk-UA"/>
        </w:rPr>
        <w:t xml:space="preserve"> </w:t>
      </w:r>
      <w:r w:rsidRPr="005701B9">
        <w:rPr>
          <w:rFonts w:ascii="Times New Roman" w:hAnsi="Times New Roman"/>
          <w:sz w:val="28"/>
          <w:szCs w:val="28"/>
          <w:lang w:val="uk-UA"/>
        </w:rPr>
        <w:t>додатків</w:t>
      </w:r>
      <w:r w:rsidRPr="00474CA2">
        <w:rPr>
          <w:rFonts w:ascii="Times New Roman" w:hAnsi="Times New Roman"/>
          <w:sz w:val="28"/>
          <w:szCs w:val="28"/>
          <w:lang w:val="uk-UA"/>
        </w:rPr>
        <w:t>. Обсяг основної частини роботи – 4</w:t>
      </w:r>
      <w:r w:rsidR="001D579A">
        <w:rPr>
          <w:rFonts w:ascii="Times New Roman" w:hAnsi="Times New Roman"/>
          <w:sz w:val="28"/>
          <w:szCs w:val="28"/>
          <w:lang w:val="uk-UA"/>
        </w:rPr>
        <w:t>0</w:t>
      </w:r>
      <w:r w:rsidRPr="00474CA2">
        <w:rPr>
          <w:rFonts w:ascii="Times New Roman" w:hAnsi="Times New Roman"/>
          <w:sz w:val="28"/>
          <w:szCs w:val="28"/>
          <w:lang w:val="uk-UA"/>
        </w:rPr>
        <w:t xml:space="preserve"> сторін</w:t>
      </w:r>
      <w:r w:rsidR="001D579A">
        <w:rPr>
          <w:rFonts w:ascii="Times New Roman" w:hAnsi="Times New Roman"/>
          <w:sz w:val="28"/>
          <w:szCs w:val="28"/>
          <w:lang w:val="uk-UA"/>
        </w:rPr>
        <w:t>о</w:t>
      </w:r>
      <w:r w:rsidRPr="00474CA2">
        <w:rPr>
          <w:rFonts w:ascii="Times New Roman" w:hAnsi="Times New Roman"/>
          <w:sz w:val="28"/>
          <w:szCs w:val="28"/>
          <w:lang w:val="uk-UA"/>
        </w:rPr>
        <w:t xml:space="preserve">к. </w:t>
      </w:r>
    </w:p>
    <w:p w:rsidR="00C92CF8" w:rsidRPr="00474CA2" w:rsidRDefault="00C92CF8" w:rsidP="00C92CF8">
      <w:pPr>
        <w:spacing w:line="360" w:lineRule="auto"/>
        <w:ind w:firstLine="567"/>
        <w:contextualSpacing/>
        <w:jc w:val="both"/>
        <w:rPr>
          <w:rFonts w:ascii="Times New Roman" w:hAnsi="Times New Roman"/>
          <w:sz w:val="28"/>
          <w:szCs w:val="28"/>
          <w:lang w:val="uk-UA"/>
        </w:rPr>
      </w:pPr>
    </w:p>
    <w:p w:rsidR="00C74F84" w:rsidRPr="00474CA2" w:rsidRDefault="00C92CF8" w:rsidP="00C74F84">
      <w:pPr>
        <w:autoSpaceDE w:val="0"/>
        <w:autoSpaceDN w:val="0"/>
        <w:adjustRightInd w:val="0"/>
        <w:spacing w:line="360" w:lineRule="auto"/>
        <w:ind w:firstLine="567"/>
        <w:contextualSpacing/>
        <w:jc w:val="center"/>
        <w:rPr>
          <w:rFonts w:ascii="Times New Roman" w:hAnsi="Times New Roman"/>
          <w:b/>
          <w:sz w:val="28"/>
          <w:szCs w:val="28"/>
          <w:lang w:val="uk-UA"/>
        </w:rPr>
      </w:pPr>
      <w:r w:rsidRPr="00474CA2">
        <w:rPr>
          <w:rFonts w:ascii="Times New Roman" w:hAnsi="Times New Roman"/>
          <w:b/>
          <w:sz w:val="28"/>
          <w:szCs w:val="28"/>
          <w:lang w:val="uk-UA"/>
        </w:rPr>
        <w:br w:type="page"/>
      </w:r>
    </w:p>
    <w:p w:rsidR="00C74F84" w:rsidRPr="00474CA2" w:rsidRDefault="00C74F84" w:rsidP="00AD411B">
      <w:pPr>
        <w:autoSpaceDE w:val="0"/>
        <w:autoSpaceDN w:val="0"/>
        <w:adjustRightInd w:val="0"/>
        <w:spacing w:line="360" w:lineRule="auto"/>
        <w:contextualSpacing/>
        <w:jc w:val="center"/>
        <w:rPr>
          <w:rFonts w:ascii="Times New Roman" w:hAnsi="Times New Roman"/>
          <w:b/>
          <w:sz w:val="28"/>
          <w:szCs w:val="28"/>
          <w:lang w:val="uk-UA"/>
        </w:rPr>
      </w:pPr>
      <w:r w:rsidRPr="00474CA2">
        <w:rPr>
          <w:rFonts w:ascii="Times New Roman" w:hAnsi="Times New Roman"/>
          <w:b/>
          <w:sz w:val="28"/>
          <w:szCs w:val="28"/>
          <w:lang w:val="uk-UA"/>
        </w:rPr>
        <w:lastRenderedPageBreak/>
        <w:t>РОЗДІЛ 1</w:t>
      </w:r>
    </w:p>
    <w:p w:rsidR="00AD411B" w:rsidRPr="00474CA2" w:rsidRDefault="00C74F84" w:rsidP="00AD411B">
      <w:pPr>
        <w:autoSpaceDE w:val="0"/>
        <w:autoSpaceDN w:val="0"/>
        <w:adjustRightInd w:val="0"/>
        <w:spacing w:line="360" w:lineRule="auto"/>
        <w:contextualSpacing/>
        <w:jc w:val="center"/>
        <w:rPr>
          <w:rFonts w:ascii="Times New Roman" w:hAnsi="Times New Roman"/>
          <w:b/>
          <w:sz w:val="28"/>
          <w:szCs w:val="28"/>
          <w:lang w:val="uk-UA"/>
        </w:rPr>
      </w:pPr>
      <w:r w:rsidRPr="00474CA2">
        <w:rPr>
          <w:rFonts w:ascii="Times New Roman" w:hAnsi="Times New Roman"/>
          <w:b/>
          <w:sz w:val="28"/>
          <w:szCs w:val="28"/>
          <w:lang w:val="uk-UA"/>
        </w:rPr>
        <w:t xml:space="preserve">ТЕОРЕТИЧНІ АСПЕКТИ ВИВЧЕННЯ ЗАСОБІВ АТРАКЦІЇ </w:t>
      </w:r>
    </w:p>
    <w:p w:rsidR="00C74F84" w:rsidRPr="00474CA2" w:rsidRDefault="00C74F84" w:rsidP="00AD411B">
      <w:pPr>
        <w:autoSpaceDE w:val="0"/>
        <w:autoSpaceDN w:val="0"/>
        <w:adjustRightInd w:val="0"/>
        <w:spacing w:line="360" w:lineRule="auto"/>
        <w:contextualSpacing/>
        <w:jc w:val="center"/>
        <w:rPr>
          <w:rFonts w:ascii="Times New Roman" w:hAnsi="Times New Roman"/>
          <w:b/>
          <w:sz w:val="28"/>
          <w:szCs w:val="28"/>
          <w:lang w:val="uk-UA"/>
        </w:rPr>
      </w:pPr>
      <w:r w:rsidRPr="00474CA2">
        <w:rPr>
          <w:rFonts w:ascii="Times New Roman" w:hAnsi="Times New Roman"/>
          <w:b/>
          <w:sz w:val="28"/>
          <w:szCs w:val="28"/>
          <w:lang w:val="uk-UA"/>
        </w:rPr>
        <w:t>В ДОВІДКОВІЙ ЛІТЕРАТУРІ</w:t>
      </w:r>
    </w:p>
    <w:p w:rsidR="00C74F84" w:rsidRPr="00474CA2" w:rsidRDefault="00C74F84" w:rsidP="00C74F84">
      <w:pPr>
        <w:autoSpaceDE w:val="0"/>
        <w:autoSpaceDN w:val="0"/>
        <w:adjustRightInd w:val="0"/>
        <w:spacing w:line="360" w:lineRule="auto"/>
        <w:ind w:firstLine="567"/>
        <w:contextualSpacing/>
        <w:jc w:val="center"/>
        <w:rPr>
          <w:rFonts w:ascii="Times New Roman" w:hAnsi="Times New Roman"/>
          <w:b/>
          <w:sz w:val="28"/>
          <w:szCs w:val="28"/>
          <w:lang w:val="uk-UA"/>
        </w:rPr>
      </w:pPr>
    </w:p>
    <w:p w:rsidR="00C92CF8" w:rsidRPr="00474CA2" w:rsidRDefault="00C74F84" w:rsidP="00AD411B">
      <w:pPr>
        <w:autoSpaceDE w:val="0"/>
        <w:autoSpaceDN w:val="0"/>
        <w:adjustRightInd w:val="0"/>
        <w:spacing w:line="360" w:lineRule="auto"/>
        <w:ind w:firstLine="709"/>
        <w:contextualSpacing/>
        <w:jc w:val="both"/>
        <w:rPr>
          <w:rFonts w:ascii="Times New Roman" w:hAnsi="Times New Roman"/>
          <w:b/>
          <w:sz w:val="28"/>
          <w:szCs w:val="28"/>
          <w:lang w:val="uk-UA"/>
        </w:rPr>
      </w:pPr>
      <w:r w:rsidRPr="00474CA2">
        <w:rPr>
          <w:rFonts w:ascii="Times New Roman" w:hAnsi="Times New Roman"/>
          <w:b/>
          <w:sz w:val="28"/>
          <w:szCs w:val="28"/>
          <w:lang w:val="uk-UA"/>
        </w:rPr>
        <w:t>1.1. Поняття «атракція» і «засоби атракції» в науковій літературі</w:t>
      </w:r>
    </w:p>
    <w:p w:rsidR="00C92CF8" w:rsidRPr="00474CA2" w:rsidRDefault="00C92CF8" w:rsidP="00AD411B">
      <w:pPr>
        <w:autoSpaceDE w:val="0"/>
        <w:autoSpaceDN w:val="0"/>
        <w:adjustRightInd w:val="0"/>
        <w:spacing w:line="360" w:lineRule="auto"/>
        <w:ind w:firstLine="709"/>
        <w:contextualSpacing/>
        <w:rPr>
          <w:rFonts w:ascii="Times New Roman" w:hAnsi="Times New Roman"/>
          <w:b/>
          <w:sz w:val="28"/>
          <w:szCs w:val="28"/>
          <w:lang w:val="uk-UA"/>
        </w:rPr>
      </w:pPr>
    </w:p>
    <w:p w:rsidR="008F5E02" w:rsidRPr="00474CA2" w:rsidRDefault="00C92CF8" w:rsidP="00AD411B">
      <w:pPr>
        <w:shd w:val="clear" w:color="auto" w:fill="FFFFFF"/>
        <w:spacing w:line="360" w:lineRule="auto"/>
        <w:ind w:left="5" w:firstLine="709"/>
        <w:contextualSpacing/>
        <w:jc w:val="both"/>
        <w:rPr>
          <w:rFonts w:ascii="Times New Roman" w:hAnsi="Times New Roman" w:cs="Times New Roman"/>
          <w:color w:val="000000" w:themeColor="text1"/>
          <w:sz w:val="28"/>
          <w:szCs w:val="28"/>
          <w:lang w:val="uk-UA"/>
        </w:rPr>
      </w:pPr>
      <w:r w:rsidRPr="00474CA2">
        <w:rPr>
          <w:rFonts w:ascii="Times New Roman" w:hAnsi="Times New Roman"/>
          <w:sz w:val="28"/>
          <w:szCs w:val="28"/>
          <w:lang w:val="uk-UA"/>
        </w:rPr>
        <w:t xml:space="preserve">З появою широкого спектру дитячих видань на сучасному українському ринку </w:t>
      </w:r>
      <w:r w:rsidR="00C74F84" w:rsidRPr="00474CA2">
        <w:rPr>
          <w:rFonts w:ascii="Times New Roman" w:hAnsi="Times New Roman"/>
          <w:sz w:val="28"/>
          <w:szCs w:val="28"/>
          <w:lang w:val="uk-UA"/>
        </w:rPr>
        <w:t>книжкової літератури</w:t>
      </w:r>
      <w:r w:rsidRPr="00474CA2">
        <w:rPr>
          <w:rFonts w:ascii="Times New Roman" w:hAnsi="Times New Roman"/>
          <w:sz w:val="28"/>
          <w:szCs w:val="28"/>
          <w:lang w:val="uk-UA"/>
        </w:rPr>
        <w:t xml:space="preserve"> </w:t>
      </w:r>
      <w:r w:rsidR="00C74F84" w:rsidRPr="00474CA2">
        <w:rPr>
          <w:rFonts w:ascii="Times New Roman" w:hAnsi="Times New Roman"/>
          <w:sz w:val="28"/>
          <w:szCs w:val="28"/>
          <w:lang w:val="uk-UA"/>
        </w:rPr>
        <w:t>видавцям у</w:t>
      </w:r>
      <w:r w:rsidRPr="00474CA2">
        <w:rPr>
          <w:rFonts w:ascii="Times New Roman" w:hAnsi="Times New Roman"/>
          <w:sz w:val="28"/>
          <w:szCs w:val="28"/>
          <w:lang w:val="uk-UA"/>
        </w:rPr>
        <w:t xml:space="preserve">се </w:t>
      </w:r>
      <w:r w:rsidR="00C74F84" w:rsidRPr="00474CA2">
        <w:rPr>
          <w:rFonts w:ascii="Times New Roman" w:hAnsi="Times New Roman"/>
          <w:sz w:val="28"/>
          <w:szCs w:val="28"/>
          <w:lang w:val="uk-UA"/>
        </w:rPr>
        <w:t>активн</w:t>
      </w:r>
      <w:r w:rsidRPr="00474CA2">
        <w:rPr>
          <w:rFonts w:ascii="Times New Roman" w:hAnsi="Times New Roman"/>
          <w:sz w:val="28"/>
          <w:szCs w:val="28"/>
          <w:lang w:val="uk-UA"/>
        </w:rPr>
        <w:t xml:space="preserve">іше необхідно привертати </w:t>
      </w:r>
      <w:r w:rsidRPr="00474CA2">
        <w:rPr>
          <w:rFonts w:ascii="Times New Roman" w:hAnsi="Times New Roman"/>
          <w:spacing w:val="-1"/>
          <w:sz w:val="28"/>
          <w:szCs w:val="28"/>
          <w:lang w:val="uk-UA"/>
        </w:rPr>
        <w:t>увагу читачів</w:t>
      </w:r>
      <w:r w:rsidR="00C74F84" w:rsidRPr="00474CA2">
        <w:rPr>
          <w:rFonts w:ascii="Times New Roman" w:hAnsi="Times New Roman"/>
          <w:spacing w:val="-1"/>
          <w:sz w:val="28"/>
          <w:szCs w:val="28"/>
          <w:lang w:val="uk-UA"/>
        </w:rPr>
        <w:t xml:space="preserve"> до своєї друкованої продукції</w:t>
      </w:r>
      <w:r w:rsidRPr="00474CA2">
        <w:rPr>
          <w:rFonts w:ascii="Times New Roman" w:hAnsi="Times New Roman"/>
          <w:spacing w:val="-1"/>
          <w:sz w:val="28"/>
          <w:szCs w:val="28"/>
          <w:lang w:val="uk-UA"/>
        </w:rPr>
        <w:t xml:space="preserve">, щоб </w:t>
      </w:r>
      <w:r w:rsidR="00C74F84" w:rsidRPr="00474CA2">
        <w:rPr>
          <w:rFonts w:ascii="Times New Roman" w:hAnsi="Times New Roman"/>
          <w:spacing w:val="-1"/>
          <w:sz w:val="28"/>
          <w:szCs w:val="28"/>
          <w:lang w:val="uk-UA"/>
        </w:rPr>
        <w:t xml:space="preserve">вони </w:t>
      </w:r>
      <w:r w:rsidRPr="00474CA2">
        <w:rPr>
          <w:rFonts w:ascii="Times New Roman" w:hAnsi="Times New Roman"/>
          <w:spacing w:val="-1"/>
          <w:sz w:val="28"/>
          <w:szCs w:val="28"/>
          <w:lang w:val="uk-UA"/>
        </w:rPr>
        <w:t>не загуби</w:t>
      </w:r>
      <w:r w:rsidR="00C74F84" w:rsidRPr="00474CA2">
        <w:rPr>
          <w:rFonts w:ascii="Times New Roman" w:hAnsi="Times New Roman"/>
          <w:spacing w:val="-1"/>
          <w:sz w:val="28"/>
          <w:szCs w:val="28"/>
          <w:lang w:val="uk-UA"/>
        </w:rPr>
        <w:t>л</w:t>
      </w:r>
      <w:r w:rsidRPr="00474CA2">
        <w:rPr>
          <w:rFonts w:ascii="Times New Roman" w:hAnsi="Times New Roman"/>
          <w:spacing w:val="-1"/>
          <w:sz w:val="28"/>
          <w:szCs w:val="28"/>
          <w:lang w:val="uk-UA"/>
        </w:rPr>
        <w:t xml:space="preserve">ися серед </w:t>
      </w:r>
      <w:r w:rsidR="00C74F84" w:rsidRPr="00474CA2">
        <w:rPr>
          <w:rFonts w:ascii="Times New Roman" w:hAnsi="Times New Roman"/>
          <w:spacing w:val="-1"/>
          <w:sz w:val="28"/>
          <w:szCs w:val="28"/>
          <w:lang w:val="uk-UA"/>
        </w:rPr>
        <w:t>такого розмаїття пропонованих книг і не віддавали перевагу електронному формату</w:t>
      </w:r>
      <w:r w:rsidRPr="00474CA2">
        <w:rPr>
          <w:rFonts w:ascii="Times New Roman" w:hAnsi="Times New Roman"/>
          <w:spacing w:val="-1"/>
          <w:sz w:val="28"/>
          <w:szCs w:val="28"/>
          <w:lang w:val="uk-UA"/>
        </w:rPr>
        <w:t xml:space="preserve">. </w:t>
      </w:r>
      <w:r w:rsidRPr="00474CA2">
        <w:rPr>
          <w:rFonts w:ascii="Times New Roman" w:hAnsi="Times New Roman"/>
          <w:sz w:val="28"/>
          <w:szCs w:val="28"/>
          <w:lang w:val="uk-UA"/>
        </w:rPr>
        <w:t>Тому вида</w:t>
      </w:r>
      <w:r w:rsidR="00C74F84" w:rsidRPr="00474CA2">
        <w:rPr>
          <w:rFonts w:ascii="Times New Roman" w:hAnsi="Times New Roman"/>
          <w:sz w:val="28"/>
          <w:szCs w:val="28"/>
          <w:lang w:val="uk-UA"/>
        </w:rPr>
        <w:t>вці</w:t>
      </w:r>
      <w:r w:rsidRPr="00474CA2">
        <w:rPr>
          <w:rFonts w:ascii="Times New Roman" w:hAnsi="Times New Roman"/>
          <w:sz w:val="28"/>
          <w:szCs w:val="28"/>
          <w:lang w:val="uk-UA"/>
        </w:rPr>
        <w:t xml:space="preserve"> використовують різноманітні засоби атракції, </w:t>
      </w:r>
      <w:r w:rsidR="00D8650D" w:rsidRPr="00474CA2">
        <w:rPr>
          <w:rFonts w:ascii="Times New Roman" w:hAnsi="Times New Roman"/>
          <w:sz w:val="28"/>
          <w:szCs w:val="28"/>
          <w:lang w:val="uk-UA"/>
        </w:rPr>
        <w:t>що властиві саме</w:t>
      </w:r>
      <w:r w:rsidRPr="00474CA2">
        <w:rPr>
          <w:rFonts w:ascii="Times New Roman" w:hAnsi="Times New Roman"/>
          <w:sz w:val="28"/>
          <w:szCs w:val="28"/>
          <w:lang w:val="uk-UA"/>
        </w:rPr>
        <w:t xml:space="preserve"> </w:t>
      </w:r>
      <w:r w:rsidR="00C74F84" w:rsidRPr="00474CA2">
        <w:rPr>
          <w:rFonts w:ascii="Times New Roman" w:hAnsi="Times New Roman"/>
          <w:sz w:val="28"/>
          <w:szCs w:val="28"/>
          <w:lang w:val="uk-UA"/>
        </w:rPr>
        <w:t>паперов</w:t>
      </w:r>
      <w:r w:rsidRPr="00474CA2">
        <w:rPr>
          <w:rFonts w:ascii="Times New Roman" w:hAnsi="Times New Roman"/>
          <w:sz w:val="28"/>
          <w:szCs w:val="28"/>
          <w:lang w:val="uk-UA"/>
        </w:rPr>
        <w:t>ій продукції.</w:t>
      </w:r>
      <w:r w:rsidR="006474EE" w:rsidRPr="00474CA2">
        <w:rPr>
          <w:rFonts w:ascii="Times New Roman" w:hAnsi="Times New Roman"/>
          <w:sz w:val="28"/>
          <w:szCs w:val="28"/>
          <w:lang w:val="uk-UA"/>
        </w:rPr>
        <w:t xml:space="preserve"> Отже, </w:t>
      </w:r>
      <w:r w:rsidR="006474EE" w:rsidRPr="00474CA2">
        <w:rPr>
          <w:rFonts w:ascii="Times New Roman" w:hAnsi="Times New Roman"/>
          <w:color w:val="000000" w:themeColor="text1"/>
          <w:sz w:val="28"/>
          <w:szCs w:val="28"/>
          <w:lang w:val="uk-UA"/>
        </w:rPr>
        <w:t xml:space="preserve">спробуємо з’ясувати значення </w:t>
      </w:r>
      <w:proofErr w:type="spellStart"/>
      <w:r w:rsidR="006474EE" w:rsidRPr="00474CA2">
        <w:rPr>
          <w:rFonts w:ascii="Times New Roman" w:hAnsi="Times New Roman"/>
          <w:color w:val="000000" w:themeColor="text1"/>
          <w:sz w:val="28"/>
          <w:szCs w:val="28"/>
          <w:lang w:val="uk-UA"/>
        </w:rPr>
        <w:t>терміна</w:t>
      </w:r>
      <w:proofErr w:type="spellEnd"/>
      <w:r w:rsidR="006474EE" w:rsidRPr="00474CA2">
        <w:rPr>
          <w:rFonts w:ascii="Times New Roman" w:hAnsi="Times New Roman"/>
          <w:color w:val="000000" w:themeColor="text1"/>
          <w:sz w:val="28"/>
          <w:szCs w:val="28"/>
          <w:lang w:val="uk-UA"/>
        </w:rPr>
        <w:t xml:space="preserve"> «атракція», виділити засоби атракції </w:t>
      </w:r>
      <w:r w:rsidR="00D8650D" w:rsidRPr="00474CA2">
        <w:rPr>
          <w:rFonts w:ascii="Times New Roman" w:hAnsi="Times New Roman"/>
          <w:color w:val="000000" w:themeColor="text1"/>
          <w:sz w:val="28"/>
          <w:szCs w:val="28"/>
          <w:lang w:val="uk-UA"/>
        </w:rPr>
        <w:t>в</w:t>
      </w:r>
      <w:r w:rsidR="006474EE" w:rsidRPr="00474CA2">
        <w:rPr>
          <w:rFonts w:ascii="Times New Roman" w:hAnsi="Times New Roman"/>
          <w:color w:val="000000" w:themeColor="text1"/>
          <w:sz w:val="28"/>
          <w:szCs w:val="28"/>
          <w:lang w:val="uk-UA"/>
        </w:rPr>
        <w:t xml:space="preserve"> книжкових виданнях.</w:t>
      </w:r>
      <w:r w:rsidR="00967C91" w:rsidRPr="00474CA2">
        <w:rPr>
          <w:rFonts w:ascii="Times New Roman" w:hAnsi="Times New Roman" w:cs="Times New Roman"/>
          <w:color w:val="000000" w:themeColor="text1"/>
          <w:sz w:val="28"/>
          <w:szCs w:val="28"/>
          <w:lang w:val="uk-UA"/>
        </w:rPr>
        <w:t xml:space="preserve"> </w:t>
      </w:r>
    </w:p>
    <w:p w:rsidR="008F5E02" w:rsidRPr="001D579A" w:rsidRDefault="0000573C" w:rsidP="00AD411B">
      <w:pPr>
        <w:shd w:val="clear" w:color="auto" w:fill="FFFFFF"/>
        <w:spacing w:line="360" w:lineRule="auto"/>
        <w:ind w:left="5" w:firstLine="709"/>
        <w:contextualSpacing/>
        <w:jc w:val="both"/>
        <w:rPr>
          <w:rFonts w:ascii="Times New Roman" w:hAnsi="Times New Roman" w:cs="Times New Roman"/>
          <w:color w:val="000000" w:themeColor="text1"/>
          <w:sz w:val="28"/>
          <w:szCs w:val="28"/>
          <w:lang w:val="uk-UA"/>
        </w:rPr>
      </w:pPr>
      <w:r w:rsidRPr="00474CA2">
        <w:rPr>
          <w:rFonts w:ascii="Times New Roman" w:hAnsi="Times New Roman" w:cs="Times New Roman"/>
          <w:color w:val="000000" w:themeColor="text1"/>
          <w:sz w:val="28"/>
          <w:szCs w:val="28"/>
          <w:lang w:val="uk-UA"/>
        </w:rPr>
        <w:t>Атракція</w:t>
      </w:r>
      <w:r w:rsidRPr="00474CA2">
        <w:rPr>
          <w:rStyle w:val="apple-converted-space"/>
          <w:rFonts w:ascii="Times New Roman" w:hAnsi="Times New Roman" w:cs="Times New Roman"/>
          <w:color w:val="000000" w:themeColor="text1"/>
          <w:sz w:val="28"/>
          <w:szCs w:val="28"/>
          <w:shd w:val="clear" w:color="auto" w:fill="FFFFFF"/>
          <w:lang w:val="uk-UA"/>
        </w:rPr>
        <w:t xml:space="preserve">  </w:t>
      </w:r>
      <w:r w:rsidRPr="00474CA2">
        <w:rPr>
          <w:rFonts w:ascii="Times New Roman" w:hAnsi="Times New Roman" w:cs="Times New Roman"/>
          <w:color w:val="000000" w:themeColor="text1"/>
          <w:sz w:val="28"/>
          <w:szCs w:val="28"/>
          <w:shd w:val="clear" w:color="auto" w:fill="FFFFFF"/>
          <w:lang w:val="uk-UA"/>
        </w:rPr>
        <w:t>з латинської мови означає притягання, уподібнення. Цей термін є багатозначним.</w:t>
      </w:r>
      <w:r w:rsidRPr="00474CA2">
        <w:rPr>
          <w:rFonts w:ascii="Times New Roman" w:hAnsi="Times New Roman" w:cs="Times New Roman"/>
          <w:color w:val="000000" w:themeColor="text1"/>
          <w:sz w:val="28"/>
          <w:szCs w:val="28"/>
          <w:lang w:val="uk-UA"/>
        </w:rPr>
        <w:t xml:space="preserve"> Так, п</w:t>
      </w:r>
      <w:r w:rsidR="00FB2958" w:rsidRPr="00474CA2">
        <w:rPr>
          <w:rFonts w:ascii="Times New Roman" w:hAnsi="Times New Roman" w:cs="Times New Roman"/>
          <w:color w:val="000000" w:themeColor="text1"/>
          <w:sz w:val="28"/>
          <w:szCs w:val="28"/>
          <w:lang w:val="uk-UA"/>
        </w:rPr>
        <w:t xml:space="preserve">оняття «атракція» </w:t>
      </w:r>
      <w:r w:rsidR="006474EE" w:rsidRPr="00474CA2">
        <w:rPr>
          <w:rFonts w:ascii="Times New Roman" w:hAnsi="Times New Roman" w:cs="Times New Roman"/>
          <w:color w:val="000000" w:themeColor="text1"/>
          <w:sz w:val="28"/>
          <w:szCs w:val="28"/>
          <w:lang w:val="uk-UA"/>
        </w:rPr>
        <w:t xml:space="preserve">було в центрі </w:t>
      </w:r>
      <w:r w:rsidR="006474EE" w:rsidRPr="00474CA2">
        <w:rPr>
          <w:rFonts w:ascii="Times New Roman" w:hAnsi="Times New Roman" w:cs="Times New Roman"/>
          <w:sz w:val="28"/>
          <w:szCs w:val="28"/>
          <w:lang w:val="uk-UA"/>
        </w:rPr>
        <w:t>уваги багатьох дослідників</w:t>
      </w:r>
      <w:r w:rsidR="004B0281" w:rsidRPr="00474CA2">
        <w:rPr>
          <w:rFonts w:ascii="Times New Roman" w:hAnsi="Times New Roman" w:cs="Times New Roman"/>
          <w:sz w:val="28"/>
          <w:szCs w:val="28"/>
          <w:lang w:val="uk-UA"/>
        </w:rPr>
        <w:t xml:space="preserve">. Більшість з них розглядає його в межах психології. Зокрема О. Коваленко </w:t>
      </w:r>
      <w:r w:rsidR="00E55887" w:rsidRPr="00474CA2">
        <w:rPr>
          <w:rFonts w:ascii="Times New Roman" w:hAnsi="Times New Roman" w:cs="Times New Roman"/>
          <w:sz w:val="28"/>
          <w:szCs w:val="28"/>
          <w:lang w:val="uk-UA"/>
        </w:rPr>
        <w:t xml:space="preserve">наголошує на різних підходах в сучасній психології до розуміння </w:t>
      </w:r>
      <w:r w:rsidR="00E55887" w:rsidRPr="009D129B">
        <w:rPr>
          <w:rFonts w:ascii="Times New Roman" w:hAnsi="Times New Roman" w:cs="Times New Roman"/>
          <w:sz w:val="28"/>
          <w:szCs w:val="28"/>
          <w:lang w:val="uk-UA"/>
        </w:rPr>
        <w:t>феномену атракції</w:t>
      </w:r>
      <w:r w:rsidR="004B0281" w:rsidRPr="009D129B">
        <w:rPr>
          <w:rFonts w:ascii="Times New Roman" w:hAnsi="Times New Roman" w:cs="Times New Roman"/>
          <w:sz w:val="28"/>
          <w:szCs w:val="28"/>
          <w:lang w:val="uk-UA"/>
        </w:rPr>
        <w:t xml:space="preserve"> </w:t>
      </w:r>
      <w:r w:rsidR="00E55887" w:rsidRPr="009D129B">
        <w:rPr>
          <w:rFonts w:ascii="Times New Roman" w:hAnsi="Times New Roman" w:cs="Times New Roman"/>
          <w:sz w:val="28"/>
          <w:szCs w:val="28"/>
          <w:lang w:val="uk-UA"/>
        </w:rPr>
        <w:t xml:space="preserve">і визначає її </w:t>
      </w:r>
      <w:r w:rsidR="004B0281" w:rsidRPr="009D129B">
        <w:rPr>
          <w:rFonts w:ascii="Times New Roman" w:hAnsi="Times New Roman" w:cs="Times New Roman"/>
          <w:sz w:val="28"/>
          <w:szCs w:val="28"/>
          <w:lang w:val="uk-UA"/>
        </w:rPr>
        <w:t>як емоційне ставлення</w:t>
      </w:r>
      <w:r w:rsidR="00E55887" w:rsidRPr="009D129B">
        <w:rPr>
          <w:rFonts w:ascii="Times New Roman" w:hAnsi="Times New Roman" w:cs="Times New Roman"/>
          <w:sz w:val="28"/>
          <w:szCs w:val="28"/>
          <w:lang w:val="uk-UA"/>
        </w:rPr>
        <w:t xml:space="preserve"> або як феномен взаємодії</w:t>
      </w:r>
      <w:r w:rsidR="004B0281" w:rsidRPr="009D129B">
        <w:rPr>
          <w:rFonts w:ascii="Times New Roman" w:hAnsi="Times New Roman" w:cs="Times New Roman"/>
          <w:sz w:val="28"/>
          <w:szCs w:val="28"/>
          <w:lang w:val="uk-UA"/>
        </w:rPr>
        <w:t xml:space="preserve"> </w:t>
      </w:r>
      <w:r w:rsidR="009D129B" w:rsidRPr="009D129B">
        <w:rPr>
          <w:rFonts w:ascii="Times New Roman" w:hAnsi="Times New Roman"/>
          <w:sz w:val="28"/>
          <w:szCs w:val="28"/>
          <w:lang w:val="uk-UA"/>
        </w:rPr>
        <w:t>[</w:t>
      </w:r>
      <w:r w:rsidR="009D129B" w:rsidRPr="009D129B">
        <w:rPr>
          <w:rFonts w:ascii="Times New Roman" w:hAnsi="Times New Roman"/>
          <w:sz w:val="28"/>
          <w:szCs w:val="28"/>
          <w:lang w:val="uk-UA"/>
        </w:rPr>
        <w:t>1</w:t>
      </w:r>
      <w:r w:rsidR="005E6A4A">
        <w:rPr>
          <w:rFonts w:ascii="Times New Roman" w:hAnsi="Times New Roman"/>
          <w:sz w:val="28"/>
          <w:szCs w:val="28"/>
          <w:lang w:val="uk-UA"/>
        </w:rPr>
        <w:t>9</w:t>
      </w:r>
      <w:r w:rsidR="009D129B" w:rsidRPr="009D129B">
        <w:rPr>
          <w:rFonts w:ascii="Times New Roman" w:hAnsi="Times New Roman"/>
          <w:sz w:val="28"/>
          <w:szCs w:val="28"/>
          <w:lang w:val="uk-UA"/>
        </w:rPr>
        <w:t xml:space="preserve">, </w:t>
      </w:r>
      <w:r w:rsidR="004B0281" w:rsidRPr="009D129B">
        <w:rPr>
          <w:rFonts w:ascii="Times New Roman" w:hAnsi="Times New Roman" w:cs="Times New Roman"/>
          <w:sz w:val="28"/>
          <w:szCs w:val="28"/>
          <w:lang w:val="uk-UA"/>
        </w:rPr>
        <w:t>с. 47</w:t>
      </w:r>
      <w:r w:rsidR="009D129B" w:rsidRPr="009D129B">
        <w:rPr>
          <w:rFonts w:ascii="Times New Roman" w:hAnsi="Times New Roman"/>
          <w:sz w:val="28"/>
          <w:szCs w:val="28"/>
          <w:lang w:val="uk-UA"/>
        </w:rPr>
        <w:t>]</w:t>
      </w:r>
      <w:r w:rsidR="004B0281" w:rsidRPr="009D129B">
        <w:rPr>
          <w:rFonts w:ascii="Times New Roman" w:hAnsi="Times New Roman" w:cs="Times New Roman"/>
          <w:sz w:val="28"/>
          <w:szCs w:val="28"/>
          <w:lang w:val="uk-UA"/>
        </w:rPr>
        <w:t>,</w:t>
      </w:r>
      <w:r w:rsidR="004B0281" w:rsidRPr="00474CA2">
        <w:rPr>
          <w:rFonts w:ascii="Times New Roman" w:hAnsi="Times New Roman" w:cs="Times New Roman"/>
          <w:sz w:val="28"/>
          <w:szCs w:val="28"/>
          <w:lang w:val="uk-UA"/>
        </w:rPr>
        <w:t xml:space="preserve"> </w:t>
      </w:r>
      <w:r w:rsidR="006474EE" w:rsidRPr="00474CA2">
        <w:rPr>
          <w:rFonts w:ascii="Times New Roman" w:hAnsi="Times New Roman" w:cs="Times New Roman"/>
          <w:sz w:val="28"/>
          <w:szCs w:val="28"/>
          <w:lang w:val="uk-UA"/>
        </w:rPr>
        <w:t xml:space="preserve"> </w:t>
      </w:r>
      <w:r w:rsidR="008F5E02" w:rsidRPr="00474CA2">
        <w:rPr>
          <w:rFonts w:ascii="Times New Roman" w:hAnsi="Times New Roman" w:cs="Times New Roman"/>
          <w:sz w:val="28"/>
          <w:szCs w:val="28"/>
          <w:lang w:val="uk-UA"/>
        </w:rPr>
        <w:t xml:space="preserve">Ю. </w:t>
      </w:r>
      <w:proofErr w:type="spellStart"/>
      <w:r w:rsidR="008F5E02" w:rsidRPr="00474CA2">
        <w:rPr>
          <w:rFonts w:ascii="Times New Roman" w:hAnsi="Times New Roman" w:cs="Times New Roman"/>
          <w:sz w:val="28"/>
          <w:szCs w:val="28"/>
          <w:lang w:val="uk-UA"/>
        </w:rPr>
        <w:t>Драганова</w:t>
      </w:r>
      <w:proofErr w:type="spellEnd"/>
      <w:r w:rsidR="008F5E02" w:rsidRPr="00474CA2">
        <w:rPr>
          <w:rFonts w:ascii="ArialNarrow" w:hAnsi="ArialNarrow"/>
          <w:sz w:val="26"/>
          <w:szCs w:val="26"/>
          <w:lang w:val="uk-UA"/>
        </w:rPr>
        <w:t xml:space="preserve"> </w:t>
      </w:r>
      <w:r w:rsidR="006474EE" w:rsidRPr="00474CA2">
        <w:rPr>
          <w:rFonts w:ascii="Times New Roman" w:hAnsi="Times New Roman" w:cs="Times New Roman"/>
          <w:sz w:val="28"/>
          <w:szCs w:val="28"/>
          <w:lang w:val="uk-UA"/>
        </w:rPr>
        <w:t>тлумачать його як</w:t>
      </w:r>
      <w:r w:rsidR="00FB2958" w:rsidRPr="00474CA2">
        <w:rPr>
          <w:rFonts w:ascii="Times New Roman" w:hAnsi="Times New Roman" w:cs="Times New Roman"/>
          <w:sz w:val="28"/>
          <w:szCs w:val="28"/>
          <w:lang w:val="uk-UA"/>
        </w:rPr>
        <w:t xml:space="preserve"> привабливість</w:t>
      </w:r>
      <w:r w:rsidR="006474EE" w:rsidRPr="00474CA2">
        <w:rPr>
          <w:rFonts w:ascii="Times New Roman" w:hAnsi="Times New Roman" w:cs="Times New Roman"/>
          <w:sz w:val="28"/>
          <w:szCs w:val="28"/>
          <w:lang w:val="uk-UA"/>
        </w:rPr>
        <w:t xml:space="preserve">: «Слово “атракція” походить від латинського слова </w:t>
      </w:r>
      <w:r w:rsidR="001D579A" w:rsidRPr="00474CA2">
        <w:rPr>
          <w:rFonts w:ascii="Times New Roman" w:hAnsi="Times New Roman" w:cs="Times New Roman"/>
          <w:sz w:val="28"/>
          <w:szCs w:val="28"/>
          <w:lang w:val="uk-UA"/>
        </w:rPr>
        <w:t>“</w:t>
      </w:r>
      <w:proofErr w:type="spellStart"/>
      <w:r w:rsidR="006474EE" w:rsidRPr="00474CA2">
        <w:rPr>
          <w:rFonts w:ascii="Times New Roman" w:hAnsi="Times New Roman" w:cs="Times New Roman"/>
          <w:sz w:val="28"/>
          <w:szCs w:val="28"/>
          <w:lang w:val="uk-UA"/>
        </w:rPr>
        <w:t>attrahere</w:t>
      </w:r>
      <w:proofErr w:type="spellEnd"/>
      <w:r w:rsidR="001D579A" w:rsidRPr="00474CA2">
        <w:rPr>
          <w:rFonts w:ascii="Times New Roman" w:hAnsi="Times New Roman" w:cs="Times New Roman"/>
          <w:sz w:val="28"/>
          <w:szCs w:val="28"/>
          <w:lang w:val="uk-UA"/>
        </w:rPr>
        <w:t>”</w:t>
      </w:r>
      <w:r w:rsidR="006474EE" w:rsidRPr="00474CA2">
        <w:rPr>
          <w:rFonts w:ascii="Times New Roman" w:hAnsi="Times New Roman" w:cs="Times New Roman"/>
          <w:sz w:val="28"/>
          <w:szCs w:val="28"/>
          <w:lang w:val="uk-UA"/>
        </w:rPr>
        <w:t>, яке в перекладі означає приваблювати, притягувати</w:t>
      </w:r>
      <w:r w:rsidR="004B0281" w:rsidRPr="00474CA2">
        <w:rPr>
          <w:rFonts w:ascii="Times New Roman" w:hAnsi="Times New Roman" w:cs="Times New Roman"/>
          <w:sz w:val="28"/>
          <w:szCs w:val="28"/>
          <w:lang w:val="uk-UA"/>
        </w:rPr>
        <w:t>,</w:t>
      </w:r>
      <w:r w:rsidR="006474EE" w:rsidRPr="00474CA2">
        <w:rPr>
          <w:rFonts w:ascii="Times New Roman" w:hAnsi="Times New Roman" w:cs="Times New Roman"/>
          <w:sz w:val="28"/>
          <w:szCs w:val="28"/>
          <w:lang w:val="uk-UA"/>
        </w:rPr>
        <w:t xml:space="preserve"> та від </w:t>
      </w:r>
      <w:proofErr w:type="spellStart"/>
      <w:r w:rsidR="006474EE" w:rsidRPr="00474CA2">
        <w:rPr>
          <w:rFonts w:ascii="Times New Roman" w:hAnsi="Times New Roman" w:cs="Times New Roman"/>
          <w:sz w:val="28"/>
          <w:szCs w:val="28"/>
          <w:lang w:val="uk-UA"/>
        </w:rPr>
        <w:t>англійського</w:t>
      </w:r>
      <w:proofErr w:type="spellEnd"/>
      <w:r w:rsidR="006474EE" w:rsidRPr="00474CA2">
        <w:rPr>
          <w:rFonts w:ascii="Times New Roman" w:hAnsi="Times New Roman" w:cs="Times New Roman"/>
          <w:sz w:val="28"/>
          <w:szCs w:val="28"/>
          <w:lang w:val="uk-UA"/>
        </w:rPr>
        <w:t xml:space="preserve"> </w:t>
      </w:r>
      <w:r w:rsidR="008A4F55" w:rsidRPr="00474CA2">
        <w:rPr>
          <w:rFonts w:ascii="Times New Roman" w:hAnsi="Times New Roman" w:cs="Times New Roman"/>
          <w:sz w:val="28"/>
          <w:szCs w:val="28"/>
          <w:lang w:val="uk-UA"/>
        </w:rPr>
        <w:t>“</w:t>
      </w:r>
      <w:proofErr w:type="spellStart"/>
      <w:r w:rsidR="006474EE" w:rsidRPr="00474CA2">
        <w:rPr>
          <w:rFonts w:ascii="Times New Roman" w:hAnsi="Times New Roman" w:cs="Times New Roman"/>
          <w:sz w:val="28"/>
          <w:szCs w:val="28"/>
          <w:lang w:val="uk-UA"/>
        </w:rPr>
        <w:t>attraction</w:t>
      </w:r>
      <w:proofErr w:type="spellEnd"/>
      <w:r w:rsidR="008A4F55" w:rsidRPr="00474CA2">
        <w:rPr>
          <w:rFonts w:ascii="Times New Roman" w:hAnsi="Times New Roman" w:cs="Times New Roman"/>
          <w:sz w:val="28"/>
          <w:szCs w:val="28"/>
          <w:lang w:val="uk-UA"/>
        </w:rPr>
        <w:t>”</w:t>
      </w:r>
      <w:r w:rsidR="006474EE" w:rsidRPr="00474CA2">
        <w:rPr>
          <w:rFonts w:ascii="Times New Roman" w:hAnsi="Times New Roman" w:cs="Times New Roman"/>
          <w:sz w:val="28"/>
          <w:szCs w:val="28"/>
          <w:lang w:val="uk-UA"/>
        </w:rPr>
        <w:t xml:space="preserve"> </w:t>
      </w:r>
      <w:r w:rsidR="008A4F55" w:rsidRPr="00474CA2">
        <w:rPr>
          <w:rFonts w:ascii="Times New Roman" w:hAnsi="Times New Roman" w:cs="Times New Roman"/>
          <w:sz w:val="28"/>
          <w:szCs w:val="28"/>
          <w:lang w:val="uk-UA"/>
        </w:rPr>
        <w:t>–</w:t>
      </w:r>
      <w:r w:rsidR="006474EE" w:rsidRPr="00474CA2">
        <w:rPr>
          <w:rFonts w:ascii="Times New Roman" w:hAnsi="Times New Roman" w:cs="Times New Roman"/>
          <w:sz w:val="28"/>
          <w:szCs w:val="28"/>
          <w:lang w:val="uk-UA"/>
        </w:rPr>
        <w:t xml:space="preserve"> тяжіння, приваблення. Атракція в </w:t>
      </w:r>
      <w:proofErr w:type="spellStart"/>
      <w:r w:rsidR="006474EE" w:rsidRPr="00474CA2">
        <w:rPr>
          <w:rFonts w:ascii="Times New Roman" w:hAnsi="Times New Roman" w:cs="Times New Roman"/>
          <w:sz w:val="28"/>
          <w:szCs w:val="28"/>
          <w:lang w:val="uk-UA"/>
        </w:rPr>
        <w:t>довідковіи</w:t>
      </w:r>
      <w:proofErr w:type="spellEnd"/>
      <w:r w:rsidR="006474EE" w:rsidRPr="00474CA2">
        <w:rPr>
          <w:rFonts w:ascii="Times New Roman" w:hAnsi="Times New Roman" w:cs="Times New Roman"/>
          <w:sz w:val="28"/>
          <w:szCs w:val="28"/>
          <w:lang w:val="uk-UA"/>
        </w:rPr>
        <w:t xml:space="preserve">̆ літературі розглядається як поняття, яке означає появу привабливості при </w:t>
      </w:r>
      <w:proofErr w:type="spellStart"/>
      <w:r w:rsidR="006474EE" w:rsidRPr="00474CA2">
        <w:rPr>
          <w:rFonts w:ascii="Times New Roman" w:hAnsi="Times New Roman" w:cs="Times New Roman"/>
          <w:sz w:val="28"/>
          <w:szCs w:val="28"/>
          <w:lang w:val="uk-UA"/>
        </w:rPr>
        <w:t>сприйнятті</w:t>
      </w:r>
      <w:proofErr w:type="spellEnd"/>
      <w:r w:rsidR="006474EE" w:rsidRPr="00474CA2">
        <w:rPr>
          <w:rFonts w:ascii="Times New Roman" w:hAnsi="Times New Roman" w:cs="Times New Roman"/>
          <w:sz w:val="28"/>
          <w:szCs w:val="28"/>
          <w:lang w:val="uk-UA"/>
        </w:rPr>
        <w:t xml:space="preserve"> </w:t>
      </w:r>
      <w:proofErr w:type="spellStart"/>
      <w:r w:rsidR="006474EE" w:rsidRPr="00474CA2">
        <w:rPr>
          <w:rFonts w:ascii="Times New Roman" w:hAnsi="Times New Roman" w:cs="Times New Roman"/>
          <w:sz w:val="28"/>
          <w:szCs w:val="28"/>
          <w:lang w:val="uk-UA"/>
        </w:rPr>
        <w:t>однієі</w:t>
      </w:r>
      <w:proofErr w:type="spellEnd"/>
      <w:r w:rsidR="006474EE" w:rsidRPr="00474CA2">
        <w:rPr>
          <w:rFonts w:ascii="Times New Roman" w:hAnsi="Times New Roman" w:cs="Times New Roman"/>
          <w:sz w:val="28"/>
          <w:szCs w:val="28"/>
          <w:lang w:val="uk-UA"/>
        </w:rPr>
        <w:t xml:space="preserve">̈ людини іншою, виникнення специфічного </w:t>
      </w:r>
      <w:proofErr w:type="spellStart"/>
      <w:r w:rsidR="006474EE" w:rsidRPr="00474CA2">
        <w:rPr>
          <w:rFonts w:ascii="Times New Roman" w:hAnsi="Times New Roman" w:cs="Times New Roman"/>
          <w:sz w:val="28"/>
          <w:szCs w:val="28"/>
          <w:lang w:val="uk-UA"/>
        </w:rPr>
        <w:t>емоційного</w:t>
      </w:r>
      <w:proofErr w:type="spellEnd"/>
      <w:r w:rsidR="006474EE" w:rsidRPr="00474CA2">
        <w:rPr>
          <w:rFonts w:ascii="Times New Roman" w:hAnsi="Times New Roman" w:cs="Times New Roman"/>
          <w:sz w:val="28"/>
          <w:szCs w:val="28"/>
          <w:lang w:val="uk-UA"/>
        </w:rPr>
        <w:t xml:space="preserve"> ставлення</w:t>
      </w:r>
      <w:r w:rsidR="008A4F55" w:rsidRPr="00474CA2">
        <w:rPr>
          <w:rFonts w:ascii="Times New Roman" w:hAnsi="Times New Roman" w:cs="Times New Roman"/>
          <w:sz w:val="28"/>
          <w:szCs w:val="28"/>
          <w:lang w:val="uk-UA"/>
        </w:rPr>
        <w:t xml:space="preserve"> –</w:t>
      </w:r>
      <w:r w:rsidR="006474EE" w:rsidRPr="00474CA2">
        <w:rPr>
          <w:rFonts w:ascii="Times New Roman" w:hAnsi="Times New Roman" w:cs="Times New Roman"/>
          <w:sz w:val="28"/>
          <w:szCs w:val="28"/>
          <w:lang w:val="uk-UA"/>
        </w:rPr>
        <w:t xml:space="preserve"> від неприязні до </w:t>
      </w:r>
      <w:proofErr w:type="spellStart"/>
      <w:r w:rsidR="006474EE" w:rsidRPr="00474CA2">
        <w:rPr>
          <w:rFonts w:ascii="Times New Roman" w:hAnsi="Times New Roman" w:cs="Times New Roman"/>
          <w:sz w:val="28"/>
          <w:szCs w:val="28"/>
          <w:lang w:val="uk-UA"/>
        </w:rPr>
        <w:t>симпатіі</w:t>
      </w:r>
      <w:proofErr w:type="spellEnd"/>
      <w:r w:rsidR="006474EE" w:rsidRPr="00474CA2">
        <w:rPr>
          <w:rFonts w:ascii="Times New Roman" w:hAnsi="Times New Roman" w:cs="Times New Roman"/>
          <w:sz w:val="28"/>
          <w:szCs w:val="28"/>
          <w:lang w:val="uk-UA"/>
        </w:rPr>
        <w:t>̈ та навіть кохання</w:t>
      </w:r>
      <w:r w:rsidR="008A4F55" w:rsidRPr="00474CA2">
        <w:rPr>
          <w:rFonts w:ascii="Times New Roman" w:hAnsi="Times New Roman" w:cs="Times New Roman"/>
          <w:sz w:val="28"/>
          <w:szCs w:val="28"/>
          <w:lang w:val="uk-UA"/>
        </w:rPr>
        <w:t>»</w:t>
      </w:r>
      <w:r w:rsidR="009D129B">
        <w:rPr>
          <w:rFonts w:ascii="Times New Roman" w:hAnsi="Times New Roman" w:cs="Times New Roman"/>
          <w:sz w:val="28"/>
          <w:szCs w:val="28"/>
          <w:lang w:val="uk-UA"/>
        </w:rPr>
        <w:t xml:space="preserve"> </w:t>
      </w:r>
      <w:r w:rsidR="009D129B" w:rsidRPr="009D129B">
        <w:rPr>
          <w:rFonts w:ascii="Times New Roman" w:hAnsi="Times New Roman"/>
          <w:sz w:val="28"/>
          <w:szCs w:val="28"/>
          <w:lang w:val="uk-UA"/>
        </w:rPr>
        <w:t>[</w:t>
      </w:r>
      <w:r w:rsidR="009D129B">
        <w:rPr>
          <w:rFonts w:ascii="Times New Roman" w:hAnsi="Times New Roman"/>
          <w:sz w:val="28"/>
          <w:szCs w:val="28"/>
          <w:lang w:val="uk-UA"/>
        </w:rPr>
        <w:t>10</w:t>
      </w:r>
      <w:r w:rsidR="009D129B" w:rsidRPr="009D129B">
        <w:rPr>
          <w:rFonts w:ascii="Times New Roman" w:hAnsi="Times New Roman"/>
          <w:sz w:val="28"/>
          <w:szCs w:val="28"/>
          <w:lang w:val="uk-UA"/>
        </w:rPr>
        <w:t>]</w:t>
      </w:r>
      <w:r w:rsidR="009D129B">
        <w:rPr>
          <w:rFonts w:ascii="Times New Roman" w:hAnsi="Times New Roman"/>
          <w:sz w:val="28"/>
          <w:szCs w:val="28"/>
          <w:lang w:val="uk-UA"/>
        </w:rPr>
        <w:t>.</w:t>
      </w:r>
      <w:r w:rsidR="006474EE" w:rsidRPr="00474CA2">
        <w:rPr>
          <w:rFonts w:ascii="ArialNarrow" w:hAnsi="ArialNarrow"/>
          <w:sz w:val="26"/>
          <w:szCs w:val="26"/>
          <w:lang w:val="uk-UA"/>
        </w:rPr>
        <w:t xml:space="preserve"> </w:t>
      </w:r>
      <w:r w:rsidR="008F5E02" w:rsidRPr="00474CA2">
        <w:rPr>
          <w:rStyle w:val="a5"/>
          <w:rFonts w:ascii="Times New Roman" w:hAnsi="Times New Roman" w:cs="Times New Roman"/>
          <w:color w:val="000000" w:themeColor="text1"/>
          <w:sz w:val="28"/>
          <w:szCs w:val="28"/>
          <w:u w:val="none"/>
          <w:lang w:val="uk-UA"/>
        </w:rPr>
        <w:t>А.</w:t>
      </w:r>
      <w:r w:rsidR="008F5E02" w:rsidRPr="00474CA2">
        <w:rPr>
          <w:rStyle w:val="a5"/>
          <w:rFonts w:ascii="Times New Roman" w:hAnsi="Times New Roman" w:cs="Times New Roman"/>
          <w:color w:val="000000" w:themeColor="text1"/>
          <w:sz w:val="18"/>
          <w:szCs w:val="18"/>
          <w:u w:val="none"/>
          <w:lang w:val="uk-UA"/>
        </w:rPr>
        <w:t xml:space="preserve"> </w:t>
      </w:r>
      <w:proofErr w:type="spellStart"/>
      <w:r w:rsidR="008F5E02" w:rsidRPr="00474CA2">
        <w:rPr>
          <w:rFonts w:ascii="Times New Roman" w:hAnsi="Times New Roman" w:cs="Times New Roman"/>
          <w:sz w:val="28"/>
          <w:szCs w:val="28"/>
          <w:lang w:val="uk-UA"/>
        </w:rPr>
        <w:t>Кленчу</w:t>
      </w:r>
      <w:proofErr w:type="spellEnd"/>
      <w:r w:rsidR="008F5E02" w:rsidRPr="00474CA2">
        <w:rPr>
          <w:rFonts w:ascii="Times New Roman" w:hAnsi="Times New Roman" w:cs="Times New Roman"/>
          <w:sz w:val="28"/>
          <w:szCs w:val="28"/>
          <w:lang w:val="uk-UA"/>
        </w:rPr>
        <w:t xml:space="preserve"> стверджує, що атракція «характеризує </w:t>
      </w:r>
      <w:proofErr w:type="spellStart"/>
      <w:r w:rsidR="008F5E02" w:rsidRPr="00474CA2">
        <w:rPr>
          <w:rFonts w:ascii="Times New Roman" w:hAnsi="Times New Roman" w:cs="Times New Roman"/>
          <w:sz w:val="28"/>
          <w:szCs w:val="28"/>
          <w:lang w:val="uk-UA"/>
        </w:rPr>
        <w:t>обʼєкт</w:t>
      </w:r>
      <w:proofErr w:type="spellEnd"/>
      <w:r w:rsidR="008F5E02" w:rsidRPr="00474CA2">
        <w:rPr>
          <w:rFonts w:ascii="Times New Roman" w:hAnsi="Times New Roman" w:cs="Times New Roman"/>
          <w:sz w:val="28"/>
          <w:szCs w:val="28"/>
          <w:lang w:val="uk-UA"/>
        </w:rPr>
        <w:t xml:space="preserve"> (людину, предмет, подію тощо) та виражається в здатності приваблювати, викликати реакцію наближення; як прагнення, потяг … до </w:t>
      </w:r>
      <w:r w:rsidR="008F5E02" w:rsidRPr="001D579A">
        <w:rPr>
          <w:rFonts w:ascii="Times New Roman" w:hAnsi="Times New Roman" w:cs="Times New Roman"/>
          <w:color w:val="000000" w:themeColor="text1"/>
          <w:sz w:val="28"/>
          <w:szCs w:val="28"/>
          <w:lang w:val="uk-UA"/>
        </w:rPr>
        <w:t xml:space="preserve">приємного </w:t>
      </w:r>
      <w:proofErr w:type="spellStart"/>
      <w:r w:rsidR="008F5E02" w:rsidRPr="001D579A">
        <w:rPr>
          <w:rFonts w:ascii="Times New Roman" w:hAnsi="Times New Roman" w:cs="Times New Roman"/>
          <w:color w:val="000000" w:themeColor="text1"/>
          <w:sz w:val="28"/>
          <w:szCs w:val="28"/>
          <w:lang w:val="uk-UA"/>
        </w:rPr>
        <w:t>обʼєкту</w:t>
      </w:r>
      <w:proofErr w:type="spellEnd"/>
      <w:r w:rsidR="008F5E02" w:rsidRPr="001D579A">
        <w:rPr>
          <w:rFonts w:ascii="Times New Roman" w:hAnsi="Times New Roman" w:cs="Times New Roman"/>
          <w:color w:val="000000" w:themeColor="text1"/>
          <w:sz w:val="28"/>
          <w:szCs w:val="28"/>
          <w:lang w:val="uk-UA"/>
        </w:rPr>
        <w:t xml:space="preserve">…» </w:t>
      </w:r>
      <w:r w:rsidR="005E6A4A" w:rsidRPr="009D129B">
        <w:rPr>
          <w:rFonts w:ascii="Times New Roman" w:hAnsi="Times New Roman"/>
          <w:sz w:val="28"/>
          <w:szCs w:val="28"/>
          <w:lang w:val="uk-UA"/>
        </w:rPr>
        <w:t>[</w:t>
      </w:r>
      <w:r w:rsidR="005E6A4A">
        <w:rPr>
          <w:rFonts w:ascii="Times New Roman" w:hAnsi="Times New Roman"/>
          <w:sz w:val="28"/>
          <w:szCs w:val="28"/>
          <w:lang w:val="uk-UA"/>
        </w:rPr>
        <w:t>1</w:t>
      </w:r>
      <w:r w:rsidR="005E6A4A">
        <w:rPr>
          <w:rFonts w:ascii="Times New Roman" w:hAnsi="Times New Roman"/>
          <w:sz w:val="28"/>
          <w:szCs w:val="28"/>
          <w:lang w:val="uk-UA"/>
        </w:rPr>
        <w:t xml:space="preserve">8, </w:t>
      </w:r>
      <w:r w:rsidR="008F5E02" w:rsidRPr="001D579A">
        <w:rPr>
          <w:rFonts w:ascii="Times New Roman" w:hAnsi="Times New Roman" w:cs="Times New Roman"/>
          <w:color w:val="000000" w:themeColor="text1"/>
          <w:sz w:val="28"/>
          <w:szCs w:val="28"/>
          <w:lang w:val="uk-UA"/>
        </w:rPr>
        <w:t>с. 19</w:t>
      </w:r>
      <w:r w:rsidR="005E6A4A" w:rsidRPr="009D129B">
        <w:rPr>
          <w:rFonts w:ascii="Times New Roman" w:hAnsi="Times New Roman"/>
          <w:sz w:val="28"/>
          <w:szCs w:val="28"/>
          <w:lang w:val="uk-UA"/>
        </w:rPr>
        <w:t>]</w:t>
      </w:r>
      <w:r w:rsidR="008F5E02" w:rsidRPr="001D579A">
        <w:rPr>
          <w:rFonts w:ascii="Times New Roman" w:hAnsi="Times New Roman" w:cs="Times New Roman"/>
          <w:color w:val="000000" w:themeColor="text1"/>
          <w:sz w:val="28"/>
          <w:szCs w:val="28"/>
          <w:lang w:val="uk-UA"/>
        </w:rPr>
        <w:t>.</w:t>
      </w:r>
    </w:p>
    <w:p w:rsidR="005E6A4A" w:rsidRDefault="00CA4EB4" w:rsidP="005E6A4A">
      <w:pPr>
        <w:shd w:val="clear" w:color="auto" w:fill="FFFFFF"/>
        <w:spacing w:line="360" w:lineRule="auto"/>
        <w:ind w:left="5" w:firstLine="709"/>
        <w:contextualSpacing/>
        <w:jc w:val="both"/>
        <w:rPr>
          <w:rFonts w:ascii="Times New Roman" w:hAnsi="Times New Roman"/>
          <w:sz w:val="28"/>
          <w:szCs w:val="28"/>
          <w:lang w:val="uk-UA"/>
        </w:rPr>
      </w:pPr>
      <w:r w:rsidRPr="001D579A">
        <w:rPr>
          <w:rFonts w:ascii="Times New Roman" w:hAnsi="Times New Roman" w:cs="Times New Roman"/>
          <w:color w:val="000000" w:themeColor="text1"/>
          <w:sz w:val="28"/>
          <w:szCs w:val="28"/>
          <w:lang w:val="uk-UA"/>
        </w:rPr>
        <w:t>За «Великою українською енциклопедію», атракція</w:t>
      </w:r>
      <w:r w:rsidR="0000573C" w:rsidRPr="001D579A">
        <w:rPr>
          <w:rFonts w:ascii="Times New Roman" w:hAnsi="Times New Roman" w:cs="Times New Roman"/>
          <w:color w:val="000000" w:themeColor="text1"/>
          <w:sz w:val="28"/>
          <w:szCs w:val="28"/>
          <w:lang w:val="uk-UA"/>
        </w:rPr>
        <w:t xml:space="preserve"> в психології</w:t>
      </w:r>
      <w:r w:rsidRPr="001D579A">
        <w:rPr>
          <w:rFonts w:ascii="Times New Roman" w:hAnsi="Times New Roman" w:cs="Times New Roman"/>
          <w:color w:val="000000" w:themeColor="text1"/>
          <w:sz w:val="28"/>
          <w:szCs w:val="28"/>
          <w:lang w:val="uk-UA"/>
        </w:rPr>
        <w:t xml:space="preserve"> – це «</w:t>
      </w:r>
      <w:r w:rsidRPr="001D579A">
        <w:rPr>
          <w:rFonts w:ascii="Times New Roman" w:hAnsi="Times New Roman" w:cs="Times New Roman"/>
          <w:color w:val="000000" w:themeColor="text1"/>
          <w:sz w:val="28"/>
          <w:szCs w:val="28"/>
          <w:shd w:val="clear" w:color="auto" w:fill="FFFFFF"/>
          <w:lang w:val="uk-UA"/>
        </w:rPr>
        <w:t xml:space="preserve">взаємне позитивне емоційне ставлення, що виникає між індивідами; поява </w:t>
      </w:r>
      <w:r w:rsidRPr="00474CA2">
        <w:rPr>
          <w:rFonts w:ascii="Times New Roman" w:hAnsi="Times New Roman" w:cs="Times New Roman"/>
          <w:color w:val="222222"/>
          <w:sz w:val="28"/>
          <w:szCs w:val="28"/>
          <w:shd w:val="clear" w:color="auto" w:fill="FFFFFF"/>
          <w:lang w:val="uk-UA"/>
        </w:rPr>
        <w:t xml:space="preserve">при </w:t>
      </w:r>
      <w:r w:rsidRPr="00864B54">
        <w:rPr>
          <w:rFonts w:ascii="Times New Roman" w:hAnsi="Times New Roman" w:cs="Times New Roman"/>
          <w:color w:val="000000" w:themeColor="text1"/>
          <w:sz w:val="28"/>
          <w:szCs w:val="28"/>
          <w:shd w:val="clear" w:color="auto" w:fill="FFFFFF"/>
          <w:lang w:val="uk-UA"/>
        </w:rPr>
        <w:t xml:space="preserve">сприйманні індивіда індивідом взаємної привабливості, розуміння і прийняття </w:t>
      </w:r>
      <w:r w:rsidRPr="00864B54">
        <w:rPr>
          <w:rFonts w:ascii="Times New Roman" w:hAnsi="Times New Roman" w:cs="Times New Roman"/>
          <w:color w:val="000000" w:themeColor="text1"/>
          <w:sz w:val="28"/>
          <w:szCs w:val="28"/>
          <w:shd w:val="clear" w:color="auto" w:fill="FFFFFF"/>
          <w:lang w:val="uk-UA"/>
        </w:rPr>
        <w:lastRenderedPageBreak/>
        <w:t>один одного у</w:t>
      </w:r>
      <w:r w:rsidRPr="00864B54">
        <w:rPr>
          <w:rStyle w:val="apple-converted-space"/>
          <w:rFonts w:ascii="Times New Roman" w:hAnsi="Times New Roman" w:cs="Times New Roman"/>
          <w:color w:val="000000" w:themeColor="text1"/>
          <w:sz w:val="28"/>
          <w:szCs w:val="28"/>
          <w:shd w:val="clear" w:color="auto" w:fill="FFFFFF"/>
          <w:lang w:val="uk-UA"/>
        </w:rPr>
        <w:t xml:space="preserve"> взаємодії </w:t>
      </w:r>
      <w:r w:rsidRPr="00864B54">
        <w:rPr>
          <w:rFonts w:ascii="Times New Roman" w:hAnsi="Times New Roman" w:cs="Times New Roman"/>
          <w:color w:val="000000" w:themeColor="text1"/>
          <w:sz w:val="28"/>
          <w:szCs w:val="28"/>
          <w:shd w:val="clear" w:color="auto" w:fill="FFFFFF"/>
          <w:lang w:val="uk-UA"/>
        </w:rPr>
        <w:t xml:space="preserve"> (не тільки узгоджуються дії, а й встановлюються позитивні взаємини)… </w:t>
      </w:r>
      <w:r w:rsidR="0000573C" w:rsidRPr="00864B54">
        <w:rPr>
          <w:rFonts w:ascii="Times New Roman" w:hAnsi="Times New Roman" w:cs="Times New Roman"/>
          <w:color w:val="000000" w:themeColor="text1"/>
          <w:sz w:val="28"/>
          <w:szCs w:val="28"/>
          <w:shd w:val="clear" w:color="auto" w:fill="FFFFFF"/>
          <w:lang w:val="uk-UA"/>
        </w:rPr>
        <w:t>Стимули виникнення атракції – сукупність зовнішніх ознак (риси і вираз обличчя, зовнішність, одяг) і внутрішніх якостей людини (характер, звички, погляди, цінності), поведінка, особистісний стиль».</w:t>
      </w:r>
      <w:r w:rsidRPr="00864B54">
        <w:rPr>
          <w:rFonts w:ascii="Times New Roman" w:hAnsi="Times New Roman" w:cs="Times New Roman"/>
          <w:color w:val="000000" w:themeColor="text1"/>
          <w:sz w:val="28"/>
          <w:szCs w:val="28"/>
          <w:shd w:val="clear" w:color="auto" w:fill="FFFFFF"/>
          <w:lang w:val="uk-UA"/>
        </w:rPr>
        <w:t xml:space="preserve"> </w:t>
      </w:r>
      <w:r w:rsidR="0000573C" w:rsidRPr="00864B54">
        <w:rPr>
          <w:rFonts w:ascii="Times New Roman" w:hAnsi="Times New Roman" w:cs="Times New Roman"/>
          <w:color w:val="000000" w:themeColor="text1"/>
          <w:sz w:val="28"/>
          <w:szCs w:val="28"/>
          <w:shd w:val="clear" w:color="auto" w:fill="FFFFFF"/>
          <w:lang w:val="uk-UA"/>
        </w:rPr>
        <w:t xml:space="preserve">Енциклопедія у сфері туризму тлумачачить атракцію як </w:t>
      </w:r>
      <w:r w:rsidR="0000573C" w:rsidRPr="00864B54">
        <w:rPr>
          <w:rFonts w:ascii="Times New Roman" w:hAnsi="Times New Roman" w:cs="Times New Roman"/>
          <w:color w:val="000000" w:themeColor="text1"/>
          <w:sz w:val="28"/>
          <w:szCs w:val="28"/>
          <w:lang w:val="uk-UA"/>
        </w:rPr>
        <w:t>комплекс об'єктів, розваг і заходів, зорієнтованих на формування позитивних вражень у туристів», а також як «розвага, щось привабливе, цікаве (своєрідне, незвичне тощо)»</w:t>
      </w:r>
      <w:r w:rsidR="0000573C" w:rsidRPr="00864B54">
        <w:rPr>
          <w:rFonts w:ascii="Roboto" w:hAnsi="Roboto"/>
          <w:color w:val="000000" w:themeColor="text1"/>
          <w:lang w:val="uk-UA"/>
        </w:rPr>
        <w:t xml:space="preserve"> </w:t>
      </w:r>
      <w:r w:rsidR="005E6A4A" w:rsidRPr="009D129B">
        <w:rPr>
          <w:rFonts w:ascii="Times New Roman" w:hAnsi="Times New Roman"/>
          <w:sz w:val="28"/>
          <w:szCs w:val="28"/>
          <w:lang w:val="uk-UA"/>
        </w:rPr>
        <w:t>[</w:t>
      </w:r>
      <w:r w:rsidR="005E6A4A">
        <w:rPr>
          <w:rFonts w:ascii="Times New Roman" w:hAnsi="Times New Roman"/>
          <w:sz w:val="28"/>
          <w:szCs w:val="28"/>
          <w:lang w:val="uk-UA"/>
        </w:rPr>
        <w:t>4</w:t>
      </w:r>
      <w:r w:rsidR="005E6A4A" w:rsidRPr="009D129B">
        <w:rPr>
          <w:rFonts w:ascii="Times New Roman" w:hAnsi="Times New Roman"/>
          <w:sz w:val="28"/>
          <w:szCs w:val="28"/>
          <w:lang w:val="uk-UA"/>
        </w:rPr>
        <w:t>]</w:t>
      </w:r>
      <w:r w:rsidR="005E6A4A">
        <w:rPr>
          <w:rFonts w:ascii="Times New Roman" w:hAnsi="Times New Roman"/>
          <w:sz w:val="28"/>
          <w:szCs w:val="28"/>
          <w:lang w:val="uk-UA"/>
        </w:rPr>
        <w:t>.</w:t>
      </w:r>
    </w:p>
    <w:p w:rsidR="00785CEB" w:rsidRPr="00785CEB" w:rsidRDefault="00785CEB" w:rsidP="005E6A4A">
      <w:pPr>
        <w:shd w:val="clear" w:color="auto" w:fill="FFFFFF"/>
        <w:spacing w:line="360" w:lineRule="auto"/>
        <w:ind w:left="5" w:firstLine="709"/>
        <w:contextualSpacing/>
        <w:jc w:val="both"/>
        <w:rPr>
          <w:rFonts w:ascii="Times New Roman" w:hAnsi="Times New Roman" w:cs="Times New Roman"/>
          <w:sz w:val="28"/>
          <w:szCs w:val="28"/>
          <w:lang w:val="uk-UA"/>
        </w:rPr>
      </w:pPr>
      <w:r w:rsidRPr="00785CEB">
        <w:rPr>
          <w:rStyle w:val="s5"/>
          <w:rFonts w:ascii="Times New Roman" w:hAnsi="Times New Roman" w:cs="Times New Roman"/>
          <w:color w:val="000000"/>
          <w:sz w:val="28"/>
          <w:szCs w:val="28"/>
        </w:rPr>
        <w:t>В. Фомічова зазначає, що у</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будь-якому випадку вибір покупця залежить від рівня дизайну, тому що гарний</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дизайн</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створює</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привабливе враження.</w:t>
      </w:r>
      <w:r>
        <w:rPr>
          <w:rStyle w:val="s5"/>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Атракція</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є особливою</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взаємодією</w:t>
      </w:r>
      <w:r>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між суб'єктом і об'єктом</w:t>
      </w:r>
      <w:r w:rsidR="00093D7F">
        <w:rPr>
          <w:rStyle w:val="apple-converted-space"/>
          <w:rFonts w:ascii="Times New Roman" w:hAnsi="Times New Roman" w:cs="Times New Roman"/>
          <w:color w:val="000000"/>
          <w:sz w:val="28"/>
          <w:szCs w:val="28"/>
          <w:lang w:val="uk-UA"/>
        </w:rPr>
        <w:t xml:space="preserve"> </w:t>
      </w:r>
      <w:r w:rsidRPr="00785CEB">
        <w:rPr>
          <w:rStyle w:val="s5"/>
          <w:rFonts w:ascii="Times New Roman" w:hAnsi="Times New Roman" w:cs="Times New Roman"/>
          <w:color w:val="000000"/>
          <w:sz w:val="28"/>
          <w:szCs w:val="28"/>
        </w:rPr>
        <w:t>[</w:t>
      </w:r>
      <w:r w:rsidRPr="00785CEB">
        <w:rPr>
          <w:rStyle w:val="s5"/>
          <w:rFonts w:ascii="Times New Roman" w:hAnsi="Times New Roman" w:cs="Times New Roman"/>
          <w:sz w:val="28"/>
          <w:szCs w:val="28"/>
        </w:rPr>
        <w:t>3</w:t>
      </w:r>
      <w:r w:rsidR="005E6A4A">
        <w:rPr>
          <w:rStyle w:val="s5"/>
          <w:rFonts w:ascii="Times New Roman" w:hAnsi="Times New Roman" w:cs="Times New Roman"/>
          <w:sz w:val="28"/>
          <w:szCs w:val="28"/>
          <w:lang w:val="uk-UA"/>
        </w:rPr>
        <w:t>5</w:t>
      </w:r>
      <w:r w:rsidRPr="00785CEB">
        <w:rPr>
          <w:rStyle w:val="s5"/>
          <w:rFonts w:ascii="Times New Roman" w:hAnsi="Times New Roman" w:cs="Times New Roman"/>
          <w:color w:val="000000"/>
          <w:sz w:val="28"/>
          <w:szCs w:val="28"/>
        </w:rPr>
        <w:t>, с. 179].</w:t>
      </w:r>
    </w:p>
    <w:p w:rsidR="00C92CF8" w:rsidRPr="00474CA2" w:rsidRDefault="0000573C" w:rsidP="00AD411B">
      <w:pPr>
        <w:shd w:val="clear" w:color="auto" w:fill="FFFFFF"/>
        <w:spacing w:line="360" w:lineRule="auto"/>
        <w:ind w:left="19" w:right="10" w:firstLine="709"/>
        <w:contextualSpacing/>
        <w:jc w:val="both"/>
        <w:rPr>
          <w:rFonts w:ascii="Times New Roman" w:hAnsi="Times New Roman"/>
          <w:sz w:val="28"/>
          <w:szCs w:val="28"/>
          <w:lang w:val="uk-UA"/>
        </w:rPr>
      </w:pPr>
      <w:r w:rsidRPr="00474CA2">
        <w:rPr>
          <w:rFonts w:ascii="Times New Roman" w:hAnsi="Times New Roman"/>
          <w:sz w:val="28"/>
          <w:szCs w:val="28"/>
          <w:lang w:val="uk-UA"/>
        </w:rPr>
        <w:t>Отже, а</w:t>
      </w:r>
      <w:r w:rsidR="00C92CF8" w:rsidRPr="00474CA2">
        <w:rPr>
          <w:rFonts w:ascii="Times New Roman" w:hAnsi="Times New Roman"/>
          <w:bCs/>
          <w:sz w:val="28"/>
          <w:szCs w:val="28"/>
          <w:lang w:val="uk-UA"/>
        </w:rPr>
        <w:t xml:space="preserve">тракція </w:t>
      </w:r>
      <w:r w:rsidR="00C92CF8" w:rsidRPr="00474CA2">
        <w:rPr>
          <w:rFonts w:ascii="Times New Roman" w:hAnsi="Times New Roman"/>
          <w:sz w:val="28"/>
          <w:szCs w:val="28"/>
          <w:lang w:val="uk-UA"/>
        </w:rPr>
        <w:t xml:space="preserve">– </w:t>
      </w:r>
      <w:r w:rsidR="00C74F31" w:rsidRPr="00474CA2">
        <w:rPr>
          <w:rFonts w:ascii="Times New Roman" w:hAnsi="Times New Roman"/>
          <w:sz w:val="28"/>
          <w:szCs w:val="28"/>
          <w:lang w:val="uk-UA"/>
        </w:rPr>
        <w:t xml:space="preserve">це привернення уваги за допомогою певних характеристик </w:t>
      </w:r>
      <w:proofErr w:type="spellStart"/>
      <w:r w:rsidR="00C74F31" w:rsidRPr="00474CA2">
        <w:rPr>
          <w:rFonts w:ascii="Times New Roman" w:hAnsi="Times New Roman"/>
          <w:sz w:val="28"/>
          <w:szCs w:val="28"/>
          <w:lang w:val="uk-UA"/>
        </w:rPr>
        <w:t>обʼєкта</w:t>
      </w:r>
      <w:proofErr w:type="spellEnd"/>
      <w:r w:rsidR="00C74F31" w:rsidRPr="00474CA2">
        <w:rPr>
          <w:rFonts w:ascii="Times New Roman" w:hAnsi="Times New Roman"/>
          <w:sz w:val="28"/>
          <w:szCs w:val="28"/>
          <w:lang w:val="uk-UA"/>
        </w:rPr>
        <w:t xml:space="preserve">. Якщо </w:t>
      </w:r>
      <w:proofErr w:type="spellStart"/>
      <w:r w:rsidR="00C74F31" w:rsidRPr="00474CA2">
        <w:rPr>
          <w:rFonts w:ascii="Times New Roman" w:hAnsi="Times New Roman"/>
          <w:sz w:val="28"/>
          <w:szCs w:val="28"/>
          <w:lang w:val="uk-UA"/>
        </w:rPr>
        <w:t>обʼєктом</w:t>
      </w:r>
      <w:proofErr w:type="spellEnd"/>
      <w:r w:rsidR="00C74F31" w:rsidRPr="00474CA2">
        <w:rPr>
          <w:rFonts w:ascii="Times New Roman" w:hAnsi="Times New Roman"/>
          <w:sz w:val="28"/>
          <w:szCs w:val="28"/>
          <w:lang w:val="uk-UA"/>
        </w:rPr>
        <w:t xml:space="preserve"> є текст, то це </w:t>
      </w:r>
      <w:r w:rsidR="00C92CF8" w:rsidRPr="00474CA2">
        <w:rPr>
          <w:rFonts w:ascii="Times New Roman" w:hAnsi="Times New Roman"/>
          <w:sz w:val="28"/>
          <w:szCs w:val="28"/>
          <w:lang w:val="uk-UA"/>
        </w:rPr>
        <w:t xml:space="preserve">своєрідна </w:t>
      </w:r>
      <w:proofErr w:type="spellStart"/>
      <w:r w:rsidR="00C92CF8" w:rsidRPr="00474CA2">
        <w:rPr>
          <w:rFonts w:ascii="Times New Roman" w:hAnsi="Times New Roman"/>
          <w:sz w:val="28"/>
          <w:szCs w:val="28"/>
          <w:lang w:val="uk-UA"/>
        </w:rPr>
        <w:t>мовна</w:t>
      </w:r>
      <w:proofErr w:type="spellEnd"/>
      <w:r w:rsidR="00C92CF8" w:rsidRPr="00474CA2">
        <w:rPr>
          <w:rFonts w:ascii="Times New Roman" w:hAnsi="Times New Roman"/>
          <w:sz w:val="28"/>
          <w:szCs w:val="28"/>
          <w:lang w:val="uk-UA"/>
        </w:rPr>
        <w:t xml:space="preserve"> </w:t>
      </w:r>
      <w:proofErr w:type="spellStart"/>
      <w:r w:rsidR="00C92CF8" w:rsidRPr="00474CA2">
        <w:rPr>
          <w:rFonts w:ascii="Times New Roman" w:hAnsi="Times New Roman"/>
          <w:sz w:val="28"/>
          <w:szCs w:val="28"/>
          <w:lang w:val="uk-UA"/>
        </w:rPr>
        <w:t>універсалія</w:t>
      </w:r>
      <w:proofErr w:type="spellEnd"/>
      <w:r w:rsidR="00C92CF8" w:rsidRPr="00474CA2">
        <w:rPr>
          <w:rFonts w:ascii="Times New Roman" w:hAnsi="Times New Roman"/>
          <w:sz w:val="28"/>
          <w:szCs w:val="28"/>
          <w:lang w:val="uk-UA"/>
        </w:rPr>
        <w:t xml:space="preserve">, </w:t>
      </w:r>
      <w:r w:rsidR="00C74F31" w:rsidRPr="00474CA2">
        <w:rPr>
          <w:rFonts w:ascii="Times New Roman" w:hAnsi="Times New Roman"/>
          <w:sz w:val="28"/>
          <w:szCs w:val="28"/>
          <w:lang w:val="uk-UA"/>
        </w:rPr>
        <w:t>яка</w:t>
      </w:r>
      <w:r w:rsidR="00C92CF8" w:rsidRPr="00474CA2">
        <w:rPr>
          <w:rFonts w:ascii="Times New Roman" w:hAnsi="Times New Roman"/>
          <w:sz w:val="28"/>
          <w:szCs w:val="28"/>
          <w:lang w:val="uk-UA"/>
        </w:rPr>
        <w:t xml:space="preserve"> визначає форму, зміст, словесне наповнення та вираження різних текстів. У сучасній </w:t>
      </w:r>
      <w:r w:rsidR="00864B54">
        <w:rPr>
          <w:rFonts w:ascii="Times New Roman" w:hAnsi="Times New Roman"/>
          <w:sz w:val="28"/>
          <w:szCs w:val="28"/>
          <w:lang w:val="uk-UA"/>
        </w:rPr>
        <w:t>видавничій галузі</w:t>
      </w:r>
      <w:r w:rsidR="00C92CF8" w:rsidRPr="00474CA2">
        <w:rPr>
          <w:rFonts w:ascii="Times New Roman" w:hAnsi="Times New Roman"/>
          <w:sz w:val="28"/>
          <w:szCs w:val="28"/>
          <w:lang w:val="uk-UA"/>
        </w:rPr>
        <w:t xml:space="preserve"> – це привернення уваги читача до видання в цілому або до певної його частини шляхом застосування на сторінках шрифтових засобів, малюнків, ілюстрацій.</w:t>
      </w:r>
    </w:p>
    <w:p w:rsidR="00C92CF8" w:rsidRPr="00474CA2" w:rsidRDefault="00C92CF8" w:rsidP="00AD411B">
      <w:pPr>
        <w:shd w:val="clear" w:color="auto" w:fill="FFFFFF"/>
        <w:spacing w:line="360" w:lineRule="auto"/>
        <w:ind w:left="10" w:firstLine="709"/>
        <w:contextualSpacing/>
        <w:jc w:val="both"/>
        <w:rPr>
          <w:rFonts w:ascii="Times New Roman" w:hAnsi="Times New Roman"/>
          <w:sz w:val="28"/>
          <w:szCs w:val="28"/>
          <w:lang w:val="uk-UA"/>
        </w:rPr>
      </w:pPr>
      <w:r w:rsidRPr="00093D7F">
        <w:rPr>
          <w:rFonts w:ascii="Times New Roman" w:hAnsi="Times New Roman"/>
          <w:sz w:val="28"/>
          <w:szCs w:val="28"/>
          <w:lang w:val="uk-UA"/>
        </w:rPr>
        <w:t xml:space="preserve">Концепція </w:t>
      </w:r>
      <w:proofErr w:type="spellStart"/>
      <w:r w:rsidRPr="00093D7F">
        <w:rPr>
          <w:rFonts w:ascii="Times New Roman" w:hAnsi="Times New Roman"/>
          <w:sz w:val="28"/>
          <w:szCs w:val="28"/>
          <w:lang w:val="uk-UA"/>
        </w:rPr>
        <w:t>мовної</w:t>
      </w:r>
      <w:proofErr w:type="spellEnd"/>
      <w:r w:rsidRPr="00093D7F">
        <w:rPr>
          <w:rFonts w:ascii="Times New Roman" w:hAnsi="Times New Roman"/>
          <w:sz w:val="28"/>
          <w:szCs w:val="28"/>
          <w:lang w:val="uk-UA"/>
        </w:rPr>
        <w:t xml:space="preserve"> атракції яскраво виявляється у заголовках і заголовкових комплексах різних дискурсів сучасності, так як заголовки в стислому, концентрованому вигляді є сутнісними характеристиками </w:t>
      </w:r>
      <w:proofErr w:type="spellStart"/>
      <w:r w:rsidRPr="00093D7F">
        <w:rPr>
          <w:rFonts w:ascii="Times New Roman" w:hAnsi="Times New Roman"/>
          <w:sz w:val="28"/>
          <w:szCs w:val="28"/>
          <w:lang w:val="uk-UA"/>
        </w:rPr>
        <w:t>мовної</w:t>
      </w:r>
      <w:proofErr w:type="spellEnd"/>
      <w:r w:rsidRPr="00093D7F">
        <w:rPr>
          <w:rFonts w:ascii="Times New Roman" w:hAnsi="Times New Roman"/>
          <w:sz w:val="28"/>
          <w:szCs w:val="28"/>
          <w:lang w:val="uk-UA"/>
        </w:rPr>
        <w:t xml:space="preserve"> атракції, тому</w:t>
      </w:r>
      <w:r w:rsidRPr="00474CA2">
        <w:rPr>
          <w:rFonts w:ascii="Times New Roman" w:hAnsi="Times New Roman"/>
          <w:sz w:val="28"/>
          <w:szCs w:val="28"/>
          <w:lang w:val="uk-UA"/>
        </w:rPr>
        <w:t xml:space="preserve"> що у «маленькому» тексті відображаються загальні </w:t>
      </w:r>
      <w:r w:rsidRPr="00474CA2">
        <w:rPr>
          <w:rFonts w:ascii="Times New Roman" w:hAnsi="Times New Roman"/>
          <w:spacing w:val="-1"/>
          <w:sz w:val="28"/>
          <w:szCs w:val="28"/>
          <w:lang w:val="uk-UA"/>
        </w:rPr>
        <w:t xml:space="preserve">закономірності «великого» тексту: заголовок «стягує» на асоціативній основі </w:t>
      </w:r>
      <w:r w:rsidRPr="00474CA2">
        <w:rPr>
          <w:rFonts w:ascii="Times New Roman" w:hAnsi="Times New Roman"/>
          <w:sz w:val="28"/>
          <w:szCs w:val="28"/>
          <w:lang w:val="uk-UA"/>
        </w:rPr>
        <w:t xml:space="preserve">змістові й формально-словесні силові лінії всього тексту. Такі заголовки є  знаками пам'яті, вони мають здатність здійснювати «подорож» культурним і життєвим досвідом індивіда, під час якої активізується асоціативний простір тексту. </w:t>
      </w:r>
    </w:p>
    <w:p w:rsidR="00C92CF8" w:rsidRPr="00474CA2" w:rsidRDefault="00C92CF8" w:rsidP="00AD411B">
      <w:pPr>
        <w:shd w:val="clear" w:color="auto" w:fill="FFFFFF"/>
        <w:spacing w:line="360" w:lineRule="auto"/>
        <w:ind w:left="29" w:right="10" w:firstLine="709"/>
        <w:contextualSpacing/>
        <w:jc w:val="both"/>
        <w:rPr>
          <w:rFonts w:ascii="Times New Roman" w:hAnsi="Times New Roman"/>
          <w:sz w:val="28"/>
          <w:szCs w:val="28"/>
          <w:lang w:val="uk-UA"/>
        </w:rPr>
      </w:pPr>
      <w:r w:rsidRPr="00474CA2">
        <w:rPr>
          <w:rFonts w:ascii="Times New Roman" w:hAnsi="Times New Roman"/>
          <w:spacing w:val="-1"/>
          <w:sz w:val="28"/>
          <w:szCs w:val="28"/>
          <w:lang w:val="uk-UA"/>
        </w:rPr>
        <w:t xml:space="preserve">Дослідники, що розглядали питання оформлення </w:t>
      </w:r>
      <w:r w:rsidR="00864B54">
        <w:rPr>
          <w:rFonts w:ascii="Times New Roman" w:hAnsi="Times New Roman"/>
          <w:spacing w:val="-1"/>
          <w:sz w:val="28"/>
          <w:szCs w:val="28"/>
          <w:lang w:val="uk-UA"/>
        </w:rPr>
        <w:t>друкова</w:t>
      </w:r>
      <w:r w:rsidRPr="00474CA2">
        <w:rPr>
          <w:rFonts w:ascii="Times New Roman" w:hAnsi="Times New Roman"/>
          <w:spacing w:val="-1"/>
          <w:sz w:val="28"/>
          <w:szCs w:val="28"/>
          <w:lang w:val="uk-UA"/>
        </w:rPr>
        <w:t xml:space="preserve">них видань, не </w:t>
      </w:r>
      <w:r w:rsidRPr="00474CA2">
        <w:rPr>
          <w:rFonts w:ascii="Times New Roman" w:hAnsi="Times New Roman"/>
          <w:sz w:val="28"/>
          <w:szCs w:val="28"/>
          <w:lang w:val="uk-UA"/>
        </w:rPr>
        <w:t>виділяють поняття «засоби атракції» як таке. Вони визначають окремі елементи оформлення, які в різних варіантах їх</w:t>
      </w:r>
      <w:r w:rsidR="00C74F31" w:rsidRPr="00474CA2">
        <w:rPr>
          <w:rFonts w:ascii="Times New Roman" w:hAnsi="Times New Roman"/>
          <w:sz w:val="28"/>
          <w:szCs w:val="28"/>
          <w:lang w:val="uk-UA"/>
        </w:rPr>
        <w:t>нього</w:t>
      </w:r>
      <w:r w:rsidRPr="00474CA2">
        <w:rPr>
          <w:rFonts w:ascii="Times New Roman" w:hAnsi="Times New Roman"/>
          <w:sz w:val="28"/>
          <w:szCs w:val="28"/>
          <w:lang w:val="uk-UA"/>
        </w:rPr>
        <w:t xml:space="preserve"> застосування виступають у ролі засобів атракції</w:t>
      </w:r>
      <w:r w:rsidR="00864B54">
        <w:rPr>
          <w:rFonts w:ascii="Times New Roman" w:hAnsi="Times New Roman"/>
          <w:sz w:val="28"/>
          <w:szCs w:val="28"/>
          <w:lang w:val="uk-UA"/>
        </w:rPr>
        <w:t xml:space="preserve"> </w:t>
      </w:r>
      <w:r w:rsidR="00093D7F" w:rsidRPr="009D129B">
        <w:rPr>
          <w:rFonts w:ascii="Times New Roman" w:hAnsi="Times New Roman"/>
          <w:sz w:val="28"/>
          <w:szCs w:val="28"/>
          <w:lang w:val="uk-UA"/>
        </w:rPr>
        <w:t>[</w:t>
      </w:r>
      <w:r w:rsidR="00093D7F">
        <w:rPr>
          <w:rFonts w:ascii="Times New Roman" w:hAnsi="Times New Roman"/>
          <w:sz w:val="28"/>
          <w:szCs w:val="28"/>
          <w:lang w:val="uk-UA"/>
        </w:rPr>
        <w:t>1</w:t>
      </w:r>
      <w:r w:rsidR="00093D7F">
        <w:rPr>
          <w:rFonts w:ascii="Times New Roman" w:hAnsi="Times New Roman"/>
          <w:sz w:val="28"/>
          <w:szCs w:val="28"/>
          <w:lang w:val="uk-UA"/>
        </w:rPr>
        <w:t>5; 26</w:t>
      </w:r>
      <w:r w:rsidR="00093D7F" w:rsidRPr="009D129B">
        <w:rPr>
          <w:rFonts w:ascii="Times New Roman" w:hAnsi="Times New Roman"/>
          <w:sz w:val="28"/>
          <w:szCs w:val="28"/>
          <w:lang w:val="uk-UA"/>
        </w:rPr>
        <w:t>]</w:t>
      </w:r>
      <w:r w:rsidR="00093D7F">
        <w:rPr>
          <w:rFonts w:ascii="Times New Roman" w:hAnsi="Times New Roman"/>
          <w:sz w:val="28"/>
          <w:szCs w:val="28"/>
          <w:lang w:val="uk-UA"/>
        </w:rPr>
        <w:t>.</w:t>
      </w:r>
    </w:p>
    <w:p w:rsidR="00C92CF8" w:rsidRPr="00474CA2" w:rsidRDefault="00C92CF8" w:rsidP="00AD411B">
      <w:pPr>
        <w:shd w:val="clear" w:color="auto" w:fill="FFFFFF"/>
        <w:spacing w:line="360" w:lineRule="auto"/>
        <w:ind w:right="5"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Засоби атракції впливають на психіку </w:t>
      </w:r>
      <w:r w:rsidR="00B550BC" w:rsidRPr="00474CA2">
        <w:rPr>
          <w:rFonts w:ascii="Times New Roman" w:hAnsi="Times New Roman"/>
          <w:sz w:val="28"/>
          <w:szCs w:val="28"/>
          <w:lang w:val="uk-UA"/>
        </w:rPr>
        <w:t>люд</w:t>
      </w:r>
      <w:r w:rsidRPr="00474CA2">
        <w:rPr>
          <w:rFonts w:ascii="Times New Roman" w:hAnsi="Times New Roman"/>
          <w:sz w:val="28"/>
          <w:szCs w:val="28"/>
          <w:lang w:val="uk-UA"/>
        </w:rPr>
        <w:t xml:space="preserve">ини, вони спираються на її особливості, зокрема на здатність реагувати на зовнішні подразники. </w:t>
      </w:r>
      <w:r w:rsidR="00B550BC" w:rsidRPr="00474CA2">
        <w:rPr>
          <w:rFonts w:ascii="Times New Roman" w:hAnsi="Times New Roman"/>
          <w:sz w:val="28"/>
          <w:szCs w:val="28"/>
          <w:lang w:val="uk-UA"/>
        </w:rPr>
        <w:t xml:space="preserve">Зважаючи </w:t>
      </w:r>
      <w:r w:rsidR="00B550BC" w:rsidRPr="00474CA2">
        <w:rPr>
          <w:rFonts w:ascii="Times New Roman" w:hAnsi="Times New Roman"/>
          <w:sz w:val="28"/>
          <w:szCs w:val="28"/>
          <w:lang w:val="uk-UA"/>
        </w:rPr>
        <w:lastRenderedPageBreak/>
        <w:t xml:space="preserve">на ознаки друкованої продукції, можемо виділити </w:t>
      </w:r>
      <w:r w:rsidRPr="00474CA2">
        <w:rPr>
          <w:rFonts w:ascii="Times New Roman" w:hAnsi="Times New Roman"/>
          <w:spacing w:val="-1"/>
          <w:sz w:val="28"/>
          <w:szCs w:val="28"/>
          <w:lang w:val="uk-UA"/>
        </w:rPr>
        <w:t>за типом сприйняття такі засоби</w:t>
      </w:r>
      <w:r w:rsidR="00B550BC" w:rsidRPr="00474CA2">
        <w:rPr>
          <w:rFonts w:ascii="Times New Roman" w:hAnsi="Times New Roman"/>
          <w:spacing w:val="-1"/>
          <w:sz w:val="28"/>
          <w:szCs w:val="28"/>
          <w:lang w:val="uk-UA"/>
        </w:rPr>
        <w:t xml:space="preserve"> привернення уваги</w:t>
      </w:r>
      <w:r w:rsidRPr="00474CA2">
        <w:rPr>
          <w:rFonts w:ascii="Times New Roman" w:hAnsi="Times New Roman"/>
          <w:spacing w:val="-1"/>
          <w:sz w:val="28"/>
          <w:szCs w:val="28"/>
          <w:lang w:val="uk-UA"/>
        </w:rPr>
        <w:t>:</w:t>
      </w:r>
    </w:p>
    <w:p w:rsidR="00C92CF8" w:rsidRPr="00474CA2" w:rsidRDefault="00C92CF8" w:rsidP="00AD411B">
      <w:pPr>
        <w:shd w:val="clear" w:color="auto" w:fill="FFFFFF"/>
        <w:spacing w:line="360" w:lineRule="auto"/>
        <w:ind w:right="5"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 </w:t>
      </w:r>
      <w:r w:rsidRPr="00474CA2">
        <w:rPr>
          <w:rFonts w:ascii="Times New Roman" w:hAnsi="Times New Roman"/>
          <w:iCs/>
          <w:spacing w:val="-1"/>
          <w:sz w:val="28"/>
          <w:szCs w:val="28"/>
          <w:lang w:val="uk-UA"/>
        </w:rPr>
        <w:t>візуальна</w:t>
      </w:r>
      <w:r w:rsidRPr="00474CA2">
        <w:rPr>
          <w:rFonts w:ascii="Times New Roman" w:hAnsi="Times New Roman"/>
          <w:i/>
          <w:iCs/>
          <w:spacing w:val="-1"/>
          <w:sz w:val="28"/>
          <w:szCs w:val="28"/>
          <w:lang w:val="uk-UA"/>
        </w:rPr>
        <w:t xml:space="preserve"> </w:t>
      </w:r>
      <w:r w:rsidRPr="00474CA2">
        <w:rPr>
          <w:rFonts w:ascii="Times New Roman" w:hAnsi="Times New Roman"/>
          <w:spacing w:val="-1"/>
          <w:sz w:val="28"/>
          <w:szCs w:val="28"/>
          <w:lang w:val="uk-UA"/>
        </w:rPr>
        <w:t xml:space="preserve">атракція </w:t>
      </w:r>
      <w:r w:rsidRPr="00474CA2">
        <w:rPr>
          <w:rFonts w:ascii="Times New Roman" w:hAnsi="Times New Roman"/>
          <w:sz w:val="28"/>
          <w:szCs w:val="28"/>
          <w:lang w:val="uk-UA"/>
        </w:rPr>
        <w:t>–</w:t>
      </w:r>
      <w:r w:rsidRPr="00474CA2">
        <w:rPr>
          <w:rFonts w:ascii="Times New Roman" w:hAnsi="Times New Roman"/>
          <w:spacing w:val="-1"/>
          <w:sz w:val="28"/>
          <w:szCs w:val="28"/>
          <w:lang w:val="uk-UA"/>
        </w:rPr>
        <w:t xml:space="preserve"> використовується як зоровий подразник;</w:t>
      </w:r>
      <w:r w:rsidRPr="00474CA2">
        <w:rPr>
          <w:rFonts w:ascii="Times New Roman" w:hAnsi="Times New Roman"/>
          <w:spacing w:val="-1"/>
          <w:sz w:val="28"/>
          <w:szCs w:val="28"/>
          <w:lang w:val="uk-UA"/>
        </w:rPr>
        <w:tab/>
      </w:r>
      <w:r w:rsidRPr="00474CA2">
        <w:rPr>
          <w:rFonts w:ascii="Times New Roman" w:hAnsi="Times New Roman"/>
          <w:spacing w:val="-1"/>
          <w:sz w:val="28"/>
          <w:szCs w:val="28"/>
          <w:lang w:val="uk-UA"/>
        </w:rPr>
        <w:tab/>
      </w:r>
    </w:p>
    <w:p w:rsidR="00C92CF8" w:rsidRPr="00474CA2" w:rsidRDefault="00C92CF8" w:rsidP="00AD411B">
      <w:pPr>
        <w:shd w:val="clear" w:color="auto" w:fill="FFFFFF"/>
        <w:spacing w:line="360" w:lineRule="auto"/>
        <w:ind w:left="-142" w:right="5"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 </w:t>
      </w:r>
      <w:r w:rsidRPr="00474CA2">
        <w:rPr>
          <w:rFonts w:ascii="Times New Roman" w:hAnsi="Times New Roman"/>
          <w:iCs/>
          <w:sz w:val="28"/>
          <w:szCs w:val="28"/>
          <w:lang w:val="uk-UA"/>
        </w:rPr>
        <w:t>вербальна</w:t>
      </w:r>
      <w:r w:rsidRPr="00474CA2">
        <w:rPr>
          <w:rFonts w:ascii="Times New Roman" w:hAnsi="Times New Roman"/>
          <w:i/>
          <w:iCs/>
          <w:sz w:val="28"/>
          <w:szCs w:val="28"/>
          <w:lang w:val="uk-UA"/>
        </w:rPr>
        <w:t xml:space="preserve"> </w:t>
      </w:r>
      <w:r w:rsidRPr="00474CA2">
        <w:rPr>
          <w:rFonts w:ascii="Times New Roman" w:hAnsi="Times New Roman"/>
          <w:sz w:val="28"/>
          <w:szCs w:val="28"/>
          <w:lang w:val="uk-UA"/>
        </w:rPr>
        <w:t>атракція – використовується як зоровий та вербальний подразник;</w:t>
      </w:r>
    </w:p>
    <w:p w:rsidR="00C92CF8" w:rsidRPr="00474CA2" w:rsidRDefault="00C92CF8" w:rsidP="00AD411B">
      <w:pPr>
        <w:shd w:val="clear" w:color="auto" w:fill="FFFFFF"/>
        <w:spacing w:line="360" w:lineRule="auto"/>
        <w:ind w:right="5"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 </w:t>
      </w:r>
      <w:r w:rsidRPr="00474CA2">
        <w:rPr>
          <w:rFonts w:ascii="Times New Roman" w:hAnsi="Times New Roman"/>
          <w:iCs/>
          <w:sz w:val="28"/>
          <w:szCs w:val="28"/>
          <w:lang w:val="uk-UA"/>
        </w:rPr>
        <w:t>звукова</w:t>
      </w:r>
      <w:r w:rsidRPr="00474CA2">
        <w:rPr>
          <w:rFonts w:ascii="Times New Roman" w:hAnsi="Times New Roman"/>
          <w:i/>
          <w:iCs/>
          <w:sz w:val="28"/>
          <w:szCs w:val="28"/>
          <w:lang w:val="uk-UA"/>
        </w:rPr>
        <w:t xml:space="preserve"> </w:t>
      </w:r>
      <w:r w:rsidRPr="00474CA2">
        <w:rPr>
          <w:rFonts w:ascii="Times New Roman" w:hAnsi="Times New Roman"/>
          <w:sz w:val="28"/>
          <w:szCs w:val="28"/>
          <w:lang w:val="uk-UA"/>
        </w:rPr>
        <w:t>атракція – використовується як подразник рецепторів людського слуху.</w:t>
      </w:r>
    </w:p>
    <w:p w:rsidR="00C92CF8" w:rsidRPr="00474CA2" w:rsidRDefault="00B550BC" w:rsidP="00AD411B">
      <w:pPr>
        <w:shd w:val="clear" w:color="auto" w:fill="FFFFFF"/>
        <w:spacing w:line="360" w:lineRule="auto"/>
        <w:ind w:left="5" w:right="10"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Оскільки </w:t>
      </w:r>
      <w:r w:rsidR="00864B54" w:rsidRPr="00474CA2">
        <w:rPr>
          <w:rFonts w:ascii="Times New Roman" w:hAnsi="Times New Roman"/>
          <w:sz w:val="28"/>
          <w:szCs w:val="28"/>
          <w:lang w:val="uk-UA"/>
        </w:rPr>
        <w:t>об’єктом</w:t>
      </w:r>
      <w:r w:rsidRPr="00474CA2">
        <w:rPr>
          <w:rFonts w:ascii="Times New Roman" w:hAnsi="Times New Roman"/>
          <w:sz w:val="28"/>
          <w:szCs w:val="28"/>
          <w:lang w:val="uk-UA"/>
        </w:rPr>
        <w:t xml:space="preserve"> нашого дослідження є друкована видавнича продукція, то зосередимо нашу увагу на </w:t>
      </w:r>
      <w:r w:rsidR="00C92CF8" w:rsidRPr="00474CA2">
        <w:rPr>
          <w:rFonts w:ascii="Times New Roman" w:hAnsi="Times New Roman"/>
          <w:sz w:val="28"/>
          <w:szCs w:val="28"/>
          <w:lang w:val="uk-UA"/>
        </w:rPr>
        <w:t>візуальн</w:t>
      </w:r>
      <w:r w:rsidRPr="00474CA2">
        <w:rPr>
          <w:rFonts w:ascii="Times New Roman" w:hAnsi="Times New Roman"/>
          <w:sz w:val="28"/>
          <w:szCs w:val="28"/>
          <w:lang w:val="uk-UA"/>
        </w:rPr>
        <w:t>их</w:t>
      </w:r>
      <w:r w:rsidR="00C92CF8" w:rsidRPr="00474CA2">
        <w:rPr>
          <w:rFonts w:ascii="Times New Roman" w:hAnsi="Times New Roman"/>
          <w:sz w:val="28"/>
          <w:szCs w:val="28"/>
          <w:lang w:val="uk-UA"/>
        </w:rPr>
        <w:t xml:space="preserve"> та вербальн</w:t>
      </w:r>
      <w:r w:rsidRPr="00474CA2">
        <w:rPr>
          <w:rFonts w:ascii="Times New Roman" w:hAnsi="Times New Roman"/>
          <w:sz w:val="28"/>
          <w:szCs w:val="28"/>
          <w:lang w:val="uk-UA"/>
        </w:rPr>
        <w:t>их</w:t>
      </w:r>
      <w:r w:rsidR="00C92CF8" w:rsidRPr="00474CA2">
        <w:rPr>
          <w:rFonts w:ascii="Times New Roman" w:hAnsi="Times New Roman"/>
          <w:sz w:val="28"/>
          <w:szCs w:val="28"/>
          <w:lang w:val="uk-UA"/>
        </w:rPr>
        <w:t xml:space="preserve"> засоб</w:t>
      </w:r>
      <w:r w:rsidRPr="00474CA2">
        <w:rPr>
          <w:rFonts w:ascii="Times New Roman" w:hAnsi="Times New Roman"/>
          <w:sz w:val="28"/>
          <w:szCs w:val="28"/>
          <w:lang w:val="uk-UA"/>
        </w:rPr>
        <w:t>ах</w:t>
      </w:r>
      <w:r w:rsidR="00C92CF8" w:rsidRPr="00474CA2">
        <w:rPr>
          <w:rFonts w:ascii="Times New Roman" w:hAnsi="Times New Roman"/>
          <w:sz w:val="28"/>
          <w:szCs w:val="28"/>
          <w:lang w:val="uk-UA"/>
        </w:rPr>
        <w:t xml:space="preserve"> привернення уваги. </w:t>
      </w:r>
      <w:r w:rsidRPr="00474CA2">
        <w:rPr>
          <w:rFonts w:ascii="Times New Roman" w:hAnsi="Times New Roman"/>
          <w:sz w:val="28"/>
          <w:szCs w:val="28"/>
          <w:lang w:val="uk-UA"/>
        </w:rPr>
        <w:t>В. Шевченко д</w:t>
      </w:r>
      <w:r w:rsidR="00C92CF8" w:rsidRPr="00474CA2">
        <w:rPr>
          <w:rFonts w:ascii="Times New Roman" w:hAnsi="Times New Roman"/>
          <w:sz w:val="28"/>
          <w:szCs w:val="28"/>
          <w:lang w:val="uk-UA"/>
        </w:rPr>
        <w:t>о різновидів візуальної атракції віднос</w:t>
      </w:r>
      <w:r w:rsidRPr="00474CA2">
        <w:rPr>
          <w:rFonts w:ascii="Times New Roman" w:hAnsi="Times New Roman"/>
          <w:sz w:val="28"/>
          <w:szCs w:val="28"/>
          <w:lang w:val="uk-UA"/>
        </w:rPr>
        <w:t>и</w:t>
      </w:r>
      <w:r w:rsidR="00C92CF8" w:rsidRPr="00474CA2">
        <w:rPr>
          <w:rFonts w:ascii="Times New Roman" w:hAnsi="Times New Roman"/>
          <w:sz w:val="28"/>
          <w:szCs w:val="28"/>
          <w:lang w:val="uk-UA"/>
        </w:rPr>
        <w:t>ть такі її елементи: шрифтове виділення (використання різноманітних гарнітур, накреслень), нешрифтове виділення (фотографії, ілюстрації, контраст, кольори в оформленні шпальти) [</w:t>
      </w:r>
      <w:r w:rsidR="00093D7F">
        <w:rPr>
          <w:rFonts w:ascii="Times New Roman" w:hAnsi="Times New Roman"/>
          <w:sz w:val="28"/>
          <w:szCs w:val="28"/>
          <w:lang w:val="uk-UA"/>
        </w:rPr>
        <w:t>42</w:t>
      </w:r>
      <w:r w:rsidR="00C92CF8" w:rsidRPr="00474CA2">
        <w:rPr>
          <w:rFonts w:ascii="Times New Roman" w:hAnsi="Times New Roman"/>
          <w:sz w:val="28"/>
          <w:szCs w:val="28"/>
          <w:lang w:val="uk-UA"/>
        </w:rPr>
        <w:t>].</w:t>
      </w:r>
    </w:p>
    <w:p w:rsidR="00C92CF8" w:rsidRPr="00474CA2" w:rsidRDefault="00C92CF8" w:rsidP="00AD411B">
      <w:pPr>
        <w:shd w:val="clear" w:color="auto" w:fill="FFFFFF"/>
        <w:spacing w:line="360" w:lineRule="auto"/>
        <w:ind w:left="10" w:right="5"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Використання тих чи інших гарнітур у виданні спрямовує читача на </w:t>
      </w:r>
      <w:r w:rsidRPr="00474CA2">
        <w:rPr>
          <w:rFonts w:ascii="Times New Roman" w:hAnsi="Times New Roman"/>
          <w:spacing w:val="-1"/>
          <w:sz w:val="28"/>
          <w:szCs w:val="28"/>
          <w:lang w:val="uk-UA"/>
        </w:rPr>
        <w:t xml:space="preserve">певний лад та повідомляє йому про стиль видання. </w:t>
      </w:r>
      <w:r w:rsidR="00DD189C" w:rsidRPr="001A0AE9">
        <w:rPr>
          <w:rFonts w:ascii="Times New Roman" w:hAnsi="Times New Roman"/>
          <w:spacing w:val="-1"/>
          <w:sz w:val="28"/>
          <w:szCs w:val="28"/>
          <w:lang w:val="uk-UA"/>
        </w:rPr>
        <w:t xml:space="preserve">Ілюстрації </w:t>
      </w:r>
      <w:r w:rsidR="00DD189C" w:rsidRPr="001A0AE9">
        <w:rPr>
          <w:rFonts w:ascii="Times New Roman" w:hAnsi="Times New Roman"/>
          <w:sz w:val="28"/>
          <w:szCs w:val="28"/>
          <w:lang w:val="uk-UA"/>
        </w:rPr>
        <w:t xml:space="preserve">мають сильніший вплив, оскільки вони викликають у свідомості появу певних образів та асоціацій. Кольори в оформленні видання при </w:t>
      </w:r>
      <w:r w:rsidR="00DD189C" w:rsidRPr="001A0AE9">
        <w:rPr>
          <w:rFonts w:ascii="Times New Roman" w:hAnsi="Times New Roman"/>
          <w:spacing w:val="-1"/>
          <w:sz w:val="28"/>
          <w:szCs w:val="28"/>
          <w:lang w:val="uk-UA"/>
        </w:rPr>
        <w:t xml:space="preserve">правильному і вмілому застосуванні можуть викликати як позитивні, так і </w:t>
      </w:r>
      <w:r w:rsidR="00DD189C" w:rsidRPr="001A0AE9">
        <w:rPr>
          <w:rFonts w:ascii="Times New Roman" w:hAnsi="Times New Roman"/>
          <w:sz w:val="28"/>
          <w:szCs w:val="28"/>
          <w:lang w:val="uk-UA"/>
        </w:rPr>
        <w:t xml:space="preserve">негативні емоції вже навіть тоді, коли читач ще не встиг прочитати заголовки матеріалу та розглянути зображення. Можна також вміло </w:t>
      </w:r>
      <w:r w:rsidR="00DD189C" w:rsidRPr="001A0AE9">
        <w:rPr>
          <w:rFonts w:ascii="Times New Roman" w:hAnsi="Times New Roman"/>
          <w:spacing w:val="-1"/>
          <w:sz w:val="28"/>
          <w:szCs w:val="28"/>
          <w:lang w:val="uk-UA"/>
        </w:rPr>
        <w:t xml:space="preserve">привернути увагу, використавши контрастні кольори чи інші композиційні </w:t>
      </w:r>
      <w:r w:rsidR="00DD189C" w:rsidRPr="001A0AE9">
        <w:rPr>
          <w:rFonts w:ascii="Times New Roman" w:hAnsi="Times New Roman"/>
          <w:sz w:val="28"/>
          <w:szCs w:val="28"/>
          <w:lang w:val="uk-UA"/>
        </w:rPr>
        <w:t xml:space="preserve">елементи оформлення. Використовуючи різні засоби виділення у виданні, редактор звертає увагу читача </w:t>
      </w:r>
      <w:r w:rsidR="00DD189C" w:rsidRPr="001A0AE9">
        <w:rPr>
          <w:rFonts w:ascii="Times New Roman" w:hAnsi="Times New Roman"/>
          <w:spacing w:val="-1"/>
          <w:sz w:val="28"/>
          <w:szCs w:val="28"/>
          <w:lang w:val="uk-UA"/>
        </w:rPr>
        <w:t>на важливі моменти тексту</w:t>
      </w:r>
      <w:r w:rsidR="00DD189C" w:rsidRPr="001A0AE9">
        <w:rPr>
          <w:rFonts w:ascii="Times New Roman" w:hAnsi="Times New Roman"/>
          <w:sz w:val="28"/>
          <w:szCs w:val="28"/>
          <w:lang w:val="uk-UA"/>
        </w:rPr>
        <w:t xml:space="preserve"> – слова, словосполучення та речення [</w:t>
      </w:r>
      <w:r w:rsidR="00093D7F">
        <w:rPr>
          <w:rFonts w:ascii="Times New Roman" w:hAnsi="Times New Roman"/>
          <w:sz w:val="28"/>
          <w:szCs w:val="28"/>
          <w:lang w:val="uk-UA"/>
        </w:rPr>
        <w:t>15</w:t>
      </w:r>
      <w:r w:rsidR="00DD189C" w:rsidRPr="00093D7F">
        <w:rPr>
          <w:rFonts w:ascii="Times New Roman" w:hAnsi="Times New Roman"/>
          <w:sz w:val="28"/>
          <w:szCs w:val="28"/>
          <w:lang w:val="uk-UA"/>
        </w:rPr>
        <w:t>, с. 96]</w:t>
      </w:r>
      <w:r w:rsidR="00DD189C" w:rsidRPr="001A0AE9">
        <w:rPr>
          <w:rFonts w:ascii="Times New Roman" w:hAnsi="Times New Roman"/>
          <w:sz w:val="28"/>
          <w:szCs w:val="28"/>
          <w:lang w:val="uk-UA"/>
        </w:rPr>
        <w:t>.</w:t>
      </w:r>
    </w:p>
    <w:p w:rsidR="00DD189C" w:rsidRPr="001A0AE9" w:rsidRDefault="00DD189C" w:rsidP="00DD189C">
      <w:pPr>
        <w:shd w:val="clear" w:color="auto" w:fill="FFFFFF"/>
        <w:spacing w:line="360" w:lineRule="auto"/>
        <w:ind w:left="14" w:firstLine="706"/>
        <w:contextualSpacing/>
        <w:jc w:val="both"/>
        <w:rPr>
          <w:rFonts w:ascii="Times New Roman" w:hAnsi="Times New Roman"/>
          <w:sz w:val="28"/>
          <w:szCs w:val="28"/>
          <w:lang w:val="uk-UA"/>
        </w:rPr>
      </w:pPr>
      <w:r w:rsidRPr="001A0AE9">
        <w:rPr>
          <w:rFonts w:ascii="Times New Roman" w:hAnsi="Times New Roman"/>
          <w:sz w:val="28"/>
          <w:szCs w:val="28"/>
          <w:lang w:val="uk-UA"/>
        </w:rPr>
        <w:t>В. Іванов до дієвого</w:t>
      </w:r>
      <w:r w:rsidRPr="001A0AE9">
        <w:rPr>
          <w:rFonts w:ascii="Times New Roman" w:hAnsi="Times New Roman"/>
          <w:spacing w:val="-1"/>
          <w:sz w:val="28"/>
          <w:szCs w:val="28"/>
          <w:lang w:val="uk-UA"/>
        </w:rPr>
        <w:t xml:space="preserve"> засобу атракції відносить і використання шрифтів незвичних для видання кеглів. Ще один засіб виділення шрифтів – збільшення проміжків </w:t>
      </w:r>
      <w:r w:rsidRPr="001A0AE9">
        <w:rPr>
          <w:rFonts w:ascii="Times New Roman" w:hAnsi="Times New Roman"/>
          <w:sz w:val="28"/>
          <w:szCs w:val="28"/>
          <w:lang w:val="uk-UA"/>
        </w:rPr>
        <w:t xml:space="preserve">між літерами слова. Варіюючи розміри букв, їх нахил та накреслення, змінюючи колір, фактуру тощо, враховуючи змістові навантаження та різноманітність значень можна забезпечити великий вплив на читача. Отже, шрифтовий метод виділення </w:t>
      </w:r>
      <w:r w:rsidRPr="001A0AE9">
        <w:rPr>
          <w:rFonts w:ascii="Times New Roman" w:hAnsi="Times New Roman"/>
          <w:spacing w:val="-1"/>
          <w:sz w:val="28"/>
          <w:szCs w:val="28"/>
          <w:lang w:val="uk-UA"/>
        </w:rPr>
        <w:t xml:space="preserve">передбачає набір іншим шрифтом, який малюнком, </w:t>
      </w:r>
      <w:r w:rsidRPr="001A0AE9">
        <w:rPr>
          <w:rFonts w:ascii="Times New Roman" w:hAnsi="Times New Roman"/>
          <w:spacing w:val="-1"/>
          <w:sz w:val="28"/>
          <w:szCs w:val="28"/>
          <w:lang w:val="uk-UA"/>
        </w:rPr>
        <w:lastRenderedPageBreak/>
        <w:t xml:space="preserve">накреслення або кеглем </w:t>
      </w:r>
      <w:r w:rsidRPr="001A0AE9">
        <w:rPr>
          <w:rFonts w:ascii="Times New Roman" w:hAnsi="Times New Roman"/>
          <w:sz w:val="28"/>
          <w:szCs w:val="28"/>
          <w:lang w:val="uk-UA"/>
        </w:rPr>
        <w:t>відрізняється від шрифту, що його найчастіше використовує видання [</w:t>
      </w:r>
      <w:r w:rsidR="00093D7F">
        <w:rPr>
          <w:rFonts w:ascii="Times New Roman" w:hAnsi="Times New Roman"/>
          <w:sz w:val="28"/>
          <w:szCs w:val="28"/>
          <w:lang w:val="uk-UA"/>
        </w:rPr>
        <w:t>15</w:t>
      </w:r>
      <w:r w:rsidRPr="001A0AE9">
        <w:rPr>
          <w:rFonts w:ascii="Times New Roman" w:hAnsi="Times New Roman"/>
          <w:sz w:val="28"/>
          <w:szCs w:val="28"/>
          <w:lang w:val="uk-UA"/>
        </w:rPr>
        <w:t>, с. 99].</w:t>
      </w:r>
    </w:p>
    <w:p w:rsidR="00C92CF8" w:rsidRPr="00474CA2" w:rsidRDefault="00C92CF8" w:rsidP="00AD411B">
      <w:pPr>
        <w:shd w:val="clear" w:color="auto" w:fill="FFFFFF"/>
        <w:spacing w:line="360" w:lineRule="auto"/>
        <w:ind w:left="14"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Вербальна або </w:t>
      </w:r>
      <w:proofErr w:type="spellStart"/>
      <w:r w:rsidRPr="00474CA2">
        <w:rPr>
          <w:rFonts w:ascii="Times New Roman" w:hAnsi="Times New Roman"/>
          <w:sz w:val="28"/>
          <w:szCs w:val="28"/>
          <w:lang w:val="uk-UA"/>
        </w:rPr>
        <w:t>мовна</w:t>
      </w:r>
      <w:proofErr w:type="spellEnd"/>
      <w:r w:rsidRPr="00474CA2">
        <w:rPr>
          <w:rFonts w:ascii="Times New Roman" w:hAnsi="Times New Roman"/>
          <w:sz w:val="28"/>
          <w:szCs w:val="28"/>
          <w:lang w:val="uk-UA"/>
        </w:rPr>
        <w:t xml:space="preserve"> атракція застосовується в оформленні заголовків та </w:t>
      </w:r>
      <w:r w:rsidRPr="00474CA2">
        <w:rPr>
          <w:rFonts w:ascii="Times New Roman" w:hAnsi="Times New Roman"/>
          <w:spacing w:val="-1"/>
          <w:sz w:val="28"/>
          <w:szCs w:val="28"/>
          <w:lang w:val="uk-UA"/>
        </w:rPr>
        <w:t xml:space="preserve">матеріалів, на які редакція видання прагне звернути особливу увагу дитини. Елементами </w:t>
      </w:r>
      <w:proofErr w:type="spellStart"/>
      <w:r w:rsidRPr="00474CA2">
        <w:rPr>
          <w:rFonts w:ascii="Times New Roman" w:hAnsi="Times New Roman"/>
          <w:spacing w:val="-1"/>
          <w:sz w:val="28"/>
          <w:szCs w:val="28"/>
          <w:lang w:val="uk-UA"/>
        </w:rPr>
        <w:t>мовної</w:t>
      </w:r>
      <w:proofErr w:type="spellEnd"/>
      <w:r w:rsidRPr="00474CA2">
        <w:rPr>
          <w:rFonts w:ascii="Times New Roman" w:hAnsi="Times New Roman"/>
          <w:spacing w:val="-1"/>
          <w:sz w:val="28"/>
          <w:szCs w:val="28"/>
          <w:lang w:val="uk-UA"/>
        </w:rPr>
        <w:t xml:space="preserve"> атракції можемо назвати крилаті вислови, каламбури, фразеологічні звороти, </w:t>
      </w:r>
      <w:r w:rsidRPr="00474CA2">
        <w:rPr>
          <w:rFonts w:ascii="Times New Roman" w:hAnsi="Times New Roman"/>
          <w:sz w:val="28"/>
          <w:szCs w:val="28"/>
          <w:lang w:val="uk-UA"/>
        </w:rPr>
        <w:t xml:space="preserve">використання сленгу, жаргону, архаїзмів. </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Використовуючи різні засоби виділення у виданні, редакція звертає увагу читача </w:t>
      </w:r>
      <w:r w:rsidRPr="00474CA2">
        <w:rPr>
          <w:rFonts w:ascii="Times New Roman" w:hAnsi="Times New Roman"/>
          <w:spacing w:val="-1"/>
          <w:sz w:val="28"/>
          <w:szCs w:val="28"/>
          <w:lang w:val="uk-UA"/>
        </w:rPr>
        <w:t xml:space="preserve">на важливі моменти випуску або на окремі частини всередині того </w:t>
      </w:r>
      <w:r w:rsidRPr="00474CA2">
        <w:rPr>
          <w:rFonts w:ascii="Times New Roman" w:hAnsi="Times New Roman"/>
          <w:sz w:val="28"/>
          <w:szCs w:val="28"/>
          <w:lang w:val="uk-UA"/>
        </w:rPr>
        <w:t>чи іншого матеріалу – слова, речення, абзаци.</w:t>
      </w:r>
    </w:p>
    <w:p w:rsidR="00C92CF8" w:rsidRPr="00474CA2" w:rsidRDefault="00C92CF8" w:rsidP="00AD411B">
      <w:pPr>
        <w:shd w:val="clear" w:color="auto" w:fill="FFFFFF"/>
        <w:spacing w:line="360" w:lineRule="auto"/>
        <w:ind w:left="5" w:firstLine="709"/>
        <w:contextualSpacing/>
        <w:jc w:val="both"/>
        <w:rPr>
          <w:rFonts w:ascii="Times New Roman" w:hAnsi="Times New Roman"/>
          <w:sz w:val="28"/>
          <w:szCs w:val="28"/>
          <w:lang w:val="uk-UA"/>
        </w:rPr>
      </w:pPr>
      <w:r w:rsidRPr="00474CA2">
        <w:rPr>
          <w:rFonts w:ascii="Times New Roman" w:hAnsi="Times New Roman"/>
          <w:sz w:val="28"/>
          <w:szCs w:val="28"/>
          <w:lang w:val="uk-UA"/>
        </w:rPr>
        <w:t>Виділення публікації випуску чи окремої його частини досягається за допомогою нестандартних засобів оформлення [</w:t>
      </w:r>
      <w:r w:rsidR="00093D7F">
        <w:rPr>
          <w:rFonts w:ascii="Times New Roman" w:hAnsi="Times New Roman"/>
          <w:sz w:val="28"/>
          <w:szCs w:val="28"/>
          <w:lang w:val="uk-UA"/>
        </w:rPr>
        <w:t>15</w:t>
      </w:r>
      <w:r w:rsidRPr="00093D7F">
        <w:rPr>
          <w:rFonts w:ascii="Times New Roman" w:hAnsi="Times New Roman"/>
          <w:sz w:val="28"/>
          <w:szCs w:val="28"/>
          <w:lang w:val="uk-UA"/>
        </w:rPr>
        <w:t>,</w:t>
      </w:r>
      <w:r w:rsidRPr="00474CA2">
        <w:rPr>
          <w:rFonts w:ascii="Times New Roman" w:hAnsi="Times New Roman"/>
          <w:sz w:val="28"/>
          <w:szCs w:val="28"/>
          <w:lang w:val="uk-UA"/>
        </w:rPr>
        <w:t xml:space="preserve"> с. 96]. </w:t>
      </w:r>
    </w:p>
    <w:p w:rsidR="00C92CF8" w:rsidRPr="00474CA2" w:rsidRDefault="00C92CF8" w:rsidP="00AD411B">
      <w:pPr>
        <w:shd w:val="clear" w:color="auto" w:fill="FFFFFF"/>
        <w:spacing w:line="360" w:lineRule="auto"/>
        <w:ind w:left="5" w:firstLine="709"/>
        <w:contextualSpacing/>
        <w:jc w:val="both"/>
        <w:rPr>
          <w:rFonts w:ascii="Times New Roman" w:hAnsi="Times New Roman"/>
          <w:sz w:val="28"/>
          <w:szCs w:val="28"/>
          <w:lang w:val="uk-UA"/>
        </w:rPr>
      </w:pPr>
      <w:r w:rsidRPr="00474CA2">
        <w:rPr>
          <w:rFonts w:ascii="Times New Roman" w:hAnsi="Times New Roman"/>
          <w:sz w:val="28"/>
          <w:szCs w:val="28"/>
          <w:lang w:val="uk-UA"/>
        </w:rPr>
        <w:t>В. Іванов подає різні види способів виділення</w:t>
      </w:r>
      <w:r w:rsidR="007D6994" w:rsidRPr="00474CA2">
        <w:rPr>
          <w:rFonts w:ascii="Times New Roman" w:hAnsi="Times New Roman"/>
          <w:sz w:val="28"/>
          <w:szCs w:val="28"/>
          <w:lang w:val="uk-UA"/>
        </w:rPr>
        <w:t xml:space="preserve"> в періодичному виданні. Однак їх можна застосувати і щодо книжкової літератури</w:t>
      </w:r>
      <w:r w:rsidRPr="00474CA2">
        <w:rPr>
          <w:rFonts w:ascii="Times New Roman" w:hAnsi="Times New Roman"/>
          <w:sz w:val="28"/>
          <w:szCs w:val="28"/>
          <w:lang w:val="uk-UA"/>
        </w:rPr>
        <w:t xml:space="preserve">. Коротко розглянемо їх. </w:t>
      </w:r>
      <w:r w:rsidRPr="00474CA2">
        <w:rPr>
          <w:rFonts w:ascii="Times New Roman" w:hAnsi="Times New Roman"/>
          <w:bCs/>
          <w:sz w:val="28"/>
          <w:szCs w:val="28"/>
          <w:lang w:val="uk-UA"/>
        </w:rPr>
        <w:t>Шрифтове виділення текстів</w:t>
      </w:r>
      <w:r w:rsidR="00DD189C">
        <w:rPr>
          <w:rFonts w:ascii="Times New Roman" w:hAnsi="Times New Roman"/>
          <w:sz w:val="28"/>
          <w:szCs w:val="28"/>
          <w:lang w:val="uk-UA"/>
        </w:rPr>
        <w:t>, зокрема</w:t>
      </w:r>
      <w:r w:rsidRPr="00474CA2">
        <w:rPr>
          <w:rFonts w:ascii="Times New Roman" w:hAnsi="Times New Roman"/>
          <w:sz w:val="28"/>
          <w:szCs w:val="28"/>
          <w:lang w:val="uk-UA"/>
        </w:rPr>
        <w:t xml:space="preserve"> будь-якого слова, речення чи цілого матеріалу </w:t>
      </w:r>
      <w:r w:rsidR="00DD189C">
        <w:rPr>
          <w:rFonts w:ascii="Times New Roman" w:hAnsi="Times New Roman"/>
          <w:sz w:val="28"/>
          <w:szCs w:val="28"/>
          <w:lang w:val="uk-UA"/>
        </w:rPr>
        <w:t xml:space="preserve">передбачає </w:t>
      </w:r>
      <w:r w:rsidRPr="00474CA2">
        <w:rPr>
          <w:rFonts w:ascii="Times New Roman" w:hAnsi="Times New Roman"/>
          <w:sz w:val="28"/>
          <w:szCs w:val="28"/>
          <w:lang w:val="uk-UA"/>
        </w:rPr>
        <w:t>застосову</w:t>
      </w:r>
      <w:r w:rsidR="00DD189C">
        <w:rPr>
          <w:rFonts w:ascii="Times New Roman" w:hAnsi="Times New Roman"/>
          <w:sz w:val="28"/>
          <w:szCs w:val="28"/>
          <w:lang w:val="uk-UA"/>
        </w:rPr>
        <w:t>вання</w:t>
      </w:r>
      <w:r w:rsidRPr="00474CA2">
        <w:rPr>
          <w:rFonts w:ascii="Times New Roman" w:hAnsi="Times New Roman"/>
          <w:sz w:val="28"/>
          <w:szCs w:val="28"/>
          <w:lang w:val="uk-UA"/>
        </w:rPr>
        <w:t xml:space="preserve"> шрифт</w:t>
      </w:r>
      <w:r w:rsidR="00DD189C">
        <w:rPr>
          <w:rFonts w:ascii="Times New Roman" w:hAnsi="Times New Roman"/>
          <w:sz w:val="28"/>
          <w:szCs w:val="28"/>
          <w:lang w:val="uk-UA"/>
        </w:rPr>
        <w:t>ів</w:t>
      </w:r>
      <w:r w:rsidRPr="00474CA2">
        <w:rPr>
          <w:rFonts w:ascii="Times New Roman" w:hAnsi="Times New Roman"/>
          <w:sz w:val="28"/>
          <w:szCs w:val="28"/>
          <w:lang w:val="uk-UA"/>
        </w:rPr>
        <w:t xml:space="preserve"> тих самих гарнітур, що й для набору текстів (але непрямого світлого накреслення) – напівжирні прямі чи курсивні світлі (усі основні гарнітури текстових шрифтів мають напівжирні чи курсивні накреслення).</w:t>
      </w:r>
    </w:p>
    <w:p w:rsidR="00C92CF8" w:rsidRPr="00474CA2" w:rsidRDefault="00C92CF8" w:rsidP="00AD411B">
      <w:pPr>
        <w:shd w:val="clear" w:color="auto" w:fill="FFFFFF"/>
        <w:spacing w:line="360" w:lineRule="auto"/>
        <w:ind w:left="14" w:firstLine="709"/>
        <w:contextualSpacing/>
        <w:jc w:val="both"/>
        <w:rPr>
          <w:rFonts w:ascii="Times New Roman" w:hAnsi="Times New Roman"/>
          <w:bCs/>
          <w:sz w:val="28"/>
          <w:szCs w:val="28"/>
          <w:lang w:val="uk-UA"/>
        </w:rPr>
      </w:pPr>
      <w:r w:rsidRPr="00474CA2">
        <w:rPr>
          <w:rFonts w:ascii="Times New Roman" w:hAnsi="Times New Roman"/>
          <w:spacing w:val="-1"/>
          <w:sz w:val="28"/>
          <w:szCs w:val="28"/>
          <w:lang w:val="uk-UA"/>
        </w:rPr>
        <w:t xml:space="preserve">Гарним засобом виділення може бути застосування шрифтів незвичних для видання кеглів. Ще один засіб виділення шрифтів – збільшення проміжків </w:t>
      </w:r>
      <w:r w:rsidRPr="00474CA2">
        <w:rPr>
          <w:rFonts w:ascii="Times New Roman" w:hAnsi="Times New Roman"/>
          <w:sz w:val="28"/>
          <w:szCs w:val="28"/>
          <w:lang w:val="uk-UA"/>
        </w:rPr>
        <w:t xml:space="preserve">між літерами слова. Отже, шрифтовий метод виділення матеріалів </w:t>
      </w:r>
      <w:r w:rsidRPr="00474CA2">
        <w:rPr>
          <w:rFonts w:ascii="Times New Roman" w:hAnsi="Times New Roman"/>
          <w:spacing w:val="-1"/>
          <w:sz w:val="28"/>
          <w:szCs w:val="28"/>
          <w:lang w:val="uk-UA"/>
        </w:rPr>
        <w:t xml:space="preserve">передбачає набір іншим шрифтом, який малюнком, накреслення або кеглем </w:t>
      </w:r>
      <w:r w:rsidRPr="00474CA2">
        <w:rPr>
          <w:rFonts w:ascii="Times New Roman" w:hAnsi="Times New Roman"/>
          <w:sz w:val="28"/>
          <w:szCs w:val="28"/>
          <w:lang w:val="uk-UA"/>
        </w:rPr>
        <w:t xml:space="preserve">відрізняється від шрифту, що його найчастіше використовує видання </w:t>
      </w:r>
      <w:r w:rsidR="00093D7F">
        <w:rPr>
          <w:rFonts w:ascii="Times New Roman" w:hAnsi="Times New Roman"/>
          <w:sz w:val="28"/>
          <w:szCs w:val="28"/>
          <w:lang w:val="uk-UA"/>
        </w:rPr>
        <w:t>15</w:t>
      </w:r>
      <w:r w:rsidRPr="00474CA2">
        <w:rPr>
          <w:rFonts w:ascii="Times New Roman" w:hAnsi="Times New Roman"/>
          <w:sz w:val="28"/>
          <w:szCs w:val="28"/>
          <w:lang w:val="uk-UA"/>
        </w:rPr>
        <w:t>, с. 99].</w:t>
      </w:r>
    </w:p>
    <w:p w:rsidR="00C92CF8" w:rsidRPr="00474CA2" w:rsidRDefault="00C92CF8" w:rsidP="00AD411B">
      <w:pPr>
        <w:shd w:val="clear" w:color="auto" w:fill="FFFFFF"/>
        <w:spacing w:line="360" w:lineRule="auto"/>
        <w:ind w:left="10" w:firstLine="709"/>
        <w:contextualSpacing/>
        <w:jc w:val="both"/>
        <w:rPr>
          <w:rFonts w:ascii="Times New Roman" w:hAnsi="Times New Roman"/>
          <w:spacing w:val="-1"/>
          <w:sz w:val="28"/>
          <w:szCs w:val="28"/>
          <w:lang w:val="uk-UA"/>
        </w:rPr>
      </w:pPr>
      <w:r w:rsidRPr="00474CA2">
        <w:rPr>
          <w:rFonts w:ascii="Times New Roman" w:hAnsi="Times New Roman"/>
          <w:sz w:val="28"/>
          <w:szCs w:val="28"/>
          <w:lang w:val="uk-UA"/>
        </w:rPr>
        <w:t xml:space="preserve">Форматний метод полягає в наборі тексту колонками, вужчими чи </w:t>
      </w:r>
      <w:r w:rsidRPr="00474CA2">
        <w:rPr>
          <w:rFonts w:ascii="Times New Roman" w:hAnsi="Times New Roman"/>
          <w:spacing w:val="-1"/>
          <w:sz w:val="28"/>
          <w:szCs w:val="28"/>
          <w:lang w:val="uk-UA"/>
        </w:rPr>
        <w:t>ширшими за стандартні. Це – сильний засіб привернення уваги. У дитячому виданні різними форматами друкуються не колонки, а текстові блоки.</w:t>
      </w:r>
    </w:p>
    <w:p w:rsidR="00C92CF8" w:rsidRPr="00474CA2" w:rsidRDefault="00C92CF8" w:rsidP="00AD411B">
      <w:pPr>
        <w:shd w:val="clear" w:color="auto" w:fill="FFFFFF"/>
        <w:spacing w:line="360" w:lineRule="auto"/>
        <w:ind w:left="10" w:firstLine="709"/>
        <w:contextualSpacing/>
        <w:jc w:val="both"/>
        <w:rPr>
          <w:rFonts w:ascii="Times New Roman" w:hAnsi="Times New Roman"/>
          <w:sz w:val="28"/>
          <w:szCs w:val="28"/>
          <w:lang w:val="uk-UA"/>
        </w:rPr>
      </w:pPr>
      <w:r w:rsidRPr="00474CA2">
        <w:rPr>
          <w:rFonts w:ascii="Times New Roman" w:hAnsi="Times New Roman"/>
          <w:bCs/>
          <w:sz w:val="28"/>
          <w:szCs w:val="28"/>
          <w:lang w:val="uk-UA"/>
        </w:rPr>
        <w:t>Композиційний метод</w:t>
      </w:r>
      <w:r w:rsidR="00DD189C">
        <w:rPr>
          <w:rFonts w:ascii="Times New Roman" w:hAnsi="Times New Roman"/>
          <w:sz w:val="28"/>
          <w:szCs w:val="28"/>
          <w:lang w:val="uk-UA"/>
        </w:rPr>
        <w:t xml:space="preserve"> – це коли</w:t>
      </w:r>
      <w:r w:rsidRPr="00474CA2">
        <w:rPr>
          <w:rFonts w:ascii="Times New Roman" w:hAnsi="Times New Roman"/>
          <w:sz w:val="28"/>
          <w:szCs w:val="28"/>
          <w:lang w:val="uk-UA"/>
        </w:rPr>
        <w:t xml:space="preserve"> </w:t>
      </w:r>
      <w:r w:rsidR="00DD189C">
        <w:rPr>
          <w:rFonts w:ascii="Times New Roman" w:hAnsi="Times New Roman"/>
          <w:spacing w:val="-1"/>
          <w:sz w:val="28"/>
          <w:szCs w:val="28"/>
          <w:lang w:val="uk-UA"/>
        </w:rPr>
        <w:t>у</w:t>
      </w:r>
      <w:r w:rsidRPr="00474CA2">
        <w:rPr>
          <w:rFonts w:ascii="Times New Roman" w:hAnsi="Times New Roman"/>
          <w:spacing w:val="-1"/>
          <w:sz w:val="28"/>
          <w:szCs w:val="28"/>
          <w:lang w:val="uk-UA"/>
        </w:rPr>
        <w:t>вага приверта</w:t>
      </w:r>
      <w:r w:rsidR="00DD189C">
        <w:rPr>
          <w:rFonts w:ascii="Times New Roman" w:hAnsi="Times New Roman"/>
          <w:spacing w:val="-1"/>
          <w:sz w:val="28"/>
          <w:szCs w:val="28"/>
          <w:lang w:val="uk-UA"/>
        </w:rPr>
        <w:t>ють</w:t>
      </w:r>
      <w:r w:rsidRPr="00474CA2">
        <w:rPr>
          <w:rFonts w:ascii="Times New Roman" w:hAnsi="Times New Roman"/>
          <w:spacing w:val="-1"/>
          <w:sz w:val="28"/>
          <w:szCs w:val="28"/>
          <w:lang w:val="uk-UA"/>
        </w:rPr>
        <w:t xml:space="preserve"> за </w:t>
      </w:r>
      <w:r w:rsidR="00DD189C">
        <w:rPr>
          <w:rFonts w:ascii="Times New Roman" w:hAnsi="Times New Roman"/>
          <w:spacing w:val="-1"/>
          <w:sz w:val="28"/>
          <w:szCs w:val="28"/>
          <w:lang w:val="uk-UA"/>
        </w:rPr>
        <w:t>допомогою</w:t>
      </w:r>
      <w:r w:rsidRPr="00474CA2">
        <w:rPr>
          <w:rFonts w:ascii="Times New Roman" w:hAnsi="Times New Roman"/>
          <w:spacing w:val="-1"/>
          <w:sz w:val="28"/>
          <w:szCs w:val="28"/>
          <w:lang w:val="uk-UA"/>
        </w:rPr>
        <w:t xml:space="preserve"> розміщення текстів та ілюстрацій на сторінці</w:t>
      </w:r>
      <w:r w:rsidRPr="00474CA2">
        <w:rPr>
          <w:rFonts w:ascii="Times New Roman" w:hAnsi="Times New Roman"/>
          <w:sz w:val="28"/>
          <w:szCs w:val="28"/>
          <w:lang w:val="uk-UA"/>
        </w:rPr>
        <w:t>.</w:t>
      </w:r>
    </w:p>
    <w:p w:rsidR="00C92CF8" w:rsidRPr="00474CA2" w:rsidRDefault="00C92CF8" w:rsidP="00AD411B">
      <w:pPr>
        <w:shd w:val="clear" w:color="auto" w:fill="FFFFFF"/>
        <w:spacing w:line="360" w:lineRule="auto"/>
        <w:ind w:left="10" w:firstLine="709"/>
        <w:contextualSpacing/>
        <w:jc w:val="both"/>
        <w:rPr>
          <w:rFonts w:ascii="Times New Roman" w:hAnsi="Times New Roman"/>
          <w:sz w:val="28"/>
          <w:szCs w:val="28"/>
          <w:lang w:val="uk-UA"/>
        </w:rPr>
      </w:pPr>
      <w:r w:rsidRPr="00474CA2">
        <w:rPr>
          <w:rFonts w:ascii="Times New Roman" w:hAnsi="Times New Roman"/>
          <w:bCs/>
          <w:sz w:val="28"/>
          <w:szCs w:val="28"/>
          <w:lang w:val="uk-UA"/>
        </w:rPr>
        <w:t xml:space="preserve">Графічний </w:t>
      </w:r>
      <w:r w:rsidRPr="00474CA2">
        <w:rPr>
          <w:rFonts w:ascii="Times New Roman" w:hAnsi="Times New Roman"/>
          <w:sz w:val="28"/>
          <w:szCs w:val="28"/>
          <w:lang w:val="uk-UA"/>
        </w:rPr>
        <w:t xml:space="preserve">метод </w:t>
      </w:r>
      <w:r w:rsidRPr="00474CA2">
        <w:rPr>
          <w:rFonts w:ascii="Times New Roman" w:hAnsi="Times New Roman"/>
          <w:bCs/>
          <w:sz w:val="28"/>
          <w:szCs w:val="28"/>
          <w:lang w:val="uk-UA"/>
        </w:rPr>
        <w:t xml:space="preserve">виділення </w:t>
      </w:r>
      <w:r w:rsidRPr="00474CA2">
        <w:rPr>
          <w:rFonts w:ascii="Times New Roman" w:hAnsi="Times New Roman"/>
          <w:sz w:val="28"/>
          <w:szCs w:val="28"/>
          <w:lang w:val="uk-UA"/>
        </w:rPr>
        <w:t xml:space="preserve"> полягає в тому, що для виділення матеріалів </w:t>
      </w:r>
      <w:r w:rsidRPr="00474CA2">
        <w:rPr>
          <w:rFonts w:ascii="Times New Roman" w:hAnsi="Times New Roman"/>
          <w:spacing w:val="-1"/>
          <w:sz w:val="28"/>
          <w:szCs w:val="28"/>
          <w:lang w:val="uk-UA"/>
        </w:rPr>
        <w:t>використовують горизонтальні та вертикальні лінії, кути,</w:t>
      </w:r>
      <w:r w:rsidR="007D6994" w:rsidRPr="00474CA2">
        <w:rPr>
          <w:rFonts w:ascii="Times New Roman" w:hAnsi="Times New Roman"/>
          <w:spacing w:val="-1"/>
          <w:sz w:val="28"/>
          <w:szCs w:val="28"/>
          <w:lang w:val="uk-UA"/>
        </w:rPr>
        <w:t xml:space="preserve"> </w:t>
      </w:r>
      <w:r w:rsidRPr="00474CA2">
        <w:rPr>
          <w:rFonts w:ascii="Times New Roman" w:hAnsi="Times New Roman"/>
          <w:spacing w:val="-1"/>
          <w:sz w:val="28"/>
          <w:szCs w:val="28"/>
          <w:lang w:val="uk-UA"/>
        </w:rPr>
        <w:t xml:space="preserve">рамки. Розрізняють </w:t>
      </w:r>
      <w:r w:rsidRPr="00474CA2">
        <w:rPr>
          <w:rFonts w:ascii="Times New Roman" w:hAnsi="Times New Roman"/>
          <w:sz w:val="28"/>
          <w:szCs w:val="28"/>
          <w:lang w:val="uk-UA"/>
        </w:rPr>
        <w:t xml:space="preserve">такі </w:t>
      </w:r>
      <w:r w:rsidRPr="00474CA2">
        <w:rPr>
          <w:rFonts w:ascii="Times New Roman" w:hAnsi="Times New Roman"/>
          <w:sz w:val="28"/>
          <w:szCs w:val="28"/>
          <w:lang w:val="uk-UA"/>
        </w:rPr>
        <w:lastRenderedPageBreak/>
        <w:t xml:space="preserve">види рамок: відкрита, кутом, паралельна, напівзакрита, закрита, ламана, розірвана, рамка-нівелір, рамка-рубрика, рельєфна рамка. </w:t>
      </w:r>
    </w:p>
    <w:p w:rsidR="00C92CF8" w:rsidRPr="00474CA2" w:rsidRDefault="00C92CF8" w:rsidP="00AD411B">
      <w:pPr>
        <w:shd w:val="clear" w:color="auto" w:fill="FFFFFF"/>
        <w:spacing w:line="360" w:lineRule="auto"/>
        <w:ind w:left="10" w:firstLine="709"/>
        <w:contextualSpacing/>
        <w:jc w:val="both"/>
        <w:rPr>
          <w:rFonts w:ascii="Times New Roman" w:hAnsi="Times New Roman"/>
          <w:spacing w:val="-2"/>
          <w:sz w:val="28"/>
          <w:szCs w:val="28"/>
          <w:lang w:val="uk-UA"/>
        </w:rPr>
      </w:pPr>
      <w:r w:rsidRPr="00474CA2">
        <w:rPr>
          <w:rFonts w:ascii="Times New Roman" w:hAnsi="Times New Roman"/>
          <w:bCs/>
          <w:sz w:val="28"/>
          <w:szCs w:val="28"/>
          <w:lang w:val="uk-UA"/>
        </w:rPr>
        <w:t xml:space="preserve">Комбінований </w:t>
      </w:r>
      <w:r w:rsidRPr="00474CA2">
        <w:rPr>
          <w:rFonts w:ascii="Times New Roman" w:hAnsi="Times New Roman"/>
          <w:sz w:val="28"/>
          <w:szCs w:val="28"/>
          <w:lang w:val="uk-UA"/>
        </w:rPr>
        <w:t xml:space="preserve">метод </w:t>
      </w:r>
      <w:r w:rsidRPr="00474CA2">
        <w:rPr>
          <w:rFonts w:ascii="Times New Roman" w:hAnsi="Times New Roman"/>
          <w:bCs/>
          <w:sz w:val="28"/>
          <w:szCs w:val="28"/>
          <w:lang w:val="uk-UA"/>
        </w:rPr>
        <w:t xml:space="preserve">виділення. </w:t>
      </w:r>
      <w:r w:rsidRPr="00474CA2">
        <w:rPr>
          <w:rFonts w:ascii="Times New Roman" w:hAnsi="Times New Roman"/>
          <w:sz w:val="28"/>
          <w:szCs w:val="28"/>
          <w:lang w:val="uk-UA"/>
        </w:rPr>
        <w:t xml:space="preserve">Для виділення в тексті </w:t>
      </w:r>
      <w:r w:rsidR="007D6994" w:rsidRPr="00474CA2">
        <w:rPr>
          <w:rFonts w:ascii="Times New Roman" w:hAnsi="Times New Roman"/>
          <w:sz w:val="28"/>
          <w:szCs w:val="28"/>
          <w:lang w:val="uk-UA"/>
        </w:rPr>
        <w:t>переважно</w:t>
      </w:r>
      <w:r w:rsidRPr="00474CA2">
        <w:rPr>
          <w:rFonts w:ascii="Times New Roman" w:hAnsi="Times New Roman"/>
          <w:sz w:val="28"/>
          <w:szCs w:val="28"/>
          <w:lang w:val="uk-UA"/>
        </w:rPr>
        <w:t xml:space="preserve"> користуються одним прийомом. Але щоб посилити виділення, можна водночас використовувати декілька його способів, зокрема поєднати його  шрифтові засоби з нешрифтовими. </w:t>
      </w:r>
      <w:r w:rsidRPr="00474CA2">
        <w:rPr>
          <w:rFonts w:ascii="Times New Roman" w:hAnsi="Times New Roman"/>
          <w:spacing w:val="-1"/>
          <w:sz w:val="28"/>
          <w:szCs w:val="28"/>
          <w:lang w:val="uk-UA"/>
        </w:rPr>
        <w:t>Комбінований метод полягає у тому, що текст набирають і</w:t>
      </w:r>
      <w:r w:rsidRPr="00474CA2">
        <w:rPr>
          <w:rFonts w:ascii="Times New Roman" w:hAnsi="Times New Roman"/>
          <w:spacing w:val="-2"/>
          <w:sz w:val="28"/>
          <w:szCs w:val="28"/>
          <w:lang w:val="uk-UA"/>
        </w:rPr>
        <w:t>ншим шрифтом на інший формат, з</w:t>
      </w:r>
      <w:r w:rsidRPr="00474CA2">
        <w:rPr>
          <w:rFonts w:ascii="Times New Roman" w:hAnsi="Times New Roman"/>
          <w:spacing w:val="-1"/>
          <w:sz w:val="28"/>
          <w:szCs w:val="28"/>
          <w:lang w:val="uk-UA"/>
        </w:rPr>
        <w:t>вичайним шрифтом, на інший формат і виділяють лінійками, іншим шрифтом, на інший формат і також виділяють лінійками, ч</w:t>
      </w:r>
      <w:r w:rsidRPr="00474CA2">
        <w:rPr>
          <w:rFonts w:ascii="Times New Roman" w:hAnsi="Times New Roman"/>
          <w:spacing w:val="-2"/>
          <w:sz w:val="28"/>
          <w:szCs w:val="28"/>
          <w:lang w:val="uk-UA"/>
        </w:rPr>
        <w:t xml:space="preserve">астину тексту набирають на зменшений формат [15, с. </w:t>
      </w:r>
      <w:r w:rsidR="007D6994" w:rsidRPr="00474CA2">
        <w:rPr>
          <w:rFonts w:ascii="Times New Roman" w:hAnsi="Times New Roman"/>
          <w:spacing w:val="-2"/>
          <w:sz w:val="28"/>
          <w:szCs w:val="28"/>
          <w:lang w:val="uk-UA"/>
        </w:rPr>
        <w:t>101-</w:t>
      </w:r>
      <w:r w:rsidRPr="00474CA2">
        <w:rPr>
          <w:rFonts w:ascii="Times New Roman" w:hAnsi="Times New Roman"/>
          <w:spacing w:val="-2"/>
          <w:sz w:val="28"/>
          <w:szCs w:val="28"/>
          <w:lang w:val="uk-UA"/>
        </w:rPr>
        <w:t xml:space="preserve">102]. </w:t>
      </w:r>
    </w:p>
    <w:p w:rsidR="00C92CF8" w:rsidRPr="00474CA2" w:rsidRDefault="00C92CF8" w:rsidP="00AD411B">
      <w:pPr>
        <w:shd w:val="clear" w:color="auto" w:fill="FFFFFF"/>
        <w:spacing w:line="360" w:lineRule="auto"/>
        <w:ind w:left="10" w:firstLine="709"/>
        <w:contextualSpacing/>
        <w:jc w:val="both"/>
        <w:rPr>
          <w:rFonts w:ascii="Times New Roman" w:hAnsi="Times New Roman"/>
          <w:sz w:val="28"/>
          <w:szCs w:val="28"/>
          <w:lang w:val="uk-UA"/>
        </w:rPr>
      </w:pPr>
      <w:r w:rsidRPr="00474CA2">
        <w:rPr>
          <w:rFonts w:ascii="Times New Roman" w:hAnsi="Times New Roman"/>
          <w:sz w:val="28"/>
          <w:szCs w:val="28"/>
          <w:lang w:val="uk-UA"/>
        </w:rPr>
        <w:t>Сильним засобом виділення</w:t>
      </w:r>
      <w:r w:rsidR="007D6994" w:rsidRPr="00474CA2">
        <w:rPr>
          <w:rFonts w:ascii="Times New Roman" w:hAnsi="Times New Roman"/>
          <w:sz w:val="28"/>
          <w:szCs w:val="28"/>
          <w:lang w:val="uk-UA"/>
        </w:rPr>
        <w:t xml:space="preserve"> і привернення уваги </w:t>
      </w:r>
      <w:r w:rsidRPr="00474CA2">
        <w:rPr>
          <w:rFonts w:ascii="Times New Roman" w:hAnsi="Times New Roman"/>
          <w:sz w:val="28"/>
          <w:szCs w:val="28"/>
          <w:lang w:val="uk-UA"/>
        </w:rPr>
        <w:t xml:space="preserve">є використання кольору – кольорові заголовки, рамки, лінії. Прийом розділення великого матеріалу і його перенесення на наступні сторінки також </w:t>
      </w:r>
      <w:r w:rsidR="007D6994" w:rsidRPr="00474CA2">
        <w:rPr>
          <w:rFonts w:ascii="Times New Roman" w:hAnsi="Times New Roman"/>
          <w:sz w:val="28"/>
          <w:szCs w:val="28"/>
          <w:lang w:val="uk-UA"/>
        </w:rPr>
        <w:t>є засобом атракції</w:t>
      </w:r>
      <w:r w:rsidRPr="00474CA2">
        <w:rPr>
          <w:rFonts w:ascii="Times New Roman" w:hAnsi="Times New Roman"/>
          <w:sz w:val="28"/>
          <w:szCs w:val="28"/>
          <w:lang w:val="uk-UA"/>
        </w:rPr>
        <w:t xml:space="preserve">.  </w:t>
      </w:r>
    </w:p>
    <w:p w:rsidR="00C92CF8" w:rsidRPr="00474CA2" w:rsidRDefault="00C92CF8" w:rsidP="00AD411B">
      <w:pPr>
        <w:shd w:val="clear" w:color="auto" w:fill="FFFFFF"/>
        <w:spacing w:line="360" w:lineRule="auto"/>
        <w:ind w:left="10" w:right="14"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В. Сава виділяє шрифтовий, орнаментально-декоративний, предметно-тематичний, </w:t>
      </w:r>
      <w:proofErr w:type="spellStart"/>
      <w:r w:rsidRPr="00474CA2">
        <w:rPr>
          <w:rFonts w:ascii="Times New Roman" w:hAnsi="Times New Roman"/>
          <w:sz w:val="28"/>
          <w:szCs w:val="28"/>
          <w:lang w:val="uk-UA"/>
        </w:rPr>
        <w:t>ідейно</w:t>
      </w:r>
      <w:proofErr w:type="spellEnd"/>
      <w:r w:rsidRPr="00474CA2">
        <w:rPr>
          <w:rFonts w:ascii="Times New Roman" w:hAnsi="Times New Roman"/>
          <w:sz w:val="28"/>
          <w:szCs w:val="28"/>
          <w:lang w:val="uk-UA"/>
        </w:rPr>
        <w:t>-символічний, сюжетно-тематичний типи оформлення видання.</w:t>
      </w:r>
      <w:r w:rsidR="007D6994" w:rsidRPr="00474CA2">
        <w:rPr>
          <w:rFonts w:ascii="Times New Roman" w:hAnsi="Times New Roman"/>
          <w:sz w:val="28"/>
          <w:szCs w:val="28"/>
          <w:lang w:val="uk-UA"/>
        </w:rPr>
        <w:t xml:space="preserve"> </w:t>
      </w:r>
      <w:r w:rsidRPr="00474CA2">
        <w:rPr>
          <w:rFonts w:ascii="Times New Roman" w:hAnsi="Times New Roman"/>
          <w:bCs/>
          <w:sz w:val="28"/>
          <w:szCs w:val="28"/>
          <w:lang w:val="uk-UA"/>
        </w:rPr>
        <w:t xml:space="preserve">Шрифтовий </w:t>
      </w:r>
      <w:r w:rsidR="007D6994" w:rsidRPr="00474CA2">
        <w:rPr>
          <w:rFonts w:ascii="Times New Roman" w:hAnsi="Times New Roman"/>
          <w:bCs/>
          <w:sz w:val="28"/>
          <w:szCs w:val="28"/>
          <w:lang w:val="uk-UA"/>
        </w:rPr>
        <w:t>м</w:t>
      </w:r>
      <w:r w:rsidRPr="00474CA2">
        <w:rPr>
          <w:rFonts w:ascii="Times New Roman" w:hAnsi="Times New Roman"/>
          <w:sz w:val="28"/>
          <w:szCs w:val="28"/>
          <w:lang w:val="uk-UA"/>
        </w:rPr>
        <w:t xml:space="preserve">ає багаті і різноманітні асоціативно-змістові, </w:t>
      </w:r>
      <w:proofErr w:type="spellStart"/>
      <w:r w:rsidRPr="00474CA2">
        <w:rPr>
          <w:rFonts w:ascii="Times New Roman" w:hAnsi="Times New Roman"/>
          <w:sz w:val="28"/>
          <w:szCs w:val="28"/>
          <w:lang w:val="uk-UA"/>
        </w:rPr>
        <w:t>акцентуючі</w:t>
      </w:r>
      <w:proofErr w:type="spellEnd"/>
      <w:r w:rsidRPr="00474CA2">
        <w:rPr>
          <w:rFonts w:ascii="Times New Roman" w:hAnsi="Times New Roman"/>
          <w:sz w:val="28"/>
          <w:szCs w:val="28"/>
          <w:lang w:val="uk-UA"/>
        </w:rPr>
        <w:t xml:space="preserve"> можливості. Варіюючи розміри букв, їх</w:t>
      </w:r>
      <w:r w:rsidR="007D6994" w:rsidRPr="00474CA2">
        <w:rPr>
          <w:rFonts w:ascii="Times New Roman" w:hAnsi="Times New Roman"/>
          <w:sz w:val="28"/>
          <w:szCs w:val="28"/>
          <w:lang w:val="uk-UA"/>
        </w:rPr>
        <w:t>ній</w:t>
      </w:r>
      <w:r w:rsidRPr="00474CA2">
        <w:rPr>
          <w:rFonts w:ascii="Times New Roman" w:hAnsi="Times New Roman"/>
          <w:sz w:val="28"/>
          <w:szCs w:val="28"/>
          <w:lang w:val="uk-UA"/>
        </w:rPr>
        <w:t xml:space="preserve"> нахил та накреслення, змінюючи колір, фактуру тощо, враховуючи змістові навантаження та різноманітність значень можна забезпечити великий вплив на читача. Застосовуючи асоціативно-змістові особливості шрифту, можна </w:t>
      </w:r>
      <w:r w:rsidRPr="00474CA2">
        <w:rPr>
          <w:rFonts w:ascii="Times New Roman" w:hAnsi="Times New Roman"/>
          <w:spacing w:val="-1"/>
          <w:sz w:val="28"/>
          <w:szCs w:val="28"/>
          <w:lang w:val="uk-UA"/>
        </w:rPr>
        <w:t xml:space="preserve">чітко визначити напрям, у якому </w:t>
      </w:r>
      <w:proofErr w:type="spellStart"/>
      <w:r w:rsidRPr="00474CA2">
        <w:rPr>
          <w:rFonts w:ascii="Times New Roman" w:hAnsi="Times New Roman"/>
          <w:spacing w:val="-1"/>
          <w:sz w:val="28"/>
          <w:szCs w:val="28"/>
          <w:lang w:val="uk-UA"/>
        </w:rPr>
        <w:t>сприйматиметься</w:t>
      </w:r>
      <w:proofErr w:type="spellEnd"/>
      <w:r w:rsidRPr="00474CA2">
        <w:rPr>
          <w:rFonts w:ascii="Times New Roman" w:hAnsi="Times New Roman"/>
          <w:spacing w:val="-1"/>
          <w:sz w:val="28"/>
          <w:szCs w:val="28"/>
          <w:lang w:val="uk-UA"/>
        </w:rPr>
        <w:t xml:space="preserve"> видання. Шрифтовий тип </w:t>
      </w:r>
      <w:r w:rsidRPr="00474CA2">
        <w:rPr>
          <w:rFonts w:ascii="Times New Roman" w:hAnsi="Times New Roman"/>
          <w:sz w:val="28"/>
          <w:szCs w:val="28"/>
          <w:lang w:val="uk-UA"/>
        </w:rPr>
        <w:t xml:space="preserve">оформлення широко використовує набірні та мальовані шрифти, їх </w:t>
      </w:r>
      <w:r w:rsidRPr="00474CA2">
        <w:rPr>
          <w:rFonts w:ascii="Times New Roman" w:hAnsi="Times New Roman"/>
          <w:spacing w:val="-1"/>
          <w:sz w:val="28"/>
          <w:szCs w:val="28"/>
          <w:lang w:val="uk-UA"/>
        </w:rPr>
        <w:t>комбінації, розширюючи образно-декоративні можливості зображення.</w:t>
      </w:r>
    </w:p>
    <w:p w:rsidR="00C92CF8" w:rsidRPr="00474CA2" w:rsidRDefault="00C92CF8" w:rsidP="00AD411B">
      <w:pPr>
        <w:shd w:val="clear" w:color="auto" w:fill="FFFFFF"/>
        <w:spacing w:line="360" w:lineRule="auto"/>
        <w:ind w:left="14" w:firstLine="709"/>
        <w:contextualSpacing/>
        <w:jc w:val="both"/>
        <w:rPr>
          <w:rFonts w:ascii="Times New Roman" w:hAnsi="Times New Roman"/>
          <w:sz w:val="28"/>
          <w:szCs w:val="28"/>
          <w:lang w:val="uk-UA"/>
        </w:rPr>
      </w:pPr>
      <w:r w:rsidRPr="00474CA2">
        <w:rPr>
          <w:rFonts w:ascii="Times New Roman" w:hAnsi="Times New Roman"/>
          <w:bCs/>
          <w:sz w:val="28"/>
          <w:szCs w:val="28"/>
          <w:lang w:val="uk-UA"/>
        </w:rPr>
        <w:t xml:space="preserve">Орнаментально-декоративний тип оформлення </w:t>
      </w:r>
      <w:r w:rsidRPr="00474CA2">
        <w:rPr>
          <w:rFonts w:ascii="Times New Roman" w:hAnsi="Times New Roman"/>
          <w:sz w:val="28"/>
          <w:szCs w:val="28"/>
          <w:lang w:val="uk-UA"/>
        </w:rPr>
        <w:t xml:space="preserve">застосовується </w:t>
      </w:r>
      <w:r w:rsidRPr="00474CA2">
        <w:rPr>
          <w:rFonts w:ascii="Times New Roman" w:hAnsi="Times New Roman"/>
          <w:spacing w:val="-1"/>
          <w:sz w:val="28"/>
          <w:szCs w:val="28"/>
          <w:lang w:val="uk-UA"/>
        </w:rPr>
        <w:t xml:space="preserve">самостійно та в комбінації зі шрифтовим. Самостійно він має менш виразні </w:t>
      </w:r>
      <w:r w:rsidRPr="00474CA2">
        <w:rPr>
          <w:rFonts w:ascii="Times New Roman" w:hAnsi="Times New Roman"/>
          <w:sz w:val="28"/>
          <w:szCs w:val="28"/>
          <w:lang w:val="uk-UA"/>
        </w:rPr>
        <w:t xml:space="preserve">особливості, що звужує сферу використання. Орнаменти можуть бути </w:t>
      </w:r>
      <w:r w:rsidRPr="00474CA2">
        <w:rPr>
          <w:rFonts w:ascii="Times New Roman" w:hAnsi="Times New Roman"/>
          <w:spacing w:val="-1"/>
          <w:sz w:val="28"/>
          <w:szCs w:val="28"/>
          <w:lang w:val="uk-UA"/>
        </w:rPr>
        <w:t xml:space="preserve">рисованими та складеними, залежно від їх функції в конкретному виданні. В орнаментах відтворюються предметні й сюжетні мотиви, що розширює їх </w:t>
      </w:r>
      <w:r w:rsidRPr="00474CA2">
        <w:rPr>
          <w:rFonts w:ascii="Times New Roman" w:hAnsi="Times New Roman"/>
          <w:sz w:val="28"/>
          <w:szCs w:val="28"/>
          <w:lang w:val="uk-UA"/>
        </w:rPr>
        <w:t>виражальні можливості.</w:t>
      </w:r>
    </w:p>
    <w:p w:rsidR="00C92CF8" w:rsidRPr="00474CA2" w:rsidRDefault="00C92CF8" w:rsidP="00AD411B">
      <w:pPr>
        <w:shd w:val="clear" w:color="auto" w:fill="FFFFFF"/>
        <w:spacing w:line="360" w:lineRule="auto"/>
        <w:ind w:left="29" w:firstLine="709"/>
        <w:contextualSpacing/>
        <w:jc w:val="both"/>
        <w:rPr>
          <w:rFonts w:ascii="Times New Roman" w:hAnsi="Times New Roman"/>
          <w:sz w:val="28"/>
          <w:szCs w:val="28"/>
          <w:lang w:val="uk-UA"/>
        </w:rPr>
      </w:pPr>
      <w:r w:rsidRPr="00474CA2">
        <w:rPr>
          <w:rFonts w:ascii="Times New Roman" w:hAnsi="Times New Roman"/>
          <w:bCs/>
          <w:spacing w:val="-2"/>
          <w:sz w:val="28"/>
          <w:szCs w:val="28"/>
          <w:lang w:val="uk-UA"/>
        </w:rPr>
        <w:t xml:space="preserve">Предметно-тематичний тип оформлення </w:t>
      </w:r>
      <w:r w:rsidRPr="00474CA2">
        <w:rPr>
          <w:rFonts w:ascii="Times New Roman" w:hAnsi="Times New Roman"/>
          <w:spacing w:val="-2"/>
          <w:sz w:val="28"/>
          <w:szCs w:val="28"/>
          <w:lang w:val="uk-UA"/>
        </w:rPr>
        <w:t>забезпечує зв'язок просторово-</w:t>
      </w:r>
      <w:r w:rsidRPr="00474CA2">
        <w:rPr>
          <w:rFonts w:ascii="Times New Roman" w:hAnsi="Times New Roman"/>
          <w:spacing w:val="-1"/>
          <w:sz w:val="28"/>
          <w:szCs w:val="28"/>
          <w:lang w:val="uk-UA"/>
        </w:rPr>
        <w:t xml:space="preserve">образної організації структури видання із змістом видання за допомогою предметного зображення. У предметно-тематичній композиції, як правило, </w:t>
      </w:r>
      <w:r w:rsidRPr="00474CA2">
        <w:rPr>
          <w:rFonts w:ascii="Times New Roman" w:hAnsi="Times New Roman"/>
          <w:sz w:val="28"/>
          <w:szCs w:val="28"/>
          <w:lang w:val="uk-UA"/>
        </w:rPr>
        <w:lastRenderedPageBreak/>
        <w:t>відсутній сюжет, а елементи зображення передані засобами монтажу, аплікації. Предметно-тематична композиція зовнішнього оформлення організується в зв'язку з шрифтовим оформленням, пластичними особливостями його накреслення.</w:t>
      </w:r>
    </w:p>
    <w:p w:rsidR="00C92CF8" w:rsidRPr="00474CA2" w:rsidRDefault="00C92CF8" w:rsidP="00AD411B">
      <w:pPr>
        <w:shd w:val="clear" w:color="auto" w:fill="FFFFFF"/>
        <w:spacing w:line="360" w:lineRule="auto"/>
        <w:ind w:right="5" w:firstLine="709"/>
        <w:contextualSpacing/>
        <w:jc w:val="both"/>
        <w:rPr>
          <w:rFonts w:ascii="Times New Roman" w:hAnsi="Times New Roman"/>
          <w:sz w:val="28"/>
          <w:szCs w:val="28"/>
          <w:lang w:val="uk-UA"/>
        </w:rPr>
      </w:pPr>
      <w:proofErr w:type="spellStart"/>
      <w:r w:rsidRPr="00474CA2">
        <w:rPr>
          <w:rFonts w:ascii="Times New Roman" w:hAnsi="Times New Roman"/>
          <w:bCs/>
          <w:sz w:val="28"/>
          <w:szCs w:val="28"/>
          <w:lang w:val="uk-UA"/>
        </w:rPr>
        <w:t>Ідейно</w:t>
      </w:r>
      <w:proofErr w:type="spellEnd"/>
      <w:r w:rsidRPr="00474CA2">
        <w:rPr>
          <w:rFonts w:ascii="Times New Roman" w:hAnsi="Times New Roman"/>
          <w:bCs/>
          <w:sz w:val="28"/>
          <w:szCs w:val="28"/>
          <w:lang w:val="uk-UA"/>
        </w:rPr>
        <w:t xml:space="preserve">-символічний тип. </w:t>
      </w:r>
      <w:r w:rsidRPr="00474CA2">
        <w:rPr>
          <w:rFonts w:ascii="Times New Roman" w:hAnsi="Times New Roman"/>
          <w:sz w:val="28"/>
          <w:szCs w:val="28"/>
          <w:lang w:val="uk-UA"/>
        </w:rPr>
        <w:t xml:space="preserve">Йому притаманна опосередкована художня </w:t>
      </w:r>
      <w:r w:rsidRPr="00474CA2">
        <w:rPr>
          <w:rFonts w:ascii="Times New Roman" w:hAnsi="Times New Roman"/>
          <w:spacing w:val="-1"/>
          <w:sz w:val="28"/>
          <w:szCs w:val="28"/>
          <w:lang w:val="uk-UA"/>
        </w:rPr>
        <w:t xml:space="preserve">форма, яка виражається в образі символу чи емблеми, які відбивають ідейні </w:t>
      </w:r>
      <w:r w:rsidRPr="00474CA2">
        <w:rPr>
          <w:rFonts w:ascii="Times New Roman" w:hAnsi="Times New Roman"/>
          <w:sz w:val="28"/>
          <w:szCs w:val="28"/>
          <w:lang w:val="uk-UA"/>
        </w:rPr>
        <w:t xml:space="preserve">зв'язки зображення і змісту літературного твору. Широке використання символіки та емблематики в оформленні книги багато в чому зумовлене зв'язком з текстом, який доповнює їх, пояснює або конкретизує. </w:t>
      </w:r>
    </w:p>
    <w:p w:rsidR="00C92CF8" w:rsidRPr="00474CA2" w:rsidRDefault="00C92CF8" w:rsidP="00AD411B">
      <w:pPr>
        <w:shd w:val="clear" w:color="auto" w:fill="FFFFFF"/>
        <w:spacing w:line="360" w:lineRule="auto"/>
        <w:ind w:left="10" w:right="10" w:firstLine="709"/>
        <w:contextualSpacing/>
        <w:jc w:val="both"/>
        <w:rPr>
          <w:rFonts w:ascii="Times New Roman" w:hAnsi="Times New Roman"/>
          <w:sz w:val="28"/>
          <w:szCs w:val="28"/>
          <w:lang w:val="uk-UA"/>
        </w:rPr>
      </w:pPr>
      <w:r w:rsidRPr="00474CA2">
        <w:rPr>
          <w:rFonts w:ascii="Times New Roman" w:hAnsi="Times New Roman"/>
          <w:bCs/>
          <w:spacing w:val="-2"/>
          <w:sz w:val="28"/>
          <w:szCs w:val="28"/>
          <w:lang w:val="uk-UA"/>
        </w:rPr>
        <w:t xml:space="preserve">Сюжетно-тематичний тип оформлення </w:t>
      </w:r>
      <w:r w:rsidRPr="00474CA2">
        <w:rPr>
          <w:rFonts w:ascii="Times New Roman" w:hAnsi="Times New Roman"/>
          <w:spacing w:val="-2"/>
          <w:sz w:val="28"/>
          <w:szCs w:val="28"/>
          <w:lang w:val="uk-UA"/>
        </w:rPr>
        <w:t xml:space="preserve">за своєю природою близький до </w:t>
      </w:r>
      <w:r w:rsidRPr="00474CA2">
        <w:rPr>
          <w:rFonts w:ascii="Times New Roman" w:hAnsi="Times New Roman"/>
          <w:sz w:val="28"/>
          <w:szCs w:val="28"/>
          <w:lang w:val="uk-UA"/>
        </w:rPr>
        <w:t>ілюстрації. Його характерна риса – не конкретність, притаманна ілюстрації,</w:t>
      </w:r>
      <w:r w:rsidR="007D6994" w:rsidRPr="00474CA2">
        <w:rPr>
          <w:rFonts w:ascii="Times New Roman" w:hAnsi="Times New Roman"/>
          <w:sz w:val="28"/>
          <w:szCs w:val="28"/>
          <w:lang w:val="uk-UA"/>
        </w:rPr>
        <w:t xml:space="preserve"> </w:t>
      </w:r>
      <w:r w:rsidRPr="00474CA2">
        <w:rPr>
          <w:rFonts w:ascii="Times New Roman" w:hAnsi="Times New Roman"/>
          <w:sz w:val="28"/>
          <w:szCs w:val="28"/>
          <w:lang w:val="uk-UA"/>
        </w:rPr>
        <w:t xml:space="preserve">а образна узагальненість. Композиційний рисунок у зовнішньому </w:t>
      </w:r>
      <w:r w:rsidRPr="00474CA2">
        <w:rPr>
          <w:rFonts w:ascii="Times New Roman" w:hAnsi="Times New Roman"/>
          <w:spacing w:val="-1"/>
          <w:sz w:val="28"/>
          <w:szCs w:val="28"/>
          <w:lang w:val="uk-UA"/>
        </w:rPr>
        <w:t>оформленні стосується всього видання, узагальнює тему, ідею [</w:t>
      </w:r>
      <w:r w:rsidR="00093D7F">
        <w:rPr>
          <w:rFonts w:ascii="Times New Roman" w:hAnsi="Times New Roman"/>
          <w:spacing w:val="-1"/>
          <w:sz w:val="28"/>
          <w:szCs w:val="28"/>
          <w:lang w:val="uk-UA"/>
        </w:rPr>
        <w:t>26</w:t>
      </w:r>
      <w:r w:rsidRPr="00474CA2">
        <w:rPr>
          <w:rFonts w:ascii="Times New Roman" w:hAnsi="Times New Roman"/>
          <w:spacing w:val="-1"/>
          <w:sz w:val="28"/>
          <w:szCs w:val="28"/>
          <w:lang w:val="uk-UA"/>
        </w:rPr>
        <w:t>, с. 60].</w:t>
      </w:r>
    </w:p>
    <w:p w:rsidR="00C92CF8" w:rsidRPr="00474CA2" w:rsidRDefault="00C92CF8" w:rsidP="00AD411B">
      <w:pPr>
        <w:shd w:val="clear" w:color="auto" w:fill="FFFFFF"/>
        <w:spacing w:line="360" w:lineRule="auto"/>
        <w:ind w:left="10" w:firstLine="709"/>
        <w:contextualSpacing/>
        <w:jc w:val="both"/>
        <w:rPr>
          <w:rFonts w:ascii="Times New Roman" w:hAnsi="Times New Roman"/>
          <w:sz w:val="28"/>
          <w:szCs w:val="28"/>
          <w:lang w:val="uk-UA"/>
        </w:rPr>
      </w:pPr>
      <w:r w:rsidRPr="00474CA2">
        <w:rPr>
          <w:rFonts w:ascii="Times New Roman" w:hAnsi="Times New Roman"/>
          <w:spacing w:val="-1"/>
          <w:sz w:val="28"/>
          <w:szCs w:val="28"/>
          <w:lang w:val="uk-UA"/>
        </w:rPr>
        <w:t xml:space="preserve">В. Шевченко елементи оформлення газети розділяє на такі основні групи: шрифтові, пробільні, декоративні та зображальні. Будь-яка складова видання </w:t>
      </w:r>
      <w:r w:rsidRPr="00474CA2">
        <w:rPr>
          <w:rFonts w:ascii="Times New Roman" w:hAnsi="Times New Roman"/>
          <w:sz w:val="28"/>
          <w:szCs w:val="28"/>
          <w:lang w:val="uk-UA"/>
        </w:rPr>
        <w:t>належить до однієї з цих груп. Принципи використання шрифтів у періодичних виданнях практично однакові</w:t>
      </w:r>
      <w:r w:rsidR="007D6994" w:rsidRPr="00474CA2">
        <w:rPr>
          <w:rFonts w:ascii="Times New Roman" w:hAnsi="Times New Roman"/>
          <w:sz w:val="28"/>
          <w:szCs w:val="28"/>
          <w:lang w:val="uk-UA"/>
        </w:rPr>
        <w:t>, загалом, як і в книжкових</w:t>
      </w:r>
      <w:r w:rsidRPr="00474CA2">
        <w:rPr>
          <w:rFonts w:ascii="Times New Roman" w:hAnsi="Times New Roman"/>
          <w:sz w:val="28"/>
          <w:szCs w:val="28"/>
          <w:lang w:val="uk-UA"/>
        </w:rPr>
        <w:t xml:space="preserve">. </w:t>
      </w:r>
      <w:r w:rsidRPr="00474CA2">
        <w:rPr>
          <w:rFonts w:ascii="Times New Roman" w:hAnsi="Times New Roman"/>
          <w:bCs/>
          <w:sz w:val="28"/>
          <w:szCs w:val="28"/>
          <w:lang w:val="uk-UA"/>
        </w:rPr>
        <w:t xml:space="preserve">Шрифт </w:t>
      </w:r>
      <w:r w:rsidRPr="00474CA2">
        <w:rPr>
          <w:rFonts w:ascii="Times New Roman" w:hAnsi="Times New Roman"/>
          <w:sz w:val="28"/>
          <w:szCs w:val="28"/>
          <w:lang w:val="uk-UA"/>
        </w:rPr>
        <w:t xml:space="preserve">як елемент оформлення розділяється на титульний та текстовий, кожен з яких має свої функції та призначення. Характерними ознаками шрифту є кегль, накреслення і </w:t>
      </w:r>
      <w:r w:rsidRPr="00474CA2">
        <w:rPr>
          <w:rFonts w:ascii="Times New Roman" w:hAnsi="Times New Roman"/>
          <w:spacing w:val="-1"/>
          <w:sz w:val="28"/>
          <w:szCs w:val="28"/>
          <w:lang w:val="uk-UA"/>
        </w:rPr>
        <w:t xml:space="preserve">малюнок (гарнітура). Велике значення в архітектоніці газетного видання має </w:t>
      </w:r>
      <w:r w:rsidRPr="00474CA2">
        <w:rPr>
          <w:rFonts w:ascii="Times New Roman" w:hAnsi="Times New Roman"/>
          <w:sz w:val="28"/>
          <w:szCs w:val="28"/>
          <w:lang w:val="uk-UA"/>
        </w:rPr>
        <w:t xml:space="preserve">«повітря», тобто </w:t>
      </w:r>
      <w:r w:rsidRPr="00474CA2">
        <w:rPr>
          <w:rFonts w:ascii="Times New Roman" w:hAnsi="Times New Roman"/>
          <w:bCs/>
          <w:sz w:val="28"/>
          <w:szCs w:val="28"/>
          <w:lang w:val="uk-UA"/>
        </w:rPr>
        <w:t xml:space="preserve">пробільні елементи. </w:t>
      </w:r>
      <w:r w:rsidRPr="00474CA2">
        <w:rPr>
          <w:rFonts w:ascii="Times New Roman" w:hAnsi="Times New Roman"/>
          <w:sz w:val="28"/>
          <w:szCs w:val="28"/>
          <w:lang w:val="uk-UA"/>
        </w:rPr>
        <w:t xml:space="preserve">Простір значно пожвавлює </w:t>
      </w:r>
      <w:r w:rsidRPr="00474CA2">
        <w:rPr>
          <w:rFonts w:ascii="Times New Roman" w:hAnsi="Times New Roman"/>
          <w:spacing w:val="-1"/>
          <w:sz w:val="28"/>
          <w:szCs w:val="28"/>
          <w:lang w:val="uk-UA"/>
        </w:rPr>
        <w:t>композицію видання, він присутній на кожній сторінці, розвороті.</w:t>
      </w:r>
    </w:p>
    <w:p w:rsidR="00C92CF8" w:rsidRPr="00474CA2" w:rsidRDefault="00C92CF8" w:rsidP="00AD411B">
      <w:pPr>
        <w:shd w:val="clear" w:color="auto" w:fill="FFFFFF"/>
        <w:spacing w:line="360" w:lineRule="auto"/>
        <w:ind w:left="24" w:right="5" w:firstLine="709"/>
        <w:contextualSpacing/>
        <w:jc w:val="both"/>
        <w:rPr>
          <w:rFonts w:ascii="Times New Roman" w:hAnsi="Times New Roman"/>
          <w:sz w:val="28"/>
          <w:szCs w:val="28"/>
          <w:lang w:val="uk-UA"/>
        </w:rPr>
      </w:pPr>
      <w:r w:rsidRPr="00474CA2">
        <w:rPr>
          <w:rFonts w:ascii="Times New Roman" w:hAnsi="Times New Roman"/>
          <w:bCs/>
          <w:sz w:val="28"/>
          <w:szCs w:val="28"/>
          <w:lang w:val="uk-UA"/>
        </w:rPr>
        <w:t xml:space="preserve">Декоративні елементи </w:t>
      </w:r>
      <w:r w:rsidRPr="00474CA2">
        <w:rPr>
          <w:rFonts w:ascii="Times New Roman" w:hAnsi="Times New Roman"/>
          <w:sz w:val="28"/>
          <w:szCs w:val="28"/>
          <w:lang w:val="uk-UA"/>
        </w:rPr>
        <w:t xml:space="preserve">надають специфічних рис оформленню, їх відсутність погіршує орієнтацію </w:t>
      </w:r>
      <w:r w:rsidRPr="00474CA2">
        <w:rPr>
          <w:rFonts w:ascii="Times New Roman" w:hAnsi="Times New Roman"/>
          <w:spacing w:val="-1"/>
          <w:sz w:val="28"/>
          <w:szCs w:val="28"/>
          <w:lang w:val="uk-UA"/>
        </w:rPr>
        <w:t xml:space="preserve">читача на сторінках газети, розмиває межі між матеріалами, послаблює деякі </w:t>
      </w:r>
      <w:r w:rsidRPr="00474CA2">
        <w:rPr>
          <w:rFonts w:ascii="Times New Roman" w:hAnsi="Times New Roman"/>
          <w:sz w:val="28"/>
          <w:szCs w:val="28"/>
          <w:lang w:val="uk-UA"/>
        </w:rPr>
        <w:t xml:space="preserve">акценти, але не змінює зміст. До декоративних елементів належать лінійки, </w:t>
      </w:r>
      <w:r w:rsidRPr="00474CA2">
        <w:rPr>
          <w:rFonts w:ascii="Times New Roman" w:hAnsi="Times New Roman"/>
          <w:spacing w:val="-1"/>
          <w:sz w:val="28"/>
          <w:szCs w:val="28"/>
          <w:lang w:val="uk-UA"/>
        </w:rPr>
        <w:t xml:space="preserve">повні або неповні рамки; різноманітні фігурні позначки, кінцівки; плашки, </w:t>
      </w:r>
      <w:r w:rsidRPr="00474CA2">
        <w:rPr>
          <w:rFonts w:ascii="Times New Roman" w:hAnsi="Times New Roman"/>
          <w:sz w:val="28"/>
          <w:szCs w:val="28"/>
          <w:lang w:val="uk-UA"/>
        </w:rPr>
        <w:t>підкладки; ініціал [</w:t>
      </w:r>
      <w:r w:rsidR="00093D7F">
        <w:rPr>
          <w:rFonts w:ascii="Times New Roman" w:hAnsi="Times New Roman"/>
          <w:sz w:val="28"/>
          <w:szCs w:val="28"/>
          <w:lang w:val="uk-UA"/>
        </w:rPr>
        <w:t>42</w:t>
      </w:r>
      <w:r w:rsidRPr="00474CA2">
        <w:rPr>
          <w:rFonts w:ascii="Times New Roman" w:hAnsi="Times New Roman"/>
          <w:sz w:val="28"/>
          <w:szCs w:val="28"/>
          <w:lang w:val="uk-UA"/>
        </w:rPr>
        <w:t>].</w:t>
      </w:r>
    </w:p>
    <w:p w:rsidR="00FE11EE" w:rsidRPr="001A0AE9" w:rsidRDefault="00FE11EE" w:rsidP="00FE11EE">
      <w:pPr>
        <w:spacing w:line="360" w:lineRule="auto"/>
        <w:ind w:firstLine="709"/>
        <w:jc w:val="both"/>
        <w:rPr>
          <w:rFonts w:ascii="Times New Roman" w:hAnsi="Times New Roman"/>
          <w:sz w:val="28"/>
          <w:szCs w:val="28"/>
          <w:lang w:val="uk-UA"/>
        </w:rPr>
      </w:pPr>
      <w:proofErr w:type="spellStart"/>
      <w:r w:rsidRPr="001A0AE9">
        <w:rPr>
          <w:rFonts w:ascii="Times New Roman" w:hAnsi="Times New Roman"/>
          <w:sz w:val="28"/>
          <w:szCs w:val="28"/>
          <w:lang w:val="uk-UA"/>
        </w:rPr>
        <w:t>Кваліметричний</w:t>
      </w:r>
      <w:proofErr w:type="spellEnd"/>
      <w:r w:rsidRPr="001A0AE9">
        <w:rPr>
          <w:rFonts w:ascii="Times New Roman" w:hAnsi="Times New Roman"/>
          <w:sz w:val="28"/>
          <w:szCs w:val="28"/>
          <w:lang w:val="uk-UA"/>
        </w:rPr>
        <w:t xml:space="preserve"> аналіз поліграфічного виконання дитячої книжкової продукції здійснювала М. </w:t>
      </w:r>
      <w:proofErr w:type="spellStart"/>
      <w:r w:rsidRPr="001A0AE9">
        <w:rPr>
          <w:rFonts w:ascii="Times New Roman" w:hAnsi="Times New Roman"/>
          <w:sz w:val="28"/>
          <w:szCs w:val="28"/>
          <w:lang w:val="uk-UA"/>
        </w:rPr>
        <w:t>Дубневич</w:t>
      </w:r>
      <w:proofErr w:type="spellEnd"/>
      <w:r w:rsidRPr="001A0AE9">
        <w:rPr>
          <w:rFonts w:ascii="Times New Roman" w:hAnsi="Times New Roman"/>
          <w:sz w:val="28"/>
          <w:szCs w:val="28"/>
          <w:lang w:val="uk-UA"/>
        </w:rPr>
        <w:t xml:space="preserve">, яка й наголошувала на тому, що в оформленні художніх дитячих видань виявлено менше порушень нормативних </w:t>
      </w:r>
      <w:r w:rsidRPr="001A0AE9">
        <w:rPr>
          <w:rFonts w:ascii="Times New Roman" w:hAnsi="Times New Roman"/>
          <w:sz w:val="28"/>
          <w:szCs w:val="28"/>
          <w:lang w:val="uk-UA"/>
        </w:rPr>
        <w:lastRenderedPageBreak/>
        <w:t>вимог, ніж в оформленні інших видів. Проте найбільше відхилень виявлено в дитячих виданнях для наймолодшої вікової категорії. Часто видавці вказують у вихідних даних, що видання призначене для читання дорослими дітям, чим обґрунтовують вибір шрифтового оформлення та поліграфічного виконання. Однак саме це видання дитина візьме до рук, навчаючись читати, а недосконале оформлення книжкової смуги не створить комфортних умов для читача-початківця</w:t>
      </w:r>
      <w:r w:rsidR="00093D7F">
        <w:rPr>
          <w:rFonts w:ascii="Times New Roman" w:hAnsi="Times New Roman"/>
          <w:sz w:val="28"/>
          <w:szCs w:val="28"/>
          <w:lang w:val="uk-UA"/>
        </w:rPr>
        <w:t xml:space="preserve"> </w:t>
      </w:r>
      <w:r w:rsidR="00093D7F" w:rsidRPr="009D129B">
        <w:rPr>
          <w:rFonts w:ascii="Times New Roman" w:hAnsi="Times New Roman"/>
          <w:sz w:val="28"/>
          <w:szCs w:val="28"/>
          <w:lang w:val="uk-UA"/>
        </w:rPr>
        <w:t>[</w:t>
      </w:r>
      <w:r w:rsidR="00093D7F">
        <w:rPr>
          <w:rFonts w:ascii="Times New Roman" w:hAnsi="Times New Roman"/>
          <w:sz w:val="28"/>
          <w:szCs w:val="28"/>
          <w:lang w:val="uk-UA"/>
        </w:rPr>
        <w:t>1</w:t>
      </w:r>
      <w:r w:rsidR="00093D7F">
        <w:rPr>
          <w:rFonts w:ascii="Times New Roman" w:hAnsi="Times New Roman"/>
          <w:sz w:val="28"/>
          <w:szCs w:val="28"/>
          <w:lang w:val="uk-UA"/>
        </w:rPr>
        <w:t>2</w:t>
      </w:r>
      <w:r w:rsidR="00093D7F" w:rsidRPr="009D129B">
        <w:rPr>
          <w:rFonts w:ascii="Times New Roman" w:hAnsi="Times New Roman"/>
          <w:sz w:val="28"/>
          <w:szCs w:val="28"/>
          <w:lang w:val="uk-UA"/>
        </w:rPr>
        <w:t>]</w:t>
      </w:r>
      <w:r w:rsidRPr="001A0AE9">
        <w:rPr>
          <w:rFonts w:ascii="Times New Roman" w:hAnsi="Times New Roman"/>
          <w:sz w:val="28"/>
          <w:szCs w:val="28"/>
          <w:lang w:val="uk-UA"/>
        </w:rPr>
        <w:t>. Як бачимо, вибір шрифтів повинен здійснюватися відповідно до вікової групи читачів і з дотриманням вимог, що прописані у відповідних стандартах.</w:t>
      </w:r>
    </w:p>
    <w:p w:rsidR="00FE11EE" w:rsidRDefault="00FE11EE" w:rsidP="00FE11EE">
      <w:pPr>
        <w:shd w:val="clear" w:color="auto" w:fill="FFFFFF"/>
        <w:spacing w:line="360" w:lineRule="auto"/>
        <w:ind w:left="10" w:firstLine="710"/>
        <w:contextualSpacing/>
        <w:jc w:val="both"/>
        <w:rPr>
          <w:rFonts w:ascii="Times New Roman" w:hAnsi="Times New Roman"/>
          <w:sz w:val="28"/>
          <w:szCs w:val="28"/>
          <w:lang w:val="uk-UA"/>
        </w:rPr>
      </w:pPr>
      <w:r w:rsidRPr="001A0AE9">
        <w:rPr>
          <w:rFonts w:ascii="Times New Roman" w:hAnsi="Times New Roman"/>
          <w:bCs/>
          <w:sz w:val="28"/>
          <w:szCs w:val="28"/>
          <w:lang w:val="uk-UA"/>
        </w:rPr>
        <w:t xml:space="preserve">Графічний </w:t>
      </w:r>
      <w:r w:rsidRPr="001A0AE9">
        <w:rPr>
          <w:rFonts w:ascii="Times New Roman" w:hAnsi="Times New Roman"/>
          <w:sz w:val="28"/>
          <w:szCs w:val="28"/>
          <w:lang w:val="uk-UA"/>
        </w:rPr>
        <w:t xml:space="preserve">метод </w:t>
      </w:r>
      <w:r w:rsidRPr="001A0AE9">
        <w:rPr>
          <w:rFonts w:ascii="Times New Roman" w:hAnsi="Times New Roman"/>
          <w:bCs/>
          <w:sz w:val="28"/>
          <w:szCs w:val="28"/>
          <w:lang w:val="uk-UA"/>
        </w:rPr>
        <w:t xml:space="preserve">оформлення палітурки </w:t>
      </w:r>
      <w:r w:rsidRPr="001A0AE9">
        <w:rPr>
          <w:rFonts w:ascii="Times New Roman" w:hAnsi="Times New Roman"/>
          <w:sz w:val="28"/>
          <w:szCs w:val="28"/>
          <w:lang w:val="uk-UA"/>
        </w:rPr>
        <w:t xml:space="preserve">полягає в тому, що тут </w:t>
      </w:r>
      <w:r w:rsidRPr="001A0AE9">
        <w:rPr>
          <w:rFonts w:ascii="Times New Roman" w:hAnsi="Times New Roman"/>
          <w:spacing w:val="-1"/>
          <w:sz w:val="28"/>
          <w:szCs w:val="28"/>
          <w:lang w:val="uk-UA"/>
        </w:rPr>
        <w:t xml:space="preserve">використовують горизонтальні та вертикальні лінії, кути, рамки. Розрізняють </w:t>
      </w:r>
      <w:r w:rsidRPr="001A0AE9">
        <w:rPr>
          <w:rFonts w:ascii="Times New Roman" w:hAnsi="Times New Roman"/>
          <w:sz w:val="28"/>
          <w:szCs w:val="28"/>
          <w:lang w:val="uk-UA"/>
        </w:rPr>
        <w:t xml:space="preserve">такі види рамок: відкрита, кутом, паралельна, напівзакрита, закрита, ламана, розірвана, рамка-нівелір, рамка-рубрика, рельєфна рамка </w:t>
      </w:r>
      <w:r w:rsidR="00093D7F" w:rsidRPr="009D129B">
        <w:rPr>
          <w:rFonts w:ascii="Times New Roman" w:hAnsi="Times New Roman"/>
          <w:sz w:val="28"/>
          <w:szCs w:val="28"/>
          <w:lang w:val="uk-UA"/>
        </w:rPr>
        <w:t>[</w:t>
      </w:r>
      <w:r w:rsidR="00093D7F">
        <w:rPr>
          <w:rFonts w:ascii="Times New Roman" w:hAnsi="Times New Roman"/>
          <w:sz w:val="28"/>
          <w:szCs w:val="28"/>
          <w:lang w:val="uk-UA"/>
        </w:rPr>
        <w:t>15, с. 101</w:t>
      </w:r>
      <w:r w:rsidRPr="001A0AE9">
        <w:rPr>
          <w:rFonts w:ascii="Times New Roman" w:hAnsi="Times New Roman"/>
          <w:sz w:val="28"/>
          <w:szCs w:val="28"/>
          <w:lang w:val="uk-UA"/>
        </w:rPr>
        <w:t xml:space="preserve">]. </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Проаналізувавши роботи науковців, подаємо об’єднану класифікацію засобів атракції сучасних </w:t>
      </w:r>
      <w:r w:rsidR="007D6994" w:rsidRPr="00474CA2">
        <w:rPr>
          <w:rFonts w:ascii="Times New Roman" w:hAnsi="Times New Roman"/>
          <w:sz w:val="28"/>
          <w:szCs w:val="28"/>
          <w:lang w:val="uk-UA"/>
        </w:rPr>
        <w:t>друкова</w:t>
      </w:r>
      <w:r w:rsidRPr="00474CA2">
        <w:rPr>
          <w:rFonts w:ascii="Times New Roman" w:hAnsi="Times New Roman"/>
          <w:sz w:val="28"/>
          <w:szCs w:val="28"/>
          <w:lang w:val="uk-UA"/>
        </w:rPr>
        <w:t xml:space="preserve">них видань взагалі </w:t>
      </w:r>
      <w:r w:rsidR="00AD411B" w:rsidRPr="00474CA2">
        <w:rPr>
          <w:rFonts w:ascii="Times New Roman" w:hAnsi="Times New Roman"/>
          <w:sz w:val="28"/>
          <w:szCs w:val="28"/>
          <w:lang w:val="uk-UA"/>
        </w:rPr>
        <w:t xml:space="preserve">і </w:t>
      </w:r>
      <w:r w:rsidRPr="00474CA2">
        <w:rPr>
          <w:rFonts w:ascii="Times New Roman" w:hAnsi="Times New Roman"/>
          <w:sz w:val="28"/>
          <w:szCs w:val="28"/>
          <w:lang w:val="uk-UA"/>
        </w:rPr>
        <w:t>дитячих зокрема:</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 шрифтові засоби – привернення уваги до </w:t>
      </w:r>
      <w:r w:rsidRPr="00474CA2">
        <w:rPr>
          <w:rFonts w:ascii="Times New Roman" w:hAnsi="Times New Roman"/>
          <w:spacing w:val="-1"/>
          <w:sz w:val="28"/>
          <w:szCs w:val="28"/>
          <w:lang w:val="uk-UA"/>
        </w:rPr>
        <w:t>матеріалів варіаціями шрифтів на окремій шпальті видання;</w:t>
      </w:r>
    </w:p>
    <w:p w:rsidR="00C92CF8" w:rsidRPr="00474CA2" w:rsidRDefault="00C92CF8" w:rsidP="00AD411B">
      <w:pPr>
        <w:shd w:val="clear" w:color="auto" w:fill="FFFFFF"/>
        <w:spacing w:line="360" w:lineRule="auto"/>
        <w:ind w:firstLine="709"/>
        <w:contextualSpacing/>
        <w:jc w:val="both"/>
        <w:rPr>
          <w:rFonts w:ascii="Times New Roman" w:hAnsi="Times New Roman"/>
          <w:spacing w:val="-1"/>
          <w:sz w:val="28"/>
          <w:szCs w:val="28"/>
          <w:lang w:val="uk-UA"/>
        </w:rPr>
      </w:pPr>
      <w:r w:rsidRPr="00474CA2">
        <w:rPr>
          <w:rFonts w:ascii="Times New Roman" w:hAnsi="Times New Roman"/>
          <w:sz w:val="28"/>
          <w:szCs w:val="28"/>
          <w:lang w:val="uk-UA"/>
        </w:rPr>
        <w:t xml:space="preserve">- графічні засоби – виділення матеріалів за допомогою </w:t>
      </w:r>
      <w:r w:rsidRPr="00474CA2">
        <w:rPr>
          <w:rFonts w:ascii="Times New Roman" w:hAnsi="Times New Roman"/>
          <w:spacing w:val="-1"/>
          <w:sz w:val="28"/>
          <w:szCs w:val="28"/>
          <w:lang w:val="uk-UA"/>
        </w:rPr>
        <w:t>набірних елементів: астерисків, лінійок, кутів, рамок і т. д.;</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pacing w:val="-1"/>
          <w:sz w:val="28"/>
          <w:szCs w:val="28"/>
          <w:lang w:val="uk-UA"/>
        </w:rPr>
        <w:t xml:space="preserve">- зображальні засоби – </w:t>
      </w:r>
      <w:r w:rsidRPr="00474CA2">
        <w:rPr>
          <w:rFonts w:ascii="Times New Roman" w:hAnsi="Times New Roman"/>
          <w:sz w:val="28"/>
          <w:szCs w:val="28"/>
          <w:lang w:val="uk-UA"/>
        </w:rPr>
        <w:t>атракція через ілюстрації;</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композиційне виділення – засіб атракції, який використовують, оформлюючи шпальту в тому чи іншому стилі;</w:t>
      </w:r>
    </w:p>
    <w:p w:rsidR="00C92CF8" w:rsidRPr="00474CA2" w:rsidRDefault="00C92CF8" w:rsidP="00AD411B">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виділення за допомогою типу оформлення – залежно від обраного типу оформлення розставляються акценти у виданні.</w:t>
      </w:r>
    </w:p>
    <w:p w:rsidR="00AD411B" w:rsidRPr="00474CA2" w:rsidRDefault="00C92CF8" w:rsidP="00093D7F">
      <w:pPr>
        <w:shd w:val="clear" w:color="auto" w:fill="FFFFFF"/>
        <w:spacing w:line="360" w:lineRule="auto"/>
        <w:ind w:firstLine="709"/>
        <w:contextualSpacing/>
        <w:jc w:val="both"/>
        <w:rPr>
          <w:rFonts w:ascii="Times New Roman" w:hAnsi="Times New Roman"/>
          <w:sz w:val="28"/>
          <w:szCs w:val="28"/>
          <w:lang w:val="uk-UA"/>
        </w:rPr>
      </w:pPr>
      <w:r w:rsidRPr="00474CA2">
        <w:rPr>
          <w:rFonts w:ascii="Times New Roman" w:hAnsi="Times New Roman"/>
          <w:sz w:val="28"/>
          <w:szCs w:val="28"/>
          <w:lang w:val="uk-UA"/>
        </w:rPr>
        <w:t xml:space="preserve">Отже, атракція у виданні розглядається як привернення уваги читача до видання </w:t>
      </w:r>
      <w:r w:rsidR="00AD411B" w:rsidRPr="00474CA2">
        <w:rPr>
          <w:rFonts w:ascii="Times New Roman" w:hAnsi="Times New Roman"/>
          <w:sz w:val="28"/>
          <w:szCs w:val="28"/>
          <w:lang w:val="uk-UA"/>
        </w:rPr>
        <w:t>загалом</w:t>
      </w:r>
      <w:r w:rsidRPr="00474CA2">
        <w:rPr>
          <w:rFonts w:ascii="Times New Roman" w:hAnsi="Times New Roman"/>
          <w:sz w:val="28"/>
          <w:szCs w:val="28"/>
          <w:lang w:val="uk-UA"/>
        </w:rPr>
        <w:t xml:space="preserve"> та до окремих його частин </w:t>
      </w:r>
      <w:r w:rsidR="00AD411B" w:rsidRPr="00474CA2">
        <w:rPr>
          <w:rFonts w:ascii="Times New Roman" w:hAnsi="Times New Roman"/>
          <w:sz w:val="28"/>
          <w:szCs w:val="28"/>
          <w:lang w:val="uk-UA"/>
        </w:rPr>
        <w:t xml:space="preserve">зокрема </w:t>
      </w:r>
      <w:r w:rsidRPr="00474CA2">
        <w:rPr>
          <w:rFonts w:ascii="Times New Roman" w:hAnsi="Times New Roman"/>
          <w:sz w:val="28"/>
          <w:szCs w:val="28"/>
          <w:lang w:val="uk-UA"/>
        </w:rPr>
        <w:t xml:space="preserve">шляхом застосування на сторінках засобів виділення. Розрізняють візуальну, вербальну та звукову атракцію. У дитячих виданнях використовуються перші два види. Дослідники не визначають поняття «атракція» окремо, однак наголошують на тому, що елементи оформлення видання </w:t>
      </w:r>
      <w:r w:rsidR="00AD411B" w:rsidRPr="00474CA2">
        <w:rPr>
          <w:rFonts w:ascii="Times New Roman" w:hAnsi="Times New Roman"/>
          <w:sz w:val="28"/>
          <w:szCs w:val="28"/>
          <w:lang w:val="uk-UA"/>
        </w:rPr>
        <w:t>і є</w:t>
      </w:r>
      <w:r w:rsidRPr="00474CA2">
        <w:rPr>
          <w:rFonts w:ascii="Times New Roman" w:hAnsi="Times New Roman"/>
          <w:sz w:val="28"/>
          <w:szCs w:val="28"/>
          <w:lang w:val="uk-UA"/>
        </w:rPr>
        <w:t xml:space="preserve"> засоб</w:t>
      </w:r>
      <w:r w:rsidR="00AD411B" w:rsidRPr="00474CA2">
        <w:rPr>
          <w:rFonts w:ascii="Times New Roman" w:hAnsi="Times New Roman"/>
          <w:sz w:val="28"/>
          <w:szCs w:val="28"/>
          <w:lang w:val="uk-UA"/>
        </w:rPr>
        <w:t>ами</w:t>
      </w:r>
      <w:r w:rsidRPr="00474CA2">
        <w:rPr>
          <w:rFonts w:ascii="Times New Roman" w:hAnsi="Times New Roman"/>
          <w:sz w:val="28"/>
          <w:szCs w:val="28"/>
          <w:lang w:val="uk-UA"/>
        </w:rPr>
        <w:t xml:space="preserve"> атракції. </w:t>
      </w:r>
    </w:p>
    <w:p w:rsidR="00C92CF8" w:rsidRPr="00474CA2" w:rsidRDefault="00AD411B" w:rsidP="00AD411B">
      <w:pPr>
        <w:autoSpaceDE w:val="0"/>
        <w:autoSpaceDN w:val="0"/>
        <w:adjustRightInd w:val="0"/>
        <w:spacing w:line="360" w:lineRule="auto"/>
        <w:ind w:right="-998" w:firstLine="709"/>
        <w:jc w:val="both"/>
        <w:rPr>
          <w:rFonts w:ascii="Times New Roman" w:hAnsi="Times New Roman" w:cs="Times New Roman"/>
          <w:b/>
          <w:bCs/>
          <w:kern w:val="0"/>
          <w:sz w:val="28"/>
          <w:szCs w:val="28"/>
          <w:lang w:val="uk-UA"/>
        </w:rPr>
      </w:pPr>
      <w:r w:rsidRPr="00474CA2">
        <w:rPr>
          <w:rFonts w:ascii="Times New Roman" w:hAnsi="Times New Roman" w:cs="Times New Roman"/>
          <w:b/>
          <w:bCs/>
          <w:sz w:val="28"/>
          <w:szCs w:val="28"/>
          <w:lang w:val="uk-UA"/>
        </w:rPr>
        <w:lastRenderedPageBreak/>
        <w:t>1.2.</w:t>
      </w:r>
      <w:r w:rsidRPr="00474CA2">
        <w:rPr>
          <w:rFonts w:ascii="Times New Roman" w:hAnsi="Times New Roman"/>
          <w:sz w:val="28"/>
          <w:szCs w:val="28"/>
          <w:lang w:val="uk-UA"/>
        </w:rPr>
        <w:t xml:space="preserve"> </w:t>
      </w:r>
      <w:r w:rsidR="00C92CF8" w:rsidRPr="00474CA2">
        <w:rPr>
          <w:rFonts w:ascii="Times New Roman" w:hAnsi="Times New Roman" w:cs="Times New Roman"/>
          <w:b/>
          <w:bCs/>
          <w:kern w:val="0"/>
          <w:sz w:val="28"/>
          <w:szCs w:val="28"/>
          <w:lang w:val="uk-UA"/>
        </w:rPr>
        <w:t xml:space="preserve">Типологічні ознаки дитячих </w:t>
      </w:r>
      <w:r w:rsidR="0093174B">
        <w:rPr>
          <w:rFonts w:ascii="Times New Roman" w:hAnsi="Times New Roman" w:cs="Times New Roman"/>
          <w:b/>
          <w:bCs/>
          <w:kern w:val="0"/>
          <w:sz w:val="28"/>
          <w:szCs w:val="28"/>
          <w:lang w:val="uk-UA"/>
        </w:rPr>
        <w:t>довідков</w:t>
      </w:r>
      <w:r w:rsidR="00C92CF8" w:rsidRPr="00474CA2">
        <w:rPr>
          <w:rFonts w:ascii="Times New Roman" w:hAnsi="Times New Roman" w:cs="Times New Roman"/>
          <w:b/>
          <w:bCs/>
          <w:kern w:val="0"/>
          <w:sz w:val="28"/>
          <w:szCs w:val="28"/>
          <w:lang w:val="uk-UA"/>
        </w:rPr>
        <w:t>их видань</w:t>
      </w:r>
    </w:p>
    <w:p w:rsidR="00C92CF8" w:rsidRPr="00474CA2" w:rsidRDefault="00C92CF8" w:rsidP="00AD411B">
      <w:pPr>
        <w:autoSpaceDE w:val="0"/>
        <w:autoSpaceDN w:val="0"/>
        <w:adjustRightInd w:val="0"/>
        <w:spacing w:line="360" w:lineRule="auto"/>
        <w:ind w:right="-58" w:firstLine="709"/>
        <w:rPr>
          <w:rFonts w:ascii="Times New Roman" w:hAnsi="Times New Roman" w:cs="Times New Roman"/>
          <w:kern w:val="0"/>
          <w:sz w:val="28"/>
          <w:szCs w:val="28"/>
          <w:lang w:val="uk-UA"/>
        </w:rPr>
      </w:pPr>
    </w:p>
    <w:p w:rsidR="00C92CF8" w:rsidRDefault="00C92CF8" w:rsidP="00AD411B">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 xml:space="preserve">Довідкова література – особливий вид видань, яким ми користуємося в повсякденному житті, коли необхідно </w:t>
      </w:r>
      <w:proofErr w:type="spellStart"/>
      <w:r w:rsidRPr="00474CA2">
        <w:rPr>
          <w:rFonts w:ascii="Times New Roman" w:hAnsi="Times New Roman" w:cs="Times New Roman"/>
          <w:kern w:val="0"/>
          <w:sz w:val="28"/>
          <w:szCs w:val="28"/>
          <w:lang w:val="uk-UA"/>
        </w:rPr>
        <w:t>оперативно</w:t>
      </w:r>
      <w:proofErr w:type="spellEnd"/>
      <w:r w:rsidRPr="00474CA2">
        <w:rPr>
          <w:rFonts w:ascii="Times New Roman" w:hAnsi="Times New Roman" w:cs="Times New Roman"/>
          <w:kern w:val="0"/>
          <w:sz w:val="28"/>
          <w:szCs w:val="28"/>
          <w:lang w:val="uk-UA"/>
        </w:rPr>
        <w:t xml:space="preserve"> дізнатись певну інформацію. Для дітей такі видання є основою при вивченні навколишнього світу. Сьогодні зростає інформаційний вплив </w:t>
      </w:r>
      <w:r w:rsidR="00AD411B" w:rsidRPr="00474CA2">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 xml:space="preserve">нтернету та телебачення. У той час, коли будь-яку інформацію можна отримати </w:t>
      </w:r>
      <w:r w:rsidR="00474CA2" w:rsidRPr="00474CA2">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 xml:space="preserve">з всесвітньої мережі, потреба купувати видання зменшується. Проте </w:t>
      </w:r>
      <w:r w:rsidR="00AD411B" w:rsidRPr="00474CA2">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нтернет, як джерело літератури, не завжди подає якісн</w:t>
      </w:r>
      <w:r w:rsidR="00474CA2" w:rsidRPr="00474CA2">
        <w:rPr>
          <w:rFonts w:ascii="Times New Roman" w:hAnsi="Times New Roman" w:cs="Times New Roman"/>
          <w:kern w:val="0"/>
          <w:sz w:val="28"/>
          <w:szCs w:val="28"/>
          <w:lang w:val="uk-UA"/>
        </w:rPr>
        <w:t>ий</w:t>
      </w:r>
      <w:r w:rsidRPr="00474CA2">
        <w:rPr>
          <w:rFonts w:ascii="Times New Roman" w:hAnsi="Times New Roman" w:cs="Times New Roman"/>
          <w:kern w:val="0"/>
          <w:sz w:val="28"/>
          <w:szCs w:val="28"/>
          <w:lang w:val="uk-UA"/>
        </w:rPr>
        <w:t xml:space="preserve"> </w:t>
      </w:r>
      <w:r w:rsidR="00474CA2" w:rsidRPr="00474CA2">
        <w:rPr>
          <w:rFonts w:ascii="Times New Roman" w:hAnsi="Times New Roman" w:cs="Times New Roman"/>
          <w:kern w:val="0"/>
          <w:sz w:val="28"/>
          <w:szCs w:val="28"/>
          <w:lang w:val="uk-UA"/>
        </w:rPr>
        <w:t xml:space="preserve">матеріал і не завжди </w:t>
      </w:r>
      <w:r w:rsidR="00093D7F" w:rsidRPr="00474CA2">
        <w:rPr>
          <w:rFonts w:ascii="Times New Roman" w:hAnsi="Times New Roman" w:cs="Times New Roman"/>
          <w:kern w:val="0"/>
          <w:sz w:val="28"/>
          <w:szCs w:val="28"/>
          <w:lang w:val="uk-UA"/>
        </w:rPr>
        <w:t>відповідає</w:t>
      </w:r>
      <w:r w:rsidR="00474CA2" w:rsidRPr="00474CA2">
        <w:rPr>
          <w:rFonts w:ascii="Times New Roman" w:hAnsi="Times New Roman" w:cs="Times New Roman"/>
          <w:kern w:val="0"/>
          <w:sz w:val="28"/>
          <w:szCs w:val="28"/>
          <w:lang w:val="uk-UA"/>
        </w:rPr>
        <w:t xml:space="preserve"> </w:t>
      </w:r>
      <w:r w:rsidR="00093D7F" w:rsidRPr="00474CA2">
        <w:rPr>
          <w:rFonts w:ascii="Times New Roman" w:hAnsi="Times New Roman" w:cs="Times New Roman"/>
          <w:kern w:val="0"/>
          <w:sz w:val="28"/>
          <w:szCs w:val="28"/>
          <w:lang w:val="uk-UA"/>
        </w:rPr>
        <w:t>вимогам</w:t>
      </w:r>
      <w:r w:rsidR="00474CA2" w:rsidRPr="00474CA2">
        <w:rPr>
          <w:rFonts w:ascii="Times New Roman" w:hAnsi="Times New Roman" w:cs="Times New Roman"/>
          <w:kern w:val="0"/>
          <w:sz w:val="28"/>
          <w:szCs w:val="28"/>
          <w:lang w:val="uk-UA"/>
        </w:rPr>
        <w:t xml:space="preserve"> до оформлення</w:t>
      </w:r>
      <w:r w:rsidRPr="00474CA2">
        <w:rPr>
          <w:rFonts w:ascii="Times New Roman" w:hAnsi="Times New Roman" w:cs="Times New Roman"/>
          <w:kern w:val="0"/>
          <w:sz w:val="28"/>
          <w:szCs w:val="28"/>
          <w:lang w:val="uk-UA"/>
        </w:rPr>
        <w:t xml:space="preserve">, </w:t>
      </w:r>
      <w:r w:rsidR="00474CA2" w:rsidRPr="00474CA2">
        <w:rPr>
          <w:rFonts w:ascii="Times New Roman" w:hAnsi="Times New Roman" w:cs="Times New Roman"/>
          <w:kern w:val="0"/>
          <w:sz w:val="28"/>
          <w:szCs w:val="28"/>
          <w:lang w:val="uk-UA"/>
        </w:rPr>
        <w:t>що</w:t>
      </w:r>
      <w:r w:rsidRPr="00474CA2">
        <w:rPr>
          <w:rFonts w:ascii="Times New Roman" w:hAnsi="Times New Roman" w:cs="Times New Roman"/>
          <w:kern w:val="0"/>
          <w:sz w:val="28"/>
          <w:szCs w:val="28"/>
          <w:lang w:val="uk-UA"/>
        </w:rPr>
        <w:t xml:space="preserve"> шкод</w:t>
      </w:r>
      <w:r w:rsidR="00474CA2" w:rsidRPr="00474CA2">
        <w:rPr>
          <w:rFonts w:ascii="Times New Roman" w:hAnsi="Times New Roman" w:cs="Times New Roman"/>
          <w:kern w:val="0"/>
          <w:sz w:val="28"/>
          <w:szCs w:val="28"/>
          <w:lang w:val="uk-UA"/>
        </w:rPr>
        <w:t>ить</w:t>
      </w:r>
      <w:r w:rsidRPr="00474CA2">
        <w:rPr>
          <w:rFonts w:ascii="Times New Roman" w:hAnsi="Times New Roman" w:cs="Times New Roman"/>
          <w:kern w:val="0"/>
          <w:sz w:val="28"/>
          <w:szCs w:val="28"/>
          <w:lang w:val="uk-UA"/>
        </w:rPr>
        <w:t xml:space="preserve"> зору</w:t>
      </w:r>
      <w:r w:rsidR="00474CA2" w:rsidRPr="00474CA2">
        <w:rPr>
          <w:rFonts w:ascii="Times New Roman" w:hAnsi="Times New Roman" w:cs="Times New Roman"/>
          <w:kern w:val="0"/>
          <w:sz w:val="28"/>
          <w:szCs w:val="28"/>
          <w:lang w:val="uk-UA"/>
        </w:rPr>
        <w:t xml:space="preserve"> та сприйняттю</w:t>
      </w:r>
      <w:r w:rsidRPr="00474CA2">
        <w:rPr>
          <w:rFonts w:ascii="Times New Roman" w:hAnsi="Times New Roman" w:cs="Times New Roman"/>
          <w:kern w:val="0"/>
          <w:sz w:val="28"/>
          <w:szCs w:val="28"/>
          <w:lang w:val="uk-UA"/>
        </w:rPr>
        <w:t>. Книжкове ж видання, зокрема довідкове, забезпечує дитину фактами, що є особливо необхідними в певний період розвитку, сприяють розвитку та вихованню читача.</w:t>
      </w:r>
    </w:p>
    <w:p w:rsidR="00301694" w:rsidRPr="00864B54" w:rsidRDefault="00301694" w:rsidP="00301694">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B35D1E">
        <w:rPr>
          <w:rFonts w:ascii="Times New Roman" w:hAnsi="Times New Roman" w:cs="Times New Roman"/>
          <w:kern w:val="0"/>
          <w:sz w:val="28"/>
          <w:szCs w:val="28"/>
          <w:lang w:val="uk-UA"/>
        </w:rPr>
        <w:t>Довідкова література була в центрі вивчення багатьох науковців. Процес редагування довідкових видань як одного з особливих видів літератури розглядал</w:t>
      </w:r>
      <w:r>
        <w:rPr>
          <w:rFonts w:ascii="Times New Roman" w:hAnsi="Times New Roman" w:cs="Times New Roman"/>
          <w:kern w:val="0"/>
          <w:sz w:val="28"/>
          <w:szCs w:val="28"/>
          <w:lang w:val="uk-UA"/>
        </w:rPr>
        <w:t>и</w:t>
      </w:r>
      <w:r w:rsidRPr="00B35D1E">
        <w:rPr>
          <w:rFonts w:ascii="Times New Roman" w:hAnsi="Times New Roman" w:cs="Times New Roman"/>
          <w:kern w:val="0"/>
          <w:sz w:val="28"/>
          <w:szCs w:val="28"/>
          <w:lang w:val="uk-UA"/>
        </w:rPr>
        <w:t xml:space="preserve"> </w:t>
      </w:r>
      <w:r w:rsidR="002F1B8E" w:rsidRPr="00F873AD">
        <w:rPr>
          <w:rFonts w:ascii="Times New Roman" w:hAnsi="Times New Roman" w:cs="Times New Roman"/>
          <w:sz w:val="28"/>
          <w:szCs w:val="28"/>
        </w:rPr>
        <w:t>Н.</w:t>
      </w:r>
      <w:r w:rsidR="002F1B8E">
        <w:rPr>
          <w:rFonts w:ascii="Times New Roman" w:hAnsi="Times New Roman" w:cs="Times New Roman"/>
          <w:sz w:val="28"/>
          <w:szCs w:val="28"/>
          <w:lang w:val="uk-UA"/>
        </w:rPr>
        <w:t xml:space="preserve"> </w:t>
      </w:r>
      <w:r w:rsidR="002F1B8E" w:rsidRPr="00F873AD">
        <w:rPr>
          <w:rFonts w:ascii="Times New Roman" w:hAnsi="Times New Roman" w:cs="Times New Roman"/>
          <w:sz w:val="28"/>
          <w:szCs w:val="28"/>
        </w:rPr>
        <w:t>Березовська-Савчук</w:t>
      </w:r>
      <w:r w:rsidR="00093D7F">
        <w:rPr>
          <w:rFonts w:ascii="Times New Roman" w:hAnsi="Times New Roman" w:cs="Times New Roman"/>
          <w:sz w:val="28"/>
          <w:szCs w:val="28"/>
          <w:lang w:val="uk-UA"/>
        </w:rPr>
        <w:t xml:space="preserve"> </w:t>
      </w:r>
      <w:r w:rsidR="00093D7F" w:rsidRPr="009D129B">
        <w:rPr>
          <w:rFonts w:ascii="Times New Roman" w:hAnsi="Times New Roman"/>
          <w:sz w:val="28"/>
          <w:szCs w:val="28"/>
          <w:lang w:val="uk-UA"/>
        </w:rPr>
        <w:t>[</w:t>
      </w:r>
      <w:r w:rsidR="00093D7F">
        <w:rPr>
          <w:rFonts w:ascii="Times New Roman" w:hAnsi="Times New Roman"/>
          <w:sz w:val="28"/>
          <w:szCs w:val="28"/>
          <w:lang w:val="uk-UA"/>
        </w:rPr>
        <w:t>2</w:t>
      </w:r>
      <w:r w:rsidR="00093D7F" w:rsidRPr="009D129B">
        <w:rPr>
          <w:rFonts w:ascii="Times New Roman" w:hAnsi="Times New Roman"/>
          <w:sz w:val="28"/>
          <w:szCs w:val="28"/>
          <w:lang w:val="uk-UA"/>
        </w:rPr>
        <w:t>]</w:t>
      </w:r>
      <w:r w:rsidR="002F1B8E">
        <w:rPr>
          <w:rFonts w:ascii="Times New Roman" w:hAnsi="Times New Roman" w:cs="Times New Roman"/>
          <w:sz w:val="28"/>
          <w:szCs w:val="28"/>
          <w:lang w:val="uk-UA"/>
        </w:rPr>
        <w:t>,</w:t>
      </w:r>
      <w:r w:rsidR="002F1B8E" w:rsidRPr="00F873AD">
        <w:rPr>
          <w:rFonts w:ascii="Times New Roman" w:hAnsi="Times New Roman" w:cs="Times New Roman"/>
          <w:sz w:val="28"/>
          <w:szCs w:val="28"/>
        </w:rPr>
        <w:t xml:space="preserve"> </w:t>
      </w:r>
      <w:r>
        <w:rPr>
          <w:rFonts w:ascii="Times New Roman" w:hAnsi="Times New Roman" w:cs="Times New Roman"/>
          <w:kern w:val="0"/>
          <w:sz w:val="28"/>
          <w:szCs w:val="28"/>
          <w:lang w:val="uk-UA"/>
        </w:rPr>
        <w:t xml:space="preserve">К. </w:t>
      </w:r>
      <w:proofErr w:type="spellStart"/>
      <w:r>
        <w:rPr>
          <w:rFonts w:ascii="Times New Roman" w:hAnsi="Times New Roman" w:cs="Times New Roman"/>
          <w:kern w:val="0"/>
          <w:sz w:val="28"/>
          <w:szCs w:val="28"/>
          <w:lang w:val="uk-UA"/>
        </w:rPr>
        <w:t>Серажим</w:t>
      </w:r>
      <w:proofErr w:type="spellEnd"/>
      <w:r>
        <w:rPr>
          <w:rFonts w:ascii="Times New Roman" w:hAnsi="Times New Roman" w:cs="Times New Roman"/>
          <w:kern w:val="0"/>
          <w:sz w:val="28"/>
          <w:szCs w:val="28"/>
          <w:lang w:val="uk-UA"/>
        </w:rPr>
        <w:t xml:space="preserve"> </w:t>
      </w:r>
      <w:r w:rsidRPr="00B35D1E">
        <w:rPr>
          <w:rFonts w:ascii="Times New Roman" w:hAnsi="Times New Roman" w:cs="Times New Roman"/>
          <w:kern w:val="0"/>
          <w:sz w:val="28"/>
          <w:szCs w:val="28"/>
          <w:lang w:val="uk-UA"/>
        </w:rPr>
        <w:t>[</w:t>
      </w:r>
      <w:r w:rsidR="00093D7F">
        <w:rPr>
          <w:rFonts w:ascii="Times New Roman" w:hAnsi="Times New Roman" w:cs="Times New Roman"/>
          <w:kern w:val="0"/>
          <w:sz w:val="28"/>
          <w:szCs w:val="28"/>
          <w:lang w:val="uk-UA"/>
        </w:rPr>
        <w:t>28</w:t>
      </w:r>
      <w:r w:rsidRPr="00B35D1E">
        <w:rPr>
          <w:rFonts w:ascii="Times New Roman" w:hAnsi="Times New Roman" w:cs="Times New Roman"/>
          <w:kern w:val="0"/>
          <w:sz w:val="28"/>
          <w:szCs w:val="28"/>
          <w:lang w:val="uk-UA"/>
        </w:rPr>
        <w:t>]</w:t>
      </w:r>
      <w:r>
        <w:rPr>
          <w:rFonts w:ascii="Times New Roman" w:hAnsi="Times New Roman" w:cs="Times New Roman"/>
          <w:kern w:val="0"/>
          <w:sz w:val="28"/>
          <w:szCs w:val="28"/>
          <w:lang w:val="uk-UA"/>
        </w:rPr>
        <w:t xml:space="preserve">, </w:t>
      </w:r>
      <w:r w:rsidRPr="00B35D1E">
        <w:rPr>
          <w:rFonts w:ascii="Times New Roman" w:hAnsi="Times New Roman" w:cs="Times New Roman"/>
          <w:kern w:val="0"/>
          <w:sz w:val="28"/>
          <w:szCs w:val="28"/>
          <w:lang w:val="uk-UA"/>
        </w:rPr>
        <w:t>М. </w:t>
      </w:r>
      <w:proofErr w:type="spellStart"/>
      <w:r w:rsidRPr="00B35D1E">
        <w:rPr>
          <w:rFonts w:ascii="Times New Roman" w:hAnsi="Times New Roman" w:cs="Times New Roman"/>
          <w:kern w:val="0"/>
          <w:sz w:val="28"/>
          <w:szCs w:val="28"/>
          <w:lang w:val="uk-UA"/>
        </w:rPr>
        <w:t>Тимошик</w:t>
      </w:r>
      <w:proofErr w:type="spellEnd"/>
      <w:r w:rsidR="00093D7F">
        <w:rPr>
          <w:rFonts w:ascii="Times New Roman" w:hAnsi="Times New Roman" w:cs="Times New Roman"/>
          <w:kern w:val="0"/>
          <w:sz w:val="28"/>
          <w:szCs w:val="28"/>
          <w:lang w:val="uk-UA"/>
        </w:rPr>
        <w:t xml:space="preserve"> </w:t>
      </w:r>
      <w:r w:rsidR="00093D7F" w:rsidRPr="009D129B">
        <w:rPr>
          <w:rFonts w:ascii="Times New Roman" w:hAnsi="Times New Roman"/>
          <w:sz w:val="28"/>
          <w:szCs w:val="28"/>
          <w:lang w:val="uk-UA"/>
        </w:rPr>
        <w:t>[</w:t>
      </w:r>
      <w:r w:rsidR="00CE1C60">
        <w:rPr>
          <w:rFonts w:ascii="Times New Roman" w:hAnsi="Times New Roman"/>
          <w:sz w:val="28"/>
          <w:szCs w:val="28"/>
          <w:lang w:val="uk-UA"/>
        </w:rPr>
        <w:t>31; 32</w:t>
      </w:r>
      <w:r w:rsidR="00093D7F" w:rsidRPr="009D129B">
        <w:rPr>
          <w:rFonts w:ascii="Times New Roman" w:hAnsi="Times New Roman"/>
          <w:sz w:val="28"/>
          <w:szCs w:val="28"/>
          <w:lang w:val="uk-UA"/>
        </w:rPr>
        <w:t>]</w:t>
      </w:r>
      <w:r>
        <w:rPr>
          <w:rFonts w:ascii="Times New Roman" w:hAnsi="Times New Roman" w:cs="Times New Roman"/>
          <w:kern w:val="0"/>
          <w:sz w:val="28"/>
          <w:szCs w:val="28"/>
          <w:lang w:val="uk-UA"/>
        </w:rPr>
        <w:t>, А.</w:t>
      </w:r>
      <w:r w:rsidR="00CE1C60">
        <w:rPr>
          <w:rFonts w:ascii="Times New Roman" w:hAnsi="Times New Roman" w:cs="Times New Roman"/>
          <w:kern w:val="0"/>
          <w:sz w:val="28"/>
          <w:szCs w:val="28"/>
          <w:lang w:val="uk-UA"/>
        </w:rPr>
        <w:t> </w:t>
      </w:r>
      <w:proofErr w:type="spellStart"/>
      <w:r>
        <w:rPr>
          <w:rFonts w:ascii="Times New Roman" w:hAnsi="Times New Roman" w:cs="Times New Roman"/>
          <w:kern w:val="0"/>
          <w:sz w:val="28"/>
          <w:szCs w:val="28"/>
          <w:lang w:val="uk-UA"/>
        </w:rPr>
        <w:t>Харлан</w:t>
      </w:r>
      <w:proofErr w:type="spellEnd"/>
      <w:r>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36</w:t>
      </w:r>
      <w:r w:rsidR="00CE1C60" w:rsidRPr="009D129B">
        <w:rPr>
          <w:rFonts w:ascii="Times New Roman" w:hAnsi="Times New Roman"/>
          <w:sz w:val="28"/>
          <w:szCs w:val="28"/>
          <w:lang w:val="uk-UA"/>
        </w:rPr>
        <w:t>]</w:t>
      </w:r>
      <w:r w:rsidR="00CE1C60">
        <w:rPr>
          <w:rFonts w:ascii="Times New Roman" w:hAnsi="Times New Roman"/>
          <w:sz w:val="28"/>
          <w:szCs w:val="28"/>
          <w:lang w:val="uk-UA"/>
        </w:rPr>
        <w:t xml:space="preserve">, Н. Черниш </w:t>
      </w:r>
      <w:r w:rsidR="00CE1C60" w:rsidRPr="009D129B">
        <w:rPr>
          <w:rFonts w:ascii="Times New Roman" w:hAnsi="Times New Roman"/>
          <w:sz w:val="28"/>
          <w:szCs w:val="28"/>
          <w:lang w:val="uk-UA"/>
        </w:rPr>
        <w:t>[</w:t>
      </w:r>
      <w:r w:rsidR="00CE1C60">
        <w:rPr>
          <w:rFonts w:ascii="Times New Roman" w:hAnsi="Times New Roman"/>
          <w:sz w:val="28"/>
          <w:szCs w:val="28"/>
          <w:lang w:val="uk-UA"/>
        </w:rPr>
        <w:t>38; 4</w:t>
      </w:r>
      <w:r w:rsidR="00CE1C60">
        <w:rPr>
          <w:rFonts w:ascii="Times New Roman" w:hAnsi="Times New Roman"/>
          <w:sz w:val="28"/>
          <w:szCs w:val="28"/>
          <w:lang w:val="uk-UA"/>
        </w:rPr>
        <w:t>0</w:t>
      </w:r>
      <w:r w:rsidR="00CE1C60" w:rsidRPr="009D129B">
        <w:rPr>
          <w:rFonts w:ascii="Times New Roman" w:hAnsi="Times New Roman"/>
          <w:sz w:val="28"/>
          <w:szCs w:val="28"/>
          <w:lang w:val="uk-UA"/>
        </w:rPr>
        <w:t>]</w:t>
      </w:r>
      <w:r w:rsidR="00CE1C60">
        <w:rPr>
          <w:rFonts w:ascii="Times New Roman" w:hAnsi="Times New Roman"/>
          <w:sz w:val="28"/>
          <w:szCs w:val="28"/>
          <w:lang w:val="uk-UA"/>
        </w:rPr>
        <w:t xml:space="preserve"> </w:t>
      </w:r>
      <w:r>
        <w:rPr>
          <w:rFonts w:ascii="Times New Roman" w:hAnsi="Times New Roman" w:cs="Times New Roman"/>
          <w:kern w:val="0"/>
          <w:sz w:val="28"/>
          <w:szCs w:val="28"/>
          <w:lang w:val="uk-UA"/>
        </w:rPr>
        <w:t>та інші.</w:t>
      </w:r>
      <w:r w:rsidRPr="00B35D1E">
        <w:rPr>
          <w:rFonts w:ascii="Times New Roman" w:hAnsi="Times New Roman" w:cs="Times New Roman"/>
          <w:kern w:val="0"/>
          <w:sz w:val="28"/>
          <w:szCs w:val="28"/>
          <w:lang w:val="uk-UA"/>
        </w:rPr>
        <w:t xml:space="preserve"> </w:t>
      </w:r>
      <w:r>
        <w:rPr>
          <w:rFonts w:ascii="Times New Roman" w:hAnsi="Times New Roman" w:cs="Times New Roman"/>
          <w:kern w:val="0"/>
          <w:sz w:val="28"/>
          <w:szCs w:val="28"/>
          <w:lang w:val="uk-UA"/>
        </w:rPr>
        <w:t xml:space="preserve">Типологія довідкових, зокрема енциклопедичних видань досліджували </w:t>
      </w:r>
      <w:r w:rsidR="008E7DFD">
        <w:rPr>
          <w:rFonts w:ascii="Times New Roman" w:hAnsi="Times New Roman" w:cs="Times New Roman"/>
          <w:kern w:val="0"/>
          <w:sz w:val="28"/>
          <w:szCs w:val="28"/>
          <w:lang w:val="uk-UA"/>
        </w:rPr>
        <w:t>Г. Воронка</w:t>
      </w:r>
      <w:r w:rsidR="00CE1C60">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6</w:t>
      </w:r>
      <w:r w:rsidR="00CE1C60" w:rsidRPr="009D129B">
        <w:rPr>
          <w:rFonts w:ascii="Times New Roman" w:hAnsi="Times New Roman"/>
          <w:sz w:val="28"/>
          <w:szCs w:val="28"/>
          <w:lang w:val="uk-UA"/>
        </w:rPr>
        <w:t>]</w:t>
      </w:r>
      <w:r w:rsidR="008E7DFD">
        <w:rPr>
          <w:rFonts w:ascii="Times New Roman" w:hAnsi="Times New Roman" w:cs="Times New Roman"/>
          <w:kern w:val="0"/>
          <w:sz w:val="28"/>
          <w:szCs w:val="28"/>
          <w:lang w:val="uk-UA"/>
        </w:rPr>
        <w:t xml:space="preserve">, </w:t>
      </w:r>
      <w:r>
        <w:rPr>
          <w:rFonts w:ascii="Times New Roman" w:hAnsi="Times New Roman" w:cs="Times New Roman"/>
          <w:kern w:val="0"/>
          <w:sz w:val="28"/>
          <w:szCs w:val="28"/>
          <w:lang w:val="uk-UA"/>
        </w:rPr>
        <w:t xml:space="preserve">С. </w:t>
      </w:r>
      <w:proofErr w:type="spellStart"/>
      <w:r>
        <w:rPr>
          <w:rFonts w:ascii="Times New Roman" w:hAnsi="Times New Roman" w:cs="Times New Roman"/>
          <w:kern w:val="0"/>
          <w:sz w:val="28"/>
          <w:szCs w:val="28"/>
          <w:lang w:val="uk-UA"/>
        </w:rPr>
        <w:t>Лісіна</w:t>
      </w:r>
      <w:proofErr w:type="spellEnd"/>
      <w:r w:rsidR="00CE1C60">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2</w:t>
      </w:r>
      <w:r w:rsidR="00CE1C60">
        <w:rPr>
          <w:rFonts w:ascii="Times New Roman" w:hAnsi="Times New Roman"/>
          <w:sz w:val="28"/>
          <w:szCs w:val="28"/>
          <w:lang w:val="uk-UA"/>
        </w:rPr>
        <w:t>0</w:t>
      </w:r>
      <w:r w:rsidR="00CE1C60" w:rsidRPr="009D129B">
        <w:rPr>
          <w:rFonts w:ascii="Times New Roman" w:hAnsi="Times New Roman"/>
          <w:sz w:val="28"/>
          <w:szCs w:val="28"/>
          <w:lang w:val="uk-UA"/>
        </w:rPr>
        <w:t>]</w:t>
      </w:r>
      <w:r>
        <w:rPr>
          <w:rFonts w:ascii="Times New Roman" w:hAnsi="Times New Roman" w:cs="Times New Roman"/>
          <w:kern w:val="0"/>
          <w:sz w:val="28"/>
          <w:szCs w:val="28"/>
          <w:lang w:val="uk-UA"/>
        </w:rPr>
        <w:t xml:space="preserve">, </w:t>
      </w:r>
      <w:r w:rsidR="0074342D">
        <w:rPr>
          <w:rFonts w:ascii="Times New Roman" w:hAnsi="Times New Roman" w:cs="Times New Roman"/>
          <w:kern w:val="0"/>
          <w:sz w:val="28"/>
          <w:szCs w:val="28"/>
          <w:lang w:val="uk-UA"/>
        </w:rPr>
        <w:t>О. Ляшко</w:t>
      </w:r>
      <w:r w:rsidR="00CE1C60">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21</w:t>
      </w:r>
      <w:r w:rsidR="00CE1C60" w:rsidRPr="009D129B">
        <w:rPr>
          <w:rFonts w:ascii="Times New Roman" w:hAnsi="Times New Roman"/>
          <w:sz w:val="28"/>
          <w:szCs w:val="28"/>
          <w:lang w:val="uk-UA"/>
        </w:rPr>
        <w:t>]</w:t>
      </w:r>
      <w:r w:rsidR="0074342D">
        <w:rPr>
          <w:rFonts w:ascii="Times New Roman" w:hAnsi="Times New Roman" w:cs="Times New Roman"/>
          <w:kern w:val="0"/>
          <w:sz w:val="28"/>
          <w:szCs w:val="28"/>
          <w:lang w:val="uk-UA"/>
        </w:rPr>
        <w:t xml:space="preserve">, </w:t>
      </w:r>
      <w:r>
        <w:rPr>
          <w:rFonts w:ascii="Times New Roman" w:hAnsi="Times New Roman" w:cs="Times New Roman"/>
          <w:kern w:val="0"/>
          <w:sz w:val="28"/>
          <w:szCs w:val="28"/>
          <w:lang w:val="uk-UA"/>
        </w:rPr>
        <w:t xml:space="preserve">Н. Черниш </w:t>
      </w:r>
      <w:r w:rsidR="00CE1C60" w:rsidRPr="009D129B">
        <w:rPr>
          <w:rFonts w:ascii="Times New Roman" w:hAnsi="Times New Roman"/>
          <w:sz w:val="28"/>
          <w:szCs w:val="28"/>
          <w:lang w:val="uk-UA"/>
        </w:rPr>
        <w:t>[</w:t>
      </w:r>
      <w:r w:rsidR="00CE1C60">
        <w:rPr>
          <w:rFonts w:ascii="Times New Roman" w:hAnsi="Times New Roman"/>
          <w:sz w:val="28"/>
          <w:szCs w:val="28"/>
          <w:lang w:val="uk-UA"/>
        </w:rPr>
        <w:t>37</w:t>
      </w:r>
      <w:r w:rsidR="00CE1C60" w:rsidRPr="009D129B">
        <w:rPr>
          <w:rFonts w:ascii="Times New Roman" w:hAnsi="Times New Roman"/>
          <w:sz w:val="28"/>
          <w:szCs w:val="28"/>
          <w:lang w:val="uk-UA"/>
        </w:rPr>
        <w:t>]</w:t>
      </w:r>
      <w:r w:rsidR="00CE1C60">
        <w:rPr>
          <w:rFonts w:ascii="Times New Roman" w:hAnsi="Times New Roman"/>
          <w:sz w:val="28"/>
          <w:szCs w:val="28"/>
          <w:lang w:val="uk-UA"/>
        </w:rPr>
        <w:t xml:space="preserve"> </w:t>
      </w:r>
      <w:r>
        <w:rPr>
          <w:rFonts w:ascii="Times New Roman" w:hAnsi="Times New Roman" w:cs="Times New Roman"/>
          <w:kern w:val="0"/>
          <w:sz w:val="28"/>
          <w:szCs w:val="28"/>
          <w:lang w:val="uk-UA"/>
        </w:rPr>
        <w:t xml:space="preserve">та ін. Історію довідкової література вивчали </w:t>
      </w:r>
      <w:r w:rsidR="00CE1C60">
        <w:rPr>
          <w:rFonts w:ascii="Times New Roman" w:hAnsi="Times New Roman" w:cs="Times New Roman"/>
          <w:kern w:val="0"/>
          <w:sz w:val="28"/>
          <w:szCs w:val="28"/>
          <w:lang w:val="uk-UA"/>
        </w:rPr>
        <w:t xml:space="preserve">Т. </w:t>
      </w:r>
      <w:proofErr w:type="spellStart"/>
      <w:r w:rsidR="00CE1C60">
        <w:rPr>
          <w:rFonts w:ascii="Times New Roman" w:hAnsi="Times New Roman" w:cs="Times New Roman"/>
          <w:kern w:val="0"/>
          <w:sz w:val="28"/>
          <w:szCs w:val="28"/>
          <w:lang w:val="uk-UA"/>
        </w:rPr>
        <w:t>Файчук</w:t>
      </w:r>
      <w:proofErr w:type="spellEnd"/>
      <w:r w:rsidR="00CE1C60">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34</w:t>
      </w:r>
      <w:r w:rsidR="00CE1C60" w:rsidRPr="009D129B">
        <w:rPr>
          <w:rFonts w:ascii="Times New Roman" w:hAnsi="Times New Roman"/>
          <w:sz w:val="28"/>
          <w:szCs w:val="28"/>
          <w:lang w:val="uk-UA"/>
        </w:rPr>
        <w:t>]</w:t>
      </w:r>
      <w:r w:rsidR="00CE1C60">
        <w:rPr>
          <w:rFonts w:ascii="Times New Roman" w:hAnsi="Times New Roman"/>
          <w:sz w:val="28"/>
          <w:szCs w:val="28"/>
          <w:lang w:val="uk-UA"/>
        </w:rPr>
        <w:t xml:space="preserve">, </w:t>
      </w:r>
      <w:r>
        <w:rPr>
          <w:rFonts w:ascii="Times New Roman" w:hAnsi="Times New Roman" w:cs="Times New Roman"/>
          <w:kern w:val="0"/>
          <w:sz w:val="28"/>
          <w:szCs w:val="28"/>
          <w:lang w:val="uk-UA"/>
        </w:rPr>
        <w:t>Н. Черниш</w:t>
      </w:r>
      <w:r w:rsidR="00CE1C60">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39</w:t>
      </w:r>
      <w:r w:rsidR="00CE1C60" w:rsidRPr="009D129B">
        <w:rPr>
          <w:rFonts w:ascii="Times New Roman" w:hAnsi="Times New Roman"/>
          <w:sz w:val="28"/>
          <w:szCs w:val="28"/>
          <w:lang w:val="uk-UA"/>
        </w:rPr>
        <w:t>]</w:t>
      </w:r>
      <w:r>
        <w:rPr>
          <w:rFonts w:ascii="Times New Roman" w:hAnsi="Times New Roman" w:cs="Times New Roman"/>
          <w:kern w:val="0"/>
          <w:sz w:val="28"/>
          <w:szCs w:val="28"/>
          <w:lang w:val="uk-UA"/>
        </w:rPr>
        <w:t>. Останнім часом вийшла друком низка монографій, де розглядають питання становлення, розвитку та функціонування довідкової літератури</w:t>
      </w:r>
      <w:r w:rsidR="002F1B8E">
        <w:rPr>
          <w:rFonts w:ascii="Times New Roman" w:hAnsi="Times New Roman" w:cs="Times New Roman"/>
          <w:kern w:val="0"/>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1</w:t>
      </w:r>
      <w:r w:rsidR="00CE1C60">
        <w:rPr>
          <w:rFonts w:ascii="Times New Roman" w:hAnsi="Times New Roman"/>
          <w:sz w:val="28"/>
          <w:szCs w:val="28"/>
          <w:lang w:val="uk-UA"/>
        </w:rPr>
        <w:t>3; 25</w:t>
      </w:r>
      <w:r w:rsidR="00CE1C60" w:rsidRPr="009D129B">
        <w:rPr>
          <w:rFonts w:ascii="Times New Roman" w:hAnsi="Times New Roman"/>
          <w:sz w:val="28"/>
          <w:szCs w:val="28"/>
          <w:lang w:val="uk-UA"/>
        </w:rPr>
        <w:t>]</w:t>
      </w:r>
      <w:r>
        <w:rPr>
          <w:rFonts w:ascii="Times New Roman" w:hAnsi="Times New Roman" w:cs="Times New Roman"/>
          <w:kern w:val="0"/>
          <w:sz w:val="28"/>
          <w:szCs w:val="28"/>
          <w:lang w:val="uk-UA"/>
        </w:rPr>
        <w:t xml:space="preserve">. </w:t>
      </w:r>
      <w:r w:rsidR="00864B54">
        <w:rPr>
          <w:rFonts w:ascii="Times New Roman" w:hAnsi="Times New Roman" w:cs="Times New Roman"/>
          <w:kern w:val="0"/>
          <w:sz w:val="28"/>
          <w:szCs w:val="28"/>
          <w:lang w:val="uk-UA"/>
        </w:rPr>
        <w:t xml:space="preserve">Оформлення дитячих довідкових видань аналізували такі вчені, як </w:t>
      </w:r>
      <w:r w:rsidR="00864B54" w:rsidRPr="002968BC">
        <w:rPr>
          <w:rFonts w:ascii="Times New Roman" w:eastAsia="TimesNewRomanPSMT" w:hAnsi="Times New Roman" w:cs="Times New Roman"/>
          <w:sz w:val="28"/>
          <w:szCs w:val="28"/>
        </w:rPr>
        <w:t>О.</w:t>
      </w:r>
      <w:r w:rsidR="00864B54">
        <w:rPr>
          <w:rFonts w:ascii="Times New Roman" w:eastAsia="TimesNewRomanPSMT" w:hAnsi="Times New Roman" w:cs="Times New Roman"/>
          <w:sz w:val="28"/>
          <w:szCs w:val="28"/>
          <w:lang w:val="uk-UA"/>
        </w:rPr>
        <w:t xml:space="preserve"> </w:t>
      </w:r>
      <w:r w:rsidR="00864B54" w:rsidRPr="002968BC">
        <w:rPr>
          <w:rFonts w:ascii="Times New Roman" w:eastAsia="TimesNewRomanPSMT" w:hAnsi="Times New Roman" w:cs="Times New Roman"/>
          <w:sz w:val="28"/>
          <w:szCs w:val="28"/>
        </w:rPr>
        <w:t>Маєвський</w:t>
      </w:r>
      <w:r w:rsidR="00864B54">
        <w:rPr>
          <w:rFonts w:ascii="Times New Roman" w:eastAsia="TimesNewRomanPSMT" w:hAnsi="Times New Roman" w:cs="Times New Roman"/>
          <w:sz w:val="28"/>
          <w:szCs w:val="28"/>
          <w:lang w:val="uk-UA"/>
        </w:rPr>
        <w:t>, який наголошував</w:t>
      </w:r>
      <w:r w:rsidR="00864B54" w:rsidRPr="002968BC">
        <w:rPr>
          <w:rFonts w:ascii="Times New Roman" w:eastAsia="TimesNewRomanPSMT" w:hAnsi="Times New Roman" w:cs="Times New Roman"/>
          <w:sz w:val="28"/>
          <w:szCs w:val="28"/>
        </w:rPr>
        <w:t xml:space="preserve"> </w:t>
      </w:r>
      <w:r w:rsidR="00864B54">
        <w:rPr>
          <w:rFonts w:ascii="Times New Roman" w:eastAsia="TimesNewRomanPSMT" w:hAnsi="Times New Roman" w:cs="Times New Roman"/>
          <w:sz w:val="28"/>
          <w:szCs w:val="28"/>
          <w:lang w:val="uk-UA"/>
        </w:rPr>
        <w:t>на о</w:t>
      </w:r>
      <w:r w:rsidR="00864B54" w:rsidRPr="002968BC">
        <w:rPr>
          <w:rFonts w:ascii="Times New Roman" w:eastAsia="TimesNewRomanPSMT" w:hAnsi="Times New Roman" w:cs="Times New Roman"/>
          <w:sz w:val="28"/>
          <w:szCs w:val="28"/>
        </w:rPr>
        <w:t>собливост</w:t>
      </w:r>
      <w:proofErr w:type="spellStart"/>
      <w:r w:rsidR="00864B54">
        <w:rPr>
          <w:rFonts w:ascii="Times New Roman" w:eastAsia="TimesNewRomanPSMT" w:hAnsi="Times New Roman" w:cs="Times New Roman"/>
          <w:sz w:val="28"/>
          <w:szCs w:val="28"/>
          <w:lang w:val="uk-UA"/>
        </w:rPr>
        <w:t>ях</w:t>
      </w:r>
      <w:proofErr w:type="spellEnd"/>
      <w:r w:rsidR="00864B54" w:rsidRPr="002968BC">
        <w:rPr>
          <w:rFonts w:ascii="Times New Roman" w:eastAsia="TimesNewRomanPSMT" w:hAnsi="Times New Roman" w:cs="Times New Roman"/>
          <w:sz w:val="28"/>
          <w:szCs w:val="28"/>
        </w:rPr>
        <w:t xml:space="preserve"> використання зображень </w:t>
      </w:r>
      <w:r w:rsidR="00864B54">
        <w:rPr>
          <w:rFonts w:ascii="Times New Roman" w:eastAsia="TimesNewRomanPSMT" w:hAnsi="Times New Roman" w:cs="Times New Roman"/>
          <w:sz w:val="28"/>
          <w:szCs w:val="28"/>
          <w:lang w:val="uk-UA"/>
        </w:rPr>
        <w:t>як</w:t>
      </w:r>
      <w:r w:rsidR="00864B54" w:rsidRPr="002968BC">
        <w:rPr>
          <w:rFonts w:ascii="Times New Roman" w:eastAsia="TimesNewRomanPSMT" w:hAnsi="Times New Roman" w:cs="Times New Roman"/>
          <w:sz w:val="28"/>
          <w:szCs w:val="28"/>
        </w:rPr>
        <w:t xml:space="preserve"> супроводу енциклопедичних</w:t>
      </w:r>
      <w:r w:rsidR="00864B54">
        <w:rPr>
          <w:rFonts w:ascii="Times New Roman" w:eastAsia="TimesNewRomanPSMT" w:hAnsi="Times New Roman" w:cs="Times New Roman"/>
          <w:sz w:val="28"/>
          <w:szCs w:val="28"/>
          <w:lang w:val="uk-UA"/>
        </w:rPr>
        <w:t xml:space="preserve"> статей</w:t>
      </w:r>
      <w:r w:rsidR="00CE1C60">
        <w:rPr>
          <w:rFonts w:ascii="Times New Roman" w:eastAsia="TimesNewRomanPSMT" w:hAnsi="Times New Roman" w:cs="Times New Roman"/>
          <w:sz w:val="28"/>
          <w:szCs w:val="28"/>
          <w:lang w:val="uk-UA"/>
        </w:rPr>
        <w:t xml:space="preserve"> </w:t>
      </w:r>
      <w:r w:rsidR="00CE1C60" w:rsidRPr="009D129B">
        <w:rPr>
          <w:rFonts w:ascii="Times New Roman" w:hAnsi="Times New Roman"/>
          <w:sz w:val="28"/>
          <w:szCs w:val="28"/>
          <w:lang w:val="uk-UA"/>
        </w:rPr>
        <w:t>[</w:t>
      </w:r>
      <w:r w:rsidR="00CE1C60">
        <w:rPr>
          <w:rFonts w:ascii="Times New Roman" w:hAnsi="Times New Roman"/>
          <w:sz w:val="28"/>
          <w:szCs w:val="28"/>
          <w:lang w:val="uk-UA"/>
        </w:rPr>
        <w:t>22</w:t>
      </w:r>
      <w:r w:rsidR="00CE1C60" w:rsidRPr="009D129B">
        <w:rPr>
          <w:rFonts w:ascii="Times New Roman" w:hAnsi="Times New Roman"/>
          <w:sz w:val="28"/>
          <w:szCs w:val="28"/>
          <w:lang w:val="uk-UA"/>
        </w:rPr>
        <w:t>]</w:t>
      </w:r>
      <w:r w:rsidR="00864B54">
        <w:rPr>
          <w:rFonts w:ascii="Times New Roman" w:eastAsia="TimesNewRomanPSMT" w:hAnsi="Times New Roman" w:cs="Times New Roman"/>
          <w:sz w:val="28"/>
          <w:szCs w:val="28"/>
          <w:lang w:val="uk-UA"/>
        </w:rPr>
        <w:t xml:space="preserve">, </w:t>
      </w:r>
      <w:r w:rsidR="00864B54" w:rsidRPr="00864B54">
        <w:rPr>
          <w:rFonts w:ascii="Times New Roman" w:hAnsi="Times New Roman" w:cs="Times New Roman"/>
          <w:kern w:val="1"/>
          <w:sz w:val="28"/>
          <w:szCs w:val="28"/>
          <w:u w:color="0000FF"/>
          <w:lang w:val="uk-UA"/>
        </w:rPr>
        <w:t>Е.</w:t>
      </w:r>
      <w:r w:rsidR="00864B54">
        <w:rPr>
          <w:rFonts w:ascii="Times New Roman" w:hAnsi="Times New Roman" w:cs="Times New Roman"/>
          <w:kern w:val="1"/>
          <w:sz w:val="28"/>
          <w:szCs w:val="28"/>
          <w:u w:color="0000FF"/>
          <w:lang w:val="uk-UA"/>
        </w:rPr>
        <w:t xml:space="preserve"> </w:t>
      </w:r>
      <w:proofErr w:type="spellStart"/>
      <w:r w:rsidR="00864B54" w:rsidRPr="00864B54">
        <w:rPr>
          <w:rFonts w:ascii="Times New Roman" w:hAnsi="Times New Roman" w:cs="Times New Roman"/>
          <w:kern w:val="1"/>
          <w:sz w:val="28"/>
          <w:szCs w:val="28"/>
          <w:u w:color="0000FF"/>
          <w:lang w:val="uk-UA"/>
        </w:rPr>
        <w:t>Огар</w:t>
      </w:r>
      <w:proofErr w:type="spellEnd"/>
      <w:r w:rsidR="00864B54" w:rsidRPr="00864B54">
        <w:rPr>
          <w:rFonts w:ascii="Times New Roman" w:hAnsi="Times New Roman" w:cs="Times New Roman"/>
          <w:kern w:val="1"/>
          <w:sz w:val="28"/>
          <w:szCs w:val="28"/>
          <w:u w:color="0000FF"/>
          <w:lang w:val="uk-UA"/>
        </w:rPr>
        <w:t xml:space="preserve">, яка описала проблеми видавничої підготовки </w:t>
      </w:r>
      <w:r w:rsidR="00864B54">
        <w:rPr>
          <w:rFonts w:ascii="Times New Roman" w:hAnsi="Times New Roman" w:cs="Times New Roman"/>
          <w:kern w:val="1"/>
          <w:sz w:val="28"/>
          <w:szCs w:val="28"/>
          <w:u w:color="0000FF"/>
          <w:lang w:val="uk-UA"/>
        </w:rPr>
        <w:t>д</w:t>
      </w:r>
      <w:r w:rsidR="00864B54" w:rsidRPr="00864B54">
        <w:rPr>
          <w:rFonts w:ascii="Times New Roman" w:hAnsi="Times New Roman" w:cs="Times New Roman"/>
          <w:kern w:val="1"/>
          <w:sz w:val="28"/>
          <w:szCs w:val="28"/>
          <w:u w:color="0000FF"/>
          <w:lang w:val="uk-UA"/>
        </w:rPr>
        <w:t>итяч</w:t>
      </w:r>
      <w:r w:rsidR="00864B54">
        <w:rPr>
          <w:rFonts w:ascii="Times New Roman" w:hAnsi="Times New Roman" w:cs="Times New Roman"/>
          <w:kern w:val="1"/>
          <w:sz w:val="28"/>
          <w:szCs w:val="28"/>
          <w:u w:color="0000FF"/>
          <w:lang w:val="uk-UA"/>
        </w:rPr>
        <w:t>ої</w:t>
      </w:r>
      <w:r w:rsidR="00864B54" w:rsidRPr="00864B54">
        <w:rPr>
          <w:rFonts w:ascii="Times New Roman" w:hAnsi="Times New Roman" w:cs="Times New Roman"/>
          <w:kern w:val="1"/>
          <w:sz w:val="28"/>
          <w:szCs w:val="28"/>
          <w:u w:color="0000FF"/>
          <w:lang w:val="uk-UA"/>
        </w:rPr>
        <w:t xml:space="preserve"> книг</w:t>
      </w:r>
      <w:r w:rsidR="00864B54">
        <w:rPr>
          <w:rFonts w:ascii="Times New Roman" w:hAnsi="Times New Roman" w:cs="Times New Roman"/>
          <w:kern w:val="1"/>
          <w:sz w:val="28"/>
          <w:szCs w:val="28"/>
          <w:u w:color="0000FF"/>
          <w:lang w:val="uk-UA"/>
        </w:rPr>
        <w:t xml:space="preserve">и </w:t>
      </w:r>
      <w:r w:rsidR="00CE1C60" w:rsidRPr="009D129B">
        <w:rPr>
          <w:rFonts w:ascii="Times New Roman" w:hAnsi="Times New Roman"/>
          <w:sz w:val="28"/>
          <w:szCs w:val="28"/>
          <w:lang w:val="uk-UA"/>
        </w:rPr>
        <w:t>[</w:t>
      </w:r>
      <w:r w:rsidR="00CE1C60">
        <w:rPr>
          <w:rFonts w:ascii="Times New Roman" w:hAnsi="Times New Roman"/>
          <w:sz w:val="28"/>
          <w:szCs w:val="28"/>
          <w:lang w:val="uk-UA"/>
        </w:rPr>
        <w:t>23</w:t>
      </w:r>
      <w:r w:rsidR="00CE1C60" w:rsidRPr="009D129B">
        <w:rPr>
          <w:rFonts w:ascii="Times New Roman" w:hAnsi="Times New Roman"/>
          <w:sz w:val="28"/>
          <w:szCs w:val="28"/>
          <w:lang w:val="uk-UA"/>
        </w:rPr>
        <w:t>]</w:t>
      </w:r>
      <w:r w:rsidR="00CE1C60">
        <w:rPr>
          <w:rFonts w:ascii="Times New Roman" w:hAnsi="Times New Roman"/>
          <w:sz w:val="28"/>
          <w:szCs w:val="28"/>
          <w:lang w:val="uk-UA"/>
        </w:rPr>
        <w:t>.</w:t>
      </w:r>
    </w:p>
    <w:p w:rsidR="00C92CF8" w:rsidRPr="00474CA2" w:rsidRDefault="00301694"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 xml:space="preserve">З’ясуємо значення </w:t>
      </w:r>
      <w:proofErr w:type="spellStart"/>
      <w:r>
        <w:rPr>
          <w:rFonts w:ascii="Times New Roman" w:hAnsi="Times New Roman" w:cs="Times New Roman"/>
          <w:kern w:val="0"/>
          <w:sz w:val="28"/>
          <w:szCs w:val="28"/>
          <w:lang w:val="uk-UA"/>
        </w:rPr>
        <w:t>терміна</w:t>
      </w:r>
      <w:proofErr w:type="spellEnd"/>
      <w:r>
        <w:rPr>
          <w:rFonts w:ascii="Times New Roman" w:hAnsi="Times New Roman" w:cs="Times New Roman"/>
          <w:kern w:val="0"/>
          <w:sz w:val="28"/>
          <w:szCs w:val="28"/>
          <w:lang w:val="uk-UA"/>
        </w:rPr>
        <w:t xml:space="preserve"> «довідкове видання». </w:t>
      </w:r>
      <w:r w:rsidR="00C92CF8" w:rsidRPr="00474CA2">
        <w:rPr>
          <w:rFonts w:ascii="Times New Roman" w:hAnsi="Times New Roman" w:cs="Times New Roman"/>
          <w:kern w:val="0"/>
          <w:sz w:val="28"/>
          <w:szCs w:val="28"/>
          <w:lang w:val="uk-UA"/>
        </w:rPr>
        <w:t>ДСТУ 3017-</w:t>
      </w:r>
      <w:r w:rsidR="00AD411B" w:rsidRPr="00474CA2">
        <w:rPr>
          <w:rFonts w:ascii="Times New Roman" w:hAnsi="Times New Roman" w:cs="Times New Roman"/>
          <w:kern w:val="0"/>
          <w:sz w:val="28"/>
          <w:szCs w:val="28"/>
          <w:lang w:val="uk-UA"/>
        </w:rPr>
        <w:t>2015</w:t>
      </w:r>
      <w:r w:rsidR="00C92CF8" w:rsidRPr="00474CA2">
        <w:rPr>
          <w:rFonts w:ascii="Times New Roman" w:hAnsi="Times New Roman" w:cs="Times New Roman"/>
          <w:kern w:val="0"/>
          <w:sz w:val="28"/>
          <w:szCs w:val="28"/>
          <w:lang w:val="uk-UA"/>
        </w:rPr>
        <w:t xml:space="preserve"> «Видання. Основні види. Терміни та визначення» подає таке трактування поняття довідкове видання: «це видання</w:t>
      </w:r>
      <w:r w:rsidR="00AC5D51">
        <w:rPr>
          <w:rFonts w:ascii="Times New Roman" w:hAnsi="Times New Roman" w:cs="Times New Roman"/>
          <w:kern w:val="0"/>
          <w:sz w:val="28"/>
          <w:szCs w:val="28"/>
          <w:lang w:val="uk-UA"/>
        </w:rPr>
        <w:t>, що містить короткі</w:t>
      </w:r>
      <w:r w:rsidR="00C92CF8" w:rsidRPr="00474CA2">
        <w:rPr>
          <w:rFonts w:ascii="Times New Roman" w:hAnsi="Times New Roman" w:cs="Times New Roman"/>
          <w:kern w:val="0"/>
          <w:sz w:val="28"/>
          <w:szCs w:val="28"/>
          <w:lang w:val="uk-UA"/>
        </w:rPr>
        <w:t xml:space="preserve"> відомост</w:t>
      </w:r>
      <w:r w:rsidR="00AC5D51">
        <w:rPr>
          <w:rFonts w:ascii="Times New Roman" w:hAnsi="Times New Roman" w:cs="Times New Roman"/>
          <w:kern w:val="0"/>
          <w:sz w:val="28"/>
          <w:szCs w:val="28"/>
          <w:lang w:val="uk-UA"/>
        </w:rPr>
        <w:t>і</w:t>
      </w:r>
      <w:r w:rsidR="00C92CF8" w:rsidRPr="00474CA2">
        <w:rPr>
          <w:rFonts w:ascii="Times New Roman" w:hAnsi="Times New Roman" w:cs="Times New Roman"/>
          <w:kern w:val="0"/>
          <w:sz w:val="28"/>
          <w:szCs w:val="28"/>
          <w:lang w:val="uk-UA"/>
        </w:rPr>
        <w:t xml:space="preserve"> наукового чи прикладного характеру, роз</w:t>
      </w:r>
      <w:r w:rsidR="00AC5D51">
        <w:rPr>
          <w:rFonts w:ascii="Times New Roman" w:hAnsi="Times New Roman" w:cs="Times New Roman"/>
          <w:kern w:val="0"/>
          <w:sz w:val="28"/>
          <w:szCs w:val="28"/>
          <w:lang w:val="uk-UA"/>
        </w:rPr>
        <w:t>ташовані</w:t>
      </w:r>
      <w:r w:rsidR="00C92CF8" w:rsidRPr="00474CA2">
        <w:rPr>
          <w:rFonts w:ascii="Times New Roman" w:hAnsi="Times New Roman" w:cs="Times New Roman"/>
          <w:kern w:val="0"/>
          <w:sz w:val="28"/>
          <w:szCs w:val="28"/>
          <w:lang w:val="uk-UA"/>
        </w:rPr>
        <w:t xml:space="preserve"> </w:t>
      </w:r>
      <w:r w:rsidR="00AC5D51">
        <w:rPr>
          <w:rFonts w:ascii="Times New Roman" w:hAnsi="Times New Roman" w:cs="Times New Roman"/>
          <w:kern w:val="0"/>
          <w:sz w:val="28"/>
          <w:szCs w:val="28"/>
          <w:lang w:val="uk-UA"/>
        </w:rPr>
        <w:t>в</w:t>
      </w:r>
      <w:r w:rsidR="00C92CF8" w:rsidRPr="00474CA2">
        <w:rPr>
          <w:rFonts w:ascii="Times New Roman" w:hAnsi="Times New Roman" w:cs="Times New Roman"/>
          <w:kern w:val="0"/>
          <w:sz w:val="28"/>
          <w:szCs w:val="28"/>
          <w:lang w:val="uk-UA"/>
        </w:rPr>
        <w:t xml:space="preserve"> порядку, зручному для їх швидкого пошуку, призначене для </w:t>
      </w:r>
      <w:r w:rsidR="00AC5D51">
        <w:rPr>
          <w:rFonts w:ascii="Times New Roman" w:hAnsi="Times New Roman" w:cs="Times New Roman"/>
          <w:kern w:val="0"/>
          <w:sz w:val="28"/>
          <w:szCs w:val="28"/>
          <w:lang w:val="uk-UA"/>
        </w:rPr>
        <w:t>вибірков</w:t>
      </w:r>
      <w:r w:rsidR="00C92CF8" w:rsidRPr="00474CA2">
        <w:rPr>
          <w:rFonts w:ascii="Times New Roman" w:hAnsi="Times New Roman" w:cs="Times New Roman"/>
          <w:kern w:val="0"/>
          <w:sz w:val="28"/>
          <w:szCs w:val="28"/>
          <w:lang w:val="uk-UA"/>
        </w:rPr>
        <w:t>ого читання»</w:t>
      </w:r>
      <w:r w:rsidR="00AC5D51">
        <w:rPr>
          <w:rFonts w:ascii="Times New Roman" w:hAnsi="Times New Roman" w:cs="Times New Roman"/>
          <w:kern w:val="0"/>
          <w:sz w:val="28"/>
          <w:szCs w:val="28"/>
          <w:lang w:val="uk-UA"/>
        </w:rPr>
        <w:t xml:space="preserve"> </w:t>
      </w:r>
      <w:r w:rsidR="00C92CF8" w:rsidRPr="00474CA2">
        <w:rPr>
          <w:rFonts w:ascii="Times New Roman" w:hAnsi="Times New Roman" w:cs="Times New Roman"/>
          <w:kern w:val="0"/>
          <w:sz w:val="28"/>
          <w:szCs w:val="28"/>
          <w:lang w:val="uk-UA"/>
        </w:rPr>
        <w:t>[</w:t>
      </w:r>
      <w:r w:rsidR="00CE1C60">
        <w:rPr>
          <w:rFonts w:ascii="Times New Roman" w:hAnsi="Times New Roman" w:cs="Times New Roman"/>
          <w:kern w:val="0"/>
          <w:sz w:val="28"/>
          <w:szCs w:val="28"/>
          <w:lang w:val="uk-UA"/>
        </w:rPr>
        <w:t>11</w:t>
      </w:r>
      <w:r w:rsidR="00C92CF8" w:rsidRPr="00474CA2">
        <w:rPr>
          <w:rFonts w:ascii="Times New Roman" w:hAnsi="Times New Roman" w:cs="Times New Roman"/>
          <w:kern w:val="0"/>
          <w:sz w:val="28"/>
          <w:szCs w:val="28"/>
          <w:lang w:val="uk-UA"/>
        </w:rPr>
        <w:t>].</w:t>
      </w:r>
      <w:r w:rsidR="002F1B8E">
        <w:rPr>
          <w:rFonts w:ascii="Times New Roman" w:hAnsi="Times New Roman" w:cs="Times New Roman"/>
          <w:kern w:val="0"/>
          <w:sz w:val="28"/>
          <w:szCs w:val="28"/>
          <w:lang w:val="uk-UA"/>
        </w:rPr>
        <w:t xml:space="preserve"> </w:t>
      </w:r>
      <w:r w:rsidR="0074342D">
        <w:rPr>
          <w:rFonts w:ascii="Times New Roman" w:hAnsi="Times New Roman" w:cs="Times New Roman"/>
          <w:kern w:val="0"/>
          <w:sz w:val="28"/>
          <w:szCs w:val="28"/>
          <w:lang w:val="uk-UA"/>
        </w:rPr>
        <w:t>Ця дефініція є офіційною й с</w:t>
      </w:r>
      <w:r w:rsidR="002F1B8E">
        <w:rPr>
          <w:rFonts w:ascii="Times New Roman" w:hAnsi="Times New Roman" w:cs="Times New Roman"/>
          <w:kern w:val="0"/>
          <w:sz w:val="28"/>
          <w:szCs w:val="28"/>
          <w:lang w:val="uk-UA"/>
        </w:rPr>
        <w:t>аме н</w:t>
      </w:r>
      <w:r w:rsidR="0074342D">
        <w:rPr>
          <w:rFonts w:ascii="Times New Roman" w:hAnsi="Times New Roman" w:cs="Times New Roman"/>
          <w:kern w:val="0"/>
          <w:sz w:val="28"/>
          <w:szCs w:val="28"/>
          <w:lang w:val="uk-UA"/>
        </w:rPr>
        <w:t>ею</w:t>
      </w:r>
      <w:r w:rsidR="002F1B8E">
        <w:rPr>
          <w:rFonts w:ascii="Times New Roman" w:hAnsi="Times New Roman" w:cs="Times New Roman"/>
          <w:kern w:val="0"/>
          <w:sz w:val="28"/>
          <w:szCs w:val="28"/>
          <w:lang w:val="uk-UA"/>
        </w:rPr>
        <w:t xml:space="preserve">  послуговуються вчені при вивченні проблемних питань у цій галузі.</w:t>
      </w:r>
    </w:p>
    <w:p w:rsidR="00C92CF8" w:rsidRPr="00474CA2" w:rsidRDefault="00474CA2"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lastRenderedPageBreak/>
        <w:t>Голов</w:t>
      </w:r>
      <w:r w:rsidR="00C92CF8" w:rsidRPr="00474CA2">
        <w:rPr>
          <w:rFonts w:ascii="Times New Roman" w:hAnsi="Times New Roman" w:cs="Times New Roman"/>
          <w:kern w:val="0"/>
          <w:sz w:val="28"/>
          <w:szCs w:val="28"/>
          <w:lang w:val="uk-UA"/>
        </w:rPr>
        <w:t xml:space="preserve">ною функцією таких видань є довідкова. Вони призначені для отримання відомостей різноманітного характеру, підсумовують знання, накопичені наукою і практикою. </w:t>
      </w:r>
      <w:r w:rsidRPr="00474CA2">
        <w:rPr>
          <w:rFonts w:ascii="Times New Roman" w:hAnsi="Times New Roman" w:cs="Times New Roman"/>
          <w:kern w:val="0"/>
          <w:sz w:val="28"/>
          <w:szCs w:val="28"/>
          <w:lang w:val="uk-UA"/>
        </w:rPr>
        <w:t xml:space="preserve">При підготовці такого типу літератури слід враховувати, що не всі факти можна використовувати у виданні, а лише апробований і прийнятий науковою спільнотою, інформацію потрібно подавати лаконічно, але водночас точно й повно. Таке видання вимагає і </w:t>
      </w:r>
      <w:r w:rsidR="00C92CF8" w:rsidRPr="00474CA2">
        <w:rPr>
          <w:rFonts w:ascii="Times New Roman" w:hAnsi="Times New Roman" w:cs="Times New Roman"/>
          <w:kern w:val="0"/>
          <w:sz w:val="28"/>
          <w:szCs w:val="28"/>
          <w:lang w:val="uk-UA"/>
        </w:rPr>
        <w:t>відповідн</w:t>
      </w:r>
      <w:r w:rsidRPr="00474CA2">
        <w:rPr>
          <w:rFonts w:ascii="Times New Roman" w:hAnsi="Times New Roman" w:cs="Times New Roman"/>
          <w:kern w:val="0"/>
          <w:sz w:val="28"/>
          <w:szCs w:val="28"/>
          <w:lang w:val="uk-UA"/>
        </w:rPr>
        <w:t>ої</w:t>
      </w:r>
      <w:r w:rsidR="00C92CF8" w:rsidRPr="00474CA2">
        <w:rPr>
          <w:rFonts w:ascii="Times New Roman" w:hAnsi="Times New Roman" w:cs="Times New Roman"/>
          <w:kern w:val="0"/>
          <w:sz w:val="28"/>
          <w:szCs w:val="28"/>
          <w:lang w:val="uk-UA"/>
        </w:rPr>
        <w:t xml:space="preserve"> мов</w:t>
      </w:r>
      <w:r w:rsidRPr="00474CA2">
        <w:rPr>
          <w:rFonts w:ascii="Times New Roman" w:hAnsi="Times New Roman" w:cs="Times New Roman"/>
          <w:kern w:val="0"/>
          <w:sz w:val="28"/>
          <w:szCs w:val="28"/>
          <w:lang w:val="uk-UA"/>
        </w:rPr>
        <w:t>и</w:t>
      </w:r>
      <w:r w:rsidR="00C92CF8" w:rsidRPr="00474CA2">
        <w:rPr>
          <w:rFonts w:ascii="Times New Roman" w:hAnsi="Times New Roman" w:cs="Times New Roman"/>
          <w:kern w:val="0"/>
          <w:sz w:val="28"/>
          <w:szCs w:val="28"/>
          <w:lang w:val="uk-UA"/>
        </w:rPr>
        <w:t xml:space="preserve"> </w:t>
      </w:r>
      <w:r w:rsidRPr="00474CA2">
        <w:rPr>
          <w:rFonts w:ascii="Times New Roman" w:hAnsi="Times New Roman" w:cs="Times New Roman"/>
          <w:kern w:val="0"/>
          <w:sz w:val="28"/>
          <w:szCs w:val="28"/>
          <w:lang w:val="uk-UA"/>
        </w:rPr>
        <w:t>подачі інформації з урахуванням читацької аудиторії</w:t>
      </w:r>
      <w:r w:rsidR="00C92CF8" w:rsidRPr="00474CA2">
        <w:rPr>
          <w:rFonts w:ascii="Times New Roman" w:hAnsi="Times New Roman" w:cs="Times New Roman"/>
          <w:kern w:val="0"/>
          <w:sz w:val="28"/>
          <w:szCs w:val="28"/>
          <w:lang w:val="uk-UA"/>
        </w:rPr>
        <w:t>, лаконізм</w:t>
      </w:r>
      <w:r w:rsidRPr="00474CA2">
        <w:rPr>
          <w:rFonts w:ascii="Times New Roman" w:hAnsi="Times New Roman" w:cs="Times New Roman"/>
          <w:kern w:val="0"/>
          <w:sz w:val="28"/>
          <w:szCs w:val="28"/>
          <w:lang w:val="uk-UA"/>
        </w:rPr>
        <w:t>у</w:t>
      </w:r>
      <w:r w:rsidR="00C92CF8" w:rsidRPr="00474CA2">
        <w:rPr>
          <w:rFonts w:ascii="Times New Roman" w:hAnsi="Times New Roman" w:cs="Times New Roman"/>
          <w:kern w:val="0"/>
          <w:sz w:val="28"/>
          <w:szCs w:val="28"/>
          <w:lang w:val="uk-UA"/>
        </w:rPr>
        <w:t xml:space="preserve"> викладу, максимальн</w:t>
      </w:r>
      <w:r w:rsidRPr="00474CA2">
        <w:rPr>
          <w:rFonts w:ascii="Times New Roman" w:hAnsi="Times New Roman" w:cs="Times New Roman"/>
          <w:kern w:val="0"/>
          <w:sz w:val="28"/>
          <w:szCs w:val="28"/>
          <w:lang w:val="uk-UA"/>
        </w:rPr>
        <w:t>ої</w:t>
      </w:r>
      <w:r w:rsidR="00C92CF8" w:rsidRPr="00474CA2">
        <w:rPr>
          <w:rFonts w:ascii="Times New Roman" w:hAnsi="Times New Roman" w:cs="Times New Roman"/>
          <w:kern w:val="0"/>
          <w:sz w:val="28"/>
          <w:szCs w:val="28"/>
          <w:lang w:val="uk-UA"/>
        </w:rPr>
        <w:t xml:space="preserve"> </w:t>
      </w:r>
      <w:r w:rsidRPr="00474CA2">
        <w:rPr>
          <w:rFonts w:ascii="Times New Roman" w:hAnsi="Times New Roman" w:cs="Times New Roman"/>
          <w:kern w:val="0"/>
          <w:sz w:val="28"/>
          <w:szCs w:val="28"/>
          <w:lang w:val="uk-UA"/>
        </w:rPr>
        <w:t>простоти</w:t>
      </w:r>
      <w:r w:rsidR="00C92CF8" w:rsidRPr="00474CA2">
        <w:rPr>
          <w:rFonts w:ascii="Times New Roman" w:hAnsi="Times New Roman" w:cs="Times New Roman"/>
          <w:kern w:val="0"/>
          <w:sz w:val="28"/>
          <w:szCs w:val="28"/>
          <w:lang w:val="uk-UA"/>
        </w:rPr>
        <w:t xml:space="preserve"> </w:t>
      </w:r>
      <w:r w:rsidRPr="00474CA2">
        <w:rPr>
          <w:rFonts w:ascii="Times New Roman" w:hAnsi="Times New Roman" w:cs="Times New Roman"/>
          <w:kern w:val="0"/>
          <w:sz w:val="28"/>
          <w:szCs w:val="28"/>
          <w:lang w:val="uk-UA"/>
        </w:rPr>
        <w:t>в</w:t>
      </w:r>
      <w:r w:rsidR="00C92CF8" w:rsidRPr="00474CA2">
        <w:rPr>
          <w:rFonts w:ascii="Times New Roman" w:hAnsi="Times New Roman" w:cs="Times New Roman"/>
          <w:kern w:val="0"/>
          <w:sz w:val="28"/>
          <w:szCs w:val="28"/>
          <w:lang w:val="uk-UA"/>
        </w:rPr>
        <w:t xml:space="preserve"> пошуку потрібних даних. </w:t>
      </w:r>
    </w:p>
    <w:p w:rsidR="00C92CF8" w:rsidRPr="00474CA2" w:rsidRDefault="008E7DFD"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 xml:space="preserve">Що стосується типології, то й тут за основу беремо ДСТУ 3017-2015, за яким </w:t>
      </w:r>
      <w:r w:rsidR="00C92CF8" w:rsidRPr="00474CA2">
        <w:rPr>
          <w:rFonts w:ascii="Times New Roman" w:hAnsi="Times New Roman" w:cs="Times New Roman"/>
          <w:kern w:val="0"/>
          <w:sz w:val="28"/>
          <w:szCs w:val="28"/>
          <w:lang w:val="uk-UA"/>
        </w:rPr>
        <w:t>основними різновидами довідкових видань є словники, довідники, енциклопедії. Їх</w:t>
      </w:r>
      <w:r w:rsidR="00B73D81">
        <w:rPr>
          <w:rFonts w:ascii="Times New Roman" w:hAnsi="Times New Roman" w:cs="Times New Roman"/>
          <w:kern w:val="0"/>
          <w:sz w:val="28"/>
          <w:szCs w:val="28"/>
          <w:lang w:val="uk-UA"/>
        </w:rPr>
        <w:t>ній</w:t>
      </w:r>
      <w:r w:rsidR="00C92CF8" w:rsidRPr="00474CA2">
        <w:rPr>
          <w:rFonts w:ascii="Times New Roman" w:hAnsi="Times New Roman" w:cs="Times New Roman"/>
          <w:kern w:val="0"/>
          <w:sz w:val="28"/>
          <w:szCs w:val="28"/>
          <w:lang w:val="uk-UA"/>
        </w:rPr>
        <w:t xml:space="preserve"> видовий ряд різноманітний: від багатотомних універсальних енциклопедій до компактних довідників, що мають вузьку цільову спрямованість – путівник, проспект, каталог. Це пов’язано з тим, що довідкове видання може містити будь-яку інформацію і призначене для будь-якої читацької категорії.</w:t>
      </w:r>
    </w:p>
    <w:p w:rsidR="00D601B3" w:rsidRPr="00D601B3" w:rsidRDefault="00C92CF8" w:rsidP="00D601B3">
      <w:pPr>
        <w:autoSpaceDE w:val="0"/>
        <w:autoSpaceDN w:val="0"/>
        <w:adjustRightInd w:val="0"/>
        <w:spacing w:line="360" w:lineRule="auto"/>
        <w:ind w:right="-58" w:firstLine="709"/>
        <w:jc w:val="both"/>
        <w:rPr>
          <w:rFonts w:ascii="Times New Roman" w:hAnsi="Times New Roman" w:cs="Times New Roman"/>
          <w:color w:val="000000" w:themeColor="text1"/>
          <w:kern w:val="0"/>
          <w:sz w:val="28"/>
          <w:szCs w:val="28"/>
          <w:lang w:val="uk-UA"/>
        </w:rPr>
      </w:pPr>
      <w:r w:rsidRPr="00474CA2">
        <w:rPr>
          <w:rFonts w:ascii="Times New Roman" w:hAnsi="Times New Roman" w:cs="Times New Roman"/>
          <w:kern w:val="0"/>
          <w:sz w:val="28"/>
          <w:szCs w:val="28"/>
          <w:lang w:val="uk-UA"/>
        </w:rPr>
        <w:t xml:space="preserve">У системі довідкових видань </w:t>
      </w:r>
      <w:r w:rsidR="00F53142" w:rsidRPr="00474CA2">
        <w:rPr>
          <w:rFonts w:ascii="Times New Roman" w:hAnsi="Times New Roman" w:cs="Times New Roman"/>
          <w:kern w:val="0"/>
          <w:sz w:val="28"/>
          <w:szCs w:val="28"/>
          <w:lang w:val="uk-UA"/>
        </w:rPr>
        <w:t>п</w:t>
      </w:r>
      <w:r w:rsidR="00F53142">
        <w:rPr>
          <w:rFonts w:ascii="Times New Roman" w:hAnsi="Times New Roman" w:cs="Times New Roman"/>
          <w:kern w:val="0"/>
          <w:sz w:val="28"/>
          <w:szCs w:val="28"/>
          <w:lang w:val="uk-UA"/>
        </w:rPr>
        <w:t>ривід</w:t>
      </w:r>
      <w:r w:rsidR="00F53142" w:rsidRPr="00474CA2">
        <w:rPr>
          <w:rFonts w:ascii="Times New Roman" w:hAnsi="Times New Roman" w:cs="Times New Roman"/>
          <w:kern w:val="0"/>
          <w:sz w:val="28"/>
          <w:szCs w:val="28"/>
          <w:lang w:val="uk-UA"/>
        </w:rPr>
        <w:t>не</w:t>
      </w:r>
      <w:r w:rsidR="00F53142">
        <w:rPr>
          <w:rFonts w:ascii="Times New Roman" w:hAnsi="Times New Roman" w:cs="Times New Roman"/>
          <w:kern w:val="0"/>
          <w:sz w:val="28"/>
          <w:szCs w:val="28"/>
          <w:lang w:val="uk-UA"/>
        </w:rPr>
        <w:t xml:space="preserve"> </w:t>
      </w:r>
      <w:r w:rsidRPr="00474CA2">
        <w:rPr>
          <w:rFonts w:ascii="Times New Roman" w:hAnsi="Times New Roman" w:cs="Times New Roman"/>
          <w:kern w:val="0"/>
          <w:sz w:val="28"/>
          <w:szCs w:val="28"/>
          <w:lang w:val="uk-UA"/>
        </w:rPr>
        <w:t xml:space="preserve"> місце належить енциклопедіям</w:t>
      </w:r>
      <w:r w:rsidR="00F53142">
        <w:rPr>
          <w:rFonts w:ascii="Times New Roman" w:hAnsi="Times New Roman" w:cs="Times New Roman"/>
          <w:kern w:val="0"/>
          <w:sz w:val="28"/>
          <w:szCs w:val="28"/>
          <w:lang w:val="uk-UA"/>
        </w:rPr>
        <w:t xml:space="preserve"> і словникам</w:t>
      </w:r>
      <w:r w:rsidRPr="00474CA2">
        <w:rPr>
          <w:rFonts w:ascii="Times New Roman" w:hAnsi="Times New Roman" w:cs="Times New Roman"/>
          <w:kern w:val="0"/>
          <w:sz w:val="28"/>
          <w:szCs w:val="28"/>
          <w:lang w:val="uk-UA"/>
        </w:rPr>
        <w:t xml:space="preserve">, які в тексті запланованого обсягу подають читачеві систематизовану добірку фактів з усіх або однієї галузі знання. </w:t>
      </w:r>
      <w:r w:rsidR="00D601B3">
        <w:rPr>
          <w:rFonts w:ascii="Times New Roman" w:hAnsi="Times New Roman" w:cs="Times New Roman"/>
          <w:kern w:val="0"/>
          <w:sz w:val="28"/>
          <w:szCs w:val="28"/>
          <w:lang w:val="uk-UA"/>
        </w:rPr>
        <w:t xml:space="preserve">За </w:t>
      </w:r>
      <w:r w:rsidR="00D601B3" w:rsidRPr="004B142E">
        <w:rPr>
          <w:rFonts w:ascii="Times New Roman" w:hAnsi="Times New Roman" w:cs="Times New Roman"/>
          <w:color w:val="000000" w:themeColor="text1"/>
          <w:sz w:val="28"/>
          <w:szCs w:val="28"/>
        </w:rPr>
        <w:t>ДСТУ 3017</w:t>
      </w:r>
      <w:r w:rsidR="00D601B3" w:rsidRPr="004B142E">
        <w:rPr>
          <w:rFonts w:ascii="Times New Roman" w:hAnsi="Times New Roman" w:cs="Times New Roman"/>
          <w:color w:val="000000" w:themeColor="text1"/>
          <w:sz w:val="28"/>
          <w:szCs w:val="28"/>
          <w:lang w:val="uk-UA"/>
        </w:rPr>
        <w:t>-2015</w:t>
      </w:r>
      <w:r w:rsidR="00D601B3" w:rsidRPr="004B142E">
        <w:rPr>
          <w:rFonts w:ascii="Times New Roman" w:hAnsi="Times New Roman" w:cs="Times New Roman"/>
          <w:color w:val="000000" w:themeColor="text1"/>
          <w:sz w:val="28"/>
          <w:szCs w:val="28"/>
        </w:rPr>
        <w:t xml:space="preserve"> </w:t>
      </w:r>
      <w:r w:rsidR="00D601B3">
        <w:rPr>
          <w:rFonts w:ascii="Times New Roman" w:hAnsi="Times New Roman" w:cs="Times New Roman"/>
          <w:color w:val="000000" w:themeColor="text1"/>
          <w:sz w:val="28"/>
          <w:szCs w:val="28"/>
          <w:lang w:val="uk-UA"/>
        </w:rPr>
        <w:t>«</w:t>
      </w:r>
      <w:r w:rsidR="00D601B3">
        <w:rPr>
          <w:rFonts w:ascii="Times New Roman" w:hAnsi="Times New Roman" w:cs="Times New Roman"/>
          <w:kern w:val="0"/>
          <w:sz w:val="28"/>
          <w:szCs w:val="28"/>
          <w:lang w:val="uk-UA"/>
        </w:rPr>
        <w:t>е</w:t>
      </w:r>
      <w:r w:rsidRPr="00474CA2">
        <w:rPr>
          <w:rFonts w:ascii="Times New Roman" w:hAnsi="Times New Roman" w:cs="Times New Roman"/>
          <w:kern w:val="0"/>
          <w:sz w:val="28"/>
          <w:szCs w:val="28"/>
          <w:lang w:val="uk-UA"/>
        </w:rPr>
        <w:t>нциклопедія – довідкове видання</w:t>
      </w:r>
      <w:r w:rsidR="00AC5D51">
        <w:rPr>
          <w:rFonts w:ascii="Times New Roman" w:hAnsi="Times New Roman" w:cs="Times New Roman"/>
          <w:kern w:val="0"/>
          <w:sz w:val="28"/>
          <w:szCs w:val="28"/>
          <w:lang w:val="uk-UA"/>
        </w:rPr>
        <w:t>, що містить</w:t>
      </w:r>
      <w:r w:rsidRPr="00474CA2">
        <w:rPr>
          <w:rFonts w:ascii="Times New Roman" w:hAnsi="Times New Roman" w:cs="Times New Roman"/>
          <w:kern w:val="0"/>
          <w:sz w:val="28"/>
          <w:szCs w:val="28"/>
          <w:lang w:val="uk-UA"/>
        </w:rPr>
        <w:t xml:space="preserve"> </w:t>
      </w:r>
      <w:r w:rsidR="00AC5D51">
        <w:rPr>
          <w:rFonts w:ascii="Times New Roman" w:hAnsi="Times New Roman" w:cs="Times New Roman"/>
          <w:kern w:val="0"/>
          <w:sz w:val="28"/>
          <w:szCs w:val="28"/>
          <w:lang w:val="uk-UA"/>
        </w:rPr>
        <w:t>узагальнені</w:t>
      </w:r>
      <w:r w:rsidRPr="00474CA2">
        <w:rPr>
          <w:rFonts w:ascii="Times New Roman" w:hAnsi="Times New Roman" w:cs="Times New Roman"/>
          <w:kern w:val="0"/>
          <w:sz w:val="28"/>
          <w:szCs w:val="28"/>
          <w:lang w:val="uk-UA"/>
        </w:rPr>
        <w:t xml:space="preserve"> основн</w:t>
      </w:r>
      <w:r w:rsidR="00AC5D51">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 xml:space="preserve"> відомост</w:t>
      </w:r>
      <w:r w:rsidR="00AC5D51">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 xml:space="preserve"> з однієї</w:t>
      </w:r>
      <w:r w:rsidR="00AC5D51">
        <w:rPr>
          <w:rFonts w:ascii="Times New Roman" w:hAnsi="Times New Roman" w:cs="Times New Roman"/>
          <w:kern w:val="0"/>
          <w:sz w:val="28"/>
          <w:szCs w:val="28"/>
          <w:lang w:val="uk-UA"/>
        </w:rPr>
        <w:t>, кількох</w:t>
      </w:r>
      <w:r w:rsidRPr="00474CA2">
        <w:rPr>
          <w:rFonts w:ascii="Times New Roman" w:hAnsi="Times New Roman" w:cs="Times New Roman"/>
          <w:kern w:val="0"/>
          <w:sz w:val="28"/>
          <w:szCs w:val="28"/>
          <w:lang w:val="uk-UA"/>
        </w:rPr>
        <w:t xml:space="preserve"> чи </w:t>
      </w:r>
      <w:r w:rsidR="00AC5D51">
        <w:rPr>
          <w:rFonts w:ascii="Times New Roman" w:hAnsi="Times New Roman" w:cs="Times New Roman"/>
          <w:kern w:val="0"/>
          <w:sz w:val="28"/>
          <w:szCs w:val="28"/>
          <w:lang w:val="uk-UA"/>
        </w:rPr>
        <w:t>в</w:t>
      </w:r>
      <w:r w:rsidRPr="00474CA2">
        <w:rPr>
          <w:rFonts w:ascii="Times New Roman" w:hAnsi="Times New Roman" w:cs="Times New Roman"/>
          <w:kern w:val="0"/>
          <w:sz w:val="28"/>
          <w:szCs w:val="28"/>
          <w:lang w:val="uk-UA"/>
        </w:rPr>
        <w:t>сіх галузей знан</w:t>
      </w:r>
      <w:r w:rsidR="00AC5D51">
        <w:rPr>
          <w:rFonts w:ascii="Times New Roman" w:hAnsi="Times New Roman" w:cs="Times New Roman"/>
          <w:kern w:val="0"/>
          <w:sz w:val="28"/>
          <w:szCs w:val="28"/>
          <w:lang w:val="uk-UA"/>
        </w:rPr>
        <w:t>ь</w:t>
      </w:r>
      <w:r w:rsidRPr="00474CA2">
        <w:rPr>
          <w:rFonts w:ascii="Times New Roman" w:hAnsi="Times New Roman" w:cs="Times New Roman"/>
          <w:kern w:val="0"/>
          <w:sz w:val="28"/>
          <w:szCs w:val="28"/>
          <w:lang w:val="uk-UA"/>
        </w:rPr>
        <w:t xml:space="preserve"> та практичної діяльності, викладен</w:t>
      </w:r>
      <w:r w:rsidR="00AC5D51">
        <w:rPr>
          <w:rFonts w:ascii="Times New Roman" w:hAnsi="Times New Roman" w:cs="Times New Roman"/>
          <w:kern w:val="0"/>
          <w:sz w:val="28"/>
          <w:szCs w:val="28"/>
          <w:lang w:val="uk-UA"/>
        </w:rPr>
        <w:t>і</w:t>
      </w:r>
      <w:r w:rsidRPr="00474CA2">
        <w:rPr>
          <w:rFonts w:ascii="Times New Roman" w:hAnsi="Times New Roman" w:cs="Times New Roman"/>
          <w:kern w:val="0"/>
          <w:sz w:val="28"/>
          <w:szCs w:val="28"/>
          <w:lang w:val="uk-UA"/>
        </w:rPr>
        <w:t xml:space="preserve"> у </w:t>
      </w:r>
      <w:r w:rsidR="00AC5D51">
        <w:rPr>
          <w:rFonts w:ascii="Times New Roman" w:hAnsi="Times New Roman" w:cs="Times New Roman"/>
          <w:kern w:val="0"/>
          <w:sz w:val="28"/>
          <w:szCs w:val="28"/>
          <w:lang w:val="uk-UA"/>
        </w:rPr>
        <w:t>вигляді</w:t>
      </w:r>
      <w:r w:rsidRPr="00474CA2">
        <w:rPr>
          <w:rFonts w:ascii="Times New Roman" w:hAnsi="Times New Roman" w:cs="Times New Roman"/>
          <w:kern w:val="0"/>
          <w:sz w:val="28"/>
          <w:szCs w:val="28"/>
          <w:lang w:val="uk-UA"/>
        </w:rPr>
        <w:t xml:space="preserve"> стат</w:t>
      </w:r>
      <w:r w:rsidR="00AC5D51">
        <w:rPr>
          <w:rFonts w:ascii="Times New Roman" w:hAnsi="Times New Roman" w:cs="Times New Roman"/>
          <w:kern w:val="0"/>
          <w:sz w:val="28"/>
          <w:szCs w:val="28"/>
          <w:lang w:val="uk-UA"/>
        </w:rPr>
        <w:t>ей</w:t>
      </w:r>
      <w:r w:rsidRPr="00474CA2">
        <w:rPr>
          <w:rFonts w:ascii="Times New Roman" w:hAnsi="Times New Roman" w:cs="Times New Roman"/>
          <w:kern w:val="0"/>
          <w:sz w:val="28"/>
          <w:szCs w:val="28"/>
          <w:lang w:val="uk-UA"/>
        </w:rPr>
        <w:t xml:space="preserve">, розташованих за абеткою їхніх назв </w:t>
      </w:r>
      <w:r w:rsidR="00AC5D51">
        <w:rPr>
          <w:rFonts w:ascii="Times New Roman" w:hAnsi="Times New Roman" w:cs="Times New Roman"/>
          <w:kern w:val="0"/>
          <w:sz w:val="28"/>
          <w:szCs w:val="28"/>
          <w:lang w:val="uk-UA"/>
        </w:rPr>
        <w:t>чи</w:t>
      </w:r>
      <w:r w:rsidRPr="00474CA2">
        <w:rPr>
          <w:rFonts w:ascii="Times New Roman" w:hAnsi="Times New Roman" w:cs="Times New Roman"/>
          <w:kern w:val="0"/>
          <w:sz w:val="28"/>
          <w:szCs w:val="28"/>
          <w:lang w:val="uk-UA"/>
        </w:rPr>
        <w:t xml:space="preserve"> в систематичному порядку</w:t>
      </w:r>
      <w:r w:rsidR="00D601B3">
        <w:rPr>
          <w:rFonts w:ascii="Times New Roman" w:hAnsi="Times New Roman" w:cs="Times New Roman"/>
          <w:kern w:val="0"/>
          <w:sz w:val="28"/>
          <w:szCs w:val="28"/>
          <w:lang w:val="uk-UA"/>
        </w:rPr>
        <w:t>»</w:t>
      </w:r>
      <w:r w:rsidRPr="00474CA2">
        <w:rPr>
          <w:rFonts w:ascii="Times New Roman" w:hAnsi="Times New Roman" w:cs="Times New Roman"/>
          <w:kern w:val="0"/>
          <w:sz w:val="28"/>
          <w:szCs w:val="28"/>
          <w:lang w:val="uk-UA"/>
        </w:rPr>
        <w:t>.</w:t>
      </w:r>
      <w:r w:rsidR="004B142E">
        <w:rPr>
          <w:rFonts w:ascii="Times New Roman" w:hAnsi="Times New Roman" w:cs="Times New Roman"/>
          <w:kern w:val="0"/>
          <w:sz w:val="28"/>
          <w:szCs w:val="28"/>
          <w:lang w:val="uk-UA"/>
        </w:rPr>
        <w:t xml:space="preserve"> </w:t>
      </w:r>
      <w:r w:rsidR="00D601B3">
        <w:rPr>
          <w:rFonts w:ascii="Times New Roman" w:hAnsi="Times New Roman" w:cs="Times New Roman"/>
          <w:color w:val="000000" w:themeColor="text1"/>
          <w:kern w:val="0"/>
          <w:sz w:val="28"/>
          <w:szCs w:val="28"/>
          <w:lang w:val="uk-UA"/>
        </w:rPr>
        <w:t>Тут</w:t>
      </w:r>
      <w:r w:rsidR="004B142E" w:rsidRPr="004B142E">
        <w:rPr>
          <w:rFonts w:ascii="Times New Roman" w:hAnsi="Times New Roman" w:cs="Times New Roman"/>
          <w:color w:val="000000" w:themeColor="text1"/>
          <w:kern w:val="0"/>
          <w:sz w:val="28"/>
          <w:szCs w:val="28"/>
          <w:lang w:val="uk-UA"/>
        </w:rPr>
        <w:t xml:space="preserve"> </w:t>
      </w:r>
      <w:r w:rsidR="004B142E">
        <w:rPr>
          <w:rFonts w:ascii="Times New Roman" w:hAnsi="Times New Roman" w:cs="Times New Roman"/>
          <w:color w:val="000000" w:themeColor="text1"/>
          <w:sz w:val="28"/>
          <w:szCs w:val="28"/>
          <w:lang w:val="uk-UA"/>
        </w:rPr>
        <w:t>міститься й</w:t>
      </w:r>
      <w:r w:rsidR="004B142E" w:rsidRPr="004B142E">
        <w:rPr>
          <w:rFonts w:ascii="Times New Roman" w:hAnsi="Times New Roman" w:cs="Times New Roman"/>
          <w:color w:val="000000" w:themeColor="text1"/>
          <w:sz w:val="28"/>
          <w:szCs w:val="28"/>
        </w:rPr>
        <w:t xml:space="preserve"> типологі</w:t>
      </w:r>
      <w:r w:rsidR="004B142E">
        <w:rPr>
          <w:rFonts w:ascii="Times New Roman" w:hAnsi="Times New Roman" w:cs="Times New Roman"/>
          <w:color w:val="000000" w:themeColor="text1"/>
          <w:sz w:val="28"/>
          <w:szCs w:val="28"/>
          <w:lang w:val="uk-UA"/>
        </w:rPr>
        <w:t>я</w:t>
      </w:r>
      <w:r w:rsidR="004B142E" w:rsidRPr="004B142E">
        <w:rPr>
          <w:rFonts w:ascii="Times New Roman" w:hAnsi="Times New Roman" w:cs="Times New Roman"/>
          <w:color w:val="000000" w:themeColor="text1"/>
          <w:sz w:val="28"/>
          <w:szCs w:val="28"/>
        </w:rPr>
        <w:t xml:space="preserve"> енциклопедій: </w:t>
      </w:r>
      <w:r w:rsidR="004B142E">
        <w:rPr>
          <w:rFonts w:ascii="Times New Roman" w:hAnsi="Times New Roman" w:cs="Times New Roman"/>
          <w:color w:val="000000" w:themeColor="text1"/>
          <w:sz w:val="28"/>
          <w:szCs w:val="28"/>
          <w:lang w:val="uk-UA"/>
        </w:rPr>
        <w:t>«</w:t>
      </w:r>
      <w:r w:rsidR="004B142E" w:rsidRPr="004B142E">
        <w:rPr>
          <w:rFonts w:ascii="Times New Roman" w:hAnsi="Times New Roman" w:cs="Times New Roman"/>
          <w:color w:val="000000" w:themeColor="text1"/>
          <w:sz w:val="28"/>
          <w:szCs w:val="28"/>
        </w:rPr>
        <w:t xml:space="preserve">Енциклопедії доволі різноманітні: за цільовим призначенням розрізняють наукову, науково-популярну та популярну, а за характером інформації </w:t>
      </w:r>
      <w:r w:rsidR="004B142E" w:rsidRPr="00474CA2">
        <w:rPr>
          <w:rFonts w:ascii="Times New Roman" w:hAnsi="Times New Roman" w:cs="Times New Roman"/>
          <w:kern w:val="0"/>
          <w:sz w:val="28"/>
          <w:szCs w:val="28"/>
          <w:lang w:val="uk-UA"/>
        </w:rPr>
        <w:t>–</w:t>
      </w:r>
      <w:r w:rsidR="004B142E" w:rsidRPr="004B142E">
        <w:rPr>
          <w:rFonts w:ascii="Times New Roman" w:hAnsi="Times New Roman" w:cs="Times New Roman"/>
          <w:color w:val="000000" w:themeColor="text1"/>
          <w:sz w:val="28"/>
          <w:szCs w:val="28"/>
        </w:rPr>
        <w:t xml:space="preserve"> універсальну, спеціальну та регіональну</w:t>
      </w:r>
      <w:r w:rsidR="004B142E">
        <w:rPr>
          <w:rFonts w:ascii="Times New Roman" w:hAnsi="Times New Roman" w:cs="Times New Roman"/>
          <w:color w:val="000000" w:themeColor="text1"/>
          <w:sz w:val="28"/>
          <w:szCs w:val="28"/>
          <w:lang w:val="uk-UA"/>
        </w:rPr>
        <w:t>»</w:t>
      </w:r>
      <w:r w:rsidR="004B142E" w:rsidRPr="004B142E">
        <w:rPr>
          <w:rFonts w:ascii="Times New Roman" w:hAnsi="Times New Roman" w:cs="Times New Roman"/>
          <w:color w:val="000000" w:themeColor="text1"/>
          <w:sz w:val="28"/>
          <w:szCs w:val="28"/>
        </w:rPr>
        <w:t xml:space="preserve"> [</w:t>
      </w:r>
      <w:r w:rsidR="00CE1C60">
        <w:rPr>
          <w:rFonts w:ascii="Times New Roman" w:hAnsi="Times New Roman" w:cs="Times New Roman"/>
          <w:color w:val="000000" w:themeColor="text1"/>
          <w:sz w:val="28"/>
          <w:szCs w:val="28"/>
          <w:lang w:val="uk-UA"/>
        </w:rPr>
        <w:t>11</w:t>
      </w:r>
      <w:r w:rsidR="004B142E" w:rsidRPr="004B142E">
        <w:rPr>
          <w:rFonts w:ascii="Times New Roman" w:hAnsi="Times New Roman" w:cs="Times New Roman"/>
          <w:color w:val="000000" w:themeColor="text1"/>
          <w:sz w:val="28"/>
          <w:szCs w:val="28"/>
        </w:rPr>
        <w:t xml:space="preserve">, с. </w:t>
      </w:r>
      <w:r w:rsidR="00D601B3">
        <w:rPr>
          <w:rFonts w:ascii="Times New Roman" w:hAnsi="Times New Roman" w:cs="Times New Roman"/>
          <w:color w:val="000000" w:themeColor="text1"/>
          <w:sz w:val="28"/>
          <w:szCs w:val="28"/>
          <w:lang w:val="uk-UA"/>
        </w:rPr>
        <w:t>14</w:t>
      </w:r>
      <w:r w:rsidR="004B142E" w:rsidRPr="004B142E">
        <w:rPr>
          <w:rFonts w:ascii="Times New Roman" w:hAnsi="Times New Roman" w:cs="Times New Roman"/>
          <w:color w:val="000000" w:themeColor="text1"/>
          <w:sz w:val="28"/>
          <w:szCs w:val="28"/>
        </w:rPr>
        <w:t>]</w:t>
      </w:r>
      <w:r w:rsidR="004B142E">
        <w:rPr>
          <w:rFonts w:ascii="Times New Roman" w:hAnsi="Times New Roman" w:cs="Times New Roman"/>
          <w:color w:val="000000" w:themeColor="text1"/>
          <w:sz w:val="28"/>
          <w:szCs w:val="28"/>
          <w:lang w:val="uk-UA"/>
        </w:rPr>
        <w:t>.</w:t>
      </w:r>
      <w:r w:rsidR="004B142E" w:rsidRPr="004B142E">
        <w:rPr>
          <w:rFonts w:ascii="Times New Roman" w:hAnsi="Times New Roman" w:cs="Times New Roman"/>
          <w:color w:val="000000" w:themeColor="text1"/>
          <w:sz w:val="28"/>
          <w:szCs w:val="28"/>
        </w:rPr>
        <w:t xml:space="preserve"> </w:t>
      </w:r>
    </w:p>
    <w:p w:rsidR="00D601B3" w:rsidRDefault="00D601B3" w:rsidP="00D601B3">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 xml:space="preserve">Серед словникової літератури стандарт виділяє словник-довідник, або енциклопедичні, </w:t>
      </w:r>
      <w:proofErr w:type="spellStart"/>
      <w:r>
        <w:rPr>
          <w:rFonts w:ascii="Times New Roman" w:hAnsi="Times New Roman" w:cs="Times New Roman"/>
          <w:kern w:val="0"/>
          <w:sz w:val="28"/>
          <w:szCs w:val="28"/>
          <w:lang w:val="uk-UA"/>
        </w:rPr>
        <w:t>мовні</w:t>
      </w:r>
      <w:proofErr w:type="spellEnd"/>
      <w:r>
        <w:rPr>
          <w:rFonts w:ascii="Times New Roman" w:hAnsi="Times New Roman" w:cs="Times New Roman"/>
          <w:kern w:val="0"/>
          <w:sz w:val="28"/>
          <w:szCs w:val="28"/>
          <w:lang w:val="uk-UA"/>
        </w:rPr>
        <w:t xml:space="preserve"> чи лінгвістичні. Окремим типом довідкових видань є довідники. Зосередимося на цих трьох типах, бо аналізоване видавництво готує до друку саме їх.  </w:t>
      </w:r>
    </w:p>
    <w:p w:rsidR="00C92CF8" w:rsidRPr="00474CA2" w:rsidRDefault="00C92CF8" w:rsidP="00D601B3">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Стислість викладу, концентрація фактичного матеріалу, його точність забезпечують читачів зручністю користування під час отримання інформації.</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lastRenderedPageBreak/>
        <w:t>Оскільки дитяча довідкова література характеризується виразно популярним характером викладу, а також виконує низку важливих пізнавальних функцій, у багатьох аспектах вона розглядається як складова пізнавальної літератури</w:t>
      </w:r>
      <w:r w:rsidR="00CE1C60">
        <w:rPr>
          <w:rFonts w:ascii="Times New Roman" w:hAnsi="Times New Roman" w:cs="Times New Roman"/>
          <w:kern w:val="0"/>
          <w:sz w:val="28"/>
          <w:szCs w:val="28"/>
          <w:lang w:val="uk-UA"/>
        </w:rPr>
        <w:t xml:space="preserve"> </w:t>
      </w:r>
      <w:r w:rsidRPr="00CE1C60">
        <w:rPr>
          <w:rFonts w:ascii="Times New Roman" w:hAnsi="Times New Roman" w:cs="Times New Roman"/>
          <w:kern w:val="0"/>
          <w:sz w:val="28"/>
          <w:szCs w:val="28"/>
          <w:lang w:val="uk-UA"/>
        </w:rPr>
        <w:t>[</w:t>
      </w:r>
      <w:r w:rsidR="00CE1C60">
        <w:rPr>
          <w:rFonts w:ascii="Times New Roman" w:hAnsi="Times New Roman" w:cs="Times New Roman"/>
          <w:kern w:val="1"/>
          <w:sz w:val="28"/>
          <w:szCs w:val="28"/>
          <w:u w:color="0000FF"/>
          <w:lang w:val="uk-UA"/>
        </w:rPr>
        <w:t>23</w:t>
      </w:r>
      <w:r w:rsidRPr="00CE1C60">
        <w:rPr>
          <w:rFonts w:ascii="Times New Roman" w:hAnsi="Times New Roman" w:cs="Times New Roman"/>
          <w:kern w:val="0"/>
          <w:sz w:val="28"/>
          <w:szCs w:val="28"/>
          <w:lang w:val="uk-UA"/>
        </w:rPr>
        <w:t>,</w:t>
      </w:r>
      <w:r w:rsidR="00CE1C60">
        <w:rPr>
          <w:rFonts w:ascii="Times New Roman" w:hAnsi="Times New Roman" w:cs="Times New Roman"/>
          <w:kern w:val="0"/>
          <w:sz w:val="28"/>
          <w:szCs w:val="28"/>
          <w:lang w:val="uk-UA"/>
        </w:rPr>
        <w:t xml:space="preserve"> </w:t>
      </w:r>
      <w:r w:rsidRPr="00CE1C60">
        <w:rPr>
          <w:rFonts w:ascii="Times New Roman" w:hAnsi="Times New Roman" w:cs="Times New Roman"/>
          <w:kern w:val="0"/>
          <w:sz w:val="28"/>
          <w:szCs w:val="28"/>
          <w:lang w:val="uk-UA"/>
        </w:rPr>
        <w:t>с.</w:t>
      </w:r>
      <w:r w:rsidR="00CE1C60">
        <w:rPr>
          <w:rFonts w:ascii="Times New Roman" w:hAnsi="Times New Roman" w:cs="Times New Roman"/>
          <w:kern w:val="0"/>
          <w:sz w:val="28"/>
          <w:szCs w:val="28"/>
          <w:lang w:val="uk-UA"/>
        </w:rPr>
        <w:t xml:space="preserve"> </w:t>
      </w:r>
      <w:r w:rsidRPr="00CE1C60">
        <w:rPr>
          <w:rFonts w:ascii="Times New Roman" w:hAnsi="Times New Roman" w:cs="Times New Roman"/>
          <w:kern w:val="0"/>
          <w:sz w:val="28"/>
          <w:szCs w:val="28"/>
          <w:lang w:val="uk-UA"/>
        </w:rPr>
        <w:t>47</w:t>
      </w:r>
      <w:r w:rsidRPr="00474CA2">
        <w:rPr>
          <w:rFonts w:ascii="Times New Roman" w:hAnsi="Times New Roman" w:cs="Times New Roman"/>
          <w:kern w:val="0"/>
          <w:sz w:val="28"/>
          <w:szCs w:val="28"/>
          <w:lang w:val="uk-UA"/>
        </w:rPr>
        <w:t>]. У зв’язку з цим зростає необхідність у подачі інформації доступно юному читачеві, зацікавленні його не лише точними даними, але й пізнавальними фактами, зробити висвітлення тем більш яскравим.</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 xml:space="preserve">Відібрані за конкретним принципом дані з різних галузей спеціальних знань, які містяться в дитячих енциклопедіях, сприяють доповненню й поглибленню знань, отриманих зі шкільної програми, накопиченню емпіричного матеріалу, інформування про наукові концепції, різноманітні теорії, історію та досягнення наукової думки, формуванню й розвитку тезаурусу дитини, структуризації та відображенню </w:t>
      </w:r>
      <w:proofErr w:type="spellStart"/>
      <w:r w:rsidRPr="00474CA2">
        <w:rPr>
          <w:rFonts w:ascii="Times New Roman" w:hAnsi="Times New Roman" w:cs="Times New Roman"/>
          <w:kern w:val="0"/>
          <w:sz w:val="28"/>
          <w:szCs w:val="28"/>
          <w:lang w:val="uk-UA"/>
        </w:rPr>
        <w:t>зв’язків</w:t>
      </w:r>
      <w:proofErr w:type="spellEnd"/>
      <w:r w:rsidRPr="00474CA2">
        <w:rPr>
          <w:rFonts w:ascii="Times New Roman" w:hAnsi="Times New Roman" w:cs="Times New Roman"/>
          <w:kern w:val="0"/>
          <w:sz w:val="28"/>
          <w:szCs w:val="28"/>
          <w:lang w:val="uk-UA"/>
        </w:rPr>
        <w:t xml:space="preserve"> між окремими знаннями</w:t>
      </w:r>
      <w:r w:rsidR="00CE1C60">
        <w:rPr>
          <w:rFonts w:ascii="Times New Roman" w:hAnsi="Times New Roman" w:cs="Times New Roman"/>
          <w:kern w:val="0"/>
          <w:sz w:val="28"/>
          <w:szCs w:val="28"/>
          <w:lang w:val="uk-UA"/>
        </w:rPr>
        <w:t xml:space="preserve"> </w:t>
      </w:r>
      <w:r w:rsidRPr="00474CA2">
        <w:rPr>
          <w:rFonts w:ascii="Times New Roman" w:hAnsi="Times New Roman" w:cs="Times New Roman"/>
          <w:kern w:val="0"/>
          <w:sz w:val="28"/>
          <w:szCs w:val="28"/>
          <w:lang w:val="uk-UA"/>
        </w:rPr>
        <w:t>[</w:t>
      </w:r>
      <w:r w:rsidR="00CE1C60">
        <w:rPr>
          <w:rFonts w:ascii="Times New Roman" w:hAnsi="Times New Roman" w:cs="Times New Roman"/>
          <w:kern w:val="1"/>
          <w:sz w:val="28"/>
          <w:szCs w:val="28"/>
          <w:u w:color="0000FF"/>
          <w:lang w:val="uk-UA"/>
        </w:rPr>
        <w:t>30</w:t>
      </w:r>
      <w:r w:rsidRPr="00CE1C60">
        <w:rPr>
          <w:rFonts w:ascii="Times New Roman" w:hAnsi="Times New Roman" w:cs="Times New Roman"/>
          <w:kern w:val="0"/>
          <w:sz w:val="28"/>
          <w:szCs w:val="28"/>
          <w:lang w:val="uk-UA"/>
        </w:rPr>
        <w:t>,</w:t>
      </w:r>
      <w:r w:rsidRPr="00474CA2">
        <w:rPr>
          <w:rFonts w:ascii="Times New Roman" w:hAnsi="Times New Roman" w:cs="Times New Roman"/>
          <w:kern w:val="0"/>
          <w:sz w:val="28"/>
          <w:szCs w:val="28"/>
          <w:lang w:val="uk-UA"/>
        </w:rPr>
        <w:t> с. 330].</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Мета цільового призначення довідкового видання, розрахованого на дитячу аудиторію, полягає в тому, щоб зрозумілою для дітей певного віку мовою розповісти про системність навколишнього світу, його будову, причинно-наслідкові зв’язки між окремими явищами та предметами, а також розкрити сутність наукових понять, допомогти дітям оволодіти їх науковим змістом, навчити застосовувати їх у науково-популярній діяльності [</w:t>
      </w:r>
      <w:r w:rsidR="00CE1C60">
        <w:rPr>
          <w:rFonts w:ascii="Times New Roman" w:hAnsi="Times New Roman" w:cs="Times New Roman"/>
          <w:kern w:val="0"/>
          <w:sz w:val="28"/>
          <w:szCs w:val="28"/>
          <w:lang w:val="uk-UA"/>
        </w:rPr>
        <w:t>23</w:t>
      </w:r>
      <w:r w:rsidRPr="00474CA2">
        <w:rPr>
          <w:rFonts w:ascii="Times New Roman" w:hAnsi="Times New Roman" w:cs="Times New Roman"/>
          <w:kern w:val="0"/>
          <w:sz w:val="28"/>
          <w:szCs w:val="28"/>
          <w:lang w:val="uk-UA"/>
        </w:rPr>
        <w:t>, с. 37].</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Роль пізнавальних видань в інтелектуальному, моральному, естетичному розвитку молодого покоління є очевидною. Зустріч з цікавою інформацією про навколишній світ, викладеною в доступній формі, може стати для школяра початком серйозного захоплення тією чи іншою дисципліною, першим кроком до роздумів про причини й наслідки багатьох явищ і процесів, які відбуваються в сучасній діяльності. Завдання видань довідкової літератури – дати відповіді на питання читача. Відповіді характеризуються якостями необхідності, повноти, корисності, новизни інформації, що міститься в них.</w:t>
      </w:r>
    </w:p>
    <w:p w:rsidR="00C92CF8" w:rsidRPr="00474CA2" w:rsidRDefault="00720FBA"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 xml:space="preserve">Оскільки </w:t>
      </w:r>
      <w:proofErr w:type="spellStart"/>
      <w:r>
        <w:rPr>
          <w:rFonts w:ascii="Times New Roman" w:hAnsi="Times New Roman" w:cs="Times New Roman"/>
          <w:kern w:val="0"/>
          <w:sz w:val="28"/>
          <w:szCs w:val="28"/>
          <w:lang w:val="uk-UA"/>
        </w:rPr>
        <w:t>обʼєктом</w:t>
      </w:r>
      <w:proofErr w:type="spellEnd"/>
      <w:r>
        <w:rPr>
          <w:rFonts w:ascii="Times New Roman" w:hAnsi="Times New Roman" w:cs="Times New Roman"/>
          <w:kern w:val="0"/>
          <w:sz w:val="28"/>
          <w:szCs w:val="28"/>
          <w:lang w:val="uk-UA"/>
        </w:rPr>
        <w:t xml:space="preserve"> нашого дослідження є дитяча довідкова література, то розглянемо й класифікацію дитячої аудиторії. </w:t>
      </w:r>
      <w:r w:rsidR="00C92CF8" w:rsidRPr="00474CA2">
        <w:rPr>
          <w:rFonts w:ascii="Times New Roman" w:hAnsi="Times New Roman" w:cs="Times New Roman"/>
          <w:kern w:val="0"/>
          <w:sz w:val="28"/>
          <w:szCs w:val="28"/>
          <w:lang w:val="uk-UA"/>
        </w:rPr>
        <w:t xml:space="preserve">Характеризуючи читацьку аудиторію видань для дітей, </w:t>
      </w:r>
      <w:r>
        <w:rPr>
          <w:rFonts w:ascii="Times New Roman" w:hAnsi="Times New Roman" w:cs="Times New Roman"/>
          <w:kern w:val="0"/>
          <w:sz w:val="28"/>
          <w:szCs w:val="28"/>
          <w:lang w:val="uk-UA"/>
        </w:rPr>
        <w:t>насамперед</w:t>
      </w:r>
      <w:r w:rsidR="00C92CF8" w:rsidRPr="00474CA2">
        <w:rPr>
          <w:rFonts w:ascii="Times New Roman" w:hAnsi="Times New Roman" w:cs="Times New Roman"/>
          <w:kern w:val="0"/>
          <w:sz w:val="28"/>
          <w:szCs w:val="28"/>
          <w:lang w:val="uk-UA"/>
        </w:rPr>
        <w:t xml:space="preserve"> звертаємо увагу на те, що вона представлена окремими групами читачів із самостійними якостями. Кожна група </w:t>
      </w:r>
      <w:r w:rsidR="00C92CF8" w:rsidRPr="00474CA2">
        <w:rPr>
          <w:rFonts w:ascii="Times New Roman" w:hAnsi="Times New Roman" w:cs="Times New Roman"/>
          <w:kern w:val="0"/>
          <w:sz w:val="28"/>
          <w:szCs w:val="28"/>
          <w:lang w:val="uk-UA"/>
        </w:rPr>
        <w:lastRenderedPageBreak/>
        <w:t>має особливі відтінки сприйняття книги, ставлення до книги та навколишнього світу</w:t>
      </w:r>
      <w:r>
        <w:rPr>
          <w:rFonts w:ascii="Times New Roman" w:hAnsi="Times New Roman" w:cs="Times New Roman"/>
          <w:kern w:val="0"/>
          <w:sz w:val="28"/>
          <w:szCs w:val="28"/>
          <w:lang w:val="uk-UA"/>
        </w:rPr>
        <w:t>, а також по-своєму реагують на зовнішній вигляд книжки.</w:t>
      </w:r>
      <w:r w:rsidR="00C92CF8" w:rsidRPr="00474CA2">
        <w:rPr>
          <w:rFonts w:ascii="Times New Roman" w:hAnsi="Times New Roman" w:cs="Times New Roman"/>
          <w:kern w:val="0"/>
          <w:sz w:val="28"/>
          <w:szCs w:val="28"/>
          <w:lang w:val="uk-UA"/>
        </w:rPr>
        <w:t xml:space="preserve"> </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Так, за ГСТУ 29</w:t>
      </w:r>
      <w:r w:rsidR="0074342D">
        <w:rPr>
          <w:rFonts w:ascii="Times New Roman" w:hAnsi="Times New Roman" w:cs="Times New Roman"/>
          <w:kern w:val="0"/>
          <w:sz w:val="28"/>
          <w:szCs w:val="28"/>
          <w:lang w:val="uk-UA"/>
        </w:rPr>
        <w:t>-</w:t>
      </w:r>
      <w:r w:rsidRPr="00474CA2">
        <w:rPr>
          <w:rFonts w:ascii="Times New Roman" w:hAnsi="Times New Roman" w:cs="Times New Roman"/>
          <w:kern w:val="0"/>
          <w:sz w:val="28"/>
          <w:szCs w:val="28"/>
          <w:lang w:val="uk-UA"/>
        </w:rPr>
        <w:t>62002. «Видання для дітей. Поліграфічне виконання. Загальні технічні вимоги» видання залежно від вікової категорії читачів поділяються на чотири групи:</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І група – видання для дітей віком до 5 років включно;</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ІІ група – видання для дітей віком від 6 до 10 років включно;</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ІІІ група – видання для дітей віком від 11 до 14 років включно;</w:t>
      </w:r>
    </w:p>
    <w:p w:rsidR="00C92CF8" w:rsidRPr="00474CA2" w:rsidRDefault="00C92CF8" w:rsidP="00720FBA">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ІV група – видання для підлітків від 15 до 18 років включно [</w:t>
      </w:r>
      <w:r w:rsidR="00CE1C60">
        <w:rPr>
          <w:rFonts w:ascii="Times New Roman" w:hAnsi="Times New Roman" w:cs="Times New Roman"/>
          <w:kern w:val="0"/>
          <w:sz w:val="28"/>
          <w:szCs w:val="28"/>
          <w:lang w:val="uk-UA"/>
        </w:rPr>
        <w:t>8</w:t>
      </w:r>
      <w:r w:rsidRPr="00474CA2">
        <w:rPr>
          <w:rFonts w:ascii="Times New Roman" w:hAnsi="Times New Roman" w:cs="Times New Roman"/>
          <w:kern w:val="0"/>
          <w:sz w:val="28"/>
          <w:szCs w:val="28"/>
          <w:lang w:val="uk-UA"/>
        </w:rPr>
        <w:t>].</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474CA2">
        <w:rPr>
          <w:rFonts w:ascii="Times New Roman" w:hAnsi="Times New Roman" w:cs="Times New Roman"/>
          <w:kern w:val="0"/>
          <w:sz w:val="28"/>
          <w:szCs w:val="28"/>
          <w:lang w:val="uk-UA"/>
        </w:rPr>
        <w:t>Специфіка читацької адреси диктує форму подачі матеріалу, яка відрізняється від довідкового видання, створеного для дорослого читача.</w:t>
      </w:r>
    </w:p>
    <w:p w:rsidR="00C92CF8" w:rsidRPr="00474CA2" w:rsidRDefault="00720FBA" w:rsidP="008C439F">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Пам’ятаємо, що енциклопедія</w:t>
      </w:r>
      <w:r w:rsidR="00C92CF8" w:rsidRPr="00474CA2">
        <w:rPr>
          <w:rFonts w:ascii="Times New Roman" w:hAnsi="Times New Roman" w:cs="Times New Roman"/>
          <w:kern w:val="0"/>
          <w:sz w:val="28"/>
          <w:szCs w:val="28"/>
          <w:lang w:val="uk-UA"/>
        </w:rPr>
        <w:t xml:space="preserve"> </w:t>
      </w:r>
      <w:r>
        <w:rPr>
          <w:rFonts w:ascii="Times New Roman" w:hAnsi="Times New Roman" w:cs="Times New Roman"/>
          <w:kern w:val="0"/>
          <w:sz w:val="28"/>
          <w:szCs w:val="28"/>
          <w:lang w:val="uk-UA"/>
        </w:rPr>
        <w:t xml:space="preserve">для наймолодшої групи дітей не передбачає </w:t>
      </w:r>
      <w:r w:rsidR="008C439F">
        <w:rPr>
          <w:rFonts w:ascii="Times New Roman" w:hAnsi="Times New Roman" w:cs="Times New Roman"/>
          <w:kern w:val="0"/>
          <w:sz w:val="28"/>
          <w:szCs w:val="28"/>
          <w:lang w:val="uk-UA"/>
        </w:rPr>
        <w:t>вибіркове</w:t>
      </w:r>
      <w:r>
        <w:rPr>
          <w:rFonts w:ascii="Times New Roman" w:hAnsi="Times New Roman" w:cs="Times New Roman"/>
          <w:kern w:val="0"/>
          <w:sz w:val="28"/>
          <w:szCs w:val="28"/>
          <w:lang w:val="uk-UA"/>
        </w:rPr>
        <w:t xml:space="preserve"> </w:t>
      </w:r>
      <w:r w:rsidR="008C439F">
        <w:rPr>
          <w:rFonts w:ascii="Times New Roman" w:hAnsi="Times New Roman" w:cs="Times New Roman"/>
          <w:kern w:val="0"/>
          <w:sz w:val="28"/>
          <w:szCs w:val="28"/>
          <w:lang w:val="uk-UA"/>
        </w:rPr>
        <w:t>читання, а суцільне, оскільки діти 1 групи не можуть відшукувати потрібну й цікаву інформацію за алфавітом чи за темами. Вони довідкове видання читають як художню літературу. Усе це зумовлює і відповідне оформлення. Ч</w:t>
      </w:r>
      <w:r w:rsidR="00C92CF8" w:rsidRPr="00474CA2">
        <w:rPr>
          <w:rFonts w:ascii="Times New Roman" w:hAnsi="Times New Roman" w:cs="Times New Roman"/>
          <w:kern w:val="0"/>
          <w:sz w:val="28"/>
          <w:szCs w:val="28"/>
          <w:lang w:val="uk-UA"/>
        </w:rPr>
        <w:t xml:space="preserve">итач </w:t>
      </w:r>
      <w:r w:rsidR="008C439F">
        <w:rPr>
          <w:rFonts w:ascii="Times New Roman" w:hAnsi="Times New Roman" w:cs="Times New Roman"/>
          <w:kern w:val="0"/>
          <w:sz w:val="28"/>
          <w:szCs w:val="28"/>
          <w:lang w:val="uk-UA"/>
        </w:rPr>
        <w:t xml:space="preserve">інших трьох груп </w:t>
      </w:r>
      <w:r w:rsidR="00C92CF8" w:rsidRPr="00474CA2">
        <w:rPr>
          <w:rFonts w:ascii="Times New Roman" w:hAnsi="Times New Roman" w:cs="Times New Roman"/>
          <w:kern w:val="0"/>
          <w:sz w:val="28"/>
          <w:szCs w:val="28"/>
          <w:lang w:val="uk-UA"/>
        </w:rPr>
        <w:t xml:space="preserve">може </w:t>
      </w:r>
      <w:r w:rsidR="008C439F">
        <w:rPr>
          <w:rFonts w:ascii="Times New Roman" w:hAnsi="Times New Roman" w:cs="Times New Roman"/>
          <w:kern w:val="0"/>
          <w:sz w:val="28"/>
          <w:szCs w:val="28"/>
          <w:lang w:val="uk-UA"/>
        </w:rPr>
        <w:t xml:space="preserve">вільно і швидко </w:t>
      </w:r>
      <w:r w:rsidR="00C92CF8" w:rsidRPr="00474CA2">
        <w:rPr>
          <w:rFonts w:ascii="Times New Roman" w:hAnsi="Times New Roman" w:cs="Times New Roman"/>
          <w:kern w:val="0"/>
          <w:sz w:val="28"/>
          <w:szCs w:val="28"/>
          <w:lang w:val="uk-UA"/>
        </w:rPr>
        <w:t>знаходити інформацію за алфавітом, у порядку якого організовані статті, або за систематичним принципом, при якому налагоджена система допоміжних покажчиків.</w:t>
      </w:r>
    </w:p>
    <w:p w:rsidR="00C92CF8" w:rsidRPr="00474CA2" w:rsidRDefault="008C439F"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Pr>
          <w:rFonts w:ascii="Times New Roman" w:hAnsi="Times New Roman" w:cs="Times New Roman"/>
          <w:kern w:val="0"/>
          <w:sz w:val="28"/>
          <w:szCs w:val="28"/>
          <w:lang w:val="uk-UA"/>
        </w:rPr>
        <w:t>В</w:t>
      </w:r>
      <w:r w:rsidR="00C92CF8" w:rsidRPr="00474CA2">
        <w:rPr>
          <w:rFonts w:ascii="Times New Roman" w:hAnsi="Times New Roman" w:cs="Times New Roman"/>
          <w:kern w:val="0"/>
          <w:sz w:val="28"/>
          <w:szCs w:val="28"/>
          <w:lang w:val="uk-UA"/>
        </w:rPr>
        <w:t xml:space="preserve">иділимо специфіку видань для дітей, бо вона визначає принципи </w:t>
      </w:r>
      <w:r>
        <w:rPr>
          <w:rFonts w:ascii="Times New Roman" w:hAnsi="Times New Roman" w:cs="Times New Roman"/>
          <w:kern w:val="0"/>
          <w:sz w:val="28"/>
          <w:szCs w:val="28"/>
          <w:lang w:val="uk-UA"/>
        </w:rPr>
        <w:t>художнього оформлення</w:t>
      </w:r>
      <w:r w:rsidR="00C92CF8" w:rsidRPr="00474CA2">
        <w:rPr>
          <w:rFonts w:ascii="Times New Roman" w:hAnsi="Times New Roman" w:cs="Times New Roman"/>
          <w:kern w:val="0"/>
          <w:sz w:val="28"/>
          <w:szCs w:val="28"/>
          <w:lang w:val="uk-UA"/>
        </w:rPr>
        <w:t xml:space="preserve">, </w:t>
      </w:r>
      <w:r>
        <w:rPr>
          <w:rFonts w:ascii="Times New Roman" w:hAnsi="Times New Roman" w:cs="Times New Roman"/>
          <w:kern w:val="0"/>
          <w:sz w:val="28"/>
          <w:szCs w:val="28"/>
          <w:lang w:val="uk-UA"/>
        </w:rPr>
        <w:t>тобто впливає на вибір редактором засобів атракції, починаючи від палітурки, корінця і завершуючи способом подачі основного довідкового матеріалу</w:t>
      </w:r>
      <w:r w:rsidR="00C92CF8" w:rsidRPr="00474CA2">
        <w:rPr>
          <w:rFonts w:ascii="Times New Roman" w:hAnsi="Times New Roman" w:cs="Times New Roman"/>
          <w:kern w:val="0"/>
          <w:sz w:val="28"/>
          <w:szCs w:val="28"/>
          <w:lang w:val="uk-UA"/>
        </w:rPr>
        <w:t>.</w:t>
      </w:r>
    </w:p>
    <w:p w:rsidR="0074342D" w:rsidRPr="0074342D" w:rsidRDefault="0074342D" w:rsidP="0074342D">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Pr>
          <w:rFonts w:ascii="Times New Roman" w:hAnsi="Times New Roman" w:cs="Times New Roman"/>
          <w:kern w:val="0"/>
          <w:sz w:val="28"/>
          <w:szCs w:val="28"/>
          <w:lang w:val="uk-UA"/>
        </w:rPr>
        <w:t>Усі ці вимоги чітко окреслені в названому вище стандарті</w:t>
      </w:r>
      <w:r w:rsidR="00C92CF8" w:rsidRPr="00474CA2">
        <w:rPr>
          <w:rFonts w:ascii="Times New Roman" w:hAnsi="Times New Roman" w:cs="Times New Roman"/>
          <w:kern w:val="0"/>
          <w:sz w:val="28"/>
          <w:szCs w:val="28"/>
          <w:lang w:val="uk-UA"/>
        </w:rPr>
        <w:t>.</w:t>
      </w:r>
      <w:r>
        <w:rPr>
          <w:rFonts w:ascii="Times New Roman" w:hAnsi="Times New Roman" w:cs="Times New Roman"/>
          <w:kern w:val="0"/>
          <w:sz w:val="28"/>
          <w:szCs w:val="28"/>
          <w:lang w:val="uk-UA"/>
        </w:rPr>
        <w:t xml:space="preserve"> Зупинімося детальніше на цьому, оскільки їх і беремо за основу аналізу засобів атракції в наступному другому розділі. Так, до оформлення видань </w:t>
      </w:r>
      <w:r w:rsidRPr="0074342D">
        <w:rPr>
          <w:rFonts w:ascii="Times New Roman" w:hAnsi="Times New Roman" w:cs="Times New Roman"/>
          <w:color w:val="000000"/>
          <w:sz w:val="28"/>
          <w:szCs w:val="28"/>
          <w:shd w:val="clear" w:color="auto" w:fill="FFFFFF"/>
        </w:rPr>
        <w:t>І групи</w:t>
      </w:r>
      <w:r>
        <w:rPr>
          <w:rFonts w:ascii="Times New Roman" w:hAnsi="Times New Roman" w:cs="Times New Roman"/>
          <w:color w:val="000000"/>
          <w:sz w:val="28"/>
          <w:szCs w:val="28"/>
          <w:shd w:val="clear" w:color="auto" w:fill="FFFFFF"/>
          <w:lang w:val="uk-UA"/>
        </w:rPr>
        <w:t xml:space="preserve"> дитячої аудиторії </w:t>
      </w:r>
      <w:r w:rsidRPr="0074342D">
        <w:rPr>
          <w:rFonts w:ascii="Times New Roman" w:hAnsi="Times New Roman" w:cs="Times New Roman"/>
          <w:color w:val="000000"/>
          <w:sz w:val="28"/>
          <w:szCs w:val="28"/>
          <w:shd w:val="clear" w:color="auto" w:fill="FFFFFF"/>
          <w:lang w:val="uk-UA"/>
        </w:rPr>
        <w:t>ставляться так вимоги</w:t>
      </w:r>
      <w:r>
        <w:rPr>
          <w:rFonts w:ascii="Times New Roman" w:hAnsi="Times New Roman" w:cs="Times New Roman"/>
          <w:color w:val="000000"/>
          <w:sz w:val="28"/>
          <w:szCs w:val="28"/>
          <w:shd w:val="clear" w:color="auto" w:fill="FFFFFF"/>
          <w:lang w:val="uk-UA"/>
        </w:rPr>
        <w:t xml:space="preserve"> (виділяємо те, що стосується книжкового видання, зокрема засобів атракції – шрифтів, ілюстрацій та кольорів)</w:t>
      </w:r>
      <w:r w:rsidRPr="0074342D">
        <w:rPr>
          <w:rFonts w:ascii="Times New Roman" w:hAnsi="Times New Roman" w:cs="Times New Roman"/>
          <w:color w:val="000000"/>
          <w:sz w:val="28"/>
          <w:szCs w:val="28"/>
          <w:shd w:val="clear" w:color="auto" w:fill="FFFFFF"/>
          <w:lang w:val="uk-UA"/>
        </w:rPr>
        <w:t>:</w:t>
      </w:r>
    </w:p>
    <w:p w:rsidR="0074342D" w:rsidRDefault="0074342D" w:rsidP="0074342D">
      <w:pPr>
        <w:autoSpaceDE w:val="0"/>
        <w:autoSpaceDN w:val="0"/>
        <w:adjustRightInd w:val="0"/>
        <w:spacing w:line="360" w:lineRule="auto"/>
        <w:ind w:right="-58" w:firstLine="709"/>
        <w:jc w:val="both"/>
        <w:rPr>
          <w:rStyle w:val="apple-converted-space"/>
          <w:rFonts w:ascii="Times New Roman" w:hAnsi="Times New Roman" w:cs="Times New Roman"/>
          <w:color w:val="000000"/>
          <w:sz w:val="28"/>
          <w:szCs w:val="28"/>
          <w:shd w:val="clear" w:color="auto" w:fill="FFFFFF"/>
          <w:lang w:val="uk-UA"/>
        </w:rPr>
      </w:pPr>
      <w:r w:rsidRPr="0074342D">
        <w:rPr>
          <w:rFonts w:ascii="Times New Roman" w:hAnsi="Times New Roman" w:cs="Times New Roman"/>
          <w:color w:val="000000"/>
          <w:sz w:val="28"/>
          <w:szCs w:val="28"/>
          <w:shd w:val="clear" w:color="auto" w:fill="FFFFFF"/>
          <w:lang w:val="uk-UA"/>
        </w:rPr>
        <w:t xml:space="preserve">1. </w:t>
      </w:r>
      <w:r w:rsidRPr="0074342D">
        <w:rPr>
          <w:rFonts w:ascii="Times New Roman" w:hAnsi="Times New Roman" w:cs="Times New Roman"/>
          <w:color w:val="000000"/>
          <w:sz w:val="28"/>
          <w:szCs w:val="28"/>
          <w:shd w:val="clear" w:color="auto" w:fill="FFFFFF"/>
        </w:rPr>
        <w:t>Текст на особливій графічній основі повинен бути відтворений шрифтом кеглем не менше 16 п.</w:t>
      </w:r>
      <w:r w:rsidRPr="0074342D">
        <w:rPr>
          <w:rFonts w:ascii="Times New Roman" w:hAnsi="Times New Roman" w:cs="Times New Roman"/>
          <w:color w:val="000000"/>
          <w:sz w:val="28"/>
          <w:szCs w:val="28"/>
          <w:lang w:val="uk-UA"/>
        </w:rPr>
        <w:t xml:space="preserve"> </w:t>
      </w:r>
      <w:r w:rsidRPr="0074342D">
        <w:rPr>
          <w:rFonts w:ascii="Times New Roman" w:hAnsi="Times New Roman" w:cs="Times New Roman"/>
          <w:color w:val="000000"/>
          <w:sz w:val="28"/>
          <w:szCs w:val="28"/>
          <w:shd w:val="clear" w:color="auto" w:fill="FFFFFF"/>
        </w:rPr>
        <w:t xml:space="preserve">Основний текст на кольоровому фоні або на кольорових </w:t>
      </w:r>
      <w:r w:rsidRPr="0074342D">
        <w:rPr>
          <w:rFonts w:ascii="Times New Roman" w:hAnsi="Times New Roman" w:cs="Times New Roman"/>
          <w:color w:val="000000"/>
          <w:sz w:val="28"/>
          <w:szCs w:val="28"/>
          <w:shd w:val="clear" w:color="auto" w:fill="FFFFFF"/>
        </w:rPr>
        <w:lastRenderedPageBreak/>
        <w:t>ілюстраціях повинен бути відтворений шрифтом рубленої гарнітури світлого широкого прямого накреслення кеглем не менше .20 п.</w:t>
      </w:r>
      <w:r w:rsidRPr="0074342D">
        <w:rPr>
          <w:rStyle w:val="apple-converted-space"/>
          <w:rFonts w:ascii="Times New Roman" w:hAnsi="Times New Roman" w:cs="Times New Roman"/>
          <w:color w:val="000000"/>
          <w:sz w:val="28"/>
          <w:szCs w:val="28"/>
          <w:shd w:val="clear" w:color="auto" w:fill="FFFFFF"/>
        </w:rPr>
        <w:t> </w:t>
      </w:r>
    </w:p>
    <w:p w:rsidR="0074342D" w:rsidRDefault="0074342D" w:rsidP="0074342D">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Pr>
          <w:rStyle w:val="apple-converted-space"/>
          <w:rFonts w:ascii="Times New Roman" w:hAnsi="Times New Roman" w:cs="Times New Roman"/>
          <w:color w:val="000000"/>
          <w:sz w:val="28"/>
          <w:szCs w:val="28"/>
          <w:shd w:val="clear" w:color="auto" w:fill="FFFFFF"/>
          <w:lang w:val="uk-UA"/>
        </w:rPr>
        <w:t xml:space="preserve">2. </w:t>
      </w:r>
      <w:r w:rsidRPr="0074342D">
        <w:rPr>
          <w:rFonts w:ascii="Times New Roman" w:hAnsi="Times New Roman" w:cs="Times New Roman"/>
          <w:color w:val="000000" w:themeColor="text1"/>
          <w:sz w:val="28"/>
          <w:szCs w:val="28"/>
          <w:shd w:val="clear" w:color="auto" w:fill="FFFFFF"/>
        </w:rPr>
        <w:t>Не допускається відтворення основного тексту видання кольоровими фарбами та виворітним шрифтом</w:t>
      </w:r>
      <w:r>
        <w:rPr>
          <w:rFonts w:ascii="Times New Roman" w:hAnsi="Times New Roman" w:cs="Times New Roman"/>
          <w:color w:val="000000" w:themeColor="text1"/>
          <w:sz w:val="28"/>
          <w:szCs w:val="28"/>
          <w:shd w:val="clear" w:color="auto" w:fill="FFFFFF"/>
          <w:lang w:val="uk-UA"/>
        </w:rPr>
        <w:t>.</w:t>
      </w:r>
    </w:p>
    <w:p w:rsidR="0074342D" w:rsidRPr="0074342D" w:rsidRDefault="0074342D" w:rsidP="0074342D">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3. </w:t>
      </w:r>
      <w:r w:rsidRPr="0074342D">
        <w:rPr>
          <w:rFonts w:ascii="Times New Roman" w:hAnsi="Times New Roman" w:cs="Times New Roman"/>
          <w:color w:val="000000"/>
          <w:sz w:val="28"/>
          <w:szCs w:val="28"/>
          <w:shd w:val="clear" w:color="auto" w:fill="FFFFFF"/>
        </w:rPr>
        <w:t>Виокремлення може бути відтворене шрифтом напівжирного накреслення вічка кеглем, не меншим від кегля шрифту основного тексту, або курсивного накреслення вічка кеглем, більшим на 2 п. від кегля шрифту основного тексту.</w:t>
      </w:r>
    </w:p>
    <w:p w:rsidR="0074342D" w:rsidRDefault="0074342D" w:rsidP="0074342D">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sidRPr="0074342D">
        <w:rPr>
          <w:rFonts w:ascii="Times New Roman" w:hAnsi="Times New Roman" w:cs="Times New Roman"/>
          <w:color w:val="000000" w:themeColor="text1"/>
          <w:sz w:val="28"/>
          <w:szCs w:val="28"/>
          <w:shd w:val="clear" w:color="auto" w:fill="FFFFFF"/>
          <w:lang w:val="uk-UA"/>
        </w:rPr>
        <w:t xml:space="preserve">4. </w:t>
      </w:r>
      <w:r w:rsidRPr="0074342D">
        <w:rPr>
          <w:rFonts w:ascii="Times New Roman" w:hAnsi="Times New Roman" w:cs="Times New Roman"/>
          <w:color w:val="000000" w:themeColor="text1"/>
          <w:sz w:val="28"/>
          <w:szCs w:val="28"/>
          <w:shd w:val="clear" w:color="auto" w:fill="FFFFFF"/>
        </w:rPr>
        <w:t>Не допускається виокремлення кольоровими фарбами на кольоровому фоні та на кольорових ілюстраціях.</w:t>
      </w:r>
      <w:r w:rsidRPr="0074342D">
        <w:rPr>
          <w:rFonts w:ascii="Times New Roman" w:hAnsi="Times New Roman" w:cs="Times New Roman"/>
          <w:color w:val="000000" w:themeColor="text1"/>
          <w:sz w:val="28"/>
          <w:szCs w:val="28"/>
          <w:lang w:val="uk-UA"/>
        </w:rPr>
        <w:t xml:space="preserve"> </w:t>
      </w:r>
      <w:r w:rsidRPr="0074342D">
        <w:rPr>
          <w:rFonts w:ascii="Times New Roman" w:hAnsi="Times New Roman" w:cs="Times New Roman"/>
          <w:color w:val="000000" w:themeColor="text1"/>
          <w:sz w:val="28"/>
          <w:szCs w:val="28"/>
          <w:shd w:val="clear" w:color="auto" w:fill="FFFFFF"/>
        </w:rPr>
        <w:t>Не допускається виокремлення виворітним шрифтом.</w:t>
      </w:r>
    </w:p>
    <w:p w:rsidR="0074342D" w:rsidRPr="00EE237E" w:rsidRDefault="0074342D" w:rsidP="0074342D">
      <w:pPr>
        <w:autoSpaceDE w:val="0"/>
        <w:autoSpaceDN w:val="0"/>
        <w:adjustRightInd w:val="0"/>
        <w:spacing w:line="360" w:lineRule="auto"/>
        <w:ind w:right="-58" w:firstLine="709"/>
        <w:jc w:val="both"/>
        <w:rPr>
          <w:rFonts w:ascii="Times New Roman" w:hAnsi="Times New Roman" w:cs="Times New Roman"/>
          <w:color w:val="000000" w:themeColor="text1"/>
          <w:kern w:val="0"/>
          <w:sz w:val="28"/>
          <w:szCs w:val="28"/>
          <w:lang w:val="uk-UA"/>
        </w:rPr>
      </w:pPr>
      <w:r>
        <w:rPr>
          <w:rFonts w:ascii="Times New Roman" w:hAnsi="Times New Roman" w:cs="Times New Roman"/>
          <w:color w:val="000000" w:themeColor="text1"/>
          <w:sz w:val="28"/>
          <w:szCs w:val="28"/>
          <w:shd w:val="clear" w:color="auto" w:fill="FFFFFF"/>
          <w:lang w:val="uk-UA"/>
        </w:rPr>
        <w:t xml:space="preserve">5. </w:t>
      </w:r>
      <w:r w:rsidRPr="0074342D">
        <w:rPr>
          <w:rFonts w:ascii="Times New Roman" w:hAnsi="Times New Roman" w:cs="Times New Roman"/>
          <w:color w:val="000000"/>
          <w:sz w:val="28"/>
          <w:szCs w:val="28"/>
          <w:shd w:val="clear" w:color="auto" w:fill="FFFFFF"/>
        </w:rPr>
        <w:t>Ілюстративність видання рекомендується не менше 75%.</w:t>
      </w:r>
      <w:r w:rsidRPr="0074342D">
        <w:rPr>
          <w:rFonts w:ascii="Times New Roman" w:hAnsi="Times New Roman" w:cs="Times New Roman"/>
          <w:color w:val="000000"/>
          <w:sz w:val="28"/>
          <w:szCs w:val="28"/>
          <w:lang w:val="uk-UA"/>
        </w:rPr>
        <w:t xml:space="preserve"> </w:t>
      </w:r>
      <w:r w:rsidRPr="0074342D">
        <w:rPr>
          <w:rFonts w:ascii="Times New Roman" w:hAnsi="Times New Roman" w:cs="Times New Roman"/>
          <w:color w:val="000000"/>
          <w:sz w:val="28"/>
          <w:szCs w:val="28"/>
          <w:shd w:val="clear" w:color="auto" w:fill="FFFFFF"/>
        </w:rPr>
        <w:t>Ілюстрації повинні займати не менше 50% сторінки видання.</w:t>
      </w:r>
      <w:r w:rsidRPr="0074342D">
        <w:rPr>
          <w:rFonts w:ascii="Times New Roman" w:hAnsi="Times New Roman" w:cs="Times New Roman"/>
          <w:color w:val="000000"/>
          <w:sz w:val="28"/>
          <w:szCs w:val="28"/>
          <w:lang w:val="uk-UA"/>
        </w:rPr>
        <w:t xml:space="preserve"> </w:t>
      </w:r>
      <w:r w:rsidRPr="0074342D">
        <w:rPr>
          <w:rFonts w:ascii="Times New Roman" w:hAnsi="Times New Roman" w:cs="Times New Roman"/>
          <w:color w:val="000000"/>
          <w:sz w:val="28"/>
          <w:szCs w:val="28"/>
          <w:shd w:val="clear" w:color="auto" w:fill="FFFFFF"/>
        </w:rPr>
        <w:t xml:space="preserve">Не рекомендується </w:t>
      </w:r>
      <w:r w:rsidRPr="00EE237E">
        <w:rPr>
          <w:rFonts w:ascii="Times New Roman" w:hAnsi="Times New Roman" w:cs="Times New Roman"/>
          <w:color w:val="000000"/>
          <w:sz w:val="28"/>
          <w:szCs w:val="28"/>
          <w:shd w:val="clear" w:color="auto" w:fill="FFFFFF"/>
        </w:rPr>
        <w:t>розміщувати ілюстрації на нижній половині сторінки під текстом.</w:t>
      </w:r>
    </w:p>
    <w:p w:rsidR="00EE237E" w:rsidRPr="00EE237E"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EE237E">
        <w:rPr>
          <w:rFonts w:ascii="Times New Roman" w:hAnsi="Times New Roman" w:cs="Times New Roman"/>
          <w:color w:val="000000"/>
          <w:sz w:val="28"/>
          <w:szCs w:val="28"/>
          <w:shd w:val="clear" w:color="auto" w:fill="FFFFFF"/>
        </w:rPr>
        <w:t>Вимоги до видань II групи</w:t>
      </w:r>
      <w:r>
        <w:rPr>
          <w:rFonts w:ascii="Times New Roman" w:hAnsi="Times New Roman" w:cs="Times New Roman"/>
          <w:color w:val="000000"/>
          <w:sz w:val="28"/>
          <w:szCs w:val="28"/>
          <w:shd w:val="clear" w:color="auto" w:fill="FFFFFF"/>
          <w:lang w:val="uk-UA"/>
        </w:rPr>
        <w:t>:</w:t>
      </w:r>
    </w:p>
    <w:p w:rsidR="00EE237E"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EE237E">
        <w:rPr>
          <w:rFonts w:ascii="Times New Roman" w:hAnsi="Times New Roman" w:cs="Times New Roman"/>
          <w:color w:val="000000"/>
          <w:sz w:val="28"/>
          <w:szCs w:val="28"/>
          <w:shd w:val="clear" w:color="auto" w:fill="FFFFFF"/>
          <w:lang w:val="uk-UA"/>
        </w:rPr>
        <w:t xml:space="preserve">1. </w:t>
      </w:r>
      <w:r w:rsidRPr="00EE237E">
        <w:rPr>
          <w:rFonts w:ascii="Times New Roman" w:hAnsi="Times New Roman" w:cs="Times New Roman"/>
          <w:color w:val="000000"/>
          <w:sz w:val="28"/>
          <w:szCs w:val="28"/>
          <w:shd w:val="clear" w:color="auto" w:fill="FFFFFF"/>
        </w:rPr>
        <w:t>Не допускається відтворення основного тексту видання кольоровими фарбами та виворітним шрифтом.</w:t>
      </w:r>
    </w:p>
    <w:p w:rsidR="00EE237E" w:rsidRPr="00EE237E" w:rsidRDefault="00EE237E" w:rsidP="00C92CF8">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sidRPr="00EE237E">
        <w:rPr>
          <w:rFonts w:ascii="Times New Roman" w:hAnsi="Times New Roman" w:cs="Times New Roman"/>
          <w:color w:val="000000" w:themeColor="text1"/>
          <w:kern w:val="0"/>
          <w:sz w:val="28"/>
          <w:szCs w:val="28"/>
          <w:lang w:val="uk-UA"/>
        </w:rPr>
        <w:t xml:space="preserve">2. </w:t>
      </w:r>
      <w:r w:rsidRPr="00EE237E">
        <w:rPr>
          <w:rFonts w:ascii="Times New Roman" w:hAnsi="Times New Roman" w:cs="Times New Roman"/>
          <w:color w:val="000000" w:themeColor="text1"/>
          <w:sz w:val="28"/>
          <w:szCs w:val="28"/>
          <w:shd w:val="clear" w:color="auto" w:fill="FFFFFF"/>
        </w:rPr>
        <w:t>Частина тексту у виданні може бути виокремлена шрифтом іншого накреслення вічка, рисованим шрифтом, фарбами інших кольорів.</w:t>
      </w:r>
    </w:p>
    <w:p w:rsidR="00EE237E" w:rsidRPr="00EE237E" w:rsidRDefault="00EE237E" w:rsidP="00C92CF8">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sidRPr="00EE237E">
        <w:rPr>
          <w:rFonts w:ascii="Times New Roman" w:hAnsi="Times New Roman" w:cs="Times New Roman"/>
          <w:color w:val="000000" w:themeColor="text1"/>
          <w:sz w:val="28"/>
          <w:szCs w:val="28"/>
          <w:shd w:val="clear" w:color="auto" w:fill="FFFFFF"/>
          <w:lang w:val="uk-UA"/>
        </w:rPr>
        <w:t xml:space="preserve">3. </w:t>
      </w:r>
      <w:r w:rsidRPr="00EE237E">
        <w:rPr>
          <w:rFonts w:ascii="Times New Roman" w:hAnsi="Times New Roman" w:cs="Times New Roman"/>
          <w:color w:val="000000" w:themeColor="text1"/>
          <w:sz w:val="28"/>
          <w:szCs w:val="28"/>
          <w:shd w:val="clear" w:color="auto" w:fill="FFFFFF"/>
        </w:rPr>
        <w:t>Виокремлення може бути відтворене шрифтом напівжирного накреслення вічка кеглем, не меншим від кегля шрифту основного тексту, або курсивного на¬креслення вічка кеглем, більшим на 2 п. від кегля шрифту основного тексту.</w:t>
      </w:r>
    </w:p>
    <w:p w:rsidR="00EE237E" w:rsidRPr="00EE237E" w:rsidRDefault="00EE237E" w:rsidP="00C92CF8">
      <w:pPr>
        <w:autoSpaceDE w:val="0"/>
        <w:autoSpaceDN w:val="0"/>
        <w:adjustRightInd w:val="0"/>
        <w:spacing w:line="360" w:lineRule="auto"/>
        <w:ind w:right="-58" w:firstLine="709"/>
        <w:jc w:val="both"/>
        <w:rPr>
          <w:rFonts w:ascii="Times New Roman" w:hAnsi="Times New Roman" w:cs="Times New Roman"/>
          <w:color w:val="000000" w:themeColor="text1"/>
          <w:sz w:val="28"/>
          <w:szCs w:val="28"/>
          <w:shd w:val="clear" w:color="auto" w:fill="FFFFFF"/>
          <w:lang w:val="uk-UA"/>
        </w:rPr>
      </w:pPr>
      <w:r w:rsidRPr="00EE237E">
        <w:rPr>
          <w:rFonts w:ascii="Times New Roman" w:hAnsi="Times New Roman" w:cs="Times New Roman"/>
          <w:color w:val="000000" w:themeColor="text1"/>
          <w:sz w:val="28"/>
          <w:szCs w:val="28"/>
          <w:shd w:val="clear" w:color="auto" w:fill="FFFFFF"/>
          <w:lang w:val="uk-UA"/>
        </w:rPr>
        <w:t xml:space="preserve">4. </w:t>
      </w:r>
      <w:r w:rsidRPr="00EE237E">
        <w:rPr>
          <w:rFonts w:ascii="Times New Roman" w:hAnsi="Times New Roman" w:cs="Times New Roman"/>
          <w:color w:val="000000" w:themeColor="text1"/>
          <w:sz w:val="28"/>
          <w:szCs w:val="28"/>
          <w:shd w:val="clear" w:color="auto" w:fill="FFFFFF"/>
        </w:rPr>
        <w:t>Не допускається виокремлення кольоровими фарбами на кольоровому фоні та на кольорових ілюстраціях.</w:t>
      </w:r>
      <w:r w:rsidRPr="00EE237E">
        <w:rPr>
          <w:rFonts w:ascii="Times New Roman" w:hAnsi="Times New Roman" w:cs="Times New Roman"/>
          <w:color w:val="000000" w:themeColor="text1"/>
          <w:sz w:val="28"/>
          <w:szCs w:val="28"/>
          <w:lang w:val="uk-UA"/>
        </w:rPr>
        <w:t xml:space="preserve"> </w:t>
      </w:r>
      <w:r w:rsidRPr="00EE237E">
        <w:rPr>
          <w:rFonts w:ascii="Times New Roman" w:hAnsi="Times New Roman" w:cs="Times New Roman"/>
          <w:color w:val="000000" w:themeColor="text1"/>
          <w:sz w:val="28"/>
          <w:szCs w:val="28"/>
          <w:shd w:val="clear" w:color="auto" w:fill="FFFFFF"/>
        </w:rPr>
        <w:t>Не допускається виокремлення виворітним шрифтом.</w:t>
      </w:r>
    </w:p>
    <w:p w:rsidR="00EE237E" w:rsidRPr="00EE237E" w:rsidRDefault="00EE237E" w:rsidP="00C92CF8">
      <w:pPr>
        <w:autoSpaceDE w:val="0"/>
        <w:autoSpaceDN w:val="0"/>
        <w:adjustRightInd w:val="0"/>
        <w:spacing w:line="360" w:lineRule="auto"/>
        <w:ind w:right="-58" w:firstLine="709"/>
        <w:jc w:val="both"/>
        <w:rPr>
          <w:rStyle w:val="apple-converted-space"/>
          <w:rFonts w:ascii="Times New Roman" w:hAnsi="Times New Roman" w:cs="Times New Roman"/>
          <w:color w:val="000000" w:themeColor="text1"/>
          <w:sz w:val="28"/>
          <w:szCs w:val="28"/>
          <w:shd w:val="clear" w:color="auto" w:fill="FFFFFF"/>
          <w:lang w:val="uk-UA"/>
        </w:rPr>
      </w:pPr>
      <w:r w:rsidRPr="00EE237E">
        <w:rPr>
          <w:rFonts w:ascii="Times New Roman" w:hAnsi="Times New Roman" w:cs="Times New Roman"/>
          <w:color w:val="000000" w:themeColor="text1"/>
          <w:sz w:val="28"/>
          <w:szCs w:val="28"/>
          <w:shd w:val="clear" w:color="auto" w:fill="FFFFFF"/>
          <w:lang w:val="uk-UA"/>
        </w:rPr>
        <w:t xml:space="preserve">5. </w:t>
      </w:r>
      <w:r w:rsidRPr="00EE237E">
        <w:rPr>
          <w:rFonts w:ascii="Times New Roman" w:hAnsi="Times New Roman" w:cs="Times New Roman"/>
          <w:color w:val="000000" w:themeColor="text1"/>
          <w:sz w:val="28"/>
          <w:szCs w:val="28"/>
          <w:shd w:val="clear" w:color="auto" w:fill="FFFFFF"/>
        </w:rPr>
        <w:t>Висота літер тексту, відтвореного рисованим шрифтом, повинна бути не менше 16 п.</w:t>
      </w:r>
      <w:r w:rsidRPr="00EE237E">
        <w:rPr>
          <w:rStyle w:val="apple-converted-space"/>
          <w:rFonts w:ascii="Times New Roman" w:hAnsi="Times New Roman" w:cs="Times New Roman"/>
          <w:color w:val="000000" w:themeColor="text1"/>
          <w:sz w:val="28"/>
          <w:szCs w:val="28"/>
          <w:shd w:val="clear" w:color="auto" w:fill="FFFFFF"/>
        </w:rPr>
        <w:t> </w:t>
      </w:r>
    </w:p>
    <w:p w:rsidR="00EE237E" w:rsidRPr="007D12CD" w:rsidRDefault="00EE237E" w:rsidP="00C92CF8">
      <w:pPr>
        <w:autoSpaceDE w:val="0"/>
        <w:autoSpaceDN w:val="0"/>
        <w:adjustRightInd w:val="0"/>
        <w:spacing w:line="360" w:lineRule="auto"/>
        <w:ind w:right="-58" w:firstLine="709"/>
        <w:jc w:val="both"/>
        <w:rPr>
          <w:rFonts w:ascii="Times New Roman" w:hAnsi="Times New Roman" w:cs="Times New Roman"/>
          <w:color w:val="000000" w:themeColor="text1"/>
          <w:kern w:val="0"/>
          <w:sz w:val="28"/>
          <w:szCs w:val="28"/>
          <w:lang w:val="uk-UA"/>
        </w:rPr>
      </w:pPr>
      <w:r w:rsidRPr="00EE237E">
        <w:rPr>
          <w:rStyle w:val="apple-converted-space"/>
          <w:rFonts w:ascii="Times New Roman" w:hAnsi="Times New Roman" w:cs="Times New Roman"/>
          <w:color w:val="000000" w:themeColor="text1"/>
          <w:sz w:val="28"/>
          <w:szCs w:val="28"/>
          <w:shd w:val="clear" w:color="auto" w:fill="FFFFFF"/>
          <w:lang w:val="uk-UA"/>
        </w:rPr>
        <w:t xml:space="preserve">6. </w:t>
      </w:r>
      <w:r w:rsidRPr="00EE237E">
        <w:rPr>
          <w:rFonts w:ascii="Times New Roman" w:hAnsi="Times New Roman" w:cs="Times New Roman"/>
          <w:color w:val="000000" w:themeColor="text1"/>
          <w:sz w:val="28"/>
          <w:szCs w:val="28"/>
          <w:shd w:val="clear" w:color="auto" w:fill="FFFFFF"/>
        </w:rPr>
        <w:t xml:space="preserve">Ілюстративність </w:t>
      </w:r>
      <w:r w:rsidRPr="007D12CD">
        <w:rPr>
          <w:rFonts w:ascii="Times New Roman" w:hAnsi="Times New Roman" w:cs="Times New Roman"/>
          <w:color w:val="000000" w:themeColor="text1"/>
          <w:sz w:val="28"/>
          <w:szCs w:val="28"/>
          <w:shd w:val="clear" w:color="auto" w:fill="FFFFFF"/>
        </w:rPr>
        <w:t>видання рекомендується не менше 30%.</w:t>
      </w:r>
    </w:p>
    <w:p w:rsidR="00EE237E" w:rsidRPr="007D12CD"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rPr>
        <w:t xml:space="preserve">Вимоги до видань </w:t>
      </w:r>
      <w:r w:rsidRPr="007D12CD">
        <w:rPr>
          <w:rFonts w:ascii="Times New Roman" w:hAnsi="Times New Roman" w:cs="Times New Roman"/>
          <w:color w:val="000000"/>
          <w:sz w:val="28"/>
          <w:szCs w:val="28"/>
          <w:shd w:val="clear" w:color="auto" w:fill="FFFFFF"/>
          <w:lang w:val="uk-UA"/>
        </w:rPr>
        <w:t>ІІІ</w:t>
      </w:r>
      <w:r w:rsidRPr="007D12CD">
        <w:rPr>
          <w:rFonts w:ascii="Times New Roman" w:hAnsi="Times New Roman" w:cs="Times New Roman"/>
          <w:color w:val="000000"/>
          <w:sz w:val="28"/>
          <w:szCs w:val="28"/>
          <w:shd w:val="clear" w:color="auto" w:fill="FFFFFF"/>
        </w:rPr>
        <w:t xml:space="preserve"> групи</w:t>
      </w:r>
      <w:r w:rsidRPr="007D12CD">
        <w:rPr>
          <w:rFonts w:ascii="Times New Roman" w:hAnsi="Times New Roman" w:cs="Times New Roman"/>
          <w:color w:val="000000"/>
          <w:sz w:val="28"/>
          <w:szCs w:val="28"/>
          <w:shd w:val="clear" w:color="auto" w:fill="FFFFFF"/>
          <w:lang w:val="uk-UA"/>
        </w:rPr>
        <w:t>:</w:t>
      </w:r>
    </w:p>
    <w:p w:rsidR="00EE237E" w:rsidRPr="007D12CD"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lang w:val="uk-UA"/>
        </w:rPr>
        <w:t xml:space="preserve">1. </w:t>
      </w:r>
      <w:r w:rsidRPr="007D12CD">
        <w:rPr>
          <w:rFonts w:ascii="Times New Roman" w:hAnsi="Times New Roman" w:cs="Times New Roman"/>
          <w:color w:val="000000"/>
          <w:sz w:val="28"/>
          <w:szCs w:val="28"/>
          <w:shd w:val="clear" w:color="auto" w:fill="FFFFFF"/>
        </w:rPr>
        <w:t>Основний текст видання на кольоровому фоні або на кольорових ілюстраціях повинен бути відтворений шрифтом кеглем 12 п.</w:t>
      </w:r>
      <w:r w:rsidRPr="007D12CD">
        <w:rPr>
          <w:rFonts w:ascii="Times New Roman" w:hAnsi="Times New Roman" w:cs="Times New Roman"/>
          <w:color w:val="000000"/>
          <w:sz w:val="28"/>
          <w:szCs w:val="28"/>
          <w:lang w:val="uk-UA"/>
        </w:rPr>
        <w:t xml:space="preserve"> </w:t>
      </w:r>
      <w:r w:rsidRPr="007D12CD">
        <w:rPr>
          <w:rFonts w:ascii="Times New Roman" w:hAnsi="Times New Roman" w:cs="Times New Roman"/>
          <w:color w:val="000000"/>
          <w:sz w:val="28"/>
          <w:szCs w:val="28"/>
          <w:shd w:val="clear" w:color="auto" w:fill="FFFFFF"/>
        </w:rPr>
        <w:t xml:space="preserve">Не допускається </w:t>
      </w:r>
      <w:r w:rsidRPr="007D12CD">
        <w:rPr>
          <w:rFonts w:ascii="Times New Roman" w:hAnsi="Times New Roman" w:cs="Times New Roman"/>
          <w:color w:val="000000"/>
          <w:sz w:val="28"/>
          <w:szCs w:val="28"/>
          <w:shd w:val="clear" w:color="auto" w:fill="FFFFFF"/>
        </w:rPr>
        <w:lastRenderedPageBreak/>
        <w:t>відтворення основного тексту видання кольоровими фарбами та виворітним шрифтом.</w:t>
      </w:r>
    </w:p>
    <w:p w:rsidR="00EE237E" w:rsidRPr="007D12CD"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lang w:val="uk-UA"/>
        </w:rPr>
        <w:t xml:space="preserve">2. </w:t>
      </w:r>
      <w:r w:rsidRPr="007D12CD">
        <w:rPr>
          <w:rFonts w:ascii="Times New Roman" w:hAnsi="Times New Roman" w:cs="Times New Roman"/>
          <w:color w:val="000000"/>
          <w:sz w:val="28"/>
          <w:szCs w:val="28"/>
          <w:shd w:val="clear" w:color="auto" w:fill="FFFFFF"/>
        </w:rPr>
        <w:t>Не допускається додатковий текст і виокремлення кольоровими фарбами на кольоровому фоні та кольорових ілюстраціях.</w:t>
      </w:r>
    </w:p>
    <w:p w:rsidR="00EE237E" w:rsidRPr="007D12CD" w:rsidRDefault="00EE237E"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lang w:val="uk-UA"/>
        </w:rPr>
        <w:t xml:space="preserve">3. </w:t>
      </w:r>
      <w:r w:rsidR="007D12CD" w:rsidRPr="007D12CD">
        <w:rPr>
          <w:rFonts w:ascii="Times New Roman" w:hAnsi="Times New Roman" w:cs="Times New Roman"/>
          <w:color w:val="000000"/>
          <w:sz w:val="28"/>
          <w:szCs w:val="28"/>
          <w:shd w:val="clear" w:color="auto" w:fill="FFFFFF"/>
        </w:rPr>
        <w:t>Допускається для художнього оформлення видання розміщення тексту та (або) ілюстрацій на полях (окрім корінцевого) за умови збільшення поля на 30%.</w:t>
      </w:r>
    </w:p>
    <w:p w:rsidR="007D12CD" w:rsidRPr="007D12CD" w:rsidRDefault="007D12CD" w:rsidP="00C92CF8">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rPr>
        <w:t>Вимоги до видань IV групи</w:t>
      </w:r>
      <w:r w:rsidRPr="007D12CD">
        <w:rPr>
          <w:rFonts w:ascii="Times New Roman" w:hAnsi="Times New Roman" w:cs="Times New Roman"/>
          <w:color w:val="000000"/>
          <w:sz w:val="28"/>
          <w:szCs w:val="28"/>
          <w:shd w:val="clear" w:color="auto" w:fill="FFFFFF"/>
          <w:lang w:val="uk-UA"/>
        </w:rPr>
        <w:t>:</w:t>
      </w:r>
    </w:p>
    <w:p w:rsidR="007D12CD" w:rsidRPr="007D12CD" w:rsidRDefault="007D12CD" w:rsidP="00C92CF8">
      <w:pPr>
        <w:autoSpaceDE w:val="0"/>
        <w:autoSpaceDN w:val="0"/>
        <w:adjustRightInd w:val="0"/>
        <w:spacing w:line="360" w:lineRule="auto"/>
        <w:ind w:right="-58" w:firstLine="709"/>
        <w:jc w:val="both"/>
        <w:rPr>
          <w:rStyle w:val="apple-converted-space"/>
          <w:rFonts w:ascii="Times New Roman" w:hAnsi="Times New Roman" w:cs="Times New Roman"/>
          <w:color w:val="000000"/>
          <w:sz w:val="28"/>
          <w:szCs w:val="28"/>
          <w:shd w:val="clear" w:color="auto" w:fill="FFFFFF"/>
          <w:lang w:val="uk-UA"/>
        </w:rPr>
      </w:pPr>
      <w:r w:rsidRPr="007D12CD">
        <w:rPr>
          <w:rFonts w:ascii="Times New Roman" w:hAnsi="Times New Roman" w:cs="Times New Roman"/>
          <w:color w:val="000000"/>
          <w:sz w:val="28"/>
          <w:szCs w:val="28"/>
          <w:shd w:val="clear" w:color="auto" w:fill="FFFFFF"/>
          <w:lang w:val="uk-UA"/>
        </w:rPr>
        <w:t xml:space="preserve">1. </w:t>
      </w:r>
      <w:r w:rsidRPr="007D12CD">
        <w:rPr>
          <w:rFonts w:ascii="Times New Roman" w:hAnsi="Times New Roman" w:cs="Times New Roman"/>
          <w:color w:val="000000"/>
          <w:sz w:val="28"/>
          <w:szCs w:val="28"/>
          <w:shd w:val="clear" w:color="auto" w:fill="FFFFFF"/>
        </w:rPr>
        <w:t>Допускається відтворення тексту виворітним шрифтом обсягом не більше 2000 знаків, шрифтом рубленої або нової малоконтрастної гарнітури кеглем не менше 10 п.</w:t>
      </w:r>
      <w:r w:rsidRPr="007D12CD">
        <w:rPr>
          <w:rStyle w:val="apple-converted-space"/>
          <w:rFonts w:ascii="Times New Roman" w:hAnsi="Times New Roman" w:cs="Times New Roman"/>
          <w:color w:val="000000"/>
          <w:sz w:val="28"/>
          <w:szCs w:val="28"/>
          <w:shd w:val="clear" w:color="auto" w:fill="FFFFFF"/>
        </w:rPr>
        <w:t> </w:t>
      </w:r>
    </w:p>
    <w:p w:rsidR="007D12CD" w:rsidRPr="00F0561C" w:rsidRDefault="007D12CD" w:rsidP="007D12CD">
      <w:pPr>
        <w:autoSpaceDE w:val="0"/>
        <w:autoSpaceDN w:val="0"/>
        <w:adjustRightInd w:val="0"/>
        <w:spacing w:line="360" w:lineRule="auto"/>
        <w:ind w:right="-58" w:firstLine="709"/>
        <w:jc w:val="both"/>
        <w:rPr>
          <w:rFonts w:ascii="Times New Roman" w:hAnsi="Times New Roman" w:cs="Times New Roman"/>
          <w:color w:val="000000"/>
          <w:sz w:val="28"/>
          <w:szCs w:val="28"/>
          <w:shd w:val="clear" w:color="auto" w:fill="FFFFFF"/>
          <w:lang w:val="uk-UA"/>
        </w:rPr>
      </w:pPr>
      <w:r w:rsidRPr="007D12CD">
        <w:rPr>
          <w:rStyle w:val="apple-converted-space"/>
          <w:rFonts w:ascii="Times New Roman" w:hAnsi="Times New Roman" w:cs="Times New Roman"/>
          <w:color w:val="000000"/>
          <w:sz w:val="28"/>
          <w:szCs w:val="28"/>
          <w:shd w:val="clear" w:color="auto" w:fill="FFFFFF"/>
          <w:lang w:val="uk-UA"/>
        </w:rPr>
        <w:t xml:space="preserve">2. </w:t>
      </w:r>
      <w:r w:rsidRPr="007D12CD">
        <w:rPr>
          <w:rFonts w:ascii="Times New Roman" w:hAnsi="Times New Roman" w:cs="Times New Roman"/>
          <w:color w:val="000000"/>
          <w:sz w:val="28"/>
          <w:szCs w:val="28"/>
          <w:shd w:val="clear" w:color="auto" w:fill="FFFFFF"/>
        </w:rPr>
        <w:t>Не допускається додатковий текст і виокремлення кольоровими фарбами на кольоровому фоні та кольорових ілюстраціях.</w:t>
      </w:r>
    </w:p>
    <w:p w:rsidR="00C92CF8" w:rsidRPr="00474CA2" w:rsidRDefault="00C92CF8" w:rsidP="00C92CF8">
      <w:pPr>
        <w:autoSpaceDE w:val="0"/>
        <w:autoSpaceDN w:val="0"/>
        <w:adjustRightInd w:val="0"/>
        <w:spacing w:line="360" w:lineRule="auto"/>
        <w:ind w:right="-58" w:firstLine="709"/>
        <w:jc w:val="both"/>
        <w:rPr>
          <w:rFonts w:ascii="Times New Roman" w:hAnsi="Times New Roman" w:cs="Times New Roman"/>
          <w:kern w:val="0"/>
          <w:sz w:val="28"/>
          <w:szCs w:val="28"/>
          <w:lang w:val="uk-UA"/>
        </w:rPr>
      </w:pPr>
      <w:r w:rsidRPr="007D12CD">
        <w:rPr>
          <w:rFonts w:ascii="Times New Roman" w:hAnsi="Times New Roman" w:cs="Times New Roman"/>
          <w:color w:val="000000" w:themeColor="text1"/>
          <w:kern w:val="0"/>
          <w:sz w:val="28"/>
          <w:szCs w:val="28"/>
          <w:lang w:val="uk-UA"/>
        </w:rPr>
        <w:t>Отже, опрацювавши теоретичну</w:t>
      </w:r>
      <w:r w:rsidRPr="0074342D">
        <w:rPr>
          <w:rFonts w:ascii="Times New Roman" w:hAnsi="Times New Roman" w:cs="Times New Roman"/>
          <w:color w:val="000000" w:themeColor="text1"/>
          <w:kern w:val="0"/>
          <w:sz w:val="28"/>
          <w:szCs w:val="28"/>
          <w:lang w:val="uk-UA"/>
        </w:rPr>
        <w:t xml:space="preserve"> базу, </w:t>
      </w:r>
      <w:r w:rsidRPr="00474CA2">
        <w:rPr>
          <w:rFonts w:ascii="Times New Roman" w:hAnsi="Times New Roman" w:cs="Times New Roman"/>
          <w:kern w:val="0"/>
          <w:sz w:val="28"/>
          <w:szCs w:val="28"/>
          <w:lang w:val="uk-UA"/>
        </w:rPr>
        <w:t>окреслили поняття «</w:t>
      </w:r>
      <w:r w:rsidR="007D12CD">
        <w:rPr>
          <w:rFonts w:ascii="Times New Roman" w:hAnsi="Times New Roman" w:cs="Times New Roman"/>
          <w:kern w:val="0"/>
          <w:sz w:val="28"/>
          <w:szCs w:val="28"/>
          <w:lang w:val="uk-UA"/>
        </w:rPr>
        <w:t>атракція</w:t>
      </w:r>
      <w:r w:rsidRPr="00474CA2">
        <w:rPr>
          <w:rFonts w:ascii="Times New Roman" w:hAnsi="Times New Roman" w:cs="Times New Roman"/>
          <w:kern w:val="0"/>
          <w:sz w:val="28"/>
          <w:szCs w:val="28"/>
          <w:lang w:val="uk-UA"/>
        </w:rPr>
        <w:t>»</w:t>
      </w:r>
      <w:r w:rsidR="007D12CD">
        <w:rPr>
          <w:rFonts w:ascii="Times New Roman" w:hAnsi="Times New Roman" w:cs="Times New Roman"/>
          <w:kern w:val="0"/>
          <w:sz w:val="28"/>
          <w:szCs w:val="28"/>
          <w:lang w:val="uk-UA"/>
        </w:rPr>
        <w:t>, «засоби атракції»</w:t>
      </w:r>
      <w:r w:rsidRPr="00474CA2">
        <w:rPr>
          <w:rFonts w:ascii="Times New Roman" w:hAnsi="Times New Roman" w:cs="Times New Roman"/>
          <w:kern w:val="0"/>
          <w:sz w:val="28"/>
          <w:szCs w:val="28"/>
          <w:lang w:val="uk-UA"/>
        </w:rPr>
        <w:t xml:space="preserve"> та </w:t>
      </w:r>
      <w:r w:rsidR="007D12CD">
        <w:rPr>
          <w:rFonts w:ascii="Times New Roman" w:hAnsi="Times New Roman" w:cs="Times New Roman"/>
          <w:kern w:val="0"/>
          <w:sz w:val="28"/>
          <w:szCs w:val="28"/>
          <w:lang w:val="uk-UA"/>
        </w:rPr>
        <w:t>виокремили класифікацію дитячих довідкових видань</w:t>
      </w:r>
      <w:r w:rsidRPr="00474CA2">
        <w:rPr>
          <w:rFonts w:ascii="Times New Roman" w:hAnsi="Times New Roman" w:cs="Times New Roman"/>
          <w:kern w:val="0"/>
          <w:sz w:val="28"/>
          <w:szCs w:val="28"/>
          <w:lang w:val="uk-UA"/>
        </w:rPr>
        <w:t xml:space="preserve"> залежно від цільового призначення, читацької адрес</w:t>
      </w:r>
      <w:r w:rsidR="007D12CD">
        <w:rPr>
          <w:rFonts w:ascii="Times New Roman" w:hAnsi="Times New Roman" w:cs="Times New Roman"/>
          <w:kern w:val="0"/>
          <w:sz w:val="28"/>
          <w:szCs w:val="28"/>
          <w:lang w:val="uk-UA"/>
        </w:rPr>
        <w:t>ності</w:t>
      </w:r>
      <w:r w:rsidRPr="00474CA2">
        <w:rPr>
          <w:rFonts w:ascii="Times New Roman" w:hAnsi="Times New Roman" w:cs="Times New Roman"/>
          <w:kern w:val="0"/>
          <w:sz w:val="28"/>
          <w:szCs w:val="28"/>
          <w:lang w:val="uk-UA"/>
        </w:rPr>
        <w:t xml:space="preserve">, структури, обсягу, художньо-технічного оформлення й поліграфічного виконання. Визначили, що основу підготовки видання, принципи підбору матеріалів до нього складає специфіка видань для дітей. Тому при створенні якісної </w:t>
      </w:r>
      <w:r w:rsidR="007D12CD">
        <w:rPr>
          <w:rFonts w:ascii="Times New Roman" w:hAnsi="Times New Roman" w:cs="Times New Roman"/>
          <w:kern w:val="0"/>
          <w:sz w:val="28"/>
          <w:szCs w:val="28"/>
          <w:lang w:val="uk-UA"/>
        </w:rPr>
        <w:t>довідкової літератури</w:t>
      </w:r>
      <w:r w:rsidRPr="00474CA2">
        <w:rPr>
          <w:rFonts w:ascii="Times New Roman" w:hAnsi="Times New Roman" w:cs="Times New Roman"/>
          <w:kern w:val="0"/>
          <w:sz w:val="28"/>
          <w:szCs w:val="28"/>
          <w:lang w:val="uk-UA"/>
        </w:rPr>
        <w:t xml:space="preserve"> необхідно враховувати особливості сприйняття </w:t>
      </w:r>
      <w:r w:rsidR="007D12CD">
        <w:rPr>
          <w:rFonts w:ascii="Times New Roman" w:hAnsi="Times New Roman" w:cs="Times New Roman"/>
          <w:kern w:val="0"/>
          <w:sz w:val="28"/>
          <w:szCs w:val="28"/>
          <w:lang w:val="uk-UA"/>
        </w:rPr>
        <w:t>видання</w:t>
      </w:r>
      <w:r w:rsidRPr="00474CA2">
        <w:rPr>
          <w:rFonts w:ascii="Times New Roman" w:hAnsi="Times New Roman" w:cs="Times New Roman"/>
          <w:kern w:val="0"/>
          <w:sz w:val="28"/>
          <w:szCs w:val="28"/>
          <w:lang w:val="uk-UA"/>
        </w:rPr>
        <w:t xml:space="preserve"> різними читацькими категоріями, знати вікові групи дитячої аудиторії та </w:t>
      </w:r>
      <w:r w:rsidR="007D12CD">
        <w:rPr>
          <w:rFonts w:ascii="Times New Roman" w:hAnsi="Times New Roman" w:cs="Times New Roman"/>
          <w:kern w:val="0"/>
          <w:sz w:val="28"/>
          <w:szCs w:val="28"/>
          <w:lang w:val="uk-UA"/>
        </w:rPr>
        <w:t>вимоги до оформлення книжкових видань</w:t>
      </w:r>
      <w:r w:rsidRPr="00474CA2">
        <w:rPr>
          <w:rFonts w:ascii="Times New Roman" w:hAnsi="Times New Roman" w:cs="Times New Roman"/>
          <w:kern w:val="0"/>
          <w:sz w:val="28"/>
          <w:szCs w:val="28"/>
          <w:lang w:val="uk-UA"/>
        </w:rPr>
        <w:t>.</w:t>
      </w:r>
    </w:p>
    <w:p w:rsidR="00C92CF8" w:rsidRPr="00474CA2" w:rsidRDefault="00C92CF8" w:rsidP="00C92CF8">
      <w:pPr>
        <w:autoSpaceDE w:val="0"/>
        <w:autoSpaceDN w:val="0"/>
        <w:adjustRightInd w:val="0"/>
        <w:spacing w:line="360" w:lineRule="auto"/>
        <w:ind w:right="-998" w:firstLine="709"/>
        <w:jc w:val="both"/>
        <w:rPr>
          <w:rFonts w:ascii="Times New Roman" w:hAnsi="Times New Roman" w:cs="Times New Roman"/>
          <w:kern w:val="0"/>
          <w:sz w:val="28"/>
          <w:szCs w:val="28"/>
          <w:lang w:val="uk-UA"/>
        </w:rPr>
      </w:pPr>
    </w:p>
    <w:p w:rsidR="005421D3" w:rsidRDefault="005421D3">
      <w:pPr>
        <w:rPr>
          <w:lang w:val="uk-UA"/>
        </w:rPr>
      </w:pPr>
      <w:r>
        <w:rPr>
          <w:lang w:val="uk-UA"/>
        </w:rPr>
        <w:br w:type="page"/>
      </w:r>
    </w:p>
    <w:p w:rsidR="005E6A4A" w:rsidRPr="0034018E" w:rsidRDefault="005E6A4A" w:rsidP="005E6A4A">
      <w:pPr>
        <w:widowControl w:val="0"/>
        <w:tabs>
          <w:tab w:val="left" w:pos="567"/>
        </w:tabs>
        <w:spacing w:line="360" w:lineRule="auto"/>
        <w:ind w:right="140"/>
        <w:jc w:val="center"/>
        <w:rPr>
          <w:rFonts w:ascii="Times New Roman" w:hAnsi="Times New Roman"/>
          <w:b/>
          <w:bCs/>
          <w:sz w:val="28"/>
          <w:szCs w:val="28"/>
          <w:lang w:val="uk-UA"/>
        </w:rPr>
      </w:pPr>
      <w:r w:rsidRPr="0034018E">
        <w:rPr>
          <w:rFonts w:ascii="Times New Roman" w:hAnsi="Times New Roman"/>
          <w:b/>
          <w:bCs/>
          <w:sz w:val="28"/>
          <w:szCs w:val="28"/>
          <w:lang w:val="uk-UA"/>
        </w:rPr>
        <w:lastRenderedPageBreak/>
        <w:t>РОЗДІЛ 2</w:t>
      </w:r>
    </w:p>
    <w:p w:rsidR="005E6A4A" w:rsidRPr="0034018E" w:rsidRDefault="005E6A4A" w:rsidP="005E6A4A">
      <w:pPr>
        <w:widowControl w:val="0"/>
        <w:tabs>
          <w:tab w:val="left" w:pos="567"/>
        </w:tabs>
        <w:spacing w:line="360" w:lineRule="auto"/>
        <w:ind w:right="140"/>
        <w:jc w:val="center"/>
        <w:rPr>
          <w:rFonts w:ascii="Times New Roman" w:hAnsi="Times New Roman"/>
          <w:b/>
          <w:bCs/>
          <w:sz w:val="28"/>
          <w:szCs w:val="28"/>
          <w:lang w:val="uk-UA"/>
        </w:rPr>
      </w:pPr>
      <w:r w:rsidRPr="0034018E">
        <w:rPr>
          <w:rFonts w:ascii="Times New Roman" w:hAnsi="Times New Roman"/>
          <w:b/>
          <w:bCs/>
          <w:sz w:val="28"/>
          <w:szCs w:val="28"/>
          <w:lang w:val="uk-UA"/>
        </w:rPr>
        <w:t>ОСОБЛИВОСТІ ЗАСОБІВ АТРАКЦІЇ ЕНЦИКЛОПЕДИЧНОЇ ЛІТЕРАТУРИ ВИДАВНИЦТВА «РАНОК»</w:t>
      </w:r>
    </w:p>
    <w:p w:rsidR="005E6A4A" w:rsidRPr="0034018E" w:rsidRDefault="005E6A4A" w:rsidP="005E6A4A">
      <w:pPr>
        <w:widowControl w:val="0"/>
        <w:tabs>
          <w:tab w:val="left" w:pos="567"/>
        </w:tabs>
        <w:spacing w:line="360" w:lineRule="auto"/>
        <w:ind w:right="140"/>
        <w:jc w:val="both"/>
        <w:rPr>
          <w:rFonts w:ascii="Times New Roman" w:hAnsi="Times New Roman"/>
          <w:sz w:val="28"/>
          <w:szCs w:val="28"/>
          <w:lang w:val="uk-UA"/>
        </w:rPr>
      </w:pPr>
    </w:p>
    <w:p w:rsidR="005E6A4A" w:rsidRPr="0034018E" w:rsidRDefault="005E6A4A" w:rsidP="005E6A4A">
      <w:pPr>
        <w:widowControl w:val="0"/>
        <w:tabs>
          <w:tab w:val="left" w:pos="567"/>
        </w:tabs>
        <w:spacing w:line="360" w:lineRule="auto"/>
        <w:ind w:right="140" w:firstLine="709"/>
        <w:jc w:val="both"/>
        <w:rPr>
          <w:rFonts w:ascii="Times New Roman" w:hAnsi="Times New Roman"/>
          <w:sz w:val="28"/>
          <w:szCs w:val="28"/>
          <w:lang w:val="uk-UA"/>
        </w:rPr>
      </w:pPr>
      <w:r w:rsidRPr="0034018E">
        <w:rPr>
          <w:rFonts w:ascii="Times New Roman" w:hAnsi="Times New Roman"/>
          <w:b/>
          <w:bCs/>
          <w:sz w:val="28"/>
          <w:szCs w:val="28"/>
          <w:lang w:val="uk-UA"/>
        </w:rPr>
        <w:t>2.1. Шрифтове оформлення як засіб атракції</w:t>
      </w:r>
    </w:p>
    <w:p w:rsidR="005E6A4A" w:rsidRPr="0034018E" w:rsidRDefault="005E6A4A" w:rsidP="005E6A4A">
      <w:pPr>
        <w:widowControl w:val="0"/>
        <w:tabs>
          <w:tab w:val="left" w:pos="567"/>
        </w:tabs>
        <w:spacing w:line="360" w:lineRule="auto"/>
        <w:ind w:right="140"/>
        <w:jc w:val="both"/>
        <w:rPr>
          <w:rFonts w:ascii="Times New Roman" w:hAnsi="Times New Roman"/>
          <w:sz w:val="28"/>
          <w:szCs w:val="28"/>
          <w:lang w:val="uk-UA"/>
        </w:rPr>
      </w:pPr>
    </w:p>
    <w:p w:rsidR="005E6A4A" w:rsidRPr="0034018E" w:rsidRDefault="005E6A4A" w:rsidP="005E6A4A">
      <w:pPr>
        <w:widowControl w:val="0"/>
        <w:tabs>
          <w:tab w:val="left" w:pos="567"/>
        </w:tabs>
        <w:spacing w:line="360" w:lineRule="auto"/>
        <w:ind w:right="140" w:firstLine="709"/>
        <w:jc w:val="both"/>
        <w:rPr>
          <w:rFonts w:ascii="Times New Roman" w:eastAsia="TimesNewRomanPSMT" w:hAnsi="Times New Roman"/>
          <w:sz w:val="28"/>
          <w:szCs w:val="28"/>
          <w:lang w:val="uk-UA"/>
        </w:rPr>
      </w:pPr>
      <w:r w:rsidRPr="0034018E">
        <w:rPr>
          <w:rFonts w:ascii="Times New Roman" w:eastAsia="TimesNewRomanPSMT" w:hAnsi="Times New Roman"/>
          <w:sz w:val="28"/>
          <w:szCs w:val="28"/>
          <w:lang w:val="uk-UA"/>
        </w:rPr>
        <w:t>Як уже зазначено в теоретичному розділі, до основних засобів атракції книжкового видання належать шрифтові виділення, кольори, ілюстрації, декоративні елементи та верстка.</w:t>
      </w:r>
    </w:p>
    <w:p w:rsidR="005E6A4A" w:rsidRPr="0034018E" w:rsidRDefault="005E6A4A" w:rsidP="005E6A4A">
      <w:pPr>
        <w:widowControl w:val="0"/>
        <w:tabs>
          <w:tab w:val="left" w:pos="567"/>
        </w:tabs>
        <w:spacing w:line="360" w:lineRule="auto"/>
        <w:ind w:right="140" w:firstLine="709"/>
        <w:jc w:val="both"/>
        <w:rPr>
          <w:rFonts w:ascii="Times New Roman" w:hAnsi="Times New Roman"/>
          <w:sz w:val="28"/>
          <w:szCs w:val="28"/>
          <w:lang w:val="uk-UA"/>
        </w:rPr>
      </w:pPr>
      <w:r w:rsidRPr="0034018E">
        <w:rPr>
          <w:rFonts w:ascii="Times New Roman" w:hAnsi="Times New Roman"/>
          <w:sz w:val="28"/>
          <w:szCs w:val="28"/>
          <w:lang w:val="uk-UA"/>
        </w:rPr>
        <w:t xml:space="preserve">Звісно, ефективним на книжковому ринку є особливий фірмовий стиль видавництва, який сприяє </w:t>
      </w:r>
      <w:proofErr w:type="spellStart"/>
      <w:r w:rsidRPr="0034018E">
        <w:rPr>
          <w:rFonts w:ascii="Times New Roman" w:hAnsi="Times New Roman"/>
          <w:sz w:val="28"/>
          <w:szCs w:val="28"/>
          <w:lang w:val="uk-UA"/>
        </w:rPr>
        <w:t>впізнаваності</w:t>
      </w:r>
      <w:proofErr w:type="spellEnd"/>
      <w:r w:rsidRPr="0034018E">
        <w:rPr>
          <w:rFonts w:ascii="Times New Roman" w:hAnsi="Times New Roman"/>
          <w:sz w:val="28"/>
          <w:szCs w:val="28"/>
          <w:lang w:val="uk-UA"/>
        </w:rPr>
        <w:t xml:space="preserve">, а отже, привертає увагу читачів. І цей стиль насамперед формують на палітурках і корінцях книг. На цьому наголошує і В. Шевченко: </w:t>
      </w:r>
      <w:r w:rsidRPr="0034018E">
        <w:rPr>
          <w:rFonts w:ascii="Times New Roman" w:eastAsia="TimesNewRomanPSMT" w:hAnsi="Times New Roman"/>
          <w:sz w:val="28"/>
          <w:szCs w:val="28"/>
          <w:lang w:val="uk-UA"/>
        </w:rPr>
        <w:t xml:space="preserve">«розглядаючи складники візуального стилю друкованих видань, не можна не зауважити, що значна </w:t>
      </w:r>
      <w:proofErr w:type="spellStart"/>
      <w:r w:rsidRPr="0034018E">
        <w:rPr>
          <w:rFonts w:ascii="Times New Roman" w:eastAsia="TimesNewRomanPSMT" w:hAnsi="Times New Roman"/>
          <w:sz w:val="28"/>
          <w:szCs w:val="28"/>
          <w:lang w:val="uk-UA"/>
        </w:rPr>
        <w:t>їх</w:t>
      </w:r>
      <w:proofErr w:type="spellEnd"/>
      <w:r w:rsidRPr="0034018E">
        <w:rPr>
          <w:rFonts w:ascii="Times New Roman" w:eastAsia="TimesNewRomanPSMT" w:hAnsi="Times New Roman"/>
          <w:sz w:val="28"/>
          <w:szCs w:val="28"/>
          <w:lang w:val="uk-UA"/>
        </w:rPr>
        <w:t xml:space="preserve"> частина зосереджена на обкладинці (книги, брошури, журналу) …, оскільки саме вони є носієм реклами. Візуально обкладинка має бути впізнаваною з першого погляду, що досягається завдяки чітко розробленому макету, </w:t>
      </w:r>
      <w:proofErr w:type="spellStart"/>
      <w:r w:rsidRPr="0034018E">
        <w:rPr>
          <w:rFonts w:ascii="Times New Roman" w:eastAsia="TimesNewRomanPSMT" w:hAnsi="Times New Roman"/>
          <w:sz w:val="28"/>
          <w:szCs w:val="28"/>
          <w:lang w:val="uk-UA"/>
        </w:rPr>
        <w:t>постійним</w:t>
      </w:r>
      <w:proofErr w:type="spellEnd"/>
      <w:r w:rsidRPr="0034018E">
        <w:rPr>
          <w:rFonts w:ascii="Times New Roman" w:eastAsia="TimesNewRomanPSMT" w:hAnsi="Times New Roman"/>
          <w:sz w:val="28"/>
          <w:szCs w:val="28"/>
          <w:lang w:val="uk-UA"/>
        </w:rPr>
        <w:t xml:space="preserve"> місцем усіх елементів, однаковим принципом </w:t>
      </w:r>
      <w:proofErr w:type="spellStart"/>
      <w:r w:rsidRPr="0034018E">
        <w:rPr>
          <w:rFonts w:ascii="Times New Roman" w:eastAsia="TimesNewRomanPSMT" w:hAnsi="Times New Roman"/>
          <w:sz w:val="28"/>
          <w:szCs w:val="28"/>
          <w:lang w:val="uk-UA"/>
        </w:rPr>
        <w:t>композиціі</w:t>
      </w:r>
      <w:proofErr w:type="spellEnd"/>
      <w:r w:rsidRPr="0034018E">
        <w:rPr>
          <w:rFonts w:ascii="Times New Roman" w:eastAsia="TimesNewRomanPSMT" w:hAnsi="Times New Roman"/>
          <w:sz w:val="28"/>
          <w:szCs w:val="28"/>
          <w:lang w:val="uk-UA"/>
        </w:rPr>
        <w:t>̈, шрифту, кольору»</w:t>
      </w:r>
      <w:r w:rsidRPr="0034018E">
        <w:rPr>
          <w:rFonts w:ascii="Times New Roman" w:hAnsi="Times New Roman"/>
          <w:sz w:val="28"/>
          <w:szCs w:val="28"/>
          <w:lang w:val="uk-UA"/>
        </w:rPr>
        <w:t xml:space="preserve"> </w:t>
      </w:r>
      <w:r w:rsidR="00EB097C" w:rsidRPr="00474CA2">
        <w:rPr>
          <w:rFonts w:ascii="Times New Roman" w:hAnsi="Times New Roman" w:cs="Times New Roman"/>
          <w:kern w:val="0"/>
          <w:sz w:val="28"/>
          <w:szCs w:val="28"/>
          <w:lang w:val="uk-UA"/>
        </w:rPr>
        <w:t>[</w:t>
      </w:r>
      <w:r w:rsidR="00EB097C">
        <w:rPr>
          <w:rFonts w:ascii="Times New Roman" w:hAnsi="Times New Roman" w:cs="Times New Roman"/>
          <w:kern w:val="0"/>
          <w:sz w:val="28"/>
          <w:szCs w:val="28"/>
          <w:lang w:val="uk-UA"/>
        </w:rPr>
        <w:t>43</w:t>
      </w:r>
      <w:r w:rsidR="00EB097C" w:rsidRPr="00474CA2">
        <w:rPr>
          <w:rFonts w:ascii="Times New Roman" w:hAnsi="Times New Roman" w:cs="Times New Roman"/>
          <w:kern w:val="0"/>
          <w:sz w:val="28"/>
          <w:szCs w:val="28"/>
          <w:lang w:val="uk-UA"/>
        </w:rPr>
        <w:t>].</w:t>
      </w:r>
      <w:r w:rsidRPr="0034018E">
        <w:rPr>
          <w:rFonts w:ascii="Times New Roman" w:eastAsia="TimesNewRomanPSMT" w:hAnsi="Times New Roman"/>
          <w:sz w:val="28"/>
          <w:szCs w:val="28"/>
          <w:lang w:val="uk-UA"/>
        </w:rPr>
        <w:t xml:space="preserve"> </w:t>
      </w:r>
    </w:p>
    <w:p w:rsidR="005E6A4A" w:rsidRPr="0034018E" w:rsidRDefault="005E6A4A" w:rsidP="005E6A4A">
      <w:pPr>
        <w:widowControl w:val="0"/>
        <w:tabs>
          <w:tab w:val="left" w:pos="567"/>
        </w:tabs>
        <w:spacing w:line="360" w:lineRule="auto"/>
        <w:ind w:right="140" w:firstLine="709"/>
        <w:jc w:val="both"/>
        <w:rPr>
          <w:rFonts w:ascii="Times New Roman" w:hAnsi="Times New Roman"/>
          <w:sz w:val="28"/>
          <w:szCs w:val="28"/>
          <w:lang w:val="uk-UA"/>
        </w:rPr>
      </w:pPr>
      <w:r w:rsidRPr="0034018E">
        <w:rPr>
          <w:rFonts w:ascii="Times New Roman" w:hAnsi="Times New Roman"/>
          <w:sz w:val="28"/>
          <w:szCs w:val="28"/>
          <w:lang w:val="uk-UA"/>
        </w:rPr>
        <w:t xml:space="preserve">Оформлення дитячої літератури, зокрема довідкової, залежить від вікової категорії реципієнтів. Саме тому для аналізу засобів атракції були вибрані книжки різних вікових груп дитячої читацької аудиторії, а саме: </w:t>
      </w:r>
    </w:p>
    <w:p w:rsidR="005E6A4A" w:rsidRPr="0034018E" w:rsidRDefault="005E6A4A" w:rsidP="005E6A4A">
      <w:pPr>
        <w:pStyle w:val="a3"/>
        <w:widowControl w:val="0"/>
        <w:numPr>
          <w:ilvl w:val="0"/>
          <w:numId w:val="5"/>
        </w:numPr>
        <w:tabs>
          <w:tab w:val="left" w:pos="567"/>
          <w:tab w:val="left" w:pos="993"/>
        </w:tabs>
        <w:spacing w:line="360" w:lineRule="auto"/>
        <w:ind w:left="0" w:right="140" w:firstLine="709"/>
        <w:jc w:val="both"/>
        <w:rPr>
          <w:rFonts w:ascii="Times New Roman" w:hAnsi="Times New Roman" w:cs="Times New Roman"/>
          <w:color w:val="000000" w:themeColor="text1"/>
          <w:sz w:val="28"/>
          <w:szCs w:val="28"/>
          <w:lang w:val="uk-UA"/>
        </w:rPr>
      </w:pPr>
      <w:r w:rsidRPr="0034018E">
        <w:rPr>
          <w:rFonts w:ascii="Times New Roman" w:hAnsi="Times New Roman"/>
          <w:sz w:val="28"/>
          <w:szCs w:val="28"/>
          <w:lang w:val="uk-UA"/>
        </w:rPr>
        <w:t xml:space="preserve"> серія «</w:t>
      </w:r>
      <w:r w:rsidRPr="0034018E">
        <w:rPr>
          <w:rFonts w:ascii="Times New Roman" w:hAnsi="Times New Roman"/>
          <w:color w:val="000000" w:themeColor="text1"/>
          <w:sz w:val="28"/>
          <w:szCs w:val="28"/>
          <w:lang w:val="uk-UA"/>
        </w:rPr>
        <w:t xml:space="preserve">Енциклопедія дошкільника» («Собаки» (2022), «Різдво та Новий рік» і «Коні» (2023), спрямована на дітей віком від 2 і до 5 років, тобто І </w:t>
      </w:r>
      <w:r w:rsidRPr="0034018E">
        <w:rPr>
          <w:rFonts w:ascii="Times New Roman" w:hAnsi="Times New Roman" w:cs="Times New Roman"/>
          <w:color w:val="000000" w:themeColor="text1"/>
          <w:sz w:val="28"/>
          <w:szCs w:val="28"/>
          <w:lang w:val="uk-UA"/>
        </w:rPr>
        <w:t>група;</w:t>
      </w:r>
    </w:p>
    <w:p w:rsidR="005E6A4A" w:rsidRPr="0034018E" w:rsidRDefault="005E6A4A" w:rsidP="005E6A4A">
      <w:pPr>
        <w:pStyle w:val="a3"/>
        <w:widowControl w:val="0"/>
        <w:numPr>
          <w:ilvl w:val="0"/>
          <w:numId w:val="5"/>
        </w:numPr>
        <w:tabs>
          <w:tab w:val="left" w:pos="567"/>
          <w:tab w:val="left" w:pos="993"/>
        </w:tabs>
        <w:spacing w:line="360" w:lineRule="auto"/>
        <w:ind w:left="0" w:right="140"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 серії «Хочу стати» («Хочу стати айтішником», «Хочу стати поліцейським» і «Хочу стати космонавтом» (2020), «Хочу стати лікарем» (2021)), «Енциклопедія в запитаннях і відповідях» (2023) і  «</w:t>
      </w:r>
      <w:r w:rsidRPr="0034018E">
        <w:rPr>
          <w:rFonts w:ascii="Times New Roman" w:hAnsi="Times New Roman"/>
          <w:color w:val="000000" w:themeColor="text1"/>
          <w:kern w:val="36"/>
          <w:sz w:val="28"/>
          <w:szCs w:val="28"/>
          <w:lang w:val="uk-UA" w:eastAsia="ru-RU"/>
        </w:rPr>
        <w:t>Скелети і кістки. Енциклопедія з віконцями</w:t>
      </w:r>
      <w:r w:rsidRPr="0034018E">
        <w:rPr>
          <w:rFonts w:ascii="Times New Roman" w:hAnsi="Times New Roman"/>
          <w:color w:val="000000" w:themeColor="text1"/>
          <w:sz w:val="28"/>
          <w:szCs w:val="28"/>
          <w:lang w:val="uk-UA"/>
        </w:rPr>
        <w:t>»</w:t>
      </w:r>
      <w:r w:rsidRPr="0034018E">
        <w:rPr>
          <w:rFonts w:ascii="Times New Roman" w:hAnsi="Times New Roman"/>
          <w:color w:val="000000" w:themeColor="text1"/>
          <w:kern w:val="36"/>
          <w:sz w:val="28"/>
          <w:szCs w:val="28"/>
          <w:lang w:val="uk-UA" w:eastAsia="ru-RU"/>
        </w:rPr>
        <w:t xml:space="preserve"> ( 2023) </w:t>
      </w:r>
      <w:r w:rsidRPr="0034018E">
        <w:rPr>
          <w:rFonts w:ascii="Times New Roman" w:hAnsi="Times New Roman"/>
          <w:color w:val="000000" w:themeColor="text1"/>
          <w:sz w:val="28"/>
          <w:szCs w:val="28"/>
          <w:lang w:val="uk-UA"/>
        </w:rPr>
        <w:t xml:space="preserve"> – для дітей від 6 і до 10 років, тобто ІІ група читачів; </w:t>
      </w:r>
    </w:p>
    <w:p w:rsidR="005E6A4A" w:rsidRPr="0034018E" w:rsidRDefault="005E6A4A" w:rsidP="005E6A4A">
      <w:pPr>
        <w:pStyle w:val="a3"/>
        <w:widowControl w:val="0"/>
        <w:numPr>
          <w:ilvl w:val="0"/>
          <w:numId w:val="5"/>
        </w:numPr>
        <w:tabs>
          <w:tab w:val="left" w:pos="567"/>
          <w:tab w:val="left" w:pos="993"/>
        </w:tabs>
        <w:spacing w:line="360" w:lineRule="auto"/>
        <w:ind w:left="0" w:right="140"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 «Велика енциклопедія. Динозаври», «Велика енциклопедія. Тварини дольодовикового періоду» (2019) – для дітей віком 8-15 років, тобто ІІІ група </w:t>
      </w:r>
      <w:r w:rsidRPr="0034018E">
        <w:rPr>
          <w:rFonts w:ascii="Times New Roman" w:hAnsi="Times New Roman"/>
          <w:color w:val="000000" w:themeColor="text1"/>
          <w:sz w:val="28"/>
          <w:szCs w:val="28"/>
          <w:lang w:val="uk-UA"/>
        </w:rPr>
        <w:lastRenderedPageBreak/>
        <w:t>дитячої аудиторії.</w:t>
      </w:r>
    </w:p>
    <w:p w:rsidR="005E6A4A" w:rsidRPr="0034018E" w:rsidRDefault="005E6A4A" w:rsidP="005E6A4A">
      <w:pPr>
        <w:pStyle w:val="a3"/>
        <w:widowControl w:val="0"/>
        <w:tabs>
          <w:tab w:val="left" w:pos="567"/>
        </w:tabs>
        <w:spacing w:line="360" w:lineRule="auto"/>
        <w:ind w:left="0" w:right="140"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На жаль, літератури, призначеної для 4 групи читацької аудиторії, у видавництві «Ранок» не виявлено.</w:t>
      </w:r>
    </w:p>
    <w:p w:rsidR="005E6A4A" w:rsidRPr="0034018E" w:rsidRDefault="005E6A4A" w:rsidP="005E6A4A">
      <w:pPr>
        <w:spacing w:line="360" w:lineRule="auto"/>
        <w:ind w:firstLine="709"/>
        <w:jc w:val="both"/>
        <w:rPr>
          <w:rFonts w:ascii="Times New Roman" w:hAnsi="Times New Roman"/>
          <w:sz w:val="28"/>
          <w:szCs w:val="28"/>
          <w:lang w:val="uk-UA"/>
        </w:rPr>
      </w:pPr>
      <w:r w:rsidRPr="0034018E">
        <w:rPr>
          <w:rFonts w:ascii="Times New Roman" w:hAnsi="Times New Roman"/>
          <w:sz w:val="28"/>
          <w:szCs w:val="28"/>
          <w:lang w:val="uk-UA"/>
        </w:rPr>
        <w:t xml:space="preserve">Проаналізуємо спершу шрифтові засоби, які несуть змістове наповнення та є засобом привернення уваги як графічне оформлення видання. Розпочнемо з палітурки, бо за нею покупці оцінюють книжкову продукцію. Тут художній редактор повинен максимально візуалізувати зміст книги, у нашому випадку енциклопедії, та через яскраве оформлення привернути увагу й мотивувати її придбати. </w:t>
      </w:r>
    </w:p>
    <w:p w:rsidR="005E6A4A" w:rsidRPr="0034018E" w:rsidRDefault="005E6A4A" w:rsidP="005E6A4A">
      <w:pPr>
        <w:spacing w:line="360" w:lineRule="auto"/>
        <w:ind w:firstLine="709"/>
        <w:jc w:val="both"/>
        <w:rPr>
          <w:rFonts w:ascii="Times New Roman" w:hAnsi="Times New Roman"/>
          <w:sz w:val="28"/>
          <w:szCs w:val="28"/>
          <w:lang w:val="uk-UA"/>
        </w:rPr>
      </w:pPr>
      <w:r w:rsidRPr="0034018E">
        <w:rPr>
          <w:rFonts w:ascii="Times New Roman" w:hAnsi="Times New Roman"/>
          <w:sz w:val="28"/>
          <w:szCs w:val="28"/>
          <w:lang w:val="uk-UA"/>
        </w:rPr>
        <w:t xml:space="preserve">Шрифтовими графічними елементами видання є гарнітура, кегль, насиченість і спосіб накреслення. Їхнє поєднання дозволяє створити особливий стиль видавництва або серії видання. Усі палітурки містять текст – це  назва серії, назва книжки та автор. Окремим текстовим елементом тут є логотип  – </w:t>
      </w:r>
      <w:r w:rsidRPr="0034018E">
        <w:rPr>
          <w:rFonts w:ascii="Times New Roman" w:hAnsi="Times New Roman"/>
          <w:iCs/>
          <w:sz w:val="28"/>
          <w:szCs w:val="28"/>
          <w:lang w:val="uk-UA"/>
        </w:rPr>
        <w:t xml:space="preserve">унікальний фірмовий знак, який сприяє </w:t>
      </w:r>
      <w:proofErr w:type="spellStart"/>
      <w:r w:rsidRPr="0034018E">
        <w:rPr>
          <w:rFonts w:ascii="Times New Roman" w:hAnsi="Times New Roman"/>
          <w:iCs/>
          <w:sz w:val="28"/>
          <w:szCs w:val="28"/>
          <w:lang w:val="uk-UA"/>
        </w:rPr>
        <w:t>впізнаваності</w:t>
      </w:r>
      <w:proofErr w:type="spellEnd"/>
      <w:r w:rsidRPr="0034018E">
        <w:rPr>
          <w:rFonts w:ascii="Times New Roman" w:hAnsi="Times New Roman"/>
          <w:iCs/>
          <w:sz w:val="28"/>
          <w:szCs w:val="28"/>
          <w:lang w:val="uk-UA"/>
        </w:rPr>
        <w:t xml:space="preserve"> і компанії, і окремого типу видавничої продукції, тобто він є складовою брендингу компанії. Видавництво «Ранок» має змішаної форми логотип, тобто має два елементи – текстовий і графічний. </w:t>
      </w:r>
    </w:p>
    <w:p w:rsidR="005E6A4A" w:rsidRPr="0034018E" w:rsidRDefault="005E6A4A" w:rsidP="005E6A4A">
      <w:pPr>
        <w:spacing w:line="360" w:lineRule="auto"/>
        <w:ind w:firstLine="709"/>
        <w:jc w:val="both"/>
        <w:rPr>
          <w:rFonts w:ascii="Times New Roman" w:hAnsi="Times New Roman"/>
          <w:sz w:val="28"/>
          <w:szCs w:val="28"/>
          <w:lang w:val="uk-UA"/>
        </w:rPr>
      </w:pPr>
      <w:r w:rsidRPr="0034018E">
        <w:rPr>
          <w:rFonts w:ascii="Times New Roman" w:hAnsi="Times New Roman"/>
          <w:sz w:val="28"/>
          <w:szCs w:val="28"/>
          <w:lang w:val="uk-UA"/>
        </w:rPr>
        <w:t>Серія «</w:t>
      </w:r>
      <w:r w:rsidRPr="0034018E">
        <w:rPr>
          <w:rFonts w:ascii="Times New Roman" w:hAnsi="Times New Roman"/>
          <w:color w:val="000000" w:themeColor="text1"/>
          <w:sz w:val="28"/>
          <w:szCs w:val="28"/>
          <w:lang w:val="uk-UA"/>
        </w:rPr>
        <w:t>Енциклопедія дошкільника»</w:t>
      </w:r>
      <w:r w:rsidRPr="0034018E">
        <w:rPr>
          <w:rFonts w:ascii="Times New Roman" w:hAnsi="Times New Roman"/>
          <w:sz w:val="28"/>
          <w:szCs w:val="28"/>
          <w:lang w:val="uk-UA"/>
        </w:rPr>
        <w:t xml:space="preserve"> розрахована на читачів віком до 5 років включно, це означає, що книжки читають батьки, а діти лише гортають сторінки й розглядають ілюстрації. Тому в цьому виданні акцент саме на ілюстраціях та на яскравих кольорах, бо вони привертають увагу. </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sz w:val="28"/>
          <w:szCs w:val="28"/>
          <w:lang w:val="uk-UA"/>
        </w:rPr>
        <w:t xml:space="preserve">Палітурки в цій серії – це обкладинки, виготовлені з </w:t>
      </w:r>
      <w:proofErr w:type="spellStart"/>
      <w:r w:rsidRPr="0034018E">
        <w:rPr>
          <w:rFonts w:ascii="Times New Roman" w:hAnsi="Times New Roman"/>
          <w:sz w:val="28"/>
          <w:szCs w:val="28"/>
          <w:lang w:val="uk-UA"/>
        </w:rPr>
        <w:t>мʼякого</w:t>
      </w:r>
      <w:proofErr w:type="spellEnd"/>
      <w:r w:rsidRPr="0034018E">
        <w:rPr>
          <w:rFonts w:ascii="Times New Roman" w:hAnsi="Times New Roman"/>
          <w:sz w:val="28"/>
          <w:szCs w:val="28"/>
          <w:lang w:val="uk-UA"/>
        </w:rPr>
        <w:t xml:space="preserve"> картону. Вони мають однотипне оформлення, яке залишається стабільним протягом довгого часу, адже окремі книжки із серії виходять із 2015 року. Така традиція вже зафіксована як фірмовий стиль саме цієї серії видань, тому з роками постійні читачі легко можуть віднайти нову книжку серед інших. Стабільною залишилася зокрема й шрифтова подача текстового матеріалу, до якого належить назва серії, назва книги, й підзаголовок. Так, назва серії, тобто словосполучення «</w:t>
      </w:r>
      <w:r w:rsidRPr="0034018E">
        <w:rPr>
          <w:rFonts w:ascii="Times New Roman" w:hAnsi="Times New Roman"/>
          <w:color w:val="000000" w:themeColor="text1"/>
          <w:sz w:val="28"/>
          <w:szCs w:val="28"/>
          <w:lang w:val="uk-UA"/>
        </w:rPr>
        <w:t>Енциклопедія дошкільника</w:t>
      </w:r>
      <w:r w:rsidRPr="0034018E">
        <w:rPr>
          <w:rFonts w:ascii="Times New Roman" w:hAnsi="Times New Roman"/>
          <w:sz w:val="28"/>
          <w:szCs w:val="28"/>
          <w:lang w:val="uk-UA"/>
        </w:rPr>
        <w:t>» в усіх книгах розміщена у верхній частині оправи по центру. Шрифт тут – капітель гарнітур</w:t>
      </w:r>
      <w:r w:rsidRPr="0034018E">
        <w:rPr>
          <w:rFonts w:ascii="Times New Roman" w:hAnsi="Times New Roman"/>
          <w:color w:val="000000"/>
          <w:sz w:val="28"/>
          <w:szCs w:val="28"/>
          <w:lang w:val="uk-UA"/>
        </w:rPr>
        <w:t xml:space="preserve">и </w:t>
      </w:r>
      <w:proofErr w:type="spellStart"/>
      <w:r w:rsidRPr="0034018E">
        <w:rPr>
          <w:rFonts w:ascii="Times New Roman" w:hAnsi="Times New Roman"/>
          <w:color w:val="000000"/>
          <w:sz w:val="28"/>
          <w:szCs w:val="28"/>
          <w:lang w:val="uk-UA"/>
        </w:rPr>
        <w:t>Andale</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Mono</w:t>
      </w:r>
      <w:proofErr w:type="spellEnd"/>
      <w:r w:rsidRPr="0034018E">
        <w:rPr>
          <w:rFonts w:ascii="Times New Roman" w:hAnsi="Times New Roman"/>
          <w:color w:val="000000"/>
          <w:sz w:val="28"/>
          <w:szCs w:val="28"/>
          <w:lang w:val="uk-UA"/>
        </w:rPr>
        <w:t xml:space="preserve"> прямого накреслення й 28 пунктів кегля. Ознак зауважимо, що в словах окремі літери виділені більшим </w:t>
      </w:r>
      <w:r w:rsidRPr="0034018E">
        <w:rPr>
          <w:rFonts w:ascii="Times New Roman" w:hAnsi="Times New Roman"/>
          <w:color w:val="000000"/>
          <w:sz w:val="28"/>
          <w:szCs w:val="28"/>
          <w:lang w:val="uk-UA"/>
        </w:rPr>
        <w:lastRenderedPageBreak/>
        <w:t>кеглем – це Л, Д, Ь (Додаток А). Таке виконання відразу привертає увагу, бо текст ніби «заграє» до читача.</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color w:val="000000"/>
          <w:sz w:val="28"/>
          <w:szCs w:val="28"/>
          <w:lang w:val="uk-UA"/>
        </w:rPr>
        <w:t xml:space="preserve">Нижче – назва книжки. Якщо вона складається з одного слова, то розміщена в один рядок (наприклад, «Коні», «Собаки»), якщо ж назва з кількох слів, то у два («Різдво та Новий рік»). Тут шрифт теж капітель, гарнітура </w:t>
      </w:r>
      <w:proofErr w:type="spellStart"/>
      <w:r w:rsidRPr="0034018E">
        <w:rPr>
          <w:rFonts w:ascii="Times New Roman" w:hAnsi="Times New Roman"/>
          <w:color w:val="000000"/>
          <w:sz w:val="28"/>
          <w:szCs w:val="28"/>
          <w:lang w:val="uk-UA"/>
        </w:rPr>
        <w:t>Andale</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Mono</w:t>
      </w:r>
      <w:proofErr w:type="spellEnd"/>
      <w:r w:rsidRPr="0034018E">
        <w:rPr>
          <w:rFonts w:ascii="Times New Roman" w:hAnsi="Times New Roman"/>
          <w:color w:val="000000"/>
          <w:sz w:val="28"/>
          <w:szCs w:val="28"/>
          <w:lang w:val="uk-UA"/>
        </w:rPr>
        <w:t xml:space="preserve"> прямого накреслення 90 кеглю. На палітурці наявний і інший текст, що поданий без якогось визначеного місця, оскільки залежить від розміщення зображення. І це підписи ілюстрацій, виконані </w:t>
      </w:r>
      <w:proofErr w:type="spellStart"/>
      <w:r w:rsidRPr="0034018E">
        <w:rPr>
          <w:rFonts w:ascii="Times New Roman" w:hAnsi="Times New Roman"/>
          <w:color w:val="000000"/>
          <w:sz w:val="28"/>
          <w:szCs w:val="28"/>
          <w:lang w:val="uk-UA"/>
        </w:rPr>
        <w:t>гарнітурою</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Arial</w:t>
      </w:r>
      <w:proofErr w:type="spellEnd"/>
      <w:r w:rsidRPr="0034018E">
        <w:rPr>
          <w:rFonts w:ascii="Times New Roman" w:hAnsi="Times New Roman"/>
          <w:color w:val="000000"/>
          <w:sz w:val="28"/>
          <w:szCs w:val="28"/>
          <w:lang w:val="uk-UA"/>
        </w:rPr>
        <w:t xml:space="preserve"> курсивним накресленням і 18 пунктів кегля. Наприклад, у книжці «Коні» це слова «рисак», «вуздечка», «драгун» та ін., а в «Різдво та Новий рік» – «хлопавка», «серпантин» і «ялинкова прикраса» тощо. Наголосимо на тому, що і в цьому тексті підпис із двох слів поданий на два рядки. Зазначимо, що в цій серії видань текстовий засіб атракції тісно пов’язаний і з </w:t>
      </w:r>
      <w:proofErr w:type="spellStart"/>
      <w:r w:rsidRPr="0034018E">
        <w:rPr>
          <w:rFonts w:ascii="Times New Roman" w:hAnsi="Times New Roman"/>
          <w:color w:val="000000"/>
          <w:sz w:val="28"/>
          <w:szCs w:val="28"/>
          <w:lang w:val="uk-UA"/>
        </w:rPr>
        <w:t>мовною</w:t>
      </w:r>
      <w:proofErr w:type="spellEnd"/>
      <w:r w:rsidRPr="0034018E">
        <w:rPr>
          <w:rFonts w:ascii="Times New Roman" w:hAnsi="Times New Roman"/>
          <w:color w:val="000000"/>
          <w:sz w:val="28"/>
          <w:szCs w:val="28"/>
          <w:lang w:val="uk-UA"/>
        </w:rPr>
        <w:t xml:space="preserve"> атракцією, адже підписи до ілюстрацій на обкладинці допомагають малюкам запам’ятати і зображення, і його назву, що розширює їхній лексичний запас слів </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color w:val="000000"/>
          <w:sz w:val="28"/>
          <w:szCs w:val="28"/>
          <w:lang w:val="uk-UA"/>
        </w:rPr>
        <w:t xml:space="preserve">До шрифтового оформлення належить і текст «Для малюків від 2 років», що має фіксоване місце – це нижній правий кут. Перший рядок – слово «для», другий – малюків і третій – «від 2 років». Гарнітура </w:t>
      </w:r>
      <w:proofErr w:type="spellStart"/>
      <w:r w:rsidRPr="0034018E">
        <w:rPr>
          <w:rFonts w:ascii="Times New Roman" w:hAnsi="Times New Roman"/>
          <w:color w:val="000000"/>
          <w:sz w:val="28"/>
          <w:szCs w:val="28"/>
          <w:lang w:val="uk-UA"/>
        </w:rPr>
        <w:t>Andale</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Mono</w:t>
      </w:r>
      <w:proofErr w:type="spellEnd"/>
      <w:r w:rsidRPr="0034018E">
        <w:rPr>
          <w:rFonts w:ascii="Times New Roman" w:hAnsi="Times New Roman"/>
          <w:color w:val="000000"/>
          <w:sz w:val="28"/>
          <w:szCs w:val="28"/>
          <w:lang w:val="uk-UA"/>
        </w:rPr>
        <w:t xml:space="preserve"> прямого накреслення, але слово «малюків розміром на  28 пунктів кегля, а інші слова – на 20 п</w:t>
      </w:r>
      <w:r>
        <w:rPr>
          <w:rFonts w:ascii="Times New Roman" w:hAnsi="Times New Roman"/>
          <w:color w:val="000000"/>
          <w:sz w:val="28"/>
          <w:szCs w:val="28"/>
          <w:lang w:val="uk-UA"/>
        </w:rPr>
        <w:t>унктів</w:t>
      </w:r>
      <w:r w:rsidRPr="0034018E">
        <w:rPr>
          <w:rFonts w:ascii="Times New Roman" w:hAnsi="Times New Roman"/>
          <w:color w:val="000000"/>
          <w:sz w:val="28"/>
          <w:szCs w:val="28"/>
          <w:lang w:val="uk-UA"/>
        </w:rPr>
        <w:t xml:space="preserve">. </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color w:val="000000"/>
          <w:sz w:val="28"/>
          <w:szCs w:val="28"/>
          <w:lang w:val="uk-UA"/>
        </w:rPr>
        <w:t>Що стосується тексту логотипа видавництва, то він тут розміщений в усіх книгах в одному місці з однаковим оформленням – це лівий верхній кут. Текстовий елемент – це назва видавництва «Видавництво Ранок», що за шрифтовим оформленням відрізняється лише розмірними даними: слово «видавництво» –</w:t>
      </w:r>
      <w:r>
        <w:rPr>
          <w:rFonts w:ascii="Times New Roman" w:hAnsi="Times New Roman"/>
          <w:color w:val="000000"/>
          <w:sz w:val="28"/>
          <w:szCs w:val="28"/>
          <w:lang w:val="uk-UA"/>
        </w:rPr>
        <w:t xml:space="preserve"> </w:t>
      </w:r>
      <w:r w:rsidRPr="0034018E">
        <w:rPr>
          <w:rFonts w:ascii="Times New Roman" w:hAnsi="Times New Roman"/>
          <w:color w:val="000000"/>
          <w:sz w:val="28"/>
          <w:szCs w:val="28"/>
          <w:lang w:val="uk-UA"/>
        </w:rPr>
        <w:t xml:space="preserve">капітеллю кеглем на 12 пунктів і «ранок» – на 18 пунктів, розміщений нижче, але на всю довжину першого слова, тобто розрідженим шрифтом (Додаток А). </w:t>
      </w:r>
      <w:r>
        <w:rPr>
          <w:rFonts w:ascii="Times New Roman" w:hAnsi="Times New Roman"/>
          <w:color w:val="000000"/>
          <w:sz w:val="28"/>
          <w:szCs w:val="28"/>
          <w:lang w:val="uk-UA"/>
        </w:rPr>
        <w:t xml:space="preserve">Назва оформлена на два рядки. </w:t>
      </w:r>
      <w:r w:rsidRPr="0034018E">
        <w:rPr>
          <w:rFonts w:ascii="Times New Roman" w:hAnsi="Times New Roman"/>
          <w:color w:val="000000"/>
          <w:sz w:val="28"/>
          <w:szCs w:val="28"/>
          <w:lang w:val="uk-UA"/>
        </w:rPr>
        <w:t xml:space="preserve">Таке виділення наголошує саме на назві підприємства, яка повинна запам’ятатися та легко відшуковуватися у великій кількості книг. </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color w:val="000000"/>
          <w:sz w:val="28"/>
          <w:szCs w:val="28"/>
          <w:lang w:val="uk-UA"/>
        </w:rPr>
        <w:lastRenderedPageBreak/>
        <w:t xml:space="preserve">Своєрідне шрифтове відтворення має і основний текст енциклопедій аналізованої серії. Заголовки енциклопедичної статті тут подані у вигляді хвилі. Шрифт жирного накреслення і більшого розміру, ніж власне стаття. Залежно від довжини назви, може бути в один рядок чи на два. Жирним накресленням виділені важливі тематичні поняття статті. Тексти оформлені відповідно до вимог: шрифти 16 і більше пунктів кегля для вступної частини, а 14 і 16 пунктів – для основної та для підписів до зображень, гарнітура </w:t>
      </w:r>
      <w:proofErr w:type="spellStart"/>
      <w:r w:rsidRPr="0034018E">
        <w:rPr>
          <w:rFonts w:ascii="Times New Roman" w:hAnsi="Times New Roman"/>
          <w:color w:val="000000"/>
          <w:sz w:val="28"/>
          <w:szCs w:val="28"/>
          <w:lang w:val="uk-UA"/>
        </w:rPr>
        <w:t>Times</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New</w:t>
      </w:r>
      <w:proofErr w:type="spellEnd"/>
      <w:r w:rsidRPr="0034018E">
        <w:rPr>
          <w:rFonts w:ascii="Times New Roman" w:hAnsi="Times New Roman"/>
          <w:color w:val="000000"/>
          <w:sz w:val="28"/>
          <w:szCs w:val="28"/>
          <w:lang w:val="uk-UA"/>
        </w:rPr>
        <w:t xml:space="preserve"> </w:t>
      </w:r>
      <w:proofErr w:type="spellStart"/>
      <w:r w:rsidRPr="0034018E">
        <w:rPr>
          <w:rFonts w:ascii="Times New Roman" w:hAnsi="Times New Roman"/>
          <w:color w:val="000000"/>
          <w:sz w:val="28"/>
          <w:szCs w:val="28"/>
          <w:lang w:val="uk-UA"/>
        </w:rPr>
        <w:t>Roman</w:t>
      </w:r>
      <w:proofErr w:type="spellEnd"/>
      <w:r w:rsidRPr="0034018E">
        <w:rPr>
          <w:rFonts w:ascii="Times New Roman" w:hAnsi="Times New Roman"/>
          <w:color w:val="000000"/>
          <w:sz w:val="28"/>
          <w:szCs w:val="28"/>
          <w:lang w:val="uk-UA"/>
        </w:rPr>
        <w:t xml:space="preserve">. Отже, текст читабельний, привертає увагу й виділяє важливі поняття, які читач може </w:t>
      </w:r>
      <w:proofErr w:type="spellStart"/>
      <w:r w:rsidRPr="0034018E">
        <w:rPr>
          <w:rFonts w:ascii="Times New Roman" w:hAnsi="Times New Roman"/>
          <w:color w:val="000000"/>
          <w:sz w:val="28"/>
          <w:szCs w:val="28"/>
          <w:lang w:val="uk-UA"/>
        </w:rPr>
        <w:t>запамʼятати</w:t>
      </w:r>
      <w:proofErr w:type="spellEnd"/>
      <w:r w:rsidRPr="0034018E">
        <w:rPr>
          <w:rFonts w:ascii="Times New Roman" w:hAnsi="Times New Roman"/>
          <w:color w:val="000000"/>
          <w:sz w:val="28"/>
          <w:szCs w:val="28"/>
          <w:lang w:val="uk-UA"/>
        </w:rPr>
        <w:t xml:space="preserve"> (Додаток Б).</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r w:rsidRPr="0034018E">
        <w:rPr>
          <w:rFonts w:ascii="Times New Roman" w:hAnsi="Times New Roman"/>
          <w:color w:val="000000"/>
          <w:sz w:val="28"/>
          <w:szCs w:val="28"/>
          <w:lang w:val="uk-UA"/>
        </w:rPr>
        <w:t>Зміст у книжках теж зберігає традицію шрифтового оформлення серії: у верхній частині сторінки по центру – назва серії, нижче – назва книжки, під назвою у вигляді хвилі – заголовок змісту «Про що ця книга?» на один рядок, нижче по центру – перелік тем і номери сторінок. У нижній частині сторінки по центру – логотип. Гарнітура, накреслення та розмір такі ж, як і на інших частинах книги (Додаток В).</w:t>
      </w:r>
    </w:p>
    <w:p w:rsidR="005E6A4A" w:rsidRPr="0034018E" w:rsidRDefault="005E6A4A" w:rsidP="005E6A4A">
      <w:pPr>
        <w:spacing w:line="360" w:lineRule="auto"/>
        <w:ind w:firstLine="709"/>
        <w:jc w:val="both"/>
        <w:rPr>
          <w:rFonts w:ascii="Times New Roman" w:hAnsi="Times New Roman"/>
          <w:color w:val="000000"/>
          <w:sz w:val="28"/>
          <w:szCs w:val="28"/>
          <w:lang w:val="uk-UA"/>
        </w:rPr>
      </w:pPr>
      <w:r w:rsidRPr="0034018E">
        <w:rPr>
          <w:rFonts w:ascii="Times New Roman" w:hAnsi="Times New Roman"/>
          <w:color w:val="000000"/>
          <w:sz w:val="28"/>
          <w:szCs w:val="28"/>
          <w:lang w:val="uk-UA"/>
        </w:rPr>
        <w:t>Зауважимо, що всі ці характеристики шрифтового оформлення зберігаються на всіх книжках серії. На обкладинці це одна гарнітура, але різного розміру, що не відволікає увагу, а навпаки, зосереджує на назві книги, яка тут виділена найбільшим кеглем. Книжковий блок містить такі текстові складові, як заголовок статті, вступну її частину та пояснення понять, що оформлені в усіх книжках серії однаково, що свідчить про розробку єдиного стилю саме для цієї серії.</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r w:rsidRPr="0034018E">
        <w:rPr>
          <w:rFonts w:ascii="Times New Roman" w:hAnsi="Times New Roman"/>
          <w:sz w:val="28"/>
          <w:szCs w:val="28"/>
          <w:shd w:val="clear" w:color="auto" w:fill="FFFFFF"/>
          <w:lang w:val="uk-UA"/>
        </w:rPr>
        <w:t>Розглянемо шрифтове оформлення енциклопедій для ІІ групи дитячої аудиторії з урахуванням того, що ця категорія може сама читати й не послуговуватися допомогою батьків. Відповідно, вимоги до оформлення дещо відмінні від І групи.</w:t>
      </w:r>
    </w:p>
    <w:p w:rsidR="005E6A4A" w:rsidRDefault="005E6A4A" w:rsidP="005E6A4A">
      <w:pPr>
        <w:spacing w:line="360" w:lineRule="auto"/>
        <w:ind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Серія «Хочу стати» містить книжки з назвами «Хочу стати поліцейським» 2020 року видання, а «Хочу стати айтішником»,  «Хочу стати лікарем» і «Хочу стати космонавтом» вийшли друком у 2021 році. До текстових елементів тут, як і в попередній серії, належить логотип, який не зазнає змін саме у шрифтовому </w:t>
      </w:r>
      <w:r w:rsidRPr="0034018E">
        <w:rPr>
          <w:rFonts w:ascii="Times New Roman" w:hAnsi="Times New Roman"/>
          <w:color w:val="000000" w:themeColor="text1"/>
          <w:sz w:val="28"/>
          <w:szCs w:val="28"/>
          <w:lang w:val="uk-UA"/>
        </w:rPr>
        <w:lastRenderedPageBreak/>
        <w:t xml:space="preserve">оформленні. А ось що стосується назви серії та назви книг, то тут досить цікаве рішення редакторського колективу, яке полягає в тому, що перший рядок – це словосполучення «хочу стати» (така назва серії), а другий – слова «поліцейським», «лікарем», «айтішником», «космонавтом». Як бачимо, тут назва серії не виділена ні кольором, ні </w:t>
      </w:r>
      <w:proofErr w:type="spellStart"/>
      <w:r w:rsidRPr="0034018E">
        <w:rPr>
          <w:rFonts w:ascii="Times New Roman" w:hAnsi="Times New Roman"/>
          <w:color w:val="000000" w:themeColor="text1"/>
          <w:sz w:val="28"/>
          <w:szCs w:val="28"/>
          <w:lang w:val="uk-UA"/>
        </w:rPr>
        <w:t>гарнітурою</w:t>
      </w:r>
      <w:proofErr w:type="spellEnd"/>
      <w:r w:rsidRPr="0034018E">
        <w:rPr>
          <w:rFonts w:ascii="Times New Roman" w:hAnsi="Times New Roman"/>
          <w:color w:val="000000" w:themeColor="text1"/>
          <w:sz w:val="28"/>
          <w:szCs w:val="28"/>
          <w:lang w:val="uk-UA"/>
        </w:rPr>
        <w:t xml:space="preserve"> чи накресленням шрифтів. Тому слова читаємо як єдину назву книги, а про те, що видання належить до серії «Хочу стати» дізнаємося в описі книг на звороті титульної сторінки. Тут вказані й автори</w:t>
      </w:r>
      <w:r>
        <w:rPr>
          <w:rFonts w:ascii="Times New Roman" w:hAnsi="Times New Roman"/>
          <w:color w:val="000000" w:themeColor="text1"/>
          <w:sz w:val="28"/>
          <w:szCs w:val="28"/>
          <w:lang w:val="uk-UA"/>
        </w:rPr>
        <w:t>, але вони не зазначені на палітурці</w:t>
      </w:r>
      <w:r w:rsidRPr="0034018E">
        <w:rPr>
          <w:rFonts w:ascii="Times New Roman" w:hAnsi="Times New Roman"/>
          <w:color w:val="000000" w:themeColor="text1"/>
          <w:sz w:val="28"/>
          <w:szCs w:val="28"/>
          <w:lang w:val="uk-UA"/>
        </w:rPr>
        <w:t xml:space="preserve"> (Додаток Г). </w:t>
      </w:r>
    </w:p>
    <w:p w:rsidR="005E6A4A" w:rsidRPr="0034018E" w:rsidRDefault="005E6A4A" w:rsidP="005E6A4A">
      <w:pPr>
        <w:spacing w:line="360" w:lineRule="auto"/>
        <w:ind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Проаналізуємо шрифтове оформлення оправи (палітурка цієї серії – тверда, отже, це оправа). У верхній частині по центру – назва книги (про це вказано на звороті титульної сторінки в анотації), яка подана на два рядки, де слова першого рядка розміщені як сходинки, під кутом, а другий </w:t>
      </w:r>
      <w:r>
        <w:rPr>
          <w:rFonts w:ascii="Times New Roman" w:hAnsi="Times New Roman"/>
          <w:color w:val="000000" w:themeColor="text1"/>
          <w:sz w:val="28"/>
          <w:szCs w:val="28"/>
          <w:lang w:val="uk-UA"/>
        </w:rPr>
        <w:t>–</w:t>
      </w:r>
      <w:r w:rsidRPr="0034018E">
        <w:rPr>
          <w:rFonts w:ascii="Times New Roman" w:hAnsi="Times New Roman"/>
          <w:color w:val="000000" w:themeColor="text1"/>
          <w:sz w:val="28"/>
          <w:szCs w:val="28"/>
          <w:lang w:val="uk-UA"/>
        </w:rPr>
        <w:t xml:space="preserve"> рівно. Шрифт – капітель, 90 пунктів і </w:t>
      </w:r>
      <w:proofErr w:type="spellStart"/>
      <w:r w:rsidRPr="0034018E">
        <w:rPr>
          <w:rFonts w:ascii="Times New Roman" w:hAnsi="Times New Roman"/>
          <w:color w:val="000000" w:themeColor="text1"/>
          <w:sz w:val="28"/>
          <w:szCs w:val="28"/>
          <w:lang w:val="uk-UA"/>
        </w:rPr>
        <w:t>Times</w:t>
      </w:r>
      <w:proofErr w:type="spellEnd"/>
      <w:r w:rsidRPr="0034018E">
        <w:rPr>
          <w:rFonts w:ascii="Times New Roman" w:hAnsi="Times New Roman"/>
          <w:color w:val="000000" w:themeColor="text1"/>
          <w:sz w:val="28"/>
          <w:szCs w:val="28"/>
          <w:lang w:val="uk-UA"/>
        </w:rPr>
        <w:t xml:space="preserve"> </w:t>
      </w:r>
      <w:proofErr w:type="spellStart"/>
      <w:r w:rsidRPr="0034018E">
        <w:rPr>
          <w:rFonts w:ascii="Times New Roman" w:hAnsi="Times New Roman"/>
          <w:color w:val="000000" w:themeColor="text1"/>
          <w:sz w:val="28"/>
          <w:szCs w:val="28"/>
          <w:lang w:val="uk-UA"/>
        </w:rPr>
        <w:t>New</w:t>
      </w:r>
      <w:proofErr w:type="spellEnd"/>
      <w:r w:rsidRPr="0034018E">
        <w:rPr>
          <w:rFonts w:ascii="Times New Roman" w:hAnsi="Times New Roman"/>
          <w:color w:val="000000" w:themeColor="text1"/>
          <w:sz w:val="28"/>
          <w:szCs w:val="28"/>
          <w:lang w:val="uk-UA"/>
        </w:rPr>
        <w:t xml:space="preserve"> </w:t>
      </w:r>
      <w:proofErr w:type="spellStart"/>
      <w:r w:rsidRPr="0034018E">
        <w:rPr>
          <w:rFonts w:ascii="Times New Roman" w:hAnsi="Times New Roman"/>
          <w:color w:val="000000" w:themeColor="text1"/>
          <w:sz w:val="28"/>
          <w:szCs w:val="28"/>
          <w:lang w:val="uk-UA"/>
        </w:rPr>
        <w:t>Roman</w:t>
      </w:r>
      <w:proofErr w:type="spellEnd"/>
      <w:r w:rsidRPr="0034018E">
        <w:rPr>
          <w:rFonts w:ascii="Times New Roman" w:hAnsi="Times New Roman"/>
          <w:color w:val="000000" w:themeColor="text1"/>
          <w:sz w:val="28"/>
          <w:szCs w:val="28"/>
          <w:lang w:val="uk-UA"/>
        </w:rPr>
        <w:t xml:space="preserve">. Другий текстовий елемент розміщений у нижньому правому куті і це текст на три рядки «Усе про улюблену професію»: перший рядок – «Усе», другий – «про улюблену» і третій – «професію». Шрифт курсивного накреслення, </w:t>
      </w:r>
      <w:proofErr w:type="spellStart"/>
      <w:r w:rsidRPr="0034018E">
        <w:rPr>
          <w:rFonts w:ascii="Times New Roman" w:hAnsi="Times New Roman"/>
          <w:color w:val="000000" w:themeColor="text1"/>
          <w:sz w:val="28"/>
          <w:szCs w:val="28"/>
          <w:lang w:val="uk-UA"/>
        </w:rPr>
        <w:t>Arial</w:t>
      </w:r>
      <w:proofErr w:type="spellEnd"/>
      <w:r w:rsidRPr="0034018E">
        <w:rPr>
          <w:rFonts w:ascii="Times New Roman" w:hAnsi="Times New Roman"/>
          <w:color w:val="000000" w:themeColor="text1"/>
          <w:sz w:val="28"/>
          <w:szCs w:val="28"/>
          <w:lang w:val="uk-UA"/>
        </w:rPr>
        <w:t>. Слово «усе» тут виділено більшим кеглем – 18, решта набрані в 16 пунктів. Тексту на палітурці більше немає, отже, основним засобом атракції є саме назва книжки (Додаток Д).</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proofErr w:type="spellStart"/>
      <w:r w:rsidRPr="0034018E">
        <w:rPr>
          <w:rFonts w:ascii="Times New Roman" w:hAnsi="Times New Roman"/>
          <w:sz w:val="28"/>
          <w:szCs w:val="28"/>
          <w:shd w:val="clear" w:color="auto" w:fill="FFFFFF"/>
          <w:lang w:val="uk-UA"/>
        </w:rPr>
        <w:t>Однотипно</w:t>
      </w:r>
      <w:proofErr w:type="spellEnd"/>
      <w:r w:rsidRPr="0034018E">
        <w:rPr>
          <w:rFonts w:ascii="Times New Roman" w:hAnsi="Times New Roman"/>
          <w:sz w:val="28"/>
          <w:szCs w:val="28"/>
          <w:shd w:val="clear" w:color="auto" w:fill="FFFFFF"/>
          <w:lang w:val="uk-UA"/>
        </w:rPr>
        <w:t xml:space="preserve"> й традиційно в серійних виданнях оформлений і зміст книг, що є засобом орієнтування: по центру зверху сторінки – заголовок «Зміст», набраний </w:t>
      </w:r>
      <w:proofErr w:type="spellStart"/>
      <w:r w:rsidRPr="0034018E">
        <w:rPr>
          <w:rFonts w:ascii="Times New Roman" w:hAnsi="Times New Roman"/>
          <w:sz w:val="28"/>
          <w:szCs w:val="28"/>
          <w:shd w:val="clear" w:color="auto" w:fill="FFFFFF"/>
          <w:lang w:val="uk-UA"/>
        </w:rPr>
        <w:t>капітелем</w:t>
      </w:r>
      <w:proofErr w:type="spellEnd"/>
      <w:r w:rsidRPr="0034018E">
        <w:rPr>
          <w:rFonts w:ascii="Times New Roman" w:hAnsi="Times New Roman"/>
          <w:sz w:val="28"/>
          <w:szCs w:val="28"/>
          <w:shd w:val="clear" w:color="auto" w:fill="FFFFFF"/>
          <w:lang w:val="uk-UA"/>
        </w:rPr>
        <w:t xml:space="preserve"> у 24 пункти, нижче із вирівнюванням по ширині – перелік назв тем і номери сторінок менших кеглем. Гарнітура шрифту – </w:t>
      </w:r>
      <w:proofErr w:type="spellStart"/>
      <w:r w:rsidRPr="0034018E">
        <w:rPr>
          <w:rFonts w:ascii="Times New Roman" w:hAnsi="Times New Roman"/>
          <w:color w:val="000000" w:themeColor="text1"/>
          <w:sz w:val="28"/>
          <w:szCs w:val="28"/>
          <w:lang w:val="uk-UA"/>
        </w:rPr>
        <w:t>Arial</w:t>
      </w:r>
      <w:proofErr w:type="spellEnd"/>
      <w:r w:rsidRPr="0034018E">
        <w:rPr>
          <w:rFonts w:ascii="Times New Roman" w:hAnsi="Times New Roman"/>
          <w:color w:val="000000" w:themeColor="text1"/>
          <w:sz w:val="28"/>
          <w:szCs w:val="28"/>
          <w:lang w:val="uk-UA"/>
        </w:rPr>
        <w:t xml:space="preserve">. Таке поєднання гарнітур є читабельним і не втомлює очі, розмір відповідає вимогам до літератури ІІ групи читачів </w:t>
      </w:r>
      <w:r w:rsidRPr="0034018E">
        <w:rPr>
          <w:rFonts w:ascii="Times New Roman" w:hAnsi="Times New Roman"/>
          <w:sz w:val="28"/>
          <w:szCs w:val="28"/>
          <w:shd w:val="clear" w:color="auto" w:fill="FFFFFF"/>
          <w:lang w:val="uk-UA"/>
        </w:rPr>
        <w:t xml:space="preserve"> (Додаток Е). </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r w:rsidRPr="0034018E">
        <w:rPr>
          <w:rFonts w:ascii="Times New Roman" w:hAnsi="Times New Roman"/>
          <w:sz w:val="28"/>
          <w:szCs w:val="28"/>
          <w:shd w:val="clear" w:color="auto" w:fill="FFFFFF"/>
          <w:lang w:val="uk-UA"/>
        </w:rPr>
        <w:t xml:space="preserve">Основний текст енциклопедичної статті – це заголовкова фраза-речення, переважно запитальне, розміщене у верхній частині сторінки, на два рядки, </w:t>
      </w:r>
      <w:proofErr w:type="spellStart"/>
      <w:r w:rsidRPr="0034018E">
        <w:rPr>
          <w:rFonts w:ascii="Times New Roman" w:hAnsi="Times New Roman"/>
          <w:sz w:val="28"/>
          <w:szCs w:val="28"/>
          <w:shd w:val="clear" w:color="auto" w:fill="FFFFFF"/>
          <w:lang w:val="uk-UA"/>
        </w:rPr>
        <w:t>капітелем</w:t>
      </w:r>
      <w:proofErr w:type="spellEnd"/>
      <w:r w:rsidRPr="0034018E">
        <w:rPr>
          <w:rFonts w:ascii="Times New Roman" w:hAnsi="Times New Roman"/>
          <w:sz w:val="28"/>
          <w:szCs w:val="28"/>
          <w:shd w:val="clear" w:color="auto" w:fill="FFFFFF"/>
          <w:lang w:val="uk-UA"/>
        </w:rPr>
        <w:t xml:space="preserve"> на 22 пункти кегля. Підзаголовки тем виділені жирним накресленням, в один рядок і меншим кеглем – 18 пунктів, текст статті – 14-16 пунктів. Як і в попередній енциклопедії, головні поняття виділені жирним накресленням у книгах «Хочу стати космонавтом», «Хочу стати лікарем» (Додаток </w:t>
      </w:r>
      <w:r>
        <w:rPr>
          <w:rFonts w:ascii="Times New Roman" w:hAnsi="Times New Roman"/>
          <w:sz w:val="28"/>
          <w:szCs w:val="28"/>
          <w:shd w:val="clear" w:color="auto" w:fill="FFFFFF"/>
          <w:lang w:val="uk-UA"/>
        </w:rPr>
        <w:t>Ж</w:t>
      </w:r>
      <w:r w:rsidRPr="0034018E">
        <w:rPr>
          <w:rFonts w:ascii="Times New Roman" w:hAnsi="Times New Roman"/>
          <w:sz w:val="28"/>
          <w:szCs w:val="28"/>
          <w:shd w:val="clear" w:color="auto" w:fill="FFFFFF"/>
          <w:lang w:val="uk-UA"/>
        </w:rPr>
        <w:t xml:space="preserve">), більшим </w:t>
      </w:r>
      <w:r w:rsidRPr="0034018E">
        <w:rPr>
          <w:rFonts w:ascii="Times New Roman" w:hAnsi="Times New Roman"/>
          <w:sz w:val="28"/>
          <w:szCs w:val="28"/>
          <w:shd w:val="clear" w:color="auto" w:fill="FFFFFF"/>
          <w:lang w:val="uk-UA"/>
        </w:rPr>
        <w:lastRenderedPageBreak/>
        <w:t xml:space="preserve">кеглем і кольором у «Хочу стати поліцейським» і «Хочу стати айтішником». Новим текстовим елементом оформлення цього видання є нижній </w:t>
      </w:r>
      <w:proofErr w:type="spellStart"/>
      <w:r w:rsidRPr="0034018E">
        <w:rPr>
          <w:rFonts w:ascii="Times New Roman" w:hAnsi="Times New Roman"/>
          <w:sz w:val="28"/>
          <w:szCs w:val="28"/>
          <w:shd w:val="clear" w:color="auto" w:fill="FFFFFF"/>
          <w:lang w:val="uk-UA"/>
        </w:rPr>
        <w:t>колофон</w:t>
      </w:r>
      <w:proofErr w:type="spellEnd"/>
      <w:r w:rsidRPr="0034018E">
        <w:rPr>
          <w:rFonts w:ascii="Times New Roman" w:hAnsi="Times New Roman"/>
          <w:sz w:val="28"/>
          <w:szCs w:val="28"/>
          <w:shd w:val="clear" w:color="auto" w:fill="FFFFFF"/>
          <w:lang w:val="uk-UA"/>
        </w:rPr>
        <w:t xml:space="preserve"> зі словами-назвою статті, що подана </w:t>
      </w:r>
      <w:proofErr w:type="spellStart"/>
      <w:r w:rsidRPr="0034018E">
        <w:rPr>
          <w:rFonts w:ascii="Times New Roman" w:hAnsi="Times New Roman"/>
          <w:sz w:val="28"/>
          <w:szCs w:val="28"/>
          <w:shd w:val="clear" w:color="auto" w:fill="FFFFFF"/>
          <w:lang w:val="uk-UA"/>
        </w:rPr>
        <w:t>капітелем</w:t>
      </w:r>
      <w:proofErr w:type="spellEnd"/>
      <w:r w:rsidRPr="0034018E">
        <w:rPr>
          <w:rFonts w:ascii="Times New Roman" w:hAnsi="Times New Roman"/>
          <w:sz w:val="28"/>
          <w:szCs w:val="28"/>
          <w:shd w:val="clear" w:color="auto" w:fill="FFFFFF"/>
          <w:lang w:val="uk-UA"/>
        </w:rPr>
        <w:t xml:space="preserve"> на 18 пунктів, і це є більшим розміром за основний текст статті. Як здається, таке виділення не є виправданим, оскільки назва вже виділена зверху сторінки, а така форма подачі </w:t>
      </w:r>
      <w:proofErr w:type="spellStart"/>
      <w:r w:rsidRPr="0034018E">
        <w:rPr>
          <w:rFonts w:ascii="Times New Roman" w:hAnsi="Times New Roman"/>
          <w:sz w:val="28"/>
          <w:szCs w:val="28"/>
          <w:shd w:val="clear" w:color="auto" w:fill="FFFFFF"/>
          <w:lang w:val="uk-UA"/>
        </w:rPr>
        <w:t>колофону</w:t>
      </w:r>
      <w:proofErr w:type="spellEnd"/>
      <w:r w:rsidRPr="0034018E">
        <w:rPr>
          <w:rFonts w:ascii="Times New Roman" w:hAnsi="Times New Roman"/>
          <w:sz w:val="28"/>
          <w:szCs w:val="28"/>
          <w:shd w:val="clear" w:color="auto" w:fill="FFFFFF"/>
          <w:lang w:val="uk-UA"/>
        </w:rPr>
        <w:t xml:space="preserve"> відвертає увагу від тексту-довідки чи опису понять (Додаток </w:t>
      </w:r>
      <w:r>
        <w:rPr>
          <w:rFonts w:ascii="Times New Roman" w:hAnsi="Times New Roman"/>
          <w:sz w:val="28"/>
          <w:szCs w:val="28"/>
          <w:shd w:val="clear" w:color="auto" w:fill="FFFFFF"/>
          <w:lang w:val="uk-UA"/>
        </w:rPr>
        <w:t>Ж.</w:t>
      </w:r>
      <w:r w:rsidRPr="0034018E">
        <w:rPr>
          <w:rFonts w:ascii="Times New Roman" w:hAnsi="Times New Roman"/>
          <w:sz w:val="28"/>
          <w:szCs w:val="28"/>
          <w:shd w:val="clear" w:color="auto" w:fill="FFFFFF"/>
          <w:lang w:val="uk-UA"/>
        </w:rPr>
        <w:t>1).</w:t>
      </w:r>
    </w:p>
    <w:p w:rsidR="005E6A4A" w:rsidRPr="0034018E" w:rsidRDefault="005E6A4A" w:rsidP="005E6A4A">
      <w:pPr>
        <w:spacing w:line="360" w:lineRule="auto"/>
        <w:ind w:firstLine="709"/>
        <w:jc w:val="both"/>
        <w:rPr>
          <w:rFonts w:ascii="Times New Roman" w:hAnsi="Times New Roman" w:cs="Times New Roman"/>
          <w:color w:val="000000" w:themeColor="text1"/>
          <w:sz w:val="28"/>
          <w:szCs w:val="28"/>
          <w:lang w:val="uk-UA"/>
        </w:rPr>
      </w:pPr>
      <w:r w:rsidRPr="0034018E">
        <w:rPr>
          <w:rFonts w:ascii="Times New Roman" w:hAnsi="Times New Roman"/>
          <w:color w:val="000000" w:themeColor="text1"/>
          <w:sz w:val="28"/>
          <w:szCs w:val="28"/>
          <w:lang w:val="uk-UA"/>
        </w:rPr>
        <w:t>«Енциклопедія в запитаннях і відповідях» 2023 року теж розрахована на ІІ групу дитячої аудиторії читачів. Для порівняння засобів атракції проаналізуємо і її шрифтове оформлення. До цієї серії входить дві книжки: «Як?» і «Чому?» Уже на твердій палітурці бачимо додатковий текстовий елемент, який відсутній у виданнях, проаналізованих вище, і це – вказівка на авторів. Однак відсутній логотип видавництва й назва серії, але є підзаголовок. Отже, на оправі у верхній центральній її частині розміщена назва книги, виконана великими кеглем. Під нею – підзаголовок «Н</w:t>
      </w:r>
      <w:r w:rsidRPr="0034018E">
        <w:rPr>
          <w:rFonts w:ascii="Times New Roman" w:hAnsi="Times New Roman" w:cs="Times New Roman"/>
          <w:color w:val="000000" w:themeColor="text1"/>
          <w:sz w:val="28"/>
          <w:szCs w:val="28"/>
          <w:lang w:val="uk-UA"/>
        </w:rPr>
        <w:t>айкраща книжка запитань і відповідей про довкілля, тварин, людей, зокрема і про тебе!»</w:t>
      </w:r>
      <w:r>
        <w:rPr>
          <w:rFonts w:ascii="Times New Roman" w:hAnsi="Times New Roman"/>
          <w:color w:val="000000" w:themeColor="text1"/>
          <w:sz w:val="28"/>
          <w:szCs w:val="28"/>
          <w:lang w:val="uk-UA"/>
        </w:rPr>
        <w:t xml:space="preserve"> (у книзі «Як?») і «</w:t>
      </w:r>
      <w:r w:rsidRPr="0034018E">
        <w:rPr>
          <w:rFonts w:ascii="Times New Roman" w:hAnsi="Times New Roman"/>
          <w:color w:val="000000" w:themeColor="text1"/>
          <w:sz w:val="28"/>
          <w:szCs w:val="28"/>
          <w:lang w:val="uk-UA"/>
        </w:rPr>
        <w:t>Н</w:t>
      </w:r>
      <w:r w:rsidRPr="0034018E">
        <w:rPr>
          <w:rFonts w:ascii="Times New Roman" w:hAnsi="Times New Roman" w:cs="Times New Roman"/>
          <w:color w:val="000000" w:themeColor="text1"/>
          <w:sz w:val="28"/>
          <w:szCs w:val="28"/>
          <w:lang w:val="uk-UA"/>
        </w:rPr>
        <w:t xml:space="preserve">айкраща книжка запитань і відповідей про </w:t>
      </w:r>
      <w:r>
        <w:rPr>
          <w:rFonts w:ascii="Times New Roman" w:hAnsi="Times New Roman"/>
          <w:color w:val="000000" w:themeColor="text1"/>
          <w:sz w:val="28"/>
          <w:szCs w:val="28"/>
          <w:lang w:val="uk-UA"/>
        </w:rPr>
        <w:t>природу</w:t>
      </w:r>
      <w:r w:rsidRPr="0034018E">
        <w:rPr>
          <w:rFonts w:ascii="Times New Roman" w:hAnsi="Times New Roman" w:cs="Times New Roman"/>
          <w:color w:val="000000" w:themeColor="text1"/>
          <w:sz w:val="28"/>
          <w:szCs w:val="28"/>
          <w:lang w:val="uk-UA"/>
        </w:rPr>
        <w:t xml:space="preserve">, </w:t>
      </w:r>
      <w:r>
        <w:rPr>
          <w:rFonts w:ascii="Times New Roman" w:hAnsi="Times New Roman"/>
          <w:color w:val="000000" w:themeColor="text1"/>
          <w:sz w:val="28"/>
          <w:szCs w:val="28"/>
          <w:lang w:val="uk-UA"/>
        </w:rPr>
        <w:t>науку та світ довкола</w:t>
      </w:r>
      <w:r w:rsidRPr="0034018E">
        <w:rPr>
          <w:rFonts w:ascii="Times New Roman" w:hAnsi="Times New Roman" w:cs="Times New Roman"/>
          <w:color w:val="000000" w:themeColor="text1"/>
          <w:sz w:val="28"/>
          <w:szCs w:val="28"/>
          <w:lang w:val="uk-UA"/>
        </w:rPr>
        <w:t>»</w:t>
      </w:r>
      <w:r>
        <w:rPr>
          <w:rFonts w:ascii="Times New Roman" w:hAnsi="Times New Roman"/>
          <w:color w:val="000000" w:themeColor="text1"/>
          <w:sz w:val="28"/>
          <w:szCs w:val="28"/>
          <w:lang w:val="uk-UA"/>
        </w:rPr>
        <w:t xml:space="preserve"> («Чому?»)</w:t>
      </w:r>
      <w:r w:rsidRPr="0034018E">
        <w:rPr>
          <w:rFonts w:ascii="Times New Roman" w:hAnsi="Times New Roman"/>
          <w:color w:val="000000" w:themeColor="text1"/>
          <w:sz w:val="28"/>
          <w:szCs w:val="28"/>
          <w:lang w:val="uk-UA"/>
        </w:rPr>
        <w:t xml:space="preserve">, вирівняний по правому берегу на 4 рядки: 1-й – два слова «найкраща книга» </w:t>
      </w:r>
      <w:proofErr w:type="spellStart"/>
      <w:r w:rsidRPr="0034018E">
        <w:rPr>
          <w:rFonts w:ascii="Times New Roman" w:hAnsi="Times New Roman"/>
          <w:color w:val="000000" w:themeColor="text1"/>
          <w:sz w:val="28"/>
          <w:szCs w:val="28"/>
          <w:lang w:val="uk-UA"/>
        </w:rPr>
        <w:t>капітелем</w:t>
      </w:r>
      <w:proofErr w:type="spellEnd"/>
      <w:r w:rsidRPr="0034018E">
        <w:rPr>
          <w:rFonts w:ascii="Times New Roman" w:hAnsi="Times New Roman"/>
          <w:color w:val="000000" w:themeColor="text1"/>
          <w:sz w:val="28"/>
          <w:szCs w:val="28"/>
          <w:lang w:val="uk-UA"/>
        </w:rPr>
        <w:t xml:space="preserve"> і на 18 пунктів, інші 3 – курсивним накресленням на 16 пунктів. У нижньому правому куті вказані автори – Кетрін </w:t>
      </w:r>
      <w:proofErr w:type="spellStart"/>
      <w:r w:rsidRPr="0034018E">
        <w:rPr>
          <w:rFonts w:ascii="Times New Roman" w:hAnsi="Times New Roman"/>
          <w:color w:val="000000" w:themeColor="text1"/>
          <w:sz w:val="28"/>
          <w:szCs w:val="28"/>
          <w:lang w:val="uk-UA"/>
        </w:rPr>
        <w:t>Ріплі</w:t>
      </w:r>
      <w:proofErr w:type="spellEnd"/>
      <w:r w:rsidRPr="0034018E">
        <w:rPr>
          <w:rFonts w:ascii="Times New Roman" w:hAnsi="Times New Roman"/>
          <w:color w:val="000000" w:themeColor="text1"/>
          <w:sz w:val="28"/>
          <w:szCs w:val="28"/>
          <w:lang w:val="uk-UA"/>
        </w:rPr>
        <w:t xml:space="preserve"> та Скот </w:t>
      </w:r>
      <w:proofErr w:type="spellStart"/>
      <w:r w:rsidRPr="0034018E">
        <w:rPr>
          <w:rFonts w:ascii="Times New Roman" w:hAnsi="Times New Roman"/>
          <w:color w:val="000000" w:themeColor="text1"/>
          <w:sz w:val="28"/>
          <w:szCs w:val="28"/>
          <w:lang w:val="uk-UA"/>
        </w:rPr>
        <w:t>Рітчі</w:t>
      </w:r>
      <w:proofErr w:type="spellEnd"/>
      <w:r w:rsidRPr="0034018E">
        <w:rPr>
          <w:rFonts w:ascii="Times New Roman" w:hAnsi="Times New Roman"/>
          <w:color w:val="000000" w:themeColor="text1"/>
          <w:sz w:val="28"/>
          <w:szCs w:val="28"/>
          <w:lang w:val="uk-UA"/>
        </w:rPr>
        <w:t xml:space="preserve"> – на два на 14 пунктів </w:t>
      </w:r>
      <w:proofErr w:type="spellStart"/>
      <w:r w:rsidRPr="0034018E">
        <w:rPr>
          <w:rFonts w:ascii="Times New Roman" w:hAnsi="Times New Roman"/>
          <w:color w:val="000000" w:themeColor="text1"/>
          <w:sz w:val="28"/>
          <w:szCs w:val="28"/>
          <w:lang w:val="uk-UA"/>
        </w:rPr>
        <w:t>гарнітурою</w:t>
      </w:r>
      <w:proofErr w:type="spellEnd"/>
      <w:r w:rsidRPr="0034018E">
        <w:rPr>
          <w:rFonts w:ascii="Times New Roman" w:hAnsi="Times New Roman"/>
          <w:color w:val="000000" w:themeColor="text1"/>
          <w:sz w:val="28"/>
          <w:szCs w:val="28"/>
          <w:lang w:val="uk-UA"/>
        </w:rPr>
        <w:t xml:space="preserve">  </w:t>
      </w:r>
      <w:proofErr w:type="spellStart"/>
      <w:r w:rsidRPr="0034018E">
        <w:rPr>
          <w:rFonts w:ascii="Times New Roman" w:hAnsi="Times New Roman"/>
          <w:color w:val="000000" w:themeColor="text1"/>
          <w:sz w:val="28"/>
          <w:szCs w:val="28"/>
          <w:lang w:val="uk-UA"/>
        </w:rPr>
        <w:t>Arial</w:t>
      </w:r>
      <w:proofErr w:type="spellEnd"/>
      <w:r w:rsidRPr="0034018E">
        <w:rPr>
          <w:rFonts w:ascii="Times New Roman" w:hAnsi="Times New Roman"/>
          <w:color w:val="000000" w:themeColor="text1"/>
          <w:sz w:val="28"/>
          <w:szCs w:val="28"/>
          <w:lang w:val="uk-UA"/>
        </w:rPr>
        <w:t xml:space="preserve">. Зауважимо, що ці ж тексти розміщені і на корінці книжки, але знизу ще наявний логотип видавництва. Яскравим елементом атракції тут є назва, яка складається з одного слова та </w:t>
      </w:r>
      <w:proofErr w:type="spellStart"/>
      <w:r w:rsidRPr="0034018E">
        <w:rPr>
          <w:rFonts w:ascii="Times New Roman" w:hAnsi="Times New Roman"/>
          <w:color w:val="000000" w:themeColor="text1"/>
          <w:sz w:val="28"/>
          <w:szCs w:val="28"/>
          <w:lang w:val="uk-UA"/>
        </w:rPr>
        <w:t>знака</w:t>
      </w:r>
      <w:proofErr w:type="spellEnd"/>
      <w:r w:rsidRPr="0034018E">
        <w:rPr>
          <w:rFonts w:ascii="Times New Roman" w:hAnsi="Times New Roman"/>
          <w:color w:val="000000" w:themeColor="text1"/>
          <w:sz w:val="28"/>
          <w:szCs w:val="28"/>
          <w:lang w:val="uk-UA"/>
        </w:rPr>
        <w:t xml:space="preserve"> запитання шрифтом на 90 пунктів кегля, тобто візуально назва займає 1/3 площі сторінки. </w:t>
      </w:r>
      <w:r w:rsidRPr="0034018E">
        <w:rPr>
          <w:rFonts w:ascii="Times New Roman" w:hAnsi="Times New Roman"/>
          <w:sz w:val="28"/>
          <w:szCs w:val="28"/>
          <w:shd w:val="clear" w:color="auto" w:fill="FFFFFF"/>
          <w:lang w:val="uk-UA"/>
        </w:rPr>
        <w:t>Зауважимо на тому, що палітурки цієї серії вирізняються специфічним шрифтовим оформленням (особливий тип шрифту) з акцентом на назві книжки. Проте інформація про автора губиться, оскільки розміщена в правому нижньому куті, що є незвичним для оформлення таких даних</w:t>
      </w:r>
      <w:r w:rsidRPr="0034018E">
        <w:rPr>
          <w:rFonts w:ascii="Times New Roman" w:hAnsi="Times New Roman"/>
          <w:color w:val="000000" w:themeColor="text1"/>
          <w:sz w:val="28"/>
          <w:szCs w:val="28"/>
          <w:lang w:val="uk-UA"/>
        </w:rPr>
        <w:t xml:space="preserve"> (Додаток </w:t>
      </w:r>
      <w:r>
        <w:rPr>
          <w:rFonts w:ascii="Times New Roman" w:hAnsi="Times New Roman"/>
          <w:color w:val="000000" w:themeColor="text1"/>
          <w:sz w:val="28"/>
          <w:szCs w:val="28"/>
          <w:lang w:val="uk-UA"/>
        </w:rPr>
        <w:t>И</w:t>
      </w:r>
      <w:r w:rsidRPr="0034018E">
        <w:rPr>
          <w:rFonts w:ascii="Times New Roman" w:hAnsi="Times New Roman"/>
          <w:color w:val="000000" w:themeColor="text1"/>
          <w:sz w:val="28"/>
          <w:szCs w:val="28"/>
          <w:lang w:val="uk-UA"/>
        </w:rPr>
        <w:t xml:space="preserve">). </w:t>
      </w:r>
      <w:r w:rsidRPr="0034018E">
        <w:rPr>
          <w:rStyle w:val="a5"/>
          <w:rFonts w:ascii="Times New Roman" w:hAnsi="Times New Roman" w:cs="Times New Roman"/>
          <w:color w:val="000000" w:themeColor="text1"/>
          <w:sz w:val="28"/>
          <w:szCs w:val="28"/>
          <w:u w:val="none"/>
          <w:lang w:val="uk-UA"/>
        </w:rPr>
        <w:t>Вважаємо це порушенням вимог до текстового оформлення палітурки, оскільки авторів потрібно подавати над назвою</w:t>
      </w:r>
      <w:r w:rsidRPr="0034018E">
        <w:rPr>
          <w:rStyle w:val="a5"/>
          <w:rFonts w:ascii="Times New Roman" w:hAnsi="Times New Roman"/>
          <w:color w:val="000000" w:themeColor="text1"/>
          <w:sz w:val="28"/>
          <w:szCs w:val="28"/>
          <w:u w:val="none"/>
          <w:lang w:val="uk-UA"/>
        </w:rPr>
        <w:t xml:space="preserve"> книги</w:t>
      </w:r>
      <w:r w:rsidRPr="0034018E">
        <w:rPr>
          <w:rStyle w:val="a5"/>
          <w:rFonts w:ascii="Times New Roman" w:hAnsi="Times New Roman" w:cs="Times New Roman"/>
          <w:color w:val="000000" w:themeColor="text1"/>
          <w:sz w:val="28"/>
          <w:szCs w:val="28"/>
          <w:u w:val="none"/>
          <w:lang w:val="uk-UA"/>
        </w:rPr>
        <w:t>.</w:t>
      </w:r>
    </w:p>
    <w:p w:rsidR="005E6A4A" w:rsidRPr="0034018E" w:rsidRDefault="005E6A4A" w:rsidP="005E6A4A">
      <w:pPr>
        <w:spacing w:line="360" w:lineRule="auto"/>
        <w:ind w:firstLine="709"/>
        <w:jc w:val="both"/>
        <w:rPr>
          <w:rFonts w:ascii="Times New Roman" w:hAnsi="Times New Roman" w:cs="Times New Roman"/>
          <w:color w:val="000000" w:themeColor="text1"/>
          <w:sz w:val="28"/>
          <w:szCs w:val="28"/>
          <w:shd w:val="clear" w:color="auto" w:fill="FFFFFF"/>
          <w:lang w:val="uk-UA"/>
        </w:rPr>
      </w:pPr>
      <w:r w:rsidRPr="0034018E">
        <w:rPr>
          <w:rFonts w:ascii="Times New Roman" w:hAnsi="Times New Roman"/>
          <w:color w:val="000000" w:themeColor="text1"/>
          <w:sz w:val="28"/>
          <w:szCs w:val="28"/>
          <w:lang w:val="uk-UA"/>
        </w:rPr>
        <w:lastRenderedPageBreak/>
        <w:t xml:space="preserve">Зміст зверстаний у дві колонки, де жирним накресленням і більшим кеглем виділені основні теми, а підтеми – напівжирним і меншим розміром. Гарнітура – </w:t>
      </w:r>
      <w:proofErr w:type="spellStart"/>
      <w:r w:rsidRPr="0034018E">
        <w:rPr>
          <w:rFonts w:ascii="Times New Roman" w:hAnsi="Times New Roman"/>
          <w:color w:val="000000" w:themeColor="text1"/>
          <w:sz w:val="28"/>
          <w:szCs w:val="28"/>
          <w:lang w:val="uk-UA"/>
        </w:rPr>
        <w:t>Times</w:t>
      </w:r>
      <w:proofErr w:type="spellEnd"/>
      <w:r w:rsidRPr="0034018E">
        <w:rPr>
          <w:rFonts w:ascii="Times New Roman" w:hAnsi="Times New Roman"/>
          <w:color w:val="000000" w:themeColor="text1"/>
          <w:sz w:val="28"/>
          <w:szCs w:val="28"/>
          <w:lang w:val="uk-UA"/>
        </w:rPr>
        <w:t xml:space="preserve"> </w:t>
      </w:r>
      <w:proofErr w:type="spellStart"/>
      <w:r w:rsidRPr="0034018E">
        <w:rPr>
          <w:rFonts w:ascii="Times New Roman" w:hAnsi="Times New Roman"/>
          <w:color w:val="000000" w:themeColor="text1"/>
          <w:sz w:val="28"/>
          <w:szCs w:val="28"/>
          <w:lang w:val="uk-UA"/>
        </w:rPr>
        <w:t>New</w:t>
      </w:r>
      <w:proofErr w:type="spellEnd"/>
      <w:r w:rsidRPr="0034018E">
        <w:rPr>
          <w:rFonts w:ascii="Times New Roman" w:hAnsi="Times New Roman"/>
          <w:color w:val="000000" w:themeColor="text1"/>
          <w:sz w:val="28"/>
          <w:szCs w:val="28"/>
          <w:lang w:val="uk-UA"/>
        </w:rPr>
        <w:t xml:space="preserve"> </w:t>
      </w:r>
      <w:proofErr w:type="spellStart"/>
      <w:r w:rsidRPr="0034018E">
        <w:rPr>
          <w:rFonts w:ascii="Times New Roman" w:hAnsi="Times New Roman"/>
          <w:color w:val="000000" w:themeColor="text1"/>
          <w:sz w:val="28"/>
          <w:szCs w:val="28"/>
          <w:lang w:val="uk-UA"/>
        </w:rPr>
        <w:t>Roman</w:t>
      </w:r>
      <w:proofErr w:type="spellEnd"/>
      <w:r w:rsidRPr="0034018E">
        <w:rPr>
          <w:rFonts w:ascii="Times New Roman" w:hAnsi="Times New Roman"/>
          <w:color w:val="000000" w:themeColor="text1"/>
          <w:sz w:val="28"/>
          <w:szCs w:val="28"/>
          <w:lang w:val="uk-UA"/>
        </w:rPr>
        <w:t xml:space="preserve"> (Додаток </w:t>
      </w:r>
      <w:r>
        <w:rPr>
          <w:rFonts w:ascii="Times New Roman" w:hAnsi="Times New Roman"/>
          <w:color w:val="000000" w:themeColor="text1"/>
          <w:sz w:val="28"/>
          <w:szCs w:val="28"/>
          <w:lang w:val="uk-UA"/>
        </w:rPr>
        <w:t>К</w:t>
      </w:r>
      <w:r w:rsidRPr="0034018E">
        <w:rPr>
          <w:rFonts w:ascii="Times New Roman" w:hAnsi="Times New Roman"/>
          <w:color w:val="000000" w:themeColor="text1"/>
          <w:sz w:val="28"/>
          <w:szCs w:val="28"/>
          <w:lang w:val="uk-UA"/>
        </w:rPr>
        <w:t>).</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r w:rsidRPr="0034018E">
        <w:rPr>
          <w:rFonts w:ascii="Times New Roman" w:hAnsi="Times New Roman"/>
          <w:sz w:val="28"/>
          <w:szCs w:val="28"/>
          <w:shd w:val="clear" w:color="auto" w:fill="FFFFFF"/>
          <w:lang w:val="uk-UA"/>
        </w:rPr>
        <w:t xml:space="preserve">Текст основної частини двох енциклопедій має два варіанти: як комікс (Додаток </w:t>
      </w:r>
      <w:r>
        <w:rPr>
          <w:rFonts w:ascii="Times New Roman" w:hAnsi="Times New Roman"/>
          <w:sz w:val="28"/>
          <w:szCs w:val="28"/>
          <w:shd w:val="clear" w:color="auto" w:fill="FFFFFF"/>
          <w:lang w:val="uk-UA"/>
        </w:rPr>
        <w:t>Л</w:t>
      </w:r>
      <w:r w:rsidRPr="0034018E">
        <w:rPr>
          <w:rFonts w:ascii="Times New Roman" w:hAnsi="Times New Roman"/>
          <w:sz w:val="28"/>
          <w:szCs w:val="28"/>
          <w:shd w:val="clear" w:color="auto" w:fill="FFFFFF"/>
          <w:lang w:val="uk-UA"/>
        </w:rPr>
        <w:t xml:space="preserve">) і як традиційна енциклопедична стаття із заголовковим висловом (переважно запитальне речення) і довідкою чи тлумаченням (Додаток </w:t>
      </w:r>
      <w:r>
        <w:rPr>
          <w:rFonts w:ascii="Times New Roman" w:hAnsi="Times New Roman"/>
          <w:sz w:val="28"/>
          <w:szCs w:val="28"/>
          <w:shd w:val="clear" w:color="auto" w:fill="FFFFFF"/>
          <w:lang w:val="uk-UA"/>
        </w:rPr>
        <w:t>Л.1</w:t>
      </w:r>
      <w:r w:rsidRPr="0034018E">
        <w:rPr>
          <w:rFonts w:ascii="Times New Roman" w:hAnsi="Times New Roman"/>
          <w:sz w:val="28"/>
          <w:szCs w:val="28"/>
          <w:shd w:val="clear" w:color="auto" w:fill="FFFFFF"/>
          <w:lang w:val="uk-UA"/>
        </w:rPr>
        <w:t>). Саме перший є ефективним засобом атракції, бо діти люблять комікси, де максимум зображення і мінімум тексту. Наголосимо також на тому, що таке однотипне оформлення двох книг дозволяє ідентифікувати їх серійне видання, хоча на оправі цього не вказано.</w:t>
      </w:r>
    </w:p>
    <w:p w:rsidR="005E6A4A" w:rsidRPr="0034018E" w:rsidRDefault="005E6A4A" w:rsidP="005E6A4A">
      <w:pPr>
        <w:spacing w:line="360" w:lineRule="auto"/>
        <w:ind w:firstLine="709"/>
        <w:jc w:val="both"/>
        <w:rPr>
          <w:rFonts w:ascii="Times New Roman" w:hAnsi="Times New Roman"/>
          <w:sz w:val="28"/>
          <w:szCs w:val="28"/>
          <w:shd w:val="clear" w:color="auto" w:fill="FFFFFF"/>
          <w:lang w:val="uk-UA"/>
        </w:rPr>
      </w:pPr>
      <w:r w:rsidRPr="0034018E">
        <w:rPr>
          <w:rFonts w:ascii="Times New Roman" w:hAnsi="Times New Roman"/>
          <w:sz w:val="28"/>
          <w:szCs w:val="28"/>
          <w:shd w:val="clear" w:color="auto" w:fill="FFFFFF"/>
          <w:lang w:val="uk-UA"/>
        </w:rPr>
        <w:t>До енциклопедичних видань ІІ групи належить і</w:t>
      </w:r>
      <w:r w:rsidRPr="0034018E">
        <w:rPr>
          <w:rFonts w:ascii="Times New Roman" w:hAnsi="Times New Roman"/>
          <w:color w:val="000000" w:themeColor="text1"/>
          <w:sz w:val="28"/>
          <w:szCs w:val="28"/>
          <w:lang w:val="uk-UA"/>
        </w:rPr>
        <w:t xml:space="preserve"> книжка «</w:t>
      </w:r>
      <w:r w:rsidRPr="0034018E">
        <w:rPr>
          <w:rFonts w:ascii="Times New Roman" w:hAnsi="Times New Roman"/>
          <w:color w:val="000000" w:themeColor="text1"/>
          <w:kern w:val="36"/>
          <w:sz w:val="28"/>
          <w:szCs w:val="28"/>
          <w:lang w:val="uk-UA" w:eastAsia="ru-RU"/>
        </w:rPr>
        <w:t>Скелети і кістки. Енциклопедія з віконцями</w:t>
      </w:r>
      <w:r w:rsidRPr="0034018E">
        <w:rPr>
          <w:rFonts w:ascii="Times New Roman" w:hAnsi="Times New Roman"/>
          <w:color w:val="000000" w:themeColor="text1"/>
          <w:sz w:val="28"/>
          <w:szCs w:val="28"/>
          <w:lang w:val="uk-UA"/>
        </w:rPr>
        <w:t>»</w:t>
      </w:r>
      <w:r w:rsidRPr="0034018E">
        <w:rPr>
          <w:rFonts w:ascii="Times New Roman" w:hAnsi="Times New Roman"/>
          <w:color w:val="000000" w:themeColor="text1"/>
          <w:kern w:val="36"/>
          <w:sz w:val="28"/>
          <w:szCs w:val="28"/>
          <w:lang w:val="uk-UA" w:eastAsia="ru-RU"/>
        </w:rPr>
        <w:t xml:space="preserve"> 2023 року. Оправа цього видання теж має </w:t>
      </w:r>
      <w:proofErr w:type="spellStart"/>
      <w:r w:rsidRPr="0034018E">
        <w:rPr>
          <w:rFonts w:ascii="Times New Roman" w:hAnsi="Times New Roman"/>
          <w:color w:val="000000" w:themeColor="text1"/>
          <w:kern w:val="36"/>
          <w:sz w:val="28"/>
          <w:szCs w:val="28"/>
          <w:lang w:val="uk-UA" w:eastAsia="ru-RU"/>
        </w:rPr>
        <w:t>особилве</w:t>
      </w:r>
      <w:proofErr w:type="spellEnd"/>
      <w:r w:rsidRPr="0034018E">
        <w:rPr>
          <w:rFonts w:ascii="Times New Roman" w:hAnsi="Times New Roman"/>
          <w:color w:val="000000" w:themeColor="text1"/>
          <w:kern w:val="36"/>
          <w:sz w:val="28"/>
          <w:szCs w:val="28"/>
          <w:lang w:val="uk-UA" w:eastAsia="ru-RU"/>
        </w:rPr>
        <w:t xml:space="preserve"> оформлення та текстові елементи, до яких належать:</w:t>
      </w:r>
      <w:r w:rsidRPr="0034018E">
        <w:rPr>
          <w:rFonts w:ascii="Times New Roman" w:hAnsi="Times New Roman"/>
          <w:color w:val="000000" w:themeColor="text1"/>
          <w:sz w:val="28"/>
          <w:szCs w:val="28"/>
          <w:lang w:val="uk-UA"/>
        </w:rPr>
        <w:t xml:space="preserve"> </w:t>
      </w:r>
      <w:r w:rsidRPr="0034018E">
        <w:rPr>
          <w:rFonts w:ascii="Times New Roman" w:hAnsi="Times New Roman"/>
          <w:sz w:val="28"/>
          <w:szCs w:val="28"/>
          <w:lang w:val="uk-UA"/>
        </w:rPr>
        <w:t xml:space="preserve">вказівка автора, назва книжки, а також вказаний художник, чого не було на жодній з енциклопедій І </w:t>
      </w:r>
      <w:proofErr w:type="spellStart"/>
      <w:r w:rsidRPr="0034018E">
        <w:rPr>
          <w:rFonts w:ascii="Times New Roman" w:hAnsi="Times New Roman"/>
          <w:sz w:val="28"/>
          <w:szCs w:val="28"/>
          <w:lang w:val="uk-UA"/>
        </w:rPr>
        <w:t>і</w:t>
      </w:r>
      <w:proofErr w:type="spellEnd"/>
      <w:r w:rsidRPr="0034018E">
        <w:rPr>
          <w:rFonts w:ascii="Times New Roman" w:hAnsi="Times New Roman"/>
          <w:sz w:val="28"/>
          <w:szCs w:val="28"/>
          <w:lang w:val="uk-UA"/>
        </w:rPr>
        <w:t xml:space="preserve"> ІІ груп.</w:t>
      </w:r>
    </w:p>
    <w:p w:rsidR="005E6A4A" w:rsidRPr="0034018E" w:rsidRDefault="005E6A4A" w:rsidP="005E6A4A">
      <w:pPr>
        <w:spacing w:line="360" w:lineRule="auto"/>
        <w:ind w:firstLine="709"/>
        <w:jc w:val="both"/>
        <w:rPr>
          <w:rFonts w:ascii="Times New Roman" w:hAnsi="Times New Roman"/>
          <w:sz w:val="28"/>
          <w:szCs w:val="28"/>
          <w:lang w:val="uk-UA"/>
        </w:rPr>
      </w:pPr>
      <w:r w:rsidRPr="0034018E">
        <w:rPr>
          <w:rFonts w:ascii="Times New Roman" w:hAnsi="Times New Roman"/>
          <w:sz w:val="28"/>
          <w:szCs w:val="28"/>
          <w:lang w:val="uk-UA"/>
        </w:rPr>
        <w:t xml:space="preserve">Опишемо детальніше розміщення та оформлення цих засобів атракції. </w:t>
      </w:r>
    </w:p>
    <w:p w:rsidR="005E6A4A" w:rsidRPr="0034018E" w:rsidRDefault="005E6A4A" w:rsidP="005E6A4A">
      <w:pPr>
        <w:spacing w:line="360" w:lineRule="auto"/>
        <w:ind w:firstLine="709"/>
        <w:jc w:val="both"/>
        <w:rPr>
          <w:rFonts w:ascii="Times New Roman" w:hAnsi="Times New Roman"/>
          <w:bCs/>
          <w:sz w:val="28"/>
          <w:szCs w:val="28"/>
          <w:lang w:val="uk-UA"/>
        </w:rPr>
      </w:pPr>
      <w:r w:rsidRPr="0034018E">
        <w:rPr>
          <w:rFonts w:ascii="Times New Roman" w:hAnsi="Times New Roman"/>
          <w:bCs/>
          <w:sz w:val="28"/>
          <w:szCs w:val="28"/>
          <w:lang w:val="uk-UA"/>
        </w:rPr>
        <w:t xml:space="preserve">Відразу зазначимо, що тут дотримані вимоги до текстового оформлення оправи, бо у верхній частині сторінки по центру в один рядок розміщена інформація про автора – Булгакова Ганна, виконана капітеллю </w:t>
      </w:r>
      <w:proofErr w:type="spellStart"/>
      <w:r w:rsidRPr="0034018E">
        <w:rPr>
          <w:rFonts w:ascii="Times New Roman" w:hAnsi="Times New Roman"/>
          <w:bCs/>
          <w:sz w:val="28"/>
          <w:szCs w:val="28"/>
          <w:lang w:val="uk-UA"/>
        </w:rPr>
        <w:t>Times</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New</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Roman</w:t>
      </w:r>
      <w:proofErr w:type="spellEnd"/>
      <w:r w:rsidRPr="0034018E">
        <w:rPr>
          <w:rFonts w:ascii="Times New Roman" w:hAnsi="Times New Roman"/>
          <w:bCs/>
          <w:sz w:val="28"/>
          <w:szCs w:val="28"/>
          <w:lang w:val="uk-UA"/>
        </w:rPr>
        <w:t xml:space="preserve"> 18 пунктів кегля. Нижче, теж відцентровано – назва книжки на два рядки, де в першому – слово «скелети», а в другому – «і кістки». Шрифт мальований і назва займає </w:t>
      </w:r>
      <w:r w:rsidRPr="0034018E">
        <w:rPr>
          <w:rFonts w:ascii="Times New Roman" w:hAnsi="Times New Roman"/>
          <w:color w:val="000000" w:themeColor="text1"/>
          <w:sz w:val="28"/>
          <w:szCs w:val="28"/>
          <w:lang w:val="uk-UA"/>
        </w:rPr>
        <w:t>1/2 площі сторінки. Ці дві ознаки назви є чудовим засобом атракції, бо мальований шрифт – це кістки, кінцівки рук, ніг, які утворюють літери, а як крапки над літерою «і» використано черепи.</w:t>
      </w:r>
      <w:r w:rsidRPr="0034018E">
        <w:rPr>
          <w:rFonts w:ascii="Times New Roman" w:hAnsi="Times New Roman"/>
          <w:bCs/>
          <w:sz w:val="28"/>
          <w:szCs w:val="28"/>
          <w:lang w:val="uk-UA"/>
        </w:rPr>
        <w:t xml:space="preserve"> Досить оригінальне та цікаве рішення, що відповідає тематиці видання.</w:t>
      </w:r>
    </w:p>
    <w:p w:rsidR="005E6A4A" w:rsidRPr="0034018E" w:rsidRDefault="005E6A4A" w:rsidP="005E6A4A">
      <w:pPr>
        <w:spacing w:line="360" w:lineRule="auto"/>
        <w:ind w:firstLine="709"/>
        <w:jc w:val="both"/>
        <w:rPr>
          <w:rFonts w:ascii="Times New Roman" w:hAnsi="Times New Roman"/>
          <w:bCs/>
          <w:sz w:val="28"/>
          <w:szCs w:val="28"/>
          <w:lang w:val="uk-UA"/>
        </w:rPr>
      </w:pPr>
      <w:r w:rsidRPr="0034018E">
        <w:rPr>
          <w:rFonts w:ascii="Times New Roman" w:hAnsi="Times New Roman"/>
          <w:bCs/>
          <w:sz w:val="28"/>
          <w:szCs w:val="28"/>
          <w:lang w:val="uk-UA"/>
        </w:rPr>
        <w:t xml:space="preserve">Новим текстовим елементом, як уже ми зауважували, є вказівка на художника на два рядки, де перший – це слово «намалювала», виконано 14 кеглем звичайним шрифтом, де перша літера велика, а інші малі, а другий – Лагода Анастасія, </w:t>
      </w:r>
      <w:proofErr w:type="spellStart"/>
      <w:r w:rsidRPr="0034018E">
        <w:rPr>
          <w:rFonts w:ascii="Times New Roman" w:hAnsi="Times New Roman"/>
          <w:bCs/>
          <w:sz w:val="28"/>
          <w:szCs w:val="28"/>
          <w:lang w:val="uk-UA"/>
        </w:rPr>
        <w:t>набрано</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капітелем</w:t>
      </w:r>
      <w:proofErr w:type="spellEnd"/>
      <w:r w:rsidRPr="0034018E">
        <w:rPr>
          <w:rFonts w:ascii="Times New Roman" w:hAnsi="Times New Roman"/>
          <w:bCs/>
          <w:sz w:val="28"/>
          <w:szCs w:val="28"/>
          <w:lang w:val="uk-UA"/>
        </w:rPr>
        <w:t xml:space="preserve"> і 18 пунктів. Гарнітура </w:t>
      </w:r>
      <w:proofErr w:type="spellStart"/>
      <w:r w:rsidRPr="0034018E">
        <w:rPr>
          <w:rFonts w:ascii="Times New Roman" w:hAnsi="Times New Roman"/>
          <w:bCs/>
          <w:sz w:val="28"/>
          <w:szCs w:val="28"/>
          <w:lang w:val="uk-UA"/>
        </w:rPr>
        <w:t>Arial</w:t>
      </w:r>
      <w:proofErr w:type="spellEnd"/>
      <w:r w:rsidRPr="0034018E">
        <w:rPr>
          <w:rFonts w:ascii="Times New Roman" w:hAnsi="Times New Roman"/>
          <w:bCs/>
          <w:sz w:val="28"/>
          <w:szCs w:val="28"/>
          <w:lang w:val="uk-UA"/>
        </w:rPr>
        <w:t xml:space="preserve">. Як здається, ця складова свідчить про те, що в книжці багато зображень, малюнків, які відіграють </w:t>
      </w:r>
      <w:r w:rsidRPr="0034018E">
        <w:rPr>
          <w:rFonts w:ascii="Times New Roman" w:hAnsi="Times New Roman"/>
          <w:bCs/>
          <w:sz w:val="28"/>
          <w:szCs w:val="28"/>
          <w:lang w:val="uk-UA"/>
        </w:rPr>
        <w:lastRenderedPageBreak/>
        <w:t xml:space="preserve">головну роль, а текст лише описує, доповнює та супроводжує їх. Саме про це вказано в описі до книжки: </w:t>
      </w:r>
      <w:r w:rsidRPr="0034018E">
        <w:rPr>
          <w:rFonts w:ascii="Times New Roman" w:hAnsi="Times New Roman" w:cs="Times New Roman"/>
          <w:sz w:val="28"/>
          <w:szCs w:val="28"/>
          <w:shd w:val="clear" w:color="auto" w:fill="FFFFFF"/>
          <w:lang w:val="uk-UA"/>
        </w:rPr>
        <w:t>енциклопедія-розкладайка</w:t>
      </w:r>
      <w:r w:rsidRPr="0034018E">
        <w:rPr>
          <w:rStyle w:val="apple-converted-space"/>
          <w:rFonts w:ascii="Times New Roman" w:hAnsi="Times New Roman" w:cs="Times New Roman"/>
          <w:sz w:val="28"/>
          <w:szCs w:val="28"/>
          <w:shd w:val="clear" w:color="auto" w:fill="FFFFFF"/>
          <w:lang w:val="uk-UA"/>
        </w:rPr>
        <w:t xml:space="preserve"> </w:t>
      </w:r>
      <w:r w:rsidRPr="0034018E">
        <w:rPr>
          <w:rFonts w:ascii="Times New Roman" w:hAnsi="Times New Roman" w:cs="Times New Roman"/>
          <w:sz w:val="28"/>
          <w:szCs w:val="28"/>
          <w:shd w:val="clear" w:color="auto" w:fill="FFFFFF"/>
          <w:lang w:val="uk-UA"/>
        </w:rPr>
        <w:t xml:space="preserve">про черепи, щелепи, хребці, фаланги, зуби й дзьоби; </w:t>
      </w:r>
      <w:r w:rsidRPr="0034018E">
        <w:rPr>
          <w:rFonts w:ascii="Times New Roman" w:hAnsi="Times New Roman"/>
          <w:sz w:val="28"/>
          <w:szCs w:val="28"/>
          <w:shd w:val="clear" w:color="auto" w:fill="FFFFFF"/>
          <w:lang w:val="uk-UA"/>
        </w:rPr>
        <w:t>н</w:t>
      </w:r>
      <w:r w:rsidRPr="0034018E">
        <w:rPr>
          <w:rFonts w:ascii="Times New Roman" w:hAnsi="Times New Roman" w:cs="Times New Roman"/>
          <w:sz w:val="28"/>
          <w:szCs w:val="28"/>
          <w:shd w:val="clear" w:color="auto" w:fill="FFFFFF"/>
          <w:lang w:val="uk-UA"/>
        </w:rPr>
        <w:t xml:space="preserve">а величенних </w:t>
      </w:r>
      <w:proofErr w:type="spellStart"/>
      <w:r w:rsidRPr="0034018E">
        <w:rPr>
          <w:rFonts w:ascii="Times New Roman" w:hAnsi="Times New Roman" w:cs="Times New Roman"/>
          <w:sz w:val="28"/>
          <w:szCs w:val="28"/>
          <w:shd w:val="clear" w:color="auto" w:fill="FFFFFF"/>
          <w:lang w:val="uk-UA"/>
        </w:rPr>
        <w:t>розгортах</w:t>
      </w:r>
      <w:proofErr w:type="spellEnd"/>
      <w:r w:rsidRPr="0034018E">
        <w:rPr>
          <w:rFonts w:ascii="Times New Roman" w:hAnsi="Times New Roman" w:cs="Times New Roman"/>
          <w:sz w:val="28"/>
          <w:szCs w:val="28"/>
          <w:shd w:val="clear" w:color="auto" w:fill="FFFFFF"/>
          <w:lang w:val="uk-UA"/>
        </w:rPr>
        <w:t xml:space="preserve"> діти віч-на-віч зустрінуться з китами й динозаврами, носорогами й кентаврами</w:t>
      </w:r>
      <w:r w:rsidRPr="0034018E">
        <w:rPr>
          <w:rFonts w:ascii="Times New Roman" w:hAnsi="Times New Roman"/>
          <w:sz w:val="28"/>
          <w:szCs w:val="28"/>
          <w:shd w:val="clear" w:color="auto" w:fill="FFFFFF"/>
          <w:lang w:val="uk-UA"/>
        </w:rPr>
        <w:t>.</w:t>
      </w:r>
      <w:r w:rsidRPr="0034018E">
        <w:rPr>
          <w:rFonts w:ascii="Times New Roman" w:hAnsi="Times New Roman"/>
          <w:bCs/>
          <w:sz w:val="28"/>
          <w:szCs w:val="28"/>
          <w:lang w:val="uk-UA"/>
        </w:rPr>
        <w:t xml:space="preserve"> Якщо ж гортати книжку далі, то так воно і є, бо тут мають місце розвороти із сюжетним малюнком узагалі без тексту, та про це скажемо в наступному підрозділі.</w:t>
      </w:r>
    </w:p>
    <w:p w:rsidR="005E6A4A" w:rsidRPr="0034018E" w:rsidRDefault="005E6A4A" w:rsidP="005E6A4A">
      <w:pPr>
        <w:spacing w:line="360" w:lineRule="auto"/>
        <w:ind w:firstLine="709"/>
        <w:jc w:val="both"/>
        <w:rPr>
          <w:rFonts w:ascii="Times New Roman" w:hAnsi="Times New Roman"/>
          <w:bCs/>
          <w:sz w:val="28"/>
          <w:szCs w:val="28"/>
          <w:lang w:val="uk-UA"/>
        </w:rPr>
      </w:pPr>
      <w:r w:rsidRPr="0034018E">
        <w:rPr>
          <w:rFonts w:ascii="Times New Roman" w:hAnsi="Times New Roman"/>
          <w:bCs/>
          <w:sz w:val="28"/>
          <w:szCs w:val="28"/>
          <w:lang w:val="uk-UA"/>
        </w:rPr>
        <w:t xml:space="preserve">На корінець перенесена назва книжки, що розміщена горизонтально на всю його довжину зі збереженням мальованого шрифту, та логотип видавництва, поданий внизу. Тут нема автора видання, що є порушенням вимог до оформлення корінця (Додаток </w:t>
      </w:r>
      <w:r>
        <w:rPr>
          <w:rFonts w:ascii="Times New Roman" w:hAnsi="Times New Roman"/>
          <w:bCs/>
          <w:sz w:val="28"/>
          <w:szCs w:val="28"/>
          <w:lang w:val="uk-UA"/>
        </w:rPr>
        <w:t>М</w:t>
      </w:r>
      <w:r w:rsidRPr="0034018E">
        <w:rPr>
          <w:rFonts w:ascii="Times New Roman" w:hAnsi="Times New Roman"/>
          <w:bCs/>
          <w:sz w:val="28"/>
          <w:szCs w:val="28"/>
          <w:lang w:val="uk-UA"/>
        </w:rPr>
        <w:t>).</w:t>
      </w:r>
    </w:p>
    <w:p w:rsidR="005E6A4A" w:rsidRPr="0034018E" w:rsidRDefault="005E6A4A" w:rsidP="005E6A4A">
      <w:pPr>
        <w:spacing w:line="360" w:lineRule="auto"/>
        <w:ind w:firstLine="709"/>
        <w:jc w:val="both"/>
        <w:rPr>
          <w:rFonts w:ascii="Arial" w:hAnsi="Arial" w:cs="Arial"/>
          <w:bCs/>
          <w:sz w:val="28"/>
          <w:szCs w:val="28"/>
          <w:lang w:val="uk-UA"/>
        </w:rPr>
      </w:pPr>
      <w:r w:rsidRPr="0034018E">
        <w:rPr>
          <w:rFonts w:ascii="Times New Roman" w:hAnsi="Times New Roman"/>
          <w:bCs/>
          <w:sz w:val="28"/>
          <w:szCs w:val="28"/>
          <w:lang w:val="uk-UA"/>
        </w:rPr>
        <w:t xml:space="preserve">Що стосується шрифтового оформлення тексту енциклопедичних статей, то тут, як і в попередніх виданнях, заголовковий вислів виділений більшим розміром і жирним накресленням, важливі поняття й терміни в основному тексті статті – жирним накресленням і </w:t>
      </w:r>
      <w:proofErr w:type="spellStart"/>
      <w:r w:rsidRPr="0034018E">
        <w:rPr>
          <w:rFonts w:ascii="Times New Roman" w:hAnsi="Times New Roman"/>
          <w:bCs/>
          <w:sz w:val="28"/>
          <w:szCs w:val="28"/>
          <w:lang w:val="uk-UA"/>
        </w:rPr>
        <w:t>капітелем</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гарнітурою</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Arial</w:t>
      </w:r>
      <w:proofErr w:type="spellEnd"/>
      <w:r w:rsidRPr="0034018E">
        <w:rPr>
          <w:rFonts w:ascii="Times New Roman" w:hAnsi="Times New Roman"/>
          <w:bCs/>
          <w:sz w:val="28"/>
          <w:szCs w:val="28"/>
          <w:lang w:val="uk-UA"/>
        </w:rPr>
        <w:t xml:space="preserve">. Таке ж оформлення мають і підписи до ілюстрацій, наприклад, </w:t>
      </w:r>
      <w:proofErr w:type="spellStart"/>
      <w:r w:rsidRPr="0034018E">
        <w:rPr>
          <w:rFonts w:ascii="Times New Roman" w:hAnsi="Times New Roman"/>
          <w:bCs/>
          <w:sz w:val="28"/>
          <w:szCs w:val="28"/>
          <w:lang w:val="uk-UA"/>
        </w:rPr>
        <w:t>мʼязи</w:t>
      </w:r>
      <w:proofErr w:type="spellEnd"/>
      <w:r w:rsidRPr="0034018E">
        <w:rPr>
          <w:rFonts w:ascii="Times New Roman" w:hAnsi="Times New Roman"/>
          <w:bCs/>
          <w:sz w:val="28"/>
          <w:szCs w:val="28"/>
          <w:lang w:val="uk-UA"/>
        </w:rPr>
        <w:t xml:space="preserve">, велика гомілкова кістка (Додаток </w:t>
      </w:r>
      <w:r>
        <w:rPr>
          <w:rFonts w:ascii="Times New Roman" w:hAnsi="Times New Roman"/>
          <w:bCs/>
          <w:sz w:val="28"/>
          <w:szCs w:val="28"/>
          <w:lang w:val="uk-UA"/>
        </w:rPr>
        <w:t>Н</w:t>
      </w:r>
      <w:r w:rsidRPr="0034018E">
        <w:rPr>
          <w:rFonts w:ascii="Times New Roman" w:hAnsi="Times New Roman"/>
          <w:bCs/>
          <w:sz w:val="28"/>
          <w:szCs w:val="28"/>
          <w:lang w:val="uk-UA"/>
        </w:rPr>
        <w:t xml:space="preserve">). А ось текст статті поданий звичайним напівжирним накресленням </w:t>
      </w:r>
      <w:proofErr w:type="spellStart"/>
      <w:r w:rsidRPr="0034018E">
        <w:rPr>
          <w:rFonts w:ascii="Times New Roman" w:hAnsi="Times New Roman"/>
          <w:bCs/>
          <w:sz w:val="28"/>
          <w:szCs w:val="28"/>
          <w:lang w:val="uk-UA"/>
        </w:rPr>
        <w:t>гарнітурою</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Arial</w:t>
      </w:r>
      <w:proofErr w:type="spellEnd"/>
      <w:r w:rsidRPr="0034018E">
        <w:rPr>
          <w:rFonts w:ascii="Times New Roman" w:hAnsi="Times New Roman"/>
          <w:bCs/>
          <w:sz w:val="28"/>
          <w:szCs w:val="28"/>
          <w:lang w:val="uk-UA"/>
        </w:rPr>
        <w:t xml:space="preserve"> 14 пунктів. Усе це відповідає вимогам до шрифтового оформлення видань, що призначені ІІ групі дитячої аудиторії.</w:t>
      </w:r>
    </w:p>
    <w:p w:rsidR="005E6A4A" w:rsidRPr="0034018E" w:rsidRDefault="005E6A4A" w:rsidP="005E6A4A">
      <w:pPr>
        <w:spacing w:line="360" w:lineRule="auto"/>
        <w:ind w:firstLine="709"/>
        <w:jc w:val="both"/>
        <w:rPr>
          <w:rFonts w:ascii="Times New Roman" w:hAnsi="Times New Roman"/>
          <w:bCs/>
          <w:sz w:val="28"/>
          <w:szCs w:val="28"/>
          <w:lang w:val="uk-UA"/>
        </w:rPr>
      </w:pPr>
      <w:r w:rsidRPr="0034018E">
        <w:rPr>
          <w:rFonts w:ascii="Times New Roman" w:hAnsi="Times New Roman"/>
          <w:bCs/>
          <w:sz w:val="28"/>
          <w:szCs w:val="28"/>
          <w:lang w:val="uk-UA"/>
        </w:rPr>
        <w:t>Як бачимо, довідкова література аналізованої групи дитячої аудиторії має свої формальні особливості, а саме: вказані автори книг із серійної групи та як самостійного енциклопедичного видання, але відсутня вказівка на назву серії. Проте всі аналізовані енциклопедії мають цікаве шрифтове оформлення, що і є одним з основних засобів привернення уваги потенційного читача.</w:t>
      </w:r>
    </w:p>
    <w:p w:rsidR="005E6A4A" w:rsidRPr="0034018E" w:rsidRDefault="005E6A4A" w:rsidP="005E6A4A">
      <w:pPr>
        <w:spacing w:line="360" w:lineRule="auto"/>
        <w:ind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З енциклопедичних видань, які призначені цільовій аудиторії ІІІ групи, нами виділені, на жаль, книжки лише 2019 року. Це «Велика енциклопедія. Динозаври» і «Велика енциклопедія. Тварини дольодовикового періоду», які у своїй назві містять вказівку на серію – «Велика енциклопедія». Наголосимо на тому, що дві книжки мають однотипне оформлення, що й поєднує їх у серію. Тут, як і в інших серійних виданнях, до текстових елементів належать: вказівка на авторів, назва видання, логотип та інформація про художника. Отже, остання </w:t>
      </w:r>
      <w:r w:rsidRPr="0034018E">
        <w:rPr>
          <w:rFonts w:ascii="Times New Roman" w:hAnsi="Times New Roman"/>
          <w:color w:val="000000" w:themeColor="text1"/>
          <w:sz w:val="28"/>
          <w:szCs w:val="28"/>
          <w:lang w:val="uk-UA"/>
        </w:rPr>
        <w:lastRenderedPageBreak/>
        <w:t>складова тексту із палітурки – це своєрідний маркер видавництва, який воно застосовує до книжок, де багато малюнків, ілюстрацій, адже тут вони є засобом атракції.</w:t>
      </w:r>
    </w:p>
    <w:p w:rsidR="005E6A4A" w:rsidRPr="0034018E" w:rsidRDefault="005E6A4A" w:rsidP="005E6A4A">
      <w:pPr>
        <w:spacing w:line="360" w:lineRule="auto"/>
        <w:ind w:firstLine="709"/>
        <w:jc w:val="both"/>
        <w:rPr>
          <w:rFonts w:ascii="Times New Roman" w:hAnsi="Times New Roman"/>
          <w:color w:val="000000" w:themeColor="text1"/>
          <w:sz w:val="28"/>
          <w:szCs w:val="28"/>
          <w:lang w:val="uk-UA"/>
        </w:rPr>
      </w:pPr>
      <w:r w:rsidRPr="0034018E">
        <w:rPr>
          <w:rFonts w:ascii="Times New Roman" w:hAnsi="Times New Roman"/>
          <w:color w:val="000000" w:themeColor="text1"/>
          <w:sz w:val="28"/>
          <w:szCs w:val="28"/>
          <w:lang w:val="uk-UA"/>
        </w:rPr>
        <w:t xml:space="preserve">Як і в інших виданнях, у верхній частині по центру в один рядок вказані автори, наприклад, Пол </w:t>
      </w:r>
      <w:proofErr w:type="spellStart"/>
      <w:r w:rsidRPr="0034018E">
        <w:rPr>
          <w:rFonts w:ascii="Times New Roman" w:hAnsi="Times New Roman"/>
          <w:color w:val="000000" w:themeColor="text1"/>
          <w:sz w:val="28"/>
          <w:szCs w:val="28"/>
          <w:lang w:val="uk-UA"/>
        </w:rPr>
        <w:t>Баррет</w:t>
      </w:r>
      <w:proofErr w:type="spellEnd"/>
      <w:r w:rsidRPr="0034018E">
        <w:rPr>
          <w:rFonts w:ascii="Times New Roman" w:hAnsi="Times New Roman"/>
          <w:color w:val="000000" w:themeColor="text1"/>
          <w:sz w:val="28"/>
          <w:szCs w:val="28"/>
          <w:lang w:val="uk-UA"/>
        </w:rPr>
        <w:t xml:space="preserve"> і Кевін </w:t>
      </w:r>
      <w:proofErr w:type="spellStart"/>
      <w:r w:rsidRPr="0034018E">
        <w:rPr>
          <w:rFonts w:ascii="Times New Roman" w:hAnsi="Times New Roman"/>
          <w:color w:val="000000" w:themeColor="text1"/>
          <w:sz w:val="28"/>
          <w:szCs w:val="28"/>
          <w:lang w:val="uk-UA"/>
        </w:rPr>
        <w:t>Падаян</w:t>
      </w:r>
      <w:proofErr w:type="spellEnd"/>
      <w:r w:rsidRPr="0034018E">
        <w:rPr>
          <w:rFonts w:ascii="Times New Roman" w:hAnsi="Times New Roman"/>
          <w:color w:val="000000" w:themeColor="text1"/>
          <w:sz w:val="28"/>
          <w:szCs w:val="28"/>
          <w:lang w:val="uk-UA"/>
        </w:rPr>
        <w:t xml:space="preserve"> («Велика енциклопедія. Динозаври»). </w:t>
      </w:r>
    </w:p>
    <w:p w:rsidR="005E6A4A" w:rsidRDefault="005E6A4A" w:rsidP="005E6A4A">
      <w:pPr>
        <w:spacing w:line="360" w:lineRule="auto"/>
        <w:ind w:firstLine="709"/>
        <w:jc w:val="both"/>
        <w:rPr>
          <w:rFonts w:ascii="Times New Roman" w:hAnsi="Times New Roman"/>
          <w:bCs/>
          <w:sz w:val="28"/>
          <w:szCs w:val="28"/>
          <w:lang w:val="uk-UA"/>
        </w:rPr>
      </w:pPr>
      <w:r w:rsidRPr="0034018E">
        <w:rPr>
          <w:rFonts w:ascii="Times New Roman" w:hAnsi="Times New Roman"/>
          <w:bCs/>
          <w:sz w:val="28"/>
          <w:szCs w:val="28"/>
          <w:lang w:val="uk-UA"/>
        </w:rPr>
        <w:t xml:space="preserve">У нижній частині сторінки на всю її ширину розміщена назва серії – «Велика енциклопедія», набрана </w:t>
      </w:r>
      <w:proofErr w:type="spellStart"/>
      <w:r w:rsidRPr="0034018E">
        <w:rPr>
          <w:rFonts w:ascii="Times New Roman" w:hAnsi="Times New Roman"/>
          <w:bCs/>
          <w:sz w:val="28"/>
          <w:szCs w:val="28"/>
          <w:lang w:val="uk-UA"/>
        </w:rPr>
        <w:t>капітелем</w:t>
      </w:r>
      <w:proofErr w:type="spellEnd"/>
      <w:r w:rsidRPr="0034018E">
        <w:rPr>
          <w:rFonts w:ascii="Times New Roman" w:hAnsi="Times New Roman"/>
          <w:bCs/>
          <w:sz w:val="28"/>
          <w:szCs w:val="28"/>
          <w:lang w:val="uk-UA"/>
        </w:rPr>
        <w:t xml:space="preserve">, гарнітура </w:t>
      </w:r>
      <w:proofErr w:type="spellStart"/>
      <w:r w:rsidRPr="0034018E">
        <w:rPr>
          <w:rFonts w:ascii="Times New Roman" w:hAnsi="Times New Roman"/>
          <w:bCs/>
          <w:sz w:val="28"/>
          <w:szCs w:val="28"/>
          <w:lang w:val="uk-UA"/>
        </w:rPr>
        <w:t>Times</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New</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Roman</w:t>
      </w:r>
      <w:proofErr w:type="spellEnd"/>
      <w:r w:rsidRPr="0034018E">
        <w:rPr>
          <w:rFonts w:ascii="Times New Roman" w:hAnsi="Times New Roman"/>
          <w:bCs/>
          <w:sz w:val="28"/>
          <w:szCs w:val="28"/>
          <w:lang w:val="uk-UA"/>
        </w:rPr>
        <w:t xml:space="preserve"> і 18 пунктів кегля. Під нею – тематична назва книжки «Динозаври</w:t>
      </w:r>
      <w:r>
        <w:rPr>
          <w:rFonts w:ascii="Times New Roman" w:hAnsi="Times New Roman"/>
          <w:bCs/>
          <w:sz w:val="28"/>
          <w:szCs w:val="28"/>
          <w:lang w:val="uk-UA"/>
        </w:rPr>
        <w:t>» чи «</w:t>
      </w:r>
      <w:r w:rsidRPr="0034018E">
        <w:rPr>
          <w:rFonts w:ascii="Times New Roman" w:hAnsi="Times New Roman"/>
          <w:color w:val="000000" w:themeColor="text1"/>
          <w:sz w:val="28"/>
          <w:szCs w:val="28"/>
          <w:lang w:val="uk-UA"/>
        </w:rPr>
        <w:t>Тварини дольодовикового періоду»</w:t>
      </w:r>
      <w:r>
        <w:rPr>
          <w:rFonts w:ascii="Times New Roman" w:hAnsi="Times New Roman"/>
          <w:color w:val="000000" w:themeColor="text1"/>
          <w:sz w:val="28"/>
          <w:szCs w:val="28"/>
          <w:lang w:val="uk-UA"/>
        </w:rPr>
        <w:t>. Слово «динозаври» великого кегля на всю ширину сторінки</w:t>
      </w:r>
      <w:r w:rsidRPr="00DB324D">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і </w:t>
      </w:r>
      <w:r w:rsidRPr="0034018E">
        <w:rPr>
          <w:rFonts w:ascii="Times New Roman" w:hAnsi="Times New Roman"/>
          <w:color w:val="000000" w:themeColor="text1"/>
          <w:sz w:val="28"/>
          <w:szCs w:val="28"/>
          <w:lang w:val="uk-UA"/>
        </w:rPr>
        <w:t>займає 1/3 площі сторінки</w:t>
      </w:r>
      <w:r>
        <w:rPr>
          <w:rFonts w:ascii="Times New Roman" w:hAnsi="Times New Roman"/>
          <w:color w:val="000000" w:themeColor="text1"/>
          <w:sz w:val="28"/>
          <w:szCs w:val="28"/>
          <w:lang w:val="uk-UA"/>
        </w:rPr>
        <w:t>. А ось назва другої книжки займає два рядки: на першому – слово «тварини» великого кегля та на ширину сторінки, на другому – «</w:t>
      </w:r>
      <w:r w:rsidRPr="0034018E">
        <w:rPr>
          <w:rFonts w:ascii="Times New Roman" w:hAnsi="Times New Roman"/>
          <w:color w:val="000000" w:themeColor="text1"/>
          <w:sz w:val="28"/>
          <w:szCs w:val="28"/>
          <w:lang w:val="uk-UA"/>
        </w:rPr>
        <w:t>дольодовикового</w:t>
      </w:r>
      <w:r>
        <w:rPr>
          <w:rFonts w:ascii="Times New Roman" w:hAnsi="Times New Roman"/>
          <w:color w:val="000000" w:themeColor="text1"/>
          <w:sz w:val="28"/>
          <w:szCs w:val="28"/>
          <w:lang w:val="uk-UA"/>
        </w:rPr>
        <w:t xml:space="preserve"> </w:t>
      </w:r>
      <w:r w:rsidRPr="0034018E">
        <w:rPr>
          <w:rFonts w:ascii="Times New Roman" w:hAnsi="Times New Roman"/>
          <w:color w:val="000000" w:themeColor="text1"/>
          <w:sz w:val="28"/>
          <w:szCs w:val="28"/>
          <w:lang w:val="uk-UA"/>
        </w:rPr>
        <w:t xml:space="preserve"> періоду</w:t>
      </w:r>
      <w:r>
        <w:rPr>
          <w:rFonts w:ascii="Times New Roman" w:hAnsi="Times New Roman"/>
          <w:color w:val="000000" w:themeColor="text1"/>
          <w:sz w:val="28"/>
          <w:szCs w:val="28"/>
          <w:lang w:val="uk-UA"/>
        </w:rPr>
        <w:t xml:space="preserve">», що виконані кеглем на 22 пункти. У нижньому правому куті зазначені художники. Наголосимо на тому, що на двох книжках по-різному оформлений цей шрифтовий елемент. Так, у «Динозаврах» під назвою книги справа на одному рядку розміщені слова «Художник» і власне його </w:t>
      </w:r>
      <w:proofErr w:type="spellStart"/>
      <w:r>
        <w:rPr>
          <w:rFonts w:ascii="Times New Roman" w:hAnsi="Times New Roman"/>
          <w:color w:val="000000" w:themeColor="text1"/>
          <w:sz w:val="28"/>
          <w:szCs w:val="28"/>
          <w:lang w:val="uk-UA"/>
        </w:rPr>
        <w:t>імʼя</w:t>
      </w:r>
      <w:proofErr w:type="spellEnd"/>
      <w:r>
        <w:rPr>
          <w:rFonts w:ascii="Times New Roman" w:hAnsi="Times New Roman"/>
          <w:color w:val="000000" w:themeColor="text1"/>
          <w:sz w:val="28"/>
          <w:szCs w:val="28"/>
          <w:lang w:val="uk-UA"/>
        </w:rPr>
        <w:t xml:space="preserve"> та прізвище – «</w:t>
      </w:r>
      <w:proofErr w:type="spellStart"/>
      <w:r>
        <w:rPr>
          <w:rFonts w:ascii="Times New Roman" w:hAnsi="Times New Roman"/>
          <w:color w:val="000000" w:themeColor="text1"/>
          <w:sz w:val="28"/>
          <w:szCs w:val="28"/>
          <w:lang w:val="uk-UA"/>
        </w:rPr>
        <w:t>Рауль</w:t>
      </w:r>
      <w:proofErr w:type="spellEnd"/>
      <w:r>
        <w:rPr>
          <w:rFonts w:ascii="Times New Roman" w:hAnsi="Times New Roman"/>
          <w:color w:val="000000" w:themeColor="text1"/>
          <w:sz w:val="28"/>
          <w:szCs w:val="28"/>
          <w:lang w:val="uk-UA"/>
        </w:rPr>
        <w:t xml:space="preserve">  Мартин». Виконані ущільненим шрифтом, теж </w:t>
      </w:r>
      <w:r w:rsidRPr="0034018E">
        <w:rPr>
          <w:rFonts w:ascii="Times New Roman" w:hAnsi="Times New Roman"/>
          <w:bCs/>
          <w:sz w:val="28"/>
          <w:szCs w:val="28"/>
          <w:lang w:val="uk-UA"/>
        </w:rPr>
        <w:t>капітел</w:t>
      </w:r>
      <w:r>
        <w:rPr>
          <w:rFonts w:ascii="Times New Roman" w:hAnsi="Times New Roman"/>
          <w:bCs/>
          <w:sz w:val="28"/>
          <w:szCs w:val="28"/>
          <w:lang w:val="uk-UA"/>
        </w:rPr>
        <w:t>ь</w:t>
      </w:r>
      <w:r w:rsidRPr="0034018E">
        <w:rPr>
          <w:rFonts w:ascii="Times New Roman" w:hAnsi="Times New Roman"/>
          <w:bCs/>
          <w:sz w:val="28"/>
          <w:szCs w:val="28"/>
          <w:lang w:val="uk-UA"/>
        </w:rPr>
        <w:t xml:space="preserve">, гарнітура </w:t>
      </w:r>
      <w:proofErr w:type="spellStart"/>
      <w:r w:rsidRPr="0034018E">
        <w:rPr>
          <w:rFonts w:ascii="Times New Roman" w:hAnsi="Times New Roman"/>
          <w:bCs/>
          <w:sz w:val="28"/>
          <w:szCs w:val="28"/>
          <w:lang w:val="uk-UA"/>
        </w:rPr>
        <w:t>Times</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New</w:t>
      </w:r>
      <w:proofErr w:type="spellEnd"/>
      <w:r w:rsidRPr="0034018E">
        <w:rPr>
          <w:rFonts w:ascii="Times New Roman" w:hAnsi="Times New Roman"/>
          <w:bCs/>
          <w:sz w:val="28"/>
          <w:szCs w:val="28"/>
          <w:lang w:val="uk-UA"/>
        </w:rPr>
        <w:t xml:space="preserve"> </w:t>
      </w:r>
      <w:proofErr w:type="spellStart"/>
      <w:r w:rsidRPr="0034018E">
        <w:rPr>
          <w:rFonts w:ascii="Times New Roman" w:hAnsi="Times New Roman"/>
          <w:bCs/>
          <w:sz w:val="28"/>
          <w:szCs w:val="28"/>
          <w:lang w:val="uk-UA"/>
        </w:rPr>
        <w:t>Roman</w:t>
      </w:r>
      <w:proofErr w:type="spellEnd"/>
      <w:r w:rsidRPr="0034018E">
        <w:rPr>
          <w:rFonts w:ascii="Times New Roman" w:hAnsi="Times New Roman"/>
          <w:bCs/>
          <w:sz w:val="28"/>
          <w:szCs w:val="28"/>
          <w:lang w:val="uk-UA"/>
        </w:rPr>
        <w:t xml:space="preserve"> і 18 пунктів кегля</w:t>
      </w:r>
      <w:r>
        <w:rPr>
          <w:rFonts w:ascii="Times New Roman" w:hAnsi="Times New Roman"/>
          <w:bCs/>
          <w:sz w:val="28"/>
          <w:szCs w:val="28"/>
          <w:lang w:val="uk-UA"/>
        </w:rPr>
        <w:t xml:space="preserve">, а у «Тваринах» це вже два рядки, де на першому – слово «Ілюстрації», а на другому </w:t>
      </w:r>
      <w:proofErr w:type="spellStart"/>
      <w:r>
        <w:rPr>
          <w:rFonts w:ascii="Times New Roman" w:hAnsi="Times New Roman"/>
          <w:bCs/>
          <w:sz w:val="28"/>
          <w:szCs w:val="28"/>
          <w:lang w:val="uk-UA"/>
        </w:rPr>
        <w:t>імʼя</w:t>
      </w:r>
      <w:proofErr w:type="spellEnd"/>
      <w:r>
        <w:rPr>
          <w:rFonts w:ascii="Times New Roman" w:hAnsi="Times New Roman"/>
          <w:bCs/>
          <w:sz w:val="28"/>
          <w:szCs w:val="28"/>
          <w:lang w:val="uk-UA"/>
        </w:rPr>
        <w:t xml:space="preserve"> та прізвище художника – </w:t>
      </w:r>
      <w:proofErr w:type="spellStart"/>
      <w:r>
        <w:rPr>
          <w:rFonts w:ascii="Times New Roman" w:hAnsi="Times New Roman"/>
          <w:bCs/>
          <w:sz w:val="28"/>
          <w:szCs w:val="28"/>
          <w:lang w:val="uk-UA"/>
        </w:rPr>
        <w:t>Маурісіо</w:t>
      </w:r>
      <w:proofErr w:type="spellEnd"/>
      <w:r>
        <w:rPr>
          <w:rFonts w:ascii="Times New Roman" w:hAnsi="Times New Roman"/>
          <w:bCs/>
          <w:sz w:val="28"/>
          <w:szCs w:val="28"/>
          <w:lang w:val="uk-UA"/>
        </w:rPr>
        <w:t xml:space="preserve"> </w:t>
      </w:r>
      <w:proofErr w:type="spellStart"/>
      <w:r>
        <w:rPr>
          <w:rFonts w:ascii="Times New Roman" w:hAnsi="Times New Roman"/>
          <w:bCs/>
          <w:sz w:val="28"/>
          <w:szCs w:val="28"/>
          <w:lang w:val="uk-UA"/>
        </w:rPr>
        <w:t>Ентон</w:t>
      </w:r>
      <w:proofErr w:type="spellEnd"/>
      <w:r>
        <w:rPr>
          <w:rFonts w:ascii="Times New Roman" w:hAnsi="Times New Roman"/>
          <w:bCs/>
          <w:sz w:val="28"/>
          <w:szCs w:val="28"/>
          <w:lang w:val="uk-UA"/>
        </w:rPr>
        <w:t>. На відміну від першої описаної книжки, тут слова мають лише першу велику літеру у словах, набрані 16 кеглем. Нижче по центру – логотип видавництва (Додаток П). Отже, логотип має інше місце, ніж у енциклопедіях 2020-2023 року, де він у лівому верхньому куті.</w:t>
      </w:r>
    </w:p>
    <w:p w:rsidR="005E6A4A" w:rsidRDefault="005E6A4A" w:rsidP="005E6A4A">
      <w:pPr>
        <w:spacing w:line="360" w:lineRule="auto"/>
        <w:ind w:firstLine="709"/>
        <w:jc w:val="both"/>
        <w:rPr>
          <w:rFonts w:ascii="Times New Roman" w:hAnsi="Times New Roman"/>
          <w:bCs/>
          <w:sz w:val="28"/>
          <w:szCs w:val="28"/>
          <w:lang w:val="uk-UA"/>
        </w:rPr>
      </w:pPr>
      <w:r>
        <w:rPr>
          <w:rFonts w:ascii="Times New Roman" w:hAnsi="Times New Roman"/>
          <w:bCs/>
          <w:sz w:val="28"/>
          <w:szCs w:val="28"/>
          <w:lang w:val="uk-UA"/>
        </w:rPr>
        <w:t xml:space="preserve">Що стосується основного тексту, то тут шрифтове оформлення вже складніше, бо використані виділення курсивного (підписи до ілюстрацій) та жирного (поняття, терміни, буквиці) накреслення, а також капітель для виокремлення додаткового тексту у </w:t>
      </w:r>
      <w:proofErr w:type="spellStart"/>
      <w:r>
        <w:rPr>
          <w:rFonts w:ascii="Times New Roman" w:hAnsi="Times New Roman"/>
          <w:bCs/>
          <w:sz w:val="28"/>
          <w:szCs w:val="28"/>
          <w:lang w:val="uk-UA"/>
        </w:rPr>
        <w:t>врізках</w:t>
      </w:r>
      <w:proofErr w:type="spellEnd"/>
      <w:r>
        <w:rPr>
          <w:rFonts w:ascii="Times New Roman" w:hAnsi="Times New Roman"/>
          <w:bCs/>
          <w:sz w:val="28"/>
          <w:szCs w:val="28"/>
          <w:lang w:val="uk-UA"/>
        </w:rPr>
        <w:t xml:space="preserve"> (Додаток Р). </w:t>
      </w:r>
    </w:p>
    <w:p w:rsidR="005E6A4A" w:rsidRPr="00FA3AB4" w:rsidRDefault="005E6A4A" w:rsidP="005E6A4A">
      <w:pPr>
        <w:spacing w:line="360" w:lineRule="auto"/>
        <w:ind w:firstLine="709"/>
        <w:jc w:val="both"/>
        <w:rPr>
          <w:rFonts w:ascii="Times New Roman" w:hAnsi="Times New Roman"/>
          <w:bCs/>
          <w:spacing w:val="2"/>
          <w:sz w:val="28"/>
          <w:szCs w:val="28"/>
          <w:lang w:val="uk-UA"/>
        </w:rPr>
      </w:pPr>
      <w:r w:rsidRPr="00FA3AB4">
        <w:rPr>
          <w:rFonts w:ascii="Times New Roman" w:hAnsi="Times New Roman"/>
          <w:bCs/>
          <w:spacing w:val="2"/>
          <w:sz w:val="28"/>
          <w:szCs w:val="28"/>
          <w:lang w:val="uk-UA"/>
        </w:rPr>
        <w:t xml:space="preserve">У книжці є окремі сторінки, де текст відіграє другорядну роль і він є підписом, тлумаченням ілюстрації. Тут текст розміщений вертикально на правому березі сторінки, де текст має заголовне слово, виділене більшим кеглем </w:t>
      </w:r>
      <w:r w:rsidRPr="00FA3AB4">
        <w:rPr>
          <w:rFonts w:ascii="Times New Roman" w:hAnsi="Times New Roman"/>
          <w:bCs/>
          <w:spacing w:val="2"/>
          <w:sz w:val="28"/>
          <w:szCs w:val="28"/>
          <w:lang w:val="uk-UA"/>
        </w:rPr>
        <w:lastRenderedPageBreak/>
        <w:t xml:space="preserve">в один рядок, і текст-тлумачення на кілька рядків меншим кеглем (Додаток </w:t>
      </w:r>
      <w:r>
        <w:rPr>
          <w:rFonts w:ascii="Times New Roman" w:hAnsi="Times New Roman"/>
          <w:bCs/>
          <w:spacing w:val="2"/>
          <w:sz w:val="28"/>
          <w:szCs w:val="28"/>
          <w:lang w:val="uk-UA"/>
        </w:rPr>
        <w:t>Т</w:t>
      </w:r>
      <w:r w:rsidRPr="00FA3AB4">
        <w:rPr>
          <w:rFonts w:ascii="Times New Roman" w:hAnsi="Times New Roman"/>
          <w:bCs/>
          <w:spacing w:val="2"/>
          <w:sz w:val="28"/>
          <w:szCs w:val="28"/>
          <w:lang w:val="uk-UA"/>
        </w:rPr>
        <w:t xml:space="preserve">). Вертикально подані і назви рубрик у лівому чи правому верхньому куті (залежно від сторінок) (Додаток Р). Наголосимо на тому, що й тут енциклопедичні статті </w:t>
      </w:r>
      <w:proofErr w:type="spellStart"/>
      <w:r w:rsidRPr="00FA3AB4">
        <w:rPr>
          <w:rFonts w:ascii="Times New Roman" w:hAnsi="Times New Roman"/>
          <w:bCs/>
          <w:spacing w:val="2"/>
          <w:sz w:val="28"/>
          <w:szCs w:val="28"/>
          <w:lang w:val="uk-UA"/>
        </w:rPr>
        <w:t>шрифтово</w:t>
      </w:r>
      <w:proofErr w:type="spellEnd"/>
      <w:r w:rsidRPr="00FA3AB4">
        <w:rPr>
          <w:rFonts w:ascii="Times New Roman" w:hAnsi="Times New Roman"/>
          <w:bCs/>
          <w:spacing w:val="2"/>
          <w:sz w:val="28"/>
          <w:szCs w:val="28"/>
          <w:lang w:val="uk-UA"/>
        </w:rPr>
        <w:t xml:space="preserve"> оформлені по-різному, тому однаковий стиль двох книг однієї серії фіксується лише на оправі, окрім вказівки художників. І це важливо, адже саме палітурка привертає увагу читача, змушує його взяти книжку до рук і гортати її.</w:t>
      </w:r>
    </w:p>
    <w:p w:rsidR="005E6A4A" w:rsidRPr="0034018E" w:rsidRDefault="005E6A4A" w:rsidP="005E6A4A">
      <w:pPr>
        <w:spacing w:line="360" w:lineRule="auto"/>
        <w:ind w:firstLine="709"/>
        <w:jc w:val="both"/>
        <w:rPr>
          <w:rFonts w:ascii="Times New Roman" w:hAnsi="Times New Roman"/>
          <w:sz w:val="28"/>
          <w:szCs w:val="28"/>
          <w:lang w:val="uk-UA"/>
        </w:rPr>
      </w:pPr>
      <w:r w:rsidRPr="0034018E">
        <w:rPr>
          <w:rFonts w:ascii="Times New Roman" w:hAnsi="Times New Roman"/>
          <w:sz w:val="28"/>
          <w:szCs w:val="28"/>
          <w:lang w:val="uk-UA"/>
        </w:rPr>
        <w:t xml:space="preserve">Отже, </w:t>
      </w:r>
      <w:r>
        <w:rPr>
          <w:rFonts w:ascii="Times New Roman" w:hAnsi="Times New Roman"/>
          <w:sz w:val="28"/>
          <w:szCs w:val="28"/>
          <w:lang w:val="uk-UA"/>
        </w:rPr>
        <w:t xml:space="preserve">за результатами аналізу шрифтового оформлення енциклопедичної літератури можемо стверджувати, що </w:t>
      </w:r>
      <w:r w:rsidRPr="0034018E">
        <w:rPr>
          <w:rFonts w:ascii="Times New Roman" w:hAnsi="Times New Roman"/>
          <w:sz w:val="28"/>
          <w:szCs w:val="28"/>
          <w:lang w:val="uk-UA"/>
        </w:rPr>
        <w:t xml:space="preserve">видавництво «Ранок» дотримується Державних стандартів щодо </w:t>
      </w:r>
      <w:r>
        <w:rPr>
          <w:rFonts w:ascii="Times New Roman" w:hAnsi="Times New Roman"/>
          <w:sz w:val="28"/>
          <w:szCs w:val="28"/>
          <w:lang w:val="uk-UA"/>
        </w:rPr>
        <w:t>поліграфічних</w:t>
      </w:r>
      <w:r w:rsidRPr="0034018E">
        <w:rPr>
          <w:rFonts w:ascii="Times New Roman" w:hAnsi="Times New Roman"/>
          <w:sz w:val="28"/>
          <w:szCs w:val="28"/>
          <w:lang w:val="uk-UA"/>
        </w:rPr>
        <w:t xml:space="preserve"> вимог до друкованої продукції для дітей. </w:t>
      </w:r>
      <w:r>
        <w:rPr>
          <w:rFonts w:ascii="Times New Roman" w:hAnsi="Times New Roman"/>
          <w:sz w:val="28"/>
          <w:szCs w:val="28"/>
          <w:lang w:val="uk-UA"/>
        </w:rPr>
        <w:t>Т</w:t>
      </w:r>
      <w:r w:rsidRPr="0034018E">
        <w:rPr>
          <w:rFonts w:ascii="Times New Roman" w:hAnsi="Times New Roman"/>
          <w:sz w:val="28"/>
          <w:szCs w:val="28"/>
          <w:lang w:val="uk-UA"/>
        </w:rPr>
        <w:t>екст на палітурках пода</w:t>
      </w:r>
      <w:r>
        <w:rPr>
          <w:rFonts w:ascii="Times New Roman" w:hAnsi="Times New Roman"/>
          <w:sz w:val="28"/>
          <w:szCs w:val="28"/>
          <w:lang w:val="uk-UA"/>
        </w:rPr>
        <w:t xml:space="preserve">ний шрифтом кегля </w:t>
      </w:r>
      <w:r w:rsidRPr="0034018E">
        <w:rPr>
          <w:rFonts w:ascii="Times New Roman" w:hAnsi="Times New Roman"/>
          <w:sz w:val="28"/>
          <w:szCs w:val="28"/>
          <w:lang w:val="uk-UA"/>
        </w:rPr>
        <w:t>не менше ніж 16 пунктів</w:t>
      </w:r>
      <w:r>
        <w:rPr>
          <w:rFonts w:ascii="Times New Roman" w:hAnsi="Times New Roman"/>
          <w:sz w:val="28"/>
          <w:szCs w:val="28"/>
          <w:lang w:val="uk-UA"/>
        </w:rPr>
        <w:t xml:space="preserve">, він є </w:t>
      </w:r>
      <w:r w:rsidRPr="0034018E">
        <w:rPr>
          <w:rFonts w:ascii="Times New Roman" w:hAnsi="Times New Roman"/>
          <w:sz w:val="28"/>
          <w:szCs w:val="28"/>
          <w:lang w:val="uk-UA"/>
        </w:rPr>
        <w:t xml:space="preserve"> </w:t>
      </w:r>
      <w:r>
        <w:rPr>
          <w:rFonts w:ascii="Times New Roman" w:hAnsi="Times New Roman"/>
          <w:sz w:val="28"/>
          <w:szCs w:val="28"/>
          <w:lang w:val="uk-UA"/>
        </w:rPr>
        <w:t>читабельним, приємним для ока, що дозволяє назвати його засобом атракції</w:t>
      </w:r>
      <w:r w:rsidRPr="0034018E">
        <w:rPr>
          <w:rFonts w:ascii="Times New Roman" w:hAnsi="Times New Roman"/>
          <w:sz w:val="28"/>
          <w:szCs w:val="28"/>
          <w:lang w:val="uk-UA"/>
        </w:rPr>
        <w:t>. Меншим розміром</w:t>
      </w:r>
      <w:r>
        <w:rPr>
          <w:rFonts w:ascii="Times New Roman" w:hAnsi="Times New Roman"/>
          <w:sz w:val="28"/>
          <w:szCs w:val="28"/>
          <w:lang w:val="uk-UA"/>
        </w:rPr>
        <w:t>, але відповідно до стандарту та до вимог до кожної групи читачів,</w:t>
      </w:r>
      <w:r w:rsidRPr="0034018E">
        <w:rPr>
          <w:rFonts w:ascii="Times New Roman" w:hAnsi="Times New Roman"/>
          <w:sz w:val="28"/>
          <w:szCs w:val="28"/>
          <w:lang w:val="uk-UA"/>
        </w:rPr>
        <w:t xml:space="preserve"> оформлений </w:t>
      </w:r>
      <w:r>
        <w:rPr>
          <w:rFonts w:ascii="Times New Roman" w:hAnsi="Times New Roman"/>
          <w:sz w:val="28"/>
          <w:szCs w:val="28"/>
          <w:lang w:val="uk-UA"/>
        </w:rPr>
        <w:t>текст енциклопедичних статей</w:t>
      </w:r>
      <w:r w:rsidRPr="0034018E">
        <w:rPr>
          <w:rFonts w:ascii="Times New Roman" w:hAnsi="Times New Roman"/>
          <w:sz w:val="28"/>
          <w:szCs w:val="28"/>
          <w:lang w:val="uk-UA"/>
        </w:rPr>
        <w:t xml:space="preserve">. Кожна серія має свою модель шрифтового оформлення, що робить їх впізнаваними посеред усіх інших типів видань. </w:t>
      </w:r>
      <w:r>
        <w:rPr>
          <w:rFonts w:ascii="Times New Roman" w:hAnsi="Times New Roman"/>
          <w:sz w:val="28"/>
          <w:szCs w:val="28"/>
          <w:lang w:val="uk-UA"/>
        </w:rPr>
        <w:t>До</w:t>
      </w:r>
      <w:r w:rsidRPr="0034018E">
        <w:rPr>
          <w:rFonts w:ascii="Times New Roman" w:hAnsi="Times New Roman"/>
          <w:sz w:val="28"/>
          <w:szCs w:val="28"/>
          <w:lang w:val="uk-UA"/>
        </w:rPr>
        <w:t xml:space="preserve"> спільн</w:t>
      </w:r>
      <w:r>
        <w:rPr>
          <w:rFonts w:ascii="Times New Roman" w:hAnsi="Times New Roman"/>
          <w:sz w:val="28"/>
          <w:szCs w:val="28"/>
          <w:lang w:val="uk-UA"/>
        </w:rPr>
        <w:t>их</w:t>
      </w:r>
      <w:r w:rsidRPr="0034018E">
        <w:rPr>
          <w:rFonts w:ascii="Times New Roman" w:hAnsi="Times New Roman"/>
          <w:sz w:val="28"/>
          <w:szCs w:val="28"/>
          <w:lang w:val="uk-UA"/>
        </w:rPr>
        <w:t xml:space="preserve"> шрифтов</w:t>
      </w:r>
      <w:r>
        <w:rPr>
          <w:rFonts w:ascii="Times New Roman" w:hAnsi="Times New Roman"/>
          <w:sz w:val="28"/>
          <w:szCs w:val="28"/>
          <w:lang w:val="uk-UA"/>
        </w:rPr>
        <w:t>их</w:t>
      </w:r>
      <w:r w:rsidRPr="0034018E">
        <w:rPr>
          <w:rFonts w:ascii="Times New Roman" w:hAnsi="Times New Roman"/>
          <w:sz w:val="28"/>
          <w:szCs w:val="28"/>
          <w:lang w:val="uk-UA"/>
        </w:rPr>
        <w:t xml:space="preserve"> ознак серій</w:t>
      </w:r>
      <w:r>
        <w:rPr>
          <w:rFonts w:ascii="Times New Roman" w:hAnsi="Times New Roman"/>
          <w:sz w:val="28"/>
          <w:szCs w:val="28"/>
          <w:lang w:val="uk-UA"/>
        </w:rPr>
        <w:t xml:space="preserve"> належить</w:t>
      </w:r>
      <w:r w:rsidRPr="0034018E">
        <w:rPr>
          <w:rFonts w:ascii="Times New Roman" w:hAnsi="Times New Roman"/>
          <w:sz w:val="28"/>
          <w:szCs w:val="28"/>
          <w:lang w:val="uk-UA"/>
        </w:rPr>
        <w:t xml:space="preserve"> центральне розміщення на сторінці назви серії</w:t>
      </w:r>
      <w:r>
        <w:rPr>
          <w:rFonts w:ascii="Times New Roman" w:hAnsi="Times New Roman"/>
          <w:sz w:val="28"/>
          <w:szCs w:val="28"/>
          <w:lang w:val="uk-UA"/>
        </w:rPr>
        <w:t xml:space="preserve"> (де вона є)</w:t>
      </w:r>
      <w:r w:rsidRPr="0034018E">
        <w:rPr>
          <w:rFonts w:ascii="Times New Roman" w:hAnsi="Times New Roman"/>
          <w:sz w:val="28"/>
          <w:szCs w:val="28"/>
          <w:lang w:val="uk-UA"/>
        </w:rPr>
        <w:t xml:space="preserve"> та книг, а також логотипу видавництва з </w:t>
      </w:r>
      <w:r>
        <w:rPr>
          <w:rFonts w:ascii="Times New Roman" w:hAnsi="Times New Roman"/>
          <w:sz w:val="28"/>
          <w:szCs w:val="28"/>
          <w:lang w:val="uk-UA"/>
        </w:rPr>
        <w:t>лівого</w:t>
      </w:r>
      <w:r w:rsidRPr="0034018E">
        <w:rPr>
          <w:rFonts w:ascii="Times New Roman" w:hAnsi="Times New Roman"/>
          <w:sz w:val="28"/>
          <w:szCs w:val="28"/>
          <w:lang w:val="uk-UA"/>
        </w:rPr>
        <w:t xml:space="preserve"> верхнього кута </w:t>
      </w:r>
      <w:r>
        <w:rPr>
          <w:rFonts w:ascii="Times New Roman" w:hAnsi="Times New Roman"/>
          <w:sz w:val="28"/>
          <w:szCs w:val="28"/>
          <w:lang w:val="uk-UA"/>
        </w:rPr>
        <w:t xml:space="preserve">в більшості книг </w:t>
      </w:r>
      <w:r w:rsidRPr="0034018E">
        <w:rPr>
          <w:rFonts w:ascii="Times New Roman" w:hAnsi="Times New Roman"/>
          <w:sz w:val="28"/>
          <w:szCs w:val="28"/>
          <w:lang w:val="uk-UA"/>
        </w:rPr>
        <w:t>(серії «</w:t>
      </w:r>
      <w:r>
        <w:rPr>
          <w:rFonts w:ascii="Times New Roman" w:hAnsi="Times New Roman"/>
          <w:sz w:val="28"/>
          <w:szCs w:val="28"/>
          <w:lang w:val="uk-UA"/>
        </w:rPr>
        <w:t>Енциклопедія дошкільника</w:t>
      </w:r>
      <w:r w:rsidRPr="0034018E">
        <w:rPr>
          <w:rFonts w:ascii="Times New Roman" w:hAnsi="Times New Roman"/>
          <w:sz w:val="28"/>
          <w:szCs w:val="28"/>
          <w:lang w:val="uk-UA"/>
        </w:rPr>
        <w:t>» і «</w:t>
      </w:r>
      <w:r>
        <w:rPr>
          <w:rFonts w:ascii="Times New Roman" w:hAnsi="Times New Roman"/>
          <w:sz w:val="28"/>
          <w:szCs w:val="28"/>
          <w:lang w:val="uk-UA"/>
        </w:rPr>
        <w:t>Хочу стати</w:t>
      </w:r>
      <w:r w:rsidRPr="0034018E">
        <w:rPr>
          <w:rFonts w:ascii="Times New Roman" w:hAnsi="Times New Roman"/>
          <w:sz w:val="28"/>
          <w:szCs w:val="28"/>
          <w:lang w:val="uk-UA"/>
        </w:rPr>
        <w:t>»). Відмінною є серія «</w:t>
      </w:r>
      <w:r>
        <w:rPr>
          <w:rFonts w:ascii="Times New Roman" w:hAnsi="Times New Roman"/>
          <w:sz w:val="28"/>
          <w:szCs w:val="28"/>
          <w:lang w:val="uk-UA"/>
        </w:rPr>
        <w:t>Велика енциклопедія</w:t>
      </w:r>
      <w:r w:rsidRPr="0034018E">
        <w:rPr>
          <w:rFonts w:ascii="Times New Roman" w:hAnsi="Times New Roman"/>
          <w:sz w:val="28"/>
          <w:szCs w:val="28"/>
          <w:lang w:val="uk-UA"/>
        </w:rPr>
        <w:t>», де логотип подано в нижн</w:t>
      </w:r>
      <w:r>
        <w:rPr>
          <w:rFonts w:ascii="Times New Roman" w:hAnsi="Times New Roman"/>
          <w:sz w:val="28"/>
          <w:szCs w:val="28"/>
          <w:lang w:val="uk-UA"/>
        </w:rPr>
        <w:t>ій</w:t>
      </w:r>
      <w:r w:rsidRPr="0034018E">
        <w:rPr>
          <w:rFonts w:ascii="Times New Roman" w:hAnsi="Times New Roman"/>
          <w:sz w:val="28"/>
          <w:szCs w:val="28"/>
          <w:lang w:val="uk-UA"/>
        </w:rPr>
        <w:t xml:space="preserve"> </w:t>
      </w:r>
      <w:r>
        <w:rPr>
          <w:rFonts w:ascii="Times New Roman" w:hAnsi="Times New Roman"/>
          <w:sz w:val="28"/>
          <w:szCs w:val="28"/>
          <w:lang w:val="uk-UA"/>
        </w:rPr>
        <w:t>частині сторінки по центру.</w:t>
      </w:r>
      <w:r w:rsidRPr="0034018E">
        <w:rPr>
          <w:rFonts w:ascii="Times New Roman" w:hAnsi="Times New Roman"/>
          <w:sz w:val="28"/>
          <w:szCs w:val="28"/>
          <w:lang w:val="uk-UA"/>
        </w:rPr>
        <w:t xml:space="preserve"> </w:t>
      </w:r>
    </w:p>
    <w:p w:rsidR="005E6A4A" w:rsidRPr="0034018E" w:rsidRDefault="005E6A4A" w:rsidP="005E6A4A">
      <w:pPr>
        <w:spacing w:line="360" w:lineRule="auto"/>
        <w:ind w:firstLine="709"/>
        <w:jc w:val="both"/>
        <w:rPr>
          <w:rFonts w:ascii="Times New Roman" w:hAnsi="Times New Roman"/>
          <w:sz w:val="28"/>
          <w:szCs w:val="28"/>
          <w:lang w:val="uk-UA"/>
        </w:rPr>
      </w:pPr>
      <w:proofErr w:type="spellStart"/>
      <w:r>
        <w:rPr>
          <w:rFonts w:ascii="Times New Roman" w:hAnsi="Times New Roman"/>
          <w:sz w:val="28"/>
          <w:szCs w:val="28"/>
          <w:lang w:val="uk-UA"/>
        </w:rPr>
        <w:t>Вивлено</w:t>
      </w:r>
      <w:proofErr w:type="spellEnd"/>
      <w:r>
        <w:rPr>
          <w:rFonts w:ascii="Times New Roman" w:hAnsi="Times New Roman"/>
          <w:sz w:val="28"/>
          <w:szCs w:val="28"/>
          <w:lang w:val="uk-UA"/>
        </w:rPr>
        <w:t xml:space="preserve"> очевидну</w:t>
      </w:r>
      <w:r w:rsidRPr="0034018E">
        <w:rPr>
          <w:rFonts w:ascii="Times New Roman" w:hAnsi="Times New Roman"/>
          <w:sz w:val="28"/>
          <w:szCs w:val="28"/>
          <w:lang w:val="uk-UA"/>
        </w:rPr>
        <w:t xml:space="preserve"> тенденцію до того, що чим старша група реципієнтів, тим складнішим є </w:t>
      </w:r>
      <w:proofErr w:type="spellStart"/>
      <w:r w:rsidRPr="0034018E">
        <w:rPr>
          <w:rFonts w:ascii="Times New Roman" w:hAnsi="Times New Roman"/>
          <w:sz w:val="28"/>
          <w:szCs w:val="28"/>
          <w:lang w:val="uk-UA"/>
        </w:rPr>
        <w:t>текстово</w:t>
      </w:r>
      <w:proofErr w:type="spellEnd"/>
      <w:r w:rsidRPr="0034018E">
        <w:rPr>
          <w:rFonts w:ascii="Times New Roman" w:hAnsi="Times New Roman"/>
          <w:sz w:val="28"/>
          <w:szCs w:val="28"/>
          <w:lang w:val="uk-UA"/>
        </w:rPr>
        <w:t xml:space="preserve">-шрифтове оформлення </w:t>
      </w:r>
      <w:r>
        <w:rPr>
          <w:rFonts w:ascii="Times New Roman" w:hAnsi="Times New Roman"/>
          <w:sz w:val="28"/>
          <w:szCs w:val="28"/>
          <w:lang w:val="uk-UA"/>
        </w:rPr>
        <w:t>основного тексту видань (різні накреслення, розміщення тексту вертикально тощо)</w:t>
      </w:r>
      <w:r w:rsidRPr="0034018E">
        <w:rPr>
          <w:rFonts w:ascii="Times New Roman" w:hAnsi="Times New Roman"/>
          <w:sz w:val="28"/>
          <w:szCs w:val="28"/>
          <w:lang w:val="uk-UA"/>
        </w:rPr>
        <w:t xml:space="preserve">.  </w:t>
      </w:r>
    </w:p>
    <w:p w:rsidR="005E6A4A" w:rsidRPr="0034018E" w:rsidRDefault="005E6A4A" w:rsidP="005E6A4A">
      <w:pPr>
        <w:spacing w:line="360" w:lineRule="auto"/>
        <w:jc w:val="both"/>
        <w:rPr>
          <w:rFonts w:ascii="Times New Roman" w:hAnsi="Times New Roman"/>
          <w:sz w:val="28"/>
          <w:szCs w:val="28"/>
          <w:lang w:val="uk-UA"/>
        </w:rPr>
      </w:pPr>
    </w:p>
    <w:p w:rsidR="005E6A4A" w:rsidRPr="0034018E" w:rsidRDefault="005E6A4A" w:rsidP="005E6A4A">
      <w:pPr>
        <w:spacing w:line="360" w:lineRule="auto"/>
        <w:ind w:firstLine="709"/>
        <w:jc w:val="both"/>
        <w:rPr>
          <w:rFonts w:ascii="Times New Roman" w:hAnsi="Times New Roman"/>
          <w:b/>
          <w:sz w:val="28"/>
          <w:szCs w:val="28"/>
          <w:lang w:val="uk-UA"/>
        </w:rPr>
      </w:pPr>
      <w:r w:rsidRPr="0034018E">
        <w:rPr>
          <w:rFonts w:ascii="Times New Roman" w:hAnsi="Times New Roman"/>
          <w:b/>
          <w:sz w:val="28"/>
          <w:szCs w:val="28"/>
          <w:lang w:val="uk-UA"/>
        </w:rPr>
        <w:t xml:space="preserve">2.2. Специфіка нешрифтового художнього оформлення </w:t>
      </w:r>
    </w:p>
    <w:p w:rsidR="005E6A4A" w:rsidRDefault="005E6A4A" w:rsidP="005E6A4A">
      <w:pPr>
        <w:spacing w:line="360" w:lineRule="auto"/>
        <w:ind w:firstLine="709"/>
        <w:jc w:val="both"/>
        <w:rPr>
          <w:rFonts w:ascii="Times New Roman" w:hAnsi="Times New Roman"/>
          <w:sz w:val="28"/>
          <w:szCs w:val="28"/>
          <w:lang w:val="uk-UA"/>
        </w:rPr>
      </w:pPr>
    </w:p>
    <w:p w:rsidR="005E6A4A" w:rsidRDefault="005E6A4A" w:rsidP="005E6A4A">
      <w:pPr>
        <w:spacing w:line="360" w:lineRule="auto"/>
        <w:ind w:firstLine="709"/>
        <w:jc w:val="both"/>
        <w:rPr>
          <w:rFonts w:ascii="Times New Roman" w:hAnsi="Times New Roman"/>
          <w:sz w:val="28"/>
          <w:szCs w:val="28"/>
          <w:lang w:val="uk-UA"/>
        </w:rPr>
      </w:pPr>
      <w:r>
        <w:rPr>
          <w:rFonts w:ascii="Times New Roman" w:hAnsi="Times New Roman"/>
          <w:sz w:val="28"/>
          <w:szCs w:val="28"/>
          <w:lang w:val="uk-UA"/>
        </w:rPr>
        <w:t xml:space="preserve">До нешрифтових засобів художнього оформлення на лежать: колір, декоративні та видільні елементи, </w:t>
      </w:r>
      <w:proofErr w:type="spellStart"/>
      <w:r>
        <w:rPr>
          <w:rFonts w:ascii="Times New Roman" w:hAnsi="Times New Roman"/>
          <w:sz w:val="28"/>
          <w:szCs w:val="28"/>
          <w:lang w:val="uk-UA"/>
        </w:rPr>
        <w:t>ілюстраційний</w:t>
      </w:r>
      <w:proofErr w:type="spellEnd"/>
      <w:r>
        <w:rPr>
          <w:rFonts w:ascii="Times New Roman" w:hAnsi="Times New Roman"/>
          <w:sz w:val="28"/>
          <w:szCs w:val="28"/>
          <w:lang w:val="uk-UA"/>
        </w:rPr>
        <w:t xml:space="preserve"> матеріал. Проаналізуємо їх детальніше, оскільки вони є чи й не головними засобами атракції в книжковому виданні, особливо в дитячому.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sz w:val="28"/>
          <w:szCs w:val="28"/>
          <w:lang w:val="uk-UA"/>
        </w:rPr>
        <w:lastRenderedPageBreak/>
        <w:t xml:space="preserve">Оскільки </w:t>
      </w:r>
      <w:r w:rsidRPr="00D6058D">
        <w:rPr>
          <w:rFonts w:ascii="Times New Roman" w:hAnsi="Times New Roman"/>
          <w:sz w:val="28"/>
          <w:szCs w:val="28"/>
          <w:lang w:val="uk-UA"/>
        </w:rPr>
        <w:t>потенційний покупець книжкової продукції насамперед звертає увагу на оформлення обкладинки</w:t>
      </w:r>
      <w:r>
        <w:rPr>
          <w:rFonts w:ascii="Times New Roman" w:hAnsi="Times New Roman"/>
          <w:sz w:val="28"/>
          <w:szCs w:val="28"/>
          <w:lang w:val="uk-UA"/>
        </w:rPr>
        <w:t xml:space="preserve">, зокрема найменші читачі віддають перевагу ілюстративним </w:t>
      </w:r>
      <w:r w:rsidRPr="00D6058D">
        <w:rPr>
          <w:rFonts w:ascii="Times New Roman" w:hAnsi="Times New Roman"/>
          <w:sz w:val="28"/>
          <w:szCs w:val="28"/>
          <w:lang w:val="uk-UA"/>
        </w:rPr>
        <w:t>зображен</w:t>
      </w:r>
      <w:r>
        <w:rPr>
          <w:rFonts w:ascii="Times New Roman" w:hAnsi="Times New Roman"/>
          <w:sz w:val="28"/>
          <w:szCs w:val="28"/>
          <w:lang w:val="uk-UA"/>
        </w:rPr>
        <w:t xml:space="preserve">ням, кольоровому рішенню саме на палітурці, то й розпочнемо з цієї частини матеріальної будови серійних енциклопедичних видань І групи, а саме </w:t>
      </w:r>
      <w:r w:rsidRPr="00D56D39">
        <w:rPr>
          <w:rFonts w:ascii="Times New Roman" w:hAnsi="Times New Roman"/>
          <w:sz w:val="28"/>
          <w:szCs w:val="28"/>
          <w:lang w:val="uk-UA"/>
        </w:rPr>
        <w:t>«</w:t>
      </w:r>
      <w:r w:rsidRPr="00D56D39">
        <w:rPr>
          <w:rFonts w:ascii="Times New Roman" w:hAnsi="Times New Roman"/>
          <w:color w:val="000000" w:themeColor="text1"/>
          <w:sz w:val="28"/>
          <w:szCs w:val="28"/>
          <w:lang w:val="uk-UA"/>
        </w:rPr>
        <w:t>Енциклопедія дошкільника»</w:t>
      </w:r>
      <w:r>
        <w:rPr>
          <w:rFonts w:ascii="Times New Roman" w:hAnsi="Times New Roman"/>
          <w:color w:val="000000" w:themeColor="text1"/>
          <w:sz w:val="28"/>
          <w:szCs w:val="28"/>
          <w:lang w:val="uk-UA"/>
        </w:rPr>
        <w:t>.</w:t>
      </w:r>
      <w:r w:rsidRPr="00D56D39">
        <w:rPr>
          <w:rFonts w:ascii="Times New Roman" w:hAnsi="Times New Roman"/>
          <w:color w:val="000000" w:themeColor="text1"/>
          <w:sz w:val="28"/>
          <w:szCs w:val="28"/>
          <w:lang w:val="uk-UA"/>
        </w:rPr>
        <w:t xml:space="preserve">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Зауважимо, що палітурки всіх трьох книг цієї серії вирізняються яскравим і однотипним оформленням, що сприяє їхній </w:t>
      </w:r>
      <w:proofErr w:type="spellStart"/>
      <w:r>
        <w:rPr>
          <w:rFonts w:ascii="Times New Roman" w:hAnsi="Times New Roman"/>
          <w:color w:val="000000" w:themeColor="text1"/>
          <w:sz w:val="28"/>
          <w:szCs w:val="28"/>
          <w:lang w:val="uk-UA"/>
        </w:rPr>
        <w:t>впізнаваності</w:t>
      </w:r>
      <w:proofErr w:type="spellEnd"/>
      <w:r>
        <w:rPr>
          <w:rFonts w:ascii="Times New Roman" w:hAnsi="Times New Roman"/>
          <w:color w:val="000000" w:themeColor="text1"/>
          <w:sz w:val="28"/>
          <w:szCs w:val="28"/>
          <w:lang w:val="uk-UA"/>
        </w:rPr>
        <w:t xml:space="preserve"> серед інших видань. Насамперед – це різнокольорова назва, де кожна літера має свій колір. Свій основний колір мають власне й обкладинка, наприклад, голубий у «Різдво та Новий рік», помаранчевий у «Коні» і темно-рожевий у «Собаки». Це яскраво і відразу привертає увагу дитини. Але якщо для першої книжки можна пояснити такий вибір (вечірні і зимові свята, а це асоціюється із синім кольором та його відтінками), то у двох інших це, очевидно, урахування вподобань найменшої категорії читачів – теплі відтінки. Однаковий колір фону для назви серії в книгах «Коні» і «Різдво та Новий рік» – бежевий, але голубий у виданні «Собаки». Навіть логотип видавництва змінює своє кольорове оформлення: однотонне бежеве в «Коні» і помаранчеве в «Собаки», але двох кольорів у «Різдво…», де пунктирна рамка зелена, графічний знак сонця – помаранчевий, а текстовий елемент – червоний, і цей вибір зумовлений тим, що в назві видання переважає саме цей колір. Підписи до маленьких ілюстрацій теж мають свій колір, що вписується в загальну концепцію художнього оформлення палітурок: світло-зелений на голубому фоні у «Різдво…», бежевий на помаранчевому в «Коні» і світло-рожевий на фоні темно-рожевого. Як здається, таке поєднання не зовсім вдале, бо для дітей важке для зорового сприйняття. Різний фоновий колір має і текстове оформлення вказівки на вікову категорію читачів (Додаток А).</w:t>
      </w:r>
    </w:p>
    <w:p w:rsidR="005E6A4A" w:rsidRPr="0038301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Таке кольорове оформлення зберігається на сторінках Змісту та на прикінцевих сторінках: єдиний фон сторінки, але може варіюватися відтінок (темніший чи світліший, наприклад, рожевого), колір назви серії, кольори літер у назві книги на останній сторінці (Додаток В).</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Основний текст енциклопедій поданий на білому тлі, без кольорового відтінку, супроводжується великою кількістю ілюстрацій. І це відповідає вимогам і стандартам щодо поліграфічного виконання дитячої літератури для цього віку споживачів. Усі вони виконані якісно, кольори повністю відповідають реальним: зелена ялинка з різнокольоровими прикрасами, жовта зірка, чорний колір коня масті вороний і світло-коричневий, чи піщаний – для буланого (Додаток Б).</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sz w:val="28"/>
          <w:szCs w:val="28"/>
          <w:lang w:val="uk-UA"/>
        </w:rPr>
        <w:t xml:space="preserve">Така ж традиція кольорового рішення збережена і в наступній серії енциклопедичного видання для ІІ групи читацької аудиторії – </w:t>
      </w:r>
      <w:r w:rsidRPr="004B6AD9">
        <w:rPr>
          <w:rFonts w:ascii="Times New Roman" w:hAnsi="Times New Roman"/>
          <w:color w:val="000000" w:themeColor="text1"/>
          <w:sz w:val="28"/>
          <w:szCs w:val="28"/>
          <w:lang w:val="uk-UA"/>
        </w:rPr>
        <w:t>«Хочу стати»</w:t>
      </w:r>
      <w:r>
        <w:rPr>
          <w:rFonts w:ascii="Times New Roman" w:hAnsi="Times New Roman"/>
          <w:color w:val="000000" w:themeColor="text1"/>
          <w:sz w:val="28"/>
          <w:szCs w:val="28"/>
          <w:lang w:val="uk-UA"/>
        </w:rPr>
        <w:t xml:space="preserve">. Кожна із книг має свій основний колір на оправі, яка візуально поділена на дві частини – верхня і нижня. Наприклад, для </w:t>
      </w:r>
      <w:r w:rsidRPr="004B6AD9">
        <w:rPr>
          <w:rFonts w:ascii="Times New Roman" w:hAnsi="Times New Roman"/>
          <w:color w:val="000000" w:themeColor="text1"/>
          <w:sz w:val="28"/>
          <w:szCs w:val="28"/>
          <w:lang w:val="uk-UA"/>
        </w:rPr>
        <w:t>«Хочу стати айтішником»</w:t>
      </w:r>
      <w:r>
        <w:rPr>
          <w:rFonts w:ascii="Times New Roman" w:hAnsi="Times New Roman"/>
          <w:color w:val="000000" w:themeColor="text1"/>
          <w:sz w:val="28"/>
          <w:szCs w:val="28"/>
          <w:lang w:val="uk-UA"/>
        </w:rPr>
        <w:t xml:space="preserve"> це світло-бежевий верх і темно-бежевий низ</w:t>
      </w:r>
      <w:r w:rsidRPr="004B6AD9">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який використано і для книги </w:t>
      </w:r>
      <w:r w:rsidRPr="004B6AD9">
        <w:rPr>
          <w:rFonts w:ascii="Times New Roman" w:hAnsi="Times New Roman"/>
          <w:color w:val="000000" w:themeColor="text1"/>
          <w:sz w:val="28"/>
          <w:szCs w:val="28"/>
          <w:lang w:val="uk-UA"/>
        </w:rPr>
        <w:t>«Хочу стати лікарем»</w:t>
      </w:r>
      <w:r>
        <w:rPr>
          <w:rFonts w:ascii="Times New Roman" w:hAnsi="Times New Roman"/>
          <w:color w:val="000000" w:themeColor="text1"/>
          <w:sz w:val="28"/>
          <w:szCs w:val="28"/>
          <w:lang w:val="uk-UA"/>
        </w:rPr>
        <w:t xml:space="preserve">, однак тут верхня частина блідо-рожева. </w:t>
      </w:r>
      <w:r w:rsidRPr="004B6AD9">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Відрізняється своїм кольором енциклопедія</w:t>
      </w:r>
      <w:r w:rsidRPr="004B6AD9">
        <w:rPr>
          <w:rFonts w:ascii="Times New Roman" w:hAnsi="Times New Roman"/>
          <w:color w:val="000000" w:themeColor="text1"/>
          <w:sz w:val="28"/>
          <w:szCs w:val="28"/>
          <w:lang w:val="uk-UA"/>
        </w:rPr>
        <w:t xml:space="preserve"> «Хочу стати космонавтом», </w:t>
      </w:r>
      <w:r>
        <w:rPr>
          <w:rFonts w:ascii="Times New Roman" w:hAnsi="Times New Roman"/>
          <w:color w:val="000000" w:themeColor="text1"/>
          <w:sz w:val="28"/>
          <w:szCs w:val="28"/>
          <w:lang w:val="uk-UA"/>
        </w:rPr>
        <w:t xml:space="preserve">і це зумовлено її тематикою. Тут основним є чорний колір, на фоні якого жовті і білі зірки. Оправа не поділена на частини, а сприймається як єдиний простір – космос з його елементами: зірки, дрібні планети, космонавт і нижня частина сторінки – частина кулеподібної планети Земля. Під тематику обраний і колір назви книги – темний і світлий відтінок голубого для літер слів. Різними відтінками оформлені назви інших книг аналізованої серії (як і в попередній серії з різнокольоровими літерами).  Проте корінець має більш стриманий вигляд: назви такого ж вигляду, єдиний колір на всю площину (основний з палітурки). На відміну від попередньої серії, кольори логотипу видавництва залигаються незмінними для всіх книг серії: жовте тло, на якому графічне зображення сонця та червоний текстовий елемент. Але змінює колір текстова складова </w:t>
      </w:r>
      <w:r w:rsidRPr="0034018E">
        <w:rPr>
          <w:rFonts w:ascii="Times New Roman" w:hAnsi="Times New Roman"/>
          <w:color w:val="000000" w:themeColor="text1"/>
          <w:sz w:val="28"/>
          <w:szCs w:val="28"/>
          <w:lang w:val="uk-UA"/>
        </w:rPr>
        <w:t>«Усе про улюблену професію»</w:t>
      </w:r>
      <w:r>
        <w:rPr>
          <w:rFonts w:ascii="Times New Roman" w:hAnsi="Times New Roman"/>
          <w:color w:val="000000" w:themeColor="text1"/>
          <w:sz w:val="28"/>
          <w:szCs w:val="28"/>
          <w:lang w:val="uk-UA"/>
        </w:rPr>
        <w:t xml:space="preserve">, подана </w:t>
      </w:r>
      <w:proofErr w:type="spellStart"/>
      <w:r>
        <w:rPr>
          <w:rFonts w:ascii="Times New Roman" w:hAnsi="Times New Roman"/>
          <w:color w:val="000000" w:themeColor="text1"/>
          <w:sz w:val="28"/>
          <w:szCs w:val="28"/>
          <w:lang w:val="uk-UA"/>
        </w:rPr>
        <w:t>виворіткою</w:t>
      </w:r>
      <w:proofErr w:type="spellEnd"/>
      <w:r>
        <w:rPr>
          <w:rFonts w:ascii="Times New Roman" w:hAnsi="Times New Roman"/>
          <w:color w:val="000000" w:themeColor="text1"/>
          <w:sz w:val="28"/>
          <w:szCs w:val="28"/>
          <w:lang w:val="uk-UA"/>
        </w:rPr>
        <w:t>: то зелений фон, то червоний, то помаранчевий (Додаток Д).</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Зміст і основний текст у цій серії розміщений на кольоровому тлі, що надає виданню особливого вигляду і максимально привертає увагу маленького читача. Так, заголовок «Зміст» у книжках поданий на помаранчевому фоні, а назви тем – на кольорі, що близький до основного, наприклад, голубий для енциклопедії про поліцейського і сірий для лікаря (Додаток Е).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Основна частина книг має різні кольорові фони в межах однієї книги. Тон не залежить від теми рубрики, однак художнє оформлення підібране досить вдало. Так, у книжці «Хочу стати космонавтом» палітурка та прикінцеві сторінки оформлені в чорному кольорі як основному, далі рубрики в таких кольорах: «Хто такий космонавт?» у світлому та темному голубому, «Космічні професії» – у фіолетових відтінках, «Як досліджують космос» – помаранчевий і світло-жовтий, «Як стати космонавтом» – зелений колір. Тут назви рубрик переважно на бежевому чи помаранчевому фоні, як і колонцифра. Колонтитул відтінений світлішим кольором, ніж сторінка видання. Назви тем теж в усіх книжках оформлені в однотипному кольорі – виділені різними відтінками бежевого. І навіть при фіолетовій чи синій сторінці. Таке рішення сприймається як фірмовий стиль серії. </w:t>
      </w:r>
    </w:p>
    <w:p w:rsidR="005E6A4A" w:rsidRPr="00013C16"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Енциклопедичні статті подані на сторінках як </w:t>
      </w:r>
      <w:proofErr w:type="spellStart"/>
      <w:r>
        <w:rPr>
          <w:rFonts w:ascii="Times New Roman" w:hAnsi="Times New Roman"/>
          <w:color w:val="000000" w:themeColor="text1"/>
          <w:sz w:val="28"/>
          <w:szCs w:val="28"/>
          <w:lang w:val="uk-UA"/>
        </w:rPr>
        <w:t>врізи</w:t>
      </w:r>
      <w:proofErr w:type="spellEnd"/>
      <w:r>
        <w:rPr>
          <w:rFonts w:ascii="Times New Roman" w:hAnsi="Times New Roman"/>
          <w:color w:val="000000" w:themeColor="text1"/>
          <w:sz w:val="28"/>
          <w:szCs w:val="28"/>
          <w:lang w:val="uk-UA"/>
        </w:rPr>
        <w:t xml:space="preserve"> на білому тлі або на кольоровій заливці. Це спрощує читання, полегшує зоровий перегляд матеріалу. Ілюстрації до тем виконані в реалістичних кольорах, що допомагає маленьким читачам вибудовувати асоціативний ряд понять: санітарна сумка червоного кольору, лікарі в голубому чи білому медичному костюмі, космонавти в білих скафандрах, поліція особливого призначення та її транспорт – у камуфляжному піксельному кольорі (Додаток Ж і Ж.1).</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Наступною серією є </w:t>
      </w:r>
      <w:r w:rsidRPr="004B6AD9">
        <w:rPr>
          <w:rFonts w:ascii="Times New Roman" w:hAnsi="Times New Roman"/>
          <w:color w:val="000000" w:themeColor="text1"/>
          <w:sz w:val="28"/>
          <w:szCs w:val="28"/>
          <w:lang w:val="uk-UA"/>
        </w:rPr>
        <w:t>«Енциклопедія в запитаннях і відповідях» (2023)</w:t>
      </w:r>
      <w:r>
        <w:rPr>
          <w:rFonts w:ascii="Times New Roman" w:hAnsi="Times New Roman"/>
          <w:color w:val="000000" w:themeColor="text1"/>
          <w:sz w:val="28"/>
          <w:szCs w:val="28"/>
          <w:lang w:val="uk-UA"/>
        </w:rPr>
        <w:t>. Відразу наголосимо на тому, що тут кольорове рішення більш стримане, ніж у попередніх серіях. Палітурка всіх книг оформлена єдиним стилем: по периметру сторінки рамка з квадратів у двох кольорах – рожевий і фіолетовий для книги «Як?» та голубий і синій у «Чому?», у першій книзі палітурка поділена на дві частини, де верхня оформлена в голубому кольорі й позначає небо</w:t>
      </w:r>
      <w:r w:rsidRPr="004B6AD9">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 xml:space="preserve">з білими хмаринками, а нижня – зелена травичка, на якій бігає білий собака та хлопчик. Саме на верхній частині сторінки розміщена назва, яка оформлена в червоному кольорі, що ефективно привертає увагу. Друга книжка теж оформлена в голубому кольорі, який зверху має світліший відтінок, а знизу – темніший. І тут назва червоного кольору (Додаток И). У такому ж стилі оформлений і корінець: фон </w:t>
      </w:r>
      <w:r>
        <w:rPr>
          <w:rFonts w:ascii="Times New Roman" w:hAnsi="Times New Roman"/>
          <w:color w:val="000000" w:themeColor="text1"/>
          <w:sz w:val="28"/>
          <w:szCs w:val="28"/>
          <w:lang w:val="uk-UA"/>
        </w:rPr>
        <w:lastRenderedPageBreak/>
        <w:t>голубий, зверху червоним кольором позначені прізвища авторів, по центру синім кольором підзаголовні дані –</w:t>
      </w:r>
      <w:r w:rsidRPr="0034018E">
        <w:rPr>
          <w:rFonts w:ascii="Times New Roman" w:hAnsi="Times New Roman"/>
          <w:color w:val="000000" w:themeColor="text1"/>
          <w:sz w:val="28"/>
          <w:szCs w:val="28"/>
          <w:lang w:val="uk-UA"/>
        </w:rPr>
        <w:t xml:space="preserve"> «Н</w:t>
      </w:r>
      <w:r w:rsidRPr="0034018E">
        <w:rPr>
          <w:rFonts w:ascii="Times New Roman" w:hAnsi="Times New Roman" w:cs="Times New Roman"/>
          <w:color w:val="000000" w:themeColor="text1"/>
          <w:sz w:val="28"/>
          <w:szCs w:val="28"/>
          <w:lang w:val="uk-UA"/>
        </w:rPr>
        <w:t>айкраща книжка запитань і відповідей про довкілля, тварин, людей, зокрема і про тебе!»</w:t>
      </w:r>
      <w:r>
        <w:rPr>
          <w:rFonts w:ascii="Times New Roman" w:hAnsi="Times New Roman"/>
          <w:color w:val="000000" w:themeColor="text1"/>
          <w:sz w:val="28"/>
          <w:szCs w:val="28"/>
          <w:lang w:val="uk-UA"/>
        </w:rPr>
        <w:t xml:space="preserve"> («Як?») чи «</w:t>
      </w:r>
      <w:r w:rsidRPr="0034018E">
        <w:rPr>
          <w:rFonts w:ascii="Times New Roman" w:hAnsi="Times New Roman"/>
          <w:color w:val="000000" w:themeColor="text1"/>
          <w:sz w:val="28"/>
          <w:szCs w:val="28"/>
          <w:lang w:val="uk-UA"/>
        </w:rPr>
        <w:t>Н</w:t>
      </w:r>
      <w:r w:rsidRPr="0034018E">
        <w:rPr>
          <w:rFonts w:ascii="Times New Roman" w:hAnsi="Times New Roman" w:cs="Times New Roman"/>
          <w:color w:val="000000" w:themeColor="text1"/>
          <w:sz w:val="28"/>
          <w:szCs w:val="28"/>
          <w:lang w:val="uk-UA"/>
        </w:rPr>
        <w:t xml:space="preserve">айкраща книжка запитань і відповідей про </w:t>
      </w:r>
      <w:r>
        <w:rPr>
          <w:rFonts w:ascii="Times New Roman" w:hAnsi="Times New Roman"/>
          <w:color w:val="000000" w:themeColor="text1"/>
          <w:sz w:val="28"/>
          <w:szCs w:val="28"/>
          <w:lang w:val="uk-UA"/>
        </w:rPr>
        <w:t>природу</w:t>
      </w:r>
      <w:r w:rsidRPr="0034018E">
        <w:rPr>
          <w:rFonts w:ascii="Times New Roman" w:hAnsi="Times New Roman" w:cs="Times New Roman"/>
          <w:color w:val="000000" w:themeColor="text1"/>
          <w:sz w:val="28"/>
          <w:szCs w:val="28"/>
          <w:lang w:val="uk-UA"/>
        </w:rPr>
        <w:t xml:space="preserve">, </w:t>
      </w:r>
      <w:r>
        <w:rPr>
          <w:rFonts w:ascii="Times New Roman" w:hAnsi="Times New Roman"/>
          <w:color w:val="000000" w:themeColor="text1"/>
          <w:sz w:val="28"/>
          <w:szCs w:val="28"/>
          <w:lang w:val="uk-UA"/>
        </w:rPr>
        <w:t>науку та світ довкола</w:t>
      </w:r>
      <w:r w:rsidRPr="0034018E">
        <w:rPr>
          <w:rFonts w:ascii="Times New Roman" w:hAnsi="Times New Roman" w:cs="Times New Roman"/>
          <w:color w:val="000000" w:themeColor="text1"/>
          <w:sz w:val="28"/>
          <w:szCs w:val="28"/>
          <w:lang w:val="uk-UA"/>
        </w:rPr>
        <w:t>»</w:t>
      </w:r>
      <w:r>
        <w:rPr>
          <w:rFonts w:ascii="Times New Roman" w:hAnsi="Times New Roman"/>
          <w:color w:val="000000" w:themeColor="text1"/>
          <w:sz w:val="28"/>
          <w:szCs w:val="28"/>
          <w:lang w:val="uk-UA"/>
        </w:rPr>
        <w:t xml:space="preserve"> («Чому?»), нижче – назва книги зі збереженням титульного оформлення, далі внизу – логотип видавництва. Як бачимо, на корінці автори теж виділені червоним, що привертає увагу потенційного покупця, хоча на палітурці вони подані шрифтом жирного накреслення й чорного тону.</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Зі збереженням рамки і її кольорів оформлений і Зміст книги «Чому?» (Додаток К), тоді як у другій книжці рамка відсутня (Додаток К.1). Однак в основній частині зміст рубрик уже має рамку і з новими кольорами – рожевий і червоний (Додаток К.2).</w:t>
      </w:r>
    </w:p>
    <w:p w:rsidR="005E6A4A" w:rsidRPr="00971680"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Що стосується основної частини енциклопедій, то тут використані кольори, які відповідають вимогам стандарту відповідно до цієї групи читачів – це теплі спокійні тони, які не напружують та не втомлюють очі, не відволікають увагу від головного змісту тексту (Додаток Л і Л.1). </w:t>
      </w:r>
    </w:p>
    <w:p w:rsidR="005E6A4A" w:rsidRDefault="005E6A4A" w:rsidP="005E6A4A">
      <w:pPr>
        <w:spacing w:line="360" w:lineRule="auto"/>
        <w:ind w:firstLine="709"/>
        <w:jc w:val="both"/>
        <w:rPr>
          <w:rFonts w:ascii="Times New Roman" w:hAnsi="Times New Roman"/>
          <w:color w:val="000000" w:themeColor="text1"/>
          <w:kern w:val="36"/>
          <w:sz w:val="28"/>
          <w:szCs w:val="28"/>
          <w:lang w:val="uk-UA" w:eastAsia="ru-RU"/>
        </w:rPr>
      </w:pPr>
      <w:r>
        <w:rPr>
          <w:rFonts w:ascii="Times New Roman" w:hAnsi="Times New Roman"/>
          <w:color w:val="000000" w:themeColor="text1"/>
          <w:sz w:val="28"/>
          <w:szCs w:val="28"/>
          <w:lang w:val="uk-UA"/>
        </w:rPr>
        <w:t xml:space="preserve">Енциклопедія </w:t>
      </w:r>
      <w:r w:rsidRPr="004B6AD9">
        <w:rPr>
          <w:rFonts w:ascii="Times New Roman" w:hAnsi="Times New Roman"/>
          <w:color w:val="000000" w:themeColor="text1"/>
          <w:sz w:val="28"/>
          <w:szCs w:val="28"/>
          <w:lang w:val="uk-UA"/>
        </w:rPr>
        <w:t>«</w:t>
      </w:r>
      <w:r w:rsidRPr="004B6AD9">
        <w:rPr>
          <w:rFonts w:ascii="Times New Roman" w:hAnsi="Times New Roman"/>
          <w:color w:val="000000" w:themeColor="text1"/>
          <w:kern w:val="36"/>
          <w:sz w:val="28"/>
          <w:szCs w:val="28"/>
          <w:lang w:val="uk-UA" w:eastAsia="ru-RU"/>
        </w:rPr>
        <w:t>Скелети і кістки. Енциклопедія з віконцями</w:t>
      </w:r>
      <w:r w:rsidRPr="004B6AD9">
        <w:rPr>
          <w:rFonts w:ascii="Times New Roman" w:hAnsi="Times New Roman"/>
          <w:color w:val="000000" w:themeColor="text1"/>
          <w:sz w:val="28"/>
          <w:szCs w:val="28"/>
          <w:lang w:val="uk-UA"/>
        </w:rPr>
        <w:t>»</w:t>
      </w:r>
      <w:r w:rsidRPr="004B6AD9">
        <w:rPr>
          <w:rFonts w:ascii="Times New Roman" w:hAnsi="Times New Roman"/>
          <w:color w:val="000000" w:themeColor="text1"/>
          <w:kern w:val="36"/>
          <w:sz w:val="28"/>
          <w:szCs w:val="28"/>
          <w:lang w:val="uk-UA" w:eastAsia="ru-RU"/>
        </w:rPr>
        <w:t xml:space="preserve"> </w:t>
      </w:r>
      <w:r>
        <w:rPr>
          <w:rFonts w:ascii="Times New Roman" w:hAnsi="Times New Roman"/>
          <w:color w:val="000000" w:themeColor="text1"/>
          <w:kern w:val="36"/>
          <w:sz w:val="28"/>
          <w:szCs w:val="28"/>
          <w:lang w:val="uk-UA" w:eastAsia="ru-RU"/>
        </w:rPr>
        <w:t xml:space="preserve">- це самостійне видання, тобто не належить до жодної із серій. Тому для порівняння оформлення серійного і ось такого типу вирішили її взяти. Отже, основний колір оправи – темно-синій, автор і дрібні малюнки виділені голубим. Назва – світлий беж. Корінець тут оформлений окремо від палітурки, але в межах єдиного стилю: фон світлий синій, на якому назва подана так, як і на оправі – світлий беж, а ось логотип видавництва – жовтим кольором. Автори тут відсутні (Додаток М). </w:t>
      </w:r>
    </w:p>
    <w:p w:rsidR="005E6A4A" w:rsidRDefault="005E6A4A" w:rsidP="005E6A4A">
      <w:pPr>
        <w:spacing w:line="360" w:lineRule="auto"/>
        <w:ind w:firstLine="709"/>
        <w:jc w:val="both"/>
        <w:rPr>
          <w:rFonts w:ascii="Times New Roman" w:hAnsi="Times New Roman"/>
          <w:color w:val="000000" w:themeColor="text1"/>
          <w:kern w:val="36"/>
          <w:sz w:val="28"/>
          <w:szCs w:val="28"/>
          <w:lang w:val="uk-UA" w:eastAsia="ru-RU"/>
        </w:rPr>
      </w:pPr>
      <w:r>
        <w:rPr>
          <w:rFonts w:ascii="Times New Roman" w:hAnsi="Times New Roman"/>
          <w:color w:val="000000" w:themeColor="text1"/>
          <w:kern w:val="36"/>
          <w:sz w:val="28"/>
          <w:szCs w:val="28"/>
          <w:lang w:val="uk-UA" w:eastAsia="ru-RU"/>
        </w:rPr>
        <w:t xml:space="preserve">Основна частину книги – це сюжетні розвороти, які містять «віконечка», про що вказано в назві. Це означає, що читач може відкрити їх і там побачити додаткову ілюстрацію та текст. Так, основний колір розвороту може бути синім, але віконця оформлені в білий колір і з графічним зображенням кісток, скелетів тварин, виконаним у бежевому тоні (Додаток Н.1). Такий додатковий елемент розвантажує сторінку, а також є ефективним засобом атракції. Однак більшість сторінок оформлена традиційно: на білих сторінках кольоровим тоном виділені </w:t>
      </w:r>
      <w:r>
        <w:rPr>
          <w:rFonts w:ascii="Times New Roman" w:hAnsi="Times New Roman"/>
          <w:color w:val="000000" w:themeColor="text1"/>
          <w:kern w:val="36"/>
          <w:sz w:val="28"/>
          <w:szCs w:val="28"/>
          <w:lang w:val="uk-UA" w:eastAsia="ru-RU"/>
        </w:rPr>
        <w:lastRenderedPageBreak/>
        <w:t xml:space="preserve">окремі елементи тексту (зелений, голубий, рожевий). Кольоровим шрифтом подані й назви тем (Додаток Н).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kern w:val="36"/>
          <w:sz w:val="28"/>
          <w:szCs w:val="28"/>
          <w:lang w:val="uk-UA" w:eastAsia="ru-RU"/>
        </w:rPr>
        <w:t xml:space="preserve">До видань для ІІІ групи дитячої аудиторії належать такі книги із серії «Велика енциклопедія», як </w:t>
      </w:r>
      <w:r w:rsidRPr="0034018E">
        <w:rPr>
          <w:rFonts w:ascii="Times New Roman" w:hAnsi="Times New Roman"/>
          <w:color w:val="000000" w:themeColor="text1"/>
          <w:sz w:val="28"/>
          <w:szCs w:val="28"/>
          <w:lang w:val="uk-UA"/>
        </w:rPr>
        <w:t>«Велика енциклопедія. Динозаври», «Велика енциклопедія. Тварини дольодовикового періоду».</w:t>
      </w:r>
      <w:r>
        <w:rPr>
          <w:rFonts w:ascii="Times New Roman" w:hAnsi="Times New Roman"/>
          <w:color w:val="000000" w:themeColor="text1"/>
          <w:sz w:val="28"/>
          <w:szCs w:val="28"/>
          <w:lang w:val="uk-UA"/>
        </w:rPr>
        <w:t xml:space="preserve"> Проаналізуємо їхнє кольорове оформлення як засіб атракції. Спершу розглянемо палітурку. Так, у цих виданнях палітурки мають сюжетний тип оформлення, наприклад, для динозаврів вибраний зелений колір як природне їхнє середовище (ліс), а для тварин – галявина, тому тут голубе небо із хмарами, зелені дерева та бежева трава. Назва книг в обох випадках – бежевого кольору. Традиційне кольорове оформлення має і логотип видавництва – жовте тло, на якому помаранчевого кольору контурне зображення сонця та червоного – текстовий елемент (Додаток П). Такий стиль оформлення збережено і на корінці: на темно-зеленому фоні по центру розміщена помаранчева назва, а внизу – логотип видавництва. У верхній частині – на ширину корінця у квадраті зображення голови динозавра, що є яскравим засобом атракції та </w:t>
      </w:r>
      <w:proofErr w:type="spellStart"/>
      <w:r>
        <w:rPr>
          <w:rFonts w:ascii="Times New Roman" w:hAnsi="Times New Roman"/>
          <w:color w:val="000000" w:themeColor="text1"/>
          <w:sz w:val="28"/>
          <w:szCs w:val="28"/>
          <w:lang w:val="uk-UA"/>
        </w:rPr>
        <w:t>впізнаваності</w:t>
      </w:r>
      <w:proofErr w:type="spellEnd"/>
      <w:r>
        <w:rPr>
          <w:rFonts w:ascii="Times New Roman" w:hAnsi="Times New Roman"/>
          <w:color w:val="000000" w:themeColor="text1"/>
          <w:sz w:val="28"/>
          <w:szCs w:val="28"/>
          <w:lang w:val="uk-UA"/>
        </w:rPr>
        <w:t xml:space="preserve"> книги на полицях серед інших (Додаток П.1).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Оскільки ця категорія споживачів може вибірково читати інформацію в енциклопедія, то й і Зміст тут оформлений стримано, без зайвих декоративних чи кольорових елементів, тобто на білому папері подано заголовок і перелік тем із номерами сторінок (Додаток Р). Зауважимо на тому, що ці видання мають багато розворотів. Саме так і розміщений зміст.</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Основна частина оформлена в традиційному стилі, що характерний для літератури такого типу, призначеної на дорослого читача. Тут чітко виділені повітрям енциклопедичні статті, на чорному фоні </w:t>
      </w:r>
      <w:proofErr w:type="spellStart"/>
      <w:r>
        <w:rPr>
          <w:rFonts w:ascii="Times New Roman" w:hAnsi="Times New Roman"/>
          <w:color w:val="000000" w:themeColor="text1"/>
          <w:sz w:val="28"/>
          <w:szCs w:val="28"/>
          <w:lang w:val="uk-UA"/>
        </w:rPr>
        <w:t>виворіткою</w:t>
      </w:r>
      <w:proofErr w:type="spellEnd"/>
      <w:r>
        <w:rPr>
          <w:rFonts w:ascii="Times New Roman" w:hAnsi="Times New Roman"/>
          <w:color w:val="000000" w:themeColor="text1"/>
          <w:sz w:val="28"/>
          <w:szCs w:val="28"/>
          <w:lang w:val="uk-UA"/>
        </w:rPr>
        <w:t xml:space="preserve"> виокремлені назви тем, що розміщені вертикально на сторінках книжки у правому і лівому верхніх кутах. Такий спосіб дозволяє і при закритій книжці бачити чорні місця з назвами тем, що допомагає орієнтуватися в сторінках. Так виділені і </w:t>
      </w:r>
      <w:proofErr w:type="spellStart"/>
      <w:r>
        <w:rPr>
          <w:rFonts w:ascii="Times New Roman" w:hAnsi="Times New Roman"/>
          <w:color w:val="000000" w:themeColor="text1"/>
          <w:sz w:val="28"/>
          <w:szCs w:val="28"/>
          <w:lang w:val="uk-UA"/>
        </w:rPr>
        <w:t>врізки</w:t>
      </w:r>
      <w:proofErr w:type="spellEnd"/>
      <w:r>
        <w:rPr>
          <w:rFonts w:ascii="Times New Roman" w:hAnsi="Times New Roman"/>
          <w:color w:val="000000" w:themeColor="text1"/>
          <w:sz w:val="28"/>
          <w:szCs w:val="28"/>
          <w:lang w:val="uk-UA"/>
        </w:rPr>
        <w:t xml:space="preserve"> з цікавими фактами до статті. Додаткова інформація до статті подається тут або на бежевому тлі, або на світло-зеленому, що є хорошим засобом привернення уваги та засобом, який допомагає виділити дані для запам’ятовування. Деякі сторінки в книжках </w:t>
      </w:r>
      <w:r>
        <w:rPr>
          <w:rFonts w:ascii="Times New Roman" w:hAnsi="Times New Roman"/>
          <w:color w:val="000000" w:themeColor="text1"/>
          <w:sz w:val="28"/>
          <w:szCs w:val="28"/>
          <w:lang w:val="uk-UA"/>
        </w:rPr>
        <w:lastRenderedPageBreak/>
        <w:t>мають світлого відтінку кольори, що не перенасичує графічну модель загалом, але має заспокійливий вплив</w:t>
      </w:r>
      <w:r w:rsidRPr="00D126E2">
        <w:rPr>
          <w:rFonts w:ascii="Times New Roman" w:hAnsi="Times New Roman"/>
          <w:color w:val="000000" w:themeColor="text1"/>
          <w:sz w:val="28"/>
          <w:szCs w:val="28"/>
          <w:lang w:val="uk-UA"/>
        </w:rPr>
        <w:t xml:space="preserve"> </w:t>
      </w:r>
      <w:r>
        <w:rPr>
          <w:rFonts w:ascii="Times New Roman" w:hAnsi="Times New Roman"/>
          <w:color w:val="000000" w:themeColor="text1"/>
          <w:sz w:val="28"/>
          <w:szCs w:val="28"/>
          <w:lang w:val="uk-UA"/>
        </w:rPr>
        <w:t>(Додаток С).</w:t>
      </w:r>
      <w:r w:rsidRPr="00D126E2">
        <w:rPr>
          <w:rFonts w:ascii="Times New Roman" w:hAnsi="Times New Roman"/>
          <w:color w:val="000000" w:themeColor="text1"/>
          <w:sz w:val="28"/>
          <w:szCs w:val="28"/>
          <w:lang w:val="uk-UA"/>
        </w:rPr>
        <w:t xml:space="preserve">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Перейдемо до аналізу ілюстративного матеріалу енциклопедичних видань як засобу атракції.</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На палітурці книги «Різдво та Новий рік» більшим розміром зображений хлопчик у костюмі тигра в лівому нижньому куті, а по всій сторінці – маленькі малюнки розпущеного серпантина, ялинкової прикраси, хлопавки, які мають підписи світло-зеленого кольору. Аналогічно розміщені малюнки і в книжці «Коні»: нижній лівий кут – голова коня, яка доповнює головну назву книги, у верхньому правому куті – меншого розміру голова коня з вуздечкою, яку теж супроводжує підпис «вуздечка» світло-зеленого кольору, у нижній частині намальована колісниця, над нею кінь із вершником у військовому вбранні з підписом «драгун» і так далі. Усі ілюстрації є тематичними і ніби анонсують зміст книжки (Додаток А).</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Головний зміст видань містить багато ілюстрацій, і це не дивно, адже за стандартом видання для І групи повинно мати не менше 75% зображального матеріалу. Кожна назва теми починається мініатюркою. Наприклад, «Різні забарвлення» («Коні») супроводжується зображенням коня в колі, а «Що це за свято – Різдво Христове» (Різдво та Новий рік»)  – запаленою свічкою, що є важливим атрибутом цього свята.  Перша тема має три малюнки коней різної масті, а друга – будинки в снігу, прикрашена ялинка, на задньому фоні – церква, а на передньому -  три запалені свічки. Додаткових декоративних елементів не використовують (Додаток Б).</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 палітурці книг із серії «Хочу стати» зображені представники професій, про які йде мова у виданні: це космонавт у космосі як головний герой («Хочу стати космонавтом»), поліцейський із собакою («Хочу стати поліцейським»), чотири лікарі різного фаху («Хочу стати лікарем»). І тут основне зображення, що розміщене по центру сторінки, оточене меншими тематичними малюнками, наприклад, поліцейський оточений мініатюрами пістолету, наручників, </w:t>
      </w:r>
      <w:r>
        <w:rPr>
          <w:rFonts w:ascii="Times New Roman" w:hAnsi="Times New Roman"/>
          <w:color w:val="000000" w:themeColor="text1"/>
          <w:sz w:val="28"/>
          <w:szCs w:val="28"/>
          <w:lang w:val="uk-UA"/>
        </w:rPr>
        <w:lastRenderedPageBreak/>
        <w:t xml:space="preserve">гелікоптеру, рації та ін. На відміну від попередньої серії, вони не мають підписів, але виділені в білих колах, що теж привертає увагу (Додаток Д).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Що стосується основного тексту, то і тут багато малюнків до кожної енциклопедичної статті, які візуалізують, доповнюють  інформаційну довідку за темою. Але якщо в книзі про космонавта малюнки використані заради малюнка і не завжди відтворюють зміст тексту (наприклад, у темі «Космічні професії» до професії космонавт зображено космонавта і це візуально відповідає темі, то до професії інженер-конструктор малюнок жінки та чоловіка в касці не зовсім вдалий, бо більше схожі вони на будівельників, ніж на конструкторів (Додаток Ж). Або до довідки про космонавта Юрія Гагаріна малюнок зовсім не схожий на портрет героя тексту, отже, дитина не зможе ідентифікувати цей образ, якщо побачить фотографічне чи документальне зображення (Додаток Ж.1). А це є порушенням вимог до енциклопедичних видань, де ілюстрації повинні повністю передавати реальні образи), то в інших книжках малюнки повністю або максимально відповідають реальним предметам (наприклад, до теми «Однострій поліцейського» зображені погони до тексту, який розповідає їхнє значення, а до форм поліцейських із різних країн – малюнок, який чітко показує відмінності, тобто дитина може запам’ятати і принагідно відтворити форми Великої Британії чи Ватикану) (Додаток Ж.1).</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Наступна серія має схоже художнє оформлення палітурки: справа зображений хлопчик із собакою, що є візуальним відтворення змісту книги, а саме доповнення до підзаголовної частини – «про довкілля, тварин, людей і про тебе» (книга «Як?») і малюнок </w:t>
      </w:r>
      <w:proofErr w:type="spellStart"/>
      <w:r>
        <w:rPr>
          <w:rFonts w:ascii="Times New Roman" w:hAnsi="Times New Roman"/>
          <w:color w:val="000000" w:themeColor="text1"/>
          <w:sz w:val="28"/>
          <w:szCs w:val="28"/>
          <w:lang w:val="uk-UA"/>
        </w:rPr>
        <w:t>сімʼю</w:t>
      </w:r>
      <w:proofErr w:type="spellEnd"/>
      <w:r>
        <w:rPr>
          <w:rFonts w:ascii="Times New Roman" w:hAnsi="Times New Roman"/>
          <w:color w:val="000000" w:themeColor="text1"/>
          <w:sz w:val="28"/>
          <w:szCs w:val="28"/>
          <w:lang w:val="uk-UA"/>
        </w:rPr>
        <w:t xml:space="preserve">: батько з рюкзаком на спині, мама і діти, які приїхали машиною, що на задньому фоні, відпочити на природу, що означає «про природу, науку і світ довкола (книга «Чому?») (Додаток И). Зміст тут теж містить художній супровід: до теми «Запитання із ванної» у нижньому лівому куті зображення дитини, яка ніби лежить у ванні й пускає мильні бульбашки, а ось до теми «Запитання із супермаркету» намальований комод, який набагато вищій від жіночки, яка його розглядає. Важко зрозуміти сенс такої ілюстрації (Додаток К) і </w:t>
      </w:r>
      <w:r>
        <w:rPr>
          <w:rFonts w:ascii="Times New Roman" w:hAnsi="Times New Roman"/>
          <w:color w:val="000000" w:themeColor="text1"/>
          <w:sz w:val="28"/>
          <w:szCs w:val="28"/>
          <w:lang w:val="uk-UA"/>
        </w:rPr>
        <w:lastRenderedPageBreak/>
        <w:t>вважаємо це порушенням, оскільки дитина може сформувати неправильне уявлення про намальований предмет.</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Основний текст тут теж містить вдалі малюнки, які вдало відтворюють його зміст. Наприклад, тематичні розвороти на 75% – це зображення. Так, до теми «Чому мені треба чистити зуби?» подано два блоки ілюстрацій: на весь розворот ванна кімната, де біля умивальника хлопчик чистить зуби. А до енциклопедичної статті, яка тут відокремлена рамкою, запропонований меншого розміру малюнок, де зображені зуби, щітка, яка їх чистить, і жовтенькі істоти, які тікають із зубів, тобто це бактерії. І саме так сприймаємо малюнок, бо в тексті описано: «У роті мешкають манюсінькі живі істоти, які називають бактеріями…» (Додаток Л.1). Як бачимо, тут послуговуються не лише ілюстраціями, але й графічними декоративними засобами (лініями) для виокремлення важливої інформації, а це є хорошим засобом атракції.</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Якщо в аналізованих вище серіях малюнок є основою сторінки книжки, то в книжці «Скелети і кістки» зображення переважно схематичні, контурні. Уже на палітурці відсутня якась одна, більша за розміром ілюстрація, тут 1</w:t>
      </w:r>
      <w:r w:rsidRPr="00836077">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3 сторінки займає назва, яку й утворюють зображення кісток та черепів (як крапка над літерою і). Оточує назву велика кількість дрібних зображень, виконані контуром: птаха, кит, кажан, медуза  та ін. За ними можемо зрозуміти, про кістки кого розповідає нам книжка (Додаток М).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 xml:space="preserve">Основний текст супроводжується </w:t>
      </w:r>
      <w:proofErr w:type="spellStart"/>
      <w:r>
        <w:rPr>
          <w:rFonts w:ascii="Times New Roman" w:hAnsi="Times New Roman"/>
          <w:color w:val="000000" w:themeColor="text1"/>
          <w:sz w:val="28"/>
          <w:szCs w:val="28"/>
          <w:lang w:val="uk-UA"/>
        </w:rPr>
        <w:t>ілюстраційним</w:t>
      </w:r>
      <w:proofErr w:type="spellEnd"/>
      <w:r>
        <w:rPr>
          <w:rFonts w:ascii="Times New Roman" w:hAnsi="Times New Roman"/>
          <w:color w:val="000000" w:themeColor="text1"/>
          <w:sz w:val="28"/>
          <w:szCs w:val="28"/>
          <w:lang w:val="uk-UA"/>
        </w:rPr>
        <w:t xml:space="preserve"> матеріалом, який відтворює чи доповнює його зміст. Про зв'язок малюнка свідчить декоративний елемент – пунктирна стрілка, яка вказує, до якої частини тексту належить малюнок. Наприклад, до теми «Скелет людини» на розвороті аж три зображення скелету людини: до основної інформації, до підтеми про кістки і до додаткової інформації, а до теми «Будова кістки» намальована кістка в розрізі і кожен елемент має підпис- текст, який розповідає про кістковий мозок чи окістя (Додаток Н). Таке рішення допомагає читачам сформувати уявлення і про скелет, і про кістки людини. </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Цікавим є оформлення сторінок-розворотів із віконцями, про які зазначено в назві енциклопедії. Так, розворот при «зачинених» віконцях містить схематично-графічні зображення, наприклад, слона в нижньому лівому куті чи у верхньому правому куті </w:t>
      </w:r>
      <w:proofErr w:type="spellStart"/>
      <w:r>
        <w:rPr>
          <w:rFonts w:ascii="Times New Roman" w:hAnsi="Times New Roman"/>
          <w:color w:val="000000" w:themeColor="text1"/>
          <w:sz w:val="28"/>
          <w:szCs w:val="28"/>
          <w:lang w:val="uk-UA"/>
        </w:rPr>
        <w:t>кита</w:t>
      </w:r>
      <w:proofErr w:type="spellEnd"/>
      <w:r>
        <w:rPr>
          <w:rFonts w:ascii="Times New Roman" w:hAnsi="Times New Roman"/>
          <w:color w:val="000000" w:themeColor="text1"/>
          <w:sz w:val="28"/>
          <w:szCs w:val="28"/>
          <w:lang w:val="uk-UA"/>
        </w:rPr>
        <w:t>, а якщо «відчинити» віконце, то тут уже бачимо їхній скелет і коротенький текст-підпис до нього (Додаток Н.1). Такі елементи є цікавими для дітей, вони мотивують відкривати віконця та запам’ятовувати простенькі, але реалістичні зображення.</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І останньою енциклопедичною серією є «Велика енциклопедія» для ІІІ групи читачів. Оправи книг є тематичними, тут зображено одну велику ілюстрацію, яка і підтверджує зміст книжки: два різні типи динозаврів, де більший женеться за меншим на фоні природи і по воді, та дві тварини, які борються на поляні у світлий сонячний день (небо голубе та з білими хмаринками) і дуже нагадують сучасних левів, але оскільки це дольодовиковий період, то тут вони мають два великі ікла (Додаток П).</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Зміст хоч і оформлений у стриманому стилі на кольоровому світлому тлі (має заголовок, перелік тем і номери сторінок) без будь-яких декоративних чи видільних елементів, проте нижня частина сторінки на весь розворот заповнений малюнком давніх тварин (додаток Р).</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t>А ось основний текст супроводжується більш реалістичними зображеннями. Це пов’язано з тим, що тут читач уже дорослий, може мати деякі знання з інших джерел, а отже, здатний відтворювати асоціативний ряд відповідно до описуваної теми. Як приклад, оформлення теми «Примати». Тут на сторінці можна побачити художні малюнки (неандерталець і людина розумна) та фотографічні (череп), а також графічні (карта світу). Більшого розміру – це основне зображення, яке стосується теми, а дрібні зображення супроводжують додатковий текст (Додаток С). Хоча ця серія розрахована на дорослого дитячого читача, однак книжки мають багато тематичних художніх розворотів (як і попередні серії, що свідчить про фірмовий стиль аналізованого видавництва) (Додаток Т). Малюнки виконані якісно, чітко і максимально наближено до реалістичних подій минулих століть.</w:t>
      </w:r>
    </w:p>
    <w:p w:rsidR="005E6A4A" w:rsidRDefault="005E6A4A" w:rsidP="005E6A4A">
      <w:pPr>
        <w:spacing w:line="360" w:lineRule="auto"/>
        <w:ind w:firstLine="709"/>
        <w:jc w:val="both"/>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lastRenderedPageBreak/>
        <w:t xml:space="preserve">Отже, описані серійні видання за своїм художнім оформленням переважно відповідають стандартам і вимогам, що ставляться до літератури такого типу. Книжки містять велику кількість ілюстративного матеріалу, однак декоративні та роздільні засоби використовуються </w:t>
      </w:r>
      <w:proofErr w:type="spellStart"/>
      <w:r>
        <w:rPr>
          <w:rFonts w:ascii="Times New Roman" w:hAnsi="Times New Roman"/>
          <w:color w:val="000000" w:themeColor="text1"/>
          <w:sz w:val="28"/>
          <w:szCs w:val="28"/>
          <w:lang w:val="uk-UA"/>
        </w:rPr>
        <w:t>рідко</w:t>
      </w:r>
      <w:proofErr w:type="spellEnd"/>
      <w:r>
        <w:rPr>
          <w:rFonts w:ascii="Times New Roman" w:hAnsi="Times New Roman"/>
          <w:color w:val="000000" w:themeColor="text1"/>
          <w:sz w:val="28"/>
          <w:szCs w:val="28"/>
          <w:lang w:val="uk-UA"/>
        </w:rPr>
        <w:t>. Це можна пояснити тим, що сторінки книг і так мають багато шрифтових і кольорових виділень та малюнків, і щоб не перевантажувати графічну модель, дизайнери вдаються лише до ліній, які утворюють рамки для окремих енциклопедичних статей.</w:t>
      </w:r>
    </w:p>
    <w:p w:rsidR="005E6A4A" w:rsidRDefault="005E6A4A" w:rsidP="005E6A4A">
      <w:pPr>
        <w:rPr>
          <w:rFonts w:ascii="Times New Roman" w:hAnsi="Times New Roman"/>
          <w:color w:val="000000" w:themeColor="text1"/>
          <w:sz w:val="28"/>
          <w:szCs w:val="28"/>
          <w:lang w:val="uk-UA"/>
        </w:rPr>
      </w:pPr>
      <w:r>
        <w:rPr>
          <w:rFonts w:ascii="Times New Roman" w:hAnsi="Times New Roman"/>
          <w:color w:val="000000" w:themeColor="text1"/>
          <w:sz w:val="28"/>
          <w:szCs w:val="28"/>
          <w:lang w:val="uk-UA"/>
        </w:rPr>
        <w:br w:type="page"/>
      </w:r>
    </w:p>
    <w:p w:rsidR="005E6A4A" w:rsidRDefault="005E6A4A" w:rsidP="005E6A4A">
      <w:pPr>
        <w:spacing w:line="360" w:lineRule="auto"/>
        <w:jc w:val="center"/>
        <w:rPr>
          <w:rFonts w:ascii="Times New Roman" w:hAnsi="Times New Roman"/>
          <w:color w:val="000000" w:themeColor="text1"/>
          <w:sz w:val="28"/>
          <w:szCs w:val="28"/>
          <w:lang w:val="uk-UA"/>
        </w:rPr>
      </w:pPr>
      <w:r w:rsidRPr="000E1433">
        <w:rPr>
          <w:rFonts w:ascii="Times New Roman" w:hAnsi="Times New Roman"/>
          <w:b/>
          <w:bCs/>
          <w:color w:val="000000" w:themeColor="text1"/>
          <w:sz w:val="28"/>
          <w:szCs w:val="28"/>
          <w:lang w:val="uk-UA"/>
        </w:rPr>
        <w:lastRenderedPageBreak/>
        <w:t>ВИСНОВКИ</w:t>
      </w:r>
    </w:p>
    <w:p w:rsidR="005E6A4A" w:rsidRDefault="005E6A4A" w:rsidP="005E6A4A">
      <w:pPr>
        <w:spacing w:line="360" w:lineRule="auto"/>
        <w:jc w:val="both"/>
        <w:rPr>
          <w:rFonts w:ascii="Times New Roman" w:hAnsi="Times New Roman"/>
          <w:color w:val="000000" w:themeColor="text1"/>
          <w:sz w:val="28"/>
          <w:szCs w:val="28"/>
          <w:lang w:val="uk-UA"/>
        </w:rPr>
      </w:pPr>
    </w:p>
    <w:p w:rsidR="005E6A4A" w:rsidRDefault="005E6A4A" w:rsidP="005E6A4A">
      <w:pPr>
        <w:spacing w:line="360" w:lineRule="auto"/>
        <w:ind w:firstLine="708"/>
        <w:jc w:val="both"/>
        <w:rPr>
          <w:rFonts w:ascii="Times New Roman" w:hAnsi="Times New Roman"/>
          <w:sz w:val="28"/>
          <w:lang w:val="uk-UA"/>
        </w:rPr>
      </w:pPr>
      <w:r w:rsidRPr="001A0AE9">
        <w:rPr>
          <w:rFonts w:ascii="Times New Roman" w:hAnsi="Times New Roman"/>
          <w:sz w:val="28"/>
          <w:lang w:val="uk-UA"/>
        </w:rPr>
        <w:t>За результатами дослідження можемо зробити такі загальні  висновки.</w:t>
      </w:r>
    </w:p>
    <w:p w:rsidR="005E6A4A" w:rsidRPr="003F56B1" w:rsidRDefault="005E6A4A" w:rsidP="005E6A4A">
      <w:pPr>
        <w:spacing w:line="360" w:lineRule="auto"/>
        <w:ind w:firstLine="708"/>
        <w:jc w:val="both"/>
        <w:rPr>
          <w:rFonts w:ascii="Times New Roman" w:hAnsi="Times New Roman"/>
          <w:sz w:val="28"/>
          <w:szCs w:val="28"/>
          <w:lang w:val="uk-UA"/>
        </w:rPr>
      </w:pPr>
      <w:r>
        <w:rPr>
          <w:rFonts w:ascii="Times New Roman" w:hAnsi="Times New Roman"/>
          <w:sz w:val="28"/>
          <w:szCs w:val="28"/>
          <w:lang w:val="uk-UA"/>
        </w:rPr>
        <w:t>А</w:t>
      </w:r>
      <w:r w:rsidRPr="00474CA2">
        <w:rPr>
          <w:rFonts w:ascii="Times New Roman" w:hAnsi="Times New Roman"/>
          <w:bCs/>
          <w:sz w:val="28"/>
          <w:szCs w:val="28"/>
          <w:lang w:val="uk-UA"/>
        </w:rPr>
        <w:t xml:space="preserve">тракція </w:t>
      </w:r>
      <w:r w:rsidRPr="00474CA2">
        <w:rPr>
          <w:rFonts w:ascii="Times New Roman" w:hAnsi="Times New Roman"/>
          <w:sz w:val="28"/>
          <w:szCs w:val="28"/>
          <w:lang w:val="uk-UA"/>
        </w:rPr>
        <w:t xml:space="preserve">– це привернення уваги за допомогою певних </w:t>
      </w:r>
      <w:r>
        <w:rPr>
          <w:rFonts w:ascii="Times New Roman" w:hAnsi="Times New Roman"/>
          <w:sz w:val="28"/>
          <w:szCs w:val="28"/>
          <w:lang w:val="uk-UA"/>
        </w:rPr>
        <w:t xml:space="preserve">засобів друкованого продукту, у нашому випадку – це книжки. </w:t>
      </w:r>
      <w:r w:rsidRPr="00474CA2">
        <w:rPr>
          <w:rFonts w:ascii="Times New Roman" w:hAnsi="Times New Roman"/>
          <w:sz w:val="28"/>
          <w:szCs w:val="28"/>
          <w:lang w:val="uk-UA"/>
        </w:rPr>
        <w:t xml:space="preserve"> </w:t>
      </w:r>
      <w:r>
        <w:rPr>
          <w:rFonts w:ascii="Times New Roman" w:hAnsi="Times New Roman"/>
          <w:sz w:val="28"/>
          <w:szCs w:val="28"/>
          <w:lang w:val="uk-UA"/>
        </w:rPr>
        <w:t>До засобів атракції належать</w:t>
      </w:r>
      <w:r>
        <w:rPr>
          <w:rStyle w:val="a5"/>
          <w:rFonts w:ascii="Times New Roman" w:hAnsi="Times New Roman"/>
          <w:color w:val="000000"/>
          <w:sz w:val="28"/>
          <w:szCs w:val="28"/>
          <w:u w:val="none"/>
          <w:lang w:val="uk-UA"/>
        </w:rPr>
        <w:t xml:space="preserve"> </w:t>
      </w:r>
      <w:r w:rsidRPr="00474CA2">
        <w:rPr>
          <w:rFonts w:ascii="Times New Roman" w:hAnsi="Times New Roman"/>
          <w:sz w:val="28"/>
          <w:szCs w:val="28"/>
          <w:lang w:val="uk-UA"/>
        </w:rPr>
        <w:t>шрифтов</w:t>
      </w:r>
      <w:r>
        <w:rPr>
          <w:rFonts w:ascii="Times New Roman" w:hAnsi="Times New Roman"/>
          <w:sz w:val="28"/>
          <w:szCs w:val="28"/>
          <w:lang w:val="uk-UA"/>
        </w:rPr>
        <w:t>і й нешрифтові</w:t>
      </w:r>
      <w:r w:rsidRPr="00474CA2">
        <w:rPr>
          <w:rFonts w:ascii="Times New Roman" w:hAnsi="Times New Roman"/>
          <w:sz w:val="28"/>
          <w:szCs w:val="28"/>
          <w:lang w:val="uk-UA"/>
        </w:rPr>
        <w:t xml:space="preserve"> засоб</w:t>
      </w:r>
      <w:r>
        <w:rPr>
          <w:rFonts w:ascii="Times New Roman" w:hAnsi="Times New Roman"/>
          <w:sz w:val="28"/>
          <w:szCs w:val="28"/>
          <w:lang w:val="uk-UA"/>
        </w:rPr>
        <w:t>и</w:t>
      </w:r>
      <w:r w:rsidRPr="00474CA2">
        <w:rPr>
          <w:rFonts w:ascii="Times New Roman" w:hAnsi="Times New Roman"/>
          <w:sz w:val="28"/>
          <w:szCs w:val="28"/>
          <w:lang w:val="uk-UA"/>
        </w:rPr>
        <w:t xml:space="preserve">, </w:t>
      </w:r>
      <w:r>
        <w:rPr>
          <w:rFonts w:ascii="Times New Roman" w:hAnsi="Times New Roman"/>
          <w:sz w:val="28"/>
          <w:szCs w:val="28"/>
          <w:lang w:val="uk-UA"/>
        </w:rPr>
        <w:t xml:space="preserve">тобто використання певних гарнітур, накреслень, розмірів шрифтів, а також </w:t>
      </w:r>
      <w:r w:rsidRPr="00474CA2">
        <w:rPr>
          <w:rFonts w:ascii="Times New Roman" w:hAnsi="Times New Roman"/>
          <w:sz w:val="28"/>
          <w:szCs w:val="28"/>
          <w:lang w:val="uk-UA"/>
        </w:rPr>
        <w:t>ілюстрацій</w:t>
      </w:r>
      <w:r>
        <w:rPr>
          <w:rFonts w:ascii="Times New Roman" w:hAnsi="Times New Roman"/>
          <w:sz w:val="28"/>
          <w:szCs w:val="28"/>
          <w:lang w:val="uk-UA"/>
        </w:rPr>
        <w:t xml:space="preserve"> різного типу, кольорів і декоративних елементів (лінії, стрілки та інші маркери), що залежить від типу видання та від читацької аудиторії. Об’єктом нашого дослідження є енциклопедичні книжкові видання трьох груп дитячої аудиторії, тому важливо було перевірити відповідність візуальних засобів атракції стандартам.</w:t>
      </w:r>
    </w:p>
    <w:p w:rsidR="005E6A4A" w:rsidRPr="00F50DAA" w:rsidRDefault="005E6A4A" w:rsidP="005E6A4A">
      <w:pPr>
        <w:spacing w:line="360" w:lineRule="auto"/>
        <w:ind w:firstLine="708"/>
        <w:jc w:val="both"/>
        <w:rPr>
          <w:rFonts w:ascii="Times New Roman" w:hAnsi="Times New Roman"/>
          <w:sz w:val="28"/>
          <w:szCs w:val="28"/>
          <w:lang w:val="uk-UA"/>
        </w:rPr>
      </w:pPr>
      <w:r>
        <w:rPr>
          <w:rFonts w:ascii="Times New Roman" w:hAnsi="Times New Roman"/>
          <w:color w:val="000000"/>
          <w:sz w:val="28"/>
          <w:szCs w:val="28"/>
          <w:lang w:val="uk-UA"/>
        </w:rPr>
        <w:t xml:space="preserve">Основна складова матеріальної будови книжки, яка є і найважливішим засобом привернення уваги, </w:t>
      </w:r>
      <w:r w:rsidRPr="00F50DAA">
        <w:rPr>
          <w:rFonts w:ascii="Times New Roman" w:hAnsi="Times New Roman"/>
          <w:color w:val="000000"/>
          <w:sz w:val="28"/>
          <w:szCs w:val="28"/>
          <w:lang w:val="uk-UA"/>
        </w:rPr>
        <w:t xml:space="preserve">– </w:t>
      </w:r>
      <w:r>
        <w:rPr>
          <w:rFonts w:ascii="Times New Roman" w:hAnsi="Times New Roman"/>
          <w:color w:val="000000"/>
          <w:sz w:val="28"/>
          <w:szCs w:val="28"/>
          <w:lang w:val="uk-UA"/>
        </w:rPr>
        <w:t>це п</w:t>
      </w:r>
      <w:r w:rsidRPr="00F50DAA">
        <w:rPr>
          <w:rFonts w:ascii="Times New Roman" w:hAnsi="Times New Roman"/>
          <w:color w:val="000000"/>
          <w:sz w:val="28"/>
          <w:szCs w:val="28"/>
          <w:lang w:val="uk-UA"/>
        </w:rPr>
        <w:t>алітурка</w:t>
      </w:r>
      <w:r>
        <w:rPr>
          <w:rFonts w:ascii="Times New Roman" w:hAnsi="Times New Roman"/>
          <w:color w:val="000000"/>
          <w:sz w:val="28"/>
          <w:szCs w:val="28"/>
          <w:lang w:val="uk-UA"/>
        </w:rPr>
        <w:t xml:space="preserve">, яка містить </w:t>
      </w:r>
      <w:r>
        <w:rPr>
          <w:rFonts w:ascii="Times New Roman" w:hAnsi="Times New Roman"/>
          <w:color w:val="000000"/>
          <w:sz w:val="28"/>
          <w:szCs w:val="28"/>
          <w:highlight w:val="white"/>
          <w:lang w:val="uk-UA"/>
        </w:rPr>
        <w:t>такі елементи</w:t>
      </w:r>
      <w:r w:rsidRPr="00124D57">
        <w:rPr>
          <w:rFonts w:ascii="Times New Roman" w:hAnsi="Times New Roman"/>
          <w:color w:val="000000"/>
          <w:sz w:val="28"/>
          <w:szCs w:val="28"/>
          <w:highlight w:val="white"/>
          <w:lang w:val="uk-UA"/>
        </w:rPr>
        <w:t xml:space="preserve"> художнього оформлення</w:t>
      </w:r>
      <w:r>
        <w:rPr>
          <w:rFonts w:ascii="Times New Roman" w:hAnsi="Times New Roman"/>
          <w:color w:val="000000"/>
          <w:sz w:val="28"/>
          <w:szCs w:val="28"/>
          <w:highlight w:val="white"/>
          <w:lang w:val="uk-UA"/>
        </w:rPr>
        <w:t>, як</w:t>
      </w:r>
      <w:r w:rsidRPr="00124D57">
        <w:rPr>
          <w:rFonts w:ascii="Times New Roman" w:hAnsi="Times New Roman"/>
          <w:color w:val="000000"/>
          <w:sz w:val="28"/>
          <w:szCs w:val="28"/>
          <w:highlight w:val="white"/>
          <w:lang w:val="uk-UA"/>
        </w:rPr>
        <w:t xml:space="preserve"> колір, ілюстрації, шрифт</w:t>
      </w:r>
      <w:r>
        <w:rPr>
          <w:rFonts w:ascii="Times New Roman" w:hAnsi="Times New Roman"/>
          <w:color w:val="000000"/>
          <w:sz w:val="28"/>
          <w:szCs w:val="28"/>
          <w:highlight w:val="white"/>
          <w:lang w:val="uk-UA"/>
        </w:rPr>
        <w:t>ове оформлення тексту</w:t>
      </w:r>
      <w:r w:rsidRPr="00124D57">
        <w:rPr>
          <w:rFonts w:ascii="Times New Roman" w:hAnsi="Times New Roman"/>
          <w:color w:val="000000"/>
          <w:sz w:val="28"/>
          <w:szCs w:val="28"/>
          <w:highlight w:val="white"/>
          <w:lang w:val="uk-UA"/>
        </w:rPr>
        <w:t>, а також логотип видавництва й серії.</w:t>
      </w:r>
    </w:p>
    <w:p w:rsidR="005E6A4A" w:rsidRDefault="005E6A4A" w:rsidP="005E6A4A">
      <w:pPr>
        <w:spacing w:line="360" w:lineRule="auto"/>
        <w:ind w:firstLine="708"/>
        <w:jc w:val="both"/>
        <w:rPr>
          <w:rFonts w:ascii="Times New Roman" w:eastAsia="TimesNewRomanPSMT" w:hAnsi="Times New Roman"/>
          <w:sz w:val="28"/>
          <w:szCs w:val="28"/>
          <w:lang w:val="uk-UA"/>
        </w:rPr>
      </w:pPr>
      <w:r>
        <w:rPr>
          <w:rFonts w:ascii="Times New Roman" w:eastAsia="TimesNewRomanPSMT" w:hAnsi="Times New Roman"/>
          <w:sz w:val="28"/>
          <w:szCs w:val="28"/>
          <w:lang w:val="uk-UA"/>
        </w:rPr>
        <w:t>На палітурках аналізованих серій із текстового матеріалу – це інформація про назву серії, книги (для всіх книжок</w:t>
      </w:r>
      <w:r>
        <w:rPr>
          <w:rFonts w:ascii="Times New Roman" w:hAnsi="Times New Roman"/>
          <w:color w:val="000000" w:themeColor="text1"/>
          <w:sz w:val="28"/>
          <w:szCs w:val="28"/>
          <w:lang w:val="uk-UA"/>
        </w:rPr>
        <w:t>),</w:t>
      </w:r>
      <w:r w:rsidRPr="0034018E">
        <w:rPr>
          <w:rFonts w:ascii="Times New Roman" w:hAnsi="Times New Roman"/>
          <w:color w:val="000000" w:themeColor="text1"/>
          <w:sz w:val="28"/>
          <w:szCs w:val="28"/>
          <w:lang w:val="uk-UA"/>
        </w:rPr>
        <w:t xml:space="preserve"> </w:t>
      </w:r>
      <w:r>
        <w:rPr>
          <w:rFonts w:ascii="Times New Roman" w:eastAsia="TimesNewRomanPSMT" w:hAnsi="Times New Roman"/>
          <w:sz w:val="28"/>
          <w:szCs w:val="28"/>
          <w:lang w:val="uk-UA"/>
        </w:rPr>
        <w:t>про автора і художників (</w:t>
      </w:r>
      <w:r w:rsidRPr="0034018E">
        <w:rPr>
          <w:rFonts w:ascii="Times New Roman" w:hAnsi="Times New Roman"/>
          <w:color w:val="000000" w:themeColor="text1"/>
          <w:sz w:val="28"/>
          <w:szCs w:val="28"/>
          <w:lang w:val="uk-UA"/>
        </w:rPr>
        <w:t>«</w:t>
      </w:r>
      <w:r w:rsidRPr="0034018E">
        <w:rPr>
          <w:rFonts w:ascii="Times New Roman" w:hAnsi="Times New Roman"/>
          <w:color w:val="000000" w:themeColor="text1"/>
          <w:kern w:val="36"/>
          <w:sz w:val="28"/>
          <w:szCs w:val="28"/>
          <w:lang w:val="uk-UA" w:eastAsia="ru-RU"/>
        </w:rPr>
        <w:t>Скелети і кістки. Енциклопедія з віконцями</w:t>
      </w:r>
      <w:r w:rsidRPr="0034018E">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w:t>
      </w:r>
      <w:r w:rsidRPr="0034018E">
        <w:rPr>
          <w:rFonts w:ascii="Times New Roman" w:hAnsi="Times New Roman"/>
          <w:color w:val="000000" w:themeColor="text1"/>
          <w:sz w:val="28"/>
          <w:szCs w:val="28"/>
          <w:lang w:val="uk-UA"/>
        </w:rPr>
        <w:t>«Велика енциклопедія. Динозаври», «Велика енциклопедія. Тварини дольодовикового періоду»</w:t>
      </w:r>
      <w:r>
        <w:rPr>
          <w:rFonts w:ascii="Times New Roman" w:eastAsia="TimesNewRomanPSMT" w:hAnsi="Times New Roman"/>
          <w:sz w:val="28"/>
          <w:szCs w:val="28"/>
          <w:lang w:val="uk-UA"/>
        </w:rPr>
        <w:t>), про читацьку адресність (</w:t>
      </w:r>
      <w:r w:rsidRPr="0034018E">
        <w:rPr>
          <w:rFonts w:ascii="Times New Roman" w:hAnsi="Times New Roman"/>
          <w:sz w:val="28"/>
          <w:szCs w:val="28"/>
          <w:lang w:val="uk-UA"/>
        </w:rPr>
        <w:t>«</w:t>
      </w:r>
      <w:r w:rsidRPr="0034018E">
        <w:rPr>
          <w:rFonts w:ascii="Times New Roman" w:hAnsi="Times New Roman"/>
          <w:color w:val="000000" w:themeColor="text1"/>
          <w:sz w:val="28"/>
          <w:szCs w:val="28"/>
          <w:lang w:val="uk-UA"/>
        </w:rPr>
        <w:t>Енциклопедія дошкільника»</w:t>
      </w:r>
      <w:r>
        <w:rPr>
          <w:rFonts w:ascii="Times New Roman" w:hAnsi="Times New Roman"/>
          <w:color w:val="000000" w:themeColor="text1"/>
          <w:sz w:val="28"/>
          <w:szCs w:val="28"/>
          <w:lang w:val="uk-UA"/>
        </w:rPr>
        <w:t>). Підзаголовки наявні в книжках</w:t>
      </w:r>
      <w:r>
        <w:rPr>
          <w:rFonts w:ascii="Times New Roman" w:eastAsia="TimesNewRomanPSMT" w:hAnsi="Times New Roman"/>
          <w:sz w:val="28"/>
          <w:szCs w:val="28"/>
          <w:lang w:val="uk-UA"/>
        </w:rPr>
        <w:t xml:space="preserve"> («Хочу стати…», </w:t>
      </w:r>
      <w:r w:rsidRPr="0034018E">
        <w:rPr>
          <w:rFonts w:ascii="Times New Roman" w:hAnsi="Times New Roman"/>
          <w:color w:val="000000" w:themeColor="text1"/>
          <w:sz w:val="28"/>
          <w:szCs w:val="28"/>
          <w:lang w:val="uk-UA"/>
        </w:rPr>
        <w:t>«Енциклопедія в запитаннях і відповідях»</w:t>
      </w:r>
      <w:r>
        <w:rPr>
          <w:rFonts w:ascii="Times New Roman" w:eastAsia="TimesNewRomanPSMT" w:hAnsi="Times New Roman"/>
          <w:sz w:val="28"/>
          <w:szCs w:val="28"/>
          <w:lang w:val="uk-UA"/>
        </w:rPr>
        <w:t>) та логотип видавництва в серійних виданнях.</w:t>
      </w:r>
    </w:p>
    <w:p w:rsidR="005E6A4A" w:rsidRDefault="005E6A4A" w:rsidP="005E6A4A">
      <w:pPr>
        <w:spacing w:line="360" w:lineRule="auto"/>
        <w:ind w:firstLine="708"/>
        <w:jc w:val="both"/>
        <w:rPr>
          <w:rFonts w:ascii="Times New Roman" w:hAnsi="Times New Roman"/>
          <w:sz w:val="28"/>
          <w:szCs w:val="28"/>
          <w:lang w:val="uk-UA" w:eastAsia="ru-RU"/>
        </w:rPr>
      </w:pPr>
      <w:r w:rsidRPr="008A6FC3">
        <w:rPr>
          <w:rFonts w:ascii="Times New Roman" w:hAnsi="Times New Roman"/>
          <w:sz w:val="28"/>
          <w:szCs w:val="28"/>
          <w:lang w:val="uk-UA" w:eastAsia="ru-RU"/>
        </w:rPr>
        <w:t xml:space="preserve">Шрифти на </w:t>
      </w:r>
      <w:r>
        <w:rPr>
          <w:rFonts w:ascii="Times New Roman" w:hAnsi="Times New Roman"/>
          <w:sz w:val="28"/>
          <w:szCs w:val="28"/>
          <w:lang w:val="uk-UA" w:eastAsia="ru-RU"/>
        </w:rPr>
        <w:t>палітурках</w:t>
      </w:r>
      <w:r w:rsidRPr="008A6FC3">
        <w:rPr>
          <w:rFonts w:ascii="Times New Roman" w:hAnsi="Times New Roman"/>
          <w:sz w:val="28"/>
          <w:szCs w:val="28"/>
          <w:lang w:val="uk-UA" w:eastAsia="ru-RU"/>
        </w:rPr>
        <w:t xml:space="preserve"> </w:t>
      </w:r>
      <w:r>
        <w:rPr>
          <w:rFonts w:ascii="Times New Roman" w:hAnsi="Times New Roman"/>
          <w:sz w:val="28"/>
          <w:szCs w:val="28"/>
          <w:lang w:val="uk-UA" w:eastAsia="ru-RU"/>
        </w:rPr>
        <w:t>за</w:t>
      </w:r>
      <w:r w:rsidRPr="008A6FC3">
        <w:rPr>
          <w:rFonts w:ascii="Times New Roman" w:hAnsi="Times New Roman"/>
          <w:sz w:val="28"/>
          <w:szCs w:val="28"/>
          <w:lang w:val="uk-UA" w:eastAsia="ru-RU"/>
        </w:rPr>
        <w:t xml:space="preserve"> розмір</w:t>
      </w:r>
      <w:r>
        <w:rPr>
          <w:rFonts w:ascii="Times New Roman" w:hAnsi="Times New Roman"/>
          <w:sz w:val="28"/>
          <w:szCs w:val="28"/>
          <w:lang w:val="uk-UA" w:eastAsia="ru-RU"/>
        </w:rPr>
        <w:t>ами</w:t>
      </w:r>
      <w:r w:rsidRPr="008A6FC3">
        <w:rPr>
          <w:rFonts w:ascii="Times New Roman" w:hAnsi="Times New Roman"/>
          <w:sz w:val="28"/>
          <w:szCs w:val="28"/>
          <w:lang w:val="uk-UA" w:eastAsia="ru-RU"/>
        </w:rPr>
        <w:t xml:space="preserve"> відповідають вимогам</w:t>
      </w:r>
      <w:r>
        <w:rPr>
          <w:rFonts w:ascii="Times New Roman" w:hAnsi="Times New Roman"/>
          <w:sz w:val="28"/>
          <w:szCs w:val="28"/>
          <w:lang w:val="uk-UA" w:eastAsia="ru-RU"/>
        </w:rPr>
        <w:t xml:space="preserve"> </w:t>
      </w:r>
      <w:r w:rsidRPr="008A6FC3">
        <w:rPr>
          <w:rFonts w:ascii="Times New Roman" w:hAnsi="Times New Roman"/>
          <w:sz w:val="28"/>
          <w:szCs w:val="28"/>
          <w:lang w:val="uk-UA" w:eastAsia="ru-RU"/>
        </w:rPr>
        <w:t>стандарт</w:t>
      </w:r>
      <w:r>
        <w:rPr>
          <w:rFonts w:ascii="Times New Roman" w:hAnsi="Times New Roman"/>
          <w:sz w:val="28"/>
          <w:szCs w:val="28"/>
          <w:lang w:val="uk-UA" w:eastAsia="ru-RU"/>
        </w:rPr>
        <w:t>ів</w:t>
      </w:r>
      <w:r w:rsidRPr="008A6FC3">
        <w:rPr>
          <w:rFonts w:ascii="Times New Roman" w:hAnsi="Times New Roman"/>
          <w:sz w:val="28"/>
          <w:szCs w:val="28"/>
          <w:lang w:val="uk-UA" w:eastAsia="ru-RU"/>
        </w:rPr>
        <w:t xml:space="preserve"> щодо художнього оформлення</w:t>
      </w:r>
      <w:r>
        <w:rPr>
          <w:rFonts w:ascii="Times New Roman" w:hAnsi="Times New Roman"/>
          <w:sz w:val="28"/>
          <w:szCs w:val="28"/>
          <w:lang w:val="uk-UA" w:eastAsia="ru-RU"/>
        </w:rPr>
        <w:t>. Назви займають 1</w:t>
      </w:r>
      <w:r w:rsidRPr="00654D38">
        <w:rPr>
          <w:rFonts w:ascii="Times New Roman" w:hAnsi="Times New Roman"/>
          <w:sz w:val="28"/>
          <w:szCs w:val="28"/>
          <w:lang w:val="ru-RU" w:eastAsia="ru-RU"/>
        </w:rPr>
        <w:t>/</w:t>
      </w:r>
      <w:r>
        <w:rPr>
          <w:rFonts w:ascii="Times New Roman" w:hAnsi="Times New Roman"/>
          <w:sz w:val="28"/>
          <w:szCs w:val="28"/>
          <w:lang w:val="uk-UA" w:eastAsia="ru-RU"/>
        </w:rPr>
        <w:t>3 всієї площі оправ (у серійних виданнях) або й половину сторінки (</w:t>
      </w:r>
      <w:r w:rsidRPr="0034018E">
        <w:rPr>
          <w:rFonts w:ascii="Times New Roman" w:hAnsi="Times New Roman"/>
          <w:color w:val="000000" w:themeColor="text1"/>
          <w:sz w:val="28"/>
          <w:szCs w:val="28"/>
          <w:lang w:val="uk-UA"/>
        </w:rPr>
        <w:t>«</w:t>
      </w:r>
      <w:r w:rsidRPr="0034018E">
        <w:rPr>
          <w:rFonts w:ascii="Times New Roman" w:hAnsi="Times New Roman"/>
          <w:color w:val="000000" w:themeColor="text1"/>
          <w:kern w:val="36"/>
          <w:sz w:val="28"/>
          <w:szCs w:val="28"/>
          <w:lang w:val="uk-UA" w:eastAsia="ru-RU"/>
        </w:rPr>
        <w:t>Скелети і кістки</w:t>
      </w:r>
      <w:r w:rsidRPr="0034018E">
        <w:rPr>
          <w:rFonts w:ascii="Times New Roman" w:hAnsi="Times New Roman"/>
          <w:color w:val="000000" w:themeColor="text1"/>
          <w:sz w:val="28"/>
          <w:szCs w:val="28"/>
          <w:lang w:val="uk-UA"/>
        </w:rPr>
        <w:t>»</w:t>
      </w:r>
      <w:r>
        <w:rPr>
          <w:rFonts w:ascii="Times New Roman" w:hAnsi="Times New Roman"/>
          <w:color w:val="000000" w:themeColor="text1"/>
          <w:sz w:val="28"/>
          <w:szCs w:val="28"/>
          <w:lang w:val="uk-UA"/>
        </w:rPr>
        <w:t xml:space="preserve">, де шифр – мальований і у вигляді кісток та черепа як крапка над літерами і). </w:t>
      </w:r>
      <w:r>
        <w:rPr>
          <w:rFonts w:ascii="Times New Roman" w:hAnsi="Times New Roman"/>
          <w:sz w:val="28"/>
          <w:szCs w:val="28"/>
          <w:lang w:val="uk-UA" w:eastAsia="ru-RU"/>
        </w:rPr>
        <w:t>Підзаголовки, дані про авторів та художників подані меншим розміром, але не менше 14 пунктів.</w:t>
      </w:r>
    </w:p>
    <w:p w:rsidR="005E6A4A" w:rsidRPr="003543FC" w:rsidRDefault="005E6A4A" w:rsidP="005E6A4A">
      <w:pPr>
        <w:spacing w:line="360" w:lineRule="auto"/>
        <w:ind w:firstLine="708"/>
        <w:jc w:val="both"/>
        <w:rPr>
          <w:rFonts w:ascii="Times New Roman" w:eastAsia="TimesNewRomanPSMT" w:hAnsi="Times New Roman"/>
          <w:sz w:val="28"/>
          <w:szCs w:val="28"/>
          <w:lang w:val="uk-UA"/>
        </w:rPr>
      </w:pPr>
      <w:r>
        <w:rPr>
          <w:rFonts w:ascii="Times New Roman" w:hAnsi="Times New Roman"/>
          <w:sz w:val="28"/>
          <w:szCs w:val="28"/>
          <w:lang w:val="uk-UA" w:eastAsia="ru-RU"/>
        </w:rPr>
        <w:t xml:space="preserve">Основний текст для перших двох категорій – це кегль від 16 пунктів, що відповідає стандарту. Назви тем, головні поняття тут виділені жирним накресленням. </w:t>
      </w:r>
    </w:p>
    <w:p w:rsidR="005E6A4A" w:rsidRDefault="005E6A4A" w:rsidP="005E6A4A">
      <w:pPr>
        <w:spacing w:line="360" w:lineRule="auto"/>
        <w:ind w:firstLine="708"/>
        <w:jc w:val="both"/>
        <w:rPr>
          <w:rFonts w:ascii="Times New Roman" w:hAnsi="Times New Roman"/>
          <w:spacing w:val="4"/>
          <w:sz w:val="28"/>
          <w:szCs w:val="28"/>
          <w:lang w:val="uk-UA"/>
        </w:rPr>
      </w:pPr>
      <w:r w:rsidRPr="00654D38">
        <w:rPr>
          <w:rFonts w:ascii="Times New Roman" w:hAnsi="Times New Roman"/>
          <w:color w:val="000000" w:themeColor="text1"/>
          <w:sz w:val="28"/>
          <w:szCs w:val="28"/>
          <w:lang w:val="uk-UA" w:eastAsia="ru-RU"/>
        </w:rPr>
        <w:lastRenderedPageBreak/>
        <w:t>До постійних елементів належить логотип</w:t>
      </w:r>
      <w:r>
        <w:rPr>
          <w:rFonts w:ascii="Times New Roman" w:hAnsi="Times New Roman"/>
          <w:color w:val="000000" w:themeColor="text1"/>
          <w:sz w:val="28"/>
          <w:szCs w:val="28"/>
          <w:lang w:val="uk-UA" w:eastAsia="ru-RU"/>
        </w:rPr>
        <w:t xml:space="preserve"> </w:t>
      </w:r>
      <w:r>
        <w:rPr>
          <w:rFonts w:ascii="Times New Roman" w:hAnsi="Times New Roman"/>
          <w:spacing w:val="4"/>
          <w:sz w:val="28"/>
          <w:szCs w:val="28"/>
          <w:lang w:val="uk-UA"/>
        </w:rPr>
        <w:t xml:space="preserve">комбінованого типу (використано поєднання лінгвістичного – це назва видавництва, та зображального елемента – сонце). В його оформленні переважно використано жовтий фон, помаранчевий контур сонця і червоний текст. Місце розташування на сторінці не </w:t>
      </w:r>
      <w:r w:rsidRPr="001074F5">
        <w:rPr>
          <w:rFonts w:ascii="Times New Roman" w:hAnsi="Times New Roman"/>
          <w:spacing w:val="4"/>
          <w:sz w:val="28"/>
          <w:szCs w:val="28"/>
          <w:lang w:val="uk-UA"/>
        </w:rPr>
        <w:t>є постійним: це або верхній лівий кут</w:t>
      </w:r>
      <w:r>
        <w:rPr>
          <w:rFonts w:ascii="Times New Roman" w:hAnsi="Times New Roman"/>
          <w:spacing w:val="4"/>
          <w:sz w:val="28"/>
          <w:szCs w:val="28"/>
          <w:lang w:val="uk-UA"/>
        </w:rPr>
        <w:t xml:space="preserve"> (</w:t>
      </w:r>
      <w:r w:rsidRPr="0034018E">
        <w:rPr>
          <w:rFonts w:ascii="Times New Roman" w:hAnsi="Times New Roman"/>
          <w:sz w:val="28"/>
          <w:szCs w:val="28"/>
          <w:lang w:val="uk-UA"/>
        </w:rPr>
        <w:t>«</w:t>
      </w:r>
      <w:r w:rsidRPr="0034018E">
        <w:rPr>
          <w:rFonts w:ascii="Times New Roman" w:hAnsi="Times New Roman"/>
          <w:color w:val="000000" w:themeColor="text1"/>
          <w:sz w:val="28"/>
          <w:szCs w:val="28"/>
          <w:lang w:val="uk-UA"/>
        </w:rPr>
        <w:t>Енциклопедія дошкільника»</w:t>
      </w:r>
      <w:r>
        <w:rPr>
          <w:rFonts w:ascii="Times New Roman" w:hAnsi="Times New Roman"/>
          <w:color w:val="000000" w:themeColor="text1"/>
          <w:sz w:val="28"/>
          <w:szCs w:val="28"/>
          <w:lang w:val="uk-UA"/>
        </w:rPr>
        <w:t>, «Хочу стати…»)</w:t>
      </w:r>
      <w:r w:rsidRPr="0034018E">
        <w:rPr>
          <w:rFonts w:ascii="Times New Roman" w:hAnsi="Times New Roman"/>
          <w:color w:val="000000" w:themeColor="text1"/>
          <w:sz w:val="28"/>
          <w:szCs w:val="28"/>
          <w:lang w:val="uk-UA"/>
        </w:rPr>
        <w:t xml:space="preserve"> </w:t>
      </w:r>
      <w:r w:rsidRPr="001074F5">
        <w:rPr>
          <w:rFonts w:ascii="Times New Roman" w:hAnsi="Times New Roman"/>
          <w:spacing w:val="4"/>
          <w:sz w:val="28"/>
          <w:szCs w:val="28"/>
          <w:lang w:val="uk-UA"/>
        </w:rPr>
        <w:t xml:space="preserve"> або нижн</w:t>
      </w:r>
      <w:r>
        <w:rPr>
          <w:rFonts w:ascii="Times New Roman" w:hAnsi="Times New Roman"/>
          <w:spacing w:val="4"/>
          <w:sz w:val="28"/>
          <w:szCs w:val="28"/>
          <w:lang w:val="uk-UA"/>
        </w:rPr>
        <w:t>я</w:t>
      </w:r>
      <w:r w:rsidRPr="001074F5">
        <w:rPr>
          <w:rFonts w:ascii="Times New Roman" w:hAnsi="Times New Roman"/>
          <w:spacing w:val="4"/>
          <w:sz w:val="28"/>
          <w:szCs w:val="28"/>
          <w:lang w:val="uk-UA"/>
        </w:rPr>
        <w:t xml:space="preserve"> </w:t>
      </w:r>
      <w:r>
        <w:rPr>
          <w:rFonts w:ascii="Times New Roman" w:hAnsi="Times New Roman"/>
          <w:spacing w:val="4"/>
          <w:sz w:val="28"/>
          <w:szCs w:val="28"/>
          <w:lang w:val="uk-UA"/>
        </w:rPr>
        <w:t>частина по центру (</w:t>
      </w:r>
      <w:r w:rsidRPr="0034018E">
        <w:rPr>
          <w:rFonts w:ascii="Times New Roman" w:hAnsi="Times New Roman"/>
          <w:color w:val="000000" w:themeColor="text1"/>
          <w:sz w:val="28"/>
          <w:szCs w:val="28"/>
          <w:lang w:val="uk-UA"/>
        </w:rPr>
        <w:t>«Велика енциклопедія</w:t>
      </w:r>
      <w:r>
        <w:rPr>
          <w:rFonts w:ascii="Times New Roman" w:hAnsi="Times New Roman"/>
          <w:color w:val="000000" w:themeColor="text1"/>
          <w:sz w:val="28"/>
          <w:szCs w:val="28"/>
          <w:lang w:val="uk-UA"/>
        </w:rPr>
        <w:t>»)</w:t>
      </w:r>
      <w:r w:rsidRPr="001074F5">
        <w:rPr>
          <w:rFonts w:ascii="Times New Roman" w:hAnsi="Times New Roman"/>
          <w:spacing w:val="4"/>
          <w:sz w:val="28"/>
          <w:szCs w:val="28"/>
          <w:lang w:val="uk-UA"/>
        </w:rPr>
        <w:t>.</w:t>
      </w:r>
      <w:r>
        <w:rPr>
          <w:rFonts w:ascii="Times New Roman" w:hAnsi="Times New Roman"/>
          <w:spacing w:val="4"/>
          <w:sz w:val="28"/>
          <w:szCs w:val="28"/>
          <w:lang w:val="uk-UA"/>
        </w:rPr>
        <w:t xml:space="preserve"> На палітурці </w:t>
      </w:r>
      <w:r w:rsidRPr="0034018E">
        <w:rPr>
          <w:rFonts w:ascii="Times New Roman" w:hAnsi="Times New Roman"/>
          <w:color w:val="000000" w:themeColor="text1"/>
          <w:sz w:val="28"/>
          <w:szCs w:val="28"/>
          <w:lang w:val="uk-UA"/>
        </w:rPr>
        <w:t>«Енциклопедія в запитаннях і відповідях»</w:t>
      </w:r>
      <w:r>
        <w:rPr>
          <w:rFonts w:ascii="Times New Roman" w:hAnsi="Times New Roman"/>
          <w:color w:val="000000" w:themeColor="text1"/>
          <w:sz w:val="28"/>
          <w:szCs w:val="28"/>
          <w:lang w:val="uk-UA"/>
        </w:rPr>
        <w:t xml:space="preserve"> та «Скелети і кістки» логотип відсутній.</w:t>
      </w:r>
    </w:p>
    <w:p w:rsidR="005E6A4A" w:rsidRPr="004E072C" w:rsidRDefault="005E6A4A" w:rsidP="005E6A4A">
      <w:pPr>
        <w:spacing w:line="360" w:lineRule="auto"/>
        <w:ind w:firstLine="708"/>
        <w:jc w:val="both"/>
        <w:rPr>
          <w:rStyle w:val="a5"/>
          <w:rFonts w:ascii="Times New Roman" w:eastAsia="Times New Roman" w:hAnsi="Times New Roman"/>
          <w:color w:val="auto"/>
          <w:spacing w:val="4"/>
          <w:sz w:val="28"/>
          <w:szCs w:val="28"/>
          <w:u w:val="none"/>
          <w:lang w:val="uk-UA"/>
        </w:rPr>
      </w:pPr>
      <w:r>
        <w:rPr>
          <w:rFonts w:ascii="Times New Roman" w:hAnsi="Times New Roman"/>
          <w:spacing w:val="4"/>
          <w:sz w:val="28"/>
          <w:szCs w:val="28"/>
          <w:lang w:val="uk-UA"/>
        </w:rPr>
        <w:t xml:space="preserve">Усі аналізовані енциклопедії вирізняються яскравим кольоровим оформленням. І це стосується не лише палітурок, але й основного тексту, Змісту і навіть прикінцевих сторінок. Кольори переважно вдало підібрані, однак виявлені випадки порушення кольорового поєднання: синій і світло-зелений, темний беж і світлий. </w:t>
      </w:r>
    </w:p>
    <w:p w:rsidR="005E6A4A" w:rsidRDefault="005E6A4A" w:rsidP="005E6A4A">
      <w:pPr>
        <w:spacing w:line="360" w:lineRule="auto"/>
        <w:ind w:firstLine="708"/>
        <w:jc w:val="both"/>
        <w:rPr>
          <w:rFonts w:ascii="Times New Roman" w:hAnsi="Times New Roman"/>
          <w:sz w:val="28"/>
          <w:szCs w:val="28"/>
          <w:lang w:val="uk-UA" w:eastAsia="ru-RU"/>
        </w:rPr>
      </w:pPr>
      <w:r>
        <w:rPr>
          <w:rFonts w:ascii="Times New Roman" w:hAnsi="Times New Roman"/>
          <w:sz w:val="28"/>
          <w:szCs w:val="28"/>
          <w:lang w:val="uk-UA" w:eastAsia="ru-RU"/>
        </w:rPr>
        <w:t>Щодо ілюстрацій, то в усіх досліджених книжках вони тематичні, відповідають тексту та відтворюють його зміст. Однак у книжці «Хочу бути космонавтом» зображення не завжди відповідає реальним даним (портрет Юрія Гагаріна).</w:t>
      </w:r>
    </w:p>
    <w:p w:rsidR="005E6A4A" w:rsidRDefault="005E6A4A" w:rsidP="005E6A4A">
      <w:pPr>
        <w:spacing w:line="360" w:lineRule="auto"/>
        <w:ind w:firstLine="708"/>
        <w:jc w:val="both"/>
        <w:rPr>
          <w:rFonts w:ascii="Times New Roman" w:hAnsi="Times New Roman"/>
          <w:sz w:val="28"/>
          <w:szCs w:val="28"/>
          <w:lang w:val="uk-UA" w:eastAsia="ru-RU"/>
        </w:rPr>
      </w:pPr>
      <w:r>
        <w:rPr>
          <w:rFonts w:ascii="Times New Roman" w:hAnsi="Times New Roman"/>
          <w:sz w:val="28"/>
          <w:szCs w:val="28"/>
          <w:lang w:val="uk-UA" w:eastAsia="ru-RU"/>
        </w:rPr>
        <w:t xml:space="preserve">Оправи енциклопедій для старшої вікової групи характеризуються більш стриманим і кольоровим, і шрифтовим, і ілюстративним оформленням. Тут тло сторінок світлих тонів (голубий, беж, рожевий). </w:t>
      </w:r>
      <w:r w:rsidRPr="00D03A37">
        <w:rPr>
          <w:rFonts w:ascii="Times New Roman" w:hAnsi="Times New Roman"/>
          <w:sz w:val="28"/>
          <w:szCs w:val="28"/>
          <w:lang w:val="uk-UA" w:eastAsia="ru-RU"/>
        </w:rPr>
        <w:t xml:space="preserve">Ілюстрації </w:t>
      </w:r>
      <w:r>
        <w:rPr>
          <w:rFonts w:ascii="Times New Roman" w:hAnsi="Times New Roman"/>
          <w:sz w:val="28"/>
          <w:szCs w:val="28"/>
          <w:lang w:val="uk-UA" w:eastAsia="ru-RU"/>
        </w:rPr>
        <w:t xml:space="preserve">сюжетні й </w:t>
      </w:r>
      <w:r w:rsidRPr="00D03A37">
        <w:rPr>
          <w:rFonts w:ascii="Times New Roman" w:hAnsi="Times New Roman"/>
          <w:sz w:val="28"/>
          <w:szCs w:val="28"/>
          <w:lang w:val="uk-UA" w:eastAsia="ru-RU"/>
        </w:rPr>
        <w:t xml:space="preserve">тематичні, </w:t>
      </w:r>
      <w:r>
        <w:rPr>
          <w:rFonts w:ascii="Times New Roman" w:hAnsi="Times New Roman"/>
          <w:sz w:val="28"/>
          <w:szCs w:val="28"/>
          <w:lang w:val="uk-UA" w:eastAsia="ru-RU"/>
        </w:rPr>
        <w:t xml:space="preserve">максимально реалістичні. </w:t>
      </w:r>
    </w:p>
    <w:p w:rsidR="005E6A4A" w:rsidRDefault="005E6A4A" w:rsidP="005E6A4A">
      <w:pPr>
        <w:spacing w:line="360" w:lineRule="auto"/>
        <w:ind w:firstLine="708"/>
        <w:jc w:val="both"/>
        <w:rPr>
          <w:rStyle w:val="a5"/>
          <w:rFonts w:ascii="Times New Roman" w:eastAsia="DejaVu Sans Condensed" w:hAnsi="Times New Roman"/>
          <w:sz w:val="28"/>
          <w:szCs w:val="28"/>
          <w:lang w:val="uk-UA" w:bidi="hi-IN"/>
        </w:rPr>
      </w:pPr>
      <w:r>
        <w:rPr>
          <w:rFonts w:ascii="Times New Roman" w:hAnsi="Times New Roman"/>
          <w:sz w:val="28"/>
          <w:szCs w:val="28"/>
          <w:lang w:val="uk-UA" w:eastAsia="ru-RU"/>
        </w:rPr>
        <w:t>В усіх серіях наявні розвороти, на яких розміщені ілюстрації. Для перших двох груп вони містять багато деталей, виконані художньо і в спрощеному вигляді, а для 3 групи – це вже якісні, наближені до реалістичних зображень тварин і звірів.</w:t>
      </w:r>
    </w:p>
    <w:p w:rsidR="005E6A4A" w:rsidRDefault="005E6A4A" w:rsidP="005E6A4A">
      <w:pPr>
        <w:spacing w:line="360" w:lineRule="auto"/>
        <w:ind w:firstLine="708"/>
        <w:jc w:val="both"/>
        <w:rPr>
          <w:rFonts w:ascii="Times New Roman" w:eastAsia="DejaVu Sans Condensed" w:hAnsi="Times New Roman"/>
          <w:color w:val="000000" w:themeColor="text1"/>
          <w:sz w:val="28"/>
          <w:szCs w:val="28"/>
          <w:lang w:val="uk-UA" w:bidi="hi-IN"/>
        </w:rPr>
      </w:pPr>
      <w:r w:rsidRPr="00574141">
        <w:rPr>
          <w:rStyle w:val="a5"/>
          <w:rFonts w:ascii="Times New Roman" w:eastAsia="DejaVu Sans Condensed" w:hAnsi="Times New Roman"/>
          <w:color w:val="000000" w:themeColor="text1"/>
          <w:sz w:val="28"/>
          <w:szCs w:val="28"/>
          <w:u w:val="none"/>
          <w:lang w:val="uk-UA" w:bidi="hi-IN"/>
        </w:rPr>
        <w:t xml:space="preserve">Отже, видавництво «Ранок» при оформленні серійних видань </w:t>
      </w:r>
      <w:r>
        <w:rPr>
          <w:rStyle w:val="a5"/>
          <w:rFonts w:ascii="Times New Roman" w:eastAsia="DejaVu Sans Condensed" w:hAnsi="Times New Roman"/>
          <w:color w:val="000000" w:themeColor="text1"/>
          <w:sz w:val="28"/>
          <w:szCs w:val="28"/>
          <w:u w:val="none"/>
          <w:lang w:val="uk-UA" w:bidi="hi-IN"/>
        </w:rPr>
        <w:t xml:space="preserve">дотримується </w:t>
      </w:r>
      <w:r w:rsidRPr="00574141">
        <w:rPr>
          <w:rStyle w:val="a5"/>
          <w:rFonts w:ascii="Times New Roman" w:eastAsia="DejaVu Sans Condensed" w:hAnsi="Times New Roman"/>
          <w:color w:val="000000" w:themeColor="text1"/>
          <w:sz w:val="28"/>
          <w:szCs w:val="28"/>
          <w:u w:val="none"/>
          <w:lang w:val="uk-UA" w:bidi="hi-IN"/>
        </w:rPr>
        <w:t>єдин</w:t>
      </w:r>
      <w:r>
        <w:rPr>
          <w:rStyle w:val="a5"/>
          <w:rFonts w:ascii="Times New Roman" w:eastAsia="DejaVu Sans Condensed" w:hAnsi="Times New Roman"/>
          <w:color w:val="000000" w:themeColor="text1"/>
          <w:sz w:val="28"/>
          <w:szCs w:val="28"/>
          <w:u w:val="none"/>
          <w:lang w:val="uk-UA" w:bidi="hi-IN"/>
        </w:rPr>
        <w:t>ого</w:t>
      </w:r>
      <w:r w:rsidRPr="00574141">
        <w:rPr>
          <w:rStyle w:val="a5"/>
          <w:rFonts w:ascii="Times New Roman" w:eastAsia="DejaVu Sans Condensed" w:hAnsi="Times New Roman"/>
          <w:color w:val="000000" w:themeColor="text1"/>
          <w:sz w:val="28"/>
          <w:szCs w:val="28"/>
          <w:u w:val="none"/>
          <w:lang w:val="uk-UA" w:bidi="hi-IN"/>
        </w:rPr>
        <w:t xml:space="preserve"> стил</w:t>
      </w:r>
      <w:r>
        <w:rPr>
          <w:rStyle w:val="a5"/>
          <w:rFonts w:ascii="Times New Roman" w:eastAsia="DejaVu Sans Condensed" w:hAnsi="Times New Roman"/>
          <w:color w:val="000000" w:themeColor="text1"/>
          <w:sz w:val="28"/>
          <w:szCs w:val="28"/>
          <w:u w:val="none"/>
          <w:lang w:val="uk-UA" w:bidi="hi-IN"/>
        </w:rPr>
        <w:t>ю, що дозволяє ідентифікувати книжки поміж інших</w:t>
      </w:r>
      <w:r>
        <w:rPr>
          <w:rFonts w:ascii="Times New Roman" w:eastAsia="DejaVu Sans Condensed" w:hAnsi="Times New Roman"/>
          <w:color w:val="000000" w:themeColor="text1"/>
          <w:sz w:val="28"/>
          <w:szCs w:val="28"/>
          <w:lang w:val="uk-UA" w:bidi="hi-IN"/>
        </w:rPr>
        <w:t>.</w:t>
      </w:r>
    </w:p>
    <w:p w:rsidR="005E6A4A" w:rsidRDefault="005E6A4A" w:rsidP="005E6A4A">
      <w:pPr>
        <w:rPr>
          <w:rFonts w:ascii="Times New Roman" w:eastAsia="DejaVu Sans Condensed" w:hAnsi="Times New Roman"/>
          <w:color w:val="000000" w:themeColor="text1"/>
          <w:sz w:val="28"/>
          <w:szCs w:val="28"/>
          <w:lang w:val="uk-UA" w:bidi="hi-IN"/>
        </w:rPr>
      </w:pPr>
      <w:r>
        <w:rPr>
          <w:rFonts w:ascii="Times New Roman" w:eastAsia="DejaVu Sans Condensed" w:hAnsi="Times New Roman"/>
          <w:color w:val="000000" w:themeColor="text1"/>
          <w:sz w:val="28"/>
          <w:szCs w:val="28"/>
          <w:lang w:val="uk-UA" w:bidi="hi-IN"/>
        </w:rPr>
        <w:br w:type="page"/>
      </w:r>
    </w:p>
    <w:p w:rsidR="00EB097C" w:rsidRPr="00331921" w:rsidRDefault="00EB097C" w:rsidP="00EB097C">
      <w:pPr>
        <w:jc w:val="center"/>
        <w:rPr>
          <w:rFonts w:ascii="Times New Roman" w:hAnsi="Times New Roman"/>
          <w:b/>
          <w:bCs/>
          <w:sz w:val="28"/>
          <w:szCs w:val="28"/>
          <w:lang w:val="uk-UA"/>
        </w:rPr>
      </w:pPr>
      <w:r w:rsidRPr="00331921">
        <w:rPr>
          <w:rFonts w:ascii="Times New Roman" w:hAnsi="Times New Roman"/>
          <w:b/>
          <w:bCs/>
          <w:sz w:val="28"/>
          <w:szCs w:val="28"/>
          <w:lang w:val="uk-UA"/>
        </w:rPr>
        <w:lastRenderedPageBreak/>
        <w:t>СПИСОК ВИКОРИСТАНИХ ДЖЕРЕЛ</w:t>
      </w:r>
    </w:p>
    <w:p w:rsidR="00EB097C" w:rsidRPr="00331921" w:rsidRDefault="00EB097C" w:rsidP="00EB097C">
      <w:pPr>
        <w:jc w:val="center"/>
        <w:rPr>
          <w:rFonts w:ascii="Times New Roman" w:hAnsi="Times New Roman" w:cs="Times New Roman"/>
          <w:sz w:val="28"/>
          <w:szCs w:val="28"/>
          <w:lang w:val="uk-UA"/>
        </w:rPr>
      </w:pPr>
    </w:p>
    <w:p w:rsidR="00EB097C" w:rsidRPr="00E01CFA" w:rsidRDefault="00EB097C" w:rsidP="00EB097C">
      <w:pPr>
        <w:pStyle w:val="a4"/>
        <w:numPr>
          <w:ilvl w:val="0"/>
          <w:numId w:val="6"/>
        </w:numPr>
        <w:spacing w:line="360" w:lineRule="auto"/>
        <w:ind w:left="284" w:hanging="284"/>
        <w:jc w:val="both"/>
        <w:rPr>
          <w:color w:val="000000" w:themeColor="text1"/>
          <w:sz w:val="28"/>
          <w:szCs w:val="28"/>
        </w:rPr>
      </w:pPr>
      <w:r w:rsidRPr="00E01CFA">
        <w:rPr>
          <w:color w:val="000000" w:themeColor="text1"/>
          <w:sz w:val="28"/>
          <w:szCs w:val="28"/>
          <w:shd w:val="clear" w:color="auto" w:fill="FFFFFF"/>
        </w:rPr>
        <w:t>Андрющенко Т. Ю. Бережна О. Б.</w:t>
      </w:r>
      <w:r w:rsidRPr="00E01CFA">
        <w:rPr>
          <w:rStyle w:val="apple-converted-space"/>
          <w:color w:val="000000" w:themeColor="text1"/>
          <w:sz w:val="28"/>
          <w:szCs w:val="28"/>
          <w:shd w:val="clear" w:color="auto" w:fill="FFFFFF"/>
          <w:lang w:val="uk-UA"/>
        </w:rPr>
        <w:t xml:space="preserve"> </w:t>
      </w:r>
      <w:r w:rsidRPr="00EB097C">
        <w:rPr>
          <w:rStyle w:val="a8"/>
          <w:i w:val="0"/>
          <w:iCs w:val="0"/>
          <w:color w:val="000000" w:themeColor="text1"/>
          <w:sz w:val="28"/>
          <w:szCs w:val="28"/>
        </w:rPr>
        <w:t>Методика вибору ілюстративного та шрифтового оформлення у виданнях для дітей</w:t>
      </w:r>
      <w:r>
        <w:rPr>
          <w:rStyle w:val="a8"/>
          <w:color w:val="000000" w:themeColor="text1"/>
          <w:sz w:val="28"/>
          <w:szCs w:val="28"/>
          <w:lang w:val="uk-UA"/>
        </w:rPr>
        <w:t xml:space="preserve">. </w:t>
      </w:r>
      <w:r w:rsidRPr="00E01CFA">
        <w:rPr>
          <w:rStyle w:val="a8"/>
          <w:color w:val="000000" w:themeColor="text1"/>
          <w:sz w:val="28"/>
          <w:szCs w:val="28"/>
          <w:lang w:val="uk-UA"/>
        </w:rPr>
        <w:t>Поліграфія і видавнича справа</w:t>
      </w:r>
      <w:r>
        <w:rPr>
          <w:rStyle w:val="a8"/>
          <w:color w:val="000000" w:themeColor="text1"/>
          <w:sz w:val="28"/>
          <w:szCs w:val="28"/>
          <w:lang w:val="uk-UA"/>
        </w:rPr>
        <w:t xml:space="preserve">. Серія: Технічні науки. 2023. № 1(85). С. 91-100. </w:t>
      </w:r>
      <w:r w:rsidRPr="00263AF3">
        <w:rPr>
          <w:sz w:val="28"/>
          <w:lang w:val="en-US"/>
        </w:rPr>
        <w:t>URL</w:t>
      </w:r>
      <w:r w:rsidRPr="00263AF3">
        <w:rPr>
          <w:sz w:val="28"/>
        </w:rPr>
        <w:t>:</w:t>
      </w:r>
      <w:r>
        <w:rPr>
          <w:sz w:val="28"/>
          <w:lang w:val="uk-UA"/>
        </w:rPr>
        <w:t xml:space="preserve"> </w:t>
      </w:r>
      <w:r w:rsidRPr="00E01CFA">
        <w:rPr>
          <w:sz w:val="28"/>
          <w:lang w:val="uk-UA"/>
        </w:rPr>
        <w:t>http://pvs.uad.lviv.ua/static/media/1-85/11.pdf</w:t>
      </w:r>
      <w:r>
        <w:rPr>
          <w:rStyle w:val="a8"/>
          <w:color w:val="000000" w:themeColor="text1"/>
          <w:sz w:val="28"/>
          <w:szCs w:val="28"/>
          <w:lang w:val="uk-UA"/>
        </w:rPr>
        <w:t xml:space="preserve"> </w:t>
      </w:r>
      <w:r>
        <w:rPr>
          <w:rStyle w:val="a8"/>
          <w:i w:val="0"/>
          <w:iCs w:val="0"/>
          <w:color w:val="000000" w:themeColor="text1"/>
          <w:sz w:val="28"/>
          <w:szCs w:val="28"/>
          <w:lang w:val="uk-UA"/>
        </w:rPr>
        <w:t>(дата звернення: 15.03.2024).</w:t>
      </w:r>
    </w:p>
    <w:p w:rsidR="00EB097C" w:rsidRPr="00F873AD" w:rsidRDefault="00EB097C" w:rsidP="00EB097C">
      <w:pPr>
        <w:pStyle w:val="a4"/>
        <w:numPr>
          <w:ilvl w:val="0"/>
          <w:numId w:val="6"/>
        </w:numPr>
        <w:spacing w:line="360" w:lineRule="auto"/>
        <w:ind w:left="284" w:hanging="284"/>
        <w:jc w:val="both"/>
        <w:rPr>
          <w:sz w:val="28"/>
          <w:szCs w:val="28"/>
        </w:rPr>
      </w:pPr>
      <w:r w:rsidRPr="00F873AD">
        <w:rPr>
          <w:sz w:val="28"/>
          <w:szCs w:val="28"/>
        </w:rPr>
        <w:t xml:space="preserve">Березовська-Савчук Н. Редагування довідкової літератури. </w:t>
      </w:r>
      <w:r w:rsidRPr="00F873AD">
        <w:rPr>
          <w:i/>
          <w:iCs/>
          <w:sz w:val="28"/>
          <w:szCs w:val="28"/>
        </w:rPr>
        <w:t xml:space="preserve">Редакторська справа: сучасний стан і перспективи розвитку </w:t>
      </w:r>
      <w:r w:rsidRPr="00F873AD">
        <w:rPr>
          <w:sz w:val="28"/>
          <w:szCs w:val="28"/>
        </w:rPr>
        <w:t xml:space="preserve">: колективна монографія  </w:t>
      </w:r>
      <w:r w:rsidRPr="00275A25">
        <w:rPr>
          <w:bCs/>
          <w:color w:val="000000" w:themeColor="text1"/>
          <w:kern w:val="36"/>
          <w:sz w:val="28"/>
          <w:szCs w:val="28"/>
          <w:lang w:val="uk-UA"/>
        </w:rPr>
        <w:t>/</w:t>
      </w:r>
      <w:r>
        <w:rPr>
          <w:bCs/>
          <w:color w:val="000000" w:themeColor="text1"/>
          <w:kern w:val="36"/>
          <w:sz w:val="28"/>
          <w:szCs w:val="28"/>
          <w:lang w:val="uk-UA"/>
        </w:rPr>
        <w:t xml:space="preserve"> </w:t>
      </w:r>
      <w:r w:rsidRPr="00F873AD">
        <w:rPr>
          <w:sz w:val="28"/>
          <w:szCs w:val="28"/>
        </w:rPr>
        <w:t xml:space="preserve">за заг. ред. проф. Ж. Колоїз. Кривий Ріг : КДПУ, 2023. </w:t>
      </w:r>
      <w:r w:rsidRPr="00F873AD">
        <w:rPr>
          <w:sz w:val="28"/>
          <w:szCs w:val="28"/>
          <w:lang w:val="uk-UA"/>
        </w:rPr>
        <w:t>С</w:t>
      </w:r>
      <w:r w:rsidRPr="00F873AD">
        <w:rPr>
          <w:sz w:val="28"/>
          <w:szCs w:val="28"/>
        </w:rPr>
        <w:t>. 159-192</w:t>
      </w:r>
      <w:r>
        <w:rPr>
          <w:sz w:val="28"/>
          <w:szCs w:val="28"/>
          <w:lang w:val="uk-UA"/>
        </w:rPr>
        <w:t>.</w:t>
      </w:r>
    </w:p>
    <w:p w:rsidR="00EB097C" w:rsidRPr="00DE4C5B" w:rsidRDefault="00EB097C" w:rsidP="00EB097C">
      <w:pPr>
        <w:pStyle w:val="a4"/>
        <w:numPr>
          <w:ilvl w:val="0"/>
          <w:numId w:val="6"/>
        </w:numPr>
        <w:spacing w:line="360" w:lineRule="auto"/>
        <w:ind w:left="284" w:hanging="284"/>
        <w:jc w:val="both"/>
        <w:rPr>
          <w:sz w:val="28"/>
          <w:szCs w:val="28"/>
        </w:rPr>
      </w:pPr>
      <w:r w:rsidRPr="00CB2922">
        <w:rPr>
          <w:sz w:val="28"/>
          <w:szCs w:val="28"/>
          <w:highlight w:val="white"/>
        </w:rPr>
        <w:t>Валуєнко Б.</w:t>
      </w:r>
      <w:r>
        <w:rPr>
          <w:sz w:val="28"/>
          <w:szCs w:val="28"/>
          <w:highlight w:val="white"/>
          <w:lang w:val="uk-UA"/>
        </w:rPr>
        <w:t> </w:t>
      </w:r>
      <w:r w:rsidRPr="00CB2922">
        <w:rPr>
          <w:sz w:val="28"/>
          <w:szCs w:val="28"/>
          <w:highlight w:val="white"/>
        </w:rPr>
        <w:t>В.</w:t>
      </w:r>
      <w:r>
        <w:rPr>
          <w:sz w:val="28"/>
          <w:szCs w:val="28"/>
          <w:highlight w:val="white"/>
          <w:lang w:val="uk-UA"/>
        </w:rPr>
        <w:t xml:space="preserve"> </w:t>
      </w:r>
      <w:r w:rsidRPr="00CB2922">
        <w:rPr>
          <w:sz w:val="28"/>
          <w:szCs w:val="28"/>
          <w:highlight w:val="white"/>
        </w:rPr>
        <w:t>Специфіка оформлення книжкових оправ. Київ : Час, 2010. 48</w:t>
      </w:r>
      <w:r>
        <w:rPr>
          <w:sz w:val="28"/>
          <w:szCs w:val="28"/>
          <w:highlight w:val="white"/>
          <w:lang w:val="uk-UA"/>
        </w:rPr>
        <w:t> </w:t>
      </w:r>
      <w:r w:rsidRPr="00CB2922">
        <w:rPr>
          <w:sz w:val="28"/>
          <w:szCs w:val="28"/>
          <w:highlight w:val="white"/>
        </w:rPr>
        <w:t>с</w:t>
      </w:r>
      <w:r w:rsidRPr="00CB2922">
        <w:rPr>
          <w:sz w:val="28"/>
          <w:szCs w:val="28"/>
        </w:rPr>
        <w:t>.</w:t>
      </w:r>
    </w:p>
    <w:p w:rsidR="00EB097C" w:rsidRPr="008E1865" w:rsidRDefault="00EB097C" w:rsidP="00EB097C">
      <w:pPr>
        <w:pStyle w:val="a4"/>
        <w:numPr>
          <w:ilvl w:val="0"/>
          <w:numId w:val="6"/>
        </w:numPr>
        <w:spacing w:line="360" w:lineRule="auto"/>
        <w:ind w:left="284" w:hanging="284"/>
        <w:jc w:val="both"/>
        <w:rPr>
          <w:sz w:val="28"/>
          <w:szCs w:val="28"/>
        </w:rPr>
      </w:pPr>
      <w:r>
        <w:rPr>
          <w:sz w:val="28"/>
          <w:szCs w:val="28"/>
          <w:lang w:val="uk-UA"/>
        </w:rPr>
        <w:t xml:space="preserve">Велика </w:t>
      </w:r>
      <w:r w:rsidRPr="007F2DBA">
        <w:rPr>
          <w:sz w:val="28"/>
          <w:szCs w:val="28"/>
          <w:lang w:val="uk-UA"/>
        </w:rPr>
        <w:t>українська енциклопедія</w:t>
      </w:r>
      <w:r>
        <w:rPr>
          <w:sz w:val="28"/>
          <w:szCs w:val="28"/>
          <w:lang w:val="uk-UA"/>
        </w:rPr>
        <w:t xml:space="preserve">. </w:t>
      </w:r>
      <w:r w:rsidRPr="00263AF3">
        <w:rPr>
          <w:sz w:val="28"/>
          <w:lang w:val="en-US"/>
        </w:rPr>
        <w:t>URL</w:t>
      </w:r>
      <w:r w:rsidRPr="00263AF3">
        <w:rPr>
          <w:sz w:val="28"/>
        </w:rPr>
        <w:t>:</w:t>
      </w:r>
      <w:r>
        <w:rPr>
          <w:sz w:val="28"/>
          <w:lang w:val="uk-UA"/>
        </w:rPr>
        <w:t xml:space="preserve"> </w:t>
      </w:r>
      <w:r w:rsidRPr="007F2DBA">
        <w:rPr>
          <w:sz w:val="28"/>
          <w:szCs w:val="28"/>
          <w:lang w:val="uk-UA"/>
        </w:rPr>
        <w:t>https://vue.gov.ua/Атракція</w:t>
      </w:r>
      <w:r>
        <w:rPr>
          <w:sz w:val="28"/>
          <w:szCs w:val="28"/>
          <w:lang w:val="uk-UA"/>
        </w:rPr>
        <w:t xml:space="preserve"> </w:t>
      </w:r>
      <w:r>
        <w:rPr>
          <w:rStyle w:val="a8"/>
          <w:i w:val="0"/>
          <w:iCs w:val="0"/>
          <w:color w:val="000000" w:themeColor="text1"/>
          <w:sz w:val="28"/>
          <w:szCs w:val="28"/>
          <w:lang w:val="uk-UA"/>
        </w:rPr>
        <w:t>(дата звернення: 15.01.2024).</w:t>
      </w:r>
    </w:p>
    <w:p w:rsidR="00EB097C" w:rsidRPr="00DE4C5B" w:rsidRDefault="00EB097C" w:rsidP="00EB097C">
      <w:pPr>
        <w:pStyle w:val="a4"/>
        <w:numPr>
          <w:ilvl w:val="0"/>
          <w:numId w:val="6"/>
        </w:numPr>
        <w:spacing w:line="360" w:lineRule="auto"/>
        <w:ind w:left="284" w:hanging="284"/>
        <w:jc w:val="both"/>
        <w:rPr>
          <w:rStyle w:val="apple-converted-space"/>
          <w:color w:val="000000" w:themeColor="text1"/>
          <w:sz w:val="28"/>
          <w:szCs w:val="28"/>
        </w:rPr>
      </w:pPr>
      <w:r>
        <w:rPr>
          <w:rStyle w:val="apple-converted-space"/>
          <w:rFonts w:ascii="Arial" w:hAnsi="Arial" w:cs="Arial"/>
          <w:sz w:val="21"/>
          <w:szCs w:val="21"/>
        </w:rPr>
        <w:t> </w:t>
      </w:r>
      <w:r w:rsidRPr="00CB2922">
        <w:rPr>
          <w:sz w:val="28"/>
          <w:szCs w:val="28"/>
        </w:rPr>
        <w:t>Волинець Г.</w:t>
      </w:r>
      <w:r>
        <w:rPr>
          <w:sz w:val="28"/>
          <w:szCs w:val="28"/>
          <w:lang w:val="uk-UA"/>
        </w:rPr>
        <w:t> </w:t>
      </w:r>
      <w:r w:rsidRPr="00CB2922">
        <w:rPr>
          <w:sz w:val="28"/>
          <w:szCs w:val="28"/>
        </w:rPr>
        <w:t xml:space="preserve">М. Візуальні засоби атракції в сучасних травелогах (на матеріалі неспеціалізованих видань). </w:t>
      </w:r>
      <w:r w:rsidRPr="00CB2922">
        <w:rPr>
          <w:rStyle w:val="a8"/>
          <w:rFonts w:eastAsiaTheme="majorEastAsia"/>
          <w:bCs/>
          <w:sz w:val="28"/>
          <w:szCs w:val="28"/>
          <w:shd w:val="clear" w:color="auto" w:fill="FFFFFF"/>
        </w:rPr>
        <w:t>Сучасні</w:t>
      </w:r>
      <w:r w:rsidRPr="00CB2922">
        <w:rPr>
          <w:sz w:val="28"/>
          <w:szCs w:val="28"/>
          <w:shd w:val="clear" w:color="auto" w:fill="FFFFFF"/>
        </w:rPr>
        <w:t xml:space="preserve"> </w:t>
      </w:r>
      <w:r w:rsidRPr="00CB2922">
        <w:rPr>
          <w:i/>
          <w:sz w:val="28"/>
          <w:szCs w:val="28"/>
          <w:shd w:val="clear" w:color="auto" w:fill="FFFFFF"/>
        </w:rPr>
        <w:t>проблеми дослідження  соціальних комунікацій</w:t>
      </w:r>
      <w:r w:rsidRPr="00CB2922">
        <w:rPr>
          <w:sz w:val="28"/>
          <w:szCs w:val="28"/>
          <w:shd w:val="clear" w:color="auto" w:fill="FFFFFF"/>
        </w:rPr>
        <w:t>: міжнародний симпозіум</w:t>
      </w:r>
      <w:r w:rsidRPr="00CB2922">
        <w:rPr>
          <w:sz w:val="28"/>
          <w:szCs w:val="28"/>
        </w:rPr>
        <w:t xml:space="preserve"> (Київ, 19 березня 2019 року). Київ : Міжрегіональна академія управління персоналом, 2019. С. 54–61.</w:t>
      </w:r>
    </w:p>
    <w:p w:rsidR="00EB097C" w:rsidRPr="001A1916" w:rsidRDefault="00EB097C" w:rsidP="00EB097C">
      <w:pPr>
        <w:pStyle w:val="a4"/>
        <w:numPr>
          <w:ilvl w:val="0"/>
          <w:numId w:val="6"/>
        </w:numPr>
        <w:spacing w:line="360" w:lineRule="auto"/>
        <w:ind w:left="284" w:hanging="284"/>
        <w:jc w:val="both"/>
        <w:rPr>
          <w:color w:val="000000" w:themeColor="text1"/>
          <w:sz w:val="28"/>
          <w:szCs w:val="28"/>
        </w:rPr>
      </w:pPr>
      <w:r w:rsidRPr="00EB097C">
        <w:rPr>
          <w:rStyle w:val="a8"/>
          <w:i w:val="0"/>
          <w:iCs w:val="0"/>
          <w:color w:val="000000" w:themeColor="text1"/>
          <w:sz w:val="28"/>
          <w:szCs w:val="28"/>
        </w:rPr>
        <w:t>Воронка Г. Словники та енциклопедії</w:t>
      </w:r>
      <w:r w:rsidRPr="00EB097C">
        <w:rPr>
          <w:i/>
          <w:iCs/>
          <w:color w:val="000000" w:themeColor="text1"/>
          <w:sz w:val="28"/>
          <w:szCs w:val="28"/>
        </w:rPr>
        <w:t>:</w:t>
      </w:r>
      <w:r w:rsidRPr="00EB097C">
        <w:rPr>
          <w:rStyle w:val="apple-converted-space"/>
          <w:i/>
          <w:iCs/>
          <w:color w:val="000000" w:themeColor="text1"/>
          <w:sz w:val="28"/>
          <w:szCs w:val="28"/>
          <w:lang w:val="uk-UA"/>
        </w:rPr>
        <w:t xml:space="preserve"> </w:t>
      </w:r>
      <w:r w:rsidRPr="00EB097C">
        <w:rPr>
          <w:rStyle w:val="a8"/>
          <w:i w:val="0"/>
          <w:iCs w:val="0"/>
          <w:color w:val="000000" w:themeColor="text1"/>
          <w:sz w:val="28"/>
          <w:szCs w:val="28"/>
        </w:rPr>
        <w:t>розмежування понять</w:t>
      </w:r>
      <w:r w:rsidRPr="00EB097C">
        <w:rPr>
          <w:i/>
          <w:iCs/>
          <w:color w:val="000000" w:themeColor="text1"/>
          <w:sz w:val="28"/>
          <w:szCs w:val="28"/>
        </w:rPr>
        <w:t>.</w:t>
      </w:r>
      <w:r w:rsidRPr="001A1916">
        <w:rPr>
          <w:color w:val="000000" w:themeColor="text1"/>
          <w:sz w:val="28"/>
          <w:szCs w:val="28"/>
        </w:rPr>
        <w:t xml:space="preserve"> </w:t>
      </w:r>
      <w:r w:rsidRPr="001A1916">
        <w:rPr>
          <w:i/>
          <w:iCs/>
          <w:color w:val="000000" w:themeColor="text1"/>
          <w:sz w:val="28"/>
          <w:szCs w:val="28"/>
        </w:rPr>
        <w:t>Вісник Книжкової палати</w:t>
      </w:r>
      <w:r w:rsidRPr="001A1916">
        <w:rPr>
          <w:color w:val="000000" w:themeColor="text1"/>
          <w:sz w:val="28"/>
          <w:szCs w:val="28"/>
        </w:rPr>
        <w:t>. 2015. № 6. С. 11–13.</w:t>
      </w:r>
      <w:r w:rsidRPr="001A1916">
        <w:rPr>
          <w:rStyle w:val="apple-converted-space"/>
          <w:color w:val="000000" w:themeColor="text1"/>
          <w:sz w:val="28"/>
          <w:szCs w:val="28"/>
        </w:rPr>
        <w:t> </w:t>
      </w:r>
    </w:p>
    <w:p w:rsidR="00EB097C" w:rsidRPr="00E72521" w:rsidRDefault="00EB097C" w:rsidP="00EB097C">
      <w:pPr>
        <w:pStyle w:val="a4"/>
        <w:numPr>
          <w:ilvl w:val="0"/>
          <w:numId w:val="6"/>
        </w:numPr>
        <w:spacing w:line="360" w:lineRule="auto"/>
        <w:ind w:left="284" w:hanging="284"/>
        <w:jc w:val="both"/>
        <w:rPr>
          <w:sz w:val="28"/>
          <w:szCs w:val="28"/>
        </w:rPr>
      </w:pPr>
      <w:r w:rsidRPr="00CB2922">
        <w:rPr>
          <w:sz w:val="28"/>
          <w:szCs w:val="28"/>
        </w:rPr>
        <w:t xml:space="preserve">Гавенко С., Мартинюк М. Кваліметричний огляд поліграфічного виконання дитячих видань українського книжкового ринку. </w:t>
      </w:r>
      <w:r w:rsidRPr="00CB2922">
        <w:rPr>
          <w:i/>
          <w:sz w:val="28"/>
          <w:szCs w:val="28"/>
        </w:rPr>
        <w:t xml:space="preserve">Вісник </w:t>
      </w:r>
      <w:r>
        <w:rPr>
          <w:i/>
          <w:sz w:val="28"/>
          <w:szCs w:val="28"/>
          <w:lang w:val="uk-UA"/>
        </w:rPr>
        <w:t>К</w:t>
      </w:r>
      <w:r w:rsidRPr="00CB2922">
        <w:rPr>
          <w:i/>
          <w:sz w:val="28"/>
          <w:szCs w:val="28"/>
        </w:rPr>
        <w:t>нижкової палати</w:t>
      </w:r>
      <w:r w:rsidRPr="00CB2922">
        <w:rPr>
          <w:sz w:val="28"/>
          <w:szCs w:val="28"/>
        </w:rPr>
        <w:t>. 2011. № 2. С. 46–50</w:t>
      </w:r>
      <w:r>
        <w:rPr>
          <w:sz w:val="28"/>
          <w:szCs w:val="28"/>
          <w:lang w:val="uk-UA"/>
        </w:rPr>
        <w:t>.</w:t>
      </w:r>
    </w:p>
    <w:p w:rsidR="00EB097C" w:rsidRPr="002968BC" w:rsidRDefault="00EB097C" w:rsidP="00EB097C">
      <w:pPr>
        <w:pStyle w:val="a4"/>
        <w:numPr>
          <w:ilvl w:val="0"/>
          <w:numId w:val="6"/>
        </w:numPr>
        <w:spacing w:line="360" w:lineRule="auto"/>
        <w:ind w:left="284" w:hanging="284"/>
        <w:jc w:val="both"/>
        <w:rPr>
          <w:sz w:val="28"/>
          <w:szCs w:val="28"/>
        </w:rPr>
      </w:pPr>
      <w:r>
        <w:rPr>
          <w:sz w:val="28"/>
          <w:szCs w:val="28"/>
          <w:lang w:val="ru-RU"/>
        </w:rPr>
        <w:t xml:space="preserve">ГСТУ 29-62002. </w:t>
      </w:r>
      <w:proofErr w:type="spellStart"/>
      <w:r>
        <w:rPr>
          <w:sz w:val="28"/>
          <w:szCs w:val="28"/>
          <w:lang w:val="ru-RU"/>
        </w:rPr>
        <w:t>Видання</w:t>
      </w:r>
      <w:proofErr w:type="spellEnd"/>
      <w:r>
        <w:rPr>
          <w:sz w:val="28"/>
          <w:szCs w:val="28"/>
          <w:lang w:val="ru-RU"/>
        </w:rPr>
        <w:t xml:space="preserve"> для </w:t>
      </w:r>
      <w:proofErr w:type="spellStart"/>
      <w:r>
        <w:rPr>
          <w:sz w:val="28"/>
          <w:szCs w:val="28"/>
          <w:lang w:val="ru-RU"/>
        </w:rPr>
        <w:t>дітей</w:t>
      </w:r>
      <w:proofErr w:type="spellEnd"/>
      <w:r>
        <w:rPr>
          <w:sz w:val="28"/>
          <w:szCs w:val="28"/>
          <w:lang w:val="ru-RU"/>
        </w:rPr>
        <w:t xml:space="preserve">. </w:t>
      </w:r>
      <w:proofErr w:type="spellStart"/>
      <w:r>
        <w:rPr>
          <w:sz w:val="28"/>
          <w:szCs w:val="28"/>
          <w:lang w:val="ru-RU"/>
        </w:rPr>
        <w:t>Поліграфічне</w:t>
      </w:r>
      <w:proofErr w:type="spellEnd"/>
      <w:r>
        <w:rPr>
          <w:sz w:val="28"/>
          <w:szCs w:val="28"/>
          <w:lang w:val="ru-RU"/>
        </w:rPr>
        <w:t xml:space="preserve"> </w:t>
      </w:r>
      <w:proofErr w:type="spellStart"/>
      <w:r>
        <w:rPr>
          <w:sz w:val="28"/>
          <w:szCs w:val="28"/>
          <w:lang w:val="ru-RU"/>
        </w:rPr>
        <w:t>виконання</w:t>
      </w:r>
      <w:proofErr w:type="spellEnd"/>
      <w:r>
        <w:rPr>
          <w:sz w:val="28"/>
          <w:szCs w:val="28"/>
          <w:lang w:val="ru-RU"/>
        </w:rPr>
        <w:t xml:space="preserve">. </w:t>
      </w:r>
      <w:r w:rsidRPr="001F5DA4">
        <w:rPr>
          <w:color w:val="000000" w:themeColor="text1"/>
          <w:sz w:val="28"/>
          <w:szCs w:val="28"/>
          <w:shd w:val="clear" w:color="auto" w:fill="FFFFFF"/>
        </w:rPr>
        <w:t>Загальні технічні вимоги. [Чинний від 2002-08-01]. К</w:t>
      </w:r>
      <w:proofErr w:type="spellStart"/>
      <w:r>
        <w:rPr>
          <w:color w:val="000000" w:themeColor="text1"/>
          <w:sz w:val="28"/>
          <w:szCs w:val="28"/>
          <w:shd w:val="clear" w:color="auto" w:fill="FFFFFF"/>
          <w:lang w:val="uk-UA"/>
        </w:rPr>
        <w:t>иїв</w:t>
      </w:r>
      <w:proofErr w:type="spellEnd"/>
      <w:r w:rsidRPr="001F5DA4">
        <w:rPr>
          <w:color w:val="000000" w:themeColor="text1"/>
          <w:sz w:val="28"/>
          <w:szCs w:val="28"/>
          <w:shd w:val="clear" w:color="auto" w:fill="FFFFFF"/>
        </w:rPr>
        <w:t xml:space="preserve"> : Держстандарт України, 2002.16 с.</w:t>
      </w:r>
      <w:r>
        <w:rPr>
          <w:color w:val="000000" w:themeColor="text1"/>
          <w:sz w:val="28"/>
          <w:szCs w:val="28"/>
          <w:shd w:val="clear" w:color="auto" w:fill="FFFFFF"/>
          <w:lang w:val="uk-UA"/>
        </w:rPr>
        <w:t xml:space="preserve"> </w:t>
      </w:r>
      <w:r w:rsidRPr="00263AF3">
        <w:rPr>
          <w:sz w:val="28"/>
          <w:lang w:val="en-US"/>
        </w:rPr>
        <w:t>URL</w:t>
      </w:r>
      <w:r w:rsidRPr="00263AF3">
        <w:rPr>
          <w:sz w:val="28"/>
        </w:rPr>
        <w:t>:</w:t>
      </w:r>
      <w:r w:rsidRPr="001F5DA4">
        <w:rPr>
          <w:color w:val="000000" w:themeColor="text1"/>
          <w:sz w:val="28"/>
          <w:szCs w:val="28"/>
          <w:lang w:val="ru-RU"/>
        </w:rPr>
        <w:t xml:space="preserve"> https://archive.chytomo.com/standards/vydannya-dlya-ditey-polihrafichne-</w:t>
      </w:r>
      <w:r w:rsidRPr="001F5DA4">
        <w:rPr>
          <w:sz w:val="28"/>
          <w:szCs w:val="28"/>
          <w:lang w:val="ru-RU"/>
        </w:rPr>
        <w:t>vykonannya-hstu29-62002</w:t>
      </w:r>
      <w:r>
        <w:rPr>
          <w:sz w:val="28"/>
          <w:szCs w:val="28"/>
          <w:lang w:val="ru-RU"/>
        </w:rPr>
        <w:t xml:space="preserve"> </w:t>
      </w:r>
      <w:r>
        <w:rPr>
          <w:rStyle w:val="a8"/>
          <w:i w:val="0"/>
          <w:iCs w:val="0"/>
          <w:color w:val="000000" w:themeColor="text1"/>
          <w:sz w:val="28"/>
          <w:szCs w:val="28"/>
          <w:lang w:val="uk-UA"/>
        </w:rPr>
        <w:t>(дата звернення: 15.01.2024).</w:t>
      </w:r>
    </w:p>
    <w:p w:rsidR="00EB097C" w:rsidRPr="00230B9C" w:rsidRDefault="00EB097C" w:rsidP="00EB097C">
      <w:pPr>
        <w:pStyle w:val="a4"/>
        <w:numPr>
          <w:ilvl w:val="0"/>
          <w:numId w:val="6"/>
        </w:numPr>
        <w:spacing w:line="360" w:lineRule="auto"/>
        <w:ind w:left="284" w:hanging="284"/>
        <w:jc w:val="both"/>
        <w:rPr>
          <w:sz w:val="28"/>
          <w:szCs w:val="28"/>
        </w:rPr>
      </w:pPr>
      <w:r w:rsidRPr="00275A25">
        <w:rPr>
          <w:sz w:val="28"/>
          <w:szCs w:val="28"/>
        </w:rPr>
        <w:t>Даниленко В. Дизайн : підручник</w:t>
      </w:r>
      <w:r>
        <w:rPr>
          <w:sz w:val="28"/>
          <w:szCs w:val="28"/>
          <w:lang w:val="uk-UA"/>
        </w:rPr>
        <w:t>.</w:t>
      </w:r>
      <w:r w:rsidRPr="00275A25">
        <w:rPr>
          <w:sz w:val="28"/>
          <w:szCs w:val="28"/>
        </w:rPr>
        <w:t xml:space="preserve"> Харків : Видавництво ХДАДМ, 2003. 320 с. </w:t>
      </w:r>
    </w:p>
    <w:p w:rsidR="00EB097C" w:rsidRPr="00C71A19" w:rsidRDefault="00EB097C" w:rsidP="00EB097C">
      <w:pPr>
        <w:pStyle w:val="a4"/>
        <w:numPr>
          <w:ilvl w:val="0"/>
          <w:numId w:val="6"/>
        </w:numPr>
        <w:tabs>
          <w:tab w:val="left" w:pos="426"/>
        </w:tabs>
        <w:spacing w:line="360" w:lineRule="auto"/>
        <w:ind w:left="426" w:hanging="426"/>
        <w:jc w:val="both"/>
        <w:rPr>
          <w:sz w:val="28"/>
          <w:szCs w:val="28"/>
        </w:rPr>
      </w:pPr>
      <w:r w:rsidRPr="00230B9C">
        <w:rPr>
          <w:sz w:val="28"/>
          <w:szCs w:val="28"/>
        </w:rPr>
        <w:t>Драганова Ю.В. Феномен атракції у психологічній літературі</w:t>
      </w:r>
      <w:r>
        <w:rPr>
          <w:sz w:val="28"/>
          <w:szCs w:val="28"/>
          <w:lang w:val="uk-UA"/>
        </w:rPr>
        <w:t xml:space="preserve">. </w:t>
      </w:r>
      <w:r w:rsidRPr="00230B9C">
        <w:rPr>
          <w:i/>
          <w:iCs/>
          <w:sz w:val="28"/>
          <w:szCs w:val="28"/>
        </w:rPr>
        <w:t>Науковий часопис нац</w:t>
      </w:r>
      <w:r>
        <w:rPr>
          <w:i/>
          <w:iCs/>
          <w:sz w:val="28"/>
          <w:szCs w:val="28"/>
          <w:lang w:val="uk-UA"/>
        </w:rPr>
        <w:t>.</w:t>
      </w:r>
      <w:r w:rsidRPr="00230B9C">
        <w:rPr>
          <w:i/>
          <w:iCs/>
          <w:sz w:val="28"/>
          <w:szCs w:val="28"/>
        </w:rPr>
        <w:t xml:space="preserve"> пед</w:t>
      </w:r>
      <w:r>
        <w:rPr>
          <w:i/>
          <w:iCs/>
          <w:sz w:val="28"/>
          <w:szCs w:val="28"/>
          <w:lang w:val="uk-UA"/>
        </w:rPr>
        <w:t>.</w:t>
      </w:r>
      <w:r w:rsidRPr="00230B9C">
        <w:rPr>
          <w:i/>
          <w:iCs/>
          <w:sz w:val="28"/>
          <w:szCs w:val="28"/>
        </w:rPr>
        <w:t xml:space="preserve"> </w:t>
      </w:r>
      <w:r>
        <w:rPr>
          <w:i/>
          <w:iCs/>
          <w:sz w:val="28"/>
          <w:szCs w:val="28"/>
          <w:lang w:val="uk-UA"/>
        </w:rPr>
        <w:t>у</w:t>
      </w:r>
      <w:r w:rsidRPr="00230B9C">
        <w:rPr>
          <w:i/>
          <w:iCs/>
          <w:sz w:val="28"/>
          <w:szCs w:val="28"/>
        </w:rPr>
        <w:t>н</w:t>
      </w:r>
      <w:r>
        <w:rPr>
          <w:i/>
          <w:iCs/>
          <w:sz w:val="28"/>
          <w:szCs w:val="28"/>
          <w:lang w:val="uk-UA"/>
        </w:rPr>
        <w:t>-</w:t>
      </w:r>
      <w:r w:rsidRPr="00230B9C">
        <w:rPr>
          <w:i/>
          <w:iCs/>
          <w:sz w:val="28"/>
          <w:szCs w:val="28"/>
        </w:rPr>
        <w:t>ту ім</w:t>
      </w:r>
      <w:r>
        <w:rPr>
          <w:i/>
          <w:iCs/>
          <w:sz w:val="28"/>
          <w:szCs w:val="28"/>
          <w:lang w:val="uk-UA"/>
        </w:rPr>
        <w:t>.</w:t>
      </w:r>
      <w:r w:rsidRPr="00230B9C">
        <w:rPr>
          <w:i/>
          <w:iCs/>
          <w:sz w:val="28"/>
          <w:szCs w:val="28"/>
        </w:rPr>
        <w:t xml:space="preserve"> М.П.Драгоманова. Серія 12: Психологічні науки</w:t>
      </w:r>
      <w:r w:rsidRPr="00230B9C">
        <w:rPr>
          <w:sz w:val="28"/>
          <w:szCs w:val="28"/>
        </w:rPr>
        <w:t xml:space="preserve">. 2017. Вип. 5. С. 12–19. </w:t>
      </w:r>
      <w:r w:rsidRPr="00EB097C">
        <w:rPr>
          <w:rStyle w:val="apple-converted-space"/>
          <w:w w:val="105"/>
          <w:sz w:val="28"/>
          <w:szCs w:val="28"/>
          <w:shd w:val="clear" w:color="auto" w:fill="FFFFFF"/>
        </w:rPr>
        <w:t>URL</w:t>
      </w:r>
      <w:r w:rsidRPr="00331921">
        <w:rPr>
          <w:rStyle w:val="apple-converted-space"/>
          <w:w w:val="105"/>
          <w:sz w:val="28"/>
          <w:szCs w:val="28"/>
          <w:shd w:val="clear" w:color="auto" w:fill="FFFFFF"/>
        </w:rPr>
        <w:t>:</w:t>
      </w:r>
      <w:r>
        <w:rPr>
          <w:rStyle w:val="apple-converted-space"/>
          <w:w w:val="105"/>
          <w:sz w:val="28"/>
          <w:szCs w:val="28"/>
          <w:shd w:val="clear" w:color="auto" w:fill="FFFFFF"/>
          <w:lang w:val="uk-UA"/>
        </w:rPr>
        <w:t xml:space="preserve"> </w:t>
      </w:r>
      <w:r w:rsidRPr="00230B9C">
        <w:rPr>
          <w:sz w:val="28"/>
          <w:szCs w:val="28"/>
        </w:rPr>
        <w:t>https://enpuir.npu.edu.ua/bitstream/handle/</w:t>
      </w:r>
      <w:r>
        <w:rPr>
          <w:sz w:val="28"/>
          <w:szCs w:val="28"/>
          <w:lang w:val="uk-UA"/>
        </w:rPr>
        <w:t xml:space="preserve"> </w:t>
      </w:r>
      <w:r w:rsidRPr="00230B9C">
        <w:rPr>
          <w:sz w:val="28"/>
          <w:szCs w:val="28"/>
        </w:rPr>
        <w:t>123456789/18556/Drahanova.pdf?sequence=1</w:t>
      </w:r>
      <w:r>
        <w:rPr>
          <w:sz w:val="28"/>
          <w:szCs w:val="28"/>
          <w:lang w:val="uk-UA"/>
        </w:rPr>
        <w:t xml:space="preserve"> </w:t>
      </w:r>
      <w:r w:rsidRPr="00331921">
        <w:rPr>
          <w:sz w:val="28"/>
          <w:szCs w:val="28"/>
        </w:rPr>
        <w:t xml:space="preserve">(дата звернення: </w:t>
      </w:r>
      <w:r>
        <w:rPr>
          <w:sz w:val="28"/>
          <w:szCs w:val="28"/>
          <w:lang w:val="uk-UA"/>
        </w:rPr>
        <w:t>1</w:t>
      </w:r>
      <w:r w:rsidRPr="00331921">
        <w:rPr>
          <w:sz w:val="28"/>
          <w:szCs w:val="28"/>
        </w:rPr>
        <w:t>2.02.202</w:t>
      </w:r>
      <w:r w:rsidRPr="00331921">
        <w:rPr>
          <w:sz w:val="28"/>
          <w:szCs w:val="28"/>
          <w:lang w:val="uk-UA"/>
        </w:rPr>
        <w:t>4</w:t>
      </w:r>
      <w:r w:rsidRPr="00331921">
        <w:rPr>
          <w:sz w:val="28"/>
          <w:szCs w:val="28"/>
        </w:rPr>
        <w:t>).</w:t>
      </w:r>
    </w:p>
    <w:p w:rsidR="00EB097C" w:rsidRPr="00C71A19" w:rsidRDefault="00EB097C" w:rsidP="00EB097C">
      <w:pPr>
        <w:pStyle w:val="a4"/>
        <w:numPr>
          <w:ilvl w:val="0"/>
          <w:numId w:val="6"/>
        </w:numPr>
        <w:tabs>
          <w:tab w:val="left" w:pos="426"/>
        </w:tabs>
        <w:spacing w:line="360" w:lineRule="auto"/>
        <w:ind w:left="426" w:hanging="426"/>
        <w:jc w:val="both"/>
        <w:rPr>
          <w:sz w:val="28"/>
          <w:szCs w:val="28"/>
        </w:rPr>
      </w:pPr>
      <w:r w:rsidRPr="00C71A19">
        <w:rPr>
          <w:sz w:val="28"/>
          <w:szCs w:val="28"/>
        </w:rPr>
        <w:lastRenderedPageBreak/>
        <w:t xml:space="preserve">ДСТУ 3017:2015 Видання. Основні види. Терміни та визначення. Чин. від 2016-01-07. Київ : Держспоживстандарт України, </w:t>
      </w:r>
      <w:r w:rsidRPr="00C71A19">
        <w:rPr>
          <w:sz w:val="28"/>
          <w:szCs w:val="28"/>
          <w:lang w:val="uk-UA"/>
        </w:rPr>
        <w:t>2015</w:t>
      </w:r>
      <w:r w:rsidRPr="00C71A19">
        <w:rPr>
          <w:sz w:val="28"/>
          <w:szCs w:val="28"/>
        </w:rPr>
        <w:t xml:space="preserve">. 19 с. (на заміну ДСТУ 3017-95. Видання. Основні види. Терміни). </w:t>
      </w:r>
    </w:p>
    <w:p w:rsidR="00EB097C" w:rsidRPr="00EB097C" w:rsidRDefault="00EB097C" w:rsidP="00EB097C">
      <w:pPr>
        <w:pStyle w:val="a4"/>
        <w:numPr>
          <w:ilvl w:val="0"/>
          <w:numId w:val="6"/>
        </w:numPr>
        <w:tabs>
          <w:tab w:val="left" w:pos="426"/>
        </w:tabs>
        <w:spacing w:line="360" w:lineRule="auto"/>
        <w:ind w:left="426" w:hanging="426"/>
        <w:jc w:val="both"/>
        <w:rPr>
          <w:color w:val="000000" w:themeColor="text1"/>
          <w:sz w:val="28"/>
          <w:szCs w:val="28"/>
        </w:rPr>
      </w:pPr>
      <w:r w:rsidRPr="00EB097C">
        <w:rPr>
          <w:rStyle w:val="a8"/>
          <w:rFonts w:eastAsiaTheme="majorEastAsia"/>
          <w:bCs/>
          <w:i w:val="0"/>
          <w:iCs w:val="0"/>
          <w:sz w:val="28"/>
          <w:szCs w:val="28"/>
          <w:shd w:val="clear" w:color="auto" w:fill="FFFFFF"/>
        </w:rPr>
        <w:t>Дубневич</w:t>
      </w:r>
      <w:r w:rsidRPr="00EB097C">
        <w:rPr>
          <w:i/>
          <w:iCs/>
          <w:sz w:val="28"/>
          <w:szCs w:val="28"/>
          <w:shd w:val="clear" w:color="auto" w:fill="FFFFFF"/>
        </w:rPr>
        <w:t xml:space="preserve"> М. М. </w:t>
      </w:r>
      <w:r w:rsidRPr="00EB097C">
        <w:rPr>
          <w:rStyle w:val="a8"/>
          <w:rFonts w:eastAsiaTheme="majorEastAsia"/>
          <w:bCs/>
          <w:i w:val="0"/>
          <w:iCs w:val="0"/>
          <w:sz w:val="28"/>
          <w:szCs w:val="28"/>
          <w:shd w:val="clear" w:color="auto" w:fill="FFFFFF"/>
        </w:rPr>
        <w:t xml:space="preserve">Кваліметричний аналіз поліграфічного </w:t>
      </w:r>
      <w:r w:rsidRPr="00EB097C">
        <w:rPr>
          <w:rStyle w:val="a8"/>
          <w:rFonts w:eastAsiaTheme="majorEastAsia"/>
          <w:bCs/>
          <w:i w:val="0"/>
          <w:iCs w:val="0"/>
          <w:color w:val="000000" w:themeColor="text1"/>
          <w:sz w:val="28"/>
          <w:szCs w:val="28"/>
          <w:shd w:val="clear" w:color="auto" w:fill="FFFFFF"/>
        </w:rPr>
        <w:t>оформлення книжкових видань</w:t>
      </w:r>
      <w:r w:rsidRPr="00EB097C">
        <w:rPr>
          <w:i/>
          <w:iCs/>
          <w:color w:val="000000" w:themeColor="text1"/>
          <w:sz w:val="28"/>
          <w:szCs w:val="28"/>
          <w:shd w:val="clear" w:color="auto" w:fill="FFFFFF"/>
        </w:rPr>
        <w:t xml:space="preserve"> для </w:t>
      </w:r>
      <w:r w:rsidRPr="00EB097C">
        <w:rPr>
          <w:rStyle w:val="a8"/>
          <w:rFonts w:eastAsiaTheme="majorEastAsia"/>
          <w:bCs/>
          <w:i w:val="0"/>
          <w:iCs w:val="0"/>
          <w:color w:val="000000" w:themeColor="text1"/>
          <w:sz w:val="28"/>
          <w:szCs w:val="28"/>
          <w:shd w:val="clear" w:color="auto" w:fill="FFFFFF"/>
        </w:rPr>
        <w:t>дітей</w:t>
      </w:r>
      <w:r w:rsidRPr="00EB097C">
        <w:rPr>
          <w:i/>
          <w:iCs/>
          <w:color w:val="000000" w:themeColor="text1"/>
          <w:sz w:val="28"/>
          <w:szCs w:val="28"/>
          <w:shd w:val="clear" w:color="auto" w:fill="FFFFFF"/>
        </w:rPr>
        <w:t>.</w:t>
      </w:r>
      <w:r w:rsidRPr="00EB097C">
        <w:rPr>
          <w:color w:val="000000" w:themeColor="text1"/>
          <w:sz w:val="28"/>
          <w:szCs w:val="28"/>
          <w:shd w:val="clear" w:color="auto" w:fill="FFFFFF"/>
        </w:rPr>
        <w:t xml:space="preserve"> </w:t>
      </w:r>
      <w:r w:rsidRPr="00EB097C">
        <w:rPr>
          <w:rStyle w:val="a8"/>
          <w:rFonts w:eastAsiaTheme="majorEastAsia"/>
          <w:bCs/>
          <w:color w:val="000000" w:themeColor="text1"/>
          <w:sz w:val="28"/>
          <w:szCs w:val="28"/>
          <w:shd w:val="clear" w:color="auto" w:fill="FFFFFF"/>
        </w:rPr>
        <w:t>Поліграфія</w:t>
      </w:r>
      <w:r w:rsidRPr="00EB097C">
        <w:rPr>
          <w:color w:val="000000" w:themeColor="text1"/>
          <w:sz w:val="28"/>
          <w:szCs w:val="28"/>
          <w:shd w:val="clear" w:color="auto" w:fill="FFFFFF"/>
        </w:rPr>
        <w:t xml:space="preserve"> </w:t>
      </w:r>
      <w:r w:rsidRPr="00EB097C">
        <w:rPr>
          <w:i/>
          <w:color w:val="000000" w:themeColor="text1"/>
          <w:sz w:val="28"/>
          <w:szCs w:val="28"/>
          <w:shd w:val="clear" w:color="auto" w:fill="FFFFFF"/>
        </w:rPr>
        <w:t>і</w:t>
      </w:r>
      <w:r w:rsidRPr="00EB097C">
        <w:rPr>
          <w:color w:val="000000" w:themeColor="text1"/>
          <w:sz w:val="28"/>
          <w:szCs w:val="28"/>
          <w:shd w:val="clear" w:color="auto" w:fill="FFFFFF"/>
        </w:rPr>
        <w:t xml:space="preserve"> </w:t>
      </w:r>
      <w:r w:rsidRPr="00EB097C">
        <w:rPr>
          <w:i/>
          <w:color w:val="000000" w:themeColor="text1"/>
          <w:sz w:val="28"/>
          <w:szCs w:val="28"/>
          <w:shd w:val="clear" w:color="auto" w:fill="FFFFFF"/>
        </w:rPr>
        <w:t>видавнича справа</w:t>
      </w:r>
      <w:r w:rsidRPr="00EB097C">
        <w:rPr>
          <w:color w:val="000000" w:themeColor="text1"/>
          <w:sz w:val="28"/>
          <w:szCs w:val="28"/>
          <w:shd w:val="clear" w:color="auto" w:fill="FFFFFF"/>
        </w:rPr>
        <w:t>. 2016. № 2 (72). С.</w:t>
      </w:r>
      <w:r w:rsidRPr="00EB097C">
        <w:rPr>
          <w:color w:val="000000" w:themeColor="text1"/>
          <w:sz w:val="28"/>
          <w:szCs w:val="28"/>
          <w:shd w:val="clear" w:color="auto" w:fill="FFFFFF"/>
          <w:lang w:val="uk-UA"/>
        </w:rPr>
        <w:t> </w:t>
      </w:r>
      <w:r w:rsidRPr="00EB097C">
        <w:rPr>
          <w:color w:val="000000" w:themeColor="text1"/>
          <w:sz w:val="28"/>
          <w:szCs w:val="28"/>
          <w:shd w:val="clear" w:color="auto" w:fill="FFFFFF"/>
        </w:rPr>
        <w:t>154</w:t>
      </w:r>
      <w:r w:rsidRPr="00EB097C">
        <w:rPr>
          <w:color w:val="000000" w:themeColor="text1"/>
          <w:sz w:val="28"/>
          <w:szCs w:val="28"/>
        </w:rPr>
        <w:t xml:space="preserve">–161. </w:t>
      </w:r>
      <w:r w:rsidRPr="00EB097C">
        <w:rPr>
          <w:rStyle w:val="apple-converted-space"/>
          <w:color w:val="000000" w:themeColor="text1"/>
          <w:w w:val="105"/>
          <w:sz w:val="28"/>
          <w:szCs w:val="28"/>
          <w:shd w:val="clear" w:color="auto" w:fill="FFFFFF"/>
          <w:lang w:val="en-US"/>
        </w:rPr>
        <w:t>URL</w:t>
      </w:r>
      <w:r w:rsidRPr="00EB097C">
        <w:rPr>
          <w:rStyle w:val="apple-converted-space"/>
          <w:color w:val="000000" w:themeColor="text1"/>
          <w:w w:val="105"/>
          <w:sz w:val="28"/>
          <w:szCs w:val="28"/>
          <w:shd w:val="clear" w:color="auto" w:fill="FFFFFF"/>
        </w:rPr>
        <w:t xml:space="preserve">: </w:t>
      </w:r>
      <w:r w:rsidRPr="00EB097C">
        <w:rPr>
          <w:color w:val="000000" w:themeColor="text1"/>
          <w:sz w:val="28"/>
          <w:szCs w:val="28"/>
        </w:rPr>
        <w:fldChar w:fldCharType="begin"/>
      </w:r>
      <w:r w:rsidRPr="00EB097C">
        <w:rPr>
          <w:color w:val="000000" w:themeColor="text1"/>
          <w:sz w:val="28"/>
          <w:szCs w:val="28"/>
        </w:rPr>
        <w:instrText xml:space="preserve"> HYPERLINK "http://pvs.uad.lviv.ua/static/media/2-72/18.pdf" </w:instrText>
      </w:r>
      <w:r w:rsidRPr="00EB097C">
        <w:rPr>
          <w:color w:val="000000" w:themeColor="text1"/>
          <w:sz w:val="28"/>
          <w:szCs w:val="28"/>
        </w:rPr>
      </w:r>
      <w:r w:rsidRPr="00EB097C">
        <w:rPr>
          <w:color w:val="000000" w:themeColor="text1"/>
          <w:sz w:val="28"/>
          <w:szCs w:val="28"/>
        </w:rPr>
        <w:fldChar w:fldCharType="separate"/>
      </w:r>
      <w:r w:rsidRPr="00EB097C">
        <w:rPr>
          <w:rStyle w:val="a5"/>
          <w:color w:val="000000" w:themeColor="text1"/>
          <w:sz w:val="28"/>
          <w:szCs w:val="28"/>
          <w:u w:val="none"/>
        </w:rPr>
        <w:t>http://pvs.uad.lviv.ua/static/media/2-72/18.pdf</w:t>
      </w:r>
      <w:r w:rsidRPr="00EB097C">
        <w:rPr>
          <w:color w:val="000000" w:themeColor="text1"/>
          <w:sz w:val="28"/>
          <w:szCs w:val="28"/>
        </w:rPr>
        <w:fldChar w:fldCharType="end"/>
      </w:r>
      <w:r w:rsidRPr="00EB097C">
        <w:rPr>
          <w:color w:val="000000" w:themeColor="text1"/>
          <w:sz w:val="28"/>
          <w:szCs w:val="28"/>
        </w:rPr>
        <w:t xml:space="preserve"> (дата звернення: 02.02.202</w:t>
      </w:r>
      <w:r w:rsidRPr="00EB097C">
        <w:rPr>
          <w:color w:val="000000" w:themeColor="text1"/>
          <w:sz w:val="28"/>
          <w:szCs w:val="28"/>
          <w:lang w:val="uk-UA"/>
        </w:rPr>
        <w:t>4</w:t>
      </w:r>
      <w:r w:rsidRPr="00EB097C">
        <w:rPr>
          <w:color w:val="000000" w:themeColor="text1"/>
          <w:sz w:val="28"/>
          <w:szCs w:val="28"/>
        </w:rPr>
        <w:t>).</w:t>
      </w:r>
    </w:p>
    <w:p w:rsidR="00EB097C" w:rsidRPr="002968BC" w:rsidRDefault="00EB097C" w:rsidP="00EB097C">
      <w:pPr>
        <w:pStyle w:val="a4"/>
        <w:numPr>
          <w:ilvl w:val="0"/>
          <w:numId w:val="6"/>
        </w:numPr>
        <w:tabs>
          <w:tab w:val="left" w:pos="426"/>
        </w:tabs>
        <w:spacing w:line="360" w:lineRule="auto"/>
        <w:ind w:left="426" w:hanging="426"/>
        <w:jc w:val="both"/>
        <w:rPr>
          <w:sz w:val="28"/>
          <w:szCs w:val="28"/>
        </w:rPr>
      </w:pPr>
      <w:r w:rsidRPr="002968BC">
        <w:rPr>
          <w:sz w:val="28"/>
          <w:szCs w:val="28"/>
        </w:rPr>
        <w:t xml:space="preserve">Енциклопедичні видання в сучасному інформаційному просторі: колективна монографія / </w:t>
      </w:r>
      <w:r>
        <w:rPr>
          <w:sz w:val="28"/>
          <w:szCs w:val="28"/>
          <w:lang w:val="uk-UA"/>
        </w:rPr>
        <w:t>з</w:t>
      </w:r>
      <w:r w:rsidRPr="002968BC">
        <w:rPr>
          <w:sz w:val="28"/>
          <w:szCs w:val="28"/>
        </w:rPr>
        <w:t>а ред. д. і. н., проф. Киридон А. М. Київ : Державна наукова установа «Енциклопедичне видавництво», 2017. 312</w:t>
      </w:r>
      <w:r>
        <w:rPr>
          <w:sz w:val="28"/>
          <w:szCs w:val="28"/>
          <w:lang w:val="uk-UA"/>
        </w:rPr>
        <w:t> </w:t>
      </w:r>
      <w:r w:rsidRPr="002968BC">
        <w:rPr>
          <w:sz w:val="28"/>
          <w:szCs w:val="28"/>
        </w:rPr>
        <w:t xml:space="preserve">с. </w:t>
      </w:r>
    </w:p>
    <w:p w:rsidR="00EB097C" w:rsidRPr="00331921" w:rsidRDefault="00EB097C" w:rsidP="00EB097C">
      <w:pPr>
        <w:pStyle w:val="a3"/>
        <w:numPr>
          <w:ilvl w:val="0"/>
          <w:numId w:val="6"/>
        </w:numPr>
        <w:tabs>
          <w:tab w:val="left" w:pos="426"/>
        </w:tabs>
        <w:spacing w:line="360" w:lineRule="auto"/>
        <w:ind w:left="426" w:hanging="426"/>
        <w:jc w:val="both"/>
        <w:rPr>
          <w:rFonts w:ascii="Times New Roman" w:hAnsi="Times New Roman" w:cs="Times New Roman"/>
          <w:color w:val="000000" w:themeColor="text1"/>
          <w:sz w:val="28"/>
          <w:szCs w:val="28"/>
        </w:rPr>
      </w:pPr>
      <w:r w:rsidRPr="00EB097C">
        <w:rPr>
          <w:rStyle w:val="a8"/>
          <w:rFonts w:ascii="Times New Roman" w:hAnsi="Times New Roman"/>
          <w:i w:val="0"/>
          <w:iCs w:val="0"/>
          <w:color w:val="000000" w:themeColor="text1"/>
          <w:sz w:val="28"/>
          <w:szCs w:val="28"/>
        </w:rPr>
        <w:t>Железняк</w:t>
      </w:r>
      <w:r w:rsidRPr="00EB097C">
        <w:rPr>
          <w:rStyle w:val="apple-converted-space"/>
          <w:rFonts w:ascii="Times New Roman" w:hAnsi="Times New Roman"/>
          <w:i/>
          <w:iCs/>
          <w:color w:val="000000" w:themeColor="text1"/>
          <w:sz w:val="28"/>
          <w:szCs w:val="28"/>
          <w:shd w:val="clear" w:color="auto" w:fill="FFFFFF"/>
          <w:lang w:val="uk-UA"/>
        </w:rPr>
        <w:t xml:space="preserve"> </w:t>
      </w:r>
      <w:r w:rsidRPr="00997B78">
        <w:rPr>
          <w:rFonts w:ascii="Times New Roman" w:hAnsi="Times New Roman"/>
          <w:color w:val="000000" w:themeColor="text1"/>
          <w:sz w:val="28"/>
          <w:szCs w:val="28"/>
          <w:shd w:val="clear" w:color="auto" w:fill="FFFFFF"/>
        </w:rPr>
        <w:t>М. Як</w:t>
      </w:r>
      <w:r w:rsidRPr="00EB097C">
        <w:rPr>
          <w:rStyle w:val="apple-converted-space"/>
          <w:rFonts w:ascii="Times New Roman" w:hAnsi="Times New Roman"/>
          <w:i/>
          <w:iCs/>
          <w:color w:val="000000" w:themeColor="text1"/>
          <w:sz w:val="28"/>
          <w:szCs w:val="28"/>
          <w:shd w:val="clear" w:color="auto" w:fill="FFFFFF"/>
          <w:lang w:val="uk-UA"/>
        </w:rPr>
        <w:t xml:space="preserve"> </w:t>
      </w:r>
      <w:r w:rsidRPr="00EB097C">
        <w:rPr>
          <w:rStyle w:val="a8"/>
          <w:rFonts w:ascii="Times New Roman" w:hAnsi="Times New Roman"/>
          <w:i w:val="0"/>
          <w:iCs w:val="0"/>
          <w:color w:val="000000" w:themeColor="text1"/>
          <w:sz w:val="28"/>
          <w:szCs w:val="28"/>
        </w:rPr>
        <w:t>писати статті для енциклопедій</w:t>
      </w:r>
      <w:r w:rsidRPr="00EB097C">
        <w:rPr>
          <w:rStyle w:val="a8"/>
          <w:rFonts w:ascii="Times New Roman" w:hAnsi="Times New Roman"/>
          <w:i w:val="0"/>
          <w:iCs w:val="0"/>
          <w:color w:val="000000" w:themeColor="text1"/>
          <w:sz w:val="28"/>
          <w:szCs w:val="28"/>
          <w:lang w:val="uk-UA"/>
        </w:rPr>
        <w:t>.</w:t>
      </w:r>
      <w:r w:rsidRPr="001A1916">
        <w:rPr>
          <w:rFonts w:ascii="Times New Roman" w:hAnsi="Times New Roman"/>
          <w:color w:val="000000" w:themeColor="text1"/>
          <w:sz w:val="28"/>
          <w:szCs w:val="28"/>
          <w:shd w:val="clear" w:color="auto" w:fill="FFFFFF"/>
        </w:rPr>
        <w:t xml:space="preserve"> </w:t>
      </w:r>
      <w:r w:rsidRPr="001A1916">
        <w:rPr>
          <w:rFonts w:ascii="Times New Roman" w:hAnsi="Times New Roman"/>
          <w:i/>
          <w:iCs/>
          <w:color w:val="000000" w:themeColor="text1"/>
          <w:sz w:val="28"/>
          <w:szCs w:val="28"/>
          <w:shd w:val="clear" w:color="auto" w:fill="FFFFFF"/>
        </w:rPr>
        <w:t>Енциклопедичний вісник України</w:t>
      </w:r>
      <w:r w:rsidRPr="001A1916">
        <w:rPr>
          <w:rFonts w:ascii="Times New Roman" w:hAnsi="Times New Roman"/>
          <w:color w:val="000000" w:themeColor="text1"/>
          <w:sz w:val="28"/>
          <w:szCs w:val="28"/>
          <w:shd w:val="clear" w:color="auto" w:fill="FFFFFF"/>
        </w:rPr>
        <w:t>. 2023.</w:t>
      </w:r>
      <w:r>
        <w:rPr>
          <w:rFonts w:ascii="Times New Roman" w:hAnsi="Times New Roman"/>
          <w:color w:val="000000" w:themeColor="text1"/>
          <w:sz w:val="28"/>
          <w:szCs w:val="28"/>
          <w:shd w:val="clear" w:color="auto" w:fill="FFFFFF"/>
          <w:lang w:val="uk-UA"/>
        </w:rPr>
        <w:t>№ 15.</w:t>
      </w:r>
      <w:r w:rsidRPr="001A1916">
        <w:rPr>
          <w:rFonts w:ascii="Times New Roman" w:hAnsi="Times New Roman"/>
          <w:color w:val="000000" w:themeColor="text1"/>
          <w:sz w:val="28"/>
          <w:szCs w:val="28"/>
          <w:shd w:val="clear" w:color="auto" w:fill="FFFFFF"/>
        </w:rPr>
        <w:t xml:space="preserve"> С. 65-76.</w:t>
      </w:r>
      <w:r>
        <w:rPr>
          <w:rFonts w:ascii="Times New Roman" w:hAnsi="Times New Roman"/>
          <w:color w:val="000000" w:themeColor="text1"/>
          <w:sz w:val="28"/>
          <w:szCs w:val="28"/>
          <w:shd w:val="clear" w:color="auto" w:fill="FFFFFF"/>
          <w:lang w:val="uk-UA"/>
        </w:rPr>
        <w:t xml:space="preserve"> </w:t>
      </w:r>
      <w:r w:rsidRPr="00EB097C">
        <w:rPr>
          <w:rFonts w:ascii="Times New Roman" w:hAnsi="Times New Roman"/>
          <w:sz w:val="28"/>
        </w:rPr>
        <w:t>URL</w:t>
      </w:r>
      <w:r w:rsidRPr="00263AF3">
        <w:rPr>
          <w:rFonts w:ascii="Times New Roman" w:hAnsi="Times New Roman"/>
          <w:sz w:val="28"/>
        </w:rPr>
        <w:t>:</w:t>
      </w:r>
      <w:r>
        <w:rPr>
          <w:rFonts w:ascii="Times New Roman" w:hAnsi="Times New Roman"/>
          <w:sz w:val="28"/>
          <w:lang w:val="uk-UA"/>
        </w:rPr>
        <w:t xml:space="preserve"> </w:t>
      </w:r>
      <w:r w:rsidRPr="00331921">
        <w:rPr>
          <w:rFonts w:ascii="Times New Roman" w:hAnsi="Times New Roman" w:cs="Times New Roman"/>
          <w:color w:val="000000" w:themeColor="text1"/>
          <w:sz w:val="28"/>
          <w:szCs w:val="28"/>
          <w:shd w:val="clear" w:color="auto" w:fill="FFFFFF"/>
          <w:lang w:val="uk-UA"/>
        </w:rPr>
        <w:t>https://journals.indexcopernicus.com/</w:t>
      </w:r>
      <w:r>
        <w:rPr>
          <w:rFonts w:ascii="Times New Roman" w:hAnsi="Times New Roman" w:cs="Times New Roman"/>
          <w:color w:val="000000" w:themeColor="text1"/>
          <w:sz w:val="28"/>
          <w:szCs w:val="28"/>
          <w:shd w:val="clear" w:color="auto" w:fill="FFFFFF"/>
          <w:lang w:val="uk-UA"/>
        </w:rPr>
        <w:t xml:space="preserve"> </w:t>
      </w:r>
      <w:proofErr w:type="spellStart"/>
      <w:r w:rsidRPr="00331921">
        <w:rPr>
          <w:rFonts w:ascii="Times New Roman" w:hAnsi="Times New Roman" w:cs="Times New Roman"/>
          <w:color w:val="000000" w:themeColor="text1"/>
          <w:sz w:val="28"/>
          <w:szCs w:val="28"/>
          <w:shd w:val="clear" w:color="auto" w:fill="FFFFFF"/>
          <w:lang w:val="uk-UA"/>
        </w:rPr>
        <w:t>api</w:t>
      </w:r>
      <w:proofErr w:type="spellEnd"/>
      <w:r w:rsidRPr="00331921">
        <w:rPr>
          <w:rFonts w:ascii="Times New Roman" w:hAnsi="Times New Roman" w:cs="Times New Roman"/>
          <w:color w:val="000000" w:themeColor="text1"/>
          <w:sz w:val="28"/>
          <w:szCs w:val="28"/>
          <w:shd w:val="clear" w:color="auto" w:fill="FFFFFF"/>
          <w:lang w:val="uk-UA"/>
        </w:rPr>
        <w:t>/</w:t>
      </w:r>
      <w:proofErr w:type="spellStart"/>
      <w:r w:rsidRPr="00331921">
        <w:rPr>
          <w:rFonts w:ascii="Times New Roman" w:hAnsi="Times New Roman" w:cs="Times New Roman"/>
          <w:color w:val="000000" w:themeColor="text1"/>
          <w:sz w:val="28"/>
          <w:szCs w:val="28"/>
          <w:shd w:val="clear" w:color="auto" w:fill="FFFFFF"/>
          <w:lang w:val="uk-UA"/>
        </w:rPr>
        <w:t>file</w:t>
      </w:r>
      <w:proofErr w:type="spellEnd"/>
      <w:r w:rsidRPr="00331921">
        <w:rPr>
          <w:rFonts w:ascii="Times New Roman" w:hAnsi="Times New Roman" w:cs="Times New Roman"/>
          <w:color w:val="000000" w:themeColor="text1"/>
          <w:sz w:val="28"/>
          <w:szCs w:val="28"/>
          <w:shd w:val="clear" w:color="auto" w:fill="FFFFFF"/>
          <w:lang w:val="uk-UA"/>
        </w:rPr>
        <w:t>/</w:t>
      </w:r>
      <w:proofErr w:type="spellStart"/>
      <w:r w:rsidRPr="00331921">
        <w:rPr>
          <w:rFonts w:ascii="Times New Roman" w:hAnsi="Times New Roman" w:cs="Times New Roman"/>
          <w:color w:val="000000" w:themeColor="text1"/>
          <w:sz w:val="28"/>
          <w:szCs w:val="28"/>
          <w:shd w:val="clear" w:color="auto" w:fill="FFFFFF"/>
          <w:lang w:val="uk-UA"/>
        </w:rPr>
        <w:t>viewByFileId</w:t>
      </w:r>
      <w:proofErr w:type="spellEnd"/>
      <w:r w:rsidRPr="00331921">
        <w:rPr>
          <w:rFonts w:ascii="Times New Roman" w:hAnsi="Times New Roman" w:cs="Times New Roman"/>
          <w:color w:val="000000" w:themeColor="text1"/>
          <w:sz w:val="28"/>
          <w:szCs w:val="28"/>
          <w:shd w:val="clear" w:color="auto" w:fill="FFFFFF"/>
          <w:lang w:val="uk-UA"/>
        </w:rPr>
        <w:t xml:space="preserve">/1878823 </w:t>
      </w:r>
      <w:r w:rsidRPr="00331921">
        <w:rPr>
          <w:rStyle w:val="a8"/>
          <w:rFonts w:ascii="Times New Roman" w:hAnsi="Times New Roman" w:cs="Times New Roman"/>
          <w:i w:val="0"/>
          <w:iCs w:val="0"/>
          <w:color w:val="000000" w:themeColor="text1"/>
          <w:sz w:val="28"/>
          <w:szCs w:val="28"/>
          <w:lang w:val="uk-UA"/>
        </w:rPr>
        <w:t>(дата звернення: 15.0</w:t>
      </w:r>
      <w:r>
        <w:rPr>
          <w:rStyle w:val="a8"/>
          <w:rFonts w:ascii="Times New Roman" w:hAnsi="Times New Roman"/>
          <w:i w:val="0"/>
          <w:iCs w:val="0"/>
          <w:color w:val="000000" w:themeColor="text1"/>
          <w:sz w:val="28"/>
          <w:szCs w:val="28"/>
          <w:lang w:val="uk-UA"/>
        </w:rPr>
        <w:t>4</w:t>
      </w:r>
      <w:r w:rsidRPr="00331921">
        <w:rPr>
          <w:rStyle w:val="a8"/>
          <w:rFonts w:ascii="Times New Roman" w:hAnsi="Times New Roman" w:cs="Times New Roman"/>
          <w:i w:val="0"/>
          <w:iCs w:val="0"/>
          <w:color w:val="000000" w:themeColor="text1"/>
          <w:sz w:val="28"/>
          <w:szCs w:val="28"/>
          <w:lang w:val="uk-UA"/>
        </w:rPr>
        <w:t>.2024).</w:t>
      </w:r>
    </w:p>
    <w:p w:rsidR="00EB097C" w:rsidRPr="00546673" w:rsidRDefault="00EB097C" w:rsidP="00EB097C">
      <w:pPr>
        <w:pStyle w:val="a3"/>
        <w:numPr>
          <w:ilvl w:val="0"/>
          <w:numId w:val="6"/>
        </w:numPr>
        <w:tabs>
          <w:tab w:val="left" w:pos="426"/>
        </w:tabs>
        <w:spacing w:line="360" w:lineRule="auto"/>
        <w:ind w:left="426" w:hanging="426"/>
        <w:jc w:val="both"/>
        <w:rPr>
          <w:rFonts w:ascii="Times New Roman" w:hAnsi="Times New Roman"/>
          <w:color w:val="000000" w:themeColor="text1"/>
          <w:sz w:val="28"/>
          <w:szCs w:val="28"/>
        </w:rPr>
      </w:pPr>
      <w:r w:rsidRPr="00CE68F4">
        <w:rPr>
          <w:rFonts w:ascii="Times New Roman" w:hAnsi="Times New Roman"/>
          <w:sz w:val="28"/>
          <w:szCs w:val="28"/>
        </w:rPr>
        <w:t>Іванов В. Техніка оформлення газети</w:t>
      </w:r>
      <w:r>
        <w:rPr>
          <w:rFonts w:ascii="Times New Roman" w:hAnsi="Times New Roman"/>
          <w:sz w:val="28"/>
          <w:szCs w:val="28"/>
          <w:lang w:val="uk-UA"/>
        </w:rPr>
        <w:t xml:space="preserve"> </w:t>
      </w:r>
      <w:r w:rsidRPr="00CE68F4">
        <w:rPr>
          <w:rFonts w:ascii="Times New Roman" w:hAnsi="Times New Roman"/>
          <w:sz w:val="28"/>
          <w:szCs w:val="28"/>
        </w:rPr>
        <w:t xml:space="preserve">: </w:t>
      </w:r>
      <w:r>
        <w:rPr>
          <w:rFonts w:ascii="Times New Roman" w:hAnsi="Times New Roman"/>
          <w:sz w:val="28"/>
          <w:szCs w:val="28"/>
          <w:lang w:val="uk-UA"/>
        </w:rPr>
        <w:t>к</w:t>
      </w:r>
      <w:r w:rsidRPr="00CE68F4">
        <w:rPr>
          <w:rFonts w:ascii="Times New Roman" w:hAnsi="Times New Roman"/>
          <w:sz w:val="28"/>
          <w:szCs w:val="28"/>
        </w:rPr>
        <w:t>урс лекцій</w:t>
      </w:r>
      <w:r>
        <w:rPr>
          <w:rFonts w:ascii="Times New Roman" w:hAnsi="Times New Roman"/>
          <w:sz w:val="28"/>
          <w:szCs w:val="28"/>
          <w:lang w:val="uk-UA"/>
        </w:rPr>
        <w:t>.</w:t>
      </w:r>
      <w:r w:rsidRPr="00CE68F4">
        <w:rPr>
          <w:rFonts w:ascii="Times New Roman" w:hAnsi="Times New Roman"/>
          <w:sz w:val="28"/>
          <w:szCs w:val="28"/>
        </w:rPr>
        <w:t xml:space="preserve"> К</w:t>
      </w:r>
      <w:proofErr w:type="spellStart"/>
      <w:r>
        <w:rPr>
          <w:rFonts w:ascii="Times New Roman" w:hAnsi="Times New Roman"/>
          <w:sz w:val="28"/>
          <w:szCs w:val="28"/>
          <w:lang w:val="uk-UA"/>
        </w:rPr>
        <w:t>иїв</w:t>
      </w:r>
      <w:proofErr w:type="spellEnd"/>
      <w:r>
        <w:rPr>
          <w:rFonts w:ascii="Times New Roman" w:hAnsi="Times New Roman"/>
          <w:sz w:val="28"/>
          <w:szCs w:val="28"/>
          <w:lang w:val="uk-UA"/>
        </w:rPr>
        <w:t xml:space="preserve"> </w:t>
      </w:r>
      <w:r w:rsidRPr="00CE68F4">
        <w:rPr>
          <w:rFonts w:ascii="Times New Roman" w:hAnsi="Times New Roman"/>
          <w:sz w:val="28"/>
          <w:szCs w:val="28"/>
        </w:rPr>
        <w:t>: Знання, 2000.  222</w:t>
      </w:r>
      <w:r>
        <w:rPr>
          <w:rFonts w:ascii="Times New Roman" w:hAnsi="Times New Roman"/>
          <w:sz w:val="28"/>
          <w:szCs w:val="28"/>
          <w:lang w:val="uk-UA"/>
        </w:rPr>
        <w:t> </w:t>
      </w:r>
      <w:r w:rsidRPr="00CE68F4">
        <w:rPr>
          <w:rFonts w:ascii="Times New Roman" w:hAnsi="Times New Roman"/>
          <w:sz w:val="28"/>
          <w:szCs w:val="28"/>
        </w:rPr>
        <w:t>с.</w:t>
      </w:r>
    </w:p>
    <w:p w:rsidR="00EB097C" w:rsidRPr="00E72521"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CB2922">
        <w:rPr>
          <w:rStyle w:val="a8"/>
          <w:rFonts w:ascii="Times New Roman" w:hAnsi="Times New Roman"/>
          <w:bCs/>
          <w:sz w:val="28"/>
          <w:szCs w:val="28"/>
          <w:shd w:val="clear" w:color="auto" w:fill="FFFFFF"/>
        </w:rPr>
        <w:t xml:space="preserve">Кирилюк </w:t>
      </w:r>
      <w:r w:rsidRPr="00CB2922">
        <w:rPr>
          <w:rFonts w:ascii="Times New Roman" w:hAnsi="Times New Roman"/>
          <w:sz w:val="28"/>
          <w:szCs w:val="28"/>
          <w:shd w:val="clear" w:color="auto" w:fill="FFFFFF"/>
        </w:rPr>
        <w:t xml:space="preserve">Н.В. </w:t>
      </w:r>
      <w:r w:rsidRPr="00EB097C">
        <w:rPr>
          <w:rStyle w:val="a8"/>
          <w:rFonts w:ascii="Times New Roman" w:hAnsi="Times New Roman"/>
          <w:bCs/>
          <w:i w:val="0"/>
          <w:iCs w:val="0"/>
          <w:sz w:val="28"/>
          <w:szCs w:val="28"/>
          <w:shd w:val="clear" w:color="auto" w:fill="FFFFFF"/>
        </w:rPr>
        <w:t xml:space="preserve">Особливості впливу художньої ілюстрації </w:t>
      </w:r>
      <w:r w:rsidRPr="00EB097C">
        <w:rPr>
          <w:rFonts w:ascii="Times New Roman" w:hAnsi="Times New Roman"/>
          <w:i/>
          <w:iCs/>
          <w:sz w:val="28"/>
          <w:szCs w:val="28"/>
          <w:shd w:val="clear" w:color="auto" w:fill="FFFFFF"/>
        </w:rPr>
        <w:t xml:space="preserve">на </w:t>
      </w:r>
      <w:r w:rsidRPr="00EB097C">
        <w:rPr>
          <w:rStyle w:val="a8"/>
          <w:rFonts w:ascii="Times New Roman" w:hAnsi="Times New Roman"/>
          <w:bCs/>
          <w:i w:val="0"/>
          <w:iCs w:val="0"/>
          <w:sz w:val="28"/>
          <w:szCs w:val="28"/>
          <w:shd w:val="clear" w:color="auto" w:fill="FFFFFF"/>
        </w:rPr>
        <w:t xml:space="preserve">розвиток творчого мислення дітей </w:t>
      </w:r>
      <w:r w:rsidRPr="00EB097C">
        <w:rPr>
          <w:rFonts w:ascii="Times New Roman" w:hAnsi="Times New Roman"/>
          <w:i/>
          <w:iCs/>
          <w:sz w:val="28"/>
          <w:szCs w:val="28"/>
          <w:shd w:val="clear" w:color="auto" w:fill="FFFFFF"/>
        </w:rPr>
        <w:t xml:space="preserve">у </w:t>
      </w:r>
      <w:r w:rsidRPr="00EB097C">
        <w:rPr>
          <w:rStyle w:val="a8"/>
          <w:rFonts w:ascii="Times New Roman" w:hAnsi="Times New Roman"/>
          <w:bCs/>
          <w:i w:val="0"/>
          <w:iCs w:val="0"/>
          <w:sz w:val="28"/>
          <w:szCs w:val="28"/>
          <w:shd w:val="clear" w:color="auto" w:fill="FFFFFF"/>
        </w:rPr>
        <w:t>сучасному світі</w:t>
      </w:r>
      <w:r w:rsidRPr="00CB2922">
        <w:rPr>
          <w:rFonts w:ascii="Times New Roman" w:hAnsi="Times New Roman"/>
          <w:sz w:val="28"/>
          <w:szCs w:val="28"/>
          <w:shd w:val="clear" w:color="auto" w:fill="FFFFFF"/>
        </w:rPr>
        <w:t>.</w:t>
      </w:r>
      <w:r w:rsidRPr="00CB2922">
        <w:rPr>
          <w:rFonts w:ascii="Times New Roman" w:hAnsi="Times New Roman"/>
          <w:sz w:val="28"/>
          <w:szCs w:val="28"/>
        </w:rPr>
        <w:t xml:space="preserve"> </w:t>
      </w:r>
      <w:r w:rsidRPr="00CB2922">
        <w:rPr>
          <w:rFonts w:ascii="Times New Roman" w:hAnsi="Times New Roman"/>
          <w:i/>
          <w:sz w:val="28"/>
          <w:szCs w:val="28"/>
        </w:rPr>
        <w:t>Художник і книга</w:t>
      </w:r>
      <w:r w:rsidRPr="00CB2922">
        <w:rPr>
          <w:rFonts w:ascii="Times New Roman" w:hAnsi="Times New Roman"/>
          <w:sz w:val="28"/>
          <w:szCs w:val="28"/>
        </w:rPr>
        <w:t>: тези доповідей наук.-практ. конф., Київ, 07 травня 2019 р. Київ, 2019. С. 7–9.</w:t>
      </w:r>
    </w:p>
    <w:p w:rsidR="00EB097C" w:rsidRPr="00331921" w:rsidRDefault="00EB097C" w:rsidP="00EB097C">
      <w:pPr>
        <w:pStyle w:val="a3"/>
        <w:numPr>
          <w:ilvl w:val="0"/>
          <w:numId w:val="6"/>
        </w:numPr>
        <w:tabs>
          <w:tab w:val="left" w:pos="426"/>
        </w:tabs>
        <w:spacing w:line="360" w:lineRule="auto"/>
        <w:ind w:left="284" w:hanging="284"/>
        <w:jc w:val="both"/>
        <w:rPr>
          <w:rStyle w:val="a5"/>
          <w:rFonts w:ascii="Times New Roman" w:hAnsi="Times New Roman" w:cs="Times New Roman"/>
          <w:color w:val="000000" w:themeColor="text1"/>
          <w:sz w:val="28"/>
          <w:szCs w:val="28"/>
        </w:rPr>
      </w:pPr>
      <w:r w:rsidRPr="00275A25">
        <w:rPr>
          <w:rFonts w:ascii="Times New Roman" w:hAnsi="Times New Roman"/>
          <w:sz w:val="28"/>
          <w:szCs w:val="28"/>
          <w:lang w:val="uk-UA"/>
        </w:rPr>
        <w:t xml:space="preserve">Кіт Н. </w:t>
      </w:r>
      <w:r w:rsidRPr="00275A25">
        <w:rPr>
          <w:rFonts w:ascii="Times New Roman" w:hAnsi="Times New Roman"/>
          <w:bCs/>
          <w:sz w:val="28"/>
          <w:szCs w:val="28"/>
        </w:rPr>
        <w:t xml:space="preserve">Вербальне </w:t>
      </w:r>
      <w:r>
        <w:rPr>
          <w:rFonts w:ascii="Times New Roman" w:hAnsi="Times New Roman"/>
          <w:bCs/>
          <w:sz w:val="28"/>
          <w:szCs w:val="28"/>
          <w:lang w:val="uk-UA"/>
        </w:rPr>
        <w:t>«</w:t>
      </w:r>
      <w:r w:rsidRPr="00275A25">
        <w:rPr>
          <w:rFonts w:ascii="Times New Roman" w:hAnsi="Times New Roman"/>
          <w:bCs/>
          <w:sz w:val="28"/>
          <w:szCs w:val="28"/>
        </w:rPr>
        <w:t>обличчя</w:t>
      </w:r>
      <w:r>
        <w:rPr>
          <w:rFonts w:ascii="Times New Roman" w:hAnsi="Times New Roman"/>
          <w:bCs/>
          <w:sz w:val="28"/>
          <w:szCs w:val="28"/>
          <w:lang w:val="uk-UA"/>
        </w:rPr>
        <w:t>»</w:t>
      </w:r>
      <w:r w:rsidRPr="00275A25">
        <w:rPr>
          <w:rFonts w:ascii="Times New Roman" w:hAnsi="Times New Roman"/>
          <w:bCs/>
          <w:sz w:val="28"/>
          <w:szCs w:val="28"/>
        </w:rPr>
        <w:t xml:space="preserve"> журналу для </w:t>
      </w:r>
      <w:r w:rsidRPr="00EB097C">
        <w:rPr>
          <w:rFonts w:ascii="Times New Roman" w:hAnsi="Times New Roman"/>
          <w:bCs/>
          <w:color w:val="000000" w:themeColor="text1"/>
          <w:sz w:val="28"/>
          <w:szCs w:val="28"/>
        </w:rPr>
        <w:t>дошкільників у світлі дитячого сприйняття</w:t>
      </w:r>
      <w:r w:rsidRPr="00EB097C">
        <w:rPr>
          <w:rFonts w:ascii="Times New Roman" w:hAnsi="Times New Roman"/>
          <w:bCs/>
          <w:color w:val="000000" w:themeColor="text1"/>
          <w:sz w:val="28"/>
          <w:szCs w:val="28"/>
          <w:lang w:val="uk-UA"/>
        </w:rPr>
        <w:t xml:space="preserve">. </w:t>
      </w:r>
      <w:r w:rsidRPr="00EB097C">
        <w:rPr>
          <w:rFonts w:ascii="Times New Roman" w:hAnsi="Times New Roman"/>
          <w:sz w:val="28"/>
          <w:lang w:val="en-US"/>
        </w:rPr>
        <w:t>URL</w:t>
      </w:r>
      <w:r w:rsidRPr="00EB097C">
        <w:rPr>
          <w:rFonts w:ascii="Times New Roman" w:hAnsi="Times New Roman"/>
          <w:sz w:val="28"/>
        </w:rPr>
        <w:t>:</w:t>
      </w:r>
      <w:r w:rsidRPr="00EB097C">
        <w:rPr>
          <w:rFonts w:ascii="Times New Roman" w:hAnsi="Times New Roman"/>
          <w:bCs/>
          <w:color w:val="000000" w:themeColor="text1"/>
          <w:sz w:val="28"/>
          <w:szCs w:val="28"/>
          <w:lang w:val="uk-UA"/>
        </w:rPr>
        <w:t xml:space="preserve">  </w:t>
      </w:r>
      <w:hyperlink r:id="rId6" w:history="1">
        <w:r w:rsidRPr="00EB097C">
          <w:rPr>
            <w:rStyle w:val="a5"/>
            <w:rFonts w:ascii="Times New Roman" w:eastAsia="Times New Roman" w:hAnsi="Times New Roman"/>
            <w:color w:val="000000" w:themeColor="text1"/>
            <w:sz w:val="28"/>
            <w:szCs w:val="28"/>
            <w:u w:val="none"/>
            <w:lang w:val="en-US" w:eastAsia="ru-RU"/>
          </w:rPr>
          <w:t>http</w:t>
        </w:r>
        <w:r w:rsidRPr="00EB097C">
          <w:rPr>
            <w:rStyle w:val="a5"/>
            <w:rFonts w:ascii="Times New Roman" w:eastAsia="Times New Roman" w:hAnsi="Times New Roman"/>
            <w:color w:val="000000" w:themeColor="text1"/>
            <w:sz w:val="28"/>
            <w:szCs w:val="28"/>
            <w:u w:val="none"/>
            <w:lang w:eastAsia="ru-RU"/>
          </w:rPr>
          <w:t>://</w:t>
        </w:r>
        <w:proofErr w:type="spellStart"/>
        <w:r w:rsidRPr="00EB097C">
          <w:rPr>
            <w:rStyle w:val="a5"/>
            <w:rFonts w:ascii="Times New Roman" w:eastAsia="Times New Roman" w:hAnsi="Times New Roman"/>
            <w:color w:val="000000" w:themeColor="text1"/>
            <w:sz w:val="28"/>
            <w:szCs w:val="28"/>
            <w:u w:val="none"/>
            <w:lang w:val="en-US" w:eastAsia="ru-RU"/>
          </w:rPr>
          <w:t>journlib</w:t>
        </w:r>
        <w:proofErr w:type="spellEnd"/>
        <w:r w:rsidRPr="00EB097C">
          <w:rPr>
            <w:rStyle w:val="a5"/>
            <w:rFonts w:ascii="Times New Roman" w:eastAsia="Times New Roman" w:hAnsi="Times New Roman"/>
            <w:color w:val="000000" w:themeColor="text1"/>
            <w:sz w:val="28"/>
            <w:szCs w:val="28"/>
            <w:u w:val="none"/>
            <w:lang w:eastAsia="ru-RU"/>
          </w:rPr>
          <w:t>.</w:t>
        </w:r>
        <w:r w:rsidRPr="00EB097C">
          <w:rPr>
            <w:rStyle w:val="a5"/>
            <w:rFonts w:ascii="Times New Roman" w:eastAsia="Times New Roman" w:hAnsi="Times New Roman"/>
            <w:color w:val="000000" w:themeColor="text1"/>
            <w:sz w:val="28"/>
            <w:szCs w:val="28"/>
            <w:u w:val="none"/>
            <w:lang w:val="en-US" w:eastAsia="ru-RU"/>
          </w:rPr>
          <w:t>univ</w:t>
        </w:r>
        <w:r w:rsidRPr="00EB097C">
          <w:rPr>
            <w:rStyle w:val="a5"/>
            <w:rFonts w:ascii="Times New Roman" w:eastAsia="Times New Roman" w:hAnsi="Times New Roman"/>
            <w:color w:val="000000" w:themeColor="text1"/>
            <w:sz w:val="28"/>
            <w:szCs w:val="28"/>
            <w:u w:val="none"/>
            <w:lang w:eastAsia="ru-RU"/>
          </w:rPr>
          <w:t>.</w:t>
        </w:r>
        <w:proofErr w:type="spellStart"/>
        <w:r w:rsidRPr="00EB097C">
          <w:rPr>
            <w:rStyle w:val="a5"/>
            <w:rFonts w:ascii="Times New Roman" w:eastAsia="Times New Roman" w:hAnsi="Times New Roman"/>
            <w:color w:val="000000" w:themeColor="text1"/>
            <w:sz w:val="28"/>
            <w:szCs w:val="28"/>
            <w:u w:val="none"/>
            <w:lang w:val="en-US" w:eastAsia="ru-RU"/>
          </w:rPr>
          <w:t>kiev</w:t>
        </w:r>
        <w:proofErr w:type="spellEnd"/>
        <w:r w:rsidRPr="00EB097C">
          <w:rPr>
            <w:rStyle w:val="a5"/>
            <w:rFonts w:ascii="Times New Roman" w:eastAsia="Times New Roman" w:hAnsi="Times New Roman"/>
            <w:color w:val="000000" w:themeColor="text1"/>
            <w:sz w:val="28"/>
            <w:szCs w:val="28"/>
            <w:u w:val="none"/>
            <w:lang w:eastAsia="ru-RU"/>
          </w:rPr>
          <w:t>.</w:t>
        </w:r>
        <w:proofErr w:type="spellStart"/>
        <w:r w:rsidRPr="00EB097C">
          <w:rPr>
            <w:rStyle w:val="a5"/>
            <w:rFonts w:ascii="Times New Roman" w:eastAsia="Times New Roman" w:hAnsi="Times New Roman"/>
            <w:color w:val="000000" w:themeColor="text1"/>
            <w:sz w:val="28"/>
            <w:szCs w:val="28"/>
            <w:u w:val="none"/>
            <w:lang w:val="en-US" w:eastAsia="ru-RU"/>
          </w:rPr>
          <w:t>ua</w:t>
        </w:r>
        <w:proofErr w:type="spellEnd"/>
      </w:hyperlink>
      <w:r w:rsidRPr="00EB097C">
        <w:rPr>
          <w:rStyle w:val="a5"/>
          <w:rFonts w:ascii="Times New Roman" w:eastAsia="Times New Roman" w:hAnsi="Times New Roman"/>
          <w:color w:val="000000" w:themeColor="text1"/>
          <w:sz w:val="28"/>
          <w:szCs w:val="28"/>
          <w:u w:val="none"/>
          <w:lang w:val="uk-UA" w:eastAsia="ru-RU"/>
        </w:rPr>
        <w:t xml:space="preserve"> </w:t>
      </w:r>
      <w:r w:rsidRPr="00EB097C">
        <w:rPr>
          <w:rStyle w:val="a8"/>
          <w:rFonts w:ascii="Times New Roman" w:hAnsi="Times New Roman" w:cs="Times New Roman"/>
          <w:i w:val="0"/>
          <w:iCs w:val="0"/>
          <w:color w:val="000000" w:themeColor="text1"/>
          <w:sz w:val="28"/>
          <w:szCs w:val="28"/>
          <w:lang w:val="uk-UA"/>
        </w:rPr>
        <w:t>(дата звернення</w:t>
      </w:r>
      <w:r w:rsidRPr="00331921">
        <w:rPr>
          <w:rStyle w:val="a8"/>
          <w:rFonts w:ascii="Times New Roman" w:hAnsi="Times New Roman" w:cs="Times New Roman"/>
          <w:i w:val="0"/>
          <w:iCs w:val="0"/>
          <w:color w:val="000000" w:themeColor="text1"/>
          <w:sz w:val="28"/>
          <w:szCs w:val="28"/>
          <w:lang w:val="uk-UA"/>
        </w:rPr>
        <w:t xml:space="preserve">: </w:t>
      </w:r>
      <w:r>
        <w:rPr>
          <w:rStyle w:val="a8"/>
          <w:rFonts w:ascii="Times New Roman" w:hAnsi="Times New Roman"/>
          <w:i w:val="0"/>
          <w:iCs w:val="0"/>
          <w:color w:val="000000" w:themeColor="text1"/>
          <w:sz w:val="28"/>
          <w:szCs w:val="28"/>
          <w:lang w:val="uk-UA"/>
        </w:rPr>
        <w:t>2</w:t>
      </w:r>
      <w:r w:rsidRPr="00331921">
        <w:rPr>
          <w:rStyle w:val="a8"/>
          <w:rFonts w:ascii="Times New Roman" w:hAnsi="Times New Roman" w:cs="Times New Roman"/>
          <w:i w:val="0"/>
          <w:iCs w:val="0"/>
          <w:color w:val="000000" w:themeColor="text1"/>
          <w:sz w:val="28"/>
          <w:szCs w:val="28"/>
          <w:lang w:val="uk-UA"/>
        </w:rPr>
        <w:t>5.0</w:t>
      </w:r>
      <w:r>
        <w:rPr>
          <w:rStyle w:val="a8"/>
          <w:rFonts w:ascii="Times New Roman" w:hAnsi="Times New Roman"/>
          <w:i w:val="0"/>
          <w:iCs w:val="0"/>
          <w:color w:val="000000" w:themeColor="text1"/>
          <w:sz w:val="28"/>
          <w:szCs w:val="28"/>
          <w:lang w:val="uk-UA"/>
        </w:rPr>
        <w:t>4</w:t>
      </w:r>
      <w:r w:rsidRPr="00331921">
        <w:rPr>
          <w:rStyle w:val="a8"/>
          <w:rFonts w:ascii="Times New Roman" w:hAnsi="Times New Roman" w:cs="Times New Roman"/>
          <w:i w:val="0"/>
          <w:iCs w:val="0"/>
          <w:color w:val="000000" w:themeColor="text1"/>
          <w:sz w:val="28"/>
          <w:szCs w:val="28"/>
          <w:lang w:val="uk-UA"/>
        </w:rPr>
        <w:t>.2024).</w:t>
      </w:r>
    </w:p>
    <w:p w:rsidR="00EB097C" w:rsidRPr="00546673" w:rsidRDefault="00EB097C" w:rsidP="00EB097C">
      <w:pPr>
        <w:pStyle w:val="a3"/>
        <w:numPr>
          <w:ilvl w:val="0"/>
          <w:numId w:val="6"/>
        </w:numPr>
        <w:tabs>
          <w:tab w:val="left" w:pos="426"/>
          <w:tab w:val="left" w:pos="567"/>
        </w:tabs>
        <w:spacing w:line="360" w:lineRule="auto"/>
        <w:ind w:left="426" w:hanging="426"/>
        <w:jc w:val="both"/>
        <w:rPr>
          <w:rFonts w:ascii="Times New Roman" w:hAnsi="Times New Roman"/>
          <w:color w:val="000000" w:themeColor="text1"/>
          <w:sz w:val="28"/>
          <w:szCs w:val="28"/>
        </w:rPr>
      </w:pPr>
      <w:r w:rsidRPr="00A75B8C">
        <w:rPr>
          <w:rFonts w:ascii="Times New Roman" w:hAnsi="Times New Roman"/>
          <w:sz w:val="28"/>
          <w:szCs w:val="28"/>
        </w:rPr>
        <w:t xml:space="preserve">Кленчу </w:t>
      </w:r>
      <w:r w:rsidRPr="00A75B8C">
        <w:rPr>
          <w:rFonts w:ascii="Times New Roman" w:hAnsi="Times New Roman"/>
          <w:sz w:val="28"/>
          <w:szCs w:val="28"/>
          <w:lang w:val="uk-UA"/>
        </w:rPr>
        <w:t xml:space="preserve">А.М. </w:t>
      </w:r>
      <w:proofErr w:type="spellStart"/>
      <w:r w:rsidRPr="00A75B8C">
        <w:rPr>
          <w:rFonts w:ascii="Times New Roman" w:hAnsi="Times New Roman"/>
          <w:sz w:val="28"/>
          <w:szCs w:val="28"/>
          <w:lang w:val="uk-UA"/>
        </w:rPr>
        <w:t>Емоційно</w:t>
      </w:r>
      <w:proofErr w:type="spellEnd"/>
      <w:r w:rsidRPr="00A75B8C">
        <w:rPr>
          <w:rFonts w:ascii="Times New Roman" w:hAnsi="Times New Roman"/>
          <w:sz w:val="28"/>
          <w:szCs w:val="28"/>
          <w:lang w:val="uk-UA"/>
        </w:rPr>
        <w:t>-комун</w:t>
      </w:r>
      <w:r>
        <w:rPr>
          <w:rFonts w:ascii="Times New Roman" w:hAnsi="Times New Roman"/>
          <w:sz w:val="28"/>
          <w:szCs w:val="28"/>
          <w:lang w:val="uk-UA"/>
        </w:rPr>
        <w:t>і</w:t>
      </w:r>
      <w:r w:rsidRPr="00A75B8C">
        <w:rPr>
          <w:rFonts w:ascii="Times New Roman" w:hAnsi="Times New Roman"/>
          <w:sz w:val="28"/>
          <w:szCs w:val="28"/>
          <w:lang w:val="uk-UA"/>
        </w:rPr>
        <w:t xml:space="preserve">кативні особливості </w:t>
      </w:r>
      <w:proofErr w:type="spellStart"/>
      <w:r w:rsidRPr="00A75B8C">
        <w:rPr>
          <w:rFonts w:ascii="Times New Roman" w:hAnsi="Times New Roman"/>
          <w:sz w:val="28"/>
          <w:szCs w:val="28"/>
          <w:lang w:val="uk-UA"/>
        </w:rPr>
        <w:t>атрактивності</w:t>
      </w:r>
      <w:proofErr w:type="spellEnd"/>
      <w:r w:rsidRPr="00A75B8C">
        <w:rPr>
          <w:rFonts w:ascii="Times New Roman" w:hAnsi="Times New Roman"/>
          <w:sz w:val="28"/>
          <w:szCs w:val="28"/>
          <w:lang w:val="uk-UA"/>
        </w:rPr>
        <w:t xml:space="preserve"> </w:t>
      </w:r>
      <w:r>
        <w:rPr>
          <w:rFonts w:ascii="Times New Roman" w:hAnsi="Times New Roman"/>
          <w:sz w:val="28"/>
          <w:szCs w:val="28"/>
          <w:lang w:val="uk-UA"/>
        </w:rPr>
        <w:t>т</w:t>
      </w:r>
      <w:r w:rsidRPr="00A75B8C">
        <w:rPr>
          <w:rFonts w:ascii="Times New Roman" w:hAnsi="Times New Roman"/>
          <w:sz w:val="28"/>
          <w:szCs w:val="28"/>
          <w:lang w:val="uk-UA"/>
        </w:rPr>
        <w:t xml:space="preserve">а їхня корекція у дівчат старшого юнацького віку : </w:t>
      </w:r>
      <w:proofErr w:type="spellStart"/>
      <w:r w:rsidRPr="00A75B8C">
        <w:rPr>
          <w:rFonts w:ascii="Times New Roman" w:hAnsi="Times New Roman"/>
          <w:sz w:val="28"/>
          <w:szCs w:val="28"/>
          <w:lang w:val="uk-UA"/>
        </w:rPr>
        <w:t>дис</w:t>
      </w:r>
      <w:proofErr w:type="spellEnd"/>
      <w:r w:rsidRPr="00A75B8C">
        <w:rPr>
          <w:rFonts w:ascii="Times New Roman" w:hAnsi="Times New Roman"/>
          <w:sz w:val="28"/>
          <w:szCs w:val="28"/>
          <w:lang w:val="uk-UA"/>
        </w:rPr>
        <w:t>. …</w:t>
      </w:r>
      <w:proofErr w:type="spellStart"/>
      <w:r w:rsidRPr="00A75B8C">
        <w:rPr>
          <w:rFonts w:ascii="Times New Roman" w:hAnsi="Times New Roman"/>
          <w:sz w:val="28"/>
          <w:szCs w:val="28"/>
          <w:lang w:val="uk-UA"/>
        </w:rPr>
        <w:t>канд</w:t>
      </w:r>
      <w:proofErr w:type="spellEnd"/>
      <w:r w:rsidRPr="00A75B8C">
        <w:rPr>
          <w:rFonts w:ascii="Times New Roman" w:hAnsi="Times New Roman"/>
          <w:sz w:val="28"/>
          <w:szCs w:val="28"/>
          <w:lang w:val="uk-UA"/>
        </w:rPr>
        <w:t>.</w:t>
      </w:r>
      <w:r>
        <w:rPr>
          <w:rFonts w:ascii="Times New Roman" w:hAnsi="Times New Roman"/>
          <w:sz w:val="28"/>
          <w:szCs w:val="28"/>
          <w:lang w:val="uk-UA"/>
        </w:rPr>
        <w:t xml:space="preserve"> </w:t>
      </w:r>
      <w:proofErr w:type="spellStart"/>
      <w:r w:rsidRPr="00A75B8C">
        <w:rPr>
          <w:rFonts w:ascii="Times New Roman" w:hAnsi="Times New Roman"/>
          <w:sz w:val="28"/>
          <w:szCs w:val="28"/>
          <w:lang w:val="uk-UA"/>
        </w:rPr>
        <w:t>психол</w:t>
      </w:r>
      <w:proofErr w:type="spellEnd"/>
      <w:r w:rsidRPr="00A75B8C">
        <w:rPr>
          <w:rFonts w:ascii="Times New Roman" w:hAnsi="Times New Roman"/>
          <w:sz w:val="28"/>
          <w:szCs w:val="28"/>
          <w:lang w:val="uk-UA"/>
        </w:rPr>
        <w:t>.</w:t>
      </w:r>
      <w:r>
        <w:rPr>
          <w:rFonts w:ascii="Times New Roman" w:hAnsi="Times New Roman"/>
          <w:sz w:val="28"/>
          <w:szCs w:val="28"/>
          <w:lang w:val="uk-UA"/>
        </w:rPr>
        <w:t xml:space="preserve"> </w:t>
      </w:r>
      <w:r w:rsidRPr="00A75B8C">
        <w:rPr>
          <w:rFonts w:ascii="Times New Roman" w:hAnsi="Times New Roman"/>
          <w:sz w:val="28"/>
          <w:szCs w:val="28"/>
          <w:lang w:val="uk-UA"/>
        </w:rPr>
        <w:t>наук : 19.00.07. Одеса, 2001. 250 с.</w:t>
      </w:r>
    </w:p>
    <w:p w:rsidR="00EB097C" w:rsidRPr="00EB097C" w:rsidRDefault="00EB097C" w:rsidP="00EB097C">
      <w:pPr>
        <w:pStyle w:val="a3"/>
        <w:numPr>
          <w:ilvl w:val="0"/>
          <w:numId w:val="6"/>
        </w:numPr>
        <w:tabs>
          <w:tab w:val="left" w:pos="426"/>
          <w:tab w:val="left" w:pos="567"/>
        </w:tabs>
        <w:spacing w:line="360" w:lineRule="auto"/>
        <w:ind w:left="426" w:hanging="426"/>
        <w:jc w:val="both"/>
        <w:rPr>
          <w:rFonts w:ascii="Times New Roman" w:hAnsi="Times New Roman"/>
          <w:color w:val="000000" w:themeColor="text1"/>
          <w:sz w:val="28"/>
          <w:szCs w:val="28"/>
          <w:lang w:val="ru-RU"/>
        </w:rPr>
      </w:pPr>
      <w:r w:rsidRPr="00905449">
        <w:rPr>
          <w:rFonts w:ascii="Times New Roman" w:hAnsi="Times New Roman"/>
          <w:sz w:val="28"/>
          <w:szCs w:val="28"/>
          <w:shd w:val="clear" w:color="auto" w:fill="FFFFFF"/>
        </w:rPr>
        <w:t xml:space="preserve">Коваленко О.Г. Атракція як феномен </w:t>
      </w:r>
      <w:r w:rsidRPr="00EB097C">
        <w:rPr>
          <w:rFonts w:ascii="Times New Roman" w:hAnsi="Times New Roman"/>
          <w:color w:val="000000" w:themeColor="text1"/>
          <w:sz w:val="28"/>
          <w:szCs w:val="28"/>
          <w:shd w:val="clear" w:color="auto" w:fill="FFFFFF"/>
        </w:rPr>
        <w:t>міжособистісного спілкування</w:t>
      </w:r>
      <w:r w:rsidRPr="00EB097C">
        <w:rPr>
          <w:rFonts w:ascii="Times New Roman" w:hAnsi="Times New Roman"/>
          <w:color w:val="000000" w:themeColor="text1"/>
          <w:sz w:val="28"/>
          <w:szCs w:val="28"/>
          <w:shd w:val="clear" w:color="auto" w:fill="FFFFFF"/>
          <w:lang w:val="uk-UA"/>
        </w:rPr>
        <w:t>.</w:t>
      </w:r>
      <w:r w:rsidRPr="00EB097C">
        <w:rPr>
          <w:rFonts w:ascii="Times New Roman" w:hAnsi="Times New Roman"/>
          <w:color w:val="000000" w:themeColor="text1"/>
          <w:sz w:val="28"/>
          <w:szCs w:val="28"/>
          <w:shd w:val="clear" w:color="auto" w:fill="FFFFFF"/>
        </w:rPr>
        <w:t xml:space="preserve"> </w:t>
      </w:r>
      <w:r w:rsidRPr="00EB097C">
        <w:rPr>
          <w:rFonts w:ascii="Times New Roman" w:hAnsi="Times New Roman"/>
          <w:i/>
          <w:iCs/>
          <w:color w:val="000000" w:themeColor="text1"/>
          <w:sz w:val="28"/>
          <w:szCs w:val="28"/>
          <w:shd w:val="clear" w:color="auto" w:fill="FFFFFF"/>
        </w:rPr>
        <w:t>Практична психологія та соціальна робота</w:t>
      </w:r>
      <w:r w:rsidRPr="00EB097C">
        <w:rPr>
          <w:rFonts w:ascii="Times New Roman" w:hAnsi="Times New Roman"/>
          <w:color w:val="000000" w:themeColor="text1"/>
          <w:sz w:val="28"/>
          <w:szCs w:val="28"/>
          <w:shd w:val="clear" w:color="auto" w:fill="FFFFFF"/>
        </w:rPr>
        <w:t xml:space="preserve">. </w:t>
      </w:r>
      <w:r w:rsidRPr="00EB097C">
        <w:rPr>
          <w:rFonts w:ascii="Times New Roman" w:hAnsi="Times New Roman"/>
          <w:color w:val="000000" w:themeColor="text1"/>
          <w:sz w:val="28"/>
          <w:szCs w:val="28"/>
          <w:shd w:val="clear" w:color="auto" w:fill="FFFFFF"/>
          <w:lang w:val="ru-RU"/>
        </w:rPr>
        <w:t xml:space="preserve">2007. </w:t>
      </w:r>
      <w:r w:rsidRPr="00EB097C">
        <w:rPr>
          <w:rFonts w:ascii="Times New Roman" w:hAnsi="Times New Roman"/>
          <w:color w:val="000000" w:themeColor="text1"/>
          <w:sz w:val="28"/>
          <w:szCs w:val="28"/>
          <w:shd w:val="clear" w:color="auto" w:fill="FFFFFF"/>
          <w:lang w:val="uk-UA"/>
        </w:rPr>
        <w:t>№</w:t>
      </w:r>
      <w:r w:rsidRPr="00EB097C">
        <w:rPr>
          <w:rFonts w:ascii="Times New Roman" w:hAnsi="Times New Roman"/>
          <w:color w:val="000000" w:themeColor="text1"/>
          <w:sz w:val="28"/>
          <w:szCs w:val="28"/>
          <w:shd w:val="clear" w:color="auto" w:fill="FFFFFF"/>
          <w:lang w:val="ru-RU"/>
        </w:rPr>
        <w:t xml:space="preserve"> 2. </w:t>
      </w:r>
      <w:r w:rsidRPr="00EB097C">
        <w:rPr>
          <w:rFonts w:ascii="Times New Roman" w:hAnsi="Times New Roman"/>
          <w:color w:val="000000" w:themeColor="text1"/>
          <w:sz w:val="28"/>
          <w:szCs w:val="28"/>
          <w:shd w:val="clear" w:color="auto" w:fill="FFFFFF"/>
        </w:rPr>
        <w:t>С</w:t>
      </w:r>
      <w:r w:rsidRPr="00EB097C">
        <w:rPr>
          <w:rFonts w:ascii="Times New Roman" w:hAnsi="Times New Roman"/>
          <w:color w:val="000000" w:themeColor="text1"/>
          <w:sz w:val="28"/>
          <w:szCs w:val="28"/>
          <w:shd w:val="clear" w:color="auto" w:fill="FFFFFF"/>
          <w:lang w:val="ru-RU"/>
        </w:rPr>
        <w:t>. 44</w:t>
      </w:r>
      <w:r w:rsidRPr="00EB097C">
        <w:rPr>
          <w:rFonts w:ascii="Times New Roman" w:eastAsia="Times New Roman" w:hAnsi="Times New Roman"/>
          <w:bCs/>
          <w:color w:val="000000" w:themeColor="text1"/>
          <w:sz w:val="28"/>
          <w:szCs w:val="28"/>
          <w:lang w:val="uk-UA" w:eastAsia="ru-RU"/>
        </w:rPr>
        <w:t>–</w:t>
      </w:r>
      <w:r w:rsidRPr="00EB097C">
        <w:rPr>
          <w:rFonts w:ascii="Times New Roman" w:hAnsi="Times New Roman"/>
          <w:color w:val="000000" w:themeColor="text1"/>
          <w:sz w:val="28"/>
          <w:szCs w:val="28"/>
          <w:shd w:val="clear" w:color="auto" w:fill="FFFFFF"/>
          <w:lang w:val="ru-RU"/>
        </w:rPr>
        <w:t xml:space="preserve">48. </w:t>
      </w:r>
      <w:r w:rsidRPr="00EB097C">
        <w:rPr>
          <w:rFonts w:ascii="Times New Roman" w:hAnsi="Times New Roman"/>
          <w:color w:val="000000" w:themeColor="text1"/>
          <w:sz w:val="28"/>
          <w:lang w:val="en-US"/>
        </w:rPr>
        <w:t>URL</w:t>
      </w:r>
      <w:r w:rsidRPr="00EB097C">
        <w:rPr>
          <w:rFonts w:ascii="Times New Roman" w:hAnsi="Times New Roman"/>
          <w:color w:val="000000" w:themeColor="text1"/>
          <w:sz w:val="28"/>
          <w:lang w:val="ru-RU"/>
        </w:rPr>
        <w:t>:</w:t>
      </w:r>
      <w:r w:rsidRPr="00EB097C">
        <w:rPr>
          <w:rFonts w:ascii="Times New Roman" w:hAnsi="Times New Roman"/>
          <w:color w:val="000000" w:themeColor="text1"/>
          <w:sz w:val="28"/>
          <w:lang w:val="uk-UA"/>
        </w:rPr>
        <w:t xml:space="preserve"> </w:t>
      </w:r>
      <w:r w:rsidRPr="00EB097C">
        <w:rPr>
          <w:rFonts w:ascii="Times New Roman" w:hAnsi="Times New Roman" w:cs="Times New Roman"/>
          <w:color w:val="000000" w:themeColor="text1"/>
        </w:rPr>
        <w:fldChar w:fldCharType="begin"/>
      </w:r>
      <w:r w:rsidRPr="00EB097C">
        <w:rPr>
          <w:rFonts w:ascii="Times New Roman" w:hAnsi="Times New Roman" w:cs="Times New Roman"/>
          <w:color w:val="000000" w:themeColor="text1"/>
          <w:lang w:val="en-US"/>
        </w:rPr>
        <w:instrText>HYPERLINK</w:instrText>
      </w:r>
      <w:r w:rsidRPr="00EB097C">
        <w:rPr>
          <w:rFonts w:ascii="Times New Roman" w:hAnsi="Times New Roman" w:cs="Times New Roman"/>
          <w:color w:val="000000" w:themeColor="text1"/>
          <w:lang w:val="ru-RU"/>
        </w:rPr>
        <w:instrText xml:space="preserve"> "</w:instrText>
      </w:r>
      <w:r w:rsidRPr="00EB097C">
        <w:rPr>
          <w:rFonts w:ascii="Times New Roman" w:hAnsi="Times New Roman" w:cs="Times New Roman"/>
          <w:color w:val="000000" w:themeColor="text1"/>
          <w:lang w:val="en-US"/>
        </w:rPr>
        <w:instrText>https</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lang w:val="en-US"/>
        </w:rPr>
        <w:instrText>lib</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lang w:val="en-US"/>
        </w:rPr>
        <w:instrText>iitta</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lang w:val="en-US"/>
        </w:rPr>
        <w:instrText>gov</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lang w:val="en-US"/>
        </w:rPr>
        <w:instrText>ua</w:instrText>
      </w:r>
      <w:r w:rsidRPr="00EB097C">
        <w:rPr>
          <w:rFonts w:ascii="Times New Roman" w:hAnsi="Times New Roman" w:cs="Times New Roman"/>
          <w:color w:val="000000" w:themeColor="text1"/>
          <w:lang w:val="ru-RU"/>
        </w:rPr>
        <w:instrText>/719590/1/</w:instrText>
      </w:r>
      <w:r w:rsidRPr="00EB097C">
        <w:rPr>
          <w:rFonts w:ascii="Times New Roman" w:hAnsi="Times New Roman" w:cs="Times New Roman"/>
          <w:color w:val="000000" w:themeColor="text1"/>
          <w:lang w:val="en-US"/>
        </w:rPr>
        <w:instrText>kovalenko</w:instrText>
      </w:r>
      <w:r w:rsidRPr="00EB097C">
        <w:rPr>
          <w:rFonts w:ascii="Times New Roman" w:hAnsi="Times New Roman" w:cs="Times New Roman"/>
          <w:color w:val="000000" w:themeColor="text1"/>
          <w:lang w:val="ru-RU"/>
        </w:rPr>
        <w:instrText>_</w:instrText>
      </w:r>
      <w:r w:rsidRPr="00EB097C">
        <w:rPr>
          <w:rFonts w:ascii="Times New Roman" w:hAnsi="Times New Roman" w:cs="Times New Roman"/>
          <w:color w:val="000000" w:themeColor="text1"/>
          <w:lang w:val="en-US"/>
        </w:rPr>
        <w:instrText>removed</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lang w:val="en-US"/>
        </w:rPr>
        <w:instrText>pdf</w:instrText>
      </w:r>
      <w:r w:rsidRPr="00EB097C">
        <w:rPr>
          <w:rFonts w:ascii="Times New Roman" w:hAnsi="Times New Roman" w:cs="Times New Roman"/>
          <w:color w:val="000000" w:themeColor="text1"/>
          <w:lang w:val="ru-RU"/>
        </w:rPr>
        <w:instrText>"</w:instrText>
      </w:r>
      <w:r w:rsidRPr="00EB097C">
        <w:rPr>
          <w:rFonts w:ascii="Times New Roman" w:hAnsi="Times New Roman" w:cs="Times New Roman"/>
          <w:color w:val="000000" w:themeColor="text1"/>
        </w:rPr>
      </w:r>
      <w:r w:rsidRPr="00EB097C">
        <w:rPr>
          <w:rFonts w:ascii="Times New Roman" w:hAnsi="Times New Roman" w:cs="Times New Roman"/>
          <w:color w:val="000000" w:themeColor="text1"/>
        </w:rPr>
        <w:fldChar w:fldCharType="separate"/>
      </w:r>
      <w:r w:rsidRPr="00EB097C">
        <w:rPr>
          <w:rStyle w:val="a5"/>
          <w:rFonts w:ascii="Times New Roman" w:hAnsi="Times New Roman" w:cs="Times New Roman"/>
          <w:color w:val="000000" w:themeColor="text1"/>
          <w:sz w:val="28"/>
          <w:szCs w:val="28"/>
          <w:u w:val="none"/>
          <w:lang w:val="uk-UA"/>
        </w:rPr>
        <w:t>https://lib.iitta.gov.ua/719590/1/kovalenko_removed.pdf</w:t>
      </w:r>
      <w:r w:rsidRPr="00EB097C">
        <w:rPr>
          <w:rStyle w:val="a5"/>
          <w:rFonts w:ascii="Times New Roman" w:hAnsi="Times New Roman" w:cs="Times New Roman"/>
          <w:color w:val="000000" w:themeColor="text1"/>
          <w:sz w:val="28"/>
          <w:szCs w:val="28"/>
          <w:u w:val="none"/>
          <w:lang w:val="uk-UA"/>
        </w:rPr>
        <w:fldChar w:fldCharType="end"/>
      </w:r>
      <w:r w:rsidRPr="00EB097C">
        <w:rPr>
          <w:rFonts w:ascii="Times New Roman" w:hAnsi="Times New Roman" w:cs="Times New Roman"/>
          <w:color w:val="000000" w:themeColor="text1"/>
          <w:sz w:val="28"/>
          <w:szCs w:val="28"/>
          <w:lang w:val="uk-UA"/>
        </w:rPr>
        <w:t xml:space="preserve">, </w:t>
      </w:r>
      <w:r w:rsidRPr="00EB097C">
        <w:rPr>
          <w:rStyle w:val="a8"/>
          <w:rFonts w:ascii="Times New Roman" w:hAnsi="Times New Roman" w:cs="Times New Roman"/>
          <w:i w:val="0"/>
          <w:iCs w:val="0"/>
          <w:color w:val="000000" w:themeColor="text1"/>
          <w:sz w:val="28"/>
          <w:szCs w:val="28"/>
          <w:lang w:val="uk-UA"/>
        </w:rPr>
        <w:t>(дата звернення: 15.01.2024).</w:t>
      </w:r>
    </w:p>
    <w:p w:rsidR="00EB097C" w:rsidRPr="00136BB0" w:rsidRDefault="00EB097C" w:rsidP="00EB097C">
      <w:pPr>
        <w:pStyle w:val="a3"/>
        <w:numPr>
          <w:ilvl w:val="0"/>
          <w:numId w:val="6"/>
        </w:numPr>
        <w:tabs>
          <w:tab w:val="left" w:pos="426"/>
          <w:tab w:val="left" w:pos="567"/>
        </w:tabs>
        <w:spacing w:line="360" w:lineRule="auto"/>
        <w:ind w:left="426" w:hanging="426"/>
        <w:jc w:val="both"/>
        <w:rPr>
          <w:rFonts w:ascii="Times New Roman" w:hAnsi="Times New Roman"/>
          <w:color w:val="000000" w:themeColor="text1"/>
          <w:sz w:val="28"/>
          <w:szCs w:val="28"/>
        </w:rPr>
      </w:pPr>
      <w:r w:rsidRPr="00162AF1">
        <w:rPr>
          <w:rFonts w:ascii="Times New Roman" w:hAnsi="Times New Roman"/>
          <w:sz w:val="28"/>
          <w:szCs w:val="28"/>
        </w:rPr>
        <w:t>Лісіна</w:t>
      </w:r>
      <w:r w:rsidRPr="00EB097C">
        <w:rPr>
          <w:rFonts w:ascii="Times New Roman" w:hAnsi="Times New Roman"/>
          <w:sz w:val="28"/>
          <w:szCs w:val="28"/>
          <w:lang w:val="ru-RU"/>
        </w:rPr>
        <w:t xml:space="preserve"> </w:t>
      </w:r>
      <w:r w:rsidRPr="00162AF1">
        <w:rPr>
          <w:rFonts w:ascii="Times New Roman" w:hAnsi="Times New Roman"/>
          <w:sz w:val="28"/>
          <w:szCs w:val="28"/>
        </w:rPr>
        <w:t>С</w:t>
      </w:r>
      <w:r w:rsidRPr="00EB097C">
        <w:rPr>
          <w:rFonts w:ascii="Times New Roman" w:hAnsi="Times New Roman"/>
          <w:sz w:val="28"/>
          <w:szCs w:val="28"/>
          <w:lang w:val="ru-RU"/>
        </w:rPr>
        <w:t>.</w:t>
      </w:r>
      <w:r w:rsidRPr="00162AF1">
        <w:rPr>
          <w:rFonts w:ascii="Times New Roman" w:hAnsi="Times New Roman"/>
          <w:sz w:val="28"/>
          <w:szCs w:val="28"/>
        </w:rPr>
        <w:t>О</w:t>
      </w:r>
      <w:r w:rsidRPr="00EB097C">
        <w:rPr>
          <w:rFonts w:ascii="Times New Roman" w:hAnsi="Times New Roman"/>
          <w:sz w:val="28"/>
          <w:szCs w:val="28"/>
          <w:lang w:val="ru-RU"/>
        </w:rPr>
        <w:t xml:space="preserve">. </w:t>
      </w:r>
      <w:r w:rsidRPr="00162AF1">
        <w:rPr>
          <w:rFonts w:ascii="Times New Roman" w:hAnsi="Times New Roman"/>
          <w:sz w:val="28"/>
          <w:szCs w:val="28"/>
        </w:rPr>
        <w:t>Украі</w:t>
      </w:r>
      <w:r w:rsidRPr="00EB097C">
        <w:rPr>
          <w:rFonts w:ascii="Times New Roman" w:hAnsi="Times New Roman"/>
          <w:sz w:val="28"/>
          <w:szCs w:val="28"/>
          <w:lang w:val="ru-RU"/>
        </w:rPr>
        <w:t>̈</w:t>
      </w:r>
      <w:r w:rsidRPr="00162AF1">
        <w:rPr>
          <w:rFonts w:ascii="Times New Roman" w:hAnsi="Times New Roman"/>
          <w:sz w:val="28"/>
          <w:szCs w:val="28"/>
        </w:rPr>
        <w:t>нські</w:t>
      </w:r>
      <w:r w:rsidRPr="00EB097C">
        <w:rPr>
          <w:rFonts w:ascii="Times New Roman" w:hAnsi="Times New Roman"/>
          <w:sz w:val="28"/>
          <w:szCs w:val="28"/>
          <w:lang w:val="ru-RU"/>
        </w:rPr>
        <w:t xml:space="preserve"> </w:t>
      </w:r>
      <w:r w:rsidRPr="00162AF1">
        <w:rPr>
          <w:rFonts w:ascii="Times New Roman" w:hAnsi="Times New Roman"/>
          <w:sz w:val="28"/>
          <w:szCs w:val="28"/>
        </w:rPr>
        <w:t>довідкові</w:t>
      </w:r>
      <w:r w:rsidRPr="00EB097C">
        <w:rPr>
          <w:rFonts w:ascii="Times New Roman" w:hAnsi="Times New Roman"/>
          <w:sz w:val="28"/>
          <w:szCs w:val="28"/>
          <w:lang w:val="ru-RU"/>
        </w:rPr>
        <w:t xml:space="preserve"> </w:t>
      </w:r>
      <w:r w:rsidRPr="00162AF1">
        <w:rPr>
          <w:rFonts w:ascii="Times New Roman" w:hAnsi="Times New Roman"/>
          <w:sz w:val="28"/>
          <w:szCs w:val="28"/>
        </w:rPr>
        <w:t>видання</w:t>
      </w:r>
      <w:r w:rsidRPr="00EB097C">
        <w:rPr>
          <w:rFonts w:ascii="Times New Roman" w:hAnsi="Times New Roman"/>
          <w:sz w:val="28"/>
          <w:szCs w:val="28"/>
          <w:lang w:val="ru-RU"/>
        </w:rPr>
        <w:t xml:space="preserve"> </w:t>
      </w:r>
      <w:r w:rsidRPr="00162AF1">
        <w:rPr>
          <w:rFonts w:ascii="Times New Roman" w:hAnsi="Times New Roman"/>
          <w:sz w:val="28"/>
          <w:szCs w:val="28"/>
        </w:rPr>
        <w:t>в</w:t>
      </w:r>
      <w:r w:rsidRPr="00EB097C">
        <w:rPr>
          <w:rFonts w:ascii="Times New Roman" w:hAnsi="Times New Roman"/>
          <w:sz w:val="28"/>
          <w:szCs w:val="28"/>
          <w:lang w:val="ru-RU"/>
        </w:rPr>
        <w:t xml:space="preserve"> </w:t>
      </w:r>
      <w:r w:rsidRPr="00162AF1">
        <w:rPr>
          <w:rFonts w:ascii="Times New Roman" w:hAnsi="Times New Roman"/>
          <w:sz w:val="28"/>
          <w:szCs w:val="28"/>
        </w:rPr>
        <w:t>системі</w:t>
      </w:r>
      <w:r w:rsidRPr="00EB097C">
        <w:rPr>
          <w:rFonts w:ascii="Times New Roman" w:hAnsi="Times New Roman"/>
          <w:sz w:val="28"/>
          <w:szCs w:val="28"/>
          <w:lang w:val="ru-RU"/>
        </w:rPr>
        <w:t xml:space="preserve"> </w:t>
      </w:r>
      <w:r w:rsidRPr="00162AF1">
        <w:rPr>
          <w:rFonts w:ascii="Times New Roman" w:hAnsi="Times New Roman"/>
          <w:sz w:val="28"/>
          <w:szCs w:val="28"/>
        </w:rPr>
        <w:t>соціальних</w:t>
      </w:r>
      <w:r w:rsidRPr="00EB097C">
        <w:rPr>
          <w:rFonts w:ascii="Times New Roman" w:hAnsi="Times New Roman"/>
          <w:sz w:val="28"/>
          <w:szCs w:val="28"/>
          <w:lang w:val="ru-RU"/>
        </w:rPr>
        <w:t xml:space="preserve"> </w:t>
      </w:r>
      <w:r w:rsidRPr="00162AF1">
        <w:rPr>
          <w:rFonts w:ascii="Times New Roman" w:hAnsi="Times New Roman"/>
          <w:sz w:val="28"/>
          <w:szCs w:val="28"/>
        </w:rPr>
        <w:t>комунікаціи</w:t>
      </w:r>
      <w:r w:rsidRPr="00EB097C">
        <w:rPr>
          <w:rFonts w:ascii="Times New Roman" w:hAnsi="Times New Roman"/>
          <w:sz w:val="28"/>
          <w:szCs w:val="28"/>
          <w:lang w:val="ru-RU"/>
        </w:rPr>
        <w:t xml:space="preserve">̆: </w:t>
      </w:r>
      <w:r w:rsidRPr="00162AF1">
        <w:rPr>
          <w:rFonts w:ascii="Times New Roman" w:hAnsi="Times New Roman"/>
          <w:sz w:val="28"/>
          <w:szCs w:val="28"/>
        </w:rPr>
        <w:t>стан</w:t>
      </w:r>
      <w:r w:rsidRPr="00EB097C">
        <w:rPr>
          <w:rFonts w:ascii="Times New Roman" w:hAnsi="Times New Roman"/>
          <w:sz w:val="28"/>
          <w:szCs w:val="28"/>
          <w:lang w:val="ru-RU"/>
        </w:rPr>
        <w:t xml:space="preserve"> </w:t>
      </w:r>
      <w:r w:rsidRPr="00162AF1">
        <w:rPr>
          <w:rFonts w:ascii="Times New Roman" w:hAnsi="Times New Roman"/>
          <w:sz w:val="28"/>
          <w:szCs w:val="28"/>
        </w:rPr>
        <w:t>та</w:t>
      </w:r>
      <w:r w:rsidRPr="00EB097C">
        <w:rPr>
          <w:rFonts w:ascii="Times New Roman" w:hAnsi="Times New Roman"/>
          <w:sz w:val="28"/>
          <w:szCs w:val="28"/>
          <w:lang w:val="ru-RU"/>
        </w:rPr>
        <w:t xml:space="preserve"> </w:t>
      </w:r>
      <w:r w:rsidRPr="00162AF1">
        <w:rPr>
          <w:rFonts w:ascii="Times New Roman" w:hAnsi="Times New Roman"/>
          <w:sz w:val="28"/>
          <w:szCs w:val="28"/>
        </w:rPr>
        <w:t>перспективи</w:t>
      </w:r>
      <w:r w:rsidRPr="00EB097C">
        <w:rPr>
          <w:rFonts w:ascii="Times New Roman" w:hAnsi="Times New Roman"/>
          <w:sz w:val="28"/>
          <w:szCs w:val="28"/>
          <w:lang w:val="ru-RU"/>
        </w:rPr>
        <w:t xml:space="preserve"> </w:t>
      </w:r>
      <w:r w:rsidRPr="00162AF1">
        <w:rPr>
          <w:rFonts w:ascii="Times New Roman" w:hAnsi="Times New Roman"/>
          <w:sz w:val="28"/>
          <w:szCs w:val="28"/>
        </w:rPr>
        <w:t>дослідження</w:t>
      </w:r>
      <w:r>
        <w:rPr>
          <w:rFonts w:ascii="Times New Roman" w:hAnsi="Times New Roman"/>
          <w:sz w:val="28"/>
          <w:szCs w:val="28"/>
          <w:lang w:val="uk-UA"/>
        </w:rPr>
        <w:t>.</w:t>
      </w:r>
      <w:r w:rsidRPr="00EB097C">
        <w:rPr>
          <w:rFonts w:ascii="Times New Roman" w:hAnsi="Times New Roman"/>
          <w:sz w:val="28"/>
          <w:szCs w:val="28"/>
          <w:lang w:val="ru-RU"/>
        </w:rPr>
        <w:t xml:space="preserve"> </w:t>
      </w:r>
      <w:r w:rsidRPr="00162AF1">
        <w:rPr>
          <w:rFonts w:ascii="Times New Roman" w:hAnsi="Times New Roman"/>
          <w:i/>
          <w:iCs/>
          <w:sz w:val="28"/>
          <w:szCs w:val="28"/>
        </w:rPr>
        <w:t>Держава та регіони. Серія: Соціальні комунікації</w:t>
      </w:r>
      <w:r>
        <w:rPr>
          <w:rFonts w:ascii="Times New Roman" w:hAnsi="Times New Roman"/>
          <w:sz w:val="28"/>
          <w:szCs w:val="28"/>
          <w:lang w:val="uk-UA"/>
        </w:rPr>
        <w:t>.</w:t>
      </w:r>
      <w:r w:rsidRPr="00162AF1">
        <w:rPr>
          <w:rFonts w:ascii="Times New Roman" w:hAnsi="Times New Roman"/>
          <w:sz w:val="28"/>
          <w:szCs w:val="28"/>
        </w:rPr>
        <w:t xml:space="preserve"> Запоріжжя, 2012. </w:t>
      </w:r>
      <w:r>
        <w:rPr>
          <w:rFonts w:ascii="Times New Roman" w:hAnsi="Times New Roman"/>
          <w:sz w:val="28"/>
          <w:szCs w:val="28"/>
          <w:lang w:val="uk-UA"/>
        </w:rPr>
        <w:t xml:space="preserve">№ </w:t>
      </w:r>
      <w:r w:rsidRPr="00162AF1">
        <w:rPr>
          <w:rFonts w:ascii="Times New Roman" w:hAnsi="Times New Roman"/>
          <w:sz w:val="28"/>
          <w:szCs w:val="28"/>
        </w:rPr>
        <w:t xml:space="preserve">3 (11). С.122–129. </w:t>
      </w:r>
    </w:p>
    <w:p w:rsidR="00EB097C" w:rsidRPr="00136BB0" w:rsidRDefault="00EB097C" w:rsidP="00EB097C">
      <w:pPr>
        <w:pStyle w:val="a3"/>
        <w:numPr>
          <w:ilvl w:val="0"/>
          <w:numId w:val="6"/>
        </w:numPr>
        <w:tabs>
          <w:tab w:val="left" w:pos="426"/>
          <w:tab w:val="left" w:pos="567"/>
        </w:tabs>
        <w:spacing w:line="360" w:lineRule="auto"/>
        <w:ind w:left="426" w:hanging="426"/>
        <w:jc w:val="both"/>
        <w:rPr>
          <w:rFonts w:ascii="Times New Roman" w:hAnsi="Times New Roman"/>
          <w:color w:val="000000" w:themeColor="text1"/>
          <w:sz w:val="28"/>
          <w:szCs w:val="28"/>
        </w:rPr>
      </w:pPr>
      <w:r w:rsidRPr="00136BB0">
        <w:rPr>
          <w:rFonts w:ascii="Times New Roman" w:eastAsia="TimesNewRomanPSMT" w:hAnsi="Times New Roman"/>
          <w:sz w:val="28"/>
          <w:szCs w:val="28"/>
        </w:rPr>
        <w:lastRenderedPageBreak/>
        <w:t>Ляшко С. Основні види довідкових видань. Біографічні довідкові видання в Україні</w:t>
      </w:r>
      <w:r>
        <w:rPr>
          <w:rFonts w:ascii="Times New Roman" w:eastAsia="TimesNewRomanPSMT" w:hAnsi="Times New Roman"/>
          <w:sz w:val="28"/>
          <w:szCs w:val="28"/>
          <w:lang w:val="uk-UA"/>
        </w:rPr>
        <w:t>.</w:t>
      </w:r>
      <w:r w:rsidRPr="00136BB0">
        <w:rPr>
          <w:rFonts w:ascii="Times New Roman" w:eastAsia="TimesNewRomanPSMT" w:hAnsi="Times New Roman"/>
          <w:sz w:val="28"/>
          <w:szCs w:val="28"/>
        </w:rPr>
        <w:t xml:space="preserve"> </w:t>
      </w:r>
      <w:r w:rsidRPr="00136BB0">
        <w:rPr>
          <w:rFonts w:ascii="Times New Roman" w:eastAsia="TimesNewRomanPSMT" w:hAnsi="Times New Roman"/>
          <w:i/>
          <w:iCs/>
          <w:sz w:val="28"/>
          <w:szCs w:val="28"/>
        </w:rPr>
        <w:t>Наукові праці Національної бібліотеки України ім</w:t>
      </w:r>
      <w:r>
        <w:rPr>
          <w:rFonts w:ascii="Times New Roman" w:eastAsia="TimesNewRomanPSMT" w:hAnsi="Times New Roman"/>
          <w:i/>
          <w:iCs/>
          <w:sz w:val="28"/>
          <w:szCs w:val="28"/>
          <w:lang w:val="uk-UA"/>
        </w:rPr>
        <w:t>.</w:t>
      </w:r>
      <w:r w:rsidRPr="00136BB0">
        <w:rPr>
          <w:rFonts w:ascii="Times New Roman" w:eastAsia="TimesNewRomanPSMT" w:hAnsi="Times New Roman"/>
          <w:i/>
          <w:iCs/>
          <w:sz w:val="28"/>
          <w:szCs w:val="28"/>
        </w:rPr>
        <w:t xml:space="preserve"> В.</w:t>
      </w:r>
      <w:r>
        <w:rPr>
          <w:rFonts w:ascii="Times New Roman" w:eastAsia="TimesNewRomanPSMT" w:hAnsi="Times New Roman"/>
          <w:i/>
          <w:iCs/>
          <w:sz w:val="28"/>
          <w:szCs w:val="28"/>
          <w:lang w:val="uk-UA"/>
        </w:rPr>
        <w:t> </w:t>
      </w:r>
      <w:r w:rsidRPr="00136BB0">
        <w:rPr>
          <w:rFonts w:ascii="Times New Roman" w:eastAsia="TimesNewRomanPSMT" w:hAnsi="Times New Roman"/>
          <w:i/>
          <w:iCs/>
          <w:sz w:val="28"/>
          <w:szCs w:val="28"/>
        </w:rPr>
        <w:t>І.</w:t>
      </w:r>
      <w:r>
        <w:rPr>
          <w:rFonts w:ascii="Times New Roman" w:eastAsia="TimesNewRomanPSMT" w:hAnsi="Times New Roman"/>
          <w:i/>
          <w:iCs/>
          <w:sz w:val="28"/>
          <w:szCs w:val="28"/>
          <w:lang w:val="uk-UA"/>
        </w:rPr>
        <w:t> </w:t>
      </w:r>
      <w:r w:rsidRPr="00136BB0">
        <w:rPr>
          <w:rFonts w:ascii="Times New Roman" w:eastAsia="TimesNewRomanPSMT" w:hAnsi="Times New Roman"/>
          <w:i/>
          <w:iCs/>
          <w:sz w:val="28"/>
          <w:szCs w:val="28"/>
        </w:rPr>
        <w:t>Вернадського</w:t>
      </w:r>
      <w:r>
        <w:rPr>
          <w:rFonts w:ascii="Times New Roman" w:eastAsia="TimesNewRomanPSMT" w:hAnsi="Times New Roman"/>
          <w:sz w:val="28"/>
          <w:szCs w:val="28"/>
          <w:lang w:val="uk-UA"/>
        </w:rPr>
        <w:t>.</w:t>
      </w:r>
      <w:r w:rsidRPr="00136BB0">
        <w:rPr>
          <w:rFonts w:ascii="Times New Roman" w:eastAsia="TimesNewRomanPSMT" w:hAnsi="Times New Roman"/>
          <w:sz w:val="28"/>
          <w:szCs w:val="28"/>
        </w:rPr>
        <w:t xml:space="preserve">  Київ : [б. в.], 2006.  Вип. 16. С. 458</w:t>
      </w:r>
      <w:r w:rsidRPr="00162AF1">
        <w:rPr>
          <w:rFonts w:ascii="Times New Roman" w:hAnsi="Times New Roman"/>
          <w:sz w:val="28"/>
          <w:szCs w:val="28"/>
        </w:rPr>
        <w:t>–</w:t>
      </w:r>
      <w:r w:rsidRPr="00136BB0">
        <w:rPr>
          <w:rFonts w:ascii="Times New Roman" w:eastAsia="TimesNewRomanPSMT" w:hAnsi="Times New Roman"/>
          <w:sz w:val="28"/>
          <w:szCs w:val="28"/>
        </w:rPr>
        <w:t xml:space="preserve">466. </w:t>
      </w:r>
    </w:p>
    <w:p w:rsidR="00EB097C" w:rsidRPr="002968BC" w:rsidRDefault="00EB097C" w:rsidP="00EB097C">
      <w:pPr>
        <w:pStyle w:val="a3"/>
        <w:numPr>
          <w:ilvl w:val="0"/>
          <w:numId w:val="6"/>
        </w:numPr>
        <w:tabs>
          <w:tab w:val="left" w:pos="426"/>
          <w:tab w:val="left" w:pos="567"/>
        </w:tabs>
        <w:spacing w:line="360" w:lineRule="auto"/>
        <w:ind w:left="426" w:hanging="426"/>
        <w:jc w:val="both"/>
        <w:rPr>
          <w:rFonts w:ascii="Times New Roman" w:hAnsi="Times New Roman"/>
          <w:color w:val="000000" w:themeColor="text1"/>
          <w:sz w:val="28"/>
          <w:szCs w:val="28"/>
        </w:rPr>
      </w:pPr>
      <w:r w:rsidRPr="00136BB0">
        <w:rPr>
          <w:rFonts w:ascii="Times New Roman" w:eastAsia="TimesNewRomanPSMT" w:hAnsi="Times New Roman"/>
          <w:sz w:val="28"/>
          <w:szCs w:val="28"/>
        </w:rPr>
        <w:t>Маєвський О. Особливості використання</w:t>
      </w:r>
      <w:r w:rsidRPr="002968BC">
        <w:rPr>
          <w:rFonts w:ascii="Times New Roman" w:eastAsia="TimesNewRomanPSMT" w:hAnsi="Times New Roman"/>
          <w:sz w:val="28"/>
          <w:szCs w:val="28"/>
        </w:rPr>
        <w:t xml:space="preserve"> зображень в якості ілюстративного супроводу енциклопедичних статей. </w:t>
      </w:r>
      <w:r w:rsidRPr="002968BC">
        <w:rPr>
          <w:rFonts w:ascii="Times New Roman" w:hAnsi="Times New Roman"/>
          <w:i/>
          <w:iCs/>
          <w:sz w:val="28"/>
          <w:szCs w:val="28"/>
        </w:rPr>
        <w:t xml:space="preserve">Український історичний збірник. </w:t>
      </w:r>
      <w:r w:rsidRPr="002968BC">
        <w:rPr>
          <w:rFonts w:ascii="Times New Roman" w:eastAsia="TimesNewRomanPSMT" w:hAnsi="Times New Roman"/>
          <w:sz w:val="28"/>
          <w:szCs w:val="28"/>
        </w:rPr>
        <w:t xml:space="preserve">2019. Вип. 21. C. 238–247. </w:t>
      </w:r>
    </w:p>
    <w:p w:rsidR="00EB097C" w:rsidRPr="00785FD6" w:rsidRDefault="00EB097C" w:rsidP="00EB097C">
      <w:pPr>
        <w:pStyle w:val="a3"/>
        <w:numPr>
          <w:ilvl w:val="0"/>
          <w:numId w:val="6"/>
        </w:numPr>
        <w:tabs>
          <w:tab w:val="left" w:pos="426"/>
          <w:tab w:val="left" w:pos="567"/>
        </w:tabs>
        <w:spacing w:line="360" w:lineRule="auto"/>
        <w:ind w:left="284" w:hanging="284"/>
        <w:jc w:val="both"/>
        <w:rPr>
          <w:rFonts w:ascii="Times New Roman" w:hAnsi="Times New Roman"/>
          <w:color w:val="000000" w:themeColor="text1"/>
          <w:sz w:val="28"/>
          <w:szCs w:val="28"/>
        </w:rPr>
      </w:pPr>
      <w:r>
        <w:rPr>
          <w:rFonts w:ascii="Times New Roman" w:hAnsi="Times New Roman"/>
          <w:kern w:val="1"/>
          <w:sz w:val="28"/>
          <w:szCs w:val="28"/>
          <w:u w:color="0000FF"/>
        </w:rPr>
        <w:t>Огар Е. Дитяча книга: проблеми видавничої підготовки</w:t>
      </w:r>
      <w:r>
        <w:rPr>
          <w:rFonts w:ascii="Times New Roman" w:hAnsi="Times New Roman"/>
          <w:kern w:val="1"/>
          <w:sz w:val="28"/>
          <w:szCs w:val="28"/>
          <w:u w:color="0000FF"/>
          <w:lang w:val="uk-UA"/>
        </w:rPr>
        <w:t xml:space="preserve"> </w:t>
      </w:r>
      <w:r>
        <w:rPr>
          <w:rFonts w:ascii="Times New Roman" w:hAnsi="Times New Roman"/>
          <w:kern w:val="1"/>
          <w:sz w:val="28"/>
          <w:szCs w:val="28"/>
          <w:u w:color="0000FF"/>
        </w:rPr>
        <w:t>: навч. пос. для студ. вищ. навч. закл.  Львів : Аз-Арт, 2002.  160 с.</w:t>
      </w:r>
    </w:p>
    <w:p w:rsidR="00EB097C" w:rsidRPr="00EB097C" w:rsidRDefault="00EB097C" w:rsidP="00EB097C">
      <w:pPr>
        <w:pStyle w:val="a3"/>
        <w:numPr>
          <w:ilvl w:val="0"/>
          <w:numId w:val="6"/>
        </w:numPr>
        <w:tabs>
          <w:tab w:val="left" w:pos="426"/>
          <w:tab w:val="left" w:pos="567"/>
        </w:tabs>
        <w:spacing w:line="360" w:lineRule="auto"/>
        <w:ind w:left="284" w:hanging="284"/>
        <w:jc w:val="both"/>
        <w:rPr>
          <w:rStyle w:val="a5"/>
          <w:rFonts w:ascii="Times New Roman" w:hAnsi="Times New Roman" w:cs="Times New Roman"/>
          <w:color w:val="000000" w:themeColor="text1"/>
          <w:sz w:val="28"/>
          <w:szCs w:val="28"/>
          <w:u w:val="none"/>
        </w:rPr>
      </w:pPr>
      <w:proofErr w:type="spellStart"/>
      <w:r w:rsidRPr="002968BC">
        <w:rPr>
          <w:rFonts w:ascii="Times New Roman" w:eastAsia="Times New Roman" w:hAnsi="Times New Roman"/>
          <w:bCs/>
          <w:sz w:val="28"/>
          <w:szCs w:val="28"/>
          <w:lang w:val="uk-UA" w:eastAsia="ru-RU"/>
        </w:rPr>
        <w:t>Огар</w:t>
      </w:r>
      <w:proofErr w:type="spellEnd"/>
      <w:r w:rsidRPr="002968BC">
        <w:rPr>
          <w:rFonts w:ascii="Times New Roman" w:eastAsia="Times New Roman" w:hAnsi="Times New Roman"/>
          <w:bCs/>
          <w:sz w:val="28"/>
          <w:szCs w:val="28"/>
          <w:lang w:val="uk-UA" w:eastAsia="ru-RU"/>
        </w:rPr>
        <w:t xml:space="preserve"> Е. </w:t>
      </w:r>
      <w:r w:rsidRPr="002968BC">
        <w:rPr>
          <w:rFonts w:ascii="Times New Roman" w:eastAsia="Times New Roman" w:hAnsi="Times New Roman"/>
          <w:bCs/>
          <w:kern w:val="36"/>
          <w:sz w:val="28"/>
          <w:szCs w:val="28"/>
          <w:lang w:eastAsia="ru-RU"/>
        </w:rPr>
        <w:t xml:space="preserve">«Дорослі» </w:t>
      </w:r>
      <w:r w:rsidRPr="002968BC">
        <w:rPr>
          <w:rFonts w:ascii="Times New Roman" w:eastAsia="Times New Roman" w:hAnsi="Times New Roman"/>
          <w:bCs/>
          <w:color w:val="000000" w:themeColor="text1"/>
          <w:kern w:val="36"/>
          <w:sz w:val="28"/>
          <w:szCs w:val="28"/>
          <w:lang w:eastAsia="ru-RU"/>
        </w:rPr>
        <w:t>проблеми дитячої книги, або</w:t>
      </w:r>
      <w:r w:rsidRPr="00275A25">
        <w:rPr>
          <w:rFonts w:ascii="Times New Roman" w:eastAsia="Times New Roman" w:hAnsi="Times New Roman"/>
          <w:bCs/>
          <w:color w:val="000000" w:themeColor="text1"/>
          <w:kern w:val="36"/>
          <w:sz w:val="28"/>
          <w:szCs w:val="28"/>
          <w:lang w:eastAsia="ru-RU"/>
        </w:rPr>
        <w:t xml:space="preserve"> чому діти не читають</w:t>
      </w:r>
      <w:r>
        <w:rPr>
          <w:rFonts w:ascii="Times New Roman" w:eastAsia="Times New Roman" w:hAnsi="Times New Roman"/>
          <w:bCs/>
          <w:color w:val="000000" w:themeColor="text1"/>
          <w:kern w:val="36"/>
          <w:sz w:val="28"/>
          <w:szCs w:val="28"/>
          <w:lang w:val="uk-UA" w:eastAsia="ru-RU"/>
        </w:rPr>
        <w:t xml:space="preserve">. </w:t>
      </w:r>
      <w:r w:rsidRPr="00275A25">
        <w:rPr>
          <w:rFonts w:ascii="Times New Roman" w:eastAsia="Times New Roman" w:hAnsi="Times New Roman"/>
          <w:bCs/>
          <w:color w:val="000000" w:themeColor="text1"/>
          <w:kern w:val="36"/>
          <w:sz w:val="28"/>
          <w:szCs w:val="28"/>
          <w:lang w:val="uk-UA" w:eastAsia="ru-RU"/>
        </w:rPr>
        <w:t xml:space="preserve"> </w:t>
      </w:r>
      <w:r w:rsidRPr="00263AF3">
        <w:rPr>
          <w:rFonts w:ascii="Times New Roman" w:hAnsi="Times New Roman"/>
          <w:sz w:val="28"/>
          <w:lang w:val="en-US"/>
        </w:rPr>
        <w:t>URL</w:t>
      </w:r>
      <w:r w:rsidRPr="00263AF3">
        <w:rPr>
          <w:rFonts w:ascii="Times New Roman" w:hAnsi="Times New Roman"/>
          <w:sz w:val="28"/>
        </w:rPr>
        <w:t>:</w:t>
      </w:r>
      <w:r>
        <w:rPr>
          <w:rFonts w:ascii="Times New Roman" w:hAnsi="Times New Roman"/>
          <w:sz w:val="28"/>
          <w:lang w:val="uk-UA"/>
        </w:rPr>
        <w:t xml:space="preserve"> </w:t>
      </w:r>
      <w:r w:rsidRPr="00275A25">
        <w:rPr>
          <w:rFonts w:ascii="Times New Roman" w:eastAsia="Times New Roman" w:hAnsi="Times New Roman"/>
          <w:bCs/>
          <w:color w:val="000000" w:themeColor="text1"/>
          <w:kern w:val="36"/>
          <w:sz w:val="28"/>
          <w:szCs w:val="28"/>
          <w:lang w:val="uk-UA" w:eastAsia="ru-RU"/>
        </w:rPr>
        <w:t xml:space="preserve"> </w:t>
      </w:r>
      <w:hyperlink r:id="rId7" w:history="1">
        <w:r w:rsidRPr="00EB097C">
          <w:rPr>
            <w:rStyle w:val="a5"/>
            <w:rFonts w:ascii="Times New Roman" w:eastAsia="Times New Roman" w:hAnsi="Times New Roman"/>
            <w:color w:val="000000" w:themeColor="text1"/>
            <w:sz w:val="28"/>
            <w:szCs w:val="28"/>
            <w:u w:val="none"/>
            <w:lang w:eastAsia="ru-RU"/>
          </w:rPr>
          <w:t>http://chytay.com.ua</w:t>
        </w:r>
      </w:hyperlink>
      <w:r w:rsidRPr="00EB097C">
        <w:rPr>
          <w:rStyle w:val="a5"/>
          <w:rFonts w:ascii="Times New Roman" w:eastAsia="Times New Roman" w:hAnsi="Times New Roman"/>
          <w:color w:val="000000" w:themeColor="text1"/>
          <w:sz w:val="28"/>
          <w:szCs w:val="28"/>
          <w:u w:val="none"/>
          <w:lang w:val="uk-UA" w:eastAsia="ru-RU"/>
        </w:rPr>
        <w:t xml:space="preserve"> </w:t>
      </w:r>
      <w:r w:rsidRPr="00EB097C">
        <w:rPr>
          <w:rStyle w:val="a8"/>
          <w:rFonts w:ascii="Times New Roman" w:hAnsi="Times New Roman" w:cs="Times New Roman"/>
          <w:i w:val="0"/>
          <w:iCs w:val="0"/>
          <w:color w:val="000000" w:themeColor="text1"/>
          <w:sz w:val="28"/>
          <w:szCs w:val="28"/>
          <w:lang w:val="uk-UA"/>
        </w:rPr>
        <w:t xml:space="preserve">(дата звернення: </w:t>
      </w:r>
      <w:r w:rsidRPr="00EB097C">
        <w:rPr>
          <w:rStyle w:val="a8"/>
          <w:rFonts w:ascii="Times New Roman" w:hAnsi="Times New Roman"/>
          <w:i w:val="0"/>
          <w:iCs w:val="0"/>
          <w:color w:val="000000" w:themeColor="text1"/>
          <w:sz w:val="28"/>
          <w:szCs w:val="28"/>
          <w:lang w:val="uk-UA"/>
        </w:rPr>
        <w:t>2</w:t>
      </w:r>
      <w:r w:rsidRPr="00EB097C">
        <w:rPr>
          <w:rStyle w:val="a8"/>
          <w:rFonts w:ascii="Times New Roman" w:hAnsi="Times New Roman" w:cs="Times New Roman"/>
          <w:i w:val="0"/>
          <w:iCs w:val="0"/>
          <w:color w:val="000000" w:themeColor="text1"/>
          <w:sz w:val="28"/>
          <w:szCs w:val="28"/>
          <w:lang w:val="uk-UA"/>
        </w:rPr>
        <w:t>5.03.2024).</w:t>
      </w:r>
    </w:p>
    <w:p w:rsidR="00EB097C" w:rsidRPr="001A1916" w:rsidRDefault="00EB097C" w:rsidP="00EB097C">
      <w:pPr>
        <w:pStyle w:val="a3"/>
        <w:numPr>
          <w:ilvl w:val="0"/>
          <w:numId w:val="6"/>
        </w:numPr>
        <w:tabs>
          <w:tab w:val="left" w:pos="426"/>
          <w:tab w:val="left" w:pos="567"/>
        </w:tabs>
        <w:spacing w:line="360" w:lineRule="auto"/>
        <w:ind w:left="284" w:hanging="284"/>
        <w:jc w:val="both"/>
        <w:rPr>
          <w:rFonts w:ascii="Times New Roman" w:hAnsi="Times New Roman"/>
          <w:color w:val="000000" w:themeColor="text1"/>
          <w:sz w:val="28"/>
          <w:szCs w:val="28"/>
        </w:rPr>
      </w:pPr>
      <w:r w:rsidRPr="00F873AD">
        <w:rPr>
          <w:rFonts w:ascii="Times New Roman" w:hAnsi="Times New Roman"/>
          <w:sz w:val="28"/>
          <w:szCs w:val="28"/>
        </w:rPr>
        <w:t xml:space="preserve">Редакторська справа: сучасний стан і перспективи розвитку : колективна монографія </w:t>
      </w:r>
      <w:r w:rsidRPr="00275A25">
        <w:rPr>
          <w:rFonts w:ascii="Times New Roman" w:eastAsia="Times New Roman" w:hAnsi="Times New Roman"/>
          <w:bCs/>
          <w:color w:val="000000" w:themeColor="text1"/>
          <w:kern w:val="36"/>
          <w:sz w:val="28"/>
          <w:szCs w:val="28"/>
          <w:lang w:val="uk-UA" w:eastAsia="ru-RU"/>
        </w:rPr>
        <w:t>/</w:t>
      </w:r>
      <w:r w:rsidRPr="00F873AD">
        <w:rPr>
          <w:rFonts w:ascii="Times New Roman" w:hAnsi="Times New Roman"/>
          <w:sz w:val="28"/>
          <w:szCs w:val="28"/>
        </w:rPr>
        <w:t xml:space="preserve"> за заг. ред. проф. Ж. Колоїз. Кривий Ріг : КДПУ, 2023. 282</w:t>
      </w:r>
      <w:r>
        <w:rPr>
          <w:rFonts w:ascii="Times New Roman" w:hAnsi="Times New Roman"/>
          <w:sz w:val="28"/>
          <w:szCs w:val="28"/>
          <w:lang w:val="uk-UA"/>
        </w:rPr>
        <w:t> </w:t>
      </w:r>
      <w:r w:rsidRPr="00F873AD">
        <w:rPr>
          <w:rFonts w:ascii="Times New Roman" w:hAnsi="Times New Roman"/>
          <w:sz w:val="28"/>
          <w:szCs w:val="28"/>
        </w:rPr>
        <w:t xml:space="preserve">с. </w:t>
      </w:r>
    </w:p>
    <w:p w:rsidR="00EB097C" w:rsidRPr="008B3CAD" w:rsidRDefault="00EB097C" w:rsidP="00EB097C">
      <w:pPr>
        <w:pStyle w:val="a3"/>
        <w:numPr>
          <w:ilvl w:val="0"/>
          <w:numId w:val="6"/>
        </w:numPr>
        <w:tabs>
          <w:tab w:val="left" w:pos="426"/>
          <w:tab w:val="left" w:pos="567"/>
        </w:tabs>
        <w:spacing w:line="360" w:lineRule="auto"/>
        <w:ind w:left="284" w:hanging="284"/>
        <w:jc w:val="both"/>
        <w:rPr>
          <w:rFonts w:ascii="Times New Roman" w:hAnsi="Times New Roman"/>
          <w:color w:val="000000" w:themeColor="text1"/>
          <w:sz w:val="28"/>
          <w:szCs w:val="28"/>
        </w:rPr>
      </w:pPr>
      <w:r>
        <w:rPr>
          <w:rFonts w:ascii="Times New Roman" w:eastAsia="Times New Roman" w:hAnsi="Times New Roman"/>
          <w:bCs/>
          <w:sz w:val="28"/>
          <w:szCs w:val="28"/>
          <w:lang w:val="uk-UA" w:eastAsia="ru-RU"/>
        </w:rPr>
        <w:t xml:space="preserve">Сава В. </w:t>
      </w:r>
      <w:r w:rsidRPr="00B004E1">
        <w:rPr>
          <w:rFonts w:ascii="Times New Roman" w:eastAsia="Times New Roman" w:hAnsi="Times New Roman"/>
          <w:bCs/>
          <w:sz w:val="28"/>
          <w:szCs w:val="28"/>
          <w:lang w:val="uk-UA" w:eastAsia="ru-RU"/>
        </w:rPr>
        <w:t>Художньо-техні</w:t>
      </w:r>
      <w:r>
        <w:rPr>
          <w:rFonts w:ascii="Times New Roman" w:eastAsia="Times New Roman" w:hAnsi="Times New Roman"/>
          <w:bCs/>
          <w:sz w:val="28"/>
          <w:szCs w:val="28"/>
          <w:lang w:val="uk-UA" w:eastAsia="ru-RU"/>
        </w:rPr>
        <w:t xml:space="preserve">чне оформлення книги. Львів : </w:t>
      </w:r>
      <w:proofErr w:type="spellStart"/>
      <w:r w:rsidRPr="00B004E1">
        <w:rPr>
          <w:rFonts w:ascii="Times New Roman" w:eastAsia="Times New Roman" w:hAnsi="Times New Roman"/>
          <w:bCs/>
          <w:sz w:val="28"/>
          <w:szCs w:val="28"/>
          <w:lang w:val="uk-UA" w:eastAsia="ru-RU"/>
        </w:rPr>
        <w:t>Оріяна</w:t>
      </w:r>
      <w:proofErr w:type="spellEnd"/>
      <w:r w:rsidRPr="00B004E1">
        <w:rPr>
          <w:rFonts w:ascii="Times New Roman" w:eastAsia="Times New Roman" w:hAnsi="Times New Roman"/>
          <w:bCs/>
          <w:sz w:val="28"/>
          <w:szCs w:val="28"/>
          <w:lang w:val="uk-UA" w:eastAsia="ru-RU"/>
        </w:rPr>
        <w:t>-Нова, 2003. 168</w:t>
      </w:r>
      <w:r>
        <w:rPr>
          <w:rFonts w:ascii="Times New Roman" w:eastAsia="Times New Roman" w:hAnsi="Times New Roman"/>
          <w:bCs/>
          <w:sz w:val="28"/>
          <w:szCs w:val="28"/>
          <w:lang w:val="uk-UA" w:eastAsia="ru-RU"/>
        </w:rPr>
        <w:t> </w:t>
      </w:r>
      <w:r w:rsidRPr="00B004E1">
        <w:rPr>
          <w:rFonts w:ascii="Times New Roman" w:eastAsia="Times New Roman" w:hAnsi="Times New Roman"/>
          <w:bCs/>
          <w:sz w:val="28"/>
          <w:szCs w:val="28"/>
          <w:lang w:val="uk-UA" w:eastAsia="ru-RU"/>
        </w:rPr>
        <w:t>с.</w:t>
      </w:r>
    </w:p>
    <w:p w:rsidR="00EB097C" w:rsidRPr="00331921" w:rsidRDefault="00EB097C" w:rsidP="00EB097C">
      <w:pPr>
        <w:pStyle w:val="a3"/>
        <w:numPr>
          <w:ilvl w:val="0"/>
          <w:numId w:val="6"/>
        </w:numPr>
        <w:tabs>
          <w:tab w:val="left" w:pos="426"/>
          <w:tab w:val="left" w:pos="567"/>
        </w:tabs>
        <w:spacing w:line="360" w:lineRule="auto"/>
        <w:ind w:left="284" w:hanging="284"/>
        <w:jc w:val="both"/>
        <w:rPr>
          <w:rFonts w:ascii="Times New Roman" w:hAnsi="Times New Roman" w:cs="Times New Roman"/>
          <w:color w:val="000000" w:themeColor="text1"/>
          <w:sz w:val="28"/>
          <w:szCs w:val="28"/>
        </w:rPr>
      </w:pPr>
      <w:r w:rsidRPr="00915D08">
        <w:rPr>
          <w:rFonts w:ascii="Times New Roman" w:hAnsi="Times New Roman"/>
          <w:color w:val="000000" w:themeColor="text1"/>
          <w:sz w:val="28"/>
          <w:szCs w:val="28"/>
        </w:rPr>
        <w:t>Селіверстова К. Т. Підготовка галузевих словників: здобутки і особливості методики укладання перекладного словника</w:t>
      </w:r>
      <w:r>
        <w:rPr>
          <w:rFonts w:ascii="Times New Roman" w:hAnsi="Times New Roman"/>
          <w:color w:val="000000" w:themeColor="text1"/>
          <w:sz w:val="28"/>
          <w:szCs w:val="28"/>
          <w:lang w:val="uk-UA"/>
        </w:rPr>
        <w:t>.</w:t>
      </w:r>
      <w:r w:rsidRPr="00915D08">
        <w:rPr>
          <w:rFonts w:ascii="Times New Roman" w:hAnsi="Times New Roman"/>
          <w:color w:val="000000" w:themeColor="text1"/>
          <w:sz w:val="28"/>
          <w:szCs w:val="28"/>
        </w:rPr>
        <w:t xml:space="preserve"> </w:t>
      </w:r>
      <w:r w:rsidRPr="00915D08">
        <w:rPr>
          <w:rFonts w:ascii="Times New Roman" w:hAnsi="Times New Roman"/>
          <w:i/>
          <w:iCs/>
          <w:color w:val="000000" w:themeColor="text1"/>
          <w:sz w:val="28"/>
          <w:szCs w:val="28"/>
        </w:rPr>
        <w:t>Архіви України</w:t>
      </w:r>
      <w:r w:rsidRPr="00915D08">
        <w:rPr>
          <w:rFonts w:ascii="Times New Roman" w:hAnsi="Times New Roman"/>
          <w:color w:val="000000" w:themeColor="text1"/>
          <w:sz w:val="28"/>
          <w:szCs w:val="28"/>
        </w:rPr>
        <w:t>. 2013. № 5. С. 25-62.</w:t>
      </w:r>
      <w:r w:rsidRPr="007318B1">
        <w:rPr>
          <w:rFonts w:ascii="Times New Roman" w:hAnsi="Times New Roman"/>
          <w:sz w:val="28"/>
        </w:rPr>
        <w:t xml:space="preserve"> </w:t>
      </w:r>
      <w:r w:rsidRPr="00EB097C">
        <w:rPr>
          <w:rFonts w:ascii="Times New Roman" w:hAnsi="Times New Roman"/>
          <w:sz w:val="28"/>
        </w:rPr>
        <w:t>URL</w:t>
      </w:r>
      <w:r w:rsidRPr="00263AF3">
        <w:rPr>
          <w:rFonts w:ascii="Times New Roman" w:hAnsi="Times New Roman"/>
          <w:sz w:val="28"/>
        </w:rPr>
        <w:t>:</w:t>
      </w:r>
      <w:r w:rsidRPr="00915D08">
        <w:rPr>
          <w:rFonts w:ascii="Times New Roman" w:hAnsi="Times New Roman"/>
          <w:color w:val="000000" w:themeColor="text1"/>
          <w:sz w:val="28"/>
          <w:szCs w:val="28"/>
        </w:rPr>
        <w:t xml:space="preserve"> http://nbuv.gov.ua/UJRN/ay_2013_5_4.</w:t>
      </w:r>
      <w:r>
        <w:rPr>
          <w:rFonts w:ascii="Times New Roman" w:hAnsi="Times New Roman"/>
          <w:color w:val="000000" w:themeColor="text1"/>
          <w:sz w:val="28"/>
          <w:szCs w:val="28"/>
          <w:lang w:val="uk-UA"/>
        </w:rPr>
        <w:t xml:space="preserve"> </w:t>
      </w:r>
      <w:r w:rsidRPr="00331921">
        <w:rPr>
          <w:rStyle w:val="a8"/>
          <w:rFonts w:ascii="Times New Roman" w:hAnsi="Times New Roman" w:cs="Times New Roman"/>
          <w:i w:val="0"/>
          <w:iCs w:val="0"/>
          <w:color w:val="000000" w:themeColor="text1"/>
          <w:sz w:val="28"/>
          <w:szCs w:val="28"/>
          <w:lang w:val="uk-UA"/>
        </w:rPr>
        <w:t>(дата звернення: 25.02.2024).</w:t>
      </w:r>
    </w:p>
    <w:p w:rsidR="00EB097C" w:rsidRPr="001A1916"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1A1916">
        <w:rPr>
          <w:rFonts w:ascii="Times New Roman" w:hAnsi="Times New Roman"/>
          <w:sz w:val="28"/>
          <w:szCs w:val="28"/>
        </w:rPr>
        <w:t xml:space="preserve">Серажим К. С. Особливості редагування довідкових видань. </w:t>
      </w:r>
      <w:r w:rsidRPr="001A1916">
        <w:rPr>
          <w:rFonts w:ascii="Times New Roman" w:hAnsi="Times New Roman"/>
          <w:i/>
          <w:iCs/>
          <w:sz w:val="28"/>
          <w:szCs w:val="28"/>
        </w:rPr>
        <w:t>Журналістика. Філологія. Медіаосвіта</w:t>
      </w:r>
      <w:r w:rsidRPr="001A1916">
        <w:rPr>
          <w:rFonts w:ascii="Times New Roman" w:hAnsi="Times New Roman"/>
          <w:sz w:val="28"/>
          <w:szCs w:val="28"/>
        </w:rPr>
        <w:t>. Полтава</w:t>
      </w:r>
      <w:r>
        <w:rPr>
          <w:rFonts w:ascii="Times New Roman" w:hAnsi="Times New Roman"/>
          <w:sz w:val="28"/>
          <w:szCs w:val="28"/>
          <w:lang w:val="uk-UA"/>
        </w:rPr>
        <w:t xml:space="preserve"> </w:t>
      </w:r>
      <w:r w:rsidRPr="001A1916">
        <w:rPr>
          <w:rFonts w:ascii="Times New Roman" w:hAnsi="Times New Roman"/>
          <w:sz w:val="28"/>
          <w:szCs w:val="28"/>
        </w:rPr>
        <w:t>: Полтавський нац</w:t>
      </w:r>
      <w:r>
        <w:rPr>
          <w:rFonts w:ascii="Times New Roman" w:hAnsi="Times New Roman"/>
          <w:sz w:val="28"/>
          <w:szCs w:val="28"/>
          <w:lang w:val="uk-UA"/>
        </w:rPr>
        <w:t>.</w:t>
      </w:r>
      <w:r w:rsidRPr="001A1916">
        <w:rPr>
          <w:rFonts w:ascii="Times New Roman" w:hAnsi="Times New Roman"/>
          <w:sz w:val="28"/>
          <w:szCs w:val="28"/>
        </w:rPr>
        <w:t xml:space="preserve"> пед</w:t>
      </w:r>
      <w:r>
        <w:rPr>
          <w:rFonts w:ascii="Times New Roman" w:hAnsi="Times New Roman"/>
          <w:sz w:val="28"/>
          <w:szCs w:val="28"/>
          <w:lang w:val="uk-UA"/>
        </w:rPr>
        <w:t>.</w:t>
      </w:r>
      <w:r w:rsidRPr="001A1916">
        <w:rPr>
          <w:rFonts w:ascii="Times New Roman" w:hAnsi="Times New Roman"/>
          <w:sz w:val="28"/>
          <w:szCs w:val="28"/>
        </w:rPr>
        <w:t xml:space="preserve"> </w:t>
      </w:r>
      <w:r>
        <w:rPr>
          <w:rFonts w:ascii="Times New Roman" w:hAnsi="Times New Roman"/>
          <w:sz w:val="28"/>
          <w:szCs w:val="28"/>
          <w:lang w:val="uk-UA"/>
        </w:rPr>
        <w:t>у</w:t>
      </w:r>
      <w:r w:rsidRPr="001A1916">
        <w:rPr>
          <w:rFonts w:ascii="Times New Roman" w:hAnsi="Times New Roman"/>
          <w:sz w:val="28"/>
          <w:szCs w:val="28"/>
        </w:rPr>
        <w:t>н</w:t>
      </w:r>
      <w:r>
        <w:rPr>
          <w:rFonts w:ascii="Times New Roman" w:hAnsi="Times New Roman"/>
          <w:sz w:val="28"/>
          <w:szCs w:val="28"/>
          <w:lang w:val="uk-UA"/>
        </w:rPr>
        <w:t>-</w:t>
      </w:r>
      <w:r w:rsidRPr="001A1916">
        <w:rPr>
          <w:rFonts w:ascii="Times New Roman" w:hAnsi="Times New Roman"/>
          <w:sz w:val="28"/>
          <w:szCs w:val="28"/>
        </w:rPr>
        <w:t>т ім. В.</w:t>
      </w:r>
      <w:r>
        <w:rPr>
          <w:rFonts w:ascii="Times New Roman" w:hAnsi="Times New Roman"/>
          <w:sz w:val="28"/>
          <w:szCs w:val="28"/>
          <w:lang w:val="uk-UA"/>
        </w:rPr>
        <w:t> </w:t>
      </w:r>
      <w:r w:rsidRPr="001A1916">
        <w:rPr>
          <w:rFonts w:ascii="Times New Roman" w:hAnsi="Times New Roman"/>
          <w:sz w:val="28"/>
          <w:szCs w:val="28"/>
        </w:rPr>
        <w:t>Г.</w:t>
      </w:r>
      <w:r>
        <w:rPr>
          <w:rFonts w:ascii="Times New Roman" w:hAnsi="Times New Roman"/>
          <w:sz w:val="28"/>
          <w:szCs w:val="28"/>
          <w:lang w:val="uk-UA"/>
        </w:rPr>
        <w:t> </w:t>
      </w:r>
      <w:r w:rsidRPr="001A1916">
        <w:rPr>
          <w:rFonts w:ascii="Times New Roman" w:hAnsi="Times New Roman"/>
          <w:sz w:val="28"/>
          <w:szCs w:val="28"/>
        </w:rPr>
        <w:t>Короленка. 2014.</w:t>
      </w:r>
      <w:r>
        <w:rPr>
          <w:rFonts w:ascii="Times New Roman" w:hAnsi="Times New Roman"/>
          <w:sz w:val="28"/>
          <w:szCs w:val="28"/>
          <w:lang w:val="uk-UA"/>
        </w:rPr>
        <w:t xml:space="preserve"> </w:t>
      </w:r>
      <w:r w:rsidRPr="001A1916">
        <w:rPr>
          <w:rFonts w:ascii="Times New Roman" w:hAnsi="Times New Roman"/>
          <w:sz w:val="28"/>
          <w:szCs w:val="28"/>
        </w:rPr>
        <w:t>С. 201–203.</w:t>
      </w:r>
      <w:r w:rsidRPr="001A1916">
        <w:rPr>
          <w:rFonts w:ascii="Times New Roman" w:hAnsi="Times New Roman"/>
          <w:sz w:val="28"/>
          <w:szCs w:val="28"/>
          <w:lang w:val="uk-UA"/>
        </w:rPr>
        <w:t xml:space="preserve"> </w:t>
      </w:r>
      <w:r w:rsidRPr="00263AF3">
        <w:rPr>
          <w:rFonts w:ascii="Times New Roman" w:hAnsi="Times New Roman"/>
          <w:sz w:val="28"/>
          <w:lang w:val="en-US"/>
        </w:rPr>
        <w:t>URL</w:t>
      </w:r>
      <w:r w:rsidRPr="00263AF3">
        <w:rPr>
          <w:rFonts w:ascii="Times New Roman" w:hAnsi="Times New Roman"/>
          <w:sz w:val="28"/>
        </w:rPr>
        <w:t>:</w:t>
      </w:r>
      <w:r>
        <w:rPr>
          <w:rFonts w:ascii="Times New Roman" w:hAnsi="Times New Roman"/>
          <w:sz w:val="28"/>
          <w:lang w:val="uk-UA"/>
        </w:rPr>
        <w:t xml:space="preserve"> </w:t>
      </w:r>
      <w:r w:rsidRPr="001A1916">
        <w:rPr>
          <w:rFonts w:ascii="Times New Roman" w:eastAsia="Times New Roman" w:hAnsi="Times New Roman"/>
          <w:color w:val="000000"/>
          <w:sz w:val="28"/>
          <w:szCs w:val="28"/>
          <w:lang w:eastAsia="ru-RU"/>
        </w:rPr>
        <w:t>http://dspace.pnpu.edu.ua/bitstream/</w:t>
      </w:r>
      <w:r>
        <w:rPr>
          <w:rFonts w:ascii="Times New Roman" w:eastAsia="Times New Roman" w:hAnsi="Times New Roman"/>
          <w:color w:val="000000"/>
          <w:sz w:val="28"/>
          <w:szCs w:val="28"/>
          <w:lang w:val="uk-UA" w:eastAsia="ru-RU"/>
        </w:rPr>
        <w:t xml:space="preserve"> </w:t>
      </w:r>
      <w:r w:rsidRPr="001A1916">
        <w:rPr>
          <w:rFonts w:ascii="Times New Roman" w:eastAsia="Times New Roman" w:hAnsi="Times New Roman"/>
          <w:color w:val="000000"/>
          <w:sz w:val="28"/>
          <w:szCs w:val="28"/>
          <w:lang w:eastAsia="ru-RU"/>
        </w:rPr>
        <w:t>123456789/4245/1/Serazhym.pdf</w:t>
      </w:r>
      <w:r>
        <w:rPr>
          <w:rFonts w:ascii="Times New Roman" w:eastAsia="Times New Roman" w:hAnsi="Times New Roman"/>
          <w:color w:val="000000"/>
          <w:sz w:val="28"/>
          <w:szCs w:val="28"/>
          <w:lang w:eastAsia="ru-RU"/>
        </w:rPr>
        <w:t xml:space="preserve"> </w:t>
      </w:r>
      <w:r w:rsidRPr="001A1916">
        <w:rPr>
          <w:rFonts w:ascii="Times New Roman" w:eastAsia="Times New Roman" w:hAnsi="Times New Roman"/>
          <w:color w:val="000000"/>
          <w:sz w:val="28"/>
          <w:szCs w:val="28"/>
          <w:lang w:eastAsia="ru-RU"/>
        </w:rPr>
        <w:t>(дата звернення: 22.04.</w:t>
      </w:r>
      <w:r>
        <w:rPr>
          <w:rFonts w:ascii="Times New Roman" w:eastAsia="Times New Roman" w:hAnsi="Times New Roman"/>
          <w:color w:val="000000"/>
          <w:sz w:val="28"/>
          <w:szCs w:val="28"/>
          <w:lang w:eastAsia="ru-RU"/>
        </w:rPr>
        <w:t>2024</w:t>
      </w:r>
      <w:r w:rsidRPr="001A1916">
        <w:rPr>
          <w:rFonts w:ascii="Times New Roman" w:eastAsia="Times New Roman" w:hAnsi="Times New Roman"/>
          <w:color w:val="000000"/>
          <w:sz w:val="28"/>
          <w:szCs w:val="28"/>
          <w:lang w:eastAsia="ru-RU"/>
        </w:rPr>
        <w:t xml:space="preserve">). </w:t>
      </w:r>
    </w:p>
    <w:p w:rsidR="00EB097C" w:rsidRPr="00331921" w:rsidRDefault="00EB097C" w:rsidP="00EB097C">
      <w:pPr>
        <w:pStyle w:val="a3"/>
        <w:numPr>
          <w:ilvl w:val="0"/>
          <w:numId w:val="6"/>
        </w:numPr>
        <w:tabs>
          <w:tab w:val="left" w:pos="426"/>
        </w:tabs>
        <w:spacing w:line="360" w:lineRule="auto"/>
        <w:ind w:left="284" w:hanging="284"/>
        <w:jc w:val="both"/>
        <w:rPr>
          <w:rFonts w:ascii="Times New Roman" w:hAnsi="Times New Roman" w:cs="Times New Roman"/>
          <w:color w:val="000000" w:themeColor="text1"/>
          <w:sz w:val="28"/>
          <w:szCs w:val="28"/>
        </w:rPr>
      </w:pPr>
      <w:r w:rsidRPr="00275A25">
        <w:rPr>
          <w:rFonts w:ascii="Times New Roman" w:eastAsia="Times New Roman" w:hAnsi="Times New Roman"/>
          <w:sz w:val="28"/>
          <w:szCs w:val="28"/>
          <w:lang w:val="uk-UA" w:eastAsia="ru-RU"/>
        </w:rPr>
        <w:t xml:space="preserve">Стадницька Ю. </w:t>
      </w:r>
      <w:r w:rsidRPr="00275A25">
        <w:rPr>
          <w:rFonts w:ascii="Times New Roman" w:hAnsi="Times New Roman"/>
          <w:bCs/>
          <w:sz w:val="28"/>
          <w:szCs w:val="28"/>
        </w:rPr>
        <w:t>Особливості викладу інформації в пізнавальних текстах для дітей (психологічні та когнітивні аспекти)</w:t>
      </w:r>
      <w:r>
        <w:rPr>
          <w:rFonts w:ascii="Times New Roman" w:hAnsi="Times New Roman"/>
          <w:bCs/>
          <w:sz w:val="28"/>
          <w:szCs w:val="28"/>
          <w:lang w:val="uk-UA"/>
        </w:rPr>
        <w:t>.</w:t>
      </w:r>
      <w:r w:rsidRPr="007318B1">
        <w:rPr>
          <w:rFonts w:ascii="Times New Roman" w:hAnsi="Times New Roman"/>
          <w:sz w:val="28"/>
        </w:rPr>
        <w:t xml:space="preserve"> </w:t>
      </w:r>
      <w:r w:rsidRPr="00263AF3">
        <w:rPr>
          <w:rFonts w:ascii="Times New Roman" w:hAnsi="Times New Roman"/>
          <w:sz w:val="28"/>
          <w:lang w:val="en-US"/>
        </w:rPr>
        <w:t>URL</w:t>
      </w:r>
      <w:r w:rsidRPr="00263AF3">
        <w:rPr>
          <w:rFonts w:ascii="Times New Roman" w:hAnsi="Times New Roman"/>
          <w:sz w:val="28"/>
        </w:rPr>
        <w:t>:</w:t>
      </w:r>
      <w:r w:rsidRPr="00275A25">
        <w:rPr>
          <w:rFonts w:ascii="Times New Roman" w:hAnsi="Times New Roman"/>
          <w:bCs/>
          <w:sz w:val="28"/>
          <w:szCs w:val="28"/>
          <w:lang w:val="uk-UA"/>
        </w:rPr>
        <w:t xml:space="preserve"> </w:t>
      </w:r>
      <w:hyperlink r:id="rId8" w:history="1">
        <w:r w:rsidRPr="00331921">
          <w:rPr>
            <w:rStyle w:val="a5"/>
            <w:rFonts w:ascii="Times New Roman" w:eastAsia="Times New Roman" w:hAnsi="Times New Roman"/>
            <w:color w:val="000000" w:themeColor="text1"/>
            <w:sz w:val="28"/>
            <w:szCs w:val="28"/>
            <w:u w:val="none"/>
            <w:lang w:val="en-US" w:eastAsia="ru-RU"/>
          </w:rPr>
          <w:t>http</w:t>
        </w:r>
        <w:r w:rsidRPr="00331921">
          <w:rPr>
            <w:rStyle w:val="a5"/>
            <w:rFonts w:ascii="Times New Roman" w:eastAsia="Times New Roman" w:hAnsi="Times New Roman"/>
            <w:color w:val="000000" w:themeColor="text1"/>
            <w:sz w:val="28"/>
            <w:szCs w:val="28"/>
            <w:u w:val="none"/>
            <w:lang w:eastAsia="ru-RU"/>
          </w:rPr>
          <w:t>://</w:t>
        </w:r>
        <w:proofErr w:type="spellStart"/>
        <w:r w:rsidRPr="00331921">
          <w:rPr>
            <w:rStyle w:val="a5"/>
            <w:rFonts w:ascii="Times New Roman" w:eastAsia="Times New Roman" w:hAnsi="Times New Roman"/>
            <w:color w:val="000000" w:themeColor="text1"/>
            <w:sz w:val="28"/>
            <w:szCs w:val="28"/>
            <w:u w:val="none"/>
            <w:lang w:val="en-US" w:eastAsia="ru-RU"/>
          </w:rPr>
          <w:t>journlib</w:t>
        </w:r>
        <w:proofErr w:type="spellEnd"/>
        <w:r w:rsidRPr="00331921">
          <w:rPr>
            <w:rStyle w:val="a5"/>
            <w:rFonts w:ascii="Times New Roman" w:eastAsia="Times New Roman" w:hAnsi="Times New Roman"/>
            <w:color w:val="000000" w:themeColor="text1"/>
            <w:sz w:val="28"/>
            <w:szCs w:val="28"/>
            <w:u w:val="none"/>
            <w:lang w:eastAsia="ru-RU"/>
          </w:rPr>
          <w:t>.</w:t>
        </w:r>
        <w:r w:rsidRPr="00331921">
          <w:rPr>
            <w:rStyle w:val="a5"/>
            <w:rFonts w:ascii="Times New Roman" w:eastAsia="Times New Roman" w:hAnsi="Times New Roman"/>
            <w:color w:val="000000" w:themeColor="text1"/>
            <w:sz w:val="28"/>
            <w:szCs w:val="28"/>
            <w:u w:val="none"/>
            <w:lang w:val="en-US" w:eastAsia="ru-RU"/>
          </w:rPr>
          <w:t>univ</w:t>
        </w:r>
        <w:r w:rsidRPr="00331921">
          <w:rPr>
            <w:rStyle w:val="a5"/>
            <w:rFonts w:ascii="Times New Roman" w:eastAsia="Times New Roman" w:hAnsi="Times New Roman"/>
            <w:color w:val="000000" w:themeColor="text1"/>
            <w:sz w:val="28"/>
            <w:szCs w:val="28"/>
            <w:u w:val="none"/>
            <w:lang w:eastAsia="ru-RU"/>
          </w:rPr>
          <w:t>.</w:t>
        </w:r>
        <w:proofErr w:type="spellStart"/>
        <w:r w:rsidRPr="00331921">
          <w:rPr>
            <w:rStyle w:val="a5"/>
            <w:rFonts w:ascii="Times New Roman" w:eastAsia="Times New Roman" w:hAnsi="Times New Roman"/>
            <w:color w:val="000000" w:themeColor="text1"/>
            <w:sz w:val="28"/>
            <w:szCs w:val="28"/>
            <w:u w:val="none"/>
            <w:lang w:val="en-US" w:eastAsia="ru-RU"/>
          </w:rPr>
          <w:t>kiev</w:t>
        </w:r>
        <w:proofErr w:type="spellEnd"/>
        <w:r w:rsidRPr="00331921">
          <w:rPr>
            <w:rStyle w:val="a5"/>
            <w:rFonts w:ascii="Times New Roman" w:eastAsia="Times New Roman" w:hAnsi="Times New Roman"/>
            <w:color w:val="000000" w:themeColor="text1"/>
            <w:sz w:val="28"/>
            <w:szCs w:val="28"/>
            <w:u w:val="none"/>
            <w:lang w:eastAsia="ru-RU"/>
          </w:rPr>
          <w:t>.</w:t>
        </w:r>
        <w:proofErr w:type="spellStart"/>
        <w:r w:rsidRPr="00331921">
          <w:rPr>
            <w:rStyle w:val="a5"/>
            <w:rFonts w:ascii="Times New Roman" w:eastAsia="Times New Roman" w:hAnsi="Times New Roman"/>
            <w:color w:val="000000" w:themeColor="text1"/>
            <w:sz w:val="28"/>
            <w:szCs w:val="28"/>
            <w:u w:val="none"/>
            <w:lang w:val="en-US" w:eastAsia="ru-RU"/>
          </w:rPr>
          <w:t>ua</w:t>
        </w:r>
        <w:proofErr w:type="spellEnd"/>
      </w:hyperlink>
      <w:r w:rsidRPr="00331921">
        <w:rPr>
          <w:rStyle w:val="a5"/>
          <w:rFonts w:ascii="Times New Roman" w:eastAsia="Times New Roman" w:hAnsi="Times New Roman"/>
          <w:color w:val="000000" w:themeColor="text1"/>
          <w:sz w:val="28"/>
          <w:szCs w:val="28"/>
          <w:u w:val="none"/>
          <w:lang w:val="uk-UA" w:eastAsia="ru-RU"/>
        </w:rPr>
        <w:t xml:space="preserve"> </w:t>
      </w:r>
      <w:r w:rsidRPr="00331921">
        <w:rPr>
          <w:rStyle w:val="a8"/>
          <w:rFonts w:ascii="Times New Roman" w:hAnsi="Times New Roman" w:cs="Times New Roman"/>
          <w:i w:val="0"/>
          <w:iCs w:val="0"/>
          <w:color w:val="000000" w:themeColor="text1"/>
          <w:sz w:val="28"/>
          <w:szCs w:val="28"/>
          <w:lang w:val="uk-UA"/>
        </w:rPr>
        <w:t>(дата звернення: 15.03.2024).</w:t>
      </w:r>
    </w:p>
    <w:p w:rsidR="00EB097C" w:rsidRPr="00850790"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Pr>
          <w:rFonts w:ascii="Times New Roman" w:hAnsi="Times New Roman"/>
          <w:kern w:val="1"/>
          <w:sz w:val="28"/>
          <w:szCs w:val="28"/>
          <w:u w:color="0000FF"/>
        </w:rPr>
        <w:t>Тимошик М. Книга для автора, редактора, видавця</w:t>
      </w:r>
      <w:r>
        <w:rPr>
          <w:rFonts w:ascii="Times New Roman" w:hAnsi="Times New Roman"/>
          <w:kern w:val="1"/>
          <w:sz w:val="28"/>
          <w:szCs w:val="28"/>
          <w:u w:color="0000FF"/>
          <w:lang w:val="uk-UA"/>
        </w:rPr>
        <w:t xml:space="preserve"> </w:t>
      </w:r>
      <w:r>
        <w:rPr>
          <w:rFonts w:ascii="Times New Roman" w:hAnsi="Times New Roman"/>
          <w:kern w:val="1"/>
          <w:sz w:val="28"/>
          <w:szCs w:val="28"/>
          <w:u w:color="0000FF"/>
        </w:rPr>
        <w:t>: практ. посіб. К</w:t>
      </w:r>
      <w:proofErr w:type="spellStart"/>
      <w:r>
        <w:rPr>
          <w:rFonts w:ascii="Times New Roman" w:hAnsi="Times New Roman"/>
          <w:kern w:val="1"/>
          <w:sz w:val="28"/>
          <w:szCs w:val="28"/>
          <w:u w:color="0000FF"/>
          <w:lang w:val="uk-UA"/>
        </w:rPr>
        <w:t>иїв</w:t>
      </w:r>
      <w:proofErr w:type="spellEnd"/>
      <w:r>
        <w:rPr>
          <w:rFonts w:ascii="Times New Roman" w:hAnsi="Times New Roman"/>
          <w:kern w:val="1"/>
          <w:sz w:val="28"/>
          <w:szCs w:val="28"/>
          <w:u w:color="0000FF"/>
        </w:rPr>
        <w:t xml:space="preserve"> : Наша культура і наука, 2006. 560 с.</w:t>
      </w:r>
    </w:p>
    <w:p w:rsidR="00EB097C" w:rsidRPr="00BF601B"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850790">
        <w:rPr>
          <w:rFonts w:ascii="Times New Roman" w:hAnsi="Times New Roman"/>
          <w:kern w:val="1"/>
          <w:sz w:val="28"/>
          <w:szCs w:val="28"/>
          <w:u w:color="0000FF"/>
        </w:rPr>
        <w:t>Тимошик М. Методика підготовки до друку тестів для наукових, науково-популярних, довідкових та навчальних видань</w:t>
      </w:r>
      <w:r>
        <w:rPr>
          <w:rFonts w:ascii="Times New Roman" w:hAnsi="Times New Roman"/>
          <w:kern w:val="1"/>
          <w:sz w:val="28"/>
          <w:szCs w:val="28"/>
          <w:u w:color="0000FF"/>
          <w:lang w:val="uk-UA"/>
        </w:rPr>
        <w:t>.</w:t>
      </w:r>
      <w:r w:rsidRPr="00850790">
        <w:rPr>
          <w:rFonts w:ascii="Times New Roman" w:hAnsi="Times New Roman"/>
          <w:kern w:val="1"/>
          <w:sz w:val="28"/>
          <w:szCs w:val="28"/>
          <w:u w:color="0000FF"/>
        </w:rPr>
        <w:t xml:space="preserve"> </w:t>
      </w:r>
      <w:r w:rsidRPr="00850790">
        <w:rPr>
          <w:rFonts w:ascii="Times New Roman" w:hAnsi="Times New Roman"/>
          <w:i/>
          <w:iCs/>
          <w:kern w:val="1"/>
          <w:sz w:val="28"/>
          <w:szCs w:val="28"/>
          <w:u w:color="0000FF"/>
        </w:rPr>
        <w:t>Наукові записки Інституту журналістики</w:t>
      </w:r>
      <w:r w:rsidRPr="00850790">
        <w:rPr>
          <w:rFonts w:ascii="Times New Roman" w:hAnsi="Times New Roman"/>
          <w:kern w:val="1"/>
          <w:sz w:val="28"/>
          <w:szCs w:val="28"/>
          <w:u w:color="0000FF"/>
        </w:rPr>
        <w:t>. К</w:t>
      </w:r>
      <w:proofErr w:type="spellStart"/>
      <w:r>
        <w:rPr>
          <w:rFonts w:ascii="Times New Roman" w:hAnsi="Times New Roman"/>
          <w:kern w:val="1"/>
          <w:sz w:val="28"/>
          <w:szCs w:val="28"/>
          <w:u w:color="0000FF"/>
          <w:lang w:val="uk-UA"/>
        </w:rPr>
        <w:t>иїв</w:t>
      </w:r>
      <w:proofErr w:type="spellEnd"/>
      <w:r w:rsidRPr="00850790">
        <w:rPr>
          <w:rFonts w:ascii="Times New Roman" w:hAnsi="Times New Roman"/>
          <w:kern w:val="1"/>
          <w:sz w:val="28"/>
          <w:szCs w:val="28"/>
          <w:u w:color="0000FF"/>
        </w:rPr>
        <w:t xml:space="preserve"> : Інститут журналістики КНУ ім.Тараса Шевченка, 2003. Т. 13. С. 23–34.</w:t>
      </w:r>
    </w:p>
    <w:p w:rsidR="00EB097C" w:rsidRPr="00A92DAB"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850790">
        <w:rPr>
          <w:rFonts w:ascii="Times New Roman" w:eastAsia="Times New Roman" w:hAnsi="Times New Roman"/>
          <w:color w:val="000000"/>
          <w:sz w:val="28"/>
          <w:szCs w:val="28"/>
          <w:lang w:eastAsia="ru-RU"/>
        </w:rPr>
        <w:lastRenderedPageBreak/>
        <w:t xml:space="preserve">Тимошик М. С. Редагування наукових, науково-популярних, довідкових, інформаційних видань: Довідкові видання. </w:t>
      </w:r>
      <w:r w:rsidRPr="00071D3B">
        <w:rPr>
          <w:rFonts w:ascii="Times New Roman" w:eastAsia="Times New Roman" w:hAnsi="Times New Roman"/>
          <w:i/>
          <w:iCs/>
          <w:color w:val="000000"/>
          <w:sz w:val="28"/>
          <w:szCs w:val="28"/>
          <w:lang w:eastAsia="ru-RU"/>
        </w:rPr>
        <w:t xml:space="preserve">Як редагувати книжкові та газетно-журнальні видання </w:t>
      </w:r>
      <w:r w:rsidRPr="00A92DAB">
        <w:rPr>
          <w:rFonts w:ascii="Times New Roman" w:eastAsia="Times New Roman" w:hAnsi="Times New Roman"/>
          <w:color w:val="000000"/>
          <w:sz w:val="28"/>
          <w:szCs w:val="28"/>
          <w:lang w:eastAsia="ru-RU"/>
        </w:rPr>
        <w:t>: практ. посіб. Київ, 2012. С. 334–338.</w:t>
      </w:r>
    </w:p>
    <w:p w:rsidR="00EB097C" w:rsidRPr="00A92DAB"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A92DAB">
        <w:rPr>
          <w:rFonts w:ascii="Times New Roman" w:hAnsi="Times New Roman"/>
          <w:sz w:val="28"/>
          <w:szCs w:val="28"/>
        </w:rPr>
        <w:t>Українські енциклопедії: типологія, стиль, функції</w:t>
      </w:r>
      <w:r>
        <w:rPr>
          <w:rFonts w:ascii="Times New Roman" w:hAnsi="Times New Roman"/>
          <w:sz w:val="28"/>
          <w:szCs w:val="28"/>
          <w:lang w:val="uk-UA"/>
        </w:rPr>
        <w:t xml:space="preserve"> </w:t>
      </w:r>
      <w:r w:rsidRPr="00A92DAB">
        <w:rPr>
          <w:rFonts w:ascii="Times New Roman" w:hAnsi="Times New Roman"/>
          <w:sz w:val="28"/>
          <w:szCs w:val="28"/>
        </w:rPr>
        <w:t xml:space="preserve">: монографія / </w:t>
      </w:r>
      <w:r>
        <w:rPr>
          <w:rFonts w:ascii="Times New Roman" w:hAnsi="Times New Roman"/>
          <w:sz w:val="28"/>
          <w:szCs w:val="28"/>
          <w:lang w:val="uk-UA"/>
        </w:rPr>
        <w:t>в</w:t>
      </w:r>
      <w:r w:rsidRPr="00A92DAB">
        <w:rPr>
          <w:rFonts w:ascii="Times New Roman" w:hAnsi="Times New Roman"/>
          <w:sz w:val="28"/>
          <w:szCs w:val="28"/>
        </w:rPr>
        <w:t>ідп. ред. Я. Яцків</w:t>
      </w:r>
      <w:r>
        <w:rPr>
          <w:rFonts w:ascii="Times New Roman" w:hAnsi="Times New Roman"/>
          <w:sz w:val="28"/>
          <w:szCs w:val="28"/>
          <w:lang w:val="uk-UA"/>
        </w:rPr>
        <w:t>.</w:t>
      </w:r>
      <w:r w:rsidRPr="00A92DAB">
        <w:rPr>
          <w:rFonts w:ascii="Times New Roman" w:hAnsi="Times New Roman"/>
          <w:sz w:val="28"/>
          <w:szCs w:val="28"/>
        </w:rPr>
        <w:t xml:space="preserve"> Київ </w:t>
      </w:r>
      <w:r>
        <w:rPr>
          <w:rFonts w:ascii="Times New Roman" w:hAnsi="Times New Roman"/>
          <w:sz w:val="28"/>
          <w:szCs w:val="28"/>
          <w:lang w:val="uk-UA"/>
        </w:rPr>
        <w:t xml:space="preserve">: </w:t>
      </w:r>
      <w:r w:rsidRPr="00A92DAB">
        <w:rPr>
          <w:rFonts w:ascii="Times New Roman" w:hAnsi="Times New Roman"/>
          <w:sz w:val="28"/>
          <w:szCs w:val="28"/>
        </w:rPr>
        <w:t xml:space="preserve">Інститут енциклопедичних досліджень НАН України, 2018. 150 с. </w:t>
      </w:r>
    </w:p>
    <w:p w:rsidR="00EB097C" w:rsidRPr="002A3A69"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A92DAB">
        <w:rPr>
          <w:rFonts w:ascii="Times New Roman" w:hAnsi="Times New Roman"/>
          <w:color w:val="000000" w:themeColor="text1"/>
          <w:sz w:val="28"/>
          <w:szCs w:val="28"/>
          <w:shd w:val="clear" w:color="auto" w:fill="FFFFFF"/>
        </w:rPr>
        <w:t>Файчук Т. Г.</w:t>
      </w:r>
      <w:r w:rsidRPr="00A92DAB">
        <w:rPr>
          <w:rStyle w:val="apple-converted-space"/>
          <w:rFonts w:ascii="Times New Roman" w:hAnsi="Times New Roman"/>
          <w:color w:val="000000" w:themeColor="text1"/>
          <w:sz w:val="28"/>
          <w:szCs w:val="28"/>
          <w:shd w:val="clear" w:color="auto" w:fill="FFFFFF"/>
          <w:lang w:val="uk-UA"/>
        </w:rPr>
        <w:t xml:space="preserve"> </w:t>
      </w:r>
      <w:r w:rsidRPr="00EB097C">
        <w:rPr>
          <w:rStyle w:val="a8"/>
          <w:rFonts w:ascii="Times New Roman" w:hAnsi="Times New Roman"/>
          <w:i w:val="0"/>
          <w:iCs w:val="0"/>
          <w:color w:val="000000" w:themeColor="text1"/>
          <w:sz w:val="28"/>
          <w:szCs w:val="28"/>
        </w:rPr>
        <w:t>Особливості історичного розвитку довідкових видань</w:t>
      </w:r>
      <w:r w:rsidRPr="00A92DAB">
        <w:rPr>
          <w:rFonts w:ascii="Times New Roman" w:hAnsi="Times New Roman"/>
          <w:color w:val="000000" w:themeColor="text1"/>
          <w:sz w:val="28"/>
          <w:szCs w:val="28"/>
          <w:shd w:val="clear" w:color="auto" w:fill="FFFFFF"/>
        </w:rPr>
        <w:t xml:space="preserve">. </w:t>
      </w:r>
      <w:r w:rsidRPr="00071D3B">
        <w:rPr>
          <w:rFonts w:ascii="Times New Roman" w:hAnsi="Times New Roman"/>
          <w:i/>
          <w:iCs/>
          <w:color w:val="000000" w:themeColor="text1"/>
          <w:sz w:val="28"/>
          <w:szCs w:val="28"/>
          <w:shd w:val="clear" w:color="auto" w:fill="FFFFFF"/>
        </w:rPr>
        <w:t>Обрії друкарства</w:t>
      </w:r>
      <w:r w:rsidRPr="00A92DAB">
        <w:rPr>
          <w:rFonts w:ascii="Times New Roman" w:hAnsi="Times New Roman"/>
          <w:color w:val="000000" w:themeColor="text1"/>
          <w:sz w:val="28"/>
          <w:szCs w:val="28"/>
          <w:shd w:val="clear" w:color="auto" w:fill="FFFFFF"/>
        </w:rPr>
        <w:t>. 2016.  № 1.  С. 120-128</w:t>
      </w:r>
      <w:r w:rsidRPr="00A92DAB">
        <w:rPr>
          <w:rFonts w:ascii="Times New Roman" w:hAnsi="Times New Roman"/>
          <w:color w:val="000000" w:themeColor="text1"/>
          <w:sz w:val="28"/>
          <w:szCs w:val="28"/>
          <w:shd w:val="clear" w:color="auto" w:fill="FFFFFF"/>
          <w:lang w:val="uk-UA"/>
        </w:rPr>
        <w:t>.</w:t>
      </w:r>
    </w:p>
    <w:p w:rsidR="00EB097C" w:rsidRPr="002A3A69"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2A3A69">
        <w:rPr>
          <w:rStyle w:val="s4"/>
          <w:rFonts w:ascii="Times New Roman" w:hAnsi="Times New Roman"/>
          <w:color w:val="000000"/>
          <w:sz w:val="28"/>
          <w:szCs w:val="28"/>
        </w:rPr>
        <w:t>Фомічова В.</w:t>
      </w:r>
      <w:r>
        <w:rPr>
          <w:rStyle w:val="apple-converted-space"/>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Індивідуально-психологічні особливості атракції як</w:t>
      </w:r>
      <w:r>
        <w:rPr>
          <w:rStyle w:val="apple-converted-space"/>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фактора</w:t>
      </w:r>
      <w:r>
        <w:rPr>
          <w:rStyle w:val="apple-converted-space"/>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психологічної</w:t>
      </w:r>
      <w:r>
        <w:rPr>
          <w:rStyle w:val="apple-converted-space"/>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сумісності</w:t>
      </w:r>
      <w:r>
        <w:rPr>
          <w:rStyle w:val="apple-converted-space"/>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 xml:space="preserve">Київ : Б. в., </w:t>
      </w:r>
      <w:r>
        <w:rPr>
          <w:rStyle w:val="s4"/>
          <w:rFonts w:ascii="Times New Roman" w:hAnsi="Times New Roman"/>
          <w:color w:val="000000"/>
          <w:sz w:val="28"/>
          <w:szCs w:val="28"/>
          <w:lang w:val="uk-UA"/>
        </w:rPr>
        <w:t xml:space="preserve"> </w:t>
      </w:r>
      <w:r w:rsidRPr="002A3A69">
        <w:rPr>
          <w:rStyle w:val="s4"/>
          <w:rFonts w:ascii="Times New Roman" w:hAnsi="Times New Roman"/>
          <w:color w:val="000000"/>
          <w:sz w:val="28"/>
          <w:szCs w:val="28"/>
        </w:rPr>
        <w:t>2001.</w:t>
      </w:r>
      <w:r w:rsidRPr="002A3A69">
        <w:rPr>
          <w:rStyle w:val="apple-converted-space"/>
          <w:rFonts w:ascii="Times New Roman" w:hAnsi="Times New Roman"/>
          <w:color w:val="000000"/>
          <w:sz w:val="28"/>
          <w:szCs w:val="28"/>
        </w:rPr>
        <w:t> </w:t>
      </w:r>
      <w:r w:rsidRPr="002A3A69">
        <w:rPr>
          <w:rStyle w:val="s4"/>
          <w:rFonts w:ascii="Times New Roman" w:hAnsi="Times New Roman"/>
          <w:color w:val="000000"/>
          <w:sz w:val="28"/>
          <w:szCs w:val="28"/>
        </w:rPr>
        <w:t>181 с.</w:t>
      </w:r>
    </w:p>
    <w:p w:rsidR="00EB097C" w:rsidRPr="00331921"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2A3A69">
        <w:rPr>
          <w:rFonts w:ascii="Times New Roman" w:eastAsia="Times New Roman" w:hAnsi="Times New Roman"/>
          <w:color w:val="000000"/>
          <w:sz w:val="28"/>
          <w:szCs w:val="28"/>
          <w:lang w:eastAsia="ru-RU"/>
        </w:rPr>
        <w:t>Харлан А. П. Особливості редакційного</w:t>
      </w:r>
      <w:r>
        <w:rPr>
          <w:rFonts w:ascii="Times New Roman" w:eastAsia="Times New Roman" w:hAnsi="Times New Roman"/>
          <w:color w:val="000000"/>
          <w:sz w:val="28"/>
          <w:szCs w:val="28"/>
          <w:lang w:eastAsia="ru-RU"/>
        </w:rPr>
        <w:t xml:space="preserve"> </w:t>
      </w:r>
      <w:r w:rsidRPr="00850790">
        <w:rPr>
          <w:rFonts w:ascii="Times New Roman" w:eastAsia="Times New Roman" w:hAnsi="Times New Roman"/>
          <w:color w:val="000000"/>
          <w:sz w:val="28"/>
          <w:szCs w:val="28"/>
          <w:lang w:eastAsia="ru-RU"/>
        </w:rPr>
        <w:t xml:space="preserve">опрацювання енциклопедичного видання. </w:t>
      </w:r>
      <w:r w:rsidRPr="00850790">
        <w:rPr>
          <w:rFonts w:ascii="Times New Roman" w:eastAsia="Times New Roman" w:hAnsi="Times New Roman"/>
          <w:i/>
          <w:iCs/>
          <w:color w:val="000000"/>
          <w:sz w:val="28"/>
          <w:szCs w:val="28"/>
          <w:lang w:eastAsia="ru-RU"/>
        </w:rPr>
        <w:t>Технологія і техніка друкарства</w:t>
      </w:r>
      <w:r w:rsidRPr="00850790">
        <w:rPr>
          <w:rFonts w:ascii="Times New Roman" w:eastAsia="Times New Roman" w:hAnsi="Times New Roman"/>
          <w:color w:val="000000"/>
          <w:sz w:val="28"/>
          <w:szCs w:val="28"/>
          <w:lang w:eastAsia="ru-RU"/>
        </w:rPr>
        <w:t xml:space="preserve">: зб. наук. пр. / Нац. техн. ун-т України </w:t>
      </w:r>
      <w:r w:rsidRPr="00071D3B">
        <w:rPr>
          <w:rFonts w:ascii="Times New Roman" w:eastAsia="Times New Roman" w:hAnsi="Times New Roman"/>
          <w:bCs/>
          <w:kern w:val="36"/>
          <w:sz w:val="28"/>
          <w:szCs w:val="28"/>
          <w:lang w:eastAsia="ru-RU"/>
        </w:rPr>
        <w:t>«</w:t>
      </w:r>
      <w:r w:rsidRPr="00850790">
        <w:rPr>
          <w:rFonts w:ascii="Times New Roman" w:eastAsia="Times New Roman" w:hAnsi="Times New Roman"/>
          <w:color w:val="000000"/>
          <w:sz w:val="28"/>
          <w:szCs w:val="28"/>
          <w:lang w:eastAsia="ru-RU"/>
        </w:rPr>
        <w:t>Київський політехнічний інститут</w:t>
      </w:r>
      <w:r w:rsidRPr="00071D3B">
        <w:rPr>
          <w:rFonts w:ascii="Times New Roman" w:eastAsia="Times New Roman" w:hAnsi="Times New Roman"/>
          <w:bCs/>
          <w:kern w:val="36"/>
          <w:sz w:val="28"/>
          <w:szCs w:val="28"/>
          <w:lang w:eastAsia="ru-RU"/>
        </w:rPr>
        <w:t>»</w:t>
      </w:r>
      <w:r w:rsidRPr="00850790">
        <w:rPr>
          <w:rFonts w:ascii="Times New Roman" w:eastAsia="Times New Roman" w:hAnsi="Times New Roman"/>
          <w:color w:val="000000"/>
          <w:sz w:val="28"/>
          <w:szCs w:val="28"/>
          <w:lang w:eastAsia="ru-RU"/>
        </w:rPr>
        <w:t>, Видавн.-полігр. ін-т. Київ, 2010.</w:t>
      </w:r>
      <w:r>
        <w:rPr>
          <w:rFonts w:ascii="Times New Roman" w:eastAsia="Times New Roman" w:hAnsi="Times New Roman"/>
          <w:color w:val="000000"/>
          <w:sz w:val="28"/>
          <w:szCs w:val="28"/>
          <w:lang w:eastAsia="ru-RU"/>
        </w:rPr>
        <w:t xml:space="preserve"> </w:t>
      </w:r>
      <w:r w:rsidRPr="00850790">
        <w:rPr>
          <w:rFonts w:ascii="Times New Roman" w:eastAsia="Times New Roman" w:hAnsi="Times New Roman"/>
          <w:color w:val="000000"/>
          <w:sz w:val="28"/>
          <w:szCs w:val="28"/>
          <w:lang w:eastAsia="ru-RU"/>
        </w:rPr>
        <w:t xml:space="preserve">Вип. 4. С. 252-260. </w:t>
      </w:r>
      <w:r w:rsidRPr="00263AF3">
        <w:rPr>
          <w:rFonts w:ascii="Times New Roman" w:hAnsi="Times New Roman"/>
          <w:sz w:val="28"/>
          <w:lang w:val="en-US"/>
        </w:rPr>
        <w:t>URL</w:t>
      </w:r>
      <w:r w:rsidRPr="00263AF3">
        <w:rPr>
          <w:rFonts w:ascii="Times New Roman" w:hAnsi="Times New Roman"/>
          <w:sz w:val="28"/>
        </w:rPr>
        <w:t>:</w:t>
      </w:r>
      <w:r>
        <w:rPr>
          <w:rFonts w:ascii="Times New Roman" w:hAnsi="Times New Roman"/>
          <w:sz w:val="28"/>
          <w:lang w:val="uk-UA"/>
        </w:rPr>
        <w:t xml:space="preserve"> </w:t>
      </w:r>
      <w:hyperlink r:id="rId9" w:history="1">
        <w:r w:rsidRPr="00331921">
          <w:rPr>
            <w:rStyle w:val="a5"/>
            <w:rFonts w:ascii="Times New Roman" w:eastAsia="Times New Roman" w:hAnsi="Times New Roman"/>
            <w:color w:val="000000" w:themeColor="text1"/>
            <w:sz w:val="28"/>
            <w:szCs w:val="28"/>
            <w:u w:val="none"/>
            <w:lang w:eastAsia="ru-RU"/>
          </w:rPr>
          <w:t>http://nbuv.gov.ua/UJRN/Titd_2010_4_36</w:t>
        </w:r>
      </w:hyperlink>
      <w:r w:rsidRPr="00331921">
        <w:rPr>
          <w:rFonts w:ascii="Times New Roman" w:eastAsia="Times New Roman" w:hAnsi="Times New Roman"/>
          <w:color w:val="000000" w:themeColor="text1"/>
          <w:sz w:val="28"/>
          <w:szCs w:val="28"/>
          <w:lang w:eastAsia="ru-RU"/>
        </w:rPr>
        <w:t xml:space="preserve"> (дата звернення: 22.0</w:t>
      </w:r>
      <w:r>
        <w:rPr>
          <w:rFonts w:ascii="Times New Roman" w:eastAsia="Times New Roman" w:hAnsi="Times New Roman"/>
          <w:color w:val="000000" w:themeColor="text1"/>
          <w:sz w:val="28"/>
          <w:szCs w:val="28"/>
          <w:lang w:eastAsia="ru-RU"/>
        </w:rPr>
        <w:t>1</w:t>
      </w:r>
      <w:r w:rsidRPr="00331921">
        <w:rPr>
          <w:rFonts w:ascii="Times New Roman" w:eastAsia="Times New Roman" w:hAnsi="Times New Roman"/>
          <w:color w:val="000000" w:themeColor="text1"/>
          <w:sz w:val="28"/>
          <w:szCs w:val="28"/>
          <w:lang w:eastAsia="ru-RU"/>
        </w:rPr>
        <w:t xml:space="preserve">.24). </w:t>
      </w:r>
    </w:p>
    <w:p w:rsidR="00EB097C" w:rsidRPr="00F6418C"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F6418C">
        <w:rPr>
          <w:rFonts w:ascii="Times New Roman" w:hAnsi="Times New Roman"/>
          <w:color w:val="000000" w:themeColor="text1"/>
          <w:sz w:val="28"/>
          <w:szCs w:val="28"/>
          <w:shd w:val="clear" w:color="auto" w:fill="FFFFFF"/>
        </w:rPr>
        <w:t>Черниш Н.</w:t>
      </w:r>
      <w:r>
        <w:rPr>
          <w:rStyle w:val="apple-converted-space"/>
          <w:rFonts w:ascii="Times New Roman" w:hAnsi="Times New Roman"/>
          <w:color w:val="000000" w:themeColor="text1"/>
          <w:sz w:val="28"/>
          <w:szCs w:val="28"/>
          <w:shd w:val="clear" w:color="auto" w:fill="FFFFFF"/>
          <w:lang w:val="uk-UA"/>
        </w:rPr>
        <w:t xml:space="preserve"> </w:t>
      </w:r>
      <w:r w:rsidRPr="00EB097C">
        <w:rPr>
          <w:rStyle w:val="a8"/>
          <w:rFonts w:ascii="Times New Roman" w:hAnsi="Times New Roman"/>
          <w:i w:val="0"/>
          <w:iCs w:val="0"/>
          <w:color w:val="000000" w:themeColor="text1"/>
          <w:sz w:val="28"/>
          <w:szCs w:val="28"/>
        </w:rPr>
        <w:t>До питання про сучасну типологію енциклопедій</w:t>
      </w:r>
      <w:r w:rsidRPr="00EB097C">
        <w:rPr>
          <w:rStyle w:val="a8"/>
          <w:rFonts w:ascii="Times New Roman" w:hAnsi="Times New Roman"/>
          <w:i w:val="0"/>
          <w:iCs w:val="0"/>
          <w:color w:val="000000" w:themeColor="text1"/>
          <w:sz w:val="28"/>
          <w:szCs w:val="28"/>
          <w:lang w:val="uk-UA"/>
        </w:rPr>
        <w:t>.</w:t>
      </w:r>
      <w:r w:rsidRPr="00F6418C">
        <w:rPr>
          <w:rFonts w:ascii="Times New Roman" w:hAnsi="Times New Roman"/>
          <w:color w:val="000000" w:themeColor="text1"/>
          <w:sz w:val="28"/>
          <w:szCs w:val="28"/>
          <w:shd w:val="clear" w:color="auto" w:fill="FFFFFF"/>
        </w:rPr>
        <w:t xml:space="preserve"> </w:t>
      </w:r>
      <w:r w:rsidRPr="00F6418C">
        <w:rPr>
          <w:rFonts w:ascii="Times New Roman" w:hAnsi="Times New Roman"/>
          <w:i/>
          <w:iCs/>
          <w:color w:val="000000" w:themeColor="text1"/>
          <w:sz w:val="28"/>
          <w:szCs w:val="28"/>
          <w:shd w:val="clear" w:color="auto" w:fill="FFFFFF"/>
        </w:rPr>
        <w:t>Вісник Книжкової палати</w:t>
      </w:r>
      <w:r w:rsidRPr="00F6418C">
        <w:rPr>
          <w:rFonts w:ascii="Times New Roman" w:hAnsi="Times New Roman"/>
          <w:color w:val="000000" w:themeColor="text1"/>
          <w:sz w:val="28"/>
          <w:szCs w:val="28"/>
          <w:shd w:val="clear" w:color="auto" w:fill="FFFFFF"/>
        </w:rPr>
        <w:t>.  2015. № 4. С. 3-9.</w:t>
      </w:r>
    </w:p>
    <w:p w:rsidR="00EB097C" w:rsidRPr="00331921"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850790">
        <w:rPr>
          <w:rFonts w:ascii="Times New Roman" w:eastAsia="Times New Roman" w:hAnsi="Times New Roman"/>
          <w:color w:val="000000"/>
          <w:sz w:val="28"/>
          <w:szCs w:val="28"/>
          <w:lang w:eastAsia="ru-RU"/>
        </w:rPr>
        <w:t>Черниш Н. І. Методичні та організаційні  засади  створення  українських енциклопедій</w:t>
      </w:r>
      <w:r>
        <w:rPr>
          <w:rFonts w:ascii="Times New Roman" w:eastAsia="Times New Roman" w:hAnsi="Times New Roman"/>
          <w:color w:val="000000"/>
          <w:sz w:val="28"/>
          <w:szCs w:val="28"/>
          <w:lang w:eastAsia="ru-RU"/>
        </w:rPr>
        <w:t xml:space="preserve">. </w:t>
      </w:r>
      <w:r w:rsidRPr="00071D3B">
        <w:rPr>
          <w:rFonts w:ascii="Times New Roman" w:eastAsia="Times New Roman" w:hAnsi="Times New Roman"/>
          <w:i/>
          <w:iCs/>
          <w:color w:val="000000"/>
          <w:sz w:val="28"/>
          <w:szCs w:val="28"/>
          <w:lang w:eastAsia="ru-RU"/>
        </w:rPr>
        <w:t>Науков записки Української академії друкарства</w:t>
      </w:r>
      <w:r w:rsidRPr="00BF601B">
        <w:rPr>
          <w:rFonts w:ascii="Times New Roman" w:eastAsia="Times New Roman" w:hAnsi="Times New Roman"/>
          <w:color w:val="000000"/>
          <w:sz w:val="28"/>
          <w:szCs w:val="28"/>
          <w:lang w:eastAsia="ru-RU"/>
        </w:rPr>
        <w:t xml:space="preserve"> : наук.-техн. зб. Львів, 2012. № 1. С. 3-16.</w:t>
      </w:r>
      <w:r>
        <w:rPr>
          <w:rFonts w:ascii="Times New Roman" w:eastAsia="Times New Roman" w:hAnsi="Times New Roman"/>
          <w:color w:val="000000"/>
          <w:sz w:val="28"/>
          <w:szCs w:val="28"/>
          <w:lang w:eastAsia="ru-RU"/>
        </w:rPr>
        <w:t xml:space="preserve"> </w:t>
      </w:r>
      <w:r w:rsidRPr="00263AF3">
        <w:rPr>
          <w:rFonts w:ascii="Times New Roman" w:hAnsi="Times New Roman"/>
          <w:sz w:val="28"/>
          <w:lang w:val="en-US"/>
        </w:rPr>
        <w:t>URL</w:t>
      </w:r>
      <w:r w:rsidRPr="00263AF3">
        <w:rPr>
          <w:rFonts w:ascii="Times New Roman" w:hAnsi="Times New Roman"/>
          <w:sz w:val="28"/>
        </w:rPr>
        <w:t>:</w:t>
      </w:r>
      <w:r w:rsidRPr="00BF601B">
        <w:rPr>
          <w:rFonts w:ascii="Times New Roman" w:eastAsia="Times New Roman" w:hAnsi="Times New Roman"/>
          <w:color w:val="000000"/>
          <w:sz w:val="28"/>
          <w:szCs w:val="28"/>
          <w:lang w:eastAsia="ru-RU"/>
        </w:rPr>
        <w:t xml:space="preserve"> </w:t>
      </w:r>
      <w:hyperlink r:id="rId10" w:history="1">
        <w:r w:rsidRPr="00331921">
          <w:rPr>
            <w:rStyle w:val="a5"/>
            <w:rFonts w:ascii="Times New Roman" w:eastAsia="Times New Roman" w:hAnsi="Times New Roman"/>
            <w:color w:val="000000" w:themeColor="text1"/>
            <w:sz w:val="28"/>
            <w:szCs w:val="28"/>
            <w:u w:val="none"/>
            <w:lang w:eastAsia="ru-RU"/>
          </w:rPr>
          <w:t>http://nbuv.gov.ua/UJRN/Nz_2012_1_3</w:t>
        </w:r>
      </w:hyperlink>
      <w:r w:rsidRPr="00331921">
        <w:rPr>
          <w:rFonts w:ascii="Times New Roman" w:eastAsia="Times New Roman" w:hAnsi="Times New Roman"/>
          <w:color w:val="000000" w:themeColor="text1"/>
          <w:sz w:val="28"/>
          <w:szCs w:val="28"/>
          <w:lang w:eastAsia="ru-RU"/>
        </w:rPr>
        <w:t xml:space="preserve"> (</w:t>
      </w:r>
      <w:proofErr w:type="gramStart"/>
      <w:r w:rsidRPr="00331921">
        <w:rPr>
          <w:rFonts w:ascii="Times New Roman" w:eastAsia="Times New Roman" w:hAnsi="Times New Roman"/>
          <w:color w:val="000000" w:themeColor="text1"/>
          <w:sz w:val="28"/>
          <w:szCs w:val="28"/>
          <w:lang w:eastAsia="ru-RU"/>
        </w:rPr>
        <w:t>дата  звернення</w:t>
      </w:r>
      <w:proofErr w:type="gramEnd"/>
      <w:r w:rsidRPr="00331921">
        <w:rPr>
          <w:rFonts w:ascii="Times New Roman" w:eastAsia="Times New Roman" w:hAnsi="Times New Roman"/>
          <w:color w:val="000000" w:themeColor="text1"/>
          <w:sz w:val="28"/>
          <w:szCs w:val="28"/>
          <w:lang w:eastAsia="ru-RU"/>
        </w:rPr>
        <w:t>:  22.04.24).</w:t>
      </w:r>
    </w:p>
    <w:p w:rsidR="00EB097C" w:rsidRPr="00F873AD"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F873AD">
        <w:rPr>
          <w:rFonts w:ascii="Times New Roman" w:hAnsi="Times New Roman"/>
          <w:color w:val="000000" w:themeColor="text1"/>
          <w:sz w:val="28"/>
          <w:szCs w:val="28"/>
        </w:rPr>
        <w:t xml:space="preserve">Черниш Н. І. Нариси з історії української енциклопедичної справи. Львів : Піраміда, 2018. 347 с. </w:t>
      </w:r>
    </w:p>
    <w:p w:rsidR="00EB097C" w:rsidRPr="00071D3B"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rPr>
      </w:pPr>
      <w:r w:rsidRPr="00F873AD">
        <w:rPr>
          <w:rFonts w:ascii="Times New Roman" w:hAnsi="Times New Roman"/>
          <w:color w:val="000000" w:themeColor="text1"/>
          <w:sz w:val="28"/>
          <w:szCs w:val="28"/>
        </w:rPr>
        <w:t xml:space="preserve">Черниш </w:t>
      </w:r>
      <w:r w:rsidRPr="00071D3B">
        <w:rPr>
          <w:rFonts w:ascii="Times New Roman" w:hAnsi="Times New Roman"/>
          <w:sz w:val="28"/>
          <w:szCs w:val="28"/>
        </w:rPr>
        <w:t xml:space="preserve">Н. І. Редагування енциклопедичних видань: теорія і практика : навч. посіб. для студентів спец. </w:t>
      </w:r>
      <w:r>
        <w:rPr>
          <w:rFonts w:ascii="Times New Roman" w:hAnsi="Times New Roman"/>
          <w:sz w:val="28"/>
          <w:szCs w:val="28"/>
          <w:lang w:val="uk-UA"/>
        </w:rPr>
        <w:t>«</w:t>
      </w:r>
      <w:r w:rsidRPr="00071D3B">
        <w:rPr>
          <w:rFonts w:ascii="Times New Roman" w:hAnsi="Times New Roman"/>
          <w:sz w:val="28"/>
          <w:szCs w:val="28"/>
        </w:rPr>
        <w:t>Видавнича справа та редагування</w:t>
      </w:r>
      <w:r>
        <w:rPr>
          <w:rFonts w:ascii="Times New Roman" w:hAnsi="Times New Roman"/>
          <w:sz w:val="28"/>
          <w:szCs w:val="28"/>
          <w:lang w:val="uk-UA"/>
        </w:rPr>
        <w:t>»</w:t>
      </w:r>
      <w:r w:rsidRPr="00071D3B">
        <w:rPr>
          <w:rFonts w:ascii="Times New Roman" w:hAnsi="Times New Roman"/>
          <w:sz w:val="28"/>
          <w:szCs w:val="28"/>
        </w:rPr>
        <w:t xml:space="preserve">. Львів : Світ, 2015. 235 с. </w:t>
      </w:r>
    </w:p>
    <w:p w:rsidR="00EB097C" w:rsidRPr="007E4C34" w:rsidRDefault="00EB097C" w:rsidP="00EB097C">
      <w:pPr>
        <w:widowControl w:val="0"/>
        <w:numPr>
          <w:ilvl w:val="0"/>
          <w:numId w:val="6"/>
        </w:numPr>
        <w:tabs>
          <w:tab w:val="left" w:pos="0"/>
        </w:tabs>
        <w:spacing w:line="360" w:lineRule="auto"/>
        <w:jc w:val="both"/>
        <w:rPr>
          <w:rFonts w:ascii="Times New Roman" w:hAnsi="Times New Roman"/>
          <w:sz w:val="28"/>
          <w:szCs w:val="28"/>
          <w:lang w:val="uk-UA"/>
        </w:rPr>
      </w:pPr>
      <w:r w:rsidRPr="007E4C34">
        <w:rPr>
          <w:rFonts w:ascii="Times New Roman" w:hAnsi="Times New Roman"/>
          <w:sz w:val="28"/>
          <w:szCs w:val="28"/>
          <w:lang w:val="uk-UA"/>
        </w:rPr>
        <w:t>Шевченко В. Графічна організація друкованого тексту та його художня інтерпретація засобами складання</w:t>
      </w:r>
      <w:r>
        <w:rPr>
          <w:rFonts w:ascii="Times New Roman" w:hAnsi="Times New Roman"/>
          <w:sz w:val="28"/>
          <w:szCs w:val="28"/>
          <w:lang w:val="uk-UA"/>
        </w:rPr>
        <w:t>.</w:t>
      </w:r>
      <w:r w:rsidRPr="007E4C34">
        <w:rPr>
          <w:rFonts w:ascii="Times New Roman" w:hAnsi="Times New Roman"/>
          <w:sz w:val="28"/>
          <w:szCs w:val="28"/>
          <w:lang w:val="uk-UA"/>
        </w:rPr>
        <w:t xml:space="preserve"> </w:t>
      </w:r>
      <w:r w:rsidRPr="001509B4">
        <w:rPr>
          <w:rFonts w:ascii="Times New Roman" w:hAnsi="Times New Roman"/>
          <w:i/>
          <w:iCs/>
          <w:sz w:val="28"/>
          <w:szCs w:val="28"/>
          <w:lang w:val="uk-UA"/>
        </w:rPr>
        <w:t>Наукові записки Інституту журналістики.</w:t>
      </w:r>
      <w:r w:rsidRPr="007E4C34">
        <w:rPr>
          <w:rFonts w:ascii="Times New Roman" w:hAnsi="Times New Roman"/>
          <w:sz w:val="28"/>
          <w:szCs w:val="28"/>
          <w:lang w:val="uk-UA"/>
        </w:rPr>
        <w:t xml:space="preserve"> К</w:t>
      </w:r>
      <w:r>
        <w:rPr>
          <w:rFonts w:ascii="Times New Roman" w:hAnsi="Times New Roman"/>
          <w:sz w:val="28"/>
          <w:szCs w:val="28"/>
          <w:lang w:val="uk-UA"/>
        </w:rPr>
        <w:t xml:space="preserve">иїв </w:t>
      </w:r>
      <w:r w:rsidRPr="007E4C34">
        <w:rPr>
          <w:rFonts w:ascii="Times New Roman" w:hAnsi="Times New Roman"/>
          <w:sz w:val="28"/>
          <w:szCs w:val="28"/>
          <w:lang w:val="uk-UA"/>
        </w:rPr>
        <w:t>: Інститут журналістики, 2001. Т. 2. С. 53–69.</w:t>
      </w:r>
    </w:p>
    <w:p w:rsidR="00EB097C" w:rsidRPr="00331921" w:rsidRDefault="00EB097C" w:rsidP="00EB097C">
      <w:pPr>
        <w:pStyle w:val="a3"/>
        <w:numPr>
          <w:ilvl w:val="0"/>
          <w:numId w:val="6"/>
        </w:numPr>
        <w:tabs>
          <w:tab w:val="left" w:pos="426"/>
        </w:tabs>
        <w:spacing w:line="360" w:lineRule="auto"/>
        <w:ind w:left="284" w:hanging="284"/>
        <w:jc w:val="both"/>
        <w:rPr>
          <w:rFonts w:ascii="Times New Roman" w:hAnsi="Times New Roman"/>
          <w:color w:val="000000" w:themeColor="text1"/>
          <w:sz w:val="28"/>
          <w:szCs w:val="28"/>
          <w:lang w:val="ru-RU"/>
        </w:rPr>
      </w:pPr>
      <w:r w:rsidRPr="00071D3B">
        <w:rPr>
          <w:rFonts w:ascii="Times New Roman" w:hAnsi="Times New Roman"/>
          <w:sz w:val="28"/>
          <w:szCs w:val="28"/>
        </w:rPr>
        <w:t xml:space="preserve">Шевченко В.Е. </w:t>
      </w:r>
      <w:r w:rsidRPr="00071D3B">
        <w:rPr>
          <w:rFonts w:ascii="Times New Roman" w:hAnsi="Times New Roman"/>
          <w:sz w:val="28"/>
          <w:szCs w:val="28"/>
          <w:lang w:val="uk-UA"/>
        </w:rPr>
        <w:t xml:space="preserve">Елементи оформлення сучасного </w:t>
      </w:r>
      <w:r w:rsidRPr="00071D3B">
        <w:rPr>
          <w:rFonts w:ascii="Times New Roman" w:hAnsi="Times New Roman"/>
          <w:sz w:val="28"/>
          <w:szCs w:val="28"/>
        </w:rPr>
        <w:t xml:space="preserve">газетного </w:t>
      </w:r>
      <w:r w:rsidRPr="00071D3B">
        <w:rPr>
          <w:rFonts w:ascii="Times New Roman" w:hAnsi="Times New Roman"/>
          <w:sz w:val="28"/>
          <w:szCs w:val="28"/>
          <w:lang w:val="uk-UA"/>
        </w:rPr>
        <w:t>видання</w:t>
      </w:r>
      <w:r>
        <w:rPr>
          <w:rFonts w:ascii="Times New Roman" w:hAnsi="Times New Roman"/>
          <w:sz w:val="28"/>
          <w:szCs w:val="28"/>
          <w:lang w:val="uk-UA"/>
        </w:rPr>
        <w:t>.</w:t>
      </w:r>
      <w:r w:rsidRPr="00071D3B">
        <w:rPr>
          <w:rFonts w:ascii="Times New Roman" w:hAnsi="Times New Roman"/>
          <w:sz w:val="28"/>
          <w:szCs w:val="28"/>
          <w:lang w:val="uk-UA"/>
        </w:rPr>
        <w:t xml:space="preserve"> </w:t>
      </w:r>
      <w:r w:rsidRPr="00263AF3">
        <w:rPr>
          <w:rFonts w:ascii="Times New Roman" w:hAnsi="Times New Roman"/>
          <w:sz w:val="28"/>
          <w:lang w:val="en-US"/>
        </w:rPr>
        <w:t>URL</w:t>
      </w:r>
      <w:r w:rsidRPr="00331921">
        <w:rPr>
          <w:rFonts w:ascii="Times New Roman" w:hAnsi="Times New Roman"/>
          <w:sz w:val="28"/>
          <w:lang w:val="ru-RU"/>
        </w:rPr>
        <w:t>:</w:t>
      </w:r>
      <w:r>
        <w:rPr>
          <w:rFonts w:ascii="Times New Roman" w:hAnsi="Times New Roman"/>
          <w:sz w:val="28"/>
          <w:lang w:val="uk-UA"/>
        </w:rPr>
        <w:t xml:space="preserve"> </w:t>
      </w:r>
      <w:r w:rsidRPr="00331921">
        <w:rPr>
          <w:rFonts w:ascii="Times New Roman" w:hAnsi="Times New Roman"/>
          <w:sz w:val="28"/>
          <w:szCs w:val="28"/>
          <w:lang w:val="ru-RU"/>
        </w:rPr>
        <w:t xml:space="preserve"> </w:t>
      </w:r>
      <w:r w:rsidRPr="00071D3B">
        <w:rPr>
          <w:rFonts w:ascii="Times New Roman" w:eastAsia="Times New Roman" w:hAnsi="Times New Roman"/>
          <w:sz w:val="28"/>
          <w:szCs w:val="28"/>
          <w:lang w:val="en-US" w:eastAsia="ru-RU"/>
        </w:rPr>
        <w:t>http</w:t>
      </w:r>
      <w:r w:rsidRPr="00331921">
        <w:rPr>
          <w:rFonts w:ascii="Times New Roman" w:eastAsia="Times New Roman" w:hAnsi="Times New Roman"/>
          <w:sz w:val="28"/>
          <w:szCs w:val="28"/>
          <w:lang w:val="ru-RU" w:eastAsia="ru-RU"/>
        </w:rPr>
        <w:t>://</w:t>
      </w:r>
      <w:proofErr w:type="spellStart"/>
      <w:r w:rsidRPr="00071D3B">
        <w:rPr>
          <w:rFonts w:ascii="Times New Roman" w:eastAsia="Times New Roman" w:hAnsi="Times New Roman"/>
          <w:sz w:val="28"/>
          <w:szCs w:val="28"/>
          <w:lang w:val="en-US" w:eastAsia="ru-RU"/>
        </w:rPr>
        <w:t>journlib</w:t>
      </w:r>
      <w:proofErr w:type="spellEnd"/>
      <w:r w:rsidRPr="00331921">
        <w:rPr>
          <w:rFonts w:ascii="Times New Roman" w:eastAsia="Times New Roman" w:hAnsi="Times New Roman"/>
          <w:sz w:val="28"/>
          <w:szCs w:val="28"/>
          <w:lang w:val="ru-RU" w:eastAsia="ru-RU"/>
        </w:rPr>
        <w:t>.</w:t>
      </w:r>
      <w:r w:rsidRPr="00071D3B">
        <w:rPr>
          <w:rFonts w:ascii="Times New Roman" w:eastAsia="Times New Roman" w:hAnsi="Times New Roman"/>
          <w:sz w:val="28"/>
          <w:szCs w:val="28"/>
          <w:lang w:val="en-US" w:eastAsia="ru-RU"/>
        </w:rPr>
        <w:t>univ</w:t>
      </w:r>
      <w:r w:rsidRPr="00331921">
        <w:rPr>
          <w:rFonts w:ascii="Times New Roman" w:eastAsia="Times New Roman" w:hAnsi="Times New Roman"/>
          <w:sz w:val="28"/>
          <w:szCs w:val="28"/>
          <w:lang w:val="ru-RU" w:eastAsia="ru-RU"/>
        </w:rPr>
        <w:t>.</w:t>
      </w:r>
      <w:proofErr w:type="spellStart"/>
      <w:r w:rsidRPr="00071D3B">
        <w:rPr>
          <w:rFonts w:ascii="Times New Roman" w:eastAsia="Times New Roman" w:hAnsi="Times New Roman"/>
          <w:sz w:val="28"/>
          <w:szCs w:val="28"/>
          <w:lang w:val="en-US" w:eastAsia="ru-RU"/>
        </w:rPr>
        <w:t>kiev</w:t>
      </w:r>
      <w:proofErr w:type="spellEnd"/>
      <w:r w:rsidRPr="00331921">
        <w:rPr>
          <w:rFonts w:ascii="Times New Roman" w:eastAsia="Times New Roman" w:hAnsi="Times New Roman"/>
          <w:sz w:val="28"/>
          <w:szCs w:val="28"/>
          <w:lang w:val="ru-RU" w:eastAsia="ru-RU"/>
        </w:rPr>
        <w:t>.</w:t>
      </w:r>
      <w:proofErr w:type="spellStart"/>
      <w:r w:rsidRPr="00071D3B">
        <w:rPr>
          <w:rFonts w:ascii="Times New Roman" w:eastAsia="Times New Roman" w:hAnsi="Times New Roman"/>
          <w:sz w:val="28"/>
          <w:szCs w:val="28"/>
          <w:lang w:val="en-US" w:eastAsia="ru-RU"/>
        </w:rPr>
        <w:t>ua</w:t>
      </w:r>
      <w:proofErr w:type="spellEnd"/>
      <w:r>
        <w:rPr>
          <w:rFonts w:ascii="Times New Roman" w:eastAsia="Times New Roman" w:hAnsi="Times New Roman"/>
          <w:sz w:val="28"/>
          <w:szCs w:val="28"/>
          <w:lang w:val="uk-UA" w:eastAsia="ru-RU"/>
        </w:rPr>
        <w:t xml:space="preserve"> </w:t>
      </w:r>
      <w:r w:rsidRPr="001A1916">
        <w:rPr>
          <w:rFonts w:ascii="Times New Roman" w:eastAsia="Times New Roman" w:hAnsi="Times New Roman"/>
          <w:color w:val="000000"/>
          <w:sz w:val="28"/>
          <w:szCs w:val="28"/>
          <w:lang w:eastAsia="ru-RU"/>
        </w:rPr>
        <w:t xml:space="preserve">(дата звернення: </w:t>
      </w:r>
      <w:r>
        <w:rPr>
          <w:rFonts w:ascii="Times New Roman" w:eastAsia="Times New Roman" w:hAnsi="Times New Roman"/>
          <w:color w:val="000000"/>
          <w:sz w:val="28"/>
          <w:szCs w:val="28"/>
          <w:lang w:eastAsia="ru-RU"/>
        </w:rPr>
        <w:t>1</w:t>
      </w:r>
      <w:r w:rsidRPr="001A1916">
        <w:rPr>
          <w:rFonts w:ascii="Times New Roman" w:eastAsia="Times New Roman" w:hAnsi="Times New Roman"/>
          <w:color w:val="000000"/>
          <w:sz w:val="28"/>
          <w:szCs w:val="28"/>
          <w:lang w:eastAsia="ru-RU"/>
        </w:rPr>
        <w:t>2.04.</w:t>
      </w:r>
      <w:r>
        <w:rPr>
          <w:rFonts w:ascii="Times New Roman" w:eastAsia="Times New Roman" w:hAnsi="Times New Roman"/>
          <w:color w:val="000000"/>
          <w:sz w:val="28"/>
          <w:szCs w:val="28"/>
          <w:lang w:eastAsia="ru-RU"/>
        </w:rPr>
        <w:t>2024</w:t>
      </w:r>
      <w:r w:rsidRPr="001A1916">
        <w:rPr>
          <w:rFonts w:ascii="Times New Roman" w:eastAsia="Times New Roman" w:hAnsi="Times New Roman"/>
          <w:color w:val="000000"/>
          <w:sz w:val="28"/>
          <w:szCs w:val="28"/>
          <w:lang w:eastAsia="ru-RU"/>
        </w:rPr>
        <w:t xml:space="preserve">). </w:t>
      </w:r>
    </w:p>
    <w:p w:rsidR="00EB097C" w:rsidRDefault="00EB097C" w:rsidP="00EB097C">
      <w:pPr>
        <w:widowControl w:val="0"/>
        <w:numPr>
          <w:ilvl w:val="0"/>
          <w:numId w:val="6"/>
        </w:numPr>
        <w:tabs>
          <w:tab w:val="left" w:pos="0"/>
        </w:tabs>
        <w:spacing w:line="360" w:lineRule="auto"/>
        <w:jc w:val="both"/>
        <w:rPr>
          <w:rFonts w:ascii="Times New Roman" w:hAnsi="Times New Roman"/>
          <w:sz w:val="28"/>
          <w:szCs w:val="28"/>
          <w:lang w:val="uk-UA"/>
        </w:rPr>
      </w:pPr>
      <w:r w:rsidRPr="001509B4">
        <w:rPr>
          <w:rFonts w:ascii="Times New Roman" w:hAnsi="Times New Roman"/>
          <w:sz w:val="28"/>
          <w:szCs w:val="28"/>
          <w:lang w:val="uk-UA"/>
        </w:rPr>
        <w:lastRenderedPageBreak/>
        <w:t>Шевченко В. Е. Роль візуального стилю журналу для ідентифікації видання</w:t>
      </w:r>
      <w:r>
        <w:rPr>
          <w:rFonts w:ascii="Times New Roman" w:hAnsi="Times New Roman"/>
          <w:sz w:val="28"/>
          <w:szCs w:val="28"/>
          <w:lang w:val="uk-UA"/>
        </w:rPr>
        <w:t>.</w:t>
      </w:r>
      <w:r w:rsidRPr="001509B4">
        <w:rPr>
          <w:rFonts w:ascii="Times New Roman" w:hAnsi="Times New Roman"/>
          <w:sz w:val="28"/>
          <w:szCs w:val="28"/>
          <w:lang w:val="uk-UA"/>
        </w:rPr>
        <w:t xml:space="preserve"> </w:t>
      </w:r>
      <w:r w:rsidRPr="001509B4">
        <w:rPr>
          <w:rFonts w:ascii="Times New Roman" w:hAnsi="Times New Roman"/>
          <w:i/>
          <w:iCs/>
          <w:sz w:val="28"/>
          <w:szCs w:val="28"/>
          <w:lang w:val="uk-UA"/>
        </w:rPr>
        <w:t>Наукові записки Української академії друкарства. Серія : Соціальні комунікації</w:t>
      </w:r>
      <w:r w:rsidRPr="001509B4">
        <w:rPr>
          <w:rFonts w:ascii="Times New Roman" w:hAnsi="Times New Roman"/>
          <w:sz w:val="28"/>
          <w:szCs w:val="28"/>
          <w:lang w:val="uk-UA"/>
        </w:rPr>
        <w:t xml:space="preserve">. 2015. № 2. С. 139-147. </w:t>
      </w:r>
      <w:r w:rsidRPr="00263AF3">
        <w:rPr>
          <w:rFonts w:ascii="Times New Roman" w:hAnsi="Times New Roman"/>
          <w:sz w:val="28"/>
          <w:lang w:val="en-US"/>
        </w:rPr>
        <w:t>URL</w:t>
      </w:r>
      <w:r w:rsidRPr="00331921">
        <w:rPr>
          <w:rFonts w:ascii="Times New Roman" w:hAnsi="Times New Roman"/>
          <w:sz w:val="28"/>
          <w:lang w:val="uk-UA"/>
        </w:rPr>
        <w:t>:</w:t>
      </w:r>
      <w:r>
        <w:rPr>
          <w:rFonts w:ascii="Times New Roman" w:hAnsi="Times New Roman"/>
          <w:sz w:val="28"/>
          <w:lang w:val="uk-UA"/>
        </w:rPr>
        <w:t xml:space="preserve"> </w:t>
      </w:r>
      <w:r w:rsidRPr="001509B4">
        <w:rPr>
          <w:rFonts w:ascii="Times New Roman" w:hAnsi="Times New Roman"/>
          <w:sz w:val="28"/>
          <w:szCs w:val="28"/>
          <w:lang w:val="uk-UA"/>
        </w:rPr>
        <w:t>http://nbuv.gov.ua/UJRN/Nzck_2015_2_18.</w:t>
      </w:r>
      <w:r>
        <w:rPr>
          <w:rFonts w:ascii="Times New Roman" w:hAnsi="Times New Roman"/>
          <w:sz w:val="28"/>
          <w:szCs w:val="28"/>
          <w:lang w:val="uk-UA"/>
        </w:rPr>
        <w:t xml:space="preserve"> </w:t>
      </w:r>
      <w:r w:rsidRPr="001A1916">
        <w:rPr>
          <w:rFonts w:ascii="Times New Roman" w:eastAsia="Times New Roman" w:hAnsi="Times New Roman"/>
          <w:color w:val="000000"/>
          <w:sz w:val="28"/>
          <w:szCs w:val="28"/>
          <w:lang w:eastAsia="ru-RU"/>
        </w:rPr>
        <w:t xml:space="preserve">(дата звернення: </w:t>
      </w:r>
      <w:r>
        <w:rPr>
          <w:rFonts w:ascii="Times New Roman" w:eastAsia="Times New Roman" w:hAnsi="Times New Roman"/>
          <w:color w:val="000000"/>
          <w:sz w:val="28"/>
          <w:szCs w:val="28"/>
          <w:lang w:eastAsia="ru-RU"/>
        </w:rPr>
        <w:t>1</w:t>
      </w:r>
      <w:r w:rsidRPr="001A1916">
        <w:rPr>
          <w:rFonts w:ascii="Times New Roman" w:eastAsia="Times New Roman" w:hAnsi="Times New Roman"/>
          <w:color w:val="000000"/>
          <w:sz w:val="28"/>
          <w:szCs w:val="28"/>
          <w:lang w:eastAsia="ru-RU"/>
        </w:rPr>
        <w:t>2.04.</w:t>
      </w:r>
      <w:r>
        <w:rPr>
          <w:rFonts w:ascii="Times New Roman" w:eastAsia="Times New Roman" w:hAnsi="Times New Roman"/>
          <w:color w:val="000000"/>
          <w:sz w:val="28"/>
          <w:szCs w:val="28"/>
          <w:lang w:eastAsia="ru-RU"/>
        </w:rPr>
        <w:t>2024</w:t>
      </w:r>
      <w:r w:rsidRPr="001A1916">
        <w:rPr>
          <w:rFonts w:ascii="Times New Roman" w:eastAsia="Times New Roman" w:hAnsi="Times New Roman"/>
          <w:color w:val="000000"/>
          <w:sz w:val="28"/>
          <w:szCs w:val="28"/>
          <w:lang w:eastAsia="ru-RU"/>
        </w:rPr>
        <w:t>).</w:t>
      </w:r>
    </w:p>
    <w:p w:rsidR="00EB097C" w:rsidRPr="007E4C34" w:rsidRDefault="00EB097C" w:rsidP="00EB097C">
      <w:pPr>
        <w:widowControl w:val="0"/>
        <w:numPr>
          <w:ilvl w:val="0"/>
          <w:numId w:val="6"/>
        </w:numPr>
        <w:tabs>
          <w:tab w:val="left" w:pos="0"/>
        </w:tabs>
        <w:spacing w:line="360" w:lineRule="auto"/>
        <w:jc w:val="both"/>
        <w:rPr>
          <w:rFonts w:ascii="Times New Roman" w:hAnsi="Times New Roman"/>
          <w:sz w:val="28"/>
          <w:szCs w:val="28"/>
          <w:lang w:val="uk-UA"/>
        </w:rPr>
      </w:pPr>
      <w:r w:rsidRPr="007E4C34">
        <w:rPr>
          <w:rFonts w:ascii="Times New Roman" w:hAnsi="Times New Roman"/>
          <w:sz w:val="28"/>
          <w:szCs w:val="28"/>
          <w:lang w:val="uk-UA"/>
        </w:rPr>
        <w:t>Шевченко В. Характеристика шрифту як способу поліграфічного відтворення тексту. К</w:t>
      </w:r>
      <w:r>
        <w:rPr>
          <w:rFonts w:ascii="Times New Roman" w:hAnsi="Times New Roman"/>
          <w:sz w:val="28"/>
          <w:szCs w:val="28"/>
          <w:lang w:val="uk-UA"/>
        </w:rPr>
        <w:t xml:space="preserve">иїв </w:t>
      </w:r>
      <w:r w:rsidRPr="007E4C34">
        <w:rPr>
          <w:rFonts w:ascii="Times New Roman" w:hAnsi="Times New Roman"/>
          <w:sz w:val="28"/>
          <w:szCs w:val="28"/>
          <w:lang w:val="uk-UA"/>
        </w:rPr>
        <w:t>: Інститут журналістики. 2005. 106 с.</w:t>
      </w:r>
    </w:p>
    <w:p w:rsidR="00EB097C" w:rsidRPr="001509B4" w:rsidRDefault="00EB097C" w:rsidP="00EB097C">
      <w:pPr>
        <w:tabs>
          <w:tab w:val="left" w:pos="426"/>
        </w:tabs>
        <w:ind w:left="284" w:hanging="284"/>
        <w:rPr>
          <w:rFonts w:ascii="Times New Roman" w:hAnsi="Times New Roman"/>
          <w:color w:val="000000" w:themeColor="text1"/>
          <w:sz w:val="28"/>
          <w:szCs w:val="28"/>
        </w:rPr>
      </w:pPr>
    </w:p>
    <w:p w:rsidR="00EB097C" w:rsidRDefault="00EB097C">
      <w:pPr>
        <w:rPr>
          <w:rFonts w:ascii="Times New Roman" w:hAnsi="Times New Roman" w:cs="Times New Roman"/>
          <w:b/>
          <w:bCs/>
          <w:sz w:val="28"/>
          <w:szCs w:val="28"/>
          <w:lang w:val="uk-UA"/>
        </w:rPr>
      </w:pPr>
    </w:p>
    <w:p w:rsidR="00EB097C" w:rsidRDefault="00EB097C">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5E6A4A" w:rsidRPr="00997B78" w:rsidRDefault="00997B78" w:rsidP="005E6A4A">
      <w:pPr>
        <w:jc w:val="center"/>
        <w:rPr>
          <w:rFonts w:ascii="Times New Roman" w:hAnsi="Times New Roman" w:cs="Times New Roman"/>
          <w:b/>
          <w:bCs/>
          <w:sz w:val="28"/>
          <w:szCs w:val="28"/>
          <w:lang w:val="uk-UA"/>
        </w:rPr>
      </w:pPr>
      <w:r w:rsidRPr="00997B78">
        <w:rPr>
          <w:rFonts w:ascii="Times New Roman" w:hAnsi="Times New Roman" w:cs="Times New Roman"/>
          <w:b/>
          <w:bCs/>
          <w:sz w:val="28"/>
          <w:szCs w:val="28"/>
          <w:lang w:val="uk-UA"/>
        </w:rPr>
        <w:lastRenderedPageBreak/>
        <w:t>ДОДАТОК А</w:t>
      </w:r>
    </w:p>
    <w:p w:rsidR="005E6A4A" w:rsidRDefault="005E6A4A" w:rsidP="005E6A4A">
      <w:pPr>
        <w:rPr>
          <w:lang w:val="uk-UA"/>
        </w:rPr>
      </w:pPr>
    </w:p>
    <w:p w:rsidR="005E6A4A" w:rsidRPr="00360AEF" w:rsidRDefault="005E6A4A" w:rsidP="005E6A4A">
      <w:pPr>
        <w:jc w:val="center"/>
        <w:rPr>
          <w:lang w:val="uk-UA"/>
        </w:rPr>
      </w:pPr>
      <w:r>
        <w:rPr>
          <w:noProof/>
          <w:lang w:val="uk-UA"/>
        </w:rPr>
        <w:drawing>
          <wp:inline distT="0" distB="0" distL="0" distR="0" wp14:anchorId="1CEB53F4" wp14:editId="0B0067C0">
            <wp:extent cx="3985895" cy="4334256"/>
            <wp:effectExtent l="0" t="0" r="1905" b="0"/>
            <wp:docPr id="115915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5769" name="Рисунок 115915769"/>
                    <pic:cNvPicPr/>
                  </pic:nvPicPr>
                  <pic:blipFill>
                    <a:blip r:embed="rId11">
                      <a:extLst>
                        <a:ext uri="{28A0092B-C50C-407E-A947-70E740481C1C}">
                          <a14:useLocalDpi xmlns:a14="http://schemas.microsoft.com/office/drawing/2010/main" val="0"/>
                        </a:ext>
                      </a:extLst>
                    </a:blip>
                    <a:stretch>
                      <a:fillRect/>
                    </a:stretch>
                  </pic:blipFill>
                  <pic:spPr>
                    <a:xfrm>
                      <a:off x="0" y="0"/>
                      <a:ext cx="4063072" cy="4418178"/>
                    </a:xfrm>
                    <a:prstGeom prst="rect">
                      <a:avLst/>
                    </a:prstGeom>
                  </pic:spPr>
                </pic:pic>
              </a:graphicData>
            </a:graphic>
          </wp:inline>
        </w:drawing>
      </w:r>
    </w:p>
    <w:p w:rsidR="005E6A4A" w:rsidRPr="005E6A4A" w:rsidRDefault="005E6A4A" w:rsidP="005E6A4A">
      <w:pPr>
        <w:rPr>
          <w:rFonts w:ascii="Times New Roman" w:hAnsi="Times New Roman" w:cs="Times New Roman"/>
          <w:sz w:val="10"/>
          <w:szCs w:val="10"/>
          <w:lang w:val="uk-UA"/>
        </w:rPr>
      </w:pPr>
    </w:p>
    <w:p w:rsidR="005E6A4A" w:rsidRDefault="005E6A4A" w:rsidP="005E6A4A">
      <w:pPr>
        <w:jc w:val="center"/>
        <w:rPr>
          <w:lang w:val="uk-UA"/>
        </w:rPr>
      </w:pPr>
      <w:r>
        <w:rPr>
          <w:noProof/>
          <w:lang w:val="uk-UA"/>
        </w:rPr>
        <w:drawing>
          <wp:inline distT="0" distB="0" distL="0" distR="0" wp14:anchorId="2998D564" wp14:editId="673F3059">
            <wp:extent cx="3820795" cy="4133088"/>
            <wp:effectExtent l="0" t="0" r="1905" b="0"/>
            <wp:docPr id="12896739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73933" name="Рисунок 1289673933"/>
                    <pic:cNvPicPr/>
                  </pic:nvPicPr>
                  <pic:blipFill>
                    <a:blip r:embed="rId12">
                      <a:extLst>
                        <a:ext uri="{28A0092B-C50C-407E-A947-70E740481C1C}">
                          <a14:useLocalDpi xmlns:a14="http://schemas.microsoft.com/office/drawing/2010/main" val="0"/>
                        </a:ext>
                      </a:extLst>
                    </a:blip>
                    <a:stretch>
                      <a:fillRect/>
                    </a:stretch>
                  </pic:blipFill>
                  <pic:spPr>
                    <a:xfrm>
                      <a:off x="0" y="0"/>
                      <a:ext cx="3924846" cy="4245644"/>
                    </a:xfrm>
                    <a:prstGeom prst="rect">
                      <a:avLst/>
                    </a:prstGeom>
                  </pic:spPr>
                </pic:pic>
              </a:graphicData>
            </a:graphic>
          </wp:inline>
        </w:drawing>
      </w:r>
    </w:p>
    <w:p w:rsidR="005E6A4A" w:rsidRDefault="005E6A4A" w:rsidP="005E6A4A">
      <w:pPr>
        <w:rPr>
          <w:lang w:val="uk-UA"/>
        </w:rPr>
      </w:pPr>
      <w:r>
        <w:rPr>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Б</w:t>
      </w:r>
    </w:p>
    <w:p w:rsidR="005E6A4A" w:rsidRPr="005E6A4A" w:rsidRDefault="005E6A4A" w:rsidP="005E6A4A">
      <w:pPr>
        <w:rPr>
          <w:sz w:val="10"/>
          <w:szCs w:val="10"/>
          <w:lang w:val="uk-UA"/>
        </w:rPr>
      </w:pPr>
    </w:p>
    <w:p w:rsidR="005E6A4A" w:rsidRDefault="005E6A4A" w:rsidP="005E6A4A">
      <w:pPr>
        <w:jc w:val="center"/>
        <w:rPr>
          <w:lang w:val="uk-UA"/>
        </w:rPr>
      </w:pPr>
      <w:r>
        <w:rPr>
          <w:noProof/>
          <w:lang w:val="uk-UA"/>
        </w:rPr>
        <w:drawing>
          <wp:inline distT="0" distB="0" distL="0" distR="0" wp14:anchorId="7E2EAA0F" wp14:editId="5F3EF895">
            <wp:extent cx="3679458" cy="4187952"/>
            <wp:effectExtent l="0" t="0" r="3810" b="3175"/>
            <wp:docPr id="7104669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66934" name="Рисунок 710466934"/>
                    <pic:cNvPicPr/>
                  </pic:nvPicPr>
                  <pic:blipFill>
                    <a:blip r:embed="rId13">
                      <a:extLst>
                        <a:ext uri="{28A0092B-C50C-407E-A947-70E740481C1C}">
                          <a14:useLocalDpi xmlns:a14="http://schemas.microsoft.com/office/drawing/2010/main" val="0"/>
                        </a:ext>
                      </a:extLst>
                    </a:blip>
                    <a:stretch>
                      <a:fillRect/>
                    </a:stretch>
                  </pic:blipFill>
                  <pic:spPr>
                    <a:xfrm>
                      <a:off x="0" y="0"/>
                      <a:ext cx="3761233" cy="4281028"/>
                    </a:xfrm>
                    <a:prstGeom prst="rect">
                      <a:avLst/>
                    </a:prstGeom>
                  </pic:spPr>
                </pic:pic>
              </a:graphicData>
            </a:graphic>
          </wp:inline>
        </w:drawing>
      </w:r>
    </w:p>
    <w:p w:rsidR="005E6A4A" w:rsidRDefault="005E6A4A" w:rsidP="005E6A4A">
      <w:pPr>
        <w:rPr>
          <w:lang w:val="uk-UA"/>
        </w:rPr>
      </w:pPr>
    </w:p>
    <w:p w:rsidR="005E6A4A" w:rsidRDefault="005E6A4A" w:rsidP="005E6A4A">
      <w:pPr>
        <w:jc w:val="center"/>
        <w:rPr>
          <w:lang w:val="uk-UA"/>
        </w:rPr>
      </w:pPr>
      <w:r>
        <w:rPr>
          <w:noProof/>
          <w:lang w:val="uk-UA"/>
        </w:rPr>
        <w:drawing>
          <wp:inline distT="0" distB="0" distL="0" distR="0" wp14:anchorId="0DD36524" wp14:editId="01DBD6F8">
            <wp:extent cx="3829447" cy="4297680"/>
            <wp:effectExtent l="0" t="0" r="6350" b="0"/>
            <wp:docPr id="8984483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48392" name="Рисунок 898448392"/>
                    <pic:cNvPicPr/>
                  </pic:nvPicPr>
                  <pic:blipFill>
                    <a:blip r:embed="rId14">
                      <a:extLst>
                        <a:ext uri="{28A0092B-C50C-407E-A947-70E740481C1C}">
                          <a14:useLocalDpi xmlns:a14="http://schemas.microsoft.com/office/drawing/2010/main" val="0"/>
                        </a:ext>
                      </a:extLst>
                    </a:blip>
                    <a:stretch>
                      <a:fillRect/>
                    </a:stretch>
                  </pic:blipFill>
                  <pic:spPr>
                    <a:xfrm>
                      <a:off x="0" y="0"/>
                      <a:ext cx="3864649" cy="4337186"/>
                    </a:xfrm>
                    <a:prstGeom prst="rect">
                      <a:avLst/>
                    </a:prstGeom>
                  </pic:spPr>
                </pic:pic>
              </a:graphicData>
            </a:graphic>
          </wp:inline>
        </w:drawing>
      </w:r>
    </w:p>
    <w:p w:rsidR="005E6A4A" w:rsidRDefault="005E6A4A" w:rsidP="005E6A4A">
      <w:pPr>
        <w:rPr>
          <w:lang w:val="uk-UA"/>
        </w:rPr>
      </w:pPr>
      <w:r>
        <w:rPr>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В</w:t>
      </w:r>
    </w:p>
    <w:p w:rsidR="005E6A4A" w:rsidRDefault="005E6A4A" w:rsidP="005E6A4A">
      <w:pP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9D2A71B" wp14:editId="5161ADCC">
            <wp:extent cx="3175000" cy="4032127"/>
            <wp:effectExtent l="0" t="0" r="0" b="0"/>
            <wp:docPr id="1243643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4391" name="Рисунок 124364391"/>
                    <pic:cNvPicPr/>
                  </pic:nvPicPr>
                  <pic:blipFill>
                    <a:blip r:embed="rId15">
                      <a:extLst>
                        <a:ext uri="{28A0092B-C50C-407E-A947-70E740481C1C}">
                          <a14:useLocalDpi xmlns:a14="http://schemas.microsoft.com/office/drawing/2010/main" val="0"/>
                        </a:ext>
                      </a:extLst>
                    </a:blip>
                    <a:stretch>
                      <a:fillRect/>
                    </a:stretch>
                  </pic:blipFill>
                  <pic:spPr>
                    <a:xfrm>
                      <a:off x="0" y="0"/>
                      <a:ext cx="3190763" cy="4052146"/>
                    </a:xfrm>
                    <a:prstGeom prst="rect">
                      <a:avLst/>
                    </a:prstGeom>
                  </pic:spPr>
                </pic:pic>
              </a:graphicData>
            </a:graphic>
          </wp:inline>
        </w:drawing>
      </w:r>
      <w:r>
        <w:fldChar w:fldCharType="begin"/>
      </w:r>
      <w:r>
        <w:instrText xml:space="preserve"> INCLUDEPICTURE "/Users/nataliaromanuk/Library/Group Containers/UBF8T346G9.ms/WebArchiveCopyPasteTempFiles/com.microsoft.Word/92801f7b_02b7_11ed_8173_0050568ef5e6_13a470dc_0e66_11ed_8173_0050568ef5e6.jpg" \* MERGEFORMATINET </w:instrText>
      </w:r>
      <w:r>
        <w:fldChar w:fldCharType="separate"/>
      </w:r>
      <w:r>
        <w:rPr>
          <w:noProof/>
        </w:rPr>
        <w:drawing>
          <wp:inline distT="0" distB="0" distL="0" distR="0" wp14:anchorId="2B5546AC" wp14:editId="01850CFB">
            <wp:extent cx="3085851" cy="4263603"/>
            <wp:effectExtent l="0" t="0" r="635" b="3810"/>
            <wp:docPr id="14588855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4712" cy="4303479"/>
                    </a:xfrm>
                    <a:prstGeom prst="rect">
                      <a:avLst/>
                    </a:prstGeom>
                    <a:noFill/>
                    <a:ln>
                      <a:noFill/>
                    </a:ln>
                  </pic:spPr>
                </pic:pic>
              </a:graphicData>
            </a:graphic>
          </wp:inline>
        </w:drawing>
      </w:r>
      <w:r>
        <w:fldChar w:fldCharType="end"/>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Г</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84F9A26" wp14:editId="50D9A103">
            <wp:extent cx="6045200" cy="8343900"/>
            <wp:effectExtent l="0" t="0" r="0" b="0"/>
            <wp:docPr id="2036921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176" name="Рисунок 203692176"/>
                    <pic:cNvPicPr/>
                  </pic:nvPicPr>
                  <pic:blipFill>
                    <a:blip r:embed="rId17">
                      <a:extLst>
                        <a:ext uri="{28A0092B-C50C-407E-A947-70E740481C1C}">
                          <a14:useLocalDpi xmlns:a14="http://schemas.microsoft.com/office/drawing/2010/main" val="0"/>
                        </a:ext>
                      </a:extLst>
                    </a:blip>
                    <a:stretch>
                      <a:fillRect/>
                    </a:stretch>
                  </pic:blipFill>
                  <pic:spPr>
                    <a:xfrm>
                      <a:off x="0" y="0"/>
                      <a:ext cx="6045200" cy="8343900"/>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Д</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4802C309" wp14:editId="2D010D08">
            <wp:extent cx="2946961" cy="4025900"/>
            <wp:effectExtent l="0" t="0" r="0" b="0"/>
            <wp:docPr id="2133576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57683" name="Рисунок 213357683"/>
                    <pic:cNvPicPr/>
                  </pic:nvPicPr>
                  <pic:blipFill>
                    <a:blip r:embed="rId18">
                      <a:extLst>
                        <a:ext uri="{28A0092B-C50C-407E-A947-70E740481C1C}">
                          <a14:useLocalDpi xmlns:a14="http://schemas.microsoft.com/office/drawing/2010/main" val="0"/>
                        </a:ext>
                      </a:extLst>
                    </a:blip>
                    <a:stretch>
                      <a:fillRect/>
                    </a:stretch>
                  </pic:blipFill>
                  <pic:spPr>
                    <a:xfrm>
                      <a:off x="0" y="0"/>
                      <a:ext cx="2986347" cy="4079707"/>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1C5DC0CD" wp14:editId="53BA4A98">
            <wp:extent cx="2895922" cy="4022842"/>
            <wp:effectExtent l="0" t="0" r="0" b="3175"/>
            <wp:docPr id="37503558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35584" name="Рисунок 375035584"/>
                    <pic:cNvPicPr/>
                  </pic:nvPicPr>
                  <pic:blipFill>
                    <a:blip r:embed="rId19">
                      <a:extLst>
                        <a:ext uri="{28A0092B-C50C-407E-A947-70E740481C1C}">
                          <a14:useLocalDpi xmlns:a14="http://schemas.microsoft.com/office/drawing/2010/main" val="0"/>
                        </a:ext>
                      </a:extLst>
                    </a:blip>
                    <a:stretch>
                      <a:fillRect/>
                    </a:stretch>
                  </pic:blipFill>
                  <pic:spPr>
                    <a:xfrm>
                      <a:off x="0" y="0"/>
                      <a:ext cx="2911931" cy="4045080"/>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p>
    <w:p w:rsidR="005E6A4A" w:rsidRDefault="005E6A4A" w:rsidP="005E6A4A">
      <w:pPr>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CCC860E" wp14:editId="3D3FA2F3">
            <wp:extent cx="2890343" cy="4055110"/>
            <wp:effectExtent l="0" t="0" r="5715" b="0"/>
            <wp:docPr id="212951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146" name="Рисунок 21295146"/>
                    <pic:cNvPicPr/>
                  </pic:nvPicPr>
                  <pic:blipFill>
                    <a:blip r:embed="rId20">
                      <a:extLst>
                        <a:ext uri="{28A0092B-C50C-407E-A947-70E740481C1C}">
                          <a14:useLocalDpi xmlns:a14="http://schemas.microsoft.com/office/drawing/2010/main" val="0"/>
                        </a:ext>
                      </a:extLst>
                    </a:blip>
                    <a:stretch>
                      <a:fillRect/>
                    </a:stretch>
                  </pic:blipFill>
                  <pic:spPr>
                    <a:xfrm>
                      <a:off x="0" y="0"/>
                      <a:ext cx="2903143" cy="4073068"/>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4D5B1247" wp14:editId="39D90B01">
            <wp:extent cx="3073895" cy="3795280"/>
            <wp:effectExtent l="0" t="0" r="0" b="2540"/>
            <wp:docPr id="95164935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49351" name="Рисунок 951649351"/>
                    <pic:cNvPicPr/>
                  </pic:nvPicPr>
                  <pic:blipFill>
                    <a:blip r:embed="rId21">
                      <a:extLst>
                        <a:ext uri="{28A0092B-C50C-407E-A947-70E740481C1C}">
                          <a14:useLocalDpi xmlns:a14="http://schemas.microsoft.com/office/drawing/2010/main" val="0"/>
                        </a:ext>
                      </a:extLst>
                    </a:blip>
                    <a:stretch>
                      <a:fillRect/>
                    </a:stretch>
                  </pic:blipFill>
                  <pic:spPr>
                    <a:xfrm>
                      <a:off x="0" y="0"/>
                      <a:ext cx="3117790" cy="3849476"/>
                    </a:xfrm>
                    <a:prstGeom prst="rect">
                      <a:avLst/>
                    </a:prstGeom>
                  </pic:spPr>
                </pic:pic>
              </a:graphicData>
            </a:graphic>
          </wp:inline>
        </w:drawing>
      </w:r>
    </w:p>
    <w:p w:rsidR="005E6A4A" w:rsidRPr="00F54E88" w:rsidRDefault="005E6A4A" w:rsidP="005E6A4A">
      <w:pPr>
        <w:jc w:val="center"/>
        <w:rPr>
          <w:rFonts w:ascii="Times New Roman" w:hAnsi="Times New Roman" w:cs="Times New Roman"/>
          <w:sz w:val="10"/>
          <w:szCs w:val="10"/>
          <w:lang w:val="uk-UA"/>
        </w:rPr>
      </w:pP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Е</w:t>
      </w:r>
    </w:p>
    <w:p w:rsidR="005E6A4A" w:rsidRPr="005E6A4A" w:rsidRDefault="005E6A4A" w:rsidP="005E6A4A">
      <w:pPr>
        <w:rPr>
          <w:rFonts w:ascii="Times New Roman" w:hAnsi="Times New Roman" w:cs="Times New Roman"/>
          <w:sz w:val="20"/>
          <w:szCs w:val="20"/>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687FDB4" wp14:editId="3A1CC226">
            <wp:extent cx="3176416" cy="4056926"/>
            <wp:effectExtent l="0" t="0" r="0" b="0"/>
            <wp:docPr id="11647803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80384" name="Рисунок 1164780384"/>
                    <pic:cNvPicPr/>
                  </pic:nvPicPr>
                  <pic:blipFill>
                    <a:blip r:embed="rId22">
                      <a:extLst>
                        <a:ext uri="{28A0092B-C50C-407E-A947-70E740481C1C}">
                          <a14:useLocalDpi xmlns:a14="http://schemas.microsoft.com/office/drawing/2010/main" val="0"/>
                        </a:ext>
                      </a:extLst>
                    </a:blip>
                    <a:stretch>
                      <a:fillRect/>
                    </a:stretch>
                  </pic:blipFill>
                  <pic:spPr>
                    <a:xfrm>
                      <a:off x="0" y="0"/>
                      <a:ext cx="3202741" cy="4090549"/>
                    </a:xfrm>
                    <a:prstGeom prst="rect">
                      <a:avLst/>
                    </a:prstGeom>
                  </pic:spPr>
                </pic:pic>
              </a:graphicData>
            </a:graphic>
          </wp:inline>
        </w:drawing>
      </w:r>
    </w:p>
    <w:p w:rsidR="005E6A4A" w:rsidRPr="005E6A4A" w:rsidRDefault="005E6A4A" w:rsidP="005E6A4A">
      <w:pPr>
        <w:jc w:val="center"/>
        <w:rPr>
          <w:rFonts w:ascii="Times New Roman" w:hAnsi="Times New Roman" w:cs="Times New Roman"/>
          <w:sz w:val="11"/>
          <w:szCs w:val="11"/>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C510AE3" wp14:editId="4C1B938F">
            <wp:extent cx="3008823" cy="4369799"/>
            <wp:effectExtent l="0" t="0" r="1270" b="0"/>
            <wp:docPr id="27044885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48859" name="Рисунок 270448859"/>
                    <pic:cNvPicPr/>
                  </pic:nvPicPr>
                  <pic:blipFill>
                    <a:blip r:embed="rId23">
                      <a:extLst>
                        <a:ext uri="{28A0092B-C50C-407E-A947-70E740481C1C}">
                          <a14:useLocalDpi xmlns:a14="http://schemas.microsoft.com/office/drawing/2010/main" val="0"/>
                        </a:ext>
                      </a:extLst>
                    </a:blip>
                    <a:stretch>
                      <a:fillRect/>
                    </a:stretch>
                  </pic:blipFill>
                  <pic:spPr>
                    <a:xfrm>
                      <a:off x="0" y="0"/>
                      <a:ext cx="3031398" cy="4402585"/>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Ж</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8F8C0C5" wp14:editId="5A082E04">
            <wp:extent cx="5995670" cy="3819052"/>
            <wp:effectExtent l="0" t="0" r="0" b="3810"/>
            <wp:docPr id="2620476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47634" name="Рисунок 262047634"/>
                    <pic:cNvPicPr/>
                  </pic:nvPicPr>
                  <pic:blipFill>
                    <a:blip r:embed="rId24">
                      <a:extLst>
                        <a:ext uri="{28A0092B-C50C-407E-A947-70E740481C1C}">
                          <a14:useLocalDpi xmlns:a14="http://schemas.microsoft.com/office/drawing/2010/main" val="0"/>
                        </a:ext>
                      </a:extLst>
                    </a:blip>
                    <a:stretch>
                      <a:fillRect/>
                    </a:stretch>
                  </pic:blipFill>
                  <pic:spPr>
                    <a:xfrm>
                      <a:off x="0" y="0"/>
                      <a:ext cx="6044028" cy="3849854"/>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6DA313D" wp14:editId="7B9FA635">
            <wp:extent cx="6003290" cy="4409266"/>
            <wp:effectExtent l="0" t="0" r="3810" b="0"/>
            <wp:docPr id="19203674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67463" name="Рисунок 1920367463"/>
                    <pic:cNvPicPr/>
                  </pic:nvPicPr>
                  <pic:blipFill>
                    <a:blip r:embed="rId25">
                      <a:extLst>
                        <a:ext uri="{28A0092B-C50C-407E-A947-70E740481C1C}">
                          <a14:useLocalDpi xmlns:a14="http://schemas.microsoft.com/office/drawing/2010/main" val="0"/>
                        </a:ext>
                      </a:extLst>
                    </a:blip>
                    <a:stretch>
                      <a:fillRect/>
                    </a:stretch>
                  </pic:blipFill>
                  <pic:spPr>
                    <a:xfrm>
                      <a:off x="0" y="0"/>
                      <a:ext cx="6004009" cy="4409794"/>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Ж.1</w:t>
      </w:r>
    </w:p>
    <w:p w:rsidR="005E6A4A" w:rsidRPr="00360AEF" w:rsidRDefault="005E6A4A" w:rsidP="005E6A4A">
      <w:pPr>
        <w:jc w:val="center"/>
        <w:rPr>
          <w:rFonts w:ascii="Times New Roman" w:hAnsi="Times New Roman" w:cs="Times New Roman"/>
          <w:sz w:val="20"/>
          <w:szCs w:val="20"/>
          <w:lang w:val="uk-UA"/>
        </w:rPr>
      </w:pPr>
    </w:p>
    <w:p w:rsidR="005E6A4A" w:rsidRDefault="005E6A4A" w:rsidP="005E6A4A">
      <w:pPr>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6B8302C" wp14:editId="531CD7A2">
            <wp:extent cx="2920365" cy="3958835"/>
            <wp:effectExtent l="0" t="0" r="635" b="3810"/>
            <wp:docPr id="8121316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31601" name="Рисунок 812131601"/>
                    <pic:cNvPicPr/>
                  </pic:nvPicPr>
                  <pic:blipFill>
                    <a:blip r:embed="rId26">
                      <a:extLst>
                        <a:ext uri="{28A0092B-C50C-407E-A947-70E740481C1C}">
                          <a14:useLocalDpi xmlns:a14="http://schemas.microsoft.com/office/drawing/2010/main" val="0"/>
                        </a:ext>
                      </a:extLst>
                    </a:blip>
                    <a:stretch>
                      <a:fillRect/>
                    </a:stretch>
                  </pic:blipFill>
                  <pic:spPr>
                    <a:xfrm>
                      <a:off x="0" y="0"/>
                      <a:ext cx="2963623" cy="4017476"/>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14893EEA" wp14:editId="703F6169">
            <wp:extent cx="3082652" cy="3959603"/>
            <wp:effectExtent l="0" t="0" r="3810" b="3175"/>
            <wp:docPr id="7757242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24251" name="Рисунок 775724251"/>
                    <pic:cNvPicPr/>
                  </pic:nvPicPr>
                  <pic:blipFill>
                    <a:blip r:embed="rId27">
                      <a:extLst>
                        <a:ext uri="{28A0092B-C50C-407E-A947-70E740481C1C}">
                          <a14:useLocalDpi xmlns:a14="http://schemas.microsoft.com/office/drawing/2010/main" val="0"/>
                        </a:ext>
                      </a:extLst>
                    </a:blip>
                    <a:stretch>
                      <a:fillRect/>
                    </a:stretch>
                  </pic:blipFill>
                  <pic:spPr>
                    <a:xfrm>
                      <a:off x="0" y="0"/>
                      <a:ext cx="3154423" cy="4051792"/>
                    </a:xfrm>
                    <a:prstGeom prst="rect">
                      <a:avLst/>
                    </a:prstGeom>
                  </pic:spPr>
                </pic:pic>
              </a:graphicData>
            </a:graphic>
          </wp:inline>
        </w:drawing>
      </w:r>
    </w:p>
    <w:p w:rsidR="005E6A4A" w:rsidRDefault="005E6A4A" w:rsidP="005E6A4A">
      <w:pPr>
        <w:jc w:val="both"/>
        <w:rPr>
          <w:rFonts w:ascii="Times New Roman" w:hAnsi="Times New Roman" w:cs="Times New Roman"/>
          <w:sz w:val="28"/>
          <w:szCs w:val="28"/>
          <w:lang w:val="uk-UA"/>
        </w:rPr>
      </w:pPr>
    </w:p>
    <w:p w:rsidR="005E6A4A" w:rsidRPr="00E63C08" w:rsidRDefault="005E6A4A" w:rsidP="005E6A4A">
      <w:pPr>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4A88E125" wp14:editId="003226C8">
            <wp:extent cx="3061197" cy="3677920"/>
            <wp:effectExtent l="0" t="0" r="0" b="5080"/>
            <wp:docPr id="184323507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35073" name="Рисунок 1843235073"/>
                    <pic:cNvPicPr/>
                  </pic:nvPicPr>
                  <pic:blipFill>
                    <a:blip r:embed="rId28">
                      <a:extLst>
                        <a:ext uri="{28A0092B-C50C-407E-A947-70E740481C1C}">
                          <a14:useLocalDpi xmlns:a14="http://schemas.microsoft.com/office/drawing/2010/main" val="0"/>
                        </a:ext>
                      </a:extLst>
                    </a:blip>
                    <a:stretch>
                      <a:fillRect/>
                    </a:stretch>
                  </pic:blipFill>
                  <pic:spPr>
                    <a:xfrm>
                      <a:off x="0" y="0"/>
                      <a:ext cx="3089847" cy="3712342"/>
                    </a:xfrm>
                    <a:prstGeom prst="rect">
                      <a:avLst/>
                    </a:prstGeom>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lang w:val="uk-UA"/>
        </w:rPr>
        <w:drawing>
          <wp:inline distT="0" distB="0" distL="0" distR="0" wp14:anchorId="1F066E12" wp14:editId="54B970D8">
            <wp:extent cx="2929720" cy="3631777"/>
            <wp:effectExtent l="0" t="0" r="4445" b="635"/>
            <wp:docPr id="120540507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05076" name="Рисунок 1205405076"/>
                    <pic:cNvPicPr/>
                  </pic:nvPicPr>
                  <pic:blipFill>
                    <a:blip r:embed="rId29">
                      <a:extLst>
                        <a:ext uri="{28A0092B-C50C-407E-A947-70E740481C1C}">
                          <a14:useLocalDpi xmlns:a14="http://schemas.microsoft.com/office/drawing/2010/main" val="0"/>
                        </a:ext>
                      </a:extLst>
                    </a:blip>
                    <a:stretch>
                      <a:fillRect/>
                    </a:stretch>
                  </pic:blipFill>
                  <pic:spPr>
                    <a:xfrm>
                      <a:off x="0" y="0"/>
                      <a:ext cx="2930399" cy="3632619"/>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И</w:t>
      </w:r>
    </w:p>
    <w:p w:rsidR="005E6A4A" w:rsidRPr="009141F1" w:rsidRDefault="005E6A4A" w:rsidP="005E6A4A">
      <w:pPr>
        <w:jc w:val="center"/>
        <w:rPr>
          <w:rFonts w:ascii="Times New Roman" w:hAnsi="Times New Roman" w:cs="Times New Roman"/>
          <w:sz w:val="10"/>
          <w:szCs w:val="10"/>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92B018E" wp14:editId="31E7A4CA">
            <wp:extent cx="3425297" cy="4445945"/>
            <wp:effectExtent l="0" t="0" r="3810" b="0"/>
            <wp:docPr id="14802848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84848" name="Рисунок 1480284848"/>
                    <pic:cNvPicPr/>
                  </pic:nvPicPr>
                  <pic:blipFill>
                    <a:blip r:embed="rId30">
                      <a:extLst>
                        <a:ext uri="{28A0092B-C50C-407E-A947-70E740481C1C}">
                          <a14:useLocalDpi xmlns:a14="http://schemas.microsoft.com/office/drawing/2010/main" val="0"/>
                        </a:ext>
                      </a:extLst>
                    </a:blip>
                    <a:stretch>
                      <a:fillRect/>
                    </a:stretch>
                  </pic:blipFill>
                  <pic:spPr>
                    <a:xfrm>
                      <a:off x="0" y="0"/>
                      <a:ext cx="3464275" cy="4496538"/>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EA9AB0F" wp14:editId="6E141179">
            <wp:extent cx="3375894" cy="4153710"/>
            <wp:effectExtent l="0" t="0" r="2540" b="0"/>
            <wp:docPr id="11516402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640284" name="Рисунок 1151640284"/>
                    <pic:cNvPicPr/>
                  </pic:nvPicPr>
                  <pic:blipFill>
                    <a:blip r:embed="rId31">
                      <a:extLst>
                        <a:ext uri="{28A0092B-C50C-407E-A947-70E740481C1C}">
                          <a14:useLocalDpi xmlns:a14="http://schemas.microsoft.com/office/drawing/2010/main" val="0"/>
                        </a:ext>
                      </a:extLst>
                    </a:blip>
                    <a:stretch>
                      <a:fillRect/>
                    </a:stretch>
                  </pic:blipFill>
                  <pic:spPr>
                    <a:xfrm>
                      <a:off x="0" y="0"/>
                      <a:ext cx="3404086" cy="4188397"/>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К</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2EF438C" wp14:editId="7FFF1D9C">
            <wp:extent cx="6238904" cy="7607808"/>
            <wp:effectExtent l="0" t="0" r="0" b="0"/>
            <wp:docPr id="1087295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9590" name="Рисунок 108729590"/>
                    <pic:cNvPicPr/>
                  </pic:nvPicPr>
                  <pic:blipFill>
                    <a:blip r:embed="rId32">
                      <a:extLst>
                        <a:ext uri="{28A0092B-C50C-407E-A947-70E740481C1C}">
                          <a14:useLocalDpi xmlns:a14="http://schemas.microsoft.com/office/drawing/2010/main" val="0"/>
                        </a:ext>
                      </a:extLst>
                    </a:blip>
                    <a:stretch>
                      <a:fillRect/>
                    </a:stretch>
                  </pic:blipFill>
                  <pic:spPr>
                    <a:xfrm>
                      <a:off x="0" y="0"/>
                      <a:ext cx="6312419" cy="7697453"/>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BD2C62" w:rsidRDefault="00997B78" w:rsidP="005E6A4A">
      <w:pPr>
        <w:jc w:val="center"/>
        <w:rPr>
          <w:rFonts w:ascii="Times New Roman" w:hAnsi="Times New Roman" w:cs="Times New Roman"/>
          <w:b/>
          <w:bCs/>
          <w:sz w:val="28"/>
          <w:szCs w:val="28"/>
          <w:lang w:val="uk-UA"/>
        </w:rPr>
      </w:pPr>
      <w:r w:rsidRPr="00BD2C62">
        <w:rPr>
          <w:rFonts w:ascii="Times New Roman" w:hAnsi="Times New Roman" w:cs="Times New Roman"/>
          <w:b/>
          <w:bCs/>
          <w:sz w:val="28"/>
          <w:szCs w:val="28"/>
          <w:lang w:val="uk-UA"/>
        </w:rPr>
        <w:lastRenderedPageBreak/>
        <w:t>ДОДАТОК К.1</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91FDC02" wp14:editId="5648401F">
            <wp:extent cx="6155690" cy="7887335"/>
            <wp:effectExtent l="0" t="0" r="3810" b="0"/>
            <wp:docPr id="82869177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91774" name="Рисунок 828691774"/>
                    <pic:cNvPicPr/>
                  </pic:nvPicPr>
                  <pic:blipFill>
                    <a:blip r:embed="rId33">
                      <a:extLst>
                        <a:ext uri="{28A0092B-C50C-407E-A947-70E740481C1C}">
                          <a14:useLocalDpi xmlns:a14="http://schemas.microsoft.com/office/drawing/2010/main" val="0"/>
                        </a:ext>
                      </a:extLst>
                    </a:blip>
                    <a:stretch>
                      <a:fillRect/>
                    </a:stretch>
                  </pic:blipFill>
                  <pic:spPr>
                    <a:xfrm>
                      <a:off x="0" y="0"/>
                      <a:ext cx="6155690" cy="7887335"/>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p>
    <w:p w:rsidR="005E6A4A" w:rsidRDefault="005E6A4A"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Default="00997B78" w:rsidP="005E6A4A">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 xml:space="preserve">ДОДАТОК </w:t>
      </w:r>
      <w:r w:rsidR="005E6A4A">
        <w:rPr>
          <w:rFonts w:ascii="Times New Roman" w:hAnsi="Times New Roman" w:cs="Times New Roman"/>
          <w:b/>
          <w:bCs/>
          <w:sz w:val="28"/>
          <w:szCs w:val="28"/>
          <w:lang w:val="uk-UA"/>
        </w:rPr>
        <w:t>К.2</w:t>
      </w:r>
    </w:p>
    <w:p w:rsidR="005E6A4A" w:rsidRDefault="005E6A4A" w:rsidP="005E6A4A">
      <w:pPr>
        <w:jc w:val="center"/>
        <w:rPr>
          <w:rFonts w:ascii="Times New Roman" w:hAnsi="Times New Roman" w:cs="Times New Roman"/>
          <w:b/>
          <w:bCs/>
          <w:sz w:val="28"/>
          <w:szCs w:val="28"/>
          <w:lang w:val="uk-UA"/>
        </w:rPr>
      </w:pPr>
    </w:p>
    <w:p w:rsidR="005E6A4A" w:rsidRDefault="005E6A4A" w:rsidP="005E6A4A">
      <w:pPr>
        <w:jc w:val="center"/>
        <w:rPr>
          <w:rFonts w:ascii="Times New Roman" w:hAnsi="Times New Roman" w:cs="Times New Roman"/>
          <w:b/>
          <w:bCs/>
          <w:sz w:val="28"/>
          <w:szCs w:val="28"/>
          <w:lang w:val="uk-UA"/>
        </w:rPr>
      </w:pPr>
    </w:p>
    <w:p w:rsidR="005E6A4A" w:rsidRDefault="005E6A4A" w:rsidP="005E6A4A">
      <w:pPr>
        <w:jc w:val="cente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2CD0C7CB" wp14:editId="608D8B1D">
            <wp:extent cx="6155690" cy="7802245"/>
            <wp:effectExtent l="0" t="0" r="3810" b="0"/>
            <wp:docPr id="209309235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92353" name="Рисунок 2093092353"/>
                    <pic:cNvPicPr/>
                  </pic:nvPicPr>
                  <pic:blipFill>
                    <a:blip r:embed="rId34">
                      <a:extLst>
                        <a:ext uri="{28A0092B-C50C-407E-A947-70E740481C1C}">
                          <a14:useLocalDpi xmlns:a14="http://schemas.microsoft.com/office/drawing/2010/main" val="0"/>
                        </a:ext>
                      </a:extLst>
                    </a:blip>
                    <a:stretch>
                      <a:fillRect/>
                    </a:stretch>
                  </pic:blipFill>
                  <pic:spPr>
                    <a:xfrm>
                      <a:off x="0" y="0"/>
                      <a:ext cx="6155690" cy="7802245"/>
                    </a:xfrm>
                    <a:prstGeom prst="rect">
                      <a:avLst/>
                    </a:prstGeom>
                  </pic:spPr>
                </pic:pic>
              </a:graphicData>
            </a:graphic>
          </wp:inline>
        </w:drawing>
      </w:r>
    </w:p>
    <w:p w:rsidR="005E6A4A" w:rsidRDefault="005E6A4A" w:rsidP="005E6A4A">
      <w:pPr>
        <w:jc w:val="center"/>
        <w:rPr>
          <w:rFonts w:ascii="Times New Roman" w:hAnsi="Times New Roman" w:cs="Times New Roman"/>
          <w:b/>
          <w:bCs/>
          <w:sz w:val="28"/>
          <w:szCs w:val="28"/>
          <w:lang w:val="uk-UA"/>
        </w:rPr>
      </w:pPr>
    </w:p>
    <w:p w:rsidR="005E6A4A" w:rsidRDefault="005E6A4A" w:rsidP="005E6A4A">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Л</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11EC59B" wp14:editId="048F9EA2">
            <wp:extent cx="5998034" cy="3836168"/>
            <wp:effectExtent l="0" t="0" r="0" b="0"/>
            <wp:docPr id="27321215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12158" name="Рисунок 273212158"/>
                    <pic:cNvPicPr/>
                  </pic:nvPicPr>
                  <pic:blipFill>
                    <a:blip r:embed="rId35">
                      <a:extLst>
                        <a:ext uri="{28A0092B-C50C-407E-A947-70E740481C1C}">
                          <a14:useLocalDpi xmlns:a14="http://schemas.microsoft.com/office/drawing/2010/main" val="0"/>
                        </a:ext>
                      </a:extLst>
                    </a:blip>
                    <a:stretch>
                      <a:fillRect/>
                    </a:stretch>
                  </pic:blipFill>
                  <pic:spPr>
                    <a:xfrm>
                      <a:off x="0" y="0"/>
                      <a:ext cx="6017171" cy="3848408"/>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t>ДОДАТОК Л.1</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4C55FBB" wp14:editId="72F64938">
            <wp:extent cx="6155690" cy="3938270"/>
            <wp:effectExtent l="0" t="0" r="3810" b="0"/>
            <wp:docPr id="16741138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1384" name="Рисунок 167411384"/>
                    <pic:cNvPicPr/>
                  </pic:nvPicPr>
                  <pic:blipFill>
                    <a:blip r:embed="rId36">
                      <a:extLst>
                        <a:ext uri="{28A0092B-C50C-407E-A947-70E740481C1C}">
                          <a14:useLocalDpi xmlns:a14="http://schemas.microsoft.com/office/drawing/2010/main" val="0"/>
                        </a:ext>
                      </a:extLst>
                    </a:blip>
                    <a:stretch>
                      <a:fillRect/>
                    </a:stretch>
                  </pic:blipFill>
                  <pic:spPr>
                    <a:xfrm>
                      <a:off x="0" y="0"/>
                      <a:ext cx="6155690" cy="3938270"/>
                    </a:xfrm>
                    <a:prstGeom prst="rect">
                      <a:avLst/>
                    </a:prstGeom>
                  </pic:spPr>
                </pic:pic>
              </a:graphicData>
            </a:graphic>
          </wp:inline>
        </w:drawing>
      </w:r>
    </w:p>
    <w:p w:rsidR="005E6A4A" w:rsidRDefault="00997B78"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М</w:t>
      </w:r>
    </w:p>
    <w:p w:rsidR="005E6A4A" w:rsidRPr="0060229C" w:rsidRDefault="005E6A4A" w:rsidP="005E6A4A">
      <w:pPr>
        <w:jc w:val="center"/>
        <w:rPr>
          <w:rFonts w:ascii="Times New Roman" w:hAnsi="Times New Roman" w:cs="Times New Roman"/>
          <w:b/>
          <w:bCs/>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D63E3B3" wp14:editId="2C233BB2">
            <wp:extent cx="6155690" cy="7405370"/>
            <wp:effectExtent l="0" t="0" r="3810" b="0"/>
            <wp:docPr id="3847607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60736" name="Рисунок 384760736"/>
                    <pic:cNvPicPr/>
                  </pic:nvPicPr>
                  <pic:blipFill>
                    <a:blip r:embed="rId37">
                      <a:extLst>
                        <a:ext uri="{28A0092B-C50C-407E-A947-70E740481C1C}">
                          <a14:useLocalDpi xmlns:a14="http://schemas.microsoft.com/office/drawing/2010/main" val="0"/>
                        </a:ext>
                      </a:extLst>
                    </a:blip>
                    <a:stretch>
                      <a:fillRect/>
                    </a:stretch>
                  </pic:blipFill>
                  <pic:spPr>
                    <a:xfrm>
                      <a:off x="0" y="0"/>
                      <a:ext cx="6155690" cy="7405370"/>
                    </a:xfrm>
                    <a:prstGeom prst="rect">
                      <a:avLst/>
                    </a:prstGeom>
                  </pic:spPr>
                </pic:pic>
              </a:graphicData>
            </a:graphic>
          </wp:inline>
        </w:drawing>
      </w:r>
    </w:p>
    <w:p w:rsidR="005E6A4A" w:rsidRDefault="00997B78"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Н</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EB5E445" wp14:editId="03030549">
            <wp:extent cx="6155690" cy="3499945"/>
            <wp:effectExtent l="0" t="0" r="3810" b="5715"/>
            <wp:docPr id="20336987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98712" name="Рисунок 2033698712"/>
                    <pic:cNvPicPr/>
                  </pic:nvPicPr>
                  <pic:blipFill>
                    <a:blip r:embed="rId38">
                      <a:extLst>
                        <a:ext uri="{28A0092B-C50C-407E-A947-70E740481C1C}">
                          <a14:useLocalDpi xmlns:a14="http://schemas.microsoft.com/office/drawing/2010/main" val="0"/>
                        </a:ext>
                      </a:extLst>
                    </a:blip>
                    <a:stretch>
                      <a:fillRect/>
                    </a:stretch>
                  </pic:blipFill>
                  <pic:spPr>
                    <a:xfrm>
                      <a:off x="0" y="0"/>
                      <a:ext cx="6198482" cy="3524275"/>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5EE694F" wp14:editId="464AC07C">
            <wp:extent cx="6155690" cy="3405352"/>
            <wp:effectExtent l="0" t="0" r="3810" b="0"/>
            <wp:docPr id="17488169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16902" name="Рисунок 1748816902"/>
                    <pic:cNvPicPr/>
                  </pic:nvPicPr>
                  <pic:blipFill>
                    <a:blip r:embed="rId39">
                      <a:extLst>
                        <a:ext uri="{28A0092B-C50C-407E-A947-70E740481C1C}">
                          <a14:useLocalDpi xmlns:a14="http://schemas.microsoft.com/office/drawing/2010/main" val="0"/>
                        </a:ext>
                      </a:extLst>
                    </a:blip>
                    <a:stretch>
                      <a:fillRect/>
                    </a:stretch>
                  </pic:blipFill>
                  <pic:spPr>
                    <a:xfrm>
                      <a:off x="0" y="0"/>
                      <a:ext cx="6173939" cy="3415447"/>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997B78"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Default="00997B78" w:rsidP="005E6A4A">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ДОДАТОК Н.1</w:t>
      </w:r>
    </w:p>
    <w:p w:rsidR="005E6A4A" w:rsidRDefault="005E6A4A" w:rsidP="005E6A4A">
      <w:pPr>
        <w:jc w:val="center"/>
        <w:rPr>
          <w:rFonts w:ascii="Times New Roman" w:hAnsi="Times New Roman" w:cs="Times New Roman"/>
          <w:b/>
          <w:bCs/>
          <w:sz w:val="28"/>
          <w:szCs w:val="28"/>
          <w:lang w:val="uk-UA"/>
        </w:rPr>
      </w:pPr>
    </w:p>
    <w:p w:rsidR="005E6A4A" w:rsidRDefault="005E6A4A" w:rsidP="005E6A4A">
      <w:pP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3CC73C26" wp14:editId="425B553F">
            <wp:extent cx="5144738" cy="4399085"/>
            <wp:effectExtent l="0" t="0" r="0" b="0"/>
            <wp:docPr id="20145120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1201" name="Рисунок 201451201"/>
                    <pic:cNvPicPr/>
                  </pic:nvPicPr>
                  <pic:blipFill>
                    <a:blip r:embed="rId40">
                      <a:extLst>
                        <a:ext uri="{28A0092B-C50C-407E-A947-70E740481C1C}">
                          <a14:useLocalDpi xmlns:a14="http://schemas.microsoft.com/office/drawing/2010/main" val="0"/>
                        </a:ext>
                      </a:extLst>
                    </a:blip>
                    <a:stretch>
                      <a:fillRect/>
                    </a:stretch>
                  </pic:blipFill>
                  <pic:spPr>
                    <a:xfrm>
                      <a:off x="0" y="0"/>
                      <a:ext cx="5151229" cy="4404635"/>
                    </a:xfrm>
                    <a:prstGeom prst="rect">
                      <a:avLst/>
                    </a:prstGeom>
                  </pic:spPr>
                </pic:pic>
              </a:graphicData>
            </a:graphic>
          </wp:inline>
        </w:drawing>
      </w:r>
    </w:p>
    <w:p w:rsidR="005E6A4A" w:rsidRDefault="005E6A4A" w:rsidP="005E6A4A">
      <w:pPr>
        <w:rPr>
          <w:rFonts w:ascii="Times New Roman" w:hAnsi="Times New Roman" w:cs="Times New Roman"/>
          <w:b/>
          <w:bCs/>
          <w:sz w:val="28"/>
          <w:szCs w:val="28"/>
          <w:lang w:val="uk-UA"/>
        </w:rPr>
      </w:pPr>
    </w:p>
    <w:p w:rsidR="005E6A4A" w:rsidRDefault="005E6A4A" w:rsidP="005E6A4A">
      <w:pPr>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44E22AC0" wp14:editId="338EF1ED">
            <wp:extent cx="5256717" cy="3951160"/>
            <wp:effectExtent l="0" t="0" r="1270" b="0"/>
            <wp:docPr id="139830216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302163" name="Рисунок 1398302163"/>
                    <pic:cNvPicPr/>
                  </pic:nvPicPr>
                  <pic:blipFill>
                    <a:blip r:embed="rId41">
                      <a:extLst>
                        <a:ext uri="{28A0092B-C50C-407E-A947-70E740481C1C}">
                          <a14:useLocalDpi xmlns:a14="http://schemas.microsoft.com/office/drawing/2010/main" val="0"/>
                        </a:ext>
                      </a:extLst>
                    </a:blip>
                    <a:stretch>
                      <a:fillRect/>
                    </a:stretch>
                  </pic:blipFill>
                  <pic:spPr>
                    <a:xfrm>
                      <a:off x="0" y="0"/>
                      <a:ext cx="5276652" cy="3966144"/>
                    </a:xfrm>
                    <a:prstGeom prst="rect">
                      <a:avLst/>
                    </a:prstGeom>
                  </pic:spPr>
                </pic:pic>
              </a:graphicData>
            </a:graphic>
          </wp:inline>
        </w:drawing>
      </w:r>
    </w:p>
    <w:p w:rsidR="005E6A4A" w:rsidRDefault="00997B78" w:rsidP="005E6A4A">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П</w:t>
      </w:r>
    </w:p>
    <w:p w:rsidR="005E6A4A" w:rsidRDefault="005E6A4A" w:rsidP="005E6A4A">
      <w:pPr>
        <w:jc w:val="center"/>
        <w:rPr>
          <w:rFonts w:ascii="Times New Roman" w:hAnsi="Times New Roman" w:cs="Times New Roman"/>
          <w:sz w:val="10"/>
          <w:szCs w:val="10"/>
          <w:lang w:val="uk-UA"/>
        </w:rPr>
      </w:pPr>
    </w:p>
    <w:p w:rsidR="005E6A4A" w:rsidRPr="00D0225D" w:rsidRDefault="005E6A4A" w:rsidP="005E6A4A">
      <w:pPr>
        <w:jc w:val="center"/>
        <w:rPr>
          <w:rFonts w:ascii="Times New Roman" w:hAnsi="Times New Roman" w:cs="Times New Roman"/>
          <w:sz w:val="10"/>
          <w:szCs w:val="10"/>
          <w:lang w:val="uk-UA"/>
        </w:rPr>
      </w:pPr>
    </w:p>
    <w:p w:rsidR="005E6A4A" w:rsidRDefault="005E6A4A" w:rsidP="005E6A4A">
      <w:pPr>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DE3D356" wp14:editId="782F5398">
            <wp:extent cx="3064084" cy="3846068"/>
            <wp:effectExtent l="0" t="0" r="0" b="2540"/>
            <wp:docPr id="95699888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98882" name="Рисунок 956998882"/>
                    <pic:cNvPicPr/>
                  </pic:nvPicPr>
                  <pic:blipFill>
                    <a:blip r:embed="rId42">
                      <a:extLst>
                        <a:ext uri="{28A0092B-C50C-407E-A947-70E740481C1C}">
                          <a14:useLocalDpi xmlns:a14="http://schemas.microsoft.com/office/drawing/2010/main" val="0"/>
                        </a:ext>
                      </a:extLst>
                    </a:blip>
                    <a:stretch>
                      <a:fillRect/>
                    </a:stretch>
                  </pic:blipFill>
                  <pic:spPr>
                    <a:xfrm>
                      <a:off x="0" y="0"/>
                      <a:ext cx="3096899" cy="3887257"/>
                    </a:xfrm>
                    <a:prstGeom prst="rect">
                      <a:avLst/>
                    </a:prstGeom>
                  </pic:spPr>
                </pic:pic>
              </a:graphicData>
            </a:graphic>
          </wp:inline>
        </w:drawing>
      </w:r>
      <w:r>
        <w:rPr>
          <w:rFonts w:ascii="Times New Roman" w:hAnsi="Times New Roman" w:cs="Times New Roman"/>
          <w:noProof/>
          <w:sz w:val="28"/>
          <w:szCs w:val="28"/>
          <w:lang w:val="uk-UA"/>
        </w:rPr>
        <w:drawing>
          <wp:inline distT="0" distB="0" distL="0" distR="0" wp14:anchorId="4AA6E7C1" wp14:editId="0015A292">
            <wp:extent cx="3033453" cy="3843292"/>
            <wp:effectExtent l="0" t="0" r="1905" b="5080"/>
            <wp:docPr id="85911499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14996" name="Рисунок 859114996"/>
                    <pic:cNvPicPr/>
                  </pic:nvPicPr>
                  <pic:blipFill>
                    <a:blip r:embed="rId43">
                      <a:extLst>
                        <a:ext uri="{28A0092B-C50C-407E-A947-70E740481C1C}">
                          <a14:useLocalDpi xmlns:a14="http://schemas.microsoft.com/office/drawing/2010/main" val="0"/>
                        </a:ext>
                      </a:extLst>
                    </a:blip>
                    <a:stretch>
                      <a:fillRect/>
                    </a:stretch>
                  </pic:blipFill>
                  <pic:spPr>
                    <a:xfrm>
                      <a:off x="0" y="0"/>
                      <a:ext cx="3061195" cy="3878440"/>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Pr="008A23FE" w:rsidRDefault="00997B78" w:rsidP="005E6A4A">
      <w:pPr>
        <w:jc w:val="center"/>
        <w:rPr>
          <w:rFonts w:ascii="Times New Roman" w:hAnsi="Times New Roman" w:cs="Times New Roman"/>
          <w:b/>
          <w:bCs/>
          <w:sz w:val="28"/>
          <w:szCs w:val="28"/>
          <w:lang w:val="uk-UA"/>
        </w:rPr>
      </w:pPr>
      <w:r w:rsidRPr="008A23FE">
        <w:rPr>
          <w:rFonts w:ascii="Times New Roman" w:hAnsi="Times New Roman" w:cs="Times New Roman"/>
          <w:b/>
          <w:bCs/>
          <w:sz w:val="28"/>
          <w:szCs w:val="28"/>
          <w:lang w:val="uk-UA"/>
        </w:rPr>
        <w:t>ДОДАТОК П.1</w:t>
      </w: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90A6B24" wp14:editId="7FBD3571">
            <wp:extent cx="3401441" cy="4501974"/>
            <wp:effectExtent l="0" t="0" r="2540" b="0"/>
            <wp:docPr id="150374913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749135" name="Рисунок 1503749135"/>
                    <pic:cNvPicPr/>
                  </pic:nvPicPr>
                  <pic:blipFill>
                    <a:blip r:embed="rId44">
                      <a:extLst>
                        <a:ext uri="{28A0092B-C50C-407E-A947-70E740481C1C}">
                          <a14:useLocalDpi xmlns:a14="http://schemas.microsoft.com/office/drawing/2010/main" val="0"/>
                        </a:ext>
                      </a:extLst>
                    </a:blip>
                    <a:stretch>
                      <a:fillRect/>
                    </a:stretch>
                  </pic:blipFill>
                  <pic:spPr>
                    <a:xfrm>
                      <a:off x="0" y="0"/>
                      <a:ext cx="3431153" cy="4541300"/>
                    </a:xfrm>
                    <a:prstGeom prst="rect">
                      <a:avLst/>
                    </a:prstGeom>
                  </pic:spPr>
                </pic:pic>
              </a:graphicData>
            </a:graphic>
          </wp:inline>
        </w:drawing>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ДОДАТОК Р</w:t>
      </w:r>
    </w:p>
    <w:p w:rsidR="005E6A4A" w:rsidRDefault="005E6A4A" w:rsidP="005E6A4A">
      <w:pPr>
        <w:jc w:val="center"/>
        <w:rPr>
          <w:rFonts w:ascii="Times New Roman" w:hAnsi="Times New Roman" w:cs="Times New Roman"/>
          <w:sz w:val="28"/>
          <w:szCs w:val="28"/>
          <w:lang w:val="uk-UA"/>
        </w:rPr>
      </w:pPr>
    </w:p>
    <w:p w:rsidR="005E6A4A" w:rsidRDefault="005E6A4A" w:rsidP="005E6A4A">
      <w:pP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18B83713" wp14:editId="6E2593AA">
            <wp:extent cx="5822135" cy="3767511"/>
            <wp:effectExtent l="0" t="0" r="0" b="4445"/>
            <wp:docPr id="57133892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8922" name="Рисунок 571338922"/>
                    <pic:cNvPicPr/>
                  </pic:nvPicPr>
                  <pic:blipFill>
                    <a:blip r:embed="rId45">
                      <a:extLst>
                        <a:ext uri="{28A0092B-C50C-407E-A947-70E740481C1C}">
                          <a14:useLocalDpi xmlns:a14="http://schemas.microsoft.com/office/drawing/2010/main" val="0"/>
                        </a:ext>
                      </a:extLst>
                    </a:blip>
                    <a:stretch>
                      <a:fillRect/>
                    </a:stretch>
                  </pic:blipFill>
                  <pic:spPr>
                    <a:xfrm>
                      <a:off x="0" y="0"/>
                      <a:ext cx="5825542" cy="3769716"/>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p>
    <w:p w:rsidR="005E6A4A" w:rsidRDefault="005E6A4A" w:rsidP="005E6A4A">
      <w:pP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29ED0B4" wp14:editId="11B94B41">
            <wp:extent cx="3052378" cy="4065954"/>
            <wp:effectExtent l="0" t="0" r="0" b="0"/>
            <wp:docPr id="173298017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80170" name="Рисунок 1732980170"/>
                    <pic:cNvPicPr/>
                  </pic:nvPicPr>
                  <pic:blipFill>
                    <a:blip r:embed="rId46">
                      <a:extLst>
                        <a:ext uri="{28A0092B-C50C-407E-A947-70E740481C1C}">
                          <a14:useLocalDpi xmlns:a14="http://schemas.microsoft.com/office/drawing/2010/main" val="0"/>
                        </a:ext>
                      </a:extLst>
                    </a:blip>
                    <a:stretch>
                      <a:fillRect/>
                    </a:stretch>
                  </pic:blipFill>
                  <pic:spPr>
                    <a:xfrm>
                      <a:off x="0" y="0"/>
                      <a:ext cx="3067077" cy="4085534"/>
                    </a:xfrm>
                    <a:prstGeom prst="rect">
                      <a:avLst/>
                    </a:prstGeom>
                  </pic:spPr>
                </pic:pic>
              </a:graphicData>
            </a:graphic>
          </wp:inline>
        </w:drawing>
      </w:r>
      <w:r>
        <w:rPr>
          <w:rFonts w:ascii="Times New Roman" w:hAnsi="Times New Roman" w:cs="Times New Roman"/>
          <w:noProof/>
          <w:sz w:val="28"/>
          <w:szCs w:val="28"/>
          <w:lang w:val="uk-UA"/>
        </w:rPr>
        <w:drawing>
          <wp:inline distT="0" distB="0" distL="0" distR="0" wp14:anchorId="0C88C97E" wp14:editId="76A6A82F">
            <wp:extent cx="2980178" cy="4073344"/>
            <wp:effectExtent l="0" t="0" r="4445" b="3810"/>
            <wp:docPr id="203336619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66196" name="Рисунок 2033366196"/>
                    <pic:cNvPicPr/>
                  </pic:nvPicPr>
                  <pic:blipFill>
                    <a:blip r:embed="rId47">
                      <a:extLst>
                        <a:ext uri="{28A0092B-C50C-407E-A947-70E740481C1C}">
                          <a14:useLocalDpi xmlns:a14="http://schemas.microsoft.com/office/drawing/2010/main" val="0"/>
                        </a:ext>
                      </a:extLst>
                    </a:blip>
                    <a:stretch>
                      <a:fillRect/>
                    </a:stretch>
                  </pic:blipFill>
                  <pic:spPr>
                    <a:xfrm>
                      <a:off x="0" y="0"/>
                      <a:ext cx="3006492" cy="4109310"/>
                    </a:xfrm>
                    <a:prstGeom prst="rect">
                      <a:avLst/>
                    </a:prstGeom>
                  </pic:spPr>
                </pic:pic>
              </a:graphicData>
            </a:graphic>
          </wp:inline>
        </w:drawing>
      </w:r>
    </w:p>
    <w:p w:rsidR="005E6A4A" w:rsidRDefault="005E6A4A" w:rsidP="005E6A4A">
      <w:pPr>
        <w:rPr>
          <w:rFonts w:ascii="Times New Roman" w:hAnsi="Times New Roman" w:cs="Times New Roman"/>
          <w:sz w:val="28"/>
          <w:szCs w:val="28"/>
          <w:lang w:val="uk-UA"/>
        </w:rPr>
      </w:pPr>
    </w:p>
    <w:p w:rsidR="005E6A4A" w:rsidRDefault="00997B78"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504C9E" w:rsidRDefault="00997B78" w:rsidP="005E6A4A">
      <w:pPr>
        <w:jc w:val="center"/>
        <w:rPr>
          <w:rFonts w:ascii="Times New Roman" w:hAnsi="Times New Roman" w:cs="Times New Roman"/>
          <w:b/>
          <w:bCs/>
          <w:sz w:val="28"/>
          <w:szCs w:val="28"/>
          <w:lang w:val="uk-UA"/>
        </w:rPr>
      </w:pPr>
      <w:r w:rsidRPr="00504C9E">
        <w:rPr>
          <w:rFonts w:ascii="Times New Roman" w:hAnsi="Times New Roman" w:cs="Times New Roman"/>
          <w:b/>
          <w:bCs/>
          <w:sz w:val="28"/>
          <w:szCs w:val="28"/>
          <w:lang w:val="uk-UA"/>
        </w:rPr>
        <w:lastRenderedPageBreak/>
        <w:t>ДОДАТОК С</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28F02DD" wp14:editId="736DD8C9">
            <wp:extent cx="5623242" cy="4168415"/>
            <wp:effectExtent l="0" t="0" r="3175" b="0"/>
            <wp:docPr id="80648633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86330" name="Рисунок 806486330"/>
                    <pic:cNvPicPr/>
                  </pic:nvPicPr>
                  <pic:blipFill>
                    <a:blip r:embed="rId48">
                      <a:extLst>
                        <a:ext uri="{28A0092B-C50C-407E-A947-70E740481C1C}">
                          <a14:useLocalDpi xmlns:a14="http://schemas.microsoft.com/office/drawing/2010/main" val="0"/>
                        </a:ext>
                      </a:extLst>
                    </a:blip>
                    <a:stretch>
                      <a:fillRect/>
                    </a:stretch>
                  </pic:blipFill>
                  <pic:spPr>
                    <a:xfrm>
                      <a:off x="0" y="0"/>
                      <a:ext cx="5645714" cy="4185073"/>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582284A3" wp14:editId="3F475787">
            <wp:extent cx="6155690" cy="3859530"/>
            <wp:effectExtent l="0" t="0" r="3810" b="1270"/>
            <wp:docPr id="15393757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75744" name="Рисунок 1539375744"/>
                    <pic:cNvPicPr/>
                  </pic:nvPicPr>
                  <pic:blipFill>
                    <a:blip r:embed="rId49">
                      <a:extLst>
                        <a:ext uri="{28A0092B-C50C-407E-A947-70E740481C1C}">
                          <a14:useLocalDpi xmlns:a14="http://schemas.microsoft.com/office/drawing/2010/main" val="0"/>
                        </a:ext>
                      </a:extLst>
                    </a:blip>
                    <a:stretch>
                      <a:fillRect/>
                    </a:stretch>
                  </pic:blipFill>
                  <pic:spPr>
                    <a:xfrm>
                      <a:off x="0" y="0"/>
                      <a:ext cx="6155690" cy="3859530"/>
                    </a:xfrm>
                    <a:prstGeom prst="rect">
                      <a:avLst/>
                    </a:prstGeom>
                  </pic:spPr>
                </pic:pic>
              </a:graphicData>
            </a:graphic>
          </wp:inline>
        </w:drawing>
      </w:r>
    </w:p>
    <w:p w:rsidR="005E6A4A" w:rsidRDefault="00997B78" w:rsidP="005E6A4A">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E6A4A" w:rsidRPr="0060229C" w:rsidRDefault="00997B78" w:rsidP="005E6A4A">
      <w:pPr>
        <w:jc w:val="center"/>
        <w:rPr>
          <w:rFonts w:ascii="Times New Roman" w:hAnsi="Times New Roman" w:cs="Times New Roman"/>
          <w:b/>
          <w:bCs/>
          <w:sz w:val="28"/>
          <w:szCs w:val="28"/>
          <w:lang w:val="uk-UA"/>
        </w:rPr>
      </w:pPr>
      <w:r w:rsidRPr="0060229C">
        <w:rPr>
          <w:rFonts w:ascii="Times New Roman" w:hAnsi="Times New Roman" w:cs="Times New Roman"/>
          <w:b/>
          <w:bCs/>
          <w:sz w:val="28"/>
          <w:szCs w:val="28"/>
          <w:lang w:val="uk-UA"/>
        </w:rPr>
        <w:lastRenderedPageBreak/>
        <w:t xml:space="preserve">ДОДАТОК </w:t>
      </w:r>
      <w:r>
        <w:rPr>
          <w:rFonts w:ascii="Times New Roman" w:hAnsi="Times New Roman" w:cs="Times New Roman"/>
          <w:b/>
          <w:bCs/>
          <w:sz w:val="28"/>
          <w:szCs w:val="28"/>
          <w:lang w:val="uk-UA"/>
        </w:rPr>
        <w:t>Т</w:t>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EF5A89E" wp14:editId="21526F52">
            <wp:extent cx="6155690" cy="3513455"/>
            <wp:effectExtent l="0" t="0" r="3810" b="4445"/>
            <wp:docPr id="24204845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48456" name="Рисунок 242048456"/>
                    <pic:cNvPicPr/>
                  </pic:nvPicPr>
                  <pic:blipFill>
                    <a:blip r:embed="rId50">
                      <a:extLst>
                        <a:ext uri="{28A0092B-C50C-407E-A947-70E740481C1C}">
                          <a14:useLocalDpi xmlns:a14="http://schemas.microsoft.com/office/drawing/2010/main" val="0"/>
                        </a:ext>
                      </a:extLst>
                    </a:blip>
                    <a:stretch>
                      <a:fillRect/>
                    </a:stretch>
                  </pic:blipFill>
                  <pic:spPr>
                    <a:xfrm>
                      <a:off x="0" y="0"/>
                      <a:ext cx="6155690" cy="3513455"/>
                    </a:xfrm>
                    <a:prstGeom prst="rect">
                      <a:avLst/>
                    </a:prstGeom>
                  </pic:spPr>
                </pic:pic>
              </a:graphicData>
            </a:graphic>
          </wp:inline>
        </w:drawing>
      </w:r>
    </w:p>
    <w:p w:rsidR="005E6A4A" w:rsidRDefault="005E6A4A" w:rsidP="005E6A4A">
      <w:pPr>
        <w:jc w:val="center"/>
        <w:rPr>
          <w:rFonts w:ascii="Times New Roman" w:hAnsi="Times New Roman" w:cs="Times New Roman"/>
          <w:sz w:val="28"/>
          <w:szCs w:val="28"/>
          <w:lang w:val="uk-UA"/>
        </w:rPr>
      </w:pPr>
    </w:p>
    <w:p w:rsidR="005E6A4A" w:rsidRDefault="005E6A4A" w:rsidP="005E6A4A">
      <w:pPr>
        <w:jc w:val="center"/>
        <w:rPr>
          <w:rFonts w:ascii="Times New Roman" w:hAnsi="Times New Roman" w:cs="Times New Roman"/>
          <w:sz w:val="28"/>
          <w:szCs w:val="28"/>
          <w:lang w:val="uk-UA"/>
        </w:rPr>
      </w:pPr>
    </w:p>
    <w:p w:rsidR="005E6A4A" w:rsidRPr="00574141" w:rsidRDefault="005E6A4A" w:rsidP="005E6A4A">
      <w:pPr>
        <w:spacing w:after="200" w:line="276" w:lineRule="auto"/>
        <w:jc w:val="center"/>
        <w:rPr>
          <w:rFonts w:ascii="Times New Roman" w:eastAsia="Times New Roman" w:hAnsi="Times New Roman"/>
          <w:sz w:val="28"/>
          <w:szCs w:val="28"/>
          <w:lang w:val="uk-UA"/>
        </w:rPr>
      </w:pPr>
      <w:r>
        <w:rPr>
          <w:rFonts w:ascii="Times New Roman" w:hAnsi="Times New Roman" w:cs="Times New Roman"/>
          <w:noProof/>
          <w:sz w:val="28"/>
          <w:szCs w:val="28"/>
          <w:lang w:val="uk-UA"/>
        </w:rPr>
        <w:drawing>
          <wp:inline distT="0" distB="0" distL="0" distR="0" wp14:anchorId="72855FEC" wp14:editId="01BDD75A">
            <wp:extent cx="6155690" cy="3938905"/>
            <wp:effectExtent l="0" t="0" r="3810" b="0"/>
            <wp:docPr id="6226992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9924" name="Рисунок 62269924"/>
                    <pic:cNvPicPr/>
                  </pic:nvPicPr>
                  <pic:blipFill>
                    <a:blip r:embed="rId51">
                      <a:extLst>
                        <a:ext uri="{28A0092B-C50C-407E-A947-70E740481C1C}">
                          <a14:useLocalDpi xmlns:a14="http://schemas.microsoft.com/office/drawing/2010/main" val="0"/>
                        </a:ext>
                      </a:extLst>
                    </a:blip>
                    <a:stretch>
                      <a:fillRect/>
                    </a:stretch>
                  </pic:blipFill>
                  <pic:spPr>
                    <a:xfrm>
                      <a:off x="0" y="0"/>
                      <a:ext cx="6155690" cy="3938905"/>
                    </a:xfrm>
                    <a:prstGeom prst="rect">
                      <a:avLst/>
                    </a:prstGeom>
                  </pic:spPr>
                </pic:pic>
              </a:graphicData>
            </a:graphic>
          </wp:inline>
        </w:drawing>
      </w:r>
    </w:p>
    <w:p w:rsidR="005E6A4A" w:rsidRDefault="005E6A4A" w:rsidP="005421D3">
      <w:pPr>
        <w:jc w:val="center"/>
        <w:rPr>
          <w:rFonts w:ascii="Times New Roman" w:eastAsia="Times New Roman" w:hAnsi="Times New Roman" w:cs="Times New Roman"/>
          <w:color w:val="000000"/>
          <w:kern w:val="0"/>
          <w:sz w:val="28"/>
          <w:szCs w:val="28"/>
          <w:lang w:val="uk-UA" w:eastAsia="ru-RU"/>
          <w14:ligatures w14:val="none"/>
        </w:rPr>
      </w:pPr>
    </w:p>
    <w:p w:rsidR="005E6A4A" w:rsidRDefault="005E6A4A" w:rsidP="005421D3">
      <w:pPr>
        <w:jc w:val="center"/>
        <w:rPr>
          <w:rFonts w:ascii="Times New Roman" w:eastAsia="Times New Roman" w:hAnsi="Times New Roman" w:cs="Times New Roman"/>
          <w:color w:val="000000"/>
          <w:kern w:val="0"/>
          <w:sz w:val="28"/>
          <w:szCs w:val="28"/>
          <w:lang w:val="uk-UA" w:eastAsia="ru-RU"/>
          <w14:ligatures w14:val="none"/>
        </w:rPr>
      </w:pPr>
    </w:p>
    <w:p w:rsidR="005E6A4A" w:rsidRDefault="005E6A4A" w:rsidP="005421D3">
      <w:pPr>
        <w:jc w:val="center"/>
        <w:rPr>
          <w:rFonts w:ascii="Times New Roman" w:eastAsia="Times New Roman" w:hAnsi="Times New Roman" w:cs="Times New Roman"/>
          <w:color w:val="000000"/>
          <w:kern w:val="0"/>
          <w:sz w:val="28"/>
          <w:szCs w:val="28"/>
          <w:lang w:val="uk-UA" w:eastAsia="ru-RU"/>
          <w14:ligatures w14:val="none"/>
        </w:rPr>
      </w:pPr>
    </w:p>
    <w:p w:rsidR="005421D3" w:rsidRPr="005421D3" w:rsidRDefault="005421D3" w:rsidP="005421D3">
      <w:pPr>
        <w:jc w:val="center"/>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color w:val="000000"/>
          <w:kern w:val="0"/>
          <w:sz w:val="28"/>
          <w:szCs w:val="28"/>
          <w:lang w:eastAsia="ru-RU"/>
          <w14:ligatures w14:val="none"/>
        </w:rPr>
        <w:lastRenderedPageBreak/>
        <w:t>Декларація</w:t>
      </w:r>
    </w:p>
    <w:p w:rsidR="005421D3" w:rsidRPr="005421D3" w:rsidRDefault="005421D3" w:rsidP="0016673E">
      <w:pPr>
        <w:jc w:val="center"/>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b/>
          <w:bCs/>
          <w:color w:val="000000"/>
          <w:kern w:val="0"/>
          <w:sz w:val="28"/>
          <w:szCs w:val="28"/>
          <w:lang w:eastAsia="ru-RU"/>
          <w14:ligatures w14:val="none"/>
        </w:rPr>
        <w:t>академічної доброчесності</w:t>
      </w:r>
    </w:p>
    <w:p w:rsidR="0016673E" w:rsidRPr="0016673E" w:rsidRDefault="0016673E" w:rsidP="0016673E">
      <w:pPr>
        <w:pStyle w:val="s99"/>
        <w:spacing w:before="0" w:beforeAutospacing="0" w:after="0" w:afterAutospacing="0"/>
        <w:jc w:val="center"/>
        <w:rPr>
          <w:rFonts w:ascii="-webkit-standard" w:hAnsi="-webkit-standard"/>
          <w:color w:val="000000"/>
          <w:sz w:val="28"/>
          <w:szCs w:val="28"/>
        </w:rPr>
      </w:pPr>
      <w:r w:rsidRPr="0016673E">
        <w:rPr>
          <w:rStyle w:val="s2"/>
          <w:b/>
          <w:bCs/>
          <w:color w:val="000000"/>
          <w:sz w:val="28"/>
          <w:szCs w:val="28"/>
        </w:rPr>
        <w:t>здобувача</w:t>
      </w:r>
      <w:r>
        <w:rPr>
          <w:rStyle w:val="apple-converted-space"/>
          <w:b/>
          <w:bCs/>
          <w:color w:val="000000"/>
          <w:sz w:val="28"/>
          <w:szCs w:val="28"/>
          <w:lang w:val="uk-UA"/>
        </w:rPr>
        <w:t xml:space="preserve"> </w:t>
      </w:r>
      <w:r w:rsidRPr="0016673E">
        <w:rPr>
          <w:rStyle w:val="s2"/>
          <w:b/>
          <w:bCs/>
          <w:color w:val="000000"/>
          <w:sz w:val="28"/>
          <w:szCs w:val="28"/>
        </w:rPr>
        <w:t>освітнього</w:t>
      </w:r>
      <w:r>
        <w:rPr>
          <w:rStyle w:val="apple-converted-space"/>
          <w:b/>
          <w:bCs/>
          <w:color w:val="000000"/>
          <w:sz w:val="28"/>
          <w:szCs w:val="28"/>
          <w:lang w:val="uk-UA"/>
        </w:rPr>
        <w:t xml:space="preserve"> </w:t>
      </w:r>
      <w:r w:rsidRPr="0016673E">
        <w:rPr>
          <w:rStyle w:val="s2"/>
          <w:b/>
          <w:bCs/>
          <w:color w:val="000000"/>
          <w:sz w:val="28"/>
          <w:szCs w:val="28"/>
        </w:rPr>
        <w:t>ступеня</w:t>
      </w:r>
      <w:r>
        <w:rPr>
          <w:rStyle w:val="apple-converted-space"/>
          <w:b/>
          <w:bCs/>
          <w:color w:val="000000"/>
          <w:sz w:val="28"/>
          <w:szCs w:val="28"/>
          <w:lang w:val="uk-UA"/>
        </w:rPr>
        <w:t xml:space="preserve"> </w:t>
      </w:r>
      <w:r w:rsidRPr="0016673E">
        <w:rPr>
          <w:rStyle w:val="s2"/>
          <w:b/>
          <w:bCs/>
          <w:color w:val="000000"/>
          <w:sz w:val="28"/>
          <w:szCs w:val="28"/>
        </w:rPr>
        <w:t>бакалавр</w:t>
      </w:r>
    </w:p>
    <w:p w:rsidR="0016673E" w:rsidRPr="0016673E" w:rsidRDefault="0016673E" w:rsidP="0016673E">
      <w:pPr>
        <w:pStyle w:val="s139"/>
        <w:spacing w:before="0" w:beforeAutospacing="0" w:after="0" w:afterAutospacing="0"/>
        <w:jc w:val="center"/>
        <w:rPr>
          <w:rFonts w:ascii="-webkit-standard" w:hAnsi="-webkit-standard"/>
          <w:color w:val="000000"/>
          <w:sz w:val="28"/>
          <w:szCs w:val="28"/>
        </w:rPr>
      </w:pPr>
      <w:r w:rsidRPr="0016673E">
        <w:rPr>
          <w:rStyle w:val="s2"/>
          <w:b/>
          <w:bCs/>
          <w:color w:val="000000"/>
          <w:sz w:val="28"/>
          <w:szCs w:val="28"/>
        </w:rPr>
        <w:t>Запорізького національного університету</w:t>
      </w:r>
    </w:p>
    <w:p w:rsidR="005421D3" w:rsidRPr="005421D3" w:rsidRDefault="005421D3" w:rsidP="005421D3">
      <w:pPr>
        <w:spacing w:after="150"/>
        <w:jc w:val="center"/>
        <w:rPr>
          <w:rFonts w:ascii="-webkit-standard" w:eastAsia="Times New Roman" w:hAnsi="-webkit-standard" w:cs="Times New Roman"/>
          <w:color w:val="000000"/>
          <w:kern w:val="0"/>
          <w:sz w:val="28"/>
          <w:szCs w:val="28"/>
          <w:lang w:eastAsia="ru-RU"/>
          <w14:ligatures w14:val="none"/>
        </w:rPr>
      </w:pPr>
    </w:p>
    <w:p w:rsidR="005421D3" w:rsidRPr="005421D3" w:rsidRDefault="005421D3" w:rsidP="0016673E">
      <w:pPr>
        <w:pStyle w:val="ab"/>
        <w:ind w:left="0" w:right="445" w:firstLine="709"/>
        <w:rPr>
          <w:rFonts w:ascii="-webkit-standard" w:hAnsi="-webkit-standard"/>
          <w:color w:val="000000"/>
          <w:lang w:eastAsia="ru-RU"/>
        </w:rPr>
      </w:pPr>
      <w:r w:rsidRPr="005421D3">
        <w:rPr>
          <w:color w:val="000000"/>
          <w:lang w:eastAsia="ru-RU"/>
        </w:rPr>
        <w:t>Я,</w:t>
      </w:r>
      <w:r w:rsidR="0016673E">
        <w:rPr>
          <w:color w:val="000000"/>
          <w:lang w:eastAsia="ru-RU"/>
        </w:rPr>
        <w:t xml:space="preserve"> </w:t>
      </w:r>
      <w:r w:rsidRPr="005421D3">
        <w:rPr>
          <w:color w:val="000000"/>
          <w:lang w:eastAsia="ru-RU"/>
        </w:rPr>
        <w:t>Муратова</w:t>
      </w:r>
      <w:r w:rsidR="0016673E">
        <w:rPr>
          <w:color w:val="000000"/>
          <w:lang w:eastAsia="ru-RU"/>
        </w:rPr>
        <w:t xml:space="preserve"> </w:t>
      </w:r>
      <w:r w:rsidRPr="005421D3">
        <w:rPr>
          <w:color w:val="000000"/>
          <w:lang w:eastAsia="ru-RU"/>
        </w:rPr>
        <w:t>Анастасія</w:t>
      </w:r>
      <w:r w:rsidR="0016673E">
        <w:rPr>
          <w:color w:val="000000"/>
          <w:lang w:eastAsia="ru-RU"/>
        </w:rPr>
        <w:t xml:space="preserve"> </w:t>
      </w:r>
      <w:r w:rsidRPr="005421D3">
        <w:rPr>
          <w:color w:val="000000"/>
          <w:lang w:eastAsia="ru-RU"/>
        </w:rPr>
        <w:t xml:space="preserve">Сергіївна, </w:t>
      </w:r>
      <w:r w:rsidR="0016673E" w:rsidRPr="0016673E">
        <w:rPr>
          <w:rStyle w:val="s4"/>
          <w:color w:val="000000"/>
        </w:rPr>
        <w:t>студентка</w:t>
      </w:r>
      <w:r w:rsidR="0016673E">
        <w:rPr>
          <w:rStyle w:val="apple-converted-space"/>
          <w:color w:val="000000"/>
        </w:rPr>
        <w:t xml:space="preserve"> </w:t>
      </w:r>
      <w:r w:rsidR="0016673E" w:rsidRPr="0016673E">
        <w:rPr>
          <w:rStyle w:val="s4"/>
          <w:color w:val="000000"/>
        </w:rPr>
        <w:t>4</w:t>
      </w:r>
      <w:r w:rsidR="0016673E">
        <w:rPr>
          <w:rStyle w:val="s4"/>
          <w:color w:val="000000"/>
        </w:rPr>
        <w:t xml:space="preserve"> </w:t>
      </w:r>
      <w:r w:rsidR="0016673E" w:rsidRPr="0016673E">
        <w:rPr>
          <w:rStyle w:val="s4"/>
          <w:color w:val="000000"/>
        </w:rPr>
        <w:t>курсу,</w:t>
      </w:r>
      <w:r w:rsidR="0016673E">
        <w:rPr>
          <w:rStyle w:val="apple-converted-space"/>
          <w:color w:val="000000"/>
        </w:rPr>
        <w:t xml:space="preserve"> </w:t>
      </w:r>
      <w:r w:rsidR="0016673E" w:rsidRPr="0016673E">
        <w:rPr>
          <w:rStyle w:val="s4"/>
          <w:color w:val="000000"/>
        </w:rPr>
        <w:t>заочної форми</w:t>
      </w:r>
      <w:r w:rsidR="0016673E">
        <w:rPr>
          <w:rStyle w:val="apple-converted-space"/>
          <w:color w:val="000000"/>
        </w:rPr>
        <w:t xml:space="preserve"> </w:t>
      </w:r>
      <w:r w:rsidR="0016673E" w:rsidRPr="0016673E">
        <w:rPr>
          <w:rStyle w:val="s4"/>
          <w:color w:val="000000"/>
        </w:rPr>
        <w:t> здобуття освіти,</w:t>
      </w:r>
      <w:r w:rsidR="0016673E">
        <w:rPr>
          <w:rStyle w:val="apple-converted-space"/>
          <w:color w:val="000000"/>
        </w:rPr>
        <w:t xml:space="preserve"> </w:t>
      </w:r>
      <w:r w:rsidR="0016673E" w:rsidRPr="0016673E">
        <w:rPr>
          <w:rStyle w:val="s4"/>
          <w:color w:val="000000"/>
        </w:rPr>
        <w:t>освітньої програми</w:t>
      </w:r>
      <w:r w:rsidR="0016673E">
        <w:rPr>
          <w:rStyle w:val="apple-converted-space"/>
          <w:color w:val="000000"/>
        </w:rPr>
        <w:t xml:space="preserve"> </w:t>
      </w:r>
      <w:r w:rsidR="0016673E" w:rsidRPr="0016673E">
        <w:rPr>
          <w:rStyle w:val="s4"/>
          <w:color w:val="000000"/>
        </w:rPr>
        <w:t>«</w:t>
      </w:r>
      <w:proofErr w:type="spellStart"/>
      <w:r w:rsidR="0016673E" w:rsidRPr="0016673E">
        <w:rPr>
          <w:rStyle w:val="s4"/>
          <w:color w:val="000000"/>
        </w:rPr>
        <w:t>Редакторсько</w:t>
      </w:r>
      <w:proofErr w:type="spellEnd"/>
      <w:r w:rsidR="0016673E" w:rsidRPr="0016673E">
        <w:rPr>
          <w:rStyle w:val="s4"/>
          <w:color w:val="000000"/>
        </w:rPr>
        <w:t>-видавнича діяльність і</w:t>
      </w:r>
      <w:r w:rsidR="0016673E">
        <w:rPr>
          <w:rStyle w:val="apple-converted-space"/>
          <w:color w:val="000000"/>
        </w:rPr>
        <w:t xml:space="preserve"> </w:t>
      </w:r>
      <w:proofErr w:type="spellStart"/>
      <w:r w:rsidR="0016673E" w:rsidRPr="0016673E">
        <w:rPr>
          <w:rStyle w:val="s4"/>
          <w:color w:val="000000"/>
        </w:rPr>
        <w:t>медіамоделювання</w:t>
      </w:r>
      <w:proofErr w:type="spellEnd"/>
      <w:r w:rsidR="0016673E" w:rsidRPr="0016673E">
        <w:rPr>
          <w:rStyle w:val="s4"/>
          <w:color w:val="000000"/>
        </w:rPr>
        <w:t>»</w:t>
      </w:r>
      <w:r w:rsidR="0016673E" w:rsidRPr="005421D3">
        <w:rPr>
          <w:color w:val="000000"/>
          <w:lang w:eastAsia="ru-RU"/>
        </w:rPr>
        <w:t xml:space="preserve"> </w:t>
      </w:r>
      <w:r w:rsidRPr="005421D3">
        <w:rPr>
          <w:color w:val="000000"/>
          <w:lang w:eastAsia="ru-RU"/>
        </w:rPr>
        <w:t>адреса електронної пошти</w:t>
      </w:r>
      <w:r w:rsidR="0016673E">
        <w:rPr>
          <w:color w:val="000000"/>
          <w:lang w:eastAsia="ru-RU"/>
        </w:rPr>
        <w:t xml:space="preserve"> </w:t>
      </w:r>
      <w:hyperlink r:id="rId52" w:history="1">
        <w:r w:rsidR="0016673E" w:rsidRPr="005421D3">
          <w:rPr>
            <w:rStyle w:val="a5"/>
            <w:lang w:eastAsia="ru-RU"/>
          </w:rPr>
          <w:t>anastasiamuratova813@gmail.com</w:t>
        </w:r>
      </w:hyperlink>
      <w:r w:rsidR="0016673E">
        <w:rPr>
          <w:color w:val="000000"/>
          <w:lang w:eastAsia="ru-RU"/>
        </w:rPr>
        <w:t xml:space="preserve"> </w:t>
      </w:r>
      <w:r w:rsidRPr="005421D3">
        <w:rPr>
          <w:color w:val="000000"/>
          <w:lang w:eastAsia="ru-RU"/>
        </w:rPr>
        <w:t>–</w:t>
      </w:r>
      <w:r w:rsidR="0016673E">
        <w:rPr>
          <w:color w:val="000000"/>
          <w:lang w:eastAsia="ru-RU"/>
        </w:rPr>
        <w:t xml:space="preserve"> </w:t>
      </w:r>
      <w:r w:rsidRPr="005421D3">
        <w:rPr>
          <w:color w:val="000000"/>
          <w:lang w:eastAsia="ru-RU"/>
        </w:rPr>
        <w:t>підтверджую, що написана мною дипломна робота на тему  «</w:t>
      </w:r>
      <w:r w:rsidR="0016673E" w:rsidRPr="0016673E">
        <w:t>Засоби атракції дитячої довідкової  літератури видавництва «Ранок»</w:t>
      </w:r>
      <w:r w:rsidRPr="005421D3">
        <w:rPr>
          <w:color w:val="000000"/>
          <w:lang w:eastAsia="ru-RU"/>
        </w:rPr>
        <w:t>» відповідає вимогам академічної доброчесності та не містить порушень, що у визначені у ст. 42 Закону України «Про освіту», зі змістом яких</w:t>
      </w:r>
      <w:r w:rsidR="0016673E">
        <w:rPr>
          <w:color w:val="000000"/>
          <w:lang w:eastAsia="ru-RU"/>
        </w:rPr>
        <w:t xml:space="preserve"> </w:t>
      </w:r>
      <w:r w:rsidRPr="005421D3">
        <w:rPr>
          <w:color w:val="000000"/>
          <w:lang w:eastAsia="ru-RU"/>
        </w:rPr>
        <w:t>ознайомлена;</w:t>
      </w:r>
    </w:p>
    <w:p w:rsidR="005421D3" w:rsidRPr="005421D3" w:rsidRDefault="005421D3" w:rsidP="0016673E">
      <w:pPr>
        <w:spacing w:after="150"/>
        <w:ind w:firstLine="709"/>
        <w:jc w:val="both"/>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color w:val="000000"/>
          <w:kern w:val="0"/>
          <w:sz w:val="28"/>
          <w:szCs w:val="28"/>
          <w:lang w:eastAsia="ru-RU"/>
          <w14:ligatures w14:val="none"/>
        </w:rPr>
        <w:t>- заявляю, що надана мною для перевірки електронна версія роботи є ідентичною її друкованій версії;</w:t>
      </w:r>
    </w:p>
    <w:p w:rsidR="005421D3" w:rsidRPr="005421D3" w:rsidRDefault="005421D3" w:rsidP="0016673E">
      <w:pPr>
        <w:spacing w:after="150"/>
        <w:ind w:firstLine="709"/>
        <w:jc w:val="both"/>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color w:val="000000"/>
          <w:kern w:val="0"/>
          <w:sz w:val="28"/>
          <w:szCs w:val="28"/>
          <w:lang w:eastAsia="ru-RU"/>
          <w14:ligatures w14:val="none"/>
        </w:rPr>
        <w:t>- згодна на перевірку моєї роботи на відповідність критеріям  академічної доброчесності в будь-який спосіб, у тому числі за допомогою інтернет-системи, а також на архівування моєї роботи в базі даних цієї системи.</w:t>
      </w:r>
    </w:p>
    <w:p w:rsidR="005421D3" w:rsidRPr="005421D3" w:rsidRDefault="005421D3" w:rsidP="005421D3">
      <w:pPr>
        <w:spacing w:after="150"/>
        <w:rPr>
          <w:rFonts w:ascii="-webkit-standard" w:eastAsia="Times New Roman" w:hAnsi="-webkit-standard" w:cs="Times New Roman"/>
          <w:color w:val="000000"/>
          <w:kern w:val="0"/>
          <w:sz w:val="28"/>
          <w:szCs w:val="28"/>
          <w:lang w:eastAsia="ru-RU"/>
          <w14:ligatures w14:val="none"/>
        </w:rPr>
      </w:pPr>
      <w:r w:rsidRPr="005421D3">
        <w:rPr>
          <w:rFonts w:ascii="-webkit-standard" w:eastAsia="Times New Roman" w:hAnsi="-webkit-standard" w:cs="Times New Roman"/>
          <w:color w:val="000000"/>
          <w:kern w:val="0"/>
          <w:sz w:val="28"/>
          <w:szCs w:val="28"/>
          <w:lang w:eastAsia="ru-RU"/>
          <w14:ligatures w14:val="none"/>
        </w:rPr>
        <w:t> </w:t>
      </w:r>
    </w:p>
    <w:p w:rsidR="005421D3" w:rsidRPr="005421D3" w:rsidRDefault="005421D3" w:rsidP="005421D3">
      <w:pPr>
        <w:spacing w:after="150"/>
        <w:rPr>
          <w:rFonts w:ascii="-webkit-standard" w:eastAsia="Times New Roman" w:hAnsi="-webkit-standard" w:cs="Times New Roman"/>
          <w:color w:val="000000"/>
          <w:kern w:val="0"/>
          <w:sz w:val="28"/>
          <w:szCs w:val="28"/>
          <w:lang w:eastAsia="ru-RU"/>
          <w14:ligatures w14:val="none"/>
        </w:rPr>
      </w:pPr>
      <w:r w:rsidRPr="005421D3">
        <w:rPr>
          <w:rFonts w:ascii="-webkit-standard" w:eastAsia="Times New Roman" w:hAnsi="-webkit-standard" w:cs="Times New Roman"/>
          <w:color w:val="000000"/>
          <w:kern w:val="0"/>
          <w:sz w:val="28"/>
          <w:szCs w:val="28"/>
          <w:lang w:eastAsia="ru-RU"/>
          <w14:ligatures w14:val="none"/>
        </w:rPr>
        <w:t> </w:t>
      </w:r>
    </w:p>
    <w:p w:rsidR="005421D3" w:rsidRPr="005421D3" w:rsidRDefault="005421D3" w:rsidP="005421D3">
      <w:pPr>
        <w:spacing w:after="150"/>
        <w:jc w:val="both"/>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color w:val="000000"/>
          <w:kern w:val="0"/>
          <w:sz w:val="28"/>
          <w:szCs w:val="28"/>
          <w:lang w:eastAsia="ru-RU"/>
          <w14:ligatures w14:val="none"/>
        </w:rPr>
        <w:t>Дата _________ Підпис _________ ПІБ (студент) Муратова А.С.</w:t>
      </w:r>
    </w:p>
    <w:p w:rsidR="005421D3" w:rsidRPr="005421D3" w:rsidRDefault="005421D3" w:rsidP="005421D3">
      <w:pPr>
        <w:spacing w:after="150"/>
        <w:jc w:val="both"/>
        <w:rPr>
          <w:rFonts w:ascii="-webkit-standard" w:eastAsia="Times New Roman" w:hAnsi="-webkit-standard" w:cs="Times New Roman"/>
          <w:color w:val="000000"/>
          <w:kern w:val="0"/>
          <w:sz w:val="28"/>
          <w:szCs w:val="28"/>
          <w:lang w:eastAsia="ru-RU"/>
          <w14:ligatures w14:val="none"/>
        </w:rPr>
      </w:pPr>
      <w:r w:rsidRPr="005421D3">
        <w:rPr>
          <w:rFonts w:ascii="Times New Roman" w:eastAsia="Times New Roman" w:hAnsi="Times New Roman" w:cs="Times New Roman"/>
          <w:color w:val="000000"/>
          <w:kern w:val="0"/>
          <w:sz w:val="28"/>
          <w:szCs w:val="28"/>
          <w:lang w:eastAsia="ru-RU"/>
          <w14:ligatures w14:val="none"/>
        </w:rPr>
        <w:t>Дата _________ Підпис _________ ПІБ (науковий керівник) Романюк Н.В.</w:t>
      </w:r>
    </w:p>
    <w:p w:rsidR="00C92CF8" w:rsidRPr="005E6A4A" w:rsidRDefault="00C92CF8" w:rsidP="00C92CF8">
      <w:pPr>
        <w:spacing w:line="360" w:lineRule="auto"/>
        <w:ind w:firstLine="709"/>
        <w:rPr>
          <w:sz w:val="28"/>
          <w:szCs w:val="28"/>
        </w:rPr>
      </w:pPr>
    </w:p>
    <w:sectPr w:rsidR="00C92CF8" w:rsidRPr="005E6A4A" w:rsidSect="005421D3">
      <w:pgSz w:w="11906" w:h="16838"/>
      <w:pgMar w:top="1134" w:right="794"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rialNarrow">
    <w:altName w:val="Arial"/>
    <w:panose1 w:val="020B0606020202030204"/>
    <w:charset w:val="00"/>
    <w:family w:val="swiss"/>
    <w:pitch w:val="variable"/>
    <w:sig w:usb0="00000287" w:usb1="00000800" w:usb2="00000000" w:usb3="00000000" w:csb0="0000009F" w:csb1="00000000"/>
  </w:font>
  <w:font w:name="Roboto">
    <w:panose1 w:val="02000000000000000000"/>
    <w:charset w:val="00"/>
    <w:family w:val="auto"/>
    <w:pitch w:val="variable"/>
    <w:sig w:usb0="E0000AFF" w:usb1="5000217F" w:usb2="00000021" w:usb3="00000000" w:csb0="0000019F" w:csb1="00000000"/>
  </w:font>
  <w:font w:name="TimesNewRomanPSMT">
    <w:altName w:val="Heiti TC Light"/>
    <w:panose1 w:val="020B0604020202020204"/>
    <w:charset w:val="80"/>
    <w:family w:val="auto"/>
    <w:notTrueType/>
    <w:pitch w:val="default"/>
    <w:sig w:usb0="00000000" w:usb1="08070000" w:usb2="00000010" w:usb3="00000000" w:csb0="000201FF" w:csb1="00000000"/>
  </w:font>
  <w:font w:name="Arial">
    <w:panose1 w:val="020B0604020202020204"/>
    <w:charset w:val="CC"/>
    <w:family w:val="swiss"/>
    <w:pitch w:val="variable"/>
    <w:sig w:usb0="E0002EFF" w:usb1="C000785B" w:usb2="00000009" w:usb3="00000000" w:csb0="000001FF" w:csb1="00000000"/>
  </w:font>
  <w:font w:name="DejaVu Sans Condensed">
    <w:altName w:val="Arial Unicode MS"/>
    <w:panose1 w:val="020B0604020202020204"/>
    <w:charset w:val="80"/>
    <w:family w:val="auto"/>
    <w:pitch w:val="variable"/>
  </w:font>
  <w:font w:name="-webkit-standard">
    <w:altName w:val="Cambria"/>
    <w:panose1 w:val="020B0604020202020204"/>
    <w:charset w:val="00"/>
    <w:family w:val="roman"/>
    <w:notTrueType/>
    <w:pitch w:val="default"/>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9985416"/>
      <w:docPartObj>
        <w:docPartGallery w:val="Page Numbers (Top of Page)"/>
        <w:docPartUnique/>
      </w:docPartObj>
    </w:sdtPr>
    <w:sdtContent>
      <w:p w:rsidR="00000000" w:rsidRDefault="00000000">
        <w:pPr>
          <w:pStyle w:val="a9"/>
          <w:jc w:val="right"/>
        </w:pPr>
        <w:r>
          <w:fldChar w:fldCharType="begin"/>
        </w:r>
        <w:r>
          <w:instrText>PAGE   \* MERGEFORMAT</w:instrText>
        </w:r>
        <w:r>
          <w:fldChar w:fldCharType="separate"/>
        </w:r>
        <w:r>
          <w:rPr>
            <w:noProof/>
          </w:rPr>
          <w:t>2</w:t>
        </w:r>
        <w:r>
          <w:fldChar w:fldCharType="end"/>
        </w:r>
      </w:p>
    </w:sdtContent>
  </w:sdt>
  <w:p w:rsidR="00000000" w:rsidRDefault="00000000">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B87692"/>
    <w:multiLevelType w:val="multilevel"/>
    <w:tmpl w:val="03AADD58"/>
    <w:lvl w:ilvl="0">
      <w:start w:val="4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87D54E2"/>
    <w:multiLevelType w:val="hybridMultilevel"/>
    <w:tmpl w:val="4E708AE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1B4679F"/>
    <w:multiLevelType w:val="multilevel"/>
    <w:tmpl w:val="28882D28"/>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5A3F71AD"/>
    <w:multiLevelType w:val="hybridMultilevel"/>
    <w:tmpl w:val="3ED4D2A6"/>
    <w:lvl w:ilvl="0" w:tplc="7466DC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5F604142"/>
    <w:multiLevelType w:val="hybridMultilevel"/>
    <w:tmpl w:val="85B845F8"/>
    <w:lvl w:ilvl="0" w:tplc="AAF631E4">
      <w:start w:val="1"/>
      <w:numFmt w:val="decimal"/>
      <w:lvlText w:val="%1."/>
      <w:lvlJc w:val="left"/>
      <w:pPr>
        <w:ind w:left="258" w:hanging="360"/>
      </w:pPr>
      <w:rPr>
        <w:rFonts w:ascii="Times New Roman" w:eastAsia="Times New Roman" w:hAnsi="Times New Roman" w:cs="Times New Roman" w:hint="default"/>
        <w:b w:val="0"/>
        <w:bCs w:val="0"/>
        <w:i w:val="0"/>
        <w:iCs w:val="0"/>
        <w:spacing w:val="0"/>
        <w:w w:val="100"/>
        <w:sz w:val="28"/>
        <w:szCs w:val="28"/>
        <w:lang w:val="uk-UA" w:eastAsia="en-US" w:bidi="ar-SA"/>
      </w:rPr>
    </w:lvl>
    <w:lvl w:ilvl="1" w:tplc="5628B0A4">
      <w:numFmt w:val="bullet"/>
      <w:lvlText w:val="•"/>
      <w:lvlJc w:val="left"/>
      <w:pPr>
        <w:ind w:left="1268" w:hanging="360"/>
      </w:pPr>
      <w:rPr>
        <w:lang w:val="uk-UA" w:eastAsia="en-US" w:bidi="ar-SA"/>
      </w:rPr>
    </w:lvl>
    <w:lvl w:ilvl="2" w:tplc="F86E31BC">
      <w:numFmt w:val="bullet"/>
      <w:lvlText w:val="•"/>
      <w:lvlJc w:val="left"/>
      <w:pPr>
        <w:ind w:left="2277" w:hanging="360"/>
      </w:pPr>
      <w:rPr>
        <w:lang w:val="uk-UA" w:eastAsia="en-US" w:bidi="ar-SA"/>
      </w:rPr>
    </w:lvl>
    <w:lvl w:ilvl="3" w:tplc="5C603FF4">
      <w:numFmt w:val="bullet"/>
      <w:lvlText w:val="•"/>
      <w:lvlJc w:val="left"/>
      <w:pPr>
        <w:ind w:left="3285" w:hanging="360"/>
      </w:pPr>
      <w:rPr>
        <w:lang w:val="uk-UA" w:eastAsia="en-US" w:bidi="ar-SA"/>
      </w:rPr>
    </w:lvl>
    <w:lvl w:ilvl="4" w:tplc="E1D2D9AC">
      <w:numFmt w:val="bullet"/>
      <w:lvlText w:val="•"/>
      <w:lvlJc w:val="left"/>
      <w:pPr>
        <w:ind w:left="4294" w:hanging="360"/>
      </w:pPr>
      <w:rPr>
        <w:lang w:val="uk-UA" w:eastAsia="en-US" w:bidi="ar-SA"/>
      </w:rPr>
    </w:lvl>
    <w:lvl w:ilvl="5" w:tplc="530C7078">
      <w:numFmt w:val="bullet"/>
      <w:lvlText w:val="•"/>
      <w:lvlJc w:val="left"/>
      <w:pPr>
        <w:ind w:left="5303" w:hanging="360"/>
      </w:pPr>
      <w:rPr>
        <w:lang w:val="uk-UA" w:eastAsia="en-US" w:bidi="ar-SA"/>
      </w:rPr>
    </w:lvl>
    <w:lvl w:ilvl="6" w:tplc="320C3E66">
      <w:numFmt w:val="bullet"/>
      <w:lvlText w:val="•"/>
      <w:lvlJc w:val="left"/>
      <w:pPr>
        <w:ind w:left="6311" w:hanging="360"/>
      </w:pPr>
      <w:rPr>
        <w:lang w:val="uk-UA" w:eastAsia="en-US" w:bidi="ar-SA"/>
      </w:rPr>
    </w:lvl>
    <w:lvl w:ilvl="7" w:tplc="4FC238E6">
      <w:numFmt w:val="bullet"/>
      <w:lvlText w:val="•"/>
      <w:lvlJc w:val="left"/>
      <w:pPr>
        <w:ind w:left="7320" w:hanging="360"/>
      </w:pPr>
      <w:rPr>
        <w:lang w:val="uk-UA" w:eastAsia="en-US" w:bidi="ar-SA"/>
      </w:rPr>
    </w:lvl>
    <w:lvl w:ilvl="8" w:tplc="58703CDC">
      <w:numFmt w:val="bullet"/>
      <w:lvlText w:val="•"/>
      <w:lvlJc w:val="left"/>
      <w:pPr>
        <w:ind w:left="8329" w:hanging="360"/>
      </w:pPr>
      <w:rPr>
        <w:lang w:val="uk-UA" w:eastAsia="en-US" w:bidi="ar-SA"/>
      </w:rPr>
    </w:lvl>
  </w:abstractNum>
  <w:abstractNum w:abstractNumId="5" w15:restartNumberingAfterBreak="0">
    <w:nsid w:val="6F864980"/>
    <w:multiLevelType w:val="multilevel"/>
    <w:tmpl w:val="D9E84D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58822166">
    <w:abstractNumId w:val="2"/>
  </w:num>
  <w:num w:numId="2" w16cid:durableId="258291672">
    <w:abstractNumId w:val="0"/>
  </w:num>
  <w:num w:numId="3" w16cid:durableId="563226839">
    <w:abstractNumId w:val="4"/>
    <w:lvlOverride w:ilvl="0">
      <w:startOverride w:val="1"/>
    </w:lvlOverride>
    <w:lvlOverride w:ilvl="1"/>
    <w:lvlOverride w:ilvl="2"/>
    <w:lvlOverride w:ilvl="3"/>
    <w:lvlOverride w:ilvl="4"/>
    <w:lvlOverride w:ilvl="5"/>
    <w:lvlOverride w:ilvl="6"/>
    <w:lvlOverride w:ilvl="7"/>
    <w:lvlOverride w:ilvl="8"/>
  </w:num>
  <w:num w:numId="4" w16cid:durableId="679115740">
    <w:abstractNumId w:val="5"/>
  </w:num>
  <w:num w:numId="5" w16cid:durableId="1531138464">
    <w:abstractNumId w:val="3"/>
  </w:num>
  <w:num w:numId="6" w16cid:durableId="37547255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8B6"/>
    <w:rsid w:val="0000573C"/>
    <w:rsid w:val="00030E5C"/>
    <w:rsid w:val="00093D7F"/>
    <w:rsid w:val="0016673E"/>
    <w:rsid w:val="001D579A"/>
    <w:rsid w:val="002449C4"/>
    <w:rsid w:val="002F1B8E"/>
    <w:rsid w:val="00301694"/>
    <w:rsid w:val="0037546C"/>
    <w:rsid w:val="00391220"/>
    <w:rsid w:val="003A6181"/>
    <w:rsid w:val="004743B6"/>
    <w:rsid w:val="00474CA2"/>
    <w:rsid w:val="004B0281"/>
    <w:rsid w:val="004B142E"/>
    <w:rsid w:val="005421D3"/>
    <w:rsid w:val="005701B9"/>
    <w:rsid w:val="005E6A4A"/>
    <w:rsid w:val="00621AFC"/>
    <w:rsid w:val="00624DC2"/>
    <w:rsid w:val="006304EE"/>
    <w:rsid w:val="006373B4"/>
    <w:rsid w:val="006474EE"/>
    <w:rsid w:val="006E44FE"/>
    <w:rsid w:val="00700AFD"/>
    <w:rsid w:val="00720FBA"/>
    <w:rsid w:val="007400F4"/>
    <w:rsid w:val="0074342D"/>
    <w:rsid w:val="00751815"/>
    <w:rsid w:val="00785CEB"/>
    <w:rsid w:val="007879C1"/>
    <w:rsid w:val="007D12CD"/>
    <w:rsid w:val="007D6994"/>
    <w:rsid w:val="007E78B6"/>
    <w:rsid w:val="00864B54"/>
    <w:rsid w:val="008A4F55"/>
    <w:rsid w:val="008C439F"/>
    <w:rsid w:val="008C5B48"/>
    <w:rsid w:val="008E7DFD"/>
    <w:rsid w:val="008F189F"/>
    <w:rsid w:val="008F5E02"/>
    <w:rsid w:val="0093174B"/>
    <w:rsid w:val="00967C91"/>
    <w:rsid w:val="00997B78"/>
    <w:rsid w:val="009D129B"/>
    <w:rsid w:val="00A24293"/>
    <w:rsid w:val="00A92992"/>
    <w:rsid w:val="00AC5D51"/>
    <w:rsid w:val="00AD411B"/>
    <w:rsid w:val="00B35D1E"/>
    <w:rsid w:val="00B465AF"/>
    <w:rsid w:val="00B550BC"/>
    <w:rsid w:val="00B73D81"/>
    <w:rsid w:val="00BB0506"/>
    <w:rsid w:val="00BD27C2"/>
    <w:rsid w:val="00C74F31"/>
    <w:rsid w:val="00C74F84"/>
    <w:rsid w:val="00C76607"/>
    <w:rsid w:val="00C92CF8"/>
    <w:rsid w:val="00CA4EB4"/>
    <w:rsid w:val="00CE1C60"/>
    <w:rsid w:val="00D1520A"/>
    <w:rsid w:val="00D218B5"/>
    <w:rsid w:val="00D601B3"/>
    <w:rsid w:val="00D8650D"/>
    <w:rsid w:val="00DD189C"/>
    <w:rsid w:val="00E55887"/>
    <w:rsid w:val="00EA496F"/>
    <w:rsid w:val="00EA4992"/>
    <w:rsid w:val="00EB097C"/>
    <w:rsid w:val="00ED15F6"/>
    <w:rsid w:val="00EE237E"/>
    <w:rsid w:val="00F0561C"/>
    <w:rsid w:val="00F53142"/>
    <w:rsid w:val="00FB2958"/>
    <w:rsid w:val="00FE11EE"/>
    <w:rsid w:val="00FF3E9F"/>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C6CE4C"/>
  <w15:chartTrackingRefBased/>
  <w15:docId w15:val="{CB119EF6-E371-0D4E-89FB-D159F94B3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UA"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FF3E9F"/>
    <w:pPr>
      <w:spacing w:before="100" w:beforeAutospacing="1" w:after="100" w:afterAutospacing="1"/>
      <w:outlineLvl w:val="0"/>
    </w:pPr>
    <w:rPr>
      <w:rFonts w:ascii="Times New Roman" w:eastAsia="Times New Roman" w:hAnsi="Times New Roman" w:cs="Times New Roman"/>
      <w:b/>
      <w:bCs/>
      <w:kern w:val="36"/>
      <w:sz w:val="48"/>
      <w:szCs w:val="48"/>
      <w:lang w:eastAsia="ru-RU"/>
      <w14:ligatures w14:val="none"/>
    </w:rPr>
  </w:style>
  <w:style w:type="paragraph" w:styleId="2">
    <w:name w:val="heading 2"/>
    <w:basedOn w:val="a"/>
    <w:next w:val="a"/>
    <w:link w:val="20"/>
    <w:uiPriority w:val="9"/>
    <w:semiHidden/>
    <w:unhideWhenUsed/>
    <w:qFormat/>
    <w:rsid w:val="00FF3E9F"/>
    <w:pPr>
      <w:keepNext/>
      <w:keepLines/>
      <w:spacing w:before="40"/>
      <w:outlineLvl w:val="1"/>
    </w:pPr>
    <w:rPr>
      <w:rFonts w:asciiTheme="majorHAnsi" w:eastAsiaTheme="majorEastAsia" w:hAnsiTheme="majorHAnsi" w:cstheme="majorBidi"/>
      <w:color w:val="2F5496" w:themeColor="accent1" w:themeShade="BF"/>
      <w:kern w:val="0"/>
      <w:sz w:val="26"/>
      <w:szCs w:val="26"/>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E78B6"/>
    <w:pPr>
      <w:ind w:left="720"/>
      <w:contextualSpacing/>
    </w:pPr>
  </w:style>
  <w:style w:type="character" w:customStyle="1" w:styleId="rvts13">
    <w:name w:val="rvts13"/>
    <w:basedOn w:val="a0"/>
    <w:rsid w:val="00C92CF8"/>
  </w:style>
  <w:style w:type="paragraph" w:styleId="a4">
    <w:name w:val="Normal (Web)"/>
    <w:basedOn w:val="a"/>
    <w:uiPriority w:val="99"/>
    <w:unhideWhenUsed/>
    <w:rsid w:val="00FB2958"/>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5">
    <w:name w:val="Hyperlink"/>
    <w:basedOn w:val="a0"/>
    <w:uiPriority w:val="99"/>
    <w:unhideWhenUsed/>
    <w:rsid w:val="008A4F55"/>
    <w:rPr>
      <w:color w:val="0563C1" w:themeColor="hyperlink"/>
      <w:u w:val="single"/>
    </w:rPr>
  </w:style>
  <w:style w:type="character" w:styleId="a6">
    <w:name w:val="Unresolved Mention"/>
    <w:basedOn w:val="a0"/>
    <w:uiPriority w:val="99"/>
    <w:semiHidden/>
    <w:unhideWhenUsed/>
    <w:rsid w:val="008A4F55"/>
    <w:rPr>
      <w:color w:val="605E5C"/>
      <w:shd w:val="clear" w:color="auto" w:fill="E1DFDD"/>
    </w:rPr>
  </w:style>
  <w:style w:type="character" w:styleId="a7">
    <w:name w:val="FollowedHyperlink"/>
    <w:basedOn w:val="a0"/>
    <w:uiPriority w:val="99"/>
    <w:semiHidden/>
    <w:unhideWhenUsed/>
    <w:rsid w:val="008A4F55"/>
    <w:rPr>
      <w:color w:val="954F72" w:themeColor="followedHyperlink"/>
      <w:u w:val="single"/>
    </w:rPr>
  </w:style>
  <w:style w:type="character" w:customStyle="1" w:styleId="apple-converted-space">
    <w:name w:val="apple-converted-space"/>
    <w:basedOn w:val="a0"/>
    <w:rsid w:val="00CA4EB4"/>
  </w:style>
  <w:style w:type="character" w:styleId="a8">
    <w:name w:val="Emphasis"/>
    <w:uiPriority w:val="20"/>
    <w:qFormat/>
    <w:rsid w:val="00DD189C"/>
    <w:rPr>
      <w:i/>
      <w:iCs/>
    </w:rPr>
  </w:style>
  <w:style w:type="character" w:customStyle="1" w:styleId="s5">
    <w:name w:val="s5"/>
    <w:basedOn w:val="a0"/>
    <w:rsid w:val="00785CEB"/>
  </w:style>
  <w:style w:type="character" w:customStyle="1" w:styleId="10">
    <w:name w:val="Заголовок 1 Знак"/>
    <w:basedOn w:val="a0"/>
    <w:link w:val="1"/>
    <w:uiPriority w:val="9"/>
    <w:rsid w:val="00FF3E9F"/>
    <w:rPr>
      <w:rFonts w:ascii="Times New Roman" w:eastAsia="Times New Roman" w:hAnsi="Times New Roman" w:cs="Times New Roman"/>
      <w:b/>
      <w:bCs/>
      <w:kern w:val="36"/>
      <w:sz w:val="48"/>
      <w:szCs w:val="48"/>
      <w:lang w:eastAsia="ru-RU"/>
      <w14:ligatures w14:val="none"/>
    </w:rPr>
  </w:style>
  <w:style w:type="character" w:customStyle="1" w:styleId="20">
    <w:name w:val="Заголовок 2 Знак"/>
    <w:basedOn w:val="a0"/>
    <w:link w:val="2"/>
    <w:uiPriority w:val="9"/>
    <w:semiHidden/>
    <w:rsid w:val="00FF3E9F"/>
    <w:rPr>
      <w:rFonts w:asciiTheme="majorHAnsi" w:eastAsiaTheme="majorEastAsia" w:hAnsiTheme="majorHAnsi" w:cstheme="majorBidi"/>
      <w:color w:val="2F5496" w:themeColor="accent1" w:themeShade="BF"/>
      <w:kern w:val="0"/>
      <w:sz w:val="26"/>
      <w:szCs w:val="26"/>
      <w:lang w:eastAsia="ru-RU"/>
      <w14:ligatures w14:val="none"/>
    </w:rPr>
  </w:style>
  <w:style w:type="paragraph" w:styleId="a9">
    <w:name w:val="header"/>
    <w:basedOn w:val="a"/>
    <w:link w:val="aa"/>
    <w:uiPriority w:val="99"/>
    <w:unhideWhenUsed/>
    <w:rsid w:val="00FF3E9F"/>
    <w:pPr>
      <w:tabs>
        <w:tab w:val="center" w:pos="4677"/>
        <w:tab w:val="right" w:pos="9355"/>
      </w:tabs>
    </w:pPr>
    <w:rPr>
      <w:rFonts w:ascii="Times New Roman" w:eastAsia="Times New Roman" w:hAnsi="Times New Roman" w:cs="Times New Roman"/>
      <w:kern w:val="0"/>
      <w:lang w:val="ru-RU" w:eastAsia="ru-RU"/>
      <w14:ligatures w14:val="none"/>
    </w:rPr>
  </w:style>
  <w:style w:type="character" w:customStyle="1" w:styleId="aa">
    <w:name w:val="Верхний колонтитул Знак"/>
    <w:basedOn w:val="a0"/>
    <w:link w:val="a9"/>
    <w:uiPriority w:val="99"/>
    <w:rsid w:val="00FF3E9F"/>
    <w:rPr>
      <w:rFonts w:ascii="Times New Roman" w:eastAsia="Times New Roman" w:hAnsi="Times New Roman" w:cs="Times New Roman"/>
      <w:kern w:val="0"/>
      <w:lang w:val="ru-RU" w:eastAsia="ru-RU"/>
      <w14:ligatures w14:val="none"/>
    </w:rPr>
  </w:style>
  <w:style w:type="paragraph" w:customStyle="1" w:styleId="21">
    <w:name w:val="Абзац списка2"/>
    <w:basedOn w:val="a"/>
    <w:rsid w:val="00FF3E9F"/>
    <w:pPr>
      <w:spacing w:after="160" w:line="256" w:lineRule="auto"/>
      <w:ind w:left="720"/>
      <w:contextualSpacing/>
    </w:pPr>
    <w:rPr>
      <w:rFonts w:ascii="Calibri" w:eastAsia="Malgun Gothic" w:hAnsi="Calibri" w:cs="Times New Roman"/>
      <w:kern w:val="0"/>
      <w:sz w:val="20"/>
      <w:szCs w:val="20"/>
      <w:lang w:val="en-US" w:eastAsia="zh-CN"/>
      <w14:ligatures w14:val="none"/>
    </w:rPr>
  </w:style>
  <w:style w:type="paragraph" w:customStyle="1" w:styleId="TableParagraph">
    <w:name w:val="Table Paragraph"/>
    <w:basedOn w:val="a"/>
    <w:uiPriority w:val="1"/>
    <w:qFormat/>
    <w:rsid w:val="00FF3E9F"/>
    <w:pPr>
      <w:widowControl w:val="0"/>
      <w:autoSpaceDE w:val="0"/>
      <w:autoSpaceDN w:val="0"/>
    </w:pPr>
    <w:rPr>
      <w:rFonts w:ascii="Times New Roman" w:eastAsia="Times New Roman" w:hAnsi="Times New Roman" w:cs="Times New Roman"/>
      <w:kern w:val="0"/>
      <w:sz w:val="22"/>
      <w:szCs w:val="22"/>
      <w:lang w:val="uk-UA"/>
      <w14:ligatures w14:val="none"/>
    </w:rPr>
  </w:style>
  <w:style w:type="paragraph" w:styleId="ab">
    <w:name w:val="Body Text"/>
    <w:basedOn w:val="a"/>
    <w:link w:val="ac"/>
    <w:uiPriority w:val="1"/>
    <w:unhideWhenUsed/>
    <w:qFormat/>
    <w:rsid w:val="00FF3E9F"/>
    <w:pPr>
      <w:widowControl w:val="0"/>
      <w:autoSpaceDE w:val="0"/>
      <w:autoSpaceDN w:val="0"/>
      <w:ind w:left="258"/>
      <w:jc w:val="both"/>
    </w:pPr>
    <w:rPr>
      <w:rFonts w:ascii="Times New Roman" w:eastAsia="Times New Roman" w:hAnsi="Times New Roman" w:cs="Times New Roman"/>
      <w:kern w:val="0"/>
      <w:sz w:val="28"/>
      <w:szCs w:val="28"/>
      <w:lang w:val="uk-UA"/>
      <w14:ligatures w14:val="none"/>
    </w:rPr>
  </w:style>
  <w:style w:type="character" w:customStyle="1" w:styleId="ac">
    <w:name w:val="Основной текст Знак"/>
    <w:basedOn w:val="a0"/>
    <w:link w:val="ab"/>
    <w:uiPriority w:val="1"/>
    <w:rsid w:val="00FF3E9F"/>
    <w:rPr>
      <w:rFonts w:ascii="Times New Roman" w:eastAsia="Times New Roman" w:hAnsi="Times New Roman" w:cs="Times New Roman"/>
      <w:kern w:val="0"/>
      <w:sz w:val="28"/>
      <w:szCs w:val="28"/>
      <w:lang w:val="uk-UA"/>
      <w14:ligatures w14:val="none"/>
    </w:rPr>
  </w:style>
  <w:style w:type="table" w:customStyle="1" w:styleId="TableNormal">
    <w:name w:val="Table Normal"/>
    <w:uiPriority w:val="2"/>
    <w:semiHidden/>
    <w:qFormat/>
    <w:rsid w:val="00FF3E9F"/>
    <w:pPr>
      <w:widowControl w:val="0"/>
      <w:autoSpaceDE w:val="0"/>
      <w:autoSpaceDN w:val="0"/>
    </w:pPr>
    <w:rPr>
      <w:kern w:val="0"/>
      <w:sz w:val="22"/>
      <w:szCs w:val="22"/>
      <w:lang w:val="en-US"/>
      <w14:ligatures w14:val="none"/>
    </w:rPr>
    <w:tblPr>
      <w:tblCellMar>
        <w:top w:w="0" w:type="dxa"/>
        <w:left w:w="0" w:type="dxa"/>
        <w:bottom w:w="0" w:type="dxa"/>
        <w:right w:w="0" w:type="dxa"/>
      </w:tblCellMar>
    </w:tblPr>
  </w:style>
  <w:style w:type="character" w:customStyle="1" w:styleId="s12">
    <w:name w:val="s12"/>
    <w:basedOn w:val="a0"/>
    <w:rsid w:val="005421D3"/>
  </w:style>
  <w:style w:type="paragraph" w:customStyle="1" w:styleId="s116">
    <w:name w:val="s116"/>
    <w:basedOn w:val="a"/>
    <w:rsid w:val="005421D3"/>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9">
    <w:name w:val="s9"/>
    <w:basedOn w:val="a0"/>
    <w:rsid w:val="005421D3"/>
  </w:style>
  <w:style w:type="paragraph" w:customStyle="1" w:styleId="s117">
    <w:name w:val="s117"/>
    <w:basedOn w:val="a"/>
    <w:rsid w:val="005421D3"/>
    <w:pPr>
      <w:spacing w:before="100" w:beforeAutospacing="1" w:after="100" w:afterAutospacing="1"/>
    </w:pPr>
    <w:rPr>
      <w:rFonts w:ascii="Times New Roman" w:eastAsia="Times New Roman" w:hAnsi="Times New Roman" w:cs="Times New Roman"/>
      <w:kern w:val="0"/>
      <w:lang w:eastAsia="ru-RU"/>
      <w14:ligatures w14:val="none"/>
    </w:rPr>
  </w:style>
  <w:style w:type="paragraph" w:customStyle="1" w:styleId="s118">
    <w:name w:val="s118"/>
    <w:basedOn w:val="a"/>
    <w:rsid w:val="005421D3"/>
    <w:pPr>
      <w:spacing w:before="100" w:beforeAutospacing="1" w:after="100" w:afterAutospacing="1"/>
    </w:pPr>
    <w:rPr>
      <w:rFonts w:ascii="Times New Roman" w:eastAsia="Times New Roman" w:hAnsi="Times New Roman" w:cs="Times New Roman"/>
      <w:kern w:val="0"/>
      <w:lang w:eastAsia="ru-RU"/>
      <w14:ligatures w14:val="none"/>
    </w:rPr>
  </w:style>
  <w:style w:type="paragraph" w:customStyle="1" w:styleId="s119">
    <w:name w:val="s119"/>
    <w:basedOn w:val="a"/>
    <w:rsid w:val="005421D3"/>
    <w:pPr>
      <w:spacing w:before="100" w:beforeAutospacing="1" w:after="100" w:afterAutospacing="1"/>
    </w:pPr>
    <w:rPr>
      <w:rFonts w:ascii="Times New Roman" w:eastAsia="Times New Roman" w:hAnsi="Times New Roman" w:cs="Times New Roman"/>
      <w:kern w:val="0"/>
      <w:lang w:eastAsia="ru-RU"/>
      <w14:ligatures w14:val="none"/>
    </w:rPr>
  </w:style>
  <w:style w:type="table" w:styleId="ad">
    <w:name w:val="Table Grid"/>
    <w:basedOn w:val="a1"/>
    <w:uiPriority w:val="39"/>
    <w:rsid w:val="005E6A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4">
    <w:name w:val="s4"/>
    <w:basedOn w:val="a0"/>
    <w:rsid w:val="00EB097C"/>
  </w:style>
  <w:style w:type="paragraph" w:customStyle="1" w:styleId="s99">
    <w:name w:val="s99"/>
    <w:basedOn w:val="a"/>
    <w:rsid w:val="0016673E"/>
    <w:pPr>
      <w:spacing w:before="100" w:beforeAutospacing="1" w:after="100" w:afterAutospacing="1"/>
    </w:pPr>
    <w:rPr>
      <w:rFonts w:ascii="Times New Roman" w:eastAsia="Times New Roman" w:hAnsi="Times New Roman" w:cs="Times New Roman"/>
      <w:kern w:val="0"/>
      <w:lang w:eastAsia="ru-RU"/>
      <w14:ligatures w14:val="none"/>
    </w:rPr>
  </w:style>
  <w:style w:type="character" w:customStyle="1" w:styleId="s2">
    <w:name w:val="s2"/>
    <w:basedOn w:val="a0"/>
    <w:rsid w:val="0016673E"/>
  </w:style>
  <w:style w:type="paragraph" w:customStyle="1" w:styleId="s139">
    <w:name w:val="s139"/>
    <w:basedOn w:val="a"/>
    <w:rsid w:val="0016673E"/>
    <w:pPr>
      <w:spacing w:before="100" w:beforeAutospacing="1" w:after="100" w:afterAutospacing="1"/>
    </w:pPr>
    <w:rPr>
      <w:rFonts w:ascii="Times New Roman" w:eastAsia="Times New Roman" w:hAnsi="Times New Roman" w:cs="Times New Roman"/>
      <w:kern w:val="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4180">
      <w:bodyDiv w:val="1"/>
      <w:marLeft w:val="0"/>
      <w:marRight w:val="0"/>
      <w:marTop w:val="0"/>
      <w:marBottom w:val="0"/>
      <w:divBdr>
        <w:top w:val="none" w:sz="0" w:space="0" w:color="auto"/>
        <w:left w:val="none" w:sz="0" w:space="0" w:color="auto"/>
        <w:bottom w:val="none" w:sz="0" w:space="0" w:color="auto"/>
        <w:right w:val="none" w:sz="0" w:space="0" w:color="auto"/>
      </w:divBdr>
      <w:divsChild>
        <w:div w:id="243532793">
          <w:marLeft w:val="0"/>
          <w:marRight w:val="0"/>
          <w:marTop w:val="0"/>
          <w:marBottom w:val="0"/>
          <w:divBdr>
            <w:top w:val="none" w:sz="0" w:space="0" w:color="auto"/>
            <w:left w:val="none" w:sz="0" w:space="0" w:color="auto"/>
            <w:bottom w:val="none" w:sz="0" w:space="0" w:color="auto"/>
            <w:right w:val="none" w:sz="0" w:space="0" w:color="auto"/>
          </w:divBdr>
          <w:divsChild>
            <w:div w:id="782770322">
              <w:marLeft w:val="0"/>
              <w:marRight w:val="0"/>
              <w:marTop w:val="0"/>
              <w:marBottom w:val="0"/>
              <w:divBdr>
                <w:top w:val="none" w:sz="0" w:space="0" w:color="auto"/>
                <w:left w:val="none" w:sz="0" w:space="0" w:color="auto"/>
                <w:bottom w:val="none" w:sz="0" w:space="0" w:color="auto"/>
                <w:right w:val="none" w:sz="0" w:space="0" w:color="auto"/>
              </w:divBdr>
              <w:divsChild>
                <w:div w:id="988174120">
                  <w:marLeft w:val="0"/>
                  <w:marRight w:val="0"/>
                  <w:marTop w:val="0"/>
                  <w:marBottom w:val="0"/>
                  <w:divBdr>
                    <w:top w:val="none" w:sz="0" w:space="0" w:color="auto"/>
                    <w:left w:val="none" w:sz="0" w:space="0" w:color="auto"/>
                    <w:bottom w:val="none" w:sz="0" w:space="0" w:color="auto"/>
                    <w:right w:val="none" w:sz="0" w:space="0" w:color="auto"/>
                  </w:divBdr>
                  <w:divsChild>
                    <w:div w:id="213779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06954">
      <w:bodyDiv w:val="1"/>
      <w:marLeft w:val="0"/>
      <w:marRight w:val="0"/>
      <w:marTop w:val="0"/>
      <w:marBottom w:val="0"/>
      <w:divBdr>
        <w:top w:val="none" w:sz="0" w:space="0" w:color="auto"/>
        <w:left w:val="none" w:sz="0" w:space="0" w:color="auto"/>
        <w:bottom w:val="none" w:sz="0" w:space="0" w:color="auto"/>
        <w:right w:val="none" w:sz="0" w:space="0" w:color="auto"/>
      </w:divBdr>
      <w:divsChild>
        <w:div w:id="1599211147">
          <w:marLeft w:val="0"/>
          <w:marRight w:val="0"/>
          <w:marTop w:val="0"/>
          <w:marBottom w:val="0"/>
          <w:divBdr>
            <w:top w:val="none" w:sz="0" w:space="0" w:color="auto"/>
            <w:left w:val="none" w:sz="0" w:space="0" w:color="auto"/>
            <w:bottom w:val="none" w:sz="0" w:space="0" w:color="auto"/>
            <w:right w:val="none" w:sz="0" w:space="0" w:color="auto"/>
          </w:divBdr>
          <w:divsChild>
            <w:div w:id="1066345056">
              <w:marLeft w:val="0"/>
              <w:marRight w:val="0"/>
              <w:marTop w:val="0"/>
              <w:marBottom w:val="0"/>
              <w:divBdr>
                <w:top w:val="none" w:sz="0" w:space="0" w:color="auto"/>
                <w:left w:val="none" w:sz="0" w:space="0" w:color="auto"/>
                <w:bottom w:val="none" w:sz="0" w:space="0" w:color="auto"/>
                <w:right w:val="none" w:sz="0" w:space="0" w:color="auto"/>
              </w:divBdr>
              <w:divsChild>
                <w:div w:id="6007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1493">
      <w:bodyDiv w:val="1"/>
      <w:marLeft w:val="0"/>
      <w:marRight w:val="0"/>
      <w:marTop w:val="0"/>
      <w:marBottom w:val="0"/>
      <w:divBdr>
        <w:top w:val="none" w:sz="0" w:space="0" w:color="auto"/>
        <w:left w:val="none" w:sz="0" w:space="0" w:color="auto"/>
        <w:bottom w:val="none" w:sz="0" w:space="0" w:color="auto"/>
        <w:right w:val="none" w:sz="0" w:space="0" w:color="auto"/>
      </w:divBdr>
    </w:div>
    <w:div w:id="721100410">
      <w:bodyDiv w:val="1"/>
      <w:marLeft w:val="0"/>
      <w:marRight w:val="0"/>
      <w:marTop w:val="0"/>
      <w:marBottom w:val="0"/>
      <w:divBdr>
        <w:top w:val="none" w:sz="0" w:space="0" w:color="auto"/>
        <w:left w:val="none" w:sz="0" w:space="0" w:color="auto"/>
        <w:bottom w:val="none" w:sz="0" w:space="0" w:color="auto"/>
        <w:right w:val="none" w:sz="0" w:space="0" w:color="auto"/>
      </w:divBdr>
      <w:divsChild>
        <w:div w:id="1907569188">
          <w:marLeft w:val="0"/>
          <w:marRight w:val="0"/>
          <w:marTop w:val="0"/>
          <w:marBottom w:val="0"/>
          <w:divBdr>
            <w:top w:val="none" w:sz="0" w:space="0" w:color="auto"/>
            <w:left w:val="none" w:sz="0" w:space="0" w:color="auto"/>
            <w:bottom w:val="none" w:sz="0" w:space="0" w:color="auto"/>
            <w:right w:val="none" w:sz="0" w:space="0" w:color="auto"/>
          </w:divBdr>
          <w:divsChild>
            <w:div w:id="1553225023">
              <w:marLeft w:val="0"/>
              <w:marRight w:val="0"/>
              <w:marTop w:val="0"/>
              <w:marBottom w:val="0"/>
              <w:divBdr>
                <w:top w:val="none" w:sz="0" w:space="0" w:color="auto"/>
                <w:left w:val="none" w:sz="0" w:space="0" w:color="auto"/>
                <w:bottom w:val="none" w:sz="0" w:space="0" w:color="auto"/>
                <w:right w:val="none" w:sz="0" w:space="0" w:color="auto"/>
              </w:divBdr>
              <w:divsChild>
                <w:div w:id="30646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558478">
      <w:bodyDiv w:val="1"/>
      <w:marLeft w:val="0"/>
      <w:marRight w:val="0"/>
      <w:marTop w:val="0"/>
      <w:marBottom w:val="0"/>
      <w:divBdr>
        <w:top w:val="none" w:sz="0" w:space="0" w:color="auto"/>
        <w:left w:val="none" w:sz="0" w:space="0" w:color="auto"/>
        <w:bottom w:val="none" w:sz="0" w:space="0" w:color="auto"/>
        <w:right w:val="none" w:sz="0" w:space="0" w:color="auto"/>
      </w:divBdr>
      <w:divsChild>
        <w:div w:id="1050495059">
          <w:marLeft w:val="0"/>
          <w:marRight w:val="0"/>
          <w:marTop w:val="0"/>
          <w:marBottom w:val="0"/>
          <w:divBdr>
            <w:top w:val="none" w:sz="0" w:space="0" w:color="auto"/>
            <w:left w:val="none" w:sz="0" w:space="0" w:color="auto"/>
            <w:bottom w:val="none" w:sz="0" w:space="0" w:color="auto"/>
            <w:right w:val="none" w:sz="0" w:space="0" w:color="auto"/>
          </w:divBdr>
          <w:divsChild>
            <w:div w:id="1001469016">
              <w:marLeft w:val="0"/>
              <w:marRight w:val="0"/>
              <w:marTop w:val="0"/>
              <w:marBottom w:val="0"/>
              <w:divBdr>
                <w:top w:val="none" w:sz="0" w:space="0" w:color="auto"/>
                <w:left w:val="none" w:sz="0" w:space="0" w:color="auto"/>
                <w:bottom w:val="none" w:sz="0" w:space="0" w:color="auto"/>
                <w:right w:val="none" w:sz="0" w:space="0" w:color="auto"/>
              </w:divBdr>
              <w:divsChild>
                <w:div w:id="107612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540164">
      <w:bodyDiv w:val="1"/>
      <w:marLeft w:val="0"/>
      <w:marRight w:val="0"/>
      <w:marTop w:val="0"/>
      <w:marBottom w:val="0"/>
      <w:divBdr>
        <w:top w:val="none" w:sz="0" w:space="0" w:color="auto"/>
        <w:left w:val="none" w:sz="0" w:space="0" w:color="auto"/>
        <w:bottom w:val="none" w:sz="0" w:space="0" w:color="auto"/>
        <w:right w:val="none" w:sz="0" w:space="0" w:color="auto"/>
      </w:divBdr>
      <w:divsChild>
        <w:div w:id="1401561602">
          <w:marLeft w:val="0"/>
          <w:marRight w:val="0"/>
          <w:marTop w:val="0"/>
          <w:marBottom w:val="0"/>
          <w:divBdr>
            <w:top w:val="none" w:sz="0" w:space="0" w:color="auto"/>
            <w:left w:val="none" w:sz="0" w:space="0" w:color="auto"/>
            <w:bottom w:val="none" w:sz="0" w:space="0" w:color="auto"/>
            <w:right w:val="none" w:sz="0" w:space="0" w:color="auto"/>
          </w:divBdr>
          <w:divsChild>
            <w:div w:id="1478910575">
              <w:marLeft w:val="0"/>
              <w:marRight w:val="0"/>
              <w:marTop w:val="0"/>
              <w:marBottom w:val="0"/>
              <w:divBdr>
                <w:top w:val="none" w:sz="0" w:space="0" w:color="auto"/>
                <w:left w:val="none" w:sz="0" w:space="0" w:color="auto"/>
                <w:bottom w:val="none" w:sz="0" w:space="0" w:color="auto"/>
                <w:right w:val="none" w:sz="0" w:space="0" w:color="auto"/>
              </w:divBdr>
              <w:divsChild>
                <w:div w:id="104290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083920">
      <w:bodyDiv w:val="1"/>
      <w:marLeft w:val="0"/>
      <w:marRight w:val="0"/>
      <w:marTop w:val="0"/>
      <w:marBottom w:val="0"/>
      <w:divBdr>
        <w:top w:val="none" w:sz="0" w:space="0" w:color="auto"/>
        <w:left w:val="none" w:sz="0" w:space="0" w:color="auto"/>
        <w:bottom w:val="none" w:sz="0" w:space="0" w:color="auto"/>
        <w:right w:val="none" w:sz="0" w:space="0" w:color="auto"/>
      </w:divBdr>
    </w:div>
    <w:div w:id="1497264210">
      <w:bodyDiv w:val="1"/>
      <w:marLeft w:val="0"/>
      <w:marRight w:val="0"/>
      <w:marTop w:val="0"/>
      <w:marBottom w:val="0"/>
      <w:divBdr>
        <w:top w:val="none" w:sz="0" w:space="0" w:color="auto"/>
        <w:left w:val="none" w:sz="0" w:space="0" w:color="auto"/>
        <w:bottom w:val="none" w:sz="0" w:space="0" w:color="auto"/>
        <w:right w:val="none" w:sz="0" w:space="0" w:color="auto"/>
      </w:divBdr>
      <w:divsChild>
        <w:div w:id="374165041">
          <w:marLeft w:val="0"/>
          <w:marRight w:val="0"/>
          <w:marTop w:val="0"/>
          <w:marBottom w:val="0"/>
          <w:divBdr>
            <w:top w:val="none" w:sz="0" w:space="0" w:color="auto"/>
            <w:left w:val="none" w:sz="0" w:space="0" w:color="auto"/>
            <w:bottom w:val="none" w:sz="0" w:space="0" w:color="auto"/>
            <w:right w:val="none" w:sz="0" w:space="0" w:color="auto"/>
          </w:divBdr>
          <w:divsChild>
            <w:div w:id="1410227460">
              <w:marLeft w:val="0"/>
              <w:marRight w:val="0"/>
              <w:marTop w:val="0"/>
              <w:marBottom w:val="0"/>
              <w:divBdr>
                <w:top w:val="none" w:sz="0" w:space="0" w:color="auto"/>
                <w:left w:val="none" w:sz="0" w:space="0" w:color="auto"/>
                <w:bottom w:val="none" w:sz="0" w:space="0" w:color="auto"/>
                <w:right w:val="none" w:sz="0" w:space="0" w:color="auto"/>
              </w:divBdr>
              <w:divsChild>
                <w:div w:id="66050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276428">
      <w:bodyDiv w:val="1"/>
      <w:marLeft w:val="0"/>
      <w:marRight w:val="0"/>
      <w:marTop w:val="0"/>
      <w:marBottom w:val="0"/>
      <w:divBdr>
        <w:top w:val="none" w:sz="0" w:space="0" w:color="auto"/>
        <w:left w:val="none" w:sz="0" w:space="0" w:color="auto"/>
        <w:bottom w:val="none" w:sz="0" w:space="0" w:color="auto"/>
        <w:right w:val="none" w:sz="0" w:space="0" w:color="auto"/>
      </w:divBdr>
      <w:divsChild>
        <w:div w:id="1819104391">
          <w:marLeft w:val="0"/>
          <w:marRight w:val="0"/>
          <w:marTop w:val="0"/>
          <w:marBottom w:val="0"/>
          <w:divBdr>
            <w:top w:val="none" w:sz="0" w:space="0" w:color="auto"/>
            <w:left w:val="none" w:sz="0" w:space="0" w:color="auto"/>
            <w:bottom w:val="none" w:sz="0" w:space="0" w:color="auto"/>
            <w:right w:val="none" w:sz="0" w:space="0" w:color="auto"/>
          </w:divBdr>
          <w:divsChild>
            <w:div w:id="1467235095">
              <w:marLeft w:val="0"/>
              <w:marRight w:val="0"/>
              <w:marTop w:val="0"/>
              <w:marBottom w:val="0"/>
              <w:divBdr>
                <w:top w:val="none" w:sz="0" w:space="0" w:color="auto"/>
                <w:left w:val="none" w:sz="0" w:space="0" w:color="auto"/>
                <w:bottom w:val="none" w:sz="0" w:space="0" w:color="auto"/>
                <w:right w:val="none" w:sz="0" w:space="0" w:color="auto"/>
              </w:divBdr>
              <w:divsChild>
                <w:div w:id="85094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684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hyperlink" Target="http://chytay.com.ua" TargetMode="External"/><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header" Target="header1.xml"/><Relationship Id="rId10" Type="http://schemas.openxmlformats.org/officeDocument/2006/relationships/hyperlink" Target="http://nbuv.gov.ua/UJRN/Nz_2012_1_3"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mailto:anastasiamuratova813@gmail.com" TargetMode="External"/><Relationship Id="rId4" Type="http://schemas.openxmlformats.org/officeDocument/2006/relationships/webSettings" Target="webSettings.xml"/><Relationship Id="rId9" Type="http://schemas.openxmlformats.org/officeDocument/2006/relationships/hyperlink" Target="http://nbuv.gov.ua/UJRN/Titd_2010_4_36"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http://journlib.univ.kiev.ua" TargetMode="External"/><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journlib.univ.kiev.ua" TargetMode="Externa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97</TotalTime>
  <Pages>69</Pages>
  <Words>13158</Words>
  <Characters>75001</Characters>
  <Application>Microsoft Office Word</Application>
  <DocSecurity>0</DocSecurity>
  <Lines>625</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dcterms:created xsi:type="dcterms:W3CDTF">2024-05-12T20:37:00Z</dcterms:created>
  <dcterms:modified xsi:type="dcterms:W3CDTF">2024-05-21T08:53:00Z</dcterms:modified>
</cp:coreProperties>
</file>