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ECF" w:rsidRPr="008F3D60" w:rsidRDefault="00833ECF" w:rsidP="00FA2B6B">
      <w:pPr>
        <w:pStyle w:val="18"/>
        <w:widowControl/>
        <w:ind w:firstLine="567"/>
        <w:rPr>
          <w:bCs/>
          <w:sz w:val="28"/>
          <w:szCs w:val="28"/>
        </w:rPr>
      </w:pPr>
    </w:p>
    <w:p w:rsidR="00501FC6" w:rsidRPr="008F3D60" w:rsidRDefault="00501FC6" w:rsidP="00501FC6">
      <w:pPr>
        <w:jc w:val="center"/>
        <w:rPr>
          <w:caps/>
          <w:sz w:val="28"/>
          <w:szCs w:val="28"/>
          <w:lang w:val="uk-UA"/>
        </w:rPr>
      </w:pPr>
      <w:r w:rsidRPr="008F3D60">
        <w:rPr>
          <w:caps/>
          <w:sz w:val="28"/>
          <w:szCs w:val="28"/>
          <w:lang w:val="uk-UA"/>
        </w:rPr>
        <w:t>Мiнiстeрствo oсвiти i нaуки Укрaїни</w:t>
      </w:r>
    </w:p>
    <w:p w:rsidR="00501FC6" w:rsidRPr="008F3D60" w:rsidRDefault="00501FC6" w:rsidP="00501FC6">
      <w:pPr>
        <w:ind w:left="567"/>
        <w:jc w:val="center"/>
        <w:rPr>
          <w:caps/>
          <w:sz w:val="28"/>
          <w:szCs w:val="28"/>
          <w:lang w:val="uk-UA"/>
        </w:rPr>
      </w:pPr>
      <w:r w:rsidRPr="008F3D60">
        <w:rPr>
          <w:caps/>
          <w:sz w:val="28"/>
          <w:szCs w:val="28"/>
          <w:lang w:val="uk-UA"/>
        </w:rPr>
        <w:t>Iнжeнeрний навчально-науковий iнститут ім. Ю.М. Потебні</w:t>
      </w:r>
    </w:p>
    <w:p w:rsidR="00501FC6" w:rsidRPr="008F3D60" w:rsidRDefault="00501FC6" w:rsidP="00501FC6">
      <w:pPr>
        <w:jc w:val="center"/>
        <w:rPr>
          <w:sz w:val="28"/>
          <w:szCs w:val="28"/>
          <w:lang w:val="uk-UA"/>
        </w:rPr>
      </w:pPr>
      <w:r w:rsidRPr="008F3D60">
        <w:rPr>
          <w:caps/>
          <w:sz w:val="28"/>
          <w:szCs w:val="28"/>
          <w:lang w:val="uk-UA"/>
        </w:rPr>
        <w:t>Зaпoрiзького нaцioнaльного унiвeрситeту</w:t>
      </w:r>
    </w:p>
    <w:p w:rsidR="00501FC6" w:rsidRPr="008F3D60" w:rsidRDefault="00501FC6" w:rsidP="00501FC6">
      <w:pPr>
        <w:jc w:val="center"/>
        <w:rPr>
          <w:sz w:val="28"/>
          <w:szCs w:val="28"/>
          <w:lang w:val="uk-UA"/>
        </w:rPr>
      </w:pPr>
    </w:p>
    <w:p w:rsidR="00466824" w:rsidRPr="008F3D60" w:rsidRDefault="00466824" w:rsidP="00FA2B6B">
      <w:pPr>
        <w:ind w:left="0" w:firstLine="540"/>
        <w:jc w:val="center"/>
        <w:rPr>
          <w:sz w:val="28"/>
          <w:szCs w:val="28"/>
          <w:lang w:val="uk-UA"/>
        </w:rPr>
      </w:pPr>
    </w:p>
    <w:p w:rsidR="00466824" w:rsidRDefault="00466824" w:rsidP="00FA2B6B">
      <w:pPr>
        <w:ind w:left="0" w:firstLine="540"/>
        <w:jc w:val="center"/>
        <w:rPr>
          <w:sz w:val="28"/>
          <w:szCs w:val="28"/>
          <w:lang w:val="uk-UA"/>
        </w:rPr>
      </w:pPr>
    </w:p>
    <w:p w:rsidR="00581589" w:rsidRDefault="00581589" w:rsidP="00FA2B6B">
      <w:pPr>
        <w:ind w:left="0" w:firstLine="540"/>
        <w:jc w:val="center"/>
        <w:rPr>
          <w:sz w:val="28"/>
          <w:szCs w:val="28"/>
          <w:lang w:val="uk-UA"/>
        </w:rPr>
      </w:pPr>
    </w:p>
    <w:p w:rsidR="00581589" w:rsidRDefault="00581589" w:rsidP="00FA2B6B">
      <w:pPr>
        <w:ind w:left="0" w:firstLine="540"/>
        <w:jc w:val="center"/>
        <w:rPr>
          <w:sz w:val="28"/>
          <w:szCs w:val="28"/>
          <w:lang w:val="uk-UA"/>
        </w:rPr>
      </w:pPr>
    </w:p>
    <w:p w:rsidR="00581589" w:rsidRDefault="00581589" w:rsidP="00FA2B6B">
      <w:pPr>
        <w:ind w:left="0" w:firstLine="540"/>
        <w:jc w:val="center"/>
        <w:rPr>
          <w:sz w:val="28"/>
          <w:szCs w:val="28"/>
          <w:lang w:val="uk-UA"/>
        </w:rPr>
      </w:pPr>
    </w:p>
    <w:p w:rsidR="00581589" w:rsidRDefault="00581589" w:rsidP="00FA2B6B">
      <w:pPr>
        <w:ind w:left="0" w:firstLine="540"/>
        <w:jc w:val="center"/>
        <w:rPr>
          <w:sz w:val="28"/>
          <w:szCs w:val="28"/>
          <w:lang w:val="uk-UA"/>
        </w:rPr>
      </w:pPr>
    </w:p>
    <w:p w:rsidR="00581589" w:rsidRDefault="00581589" w:rsidP="00FA2B6B">
      <w:pPr>
        <w:ind w:left="0" w:firstLine="540"/>
        <w:jc w:val="center"/>
        <w:rPr>
          <w:sz w:val="28"/>
          <w:szCs w:val="28"/>
          <w:lang w:val="uk-UA"/>
        </w:rPr>
      </w:pPr>
    </w:p>
    <w:p w:rsidR="00581589" w:rsidRDefault="00581589" w:rsidP="00FA2B6B">
      <w:pPr>
        <w:ind w:left="0" w:firstLine="540"/>
        <w:jc w:val="center"/>
        <w:rPr>
          <w:sz w:val="28"/>
          <w:szCs w:val="28"/>
          <w:lang w:val="uk-UA"/>
        </w:rPr>
      </w:pPr>
    </w:p>
    <w:p w:rsidR="00581589" w:rsidRPr="008F3D60" w:rsidRDefault="00581589" w:rsidP="00FA2B6B">
      <w:pPr>
        <w:ind w:left="0" w:firstLine="540"/>
        <w:jc w:val="center"/>
        <w:rPr>
          <w:sz w:val="28"/>
          <w:szCs w:val="28"/>
          <w:lang w:val="uk-UA"/>
        </w:rPr>
      </w:pPr>
    </w:p>
    <w:p w:rsidR="00466824" w:rsidRPr="008F3D60" w:rsidRDefault="00466824" w:rsidP="00FA2B6B">
      <w:pPr>
        <w:ind w:left="0" w:firstLine="540"/>
        <w:jc w:val="center"/>
        <w:rPr>
          <w:sz w:val="28"/>
          <w:szCs w:val="28"/>
          <w:lang w:val="uk-UA"/>
        </w:rPr>
      </w:pPr>
    </w:p>
    <w:p w:rsidR="00466824" w:rsidRPr="008F3D60" w:rsidRDefault="00466824" w:rsidP="00FA2B6B">
      <w:pPr>
        <w:ind w:left="0" w:firstLine="540"/>
        <w:jc w:val="center"/>
        <w:rPr>
          <w:bCs/>
          <w:sz w:val="28"/>
          <w:szCs w:val="28"/>
          <w:lang w:val="uk-UA"/>
        </w:rPr>
      </w:pPr>
      <w:r w:rsidRPr="008F3D60">
        <w:rPr>
          <w:sz w:val="28"/>
          <w:szCs w:val="28"/>
          <w:lang w:val="uk-UA"/>
        </w:rPr>
        <w:t>О.</w:t>
      </w:r>
      <w:r w:rsidR="00204711" w:rsidRPr="008F3D60">
        <w:rPr>
          <w:sz w:val="28"/>
          <w:szCs w:val="28"/>
          <w:lang w:val="uk-UA"/>
        </w:rPr>
        <w:t>М. Міхайлуца</w:t>
      </w:r>
      <w:r w:rsidR="006446E3" w:rsidRPr="008F3D60">
        <w:rPr>
          <w:sz w:val="28"/>
          <w:szCs w:val="28"/>
          <w:lang w:val="uk-UA"/>
        </w:rPr>
        <w:t>, А.В. Пожуєв</w:t>
      </w:r>
    </w:p>
    <w:p w:rsidR="00466824" w:rsidRPr="008F3D60" w:rsidRDefault="00466824" w:rsidP="00FA2B6B">
      <w:pPr>
        <w:ind w:left="0" w:firstLine="540"/>
        <w:jc w:val="center"/>
        <w:rPr>
          <w:bCs/>
          <w:sz w:val="28"/>
          <w:szCs w:val="28"/>
          <w:lang w:val="uk-UA"/>
        </w:rPr>
      </w:pPr>
    </w:p>
    <w:p w:rsidR="00466824" w:rsidRPr="008F3D60" w:rsidRDefault="00466824" w:rsidP="00FA2B6B">
      <w:pPr>
        <w:ind w:left="0" w:firstLine="540"/>
        <w:jc w:val="center"/>
        <w:rPr>
          <w:bCs/>
          <w:sz w:val="28"/>
          <w:szCs w:val="28"/>
          <w:lang w:val="uk-UA"/>
        </w:rPr>
      </w:pPr>
    </w:p>
    <w:p w:rsidR="00466824" w:rsidRPr="008F3D60" w:rsidRDefault="00466824" w:rsidP="00FA2B6B">
      <w:pPr>
        <w:ind w:left="0" w:firstLine="540"/>
        <w:jc w:val="center"/>
        <w:rPr>
          <w:bCs/>
          <w:sz w:val="28"/>
          <w:szCs w:val="28"/>
          <w:lang w:val="uk-UA"/>
        </w:rPr>
      </w:pPr>
    </w:p>
    <w:p w:rsidR="00466824" w:rsidRPr="008F3D60" w:rsidRDefault="00466824" w:rsidP="00FA2B6B">
      <w:pPr>
        <w:ind w:left="0" w:firstLine="540"/>
        <w:jc w:val="center"/>
        <w:rPr>
          <w:bCs/>
          <w:sz w:val="28"/>
          <w:szCs w:val="28"/>
          <w:lang w:val="uk-UA"/>
        </w:rPr>
      </w:pPr>
    </w:p>
    <w:p w:rsidR="00466824" w:rsidRPr="008F3D60" w:rsidRDefault="00466824" w:rsidP="00FA2B6B">
      <w:pPr>
        <w:ind w:left="0" w:firstLine="540"/>
        <w:rPr>
          <w:bCs/>
          <w:sz w:val="28"/>
          <w:szCs w:val="28"/>
          <w:lang w:val="uk-UA"/>
        </w:rPr>
      </w:pPr>
    </w:p>
    <w:p w:rsidR="00466824" w:rsidRPr="008F3D60" w:rsidRDefault="00466824" w:rsidP="00FA2B6B">
      <w:pPr>
        <w:ind w:left="0" w:firstLine="540"/>
        <w:jc w:val="center"/>
        <w:rPr>
          <w:bCs/>
          <w:sz w:val="28"/>
          <w:szCs w:val="28"/>
          <w:lang w:val="uk-UA"/>
        </w:rPr>
      </w:pPr>
    </w:p>
    <w:p w:rsidR="00466824" w:rsidRPr="008F3D60" w:rsidRDefault="00204711" w:rsidP="00FA2B6B">
      <w:pPr>
        <w:ind w:left="0" w:firstLine="540"/>
        <w:jc w:val="center"/>
        <w:rPr>
          <w:bCs/>
          <w:caps/>
          <w:sz w:val="28"/>
          <w:szCs w:val="28"/>
          <w:lang w:val="uk-UA"/>
        </w:rPr>
      </w:pPr>
      <w:r w:rsidRPr="008F3D60">
        <w:rPr>
          <w:bCs/>
          <w:caps/>
          <w:sz w:val="28"/>
          <w:szCs w:val="28"/>
          <w:lang w:val="uk-UA"/>
        </w:rPr>
        <w:t xml:space="preserve">Емпіричні методи інженерії програмного забезпечення </w:t>
      </w:r>
    </w:p>
    <w:p w:rsidR="00466824" w:rsidRPr="008F3D60" w:rsidRDefault="00466824" w:rsidP="00FA2B6B">
      <w:pPr>
        <w:ind w:left="0" w:firstLine="540"/>
        <w:jc w:val="center"/>
        <w:rPr>
          <w:sz w:val="28"/>
          <w:szCs w:val="28"/>
          <w:lang w:val="uk-UA"/>
        </w:rPr>
      </w:pPr>
    </w:p>
    <w:p w:rsidR="003B1116" w:rsidRPr="008F3D60" w:rsidRDefault="003B1116" w:rsidP="00FA2B6B">
      <w:pPr>
        <w:jc w:val="center"/>
        <w:rPr>
          <w:sz w:val="28"/>
          <w:szCs w:val="28"/>
          <w:lang w:val="uk-UA"/>
        </w:rPr>
      </w:pPr>
      <w:r w:rsidRPr="008F3D60">
        <w:rPr>
          <w:sz w:val="28"/>
          <w:szCs w:val="28"/>
          <w:lang w:val="uk-UA"/>
        </w:rPr>
        <w:t xml:space="preserve">Навчальний посібник </w:t>
      </w:r>
    </w:p>
    <w:p w:rsidR="003B1116" w:rsidRPr="008F3D60" w:rsidRDefault="003B1116" w:rsidP="00FA2B6B">
      <w:pPr>
        <w:jc w:val="center"/>
        <w:rPr>
          <w:sz w:val="28"/>
          <w:szCs w:val="28"/>
          <w:lang w:val="uk-UA"/>
        </w:rPr>
      </w:pPr>
      <w:r w:rsidRPr="008F3D60">
        <w:rPr>
          <w:sz w:val="28"/>
          <w:szCs w:val="28"/>
          <w:lang w:val="uk-UA"/>
        </w:rPr>
        <w:t xml:space="preserve">для здобувачів ступеня вищої освіти </w:t>
      </w:r>
      <w:r w:rsidR="00204711" w:rsidRPr="008F3D60">
        <w:rPr>
          <w:sz w:val="28"/>
          <w:szCs w:val="28"/>
          <w:lang w:val="uk-UA"/>
        </w:rPr>
        <w:t>бакалавра</w:t>
      </w:r>
    </w:p>
    <w:p w:rsidR="00204711" w:rsidRPr="008F3D60" w:rsidRDefault="003B1116" w:rsidP="00FA2B6B">
      <w:pPr>
        <w:tabs>
          <w:tab w:val="center" w:pos="4819"/>
          <w:tab w:val="left" w:pos="7140"/>
        </w:tabs>
        <w:jc w:val="center"/>
        <w:rPr>
          <w:sz w:val="28"/>
          <w:szCs w:val="28"/>
          <w:lang w:val="uk-UA"/>
        </w:rPr>
      </w:pPr>
      <w:r w:rsidRPr="008F3D60">
        <w:rPr>
          <w:sz w:val="28"/>
          <w:szCs w:val="28"/>
          <w:lang w:val="uk-UA"/>
        </w:rPr>
        <w:t xml:space="preserve">спеціальності </w:t>
      </w:r>
      <w:r w:rsidR="00204711" w:rsidRPr="008F3D60">
        <w:rPr>
          <w:sz w:val="28"/>
          <w:szCs w:val="28"/>
          <w:lang w:val="uk-UA"/>
        </w:rPr>
        <w:t>121 «Інженерія програмного забезпечення»</w:t>
      </w:r>
      <w:r w:rsidR="00204711" w:rsidRPr="008F3D60">
        <w:rPr>
          <w:sz w:val="28"/>
          <w:szCs w:val="28"/>
          <w:lang w:val="uk-UA"/>
        </w:rPr>
        <w:br/>
        <w:t>освітньо</w:t>
      </w:r>
      <w:r w:rsidR="00C92B65" w:rsidRPr="008F3D60">
        <w:rPr>
          <w:sz w:val="28"/>
          <w:szCs w:val="28"/>
          <w:lang w:val="uk-UA"/>
        </w:rPr>
        <w:t>-</w:t>
      </w:r>
      <w:r w:rsidR="00204711" w:rsidRPr="008F3D60">
        <w:rPr>
          <w:sz w:val="28"/>
          <w:szCs w:val="28"/>
          <w:lang w:val="uk-UA"/>
        </w:rPr>
        <w:t xml:space="preserve">професійної програми </w:t>
      </w:r>
    </w:p>
    <w:p w:rsidR="00F24129" w:rsidRPr="008F3D60" w:rsidRDefault="00204711" w:rsidP="00FA2B6B">
      <w:pPr>
        <w:ind w:left="0" w:firstLine="540"/>
        <w:jc w:val="center"/>
        <w:rPr>
          <w:sz w:val="28"/>
          <w:szCs w:val="28"/>
          <w:lang w:val="uk-UA"/>
        </w:rPr>
      </w:pPr>
      <w:r w:rsidRPr="008F3D60">
        <w:rPr>
          <w:sz w:val="28"/>
          <w:szCs w:val="28"/>
          <w:lang w:val="uk-UA"/>
        </w:rPr>
        <w:t>«Програмне забезпечення систем»</w:t>
      </w:r>
    </w:p>
    <w:p w:rsidR="00F24129" w:rsidRPr="008F3D60" w:rsidRDefault="00F24129" w:rsidP="00FA2B6B">
      <w:pPr>
        <w:ind w:left="0" w:firstLine="540"/>
        <w:jc w:val="center"/>
        <w:rPr>
          <w:sz w:val="28"/>
          <w:szCs w:val="28"/>
          <w:lang w:val="uk-UA"/>
        </w:rPr>
      </w:pPr>
    </w:p>
    <w:p w:rsidR="00F24129" w:rsidRPr="008F3D60" w:rsidRDefault="00F24129" w:rsidP="00FA2B6B">
      <w:pPr>
        <w:ind w:left="0" w:firstLine="540"/>
        <w:jc w:val="center"/>
        <w:rPr>
          <w:sz w:val="28"/>
          <w:szCs w:val="28"/>
          <w:lang w:val="uk-UA"/>
        </w:rPr>
      </w:pPr>
    </w:p>
    <w:p w:rsidR="00F24129" w:rsidRPr="008F3D60" w:rsidRDefault="00F24129" w:rsidP="00FA2B6B">
      <w:pPr>
        <w:ind w:left="0" w:firstLine="540"/>
        <w:jc w:val="center"/>
        <w:rPr>
          <w:sz w:val="28"/>
          <w:szCs w:val="28"/>
          <w:lang w:val="uk-UA"/>
        </w:rPr>
      </w:pPr>
    </w:p>
    <w:p w:rsidR="00F24129" w:rsidRPr="008F3D60" w:rsidRDefault="00F24129" w:rsidP="00FA2B6B">
      <w:pPr>
        <w:ind w:left="0" w:firstLine="540"/>
        <w:jc w:val="center"/>
        <w:rPr>
          <w:sz w:val="28"/>
          <w:szCs w:val="28"/>
          <w:lang w:val="uk-UA"/>
        </w:rPr>
      </w:pPr>
    </w:p>
    <w:p w:rsidR="00F24129" w:rsidRPr="008F3D60" w:rsidRDefault="00F24129" w:rsidP="00FA2B6B">
      <w:pPr>
        <w:ind w:left="0" w:firstLine="540"/>
        <w:jc w:val="center"/>
        <w:rPr>
          <w:sz w:val="28"/>
          <w:szCs w:val="28"/>
          <w:lang w:val="uk-UA"/>
        </w:rPr>
      </w:pPr>
    </w:p>
    <w:p w:rsidR="00466824" w:rsidRPr="008F3D60" w:rsidRDefault="00466824" w:rsidP="00FA2B6B">
      <w:pPr>
        <w:ind w:left="0"/>
        <w:rPr>
          <w:sz w:val="28"/>
          <w:szCs w:val="28"/>
          <w:lang w:val="uk-UA"/>
        </w:rPr>
      </w:pPr>
    </w:p>
    <w:p w:rsidR="00C05C1C" w:rsidRPr="008F3D60" w:rsidRDefault="00C05C1C" w:rsidP="00FA2B6B">
      <w:pPr>
        <w:ind w:firstLine="567"/>
        <w:jc w:val="right"/>
        <w:rPr>
          <w:sz w:val="28"/>
          <w:szCs w:val="28"/>
          <w:lang w:val="uk-UA"/>
        </w:rPr>
      </w:pPr>
      <w:r w:rsidRPr="008F3D60">
        <w:rPr>
          <w:sz w:val="28"/>
          <w:szCs w:val="28"/>
          <w:lang w:val="uk-UA"/>
        </w:rPr>
        <w:t>Затверджено</w:t>
      </w:r>
    </w:p>
    <w:p w:rsidR="00C05C1C" w:rsidRPr="008F3D60" w:rsidRDefault="00C05C1C" w:rsidP="00FA2B6B">
      <w:pPr>
        <w:ind w:firstLine="567"/>
        <w:jc w:val="right"/>
        <w:rPr>
          <w:sz w:val="28"/>
          <w:szCs w:val="28"/>
          <w:lang w:val="uk-UA"/>
        </w:rPr>
      </w:pPr>
      <w:r w:rsidRPr="008F3D60">
        <w:rPr>
          <w:sz w:val="28"/>
          <w:szCs w:val="28"/>
          <w:lang w:val="uk-UA"/>
        </w:rPr>
        <w:t>вченою радою ЗНУ</w:t>
      </w:r>
    </w:p>
    <w:p w:rsidR="00C05C1C" w:rsidRPr="008F3D60" w:rsidRDefault="00C05C1C" w:rsidP="00FA2B6B">
      <w:pPr>
        <w:ind w:firstLine="567"/>
        <w:jc w:val="right"/>
        <w:rPr>
          <w:sz w:val="28"/>
          <w:szCs w:val="28"/>
          <w:lang w:val="uk-UA"/>
        </w:rPr>
      </w:pPr>
      <w:r w:rsidRPr="008F3D60">
        <w:rPr>
          <w:sz w:val="28"/>
          <w:szCs w:val="28"/>
          <w:lang w:val="uk-UA"/>
        </w:rPr>
        <w:t xml:space="preserve">Протокол № </w:t>
      </w:r>
      <w:r w:rsidR="00C90F39">
        <w:rPr>
          <w:sz w:val="28"/>
          <w:szCs w:val="28"/>
          <w:lang w:val="uk-UA"/>
        </w:rPr>
        <w:t>12</w:t>
      </w:r>
      <w:r w:rsidRPr="008F3D60">
        <w:rPr>
          <w:sz w:val="28"/>
          <w:szCs w:val="28"/>
          <w:lang w:val="uk-UA"/>
        </w:rPr>
        <w:t xml:space="preserve"> від </w:t>
      </w:r>
      <w:r w:rsidR="00B357CA">
        <w:rPr>
          <w:sz w:val="28"/>
          <w:szCs w:val="28"/>
          <w:lang w:val="uk-UA"/>
        </w:rPr>
        <w:t>28.05.2024</w:t>
      </w:r>
    </w:p>
    <w:p w:rsidR="00466824" w:rsidRPr="008F3D60" w:rsidRDefault="00466824" w:rsidP="00FA2B6B">
      <w:pPr>
        <w:ind w:left="0" w:firstLine="540"/>
        <w:jc w:val="center"/>
        <w:rPr>
          <w:sz w:val="28"/>
          <w:szCs w:val="28"/>
          <w:lang w:val="uk-UA"/>
        </w:rPr>
      </w:pPr>
    </w:p>
    <w:p w:rsidR="00204711" w:rsidRPr="008F3D60" w:rsidRDefault="00204711" w:rsidP="000619E6">
      <w:pPr>
        <w:ind w:left="0" w:firstLine="0"/>
        <w:rPr>
          <w:sz w:val="28"/>
          <w:szCs w:val="28"/>
          <w:lang w:val="uk-UA"/>
        </w:rPr>
      </w:pPr>
    </w:p>
    <w:p w:rsidR="00466824" w:rsidRPr="008F3D60" w:rsidRDefault="00466824" w:rsidP="000619E6">
      <w:pPr>
        <w:ind w:left="0" w:firstLine="0"/>
        <w:rPr>
          <w:sz w:val="28"/>
          <w:szCs w:val="28"/>
          <w:lang w:val="uk-UA"/>
        </w:rPr>
      </w:pPr>
    </w:p>
    <w:p w:rsidR="00466824" w:rsidRPr="008F3D60" w:rsidRDefault="00466824" w:rsidP="00FA2B6B">
      <w:pPr>
        <w:ind w:left="0" w:firstLine="540"/>
        <w:jc w:val="center"/>
        <w:rPr>
          <w:sz w:val="28"/>
          <w:szCs w:val="28"/>
          <w:lang w:val="uk-UA"/>
        </w:rPr>
      </w:pPr>
    </w:p>
    <w:p w:rsidR="00466824" w:rsidRPr="008F3D60" w:rsidRDefault="00466824" w:rsidP="00FA2B6B">
      <w:pPr>
        <w:ind w:left="0"/>
        <w:jc w:val="center"/>
        <w:rPr>
          <w:sz w:val="28"/>
          <w:szCs w:val="28"/>
          <w:lang w:val="uk-UA"/>
        </w:rPr>
      </w:pPr>
      <w:r w:rsidRPr="008F3D60">
        <w:rPr>
          <w:sz w:val="28"/>
          <w:szCs w:val="28"/>
          <w:lang w:val="uk-UA"/>
        </w:rPr>
        <w:t>Запоріжжя</w:t>
      </w:r>
    </w:p>
    <w:p w:rsidR="00466824" w:rsidRPr="008F3D60" w:rsidRDefault="00AF4CB0" w:rsidP="00FA2B6B">
      <w:pPr>
        <w:ind w:left="0"/>
        <w:jc w:val="center"/>
        <w:rPr>
          <w:sz w:val="28"/>
          <w:szCs w:val="28"/>
          <w:lang w:val="uk-UA"/>
        </w:rPr>
      </w:pPr>
      <w:r w:rsidRPr="008F3D60">
        <w:rPr>
          <w:sz w:val="28"/>
          <w:szCs w:val="28"/>
          <w:lang w:val="uk-UA"/>
        </w:rPr>
        <w:t>202</w:t>
      </w:r>
      <w:r w:rsidR="00204711" w:rsidRPr="008F3D60">
        <w:rPr>
          <w:sz w:val="28"/>
          <w:szCs w:val="28"/>
          <w:lang w:val="uk-UA"/>
        </w:rPr>
        <w:t>4</w:t>
      </w:r>
    </w:p>
    <w:p w:rsidR="00466824" w:rsidRPr="008F3D60" w:rsidRDefault="00466824" w:rsidP="00FA2B6B">
      <w:pPr>
        <w:ind w:left="0" w:firstLine="540"/>
        <w:jc w:val="both"/>
        <w:rPr>
          <w:sz w:val="28"/>
          <w:szCs w:val="28"/>
          <w:lang w:val="uk-UA"/>
        </w:rPr>
      </w:pPr>
    </w:p>
    <w:p w:rsidR="00D17323" w:rsidRDefault="00D17323" w:rsidP="00C92B65">
      <w:pPr>
        <w:tabs>
          <w:tab w:val="left" w:pos="8505"/>
        </w:tabs>
        <w:ind w:left="0" w:firstLine="709"/>
        <w:jc w:val="both"/>
        <w:rPr>
          <w:bCs/>
          <w:sz w:val="28"/>
          <w:szCs w:val="28"/>
          <w:lang w:val="uk-UA"/>
        </w:rPr>
      </w:pPr>
      <w:r>
        <w:rPr>
          <w:bCs/>
          <w:sz w:val="28"/>
          <w:szCs w:val="28"/>
          <w:lang w:val="uk-UA"/>
        </w:rPr>
        <w:lastRenderedPageBreak/>
        <w:t>УДК 519.23:004(075.8)</w:t>
      </w:r>
    </w:p>
    <w:p w:rsidR="00C92B65" w:rsidRPr="008F3D60" w:rsidRDefault="00201459" w:rsidP="00D17323">
      <w:pPr>
        <w:tabs>
          <w:tab w:val="left" w:pos="8505"/>
        </w:tabs>
        <w:ind w:left="0" w:firstLine="1418"/>
        <w:jc w:val="both"/>
        <w:rPr>
          <w:sz w:val="28"/>
          <w:szCs w:val="28"/>
          <w:lang w:val="uk-UA"/>
        </w:rPr>
      </w:pPr>
      <w:r>
        <w:rPr>
          <w:sz w:val="28"/>
          <w:szCs w:val="28"/>
          <w:lang w:val="uk-UA"/>
        </w:rPr>
        <w:t>М691</w:t>
      </w:r>
    </w:p>
    <w:p w:rsidR="00C92B65" w:rsidRPr="008F3D60" w:rsidRDefault="00C92B65" w:rsidP="00C92B65">
      <w:pPr>
        <w:tabs>
          <w:tab w:val="left" w:pos="8505"/>
        </w:tabs>
        <w:ind w:left="0" w:firstLine="709"/>
        <w:jc w:val="both"/>
        <w:rPr>
          <w:sz w:val="28"/>
          <w:szCs w:val="28"/>
          <w:lang w:val="uk-UA"/>
        </w:rPr>
      </w:pPr>
    </w:p>
    <w:p w:rsidR="00204711" w:rsidRPr="008F3D60" w:rsidRDefault="00204711" w:rsidP="00C92B65">
      <w:pPr>
        <w:tabs>
          <w:tab w:val="left" w:pos="1134"/>
        </w:tabs>
        <w:ind w:left="0" w:firstLine="709"/>
        <w:jc w:val="both"/>
        <w:rPr>
          <w:sz w:val="28"/>
          <w:szCs w:val="28"/>
          <w:lang w:val="uk-UA"/>
        </w:rPr>
      </w:pPr>
      <w:r w:rsidRPr="008F3D60">
        <w:rPr>
          <w:bCs/>
          <w:sz w:val="28"/>
          <w:szCs w:val="28"/>
          <w:lang w:val="uk-UA"/>
        </w:rPr>
        <w:t>Міхайлуца О.</w:t>
      </w:r>
      <w:r w:rsidR="00201459">
        <w:rPr>
          <w:bCs/>
          <w:sz w:val="28"/>
          <w:szCs w:val="28"/>
          <w:lang w:val="uk-UA"/>
        </w:rPr>
        <w:t xml:space="preserve"> </w:t>
      </w:r>
      <w:r w:rsidRPr="008F3D60">
        <w:rPr>
          <w:bCs/>
          <w:sz w:val="28"/>
          <w:szCs w:val="28"/>
          <w:lang w:val="uk-UA"/>
        </w:rPr>
        <w:t>М., Пожуєв А.</w:t>
      </w:r>
      <w:r w:rsidR="00201459">
        <w:rPr>
          <w:bCs/>
          <w:sz w:val="28"/>
          <w:szCs w:val="28"/>
          <w:lang w:val="uk-UA"/>
        </w:rPr>
        <w:t xml:space="preserve"> </w:t>
      </w:r>
      <w:r w:rsidRPr="008F3D60">
        <w:rPr>
          <w:bCs/>
          <w:sz w:val="28"/>
          <w:szCs w:val="28"/>
          <w:lang w:val="uk-UA"/>
        </w:rPr>
        <w:t xml:space="preserve">В. </w:t>
      </w:r>
      <w:r w:rsidRPr="008F3D60">
        <w:rPr>
          <w:sz w:val="28"/>
          <w:szCs w:val="28"/>
          <w:lang w:val="uk-UA"/>
        </w:rPr>
        <w:t>Емпіричні методи інженерії програмного забезпечення</w:t>
      </w:r>
      <w:r w:rsidR="00C92B65" w:rsidRPr="008F3D60">
        <w:rPr>
          <w:sz w:val="28"/>
          <w:szCs w:val="28"/>
          <w:lang w:val="uk-UA"/>
        </w:rPr>
        <w:t> </w:t>
      </w:r>
      <w:r w:rsidR="00C9181B" w:rsidRPr="008F3D60">
        <w:rPr>
          <w:bCs/>
          <w:sz w:val="28"/>
          <w:szCs w:val="28"/>
          <w:lang w:val="uk-UA"/>
        </w:rPr>
        <w:t>: навчальний</w:t>
      </w:r>
      <w:r w:rsidRPr="008F3D60">
        <w:rPr>
          <w:bCs/>
          <w:sz w:val="28"/>
          <w:szCs w:val="28"/>
          <w:lang w:val="uk-UA"/>
        </w:rPr>
        <w:t xml:space="preserve"> посібник </w:t>
      </w:r>
      <w:r w:rsidRPr="008F3D60">
        <w:rPr>
          <w:sz w:val="28"/>
          <w:szCs w:val="28"/>
          <w:lang w:val="uk-UA"/>
        </w:rPr>
        <w:t xml:space="preserve">для здобувачів ступеня вищої освіти бакалавра спеціальності </w:t>
      </w:r>
      <w:r w:rsidRPr="008F3D60">
        <w:rPr>
          <w:bCs/>
          <w:sz w:val="28"/>
          <w:szCs w:val="28"/>
          <w:lang w:val="uk-UA"/>
        </w:rPr>
        <w:t>121 «Інженерія програмного забезпечення»</w:t>
      </w:r>
      <w:r w:rsidRPr="008F3D60">
        <w:rPr>
          <w:sz w:val="28"/>
          <w:szCs w:val="28"/>
          <w:lang w:val="uk-UA"/>
        </w:rPr>
        <w:t xml:space="preserve"> освітньо</w:t>
      </w:r>
      <w:r w:rsidR="002433D4" w:rsidRPr="008F3D60">
        <w:rPr>
          <w:sz w:val="28"/>
          <w:szCs w:val="28"/>
          <w:lang w:val="uk-UA"/>
        </w:rPr>
        <w:t>-</w:t>
      </w:r>
      <w:r w:rsidRPr="008F3D60">
        <w:rPr>
          <w:sz w:val="28"/>
          <w:szCs w:val="28"/>
          <w:lang w:val="uk-UA"/>
        </w:rPr>
        <w:t>професійної програми</w:t>
      </w:r>
      <w:r w:rsidRPr="008F3D60">
        <w:rPr>
          <w:bCs/>
          <w:sz w:val="28"/>
          <w:szCs w:val="28"/>
          <w:lang w:val="uk-UA"/>
        </w:rPr>
        <w:t xml:space="preserve"> «Програмне забезпечення систем». Запоріжжя: </w:t>
      </w:r>
      <w:r w:rsidRPr="008F3D60">
        <w:rPr>
          <w:sz w:val="28"/>
          <w:szCs w:val="28"/>
          <w:lang w:val="uk-UA"/>
        </w:rPr>
        <w:t xml:space="preserve">Запорізький національний університет, 2024. </w:t>
      </w:r>
      <w:r w:rsidR="008E0EC5" w:rsidRPr="008F3D60">
        <w:rPr>
          <w:sz w:val="28"/>
          <w:szCs w:val="28"/>
          <w:lang w:val="uk-UA"/>
        </w:rPr>
        <w:t>19</w:t>
      </w:r>
      <w:r w:rsidR="000B14CD">
        <w:rPr>
          <w:sz w:val="28"/>
          <w:szCs w:val="28"/>
          <w:lang w:val="uk-UA"/>
        </w:rPr>
        <w:t>2</w:t>
      </w:r>
      <w:r w:rsidRPr="008F3D60">
        <w:rPr>
          <w:sz w:val="28"/>
          <w:szCs w:val="28"/>
          <w:lang w:val="uk-UA"/>
        </w:rPr>
        <w:t xml:space="preserve"> с.</w:t>
      </w:r>
    </w:p>
    <w:p w:rsidR="00204711" w:rsidRPr="008F3D60" w:rsidRDefault="00204711" w:rsidP="00C92B65">
      <w:pPr>
        <w:tabs>
          <w:tab w:val="left" w:pos="1134"/>
          <w:tab w:val="left" w:pos="8505"/>
        </w:tabs>
        <w:ind w:left="0" w:firstLine="709"/>
        <w:jc w:val="both"/>
        <w:rPr>
          <w:sz w:val="28"/>
          <w:szCs w:val="28"/>
          <w:lang w:val="uk-UA"/>
        </w:rPr>
      </w:pPr>
    </w:p>
    <w:p w:rsidR="00204711" w:rsidRPr="008F3D60" w:rsidRDefault="00204711" w:rsidP="00C92B65">
      <w:pPr>
        <w:tabs>
          <w:tab w:val="left" w:pos="1134"/>
          <w:tab w:val="left" w:pos="8505"/>
        </w:tabs>
        <w:ind w:left="0" w:firstLine="709"/>
        <w:jc w:val="both"/>
        <w:rPr>
          <w:sz w:val="28"/>
          <w:szCs w:val="28"/>
          <w:lang w:val="uk-UA"/>
        </w:rPr>
      </w:pPr>
    </w:p>
    <w:p w:rsidR="00C92B65" w:rsidRPr="008F3D60" w:rsidRDefault="00204711" w:rsidP="00C92B65">
      <w:pPr>
        <w:tabs>
          <w:tab w:val="left" w:pos="1134"/>
          <w:tab w:val="left" w:pos="8505"/>
        </w:tabs>
        <w:ind w:left="0" w:firstLine="709"/>
        <w:jc w:val="both"/>
        <w:rPr>
          <w:sz w:val="28"/>
          <w:szCs w:val="28"/>
          <w:lang w:val="uk-UA"/>
        </w:rPr>
      </w:pPr>
      <w:r w:rsidRPr="008F3D60">
        <w:rPr>
          <w:sz w:val="28"/>
          <w:szCs w:val="28"/>
          <w:lang w:val="uk-UA"/>
        </w:rPr>
        <w:t>У навчальному посібнику розглянут</w:t>
      </w:r>
      <w:r w:rsidR="00C92B65" w:rsidRPr="008F3D60">
        <w:rPr>
          <w:sz w:val="28"/>
          <w:szCs w:val="28"/>
          <w:lang w:val="uk-UA"/>
        </w:rPr>
        <w:t>о</w:t>
      </w:r>
      <w:r w:rsidRPr="008F3D60">
        <w:rPr>
          <w:sz w:val="28"/>
          <w:szCs w:val="28"/>
          <w:lang w:val="uk-UA"/>
        </w:rPr>
        <w:t xml:space="preserve"> основні питання емпіричних методів інженерії програмного забезпечення, які вивчаються у вищій школі. Зокрема, висвітлен</w:t>
      </w:r>
      <w:r w:rsidR="00C92B65" w:rsidRPr="008F3D60">
        <w:rPr>
          <w:sz w:val="28"/>
          <w:szCs w:val="28"/>
          <w:lang w:val="uk-UA"/>
        </w:rPr>
        <w:t>о</w:t>
      </w:r>
      <w:r w:rsidRPr="008F3D60">
        <w:rPr>
          <w:sz w:val="28"/>
          <w:szCs w:val="28"/>
          <w:lang w:val="uk-UA"/>
        </w:rPr>
        <w:t xml:space="preserve"> базові положення теорії випадкових величин та закони їх розподілу, методи перевірки параметричних та непараметричних статистичних гіпотез, основні положення дисперсійного та кластерного аналізу, а також основи теорій регресії та кореляції. З кожного розділу дисципліни надан</w:t>
      </w:r>
      <w:r w:rsidR="00C92B65" w:rsidRPr="008F3D60">
        <w:rPr>
          <w:sz w:val="28"/>
          <w:szCs w:val="28"/>
          <w:lang w:val="uk-UA"/>
        </w:rPr>
        <w:t>о</w:t>
      </w:r>
      <w:r w:rsidRPr="008F3D60">
        <w:rPr>
          <w:sz w:val="28"/>
          <w:szCs w:val="28"/>
          <w:lang w:val="uk-UA"/>
        </w:rPr>
        <w:t xml:space="preserve"> основні визначення та теореми, розглянуто наслідки та аспекти прикладного застосування, теоретичні положення проілюстровано прикладами, задачами для самостійного виконання та питаннями для самоперевірки. </w:t>
      </w:r>
    </w:p>
    <w:p w:rsidR="00204711" w:rsidRPr="008F3D60" w:rsidRDefault="00C92B65" w:rsidP="00C92B65">
      <w:pPr>
        <w:tabs>
          <w:tab w:val="left" w:pos="1134"/>
          <w:tab w:val="left" w:pos="8505"/>
        </w:tabs>
        <w:ind w:left="0" w:firstLine="709"/>
        <w:jc w:val="both"/>
        <w:rPr>
          <w:sz w:val="28"/>
          <w:szCs w:val="28"/>
          <w:lang w:val="uk-UA"/>
        </w:rPr>
      </w:pPr>
      <w:r w:rsidRPr="008F3D60">
        <w:rPr>
          <w:sz w:val="28"/>
          <w:szCs w:val="28"/>
          <w:lang w:val="uk-UA"/>
        </w:rPr>
        <w:t xml:space="preserve">Для здобувачів ступеня вищої освіти бакалавра спеціальності </w:t>
      </w:r>
      <w:r w:rsidRPr="008F3D60">
        <w:rPr>
          <w:bCs/>
          <w:sz w:val="28"/>
          <w:szCs w:val="28"/>
          <w:lang w:val="uk-UA"/>
        </w:rPr>
        <w:t>121 «Інженерія програмного забезпечення»</w:t>
      </w:r>
      <w:r w:rsidRPr="008F3D60">
        <w:rPr>
          <w:sz w:val="28"/>
          <w:szCs w:val="28"/>
          <w:lang w:val="uk-UA"/>
        </w:rPr>
        <w:t xml:space="preserve"> освітньо-професійної програми</w:t>
      </w:r>
      <w:r w:rsidRPr="008F3D60">
        <w:rPr>
          <w:bCs/>
          <w:sz w:val="28"/>
          <w:szCs w:val="28"/>
          <w:lang w:val="uk-UA"/>
        </w:rPr>
        <w:t xml:space="preserve"> «Програмне забезпечення систем». </w:t>
      </w:r>
      <w:r w:rsidR="00204711" w:rsidRPr="008F3D60">
        <w:rPr>
          <w:sz w:val="28"/>
          <w:szCs w:val="28"/>
          <w:lang w:val="uk-UA"/>
        </w:rPr>
        <w:t xml:space="preserve">Посібник </w:t>
      </w:r>
      <w:r w:rsidRPr="008F3D60">
        <w:rPr>
          <w:sz w:val="28"/>
          <w:szCs w:val="28"/>
          <w:lang w:val="uk-UA"/>
        </w:rPr>
        <w:t>м</w:t>
      </w:r>
      <w:r w:rsidR="00204711" w:rsidRPr="008F3D60">
        <w:rPr>
          <w:sz w:val="28"/>
          <w:szCs w:val="28"/>
          <w:lang w:val="uk-UA"/>
        </w:rPr>
        <w:t xml:space="preserve">оже бути корисним студентам інших спеціальностей у розрізі наведених у </w:t>
      </w:r>
      <w:r w:rsidRPr="008F3D60">
        <w:rPr>
          <w:sz w:val="28"/>
          <w:szCs w:val="28"/>
          <w:lang w:val="uk-UA"/>
        </w:rPr>
        <w:t xml:space="preserve">ньому </w:t>
      </w:r>
      <w:r w:rsidR="00204711" w:rsidRPr="008F3D60">
        <w:rPr>
          <w:sz w:val="28"/>
          <w:szCs w:val="28"/>
          <w:lang w:val="uk-UA"/>
        </w:rPr>
        <w:t>розділів.</w:t>
      </w:r>
    </w:p>
    <w:p w:rsidR="00204711" w:rsidRPr="008F3D60" w:rsidRDefault="00204711" w:rsidP="00C92B65">
      <w:pPr>
        <w:tabs>
          <w:tab w:val="left" w:pos="1134"/>
          <w:tab w:val="left" w:pos="8505"/>
        </w:tabs>
        <w:ind w:left="0" w:firstLine="709"/>
        <w:jc w:val="both"/>
        <w:rPr>
          <w:sz w:val="28"/>
          <w:szCs w:val="28"/>
          <w:lang w:val="uk-UA"/>
        </w:rPr>
      </w:pPr>
    </w:p>
    <w:p w:rsidR="00204711" w:rsidRPr="008F3D60" w:rsidRDefault="00204711" w:rsidP="00C92B65">
      <w:pPr>
        <w:tabs>
          <w:tab w:val="left" w:pos="1134"/>
          <w:tab w:val="left" w:pos="8505"/>
        </w:tabs>
        <w:ind w:left="0" w:firstLine="709"/>
        <w:jc w:val="both"/>
        <w:rPr>
          <w:sz w:val="28"/>
          <w:szCs w:val="28"/>
          <w:lang w:val="uk-UA"/>
        </w:rPr>
      </w:pPr>
    </w:p>
    <w:p w:rsidR="00204711" w:rsidRPr="008F3D60" w:rsidRDefault="00204711" w:rsidP="00C92B65">
      <w:pPr>
        <w:tabs>
          <w:tab w:val="left" w:pos="1134"/>
          <w:tab w:val="left" w:pos="8505"/>
        </w:tabs>
        <w:ind w:left="0" w:firstLine="709"/>
        <w:jc w:val="both"/>
        <w:rPr>
          <w:sz w:val="28"/>
          <w:szCs w:val="28"/>
          <w:lang w:val="uk-UA"/>
        </w:rPr>
      </w:pPr>
      <w:r w:rsidRPr="008F3D60">
        <w:rPr>
          <w:sz w:val="28"/>
          <w:szCs w:val="28"/>
          <w:lang w:val="uk-UA"/>
        </w:rPr>
        <w:t xml:space="preserve">Рецензент </w:t>
      </w:r>
    </w:p>
    <w:p w:rsidR="00204711" w:rsidRPr="008F3D60" w:rsidRDefault="00204711" w:rsidP="00C92B65">
      <w:pPr>
        <w:tabs>
          <w:tab w:val="left" w:pos="1134"/>
          <w:tab w:val="left" w:pos="8505"/>
        </w:tabs>
        <w:ind w:left="0" w:firstLine="709"/>
        <w:jc w:val="both"/>
        <w:rPr>
          <w:sz w:val="28"/>
          <w:szCs w:val="28"/>
          <w:lang w:val="uk-UA"/>
        </w:rPr>
      </w:pPr>
    </w:p>
    <w:p w:rsidR="00204711" w:rsidRPr="008F3D60" w:rsidRDefault="006446E3" w:rsidP="00C92B65">
      <w:pPr>
        <w:tabs>
          <w:tab w:val="left" w:pos="1134"/>
          <w:tab w:val="left" w:pos="8505"/>
        </w:tabs>
        <w:ind w:left="0" w:firstLine="709"/>
        <w:jc w:val="both"/>
        <w:rPr>
          <w:sz w:val="28"/>
          <w:szCs w:val="28"/>
          <w:lang w:val="uk-UA"/>
        </w:rPr>
      </w:pPr>
      <w:r w:rsidRPr="008F3D60">
        <w:rPr>
          <w:i/>
          <w:sz w:val="28"/>
          <w:szCs w:val="28"/>
          <w:lang w:val="uk-UA"/>
        </w:rPr>
        <w:t>С. М. Гребенюк</w:t>
      </w:r>
      <w:r w:rsidR="00DC6DFA" w:rsidRPr="008F3D60">
        <w:rPr>
          <w:sz w:val="28"/>
          <w:szCs w:val="28"/>
          <w:lang w:val="uk-UA"/>
        </w:rPr>
        <w:t>, д</w:t>
      </w:r>
      <w:r w:rsidR="00C92B65" w:rsidRPr="008F3D60">
        <w:rPr>
          <w:sz w:val="28"/>
          <w:szCs w:val="28"/>
          <w:lang w:val="uk-UA"/>
        </w:rPr>
        <w:t>-</w:t>
      </w:r>
      <w:r w:rsidRPr="008F3D60">
        <w:rPr>
          <w:sz w:val="28"/>
          <w:szCs w:val="28"/>
          <w:lang w:val="uk-UA"/>
        </w:rPr>
        <w:t xml:space="preserve">р техн. наук, </w:t>
      </w:r>
      <w:r w:rsidR="00DC6DFA" w:rsidRPr="008F3D60">
        <w:rPr>
          <w:sz w:val="28"/>
          <w:szCs w:val="28"/>
          <w:lang w:val="uk-UA"/>
        </w:rPr>
        <w:t>професор</w:t>
      </w:r>
      <w:r w:rsidRPr="008F3D60">
        <w:rPr>
          <w:sz w:val="28"/>
          <w:szCs w:val="28"/>
          <w:lang w:val="uk-UA"/>
        </w:rPr>
        <w:t>, завідувач кафедри фундаментальної та прикладної математики Запорізького національного університету</w:t>
      </w:r>
    </w:p>
    <w:p w:rsidR="00204711" w:rsidRPr="008F3D60" w:rsidRDefault="00204711" w:rsidP="00C92B65">
      <w:pPr>
        <w:tabs>
          <w:tab w:val="left" w:pos="1134"/>
          <w:tab w:val="left" w:pos="8505"/>
        </w:tabs>
        <w:ind w:left="0" w:firstLine="709"/>
        <w:jc w:val="both"/>
        <w:rPr>
          <w:sz w:val="28"/>
          <w:szCs w:val="28"/>
          <w:lang w:val="uk-UA"/>
        </w:rPr>
      </w:pPr>
    </w:p>
    <w:p w:rsidR="006446E3" w:rsidRPr="008F3D60" w:rsidRDefault="006446E3" w:rsidP="00C92B65">
      <w:pPr>
        <w:tabs>
          <w:tab w:val="left" w:pos="1134"/>
          <w:tab w:val="left" w:pos="8505"/>
        </w:tabs>
        <w:ind w:left="0" w:firstLine="709"/>
        <w:jc w:val="both"/>
        <w:rPr>
          <w:sz w:val="28"/>
          <w:szCs w:val="28"/>
          <w:lang w:val="uk-UA"/>
        </w:rPr>
      </w:pPr>
    </w:p>
    <w:p w:rsidR="006446E3" w:rsidRPr="008F3D60" w:rsidRDefault="006446E3" w:rsidP="00C92B65">
      <w:pPr>
        <w:tabs>
          <w:tab w:val="left" w:pos="1134"/>
          <w:tab w:val="left" w:pos="8505"/>
        </w:tabs>
        <w:ind w:left="0" w:firstLine="709"/>
        <w:jc w:val="both"/>
        <w:rPr>
          <w:sz w:val="28"/>
          <w:szCs w:val="28"/>
          <w:lang w:val="uk-UA"/>
        </w:rPr>
      </w:pPr>
    </w:p>
    <w:p w:rsidR="00204711" w:rsidRPr="008F3D60" w:rsidRDefault="00204711" w:rsidP="00C92B65">
      <w:pPr>
        <w:tabs>
          <w:tab w:val="left" w:pos="1134"/>
          <w:tab w:val="left" w:pos="8505"/>
        </w:tabs>
        <w:ind w:left="0" w:firstLine="709"/>
        <w:jc w:val="both"/>
        <w:rPr>
          <w:sz w:val="28"/>
          <w:szCs w:val="28"/>
          <w:lang w:val="uk-UA"/>
        </w:rPr>
      </w:pPr>
      <w:r w:rsidRPr="008F3D60">
        <w:rPr>
          <w:sz w:val="28"/>
          <w:szCs w:val="28"/>
          <w:lang w:val="uk-UA"/>
        </w:rPr>
        <w:t xml:space="preserve">Відповідальний за випуск </w:t>
      </w:r>
    </w:p>
    <w:p w:rsidR="00DC6DFA" w:rsidRPr="008F3D60" w:rsidRDefault="00DC6DFA" w:rsidP="00C92B65">
      <w:pPr>
        <w:tabs>
          <w:tab w:val="left" w:pos="1134"/>
          <w:tab w:val="left" w:pos="8505"/>
        </w:tabs>
        <w:ind w:left="0" w:firstLine="709"/>
        <w:jc w:val="both"/>
        <w:rPr>
          <w:sz w:val="28"/>
          <w:szCs w:val="28"/>
          <w:lang w:val="uk-UA"/>
        </w:rPr>
      </w:pPr>
    </w:p>
    <w:p w:rsidR="00DC6DFA" w:rsidRPr="008F3D60" w:rsidRDefault="00DC6DFA" w:rsidP="00C92B65">
      <w:pPr>
        <w:tabs>
          <w:tab w:val="left" w:pos="1134"/>
          <w:tab w:val="left" w:pos="8505"/>
        </w:tabs>
        <w:ind w:left="0" w:firstLine="709"/>
        <w:jc w:val="both"/>
        <w:rPr>
          <w:sz w:val="28"/>
          <w:szCs w:val="28"/>
          <w:lang w:val="uk-UA"/>
        </w:rPr>
      </w:pPr>
      <w:r w:rsidRPr="008F3D60">
        <w:rPr>
          <w:i/>
          <w:sz w:val="28"/>
          <w:szCs w:val="28"/>
          <w:lang w:val="uk-UA"/>
        </w:rPr>
        <w:t>Т.</w:t>
      </w:r>
      <w:r w:rsidR="00201459">
        <w:rPr>
          <w:i/>
          <w:sz w:val="28"/>
          <w:szCs w:val="28"/>
          <w:lang w:val="uk-UA"/>
        </w:rPr>
        <w:t xml:space="preserve"> </w:t>
      </w:r>
      <w:r w:rsidRPr="008F3D60">
        <w:rPr>
          <w:i/>
          <w:sz w:val="28"/>
          <w:szCs w:val="28"/>
          <w:lang w:val="uk-UA"/>
        </w:rPr>
        <w:t>В. Критська,</w:t>
      </w:r>
      <w:r w:rsidRPr="008F3D60">
        <w:rPr>
          <w:sz w:val="28"/>
          <w:szCs w:val="28"/>
          <w:lang w:val="uk-UA"/>
        </w:rPr>
        <w:t xml:space="preserve"> д</w:t>
      </w:r>
      <w:r w:rsidR="00C92B65" w:rsidRPr="008F3D60">
        <w:rPr>
          <w:sz w:val="28"/>
          <w:szCs w:val="28"/>
          <w:lang w:val="uk-UA"/>
        </w:rPr>
        <w:t>-</w:t>
      </w:r>
      <w:r w:rsidRPr="008F3D60">
        <w:rPr>
          <w:sz w:val="28"/>
          <w:szCs w:val="28"/>
          <w:lang w:val="uk-UA"/>
        </w:rPr>
        <w:t xml:space="preserve">р техн. наук, професор, завідувач кафедри </w:t>
      </w:r>
      <w:r w:rsidR="00E4327F" w:rsidRPr="008F3D60">
        <w:rPr>
          <w:sz w:val="28"/>
          <w:szCs w:val="28"/>
          <w:lang w:val="uk-UA"/>
        </w:rPr>
        <w:t xml:space="preserve">електроніки, інформаційних систем </w:t>
      </w:r>
      <w:r w:rsidR="00E4327F" w:rsidRPr="007E10C2">
        <w:rPr>
          <w:sz w:val="28"/>
          <w:szCs w:val="28"/>
          <w:lang w:val="uk-UA"/>
        </w:rPr>
        <w:t xml:space="preserve">та програмного </w:t>
      </w:r>
      <w:r w:rsidR="007E10C2" w:rsidRPr="007E10C2">
        <w:rPr>
          <w:sz w:val="28"/>
          <w:szCs w:val="28"/>
          <w:lang w:val="uk-UA"/>
        </w:rPr>
        <w:t>забезпечення</w:t>
      </w:r>
      <w:r w:rsidRPr="007E10C2">
        <w:rPr>
          <w:sz w:val="28"/>
          <w:szCs w:val="28"/>
          <w:lang w:val="uk-UA"/>
        </w:rPr>
        <w:t xml:space="preserve"> Запорізького</w:t>
      </w:r>
      <w:r w:rsidRPr="008F3D60">
        <w:rPr>
          <w:sz w:val="28"/>
          <w:szCs w:val="28"/>
          <w:lang w:val="uk-UA"/>
        </w:rPr>
        <w:t xml:space="preserve"> національного університету</w:t>
      </w:r>
    </w:p>
    <w:p w:rsidR="00DC6DFA" w:rsidRPr="008F3D60" w:rsidRDefault="00DC6DFA" w:rsidP="00C92B65">
      <w:pPr>
        <w:tabs>
          <w:tab w:val="left" w:pos="1134"/>
          <w:tab w:val="left" w:pos="8505"/>
        </w:tabs>
        <w:ind w:left="0" w:firstLine="709"/>
        <w:jc w:val="both"/>
        <w:rPr>
          <w:sz w:val="28"/>
          <w:szCs w:val="28"/>
          <w:lang w:val="uk-UA"/>
        </w:rPr>
      </w:pPr>
    </w:p>
    <w:p w:rsidR="00466824" w:rsidRPr="008F3D60" w:rsidRDefault="00466824" w:rsidP="00C92B65">
      <w:pPr>
        <w:tabs>
          <w:tab w:val="left" w:pos="1134"/>
        </w:tabs>
        <w:ind w:left="0" w:firstLine="709"/>
        <w:rPr>
          <w:sz w:val="28"/>
          <w:szCs w:val="28"/>
          <w:lang w:val="uk-UA"/>
        </w:rPr>
      </w:pPr>
    </w:p>
    <w:p w:rsidR="00466824" w:rsidRPr="008F3D60" w:rsidRDefault="00466824" w:rsidP="00FA2B6B">
      <w:pPr>
        <w:ind w:left="0"/>
        <w:rPr>
          <w:sz w:val="28"/>
          <w:szCs w:val="28"/>
          <w:lang w:val="uk-UA"/>
        </w:rPr>
        <w:sectPr w:rsidR="00466824" w:rsidRPr="008F3D60" w:rsidSect="00D46BA3">
          <w:footerReference w:type="default" r:id="rId8"/>
          <w:pgSz w:w="11906" w:h="16838" w:code="9"/>
          <w:pgMar w:top="1134" w:right="1134" w:bottom="1134" w:left="1134" w:header="709" w:footer="709" w:gutter="0"/>
          <w:cols w:space="708"/>
          <w:titlePg/>
          <w:docGrid w:linePitch="360"/>
        </w:sectPr>
      </w:pPr>
    </w:p>
    <w:sdt>
      <w:sdtPr>
        <w:rPr>
          <w:rFonts w:ascii="Times New Roman" w:eastAsia="Times New Roman" w:hAnsi="Times New Roman" w:cs="Times New Roman"/>
          <w:color w:val="auto"/>
          <w:sz w:val="28"/>
          <w:szCs w:val="28"/>
          <w:lang w:val="uk-UA" w:eastAsia="ru-RU"/>
        </w:rPr>
        <w:id w:val="566927203"/>
        <w:docPartObj>
          <w:docPartGallery w:val="Table of Contents"/>
          <w:docPartUnique/>
        </w:docPartObj>
      </w:sdtPr>
      <w:sdtContent>
        <w:p w:rsidR="00E63B7C" w:rsidRPr="000B14CD" w:rsidRDefault="00E63B7C" w:rsidP="00A0075B">
          <w:pPr>
            <w:pStyle w:val="af9"/>
            <w:jc w:val="center"/>
            <w:rPr>
              <w:rFonts w:ascii="Times New Roman" w:hAnsi="Times New Roman" w:cs="Times New Roman"/>
              <w:color w:val="auto"/>
              <w:sz w:val="28"/>
              <w:szCs w:val="28"/>
              <w:lang w:val="uk-UA"/>
            </w:rPr>
          </w:pPr>
          <w:r w:rsidRPr="000B14CD">
            <w:rPr>
              <w:rFonts w:ascii="Times New Roman" w:hAnsi="Times New Roman" w:cs="Times New Roman"/>
              <w:color w:val="auto"/>
              <w:sz w:val="28"/>
              <w:szCs w:val="28"/>
              <w:lang w:val="uk-UA"/>
            </w:rPr>
            <w:t>ЗМІСТ</w:t>
          </w:r>
        </w:p>
        <w:p w:rsidR="000B14CD" w:rsidRPr="000B14CD" w:rsidRDefault="00C739D8">
          <w:pPr>
            <w:pStyle w:val="1a"/>
            <w:rPr>
              <w:rFonts w:asciiTheme="minorHAnsi" w:eastAsiaTheme="minorEastAsia" w:hAnsiTheme="minorHAnsi" w:cstheme="minorBidi"/>
              <w:b w:val="0"/>
              <w:bCs w:val="0"/>
              <w:iCs w:val="0"/>
              <w:noProof/>
              <w:lang w:eastAsia="en-US"/>
            </w:rPr>
          </w:pPr>
          <w:r w:rsidRPr="00C739D8">
            <w:rPr>
              <w:b w:val="0"/>
              <w:bCs w:val="0"/>
            </w:rPr>
            <w:fldChar w:fldCharType="begin"/>
          </w:r>
          <w:r w:rsidR="00E63B7C" w:rsidRPr="000B14CD">
            <w:rPr>
              <w:b w:val="0"/>
              <w:bCs w:val="0"/>
            </w:rPr>
            <w:instrText xml:space="preserve"> TOC \o "1-3" \h \z \u </w:instrText>
          </w:r>
          <w:r w:rsidRPr="00C739D8">
            <w:rPr>
              <w:b w:val="0"/>
              <w:bCs w:val="0"/>
            </w:rPr>
            <w:fldChar w:fldCharType="separate"/>
          </w:r>
          <w:hyperlink w:anchor="_Toc166508227" w:history="1">
            <w:r w:rsidR="000B14CD" w:rsidRPr="000B14CD">
              <w:rPr>
                <w:rStyle w:val="af"/>
                <w:b w:val="0"/>
                <w:noProof/>
              </w:rPr>
              <w:t>ВСТУП</w:t>
            </w:r>
            <w:r w:rsidR="000B14CD" w:rsidRPr="000B14CD">
              <w:rPr>
                <w:b w:val="0"/>
                <w:noProof/>
                <w:webHidden/>
              </w:rPr>
              <w:tab/>
            </w:r>
            <w:r w:rsidRPr="000B14CD">
              <w:rPr>
                <w:b w:val="0"/>
                <w:noProof/>
                <w:webHidden/>
              </w:rPr>
              <w:fldChar w:fldCharType="begin"/>
            </w:r>
            <w:r w:rsidR="000B14CD" w:rsidRPr="000B14CD">
              <w:rPr>
                <w:b w:val="0"/>
                <w:noProof/>
                <w:webHidden/>
              </w:rPr>
              <w:instrText xml:space="preserve"> PAGEREF _Toc166508227 \h </w:instrText>
            </w:r>
            <w:r w:rsidRPr="000B14CD">
              <w:rPr>
                <w:b w:val="0"/>
                <w:noProof/>
                <w:webHidden/>
              </w:rPr>
            </w:r>
            <w:r w:rsidRPr="000B14CD">
              <w:rPr>
                <w:b w:val="0"/>
                <w:noProof/>
                <w:webHidden/>
              </w:rPr>
              <w:fldChar w:fldCharType="separate"/>
            </w:r>
            <w:r w:rsidR="000B14CD" w:rsidRPr="000B14CD">
              <w:rPr>
                <w:b w:val="0"/>
                <w:noProof/>
                <w:webHidden/>
              </w:rPr>
              <w:t>4</w:t>
            </w:r>
            <w:r w:rsidRPr="000B14CD">
              <w:rPr>
                <w:b w:val="0"/>
                <w:noProof/>
                <w:webHidden/>
              </w:rPr>
              <w:fldChar w:fldCharType="end"/>
            </w:r>
          </w:hyperlink>
        </w:p>
        <w:p w:rsidR="000B14CD" w:rsidRPr="000B14CD" w:rsidRDefault="00C739D8" w:rsidP="00262AF9">
          <w:pPr>
            <w:pStyle w:val="1a"/>
            <w:jc w:val="left"/>
            <w:rPr>
              <w:rFonts w:asciiTheme="minorHAnsi" w:eastAsiaTheme="minorEastAsia" w:hAnsiTheme="minorHAnsi" w:cstheme="minorBidi"/>
              <w:b w:val="0"/>
              <w:bCs w:val="0"/>
              <w:iCs w:val="0"/>
              <w:noProof/>
              <w:lang w:eastAsia="en-US"/>
            </w:rPr>
          </w:pPr>
          <w:hyperlink w:anchor="_Toc166508228" w:history="1">
            <w:r w:rsidR="000B14CD" w:rsidRPr="000B14CD">
              <w:rPr>
                <w:rStyle w:val="af"/>
                <w:b w:val="0"/>
                <w:noProof/>
              </w:rPr>
              <w:t>ЗМІСТОВИЙ МОДУЛЬ 1. ТЕОРЕТИЧНІ ВІДОМОСТІ ЙМОВІРНОСНОГО ОБГРУНТУВАННЯ ЕМПІРИЧНИХ ДОСЛІДЖЕНЬ</w:t>
            </w:r>
            <w:r w:rsidR="000B14CD" w:rsidRPr="000B14CD">
              <w:rPr>
                <w:b w:val="0"/>
                <w:noProof/>
                <w:webHidden/>
              </w:rPr>
              <w:tab/>
            </w:r>
            <w:r w:rsidRPr="000B14CD">
              <w:rPr>
                <w:b w:val="0"/>
                <w:noProof/>
                <w:webHidden/>
              </w:rPr>
              <w:fldChar w:fldCharType="begin"/>
            </w:r>
            <w:r w:rsidR="000B14CD" w:rsidRPr="000B14CD">
              <w:rPr>
                <w:b w:val="0"/>
                <w:noProof/>
                <w:webHidden/>
              </w:rPr>
              <w:instrText xml:space="preserve"> PAGEREF _Toc166508228 \h </w:instrText>
            </w:r>
            <w:r w:rsidRPr="000B14CD">
              <w:rPr>
                <w:b w:val="0"/>
                <w:noProof/>
                <w:webHidden/>
              </w:rPr>
            </w:r>
            <w:r w:rsidRPr="000B14CD">
              <w:rPr>
                <w:b w:val="0"/>
                <w:noProof/>
                <w:webHidden/>
              </w:rPr>
              <w:fldChar w:fldCharType="separate"/>
            </w:r>
            <w:r w:rsidR="000B14CD" w:rsidRPr="000B14CD">
              <w:rPr>
                <w:b w:val="0"/>
                <w:noProof/>
                <w:webHidden/>
              </w:rPr>
              <w:t>7</w:t>
            </w:r>
            <w:r w:rsidRPr="000B14CD">
              <w:rPr>
                <w:b w:val="0"/>
                <w:noProof/>
                <w:webHidden/>
              </w:rPr>
              <w:fldChar w:fldCharType="end"/>
            </w:r>
          </w:hyperlink>
        </w:p>
        <w:p w:rsidR="000B14CD" w:rsidRPr="000B14CD" w:rsidRDefault="00C739D8">
          <w:pPr>
            <w:pStyle w:val="22"/>
            <w:rPr>
              <w:rFonts w:asciiTheme="minorHAnsi" w:eastAsiaTheme="minorEastAsia" w:hAnsiTheme="minorHAnsi" w:cstheme="minorBidi"/>
              <w:noProof/>
              <w:sz w:val="28"/>
              <w:szCs w:val="28"/>
              <w:lang w:val="uk-UA" w:eastAsia="en-US"/>
            </w:rPr>
          </w:pPr>
          <w:hyperlink w:anchor="_Toc166508229" w:history="1">
            <w:r w:rsidR="000B14CD" w:rsidRPr="000B14CD">
              <w:rPr>
                <w:rStyle w:val="af"/>
                <w:noProof/>
                <w:sz w:val="28"/>
                <w:szCs w:val="28"/>
                <w:lang w:val="uk-UA"/>
              </w:rPr>
              <w:t>Тема 1. Випадкові величини</w:t>
            </w:r>
            <w:r w:rsidR="000B14CD" w:rsidRPr="000B14CD">
              <w:rPr>
                <w:noProof/>
                <w:webHidden/>
                <w:sz w:val="28"/>
                <w:szCs w:val="28"/>
                <w:lang w:val="uk-UA"/>
              </w:rPr>
              <w:tab/>
            </w:r>
            <w:r w:rsidRPr="000B14CD">
              <w:rPr>
                <w:noProof/>
                <w:webHidden/>
                <w:sz w:val="28"/>
                <w:szCs w:val="28"/>
                <w:lang w:val="uk-UA"/>
              </w:rPr>
              <w:fldChar w:fldCharType="begin"/>
            </w:r>
            <w:r w:rsidR="000B14CD" w:rsidRPr="000B14CD">
              <w:rPr>
                <w:noProof/>
                <w:webHidden/>
                <w:sz w:val="28"/>
                <w:szCs w:val="28"/>
                <w:lang w:val="uk-UA"/>
              </w:rPr>
              <w:instrText xml:space="preserve"> PAGEREF _Toc166508229 \h </w:instrText>
            </w:r>
            <w:r w:rsidRPr="000B14CD">
              <w:rPr>
                <w:noProof/>
                <w:webHidden/>
                <w:sz w:val="28"/>
                <w:szCs w:val="28"/>
                <w:lang w:val="uk-UA"/>
              </w:rPr>
            </w:r>
            <w:r w:rsidRPr="000B14CD">
              <w:rPr>
                <w:noProof/>
                <w:webHidden/>
                <w:sz w:val="28"/>
                <w:szCs w:val="28"/>
                <w:lang w:val="uk-UA"/>
              </w:rPr>
              <w:fldChar w:fldCharType="separate"/>
            </w:r>
            <w:r w:rsidR="000B14CD" w:rsidRPr="000B14CD">
              <w:rPr>
                <w:noProof/>
                <w:webHidden/>
                <w:sz w:val="28"/>
                <w:szCs w:val="28"/>
                <w:lang w:val="uk-UA"/>
              </w:rPr>
              <w:t>7</w:t>
            </w:r>
            <w:r w:rsidRPr="000B14CD">
              <w:rPr>
                <w:noProof/>
                <w:webHidden/>
                <w:sz w:val="28"/>
                <w:szCs w:val="28"/>
                <w:lang w:val="uk-UA"/>
              </w:rPr>
              <w:fldChar w:fldCharType="end"/>
            </w:r>
          </w:hyperlink>
        </w:p>
        <w:p w:rsidR="000B14CD" w:rsidRPr="000B14CD" w:rsidRDefault="00C739D8">
          <w:pPr>
            <w:pStyle w:val="22"/>
            <w:rPr>
              <w:rFonts w:asciiTheme="minorHAnsi" w:eastAsiaTheme="minorEastAsia" w:hAnsiTheme="minorHAnsi" w:cstheme="minorBidi"/>
              <w:noProof/>
              <w:sz w:val="28"/>
              <w:szCs w:val="28"/>
              <w:lang w:val="uk-UA" w:eastAsia="en-US"/>
            </w:rPr>
          </w:pPr>
          <w:hyperlink w:anchor="_Toc166508230" w:history="1">
            <w:r w:rsidR="000B14CD" w:rsidRPr="000B14CD">
              <w:rPr>
                <w:rStyle w:val="af"/>
                <w:noProof/>
                <w:sz w:val="28"/>
                <w:szCs w:val="28"/>
                <w:lang w:val="uk-UA"/>
              </w:rPr>
              <w:t>Тема 2. Числові характеристики випадкової величини</w:t>
            </w:r>
            <w:r w:rsidR="000B14CD" w:rsidRPr="000B14CD">
              <w:rPr>
                <w:noProof/>
                <w:webHidden/>
                <w:sz w:val="28"/>
                <w:szCs w:val="28"/>
                <w:lang w:val="uk-UA"/>
              </w:rPr>
              <w:tab/>
            </w:r>
            <w:r w:rsidRPr="000B14CD">
              <w:rPr>
                <w:noProof/>
                <w:webHidden/>
                <w:sz w:val="28"/>
                <w:szCs w:val="28"/>
                <w:lang w:val="uk-UA"/>
              </w:rPr>
              <w:fldChar w:fldCharType="begin"/>
            </w:r>
            <w:r w:rsidR="000B14CD" w:rsidRPr="000B14CD">
              <w:rPr>
                <w:noProof/>
                <w:webHidden/>
                <w:sz w:val="28"/>
                <w:szCs w:val="28"/>
                <w:lang w:val="uk-UA"/>
              </w:rPr>
              <w:instrText xml:space="preserve"> PAGEREF _Toc166508230 \h </w:instrText>
            </w:r>
            <w:r w:rsidRPr="000B14CD">
              <w:rPr>
                <w:noProof/>
                <w:webHidden/>
                <w:sz w:val="28"/>
                <w:szCs w:val="28"/>
                <w:lang w:val="uk-UA"/>
              </w:rPr>
            </w:r>
            <w:r w:rsidRPr="000B14CD">
              <w:rPr>
                <w:noProof/>
                <w:webHidden/>
                <w:sz w:val="28"/>
                <w:szCs w:val="28"/>
                <w:lang w:val="uk-UA"/>
              </w:rPr>
              <w:fldChar w:fldCharType="separate"/>
            </w:r>
            <w:r w:rsidR="000B14CD" w:rsidRPr="000B14CD">
              <w:rPr>
                <w:noProof/>
                <w:webHidden/>
                <w:sz w:val="28"/>
                <w:szCs w:val="28"/>
                <w:lang w:val="uk-UA"/>
              </w:rPr>
              <w:t>13</w:t>
            </w:r>
            <w:r w:rsidRPr="000B14CD">
              <w:rPr>
                <w:noProof/>
                <w:webHidden/>
                <w:sz w:val="28"/>
                <w:szCs w:val="28"/>
                <w:lang w:val="uk-UA"/>
              </w:rPr>
              <w:fldChar w:fldCharType="end"/>
            </w:r>
          </w:hyperlink>
        </w:p>
        <w:p w:rsidR="000B14CD" w:rsidRPr="000B14CD" w:rsidRDefault="00C739D8">
          <w:pPr>
            <w:pStyle w:val="1a"/>
            <w:rPr>
              <w:rFonts w:asciiTheme="minorHAnsi" w:eastAsiaTheme="minorEastAsia" w:hAnsiTheme="minorHAnsi" w:cstheme="minorBidi"/>
              <w:b w:val="0"/>
              <w:bCs w:val="0"/>
              <w:iCs w:val="0"/>
              <w:noProof/>
              <w:lang w:eastAsia="en-US"/>
            </w:rPr>
          </w:pPr>
          <w:hyperlink w:anchor="_Toc166508231" w:history="1">
            <w:r w:rsidR="000B14CD" w:rsidRPr="000B14CD">
              <w:rPr>
                <w:rStyle w:val="af"/>
                <w:b w:val="0"/>
                <w:noProof/>
              </w:rPr>
              <w:t>ЗМІСТОВИЙ МОДУЛЬ 2. ЗАКОНИ РОЗПОДІЛУ ВИПАДКОВИХ ВЕЛИЧИН</w:t>
            </w:r>
            <w:r w:rsidR="000B14CD" w:rsidRPr="000B14CD">
              <w:rPr>
                <w:b w:val="0"/>
                <w:noProof/>
                <w:webHidden/>
              </w:rPr>
              <w:tab/>
            </w:r>
            <w:r w:rsidRPr="000B14CD">
              <w:rPr>
                <w:b w:val="0"/>
                <w:noProof/>
                <w:webHidden/>
              </w:rPr>
              <w:fldChar w:fldCharType="begin"/>
            </w:r>
            <w:r w:rsidR="000B14CD" w:rsidRPr="000B14CD">
              <w:rPr>
                <w:b w:val="0"/>
                <w:noProof/>
                <w:webHidden/>
              </w:rPr>
              <w:instrText xml:space="preserve"> PAGEREF _Toc166508231 \h </w:instrText>
            </w:r>
            <w:r w:rsidRPr="000B14CD">
              <w:rPr>
                <w:b w:val="0"/>
                <w:noProof/>
                <w:webHidden/>
              </w:rPr>
            </w:r>
            <w:r w:rsidRPr="000B14CD">
              <w:rPr>
                <w:b w:val="0"/>
                <w:noProof/>
                <w:webHidden/>
              </w:rPr>
              <w:fldChar w:fldCharType="separate"/>
            </w:r>
            <w:r w:rsidR="000B14CD" w:rsidRPr="000B14CD">
              <w:rPr>
                <w:b w:val="0"/>
                <w:noProof/>
                <w:webHidden/>
              </w:rPr>
              <w:t>23</w:t>
            </w:r>
            <w:r w:rsidRPr="000B14CD">
              <w:rPr>
                <w:b w:val="0"/>
                <w:noProof/>
                <w:webHidden/>
              </w:rPr>
              <w:fldChar w:fldCharType="end"/>
            </w:r>
          </w:hyperlink>
        </w:p>
        <w:p w:rsidR="000B14CD" w:rsidRPr="000B14CD" w:rsidRDefault="00C739D8">
          <w:pPr>
            <w:pStyle w:val="22"/>
            <w:rPr>
              <w:rFonts w:asciiTheme="minorHAnsi" w:eastAsiaTheme="minorEastAsia" w:hAnsiTheme="minorHAnsi" w:cstheme="minorBidi"/>
              <w:noProof/>
              <w:sz w:val="28"/>
              <w:szCs w:val="28"/>
              <w:lang w:val="uk-UA" w:eastAsia="en-US"/>
            </w:rPr>
          </w:pPr>
          <w:hyperlink w:anchor="_Toc166508232" w:history="1">
            <w:r w:rsidR="000B14CD" w:rsidRPr="000B14CD">
              <w:rPr>
                <w:rStyle w:val="af"/>
                <w:noProof/>
                <w:sz w:val="28"/>
                <w:szCs w:val="28"/>
                <w:lang w:val="uk-UA"/>
              </w:rPr>
              <w:t>Тема 3. Закони розподілу дискретних випадкових величин</w:t>
            </w:r>
            <w:r w:rsidR="000B14CD" w:rsidRPr="000B14CD">
              <w:rPr>
                <w:noProof/>
                <w:webHidden/>
                <w:sz w:val="28"/>
                <w:szCs w:val="28"/>
                <w:lang w:val="uk-UA"/>
              </w:rPr>
              <w:tab/>
            </w:r>
            <w:r w:rsidRPr="000B14CD">
              <w:rPr>
                <w:noProof/>
                <w:webHidden/>
                <w:sz w:val="28"/>
                <w:szCs w:val="28"/>
                <w:lang w:val="uk-UA"/>
              </w:rPr>
              <w:fldChar w:fldCharType="begin"/>
            </w:r>
            <w:r w:rsidR="000B14CD" w:rsidRPr="000B14CD">
              <w:rPr>
                <w:noProof/>
                <w:webHidden/>
                <w:sz w:val="28"/>
                <w:szCs w:val="28"/>
                <w:lang w:val="uk-UA"/>
              </w:rPr>
              <w:instrText xml:space="preserve"> PAGEREF _Toc166508232 \h </w:instrText>
            </w:r>
            <w:r w:rsidRPr="000B14CD">
              <w:rPr>
                <w:noProof/>
                <w:webHidden/>
                <w:sz w:val="28"/>
                <w:szCs w:val="28"/>
                <w:lang w:val="uk-UA"/>
              </w:rPr>
            </w:r>
            <w:r w:rsidRPr="000B14CD">
              <w:rPr>
                <w:noProof/>
                <w:webHidden/>
                <w:sz w:val="28"/>
                <w:szCs w:val="28"/>
                <w:lang w:val="uk-UA"/>
              </w:rPr>
              <w:fldChar w:fldCharType="separate"/>
            </w:r>
            <w:r w:rsidR="000B14CD" w:rsidRPr="000B14CD">
              <w:rPr>
                <w:noProof/>
                <w:webHidden/>
                <w:sz w:val="28"/>
                <w:szCs w:val="28"/>
                <w:lang w:val="uk-UA"/>
              </w:rPr>
              <w:t>23</w:t>
            </w:r>
            <w:r w:rsidRPr="000B14CD">
              <w:rPr>
                <w:noProof/>
                <w:webHidden/>
                <w:sz w:val="28"/>
                <w:szCs w:val="28"/>
                <w:lang w:val="uk-UA"/>
              </w:rPr>
              <w:fldChar w:fldCharType="end"/>
            </w:r>
          </w:hyperlink>
        </w:p>
        <w:p w:rsidR="000B14CD" w:rsidRPr="000B14CD" w:rsidRDefault="00C739D8">
          <w:pPr>
            <w:pStyle w:val="22"/>
            <w:rPr>
              <w:rFonts w:asciiTheme="minorHAnsi" w:eastAsiaTheme="minorEastAsia" w:hAnsiTheme="minorHAnsi" w:cstheme="minorBidi"/>
              <w:noProof/>
              <w:sz w:val="28"/>
              <w:szCs w:val="28"/>
              <w:lang w:val="uk-UA" w:eastAsia="en-US"/>
            </w:rPr>
          </w:pPr>
          <w:hyperlink w:anchor="_Toc166508233" w:history="1">
            <w:r w:rsidR="000B14CD" w:rsidRPr="000B14CD">
              <w:rPr>
                <w:rStyle w:val="af"/>
                <w:noProof/>
                <w:sz w:val="28"/>
                <w:szCs w:val="28"/>
                <w:lang w:val="uk-UA"/>
              </w:rPr>
              <w:t>Тема 4. Закони розподілу безперервних випадкових величин</w:t>
            </w:r>
            <w:r w:rsidR="000B14CD" w:rsidRPr="000B14CD">
              <w:rPr>
                <w:noProof/>
                <w:webHidden/>
                <w:sz w:val="28"/>
                <w:szCs w:val="28"/>
                <w:lang w:val="uk-UA"/>
              </w:rPr>
              <w:tab/>
            </w:r>
            <w:r w:rsidRPr="000B14CD">
              <w:rPr>
                <w:noProof/>
                <w:webHidden/>
                <w:sz w:val="28"/>
                <w:szCs w:val="28"/>
                <w:lang w:val="uk-UA"/>
              </w:rPr>
              <w:fldChar w:fldCharType="begin"/>
            </w:r>
            <w:r w:rsidR="000B14CD" w:rsidRPr="000B14CD">
              <w:rPr>
                <w:noProof/>
                <w:webHidden/>
                <w:sz w:val="28"/>
                <w:szCs w:val="28"/>
                <w:lang w:val="uk-UA"/>
              </w:rPr>
              <w:instrText xml:space="preserve"> PAGEREF _Toc166508233 \h </w:instrText>
            </w:r>
            <w:r w:rsidRPr="000B14CD">
              <w:rPr>
                <w:noProof/>
                <w:webHidden/>
                <w:sz w:val="28"/>
                <w:szCs w:val="28"/>
                <w:lang w:val="uk-UA"/>
              </w:rPr>
            </w:r>
            <w:r w:rsidRPr="000B14CD">
              <w:rPr>
                <w:noProof/>
                <w:webHidden/>
                <w:sz w:val="28"/>
                <w:szCs w:val="28"/>
                <w:lang w:val="uk-UA"/>
              </w:rPr>
              <w:fldChar w:fldCharType="separate"/>
            </w:r>
            <w:r w:rsidR="000B14CD" w:rsidRPr="000B14CD">
              <w:rPr>
                <w:noProof/>
                <w:webHidden/>
                <w:sz w:val="28"/>
                <w:szCs w:val="28"/>
                <w:lang w:val="uk-UA"/>
              </w:rPr>
              <w:t>27</w:t>
            </w:r>
            <w:r w:rsidRPr="000B14CD">
              <w:rPr>
                <w:noProof/>
                <w:webHidden/>
                <w:sz w:val="28"/>
                <w:szCs w:val="28"/>
                <w:lang w:val="uk-UA"/>
              </w:rPr>
              <w:fldChar w:fldCharType="end"/>
            </w:r>
          </w:hyperlink>
        </w:p>
        <w:p w:rsidR="000B14CD" w:rsidRPr="000B14CD" w:rsidRDefault="00C739D8">
          <w:pPr>
            <w:pStyle w:val="22"/>
            <w:rPr>
              <w:rFonts w:asciiTheme="minorHAnsi" w:eastAsiaTheme="minorEastAsia" w:hAnsiTheme="minorHAnsi" w:cstheme="minorBidi"/>
              <w:noProof/>
              <w:sz w:val="28"/>
              <w:szCs w:val="28"/>
              <w:lang w:val="uk-UA" w:eastAsia="en-US"/>
            </w:rPr>
          </w:pPr>
          <w:hyperlink w:anchor="_Toc166508234" w:history="1">
            <w:r w:rsidR="000B14CD" w:rsidRPr="000B14CD">
              <w:rPr>
                <w:rStyle w:val="af"/>
                <w:noProof/>
                <w:sz w:val="28"/>
                <w:szCs w:val="28"/>
                <w:lang w:val="uk-UA"/>
              </w:rPr>
              <w:t>Тема 5. Двовимірні випадкові величини</w:t>
            </w:r>
            <w:r w:rsidR="000B14CD" w:rsidRPr="000B14CD">
              <w:rPr>
                <w:noProof/>
                <w:webHidden/>
                <w:sz w:val="28"/>
                <w:szCs w:val="28"/>
                <w:lang w:val="uk-UA"/>
              </w:rPr>
              <w:tab/>
            </w:r>
            <w:r w:rsidRPr="000B14CD">
              <w:rPr>
                <w:noProof/>
                <w:webHidden/>
                <w:sz w:val="28"/>
                <w:szCs w:val="28"/>
                <w:lang w:val="uk-UA"/>
              </w:rPr>
              <w:fldChar w:fldCharType="begin"/>
            </w:r>
            <w:r w:rsidR="000B14CD" w:rsidRPr="000B14CD">
              <w:rPr>
                <w:noProof/>
                <w:webHidden/>
                <w:sz w:val="28"/>
                <w:szCs w:val="28"/>
                <w:lang w:val="uk-UA"/>
              </w:rPr>
              <w:instrText xml:space="preserve"> PAGEREF _Toc166508234 \h </w:instrText>
            </w:r>
            <w:r w:rsidRPr="000B14CD">
              <w:rPr>
                <w:noProof/>
                <w:webHidden/>
                <w:sz w:val="28"/>
                <w:szCs w:val="28"/>
                <w:lang w:val="uk-UA"/>
              </w:rPr>
            </w:r>
            <w:r w:rsidRPr="000B14CD">
              <w:rPr>
                <w:noProof/>
                <w:webHidden/>
                <w:sz w:val="28"/>
                <w:szCs w:val="28"/>
                <w:lang w:val="uk-UA"/>
              </w:rPr>
              <w:fldChar w:fldCharType="separate"/>
            </w:r>
            <w:r w:rsidR="000B14CD" w:rsidRPr="000B14CD">
              <w:rPr>
                <w:noProof/>
                <w:webHidden/>
                <w:sz w:val="28"/>
                <w:szCs w:val="28"/>
                <w:lang w:val="uk-UA"/>
              </w:rPr>
              <w:t>37</w:t>
            </w:r>
            <w:r w:rsidRPr="000B14CD">
              <w:rPr>
                <w:noProof/>
                <w:webHidden/>
                <w:sz w:val="28"/>
                <w:szCs w:val="28"/>
                <w:lang w:val="uk-UA"/>
              </w:rPr>
              <w:fldChar w:fldCharType="end"/>
            </w:r>
          </w:hyperlink>
        </w:p>
        <w:p w:rsidR="000B14CD" w:rsidRPr="000B14CD" w:rsidRDefault="00C739D8" w:rsidP="00262AF9">
          <w:pPr>
            <w:pStyle w:val="1a"/>
            <w:jc w:val="left"/>
            <w:rPr>
              <w:rFonts w:asciiTheme="minorHAnsi" w:eastAsiaTheme="minorEastAsia" w:hAnsiTheme="minorHAnsi" w:cstheme="minorBidi"/>
              <w:b w:val="0"/>
              <w:bCs w:val="0"/>
              <w:iCs w:val="0"/>
              <w:noProof/>
              <w:lang w:eastAsia="en-US"/>
            </w:rPr>
          </w:pPr>
          <w:hyperlink w:anchor="_Toc166508235" w:history="1">
            <w:r w:rsidR="000B14CD" w:rsidRPr="000B14CD">
              <w:rPr>
                <w:rStyle w:val="af"/>
                <w:b w:val="0"/>
                <w:noProof/>
              </w:rPr>
              <w:t>ЗМІСТОВИЙ МОДУЛЬ 3. АНАЛІЗ МЕТОДІВ ПЕРЕВІРКИ РЕЛЕВАНТНОСТІ ЕМПІРИЧНИХ ДАНИХ</w:t>
            </w:r>
            <w:r w:rsidR="000B14CD" w:rsidRPr="000B14CD">
              <w:rPr>
                <w:b w:val="0"/>
                <w:noProof/>
                <w:webHidden/>
              </w:rPr>
              <w:tab/>
            </w:r>
            <w:r w:rsidRPr="000B14CD">
              <w:rPr>
                <w:b w:val="0"/>
                <w:noProof/>
                <w:webHidden/>
              </w:rPr>
              <w:fldChar w:fldCharType="begin"/>
            </w:r>
            <w:r w:rsidR="000B14CD" w:rsidRPr="000B14CD">
              <w:rPr>
                <w:b w:val="0"/>
                <w:noProof/>
                <w:webHidden/>
              </w:rPr>
              <w:instrText xml:space="preserve"> PAGEREF _Toc166508235 \h </w:instrText>
            </w:r>
            <w:r w:rsidRPr="000B14CD">
              <w:rPr>
                <w:b w:val="0"/>
                <w:noProof/>
                <w:webHidden/>
              </w:rPr>
            </w:r>
            <w:r w:rsidRPr="000B14CD">
              <w:rPr>
                <w:b w:val="0"/>
                <w:noProof/>
                <w:webHidden/>
              </w:rPr>
              <w:fldChar w:fldCharType="separate"/>
            </w:r>
            <w:r w:rsidR="000B14CD" w:rsidRPr="000B14CD">
              <w:rPr>
                <w:b w:val="0"/>
                <w:noProof/>
                <w:webHidden/>
              </w:rPr>
              <w:t>57</w:t>
            </w:r>
            <w:r w:rsidRPr="000B14CD">
              <w:rPr>
                <w:b w:val="0"/>
                <w:noProof/>
                <w:webHidden/>
              </w:rPr>
              <w:fldChar w:fldCharType="end"/>
            </w:r>
          </w:hyperlink>
        </w:p>
        <w:p w:rsidR="000B14CD" w:rsidRPr="000B14CD" w:rsidRDefault="00C739D8">
          <w:pPr>
            <w:pStyle w:val="22"/>
            <w:rPr>
              <w:rFonts w:asciiTheme="minorHAnsi" w:eastAsiaTheme="minorEastAsia" w:hAnsiTheme="minorHAnsi" w:cstheme="minorBidi"/>
              <w:noProof/>
              <w:sz w:val="28"/>
              <w:szCs w:val="28"/>
              <w:lang w:val="uk-UA" w:eastAsia="en-US"/>
            </w:rPr>
          </w:pPr>
          <w:hyperlink w:anchor="_Toc166508236" w:history="1">
            <w:r w:rsidR="000B14CD" w:rsidRPr="000B14CD">
              <w:rPr>
                <w:rStyle w:val="af"/>
                <w:noProof/>
                <w:sz w:val="28"/>
                <w:szCs w:val="28"/>
                <w:lang w:val="uk-UA"/>
              </w:rPr>
              <w:t>Тема 6. Параметричні методи перевірки гіпотез</w:t>
            </w:r>
            <w:r w:rsidR="000B14CD" w:rsidRPr="000B14CD">
              <w:rPr>
                <w:noProof/>
                <w:webHidden/>
                <w:sz w:val="28"/>
                <w:szCs w:val="28"/>
                <w:lang w:val="uk-UA"/>
              </w:rPr>
              <w:tab/>
            </w:r>
            <w:r w:rsidRPr="000B14CD">
              <w:rPr>
                <w:noProof/>
                <w:webHidden/>
                <w:sz w:val="28"/>
                <w:szCs w:val="28"/>
                <w:lang w:val="uk-UA"/>
              </w:rPr>
              <w:fldChar w:fldCharType="begin"/>
            </w:r>
            <w:r w:rsidR="000B14CD" w:rsidRPr="000B14CD">
              <w:rPr>
                <w:noProof/>
                <w:webHidden/>
                <w:sz w:val="28"/>
                <w:szCs w:val="28"/>
                <w:lang w:val="uk-UA"/>
              </w:rPr>
              <w:instrText xml:space="preserve"> PAGEREF _Toc166508236 \h </w:instrText>
            </w:r>
            <w:r w:rsidRPr="000B14CD">
              <w:rPr>
                <w:noProof/>
                <w:webHidden/>
                <w:sz w:val="28"/>
                <w:szCs w:val="28"/>
                <w:lang w:val="uk-UA"/>
              </w:rPr>
            </w:r>
            <w:r w:rsidRPr="000B14CD">
              <w:rPr>
                <w:noProof/>
                <w:webHidden/>
                <w:sz w:val="28"/>
                <w:szCs w:val="28"/>
                <w:lang w:val="uk-UA"/>
              </w:rPr>
              <w:fldChar w:fldCharType="separate"/>
            </w:r>
            <w:r w:rsidR="000B14CD" w:rsidRPr="000B14CD">
              <w:rPr>
                <w:noProof/>
                <w:webHidden/>
                <w:sz w:val="28"/>
                <w:szCs w:val="28"/>
                <w:lang w:val="uk-UA"/>
              </w:rPr>
              <w:t>57</w:t>
            </w:r>
            <w:r w:rsidRPr="000B14CD">
              <w:rPr>
                <w:noProof/>
                <w:webHidden/>
                <w:sz w:val="28"/>
                <w:szCs w:val="28"/>
                <w:lang w:val="uk-UA"/>
              </w:rPr>
              <w:fldChar w:fldCharType="end"/>
            </w:r>
          </w:hyperlink>
        </w:p>
        <w:p w:rsidR="000B14CD" w:rsidRPr="000B14CD" w:rsidRDefault="00C739D8">
          <w:pPr>
            <w:pStyle w:val="22"/>
            <w:rPr>
              <w:rFonts w:asciiTheme="minorHAnsi" w:eastAsiaTheme="minorEastAsia" w:hAnsiTheme="minorHAnsi" w:cstheme="minorBidi"/>
              <w:noProof/>
              <w:sz w:val="28"/>
              <w:szCs w:val="28"/>
              <w:lang w:val="uk-UA" w:eastAsia="en-US"/>
            </w:rPr>
          </w:pPr>
          <w:hyperlink w:anchor="_Toc166508237" w:history="1">
            <w:r w:rsidR="000B14CD" w:rsidRPr="000B14CD">
              <w:rPr>
                <w:rStyle w:val="af"/>
                <w:noProof/>
                <w:sz w:val="28"/>
                <w:szCs w:val="28"/>
                <w:lang w:val="uk-UA"/>
              </w:rPr>
              <w:t>Тема 7. Непараметричні методи перевірки гіпотез</w:t>
            </w:r>
            <w:r w:rsidR="000B14CD" w:rsidRPr="000B14CD">
              <w:rPr>
                <w:noProof/>
                <w:webHidden/>
                <w:sz w:val="28"/>
                <w:szCs w:val="28"/>
                <w:lang w:val="uk-UA"/>
              </w:rPr>
              <w:tab/>
            </w:r>
            <w:r w:rsidRPr="000B14CD">
              <w:rPr>
                <w:noProof/>
                <w:webHidden/>
                <w:sz w:val="28"/>
                <w:szCs w:val="28"/>
                <w:lang w:val="uk-UA"/>
              </w:rPr>
              <w:fldChar w:fldCharType="begin"/>
            </w:r>
            <w:r w:rsidR="000B14CD" w:rsidRPr="000B14CD">
              <w:rPr>
                <w:noProof/>
                <w:webHidden/>
                <w:sz w:val="28"/>
                <w:szCs w:val="28"/>
                <w:lang w:val="uk-UA"/>
              </w:rPr>
              <w:instrText xml:space="preserve"> PAGEREF _Toc166508237 \h </w:instrText>
            </w:r>
            <w:r w:rsidRPr="000B14CD">
              <w:rPr>
                <w:noProof/>
                <w:webHidden/>
                <w:sz w:val="28"/>
                <w:szCs w:val="28"/>
                <w:lang w:val="uk-UA"/>
              </w:rPr>
            </w:r>
            <w:r w:rsidRPr="000B14CD">
              <w:rPr>
                <w:noProof/>
                <w:webHidden/>
                <w:sz w:val="28"/>
                <w:szCs w:val="28"/>
                <w:lang w:val="uk-UA"/>
              </w:rPr>
              <w:fldChar w:fldCharType="separate"/>
            </w:r>
            <w:r w:rsidR="000B14CD" w:rsidRPr="000B14CD">
              <w:rPr>
                <w:noProof/>
                <w:webHidden/>
                <w:sz w:val="28"/>
                <w:szCs w:val="28"/>
                <w:lang w:val="uk-UA"/>
              </w:rPr>
              <w:t>72</w:t>
            </w:r>
            <w:r w:rsidRPr="000B14CD">
              <w:rPr>
                <w:noProof/>
                <w:webHidden/>
                <w:sz w:val="28"/>
                <w:szCs w:val="28"/>
                <w:lang w:val="uk-UA"/>
              </w:rPr>
              <w:fldChar w:fldCharType="end"/>
            </w:r>
          </w:hyperlink>
        </w:p>
        <w:p w:rsidR="000B14CD" w:rsidRPr="000B14CD" w:rsidRDefault="00C739D8">
          <w:pPr>
            <w:pStyle w:val="1a"/>
            <w:rPr>
              <w:rFonts w:asciiTheme="minorHAnsi" w:eastAsiaTheme="minorEastAsia" w:hAnsiTheme="minorHAnsi" w:cstheme="minorBidi"/>
              <w:b w:val="0"/>
              <w:bCs w:val="0"/>
              <w:iCs w:val="0"/>
              <w:noProof/>
              <w:lang w:eastAsia="en-US"/>
            </w:rPr>
          </w:pPr>
          <w:hyperlink w:anchor="_Toc166508238" w:history="1">
            <w:r w:rsidR="000B14CD" w:rsidRPr="000B14CD">
              <w:rPr>
                <w:rStyle w:val="af"/>
                <w:b w:val="0"/>
                <w:noProof/>
              </w:rPr>
              <w:t xml:space="preserve">ЗМІСТОВИЙ МОДУЛЬ 4. </w:t>
            </w:r>
            <w:r w:rsidR="000B14CD" w:rsidRPr="000B14CD">
              <w:rPr>
                <w:rStyle w:val="af"/>
                <w:b w:val="0"/>
                <w:noProof/>
                <w:lang w:eastAsia="en-US"/>
              </w:rPr>
              <w:t>ДИСПЕРСІЙНИЙ АНАЛІЗ</w:t>
            </w:r>
            <w:r w:rsidR="000B14CD" w:rsidRPr="000B14CD">
              <w:rPr>
                <w:b w:val="0"/>
                <w:noProof/>
                <w:webHidden/>
              </w:rPr>
              <w:tab/>
            </w:r>
            <w:r w:rsidRPr="000B14CD">
              <w:rPr>
                <w:b w:val="0"/>
                <w:noProof/>
                <w:webHidden/>
              </w:rPr>
              <w:fldChar w:fldCharType="begin"/>
            </w:r>
            <w:r w:rsidR="000B14CD" w:rsidRPr="000B14CD">
              <w:rPr>
                <w:b w:val="0"/>
                <w:noProof/>
                <w:webHidden/>
              </w:rPr>
              <w:instrText xml:space="preserve"> PAGEREF _Toc166508238 \h </w:instrText>
            </w:r>
            <w:r w:rsidRPr="000B14CD">
              <w:rPr>
                <w:b w:val="0"/>
                <w:noProof/>
                <w:webHidden/>
              </w:rPr>
            </w:r>
            <w:r w:rsidRPr="000B14CD">
              <w:rPr>
                <w:b w:val="0"/>
                <w:noProof/>
                <w:webHidden/>
              </w:rPr>
              <w:fldChar w:fldCharType="separate"/>
            </w:r>
            <w:r w:rsidR="000B14CD" w:rsidRPr="000B14CD">
              <w:rPr>
                <w:b w:val="0"/>
                <w:noProof/>
                <w:webHidden/>
              </w:rPr>
              <w:t>95</w:t>
            </w:r>
            <w:r w:rsidRPr="000B14CD">
              <w:rPr>
                <w:b w:val="0"/>
                <w:noProof/>
                <w:webHidden/>
              </w:rPr>
              <w:fldChar w:fldCharType="end"/>
            </w:r>
          </w:hyperlink>
        </w:p>
        <w:p w:rsidR="000B14CD" w:rsidRPr="000B14CD" w:rsidRDefault="00C739D8">
          <w:pPr>
            <w:pStyle w:val="22"/>
            <w:rPr>
              <w:rFonts w:asciiTheme="minorHAnsi" w:eastAsiaTheme="minorEastAsia" w:hAnsiTheme="minorHAnsi" w:cstheme="minorBidi"/>
              <w:noProof/>
              <w:sz w:val="28"/>
              <w:szCs w:val="28"/>
              <w:lang w:val="uk-UA" w:eastAsia="en-US"/>
            </w:rPr>
          </w:pPr>
          <w:hyperlink w:anchor="_Toc166508239" w:history="1">
            <w:r w:rsidR="000B14CD" w:rsidRPr="000B14CD">
              <w:rPr>
                <w:rStyle w:val="af"/>
                <w:noProof/>
                <w:sz w:val="28"/>
                <w:szCs w:val="28"/>
                <w:lang w:val="uk-UA"/>
              </w:rPr>
              <w:t xml:space="preserve">Тема 8. </w:t>
            </w:r>
            <w:r w:rsidR="000B14CD" w:rsidRPr="000B14CD">
              <w:rPr>
                <w:rStyle w:val="af"/>
                <w:noProof/>
                <w:sz w:val="28"/>
                <w:szCs w:val="28"/>
                <w:lang w:val="uk-UA" w:eastAsia="en-US"/>
              </w:rPr>
              <w:t>Основи дисперсійного аналізу</w:t>
            </w:r>
            <w:r w:rsidR="000B14CD" w:rsidRPr="000B14CD">
              <w:rPr>
                <w:noProof/>
                <w:webHidden/>
                <w:sz w:val="28"/>
                <w:szCs w:val="28"/>
                <w:lang w:val="uk-UA"/>
              </w:rPr>
              <w:tab/>
            </w:r>
            <w:r w:rsidRPr="000B14CD">
              <w:rPr>
                <w:noProof/>
                <w:webHidden/>
                <w:sz w:val="28"/>
                <w:szCs w:val="28"/>
                <w:lang w:val="uk-UA"/>
              </w:rPr>
              <w:fldChar w:fldCharType="begin"/>
            </w:r>
            <w:r w:rsidR="000B14CD" w:rsidRPr="000B14CD">
              <w:rPr>
                <w:noProof/>
                <w:webHidden/>
                <w:sz w:val="28"/>
                <w:szCs w:val="28"/>
                <w:lang w:val="uk-UA"/>
              </w:rPr>
              <w:instrText xml:space="preserve"> PAGEREF _Toc166508239 \h </w:instrText>
            </w:r>
            <w:r w:rsidRPr="000B14CD">
              <w:rPr>
                <w:noProof/>
                <w:webHidden/>
                <w:sz w:val="28"/>
                <w:szCs w:val="28"/>
                <w:lang w:val="uk-UA"/>
              </w:rPr>
            </w:r>
            <w:r w:rsidRPr="000B14CD">
              <w:rPr>
                <w:noProof/>
                <w:webHidden/>
                <w:sz w:val="28"/>
                <w:szCs w:val="28"/>
                <w:lang w:val="uk-UA"/>
              </w:rPr>
              <w:fldChar w:fldCharType="separate"/>
            </w:r>
            <w:r w:rsidR="000B14CD" w:rsidRPr="000B14CD">
              <w:rPr>
                <w:noProof/>
                <w:webHidden/>
                <w:sz w:val="28"/>
                <w:szCs w:val="28"/>
                <w:lang w:val="uk-UA"/>
              </w:rPr>
              <w:t>95</w:t>
            </w:r>
            <w:r w:rsidRPr="000B14CD">
              <w:rPr>
                <w:noProof/>
                <w:webHidden/>
                <w:sz w:val="28"/>
                <w:szCs w:val="28"/>
                <w:lang w:val="uk-UA"/>
              </w:rPr>
              <w:fldChar w:fldCharType="end"/>
            </w:r>
          </w:hyperlink>
        </w:p>
        <w:p w:rsidR="000B14CD" w:rsidRPr="000B14CD" w:rsidRDefault="00C739D8">
          <w:pPr>
            <w:pStyle w:val="1a"/>
            <w:rPr>
              <w:rFonts w:asciiTheme="minorHAnsi" w:eastAsiaTheme="minorEastAsia" w:hAnsiTheme="minorHAnsi" w:cstheme="minorBidi"/>
              <w:b w:val="0"/>
              <w:bCs w:val="0"/>
              <w:iCs w:val="0"/>
              <w:noProof/>
              <w:lang w:eastAsia="en-US"/>
            </w:rPr>
          </w:pPr>
          <w:hyperlink w:anchor="_Toc166508240" w:history="1">
            <w:r w:rsidR="000B14CD" w:rsidRPr="000B14CD">
              <w:rPr>
                <w:rStyle w:val="af"/>
                <w:b w:val="0"/>
                <w:noProof/>
              </w:rPr>
              <w:t>ЗМІСТОВИЙ МОДУЛЬ 5. КОРЕЛЯЦІЙНИЙ І РЕГРЕСІЙНИЙ АНАЛІЗ</w:t>
            </w:r>
            <w:r w:rsidR="000B14CD" w:rsidRPr="000B14CD">
              <w:rPr>
                <w:b w:val="0"/>
                <w:noProof/>
                <w:webHidden/>
              </w:rPr>
              <w:tab/>
            </w:r>
            <w:r w:rsidRPr="000B14CD">
              <w:rPr>
                <w:b w:val="0"/>
                <w:noProof/>
                <w:webHidden/>
              </w:rPr>
              <w:fldChar w:fldCharType="begin"/>
            </w:r>
            <w:r w:rsidR="000B14CD" w:rsidRPr="000B14CD">
              <w:rPr>
                <w:b w:val="0"/>
                <w:noProof/>
                <w:webHidden/>
              </w:rPr>
              <w:instrText xml:space="preserve"> PAGEREF _Toc166508240 \h </w:instrText>
            </w:r>
            <w:r w:rsidRPr="000B14CD">
              <w:rPr>
                <w:b w:val="0"/>
                <w:noProof/>
                <w:webHidden/>
              </w:rPr>
            </w:r>
            <w:r w:rsidRPr="000B14CD">
              <w:rPr>
                <w:b w:val="0"/>
                <w:noProof/>
                <w:webHidden/>
              </w:rPr>
              <w:fldChar w:fldCharType="separate"/>
            </w:r>
            <w:r w:rsidR="000B14CD" w:rsidRPr="000B14CD">
              <w:rPr>
                <w:b w:val="0"/>
                <w:noProof/>
                <w:webHidden/>
              </w:rPr>
              <w:t>122</w:t>
            </w:r>
            <w:r w:rsidRPr="000B14CD">
              <w:rPr>
                <w:b w:val="0"/>
                <w:noProof/>
                <w:webHidden/>
              </w:rPr>
              <w:fldChar w:fldCharType="end"/>
            </w:r>
          </w:hyperlink>
        </w:p>
        <w:p w:rsidR="000B14CD" w:rsidRPr="000B14CD" w:rsidRDefault="00C739D8">
          <w:pPr>
            <w:pStyle w:val="22"/>
            <w:rPr>
              <w:rFonts w:asciiTheme="minorHAnsi" w:eastAsiaTheme="minorEastAsia" w:hAnsiTheme="minorHAnsi" w:cstheme="minorBidi"/>
              <w:noProof/>
              <w:sz w:val="28"/>
              <w:szCs w:val="28"/>
              <w:lang w:val="uk-UA" w:eastAsia="en-US"/>
            </w:rPr>
          </w:pPr>
          <w:hyperlink w:anchor="_Toc166508241" w:history="1">
            <w:r w:rsidR="000B14CD" w:rsidRPr="000B14CD">
              <w:rPr>
                <w:rStyle w:val="af"/>
                <w:noProof/>
                <w:sz w:val="28"/>
                <w:szCs w:val="28"/>
                <w:lang w:val="uk-UA"/>
              </w:rPr>
              <w:t>Тема 9. Основи теорії кореляції</w:t>
            </w:r>
            <w:r w:rsidR="000B14CD" w:rsidRPr="000B14CD">
              <w:rPr>
                <w:noProof/>
                <w:webHidden/>
                <w:sz w:val="28"/>
                <w:szCs w:val="28"/>
                <w:lang w:val="uk-UA"/>
              </w:rPr>
              <w:tab/>
            </w:r>
            <w:r w:rsidRPr="000B14CD">
              <w:rPr>
                <w:noProof/>
                <w:webHidden/>
                <w:sz w:val="28"/>
                <w:szCs w:val="28"/>
                <w:lang w:val="uk-UA"/>
              </w:rPr>
              <w:fldChar w:fldCharType="begin"/>
            </w:r>
            <w:r w:rsidR="000B14CD" w:rsidRPr="000B14CD">
              <w:rPr>
                <w:noProof/>
                <w:webHidden/>
                <w:sz w:val="28"/>
                <w:szCs w:val="28"/>
                <w:lang w:val="uk-UA"/>
              </w:rPr>
              <w:instrText xml:space="preserve"> PAGEREF _Toc166508241 \h </w:instrText>
            </w:r>
            <w:r w:rsidRPr="000B14CD">
              <w:rPr>
                <w:noProof/>
                <w:webHidden/>
                <w:sz w:val="28"/>
                <w:szCs w:val="28"/>
                <w:lang w:val="uk-UA"/>
              </w:rPr>
            </w:r>
            <w:r w:rsidRPr="000B14CD">
              <w:rPr>
                <w:noProof/>
                <w:webHidden/>
                <w:sz w:val="28"/>
                <w:szCs w:val="28"/>
                <w:lang w:val="uk-UA"/>
              </w:rPr>
              <w:fldChar w:fldCharType="separate"/>
            </w:r>
            <w:r w:rsidR="000B14CD" w:rsidRPr="000B14CD">
              <w:rPr>
                <w:noProof/>
                <w:webHidden/>
                <w:sz w:val="28"/>
                <w:szCs w:val="28"/>
                <w:lang w:val="uk-UA"/>
              </w:rPr>
              <w:t>122</w:t>
            </w:r>
            <w:r w:rsidRPr="000B14CD">
              <w:rPr>
                <w:noProof/>
                <w:webHidden/>
                <w:sz w:val="28"/>
                <w:szCs w:val="28"/>
                <w:lang w:val="uk-UA"/>
              </w:rPr>
              <w:fldChar w:fldCharType="end"/>
            </w:r>
          </w:hyperlink>
        </w:p>
        <w:p w:rsidR="000B14CD" w:rsidRPr="000B14CD" w:rsidRDefault="00C739D8">
          <w:pPr>
            <w:pStyle w:val="22"/>
            <w:rPr>
              <w:rFonts w:asciiTheme="minorHAnsi" w:eastAsiaTheme="minorEastAsia" w:hAnsiTheme="minorHAnsi" w:cstheme="minorBidi"/>
              <w:noProof/>
              <w:sz w:val="28"/>
              <w:szCs w:val="28"/>
              <w:lang w:val="uk-UA" w:eastAsia="en-US"/>
            </w:rPr>
          </w:pPr>
          <w:hyperlink w:anchor="_Toc166508242" w:history="1">
            <w:r w:rsidR="000B14CD" w:rsidRPr="000B14CD">
              <w:rPr>
                <w:rStyle w:val="af"/>
                <w:noProof/>
                <w:sz w:val="28"/>
                <w:szCs w:val="28"/>
                <w:lang w:val="uk-UA"/>
              </w:rPr>
              <w:t>Тема 10. Елементи теорії регресії</w:t>
            </w:r>
            <w:r w:rsidR="000B14CD" w:rsidRPr="000B14CD">
              <w:rPr>
                <w:noProof/>
                <w:webHidden/>
                <w:sz w:val="28"/>
                <w:szCs w:val="28"/>
                <w:lang w:val="uk-UA"/>
              </w:rPr>
              <w:tab/>
            </w:r>
            <w:r w:rsidRPr="000B14CD">
              <w:rPr>
                <w:noProof/>
                <w:webHidden/>
                <w:sz w:val="28"/>
                <w:szCs w:val="28"/>
                <w:lang w:val="uk-UA"/>
              </w:rPr>
              <w:fldChar w:fldCharType="begin"/>
            </w:r>
            <w:r w:rsidR="000B14CD" w:rsidRPr="000B14CD">
              <w:rPr>
                <w:noProof/>
                <w:webHidden/>
                <w:sz w:val="28"/>
                <w:szCs w:val="28"/>
                <w:lang w:val="uk-UA"/>
              </w:rPr>
              <w:instrText xml:space="preserve"> PAGEREF _Toc166508242 \h </w:instrText>
            </w:r>
            <w:r w:rsidRPr="000B14CD">
              <w:rPr>
                <w:noProof/>
                <w:webHidden/>
                <w:sz w:val="28"/>
                <w:szCs w:val="28"/>
                <w:lang w:val="uk-UA"/>
              </w:rPr>
            </w:r>
            <w:r w:rsidRPr="000B14CD">
              <w:rPr>
                <w:noProof/>
                <w:webHidden/>
                <w:sz w:val="28"/>
                <w:szCs w:val="28"/>
                <w:lang w:val="uk-UA"/>
              </w:rPr>
              <w:fldChar w:fldCharType="separate"/>
            </w:r>
            <w:r w:rsidR="000B14CD" w:rsidRPr="000B14CD">
              <w:rPr>
                <w:noProof/>
                <w:webHidden/>
                <w:sz w:val="28"/>
                <w:szCs w:val="28"/>
                <w:lang w:val="uk-UA"/>
              </w:rPr>
              <w:t>139</w:t>
            </w:r>
            <w:r w:rsidRPr="000B14CD">
              <w:rPr>
                <w:noProof/>
                <w:webHidden/>
                <w:sz w:val="28"/>
                <w:szCs w:val="28"/>
                <w:lang w:val="uk-UA"/>
              </w:rPr>
              <w:fldChar w:fldCharType="end"/>
            </w:r>
          </w:hyperlink>
        </w:p>
        <w:p w:rsidR="000B14CD" w:rsidRPr="000B14CD" w:rsidRDefault="00C739D8" w:rsidP="00262AF9">
          <w:pPr>
            <w:pStyle w:val="1a"/>
            <w:jc w:val="left"/>
            <w:rPr>
              <w:rFonts w:asciiTheme="minorHAnsi" w:eastAsiaTheme="minorEastAsia" w:hAnsiTheme="minorHAnsi" w:cstheme="minorBidi"/>
              <w:b w:val="0"/>
              <w:bCs w:val="0"/>
              <w:iCs w:val="0"/>
              <w:noProof/>
              <w:lang w:eastAsia="en-US"/>
            </w:rPr>
          </w:pPr>
          <w:hyperlink w:anchor="_Toc166508243" w:history="1">
            <w:r w:rsidR="000B14CD" w:rsidRPr="000B14CD">
              <w:rPr>
                <w:rStyle w:val="af"/>
                <w:b w:val="0"/>
                <w:noProof/>
              </w:rPr>
              <w:t>ЗМІСТОВИЙ МОДУЛЬ 6. МЕТОДОЛОГІЯ АНАЛІЗУ КАТЕГОРІАЛЬНИХ ДАНИХ</w:t>
            </w:r>
            <w:r w:rsidR="000B14CD" w:rsidRPr="000B14CD">
              <w:rPr>
                <w:b w:val="0"/>
                <w:noProof/>
                <w:webHidden/>
              </w:rPr>
              <w:tab/>
            </w:r>
            <w:r w:rsidRPr="000B14CD">
              <w:rPr>
                <w:b w:val="0"/>
                <w:noProof/>
                <w:webHidden/>
              </w:rPr>
              <w:fldChar w:fldCharType="begin"/>
            </w:r>
            <w:r w:rsidR="000B14CD" w:rsidRPr="000B14CD">
              <w:rPr>
                <w:b w:val="0"/>
                <w:noProof/>
                <w:webHidden/>
              </w:rPr>
              <w:instrText xml:space="preserve"> PAGEREF _Toc166508243 \h </w:instrText>
            </w:r>
            <w:r w:rsidRPr="000B14CD">
              <w:rPr>
                <w:b w:val="0"/>
                <w:noProof/>
                <w:webHidden/>
              </w:rPr>
            </w:r>
            <w:r w:rsidRPr="000B14CD">
              <w:rPr>
                <w:b w:val="0"/>
                <w:noProof/>
                <w:webHidden/>
              </w:rPr>
              <w:fldChar w:fldCharType="separate"/>
            </w:r>
            <w:r w:rsidR="000B14CD" w:rsidRPr="000B14CD">
              <w:rPr>
                <w:b w:val="0"/>
                <w:noProof/>
                <w:webHidden/>
              </w:rPr>
              <w:t>161</w:t>
            </w:r>
            <w:r w:rsidRPr="000B14CD">
              <w:rPr>
                <w:b w:val="0"/>
                <w:noProof/>
                <w:webHidden/>
              </w:rPr>
              <w:fldChar w:fldCharType="end"/>
            </w:r>
          </w:hyperlink>
        </w:p>
        <w:p w:rsidR="000B14CD" w:rsidRPr="000B14CD" w:rsidRDefault="00C739D8">
          <w:pPr>
            <w:pStyle w:val="22"/>
            <w:rPr>
              <w:rFonts w:asciiTheme="minorHAnsi" w:eastAsiaTheme="minorEastAsia" w:hAnsiTheme="minorHAnsi" w:cstheme="minorBidi"/>
              <w:noProof/>
              <w:sz w:val="28"/>
              <w:szCs w:val="28"/>
              <w:lang w:val="uk-UA" w:eastAsia="en-US"/>
            </w:rPr>
          </w:pPr>
          <w:hyperlink w:anchor="_Toc166508244" w:history="1">
            <w:r w:rsidR="000B14CD" w:rsidRPr="000B14CD">
              <w:rPr>
                <w:rStyle w:val="af"/>
                <w:noProof/>
                <w:sz w:val="28"/>
                <w:szCs w:val="28"/>
                <w:lang w:val="uk-UA"/>
              </w:rPr>
              <w:t xml:space="preserve">Тема 11. </w:t>
            </w:r>
            <w:r w:rsidR="000B14CD" w:rsidRPr="000B14CD">
              <w:rPr>
                <w:rStyle w:val="af"/>
                <w:noProof/>
                <w:sz w:val="28"/>
                <w:szCs w:val="28"/>
                <w:lang w:val="uk-UA" w:eastAsia="en-US"/>
              </w:rPr>
              <w:t>Кластерний аналіз</w:t>
            </w:r>
            <w:r w:rsidR="000B14CD" w:rsidRPr="000B14CD">
              <w:rPr>
                <w:noProof/>
                <w:webHidden/>
                <w:sz w:val="28"/>
                <w:szCs w:val="28"/>
                <w:lang w:val="uk-UA"/>
              </w:rPr>
              <w:tab/>
            </w:r>
            <w:r w:rsidRPr="000B14CD">
              <w:rPr>
                <w:noProof/>
                <w:webHidden/>
                <w:sz w:val="28"/>
                <w:szCs w:val="28"/>
                <w:lang w:val="uk-UA"/>
              </w:rPr>
              <w:fldChar w:fldCharType="begin"/>
            </w:r>
            <w:r w:rsidR="000B14CD" w:rsidRPr="000B14CD">
              <w:rPr>
                <w:noProof/>
                <w:webHidden/>
                <w:sz w:val="28"/>
                <w:szCs w:val="28"/>
                <w:lang w:val="uk-UA"/>
              </w:rPr>
              <w:instrText xml:space="preserve"> PAGEREF _Toc166508244 \h </w:instrText>
            </w:r>
            <w:r w:rsidRPr="000B14CD">
              <w:rPr>
                <w:noProof/>
                <w:webHidden/>
                <w:sz w:val="28"/>
                <w:szCs w:val="28"/>
                <w:lang w:val="uk-UA"/>
              </w:rPr>
            </w:r>
            <w:r w:rsidRPr="000B14CD">
              <w:rPr>
                <w:noProof/>
                <w:webHidden/>
                <w:sz w:val="28"/>
                <w:szCs w:val="28"/>
                <w:lang w:val="uk-UA"/>
              </w:rPr>
              <w:fldChar w:fldCharType="separate"/>
            </w:r>
            <w:r w:rsidR="000B14CD" w:rsidRPr="000B14CD">
              <w:rPr>
                <w:noProof/>
                <w:webHidden/>
                <w:sz w:val="28"/>
                <w:szCs w:val="28"/>
                <w:lang w:val="uk-UA"/>
              </w:rPr>
              <w:t>161</w:t>
            </w:r>
            <w:r w:rsidRPr="000B14CD">
              <w:rPr>
                <w:noProof/>
                <w:webHidden/>
                <w:sz w:val="28"/>
                <w:szCs w:val="28"/>
                <w:lang w:val="uk-UA"/>
              </w:rPr>
              <w:fldChar w:fldCharType="end"/>
            </w:r>
          </w:hyperlink>
        </w:p>
        <w:p w:rsidR="000B14CD" w:rsidRPr="000B14CD" w:rsidRDefault="00C739D8">
          <w:pPr>
            <w:pStyle w:val="1a"/>
            <w:rPr>
              <w:rFonts w:asciiTheme="minorHAnsi" w:eastAsiaTheme="minorEastAsia" w:hAnsiTheme="minorHAnsi" w:cstheme="minorBidi"/>
              <w:b w:val="0"/>
              <w:bCs w:val="0"/>
              <w:iCs w:val="0"/>
              <w:noProof/>
              <w:lang w:eastAsia="en-US"/>
            </w:rPr>
          </w:pPr>
          <w:hyperlink w:anchor="_Toc166508245" w:history="1">
            <w:r w:rsidR="000B14CD" w:rsidRPr="000B14CD">
              <w:rPr>
                <w:rStyle w:val="af"/>
                <w:b w:val="0"/>
                <w:noProof/>
              </w:rPr>
              <w:t>ГЛОСАРІЙ</w:t>
            </w:r>
            <w:r w:rsidR="000B14CD" w:rsidRPr="000B14CD">
              <w:rPr>
                <w:b w:val="0"/>
                <w:noProof/>
                <w:webHidden/>
              </w:rPr>
              <w:tab/>
            </w:r>
            <w:r w:rsidRPr="000B14CD">
              <w:rPr>
                <w:b w:val="0"/>
                <w:noProof/>
                <w:webHidden/>
              </w:rPr>
              <w:fldChar w:fldCharType="begin"/>
            </w:r>
            <w:r w:rsidR="000B14CD" w:rsidRPr="000B14CD">
              <w:rPr>
                <w:b w:val="0"/>
                <w:noProof/>
                <w:webHidden/>
              </w:rPr>
              <w:instrText xml:space="preserve"> PAGEREF _Toc166508245 \h </w:instrText>
            </w:r>
            <w:r w:rsidRPr="000B14CD">
              <w:rPr>
                <w:b w:val="0"/>
                <w:noProof/>
                <w:webHidden/>
              </w:rPr>
            </w:r>
            <w:r w:rsidRPr="000B14CD">
              <w:rPr>
                <w:b w:val="0"/>
                <w:noProof/>
                <w:webHidden/>
              </w:rPr>
              <w:fldChar w:fldCharType="separate"/>
            </w:r>
            <w:r w:rsidR="000B14CD" w:rsidRPr="000B14CD">
              <w:rPr>
                <w:b w:val="0"/>
                <w:noProof/>
                <w:webHidden/>
              </w:rPr>
              <w:t>185</w:t>
            </w:r>
            <w:r w:rsidRPr="000B14CD">
              <w:rPr>
                <w:b w:val="0"/>
                <w:noProof/>
                <w:webHidden/>
              </w:rPr>
              <w:fldChar w:fldCharType="end"/>
            </w:r>
          </w:hyperlink>
        </w:p>
        <w:p w:rsidR="000B14CD" w:rsidRPr="000B14CD" w:rsidRDefault="00C739D8">
          <w:pPr>
            <w:pStyle w:val="1a"/>
            <w:rPr>
              <w:rFonts w:asciiTheme="minorHAnsi" w:eastAsiaTheme="minorEastAsia" w:hAnsiTheme="minorHAnsi" w:cstheme="minorBidi"/>
              <w:b w:val="0"/>
              <w:bCs w:val="0"/>
              <w:iCs w:val="0"/>
              <w:noProof/>
              <w:lang w:eastAsia="en-US"/>
            </w:rPr>
          </w:pPr>
          <w:hyperlink w:anchor="_Toc166508246" w:history="1">
            <w:r w:rsidR="000B14CD" w:rsidRPr="000B14CD">
              <w:rPr>
                <w:rStyle w:val="af"/>
                <w:b w:val="0"/>
                <w:noProof/>
              </w:rPr>
              <w:t>РЕКОМЕНДОВАНА ЛІТЕРАТУРА</w:t>
            </w:r>
            <w:r w:rsidR="000B14CD" w:rsidRPr="000B14CD">
              <w:rPr>
                <w:b w:val="0"/>
                <w:noProof/>
                <w:webHidden/>
              </w:rPr>
              <w:tab/>
            </w:r>
            <w:r w:rsidRPr="000B14CD">
              <w:rPr>
                <w:b w:val="0"/>
                <w:noProof/>
                <w:webHidden/>
              </w:rPr>
              <w:fldChar w:fldCharType="begin"/>
            </w:r>
            <w:r w:rsidR="000B14CD" w:rsidRPr="000B14CD">
              <w:rPr>
                <w:b w:val="0"/>
                <w:noProof/>
                <w:webHidden/>
              </w:rPr>
              <w:instrText xml:space="preserve"> PAGEREF _Toc166508246 \h </w:instrText>
            </w:r>
            <w:r w:rsidRPr="000B14CD">
              <w:rPr>
                <w:b w:val="0"/>
                <w:noProof/>
                <w:webHidden/>
              </w:rPr>
            </w:r>
            <w:r w:rsidRPr="000B14CD">
              <w:rPr>
                <w:b w:val="0"/>
                <w:noProof/>
                <w:webHidden/>
              </w:rPr>
              <w:fldChar w:fldCharType="separate"/>
            </w:r>
            <w:r w:rsidR="000B14CD" w:rsidRPr="000B14CD">
              <w:rPr>
                <w:b w:val="0"/>
                <w:noProof/>
                <w:webHidden/>
              </w:rPr>
              <w:t>190</w:t>
            </w:r>
            <w:r w:rsidRPr="000B14CD">
              <w:rPr>
                <w:b w:val="0"/>
                <w:noProof/>
                <w:webHidden/>
              </w:rPr>
              <w:fldChar w:fldCharType="end"/>
            </w:r>
          </w:hyperlink>
        </w:p>
        <w:p w:rsidR="000B14CD" w:rsidRPr="000B14CD" w:rsidRDefault="00C739D8">
          <w:pPr>
            <w:pStyle w:val="1a"/>
            <w:rPr>
              <w:rFonts w:asciiTheme="minorHAnsi" w:eastAsiaTheme="minorEastAsia" w:hAnsiTheme="minorHAnsi" w:cstheme="minorBidi"/>
              <w:b w:val="0"/>
              <w:bCs w:val="0"/>
              <w:iCs w:val="0"/>
              <w:noProof/>
              <w:lang w:eastAsia="en-US"/>
            </w:rPr>
          </w:pPr>
          <w:hyperlink w:anchor="_Toc166508247" w:history="1">
            <w:r w:rsidR="000B14CD" w:rsidRPr="000B14CD">
              <w:rPr>
                <w:rStyle w:val="af"/>
                <w:b w:val="0"/>
                <w:noProof/>
              </w:rPr>
              <w:t>ВИКОРИСТАНА ЛІТЕРАТУРА</w:t>
            </w:r>
            <w:r w:rsidR="000B14CD" w:rsidRPr="000B14CD">
              <w:rPr>
                <w:b w:val="0"/>
                <w:noProof/>
                <w:webHidden/>
              </w:rPr>
              <w:tab/>
            </w:r>
            <w:r w:rsidRPr="000B14CD">
              <w:rPr>
                <w:b w:val="0"/>
                <w:noProof/>
                <w:webHidden/>
              </w:rPr>
              <w:fldChar w:fldCharType="begin"/>
            </w:r>
            <w:r w:rsidR="000B14CD" w:rsidRPr="000B14CD">
              <w:rPr>
                <w:b w:val="0"/>
                <w:noProof/>
                <w:webHidden/>
              </w:rPr>
              <w:instrText xml:space="preserve"> PAGEREF _Toc166508247 \h </w:instrText>
            </w:r>
            <w:r w:rsidRPr="000B14CD">
              <w:rPr>
                <w:b w:val="0"/>
                <w:noProof/>
                <w:webHidden/>
              </w:rPr>
            </w:r>
            <w:r w:rsidRPr="000B14CD">
              <w:rPr>
                <w:b w:val="0"/>
                <w:noProof/>
                <w:webHidden/>
              </w:rPr>
              <w:fldChar w:fldCharType="separate"/>
            </w:r>
            <w:r w:rsidR="000B14CD" w:rsidRPr="000B14CD">
              <w:rPr>
                <w:b w:val="0"/>
                <w:noProof/>
                <w:webHidden/>
              </w:rPr>
              <w:t>191</w:t>
            </w:r>
            <w:r w:rsidRPr="000B14CD">
              <w:rPr>
                <w:b w:val="0"/>
                <w:noProof/>
                <w:webHidden/>
              </w:rPr>
              <w:fldChar w:fldCharType="end"/>
            </w:r>
          </w:hyperlink>
        </w:p>
        <w:p w:rsidR="00E63B7C" w:rsidRPr="0084768D" w:rsidRDefault="00C739D8" w:rsidP="0084768D">
          <w:pPr>
            <w:rPr>
              <w:sz w:val="28"/>
              <w:szCs w:val="28"/>
              <w:lang w:val="uk-UA"/>
            </w:rPr>
          </w:pPr>
          <w:r w:rsidRPr="000B14CD">
            <w:rPr>
              <w:sz w:val="28"/>
              <w:szCs w:val="28"/>
              <w:lang w:val="uk-UA"/>
            </w:rPr>
            <w:fldChar w:fldCharType="end"/>
          </w:r>
        </w:p>
      </w:sdtContent>
    </w:sdt>
    <w:p w:rsidR="00466824" w:rsidRPr="0084768D" w:rsidRDefault="00466824" w:rsidP="0084768D">
      <w:pPr>
        <w:ind w:firstLine="426"/>
        <w:rPr>
          <w:sz w:val="28"/>
          <w:szCs w:val="28"/>
          <w:lang w:val="uk-UA"/>
        </w:rPr>
      </w:pPr>
    </w:p>
    <w:p w:rsidR="00C92B65" w:rsidRPr="008F3D60" w:rsidRDefault="00C92B65" w:rsidP="00C92B65">
      <w:pPr>
        <w:ind w:firstLine="426"/>
        <w:jc w:val="both"/>
        <w:rPr>
          <w:sz w:val="28"/>
          <w:szCs w:val="28"/>
          <w:lang w:val="uk-UA"/>
        </w:rPr>
      </w:pPr>
    </w:p>
    <w:p w:rsidR="00466824" w:rsidRPr="008F3D60" w:rsidRDefault="00466824" w:rsidP="00FA2B6B">
      <w:pPr>
        <w:ind w:left="0" w:firstLine="540"/>
        <w:jc w:val="center"/>
        <w:rPr>
          <w:sz w:val="28"/>
          <w:szCs w:val="28"/>
          <w:lang w:val="uk-UA"/>
        </w:rPr>
        <w:sectPr w:rsidR="00466824" w:rsidRPr="008F3D60" w:rsidSect="00D46BA3">
          <w:pgSz w:w="11906" w:h="16838"/>
          <w:pgMar w:top="1134" w:right="1134" w:bottom="1134" w:left="1276" w:header="708" w:footer="708" w:gutter="0"/>
          <w:cols w:space="708"/>
          <w:docGrid w:linePitch="360"/>
        </w:sectPr>
      </w:pPr>
    </w:p>
    <w:p w:rsidR="00466824" w:rsidRPr="008F3D60" w:rsidRDefault="00466824" w:rsidP="00FA2B6B">
      <w:pPr>
        <w:pStyle w:val="10"/>
        <w:spacing w:before="0" w:beforeAutospacing="0" w:after="0" w:afterAutospacing="0"/>
        <w:jc w:val="center"/>
        <w:rPr>
          <w:b w:val="0"/>
          <w:bCs w:val="0"/>
          <w:sz w:val="28"/>
          <w:szCs w:val="28"/>
          <w:lang w:val="uk-UA"/>
        </w:rPr>
      </w:pPr>
      <w:bookmarkStart w:id="0" w:name="_Toc162177873"/>
      <w:bookmarkStart w:id="1" w:name="_Toc166130955"/>
      <w:bookmarkStart w:id="2" w:name="_Toc166508227"/>
      <w:r w:rsidRPr="008F3D60">
        <w:rPr>
          <w:b w:val="0"/>
          <w:bCs w:val="0"/>
          <w:sz w:val="28"/>
          <w:szCs w:val="28"/>
          <w:lang w:val="uk-UA"/>
        </w:rPr>
        <w:lastRenderedPageBreak/>
        <w:t>ВСТУП</w:t>
      </w:r>
      <w:bookmarkEnd w:id="0"/>
      <w:bookmarkEnd w:id="1"/>
      <w:bookmarkEnd w:id="2"/>
    </w:p>
    <w:p w:rsidR="00AD00E7" w:rsidRPr="008F3D60" w:rsidRDefault="00AD00E7" w:rsidP="00FA2B6B">
      <w:pPr>
        <w:ind w:left="0" w:firstLine="0"/>
        <w:jc w:val="center"/>
        <w:rPr>
          <w:bCs/>
          <w:sz w:val="28"/>
          <w:szCs w:val="28"/>
          <w:lang w:val="uk-UA"/>
        </w:rPr>
      </w:pPr>
    </w:p>
    <w:p w:rsidR="00AD00E7" w:rsidRPr="008F3D60" w:rsidRDefault="00AD00E7" w:rsidP="00FA2B6B">
      <w:pPr>
        <w:tabs>
          <w:tab w:val="left" w:pos="8505"/>
        </w:tabs>
        <w:ind w:left="0" w:firstLine="709"/>
        <w:jc w:val="both"/>
        <w:rPr>
          <w:color w:val="000000" w:themeColor="text1"/>
          <w:sz w:val="28"/>
          <w:szCs w:val="28"/>
          <w:lang w:val="uk-UA"/>
        </w:rPr>
      </w:pPr>
      <w:r w:rsidRPr="008F3D60">
        <w:rPr>
          <w:color w:val="000000" w:themeColor="text1"/>
          <w:sz w:val="28"/>
          <w:szCs w:val="28"/>
          <w:lang w:val="uk-UA"/>
        </w:rPr>
        <w:t>Протягом свого розвитку як людство загалом, так і кожен окремо взятий індивід набував спочатку нові знання через досвід, тобто живе спостереження оточуючих процесів чи результатів експерименту. Метою цього спостереження є формулювання правил і законів, які описують зв'язки між явищами чи процесами з математичної чи фізичної точок зору. В ідеальному випадку вдається отримати функціональну залежність між величинами, що спостерігаються, але зазвичай залежності спотворюються величезною кількістю випадкових впливів, наявністю взаємозв'язків між факторами і змінюваністю їх у часі. Такі залежності набувають стохастичного характеру, що викликає значні складності для їх опису. Виявлення залежності при дослідженні багатовимірного розподілу декількох випадкових величин можливе лише на основі масових досліджень, коли ефекти усереднення дозволяють виявити залежність та побудувати математичну модель. Величини, що виступають як незалежні, називаються факторами чи факторними ознаками, а величина, яка виступає як залежна змінна – результативним фактором. Тому емпіричні дослідження використовуються для відповіді на емпіричні питання, які мають бути точно визначені згідно з даними.</w:t>
      </w:r>
    </w:p>
    <w:p w:rsidR="00AD00E7" w:rsidRPr="008F3D60" w:rsidRDefault="00AD00E7" w:rsidP="00FA2B6B">
      <w:pPr>
        <w:tabs>
          <w:tab w:val="left" w:pos="8505"/>
        </w:tabs>
        <w:ind w:left="0" w:firstLine="709"/>
        <w:jc w:val="both"/>
        <w:rPr>
          <w:color w:val="000000" w:themeColor="text1"/>
          <w:sz w:val="28"/>
          <w:szCs w:val="28"/>
          <w:lang w:val="uk-UA"/>
        </w:rPr>
      </w:pPr>
      <w:r w:rsidRPr="008F3D60">
        <w:rPr>
          <w:color w:val="000000" w:themeColor="text1"/>
          <w:sz w:val="28"/>
          <w:szCs w:val="28"/>
          <w:lang w:val="uk-UA"/>
        </w:rPr>
        <w:t xml:space="preserve">Різноманітні емпіричні методи широко використовують при розробці сучасного програмного забезпечення. Зокрема, це стосується питань, пов'язаних з тестуванням програмного забезпечення, розробкою спеціалізованого програмного забезпечення, що передбачає обробку та аналіз інформації тощо. Розвиток технічних програмних засобів обчислювальної техніки дає можливість говорити про нову концепцію в організації наукових досліджень – автоматизації експерименту. З огляду на це, формування відповідних знань та навичок є необхідною складовою підготовки фахівців у галузі програмної інженерії. </w:t>
      </w:r>
    </w:p>
    <w:p w:rsidR="00AD00E7" w:rsidRPr="008F3D60" w:rsidRDefault="00AD00E7" w:rsidP="00FA2B6B">
      <w:pPr>
        <w:tabs>
          <w:tab w:val="left" w:pos="8505"/>
        </w:tabs>
        <w:ind w:left="0" w:firstLine="709"/>
        <w:jc w:val="both"/>
        <w:rPr>
          <w:sz w:val="28"/>
          <w:szCs w:val="28"/>
          <w:lang w:val="uk-UA"/>
        </w:rPr>
      </w:pPr>
      <w:r w:rsidRPr="008F3D60">
        <w:rPr>
          <w:sz w:val="28"/>
          <w:szCs w:val="28"/>
          <w:lang w:val="uk-UA"/>
        </w:rPr>
        <w:t>Метою викладання навчальної дисципліни «Емпіричні методи інженерії програмного забезпечення» є надання студентам знання з основ наукових концепцій, понять та технологій, які використовуються при емпіричному дослідженні та розробці програмного забезпечення, а також засвоєння принципів застосування емпіричних методів у галузі програмної інженерії, формування у студентів теоретичних знань та практичних навичок з обробкою великої кількості експериментальних даних і рішенням задач оптимізації для багатомірних об’єктів. Показати також, що розвиток технічних програмних засобів обчислювальної техніки дає можливість говорити про нову концепцію в організації наукових досліджень – автоматизації експерименту.</w:t>
      </w:r>
    </w:p>
    <w:p w:rsidR="00AD00E7" w:rsidRPr="008F3D60" w:rsidRDefault="00AD00E7" w:rsidP="00FA2B6B">
      <w:pPr>
        <w:tabs>
          <w:tab w:val="left" w:pos="8505"/>
        </w:tabs>
        <w:ind w:left="0" w:firstLine="709"/>
        <w:jc w:val="both"/>
        <w:rPr>
          <w:sz w:val="28"/>
          <w:szCs w:val="28"/>
          <w:lang w:val="uk-UA"/>
        </w:rPr>
      </w:pPr>
      <w:r w:rsidRPr="008F3D60">
        <w:rPr>
          <w:sz w:val="28"/>
          <w:szCs w:val="28"/>
          <w:lang w:val="uk-UA"/>
        </w:rPr>
        <w:t xml:space="preserve">Завданнями навчальної дисципліни є формування у студентів професійних компетенцій, пов'язаних з використання методів математичної статистики в області програмної інженерії; опанування методами побудови математичних моделей з використанням статистичних методів; отримання практичних навичок застосування статистичних та емпіричних методів в області розробки та експериментального дослідження програмних додатків; розвиток умінь, заснованих на отриманих теоретичних знаннях, що дозволяють </w:t>
      </w:r>
      <w:r w:rsidRPr="008F3D60">
        <w:rPr>
          <w:sz w:val="28"/>
          <w:szCs w:val="28"/>
          <w:lang w:val="uk-UA"/>
        </w:rPr>
        <w:lastRenderedPageBreak/>
        <w:t>на творчому і репродуктивному рівні застосовувати і створювати ефективне програмне забезпечення для вирішення задач обробки інформації; розвиток логічного й алгоритмічного мислення студентів.</w:t>
      </w:r>
    </w:p>
    <w:p w:rsidR="00AD00E7" w:rsidRPr="008F3D60" w:rsidRDefault="00AD00E7" w:rsidP="00FA2B6B">
      <w:pPr>
        <w:tabs>
          <w:tab w:val="left" w:pos="8505"/>
        </w:tabs>
        <w:ind w:left="0" w:firstLine="709"/>
        <w:jc w:val="both"/>
        <w:rPr>
          <w:sz w:val="28"/>
          <w:szCs w:val="28"/>
          <w:lang w:val="uk-UA"/>
        </w:rPr>
      </w:pPr>
      <w:r w:rsidRPr="008F3D60">
        <w:rPr>
          <w:sz w:val="28"/>
          <w:szCs w:val="28"/>
          <w:lang w:val="uk-UA"/>
        </w:rPr>
        <w:t>У результаті вивчення навчальної дисципліни студент повинен знати:</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 xml:space="preserve">основні методи статистичного аналізу емпіричних даних; </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 xml:space="preserve">найбільш поширені методи обробки статистичних даних; </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принципи дисперсійного аналізу; основи регресійного та кореляційного аналізу;</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 xml:space="preserve"> статистичні тести, найуживаніші в галузі програмної інженерії; </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наявні пакети комп’ютерної обробки експериментальних даних.</w:t>
      </w:r>
    </w:p>
    <w:p w:rsidR="00AD00E7" w:rsidRPr="008F3D60" w:rsidRDefault="00AD00E7" w:rsidP="00FA2B6B">
      <w:pPr>
        <w:ind w:left="567" w:firstLine="141"/>
        <w:jc w:val="both"/>
        <w:rPr>
          <w:sz w:val="28"/>
          <w:szCs w:val="28"/>
          <w:lang w:val="uk-UA"/>
        </w:rPr>
      </w:pPr>
      <w:r w:rsidRPr="008F3D60">
        <w:rPr>
          <w:sz w:val="28"/>
          <w:szCs w:val="28"/>
          <w:lang w:val="uk-UA"/>
        </w:rPr>
        <w:t>У разі успішного завершення курсу студент зможе:</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 xml:space="preserve">проводити статистичну обробку експериментальних даних; </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використовувати статичні методи для аналізу результатів емпіричних досліджень;</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 xml:space="preserve"> визначати закони розподілу і основні характеристики випадкових процесів; </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 xml:space="preserve">досліджувати залежності між виміряними величинами та будувати емпіричні залежності; </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 xml:space="preserve">перевіряти статистичні гіпотези і робити обґрунтовані висновки; </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 xml:space="preserve">застосовувати емпіричні методи для аналізу продуктивності та надійності програмних систем; </w:t>
      </w:r>
    </w:p>
    <w:p w:rsidR="00AD00E7" w:rsidRPr="008F3D60" w:rsidRDefault="00AD00E7" w:rsidP="00FA2B6B">
      <w:pPr>
        <w:pStyle w:val="13"/>
        <w:numPr>
          <w:ilvl w:val="0"/>
          <w:numId w:val="3"/>
        </w:numPr>
        <w:ind w:left="567" w:firstLine="0"/>
        <w:jc w:val="both"/>
        <w:rPr>
          <w:sz w:val="28"/>
          <w:szCs w:val="28"/>
          <w:lang w:val="uk-UA"/>
        </w:rPr>
      </w:pPr>
      <w:r w:rsidRPr="008F3D60">
        <w:rPr>
          <w:sz w:val="28"/>
          <w:szCs w:val="28"/>
          <w:lang w:val="uk-UA"/>
        </w:rPr>
        <w:t>використовувати сучасні статистичні пакети до розв’язування задач програмної інженерії.</w:t>
      </w:r>
    </w:p>
    <w:p w:rsidR="00AD00E7" w:rsidRPr="008F3D60" w:rsidRDefault="00AD00E7" w:rsidP="00FA2B6B">
      <w:pPr>
        <w:tabs>
          <w:tab w:val="left" w:pos="8505"/>
        </w:tabs>
        <w:ind w:left="0" w:firstLine="709"/>
        <w:jc w:val="both"/>
        <w:rPr>
          <w:sz w:val="28"/>
          <w:szCs w:val="28"/>
          <w:lang w:val="uk-UA"/>
        </w:rPr>
      </w:pPr>
      <w:r w:rsidRPr="008F3D60">
        <w:rPr>
          <w:sz w:val="28"/>
          <w:szCs w:val="28"/>
          <w:lang w:val="uk-UA"/>
        </w:rPr>
        <w:t>У результаті вивчення навчальної дисципліни студент повинен набути таких результатів навчання (знання, уміння тощо) та компетентностей:</w:t>
      </w:r>
    </w:p>
    <w:p w:rsidR="00AD00E7" w:rsidRPr="007E10C2" w:rsidRDefault="00AD00E7" w:rsidP="00FA2B6B">
      <w:pPr>
        <w:tabs>
          <w:tab w:val="left" w:pos="8505"/>
        </w:tabs>
        <w:ind w:left="0" w:firstLine="709"/>
        <w:jc w:val="both"/>
        <w:rPr>
          <w:sz w:val="28"/>
          <w:szCs w:val="28"/>
          <w:lang w:val="uk-UA"/>
        </w:rPr>
      </w:pPr>
      <w:r w:rsidRPr="008F3D60">
        <w:rPr>
          <w:sz w:val="28"/>
          <w:szCs w:val="28"/>
          <w:lang w:val="uk-UA"/>
        </w:rPr>
        <w:t>Загальні компетентності:</w:t>
      </w:r>
    </w:p>
    <w:p w:rsidR="00AD00E7" w:rsidRPr="008F3D60" w:rsidRDefault="00AD00E7" w:rsidP="007E10C2">
      <w:pPr>
        <w:pStyle w:val="13"/>
        <w:numPr>
          <w:ilvl w:val="0"/>
          <w:numId w:val="3"/>
        </w:numPr>
        <w:ind w:left="0" w:firstLine="567"/>
        <w:jc w:val="both"/>
        <w:rPr>
          <w:sz w:val="28"/>
          <w:szCs w:val="28"/>
          <w:lang w:val="uk-UA"/>
        </w:rPr>
      </w:pPr>
      <w:r w:rsidRPr="008F3D60">
        <w:rPr>
          <w:sz w:val="28"/>
          <w:szCs w:val="28"/>
          <w:lang w:val="uk-UA"/>
        </w:rPr>
        <w:t>Здатність до абстрактного мислення, аналізу та синтезу.</w:t>
      </w:r>
    </w:p>
    <w:p w:rsidR="00AD00E7" w:rsidRPr="008F3D60" w:rsidRDefault="00AD00E7" w:rsidP="00FA2B6B">
      <w:pPr>
        <w:pStyle w:val="13"/>
        <w:numPr>
          <w:ilvl w:val="0"/>
          <w:numId w:val="3"/>
        </w:numPr>
        <w:ind w:left="0" w:firstLine="567"/>
        <w:jc w:val="both"/>
        <w:rPr>
          <w:sz w:val="28"/>
          <w:szCs w:val="28"/>
          <w:lang w:val="uk-UA"/>
        </w:rPr>
      </w:pPr>
      <w:r w:rsidRPr="008F3D60">
        <w:rPr>
          <w:sz w:val="28"/>
          <w:szCs w:val="28"/>
          <w:lang w:val="uk-UA"/>
        </w:rPr>
        <w:t>Здатність застосовувати знання у практичних ситуаціях.</w:t>
      </w:r>
    </w:p>
    <w:p w:rsidR="00AD00E7" w:rsidRPr="008F3D60" w:rsidRDefault="00AD00E7" w:rsidP="00FA2B6B">
      <w:pPr>
        <w:pStyle w:val="13"/>
        <w:numPr>
          <w:ilvl w:val="0"/>
          <w:numId w:val="3"/>
        </w:numPr>
        <w:ind w:left="0" w:firstLine="567"/>
        <w:jc w:val="both"/>
        <w:rPr>
          <w:sz w:val="28"/>
          <w:szCs w:val="28"/>
          <w:lang w:val="uk-UA"/>
        </w:rPr>
      </w:pPr>
      <w:r w:rsidRPr="008F3D60">
        <w:rPr>
          <w:sz w:val="28"/>
          <w:szCs w:val="28"/>
          <w:lang w:val="uk-UA"/>
        </w:rPr>
        <w:t>Здатність вчитися і оволодівати сучасними знаннями.</w:t>
      </w:r>
    </w:p>
    <w:p w:rsidR="00AD00E7" w:rsidRPr="008F3D60" w:rsidRDefault="00AD00E7" w:rsidP="00FA2B6B">
      <w:pPr>
        <w:tabs>
          <w:tab w:val="left" w:pos="8505"/>
        </w:tabs>
        <w:ind w:left="0" w:firstLine="709"/>
        <w:jc w:val="both"/>
        <w:rPr>
          <w:sz w:val="28"/>
          <w:szCs w:val="28"/>
          <w:lang w:val="uk-UA"/>
        </w:rPr>
      </w:pPr>
      <w:r w:rsidRPr="008F3D60">
        <w:rPr>
          <w:sz w:val="28"/>
          <w:szCs w:val="28"/>
          <w:lang w:val="uk-UA"/>
        </w:rPr>
        <w:t>Спеціальні (фахові, предметні) компетентності:</w:t>
      </w:r>
    </w:p>
    <w:p w:rsidR="00AD00E7" w:rsidRPr="008F3D60" w:rsidRDefault="00AD00E7" w:rsidP="00FA2B6B">
      <w:pPr>
        <w:pStyle w:val="13"/>
        <w:numPr>
          <w:ilvl w:val="0"/>
          <w:numId w:val="3"/>
        </w:numPr>
        <w:ind w:left="0" w:firstLine="567"/>
        <w:jc w:val="both"/>
        <w:rPr>
          <w:sz w:val="28"/>
          <w:szCs w:val="28"/>
          <w:lang w:val="uk-UA"/>
        </w:rPr>
      </w:pPr>
      <w:r w:rsidRPr="008F3D60">
        <w:rPr>
          <w:sz w:val="28"/>
          <w:szCs w:val="28"/>
          <w:lang w:val="uk-UA"/>
        </w:rPr>
        <w:t>Здатність застосовувати фундаментальні і міждисциплінарні знання для успішного розв’язання завдань інженерії програмного забезпечення.</w:t>
      </w:r>
    </w:p>
    <w:p w:rsidR="00AD00E7" w:rsidRPr="008F3D60" w:rsidRDefault="00AD00E7" w:rsidP="00FA2B6B">
      <w:pPr>
        <w:pStyle w:val="13"/>
        <w:numPr>
          <w:ilvl w:val="0"/>
          <w:numId w:val="3"/>
        </w:numPr>
        <w:ind w:left="0" w:firstLine="567"/>
        <w:jc w:val="both"/>
        <w:rPr>
          <w:sz w:val="28"/>
          <w:szCs w:val="28"/>
          <w:lang w:val="uk-UA"/>
        </w:rPr>
      </w:pPr>
      <w:r w:rsidRPr="008F3D60">
        <w:rPr>
          <w:sz w:val="28"/>
          <w:szCs w:val="28"/>
          <w:lang w:val="uk-UA"/>
        </w:rPr>
        <w:t>Здатність накопичувати, обробляти та систематизувати професійні знання щодо створення і супроводження програмного забезпечення та визнання важливості навчання  протягом всього життя.</w:t>
      </w:r>
    </w:p>
    <w:p w:rsidR="00AD00E7" w:rsidRPr="008F3D60" w:rsidRDefault="00AD00E7" w:rsidP="00FA2B6B">
      <w:pPr>
        <w:pStyle w:val="13"/>
        <w:numPr>
          <w:ilvl w:val="0"/>
          <w:numId w:val="3"/>
        </w:numPr>
        <w:ind w:left="0" w:firstLine="567"/>
        <w:jc w:val="both"/>
        <w:rPr>
          <w:sz w:val="28"/>
          <w:szCs w:val="28"/>
          <w:lang w:val="uk-UA"/>
        </w:rPr>
      </w:pPr>
      <w:r w:rsidRPr="008F3D60">
        <w:rPr>
          <w:sz w:val="28"/>
          <w:szCs w:val="28"/>
          <w:lang w:val="uk-UA"/>
        </w:rPr>
        <w:t>Здатність обґрунтовано обирати та освоювати інструментарій з розробки та супроводження програмного забезпечення.</w:t>
      </w:r>
    </w:p>
    <w:p w:rsidR="00AD00E7" w:rsidRPr="008F3D60" w:rsidRDefault="00AD00E7" w:rsidP="00FA2B6B">
      <w:pPr>
        <w:pStyle w:val="13"/>
        <w:numPr>
          <w:ilvl w:val="0"/>
          <w:numId w:val="3"/>
        </w:numPr>
        <w:ind w:left="0" w:firstLine="567"/>
        <w:jc w:val="both"/>
        <w:rPr>
          <w:sz w:val="28"/>
          <w:szCs w:val="28"/>
          <w:lang w:val="uk-UA"/>
        </w:rPr>
      </w:pPr>
      <w:r w:rsidRPr="008F3D60">
        <w:rPr>
          <w:sz w:val="28"/>
          <w:szCs w:val="28"/>
          <w:lang w:val="uk-UA"/>
        </w:rPr>
        <w:t>Здатність до алгоритмічного та логічного мислення.</w:t>
      </w:r>
    </w:p>
    <w:p w:rsidR="00AD00E7" w:rsidRPr="008F3D60" w:rsidRDefault="00AD00E7" w:rsidP="00FA2B6B">
      <w:pPr>
        <w:tabs>
          <w:tab w:val="left" w:pos="8505"/>
        </w:tabs>
        <w:ind w:left="0" w:firstLine="709"/>
        <w:jc w:val="both"/>
        <w:rPr>
          <w:sz w:val="28"/>
          <w:szCs w:val="28"/>
          <w:lang w:val="uk-UA"/>
        </w:rPr>
      </w:pPr>
      <w:r w:rsidRPr="008F3D60">
        <w:rPr>
          <w:sz w:val="28"/>
          <w:szCs w:val="28"/>
          <w:lang w:val="uk-UA"/>
        </w:rPr>
        <w:t>Програмні результати навчання:</w:t>
      </w:r>
    </w:p>
    <w:p w:rsidR="00AD00E7" w:rsidRPr="008F3D60" w:rsidRDefault="00AD00E7" w:rsidP="00FA2B6B">
      <w:pPr>
        <w:pStyle w:val="13"/>
        <w:numPr>
          <w:ilvl w:val="0"/>
          <w:numId w:val="3"/>
        </w:numPr>
        <w:ind w:left="0" w:firstLine="567"/>
        <w:jc w:val="both"/>
        <w:rPr>
          <w:sz w:val="28"/>
          <w:szCs w:val="28"/>
          <w:lang w:val="uk-UA"/>
        </w:rPr>
      </w:pPr>
      <w:r w:rsidRPr="008F3D60">
        <w:rPr>
          <w:sz w:val="28"/>
          <w:szCs w:val="28"/>
          <w:lang w:val="uk-UA"/>
        </w:rPr>
        <w:t>Аналізувати, цілеспрямовано шукати і вибирати необхідні для вирішення професійних завдань інформаційно</w:t>
      </w:r>
      <w:r w:rsidR="008F3D60">
        <w:rPr>
          <w:sz w:val="28"/>
          <w:szCs w:val="28"/>
          <w:lang w:val="uk-UA"/>
        </w:rPr>
        <w:t>-</w:t>
      </w:r>
      <w:r w:rsidRPr="008F3D60">
        <w:rPr>
          <w:sz w:val="28"/>
          <w:szCs w:val="28"/>
          <w:lang w:val="uk-UA"/>
        </w:rPr>
        <w:t>довідникові ресурси і знання з урахуванням сучасних досягнень науки і техніки.</w:t>
      </w:r>
    </w:p>
    <w:p w:rsidR="00AD00E7" w:rsidRPr="008F3D60" w:rsidRDefault="00AD00E7" w:rsidP="00FA2B6B">
      <w:pPr>
        <w:pStyle w:val="13"/>
        <w:numPr>
          <w:ilvl w:val="0"/>
          <w:numId w:val="3"/>
        </w:numPr>
        <w:ind w:left="0" w:firstLine="567"/>
        <w:jc w:val="both"/>
        <w:rPr>
          <w:sz w:val="28"/>
          <w:szCs w:val="28"/>
          <w:lang w:val="uk-UA"/>
        </w:rPr>
      </w:pPr>
      <w:r w:rsidRPr="008F3D60">
        <w:rPr>
          <w:sz w:val="28"/>
          <w:szCs w:val="28"/>
          <w:lang w:val="uk-UA"/>
        </w:rPr>
        <w:t>Знати і застосовувати відповідні математичні поняття, методи доменного, системного і об’єктно</w:t>
      </w:r>
      <w:r w:rsidR="00C92B65" w:rsidRPr="008F3D60">
        <w:rPr>
          <w:sz w:val="28"/>
          <w:szCs w:val="28"/>
          <w:lang w:val="uk-UA"/>
        </w:rPr>
        <w:t>-</w:t>
      </w:r>
      <w:r w:rsidRPr="008F3D60">
        <w:rPr>
          <w:sz w:val="28"/>
          <w:szCs w:val="28"/>
          <w:lang w:val="uk-UA"/>
        </w:rPr>
        <w:t>орієнтованого аналізу та математичного моделювання для розробки програмного забезпечення.</w:t>
      </w:r>
    </w:p>
    <w:p w:rsidR="00AD00E7" w:rsidRPr="008F3D60" w:rsidRDefault="00AD00E7" w:rsidP="00FA2B6B">
      <w:pPr>
        <w:pStyle w:val="13"/>
        <w:numPr>
          <w:ilvl w:val="0"/>
          <w:numId w:val="3"/>
        </w:numPr>
        <w:ind w:left="0" w:firstLine="567"/>
        <w:jc w:val="both"/>
        <w:rPr>
          <w:sz w:val="28"/>
          <w:szCs w:val="28"/>
          <w:lang w:val="uk-UA"/>
        </w:rPr>
      </w:pPr>
      <w:r w:rsidRPr="008F3D60">
        <w:rPr>
          <w:sz w:val="28"/>
          <w:szCs w:val="28"/>
          <w:lang w:val="uk-UA"/>
        </w:rPr>
        <w:lastRenderedPageBreak/>
        <w:t>Знати і застосовувати на практиці фундаментальні концепції, парадигми і основні принципи функціонування мовних, інструментальних і обчислювальних засобів інженерії програмного забезпечення.</w:t>
      </w:r>
    </w:p>
    <w:p w:rsidR="00AD00E7" w:rsidRPr="008F3D60" w:rsidRDefault="00AD00E7" w:rsidP="00FA2B6B">
      <w:pPr>
        <w:tabs>
          <w:tab w:val="left" w:pos="8505"/>
        </w:tabs>
        <w:ind w:left="0" w:firstLine="709"/>
        <w:jc w:val="both"/>
        <w:rPr>
          <w:sz w:val="28"/>
          <w:szCs w:val="28"/>
          <w:lang w:val="uk-UA"/>
        </w:rPr>
      </w:pPr>
      <w:r w:rsidRPr="008F3D60">
        <w:rPr>
          <w:sz w:val="28"/>
          <w:szCs w:val="28"/>
          <w:lang w:val="uk-UA"/>
        </w:rPr>
        <w:t>Відповідно до структурно</w:t>
      </w:r>
      <w:r w:rsidR="00C92B65" w:rsidRPr="008F3D60">
        <w:rPr>
          <w:sz w:val="28"/>
          <w:szCs w:val="28"/>
          <w:lang w:val="uk-UA"/>
        </w:rPr>
        <w:t>-</w:t>
      </w:r>
      <w:r w:rsidRPr="008F3D60">
        <w:rPr>
          <w:sz w:val="28"/>
          <w:szCs w:val="28"/>
          <w:lang w:val="uk-UA"/>
        </w:rPr>
        <w:t>логічної схеми освітньо</w:t>
      </w:r>
      <w:r w:rsidR="00C92B65" w:rsidRPr="008F3D60">
        <w:rPr>
          <w:sz w:val="28"/>
          <w:szCs w:val="28"/>
          <w:lang w:val="uk-UA"/>
        </w:rPr>
        <w:t>-</w:t>
      </w:r>
      <w:r w:rsidRPr="008F3D60">
        <w:rPr>
          <w:sz w:val="28"/>
          <w:szCs w:val="28"/>
          <w:lang w:val="uk-UA"/>
        </w:rPr>
        <w:t xml:space="preserve">професійної програми, засвоєння навчального матеріалу курсу «Емпіричні методи інженерії програмного забезпечення» </w:t>
      </w:r>
      <w:r w:rsidR="007E10C2">
        <w:rPr>
          <w:sz w:val="28"/>
          <w:szCs w:val="28"/>
          <w:lang w:val="uk-UA"/>
        </w:rPr>
        <w:t>безпосередньо</w:t>
      </w:r>
      <w:r w:rsidRPr="008F3D60">
        <w:rPr>
          <w:sz w:val="28"/>
          <w:szCs w:val="28"/>
          <w:lang w:val="uk-UA"/>
        </w:rPr>
        <w:t xml:space="preserve"> пов’язане з використанням знань, вмінь та навичок, отриманих у результаті вивчення дисциплін «Вища математика» та «Об'єктно</w:t>
      </w:r>
      <w:r w:rsidR="00C92B65" w:rsidRPr="008F3D60">
        <w:rPr>
          <w:sz w:val="28"/>
          <w:szCs w:val="28"/>
          <w:lang w:val="uk-UA"/>
        </w:rPr>
        <w:t>-</w:t>
      </w:r>
      <w:r w:rsidRPr="008F3D60">
        <w:rPr>
          <w:sz w:val="28"/>
          <w:szCs w:val="28"/>
          <w:lang w:val="uk-UA"/>
        </w:rPr>
        <w:t>орієнтоване програмування». Набуті при вивченні даного курсу знання необхідні для подальшого вивчення курсу «Основи програмної інженерії», під час написання кваліфікаційної роботи бакалавра та подальшої дослідницької діяльності в різних галузях науки та техніки.</w:t>
      </w:r>
    </w:p>
    <w:p w:rsidR="00466824" w:rsidRPr="008F3D60" w:rsidRDefault="00466824" w:rsidP="00FA2B6B">
      <w:pPr>
        <w:ind w:left="0" w:firstLine="540"/>
        <w:jc w:val="center"/>
        <w:rPr>
          <w:bCs/>
          <w:sz w:val="28"/>
          <w:szCs w:val="28"/>
          <w:lang w:val="uk-UA"/>
        </w:rPr>
      </w:pPr>
    </w:p>
    <w:p w:rsidR="00A04FC0" w:rsidRPr="008F3D60" w:rsidRDefault="006B707D" w:rsidP="00FA2B6B">
      <w:pPr>
        <w:pStyle w:val="af0"/>
        <w:spacing w:after="0"/>
        <w:ind w:left="0" w:firstLine="709"/>
        <w:jc w:val="both"/>
        <w:rPr>
          <w:sz w:val="28"/>
          <w:szCs w:val="28"/>
          <w:lang w:val="uk-UA"/>
        </w:rPr>
        <w:sectPr w:rsidR="00A04FC0" w:rsidRPr="008F3D60" w:rsidSect="00D46BA3">
          <w:pgSz w:w="11906" w:h="16838"/>
          <w:pgMar w:top="1134" w:right="1134" w:bottom="1134" w:left="1134" w:header="709" w:footer="709" w:gutter="0"/>
          <w:cols w:space="708"/>
          <w:docGrid w:linePitch="360"/>
        </w:sectPr>
      </w:pPr>
      <w:r w:rsidRPr="008F3D60">
        <w:rPr>
          <w:sz w:val="28"/>
          <w:szCs w:val="28"/>
          <w:lang w:val="uk-UA"/>
        </w:rPr>
        <w:t>.</w:t>
      </w:r>
    </w:p>
    <w:p w:rsidR="00466824" w:rsidRPr="008F3D60" w:rsidRDefault="00C5543E" w:rsidP="00262AF9">
      <w:pPr>
        <w:pStyle w:val="10"/>
        <w:spacing w:before="0" w:beforeAutospacing="0" w:after="0" w:afterAutospacing="0"/>
        <w:jc w:val="center"/>
        <w:rPr>
          <w:bCs w:val="0"/>
          <w:iCs/>
          <w:sz w:val="28"/>
          <w:szCs w:val="28"/>
          <w:lang w:val="uk-UA"/>
        </w:rPr>
      </w:pPr>
      <w:bookmarkStart w:id="3" w:name="_Toc166130956"/>
      <w:bookmarkStart w:id="4" w:name="_Toc166508228"/>
      <w:bookmarkStart w:id="5" w:name="_Toc162177874"/>
      <w:r w:rsidRPr="008F3D60">
        <w:rPr>
          <w:bCs w:val="0"/>
          <w:iCs/>
          <w:sz w:val="28"/>
          <w:szCs w:val="28"/>
          <w:lang w:val="uk-UA"/>
        </w:rPr>
        <w:lastRenderedPageBreak/>
        <w:t xml:space="preserve">ЗМІСТОВИЙ МОДУЛЬ 1. </w:t>
      </w:r>
      <w:r w:rsidR="00FA2B6B" w:rsidRPr="008F3D60">
        <w:rPr>
          <w:bCs w:val="0"/>
          <w:iCs/>
          <w:sz w:val="28"/>
          <w:szCs w:val="28"/>
          <w:lang w:val="uk-UA"/>
        </w:rPr>
        <w:t>ТЕОРЕТИЧНІ ВІДОМОСТІ ЙМОВІРНОСНОГО ОБГРУНТУВАННЯ ЕМПІРИЧНИХ ДОСЛІДЖЕНЬ</w:t>
      </w:r>
      <w:bookmarkEnd w:id="3"/>
      <w:bookmarkEnd w:id="4"/>
      <w:bookmarkEnd w:id="5"/>
    </w:p>
    <w:p w:rsidR="00466824" w:rsidRPr="008F3D60" w:rsidRDefault="00466824" w:rsidP="00262AF9">
      <w:pPr>
        <w:ind w:left="0" w:firstLine="709"/>
        <w:jc w:val="center"/>
        <w:rPr>
          <w:b/>
          <w:bCs/>
          <w:sz w:val="28"/>
          <w:szCs w:val="28"/>
          <w:lang w:val="uk-UA"/>
        </w:rPr>
      </w:pPr>
    </w:p>
    <w:p w:rsidR="00466824" w:rsidRPr="008F3D60" w:rsidRDefault="00C5543E" w:rsidP="00262AF9">
      <w:pPr>
        <w:pStyle w:val="2"/>
        <w:spacing w:before="0" w:after="0"/>
        <w:ind w:left="0" w:firstLine="0"/>
        <w:jc w:val="center"/>
        <w:rPr>
          <w:rFonts w:ascii="Times New Roman" w:hAnsi="Times New Roman"/>
          <w:bCs w:val="0"/>
          <w:i w:val="0"/>
          <w:lang w:val="uk-UA"/>
        </w:rPr>
      </w:pPr>
      <w:bookmarkStart w:id="6" w:name="_Toc162177875"/>
      <w:bookmarkStart w:id="7" w:name="_Toc166130957"/>
      <w:bookmarkStart w:id="8" w:name="_Toc166508229"/>
      <w:r w:rsidRPr="008F3D60">
        <w:rPr>
          <w:rFonts w:ascii="Times New Roman" w:hAnsi="Times New Roman"/>
          <w:bCs w:val="0"/>
          <w:i w:val="0"/>
          <w:lang w:val="uk-UA"/>
        </w:rPr>
        <w:t xml:space="preserve">Тема 1. </w:t>
      </w:r>
      <w:r w:rsidR="007070A3" w:rsidRPr="008F3D60">
        <w:rPr>
          <w:rFonts w:ascii="Times New Roman" w:hAnsi="Times New Roman"/>
          <w:bCs w:val="0"/>
          <w:i w:val="0"/>
          <w:lang w:val="uk-UA"/>
        </w:rPr>
        <w:t>Випадкові величини</w:t>
      </w:r>
      <w:bookmarkEnd w:id="6"/>
      <w:bookmarkEnd w:id="7"/>
      <w:bookmarkEnd w:id="8"/>
    </w:p>
    <w:p w:rsidR="00623452" w:rsidRPr="008F3D60" w:rsidRDefault="00623452" w:rsidP="00262AF9">
      <w:pPr>
        <w:rPr>
          <w:sz w:val="28"/>
          <w:lang w:val="uk-UA"/>
        </w:rPr>
      </w:pPr>
    </w:p>
    <w:p w:rsidR="007070A3" w:rsidRPr="008F3D60" w:rsidRDefault="00466824" w:rsidP="00262AF9">
      <w:pPr>
        <w:ind w:left="0" w:firstLine="708"/>
        <w:jc w:val="both"/>
        <w:rPr>
          <w:sz w:val="28"/>
          <w:szCs w:val="28"/>
          <w:lang w:val="uk-UA"/>
        </w:rPr>
      </w:pPr>
      <w:r w:rsidRPr="008F3D60">
        <w:rPr>
          <w:bCs/>
          <w:sz w:val="28"/>
          <w:szCs w:val="28"/>
          <w:lang w:val="uk-UA"/>
        </w:rPr>
        <w:t xml:space="preserve">Мета: </w:t>
      </w:r>
      <w:r w:rsidR="007070A3" w:rsidRPr="008F3D60">
        <w:rPr>
          <w:bCs/>
          <w:sz w:val="28"/>
          <w:szCs w:val="28"/>
          <w:lang w:val="uk-UA"/>
        </w:rPr>
        <w:t xml:space="preserve">розглянути </w:t>
      </w:r>
      <w:r w:rsidR="007070A3" w:rsidRPr="008F3D60">
        <w:rPr>
          <w:sz w:val="28"/>
          <w:szCs w:val="28"/>
          <w:lang w:val="uk-UA"/>
        </w:rPr>
        <w:t>поняття та типи випадкових величин, ознайомитись з методами опису поведінки випадкових величин за допомогою функцій розподілу та щільності розподілу.</w:t>
      </w:r>
    </w:p>
    <w:p w:rsidR="007070A3" w:rsidRPr="008F3D60" w:rsidRDefault="007070A3" w:rsidP="00262AF9">
      <w:pPr>
        <w:ind w:left="0" w:firstLine="709"/>
        <w:jc w:val="both"/>
        <w:rPr>
          <w:sz w:val="28"/>
          <w:szCs w:val="28"/>
          <w:lang w:val="uk-UA"/>
        </w:rPr>
      </w:pPr>
    </w:p>
    <w:p w:rsidR="00466824" w:rsidRPr="008F3D60" w:rsidRDefault="00466824" w:rsidP="00262AF9">
      <w:pPr>
        <w:pStyle w:val="a6"/>
        <w:shd w:val="clear" w:color="auto" w:fill="FFFFFF"/>
        <w:ind w:left="0" w:firstLine="0"/>
        <w:jc w:val="center"/>
        <w:rPr>
          <w:bCs/>
          <w:sz w:val="28"/>
          <w:szCs w:val="28"/>
          <w:lang w:val="uk-UA"/>
        </w:rPr>
      </w:pPr>
      <w:r w:rsidRPr="008F3D60">
        <w:rPr>
          <w:sz w:val="28"/>
          <w:szCs w:val="28"/>
          <w:lang w:val="uk-UA"/>
        </w:rPr>
        <w:sym w:font="Wingdings" w:char="F021"/>
      </w:r>
      <w:r w:rsidRPr="008F3D60">
        <w:rPr>
          <w:bCs/>
          <w:sz w:val="28"/>
          <w:szCs w:val="28"/>
          <w:lang w:val="uk-UA"/>
        </w:rPr>
        <w:t>Основні терміни і поняття</w:t>
      </w:r>
    </w:p>
    <w:p w:rsidR="00466824" w:rsidRPr="008F3D60" w:rsidRDefault="00A50333" w:rsidP="00262AF9">
      <w:pPr>
        <w:shd w:val="clear" w:color="auto" w:fill="FFFFFF"/>
        <w:ind w:left="0" w:firstLine="708"/>
        <w:jc w:val="both"/>
        <w:rPr>
          <w:i/>
          <w:iCs/>
          <w:sz w:val="28"/>
          <w:szCs w:val="28"/>
          <w:lang w:val="uk-UA"/>
        </w:rPr>
      </w:pPr>
      <w:r w:rsidRPr="008F3D60">
        <w:rPr>
          <w:i/>
          <w:iCs/>
          <w:sz w:val="28"/>
          <w:szCs w:val="28"/>
          <w:lang w:val="uk-UA"/>
        </w:rPr>
        <w:t>Випадкова величина, дискретн</w:t>
      </w:r>
      <w:r w:rsidR="001517A2" w:rsidRPr="008F3D60">
        <w:rPr>
          <w:i/>
          <w:iCs/>
          <w:sz w:val="28"/>
          <w:szCs w:val="28"/>
          <w:lang w:val="uk-UA"/>
        </w:rPr>
        <w:t>а</w:t>
      </w:r>
      <w:r w:rsidRPr="008F3D60">
        <w:rPr>
          <w:i/>
          <w:sz w:val="28"/>
          <w:szCs w:val="28"/>
          <w:lang w:val="uk-UA"/>
        </w:rPr>
        <w:t>випадкова величина</w:t>
      </w:r>
      <w:r w:rsidR="001517A2" w:rsidRPr="008F3D60">
        <w:rPr>
          <w:i/>
          <w:sz w:val="28"/>
          <w:szCs w:val="28"/>
          <w:lang w:val="uk-UA"/>
        </w:rPr>
        <w:t>,</w:t>
      </w:r>
      <w:r w:rsidRPr="008F3D60">
        <w:rPr>
          <w:i/>
          <w:iCs/>
          <w:sz w:val="28"/>
          <w:szCs w:val="28"/>
          <w:lang w:val="uk-UA"/>
        </w:rPr>
        <w:t xml:space="preserve"> безперервн</w:t>
      </w:r>
      <w:bookmarkStart w:id="9" w:name="_GoBack"/>
      <w:bookmarkEnd w:id="9"/>
      <w:r w:rsidR="001517A2" w:rsidRPr="008F3D60">
        <w:rPr>
          <w:i/>
          <w:iCs/>
          <w:sz w:val="28"/>
          <w:szCs w:val="28"/>
          <w:lang w:val="uk-UA"/>
        </w:rPr>
        <w:t xml:space="preserve">а </w:t>
      </w:r>
      <w:r w:rsidRPr="008F3D60">
        <w:rPr>
          <w:i/>
          <w:sz w:val="28"/>
          <w:szCs w:val="28"/>
          <w:lang w:val="uk-UA"/>
        </w:rPr>
        <w:t>випадкова величина</w:t>
      </w:r>
      <w:r w:rsidR="001517A2" w:rsidRPr="008F3D60">
        <w:rPr>
          <w:i/>
          <w:sz w:val="28"/>
          <w:szCs w:val="28"/>
          <w:lang w:val="uk-UA"/>
        </w:rPr>
        <w:t>,</w:t>
      </w:r>
      <w:r w:rsidR="0086582C" w:rsidRPr="008F3D60">
        <w:rPr>
          <w:i/>
          <w:iCs/>
          <w:sz w:val="28"/>
          <w:szCs w:val="28"/>
          <w:lang w:val="uk-UA"/>
        </w:rPr>
        <w:t xml:space="preserve"> багатокутник розподілу</w:t>
      </w:r>
      <w:r w:rsidR="001517A2" w:rsidRPr="008F3D60">
        <w:rPr>
          <w:i/>
          <w:iCs/>
          <w:sz w:val="28"/>
          <w:szCs w:val="28"/>
          <w:lang w:val="uk-UA"/>
        </w:rPr>
        <w:t>, ф</w:t>
      </w:r>
      <w:r w:rsidR="0086582C" w:rsidRPr="008F3D60">
        <w:rPr>
          <w:i/>
          <w:iCs/>
          <w:sz w:val="28"/>
          <w:szCs w:val="28"/>
          <w:lang w:val="uk-UA"/>
        </w:rPr>
        <w:t>ункці</w:t>
      </w:r>
      <w:r w:rsidR="001517A2" w:rsidRPr="008F3D60">
        <w:rPr>
          <w:i/>
          <w:iCs/>
          <w:sz w:val="28"/>
          <w:szCs w:val="28"/>
          <w:lang w:val="uk-UA"/>
        </w:rPr>
        <w:t>я</w:t>
      </w:r>
      <w:r w:rsidR="0086582C" w:rsidRPr="008F3D60">
        <w:rPr>
          <w:i/>
          <w:iCs/>
          <w:sz w:val="28"/>
          <w:szCs w:val="28"/>
          <w:lang w:val="uk-UA"/>
        </w:rPr>
        <w:t xml:space="preserve"> розподілу ймовірностей</w:t>
      </w:r>
      <w:r w:rsidR="001517A2" w:rsidRPr="008F3D60">
        <w:rPr>
          <w:i/>
          <w:iCs/>
          <w:sz w:val="28"/>
          <w:szCs w:val="28"/>
          <w:lang w:val="uk-UA"/>
        </w:rPr>
        <w:t xml:space="preserve">, </w:t>
      </w:r>
      <w:r w:rsidR="00AC0EB6" w:rsidRPr="008F3D60">
        <w:rPr>
          <w:i/>
          <w:iCs/>
          <w:sz w:val="28"/>
          <w:szCs w:val="28"/>
          <w:lang w:val="uk-UA"/>
        </w:rPr>
        <w:t>індикатор події, щільність розподілу, крива розподілу</w:t>
      </w:r>
      <w:r w:rsidR="00466824" w:rsidRPr="008F3D60">
        <w:rPr>
          <w:i/>
          <w:iCs/>
          <w:sz w:val="28"/>
          <w:szCs w:val="28"/>
          <w:lang w:val="uk-UA"/>
        </w:rPr>
        <w:t>.</w:t>
      </w:r>
    </w:p>
    <w:p w:rsidR="00466824" w:rsidRPr="008F3D60" w:rsidRDefault="00466824" w:rsidP="00FA2B6B">
      <w:pPr>
        <w:ind w:left="0" w:firstLine="0"/>
        <w:jc w:val="center"/>
        <w:rPr>
          <w:bCs/>
          <w:sz w:val="28"/>
          <w:szCs w:val="28"/>
          <w:lang w:val="uk-UA"/>
        </w:rPr>
      </w:pPr>
    </w:p>
    <w:p w:rsidR="00466824" w:rsidRPr="008F3D60" w:rsidRDefault="00466824" w:rsidP="00FA2B6B">
      <w:pPr>
        <w:ind w:left="0" w:firstLine="0"/>
        <w:jc w:val="center"/>
        <w:rPr>
          <w:bCs/>
          <w:sz w:val="28"/>
          <w:szCs w:val="28"/>
          <w:lang w:val="uk-UA"/>
        </w:rPr>
      </w:pPr>
      <w:r w:rsidRPr="008F3D60">
        <w:rPr>
          <w:bCs/>
          <w:sz w:val="28"/>
          <w:szCs w:val="28"/>
          <w:lang w:val="uk-UA"/>
        </w:rPr>
        <w:sym w:font="Webdings" w:char="F0A8"/>
      </w:r>
      <w:r w:rsidRPr="008F3D60">
        <w:rPr>
          <w:bCs/>
          <w:sz w:val="28"/>
          <w:szCs w:val="28"/>
          <w:lang w:val="uk-UA"/>
        </w:rPr>
        <w:t>Основні теоретичні положення</w:t>
      </w:r>
    </w:p>
    <w:p w:rsidR="007070A3" w:rsidRPr="008F3D60" w:rsidRDefault="007070A3" w:rsidP="00FA2B6B">
      <w:pPr>
        <w:ind w:hanging="6"/>
        <w:rPr>
          <w:b/>
          <w:sz w:val="28"/>
          <w:lang w:val="uk-UA"/>
        </w:rPr>
      </w:pPr>
      <w:bookmarkStart w:id="10" w:name="_Toc161969718"/>
      <w:r w:rsidRPr="008F3D60">
        <w:rPr>
          <w:b/>
          <w:sz w:val="28"/>
          <w:lang w:val="uk-UA"/>
        </w:rPr>
        <w:t>1.1 Функція розподілу випадкової величини</w:t>
      </w:r>
      <w:bookmarkEnd w:id="10"/>
    </w:p>
    <w:p w:rsidR="007070A3" w:rsidRPr="008F3D60" w:rsidRDefault="007070A3" w:rsidP="00FA2B6B">
      <w:pPr>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Випадковою величиною</w:t>
      </w:r>
      <w:r w:rsidRPr="008F3D60">
        <w:rPr>
          <w:sz w:val="28"/>
          <w:szCs w:val="28"/>
          <w:lang w:val="uk-UA"/>
        </w:rPr>
        <w:t xml:space="preserve"> називають величину, що в результаті випробування прийме одне й тільки одне можливе значення, наперед невідоме й залежне від випадкових причин, які заздалегідь не можуть бути враховані.</w:t>
      </w:r>
    </w:p>
    <w:p w:rsidR="007070A3" w:rsidRPr="008F3D60" w:rsidRDefault="007070A3" w:rsidP="00FA2B6B">
      <w:pPr>
        <w:ind w:left="0" w:firstLine="708"/>
        <w:jc w:val="both"/>
        <w:rPr>
          <w:sz w:val="28"/>
          <w:szCs w:val="28"/>
          <w:lang w:val="uk-UA"/>
        </w:rPr>
      </w:pPr>
      <w:r w:rsidRPr="008F3D60">
        <w:rPr>
          <w:sz w:val="28"/>
          <w:szCs w:val="28"/>
          <w:lang w:val="uk-UA"/>
        </w:rPr>
        <w:t>Наприклад, число народжених хлопчиків серед 100 немовлят є випадковою величиною, що може приймати значення 0,1,2, …, 100.</w:t>
      </w:r>
    </w:p>
    <w:p w:rsidR="007070A3" w:rsidRPr="008F3D60" w:rsidRDefault="00A50333" w:rsidP="00FA2B6B">
      <w:pPr>
        <w:ind w:left="0" w:firstLine="0"/>
        <w:jc w:val="both"/>
        <w:rPr>
          <w:sz w:val="28"/>
          <w:szCs w:val="28"/>
          <w:lang w:val="uk-UA"/>
        </w:rPr>
      </w:pPr>
      <w:r w:rsidRPr="008F3D60">
        <w:rPr>
          <w:sz w:val="28"/>
          <w:szCs w:val="28"/>
          <w:lang w:val="uk-UA"/>
        </w:rPr>
        <w:tab/>
      </w:r>
      <w:r w:rsidR="007070A3" w:rsidRPr="008F3D60">
        <w:rPr>
          <w:sz w:val="28"/>
          <w:szCs w:val="28"/>
          <w:lang w:val="uk-UA"/>
        </w:rPr>
        <w:t xml:space="preserve">Будемо позначати випадкові величини прописними буквами </w:t>
      </w:r>
      <w:r w:rsidR="007070A3" w:rsidRPr="008F3D60">
        <w:rPr>
          <w:i/>
          <w:sz w:val="28"/>
          <w:szCs w:val="28"/>
          <w:lang w:val="uk-UA"/>
        </w:rPr>
        <w:t>X</w:t>
      </w:r>
      <w:r w:rsidR="007070A3" w:rsidRPr="008F3D60">
        <w:rPr>
          <w:sz w:val="28"/>
          <w:szCs w:val="28"/>
          <w:lang w:val="uk-UA"/>
        </w:rPr>
        <w:t xml:space="preserve">, </w:t>
      </w:r>
      <w:r w:rsidR="007070A3" w:rsidRPr="008F3D60">
        <w:rPr>
          <w:i/>
          <w:sz w:val="28"/>
          <w:szCs w:val="28"/>
          <w:lang w:val="uk-UA"/>
        </w:rPr>
        <w:t>Y</w:t>
      </w:r>
      <w:r w:rsidR="007070A3" w:rsidRPr="008F3D60">
        <w:rPr>
          <w:sz w:val="28"/>
          <w:szCs w:val="28"/>
          <w:lang w:val="uk-UA"/>
        </w:rPr>
        <w:t xml:space="preserve">, </w:t>
      </w:r>
      <w:r w:rsidR="007070A3" w:rsidRPr="008F3D60">
        <w:rPr>
          <w:i/>
          <w:sz w:val="28"/>
          <w:szCs w:val="28"/>
          <w:lang w:val="uk-UA"/>
        </w:rPr>
        <w:t>Z</w:t>
      </w:r>
      <w:r w:rsidR="007070A3" w:rsidRPr="008F3D60">
        <w:rPr>
          <w:sz w:val="28"/>
          <w:szCs w:val="28"/>
          <w:lang w:val="uk-UA"/>
        </w:rPr>
        <w:t xml:space="preserve">, а їхні значення – рядковими: </w:t>
      </w:r>
      <w:r w:rsidR="007070A3" w:rsidRPr="008F3D60">
        <w:rPr>
          <w:i/>
          <w:sz w:val="28"/>
          <w:szCs w:val="28"/>
          <w:lang w:val="uk-UA"/>
        </w:rPr>
        <w:t>x</w:t>
      </w:r>
      <w:r w:rsidR="007070A3" w:rsidRPr="008F3D60">
        <w:rPr>
          <w:i/>
          <w:sz w:val="28"/>
          <w:szCs w:val="28"/>
          <w:vertAlign w:val="subscript"/>
          <w:lang w:val="uk-UA"/>
        </w:rPr>
        <w:t>i</w:t>
      </w:r>
      <w:r w:rsidR="007070A3" w:rsidRPr="008F3D60">
        <w:rPr>
          <w:sz w:val="28"/>
          <w:szCs w:val="28"/>
          <w:lang w:val="uk-UA"/>
        </w:rPr>
        <w:t xml:space="preserve">, </w:t>
      </w:r>
      <w:r w:rsidR="007070A3" w:rsidRPr="008F3D60">
        <w:rPr>
          <w:i/>
          <w:sz w:val="28"/>
          <w:szCs w:val="28"/>
          <w:lang w:val="uk-UA"/>
        </w:rPr>
        <w:t>y</w:t>
      </w:r>
      <w:r w:rsidR="007070A3" w:rsidRPr="008F3D60">
        <w:rPr>
          <w:i/>
          <w:sz w:val="28"/>
          <w:szCs w:val="28"/>
          <w:vertAlign w:val="subscript"/>
          <w:lang w:val="uk-UA"/>
        </w:rPr>
        <w:t>i</w:t>
      </w:r>
      <w:r w:rsidR="007070A3" w:rsidRPr="008F3D60">
        <w:rPr>
          <w:sz w:val="28"/>
          <w:szCs w:val="28"/>
          <w:lang w:val="uk-UA"/>
        </w:rPr>
        <w:t xml:space="preserve">, </w:t>
      </w:r>
      <w:r w:rsidR="007070A3" w:rsidRPr="008F3D60">
        <w:rPr>
          <w:i/>
          <w:sz w:val="28"/>
          <w:szCs w:val="28"/>
          <w:lang w:val="uk-UA"/>
        </w:rPr>
        <w:t>z</w:t>
      </w:r>
      <w:r w:rsidR="007070A3" w:rsidRPr="008F3D60">
        <w:rPr>
          <w:i/>
          <w:sz w:val="28"/>
          <w:szCs w:val="28"/>
          <w:vertAlign w:val="subscript"/>
          <w:lang w:val="uk-UA"/>
        </w:rPr>
        <w:t>i</w:t>
      </w:r>
      <w:r w:rsidR="007070A3" w:rsidRPr="008F3D60">
        <w:rPr>
          <w:sz w:val="28"/>
          <w:szCs w:val="28"/>
          <w:lang w:val="uk-UA"/>
        </w:rPr>
        <w:t>.</w:t>
      </w:r>
    </w:p>
    <w:p w:rsidR="007070A3" w:rsidRPr="008F3D60" w:rsidRDefault="00A50333" w:rsidP="00FA2B6B">
      <w:pPr>
        <w:ind w:left="0" w:firstLine="0"/>
        <w:jc w:val="both"/>
        <w:rPr>
          <w:sz w:val="28"/>
          <w:szCs w:val="28"/>
          <w:lang w:val="uk-UA"/>
        </w:rPr>
      </w:pPr>
      <w:r w:rsidRPr="008F3D60">
        <w:rPr>
          <w:sz w:val="28"/>
          <w:szCs w:val="28"/>
          <w:lang w:val="uk-UA"/>
        </w:rPr>
        <w:tab/>
      </w:r>
      <w:r w:rsidR="007070A3" w:rsidRPr="008F3D60">
        <w:rPr>
          <w:sz w:val="28"/>
          <w:szCs w:val="28"/>
          <w:lang w:val="uk-UA"/>
        </w:rPr>
        <w:t>Випадкова величина буває:</w:t>
      </w:r>
    </w:p>
    <w:p w:rsidR="007070A3" w:rsidRPr="008F3D60" w:rsidRDefault="007070A3" w:rsidP="00FA2B6B">
      <w:pPr>
        <w:tabs>
          <w:tab w:val="left" w:pos="6840"/>
        </w:tabs>
        <w:ind w:left="708" w:firstLine="0"/>
        <w:jc w:val="both"/>
        <w:rPr>
          <w:sz w:val="28"/>
          <w:szCs w:val="28"/>
          <w:lang w:val="uk-UA"/>
        </w:rPr>
      </w:pPr>
      <w:r w:rsidRPr="008F3D60">
        <w:rPr>
          <w:sz w:val="28"/>
          <w:szCs w:val="28"/>
          <w:lang w:val="uk-UA"/>
        </w:rPr>
        <w:t xml:space="preserve">а) </w:t>
      </w:r>
      <w:r w:rsidRPr="008F3D60">
        <w:rPr>
          <w:i/>
          <w:iCs/>
          <w:sz w:val="28"/>
          <w:szCs w:val="28"/>
          <w:lang w:val="uk-UA"/>
        </w:rPr>
        <w:t>дискретною</w:t>
      </w:r>
      <w:r w:rsidRPr="008F3D60">
        <w:rPr>
          <w:sz w:val="28"/>
          <w:szCs w:val="28"/>
          <w:lang w:val="uk-UA"/>
        </w:rPr>
        <w:t xml:space="preserve"> – випадкова величина, що може приймати скінченну або нескінченну рахункову множину ізольованих значень із певними ймовірностями;</w:t>
      </w:r>
    </w:p>
    <w:p w:rsidR="007070A3" w:rsidRPr="008F3D60" w:rsidRDefault="007070A3" w:rsidP="00FA2B6B">
      <w:pPr>
        <w:tabs>
          <w:tab w:val="left" w:pos="6840"/>
        </w:tabs>
        <w:ind w:left="708" w:firstLine="0"/>
        <w:jc w:val="both"/>
        <w:rPr>
          <w:sz w:val="28"/>
          <w:szCs w:val="28"/>
          <w:lang w:val="uk-UA"/>
        </w:rPr>
      </w:pPr>
      <w:r w:rsidRPr="008F3D60">
        <w:rPr>
          <w:sz w:val="28"/>
          <w:szCs w:val="28"/>
          <w:lang w:val="uk-UA"/>
        </w:rPr>
        <w:t xml:space="preserve">б) </w:t>
      </w:r>
      <w:r w:rsidRPr="008F3D60">
        <w:rPr>
          <w:i/>
          <w:iCs/>
          <w:sz w:val="28"/>
          <w:szCs w:val="28"/>
          <w:lang w:val="uk-UA"/>
        </w:rPr>
        <w:t>безперервною</w:t>
      </w:r>
      <w:r w:rsidRPr="008F3D60">
        <w:rPr>
          <w:sz w:val="28"/>
          <w:szCs w:val="28"/>
          <w:lang w:val="uk-UA"/>
        </w:rPr>
        <w:t xml:space="preserve"> – випадкова величина, що може приймати всі значення зі скінченного або нескінченного інтервалу.</w:t>
      </w:r>
    </w:p>
    <w:p w:rsidR="007070A3" w:rsidRPr="008F3D60" w:rsidRDefault="007070A3" w:rsidP="00FA2B6B">
      <w:pPr>
        <w:pStyle w:val="af0"/>
        <w:spacing w:after="0"/>
        <w:ind w:left="0" w:firstLine="708"/>
        <w:jc w:val="both"/>
        <w:rPr>
          <w:sz w:val="28"/>
          <w:szCs w:val="28"/>
          <w:lang w:val="uk-UA"/>
        </w:rPr>
      </w:pPr>
      <w:r w:rsidRPr="008F3D60">
        <w:rPr>
          <w:sz w:val="28"/>
          <w:szCs w:val="28"/>
          <w:lang w:val="uk-UA"/>
        </w:rPr>
        <w:t xml:space="preserve">Вважають, що про випадкову величину відомо все, якщо можна перелічити всі значення випадкової величини в експерименті або вказати інтервал її значень, а також перелічити ймовірності, з якими приймається кожне значення або вказати ймовірність влучення випадкової величини в інтервал. Інакше кажучи, необхідно задати закон розподілу випадкової величини. Його можна задати за допомогою таблиці, аналітично (у вигляді формул) і графічно. Дискретну випадкову величину зазвичай задають таблицею, що має такі властивості: </w:t>
      </w:r>
    </w:p>
    <w:p w:rsidR="007070A3" w:rsidRPr="008F3D60" w:rsidRDefault="007070A3" w:rsidP="00FA2B6B">
      <w:pPr>
        <w:pStyle w:val="af0"/>
        <w:spacing w:after="0"/>
        <w:ind w:left="0" w:firstLine="0"/>
        <w:jc w:val="both"/>
        <w:rPr>
          <w:sz w:val="28"/>
          <w:szCs w:val="28"/>
          <w:lang w:val="uk-UA"/>
        </w:rPr>
      </w:pPr>
    </w:p>
    <w:p w:rsidR="007070A3" w:rsidRPr="008F3D60" w:rsidRDefault="007070A3" w:rsidP="00FA2B6B">
      <w:pPr>
        <w:pStyle w:val="af0"/>
        <w:tabs>
          <w:tab w:val="left" w:pos="9000"/>
        </w:tabs>
        <w:spacing w:after="0"/>
        <w:ind w:left="2124" w:firstLine="0"/>
        <w:jc w:val="center"/>
        <w:rPr>
          <w:sz w:val="28"/>
          <w:szCs w:val="28"/>
          <w:lang w:val="uk-UA"/>
        </w:rPr>
      </w:pPr>
      <w:r w:rsidRPr="008F3D60">
        <w:rPr>
          <w:position w:val="-34"/>
          <w:sz w:val="28"/>
          <w:szCs w:val="28"/>
          <w:lang w:val="uk-UA"/>
        </w:rPr>
        <w:object w:dxaOrig="306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38.05pt" o:ole="">
            <v:imagedata r:id="rId9" o:title=""/>
          </v:shape>
          <o:OLEObject Type="Embed" ProgID="Equation.3" ShapeID="_x0000_i1025" DrawAspect="Content" ObjectID="_1780146378" r:id="rId10"/>
        </w:object>
      </w:r>
      <w:r w:rsidRPr="008F3D60">
        <w:rPr>
          <w:sz w:val="28"/>
          <w:szCs w:val="28"/>
          <w:lang w:val="uk-UA"/>
        </w:rPr>
        <w:tab/>
        <w:t>(1.1)</w:t>
      </w:r>
    </w:p>
    <w:p w:rsidR="006446E3" w:rsidRPr="008F3D60" w:rsidRDefault="006446E3" w:rsidP="00FA2B6B">
      <w:pPr>
        <w:pStyle w:val="af0"/>
        <w:tabs>
          <w:tab w:val="left" w:pos="9000"/>
        </w:tabs>
        <w:spacing w:after="0"/>
        <w:ind w:left="2124" w:firstLine="0"/>
        <w:jc w:val="center"/>
        <w:rPr>
          <w:sz w:val="28"/>
          <w:szCs w:val="28"/>
          <w:lang w:val="uk-UA"/>
        </w:rPr>
      </w:pPr>
    </w:p>
    <w:p w:rsidR="007070A3" w:rsidRPr="008F3D60" w:rsidRDefault="007070A3" w:rsidP="00FA2B6B">
      <w:pPr>
        <w:ind w:left="0" w:firstLine="708"/>
        <w:jc w:val="both"/>
        <w:rPr>
          <w:sz w:val="28"/>
          <w:szCs w:val="28"/>
          <w:lang w:val="uk-UA"/>
        </w:rPr>
      </w:pPr>
      <w:r w:rsidRPr="008F3D60">
        <w:rPr>
          <w:sz w:val="28"/>
          <w:szCs w:val="28"/>
          <w:u w:val="single"/>
          <w:lang w:val="uk-UA"/>
        </w:rPr>
        <w:t>Приклад</w:t>
      </w:r>
      <w:r w:rsidRPr="008F3D60">
        <w:rPr>
          <w:sz w:val="28"/>
          <w:szCs w:val="28"/>
          <w:lang w:val="uk-UA"/>
        </w:rPr>
        <w:t>. Задати закон розподілу числа випадання герба в п'яти киданнях монети.</w:t>
      </w:r>
    </w:p>
    <w:p w:rsidR="007070A3" w:rsidRPr="008F3D60" w:rsidRDefault="007070A3" w:rsidP="00FA2B6B">
      <w:pPr>
        <w:pStyle w:val="af0"/>
        <w:spacing w:after="0"/>
        <w:ind w:left="0" w:firstLine="708"/>
        <w:jc w:val="both"/>
        <w:rPr>
          <w:sz w:val="28"/>
          <w:szCs w:val="28"/>
          <w:lang w:val="uk-UA"/>
        </w:rPr>
      </w:pPr>
      <w:r w:rsidRPr="008F3D60">
        <w:rPr>
          <w:sz w:val="28"/>
          <w:szCs w:val="28"/>
          <w:lang w:val="uk-UA"/>
        </w:rPr>
        <w:lastRenderedPageBreak/>
        <w:t xml:space="preserve">Позначимо через </w:t>
      </w:r>
      <w:r w:rsidRPr="008F3D60">
        <w:rPr>
          <w:i/>
          <w:sz w:val="28"/>
          <w:szCs w:val="28"/>
          <w:lang w:val="uk-UA"/>
        </w:rPr>
        <w:t>Х</w:t>
      </w:r>
      <w:r w:rsidRPr="008F3D60">
        <w:rPr>
          <w:sz w:val="28"/>
          <w:szCs w:val="28"/>
          <w:lang w:val="uk-UA"/>
        </w:rPr>
        <w:t xml:space="preserve"> випадкову величину, що визначає число </w:t>
      </w:r>
      <w:r w:rsidR="00A50333" w:rsidRPr="008F3D60">
        <w:rPr>
          <w:sz w:val="28"/>
          <w:szCs w:val="28"/>
          <w:lang w:val="uk-UA"/>
        </w:rPr>
        <w:t>випадінь</w:t>
      </w:r>
      <w:r w:rsidRPr="008F3D60">
        <w:rPr>
          <w:sz w:val="28"/>
          <w:szCs w:val="28"/>
          <w:lang w:val="uk-UA"/>
        </w:rPr>
        <w:t xml:space="preserve"> герба. Імовірності всіх можливих значень обчислюються за формулою Бернуллі.</w:t>
      </w:r>
    </w:p>
    <w:p w:rsidR="007070A3" w:rsidRPr="008F3D60" w:rsidRDefault="007070A3" w:rsidP="00FA2B6B">
      <w:pPr>
        <w:pStyle w:val="af0"/>
        <w:spacing w:after="0"/>
        <w:ind w:left="0" w:firstLine="0"/>
        <w:jc w:val="center"/>
        <w:rPr>
          <w:sz w:val="28"/>
          <w:szCs w:val="28"/>
          <w:lang w:val="uk-UA"/>
        </w:rPr>
      </w:pPr>
      <w:r w:rsidRPr="008F3D60">
        <w:rPr>
          <w:position w:val="-122"/>
          <w:sz w:val="28"/>
          <w:szCs w:val="28"/>
          <w:lang w:val="uk-UA"/>
        </w:rPr>
        <w:object w:dxaOrig="7280" w:dyaOrig="2659">
          <v:shape id="_x0000_i1026" type="#_x0000_t75" style="width:363.4pt;height:132.45pt" o:ole="">
            <v:imagedata r:id="rId11" o:title=""/>
          </v:shape>
          <o:OLEObject Type="Embed" ProgID="Equation.3" ShapeID="_x0000_i1026" DrawAspect="Content" ObjectID="_1780146379" r:id="rId12"/>
        </w:object>
      </w:r>
    </w:p>
    <w:p w:rsidR="007070A3" w:rsidRPr="008F3D60" w:rsidRDefault="007070A3" w:rsidP="00FA2B6B">
      <w:pPr>
        <w:pStyle w:val="af0"/>
        <w:spacing w:after="0"/>
        <w:ind w:left="0" w:firstLine="0"/>
        <w:jc w:val="both"/>
        <w:rPr>
          <w:sz w:val="28"/>
          <w:szCs w:val="28"/>
          <w:lang w:val="uk-UA"/>
        </w:rPr>
      </w:pPr>
    </w:p>
    <w:p w:rsidR="007070A3" w:rsidRPr="008F3D60" w:rsidRDefault="007070A3" w:rsidP="00FA2B6B">
      <w:pPr>
        <w:pStyle w:val="af0"/>
        <w:spacing w:after="0"/>
        <w:ind w:left="0" w:firstLine="708"/>
        <w:jc w:val="both"/>
        <w:rPr>
          <w:sz w:val="28"/>
          <w:szCs w:val="28"/>
          <w:lang w:val="uk-UA"/>
        </w:rPr>
      </w:pPr>
      <w:r w:rsidRPr="008F3D60">
        <w:rPr>
          <w:sz w:val="28"/>
          <w:szCs w:val="28"/>
          <w:lang w:val="uk-UA"/>
        </w:rPr>
        <w:t xml:space="preserve">Побудуємо ряд розподілу випадкової величини </w:t>
      </w:r>
      <w:r w:rsidRPr="008F3D60">
        <w:rPr>
          <w:i/>
          <w:sz w:val="28"/>
          <w:szCs w:val="28"/>
          <w:lang w:val="uk-UA"/>
        </w:rPr>
        <w:t>Х</w:t>
      </w:r>
      <w:r w:rsidRPr="008F3D60">
        <w:rPr>
          <w:sz w:val="28"/>
          <w:szCs w:val="28"/>
          <w:lang w:val="uk-UA"/>
        </w:rPr>
        <w:t xml:space="preserve">: </w:t>
      </w:r>
    </w:p>
    <w:p w:rsidR="007070A3" w:rsidRPr="008F3D60" w:rsidRDefault="007070A3" w:rsidP="00FA2B6B">
      <w:pPr>
        <w:pStyle w:val="af0"/>
        <w:spacing w:after="0"/>
        <w:ind w:left="0" w:firstLine="0"/>
        <w:jc w:val="both"/>
        <w:rPr>
          <w:sz w:val="28"/>
          <w:szCs w:val="28"/>
          <w:lang w:val="uk-U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1102"/>
        <w:gridCol w:w="1102"/>
        <w:gridCol w:w="1102"/>
        <w:gridCol w:w="1102"/>
        <w:gridCol w:w="1102"/>
        <w:gridCol w:w="1102"/>
      </w:tblGrid>
      <w:tr w:rsidR="007070A3" w:rsidRPr="008F3D60" w:rsidTr="005A43F5">
        <w:tc>
          <w:tcPr>
            <w:tcW w:w="900" w:type="dxa"/>
          </w:tcPr>
          <w:p w:rsidR="007070A3" w:rsidRPr="008F3D60" w:rsidRDefault="007070A3" w:rsidP="00FA2B6B">
            <w:pPr>
              <w:ind w:left="0" w:firstLine="0"/>
              <w:jc w:val="both"/>
              <w:rPr>
                <w:i/>
                <w:sz w:val="28"/>
                <w:szCs w:val="28"/>
                <w:vertAlign w:val="subscript"/>
                <w:lang w:val="uk-UA"/>
              </w:rPr>
            </w:pPr>
            <w:r w:rsidRPr="008F3D60">
              <w:rPr>
                <w:i/>
                <w:sz w:val="28"/>
                <w:szCs w:val="28"/>
                <w:lang w:val="uk-UA"/>
              </w:rPr>
              <w:t>х</w:t>
            </w:r>
            <w:r w:rsidRPr="008F3D60">
              <w:rPr>
                <w:i/>
                <w:sz w:val="28"/>
                <w:szCs w:val="28"/>
                <w:vertAlign w:val="subscript"/>
                <w:lang w:val="uk-UA"/>
              </w:rPr>
              <w:t>i</w:t>
            </w:r>
          </w:p>
        </w:tc>
        <w:tc>
          <w:tcPr>
            <w:tcW w:w="979" w:type="dxa"/>
          </w:tcPr>
          <w:p w:rsidR="007070A3" w:rsidRPr="008F3D60" w:rsidRDefault="007070A3" w:rsidP="00FA2B6B">
            <w:pPr>
              <w:ind w:left="0" w:firstLine="0"/>
              <w:jc w:val="both"/>
              <w:rPr>
                <w:sz w:val="28"/>
                <w:szCs w:val="28"/>
                <w:lang w:val="uk-UA"/>
              </w:rPr>
            </w:pPr>
            <w:r w:rsidRPr="008F3D60">
              <w:rPr>
                <w:sz w:val="28"/>
                <w:szCs w:val="28"/>
                <w:lang w:val="uk-UA"/>
              </w:rPr>
              <w:t>0</w:t>
            </w:r>
          </w:p>
        </w:tc>
        <w:tc>
          <w:tcPr>
            <w:tcW w:w="979" w:type="dxa"/>
          </w:tcPr>
          <w:p w:rsidR="007070A3" w:rsidRPr="008F3D60" w:rsidRDefault="007070A3" w:rsidP="00FA2B6B">
            <w:pPr>
              <w:ind w:left="0" w:firstLine="0"/>
              <w:jc w:val="both"/>
              <w:rPr>
                <w:sz w:val="28"/>
                <w:szCs w:val="28"/>
                <w:lang w:val="uk-UA"/>
              </w:rPr>
            </w:pPr>
            <w:r w:rsidRPr="008F3D60">
              <w:rPr>
                <w:sz w:val="28"/>
                <w:szCs w:val="28"/>
                <w:lang w:val="uk-UA"/>
              </w:rPr>
              <w:t>1</w:t>
            </w:r>
          </w:p>
        </w:tc>
        <w:tc>
          <w:tcPr>
            <w:tcW w:w="979" w:type="dxa"/>
          </w:tcPr>
          <w:p w:rsidR="007070A3" w:rsidRPr="008F3D60" w:rsidRDefault="007070A3" w:rsidP="00FA2B6B">
            <w:pPr>
              <w:ind w:left="0" w:firstLine="0"/>
              <w:jc w:val="both"/>
              <w:rPr>
                <w:sz w:val="28"/>
                <w:szCs w:val="28"/>
                <w:lang w:val="uk-UA"/>
              </w:rPr>
            </w:pPr>
            <w:r w:rsidRPr="008F3D60">
              <w:rPr>
                <w:sz w:val="28"/>
                <w:szCs w:val="28"/>
                <w:lang w:val="uk-UA"/>
              </w:rPr>
              <w:t>2</w:t>
            </w:r>
          </w:p>
        </w:tc>
        <w:tc>
          <w:tcPr>
            <w:tcW w:w="979" w:type="dxa"/>
          </w:tcPr>
          <w:p w:rsidR="007070A3" w:rsidRPr="008F3D60" w:rsidRDefault="007070A3" w:rsidP="00FA2B6B">
            <w:pPr>
              <w:ind w:left="0" w:firstLine="0"/>
              <w:jc w:val="both"/>
              <w:rPr>
                <w:sz w:val="28"/>
                <w:szCs w:val="28"/>
                <w:lang w:val="uk-UA"/>
              </w:rPr>
            </w:pPr>
            <w:r w:rsidRPr="008F3D60">
              <w:rPr>
                <w:sz w:val="28"/>
                <w:szCs w:val="28"/>
                <w:lang w:val="uk-UA"/>
              </w:rPr>
              <w:t>3</w:t>
            </w:r>
          </w:p>
        </w:tc>
        <w:tc>
          <w:tcPr>
            <w:tcW w:w="979" w:type="dxa"/>
          </w:tcPr>
          <w:p w:rsidR="007070A3" w:rsidRPr="008F3D60" w:rsidRDefault="007070A3" w:rsidP="00FA2B6B">
            <w:pPr>
              <w:ind w:left="0" w:firstLine="0"/>
              <w:jc w:val="both"/>
              <w:rPr>
                <w:sz w:val="28"/>
                <w:szCs w:val="28"/>
                <w:lang w:val="uk-UA"/>
              </w:rPr>
            </w:pPr>
            <w:r w:rsidRPr="008F3D60">
              <w:rPr>
                <w:sz w:val="28"/>
                <w:szCs w:val="28"/>
                <w:lang w:val="uk-UA"/>
              </w:rPr>
              <w:t>4</w:t>
            </w:r>
          </w:p>
        </w:tc>
        <w:tc>
          <w:tcPr>
            <w:tcW w:w="979" w:type="dxa"/>
          </w:tcPr>
          <w:p w:rsidR="007070A3" w:rsidRPr="008F3D60" w:rsidRDefault="007070A3" w:rsidP="00FA2B6B">
            <w:pPr>
              <w:ind w:left="0" w:firstLine="0"/>
              <w:jc w:val="both"/>
              <w:rPr>
                <w:sz w:val="28"/>
                <w:szCs w:val="28"/>
                <w:lang w:val="uk-UA"/>
              </w:rPr>
            </w:pPr>
            <w:r w:rsidRPr="008F3D60">
              <w:rPr>
                <w:sz w:val="28"/>
                <w:szCs w:val="28"/>
                <w:lang w:val="uk-UA"/>
              </w:rPr>
              <w:t>5</w:t>
            </w:r>
          </w:p>
        </w:tc>
      </w:tr>
      <w:tr w:rsidR="007070A3" w:rsidRPr="008F3D60" w:rsidTr="005A43F5">
        <w:tc>
          <w:tcPr>
            <w:tcW w:w="900" w:type="dxa"/>
          </w:tcPr>
          <w:p w:rsidR="007070A3" w:rsidRPr="008F3D60" w:rsidRDefault="007070A3" w:rsidP="00FA2B6B">
            <w:pPr>
              <w:ind w:left="0" w:firstLine="0"/>
              <w:jc w:val="both"/>
              <w:rPr>
                <w:i/>
                <w:sz w:val="28"/>
                <w:szCs w:val="28"/>
                <w:vertAlign w:val="subscript"/>
                <w:lang w:val="uk-UA"/>
              </w:rPr>
            </w:pPr>
            <w:r w:rsidRPr="008F3D60">
              <w:rPr>
                <w:i/>
                <w:sz w:val="28"/>
                <w:szCs w:val="28"/>
                <w:lang w:val="uk-UA"/>
              </w:rPr>
              <w:t>p</w:t>
            </w:r>
            <w:r w:rsidRPr="008F3D60">
              <w:rPr>
                <w:i/>
                <w:sz w:val="28"/>
                <w:szCs w:val="28"/>
                <w:vertAlign w:val="subscript"/>
                <w:lang w:val="uk-UA"/>
              </w:rPr>
              <w:t>i</w:t>
            </w:r>
          </w:p>
        </w:tc>
        <w:tc>
          <w:tcPr>
            <w:tcW w:w="979" w:type="dxa"/>
          </w:tcPr>
          <w:p w:rsidR="007070A3" w:rsidRPr="008F3D60" w:rsidRDefault="007070A3" w:rsidP="00FA2B6B">
            <w:pPr>
              <w:ind w:left="0" w:firstLine="0"/>
              <w:jc w:val="both"/>
              <w:rPr>
                <w:sz w:val="28"/>
                <w:szCs w:val="28"/>
                <w:lang w:val="uk-UA"/>
              </w:rPr>
            </w:pPr>
            <w:r w:rsidRPr="008F3D60">
              <w:rPr>
                <w:i/>
                <w:sz w:val="28"/>
                <w:szCs w:val="28"/>
                <w:lang w:val="uk-UA"/>
              </w:rPr>
              <w:t>p</w:t>
            </w:r>
            <w:r w:rsidRPr="008F3D60">
              <w:rPr>
                <w:i/>
                <w:sz w:val="28"/>
                <w:szCs w:val="28"/>
                <w:vertAlign w:val="subscript"/>
                <w:lang w:val="uk-UA"/>
              </w:rPr>
              <w:t>0</w:t>
            </w:r>
            <w:r w:rsidRPr="008F3D60">
              <w:rPr>
                <w:sz w:val="28"/>
                <w:szCs w:val="28"/>
                <w:lang w:val="uk-UA"/>
              </w:rPr>
              <w:t>=1/32</w:t>
            </w:r>
          </w:p>
        </w:tc>
        <w:tc>
          <w:tcPr>
            <w:tcW w:w="979" w:type="dxa"/>
          </w:tcPr>
          <w:p w:rsidR="007070A3" w:rsidRPr="008F3D60" w:rsidRDefault="007070A3" w:rsidP="00FA2B6B">
            <w:pPr>
              <w:ind w:left="0" w:firstLine="0"/>
              <w:jc w:val="both"/>
              <w:rPr>
                <w:sz w:val="28"/>
                <w:szCs w:val="28"/>
                <w:lang w:val="uk-UA"/>
              </w:rPr>
            </w:pPr>
            <w:r w:rsidRPr="008F3D60">
              <w:rPr>
                <w:i/>
                <w:sz w:val="28"/>
                <w:szCs w:val="28"/>
                <w:lang w:val="uk-UA"/>
              </w:rPr>
              <w:t>p</w:t>
            </w:r>
            <w:r w:rsidRPr="008F3D60">
              <w:rPr>
                <w:i/>
                <w:sz w:val="28"/>
                <w:szCs w:val="28"/>
                <w:vertAlign w:val="subscript"/>
                <w:lang w:val="uk-UA"/>
              </w:rPr>
              <w:t>1</w:t>
            </w:r>
            <w:r w:rsidRPr="008F3D60">
              <w:rPr>
                <w:sz w:val="28"/>
                <w:szCs w:val="28"/>
                <w:lang w:val="uk-UA"/>
              </w:rPr>
              <w:t>=5/32</w:t>
            </w:r>
          </w:p>
        </w:tc>
        <w:tc>
          <w:tcPr>
            <w:tcW w:w="979" w:type="dxa"/>
          </w:tcPr>
          <w:p w:rsidR="007070A3" w:rsidRPr="008F3D60" w:rsidRDefault="007070A3" w:rsidP="00FA2B6B">
            <w:pPr>
              <w:ind w:left="0" w:firstLine="0"/>
              <w:jc w:val="both"/>
              <w:rPr>
                <w:sz w:val="28"/>
                <w:szCs w:val="28"/>
                <w:lang w:val="uk-UA"/>
              </w:rPr>
            </w:pPr>
            <w:r w:rsidRPr="008F3D60">
              <w:rPr>
                <w:i/>
                <w:sz w:val="28"/>
                <w:szCs w:val="28"/>
                <w:lang w:val="uk-UA"/>
              </w:rPr>
              <w:t>p</w:t>
            </w:r>
            <w:r w:rsidRPr="008F3D60">
              <w:rPr>
                <w:i/>
                <w:sz w:val="28"/>
                <w:szCs w:val="28"/>
                <w:vertAlign w:val="subscript"/>
                <w:lang w:val="uk-UA"/>
              </w:rPr>
              <w:t>2</w:t>
            </w:r>
            <w:r w:rsidRPr="008F3D60">
              <w:rPr>
                <w:sz w:val="28"/>
                <w:szCs w:val="28"/>
                <w:lang w:val="uk-UA"/>
              </w:rPr>
              <w:t>=5/16</w:t>
            </w:r>
          </w:p>
        </w:tc>
        <w:tc>
          <w:tcPr>
            <w:tcW w:w="979" w:type="dxa"/>
          </w:tcPr>
          <w:p w:rsidR="007070A3" w:rsidRPr="008F3D60" w:rsidRDefault="007070A3" w:rsidP="00FA2B6B">
            <w:pPr>
              <w:ind w:left="0" w:firstLine="0"/>
              <w:jc w:val="both"/>
              <w:rPr>
                <w:sz w:val="28"/>
                <w:szCs w:val="28"/>
                <w:lang w:val="uk-UA"/>
              </w:rPr>
            </w:pPr>
            <w:r w:rsidRPr="008F3D60">
              <w:rPr>
                <w:i/>
                <w:sz w:val="28"/>
                <w:szCs w:val="28"/>
                <w:lang w:val="uk-UA"/>
              </w:rPr>
              <w:t>p</w:t>
            </w:r>
            <w:r w:rsidRPr="008F3D60">
              <w:rPr>
                <w:i/>
                <w:sz w:val="28"/>
                <w:szCs w:val="28"/>
                <w:vertAlign w:val="subscript"/>
                <w:lang w:val="uk-UA"/>
              </w:rPr>
              <w:t>3</w:t>
            </w:r>
            <w:r w:rsidRPr="008F3D60">
              <w:rPr>
                <w:sz w:val="28"/>
                <w:szCs w:val="28"/>
                <w:lang w:val="uk-UA"/>
              </w:rPr>
              <w:t>=5/16</w:t>
            </w:r>
          </w:p>
        </w:tc>
        <w:tc>
          <w:tcPr>
            <w:tcW w:w="979" w:type="dxa"/>
          </w:tcPr>
          <w:p w:rsidR="007070A3" w:rsidRPr="008F3D60" w:rsidRDefault="007070A3" w:rsidP="00FA2B6B">
            <w:pPr>
              <w:ind w:left="0" w:firstLine="0"/>
              <w:jc w:val="both"/>
              <w:rPr>
                <w:sz w:val="28"/>
                <w:szCs w:val="28"/>
                <w:lang w:val="uk-UA"/>
              </w:rPr>
            </w:pPr>
            <w:r w:rsidRPr="008F3D60">
              <w:rPr>
                <w:i/>
                <w:sz w:val="28"/>
                <w:szCs w:val="28"/>
                <w:lang w:val="uk-UA"/>
              </w:rPr>
              <w:t>p</w:t>
            </w:r>
            <w:r w:rsidRPr="008F3D60">
              <w:rPr>
                <w:i/>
                <w:sz w:val="28"/>
                <w:szCs w:val="28"/>
                <w:vertAlign w:val="subscript"/>
                <w:lang w:val="uk-UA"/>
              </w:rPr>
              <w:t>4</w:t>
            </w:r>
            <w:r w:rsidRPr="008F3D60">
              <w:rPr>
                <w:sz w:val="28"/>
                <w:szCs w:val="28"/>
                <w:lang w:val="uk-UA"/>
              </w:rPr>
              <w:t>=5/32</w:t>
            </w:r>
          </w:p>
        </w:tc>
        <w:tc>
          <w:tcPr>
            <w:tcW w:w="979" w:type="dxa"/>
          </w:tcPr>
          <w:p w:rsidR="007070A3" w:rsidRPr="008F3D60" w:rsidRDefault="007070A3" w:rsidP="00FA2B6B">
            <w:pPr>
              <w:ind w:left="0" w:firstLine="0"/>
              <w:jc w:val="both"/>
              <w:rPr>
                <w:sz w:val="28"/>
                <w:szCs w:val="28"/>
                <w:lang w:val="uk-UA"/>
              </w:rPr>
            </w:pPr>
            <w:r w:rsidRPr="008F3D60">
              <w:rPr>
                <w:i/>
                <w:sz w:val="28"/>
                <w:szCs w:val="28"/>
                <w:lang w:val="uk-UA"/>
              </w:rPr>
              <w:t>p</w:t>
            </w:r>
            <w:r w:rsidRPr="008F3D60">
              <w:rPr>
                <w:i/>
                <w:sz w:val="28"/>
                <w:szCs w:val="28"/>
                <w:vertAlign w:val="subscript"/>
                <w:lang w:val="uk-UA"/>
              </w:rPr>
              <w:t>5</w:t>
            </w:r>
            <w:r w:rsidRPr="008F3D60">
              <w:rPr>
                <w:sz w:val="28"/>
                <w:szCs w:val="28"/>
                <w:lang w:val="uk-UA"/>
              </w:rPr>
              <w:t>=1/32</w:t>
            </w:r>
          </w:p>
        </w:tc>
      </w:tr>
    </w:tbl>
    <w:p w:rsidR="007070A3" w:rsidRPr="008F3D60" w:rsidRDefault="007070A3" w:rsidP="00FA2B6B">
      <w:pPr>
        <w:ind w:left="0" w:firstLine="0"/>
        <w:jc w:val="both"/>
        <w:rPr>
          <w:sz w:val="28"/>
          <w:szCs w:val="28"/>
          <w:lang w:val="uk-UA"/>
        </w:rPr>
      </w:pPr>
    </w:p>
    <w:p w:rsidR="007070A3" w:rsidRPr="008F3D60" w:rsidRDefault="007070A3" w:rsidP="00FA2B6B">
      <w:pPr>
        <w:ind w:left="0" w:firstLine="708"/>
        <w:jc w:val="both"/>
        <w:rPr>
          <w:sz w:val="28"/>
          <w:szCs w:val="28"/>
          <w:lang w:val="uk-UA"/>
        </w:rPr>
      </w:pPr>
      <w:r w:rsidRPr="008F3D60">
        <w:rPr>
          <w:sz w:val="28"/>
          <w:szCs w:val="28"/>
          <w:lang w:val="uk-UA"/>
        </w:rPr>
        <w:t>Для наочності закон розподілу дискретної випадкової величини можна зобразити графічно, для чого будують точки (</w:t>
      </w:r>
      <w:r w:rsidRPr="008F3D60">
        <w:rPr>
          <w:i/>
          <w:sz w:val="28"/>
          <w:szCs w:val="28"/>
          <w:lang w:val="uk-UA"/>
        </w:rPr>
        <w:t>х</w:t>
      </w:r>
      <w:r w:rsidRPr="008F3D60">
        <w:rPr>
          <w:i/>
          <w:sz w:val="28"/>
          <w:szCs w:val="28"/>
          <w:vertAlign w:val="subscript"/>
          <w:lang w:val="uk-UA"/>
        </w:rPr>
        <w:t>i</w:t>
      </w:r>
      <w:r w:rsidRPr="008F3D60">
        <w:rPr>
          <w:i/>
          <w:sz w:val="28"/>
          <w:szCs w:val="28"/>
          <w:lang w:val="uk-UA"/>
        </w:rPr>
        <w:t xml:space="preserve"> ,р</w:t>
      </w:r>
      <w:r w:rsidRPr="008F3D60">
        <w:rPr>
          <w:i/>
          <w:sz w:val="28"/>
          <w:szCs w:val="28"/>
          <w:vertAlign w:val="subscript"/>
          <w:lang w:val="uk-UA"/>
        </w:rPr>
        <w:t>i</w:t>
      </w:r>
      <w:r w:rsidRPr="008F3D60">
        <w:rPr>
          <w:sz w:val="28"/>
          <w:szCs w:val="28"/>
          <w:lang w:val="uk-UA"/>
        </w:rPr>
        <w:t xml:space="preserve">) і з'єднують їх відрізками. Отриману фігуру, називають </w:t>
      </w:r>
      <w:r w:rsidRPr="008F3D60">
        <w:rPr>
          <w:i/>
          <w:iCs/>
          <w:sz w:val="28"/>
          <w:szCs w:val="28"/>
          <w:lang w:val="uk-UA"/>
        </w:rPr>
        <w:t xml:space="preserve">багатокутником розподілу </w:t>
      </w:r>
      <w:r w:rsidRPr="008F3D60">
        <w:rPr>
          <w:sz w:val="28"/>
          <w:szCs w:val="28"/>
          <w:lang w:val="uk-UA"/>
        </w:rPr>
        <w:t>(</w:t>
      </w:r>
      <w:r w:rsidR="007E10C2">
        <w:rPr>
          <w:sz w:val="28"/>
          <w:szCs w:val="28"/>
          <w:lang w:val="uk-UA"/>
        </w:rPr>
        <w:t>Р</w:t>
      </w:r>
      <w:r w:rsidRPr="008F3D60">
        <w:rPr>
          <w:sz w:val="28"/>
          <w:szCs w:val="28"/>
          <w:lang w:val="uk-UA"/>
        </w:rPr>
        <w:t>ис</w:t>
      </w:r>
      <w:r w:rsidR="007E10C2">
        <w:rPr>
          <w:sz w:val="28"/>
          <w:szCs w:val="28"/>
          <w:lang w:val="uk-UA"/>
        </w:rPr>
        <w:t>унок</w:t>
      </w:r>
      <w:r w:rsidRPr="008F3D60">
        <w:rPr>
          <w:sz w:val="28"/>
          <w:szCs w:val="28"/>
          <w:lang w:val="uk-UA"/>
        </w:rPr>
        <w:t xml:space="preserve"> 1.1).</w:t>
      </w:r>
    </w:p>
    <w:p w:rsidR="007070A3" w:rsidRPr="008F3D60" w:rsidRDefault="007070A3" w:rsidP="00FA2B6B">
      <w:pPr>
        <w:ind w:left="0" w:firstLine="0"/>
        <w:jc w:val="center"/>
        <w:rPr>
          <w:sz w:val="28"/>
          <w:szCs w:val="28"/>
          <w:lang w:val="uk-UA"/>
        </w:rPr>
      </w:pPr>
      <w:r w:rsidRPr="008F3D60">
        <w:rPr>
          <w:noProof/>
          <w:sz w:val="28"/>
          <w:szCs w:val="28"/>
        </w:rPr>
        <w:drawing>
          <wp:inline distT="0" distB="0" distL="0" distR="0">
            <wp:extent cx="3664915" cy="2209582"/>
            <wp:effectExtent l="0" t="0" r="0" b="635"/>
            <wp:docPr id="74" name="Рисунок 74" descr="E:\Рабочий стол\2023-2024\Scool\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Рабочий стол\2023-2024\Scool\2222.pn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1577" cy="2213599"/>
                    </a:xfrm>
                    <a:prstGeom prst="rect">
                      <a:avLst/>
                    </a:prstGeom>
                    <a:noFill/>
                    <a:ln>
                      <a:noFill/>
                    </a:ln>
                  </pic:spPr>
                </pic:pic>
              </a:graphicData>
            </a:graphic>
          </wp:inline>
        </w:drawing>
      </w:r>
    </w:p>
    <w:p w:rsidR="007070A3" w:rsidRPr="008F3D60" w:rsidRDefault="007070A3" w:rsidP="00FA2B6B">
      <w:pPr>
        <w:ind w:left="0" w:firstLine="0"/>
        <w:jc w:val="center"/>
        <w:rPr>
          <w:sz w:val="28"/>
          <w:szCs w:val="28"/>
          <w:lang w:val="uk-UA"/>
        </w:rPr>
      </w:pPr>
      <w:r w:rsidRPr="008F3D60">
        <w:rPr>
          <w:sz w:val="28"/>
          <w:szCs w:val="28"/>
          <w:lang w:val="uk-UA"/>
        </w:rPr>
        <w:t>Рис</w:t>
      </w:r>
      <w:r w:rsidR="00FA2B6B" w:rsidRPr="008F3D60">
        <w:rPr>
          <w:sz w:val="28"/>
          <w:szCs w:val="28"/>
          <w:lang w:val="uk-UA"/>
        </w:rPr>
        <w:t>унок</w:t>
      </w:r>
      <w:r w:rsidRPr="008F3D60">
        <w:rPr>
          <w:sz w:val="28"/>
          <w:szCs w:val="28"/>
          <w:lang w:val="uk-UA"/>
        </w:rPr>
        <w:t xml:space="preserve">1.1 </w:t>
      </w:r>
      <w:r w:rsidR="00FA2B6B" w:rsidRPr="008F3D60">
        <w:rPr>
          <w:sz w:val="28"/>
          <w:szCs w:val="28"/>
          <w:lang w:val="uk-UA"/>
        </w:rPr>
        <w:t xml:space="preserve">– </w:t>
      </w:r>
      <w:r w:rsidRPr="008F3D60">
        <w:rPr>
          <w:sz w:val="28"/>
          <w:szCs w:val="28"/>
          <w:lang w:val="uk-UA"/>
        </w:rPr>
        <w:t>Багатокутник розподілу</w:t>
      </w:r>
    </w:p>
    <w:p w:rsidR="00AC0EB6" w:rsidRPr="008F3D60" w:rsidRDefault="00AC0EB6" w:rsidP="00FA2B6B">
      <w:pPr>
        <w:ind w:left="0" w:firstLine="0"/>
        <w:jc w:val="center"/>
        <w:rPr>
          <w:sz w:val="28"/>
          <w:szCs w:val="28"/>
          <w:lang w:val="uk-UA"/>
        </w:rPr>
      </w:pPr>
    </w:p>
    <w:p w:rsidR="00AC0EB6" w:rsidRPr="008F3D60" w:rsidRDefault="00AC0EB6" w:rsidP="00FA2B6B">
      <w:pPr>
        <w:ind w:left="0" w:firstLine="708"/>
        <w:jc w:val="both"/>
        <w:rPr>
          <w:sz w:val="28"/>
          <w:szCs w:val="28"/>
          <w:lang w:val="uk-UA"/>
        </w:rPr>
      </w:pPr>
      <w:r w:rsidRPr="008F3D60">
        <w:rPr>
          <w:sz w:val="28"/>
          <w:szCs w:val="28"/>
          <w:lang w:val="uk-UA"/>
        </w:rPr>
        <w:t>Для безперервних випадкових величин потрібно вказати область влучення (визначення) випадкової величини й записати закон розподілу ймовірностей влучення випадкової величини в будь</w:t>
      </w:r>
      <w:r w:rsidR="008F3D60">
        <w:rPr>
          <w:sz w:val="28"/>
          <w:szCs w:val="28"/>
          <w:lang w:val="uk-UA"/>
        </w:rPr>
        <w:t>-</w:t>
      </w:r>
      <w:r w:rsidRPr="008F3D60">
        <w:rPr>
          <w:sz w:val="28"/>
          <w:szCs w:val="28"/>
          <w:lang w:val="uk-UA"/>
        </w:rPr>
        <w:t>який інтервал цієї множини. Аналітичним вираженням закону розподілу випадкової величини є поняття функції розподілу.</w:t>
      </w:r>
    </w:p>
    <w:p w:rsidR="00AC0EB6" w:rsidRPr="008F3D60" w:rsidRDefault="00AC0EB6" w:rsidP="00FA2B6B">
      <w:pPr>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Функцією розподілу ймовірностей</w:t>
      </w:r>
      <w:r w:rsidRPr="008F3D60">
        <w:rPr>
          <w:sz w:val="28"/>
          <w:szCs w:val="28"/>
          <w:lang w:val="uk-UA"/>
        </w:rPr>
        <w:t xml:space="preserve"> або інтегральною функцією випадкової величини </w:t>
      </w:r>
      <w:r w:rsidRPr="008F3D60">
        <w:rPr>
          <w:i/>
          <w:sz w:val="28"/>
          <w:szCs w:val="28"/>
          <w:lang w:val="uk-UA"/>
        </w:rPr>
        <w:t>Х</w:t>
      </w:r>
      <w:r w:rsidRPr="008F3D60">
        <w:rPr>
          <w:sz w:val="28"/>
          <w:szCs w:val="28"/>
          <w:lang w:val="uk-UA"/>
        </w:rPr>
        <w:t xml:space="preserve"> називається функція </w:t>
      </w:r>
      <w:r w:rsidRPr="008F3D60">
        <w:rPr>
          <w:i/>
          <w:sz w:val="28"/>
          <w:szCs w:val="28"/>
          <w:lang w:val="uk-UA"/>
        </w:rPr>
        <w:t>F(x)</w:t>
      </w:r>
      <w:r w:rsidRPr="008F3D60">
        <w:rPr>
          <w:sz w:val="28"/>
          <w:szCs w:val="28"/>
          <w:lang w:val="uk-UA"/>
        </w:rPr>
        <w:t xml:space="preserve">, що визначає ймовірність того, що випадкова величина </w:t>
      </w:r>
      <w:r w:rsidRPr="008F3D60">
        <w:rPr>
          <w:i/>
          <w:sz w:val="28"/>
          <w:szCs w:val="28"/>
          <w:lang w:val="uk-UA"/>
        </w:rPr>
        <w:t>Х</w:t>
      </w:r>
      <w:r w:rsidRPr="008F3D60">
        <w:rPr>
          <w:sz w:val="28"/>
          <w:szCs w:val="28"/>
          <w:lang w:val="uk-UA"/>
        </w:rPr>
        <w:t xml:space="preserve"> прийме значення, яке менше аргументу </w:t>
      </w:r>
      <w:r w:rsidRPr="008F3D60">
        <w:rPr>
          <w:i/>
          <w:sz w:val="28"/>
          <w:szCs w:val="28"/>
          <w:lang w:val="uk-UA"/>
        </w:rPr>
        <w:t>х</w:t>
      </w:r>
      <w:r w:rsidRPr="008F3D60">
        <w:rPr>
          <w:sz w:val="28"/>
          <w:szCs w:val="28"/>
          <w:lang w:val="uk-UA"/>
        </w:rPr>
        <w:t>, тобто:</w:t>
      </w:r>
    </w:p>
    <w:p w:rsidR="00AC0EB6" w:rsidRPr="008F3D60" w:rsidRDefault="00AC0EB6" w:rsidP="00FA2B6B">
      <w:pPr>
        <w:ind w:left="0" w:firstLine="0"/>
        <w:jc w:val="both"/>
        <w:rPr>
          <w:sz w:val="28"/>
          <w:szCs w:val="28"/>
          <w:lang w:val="uk-UA"/>
        </w:rPr>
      </w:pPr>
    </w:p>
    <w:p w:rsidR="00AC0EB6" w:rsidRDefault="00AC0EB6" w:rsidP="00FA2B6B">
      <w:pPr>
        <w:tabs>
          <w:tab w:val="left" w:pos="1985"/>
          <w:tab w:val="left" w:pos="9000"/>
        </w:tabs>
        <w:ind w:left="0" w:firstLine="0"/>
        <w:jc w:val="center"/>
        <w:rPr>
          <w:sz w:val="28"/>
          <w:szCs w:val="28"/>
          <w:lang w:val="uk-UA"/>
        </w:rPr>
      </w:pPr>
      <w:r w:rsidRPr="008F3D60">
        <w:rPr>
          <w:i/>
          <w:sz w:val="28"/>
          <w:szCs w:val="28"/>
          <w:lang w:val="uk-UA"/>
        </w:rPr>
        <w:t xml:space="preserve">                                F(x)</w:t>
      </w:r>
      <w:r w:rsidRPr="008F3D60">
        <w:rPr>
          <w:sz w:val="28"/>
          <w:szCs w:val="28"/>
          <w:lang w:val="uk-UA"/>
        </w:rPr>
        <w:t xml:space="preserve"> = </w:t>
      </w:r>
      <w:r w:rsidRPr="008F3D60">
        <w:rPr>
          <w:i/>
          <w:sz w:val="28"/>
          <w:szCs w:val="28"/>
          <w:lang w:val="uk-UA"/>
        </w:rPr>
        <w:t>P</w:t>
      </w:r>
      <w:r w:rsidRPr="008F3D60">
        <w:rPr>
          <w:sz w:val="28"/>
          <w:szCs w:val="28"/>
          <w:lang w:val="uk-UA"/>
        </w:rPr>
        <w:t>(</w:t>
      </w:r>
      <w:r w:rsidRPr="008F3D60">
        <w:rPr>
          <w:i/>
          <w:sz w:val="28"/>
          <w:szCs w:val="28"/>
          <w:lang w:val="uk-UA"/>
        </w:rPr>
        <w:t>X</w:t>
      </w:r>
      <w:r w:rsidRPr="008F3D60">
        <w:rPr>
          <w:sz w:val="28"/>
          <w:szCs w:val="28"/>
          <w:lang w:val="uk-UA"/>
        </w:rPr>
        <w:t>&lt;</w:t>
      </w:r>
      <w:r w:rsidRPr="008F3D60">
        <w:rPr>
          <w:i/>
          <w:sz w:val="28"/>
          <w:szCs w:val="28"/>
          <w:lang w:val="uk-UA"/>
        </w:rPr>
        <w:t>x</w:t>
      </w:r>
      <w:r w:rsidRPr="008F3D60">
        <w:rPr>
          <w:sz w:val="28"/>
          <w:szCs w:val="28"/>
          <w:lang w:val="uk-UA"/>
        </w:rPr>
        <w:t>)</w:t>
      </w:r>
      <w:r w:rsidRPr="008F3D60">
        <w:rPr>
          <w:sz w:val="28"/>
          <w:szCs w:val="28"/>
          <w:lang w:val="uk-UA"/>
        </w:rPr>
        <w:tab/>
        <w:t>(1.2)</w:t>
      </w:r>
    </w:p>
    <w:p w:rsidR="00581589" w:rsidRPr="008F3D60" w:rsidRDefault="00581589" w:rsidP="00FA2B6B">
      <w:pPr>
        <w:tabs>
          <w:tab w:val="left" w:pos="1985"/>
          <w:tab w:val="left" w:pos="9000"/>
        </w:tabs>
        <w:ind w:left="0" w:firstLine="0"/>
        <w:jc w:val="center"/>
        <w:rPr>
          <w:sz w:val="28"/>
          <w:szCs w:val="28"/>
          <w:lang w:val="uk-UA"/>
        </w:rPr>
      </w:pPr>
    </w:p>
    <w:p w:rsidR="007070A3" w:rsidRPr="008F3D60" w:rsidRDefault="007070A3" w:rsidP="00FA2B6B">
      <w:pPr>
        <w:ind w:left="0" w:firstLine="708"/>
        <w:jc w:val="both"/>
        <w:rPr>
          <w:sz w:val="28"/>
          <w:szCs w:val="28"/>
          <w:lang w:val="uk-UA"/>
        </w:rPr>
      </w:pPr>
      <w:r w:rsidRPr="008F3D60">
        <w:rPr>
          <w:sz w:val="28"/>
          <w:szCs w:val="28"/>
          <w:u w:val="single"/>
          <w:lang w:val="uk-UA"/>
        </w:rPr>
        <w:t>Визначення (уточнене)</w:t>
      </w:r>
      <w:r w:rsidRPr="008F3D60">
        <w:rPr>
          <w:sz w:val="28"/>
          <w:szCs w:val="28"/>
          <w:lang w:val="uk-UA"/>
        </w:rPr>
        <w:t xml:space="preserve">. </w:t>
      </w:r>
      <w:r w:rsidRPr="008F3D60">
        <w:rPr>
          <w:i/>
          <w:iCs/>
          <w:sz w:val="28"/>
          <w:szCs w:val="28"/>
          <w:lang w:val="uk-UA"/>
        </w:rPr>
        <w:t>Випадкова величина безперервна</w:t>
      </w:r>
      <w:r w:rsidRPr="008F3D60">
        <w:rPr>
          <w:sz w:val="28"/>
          <w:szCs w:val="28"/>
          <w:lang w:val="uk-UA"/>
        </w:rPr>
        <w:t xml:space="preserve">, якщо її функція розподілу безперервна, </w:t>
      </w:r>
      <w:r w:rsidR="008F3D60">
        <w:rPr>
          <w:sz w:val="28"/>
          <w:szCs w:val="28"/>
          <w:lang w:val="uk-UA"/>
        </w:rPr>
        <w:t>кус очно-</w:t>
      </w:r>
      <w:r w:rsidRPr="008F3D60">
        <w:rPr>
          <w:sz w:val="28"/>
          <w:szCs w:val="28"/>
          <w:lang w:val="uk-UA"/>
        </w:rPr>
        <w:t>диференційована з безперервною першою похідною.</w:t>
      </w:r>
    </w:p>
    <w:p w:rsidR="007070A3" w:rsidRPr="008F3D60" w:rsidRDefault="007070A3" w:rsidP="00FA2B6B">
      <w:pPr>
        <w:ind w:left="0" w:firstLine="708"/>
        <w:jc w:val="both"/>
        <w:rPr>
          <w:sz w:val="28"/>
          <w:szCs w:val="28"/>
          <w:lang w:val="uk-UA"/>
        </w:rPr>
      </w:pPr>
      <w:r w:rsidRPr="008F3D60">
        <w:rPr>
          <w:sz w:val="28"/>
          <w:szCs w:val="28"/>
          <w:u w:val="single"/>
          <w:lang w:val="uk-UA"/>
        </w:rPr>
        <w:t>Властивості функції розподілу</w:t>
      </w:r>
      <w:r w:rsidRPr="008F3D60">
        <w:rPr>
          <w:sz w:val="28"/>
          <w:szCs w:val="28"/>
          <w:lang w:val="uk-UA"/>
        </w:rPr>
        <w:t>:</w:t>
      </w:r>
    </w:p>
    <w:p w:rsidR="007070A3" w:rsidRPr="008F3D60" w:rsidRDefault="007070A3" w:rsidP="00FA2B6B">
      <w:pPr>
        <w:ind w:left="0" w:firstLine="0"/>
        <w:jc w:val="both"/>
        <w:rPr>
          <w:sz w:val="28"/>
          <w:szCs w:val="28"/>
          <w:lang w:val="uk-UA"/>
        </w:rPr>
      </w:pPr>
      <w:r w:rsidRPr="008F3D60">
        <w:rPr>
          <w:sz w:val="28"/>
          <w:szCs w:val="28"/>
          <w:lang w:val="uk-UA"/>
        </w:rPr>
        <w:t xml:space="preserve">1) Значення функції розподілу належать відрізку [0,1], тобто 0 </w:t>
      </w:r>
      <w:r w:rsidRPr="008F3D60">
        <w:rPr>
          <w:sz w:val="28"/>
          <w:szCs w:val="28"/>
          <w:lang w:val="uk-UA"/>
        </w:rPr>
        <w:sym w:font="Symbol" w:char="F0A3"/>
      </w:r>
      <w:r w:rsidRPr="008F3D60">
        <w:rPr>
          <w:i/>
          <w:sz w:val="28"/>
          <w:szCs w:val="28"/>
          <w:lang w:val="uk-UA"/>
        </w:rPr>
        <w:t>F(x)</w:t>
      </w:r>
      <w:r w:rsidRPr="008F3D60">
        <w:rPr>
          <w:sz w:val="28"/>
          <w:szCs w:val="28"/>
          <w:lang w:val="uk-UA"/>
        </w:rPr>
        <w:sym w:font="Symbol" w:char="F0A3"/>
      </w:r>
      <w:r w:rsidRPr="008F3D60">
        <w:rPr>
          <w:sz w:val="28"/>
          <w:szCs w:val="28"/>
          <w:lang w:val="uk-UA"/>
        </w:rPr>
        <w:t xml:space="preserve"> 1.</w:t>
      </w:r>
    </w:p>
    <w:p w:rsidR="007070A3" w:rsidRPr="008F3D60" w:rsidRDefault="007070A3" w:rsidP="00FA2B6B">
      <w:pPr>
        <w:ind w:left="0" w:firstLine="0"/>
        <w:jc w:val="both"/>
        <w:rPr>
          <w:sz w:val="28"/>
          <w:szCs w:val="28"/>
          <w:lang w:val="uk-UA"/>
        </w:rPr>
      </w:pPr>
      <w:r w:rsidRPr="008F3D60">
        <w:rPr>
          <w:sz w:val="28"/>
          <w:szCs w:val="28"/>
          <w:lang w:val="uk-UA"/>
        </w:rPr>
        <w:t xml:space="preserve">2) Функція розподілу ймовірностей не спадна, тобто </w:t>
      </w:r>
      <w:r w:rsidRPr="008F3D60">
        <w:rPr>
          <w:i/>
          <w:sz w:val="28"/>
          <w:szCs w:val="28"/>
          <w:lang w:val="uk-UA"/>
        </w:rPr>
        <w:t>F(x</w:t>
      </w:r>
      <w:r w:rsidRPr="008F3D60">
        <w:rPr>
          <w:i/>
          <w:sz w:val="28"/>
          <w:szCs w:val="28"/>
          <w:vertAlign w:val="subscript"/>
          <w:lang w:val="uk-UA"/>
        </w:rPr>
        <w:t>2</w:t>
      </w:r>
      <w:r w:rsidRPr="008F3D60">
        <w:rPr>
          <w:i/>
          <w:sz w:val="28"/>
          <w:szCs w:val="28"/>
          <w:lang w:val="uk-UA"/>
        </w:rPr>
        <w:t>)</w:t>
      </w:r>
      <w:r w:rsidRPr="008F3D60">
        <w:rPr>
          <w:sz w:val="28"/>
          <w:szCs w:val="28"/>
          <w:lang w:val="uk-UA"/>
        </w:rPr>
        <w:sym w:font="Symbol" w:char="F0B3"/>
      </w:r>
      <w:r w:rsidRPr="008F3D60">
        <w:rPr>
          <w:i/>
          <w:sz w:val="28"/>
          <w:szCs w:val="28"/>
          <w:lang w:val="uk-UA"/>
        </w:rPr>
        <w:t>F(x</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якщо </w:t>
      </w:r>
      <w:r w:rsidRPr="008F3D60">
        <w:rPr>
          <w:i/>
          <w:sz w:val="28"/>
          <w:szCs w:val="28"/>
          <w:lang w:val="uk-UA"/>
        </w:rPr>
        <w:t>х</w:t>
      </w:r>
      <w:r w:rsidRPr="008F3D60">
        <w:rPr>
          <w:i/>
          <w:sz w:val="28"/>
          <w:szCs w:val="28"/>
          <w:vertAlign w:val="subscript"/>
          <w:lang w:val="uk-UA"/>
        </w:rPr>
        <w:t>2</w:t>
      </w:r>
      <w:r w:rsidRPr="008F3D60">
        <w:rPr>
          <w:sz w:val="28"/>
          <w:szCs w:val="28"/>
          <w:lang w:val="uk-UA"/>
        </w:rPr>
        <w:t>&gt;</w:t>
      </w:r>
      <w:r w:rsidRPr="008F3D60">
        <w:rPr>
          <w:i/>
          <w:sz w:val="28"/>
          <w:szCs w:val="28"/>
          <w:lang w:val="uk-UA"/>
        </w:rPr>
        <w:t>x</w:t>
      </w:r>
      <w:r w:rsidRPr="008F3D60">
        <w:rPr>
          <w:i/>
          <w:sz w:val="28"/>
          <w:szCs w:val="28"/>
          <w:vertAlign w:val="subscript"/>
          <w:lang w:val="uk-UA"/>
        </w:rPr>
        <w:t>1</w:t>
      </w:r>
      <w:r w:rsidRPr="008F3D60">
        <w:rPr>
          <w:sz w:val="28"/>
          <w:szCs w:val="28"/>
          <w:lang w:val="uk-UA"/>
        </w:rPr>
        <w:t>.</w:t>
      </w:r>
    </w:p>
    <w:p w:rsidR="007070A3" w:rsidRPr="008F3D60" w:rsidRDefault="007070A3" w:rsidP="00FA2B6B">
      <w:pPr>
        <w:ind w:left="0" w:firstLine="708"/>
        <w:jc w:val="both"/>
        <w:rPr>
          <w:sz w:val="28"/>
          <w:szCs w:val="28"/>
          <w:lang w:val="uk-UA"/>
        </w:rPr>
      </w:pPr>
      <w:r w:rsidRPr="008F3D60">
        <w:rPr>
          <w:sz w:val="28"/>
          <w:szCs w:val="28"/>
          <w:u w:val="single"/>
          <w:lang w:val="uk-UA"/>
        </w:rPr>
        <w:t>Доведення</w:t>
      </w:r>
      <w:r w:rsidRPr="008F3D60">
        <w:rPr>
          <w:sz w:val="28"/>
          <w:szCs w:val="28"/>
          <w:lang w:val="uk-UA"/>
        </w:rPr>
        <w:t xml:space="preserve">. Нехай </w:t>
      </w:r>
      <w:r w:rsidRPr="008F3D60">
        <w:rPr>
          <w:i/>
          <w:sz w:val="28"/>
          <w:szCs w:val="28"/>
          <w:lang w:val="uk-UA"/>
        </w:rPr>
        <w:t>х</w:t>
      </w:r>
      <w:r w:rsidRPr="008F3D60">
        <w:rPr>
          <w:i/>
          <w:sz w:val="28"/>
          <w:szCs w:val="28"/>
          <w:vertAlign w:val="subscript"/>
          <w:lang w:val="uk-UA"/>
        </w:rPr>
        <w:t xml:space="preserve">2 </w:t>
      </w:r>
      <w:r w:rsidRPr="008F3D60">
        <w:rPr>
          <w:sz w:val="28"/>
          <w:szCs w:val="28"/>
          <w:lang w:val="uk-UA"/>
        </w:rPr>
        <w:t>&gt;</w:t>
      </w:r>
      <w:r w:rsidRPr="008F3D60">
        <w:rPr>
          <w:i/>
          <w:sz w:val="28"/>
          <w:szCs w:val="28"/>
          <w:lang w:val="uk-UA"/>
        </w:rPr>
        <w:t>x</w:t>
      </w:r>
      <w:r w:rsidRPr="008F3D60">
        <w:rPr>
          <w:i/>
          <w:sz w:val="28"/>
          <w:szCs w:val="28"/>
          <w:vertAlign w:val="subscript"/>
          <w:lang w:val="uk-UA"/>
        </w:rPr>
        <w:t>1</w:t>
      </w:r>
      <w:r w:rsidRPr="008F3D60">
        <w:rPr>
          <w:sz w:val="28"/>
          <w:szCs w:val="28"/>
          <w:lang w:val="uk-UA"/>
        </w:rPr>
        <w:t xml:space="preserve">, тоді подію </w:t>
      </w:r>
      <w:r w:rsidRPr="008F3D60">
        <w:rPr>
          <w:i/>
          <w:sz w:val="28"/>
          <w:szCs w:val="28"/>
          <w:lang w:val="uk-UA"/>
        </w:rPr>
        <w:t>Х</w:t>
      </w:r>
      <w:r w:rsidRPr="008F3D60">
        <w:rPr>
          <w:sz w:val="28"/>
          <w:szCs w:val="28"/>
          <w:lang w:val="uk-UA"/>
        </w:rPr>
        <w:t>&lt;</w:t>
      </w:r>
      <w:r w:rsidRPr="008F3D60">
        <w:rPr>
          <w:i/>
          <w:sz w:val="28"/>
          <w:szCs w:val="28"/>
          <w:lang w:val="uk-UA"/>
        </w:rPr>
        <w:t>х</w:t>
      </w:r>
      <w:r w:rsidRPr="008F3D60">
        <w:rPr>
          <w:i/>
          <w:sz w:val="28"/>
          <w:szCs w:val="28"/>
          <w:vertAlign w:val="subscript"/>
          <w:lang w:val="uk-UA"/>
        </w:rPr>
        <w:t>2</w:t>
      </w:r>
      <w:r w:rsidRPr="008F3D60">
        <w:rPr>
          <w:sz w:val="28"/>
          <w:szCs w:val="28"/>
          <w:lang w:val="uk-UA"/>
        </w:rPr>
        <w:t xml:space="preserve"> можна розбити на несумісні події: а) </w:t>
      </w:r>
      <w:r w:rsidRPr="008F3D60">
        <w:rPr>
          <w:i/>
          <w:sz w:val="28"/>
          <w:szCs w:val="28"/>
          <w:lang w:val="uk-UA"/>
        </w:rPr>
        <w:t>Х</w:t>
      </w:r>
      <w:r w:rsidRPr="008F3D60">
        <w:rPr>
          <w:sz w:val="28"/>
          <w:szCs w:val="28"/>
          <w:lang w:val="uk-UA"/>
        </w:rPr>
        <w:t>&lt;</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і б) </w:t>
      </w:r>
      <w:r w:rsidRPr="008F3D60">
        <w:rPr>
          <w:i/>
          <w:sz w:val="28"/>
          <w:szCs w:val="28"/>
          <w:lang w:val="uk-UA"/>
        </w:rPr>
        <w:t>х</w:t>
      </w:r>
      <w:r w:rsidRPr="008F3D60">
        <w:rPr>
          <w:i/>
          <w:sz w:val="28"/>
          <w:szCs w:val="28"/>
          <w:vertAlign w:val="subscript"/>
          <w:lang w:val="uk-UA"/>
        </w:rPr>
        <w:t>1</w:t>
      </w:r>
      <w:r w:rsidRPr="008F3D60">
        <w:rPr>
          <w:sz w:val="28"/>
          <w:szCs w:val="28"/>
          <w:lang w:val="uk-UA"/>
        </w:rPr>
        <w:t>&lt;</w:t>
      </w:r>
      <w:r w:rsidRPr="008F3D60">
        <w:rPr>
          <w:i/>
          <w:sz w:val="28"/>
          <w:szCs w:val="28"/>
          <w:lang w:val="uk-UA"/>
        </w:rPr>
        <w:t>Х</w:t>
      </w:r>
      <w:r w:rsidRPr="008F3D60">
        <w:rPr>
          <w:sz w:val="28"/>
          <w:szCs w:val="28"/>
          <w:lang w:val="uk-UA"/>
        </w:rPr>
        <w:t>&lt;</w:t>
      </w:r>
      <w:r w:rsidRPr="008F3D60">
        <w:rPr>
          <w:i/>
          <w:sz w:val="28"/>
          <w:szCs w:val="28"/>
          <w:lang w:val="uk-UA"/>
        </w:rPr>
        <w:t>х</w:t>
      </w:r>
      <w:r w:rsidRPr="008F3D60">
        <w:rPr>
          <w:i/>
          <w:sz w:val="28"/>
          <w:szCs w:val="28"/>
          <w:vertAlign w:val="subscript"/>
          <w:lang w:val="uk-UA"/>
        </w:rPr>
        <w:t>2</w:t>
      </w:r>
      <w:r w:rsidRPr="008F3D60">
        <w:rPr>
          <w:sz w:val="28"/>
          <w:szCs w:val="28"/>
          <w:lang w:val="uk-UA"/>
        </w:rPr>
        <w:t xml:space="preserve">. </w:t>
      </w:r>
    </w:p>
    <w:p w:rsidR="007070A3" w:rsidRPr="008F3D60" w:rsidRDefault="007070A3" w:rsidP="00FA2B6B">
      <w:pPr>
        <w:ind w:left="0" w:firstLine="708"/>
        <w:jc w:val="both"/>
        <w:rPr>
          <w:sz w:val="28"/>
          <w:szCs w:val="28"/>
          <w:lang w:val="uk-UA"/>
        </w:rPr>
      </w:pPr>
      <w:r w:rsidRPr="008F3D60">
        <w:rPr>
          <w:sz w:val="28"/>
          <w:szCs w:val="28"/>
          <w:lang w:val="uk-UA"/>
        </w:rPr>
        <w:t xml:space="preserve">За теоремою додавання ймовірностей: </w:t>
      </w:r>
      <w:r w:rsidRPr="008F3D60">
        <w:rPr>
          <w:i/>
          <w:sz w:val="28"/>
          <w:szCs w:val="28"/>
          <w:lang w:val="uk-UA"/>
        </w:rPr>
        <w:t>Р</w:t>
      </w:r>
      <w:r w:rsidRPr="008F3D60">
        <w:rPr>
          <w:sz w:val="28"/>
          <w:szCs w:val="28"/>
          <w:lang w:val="uk-UA"/>
        </w:rPr>
        <w:t>(</w:t>
      </w:r>
      <w:r w:rsidRPr="008F3D60">
        <w:rPr>
          <w:i/>
          <w:sz w:val="28"/>
          <w:szCs w:val="28"/>
          <w:lang w:val="uk-UA"/>
        </w:rPr>
        <w:t xml:space="preserve">Х </w:t>
      </w:r>
      <w:r w:rsidRPr="008F3D60">
        <w:rPr>
          <w:sz w:val="28"/>
          <w:szCs w:val="28"/>
          <w:lang w:val="uk-UA"/>
        </w:rPr>
        <w:t>&lt;</w:t>
      </w:r>
      <w:r w:rsidRPr="008F3D60">
        <w:rPr>
          <w:i/>
          <w:sz w:val="28"/>
          <w:szCs w:val="28"/>
          <w:lang w:val="uk-UA"/>
        </w:rPr>
        <w:t>х</w:t>
      </w:r>
      <w:r w:rsidRPr="008F3D60">
        <w:rPr>
          <w:i/>
          <w:sz w:val="28"/>
          <w:szCs w:val="28"/>
          <w:vertAlign w:val="subscript"/>
          <w:lang w:val="uk-UA"/>
        </w:rPr>
        <w:t>2</w:t>
      </w:r>
      <w:r w:rsidRPr="008F3D60">
        <w:rPr>
          <w:sz w:val="28"/>
          <w:szCs w:val="28"/>
          <w:lang w:val="uk-UA"/>
        </w:rPr>
        <w:t xml:space="preserve">) = </w:t>
      </w:r>
      <w:r w:rsidRPr="008F3D60">
        <w:rPr>
          <w:i/>
          <w:sz w:val="28"/>
          <w:szCs w:val="28"/>
          <w:lang w:val="uk-UA"/>
        </w:rPr>
        <w:t>Р</w:t>
      </w:r>
      <w:r w:rsidRPr="008F3D60">
        <w:rPr>
          <w:sz w:val="28"/>
          <w:szCs w:val="28"/>
          <w:lang w:val="uk-UA"/>
        </w:rPr>
        <w:t>(</w:t>
      </w:r>
      <w:r w:rsidRPr="008F3D60">
        <w:rPr>
          <w:i/>
          <w:sz w:val="28"/>
          <w:szCs w:val="28"/>
          <w:lang w:val="uk-UA"/>
        </w:rPr>
        <w:t>Х</w:t>
      </w:r>
      <w:r w:rsidRPr="008F3D60">
        <w:rPr>
          <w:sz w:val="28"/>
          <w:szCs w:val="28"/>
          <w:lang w:val="uk-UA"/>
        </w:rPr>
        <w:t>&lt;</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 </w:t>
      </w:r>
      <w:r w:rsidRPr="008F3D60">
        <w:rPr>
          <w:i/>
          <w:sz w:val="28"/>
          <w:szCs w:val="28"/>
          <w:lang w:val="uk-UA"/>
        </w:rPr>
        <w:t>Р</w:t>
      </w:r>
      <w:r w:rsidRPr="008F3D60">
        <w:rPr>
          <w:sz w:val="28"/>
          <w:szCs w:val="28"/>
          <w:lang w:val="uk-UA"/>
        </w:rPr>
        <w:t>(</w:t>
      </w:r>
      <w:r w:rsidRPr="008F3D60">
        <w:rPr>
          <w:i/>
          <w:sz w:val="28"/>
          <w:szCs w:val="28"/>
          <w:lang w:val="uk-UA"/>
        </w:rPr>
        <w:t>х</w:t>
      </w:r>
      <w:r w:rsidRPr="008F3D60">
        <w:rPr>
          <w:i/>
          <w:sz w:val="28"/>
          <w:szCs w:val="28"/>
          <w:vertAlign w:val="subscript"/>
          <w:lang w:val="uk-UA"/>
        </w:rPr>
        <w:t>1</w:t>
      </w:r>
      <w:r w:rsidRPr="008F3D60">
        <w:rPr>
          <w:sz w:val="28"/>
          <w:szCs w:val="28"/>
          <w:lang w:val="uk-UA"/>
        </w:rPr>
        <w:t>&lt;</w:t>
      </w:r>
      <w:r w:rsidRPr="008F3D60">
        <w:rPr>
          <w:i/>
          <w:sz w:val="28"/>
          <w:szCs w:val="28"/>
          <w:lang w:val="uk-UA"/>
        </w:rPr>
        <w:t>Х</w:t>
      </w:r>
      <w:r w:rsidRPr="008F3D60">
        <w:rPr>
          <w:sz w:val="28"/>
          <w:szCs w:val="28"/>
          <w:lang w:val="uk-UA"/>
        </w:rPr>
        <w:t>&lt;</w:t>
      </w:r>
      <w:r w:rsidRPr="008F3D60">
        <w:rPr>
          <w:i/>
          <w:sz w:val="28"/>
          <w:szCs w:val="28"/>
          <w:lang w:val="uk-UA"/>
        </w:rPr>
        <w:t>х</w:t>
      </w:r>
      <w:r w:rsidRPr="008F3D60">
        <w:rPr>
          <w:i/>
          <w:sz w:val="28"/>
          <w:szCs w:val="28"/>
          <w:vertAlign w:val="subscript"/>
          <w:lang w:val="uk-UA"/>
        </w:rPr>
        <w:t>2</w:t>
      </w:r>
      <w:r w:rsidRPr="008F3D60">
        <w:rPr>
          <w:sz w:val="28"/>
          <w:szCs w:val="28"/>
          <w:lang w:val="uk-UA"/>
        </w:rPr>
        <w:t xml:space="preserve">), звідси маємо: </w:t>
      </w:r>
      <w:r w:rsidRPr="008F3D60">
        <w:rPr>
          <w:i/>
          <w:sz w:val="28"/>
          <w:szCs w:val="28"/>
          <w:lang w:val="uk-UA"/>
        </w:rPr>
        <w:t>Р</w:t>
      </w:r>
      <w:r w:rsidRPr="008F3D60">
        <w:rPr>
          <w:sz w:val="28"/>
          <w:szCs w:val="28"/>
          <w:lang w:val="uk-UA"/>
        </w:rPr>
        <w:t>(</w:t>
      </w:r>
      <w:r w:rsidRPr="008F3D60">
        <w:rPr>
          <w:i/>
          <w:sz w:val="28"/>
          <w:szCs w:val="28"/>
          <w:lang w:val="uk-UA"/>
        </w:rPr>
        <w:t>Х</w:t>
      </w:r>
      <w:r w:rsidRPr="008F3D60">
        <w:rPr>
          <w:sz w:val="28"/>
          <w:szCs w:val="28"/>
          <w:lang w:val="uk-UA"/>
        </w:rPr>
        <w:t>&lt;</w:t>
      </w:r>
      <w:r w:rsidRPr="008F3D60">
        <w:rPr>
          <w:i/>
          <w:sz w:val="28"/>
          <w:szCs w:val="28"/>
          <w:lang w:val="uk-UA"/>
        </w:rPr>
        <w:t>х</w:t>
      </w:r>
      <w:r w:rsidRPr="008F3D60">
        <w:rPr>
          <w:i/>
          <w:sz w:val="28"/>
          <w:szCs w:val="28"/>
          <w:vertAlign w:val="subscript"/>
          <w:lang w:val="uk-UA"/>
        </w:rPr>
        <w:t>2</w:t>
      </w:r>
      <w:r w:rsidRPr="008F3D60">
        <w:rPr>
          <w:sz w:val="28"/>
          <w:szCs w:val="28"/>
          <w:lang w:val="uk-UA"/>
        </w:rPr>
        <w:t>)  –</w:t>
      </w:r>
      <w:r w:rsidRPr="008F3D60">
        <w:rPr>
          <w:i/>
          <w:sz w:val="28"/>
          <w:szCs w:val="28"/>
          <w:lang w:val="uk-UA"/>
        </w:rPr>
        <w:t>Р</w:t>
      </w:r>
      <w:r w:rsidRPr="008F3D60">
        <w:rPr>
          <w:sz w:val="28"/>
          <w:szCs w:val="28"/>
          <w:lang w:val="uk-UA"/>
        </w:rPr>
        <w:t>(</w:t>
      </w:r>
      <w:r w:rsidRPr="008F3D60">
        <w:rPr>
          <w:i/>
          <w:sz w:val="28"/>
          <w:szCs w:val="28"/>
          <w:lang w:val="uk-UA"/>
        </w:rPr>
        <w:t>Х</w:t>
      </w:r>
      <w:r w:rsidRPr="008F3D60">
        <w:rPr>
          <w:sz w:val="28"/>
          <w:szCs w:val="28"/>
          <w:lang w:val="uk-UA"/>
        </w:rPr>
        <w:t>&lt;</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 </w:t>
      </w:r>
      <w:r w:rsidRPr="008F3D60">
        <w:rPr>
          <w:i/>
          <w:sz w:val="28"/>
          <w:szCs w:val="28"/>
          <w:lang w:val="uk-UA"/>
        </w:rPr>
        <w:t>Р</w:t>
      </w:r>
      <w:r w:rsidRPr="008F3D60">
        <w:rPr>
          <w:sz w:val="28"/>
          <w:szCs w:val="28"/>
          <w:lang w:val="uk-UA"/>
        </w:rPr>
        <w:t>(</w:t>
      </w:r>
      <w:r w:rsidRPr="008F3D60">
        <w:rPr>
          <w:i/>
          <w:sz w:val="28"/>
          <w:szCs w:val="28"/>
          <w:lang w:val="uk-UA"/>
        </w:rPr>
        <w:t>х</w:t>
      </w:r>
      <w:r w:rsidRPr="008F3D60">
        <w:rPr>
          <w:i/>
          <w:sz w:val="28"/>
          <w:szCs w:val="28"/>
          <w:vertAlign w:val="subscript"/>
          <w:lang w:val="uk-UA"/>
        </w:rPr>
        <w:t>1</w:t>
      </w:r>
      <w:r w:rsidRPr="008F3D60">
        <w:rPr>
          <w:sz w:val="28"/>
          <w:szCs w:val="28"/>
          <w:lang w:val="uk-UA"/>
        </w:rPr>
        <w:t>&lt;</w:t>
      </w:r>
      <w:r w:rsidRPr="008F3D60">
        <w:rPr>
          <w:i/>
          <w:sz w:val="28"/>
          <w:szCs w:val="28"/>
          <w:lang w:val="uk-UA"/>
        </w:rPr>
        <w:t>Х</w:t>
      </w:r>
      <w:r w:rsidRPr="008F3D60">
        <w:rPr>
          <w:sz w:val="28"/>
          <w:szCs w:val="28"/>
          <w:lang w:val="uk-UA"/>
        </w:rPr>
        <w:t>&lt;</w:t>
      </w:r>
      <w:r w:rsidRPr="008F3D60">
        <w:rPr>
          <w:i/>
          <w:sz w:val="28"/>
          <w:szCs w:val="28"/>
          <w:lang w:val="uk-UA"/>
        </w:rPr>
        <w:t>х</w:t>
      </w:r>
      <w:r w:rsidRPr="008F3D60">
        <w:rPr>
          <w:i/>
          <w:sz w:val="28"/>
          <w:szCs w:val="28"/>
          <w:vertAlign w:val="subscript"/>
          <w:lang w:val="uk-UA"/>
        </w:rPr>
        <w:t>2</w:t>
      </w:r>
      <w:r w:rsidRPr="008F3D60">
        <w:rPr>
          <w:sz w:val="28"/>
          <w:szCs w:val="28"/>
          <w:lang w:val="uk-UA"/>
        </w:rPr>
        <w:t xml:space="preserve">) або </w:t>
      </w:r>
      <w:r w:rsidRPr="008F3D60">
        <w:rPr>
          <w:i/>
          <w:sz w:val="28"/>
          <w:szCs w:val="28"/>
          <w:lang w:val="uk-UA"/>
        </w:rPr>
        <w:t>F(х</w:t>
      </w:r>
      <w:r w:rsidRPr="008F3D60">
        <w:rPr>
          <w:i/>
          <w:sz w:val="28"/>
          <w:szCs w:val="28"/>
          <w:vertAlign w:val="subscript"/>
          <w:lang w:val="uk-UA"/>
        </w:rPr>
        <w:t>2</w:t>
      </w:r>
      <w:r w:rsidRPr="008F3D60">
        <w:rPr>
          <w:i/>
          <w:sz w:val="28"/>
          <w:szCs w:val="28"/>
          <w:lang w:val="uk-UA"/>
        </w:rPr>
        <w:t>)</w:t>
      </w:r>
      <w:r w:rsidRPr="008F3D60">
        <w:rPr>
          <w:sz w:val="28"/>
          <w:szCs w:val="28"/>
          <w:lang w:val="uk-UA"/>
        </w:rPr>
        <w:t xml:space="preserve">  – </w:t>
      </w:r>
      <w:r w:rsidRPr="008F3D60">
        <w:rPr>
          <w:i/>
          <w:sz w:val="28"/>
          <w:szCs w:val="28"/>
          <w:lang w:val="uk-UA"/>
        </w:rPr>
        <w:t>F(х</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 </w:t>
      </w:r>
      <w:r w:rsidRPr="008F3D60">
        <w:rPr>
          <w:i/>
          <w:sz w:val="28"/>
          <w:szCs w:val="28"/>
          <w:lang w:val="uk-UA"/>
        </w:rPr>
        <w:t>Р</w:t>
      </w:r>
      <w:r w:rsidRPr="008F3D60">
        <w:rPr>
          <w:sz w:val="28"/>
          <w:szCs w:val="28"/>
          <w:lang w:val="uk-UA"/>
        </w:rPr>
        <w:t>(</w:t>
      </w:r>
      <w:r w:rsidRPr="008F3D60">
        <w:rPr>
          <w:i/>
          <w:sz w:val="28"/>
          <w:szCs w:val="28"/>
          <w:lang w:val="uk-UA"/>
        </w:rPr>
        <w:t>х</w:t>
      </w:r>
      <w:r w:rsidRPr="008F3D60">
        <w:rPr>
          <w:i/>
          <w:sz w:val="28"/>
          <w:szCs w:val="28"/>
          <w:vertAlign w:val="subscript"/>
          <w:lang w:val="uk-UA"/>
        </w:rPr>
        <w:t>1</w:t>
      </w:r>
      <w:r w:rsidRPr="008F3D60">
        <w:rPr>
          <w:sz w:val="28"/>
          <w:szCs w:val="28"/>
          <w:lang w:val="uk-UA"/>
        </w:rPr>
        <w:t>&lt;</w:t>
      </w:r>
      <w:r w:rsidRPr="008F3D60">
        <w:rPr>
          <w:i/>
          <w:sz w:val="28"/>
          <w:szCs w:val="28"/>
          <w:lang w:val="uk-UA"/>
        </w:rPr>
        <w:t>Х</w:t>
      </w:r>
      <w:r w:rsidRPr="008F3D60">
        <w:rPr>
          <w:sz w:val="28"/>
          <w:szCs w:val="28"/>
          <w:lang w:val="uk-UA"/>
        </w:rPr>
        <w:t>&lt;</w:t>
      </w:r>
      <w:r w:rsidRPr="008F3D60">
        <w:rPr>
          <w:i/>
          <w:sz w:val="28"/>
          <w:szCs w:val="28"/>
          <w:lang w:val="uk-UA"/>
        </w:rPr>
        <w:t>х</w:t>
      </w:r>
      <w:r w:rsidRPr="008F3D60">
        <w:rPr>
          <w:i/>
          <w:sz w:val="28"/>
          <w:szCs w:val="28"/>
          <w:vertAlign w:val="subscript"/>
          <w:lang w:val="uk-UA"/>
        </w:rPr>
        <w:t>2</w:t>
      </w:r>
      <w:r w:rsidRPr="008F3D60">
        <w:rPr>
          <w:sz w:val="28"/>
          <w:szCs w:val="28"/>
          <w:lang w:val="uk-UA"/>
        </w:rPr>
        <w:t>). Оскільки будь</w:t>
      </w:r>
      <w:r w:rsidR="008F3D60">
        <w:rPr>
          <w:sz w:val="28"/>
          <w:szCs w:val="28"/>
          <w:lang w:val="uk-UA"/>
        </w:rPr>
        <w:t>-</w:t>
      </w:r>
      <w:r w:rsidRPr="008F3D60">
        <w:rPr>
          <w:sz w:val="28"/>
          <w:szCs w:val="28"/>
          <w:lang w:val="uk-UA"/>
        </w:rPr>
        <w:t xml:space="preserve">яка ймовірність більша або дорівнює нулеві, то </w:t>
      </w:r>
      <w:r w:rsidRPr="008F3D60">
        <w:rPr>
          <w:i/>
          <w:sz w:val="28"/>
          <w:szCs w:val="28"/>
          <w:lang w:val="uk-UA"/>
        </w:rPr>
        <w:t>F(х</w:t>
      </w:r>
      <w:r w:rsidRPr="008F3D60">
        <w:rPr>
          <w:i/>
          <w:sz w:val="28"/>
          <w:szCs w:val="28"/>
          <w:vertAlign w:val="subscript"/>
          <w:lang w:val="uk-UA"/>
        </w:rPr>
        <w:t>2</w:t>
      </w:r>
      <w:r w:rsidRPr="008F3D60">
        <w:rPr>
          <w:i/>
          <w:sz w:val="28"/>
          <w:szCs w:val="28"/>
          <w:lang w:val="uk-UA"/>
        </w:rPr>
        <w:t>)</w:t>
      </w:r>
      <w:r w:rsidRPr="008F3D60">
        <w:rPr>
          <w:sz w:val="28"/>
          <w:szCs w:val="28"/>
          <w:lang w:val="uk-UA"/>
        </w:rPr>
        <w:sym w:font="Symbol" w:char="F0B3"/>
      </w:r>
      <w:r w:rsidRPr="008F3D60">
        <w:rPr>
          <w:i/>
          <w:sz w:val="28"/>
          <w:szCs w:val="28"/>
          <w:lang w:val="uk-UA"/>
        </w:rPr>
        <w:t>F(х</w:t>
      </w:r>
      <w:r w:rsidRPr="008F3D60">
        <w:rPr>
          <w:i/>
          <w:sz w:val="28"/>
          <w:szCs w:val="28"/>
          <w:vertAlign w:val="subscript"/>
          <w:lang w:val="uk-UA"/>
        </w:rPr>
        <w:t>1</w:t>
      </w:r>
      <w:r w:rsidRPr="008F3D60">
        <w:rPr>
          <w:i/>
          <w:sz w:val="28"/>
          <w:szCs w:val="28"/>
          <w:lang w:val="uk-UA"/>
        </w:rPr>
        <w:t>)</w:t>
      </w:r>
      <w:r w:rsidRPr="008F3D60">
        <w:rPr>
          <w:sz w:val="28"/>
          <w:szCs w:val="28"/>
          <w:lang w:val="uk-UA"/>
        </w:rPr>
        <w:t>.</w:t>
      </w:r>
    </w:p>
    <w:p w:rsidR="007070A3" w:rsidRPr="008F3D60" w:rsidRDefault="007070A3" w:rsidP="00FA2B6B">
      <w:pPr>
        <w:ind w:left="0" w:firstLine="708"/>
        <w:jc w:val="both"/>
        <w:rPr>
          <w:sz w:val="28"/>
          <w:szCs w:val="28"/>
          <w:lang w:val="uk-UA"/>
        </w:rPr>
      </w:pPr>
      <w:r w:rsidRPr="008F3D60">
        <w:rPr>
          <w:sz w:val="28"/>
          <w:szCs w:val="28"/>
          <w:u w:val="single"/>
          <w:lang w:val="uk-UA"/>
        </w:rPr>
        <w:t>Наслідок 1.</w:t>
      </w:r>
      <w:r w:rsidRPr="008F3D60">
        <w:rPr>
          <w:sz w:val="28"/>
          <w:szCs w:val="28"/>
          <w:lang w:val="uk-UA"/>
        </w:rPr>
        <w:t xml:space="preserve"> Імовірність того, що випадкова величина прийме значення, що належить відрізку (</w:t>
      </w:r>
      <w:r w:rsidRPr="008F3D60">
        <w:rPr>
          <w:i/>
          <w:sz w:val="28"/>
          <w:szCs w:val="28"/>
          <w:lang w:val="uk-UA"/>
        </w:rPr>
        <w:t>а</w:t>
      </w:r>
      <w:r w:rsidRPr="008F3D60">
        <w:rPr>
          <w:sz w:val="28"/>
          <w:szCs w:val="28"/>
          <w:lang w:val="uk-UA"/>
        </w:rPr>
        <w:t xml:space="preserve">, </w:t>
      </w:r>
      <w:r w:rsidRPr="008F3D60">
        <w:rPr>
          <w:i/>
          <w:sz w:val="28"/>
          <w:szCs w:val="28"/>
          <w:lang w:val="uk-UA"/>
        </w:rPr>
        <w:t>b</w:t>
      </w:r>
      <w:r w:rsidRPr="008F3D60">
        <w:rPr>
          <w:sz w:val="28"/>
          <w:szCs w:val="28"/>
          <w:lang w:val="uk-UA"/>
        </w:rPr>
        <w:t xml:space="preserve">), дорівнює приросту функції розподілу на цьому інтервалі: </w:t>
      </w:r>
      <w:r w:rsidRPr="008F3D60">
        <w:rPr>
          <w:i/>
          <w:sz w:val="28"/>
          <w:szCs w:val="28"/>
          <w:lang w:val="uk-UA"/>
        </w:rPr>
        <w:t>P</w:t>
      </w:r>
      <w:r w:rsidRPr="008F3D60">
        <w:rPr>
          <w:sz w:val="28"/>
          <w:szCs w:val="28"/>
          <w:lang w:val="uk-UA"/>
        </w:rPr>
        <w:t>(</w:t>
      </w:r>
      <w:r w:rsidRPr="008F3D60">
        <w:rPr>
          <w:i/>
          <w:sz w:val="28"/>
          <w:szCs w:val="28"/>
          <w:lang w:val="uk-UA"/>
        </w:rPr>
        <w:t>a</w:t>
      </w:r>
      <w:r w:rsidRPr="008F3D60">
        <w:rPr>
          <w:sz w:val="28"/>
          <w:szCs w:val="28"/>
          <w:lang w:val="uk-UA"/>
        </w:rPr>
        <w:sym w:font="Symbol" w:char="F0A3"/>
      </w:r>
      <w:r w:rsidRPr="008F3D60">
        <w:rPr>
          <w:i/>
          <w:sz w:val="28"/>
          <w:szCs w:val="28"/>
          <w:lang w:val="uk-UA"/>
        </w:rPr>
        <w:t>x</w:t>
      </w:r>
      <w:r w:rsidRPr="008F3D60">
        <w:rPr>
          <w:sz w:val="28"/>
          <w:szCs w:val="28"/>
          <w:lang w:val="uk-UA"/>
        </w:rPr>
        <w:sym w:font="Symbol" w:char="F0A3"/>
      </w:r>
      <w:r w:rsidRPr="008F3D60">
        <w:rPr>
          <w:i/>
          <w:sz w:val="28"/>
          <w:szCs w:val="28"/>
          <w:lang w:val="uk-UA"/>
        </w:rPr>
        <w:t>b</w:t>
      </w:r>
      <w:r w:rsidRPr="008F3D60">
        <w:rPr>
          <w:sz w:val="28"/>
          <w:szCs w:val="28"/>
          <w:lang w:val="uk-UA"/>
        </w:rPr>
        <w:t xml:space="preserve">) = </w:t>
      </w:r>
      <w:r w:rsidRPr="008F3D60">
        <w:rPr>
          <w:i/>
          <w:sz w:val="28"/>
          <w:szCs w:val="28"/>
          <w:lang w:val="uk-UA"/>
        </w:rPr>
        <w:t>F(b)</w:t>
      </w:r>
      <w:r w:rsidRPr="008F3D60">
        <w:rPr>
          <w:sz w:val="28"/>
          <w:szCs w:val="28"/>
          <w:lang w:val="uk-UA"/>
        </w:rPr>
        <w:t xml:space="preserve">  – </w:t>
      </w:r>
      <w:r w:rsidRPr="008F3D60">
        <w:rPr>
          <w:i/>
          <w:sz w:val="28"/>
          <w:szCs w:val="28"/>
          <w:lang w:val="uk-UA"/>
        </w:rPr>
        <w:t>F(a)</w:t>
      </w:r>
      <w:r w:rsidRPr="008F3D60">
        <w:rPr>
          <w:sz w:val="28"/>
          <w:szCs w:val="28"/>
          <w:lang w:val="uk-UA"/>
        </w:rPr>
        <w:t>.</w:t>
      </w:r>
    </w:p>
    <w:p w:rsidR="007070A3" w:rsidRPr="008F3D60" w:rsidRDefault="007070A3" w:rsidP="00FA2B6B">
      <w:pPr>
        <w:ind w:left="0" w:firstLine="708"/>
        <w:jc w:val="both"/>
        <w:rPr>
          <w:sz w:val="28"/>
          <w:szCs w:val="28"/>
          <w:lang w:val="uk-UA"/>
        </w:rPr>
      </w:pPr>
      <w:r w:rsidRPr="008F3D60">
        <w:rPr>
          <w:sz w:val="28"/>
          <w:szCs w:val="28"/>
          <w:u w:val="single"/>
          <w:lang w:val="uk-UA"/>
        </w:rPr>
        <w:t>Наслідок 2</w:t>
      </w:r>
      <w:r w:rsidRPr="008F3D60">
        <w:rPr>
          <w:sz w:val="28"/>
          <w:szCs w:val="28"/>
          <w:lang w:val="uk-UA"/>
        </w:rPr>
        <w:t>. Імовірність того, що безперервна випадкова величина прийме одне певне значення, дорівнює нулю.</w:t>
      </w:r>
    </w:p>
    <w:p w:rsidR="007070A3" w:rsidRPr="008F3D60" w:rsidRDefault="007070A3" w:rsidP="00FA2B6B">
      <w:pPr>
        <w:ind w:left="0" w:firstLine="708"/>
        <w:jc w:val="both"/>
        <w:rPr>
          <w:sz w:val="28"/>
          <w:szCs w:val="28"/>
          <w:lang w:val="uk-UA"/>
        </w:rPr>
      </w:pPr>
      <w:r w:rsidRPr="008F3D60">
        <w:rPr>
          <w:sz w:val="28"/>
          <w:szCs w:val="28"/>
          <w:u w:val="single"/>
          <w:lang w:val="uk-UA"/>
        </w:rPr>
        <w:t>Наслідок 3</w:t>
      </w:r>
      <w:r w:rsidRPr="008F3D60">
        <w:rPr>
          <w:sz w:val="28"/>
          <w:szCs w:val="28"/>
          <w:lang w:val="uk-UA"/>
        </w:rPr>
        <w:t>. Якщо можливі значення випадкової величини належать інтервалу (</w:t>
      </w:r>
      <w:r w:rsidRPr="008F3D60">
        <w:rPr>
          <w:i/>
          <w:sz w:val="28"/>
          <w:szCs w:val="28"/>
          <w:lang w:val="uk-UA"/>
        </w:rPr>
        <w:t>а</w:t>
      </w:r>
      <w:r w:rsidRPr="008F3D60">
        <w:rPr>
          <w:sz w:val="28"/>
          <w:szCs w:val="28"/>
          <w:lang w:val="uk-UA"/>
        </w:rPr>
        <w:t xml:space="preserve">, </w:t>
      </w:r>
      <w:r w:rsidRPr="008F3D60">
        <w:rPr>
          <w:i/>
          <w:sz w:val="28"/>
          <w:szCs w:val="28"/>
          <w:lang w:val="uk-UA"/>
        </w:rPr>
        <w:t>b</w:t>
      </w:r>
      <w:r w:rsidRPr="008F3D60">
        <w:rPr>
          <w:sz w:val="28"/>
          <w:szCs w:val="28"/>
          <w:lang w:val="uk-UA"/>
        </w:rPr>
        <w:t xml:space="preserve">), то: 1) </w:t>
      </w:r>
      <w:r w:rsidRPr="008F3D60">
        <w:rPr>
          <w:i/>
          <w:sz w:val="28"/>
          <w:szCs w:val="28"/>
          <w:lang w:val="uk-UA"/>
        </w:rPr>
        <w:t>F(x)</w:t>
      </w:r>
      <w:r w:rsidRPr="008F3D60">
        <w:rPr>
          <w:sz w:val="28"/>
          <w:szCs w:val="28"/>
          <w:lang w:val="uk-UA"/>
        </w:rPr>
        <w:t xml:space="preserve"> = 0 при </w:t>
      </w:r>
      <w:r w:rsidRPr="008F3D60">
        <w:rPr>
          <w:i/>
          <w:sz w:val="28"/>
          <w:szCs w:val="28"/>
          <w:lang w:val="uk-UA"/>
        </w:rPr>
        <w:t>х</w:t>
      </w:r>
      <w:r w:rsidRPr="008F3D60">
        <w:rPr>
          <w:sz w:val="28"/>
          <w:szCs w:val="28"/>
          <w:lang w:val="uk-UA"/>
        </w:rPr>
        <w:sym w:font="Symbol" w:char="F0A3"/>
      </w:r>
      <w:r w:rsidRPr="008F3D60">
        <w:rPr>
          <w:i/>
          <w:sz w:val="28"/>
          <w:szCs w:val="28"/>
          <w:lang w:val="uk-UA"/>
        </w:rPr>
        <w:t>а</w:t>
      </w:r>
      <w:r w:rsidRPr="008F3D60">
        <w:rPr>
          <w:sz w:val="28"/>
          <w:szCs w:val="28"/>
          <w:lang w:val="uk-UA"/>
        </w:rPr>
        <w:t xml:space="preserve">; 2) </w:t>
      </w:r>
      <w:r w:rsidRPr="008F3D60">
        <w:rPr>
          <w:i/>
          <w:sz w:val="28"/>
          <w:szCs w:val="28"/>
          <w:lang w:val="uk-UA"/>
        </w:rPr>
        <w:t>F(x)</w:t>
      </w:r>
      <w:r w:rsidRPr="008F3D60">
        <w:rPr>
          <w:sz w:val="28"/>
          <w:szCs w:val="28"/>
          <w:lang w:val="uk-UA"/>
        </w:rPr>
        <w:t xml:space="preserve"> = 1 при </w:t>
      </w:r>
      <w:r w:rsidRPr="008F3D60">
        <w:rPr>
          <w:i/>
          <w:sz w:val="28"/>
          <w:szCs w:val="28"/>
          <w:lang w:val="uk-UA"/>
        </w:rPr>
        <w:t>х</w:t>
      </w:r>
      <w:r w:rsidRPr="008F3D60">
        <w:rPr>
          <w:sz w:val="28"/>
          <w:szCs w:val="28"/>
          <w:lang w:val="uk-UA"/>
        </w:rPr>
        <w:sym w:font="Symbol" w:char="F0B3"/>
      </w:r>
      <w:r w:rsidRPr="008F3D60">
        <w:rPr>
          <w:i/>
          <w:sz w:val="28"/>
          <w:szCs w:val="28"/>
          <w:lang w:val="uk-UA"/>
        </w:rPr>
        <w:t>b</w:t>
      </w:r>
      <w:r w:rsidRPr="008F3D60">
        <w:rPr>
          <w:sz w:val="28"/>
          <w:szCs w:val="28"/>
          <w:lang w:val="uk-UA"/>
        </w:rPr>
        <w:t>.</w:t>
      </w:r>
    </w:p>
    <w:p w:rsidR="007070A3" w:rsidRPr="008F3D60" w:rsidRDefault="007070A3" w:rsidP="00FA2B6B">
      <w:pPr>
        <w:ind w:left="0" w:firstLine="708"/>
        <w:jc w:val="both"/>
        <w:rPr>
          <w:sz w:val="28"/>
          <w:szCs w:val="28"/>
          <w:lang w:val="uk-UA"/>
        </w:rPr>
      </w:pPr>
      <w:r w:rsidRPr="008F3D60">
        <w:rPr>
          <w:sz w:val="28"/>
          <w:szCs w:val="28"/>
          <w:u w:val="single"/>
          <w:lang w:val="uk-UA"/>
        </w:rPr>
        <w:t>Наслідок 4</w:t>
      </w:r>
      <w:r w:rsidRPr="008F3D60">
        <w:rPr>
          <w:sz w:val="28"/>
          <w:szCs w:val="28"/>
          <w:lang w:val="uk-UA"/>
        </w:rPr>
        <w:t>. Якщо можливі значення випадкової величини належать дійсній множині, то справедливі такі граничні співвідношення:</w:t>
      </w:r>
    </w:p>
    <w:p w:rsidR="007070A3" w:rsidRPr="008F3D60" w:rsidRDefault="007070A3" w:rsidP="00FA2B6B">
      <w:pPr>
        <w:ind w:left="0" w:firstLine="0"/>
        <w:jc w:val="both"/>
        <w:rPr>
          <w:sz w:val="28"/>
          <w:szCs w:val="28"/>
          <w:lang w:val="uk-UA"/>
        </w:rPr>
      </w:pPr>
    </w:p>
    <w:p w:rsidR="007070A3" w:rsidRPr="008F3D60" w:rsidRDefault="007070A3" w:rsidP="00FA2B6B">
      <w:pPr>
        <w:tabs>
          <w:tab w:val="left" w:pos="9000"/>
        </w:tabs>
        <w:ind w:left="2124" w:firstLine="0"/>
        <w:jc w:val="both"/>
        <w:rPr>
          <w:sz w:val="28"/>
          <w:szCs w:val="28"/>
          <w:lang w:val="uk-UA"/>
        </w:rPr>
      </w:pPr>
      <w:r w:rsidRPr="008F3D60">
        <w:rPr>
          <w:position w:val="-26"/>
          <w:sz w:val="28"/>
          <w:szCs w:val="28"/>
          <w:lang w:val="uk-UA"/>
        </w:rPr>
        <w:object w:dxaOrig="3640" w:dyaOrig="520">
          <v:shape id="_x0000_i1027" type="#_x0000_t75" style="width:182.05pt;height:26.5pt" o:ole="">
            <v:imagedata r:id="rId14" o:title=""/>
          </v:shape>
          <o:OLEObject Type="Embed" ProgID="Equation.3" ShapeID="_x0000_i1027" DrawAspect="Content" ObjectID="_1780146380" r:id="rId15"/>
        </w:object>
      </w:r>
      <w:r w:rsidRPr="008F3D60">
        <w:rPr>
          <w:sz w:val="28"/>
          <w:szCs w:val="28"/>
          <w:lang w:val="uk-UA"/>
        </w:rPr>
        <w:tab/>
        <w:t>(1.3)</w:t>
      </w:r>
    </w:p>
    <w:p w:rsidR="007070A3" w:rsidRPr="008F3D60" w:rsidRDefault="007070A3" w:rsidP="00FA2B6B">
      <w:pPr>
        <w:ind w:left="0" w:firstLine="0"/>
        <w:jc w:val="both"/>
        <w:rPr>
          <w:sz w:val="28"/>
          <w:szCs w:val="28"/>
          <w:lang w:val="uk-UA"/>
        </w:rPr>
      </w:pPr>
    </w:p>
    <w:p w:rsidR="007070A3" w:rsidRPr="008F3D60" w:rsidRDefault="007070A3" w:rsidP="00FA2B6B">
      <w:pPr>
        <w:ind w:left="0" w:firstLine="708"/>
        <w:jc w:val="both"/>
        <w:rPr>
          <w:sz w:val="28"/>
          <w:szCs w:val="28"/>
          <w:lang w:val="uk-UA"/>
        </w:rPr>
      </w:pPr>
      <w:r w:rsidRPr="008F3D60">
        <w:rPr>
          <w:sz w:val="28"/>
          <w:szCs w:val="28"/>
          <w:u w:val="single"/>
          <w:lang w:val="uk-UA"/>
        </w:rPr>
        <w:t>Примітка 1.</w:t>
      </w:r>
      <w:r w:rsidRPr="008F3D60">
        <w:rPr>
          <w:sz w:val="28"/>
          <w:szCs w:val="28"/>
          <w:lang w:val="uk-UA"/>
        </w:rPr>
        <w:t xml:space="preserve"> Поняття функції розподілу поширюється й на дискретні, й на безперервні випадкові величини. Для дискретної випадкової величини </w:t>
      </w:r>
      <w:r w:rsidRPr="008F3D60">
        <w:rPr>
          <w:i/>
          <w:sz w:val="28"/>
          <w:szCs w:val="28"/>
          <w:lang w:val="uk-UA"/>
        </w:rPr>
        <w:t>Х</w:t>
      </w:r>
      <w:r w:rsidRPr="008F3D60">
        <w:rPr>
          <w:sz w:val="28"/>
          <w:szCs w:val="28"/>
          <w:lang w:val="uk-UA"/>
        </w:rPr>
        <w:t xml:space="preserve">, що може приймати значення </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w:t>
      </w:r>
      <w:r w:rsidRPr="008F3D60">
        <w:rPr>
          <w:sz w:val="28"/>
          <w:szCs w:val="28"/>
          <w:lang w:val="uk-UA"/>
        </w:rPr>
        <w:sym w:font="Symbol" w:char="F0D7"/>
      </w:r>
      <w:r w:rsidRPr="008F3D60">
        <w:rPr>
          <w:sz w:val="28"/>
          <w:szCs w:val="28"/>
          <w:lang w:val="uk-UA"/>
        </w:rPr>
        <w:sym w:font="Symbol" w:char="F0D7"/>
      </w:r>
      <w:r w:rsidRPr="008F3D60">
        <w:rPr>
          <w:sz w:val="28"/>
          <w:szCs w:val="28"/>
          <w:lang w:val="uk-UA"/>
        </w:rPr>
        <w:sym w:font="Symbol" w:char="F0D7"/>
      </w:r>
      <w:r w:rsidRPr="008F3D60">
        <w:rPr>
          <w:sz w:val="28"/>
          <w:szCs w:val="28"/>
          <w:lang w:val="uk-UA"/>
        </w:rPr>
        <w:t xml:space="preserve">, </w:t>
      </w:r>
      <w:r w:rsidRPr="008F3D60">
        <w:rPr>
          <w:i/>
          <w:sz w:val="28"/>
          <w:szCs w:val="28"/>
          <w:lang w:val="uk-UA"/>
        </w:rPr>
        <w:t>х</w:t>
      </w:r>
      <w:r w:rsidRPr="008F3D60">
        <w:rPr>
          <w:i/>
          <w:sz w:val="28"/>
          <w:szCs w:val="28"/>
          <w:vertAlign w:val="subscript"/>
          <w:lang w:val="uk-UA"/>
        </w:rPr>
        <w:t>n</w:t>
      </w:r>
    </w:p>
    <w:p w:rsidR="00A50333" w:rsidRPr="008F3D60" w:rsidRDefault="00A50333" w:rsidP="00FA2B6B">
      <w:pPr>
        <w:ind w:left="0" w:firstLine="708"/>
        <w:jc w:val="both"/>
        <w:rPr>
          <w:sz w:val="28"/>
          <w:szCs w:val="28"/>
          <w:lang w:val="uk-UA"/>
        </w:rPr>
      </w:pPr>
    </w:p>
    <w:p w:rsidR="007070A3" w:rsidRPr="008F3D60" w:rsidRDefault="007070A3" w:rsidP="00FA2B6B">
      <w:pPr>
        <w:tabs>
          <w:tab w:val="left" w:pos="9000"/>
        </w:tabs>
        <w:ind w:left="2124" w:firstLine="0"/>
        <w:jc w:val="both"/>
        <w:rPr>
          <w:sz w:val="28"/>
          <w:szCs w:val="28"/>
          <w:lang w:val="uk-UA"/>
        </w:rPr>
      </w:pPr>
      <w:r w:rsidRPr="008F3D60">
        <w:rPr>
          <w:position w:val="-38"/>
          <w:sz w:val="28"/>
          <w:szCs w:val="28"/>
          <w:lang w:val="uk-UA"/>
        </w:rPr>
        <w:object w:dxaOrig="2380" w:dyaOrig="639">
          <v:shape id="_x0000_i1028" type="#_x0000_t75" style="width:117.5pt;height:31.9pt" o:ole="">
            <v:imagedata r:id="rId16" o:title=""/>
          </v:shape>
          <o:OLEObject Type="Embed" ProgID="Equation.3" ShapeID="_x0000_i1028" DrawAspect="Content" ObjectID="_1780146381" r:id="rId17"/>
        </w:object>
      </w:r>
      <w:r w:rsidRPr="008F3D60">
        <w:rPr>
          <w:sz w:val="28"/>
          <w:szCs w:val="28"/>
          <w:lang w:val="uk-UA"/>
        </w:rPr>
        <w:tab/>
        <w:t>(1.4)</w:t>
      </w:r>
    </w:p>
    <w:p w:rsidR="00FA2B6B" w:rsidRPr="008F3D60" w:rsidRDefault="00FA2B6B" w:rsidP="00FA2B6B">
      <w:pPr>
        <w:tabs>
          <w:tab w:val="left" w:pos="9000"/>
        </w:tabs>
        <w:ind w:left="2124" w:firstLine="0"/>
        <w:jc w:val="both"/>
        <w:rPr>
          <w:sz w:val="28"/>
          <w:szCs w:val="28"/>
          <w:lang w:val="uk-UA"/>
        </w:rPr>
      </w:pPr>
    </w:p>
    <w:p w:rsidR="007070A3" w:rsidRPr="008F3D60" w:rsidRDefault="007070A3" w:rsidP="00FA2B6B">
      <w:pPr>
        <w:pStyle w:val="af0"/>
        <w:spacing w:after="0"/>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Нехай випадкова величина задана таблицею:</w:t>
      </w:r>
    </w:p>
    <w:p w:rsidR="007070A3" w:rsidRPr="008F3D60" w:rsidRDefault="007070A3" w:rsidP="00FA2B6B">
      <w:pPr>
        <w:pStyle w:val="af0"/>
        <w:spacing w:after="0"/>
        <w:ind w:left="0" w:firstLine="0"/>
        <w:jc w:val="both"/>
        <w:rPr>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900"/>
        <w:gridCol w:w="900"/>
        <w:gridCol w:w="900"/>
      </w:tblGrid>
      <w:tr w:rsidR="007070A3" w:rsidRPr="008F3D60" w:rsidTr="00A50333">
        <w:trPr>
          <w:jc w:val="center"/>
        </w:trPr>
        <w:tc>
          <w:tcPr>
            <w:tcW w:w="900" w:type="dxa"/>
          </w:tcPr>
          <w:p w:rsidR="007070A3" w:rsidRPr="008F3D60" w:rsidRDefault="007070A3" w:rsidP="00FA2B6B">
            <w:pPr>
              <w:ind w:left="0" w:firstLine="0"/>
              <w:jc w:val="both"/>
              <w:rPr>
                <w:i/>
                <w:sz w:val="28"/>
                <w:szCs w:val="28"/>
                <w:lang w:val="uk-UA"/>
              </w:rPr>
            </w:pPr>
            <w:r w:rsidRPr="008F3D60">
              <w:rPr>
                <w:i/>
                <w:sz w:val="28"/>
                <w:szCs w:val="28"/>
                <w:lang w:val="uk-UA"/>
              </w:rPr>
              <w:t>Х</w:t>
            </w:r>
          </w:p>
        </w:tc>
        <w:tc>
          <w:tcPr>
            <w:tcW w:w="900" w:type="dxa"/>
          </w:tcPr>
          <w:p w:rsidR="007070A3" w:rsidRPr="008F3D60" w:rsidRDefault="007070A3" w:rsidP="00FA2B6B">
            <w:pPr>
              <w:ind w:left="0" w:firstLine="0"/>
              <w:jc w:val="center"/>
              <w:rPr>
                <w:sz w:val="28"/>
                <w:szCs w:val="28"/>
                <w:lang w:val="uk-UA"/>
              </w:rPr>
            </w:pPr>
            <w:r w:rsidRPr="008F3D60">
              <w:rPr>
                <w:sz w:val="28"/>
                <w:szCs w:val="28"/>
                <w:lang w:val="uk-UA"/>
              </w:rPr>
              <w:t>1</w:t>
            </w:r>
          </w:p>
        </w:tc>
        <w:tc>
          <w:tcPr>
            <w:tcW w:w="900" w:type="dxa"/>
          </w:tcPr>
          <w:p w:rsidR="007070A3" w:rsidRPr="008F3D60" w:rsidRDefault="007070A3" w:rsidP="00FA2B6B">
            <w:pPr>
              <w:ind w:left="0" w:firstLine="0"/>
              <w:jc w:val="center"/>
              <w:rPr>
                <w:sz w:val="28"/>
                <w:szCs w:val="28"/>
                <w:lang w:val="uk-UA"/>
              </w:rPr>
            </w:pPr>
            <w:r w:rsidRPr="008F3D60">
              <w:rPr>
                <w:sz w:val="28"/>
                <w:szCs w:val="28"/>
                <w:lang w:val="uk-UA"/>
              </w:rPr>
              <w:t>4</w:t>
            </w:r>
          </w:p>
        </w:tc>
        <w:tc>
          <w:tcPr>
            <w:tcW w:w="900" w:type="dxa"/>
          </w:tcPr>
          <w:p w:rsidR="007070A3" w:rsidRPr="008F3D60" w:rsidRDefault="007070A3" w:rsidP="00FA2B6B">
            <w:pPr>
              <w:ind w:left="0" w:firstLine="0"/>
              <w:jc w:val="center"/>
              <w:rPr>
                <w:sz w:val="28"/>
                <w:szCs w:val="28"/>
                <w:lang w:val="uk-UA"/>
              </w:rPr>
            </w:pPr>
            <w:r w:rsidRPr="008F3D60">
              <w:rPr>
                <w:sz w:val="28"/>
                <w:szCs w:val="28"/>
                <w:lang w:val="uk-UA"/>
              </w:rPr>
              <w:t>8</w:t>
            </w:r>
          </w:p>
        </w:tc>
      </w:tr>
      <w:tr w:rsidR="007070A3" w:rsidRPr="008F3D60" w:rsidTr="00A50333">
        <w:trPr>
          <w:jc w:val="center"/>
        </w:trPr>
        <w:tc>
          <w:tcPr>
            <w:tcW w:w="900" w:type="dxa"/>
          </w:tcPr>
          <w:p w:rsidR="007070A3" w:rsidRPr="008F3D60" w:rsidRDefault="007070A3" w:rsidP="00FA2B6B">
            <w:pPr>
              <w:ind w:left="0" w:firstLine="0"/>
              <w:jc w:val="both"/>
              <w:rPr>
                <w:sz w:val="28"/>
                <w:szCs w:val="28"/>
                <w:lang w:val="uk-UA"/>
              </w:rPr>
            </w:pPr>
            <w:r w:rsidRPr="008F3D60">
              <w:rPr>
                <w:sz w:val="28"/>
                <w:szCs w:val="28"/>
                <w:lang w:val="uk-UA"/>
              </w:rPr>
              <w:t>Р</w:t>
            </w:r>
          </w:p>
        </w:tc>
        <w:tc>
          <w:tcPr>
            <w:tcW w:w="900" w:type="dxa"/>
          </w:tcPr>
          <w:p w:rsidR="007070A3" w:rsidRPr="008F3D60" w:rsidRDefault="007070A3" w:rsidP="00FA2B6B">
            <w:pPr>
              <w:ind w:left="0" w:firstLine="0"/>
              <w:jc w:val="both"/>
              <w:rPr>
                <w:sz w:val="28"/>
                <w:szCs w:val="28"/>
                <w:lang w:val="uk-UA"/>
              </w:rPr>
            </w:pPr>
            <w:r w:rsidRPr="008F3D60">
              <w:rPr>
                <w:sz w:val="28"/>
                <w:szCs w:val="28"/>
                <w:lang w:val="uk-UA"/>
              </w:rPr>
              <w:t>0.3</w:t>
            </w:r>
          </w:p>
        </w:tc>
        <w:tc>
          <w:tcPr>
            <w:tcW w:w="900" w:type="dxa"/>
          </w:tcPr>
          <w:p w:rsidR="007070A3" w:rsidRPr="008F3D60" w:rsidRDefault="007070A3" w:rsidP="00FA2B6B">
            <w:pPr>
              <w:ind w:left="0" w:firstLine="0"/>
              <w:jc w:val="both"/>
              <w:rPr>
                <w:sz w:val="28"/>
                <w:szCs w:val="28"/>
                <w:lang w:val="uk-UA"/>
              </w:rPr>
            </w:pPr>
            <w:r w:rsidRPr="008F3D60">
              <w:rPr>
                <w:sz w:val="28"/>
                <w:szCs w:val="28"/>
                <w:lang w:val="uk-UA"/>
              </w:rPr>
              <w:t>0.1</w:t>
            </w:r>
          </w:p>
        </w:tc>
        <w:tc>
          <w:tcPr>
            <w:tcW w:w="900" w:type="dxa"/>
          </w:tcPr>
          <w:p w:rsidR="007070A3" w:rsidRPr="008F3D60" w:rsidRDefault="007070A3" w:rsidP="00FA2B6B">
            <w:pPr>
              <w:ind w:left="0" w:firstLine="0"/>
              <w:jc w:val="both"/>
              <w:rPr>
                <w:sz w:val="28"/>
                <w:szCs w:val="28"/>
                <w:lang w:val="uk-UA"/>
              </w:rPr>
            </w:pPr>
            <w:r w:rsidRPr="008F3D60">
              <w:rPr>
                <w:sz w:val="28"/>
                <w:szCs w:val="28"/>
                <w:lang w:val="uk-UA"/>
              </w:rPr>
              <w:t>0.6</w:t>
            </w:r>
          </w:p>
        </w:tc>
      </w:tr>
    </w:tbl>
    <w:p w:rsidR="006446E3" w:rsidRPr="008F3D60" w:rsidRDefault="006446E3" w:rsidP="00FA2B6B">
      <w:pPr>
        <w:ind w:left="0" w:firstLine="708"/>
        <w:jc w:val="both"/>
        <w:rPr>
          <w:sz w:val="28"/>
          <w:szCs w:val="28"/>
          <w:lang w:val="uk-UA"/>
        </w:rPr>
      </w:pPr>
    </w:p>
    <w:p w:rsidR="007070A3" w:rsidRPr="008F3D60" w:rsidRDefault="007070A3" w:rsidP="00FA2B6B">
      <w:pPr>
        <w:ind w:left="0" w:firstLine="708"/>
        <w:jc w:val="both"/>
        <w:rPr>
          <w:sz w:val="28"/>
          <w:szCs w:val="28"/>
          <w:lang w:val="uk-UA"/>
        </w:rPr>
      </w:pPr>
      <w:r w:rsidRPr="008F3D60">
        <w:rPr>
          <w:sz w:val="28"/>
          <w:szCs w:val="28"/>
          <w:lang w:val="uk-UA"/>
        </w:rPr>
        <w:t>Знайти функцію розподілу ймовірностей і побудувати її графік.</w:t>
      </w:r>
    </w:p>
    <w:p w:rsidR="006446E3" w:rsidRPr="008F3D60" w:rsidRDefault="006446E3" w:rsidP="00FA2B6B">
      <w:pPr>
        <w:ind w:left="0" w:firstLine="708"/>
        <w:jc w:val="both"/>
        <w:rPr>
          <w:sz w:val="28"/>
          <w:szCs w:val="28"/>
          <w:lang w:val="uk-UA"/>
        </w:rPr>
      </w:pPr>
    </w:p>
    <w:p w:rsidR="006446E3" w:rsidRPr="008F3D60" w:rsidRDefault="006446E3" w:rsidP="00FA2B6B">
      <w:pPr>
        <w:ind w:left="1416" w:firstLine="708"/>
        <w:jc w:val="both"/>
        <w:rPr>
          <w:sz w:val="28"/>
          <w:szCs w:val="28"/>
          <w:lang w:val="uk-UA"/>
        </w:rPr>
      </w:pPr>
      <w:r w:rsidRPr="008F3D60">
        <w:rPr>
          <w:position w:val="-76"/>
          <w:sz w:val="28"/>
          <w:szCs w:val="28"/>
          <w:lang w:val="uk-UA"/>
        </w:rPr>
        <w:object w:dxaOrig="3440" w:dyaOrig="1660">
          <v:shape id="_x0000_i1029" type="#_x0000_t75" style="width:171.15pt;height:83.55pt" o:ole="">
            <v:imagedata r:id="rId18" o:title=""/>
          </v:shape>
          <o:OLEObject Type="Embed" ProgID="Equation.3" ShapeID="_x0000_i1029" DrawAspect="Content" ObjectID="_1780146382" r:id="rId19"/>
        </w:object>
      </w:r>
    </w:p>
    <w:p w:rsidR="007070A3" w:rsidRPr="008F3D60" w:rsidRDefault="007070A3" w:rsidP="00FA2B6B">
      <w:pPr>
        <w:ind w:left="0" w:firstLine="0"/>
        <w:jc w:val="center"/>
        <w:rPr>
          <w:sz w:val="28"/>
          <w:szCs w:val="28"/>
          <w:lang w:val="uk-UA"/>
        </w:rPr>
      </w:pPr>
      <w:r w:rsidRPr="008F3D60">
        <w:rPr>
          <w:noProof/>
          <w:sz w:val="28"/>
          <w:szCs w:val="28"/>
        </w:rPr>
        <w:lastRenderedPageBreak/>
        <w:drawing>
          <wp:inline distT="0" distB="0" distL="0" distR="0">
            <wp:extent cx="3536950" cy="2271850"/>
            <wp:effectExtent l="0" t="0" r="6350" b="0"/>
            <wp:docPr id="75" name="Рисунок 75" descr="E:\Рабочий стол\2023-2024\Scool\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E:\Рабочий стол\2023-2024\Scool\456.pn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2061" cy="2281556"/>
                    </a:xfrm>
                    <a:prstGeom prst="rect">
                      <a:avLst/>
                    </a:prstGeom>
                    <a:noFill/>
                    <a:ln>
                      <a:noFill/>
                    </a:ln>
                  </pic:spPr>
                </pic:pic>
              </a:graphicData>
            </a:graphic>
          </wp:inline>
        </w:drawing>
      </w:r>
    </w:p>
    <w:p w:rsidR="007070A3" w:rsidRPr="008F3D60" w:rsidRDefault="007070A3" w:rsidP="00104852">
      <w:pPr>
        <w:ind w:left="0" w:firstLine="0"/>
        <w:jc w:val="center"/>
        <w:rPr>
          <w:sz w:val="28"/>
          <w:szCs w:val="28"/>
          <w:lang w:val="uk-UA"/>
        </w:rPr>
      </w:pPr>
      <w:r w:rsidRPr="008F3D60">
        <w:rPr>
          <w:sz w:val="28"/>
          <w:szCs w:val="28"/>
          <w:lang w:val="uk-UA"/>
        </w:rPr>
        <w:t>Рис</w:t>
      </w:r>
      <w:r w:rsidR="00FA2B6B" w:rsidRPr="008F3D60">
        <w:rPr>
          <w:sz w:val="28"/>
          <w:szCs w:val="28"/>
          <w:lang w:val="uk-UA"/>
        </w:rPr>
        <w:t xml:space="preserve">унок </w:t>
      </w:r>
      <w:r w:rsidRPr="008F3D60">
        <w:rPr>
          <w:sz w:val="28"/>
          <w:szCs w:val="28"/>
          <w:lang w:val="uk-UA"/>
        </w:rPr>
        <w:t xml:space="preserve">1.2 </w:t>
      </w:r>
      <w:r w:rsidR="00FA2B6B" w:rsidRPr="008F3D60">
        <w:rPr>
          <w:sz w:val="28"/>
          <w:szCs w:val="28"/>
          <w:lang w:val="uk-UA"/>
        </w:rPr>
        <w:t xml:space="preserve">– </w:t>
      </w:r>
      <w:r w:rsidRPr="008F3D60">
        <w:rPr>
          <w:sz w:val="28"/>
          <w:szCs w:val="28"/>
          <w:lang w:val="uk-UA"/>
        </w:rPr>
        <w:t>Графік функції розподілу</w:t>
      </w:r>
    </w:p>
    <w:p w:rsidR="00A50333" w:rsidRPr="008F3D60" w:rsidRDefault="00A50333" w:rsidP="00104852">
      <w:pPr>
        <w:ind w:left="1416" w:firstLine="708"/>
        <w:jc w:val="both"/>
        <w:rPr>
          <w:sz w:val="28"/>
          <w:szCs w:val="28"/>
          <w:lang w:val="uk-UA"/>
        </w:rPr>
      </w:pPr>
    </w:p>
    <w:p w:rsidR="007070A3" w:rsidRPr="008F3D60" w:rsidRDefault="007070A3" w:rsidP="00104852">
      <w:pPr>
        <w:ind w:left="0" w:firstLine="708"/>
        <w:jc w:val="both"/>
        <w:rPr>
          <w:sz w:val="28"/>
          <w:szCs w:val="28"/>
          <w:lang w:val="uk-UA"/>
        </w:rPr>
      </w:pPr>
      <w:r w:rsidRPr="008F3D60">
        <w:rPr>
          <w:sz w:val="28"/>
          <w:szCs w:val="28"/>
          <w:u w:val="single"/>
          <w:lang w:val="uk-UA"/>
        </w:rPr>
        <w:t>Примітка 2.</w:t>
      </w:r>
      <w:r w:rsidRPr="008F3D60">
        <w:rPr>
          <w:sz w:val="28"/>
          <w:szCs w:val="28"/>
          <w:lang w:val="uk-UA"/>
        </w:rPr>
        <w:t xml:space="preserve"> Нехай випадкова подія </w:t>
      </w:r>
      <w:r w:rsidRPr="008F3D60">
        <w:rPr>
          <w:i/>
          <w:sz w:val="28"/>
          <w:szCs w:val="28"/>
          <w:lang w:val="uk-UA"/>
        </w:rPr>
        <w:t>А</w:t>
      </w:r>
      <w:r w:rsidRPr="008F3D60">
        <w:rPr>
          <w:sz w:val="28"/>
          <w:szCs w:val="28"/>
          <w:lang w:val="uk-UA"/>
        </w:rPr>
        <w:t xml:space="preserve"> має ймовірність </w:t>
      </w:r>
      <w:r w:rsidRPr="008F3D60">
        <w:rPr>
          <w:i/>
          <w:sz w:val="28"/>
          <w:szCs w:val="28"/>
          <w:lang w:val="uk-UA"/>
        </w:rPr>
        <w:t>Р</w:t>
      </w:r>
      <w:r w:rsidRPr="008F3D60">
        <w:rPr>
          <w:sz w:val="28"/>
          <w:szCs w:val="28"/>
          <w:lang w:val="uk-UA"/>
        </w:rPr>
        <w:t>(</w:t>
      </w:r>
      <w:r w:rsidRPr="008F3D60">
        <w:rPr>
          <w:i/>
          <w:sz w:val="28"/>
          <w:szCs w:val="28"/>
          <w:lang w:val="uk-UA"/>
        </w:rPr>
        <w:t>А</w:t>
      </w:r>
      <w:r w:rsidRPr="008F3D60">
        <w:rPr>
          <w:sz w:val="28"/>
          <w:szCs w:val="28"/>
          <w:lang w:val="uk-UA"/>
        </w:rPr>
        <w:t xml:space="preserve">) = </w:t>
      </w:r>
      <w:r w:rsidRPr="008F3D60">
        <w:rPr>
          <w:i/>
          <w:sz w:val="28"/>
          <w:szCs w:val="28"/>
          <w:lang w:val="uk-UA"/>
        </w:rPr>
        <w:t>р.</w:t>
      </w:r>
      <w:r w:rsidRPr="008F3D60">
        <w:rPr>
          <w:sz w:val="28"/>
          <w:szCs w:val="28"/>
          <w:lang w:val="uk-UA"/>
        </w:rPr>
        <w:t xml:space="preserve"> Назвемо </w:t>
      </w:r>
      <w:r w:rsidRPr="008F3D60">
        <w:rPr>
          <w:i/>
          <w:iCs/>
          <w:sz w:val="28"/>
          <w:szCs w:val="28"/>
          <w:lang w:val="uk-UA"/>
        </w:rPr>
        <w:t>індикатором події</w:t>
      </w:r>
      <w:r w:rsidRPr="008F3D60">
        <w:rPr>
          <w:i/>
          <w:sz w:val="28"/>
          <w:szCs w:val="28"/>
          <w:lang w:val="uk-UA"/>
        </w:rPr>
        <w:t>А</w:t>
      </w:r>
      <w:r w:rsidRPr="008F3D60">
        <w:rPr>
          <w:sz w:val="28"/>
          <w:szCs w:val="28"/>
          <w:lang w:val="uk-UA"/>
        </w:rPr>
        <w:t xml:space="preserve"> випадкову величину </w:t>
      </w:r>
      <w:r w:rsidRPr="008F3D60">
        <w:rPr>
          <w:i/>
          <w:sz w:val="28"/>
          <w:szCs w:val="28"/>
          <w:lang w:val="uk-UA"/>
        </w:rPr>
        <w:t>J</w:t>
      </w:r>
      <w:r w:rsidRPr="008F3D60">
        <w:rPr>
          <w:i/>
          <w:sz w:val="28"/>
          <w:szCs w:val="28"/>
          <w:vertAlign w:val="subscript"/>
          <w:lang w:val="uk-UA"/>
        </w:rPr>
        <w:t>A</w:t>
      </w:r>
      <w:r w:rsidRPr="008F3D60">
        <w:rPr>
          <w:sz w:val="28"/>
          <w:szCs w:val="28"/>
          <w:lang w:val="uk-UA"/>
        </w:rPr>
        <w:t xml:space="preserve">, що приймає тільки два значення 1 і 0, причому </w:t>
      </w:r>
      <w:r w:rsidRPr="008F3D60">
        <w:rPr>
          <w:i/>
          <w:sz w:val="28"/>
          <w:szCs w:val="28"/>
          <w:lang w:val="uk-UA"/>
        </w:rPr>
        <w:t>J</w:t>
      </w:r>
      <w:r w:rsidRPr="008F3D60">
        <w:rPr>
          <w:i/>
          <w:sz w:val="28"/>
          <w:szCs w:val="28"/>
          <w:vertAlign w:val="subscript"/>
          <w:lang w:val="uk-UA"/>
        </w:rPr>
        <w:t>A</w:t>
      </w:r>
      <w:r w:rsidRPr="008F3D60">
        <w:rPr>
          <w:sz w:val="28"/>
          <w:szCs w:val="28"/>
          <w:lang w:val="uk-UA"/>
        </w:rPr>
        <w:t xml:space="preserve"> = 1 – подія </w:t>
      </w:r>
      <w:r w:rsidRPr="008F3D60">
        <w:rPr>
          <w:i/>
          <w:sz w:val="28"/>
          <w:szCs w:val="28"/>
          <w:lang w:val="uk-UA"/>
        </w:rPr>
        <w:t>А</w:t>
      </w:r>
      <w:r w:rsidRPr="008F3D60">
        <w:rPr>
          <w:sz w:val="28"/>
          <w:szCs w:val="28"/>
          <w:lang w:val="uk-UA"/>
        </w:rPr>
        <w:t xml:space="preserve"> відбулася, </w:t>
      </w:r>
      <w:r w:rsidRPr="008F3D60">
        <w:rPr>
          <w:i/>
          <w:sz w:val="28"/>
          <w:szCs w:val="28"/>
          <w:lang w:val="uk-UA"/>
        </w:rPr>
        <w:t>J</w:t>
      </w:r>
      <w:r w:rsidRPr="008F3D60">
        <w:rPr>
          <w:i/>
          <w:sz w:val="28"/>
          <w:szCs w:val="28"/>
          <w:vertAlign w:val="subscript"/>
          <w:lang w:val="uk-UA"/>
        </w:rPr>
        <w:t>A</w:t>
      </w:r>
      <w:r w:rsidRPr="008F3D60">
        <w:rPr>
          <w:sz w:val="28"/>
          <w:szCs w:val="28"/>
          <w:lang w:val="uk-UA"/>
        </w:rPr>
        <w:t xml:space="preserve"> = 0 – подія </w:t>
      </w:r>
      <w:r w:rsidRPr="008F3D60">
        <w:rPr>
          <w:i/>
          <w:sz w:val="28"/>
          <w:szCs w:val="28"/>
          <w:lang w:val="uk-UA"/>
        </w:rPr>
        <w:t>А</w:t>
      </w:r>
      <w:r w:rsidRPr="008F3D60">
        <w:rPr>
          <w:sz w:val="28"/>
          <w:szCs w:val="28"/>
          <w:lang w:val="uk-UA"/>
        </w:rPr>
        <w:t xml:space="preserve"> не відбулася. Тоді індикатором є дискретна випадкова величина з таблицею розподілу:</w:t>
      </w:r>
    </w:p>
    <w:p w:rsidR="00EF13C7" w:rsidRPr="008F3D60" w:rsidRDefault="00EF13C7" w:rsidP="00FA2B6B">
      <w:pPr>
        <w:ind w:left="0" w:firstLine="708"/>
        <w:jc w:val="both"/>
        <w:rPr>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900"/>
        <w:gridCol w:w="900"/>
      </w:tblGrid>
      <w:tr w:rsidR="007070A3" w:rsidRPr="008F3D60" w:rsidTr="00A50333">
        <w:trPr>
          <w:jc w:val="center"/>
        </w:trPr>
        <w:tc>
          <w:tcPr>
            <w:tcW w:w="900" w:type="dxa"/>
          </w:tcPr>
          <w:p w:rsidR="007070A3" w:rsidRPr="008F3D60" w:rsidRDefault="007070A3" w:rsidP="00FA2B6B">
            <w:pPr>
              <w:ind w:left="0" w:firstLine="0"/>
              <w:jc w:val="center"/>
              <w:rPr>
                <w:i/>
                <w:sz w:val="28"/>
                <w:szCs w:val="28"/>
                <w:lang w:val="uk-UA"/>
              </w:rPr>
            </w:pPr>
            <w:r w:rsidRPr="008F3D60">
              <w:rPr>
                <w:i/>
                <w:sz w:val="28"/>
                <w:szCs w:val="28"/>
                <w:lang w:val="uk-UA"/>
              </w:rPr>
              <w:t>J</w:t>
            </w:r>
            <w:r w:rsidRPr="008F3D60">
              <w:rPr>
                <w:i/>
                <w:sz w:val="28"/>
                <w:szCs w:val="28"/>
                <w:vertAlign w:val="subscript"/>
                <w:lang w:val="uk-UA"/>
              </w:rPr>
              <w:t>A</w:t>
            </w:r>
          </w:p>
        </w:tc>
        <w:tc>
          <w:tcPr>
            <w:tcW w:w="900" w:type="dxa"/>
          </w:tcPr>
          <w:p w:rsidR="007070A3" w:rsidRPr="008F3D60" w:rsidRDefault="007070A3" w:rsidP="00FA2B6B">
            <w:pPr>
              <w:ind w:left="0" w:firstLine="0"/>
              <w:jc w:val="both"/>
              <w:rPr>
                <w:sz w:val="28"/>
                <w:szCs w:val="28"/>
                <w:lang w:val="uk-UA"/>
              </w:rPr>
            </w:pPr>
            <w:r w:rsidRPr="008F3D60">
              <w:rPr>
                <w:sz w:val="28"/>
                <w:szCs w:val="28"/>
                <w:lang w:val="uk-UA"/>
              </w:rPr>
              <w:t>1</w:t>
            </w:r>
          </w:p>
        </w:tc>
        <w:tc>
          <w:tcPr>
            <w:tcW w:w="900" w:type="dxa"/>
          </w:tcPr>
          <w:p w:rsidR="007070A3" w:rsidRPr="008F3D60" w:rsidRDefault="007070A3" w:rsidP="00FA2B6B">
            <w:pPr>
              <w:ind w:left="0" w:firstLine="0"/>
              <w:jc w:val="both"/>
              <w:rPr>
                <w:sz w:val="28"/>
                <w:szCs w:val="28"/>
                <w:lang w:val="uk-UA"/>
              </w:rPr>
            </w:pPr>
            <w:r w:rsidRPr="008F3D60">
              <w:rPr>
                <w:sz w:val="28"/>
                <w:szCs w:val="28"/>
                <w:lang w:val="uk-UA"/>
              </w:rPr>
              <w:t>0</w:t>
            </w:r>
          </w:p>
        </w:tc>
      </w:tr>
      <w:tr w:rsidR="007070A3" w:rsidRPr="008F3D60" w:rsidTr="00A50333">
        <w:trPr>
          <w:jc w:val="center"/>
        </w:trPr>
        <w:tc>
          <w:tcPr>
            <w:tcW w:w="900" w:type="dxa"/>
          </w:tcPr>
          <w:p w:rsidR="007070A3" w:rsidRPr="008F3D60" w:rsidRDefault="007070A3" w:rsidP="00FA2B6B">
            <w:pPr>
              <w:ind w:left="0" w:firstLine="0"/>
              <w:jc w:val="both"/>
              <w:rPr>
                <w:sz w:val="28"/>
                <w:szCs w:val="28"/>
                <w:lang w:val="uk-UA"/>
              </w:rPr>
            </w:pPr>
          </w:p>
        </w:tc>
        <w:tc>
          <w:tcPr>
            <w:tcW w:w="900" w:type="dxa"/>
          </w:tcPr>
          <w:p w:rsidR="007070A3" w:rsidRPr="008F3D60" w:rsidRDefault="007070A3" w:rsidP="00FA2B6B">
            <w:pPr>
              <w:ind w:left="0" w:firstLine="0"/>
              <w:jc w:val="both"/>
              <w:rPr>
                <w:i/>
                <w:sz w:val="28"/>
                <w:szCs w:val="28"/>
                <w:lang w:val="uk-UA"/>
              </w:rPr>
            </w:pPr>
            <w:r w:rsidRPr="008F3D60">
              <w:rPr>
                <w:i/>
                <w:sz w:val="28"/>
                <w:szCs w:val="28"/>
                <w:lang w:val="uk-UA"/>
              </w:rPr>
              <w:t>p</w:t>
            </w:r>
          </w:p>
        </w:tc>
        <w:tc>
          <w:tcPr>
            <w:tcW w:w="900" w:type="dxa"/>
          </w:tcPr>
          <w:p w:rsidR="007070A3" w:rsidRPr="008F3D60" w:rsidRDefault="007070A3" w:rsidP="00FA2B6B">
            <w:pPr>
              <w:ind w:left="0" w:firstLine="0"/>
              <w:jc w:val="both"/>
              <w:rPr>
                <w:i/>
                <w:sz w:val="28"/>
                <w:szCs w:val="28"/>
                <w:lang w:val="uk-UA"/>
              </w:rPr>
            </w:pPr>
            <w:r w:rsidRPr="008F3D60">
              <w:rPr>
                <w:i/>
                <w:sz w:val="28"/>
                <w:szCs w:val="28"/>
                <w:lang w:val="uk-UA"/>
              </w:rPr>
              <w:t>q</w:t>
            </w:r>
          </w:p>
        </w:tc>
      </w:tr>
    </w:tbl>
    <w:p w:rsidR="007070A3" w:rsidRPr="008F3D60" w:rsidRDefault="007070A3" w:rsidP="00FA2B6B">
      <w:pPr>
        <w:ind w:left="0" w:firstLine="0"/>
        <w:jc w:val="both"/>
        <w:rPr>
          <w:sz w:val="28"/>
          <w:szCs w:val="28"/>
          <w:lang w:val="uk-UA"/>
        </w:rPr>
      </w:pPr>
      <w:r w:rsidRPr="008F3D60">
        <w:rPr>
          <w:sz w:val="28"/>
          <w:szCs w:val="28"/>
          <w:lang w:val="uk-UA"/>
        </w:rPr>
        <w:t xml:space="preserve">де </w:t>
      </w:r>
      <w:r w:rsidRPr="008F3D60">
        <w:rPr>
          <w:i/>
          <w:sz w:val="28"/>
          <w:szCs w:val="28"/>
          <w:lang w:val="uk-UA"/>
        </w:rPr>
        <w:t>q</w:t>
      </w:r>
      <w:r w:rsidRPr="008F3D60">
        <w:rPr>
          <w:sz w:val="28"/>
          <w:szCs w:val="28"/>
          <w:lang w:val="uk-UA"/>
        </w:rPr>
        <w:t xml:space="preserve"> = 1  – </w:t>
      </w:r>
      <w:r w:rsidRPr="008F3D60">
        <w:rPr>
          <w:i/>
          <w:sz w:val="28"/>
          <w:szCs w:val="28"/>
          <w:lang w:val="uk-UA"/>
        </w:rPr>
        <w:t>p</w:t>
      </w:r>
      <w:r w:rsidRPr="008F3D60">
        <w:rPr>
          <w:sz w:val="28"/>
          <w:szCs w:val="28"/>
          <w:lang w:val="uk-UA"/>
        </w:rPr>
        <w:t>.</w:t>
      </w:r>
    </w:p>
    <w:p w:rsidR="007070A3" w:rsidRPr="008F3D60" w:rsidRDefault="007070A3" w:rsidP="00FA2B6B">
      <w:pPr>
        <w:ind w:left="0" w:firstLine="0"/>
        <w:jc w:val="both"/>
        <w:rPr>
          <w:sz w:val="28"/>
          <w:szCs w:val="28"/>
          <w:lang w:val="uk-UA"/>
        </w:rPr>
      </w:pPr>
    </w:p>
    <w:p w:rsidR="007070A3" w:rsidRPr="008F3D60" w:rsidRDefault="007070A3" w:rsidP="00FA2B6B">
      <w:pPr>
        <w:ind w:hanging="6"/>
        <w:rPr>
          <w:b/>
          <w:sz w:val="28"/>
          <w:lang w:val="uk-UA"/>
        </w:rPr>
      </w:pPr>
      <w:bookmarkStart w:id="11" w:name="_Toc161969719"/>
      <w:r w:rsidRPr="008F3D60">
        <w:rPr>
          <w:b/>
          <w:sz w:val="28"/>
          <w:lang w:val="uk-UA"/>
        </w:rPr>
        <w:t>1.2 Щільність розподілу випадкової величини</w:t>
      </w:r>
      <w:bookmarkEnd w:id="11"/>
    </w:p>
    <w:p w:rsidR="007070A3" w:rsidRPr="008F3D60" w:rsidRDefault="007070A3" w:rsidP="00FA2B6B">
      <w:pPr>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Щільністю розподілу</w:t>
      </w:r>
      <w:r w:rsidRPr="008F3D60">
        <w:rPr>
          <w:sz w:val="28"/>
          <w:szCs w:val="28"/>
          <w:lang w:val="uk-UA"/>
        </w:rPr>
        <w:t xml:space="preserve"> ймовірностей безперервної випадкової величини </w:t>
      </w:r>
      <w:r w:rsidRPr="008F3D60">
        <w:rPr>
          <w:i/>
          <w:sz w:val="28"/>
          <w:szCs w:val="28"/>
          <w:lang w:val="uk-UA"/>
        </w:rPr>
        <w:t>Х</w:t>
      </w:r>
      <w:r w:rsidRPr="008F3D60">
        <w:rPr>
          <w:sz w:val="28"/>
          <w:szCs w:val="28"/>
          <w:lang w:val="uk-UA"/>
        </w:rPr>
        <w:t xml:space="preserve"> називають функцію </w:t>
      </w:r>
      <w:r w:rsidRPr="008F3D60">
        <w:rPr>
          <w:i/>
          <w:sz w:val="28"/>
          <w:szCs w:val="28"/>
          <w:lang w:val="uk-UA"/>
        </w:rPr>
        <w:t>р(х)</w:t>
      </w:r>
      <w:r w:rsidRPr="008F3D60">
        <w:rPr>
          <w:sz w:val="28"/>
          <w:szCs w:val="28"/>
          <w:lang w:val="uk-UA"/>
        </w:rPr>
        <w:t xml:space="preserve"> = </w:t>
      </w:r>
      <w:r w:rsidRPr="008F3D60">
        <w:rPr>
          <w:i/>
          <w:sz w:val="28"/>
          <w:szCs w:val="28"/>
          <w:lang w:val="uk-UA"/>
        </w:rPr>
        <w:t>F</w:t>
      </w:r>
      <w:r w:rsidRPr="008F3D60">
        <w:rPr>
          <w:i/>
          <w:sz w:val="28"/>
          <w:szCs w:val="28"/>
          <w:lang w:val="uk-UA"/>
        </w:rPr>
        <w:sym w:font="Symbol" w:char="F0A2"/>
      </w:r>
      <w:r w:rsidRPr="008F3D60">
        <w:rPr>
          <w:i/>
          <w:sz w:val="28"/>
          <w:szCs w:val="28"/>
          <w:lang w:val="uk-UA"/>
        </w:rPr>
        <w:t>(x)</w:t>
      </w:r>
      <w:r w:rsidRPr="008F3D60">
        <w:rPr>
          <w:sz w:val="28"/>
          <w:szCs w:val="28"/>
          <w:lang w:val="uk-UA"/>
        </w:rPr>
        <w:t>.</w:t>
      </w:r>
    </w:p>
    <w:p w:rsidR="007070A3" w:rsidRPr="008F3D60" w:rsidRDefault="007070A3" w:rsidP="00FA2B6B">
      <w:pPr>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Функція </w:t>
      </w:r>
      <w:r w:rsidRPr="008F3D60">
        <w:rPr>
          <w:i/>
          <w:sz w:val="28"/>
          <w:szCs w:val="28"/>
          <w:lang w:val="uk-UA"/>
        </w:rPr>
        <w:t>р(х)</w:t>
      </w:r>
      <w:r w:rsidRPr="008F3D60">
        <w:rPr>
          <w:sz w:val="28"/>
          <w:szCs w:val="28"/>
          <w:lang w:val="uk-UA"/>
        </w:rPr>
        <w:t xml:space="preserve"> (або </w:t>
      </w:r>
      <w:r w:rsidRPr="008F3D60">
        <w:rPr>
          <w:i/>
          <w:sz w:val="28"/>
          <w:szCs w:val="28"/>
          <w:lang w:val="uk-UA"/>
        </w:rPr>
        <w:t>f(x)</w:t>
      </w:r>
      <w:r w:rsidRPr="008F3D60">
        <w:rPr>
          <w:sz w:val="28"/>
          <w:szCs w:val="28"/>
          <w:lang w:val="uk-UA"/>
        </w:rPr>
        <w:t xml:space="preserve">) називається </w:t>
      </w:r>
      <w:r w:rsidRPr="008F3D60">
        <w:rPr>
          <w:i/>
          <w:iCs/>
          <w:sz w:val="28"/>
          <w:szCs w:val="28"/>
          <w:lang w:val="uk-UA"/>
        </w:rPr>
        <w:t>щільністю розподілу</w:t>
      </w:r>
      <w:r w:rsidRPr="008F3D60">
        <w:rPr>
          <w:sz w:val="28"/>
          <w:szCs w:val="28"/>
          <w:lang w:val="uk-UA"/>
        </w:rPr>
        <w:t xml:space="preserve"> випадкової величини </w:t>
      </w:r>
      <w:r w:rsidRPr="008F3D60">
        <w:rPr>
          <w:i/>
          <w:sz w:val="28"/>
          <w:szCs w:val="28"/>
          <w:lang w:val="uk-UA"/>
        </w:rPr>
        <w:t>Х</w:t>
      </w:r>
      <w:r w:rsidRPr="008F3D60">
        <w:rPr>
          <w:sz w:val="28"/>
          <w:szCs w:val="28"/>
          <w:lang w:val="uk-UA"/>
        </w:rPr>
        <w:t>, якщо для будь</w:t>
      </w:r>
      <w:r w:rsidR="008F3D60">
        <w:rPr>
          <w:sz w:val="28"/>
          <w:szCs w:val="28"/>
          <w:lang w:val="uk-UA"/>
        </w:rPr>
        <w:t>-</w:t>
      </w:r>
      <w:r w:rsidRPr="008F3D60">
        <w:rPr>
          <w:sz w:val="28"/>
          <w:szCs w:val="28"/>
          <w:lang w:val="uk-UA"/>
        </w:rPr>
        <w:t xml:space="preserve">яких </w:t>
      </w:r>
      <w:r w:rsidRPr="008F3D60">
        <w:rPr>
          <w:i/>
          <w:sz w:val="28"/>
          <w:szCs w:val="28"/>
          <w:lang w:val="uk-UA"/>
        </w:rPr>
        <w:t>а</w:t>
      </w:r>
      <w:r w:rsidRPr="008F3D60">
        <w:rPr>
          <w:sz w:val="28"/>
          <w:szCs w:val="28"/>
          <w:lang w:val="uk-UA"/>
        </w:rPr>
        <w:t xml:space="preserve">, </w:t>
      </w:r>
      <w:r w:rsidRPr="008F3D60">
        <w:rPr>
          <w:i/>
          <w:sz w:val="28"/>
          <w:szCs w:val="28"/>
          <w:lang w:val="uk-UA"/>
        </w:rPr>
        <w:t>b</w:t>
      </w:r>
      <w:r w:rsidRPr="008F3D60">
        <w:rPr>
          <w:sz w:val="28"/>
          <w:szCs w:val="28"/>
          <w:lang w:val="uk-UA"/>
        </w:rPr>
        <w:t>, що належать дійсній множині (</w:t>
      </w:r>
      <w:r w:rsidRPr="008F3D60">
        <w:rPr>
          <w:i/>
          <w:sz w:val="28"/>
          <w:szCs w:val="28"/>
          <w:lang w:val="uk-UA"/>
        </w:rPr>
        <w:t>а</w:t>
      </w:r>
      <w:r w:rsidRPr="008F3D60">
        <w:rPr>
          <w:sz w:val="28"/>
          <w:szCs w:val="28"/>
          <w:lang w:val="uk-UA"/>
        </w:rPr>
        <w:sym w:font="Symbol" w:char="F0A3"/>
      </w:r>
      <w:r w:rsidRPr="008F3D60">
        <w:rPr>
          <w:i/>
          <w:sz w:val="28"/>
          <w:szCs w:val="28"/>
          <w:lang w:val="uk-UA"/>
        </w:rPr>
        <w:t>b</w:t>
      </w:r>
      <w:r w:rsidRPr="008F3D60">
        <w:rPr>
          <w:sz w:val="28"/>
          <w:szCs w:val="28"/>
          <w:lang w:val="uk-UA"/>
        </w:rPr>
        <w:t>), справедлива така рівність:</w:t>
      </w:r>
    </w:p>
    <w:p w:rsidR="007070A3" w:rsidRPr="008F3D60" w:rsidRDefault="007070A3" w:rsidP="00FA2B6B">
      <w:pPr>
        <w:ind w:left="0" w:firstLine="0"/>
        <w:jc w:val="both"/>
        <w:rPr>
          <w:sz w:val="28"/>
          <w:szCs w:val="28"/>
          <w:lang w:val="uk-UA"/>
        </w:rPr>
      </w:pPr>
    </w:p>
    <w:p w:rsidR="007070A3" w:rsidRPr="008F3D60" w:rsidRDefault="007070A3" w:rsidP="00FA2B6B">
      <w:pPr>
        <w:tabs>
          <w:tab w:val="left" w:pos="9000"/>
        </w:tabs>
        <w:ind w:left="2124" w:firstLine="0"/>
        <w:jc w:val="both"/>
        <w:rPr>
          <w:sz w:val="28"/>
          <w:szCs w:val="28"/>
          <w:lang w:val="uk-UA"/>
        </w:rPr>
      </w:pPr>
      <w:r w:rsidRPr="008F3D60">
        <w:rPr>
          <w:position w:val="-36"/>
          <w:sz w:val="28"/>
          <w:szCs w:val="28"/>
          <w:lang w:val="uk-UA"/>
        </w:rPr>
        <w:object w:dxaOrig="2680" w:dyaOrig="859">
          <v:shape id="_x0000_i1030" type="#_x0000_t75" style="width:133.15pt;height:42.8pt" o:ole="">
            <v:imagedata r:id="rId21" o:title=""/>
          </v:shape>
          <o:OLEObject Type="Embed" ProgID="Equation.3" ShapeID="_x0000_i1030" DrawAspect="Content" ObjectID="_1780146383" r:id="rId22"/>
        </w:object>
      </w:r>
      <w:r w:rsidRPr="008F3D60">
        <w:rPr>
          <w:sz w:val="28"/>
          <w:szCs w:val="28"/>
          <w:lang w:val="uk-UA"/>
        </w:rPr>
        <w:tab/>
        <w:t>(1.5)</w:t>
      </w:r>
    </w:p>
    <w:p w:rsidR="00AC0EB6" w:rsidRPr="008F3D60" w:rsidRDefault="00AC0EB6" w:rsidP="00FA2B6B">
      <w:pPr>
        <w:tabs>
          <w:tab w:val="left" w:pos="9000"/>
        </w:tabs>
        <w:ind w:left="2124" w:firstLine="0"/>
        <w:jc w:val="both"/>
        <w:rPr>
          <w:sz w:val="28"/>
          <w:szCs w:val="28"/>
          <w:lang w:val="uk-UA"/>
        </w:rPr>
      </w:pPr>
    </w:p>
    <w:p w:rsidR="007070A3" w:rsidRPr="008F3D60" w:rsidRDefault="007070A3" w:rsidP="00FA2B6B">
      <w:pPr>
        <w:ind w:left="0" w:firstLine="708"/>
        <w:jc w:val="both"/>
        <w:rPr>
          <w:sz w:val="28"/>
          <w:szCs w:val="28"/>
          <w:lang w:val="uk-UA"/>
        </w:rPr>
      </w:pPr>
      <w:r w:rsidRPr="008F3D60">
        <w:rPr>
          <w:sz w:val="28"/>
          <w:szCs w:val="28"/>
          <w:lang w:val="uk-UA"/>
        </w:rPr>
        <w:t xml:space="preserve">Якщо у випадкової величини існує щільність розподілу </w:t>
      </w:r>
      <w:r w:rsidRPr="008F3D60">
        <w:rPr>
          <w:i/>
          <w:sz w:val="28"/>
          <w:szCs w:val="28"/>
          <w:lang w:val="uk-UA"/>
        </w:rPr>
        <w:t>р(х)</w:t>
      </w:r>
      <w:r w:rsidRPr="008F3D60">
        <w:rPr>
          <w:sz w:val="28"/>
          <w:szCs w:val="28"/>
          <w:lang w:val="uk-UA"/>
        </w:rPr>
        <w:t>, то:</w:t>
      </w:r>
    </w:p>
    <w:p w:rsidR="006446E3" w:rsidRPr="008F3D60" w:rsidRDefault="006446E3" w:rsidP="00FA2B6B">
      <w:pPr>
        <w:ind w:left="0" w:firstLine="708"/>
        <w:jc w:val="both"/>
        <w:rPr>
          <w:sz w:val="28"/>
          <w:szCs w:val="28"/>
          <w:lang w:val="uk-UA"/>
        </w:rPr>
      </w:pPr>
    </w:p>
    <w:p w:rsidR="007070A3" w:rsidRPr="008F3D60" w:rsidRDefault="007070A3" w:rsidP="00FA2B6B">
      <w:pPr>
        <w:tabs>
          <w:tab w:val="left" w:pos="9000"/>
        </w:tabs>
        <w:ind w:left="2124" w:firstLine="0"/>
        <w:jc w:val="both"/>
        <w:rPr>
          <w:sz w:val="28"/>
          <w:szCs w:val="28"/>
          <w:lang w:val="uk-UA"/>
        </w:rPr>
      </w:pPr>
      <w:r w:rsidRPr="008F3D60">
        <w:rPr>
          <w:position w:val="-36"/>
          <w:sz w:val="28"/>
          <w:szCs w:val="28"/>
          <w:lang w:val="uk-UA"/>
        </w:rPr>
        <w:object w:dxaOrig="5179" w:dyaOrig="859">
          <v:shape id="_x0000_i1031" type="#_x0000_t75" style="width:257.45pt;height:42.8pt" o:ole="">
            <v:imagedata r:id="rId23" o:title=""/>
          </v:shape>
          <o:OLEObject Type="Embed" ProgID="Equation.3" ShapeID="_x0000_i1031" DrawAspect="Content" ObjectID="_1780146384" r:id="rId24"/>
        </w:object>
      </w:r>
      <w:r w:rsidRPr="008F3D60">
        <w:rPr>
          <w:sz w:val="28"/>
          <w:szCs w:val="28"/>
          <w:lang w:val="uk-UA"/>
        </w:rPr>
        <w:tab/>
        <w:t>(1.6)</w:t>
      </w:r>
    </w:p>
    <w:p w:rsidR="006446E3" w:rsidRPr="008F3D60" w:rsidRDefault="006446E3" w:rsidP="00FA2B6B">
      <w:pPr>
        <w:tabs>
          <w:tab w:val="left" w:pos="9000"/>
        </w:tabs>
        <w:ind w:left="2124" w:firstLine="0"/>
        <w:jc w:val="both"/>
        <w:rPr>
          <w:sz w:val="28"/>
          <w:szCs w:val="28"/>
          <w:lang w:val="uk-UA"/>
        </w:rPr>
      </w:pPr>
    </w:p>
    <w:p w:rsidR="007070A3" w:rsidRPr="008F3D60" w:rsidRDefault="007070A3" w:rsidP="00FA2B6B">
      <w:pPr>
        <w:pStyle w:val="af0"/>
        <w:spacing w:after="0"/>
        <w:ind w:left="0" w:firstLine="708"/>
        <w:jc w:val="both"/>
        <w:rPr>
          <w:sz w:val="28"/>
          <w:szCs w:val="28"/>
          <w:lang w:val="uk-UA"/>
        </w:rPr>
      </w:pPr>
      <w:r w:rsidRPr="008F3D60">
        <w:rPr>
          <w:sz w:val="28"/>
          <w:szCs w:val="28"/>
          <w:u w:val="single"/>
          <w:lang w:val="uk-UA"/>
        </w:rPr>
        <w:t>Лема</w:t>
      </w:r>
      <w:r w:rsidRPr="008F3D60">
        <w:rPr>
          <w:sz w:val="28"/>
          <w:szCs w:val="28"/>
          <w:lang w:val="uk-UA"/>
        </w:rPr>
        <w:t xml:space="preserve">. Якщо випадкова величина </w:t>
      </w:r>
      <w:r w:rsidRPr="008F3D60">
        <w:rPr>
          <w:i/>
          <w:sz w:val="28"/>
          <w:szCs w:val="28"/>
          <w:lang w:val="uk-UA"/>
        </w:rPr>
        <w:t>Х</w:t>
      </w:r>
      <w:r w:rsidRPr="008F3D60">
        <w:rPr>
          <w:sz w:val="28"/>
          <w:szCs w:val="28"/>
          <w:lang w:val="uk-UA"/>
        </w:rPr>
        <w:t xml:space="preserve"> має щільність розподілу, то ця випадкова величина є безперервною.</w:t>
      </w:r>
    </w:p>
    <w:p w:rsidR="007070A3" w:rsidRPr="008F3D60" w:rsidRDefault="007070A3" w:rsidP="00FA2B6B">
      <w:pPr>
        <w:ind w:left="0" w:firstLine="708"/>
        <w:jc w:val="both"/>
        <w:rPr>
          <w:sz w:val="28"/>
          <w:szCs w:val="28"/>
          <w:lang w:val="uk-UA"/>
        </w:rPr>
      </w:pPr>
      <w:r w:rsidRPr="008F3D60">
        <w:rPr>
          <w:sz w:val="28"/>
          <w:szCs w:val="28"/>
          <w:lang w:val="uk-UA"/>
        </w:rPr>
        <w:t xml:space="preserve">Графік щільності розподілу називають </w:t>
      </w:r>
      <w:r w:rsidRPr="008F3D60">
        <w:rPr>
          <w:i/>
          <w:iCs/>
          <w:sz w:val="28"/>
          <w:szCs w:val="28"/>
          <w:lang w:val="uk-UA"/>
        </w:rPr>
        <w:t>кривою розподілу</w:t>
      </w:r>
      <w:r w:rsidRPr="008F3D60">
        <w:rPr>
          <w:sz w:val="28"/>
          <w:szCs w:val="28"/>
          <w:lang w:val="uk-UA"/>
        </w:rPr>
        <w:t>.</w:t>
      </w:r>
    </w:p>
    <w:p w:rsidR="007070A3" w:rsidRPr="008F3D60" w:rsidRDefault="007070A3" w:rsidP="00FA2B6B">
      <w:pPr>
        <w:pStyle w:val="af0"/>
        <w:spacing w:after="0"/>
        <w:ind w:left="0" w:firstLine="708"/>
        <w:jc w:val="both"/>
        <w:rPr>
          <w:sz w:val="28"/>
          <w:szCs w:val="28"/>
          <w:lang w:val="uk-UA"/>
        </w:rPr>
      </w:pPr>
      <w:r w:rsidRPr="008F3D60">
        <w:rPr>
          <w:sz w:val="28"/>
          <w:szCs w:val="28"/>
          <w:u w:val="single"/>
          <w:lang w:val="uk-UA"/>
        </w:rPr>
        <w:t>Властивості щільності розподілу</w:t>
      </w:r>
      <w:r w:rsidRPr="008F3D60">
        <w:rPr>
          <w:sz w:val="28"/>
          <w:szCs w:val="28"/>
          <w:lang w:val="uk-UA"/>
        </w:rPr>
        <w:t>:</w:t>
      </w:r>
    </w:p>
    <w:p w:rsidR="007070A3" w:rsidRPr="008F3D60" w:rsidRDefault="007070A3" w:rsidP="00FA2B6B">
      <w:pPr>
        <w:ind w:left="0" w:firstLine="708"/>
        <w:jc w:val="both"/>
        <w:rPr>
          <w:sz w:val="28"/>
          <w:szCs w:val="28"/>
          <w:lang w:val="uk-UA"/>
        </w:rPr>
      </w:pPr>
      <w:r w:rsidRPr="008F3D60">
        <w:rPr>
          <w:sz w:val="28"/>
          <w:szCs w:val="28"/>
          <w:lang w:val="uk-UA"/>
        </w:rPr>
        <w:t xml:space="preserve">1) </w:t>
      </w:r>
      <w:r w:rsidRPr="008F3D60">
        <w:rPr>
          <w:i/>
          <w:sz w:val="28"/>
          <w:szCs w:val="28"/>
          <w:lang w:val="uk-UA"/>
        </w:rPr>
        <w:t>р(х)</w:t>
      </w:r>
      <w:r w:rsidRPr="008F3D60">
        <w:rPr>
          <w:sz w:val="28"/>
          <w:szCs w:val="28"/>
          <w:lang w:val="uk-UA"/>
        </w:rPr>
        <w:sym w:font="Symbol" w:char="F0B3"/>
      </w:r>
      <w:r w:rsidRPr="008F3D60">
        <w:rPr>
          <w:sz w:val="28"/>
          <w:szCs w:val="28"/>
          <w:lang w:val="uk-UA"/>
        </w:rPr>
        <w:t xml:space="preserve"> 0 як похідна неспадної функції.</w:t>
      </w:r>
    </w:p>
    <w:p w:rsidR="007070A3" w:rsidRPr="008F3D60" w:rsidRDefault="007070A3" w:rsidP="00FA2B6B">
      <w:pPr>
        <w:ind w:left="0" w:firstLine="708"/>
        <w:jc w:val="both"/>
        <w:rPr>
          <w:sz w:val="28"/>
          <w:szCs w:val="28"/>
          <w:lang w:val="uk-UA"/>
        </w:rPr>
      </w:pPr>
      <w:r w:rsidRPr="008F3D60">
        <w:rPr>
          <w:sz w:val="28"/>
          <w:szCs w:val="28"/>
          <w:lang w:val="uk-UA"/>
        </w:rPr>
        <w:lastRenderedPageBreak/>
        <w:t xml:space="preserve">2) </w:t>
      </w:r>
      <w:r w:rsidRPr="008F3D60">
        <w:rPr>
          <w:position w:val="-36"/>
          <w:sz w:val="28"/>
          <w:szCs w:val="28"/>
          <w:lang w:val="uk-UA"/>
        </w:rPr>
        <w:object w:dxaOrig="1540" w:dyaOrig="859">
          <v:shape id="_x0000_i1032" type="#_x0000_t75" style="width:76.75pt;height:42.8pt" o:ole="">
            <v:imagedata r:id="rId25" o:title=""/>
          </v:shape>
          <o:OLEObject Type="Embed" ProgID="Equation.3" ShapeID="_x0000_i1032" DrawAspect="Content" ObjectID="_1780146385" r:id="rId26"/>
        </w:object>
      </w:r>
      <w:r w:rsidRPr="008F3D60">
        <w:rPr>
          <w:sz w:val="28"/>
          <w:szCs w:val="28"/>
          <w:lang w:val="uk-UA"/>
        </w:rPr>
        <w:t xml:space="preserve"> тому що </w:t>
      </w:r>
      <w:r w:rsidRPr="008F3D60">
        <w:rPr>
          <w:position w:val="-12"/>
          <w:sz w:val="28"/>
          <w:szCs w:val="28"/>
          <w:lang w:val="uk-UA"/>
        </w:rPr>
        <w:object w:dxaOrig="2260" w:dyaOrig="380">
          <v:shape id="_x0000_i1033" type="#_x0000_t75" style="width:113.45pt;height:19pt" o:ole="">
            <v:imagedata r:id="rId27" o:title=""/>
          </v:shape>
          <o:OLEObject Type="Embed" ProgID="Equation.3" ShapeID="_x0000_i1033" DrawAspect="Content" ObjectID="_1780146386" r:id="rId28"/>
        </w:object>
      </w:r>
      <w:r w:rsidRPr="008F3D60">
        <w:rPr>
          <w:sz w:val="28"/>
          <w:szCs w:val="28"/>
          <w:lang w:val="uk-UA"/>
        </w:rPr>
        <w:t xml:space="preserve"> Геометричний зміст – площа криволінійної трапеції, обмеженою віссю Ох і </w:t>
      </w:r>
      <w:r w:rsidRPr="008F3D60">
        <w:rPr>
          <w:i/>
          <w:sz w:val="28"/>
          <w:szCs w:val="28"/>
          <w:lang w:val="uk-UA"/>
        </w:rPr>
        <w:t>р(х),</w:t>
      </w:r>
      <w:r w:rsidRPr="008F3D60">
        <w:rPr>
          <w:sz w:val="28"/>
          <w:szCs w:val="28"/>
          <w:lang w:val="uk-UA"/>
        </w:rPr>
        <w:t xml:space="preserve"> дорівнює 1 (</w:t>
      </w:r>
      <w:r w:rsidR="007E10C2">
        <w:rPr>
          <w:sz w:val="28"/>
          <w:szCs w:val="28"/>
          <w:lang w:val="uk-UA"/>
        </w:rPr>
        <w:t>Р</w:t>
      </w:r>
      <w:r w:rsidRPr="008F3D60">
        <w:rPr>
          <w:sz w:val="28"/>
          <w:szCs w:val="28"/>
          <w:lang w:val="uk-UA"/>
        </w:rPr>
        <w:t>ис</w:t>
      </w:r>
      <w:r w:rsidR="007E10C2">
        <w:rPr>
          <w:sz w:val="28"/>
          <w:szCs w:val="28"/>
          <w:lang w:val="uk-UA"/>
        </w:rPr>
        <w:t>унок</w:t>
      </w:r>
      <w:r w:rsidRPr="008F3D60">
        <w:rPr>
          <w:sz w:val="28"/>
          <w:szCs w:val="28"/>
          <w:lang w:val="uk-UA"/>
        </w:rPr>
        <w:t xml:space="preserve"> 1.3).</w:t>
      </w:r>
    </w:p>
    <w:p w:rsidR="007070A3" w:rsidRPr="008F3D60" w:rsidRDefault="007070A3" w:rsidP="00FA2B6B">
      <w:pPr>
        <w:ind w:left="0" w:firstLine="0"/>
        <w:jc w:val="both"/>
        <w:rPr>
          <w:sz w:val="28"/>
          <w:szCs w:val="28"/>
          <w:lang w:val="uk-UA"/>
        </w:rPr>
      </w:pPr>
    </w:p>
    <w:p w:rsidR="007070A3" w:rsidRPr="008F3D60" w:rsidRDefault="00A50333" w:rsidP="00FA2B6B">
      <w:pPr>
        <w:ind w:left="0" w:firstLine="0"/>
        <w:jc w:val="center"/>
        <w:rPr>
          <w:sz w:val="28"/>
          <w:szCs w:val="28"/>
          <w:lang w:val="uk-UA"/>
        </w:rPr>
      </w:pPr>
      <w:r w:rsidRPr="008F3D60">
        <w:rPr>
          <w:sz w:val="28"/>
          <w:szCs w:val="28"/>
          <w:lang w:val="uk-UA"/>
        </w:rPr>
        <w:object w:dxaOrig="5160" w:dyaOrig="2988">
          <v:shape id="_x0000_i1034" type="#_x0000_t75" style="width:299.55pt;height:158.25pt" o:ole="">
            <v:imagedata r:id="rId29" o:title=""/>
          </v:shape>
          <o:OLEObject Type="Embed" ProgID="PBrush" ShapeID="_x0000_i1034" DrawAspect="Content" ObjectID="_1780146387" r:id="rId30"/>
        </w:object>
      </w:r>
    </w:p>
    <w:p w:rsidR="007070A3" w:rsidRPr="008F3D60" w:rsidRDefault="007070A3" w:rsidP="00104852">
      <w:pPr>
        <w:ind w:left="0" w:firstLine="0"/>
        <w:jc w:val="center"/>
        <w:rPr>
          <w:sz w:val="28"/>
          <w:szCs w:val="28"/>
          <w:lang w:val="uk-UA"/>
        </w:rPr>
      </w:pPr>
      <w:r w:rsidRPr="008F3D60">
        <w:rPr>
          <w:sz w:val="28"/>
          <w:szCs w:val="28"/>
          <w:lang w:val="uk-UA"/>
        </w:rPr>
        <w:t>Рис</w:t>
      </w:r>
      <w:r w:rsidR="00104852" w:rsidRPr="008F3D60">
        <w:rPr>
          <w:sz w:val="28"/>
          <w:szCs w:val="28"/>
          <w:lang w:val="uk-UA"/>
        </w:rPr>
        <w:t>унок</w:t>
      </w:r>
      <w:r w:rsidRPr="008F3D60">
        <w:rPr>
          <w:sz w:val="28"/>
          <w:szCs w:val="28"/>
          <w:lang w:val="uk-UA"/>
        </w:rPr>
        <w:t xml:space="preserve"> 1.3 </w:t>
      </w:r>
      <w:r w:rsidR="00104852" w:rsidRPr="008F3D60">
        <w:rPr>
          <w:sz w:val="28"/>
          <w:szCs w:val="28"/>
          <w:lang w:val="uk-UA"/>
        </w:rPr>
        <w:t xml:space="preserve">– </w:t>
      </w:r>
      <w:r w:rsidRPr="008F3D60">
        <w:rPr>
          <w:sz w:val="28"/>
          <w:szCs w:val="28"/>
          <w:lang w:val="uk-UA"/>
        </w:rPr>
        <w:t>Геометричний зміст щільності розподілу</w:t>
      </w:r>
    </w:p>
    <w:p w:rsidR="007070A3" w:rsidRPr="008F3D60" w:rsidRDefault="007070A3" w:rsidP="00104852">
      <w:pPr>
        <w:jc w:val="both"/>
        <w:rPr>
          <w:sz w:val="28"/>
          <w:szCs w:val="28"/>
          <w:lang w:val="uk-UA"/>
        </w:rPr>
      </w:pPr>
    </w:p>
    <w:p w:rsidR="007070A3" w:rsidRPr="008F3D60" w:rsidRDefault="007070A3" w:rsidP="00104852">
      <w:pPr>
        <w:ind w:left="0" w:firstLine="0"/>
        <w:jc w:val="center"/>
        <w:rPr>
          <w:bCs/>
          <w:sz w:val="28"/>
          <w:szCs w:val="28"/>
          <w:lang w:val="uk-UA"/>
        </w:rPr>
      </w:pPr>
      <w:r w:rsidRPr="008F3D60">
        <w:rPr>
          <w:noProof/>
          <w:sz w:val="28"/>
          <w:szCs w:val="28"/>
        </w:rPr>
        <w:drawing>
          <wp:inline distT="0" distB="0" distL="0" distR="0">
            <wp:extent cx="600710" cy="464185"/>
            <wp:effectExtent l="0" t="0" r="0" b="0"/>
            <wp:docPr id="76" name="Рисунок 5"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3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r w:rsidRPr="008F3D60">
        <w:rPr>
          <w:bCs/>
          <w:sz w:val="28"/>
          <w:szCs w:val="28"/>
          <w:lang w:val="uk-UA"/>
        </w:rPr>
        <w:t>Питання для самоконтролю</w:t>
      </w:r>
    </w:p>
    <w:p w:rsidR="007070A3" w:rsidRPr="008F3D60" w:rsidRDefault="007070A3" w:rsidP="00104852">
      <w:pPr>
        <w:numPr>
          <w:ilvl w:val="0"/>
          <w:numId w:val="4"/>
        </w:numPr>
        <w:jc w:val="both"/>
        <w:rPr>
          <w:sz w:val="28"/>
          <w:szCs w:val="28"/>
          <w:lang w:val="uk-UA"/>
        </w:rPr>
      </w:pPr>
      <w:r w:rsidRPr="008F3D60">
        <w:rPr>
          <w:sz w:val="28"/>
          <w:szCs w:val="28"/>
          <w:lang w:val="uk-UA"/>
        </w:rPr>
        <w:t>Що називається випадковою величиною (ВВ)? Наведіть приклади ВВ.</w:t>
      </w:r>
    </w:p>
    <w:p w:rsidR="007070A3" w:rsidRPr="008F3D60" w:rsidRDefault="007070A3" w:rsidP="00104852">
      <w:pPr>
        <w:numPr>
          <w:ilvl w:val="0"/>
          <w:numId w:val="4"/>
        </w:numPr>
        <w:jc w:val="both"/>
        <w:rPr>
          <w:sz w:val="28"/>
          <w:szCs w:val="28"/>
          <w:lang w:val="uk-UA"/>
        </w:rPr>
      </w:pPr>
      <w:r w:rsidRPr="008F3D60">
        <w:rPr>
          <w:sz w:val="28"/>
          <w:szCs w:val="28"/>
          <w:lang w:val="uk-UA"/>
        </w:rPr>
        <w:t>Що таке дискретна ВВ? Наведіть приклади.</w:t>
      </w:r>
    </w:p>
    <w:p w:rsidR="007070A3" w:rsidRPr="008F3D60" w:rsidRDefault="007070A3" w:rsidP="00FA2B6B">
      <w:pPr>
        <w:numPr>
          <w:ilvl w:val="0"/>
          <w:numId w:val="4"/>
        </w:numPr>
        <w:jc w:val="both"/>
        <w:rPr>
          <w:sz w:val="28"/>
          <w:szCs w:val="28"/>
          <w:lang w:val="uk-UA"/>
        </w:rPr>
      </w:pPr>
      <w:r w:rsidRPr="008F3D60">
        <w:rPr>
          <w:sz w:val="28"/>
          <w:szCs w:val="28"/>
          <w:lang w:val="uk-UA"/>
        </w:rPr>
        <w:t>Що називається законом розподілу ВВ і які існують способи його завдання? Наведіть приклади.</w:t>
      </w:r>
    </w:p>
    <w:p w:rsidR="007070A3" w:rsidRPr="008F3D60" w:rsidRDefault="005E03E5" w:rsidP="00FA2B6B">
      <w:pPr>
        <w:numPr>
          <w:ilvl w:val="0"/>
          <w:numId w:val="4"/>
        </w:numPr>
        <w:jc w:val="both"/>
        <w:rPr>
          <w:sz w:val="28"/>
          <w:szCs w:val="28"/>
          <w:lang w:val="uk-UA"/>
        </w:rPr>
      </w:pPr>
      <w:r w:rsidRPr="008F3D60">
        <w:rPr>
          <w:sz w:val="28"/>
          <w:szCs w:val="28"/>
          <w:lang w:val="uk-UA"/>
        </w:rPr>
        <w:t>Дайте визначення поняття</w:t>
      </w:r>
      <w:r w:rsidR="007070A3" w:rsidRPr="008F3D60">
        <w:rPr>
          <w:sz w:val="28"/>
          <w:szCs w:val="28"/>
          <w:lang w:val="uk-UA"/>
        </w:rPr>
        <w:t xml:space="preserve"> багатокутника й кривої розподілу.</w:t>
      </w:r>
    </w:p>
    <w:p w:rsidR="007070A3" w:rsidRPr="008F3D60" w:rsidRDefault="007070A3" w:rsidP="00FA2B6B">
      <w:pPr>
        <w:numPr>
          <w:ilvl w:val="0"/>
          <w:numId w:val="4"/>
        </w:numPr>
        <w:jc w:val="both"/>
        <w:rPr>
          <w:sz w:val="28"/>
          <w:szCs w:val="28"/>
          <w:lang w:val="uk-UA"/>
        </w:rPr>
      </w:pPr>
      <w:r w:rsidRPr="008F3D60">
        <w:rPr>
          <w:sz w:val="28"/>
          <w:szCs w:val="28"/>
          <w:lang w:val="uk-UA"/>
        </w:rPr>
        <w:t xml:space="preserve">Що називається функцією розподілу ВВ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w:t>
      </w:r>
    </w:p>
    <w:p w:rsidR="007070A3" w:rsidRPr="008F3D60" w:rsidRDefault="007070A3" w:rsidP="00FA2B6B">
      <w:pPr>
        <w:numPr>
          <w:ilvl w:val="0"/>
          <w:numId w:val="4"/>
        </w:numPr>
        <w:jc w:val="both"/>
        <w:rPr>
          <w:sz w:val="28"/>
          <w:szCs w:val="28"/>
          <w:lang w:val="uk-UA"/>
        </w:rPr>
      </w:pPr>
      <w:r w:rsidRPr="008F3D60">
        <w:rPr>
          <w:sz w:val="28"/>
          <w:szCs w:val="28"/>
          <w:lang w:val="uk-UA"/>
        </w:rPr>
        <w:t>Дайте визначення безперервної ВВ.</w:t>
      </w:r>
    </w:p>
    <w:p w:rsidR="007070A3" w:rsidRPr="008F3D60" w:rsidRDefault="007070A3" w:rsidP="00FA2B6B">
      <w:pPr>
        <w:numPr>
          <w:ilvl w:val="0"/>
          <w:numId w:val="4"/>
        </w:numPr>
        <w:jc w:val="both"/>
        <w:rPr>
          <w:sz w:val="28"/>
          <w:szCs w:val="28"/>
          <w:lang w:val="uk-UA"/>
        </w:rPr>
      </w:pPr>
      <w:r w:rsidRPr="008F3D60">
        <w:rPr>
          <w:sz w:val="28"/>
          <w:szCs w:val="28"/>
          <w:lang w:val="uk-UA"/>
        </w:rPr>
        <w:t>Сформулюйте основні властивості функції розподілу.</w:t>
      </w:r>
    </w:p>
    <w:p w:rsidR="007070A3" w:rsidRPr="008F3D60" w:rsidRDefault="007070A3" w:rsidP="00FA2B6B">
      <w:pPr>
        <w:numPr>
          <w:ilvl w:val="0"/>
          <w:numId w:val="4"/>
        </w:numPr>
        <w:jc w:val="both"/>
        <w:rPr>
          <w:sz w:val="28"/>
          <w:szCs w:val="28"/>
          <w:lang w:val="uk-UA"/>
        </w:rPr>
      </w:pPr>
      <w:r w:rsidRPr="008F3D60">
        <w:rPr>
          <w:sz w:val="28"/>
          <w:szCs w:val="28"/>
          <w:lang w:val="uk-UA"/>
        </w:rPr>
        <w:t>Як виражається ймовірність влучення ВВ у скінченний інтервал (</w:t>
      </w:r>
      <w:r w:rsidRPr="008F3D60">
        <w:rPr>
          <w:i/>
          <w:sz w:val="28"/>
          <w:szCs w:val="28"/>
          <w:lang w:val="uk-UA"/>
        </w:rPr>
        <w:t>a</w:t>
      </w:r>
      <w:r w:rsidRPr="008F3D60">
        <w:rPr>
          <w:sz w:val="28"/>
          <w:szCs w:val="28"/>
          <w:lang w:val="uk-UA"/>
        </w:rPr>
        <w:t>;</w:t>
      </w:r>
      <w:r w:rsidRPr="008F3D60">
        <w:rPr>
          <w:i/>
          <w:sz w:val="28"/>
          <w:szCs w:val="28"/>
          <w:lang w:val="uk-UA"/>
        </w:rPr>
        <w:t xml:space="preserve"> b</w:t>
      </w:r>
      <w:r w:rsidRPr="008F3D60">
        <w:rPr>
          <w:sz w:val="28"/>
          <w:szCs w:val="28"/>
          <w:lang w:val="uk-UA"/>
        </w:rPr>
        <w:t xml:space="preserve">) через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w:t>
      </w:r>
    </w:p>
    <w:p w:rsidR="007070A3" w:rsidRPr="008F3D60" w:rsidRDefault="007070A3" w:rsidP="00FA2B6B">
      <w:pPr>
        <w:numPr>
          <w:ilvl w:val="0"/>
          <w:numId w:val="4"/>
        </w:numPr>
        <w:jc w:val="both"/>
        <w:rPr>
          <w:sz w:val="28"/>
          <w:szCs w:val="28"/>
          <w:lang w:val="uk-UA"/>
        </w:rPr>
      </w:pPr>
      <w:r w:rsidRPr="008F3D60">
        <w:rPr>
          <w:sz w:val="28"/>
          <w:szCs w:val="28"/>
          <w:lang w:val="uk-UA"/>
        </w:rPr>
        <w:t xml:space="preserve">Що називається щільністю розподілу ймовірностей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w:t>
      </w:r>
    </w:p>
    <w:p w:rsidR="007070A3" w:rsidRPr="008F3D60" w:rsidRDefault="007070A3" w:rsidP="00FA2B6B">
      <w:pPr>
        <w:numPr>
          <w:ilvl w:val="0"/>
          <w:numId w:val="4"/>
        </w:numPr>
        <w:jc w:val="both"/>
        <w:rPr>
          <w:sz w:val="28"/>
          <w:szCs w:val="28"/>
          <w:lang w:val="uk-UA"/>
        </w:rPr>
      </w:pPr>
      <w:r w:rsidRPr="008F3D60">
        <w:rPr>
          <w:sz w:val="28"/>
          <w:szCs w:val="28"/>
          <w:lang w:val="uk-UA"/>
        </w:rPr>
        <w:t>Сформулюйте основні властивості щільності розподілу.</w:t>
      </w:r>
    </w:p>
    <w:p w:rsidR="00264B96" w:rsidRPr="008F3D60" w:rsidRDefault="00264B96" w:rsidP="00FA2B6B">
      <w:pPr>
        <w:ind w:left="0" w:firstLine="0"/>
        <w:jc w:val="center"/>
        <w:rPr>
          <w:bCs/>
          <w:sz w:val="28"/>
          <w:szCs w:val="28"/>
          <w:lang w:val="uk-UA"/>
        </w:rPr>
      </w:pPr>
      <w:r w:rsidRPr="008F3D60">
        <w:rPr>
          <w:noProof/>
          <w:sz w:val="28"/>
          <w:szCs w:val="28"/>
        </w:rPr>
        <w:drawing>
          <wp:inline distT="0" distB="0" distL="0" distR="0">
            <wp:extent cx="518795" cy="518795"/>
            <wp:effectExtent l="0" t="0" r="0" b="0"/>
            <wp:docPr id="42" name="Рисунок 7"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log-1022558-128"/>
                    <pic:cNvPicPr>
                      <a:picLocks noChangeAspect="1" noChangeArrowheads="1"/>
                    </pic:cNvPicPr>
                  </pic:nvPicPr>
                  <pic:blipFill>
                    <a:blip r:embed="rId32">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sidRPr="008F3D60">
        <w:rPr>
          <w:bCs/>
          <w:sz w:val="28"/>
          <w:szCs w:val="28"/>
          <w:lang w:val="uk-UA"/>
        </w:rPr>
        <w:t>Практичні  завдання</w:t>
      </w:r>
    </w:p>
    <w:p w:rsidR="00264B96" w:rsidRPr="008F3D60" w:rsidRDefault="00264B96" w:rsidP="00FA2B6B">
      <w:pPr>
        <w:ind w:left="0" w:firstLine="708"/>
        <w:jc w:val="both"/>
        <w:rPr>
          <w:rFonts w:eastAsia="Calibri"/>
          <w:color w:val="000000"/>
          <w:sz w:val="28"/>
          <w:szCs w:val="28"/>
          <w:lang w:val="uk-UA" w:eastAsia="en-US"/>
        </w:rPr>
      </w:pPr>
      <w:r w:rsidRPr="008F3D60">
        <w:rPr>
          <w:b/>
          <w:i/>
          <w:sz w:val="28"/>
          <w:szCs w:val="28"/>
          <w:lang w:val="uk-UA"/>
        </w:rPr>
        <w:t>Завдання 1.</w:t>
      </w:r>
      <w:r w:rsidRPr="008F3D60">
        <w:rPr>
          <w:rFonts w:eastAsia="Calibri"/>
          <w:color w:val="000000"/>
          <w:sz w:val="28"/>
          <w:szCs w:val="28"/>
          <w:lang w:val="uk-UA" w:eastAsia="en-US"/>
        </w:rPr>
        <w:t xml:space="preserve">Нехай </w:t>
      </w:r>
      <w:r w:rsidRPr="008F3D60">
        <w:rPr>
          <w:rFonts w:eastAsia="Calibri"/>
          <w:i/>
          <w:iCs/>
          <w:color w:val="000000"/>
          <w:sz w:val="28"/>
          <w:szCs w:val="28"/>
          <w:lang w:val="uk-UA" w:eastAsia="en-US"/>
        </w:rPr>
        <w:t xml:space="preserve">X </w:t>
      </w:r>
      <w:r w:rsidRPr="008F3D60">
        <w:rPr>
          <w:rFonts w:eastAsia="Calibri"/>
          <w:color w:val="000000"/>
          <w:sz w:val="28"/>
          <w:szCs w:val="28"/>
          <w:lang w:val="uk-UA" w:eastAsia="en-US"/>
        </w:rPr>
        <w:t xml:space="preserve">– кількість появ числа 5 при двох киданнях грального кубика. Знайти закон розподілу величини </w:t>
      </w:r>
      <w:r w:rsidRPr="008F3D60">
        <w:rPr>
          <w:rFonts w:eastAsia="Calibri"/>
          <w:i/>
          <w:iCs/>
          <w:color w:val="000000"/>
          <w:sz w:val="28"/>
          <w:szCs w:val="28"/>
          <w:lang w:val="uk-UA" w:eastAsia="en-US"/>
        </w:rPr>
        <w:t>X</w:t>
      </w:r>
      <w:r w:rsidRPr="008F3D60">
        <w:rPr>
          <w:rFonts w:eastAsia="Calibri"/>
          <w:color w:val="000000"/>
          <w:sz w:val="28"/>
          <w:szCs w:val="28"/>
          <w:lang w:val="uk-UA" w:eastAsia="en-US"/>
        </w:rPr>
        <w:t>.</w:t>
      </w:r>
    </w:p>
    <w:p w:rsidR="00264B96" w:rsidRPr="008F3D60" w:rsidRDefault="00264B96" w:rsidP="00FA2B6B">
      <w:pPr>
        <w:ind w:left="0" w:firstLine="708"/>
        <w:jc w:val="both"/>
        <w:rPr>
          <w:rFonts w:eastAsia="Calibri"/>
          <w:color w:val="000000"/>
          <w:sz w:val="28"/>
          <w:szCs w:val="28"/>
          <w:lang w:val="uk-UA" w:eastAsia="en-US"/>
        </w:rPr>
      </w:pPr>
    </w:p>
    <w:p w:rsidR="00264B96" w:rsidRPr="008F3D60" w:rsidRDefault="00264B96" w:rsidP="00FA2B6B">
      <w:pPr>
        <w:autoSpaceDE w:val="0"/>
        <w:autoSpaceDN w:val="0"/>
        <w:adjustRightInd w:val="0"/>
        <w:ind w:left="0" w:firstLine="708"/>
        <w:jc w:val="both"/>
        <w:rPr>
          <w:rFonts w:eastAsia="Calibri"/>
          <w:color w:val="000000"/>
          <w:sz w:val="28"/>
          <w:szCs w:val="28"/>
          <w:lang w:val="uk-UA" w:eastAsia="en-US"/>
        </w:rPr>
      </w:pPr>
      <w:r w:rsidRPr="008F3D60">
        <w:rPr>
          <w:b/>
          <w:i/>
          <w:sz w:val="28"/>
          <w:szCs w:val="28"/>
          <w:lang w:val="uk-UA"/>
        </w:rPr>
        <w:t>Завдання 2.</w:t>
      </w:r>
      <w:r w:rsidRPr="008F3D60">
        <w:rPr>
          <w:rFonts w:eastAsia="Calibri"/>
          <w:color w:val="000000"/>
          <w:sz w:val="28"/>
          <w:szCs w:val="28"/>
          <w:lang w:val="uk-UA" w:eastAsia="en-US"/>
        </w:rPr>
        <w:t xml:space="preserve">Виконується 4 незалежних постріли по мішені. Ймовірність влучення при одному пострілі дорівнює 0,25. Знайти закон розподілу кількості влучень </w:t>
      </w:r>
      <w:r w:rsidRPr="008F3D60">
        <w:rPr>
          <w:rFonts w:eastAsia="Calibri"/>
          <w:i/>
          <w:iCs/>
          <w:color w:val="000000"/>
          <w:sz w:val="28"/>
          <w:szCs w:val="28"/>
          <w:lang w:val="uk-UA" w:eastAsia="en-US"/>
        </w:rPr>
        <w:t>X</w:t>
      </w:r>
      <w:r w:rsidRPr="008F3D60">
        <w:rPr>
          <w:rFonts w:eastAsia="Calibri"/>
          <w:color w:val="000000"/>
          <w:sz w:val="28"/>
          <w:szCs w:val="28"/>
          <w:lang w:val="uk-UA" w:eastAsia="en-US"/>
        </w:rPr>
        <w:t>, найімовірніше число влучень.</w:t>
      </w:r>
    </w:p>
    <w:p w:rsidR="00264B96" w:rsidRPr="008F3D60" w:rsidRDefault="00264B96" w:rsidP="00FA2B6B">
      <w:pPr>
        <w:autoSpaceDE w:val="0"/>
        <w:autoSpaceDN w:val="0"/>
        <w:adjustRightInd w:val="0"/>
        <w:ind w:left="0" w:firstLine="708"/>
        <w:jc w:val="both"/>
        <w:rPr>
          <w:rFonts w:eastAsia="TimesNewRomanPSMT"/>
          <w:color w:val="000000"/>
          <w:sz w:val="28"/>
          <w:szCs w:val="28"/>
          <w:lang w:val="uk-UA" w:eastAsia="en-US"/>
        </w:rPr>
      </w:pPr>
    </w:p>
    <w:p w:rsidR="00264B96" w:rsidRPr="008F3D60" w:rsidRDefault="00264B96" w:rsidP="00FA2B6B">
      <w:pPr>
        <w:autoSpaceDE w:val="0"/>
        <w:autoSpaceDN w:val="0"/>
        <w:adjustRightInd w:val="0"/>
        <w:ind w:left="0" w:firstLine="708"/>
        <w:jc w:val="both"/>
        <w:rPr>
          <w:rFonts w:eastAsia="TimesNewRomanPSMT"/>
          <w:color w:val="000000"/>
          <w:sz w:val="28"/>
          <w:szCs w:val="28"/>
          <w:lang w:val="uk-UA" w:eastAsia="en-US"/>
        </w:rPr>
      </w:pPr>
      <w:r w:rsidRPr="008F3D60">
        <w:rPr>
          <w:b/>
          <w:i/>
          <w:sz w:val="28"/>
          <w:szCs w:val="28"/>
          <w:lang w:val="uk-UA"/>
        </w:rPr>
        <w:t>Завдання 3.</w:t>
      </w:r>
      <w:r w:rsidRPr="008F3D60">
        <w:rPr>
          <w:rFonts w:eastAsia="TimesNewRomanPSMT"/>
          <w:color w:val="000000"/>
          <w:sz w:val="28"/>
          <w:szCs w:val="28"/>
          <w:lang w:val="uk-UA" w:eastAsia="en-US"/>
        </w:rPr>
        <w:t>Задано закон розподілу випадкової величини. Знайти інтегральну функцію розподілу.</w:t>
      </w:r>
    </w:p>
    <w:tbl>
      <w:tblPr>
        <w:tblStyle w:val="1d"/>
        <w:tblW w:w="0" w:type="auto"/>
        <w:tblInd w:w="720" w:type="dxa"/>
        <w:tblLook w:val="04A0"/>
      </w:tblPr>
      <w:tblGrid>
        <w:gridCol w:w="1445"/>
        <w:gridCol w:w="1481"/>
        <w:gridCol w:w="1481"/>
        <w:gridCol w:w="1481"/>
        <w:gridCol w:w="1481"/>
        <w:gridCol w:w="1482"/>
      </w:tblGrid>
      <w:tr w:rsidR="00264B96" w:rsidRPr="008F3D60" w:rsidTr="00264B96">
        <w:tc>
          <w:tcPr>
            <w:tcW w:w="1445"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Х</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4</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5</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6</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8</w:t>
            </w:r>
          </w:p>
        </w:tc>
        <w:tc>
          <w:tcPr>
            <w:tcW w:w="1482"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10</w:t>
            </w:r>
          </w:p>
        </w:tc>
      </w:tr>
      <w:tr w:rsidR="00264B96" w:rsidRPr="008F3D60" w:rsidTr="00264B96">
        <w:tc>
          <w:tcPr>
            <w:tcW w:w="1445" w:type="dxa"/>
          </w:tcPr>
          <w:p w:rsidR="00264B96" w:rsidRPr="008F3D60" w:rsidRDefault="00264B96" w:rsidP="00FA2B6B">
            <w:pPr>
              <w:autoSpaceDE w:val="0"/>
              <w:autoSpaceDN w:val="0"/>
              <w:adjustRightInd w:val="0"/>
              <w:ind w:left="0" w:firstLine="0"/>
              <w:jc w:val="center"/>
              <w:rPr>
                <w:i/>
                <w:color w:val="000000"/>
                <w:sz w:val="28"/>
                <w:szCs w:val="28"/>
                <w:lang w:val="uk-UA"/>
              </w:rPr>
            </w:pPr>
            <w:r w:rsidRPr="008F3D60">
              <w:rPr>
                <w:i/>
                <w:color w:val="000000"/>
                <w:sz w:val="28"/>
                <w:szCs w:val="28"/>
                <w:lang w:val="uk-UA"/>
              </w:rPr>
              <w:t>р</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0,21</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0,17</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0,18</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0,23</w:t>
            </w:r>
          </w:p>
        </w:tc>
        <w:tc>
          <w:tcPr>
            <w:tcW w:w="1482"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0,21</w:t>
            </w:r>
          </w:p>
        </w:tc>
      </w:tr>
    </w:tbl>
    <w:p w:rsidR="00264B96" w:rsidRPr="008F3D60" w:rsidRDefault="00264B96" w:rsidP="00FA2B6B">
      <w:pPr>
        <w:autoSpaceDE w:val="0"/>
        <w:autoSpaceDN w:val="0"/>
        <w:adjustRightInd w:val="0"/>
        <w:ind w:left="0" w:firstLine="708"/>
        <w:rPr>
          <w:rFonts w:eastAsia="TimesNewRomanPSMT"/>
          <w:color w:val="000000"/>
          <w:sz w:val="28"/>
          <w:szCs w:val="28"/>
          <w:lang w:val="uk-UA" w:eastAsia="en-US"/>
        </w:rPr>
      </w:pPr>
      <w:r w:rsidRPr="008F3D60">
        <w:rPr>
          <w:b/>
          <w:i/>
          <w:sz w:val="28"/>
          <w:szCs w:val="28"/>
          <w:lang w:val="uk-UA"/>
        </w:rPr>
        <w:lastRenderedPageBreak/>
        <w:t>Завдання 4.</w:t>
      </w:r>
      <w:r w:rsidRPr="008F3D60">
        <w:rPr>
          <w:rFonts w:eastAsia="TimesNewRomanPSMT"/>
          <w:color w:val="000000"/>
          <w:sz w:val="28"/>
          <w:szCs w:val="28"/>
          <w:lang w:val="uk-UA" w:eastAsia="en-US"/>
        </w:rPr>
        <w:t>Задано закон розподілу дискретної випадкової величини.</w:t>
      </w:r>
    </w:p>
    <w:tbl>
      <w:tblPr>
        <w:tblStyle w:val="1d"/>
        <w:tblW w:w="0" w:type="auto"/>
        <w:tblInd w:w="720" w:type="dxa"/>
        <w:tblLook w:val="04A0"/>
      </w:tblPr>
      <w:tblGrid>
        <w:gridCol w:w="1445"/>
        <w:gridCol w:w="1481"/>
        <w:gridCol w:w="1481"/>
        <w:gridCol w:w="1481"/>
        <w:gridCol w:w="1481"/>
        <w:gridCol w:w="1482"/>
      </w:tblGrid>
      <w:tr w:rsidR="00264B96" w:rsidRPr="008F3D60" w:rsidTr="00264B96">
        <w:tc>
          <w:tcPr>
            <w:tcW w:w="1445"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Х</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-4</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-3</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-2</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0</w:t>
            </w:r>
          </w:p>
        </w:tc>
        <w:tc>
          <w:tcPr>
            <w:tcW w:w="1482"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color w:val="000000"/>
                <w:sz w:val="28"/>
                <w:szCs w:val="28"/>
                <w:lang w:val="uk-UA"/>
              </w:rPr>
              <w:t>1</w:t>
            </w:r>
          </w:p>
        </w:tc>
      </w:tr>
      <w:tr w:rsidR="00264B96" w:rsidRPr="008F3D60" w:rsidTr="00264B96">
        <w:tc>
          <w:tcPr>
            <w:tcW w:w="1445" w:type="dxa"/>
          </w:tcPr>
          <w:p w:rsidR="00264B96" w:rsidRPr="008F3D60" w:rsidRDefault="00264B96" w:rsidP="00FA2B6B">
            <w:pPr>
              <w:autoSpaceDE w:val="0"/>
              <w:autoSpaceDN w:val="0"/>
              <w:adjustRightInd w:val="0"/>
              <w:ind w:left="0" w:firstLine="0"/>
              <w:jc w:val="center"/>
              <w:rPr>
                <w:i/>
                <w:color w:val="000000"/>
                <w:sz w:val="28"/>
                <w:szCs w:val="28"/>
                <w:lang w:val="uk-UA"/>
              </w:rPr>
            </w:pPr>
            <w:r w:rsidRPr="008F3D60">
              <w:rPr>
                <w:i/>
                <w:color w:val="000000"/>
                <w:sz w:val="28"/>
                <w:szCs w:val="28"/>
                <w:lang w:val="uk-UA"/>
              </w:rPr>
              <w:t>р</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i/>
                <w:color w:val="000000"/>
                <w:sz w:val="28"/>
                <w:szCs w:val="28"/>
                <w:lang w:val="uk-UA"/>
              </w:rPr>
              <w:t>a</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i/>
                <w:color w:val="000000"/>
                <w:sz w:val="28"/>
                <w:szCs w:val="28"/>
                <w:lang w:val="uk-UA"/>
              </w:rPr>
              <w:t>a</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i/>
                <w:color w:val="000000"/>
                <w:sz w:val="28"/>
                <w:szCs w:val="28"/>
                <w:lang w:val="uk-UA"/>
              </w:rPr>
              <w:t>5a</w:t>
            </w:r>
          </w:p>
        </w:tc>
        <w:tc>
          <w:tcPr>
            <w:tcW w:w="1481"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i/>
                <w:color w:val="000000"/>
                <w:sz w:val="28"/>
                <w:szCs w:val="28"/>
                <w:lang w:val="uk-UA"/>
              </w:rPr>
              <w:t>a</w:t>
            </w:r>
          </w:p>
        </w:tc>
        <w:tc>
          <w:tcPr>
            <w:tcW w:w="1482" w:type="dxa"/>
          </w:tcPr>
          <w:p w:rsidR="00264B96" w:rsidRPr="008F3D60" w:rsidRDefault="00264B96" w:rsidP="00FA2B6B">
            <w:pPr>
              <w:autoSpaceDE w:val="0"/>
              <w:autoSpaceDN w:val="0"/>
              <w:adjustRightInd w:val="0"/>
              <w:ind w:left="0" w:firstLine="0"/>
              <w:jc w:val="center"/>
              <w:rPr>
                <w:color w:val="000000"/>
                <w:sz w:val="28"/>
                <w:szCs w:val="28"/>
                <w:lang w:val="uk-UA"/>
              </w:rPr>
            </w:pPr>
            <w:r w:rsidRPr="008F3D60">
              <w:rPr>
                <w:i/>
                <w:color w:val="000000"/>
                <w:sz w:val="28"/>
                <w:szCs w:val="28"/>
                <w:lang w:val="uk-UA"/>
              </w:rPr>
              <w:t>a</w:t>
            </w:r>
          </w:p>
        </w:tc>
      </w:tr>
    </w:tbl>
    <w:p w:rsidR="00264B96" w:rsidRPr="008F3D60" w:rsidRDefault="00264B96" w:rsidP="00FA2B6B">
      <w:pPr>
        <w:autoSpaceDE w:val="0"/>
        <w:autoSpaceDN w:val="0"/>
        <w:adjustRightInd w:val="0"/>
        <w:ind w:left="720" w:firstLine="0"/>
        <w:rPr>
          <w:rFonts w:eastAsia="TimesNewRomanPSMT"/>
          <w:color w:val="000000"/>
          <w:sz w:val="28"/>
          <w:szCs w:val="28"/>
          <w:lang w:val="uk-UA" w:eastAsia="en-US"/>
        </w:rPr>
      </w:pPr>
      <w:r w:rsidRPr="008F3D60">
        <w:rPr>
          <w:rFonts w:eastAsia="TimesNewRomanPSMT"/>
          <w:color w:val="000000"/>
          <w:sz w:val="28"/>
          <w:szCs w:val="28"/>
          <w:lang w:val="uk-UA" w:eastAsia="en-US"/>
        </w:rPr>
        <w:t xml:space="preserve">Знайти </w:t>
      </w:r>
      <w:r w:rsidRPr="008F3D60">
        <w:rPr>
          <w:rFonts w:eastAsia="TimesNewRomanPSMT"/>
          <w:i/>
          <w:color w:val="000000"/>
          <w:sz w:val="28"/>
          <w:szCs w:val="28"/>
          <w:lang w:val="uk-UA" w:eastAsia="en-US"/>
        </w:rPr>
        <w:t>a</w:t>
      </w:r>
      <w:r w:rsidRPr="008F3D60">
        <w:rPr>
          <w:rFonts w:eastAsia="TimesNewRomanPSMT"/>
          <w:color w:val="000000"/>
          <w:sz w:val="28"/>
          <w:szCs w:val="28"/>
          <w:lang w:val="uk-UA" w:eastAsia="en-US"/>
        </w:rPr>
        <w:t>, записати функцію розподілу і побудувати графік.</w:t>
      </w:r>
    </w:p>
    <w:p w:rsidR="00264B96" w:rsidRPr="008F3D60" w:rsidRDefault="00264B96" w:rsidP="00FA2B6B">
      <w:pPr>
        <w:autoSpaceDE w:val="0"/>
        <w:autoSpaceDN w:val="0"/>
        <w:adjustRightInd w:val="0"/>
        <w:ind w:left="720" w:firstLine="0"/>
        <w:rPr>
          <w:rFonts w:eastAsia="TimesNewRomanPSMT"/>
          <w:color w:val="000000"/>
          <w:sz w:val="28"/>
          <w:szCs w:val="28"/>
          <w:lang w:val="uk-UA" w:eastAsia="en-US"/>
        </w:rPr>
      </w:pPr>
    </w:p>
    <w:p w:rsidR="00264B96" w:rsidRPr="008F3D60" w:rsidRDefault="00264B96" w:rsidP="00FA2B6B">
      <w:pPr>
        <w:autoSpaceDE w:val="0"/>
        <w:autoSpaceDN w:val="0"/>
        <w:adjustRightInd w:val="0"/>
        <w:ind w:left="0" w:firstLine="708"/>
        <w:rPr>
          <w:rFonts w:eastAsia="TimesNewRomanPSMT"/>
          <w:color w:val="000000"/>
          <w:sz w:val="28"/>
          <w:szCs w:val="28"/>
          <w:lang w:val="uk-UA" w:eastAsia="en-US"/>
        </w:rPr>
      </w:pPr>
      <w:r w:rsidRPr="008F3D60">
        <w:rPr>
          <w:b/>
          <w:i/>
          <w:sz w:val="28"/>
          <w:szCs w:val="28"/>
          <w:lang w:val="uk-UA"/>
        </w:rPr>
        <w:t>Завдання 5.</w:t>
      </w:r>
      <w:r w:rsidRPr="008F3D60">
        <w:rPr>
          <w:rFonts w:eastAsia="TimesNewRomanPSMT"/>
          <w:color w:val="000000"/>
          <w:sz w:val="28"/>
          <w:szCs w:val="28"/>
          <w:lang w:val="uk-UA" w:eastAsia="en-US"/>
        </w:rPr>
        <w:t>Дано функцію:</w:t>
      </w:r>
    </w:p>
    <w:p w:rsidR="00264B96" w:rsidRPr="008F3D60" w:rsidRDefault="00264B96" w:rsidP="00FA2B6B">
      <w:pPr>
        <w:autoSpaceDE w:val="0"/>
        <w:autoSpaceDN w:val="0"/>
        <w:adjustRightInd w:val="0"/>
        <w:ind w:left="720" w:firstLine="0"/>
        <w:rPr>
          <w:rFonts w:eastAsia="Calibri"/>
          <w:color w:val="000000"/>
          <w:sz w:val="28"/>
          <w:szCs w:val="28"/>
          <w:lang w:val="uk-UA" w:eastAsia="en-US"/>
        </w:rPr>
      </w:pPr>
      <w:r w:rsidRPr="008F3D60">
        <w:rPr>
          <w:rFonts w:eastAsia="Calibri"/>
          <w:color w:val="000000"/>
          <w:position w:val="-76"/>
          <w:sz w:val="28"/>
          <w:szCs w:val="28"/>
          <w:lang w:val="uk-UA" w:eastAsia="en-US"/>
        </w:rPr>
        <w:object w:dxaOrig="3240" w:dyaOrig="1660">
          <v:shape id="_x0000_i1035" type="#_x0000_t75" style="width:163pt;height:83.55pt" o:ole="">
            <v:imagedata r:id="rId33" o:title=""/>
          </v:shape>
          <o:OLEObject Type="Embed" ProgID="Equation.3" ShapeID="_x0000_i1035" DrawAspect="Content" ObjectID="_1780146388" r:id="rId34"/>
        </w:object>
      </w:r>
    </w:p>
    <w:p w:rsidR="00264B96" w:rsidRPr="008F3D60" w:rsidRDefault="00264B96" w:rsidP="00FA2B6B">
      <w:pPr>
        <w:autoSpaceDE w:val="0"/>
        <w:autoSpaceDN w:val="0"/>
        <w:adjustRightInd w:val="0"/>
        <w:ind w:left="0" w:firstLine="720"/>
        <w:jc w:val="both"/>
        <w:rPr>
          <w:rFonts w:eastAsia="TimesNewRomanPSMT"/>
          <w:color w:val="000000"/>
          <w:sz w:val="28"/>
          <w:szCs w:val="28"/>
          <w:lang w:val="uk-UA" w:eastAsia="en-US"/>
        </w:rPr>
      </w:pPr>
      <w:r w:rsidRPr="008F3D60">
        <w:rPr>
          <w:rFonts w:eastAsia="TimesNewRomanPSMT"/>
          <w:color w:val="000000"/>
          <w:sz w:val="28"/>
          <w:szCs w:val="28"/>
          <w:lang w:val="uk-UA" w:eastAsia="en-US"/>
        </w:rPr>
        <w:t>За якого значення a функція f(x) є функцією щільності розподілу ймовірностей випадкової величини.</w:t>
      </w:r>
    </w:p>
    <w:p w:rsidR="00264B96" w:rsidRPr="008F3D60" w:rsidRDefault="00264B96" w:rsidP="00FA2B6B">
      <w:pPr>
        <w:autoSpaceDE w:val="0"/>
        <w:autoSpaceDN w:val="0"/>
        <w:adjustRightInd w:val="0"/>
        <w:ind w:left="0" w:firstLine="720"/>
        <w:jc w:val="both"/>
        <w:rPr>
          <w:rFonts w:eastAsia="TimesNewRomanPSMT"/>
          <w:color w:val="000000"/>
          <w:sz w:val="28"/>
          <w:szCs w:val="28"/>
          <w:lang w:val="uk-UA" w:eastAsia="en-US"/>
        </w:rPr>
      </w:pPr>
    </w:p>
    <w:p w:rsidR="00264B96" w:rsidRPr="008F3D60" w:rsidRDefault="00264B96" w:rsidP="00FA2B6B">
      <w:pPr>
        <w:ind w:left="0" w:firstLine="708"/>
        <w:contextualSpacing/>
        <w:jc w:val="both"/>
        <w:rPr>
          <w:rFonts w:eastAsia="Calibri"/>
          <w:sz w:val="28"/>
          <w:szCs w:val="28"/>
          <w:lang w:val="uk-UA" w:eastAsia="en-US"/>
        </w:rPr>
      </w:pPr>
      <w:r w:rsidRPr="008F3D60">
        <w:rPr>
          <w:b/>
          <w:i/>
          <w:sz w:val="28"/>
          <w:szCs w:val="28"/>
          <w:lang w:val="uk-UA"/>
        </w:rPr>
        <w:t>Завдання 6.</w:t>
      </w:r>
      <w:r w:rsidRPr="008F3D60">
        <w:rPr>
          <w:rFonts w:eastAsia="Calibri"/>
          <w:sz w:val="28"/>
          <w:szCs w:val="28"/>
          <w:lang w:val="uk-UA" w:eastAsia="en-US"/>
        </w:rPr>
        <w:t>Випадкова величина задана інтегральною функцією розподілу. Обчислити невідомий параметр a. Знайти: а) щільність розподілу; б) M[x]; D[x]; P(α‹x‹β); в) побудувати графіки розподілу F(x) та f(x).</w:t>
      </w:r>
    </w:p>
    <w:p w:rsidR="00264B96" w:rsidRPr="008F3D60" w:rsidRDefault="00264B96" w:rsidP="00FA2B6B">
      <w:pPr>
        <w:ind w:left="0" w:firstLine="709"/>
        <w:jc w:val="both"/>
        <w:rPr>
          <w:sz w:val="28"/>
          <w:szCs w:val="28"/>
          <w:lang w:val="uk-UA"/>
        </w:rPr>
      </w:pPr>
      <w:r w:rsidRPr="008F3D60">
        <w:rPr>
          <w:position w:val="-62"/>
          <w:sz w:val="28"/>
          <w:szCs w:val="28"/>
          <w:lang w:val="uk-UA"/>
        </w:rPr>
        <w:object w:dxaOrig="7960" w:dyaOrig="1380">
          <v:shape id="_x0000_i1036" type="#_x0000_t75" style="width:396.7pt;height:69.3pt" o:ole="">
            <v:imagedata r:id="rId35" o:title=""/>
          </v:shape>
          <o:OLEObject Type="Embed" ProgID="Equation.3" ShapeID="_x0000_i1036" DrawAspect="Content" ObjectID="_1780146389" r:id="rId36"/>
        </w:object>
      </w:r>
    </w:p>
    <w:p w:rsidR="00264B96" w:rsidRPr="008F3D60" w:rsidRDefault="00264B96" w:rsidP="00FA2B6B">
      <w:pPr>
        <w:ind w:left="357" w:firstLine="0"/>
        <w:jc w:val="both"/>
        <w:rPr>
          <w:b/>
          <w:i/>
          <w:sz w:val="28"/>
          <w:szCs w:val="28"/>
          <w:lang w:val="uk-UA"/>
        </w:rPr>
      </w:pPr>
    </w:p>
    <w:p w:rsidR="00264B96" w:rsidRPr="008F3D60" w:rsidRDefault="00264B96" w:rsidP="00FA2B6B">
      <w:pPr>
        <w:ind w:left="0" w:firstLine="709"/>
        <w:jc w:val="both"/>
        <w:rPr>
          <w:sz w:val="28"/>
          <w:szCs w:val="28"/>
          <w:lang w:val="uk-UA"/>
        </w:rPr>
      </w:pPr>
      <w:r w:rsidRPr="008F3D60">
        <w:rPr>
          <w:b/>
          <w:i/>
          <w:sz w:val="28"/>
          <w:szCs w:val="28"/>
          <w:lang w:val="uk-UA"/>
        </w:rPr>
        <w:t>Завдання 7.</w:t>
      </w:r>
      <w:r w:rsidRPr="008F3D60">
        <w:rPr>
          <w:sz w:val="28"/>
          <w:szCs w:val="28"/>
          <w:lang w:val="uk-UA"/>
        </w:rPr>
        <w:t xml:space="preserve"> Задана щільність розподілу f(x) випадкової величини x. Обчислити математичне сподівання, дисперсію, функцію розподілу F(x), значення невідомого параметра та побудувати графіки функцій f(x) і F(x).</w:t>
      </w:r>
    </w:p>
    <w:p w:rsidR="00264B96" w:rsidRPr="008F3D60" w:rsidRDefault="00264B96" w:rsidP="00FA2B6B">
      <w:pPr>
        <w:ind w:left="0" w:firstLine="709"/>
        <w:rPr>
          <w:sz w:val="28"/>
          <w:szCs w:val="28"/>
          <w:lang w:val="uk-UA"/>
        </w:rPr>
      </w:pPr>
      <w:r w:rsidRPr="008F3D60">
        <w:rPr>
          <w:position w:val="-36"/>
          <w:sz w:val="28"/>
          <w:szCs w:val="28"/>
          <w:lang w:val="uk-UA"/>
        </w:rPr>
        <w:object w:dxaOrig="4780" w:dyaOrig="859">
          <v:shape id="_x0000_i1037" type="#_x0000_t75" style="width:239.1pt;height:42.1pt" o:ole="">
            <v:imagedata r:id="rId37" o:title=""/>
          </v:shape>
          <o:OLEObject Type="Embed" ProgID="Equation.3" ShapeID="_x0000_i1037" DrawAspect="Content" ObjectID="_1780146390" r:id="rId38"/>
        </w:object>
      </w:r>
    </w:p>
    <w:p w:rsidR="007070A3" w:rsidRPr="008F3D60" w:rsidRDefault="007070A3" w:rsidP="00FA2B6B">
      <w:pPr>
        <w:jc w:val="both"/>
        <w:rPr>
          <w:sz w:val="28"/>
          <w:szCs w:val="28"/>
          <w:lang w:val="uk-UA"/>
        </w:rPr>
      </w:pPr>
    </w:p>
    <w:p w:rsidR="007A1B16" w:rsidRPr="008F3D60" w:rsidRDefault="007A1B16" w:rsidP="00FA2B6B">
      <w:pPr>
        <w:ind w:firstLine="720"/>
        <w:jc w:val="center"/>
        <w:rPr>
          <w:bCs/>
          <w:sz w:val="28"/>
          <w:szCs w:val="28"/>
          <w:lang w:val="uk-UA"/>
        </w:rPr>
      </w:pPr>
    </w:p>
    <w:p w:rsidR="008C3A55" w:rsidRPr="008F3D60" w:rsidRDefault="008C3A55" w:rsidP="00FA2B6B">
      <w:pPr>
        <w:ind w:left="0" w:firstLine="0"/>
        <w:rPr>
          <w:bCs/>
          <w:sz w:val="28"/>
          <w:szCs w:val="28"/>
          <w:lang w:val="uk-UA"/>
        </w:rPr>
      </w:pPr>
      <w:r w:rsidRPr="008F3D60">
        <w:rPr>
          <w:bCs/>
          <w:sz w:val="28"/>
          <w:szCs w:val="28"/>
          <w:lang w:val="uk-UA"/>
        </w:rPr>
        <w:br w:type="page"/>
      </w:r>
    </w:p>
    <w:p w:rsidR="001517A2" w:rsidRPr="008F3D60" w:rsidRDefault="001517A2" w:rsidP="00104852">
      <w:pPr>
        <w:pStyle w:val="2"/>
        <w:spacing w:before="0" w:after="0"/>
        <w:ind w:left="0" w:firstLine="0"/>
        <w:jc w:val="center"/>
        <w:rPr>
          <w:rFonts w:ascii="Times New Roman" w:hAnsi="Times New Roman"/>
          <w:i w:val="0"/>
          <w:lang w:val="uk-UA"/>
        </w:rPr>
      </w:pPr>
      <w:bookmarkStart w:id="12" w:name="_Toc162177876"/>
      <w:bookmarkStart w:id="13" w:name="_Toc166130958"/>
      <w:bookmarkStart w:id="14" w:name="_Toc166508230"/>
      <w:r w:rsidRPr="008F3D60">
        <w:rPr>
          <w:rFonts w:ascii="Times New Roman" w:hAnsi="Times New Roman"/>
          <w:bCs w:val="0"/>
          <w:i w:val="0"/>
          <w:lang w:val="uk-UA"/>
        </w:rPr>
        <w:lastRenderedPageBreak/>
        <w:t xml:space="preserve">Тема 2. </w:t>
      </w:r>
      <w:r w:rsidRPr="008F3D60">
        <w:rPr>
          <w:rFonts w:ascii="Times New Roman" w:hAnsi="Times New Roman"/>
          <w:i w:val="0"/>
          <w:lang w:val="uk-UA"/>
        </w:rPr>
        <w:t>Числові характеристики випадкової величини</w:t>
      </w:r>
      <w:bookmarkEnd w:id="12"/>
      <w:bookmarkEnd w:id="13"/>
      <w:bookmarkEnd w:id="14"/>
    </w:p>
    <w:p w:rsidR="005C1D9A" w:rsidRPr="008F3D60" w:rsidRDefault="005C1D9A" w:rsidP="00104852">
      <w:pPr>
        <w:ind w:left="0" w:firstLine="0"/>
        <w:jc w:val="center"/>
        <w:rPr>
          <w:bCs/>
          <w:sz w:val="28"/>
          <w:szCs w:val="28"/>
          <w:lang w:val="uk-UA"/>
        </w:rPr>
      </w:pPr>
    </w:p>
    <w:p w:rsidR="001517A2" w:rsidRPr="008F3D60" w:rsidRDefault="001517A2" w:rsidP="00104852">
      <w:pPr>
        <w:ind w:left="0" w:firstLine="709"/>
        <w:jc w:val="both"/>
        <w:rPr>
          <w:sz w:val="28"/>
          <w:szCs w:val="28"/>
          <w:lang w:val="uk-UA"/>
        </w:rPr>
      </w:pPr>
      <w:r w:rsidRPr="008F3D60">
        <w:rPr>
          <w:bCs/>
          <w:sz w:val="28"/>
          <w:szCs w:val="28"/>
          <w:lang w:val="uk-UA"/>
        </w:rPr>
        <w:t xml:space="preserve">Мета: розглянути </w:t>
      </w:r>
      <w:r w:rsidR="008D5A16" w:rsidRPr="008F3D60">
        <w:rPr>
          <w:bCs/>
          <w:sz w:val="28"/>
          <w:szCs w:val="28"/>
          <w:lang w:val="uk-UA"/>
        </w:rPr>
        <w:t>використання числових характеристик для опису поведінки випадкових величин</w:t>
      </w:r>
      <w:r w:rsidRPr="008F3D60">
        <w:rPr>
          <w:sz w:val="28"/>
          <w:szCs w:val="28"/>
          <w:lang w:val="uk-UA"/>
        </w:rPr>
        <w:t xml:space="preserve">, ознайомитись з методами </w:t>
      </w:r>
      <w:r w:rsidR="008D5A16" w:rsidRPr="008F3D60">
        <w:rPr>
          <w:sz w:val="28"/>
          <w:szCs w:val="28"/>
          <w:lang w:val="uk-UA"/>
        </w:rPr>
        <w:t>розрахунку числових характеристик для різних типів випадкових величин</w:t>
      </w:r>
      <w:r w:rsidRPr="008F3D60">
        <w:rPr>
          <w:sz w:val="28"/>
          <w:szCs w:val="28"/>
          <w:lang w:val="uk-UA"/>
        </w:rPr>
        <w:t>.</w:t>
      </w:r>
    </w:p>
    <w:p w:rsidR="001517A2" w:rsidRPr="008F3D60" w:rsidRDefault="001517A2" w:rsidP="00104852">
      <w:pPr>
        <w:ind w:left="0" w:firstLine="709"/>
        <w:jc w:val="both"/>
        <w:rPr>
          <w:sz w:val="28"/>
          <w:szCs w:val="28"/>
          <w:lang w:val="uk-UA"/>
        </w:rPr>
      </w:pPr>
    </w:p>
    <w:p w:rsidR="001517A2" w:rsidRPr="008F3D60" w:rsidRDefault="001517A2" w:rsidP="00104852">
      <w:pPr>
        <w:pStyle w:val="a6"/>
        <w:shd w:val="clear" w:color="auto" w:fill="FFFFFF"/>
        <w:ind w:left="0" w:firstLine="0"/>
        <w:jc w:val="center"/>
        <w:rPr>
          <w:bCs/>
          <w:sz w:val="28"/>
          <w:szCs w:val="28"/>
          <w:lang w:val="uk-UA"/>
        </w:rPr>
      </w:pPr>
      <w:r w:rsidRPr="008F3D60">
        <w:rPr>
          <w:sz w:val="28"/>
          <w:szCs w:val="28"/>
          <w:lang w:val="uk-UA"/>
        </w:rPr>
        <w:sym w:font="Wingdings" w:char="F021"/>
      </w:r>
      <w:r w:rsidRPr="008F3D60">
        <w:rPr>
          <w:bCs/>
          <w:sz w:val="28"/>
          <w:szCs w:val="28"/>
          <w:lang w:val="uk-UA"/>
        </w:rPr>
        <w:t>Основні терміни і поняття</w:t>
      </w:r>
    </w:p>
    <w:p w:rsidR="001517A2" w:rsidRPr="008F3D60" w:rsidRDefault="0088184C" w:rsidP="00104852">
      <w:pPr>
        <w:shd w:val="clear" w:color="auto" w:fill="FFFFFF"/>
        <w:ind w:left="0" w:firstLine="708"/>
        <w:jc w:val="both"/>
        <w:rPr>
          <w:i/>
          <w:iCs/>
          <w:sz w:val="28"/>
          <w:szCs w:val="28"/>
          <w:lang w:val="uk-UA"/>
        </w:rPr>
      </w:pPr>
      <w:r w:rsidRPr="008F3D60">
        <w:rPr>
          <w:i/>
          <w:iCs/>
          <w:sz w:val="28"/>
          <w:szCs w:val="28"/>
          <w:lang w:val="uk-UA"/>
        </w:rPr>
        <w:t xml:space="preserve">Мода, медіана, математичне сподівання, дисперсія, асиметрія, </w:t>
      </w:r>
      <w:r w:rsidR="005C1D9A" w:rsidRPr="008F3D60">
        <w:rPr>
          <w:i/>
          <w:iCs/>
          <w:sz w:val="28"/>
          <w:szCs w:val="28"/>
          <w:lang w:val="uk-UA"/>
        </w:rPr>
        <w:t>початковий момент k –го порядку, центральний момент k –го порядку,ексцес.</w:t>
      </w:r>
    </w:p>
    <w:p w:rsidR="001517A2" w:rsidRPr="008F3D60" w:rsidRDefault="001517A2" w:rsidP="00104852">
      <w:pPr>
        <w:shd w:val="clear" w:color="auto" w:fill="FFFFFF"/>
        <w:ind w:left="0" w:firstLine="708"/>
        <w:jc w:val="both"/>
        <w:rPr>
          <w:bCs/>
          <w:sz w:val="28"/>
          <w:szCs w:val="28"/>
          <w:lang w:val="uk-UA"/>
        </w:rPr>
      </w:pPr>
    </w:p>
    <w:p w:rsidR="001517A2" w:rsidRPr="008F3D60" w:rsidRDefault="001517A2" w:rsidP="00104852">
      <w:pPr>
        <w:ind w:left="0" w:firstLine="0"/>
        <w:jc w:val="center"/>
        <w:rPr>
          <w:bCs/>
          <w:sz w:val="28"/>
          <w:szCs w:val="28"/>
          <w:lang w:val="uk-UA"/>
        </w:rPr>
      </w:pPr>
      <w:r w:rsidRPr="008F3D60">
        <w:rPr>
          <w:bCs/>
          <w:sz w:val="28"/>
          <w:szCs w:val="28"/>
          <w:lang w:val="uk-UA"/>
        </w:rPr>
        <w:sym w:font="Webdings" w:char="F0A8"/>
      </w:r>
      <w:r w:rsidRPr="008F3D60">
        <w:rPr>
          <w:bCs/>
          <w:sz w:val="28"/>
          <w:szCs w:val="28"/>
          <w:lang w:val="uk-UA"/>
        </w:rPr>
        <w:t>Основні теоретичні положення</w:t>
      </w:r>
    </w:p>
    <w:p w:rsidR="001517A2" w:rsidRPr="008F3D60" w:rsidRDefault="001517A2" w:rsidP="00104852">
      <w:pPr>
        <w:ind w:hanging="6"/>
        <w:rPr>
          <w:b/>
          <w:sz w:val="28"/>
          <w:lang w:val="uk-UA"/>
        </w:rPr>
      </w:pPr>
      <w:bookmarkStart w:id="15" w:name="_Toc161969722"/>
      <w:r w:rsidRPr="008F3D60">
        <w:rPr>
          <w:b/>
          <w:sz w:val="28"/>
          <w:lang w:val="uk-UA"/>
        </w:rPr>
        <w:t>2.1 Математичне сподівання випадкової величини</w:t>
      </w:r>
      <w:bookmarkEnd w:id="15"/>
    </w:p>
    <w:p w:rsidR="001517A2" w:rsidRPr="008F3D60" w:rsidRDefault="001517A2" w:rsidP="00104852">
      <w:pPr>
        <w:ind w:left="0" w:firstLine="708"/>
        <w:jc w:val="both"/>
        <w:rPr>
          <w:sz w:val="28"/>
          <w:szCs w:val="28"/>
          <w:lang w:val="uk-UA"/>
        </w:rPr>
      </w:pPr>
      <w:r w:rsidRPr="008F3D60">
        <w:rPr>
          <w:sz w:val="28"/>
          <w:szCs w:val="28"/>
          <w:lang w:val="uk-UA"/>
        </w:rPr>
        <w:t xml:space="preserve">У багатьох питаннях практики немає необхідності характеризувати випадкову величину повністю, як це роблять закони розподілу. Достатньо зазначити числові характеристики – параметри, що характеризують, як правило, очікуване вірне значення випадкової величини </w:t>
      </w:r>
      <w:r w:rsidRPr="008F3D60">
        <w:rPr>
          <w:i/>
          <w:sz w:val="28"/>
          <w:szCs w:val="28"/>
          <w:lang w:val="uk-UA"/>
        </w:rPr>
        <w:t>Х</w:t>
      </w:r>
      <w:r w:rsidRPr="008F3D60">
        <w:rPr>
          <w:sz w:val="28"/>
          <w:szCs w:val="28"/>
          <w:lang w:val="uk-UA"/>
        </w:rPr>
        <w:t xml:space="preserve"> (міри центральної тенденції або міри положення) і розкид значень випадкової величини щодо центра (міри масштабу або зсуву). Параметрами, що характеризують міру положення, є: математичне сподівання </w:t>
      </w:r>
      <w:r w:rsidRPr="008F3D60">
        <w:rPr>
          <w:i/>
          <w:sz w:val="28"/>
          <w:szCs w:val="28"/>
          <w:lang w:val="uk-UA"/>
        </w:rPr>
        <w:sym w:font="Symbol" w:char="F06D"/>
      </w:r>
      <w:r w:rsidRPr="008F3D60">
        <w:rPr>
          <w:sz w:val="28"/>
          <w:szCs w:val="28"/>
          <w:lang w:val="uk-UA"/>
        </w:rPr>
        <w:t xml:space="preserve">(або </w:t>
      </w:r>
      <w:r w:rsidRPr="008F3D60">
        <w:rPr>
          <w:i/>
          <w:sz w:val="28"/>
          <w:szCs w:val="28"/>
          <w:lang w:val="uk-UA"/>
        </w:rPr>
        <w:t>М</w:t>
      </w:r>
      <w:r w:rsidRPr="008F3D60">
        <w:rPr>
          <w:sz w:val="28"/>
          <w:szCs w:val="28"/>
          <w:lang w:val="uk-UA"/>
        </w:rPr>
        <w:t>(</w:t>
      </w:r>
      <w:r w:rsidRPr="008F3D60">
        <w:rPr>
          <w:i/>
          <w:sz w:val="28"/>
          <w:szCs w:val="28"/>
          <w:lang w:val="uk-UA"/>
        </w:rPr>
        <w:t>х)</w:t>
      </w:r>
      <w:r w:rsidRPr="008F3D60">
        <w:rPr>
          <w:sz w:val="28"/>
          <w:szCs w:val="28"/>
          <w:lang w:val="uk-UA"/>
        </w:rPr>
        <w:t xml:space="preserve">), мода </w:t>
      </w:r>
      <w:r w:rsidRPr="008F3D60">
        <w:rPr>
          <w:i/>
          <w:sz w:val="28"/>
          <w:szCs w:val="28"/>
          <w:lang w:val="uk-UA"/>
        </w:rPr>
        <w:sym w:font="Symbol" w:char="F06D"/>
      </w:r>
      <w:r w:rsidRPr="008F3D60">
        <w:rPr>
          <w:i/>
          <w:sz w:val="28"/>
          <w:szCs w:val="28"/>
          <w:vertAlign w:val="subscript"/>
          <w:lang w:val="uk-UA"/>
        </w:rPr>
        <w:t>0</w:t>
      </w:r>
      <w:r w:rsidRPr="008F3D60">
        <w:rPr>
          <w:sz w:val="28"/>
          <w:szCs w:val="28"/>
          <w:lang w:val="uk-UA"/>
        </w:rPr>
        <w:t xml:space="preserve"> та медіана </w:t>
      </w:r>
      <w:r w:rsidRPr="008F3D60">
        <w:rPr>
          <w:i/>
          <w:sz w:val="28"/>
          <w:szCs w:val="28"/>
          <w:lang w:val="uk-UA"/>
        </w:rPr>
        <w:sym w:font="Symbol" w:char="F06D"/>
      </w:r>
      <w:r w:rsidRPr="008F3D60">
        <w:rPr>
          <w:i/>
          <w:sz w:val="28"/>
          <w:szCs w:val="28"/>
          <w:vertAlign w:val="subscript"/>
          <w:lang w:val="uk-UA"/>
        </w:rPr>
        <w:t>е</w:t>
      </w:r>
      <w:r w:rsidRPr="008F3D60">
        <w:rPr>
          <w:sz w:val="28"/>
          <w:szCs w:val="28"/>
          <w:lang w:val="uk-UA"/>
        </w:rPr>
        <w:t>.</w:t>
      </w:r>
    </w:p>
    <w:p w:rsidR="001517A2" w:rsidRPr="008F3D60" w:rsidRDefault="001517A2" w:rsidP="00FA2B6B">
      <w:pPr>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Модою</w:t>
      </w:r>
      <w:r w:rsidRPr="008F3D60">
        <w:rPr>
          <w:sz w:val="28"/>
          <w:szCs w:val="28"/>
          <w:lang w:val="uk-UA"/>
        </w:rPr>
        <w:t xml:space="preserve"> називається значення випадкової величини </w:t>
      </w:r>
      <w:r w:rsidRPr="008F3D60">
        <w:rPr>
          <w:i/>
          <w:sz w:val="28"/>
          <w:szCs w:val="28"/>
          <w:lang w:val="uk-UA"/>
        </w:rPr>
        <w:t>Х</w:t>
      </w:r>
      <w:r w:rsidRPr="008F3D60">
        <w:rPr>
          <w:sz w:val="28"/>
          <w:szCs w:val="28"/>
          <w:lang w:val="uk-UA"/>
        </w:rPr>
        <w:t xml:space="preserve">, для якої щільність розподілу ймовірностей максимальна, тобто </w:t>
      </w:r>
      <w:r w:rsidRPr="008F3D60">
        <w:rPr>
          <w:position w:val="-26"/>
          <w:sz w:val="28"/>
          <w:szCs w:val="28"/>
          <w:lang w:val="uk-UA"/>
        </w:rPr>
        <w:object w:dxaOrig="1120" w:dyaOrig="520">
          <v:shape id="_x0000_i1038" type="#_x0000_t75" style="width:59.75pt;height:27.15pt" o:ole="">
            <v:imagedata r:id="rId39" o:title=""/>
          </v:shape>
          <o:OLEObject Type="Embed" ProgID="Equation.3" ShapeID="_x0000_i1038" DrawAspect="Content" ObjectID="_1780146391" r:id="rId40"/>
        </w:object>
      </w:r>
      <w:r w:rsidRPr="008F3D60">
        <w:rPr>
          <w:sz w:val="28"/>
          <w:szCs w:val="28"/>
          <w:lang w:val="uk-UA"/>
        </w:rPr>
        <w:t xml:space="preserve"> (для безперервних випадкових величин) або в якому випадкова величина має найбільшу ймовірність </w:t>
      </w:r>
      <w:r w:rsidRPr="008F3D60">
        <w:rPr>
          <w:position w:val="-26"/>
          <w:sz w:val="28"/>
          <w:szCs w:val="28"/>
          <w:lang w:val="uk-UA"/>
        </w:rPr>
        <w:object w:dxaOrig="840" w:dyaOrig="520">
          <v:shape id="_x0000_i1039" type="#_x0000_t75" style="width:44.85pt;height:27.15pt" o:ole="">
            <v:imagedata r:id="rId41" o:title=""/>
          </v:shape>
          <o:OLEObject Type="Embed" ProgID="Equation.3" ShapeID="_x0000_i1039" DrawAspect="Content" ObjectID="_1780146392" r:id="rId42"/>
        </w:object>
      </w:r>
      <w:r w:rsidRPr="008F3D60">
        <w:rPr>
          <w:sz w:val="28"/>
          <w:szCs w:val="28"/>
          <w:lang w:val="uk-UA"/>
        </w:rPr>
        <w:t xml:space="preserve"> (для дискретних випадкових величин).</w:t>
      </w:r>
    </w:p>
    <w:p w:rsidR="001517A2" w:rsidRPr="008F3D60" w:rsidRDefault="001517A2" w:rsidP="00FA2B6B">
      <w:pPr>
        <w:ind w:left="0" w:firstLine="708"/>
        <w:jc w:val="both"/>
        <w:rPr>
          <w:i/>
          <w:sz w:val="28"/>
          <w:szCs w:val="28"/>
          <w:lang w:val="uk-UA"/>
        </w:rPr>
      </w:pPr>
      <w:r w:rsidRPr="008F3D60">
        <w:rPr>
          <w:sz w:val="28"/>
          <w:szCs w:val="28"/>
          <w:lang w:val="uk-UA"/>
        </w:rPr>
        <w:t xml:space="preserve">Розподіли з однією модою називаються </w:t>
      </w:r>
      <w:r w:rsidRPr="008F3D60">
        <w:rPr>
          <w:i/>
          <w:sz w:val="28"/>
          <w:szCs w:val="28"/>
          <w:lang w:val="uk-UA"/>
        </w:rPr>
        <w:t>одномодальними</w:t>
      </w:r>
      <w:r w:rsidRPr="008F3D60">
        <w:rPr>
          <w:sz w:val="28"/>
          <w:szCs w:val="28"/>
          <w:lang w:val="uk-UA"/>
        </w:rPr>
        <w:t xml:space="preserve"> (</w:t>
      </w:r>
      <w:r w:rsidR="007E10C2">
        <w:rPr>
          <w:sz w:val="28"/>
          <w:szCs w:val="28"/>
          <w:lang w:val="uk-UA"/>
        </w:rPr>
        <w:t>Р</w:t>
      </w:r>
      <w:r w:rsidRPr="008F3D60">
        <w:rPr>
          <w:sz w:val="28"/>
          <w:szCs w:val="28"/>
          <w:lang w:val="uk-UA"/>
        </w:rPr>
        <w:t>ис</w:t>
      </w:r>
      <w:r w:rsidR="007E10C2">
        <w:rPr>
          <w:sz w:val="28"/>
          <w:szCs w:val="28"/>
          <w:lang w:val="uk-UA"/>
        </w:rPr>
        <w:t>унок</w:t>
      </w:r>
      <w:r w:rsidRPr="008F3D60">
        <w:rPr>
          <w:sz w:val="28"/>
          <w:szCs w:val="28"/>
          <w:lang w:val="uk-UA"/>
        </w:rPr>
        <w:t xml:space="preserve"> 2.1); вони відіграють найбільш важливу роль у додатках. Якщо ймовірність або щільність ймовірностей досягає максимуму в декількох точках, то такий розподіл називається </w:t>
      </w:r>
      <w:r w:rsidRPr="008F3D60">
        <w:rPr>
          <w:i/>
          <w:sz w:val="28"/>
          <w:szCs w:val="28"/>
          <w:lang w:val="uk-UA"/>
        </w:rPr>
        <w:t>полімодальним</w:t>
      </w:r>
      <w:r w:rsidRPr="008F3D60">
        <w:rPr>
          <w:sz w:val="28"/>
          <w:szCs w:val="28"/>
          <w:lang w:val="uk-UA"/>
        </w:rPr>
        <w:t xml:space="preserve">. Розподіли, що не мають моди, називаються </w:t>
      </w:r>
      <w:r w:rsidRPr="008F3D60">
        <w:rPr>
          <w:i/>
          <w:sz w:val="28"/>
          <w:szCs w:val="28"/>
          <w:lang w:val="uk-UA"/>
        </w:rPr>
        <w:t>антимодальними.</w:t>
      </w:r>
    </w:p>
    <w:p w:rsidR="001517A2" w:rsidRPr="008F3D60" w:rsidRDefault="001517A2" w:rsidP="00FA2B6B">
      <w:pPr>
        <w:ind w:left="0" w:firstLine="0"/>
        <w:jc w:val="center"/>
        <w:rPr>
          <w:sz w:val="28"/>
          <w:szCs w:val="28"/>
          <w:lang w:val="uk-UA"/>
        </w:rPr>
      </w:pPr>
      <w:r w:rsidRPr="008F3D60">
        <w:rPr>
          <w:sz w:val="28"/>
          <w:szCs w:val="28"/>
          <w:lang w:val="uk-UA"/>
        </w:rPr>
        <w:object w:dxaOrig="5148" w:dyaOrig="2988">
          <v:shape id="_x0000_i1040" type="#_x0000_t75" style="width:271pt;height:156.25pt" o:ole="">
            <v:imagedata r:id="rId43" o:title=""/>
          </v:shape>
          <o:OLEObject Type="Embed" ProgID="PBrush" ShapeID="_x0000_i1040" DrawAspect="Content" ObjectID="_1780146393" r:id="rId44"/>
        </w:object>
      </w:r>
    </w:p>
    <w:p w:rsidR="001517A2" w:rsidRPr="008F3D60" w:rsidRDefault="001517A2" w:rsidP="00FA2B6B">
      <w:pPr>
        <w:ind w:left="0" w:firstLine="0"/>
        <w:jc w:val="center"/>
        <w:rPr>
          <w:sz w:val="28"/>
          <w:szCs w:val="28"/>
          <w:lang w:val="uk-UA"/>
        </w:rPr>
      </w:pPr>
      <w:r w:rsidRPr="008F3D60">
        <w:rPr>
          <w:sz w:val="28"/>
          <w:szCs w:val="28"/>
          <w:lang w:val="uk-UA"/>
        </w:rPr>
        <w:t>Рис</w:t>
      </w:r>
      <w:r w:rsidR="00104852" w:rsidRPr="008F3D60">
        <w:rPr>
          <w:sz w:val="28"/>
          <w:szCs w:val="28"/>
          <w:lang w:val="uk-UA"/>
        </w:rPr>
        <w:t xml:space="preserve">унок </w:t>
      </w:r>
      <w:r w:rsidRPr="008F3D60">
        <w:rPr>
          <w:sz w:val="28"/>
          <w:szCs w:val="28"/>
          <w:lang w:val="uk-UA"/>
        </w:rPr>
        <w:t xml:space="preserve">2.1 </w:t>
      </w:r>
      <w:r w:rsidR="00104852" w:rsidRPr="008F3D60">
        <w:rPr>
          <w:sz w:val="28"/>
          <w:szCs w:val="28"/>
          <w:lang w:val="uk-UA"/>
        </w:rPr>
        <w:t xml:space="preserve">– </w:t>
      </w:r>
      <w:r w:rsidRPr="008F3D60">
        <w:rPr>
          <w:sz w:val="28"/>
          <w:szCs w:val="28"/>
          <w:lang w:val="uk-UA"/>
        </w:rPr>
        <w:t>Графічне визначення моди та медіани</w:t>
      </w:r>
    </w:p>
    <w:p w:rsidR="008A6901" w:rsidRPr="008F3D60" w:rsidRDefault="008A6901" w:rsidP="00FA2B6B">
      <w:pPr>
        <w:ind w:left="0" w:firstLine="0"/>
        <w:jc w:val="center"/>
        <w:rPr>
          <w:sz w:val="28"/>
          <w:szCs w:val="28"/>
          <w:lang w:val="uk-UA"/>
        </w:rPr>
      </w:pPr>
    </w:p>
    <w:p w:rsidR="001517A2" w:rsidRPr="008F3D60" w:rsidRDefault="001517A2" w:rsidP="00FA2B6B">
      <w:pPr>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Медіаною</w:t>
      </w:r>
      <w:r w:rsidRPr="008F3D60">
        <w:rPr>
          <w:sz w:val="28"/>
          <w:szCs w:val="28"/>
          <w:lang w:val="uk-UA"/>
        </w:rPr>
        <w:t xml:space="preserve"> називається значення випадкової величини </w:t>
      </w:r>
      <w:r w:rsidRPr="008F3D60">
        <w:rPr>
          <w:i/>
          <w:sz w:val="28"/>
          <w:szCs w:val="28"/>
          <w:lang w:val="uk-UA"/>
        </w:rPr>
        <w:t>Х</w:t>
      </w:r>
      <w:r w:rsidRPr="008F3D60">
        <w:rPr>
          <w:sz w:val="28"/>
          <w:szCs w:val="28"/>
          <w:lang w:val="uk-UA"/>
        </w:rPr>
        <w:t xml:space="preserve">, для якого виконується: </w:t>
      </w:r>
    </w:p>
    <w:p w:rsidR="001517A2" w:rsidRPr="008F3D60" w:rsidRDefault="001517A2" w:rsidP="00FA2B6B">
      <w:pPr>
        <w:tabs>
          <w:tab w:val="left" w:pos="9000"/>
        </w:tabs>
        <w:ind w:left="2124" w:firstLine="0"/>
        <w:jc w:val="both"/>
        <w:rPr>
          <w:sz w:val="28"/>
          <w:szCs w:val="28"/>
          <w:lang w:val="uk-UA"/>
        </w:rPr>
      </w:pPr>
      <w:r w:rsidRPr="008F3D60">
        <w:rPr>
          <w:position w:val="-12"/>
          <w:sz w:val="28"/>
          <w:szCs w:val="28"/>
          <w:lang w:val="uk-UA"/>
        </w:rPr>
        <w:object w:dxaOrig="3360" w:dyaOrig="380">
          <v:shape id="_x0000_i1041" type="#_x0000_t75" style="width:166.4pt;height:19pt" o:ole="">
            <v:imagedata r:id="rId45" o:title=""/>
          </v:shape>
          <o:OLEObject Type="Embed" ProgID="Equation.3" ShapeID="_x0000_i1041" DrawAspect="Content" ObjectID="_1780146394" r:id="rId46"/>
        </w:object>
      </w:r>
      <w:r w:rsidRPr="008F3D60">
        <w:rPr>
          <w:sz w:val="28"/>
          <w:szCs w:val="28"/>
          <w:lang w:val="uk-UA"/>
        </w:rPr>
        <w:tab/>
        <w:t>(2.1)</w:t>
      </w:r>
    </w:p>
    <w:p w:rsidR="001517A2" w:rsidRPr="008F3D60" w:rsidRDefault="001517A2" w:rsidP="00FA2B6B">
      <w:pPr>
        <w:ind w:left="0" w:firstLine="708"/>
        <w:jc w:val="both"/>
        <w:rPr>
          <w:sz w:val="28"/>
          <w:szCs w:val="28"/>
          <w:lang w:val="uk-UA"/>
        </w:rPr>
      </w:pPr>
      <w:r w:rsidRPr="008F3D60">
        <w:rPr>
          <w:sz w:val="28"/>
          <w:szCs w:val="28"/>
          <w:u w:val="single"/>
          <w:lang w:val="uk-UA"/>
        </w:rPr>
        <w:lastRenderedPageBreak/>
        <w:t>Визначення.</w:t>
      </w:r>
      <w:r w:rsidRPr="008F3D60">
        <w:rPr>
          <w:i/>
          <w:iCs/>
          <w:sz w:val="28"/>
          <w:szCs w:val="28"/>
          <w:lang w:val="uk-UA"/>
        </w:rPr>
        <w:t>Математичним сподіванням</w:t>
      </w:r>
      <w:r w:rsidRPr="008F3D60">
        <w:rPr>
          <w:sz w:val="28"/>
          <w:szCs w:val="28"/>
          <w:lang w:val="uk-UA"/>
        </w:rPr>
        <w:t xml:space="preserve"> називається зважене за ймовірностями середнє значення випадкової величини </w:t>
      </w:r>
      <w:r w:rsidRPr="008F3D60">
        <w:rPr>
          <w:i/>
          <w:sz w:val="28"/>
          <w:szCs w:val="28"/>
          <w:lang w:val="uk-UA"/>
        </w:rPr>
        <w:t>Х.</w:t>
      </w:r>
      <w:r w:rsidRPr="008F3D60">
        <w:rPr>
          <w:sz w:val="28"/>
          <w:szCs w:val="28"/>
          <w:lang w:val="uk-UA"/>
        </w:rPr>
        <w:t xml:space="preserve"> Воно вводиться окремо для дискретних і безперервних випадкових величин. </w:t>
      </w:r>
    </w:p>
    <w:p w:rsidR="001517A2" w:rsidRPr="008F3D60" w:rsidRDefault="001517A2" w:rsidP="00FA2B6B">
      <w:pPr>
        <w:numPr>
          <w:ilvl w:val="0"/>
          <w:numId w:val="5"/>
        </w:numPr>
        <w:tabs>
          <w:tab w:val="num" w:pos="720"/>
        </w:tabs>
        <w:ind w:left="0" w:firstLine="0"/>
        <w:jc w:val="both"/>
        <w:rPr>
          <w:sz w:val="28"/>
          <w:szCs w:val="28"/>
          <w:lang w:val="uk-UA"/>
        </w:rPr>
      </w:pPr>
      <w:r w:rsidRPr="008F3D60">
        <w:rPr>
          <w:sz w:val="28"/>
          <w:szCs w:val="28"/>
          <w:lang w:val="uk-UA"/>
        </w:rPr>
        <w:t>Для дискретних випадкових величин математичне сподівання обчислюється за формулою:</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9000"/>
        </w:tabs>
        <w:ind w:left="2124" w:firstLine="0"/>
        <w:jc w:val="both"/>
        <w:rPr>
          <w:sz w:val="28"/>
          <w:szCs w:val="28"/>
          <w:lang w:val="uk-UA"/>
        </w:rPr>
      </w:pPr>
      <w:r w:rsidRPr="008F3D60">
        <w:rPr>
          <w:position w:val="-34"/>
          <w:sz w:val="28"/>
          <w:szCs w:val="28"/>
          <w:lang w:val="uk-UA"/>
        </w:rPr>
        <w:object w:dxaOrig="1320" w:dyaOrig="820">
          <v:shape id="_x0000_i1042" type="#_x0000_t75" style="width:65.2pt;height:41.45pt" o:ole="">
            <v:imagedata r:id="rId47" o:title=""/>
          </v:shape>
          <o:OLEObject Type="Embed" ProgID="Equation.3" ShapeID="_x0000_i1042" DrawAspect="Content" ObjectID="_1780146395" r:id="rId48"/>
        </w:object>
      </w:r>
      <w:r w:rsidRPr="008F3D60">
        <w:rPr>
          <w:sz w:val="28"/>
          <w:szCs w:val="28"/>
          <w:lang w:val="uk-UA"/>
        </w:rPr>
        <w:t xml:space="preserve">,           </w:t>
      </w:r>
      <w:r w:rsidRPr="008F3D60">
        <w:rPr>
          <w:position w:val="-34"/>
          <w:sz w:val="28"/>
          <w:szCs w:val="28"/>
          <w:lang w:val="uk-UA"/>
        </w:rPr>
        <w:object w:dxaOrig="999" w:dyaOrig="820">
          <v:shape id="_x0000_i1043" type="#_x0000_t75" style="width:49.6pt;height:41.45pt" o:ole="">
            <v:imagedata r:id="rId49" o:title=""/>
          </v:shape>
          <o:OLEObject Type="Embed" ProgID="Equation.3" ShapeID="_x0000_i1043" DrawAspect="Content" ObjectID="_1780146396" r:id="rId50"/>
        </w:object>
      </w:r>
      <w:r w:rsidRPr="008F3D60">
        <w:rPr>
          <w:sz w:val="28"/>
          <w:szCs w:val="28"/>
          <w:lang w:val="uk-UA"/>
        </w:rPr>
        <w:tab/>
        <w:t>(2.2)</w:t>
      </w:r>
    </w:p>
    <w:p w:rsidR="001517A2" w:rsidRPr="008F3D60" w:rsidRDefault="001517A2" w:rsidP="00FA2B6B">
      <w:pPr>
        <w:ind w:left="0" w:firstLine="0"/>
        <w:jc w:val="both"/>
        <w:rPr>
          <w:sz w:val="28"/>
          <w:szCs w:val="28"/>
          <w:lang w:val="uk-UA"/>
        </w:rPr>
      </w:pPr>
    </w:p>
    <w:p w:rsidR="001517A2" w:rsidRPr="008F3D60" w:rsidRDefault="001517A2" w:rsidP="00FA2B6B">
      <w:pPr>
        <w:ind w:left="0" w:firstLine="0"/>
        <w:jc w:val="both"/>
        <w:rPr>
          <w:sz w:val="28"/>
          <w:szCs w:val="28"/>
          <w:lang w:val="uk-UA"/>
        </w:rPr>
      </w:pPr>
      <w:r w:rsidRPr="008F3D60">
        <w:rPr>
          <w:sz w:val="28"/>
          <w:szCs w:val="28"/>
          <w:lang w:val="uk-UA"/>
        </w:rPr>
        <w:t xml:space="preserve">де </w:t>
      </w:r>
      <w:r w:rsidRPr="008F3D60">
        <w:rPr>
          <w:i/>
          <w:sz w:val="28"/>
          <w:szCs w:val="28"/>
          <w:lang w:val="uk-UA"/>
        </w:rPr>
        <w:t>х</w:t>
      </w:r>
      <w:r w:rsidRPr="008F3D60">
        <w:rPr>
          <w:i/>
          <w:sz w:val="28"/>
          <w:szCs w:val="28"/>
          <w:vertAlign w:val="subscript"/>
          <w:lang w:val="uk-UA"/>
        </w:rPr>
        <w:t>i</w:t>
      </w:r>
      <w:r w:rsidRPr="008F3D60">
        <w:rPr>
          <w:sz w:val="28"/>
          <w:szCs w:val="28"/>
          <w:lang w:val="uk-UA"/>
        </w:rPr>
        <w:t xml:space="preserve">, </w:t>
      </w:r>
      <w:r w:rsidRPr="008F3D60">
        <w:rPr>
          <w:i/>
          <w:sz w:val="28"/>
          <w:szCs w:val="28"/>
          <w:lang w:val="uk-UA"/>
        </w:rPr>
        <w:t>р</w:t>
      </w:r>
      <w:r w:rsidRPr="008F3D60">
        <w:rPr>
          <w:i/>
          <w:sz w:val="28"/>
          <w:szCs w:val="28"/>
          <w:vertAlign w:val="subscript"/>
          <w:lang w:val="uk-UA"/>
        </w:rPr>
        <w:t>i</w:t>
      </w:r>
      <w:r w:rsidRPr="008F3D60">
        <w:rPr>
          <w:sz w:val="28"/>
          <w:szCs w:val="28"/>
          <w:lang w:val="uk-UA"/>
        </w:rPr>
        <w:t xml:space="preserve"> – значення з таблиці розподілу ймовірностей. Іноді математичне сподівання називають просто середнім значенням випадкової величини.</w:t>
      </w:r>
    </w:p>
    <w:p w:rsidR="001517A2" w:rsidRPr="008F3D60" w:rsidRDefault="001517A2" w:rsidP="00FA2B6B">
      <w:pPr>
        <w:numPr>
          <w:ilvl w:val="0"/>
          <w:numId w:val="5"/>
        </w:numPr>
        <w:tabs>
          <w:tab w:val="num" w:pos="720"/>
        </w:tabs>
        <w:ind w:left="0" w:firstLine="0"/>
        <w:jc w:val="both"/>
        <w:rPr>
          <w:sz w:val="28"/>
          <w:szCs w:val="28"/>
          <w:lang w:val="uk-UA"/>
        </w:rPr>
      </w:pPr>
      <w:r w:rsidRPr="008F3D60">
        <w:rPr>
          <w:sz w:val="28"/>
          <w:szCs w:val="28"/>
          <w:lang w:val="uk-UA"/>
        </w:rPr>
        <w:t>Для безперервних випадкових величин математичне сподівання узагальнює формулу для дискретних і обчислюється:</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9000"/>
        </w:tabs>
        <w:ind w:left="2124" w:firstLine="0"/>
        <w:jc w:val="both"/>
        <w:rPr>
          <w:sz w:val="28"/>
          <w:szCs w:val="28"/>
          <w:lang w:val="uk-UA"/>
        </w:rPr>
      </w:pPr>
      <w:r w:rsidRPr="008F3D60">
        <w:rPr>
          <w:position w:val="-36"/>
          <w:sz w:val="28"/>
          <w:szCs w:val="28"/>
          <w:lang w:val="uk-UA"/>
        </w:rPr>
        <w:object w:dxaOrig="1680" w:dyaOrig="859">
          <v:shape id="_x0000_i1044" type="#_x0000_t75" style="width:84.25pt;height:42.1pt" o:ole="">
            <v:imagedata r:id="rId51" o:title=""/>
          </v:shape>
          <o:OLEObject Type="Embed" ProgID="Equation.3" ShapeID="_x0000_i1044" DrawAspect="Content" ObjectID="_1780146397" r:id="rId52"/>
        </w:object>
      </w:r>
      <w:r w:rsidRPr="008F3D60">
        <w:rPr>
          <w:sz w:val="28"/>
          <w:szCs w:val="28"/>
          <w:lang w:val="uk-UA"/>
        </w:rPr>
        <w:tab/>
        <w:t>(2.3)</w:t>
      </w:r>
    </w:p>
    <w:p w:rsidR="001517A2" w:rsidRPr="008F3D60" w:rsidRDefault="001517A2" w:rsidP="00FA2B6B">
      <w:pPr>
        <w:ind w:left="0" w:firstLine="0"/>
        <w:jc w:val="both"/>
        <w:rPr>
          <w:sz w:val="28"/>
          <w:szCs w:val="28"/>
          <w:lang w:val="uk-UA"/>
        </w:rPr>
      </w:pPr>
    </w:p>
    <w:p w:rsidR="001517A2" w:rsidRPr="008F3D60" w:rsidRDefault="001517A2" w:rsidP="00FA2B6B">
      <w:pPr>
        <w:ind w:left="0" w:firstLine="708"/>
        <w:jc w:val="both"/>
        <w:rPr>
          <w:sz w:val="28"/>
          <w:szCs w:val="28"/>
          <w:lang w:val="uk-UA"/>
        </w:rPr>
      </w:pPr>
      <w:r w:rsidRPr="008F3D60">
        <w:rPr>
          <w:sz w:val="28"/>
          <w:szCs w:val="28"/>
          <w:u w:val="single"/>
          <w:lang w:val="uk-UA"/>
        </w:rPr>
        <w:t>Теорема 1</w:t>
      </w:r>
      <w:r w:rsidRPr="008F3D60">
        <w:rPr>
          <w:sz w:val="28"/>
          <w:szCs w:val="28"/>
          <w:lang w:val="uk-UA"/>
        </w:rPr>
        <w:t>. Математичне сподівання числа появ події в одному випробуванні дорівнює ймовірності цієї події.</w:t>
      </w:r>
    </w:p>
    <w:p w:rsidR="001517A2" w:rsidRPr="008F3D60" w:rsidRDefault="001517A2" w:rsidP="00FA2B6B">
      <w:pPr>
        <w:ind w:left="0" w:firstLine="708"/>
        <w:jc w:val="both"/>
        <w:rPr>
          <w:i/>
          <w:sz w:val="28"/>
          <w:szCs w:val="28"/>
          <w:lang w:val="uk-UA"/>
        </w:rPr>
      </w:pPr>
      <w:r w:rsidRPr="008F3D60">
        <w:rPr>
          <w:sz w:val="28"/>
          <w:szCs w:val="28"/>
          <w:u w:val="single"/>
          <w:lang w:val="uk-UA"/>
        </w:rPr>
        <w:t>Доведення</w:t>
      </w:r>
      <w:r w:rsidRPr="008F3D60">
        <w:rPr>
          <w:sz w:val="28"/>
          <w:szCs w:val="28"/>
          <w:lang w:val="uk-UA"/>
        </w:rPr>
        <w:t xml:space="preserve">. В одному випробуванні може бути два результати: </w:t>
      </w:r>
      <w:r w:rsidRPr="008F3D60">
        <w:rPr>
          <w:i/>
          <w:sz w:val="28"/>
          <w:szCs w:val="28"/>
          <w:lang w:val="uk-UA"/>
        </w:rPr>
        <w:t>х</w:t>
      </w:r>
      <w:r w:rsidRPr="008F3D60">
        <w:rPr>
          <w:sz w:val="28"/>
          <w:szCs w:val="28"/>
          <w:lang w:val="uk-UA"/>
        </w:rPr>
        <w:t xml:space="preserve"> = 0 з імовірністю </w:t>
      </w:r>
      <w:r w:rsidRPr="008F3D60">
        <w:rPr>
          <w:i/>
          <w:sz w:val="28"/>
          <w:szCs w:val="28"/>
          <w:lang w:val="uk-UA"/>
        </w:rPr>
        <w:t>q</w:t>
      </w:r>
      <w:r w:rsidRPr="008F3D60">
        <w:rPr>
          <w:sz w:val="28"/>
          <w:szCs w:val="28"/>
          <w:lang w:val="uk-UA"/>
        </w:rPr>
        <w:t xml:space="preserve"> і </w:t>
      </w:r>
      <w:r w:rsidRPr="008F3D60">
        <w:rPr>
          <w:i/>
          <w:sz w:val="28"/>
          <w:szCs w:val="28"/>
          <w:lang w:val="uk-UA"/>
        </w:rPr>
        <w:t>х</w:t>
      </w:r>
      <w:r w:rsidRPr="008F3D60">
        <w:rPr>
          <w:sz w:val="28"/>
          <w:szCs w:val="28"/>
          <w:lang w:val="uk-UA"/>
        </w:rPr>
        <w:t xml:space="preserve"> = 1 з імовірністю </w:t>
      </w:r>
      <w:r w:rsidRPr="008F3D60">
        <w:rPr>
          <w:i/>
          <w:sz w:val="28"/>
          <w:szCs w:val="28"/>
          <w:lang w:val="uk-UA"/>
        </w:rPr>
        <w:t>р.</w:t>
      </w:r>
      <w:r w:rsidRPr="008F3D60">
        <w:rPr>
          <w:sz w:val="28"/>
          <w:szCs w:val="28"/>
          <w:lang w:val="uk-UA"/>
        </w:rPr>
        <w:t xml:space="preserve"> Тоді  </w:t>
      </w:r>
      <w:r w:rsidRPr="008F3D60">
        <w:rPr>
          <w:i/>
          <w:sz w:val="28"/>
          <w:szCs w:val="28"/>
          <w:lang w:val="uk-UA"/>
        </w:rPr>
        <w:t>М</w:t>
      </w:r>
      <w:r w:rsidRPr="008F3D60">
        <w:rPr>
          <w:sz w:val="28"/>
          <w:szCs w:val="28"/>
          <w:lang w:val="uk-UA"/>
        </w:rPr>
        <w:t>(</w:t>
      </w:r>
      <w:r w:rsidRPr="008F3D60">
        <w:rPr>
          <w:i/>
          <w:sz w:val="28"/>
          <w:szCs w:val="28"/>
          <w:lang w:val="uk-UA"/>
        </w:rPr>
        <w:t>х)</w:t>
      </w:r>
      <w:r w:rsidRPr="008F3D60">
        <w:rPr>
          <w:sz w:val="28"/>
          <w:szCs w:val="28"/>
          <w:lang w:val="uk-UA"/>
        </w:rPr>
        <w:t xml:space="preserve"> = 1</w:t>
      </w:r>
      <w:r w:rsidRPr="008F3D60">
        <w:rPr>
          <w:sz w:val="28"/>
          <w:szCs w:val="28"/>
          <w:lang w:val="uk-UA"/>
        </w:rPr>
        <w:sym w:font="Symbol" w:char="F0D7"/>
      </w:r>
      <w:r w:rsidRPr="008F3D60">
        <w:rPr>
          <w:i/>
          <w:sz w:val="28"/>
          <w:szCs w:val="28"/>
          <w:lang w:val="uk-UA"/>
        </w:rPr>
        <w:t>р</w:t>
      </w:r>
      <w:r w:rsidRPr="008F3D60">
        <w:rPr>
          <w:sz w:val="28"/>
          <w:szCs w:val="28"/>
          <w:lang w:val="uk-UA"/>
        </w:rPr>
        <w:t xml:space="preserve"> + 0</w:t>
      </w:r>
      <w:r w:rsidRPr="008F3D60">
        <w:rPr>
          <w:sz w:val="28"/>
          <w:szCs w:val="28"/>
          <w:lang w:val="uk-UA"/>
        </w:rPr>
        <w:sym w:font="Symbol" w:char="F0D7"/>
      </w:r>
      <w:r w:rsidRPr="008F3D60">
        <w:rPr>
          <w:i/>
          <w:sz w:val="28"/>
          <w:szCs w:val="28"/>
          <w:lang w:val="uk-UA"/>
        </w:rPr>
        <w:t>q</w:t>
      </w:r>
      <w:r w:rsidRPr="008F3D60">
        <w:rPr>
          <w:sz w:val="28"/>
          <w:szCs w:val="28"/>
          <w:lang w:val="uk-UA"/>
        </w:rPr>
        <w:t xml:space="preserve"> = </w:t>
      </w:r>
      <w:r w:rsidRPr="008F3D60">
        <w:rPr>
          <w:i/>
          <w:sz w:val="28"/>
          <w:szCs w:val="28"/>
          <w:lang w:val="uk-UA"/>
        </w:rPr>
        <w:t>р.</w:t>
      </w:r>
    </w:p>
    <w:p w:rsidR="001517A2" w:rsidRPr="008F3D60" w:rsidRDefault="001517A2" w:rsidP="00FA2B6B">
      <w:pPr>
        <w:ind w:left="0" w:firstLine="708"/>
        <w:jc w:val="both"/>
        <w:rPr>
          <w:sz w:val="28"/>
          <w:szCs w:val="28"/>
          <w:lang w:val="uk-UA"/>
        </w:rPr>
      </w:pPr>
    </w:p>
    <w:p w:rsidR="001517A2" w:rsidRPr="008F3D60" w:rsidRDefault="001517A2" w:rsidP="00FA2B6B">
      <w:pPr>
        <w:pStyle w:val="af0"/>
        <w:spacing w:after="0"/>
        <w:ind w:left="0" w:firstLine="0"/>
        <w:jc w:val="both"/>
        <w:rPr>
          <w:sz w:val="28"/>
          <w:szCs w:val="28"/>
          <w:u w:val="single"/>
          <w:lang w:val="uk-UA"/>
        </w:rPr>
      </w:pPr>
      <w:r w:rsidRPr="008F3D60">
        <w:rPr>
          <w:sz w:val="28"/>
          <w:szCs w:val="28"/>
          <w:lang w:val="uk-UA"/>
        </w:rPr>
        <w:tab/>
      </w:r>
      <w:r w:rsidRPr="008F3D60">
        <w:rPr>
          <w:sz w:val="28"/>
          <w:szCs w:val="28"/>
          <w:u w:val="single"/>
          <w:lang w:val="uk-UA"/>
        </w:rPr>
        <w:t>Лема.</w:t>
      </w:r>
      <w:r w:rsidRPr="008F3D60">
        <w:rPr>
          <w:sz w:val="28"/>
          <w:szCs w:val="28"/>
          <w:lang w:val="uk-UA"/>
        </w:rPr>
        <w:t xml:space="preserve"> Математичне сподівання приблизно дорівнює (тим точніше, чим більше випробувань) середньому арифметичному спостережуваних значень випадкової величини.</w:t>
      </w:r>
    </w:p>
    <w:p w:rsidR="001517A2" w:rsidRPr="008F3D60" w:rsidRDefault="001517A2" w:rsidP="00FA2B6B">
      <w:pPr>
        <w:ind w:left="0" w:firstLine="708"/>
        <w:jc w:val="both"/>
        <w:rPr>
          <w:sz w:val="28"/>
          <w:szCs w:val="28"/>
          <w:lang w:val="uk-UA"/>
        </w:rPr>
      </w:pPr>
      <w:r w:rsidRPr="008F3D60">
        <w:rPr>
          <w:sz w:val="28"/>
          <w:szCs w:val="28"/>
          <w:u w:val="single"/>
          <w:lang w:val="uk-UA"/>
        </w:rPr>
        <w:t>Властивості математичного сподівання</w:t>
      </w:r>
      <w:r w:rsidRPr="008F3D60">
        <w:rPr>
          <w:sz w:val="28"/>
          <w:szCs w:val="28"/>
          <w:lang w:val="uk-UA"/>
        </w:rPr>
        <w:t>:</w:t>
      </w:r>
    </w:p>
    <w:p w:rsidR="001517A2" w:rsidRPr="008F3D60" w:rsidRDefault="001517A2" w:rsidP="00FA2B6B">
      <w:pPr>
        <w:ind w:hanging="6"/>
        <w:jc w:val="both"/>
        <w:rPr>
          <w:sz w:val="28"/>
          <w:szCs w:val="28"/>
          <w:lang w:val="uk-UA"/>
        </w:rPr>
      </w:pPr>
      <w:r w:rsidRPr="008F3D60">
        <w:rPr>
          <w:sz w:val="28"/>
          <w:szCs w:val="28"/>
          <w:lang w:val="uk-UA"/>
        </w:rPr>
        <w:t xml:space="preserve">1) </w:t>
      </w:r>
      <w:r w:rsidRPr="008F3D60">
        <w:rPr>
          <w:i/>
          <w:sz w:val="28"/>
          <w:szCs w:val="28"/>
          <w:lang w:val="uk-UA"/>
        </w:rPr>
        <w:t>М</w:t>
      </w:r>
      <w:r w:rsidRPr="008F3D60">
        <w:rPr>
          <w:sz w:val="28"/>
          <w:szCs w:val="28"/>
          <w:lang w:val="uk-UA"/>
        </w:rPr>
        <w:t>(</w:t>
      </w:r>
      <w:r w:rsidRPr="008F3D60">
        <w:rPr>
          <w:i/>
          <w:sz w:val="28"/>
          <w:szCs w:val="28"/>
          <w:lang w:val="uk-UA"/>
        </w:rPr>
        <w:t>С</w:t>
      </w:r>
      <w:r w:rsidRPr="008F3D60">
        <w:rPr>
          <w:sz w:val="28"/>
          <w:szCs w:val="28"/>
          <w:lang w:val="uk-UA"/>
        </w:rPr>
        <w:t xml:space="preserve">) = </w:t>
      </w:r>
      <w:r w:rsidRPr="008F3D60">
        <w:rPr>
          <w:i/>
          <w:sz w:val="28"/>
          <w:szCs w:val="28"/>
          <w:lang w:val="uk-UA"/>
        </w:rPr>
        <w:t>С</w:t>
      </w:r>
      <w:r w:rsidRPr="008F3D60">
        <w:rPr>
          <w:sz w:val="28"/>
          <w:szCs w:val="28"/>
          <w:lang w:val="uk-UA"/>
        </w:rPr>
        <w:t xml:space="preserve">, де </w:t>
      </w:r>
      <w:r w:rsidRPr="008F3D60">
        <w:rPr>
          <w:i/>
          <w:sz w:val="28"/>
          <w:szCs w:val="28"/>
          <w:lang w:val="uk-UA"/>
        </w:rPr>
        <w:t>С</w:t>
      </w:r>
      <w:r w:rsidRPr="008F3D60">
        <w:rPr>
          <w:sz w:val="28"/>
          <w:szCs w:val="28"/>
          <w:lang w:val="uk-UA"/>
        </w:rPr>
        <w:t xml:space="preserve"> – константа.</w:t>
      </w:r>
    </w:p>
    <w:p w:rsidR="001517A2" w:rsidRPr="008F3D60" w:rsidRDefault="001517A2" w:rsidP="00FA2B6B">
      <w:pPr>
        <w:ind w:left="0" w:firstLine="708"/>
        <w:jc w:val="both"/>
        <w:rPr>
          <w:sz w:val="28"/>
          <w:szCs w:val="28"/>
          <w:lang w:val="uk-UA"/>
        </w:rPr>
      </w:pPr>
      <w:r w:rsidRPr="008F3D60">
        <w:rPr>
          <w:sz w:val="28"/>
          <w:szCs w:val="28"/>
          <w:u w:val="single"/>
          <w:lang w:val="uk-UA"/>
        </w:rPr>
        <w:t>Доведення.</w:t>
      </w:r>
      <w:r w:rsidRPr="008F3D60">
        <w:rPr>
          <w:sz w:val="28"/>
          <w:szCs w:val="28"/>
          <w:lang w:val="uk-UA"/>
        </w:rPr>
        <w:t xml:space="preserve"> Нехай </w:t>
      </w:r>
      <w:r w:rsidRPr="008F3D60">
        <w:rPr>
          <w:i/>
          <w:sz w:val="28"/>
          <w:szCs w:val="28"/>
          <w:lang w:val="uk-UA"/>
        </w:rPr>
        <w:t>С</w:t>
      </w:r>
      <w:r w:rsidRPr="008F3D60">
        <w:rPr>
          <w:sz w:val="28"/>
          <w:szCs w:val="28"/>
          <w:lang w:val="uk-UA"/>
        </w:rPr>
        <w:t xml:space="preserve"> – дискретна випадкова величина з імовірністю </w:t>
      </w:r>
      <w:r w:rsidRPr="008F3D60">
        <w:rPr>
          <w:i/>
          <w:sz w:val="28"/>
          <w:szCs w:val="28"/>
          <w:lang w:val="uk-UA"/>
        </w:rPr>
        <w:t>р</w:t>
      </w:r>
      <w:r w:rsidRPr="008F3D60">
        <w:rPr>
          <w:sz w:val="28"/>
          <w:szCs w:val="28"/>
          <w:lang w:val="uk-UA"/>
        </w:rPr>
        <w:t xml:space="preserve"> = 1. Тоді </w:t>
      </w:r>
      <w:r w:rsidRPr="008F3D60">
        <w:rPr>
          <w:i/>
          <w:sz w:val="28"/>
          <w:szCs w:val="28"/>
          <w:lang w:val="uk-UA"/>
        </w:rPr>
        <w:t>М</w:t>
      </w:r>
      <w:r w:rsidRPr="008F3D60">
        <w:rPr>
          <w:sz w:val="28"/>
          <w:szCs w:val="28"/>
          <w:lang w:val="uk-UA"/>
        </w:rPr>
        <w:t>(</w:t>
      </w:r>
      <w:r w:rsidRPr="008F3D60">
        <w:rPr>
          <w:i/>
          <w:sz w:val="28"/>
          <w:szCs w:val="28"/>
          <w:lang w:val="uk-UA"/>
        </w:rPr>
        <w:t>С</w:t>
      </w:r>
      <w:r w:rsidRPr="008F3D60">
        <w:rPr>
          <w:sz w:val="28"/>
          <w:szCs w:val="28"/>
          <w:lang w:val="uk-UA"/>
        </w:rPr>
        <w:t xml:space="preserve">) = </w:t>
      </w:r>
      <w:r w:rsidRPr="008F3D60">
        <w:rPr>
          <w:i/>
          <w:sz w:val="28"/>
          <w:szCs w:val="28"/>
          <w:lang w:val="uk-UA"/>
        </w:rPr>
        <w:t>С</w:t>
      </w:r>
      <w:r w:rsidRPr="008F3D60">
        <w:rPr>
          <w:sz w:val="28"/>
          <w:szCs w:val="28"/>
          <w:lang w:val="uk-UA"/>
        </w:rPr>
        <w:sym w:font="Symbol" w:char="F0D7"/>
      </w:r>
      <w:r w:rsidRPr="008F3D60">
        <w:rPr>
          <w:sz w:val="28"/>
          <w:szCs w:val="28"/>
          <w:lang w:val="uk-UA"/>
        </w:rPr>
        <w:t xml:space="preserve">1 = </w:t>
      </w:r>
      <w:r w:rsidRPr="008F3D60">
        <w:rPr>
          <w:i/>
          <w:sz w:val="28"/>
          <w:szCs w:val="28"/>
          <w:lang w:val="uk-UA"/>
        </w:rPr>
        <w:t>С.</w:t>
      </w:r>
    </w:p>
    <w:p w:rsidR="001517A2" w:rsidRPr="008F3D60" w:rsidRDefault="001517A2" w:rsidP="00FA2B6B">
      <w:pPr>
        <w:ind w:hanging="6"/>
        <w:jc w:val="both"/>
        <w:rPr>
          <w:sz w:val="28"/>
          <w:szCs w:val="28"/>
          <w:lang w:val="uk-UA"/>
        </w:rPr>
      </w:pPr>
      <w:r w:rsidRPr="008F3D60">
        <w:rPr>
          <w:sz w:val="28"/>
          <w:szCs w:val="28"/>
          <w:lang w:val="uk-UA"/>
        </w:rPr>
        <w:t xml:space="preserve">2) </w:t>
      </w:r>
      <w:r w:rsidRPr="008F3D60">
        <w:rPr>
          <w:i/>
          <w:sz w:val="28"/>
          <w:szCs w:val="28"/>
          <w:lang w:val="uk-UA"/>
        </w:rPr>
        <w:t>М</w:t>
      </w:r>
      <w:r w:rsidRPr="008F3D60">
        <w:rPr>
          <w:sz w:val="28"/>
          <w:szCs w:val="28"/>
          <w:lang w:val="uk-UA"/>
        </w:rPr>
        <w:t>(</w:t>
      </w:r>
      <w:r w:rsidRPr="008F3D60">
        <w:rPr>
          <w:i/>
          <w:sz w:val="28"/>
          <w:szCs w:val="28"/>
          <w:lang w:val="uk-UA"/>
        </w:rPr>
        <w:t>СХ</w:t>
      </w:r>
      <w:r w:rsidRPr="008F3D60">
        <w:rPr>
          <w:sz w:val="28"/>
          <w:szCs w:val="28"/>
          <w:lang w:val="uk-UA"/>
        </w:rPr>
        <w:t xml:space="preserve">) = </w:t>
      </w:r>
      <w:r w:rsidRPr="008F3D60">
        <w:rPr>
          <w:i/>
          <w:sz w:val="28"/>
          <w:szCs w:val="28"/>
          <w:lang w:val="uk-UA"/>
        </w:rPr>
        <w:t>С</w:t>
      </w:r>
      <w:r w:rsidRPr="008F3D60">
        <w:rPr>
          <w:sz w:val="28"/>
          <w:szCs w:val="28"/>
          <w:lang w:val="uk-UA"/>
        </w:rPr>
        <w:sym w:font="Symbol" w:char="F0D7"/>
      </w:r>
      <w:r w:rsidRPr="008F3D60">
        <w:rPr>
          <w:i/>
          <w:sz w:val="28"/>
          <w:szCs w:val="28"/>
          <w:lang w:val="uk-UA"/>
        </w:rPr>
        <w:t>М</w:t>
      </w:r>
      <w:r w:rsidRPr="008F3D60">
        <w:rPr>
          <w:sz w:val="28"/>
          <w:szCs w:val="28"/>
          <w:lang w:val="uk-UA"/>
        </w:rPr>
        <w:t>(</w:t>
      </w:r>
      <w:r w:rsidRPr="008F3D60">
        <w:rPr>
          <w:i/>
          <w:sz w:val="28"/>
          <w:szCs w:val="28"/>
          <w:lang w:val="uk-UA"/>
        </w:rPr>
        <w:t>х)</w:t>
      </w:r>
      <w:r w:rsidRPr="008F3D60">
        <w:rPr>
          <w:sz w:val="28"/>
          <w:szCs w:val="28"/>
          <w:lang w:val="uk-UA"/>
        </w:rPr>
        <w:t>.</w:t>
      </w:r>
    </w:p>
    <w:p w:rsidR="001517A2" w:rsidRPr="008F3D60" w:rsidRDefault="001517A2" w:rsidP="00FA2B6B">
      <w:pPr>
        <w:ind w:left="0" w:firstLine="708"/>
        <w:jc w:val="both"/>
        <w:rPr>
          <w:sz w:val="28"/>
          <w:szCs w:val="28"/>
          <w:lang w:val="uk-UA"/>
        </w:rPr>
      </w:pPr>
      <w:r w:rsidRPr="008F3D60">
        <w:rPr>
          <w:sz w:val="28"/>
          <w:szCs w:val="28"/>
          <w:u w:val="single"/>
          <w:lang w:val="uk-UA"/>
        </w:rPr>
        <w:t>Доведення</w:t>
      </w:r>
      <w:r w:rsidRPr="008F3D60">
        <w:rPr>
          <w:sz w:val="28"/>
          <w:szCs w:val="28"/>
          <w:lang w:val="uk-UA"/>
        </w:rPr>
        <w:t xml:space="preserve">. Нехай випадкова величина </w:t>
      </w:r>
      <w:r w:rsidRPr="008F3D60">
        <w:rPr>
          <w:i/>
          <w:sz w:val="28"/>
          <w:szCs w:val="28"/>
          <w:lang w:val="uk-UA"/>
        </w:rPr>
        <w:t>Х</w:t>
      </w:r>
      <w:r w:rsidRPr="008F3D60">
        <w:rPr>
          <w:sz w:val="28"/>
          <w:szCs w:val="28"/>
          <w:lang w:val="uk-UA"/>
        </w:rPr>
        <w:t xml:space="preserve"> може приймати значення </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w:t>
      </w:r>
      <w:r w:rsidRPr="008F3D60">
        <w:rPr>
          <w:i/>
          <w:sz w:val="28"/>
          <w:szCs w:val="28"/>
          <w:lang w:val="uk-UA"/>
        </w:rPr>
        <w:t>х</w:t>
      </w:r>
      <w:r w:rsidRPr="008F3D60">
        <w:rPr>
          <w:i/>
          <w:sz w:val="28"/>
          <w:szCs w:val="28"/>
          <w:vertAlign w:val="subscript"/>
          <w:lang w:val="uk-UA"/>
        </w:rPr>
        <w:t>2</w:t>
      </w:r>
      <w:r w:rsidRPr="008F3D60">
        <w:rPr>
          <w:sz w:val="28"/>
          <w:szCs w:val="28"/>
          <w:lang w:val="uk-UA"/>
        </w:rPr>
        <w:t xml:space="preserve">, … з ймовірностями </w:t>
      </w:r>
      <w:r w:rsidRPr="008F3D60">
        <w:rPr>
          <w:i/>
          <w:sz w:val="28"/>
          <w:szCs w:val="28"/>
          <w:lang w:val="uk-UA"/>
        </w:rPr>
        <w:t>р</w:t>
      </w:r>
      <w:r w:rsidRPr="008F3D60">
        <w:rPr>
          <w:i/>
          <w:sz w:val="28"/>
          <w:szCs w:val="28"/>
          <w:vertAlign w:val="subscript"/>
          <w:lang w:val="uk-UA"/>
        </w:rPr>
        <w:t>1</w:t>
      </w:r>
      <w:r w:rsidRPr="008F3D60">
        <w:rPr>
          <w:sz w:val="28"/>
          <w:szCs w:val="28"/>
          <w:lang w:val="uk-UA"/>
        </w:rPr>
        <w:t xml:space="preserve">, </w:t>
      </w:r>
      <w:r w:rsidRPr="008F3D60">
        <w:rPr>
          <w:i/>
          <w:sz w:val="28"/>
          <w:szCs w:val="28"/>
          <w:lang w:val="uk-UA"/>
        </w:rPr>
        <w:t>р</w:t>
      </w:r>
      <w:r w:rsidRPr="008F3D60">
        <w:rPr>
          <w:i/>
          <w:sz w:val="28"/>
          <w:szCs w:val="28"/>
          <w:vertAlign w:val="subscript"/>
          <w:lang w:val="uk-UA"/>
        </w:rPr>
        <w:t>2</w:t>
      </w:r>
      <w:r w:rsidRPr="008F3D60">
        <w:rPr>
          <w:sz w:val="28"/>
          <w:szCs w:val="28"/>
          <w:lang w:val="uk-UA"/>
        </w:rPr>
        <w:t xml:space="preserve">, … відповідно. Тоді випадкова величина </w:t>
      </w:r>
      <w:r w:rsidRPr="008F3D60">
        <w:rPr>
          <w:i/>
          <w:sz w:val="28"/>
          <w:szCs w:val="28"/>
          <w:lang w:val="uk-UA"/>
        </w:rPr>
        <w:t>С*Х</w:t>
      </w:r>
      <w:r w:rsidRPr="008F3D60">
        <w:rPr>
          <w:sz w:val="28"/>
          <w:szCs w:val="28"/>
          <w:lang w:val="uk-UA"/>
        </w:rPr>
        <w:t xml:space="preserve"> може приймати значення </w:t>
      </w:r>
      <w:r w:rsidRPr="008F3D60">
        <w:rPr>
          <w:i/>
          <w:sz w:val="28"/>
          <w:szCs w:val="28"/>
          <w:lang w:val="uk-UA"/>
        </w:rPr>
        <w:t>С*х</w:t>
      </w:r>
      <w:r w:rsidRPr="008F3D60">
        <w:rPr>
          <w:i/>
          <w:sz w:val="28"/>
          <w:szCs w:val="28"/>
          <w:vertAlign w:val="subscript"/>
          <w:lang w:val="uk-UA"/>
        </w:rPr>
        <w:t>1</w:t>
      </w:r>
      <w:r w:rsidRPr="008F3D60">
        <w:rPr>
          <w:sz w:val="28"/>
          <w:szCs w:val="28"/>
          <w:lang w:val="uk-UA"/>
        </w:rPr>
        <w:t xml:space="preserve">, </w:t>
      </w:r>
      <w:r w:rsidRPr="008F3D60">
        <w:rPr>
          <w:i/>
          <w:sz w:val="28"/>
          <w:szCs w:val="28"/>
          <w:lang w:val="uk-UA"/>
        </w:rPr>
        <w:t>С*х</w:t>
      </w:r>
      <w:r w:rsidRPr="008F3D60">
        <w:rPr>
          <w:i/>
          <w:sz w:val="28"/>
          <w:szCs w:val="28"/>
          <w:vertAlign w:val="subscript"/>
          <w:lang w:val="uk-UA"/>
        </w:rPr>
        <w:t>2</w:t>
      </w:r>
      <w:r w:rsidRPr="008F3D60">
        <w:rPr>
          <w:sz w:val="28"/>
          <w:szCs w:val="28"/>
          <w:lang w:val="uk-UA"/>
        </w:rPr>
        <w:t xml:space="preserve">, … з тими ж ймовірностями </w:t>
      </w:r>
      <w:r w:rsidRPr="008F3D60">
        <w:rPr>
          <w:i/>
          <w:sz w:val="28"/>
          <w:szCs w:val="28"/>
          <w:lang w:val="uk-UA"/>
        </w:rPr>
        <w:t>р</w:t>
      </w:r>
      <w:r w:rsidRPr="008F3D60">
        <w:rPr>
          <w:i/>
          <w:sz w:val="28"/>
          <w:szCs w:val="28"/>
          <w:vertAlign w:val="subscript"/>
          <w:lang w:val="uk-UA"/>
        </w:rPr>
        <w:t>1</w:t>
      </w:r>
      <w:r w:rsidRPr="008F3D60">
        <w:rPr>
          <w:sz w:val="28"/>
          <w:szCs w:val="28"/>
          <w:lang w:val="uk-UA"/>
        </w:rPr>
        <w:t xml:space="preserve">, </w:t>
      </w:r>
      <w:r w:rsidRPr="008F3D60">
        <w:rPr>
          <w:i/>
          <w:sz w:val="28"/>
          <w:szCs w:val="28"/>
          <w:lang w:val="uk-UA"/>
        </w:rPr>
        <w:t>р</w:t>
      </w:r>
      <w:r w:rsidRPr="008F3D60">
        <w:rPr>
          <w:i/>
          <w:sz w:val="28"/>
          <w:szCs w:val="28"/>
          <w:vertAlign w:val="subscript"/>
          <w:lang w:val="uk-UA"/>
        </w:rPr>
        <w:t>2</w:t>
      </w:r>
      <w:r w:rsidRPr="008F3D60">
        <w:rPr>
          <w:sz w:val="28"/>
          <w:szCs w:val="28"/>
          <w:lang w:val="uk-UA"/>
        </w:rPr>
        <w:t>, … ... Математичне сподівання дорівнює:</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9000"/>
        </w:tabs>
        <w:ind w:left="0" w:firstLine="0"/>
        <w:jc w:val="both"/>
        <w:rPr>
          <w:sz w:val="28"/>
          <w:szCs w:val="28"/>
          <w:lang w:val="uk-UA"/>
        </w:rPr>
      </w:pPr>
      <w:r w:rsidRPr="008F3D60">
        <w:rPr>
          <w:i/>
          <w:sz w:val="28"/>
          <w:szCs w:val="28"/>
          <w:lang w:val="uk-UA"/>
        </w:rPr>
        <w:t>М</w:t>
      </w:r>
      <w:r w:rsidRPr="008F3D60">
        <w:rPr>
          <w:sz w:val="28"/>
          <w:szCs w:val="28"/>
          <w:lang w:val="uk-UA"/>
        </w:rPr>
        <w:t>(</w:t>
      </w:r>
      <w:r w:rsidRPr="008F3D60">
        <w:rPr>
          <w:i/>
          <w:sz w:val="28"/>
          <w:szCs w:val="28"/>
          <w:lang w:val="uk-UA"/>
        </w:rPr>
        <w:t>С*Х</w:t>
      </w:r>
      <w:r w:rsidRPr="008F3D60">
        <w:rPr>
          <w:sz w:val="28"/>
          <w:szCs w:val="28"/>
          <w:lang w:val="uk-UA"/>
        </w:rPr>
        <w:t xml:space="preserve">) = </w:t>
      </w:r>
      <w:r w:rsidRPr="008F3D60">
        <w:rPr>
          <w:i/>
          <w:sz w:val="28"/>
          <w:szCs w:val="28"/>
          <w:lang w:val="uk-UA"/>
        </w:rPr>
        <w:t>С*х</w:t>
      </w:r>
      <w:r w:rsidRPr="008F3D60">
        <w:rPr>
          <w:i/>
          <w:sz w:val="28"/>
          <w:szCs w:val="28"/>
          <w:vertAlign w:val="subscript"/>
          <w:lang w:val="uk-UA"/>
        </w:rPr>
        <w:t>1</w:t>
      </w:r>
      <w:r w:rsidRPr="008F3D60">
        <w:rPr>
          <w:i/>
          <w:sz w:val="28"/>
          <w:szCs w:val="28"/>
          <w:lang w:val="uk-UA"/>
        </w:rPr>
        <w:t>*р</w:t>
      </w:r>
      <w:r w:rsidRPr="008F3D60">
        <w:rPr>
          <w:i/>
          <w:sz w:val="28"/>
          <w:szCs w:val="28"/>
          <w:vertAlign w:val="subscript"/>
          <w:lang w:val="uk-UA"/>
        </w:rPr>
        <w:t xml:space="preserve">1 </w:t>
      </w:r>
      <w:r w:rsidRPr="008F3D60">
        <w:rPr>
          <w:sz w:val="28"/>
          <w:szCs w:val="28"/>
          <w:lang w:val="uk-UA"/>
        </w:rPr>
        <w:t xml:space="preserve">+ </w:t>
      </w:r>
      <w:r w:rsidRPr="008F3D60">
        <w:rPr>
          <w:i/>
          <w:sz w:val="28"/>
          <w:szCs w:val="28"/>
          <w:lang w:val="uk-UA"/>
        </w:rPr>
        <w:t>С*х</w:t>
      </w:r>
      <w:r w:rsidRPr="008F3D60">
        <w:rPr>
          <w:i/>
          <w:sz w:val="28"/>
          <w:szCs w:val="28"/>
          <w:vertAlign w:val="subscript"/>
          <w:lang w:val="uk-UA"/>
        </w:rPr>
        <w:t>2</w:t>
      </w:r>
      <w:r w:rsidRPr="008F3D60">
        <w:rPr>
          <w:i/>
          <w:sz w:val="28"/>
          <w:szCs w:val="28"/>
          <w:lang w:val="uk-UA"/>
        </w:rPr>
        <w:t>*р</w:t>
      </w:r>
      <w:r w:rsidRPr="008F3D60">
        <w:rPr>
          <w:i/>
          <w:sz w:val="28"/>
          <w:szCs w:val="28"/>
          <w:vertAlign w:val="subscript"/>
          <w:lang w:val="uk-UA"/>
        </w:rPr>
        <w:t xml:space="preserve">2 </w:t>
      </w:r>
      <w:r w:rsidRPr="008F3D60">
        <w:rPr>
          <w:sz w:val="28"/>
          <w:szCs w:val="28"/>
          <w:lang w:val="uk-UA"/>
        </w:rPr>
        <w:t xml:space="preserve">+…= </w:t>
      </w:r>
      <w:r w:rsidRPr="008F3D60">
        <w:rPr>
          <w:i/>
          <w:sz w:val="28"/>
          <w:szCs w:val="28"/>
          <w:lang w:val="uk-UA"/>
        </w:rPr>
        <w:t>С*</w:t>
      </w:r>
      <w:r w:rsidRPr="008F3D60">
        <w:rPr>
          <w:sz w:val="28"/>
          <w:szCs w:val="28"/>
          <w:lang w:val="uk-UA"/>
        </w:rPr>
        <w:t>(</w:t>
      </w:r>
      <w:r w:rsidRPr="008F3D60">
        <w:rPr>
          <w:i/>
          <w:sz w:val="28"/>
          <w:szCs w:val="28"/>
          <w:lang w:val="uk-UA"/>
        </w:rPr>
        <w:t>х</w:t>
      </w:r>
      <w:r w:rsidRPr="008F3D60">
        <w:rPr>
          <w:i/>
          <w:sz w:val="28"/>
          <w:szCs w:val="28"/>
          <w:vertAlign w:val="subscript"/>
          <w:lang w:val="uk-UA"/>
        </w:rPr>
        <w:t>1</w:t>
      </w:r>
      <w:r w:rsidRPr="008F3D60">
        <w:rPr>
          <w:i/>
          <w:sz w:val="28"/>
          <w:szCs w:val="28"/>
          <w:lang w:val="uk-UA"/>
        </w:rPr>
        <w:t>*р</w:t>
      </w:r>
      <w:r w:rsidRPr="008F3D60">
        <w:rPr>
          <w:i/>
          <w:sz w:val="28"/>
          <w:szCs w:val="28"/>
          <w:vertAlign w:val="subscript"/>
          <w:lang w:val="uk-UA"/>
        </w:rPr>
        <w:t xml:space="preserve">1 </w:t>
      </w:r>
      <w:r w:rsidRPr="008F3D60">
        <w:rPr>
          <w:sz w:val="28"/>
          <w:szCs w:val="28"/>
          <w:lang w:val="uk-UA"/>
        </w:rPr>
        <w:t xml:space="preserve">+ </w:t>
      </w:r>
      <w:r w:rsidRPr="008F3D60">
        <w:rPr>
          <w:i/>
          <w:sz w:val="28"/>
          <w:szCs w:val="28"/>
          <w:lang w:val="uk-UA"/>
        </w:rPr>
        <w:t>х</w:t>
      </w:r>
      <w:r w:rsidRPr="008F3D60">
        <w:rPr>
          <w:i/>
          <w:sz w:val="28"/>
          <w:szCs w:val="28"/>
          <w:vertAlign w:val="subscript"/>
          <w:lang w:val="uk-UA"/>
        </w:rPr>
        <w:t>2</w:t>
      </w:r>
      <w:r w:rsidRPr="008F3D60">
        <w:rPr>
          <w:i/>
          <w:sz w:val="28"/>
          <w:szCs w:val="28"/>
          <w:lang w:val="uk-UA"/>
        </w:rPr>
        <w:t>*р</w:t>
      </w:r>
      <w:r w:rsidRPr="008F3D60">
        <w:rPr>
          <w:i/>
          <w:sz w:val="28"/>
          <w:szCs w:val="28"/>
          <w:vertAlign w:val="subscript"/>
          <w:lang w:val="uk-UA"/>
        </w:rPr>
        <w:t xml:space="preserve">2 </w:t>
      </w:r>
      <w:r w:rsidRPr="008F3D60">
        <w:rPr>
          <w:sz w:val="28"/>
          <w:szCs w:val="28"/>
          <w:lang w:val="uk-UA"/>
        </w:rPr>
        <w:t xml:space="preserve">+…) = </w:t>
      </w:r>
      <w:r w:rsidRPr="008F3D60">
        <w:rPr>
          <w:i/>
          <w:sz w:val="28"/>
          <w:szCs w:val="28"/>
          <w:lang w:val="uk-UA"/>
        </w:rPr>
        <w:t>С</w:t>
      </w:r>
      <w:r w:rsidRPr="008F3D60">
        <w:rPr>
          <w:sz w:val="28"/>
          <w:szCs w:val="28"/>
          <w:lang w:val="uk-UA"/>
        </w:rPr>
        <w:t>*</w:t>
      </w:r>
      <w:r w:rsidRPr="008F3D60">
        <w:rPr>
          <w:i/>
          <w:sz w:val="28"/>
          <w:szCs w:val="28"/>
          <w:lang w:val="uk-UA"/>
        </w:rPr>
        <w:t>М</w:t>
      </w:r>
      <w:r w:rsidRPr="008F3D60">
        <w:rPr>
          <w:sz w:val="28"/>
          <w:szCs w:val="28"/>
          <w:lang w:val="uk-UA"/>
        </w:rPr>
        <w:t>(</w:t>
      </w:r>
      <w:r w:rsidRPr="008F3D60">
        <w:rPr>
          <w:i/>
          <w:sz w:val="28"/>
          <w:szCs w:val="28"/>
          <w:lang w:val="uk-UA"/>
        </w:rPr>
        <w:t>Х</w:t>
      </w:r>
      <w:r w:rsidRPr="008F3D60">
        <w:rPr>
          <w:sz w:val="28"/>
          <w:szCs w:val="28"/>
          <w:lang w:val="uk-UA"/>
        </w:rPr>
        <w:t>)</w:t>
      </w:r>
      <w:r w:rsidRPr="008F3D60">
        <w:rPr>
          <w:sz w:val="28"/>
          <w:szCs w:val="28"/>
          <w:lang w:val="uk-UA"/>
        </w:rPr>
        <w:tab/>
        <w:t>(2.4)</w:t>
      </w:r>
    </w:p>
    <w:p w:rsidR="008A6901" w:rsidRPr="008F3D60" w:rsidRDefault="008A6901" w:rsidP="00FA2B6B">
      <w:pPr>
        <w:tabs>
          <w:tab w:val="left" w:pos="9000"/>
        </w:tabs>
        <w:ind w:left="0" w:firstLine="0"/>
        <w:jc w:val="both"/>
        <w:rPr>
          <w:sz w:val="28"/>
          <w:szCs w:val="28"/>
          <w:lang w:val="uk-UA"/>
        </w:rPr>
      </w:pPr>
    </w:p>
    <w:p w:rsidR="001517A2" w:rsidRPr="008F3D60" w:rsidRDefault="001517A2" w:rsidP="00FA2B6B">
      <w:pPr>
        <w:ind w:left="0" w:firstLine="708"/>
        <w:jc w:val="both"/>
        <w:rPr>
          <w:sz w:val="28"/>
          <w:szCs w:val="28"/>
          <w:lang w:val="uk-UA"/>
        </w:rPr>
      </w:pPr>
      <w:r w:rsidRPr="008F3D60">
        <w:rPr>
          <w:sz w:val="28"/>
          <w:szCs w:val="28"/>
          <w:lang w:val="uk-UA"/>
        </w:rPr>
        <w:t xml:space="preserve">3) Математичне сподівання добутку незалежних випадкових величин дорівнює добутку їхніх математичних сподівань: </w:t>
      </w:r>
      <w:r w:rsidRPr="008F3D60">
        <w:rPr>
          <w:i/>
          <w:sz w:val="28"/>
          <w:szCs w:val="28"/>
          <w:lang w:val="uk-UA"/>
        </w:rPr>
        <w:t>М</w:t>
      </w:r>
      <w:r w:rsidRPr="008F3D60">
        <w:rPr>
          <w:sz w:val="28"/>
          <w:szCs w:val="28"/>
          <w:lang w:val="uk-UA"/>
        </w:rPr>
        <w:t>(</w:t>
      </w:r>
      <w:r w:rsidRPr="008F3D60">
        <w:rPr>
          <w:i/>
          <w:sz w:val="28"/>
          <w:szCs w:val="28"/>
          <w:lang w:val="uk-UA"/>
        </w:rPr>
        <w:t>X*Y</w:t>
      </w:r>
      <w:r w:rsidRPr="008F3D60">
        <w:rPr>
          <w:sz w:val="28"/>
          <w:szCs w:val="28"/>
          <w:lang w:val="uk-UA"/>
        </w:rPr>
        <w:t xml:space="preserve">) = </w:t>
      </w:r>
      <w:r w:rsidRPr="008F3D60">
        <w:rPr>
          <w:i/>
          <w:sz w:val="28"/>
          <w:szCs w:val="28"/>
          <w:lang w:val="uk-UA"/>
        </w:rPr>
        <w:t>M</w:t>
      </w:r>
      <w:r w:rsidRPr="008F3D60">
        <w:rPr>
          <w:sz w:val="28"/>
          <w:szCs w:val="28"/>
          <w:lang w:val="uk-UA"/>
        </w:rPr>
        <w:t>(</w:t>
      </w:r>
      <w:r w:rsidRPr="008F3D60">
        <w:rPr>
          <w:i/>
          <w:sz w:val="28"/>
          <w:szCs w:val="28"/>
          <w:lang w:val="uk-UA"/>
        </w:rPr>
        <w:t>X</w:t>
      </w:r>
      <w:r w:rsidRPr="008F3D60">
        <w:rPr>
          <w:sz w:val="28"/>
          <w:szCs w:val="28"/>
          <w:lang w:val="uk-UA"/>
        </w:rPr>
        <w:t>)*</w:t>
      </w:r>
      <w:r w:rsidRPr="008F3D60">
        <w:rPr>
          <w:i/>
          <w:sz w:val="28"/>
          <w:szCs w:val="28"/>
          <w:lang w:val="uk-UA"/>
        </w:rPr>
        <w:t>M</w:t>
      </w:r>
      <w:r w:rsidRPr="008F3D60">
        <w:rPr>
          <w:sz w:val="28"/>
          <w:szCs w:val="28"/>
          <w:lang w:val="uk-UA"/>
        </w:rPr>
        <w:t>(</w:t>
      </w:r>
      <w:r w:rsidRPr="008F3D60">
        <w:rPr>
          <w:i/>
          <w:sz w:val="28"/>
          <w:szCs w:val="28"/>
          <w:lang w:val="uk-UA"/>
        </w:rPr>
        <w:t>Y</w:t>
      </w:r>
      <w:r w:rsidRPr="008F3D60">
        <w:rPr>
          <w:sz w:val="28"/>
          <w:szCs w:val="28"/>
          <w:lang w:val="uk-UA"/>
        </w:rPr>
        <w:t>).</w:t>
      </w:r>
    </w:p>
    <w:p w:rsidR="001517A2" w:rsidRPr="008F3D60" w:rsidRDefault="001517A2" w:rsidP="00FA2B6B">
      <w:pPr>
        <w:ind w:left="0" w:firstLine="708"/>
        <w:jc w:val="both"/>
        <w:rPr>
          <w:sz w:val="28"/>
          <w:szCs w:val="28"/>
          <w:lang w:val="uk-UA"/>
        </w:rPr>
      </w:pPr>
      <w:r w:rsidRPr="008F3D60">
        <w:rPr>
          <w:sz w:val="28"/>
          <w:szCs w:val="28"/>
          <w:lang w:val="uk-UA"/>
        </w:rPr>
        <w:t xml:space="preserve">4) Математичне сподівання суми випадкових величин дорівнює сумі математичних сподівань доданків: </w:t>
      </w:r>
      <w:r w:rsidRPr="008F3D60">
        <w:rPr>
          <w:i/>
          <w:sz w:val="28"/>
          <w:szCs w:val="28"/>
          <w:lang w:val="uk-UA"/>
        </w:rPr>
        <w:t>М</w:t>
      </w:r>
      <w:r w:rsidRPr="008F3D60">
        <w:rPr>
          <w:sz w:val="28"/>
          <w:szCs w:val="28"/>
          <w:lang w:val="uk-UA"/>
        </w:rPr>
        <w:t>(</w:t>
      </w:r>
      <w:r w:rsidRPr="008F3D60">
        <w:rPr>
          <w:i/>
          <w:sz w:val="28"/>
          <w:szCs w:val="28"/>
          <w:lang w:val="uk-UA"/>
        </w:rPr>
        <w:t>X</w:t>
      </w:r>
      <w:r w:rsidRPr="008F3D60">
        <w:rPr>
          <w:sz w:val="28"/>
          <w:szCs w:val="28"/>
          <w:lang w:val="uk-UA"/>
        </w:rPr>
        <w:t xml:space="preserve"> + </w:t>
      </w:r>
      <w:r w:rsidRPr="008F3D60">
        <w:rPr>
          <w:i/>
          <w:sz w:val="28"/>
          <w:szCs w:val="28"/>
          <w:lang w:val="uk-UA"/>
        </w:rPr>
        <w:t>Y</w:t>
      </w:r>
      <w:r w:rsidRPr="008F3D60">
        <w:rPr>
          <w:sz w:val="28"/>
          <w:szCs w:val="28"/>
          <w:lang w:val="uk-UA"/>
        </w:rPr>
        <w:t>) =</w:t>
      </w:r>
      <w:r w:rsidRPr="008F3D60">
        <w:rPr>
          <w:i/>
          <w:sz w:val="28"/>
          <w:szCs w:val="28"/>
          <w:lang w:val="uk-UA"/>
        </w:rPr>
        <w:t xml:space="preserve"> M</w:t>
      </w:r>
      <w:r w:rsidRPr="008F3D60">
        <w:rPr>
          <w:sz w:val="28"/>
          <w:szCs w:val="28"/>
          <w:lang w:val="uk-UA"/>
        </w:rPr>
        <w:t>(</w:t>
      </w:r>
      <w:r w:rsidRPr="008F3D60">
        <w:rPr>
          <w:i/>
          <w:sz w:val="28"/>
          <w:szCs w:val="28"/>
          <w:lang w:val="uk-UA"/>
        </w:rPr>
        <w:t>X</w:t>
      </w:r>
      <w:r w:rsidRPr="008F3D60">
        <w:rPr>
          <w:sz w:val="28"/>
          <w:szCs w:val="28"/>
          <w:lang w:val="uk-UA"/>
        </w:rPr>
        <w:t xml:space="preserve">) + </w:t>
      </w:r>
      <w:r w:rsidRPr="008F3D60">
        <w:rPr>
          <w:i/>
          <w:sz w:val="28"/>
          <w:szCs w:val="28"/>
          <w:lang w:val="uk-UA"/>
        </w:rPr>
        <w:t>M</w:t>
      </w:r>
      <w:r w:rsidRPr="008F3D60">
        <w:rPr>
          <w:sz w:val="28"/>
          <w:szCs w:val="28"/>
          <w:lang w:val="uk-UA"/>
        </w:rPr>
        <w:t>(</w:t>
      </w:r>
      <w:r w:rsidRPr="008F3D60">
        <w:rPr>
          <w:i/>
          <w:sz w:val="28"/>
          <w:szCs w:val="28"/>
          <w:lang w:val="uk-UA"/>
        </w:rPr>
        <w:t>Y</w:t>
      </w:r>
      <w:r w:rsidRPr="008F3D60">
        <w:rPr>
          <w:sz w:val="28"/>
          <w:szCs w:val="28"/>
          <w:lang w:val="uk-UA"/>
        </w:rPr>
        <w:t>).</w:t>
      </w:r>
    </w:p>
    <w:p w:rsidR="001517A2" w:rsidRPr="008F3D60" w:rsidRDefault="001517A2" w:rsidP="00FA2B6B">
      <w:pPr>
        <w:ind w:left="0" w:firstLine="708"/>
        <w:jc w:val="both"/>
        <w:rPr>
          <w:sz w:val="28"/>
          <w:szCs w:val="28"/>
          <w:lang w:val="uk-UA"/>
        </w:rPr>
      </w:pPr>
      <w:r w:rsidRPr="008F3D60">
        <w:rPr>
          <w:sz w:val="28"/>
          <w:szCs w:val="28"/>
          <w:u w:val="single"/>
          <w:lang w:val="uk-UA"/>
        </w:rPr>
        <w:t>Наслідок.</w:t>
      </w:r>
      <w:r w:rsidRPr="008F3D60">
        <w:rPr>
          <w:sz w:val="28"/>
          <w:szCs w:val="28"/>
          <w:lang w:val="uk-UA"/>
        </w:rPr>
        <w:t xml:space="preserve"> Властивості 3 і 4 справедливі для будь</w:t>
      </w:r>
      <w:r w:rsidR="008F3D60">
        <w:rPr>
          <w:sz w:val="28"/>
          <w:szCs w:val="28"/>
          <w:lang w:val="uk-UA"/>
        </w:rPr>
        <w:t>-</w:t>
      </w:r>
      <w:r w:rsidRPr="008F3D60">
        <w:rPr>
          <w:sz w:val="28"/>
          <w:szCs w:val="28"/>
          <w:lang w:val="uk-UA"/>
        </w:rPr>
        <w:t>якої кількості випадкових величин.</w:t>
      </w:r>
    </w:p>
    <w:p w:rsidR="001517A2" w:rsidRPr="008F3D60" w:rsidRDefault="001517A2" w:rsidP="00FA2B6B">
      <w:pPr>
        <w:ind w:left="0" w:firstLine="708"/>
        <w:jc w:val="both"/>
        <w:rPr>
          <w:sz w:val="28"/>
          <w:szCs w:val="28"/>
          <w:lang w:val="uk-UA"/>
        </w:rPr>
      </w:pPr>
      <w:r w:rsidRPr="008F3D60">
        <w:rPr>
          <w:sz w:val="28"/>
          <w:szCs w:val="28"/>
          <w:u w:val="single"/>
          <w:lang w:val="uk-UA"/>
        </w:rPr>
        <w:lastRenderedPageBreak/>
        <w:t>Теорема 2.</w:t>
      </w:r>
      <w:r w:rsidRPr="008F3D60">
        <w:rPr>
          <w:sz w:val="28"/>
          <w:szCs w:val="28"/>
          <w:lang w:val="uk-UA"/>
        </w:rPr>
        <w:t xml:space="preserve"> Математичне сподівання відхилення випадкової величини від свого математичного сподівання дорівнює нулю.</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9000"/>
        </w:tabs>
        <w:ind w:left="2127" w:hanging="2127"/>
        <w:jc w:val="both"/>
        <w:rPr>
          <w:sz w:val="28"/>
          <w:szCs w:val="28"/>
          <w:lang w:val="uk-UA"/>
        </w:rPr>
      </w:pPr>
      <w:r w:rsidRPr="008F3D60">
        <w:rPr>
          <w:i/>
          <w:sz w:val="28"/>
          <w:szCs w:val="28"/>
          <w:lang w:val="uk-UA"/>
        </w:rPr>
        <w:t>М[Х  – М(Х)]</w:t>
      </w:r>
      <w:r w:rsidRPr="008F3D60">
        <w:rPr>
          <w:sz w:val="28"/>
          <w:szCs w:val="28"/>
          <w:lang w:val="uk-UA"/>
        </w:rPr>
        <w:t xml:space="preserve"> = 0</w:t>
      </w:r>
      <w:r w:rsidRPr="008F3D60">
        <w:rPr>
          <w:sz w:val="28"/>
          <w:szCs w:val="28"/>
          <w:lang w:val="uk-UA"/>
        </w:rPr>
        <w:tab/>
        <w:t>(2.5)</w:t>
      </w:r>
    </w:p>
    <w:p w:rsidR="001517A2" w:rsidRPr="008F3D60" w:rsidRDefault="001517A2" w:rsidP="00FA2B6B">
      <w:pPr>
        <w:ind w:left="0" w:firstLine="0"/>
        <w:jc w:val="both"/>
        <w:rPr>
          <w:sz w:val="28"/>
          <w:szCs w:val="28"/>
          <w:u w:val="single"/>
          <w:lang w:val="uk-UA"/>
        </w:rPr>
      </w:pPr>
    </w:p>
    <w:p w:rsidR="001517A2" w:rsidRPr="008F3D60" w:rsidRDefault="001517A2" w:rsidP="00FA2B6B">
      <w:pPr>
        <w:ind w:left="0" w:firstLine="708"/>
        <w:jc w:val="both"/>
        <w:rPr>
          <w:sz w:val="28"/>
          <w:szCs w:val="28"/>
          <w:lang w:val="uk-UA"/>
        </w:rPr>
      </w:pPr>
      <w:r w:rsidRPr="008F3D60">
        <w:rPr>
          <w:sz w:val="28"/>
          <w:szCs w:val="28"/>
          <w:u w:val="single"/>
          <w:lang w:val="uk-UA"/>
        </w:rPr>
        <w:t>Доведення.</w:t>
      </w:r>
      <w:r w:rsidRPr="008F3D60">
        <w:rPr>
          <w:sz w:val="28"/>
          <w:szCs w:val="28"/>
          <w:lang w:val="uk-UA"/>
        </w:rPr>
        <w:t xml:space="preserve"> Для доведення розкриємо дужки й використаємо властивості математичного сподівання, а також той факт, що </w:t>
      </w:r>
      <w:r w:rsidRPr="008F3D60">
        <w:rPr>
          <w:i/>
          <w:sz w:val="28"/>
          <w:szCs w:val="28"/>
          <w:lang w:val="uk-UA"/>
        </w:rPr>
        <w:t>М(М(Х)) = М(Х)</w:t>
      </w:r>
      <w:r w:rsidRPr="008F3D60">
        <w:rPr>
          <w:sz w:val="28"/>
          <w:szCs w:val="28"/>
          <w:lang w:val="uk-UA"/>
        </w:rPr>
        <w:t xml:space="preserve"> (оскільки математичне сподівання не є випадковою величиною, це – константа).</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9000"/>
        </w:tabs>
        <w:ind w:left="2127" w:firstLine="0"/>
        <w:jc w:val="both"/>
        <w:rPr>
          <w:sz w:val="28"/>
          <w:szCs w:val="28"/>
          <w:lang w:val="uk-UA"/>
        </w:rPr>
      </w:pPr>
      <w:r w:rsidRPr="008F3D60">
        <w:rPr>
          <w:i/>
          <w:sz w:val="28"/>
          <w:szCs w:val="28"/>
          <w:lang w:val="uk-UA"/>
        </w:rPr>
        <w:t>М[X  – M(X)] = M(X)  – M(M(X)) = M(X)  – M(X)</w:t>
      </w:r>
      <w:r w:rsidRPr="008F3D60">
        <w:rPr>
          <w:sz w:val="28"/>
          <w:szCs w:val="28"/>
          <w:lang w:val="uk-UA"/>
        </w:rPr>
        <w:t xml:space="preserve"> = 0</w:t>
      </w:r>
      <w:r w:rsidRPr="008F3D60">
        <w:rPr>
          <w:sz w:val="28"/>
          <w:szCs w:val="28"/>
          <w:lang w:val="uk-UA"/>
        </w:rPr>
        <w:tab/>
        <w:t>(2.6)</w:t>
      </w:r>
    </w:p>
    <w:p w:rsidR="001517A2" w:rsidRPr="008F3D60" w:rsidRDefault="001517A2" w:rsidP="00FA2B6B">
      <w:pPr>
        <w:ind w:left="0" w:firstLine="0"/>
        <w:jc w:val="both"/>
        <w:rPr>
          <w:sz w:val="28"/>
          <w:szCs w:val="28"/>
          <w:lang w:val="uk-UA"/>
        </w:rPr>
      </w:pPr>
    </w:p>
    <w:p w:rsidR="001517A2" w:rsidRPr="008F3D60" w:rsidRDefault="001517A2" w:rsidP="00FA2B6B">
      <w:pPr>
        <w:ind w:hanging="6"/>
        <w:rPr>
          <w:b/>
          <w:sz w:val="28"/>
          <w:lang w:val="uk-UA"/>
        </w:rPr>
      </w:pPr>
      <w:bookmarkStart w:id="16" w:name="_Toc161969723"/>
      <w:r w:rsidRPr="008F3D60">
        <w:rPr>
          <w:b/>
          <w:bCs/>
          <w:sz w:val="28"/>
          <w:lang w:val="uk-UA"/>
        </w:rPr>
        <w:t xml:space="preserve">2.2 </w:t>
      </w:r>
      <w:r w:rsidRPr="008F3D60">
        <w:rPr>
          <w:b/>
          <w:sz w:val="28"/>
          <w:lang w:val="uk-UA"/>
        </w:rPr>
        <w:t>Дисперсія випадкової величини</w:t>
      </w:r>
      <w:bookmarkEnd w:id="16"/>
    </w:p>
    <w:p w:rsidR="001517A2" w:rsidRPr="008F3D60" w:rsidRDefault="001517A2" w:rsidP="00FA2B6B">
      <w:pPr>
        <w:tabs>
          <w:tab w:val="left" w:pos="1843"/>
        </w:tabs>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 xml:space="preserve">Дисперсією </w:t>
      </w:r>
      <w:r w:rsidRPr="008F3D60">
        <w:rPr>
          <w:sz w:val="28"/>
          <w:szCs w:val="28"/>
          <w:lang w:val="uk-UA"/>
        </w:rPr>
        <w:t xml:space="preserve">випадкової величини </w:t>
      </w:r>
      <w:r w:rsidRPr="008F3D60">
        <w:rPr>
          <w:i/>
          <w:sz w:val="28"/>
          <w:szCs w:val="28"/>
          <w:lang w:val="uk-UA"/>
        </w:rPr>
        <w:t>Х</w:t>
      </w:r>
      <w:r w:rsidRPr="008F3D60">
        <w:rPr>
          <w:sz w:val="28"/>
          <w:szCs w:val="28"/>
          <w:lang w:val="uk-UA"/>
        </w:rPr>
        <w:t xml:space="preserve"> називається математичне сподівання квадрата відхилення випадкової величини від свого математичного сподівання. Позначається: </w:t>
      </w:r>
      <w:r w:rsidRPr="008F3D60">
        <w:rPr>
          <w:i/>
          <w:sz w:val="28"/>
          <w:szCs w:val="28"/>
          <w:lang w:val="uk-UA"/>
        </w:rPr>
        <w:t>Д</w:t>
      </w:r>
      <w:r w:rsidRPr="008F3D60">
        <w:rPr>
          <w:sz w:val="28"/>
          <w:szCs w:val="28"/>
          <w:lang w:val="uk-UA"/>
        </w:rPr>
        <w:t>(</w:t>
      </w:r>
      <w:r w:rsidRPr="008F3D60">
        <w:rPr>
          <w:i/>
          <w:sz w:val="28"/>
          <w:szCs w:val="28"/>
          <w:lang w:val="uk-UA"/>
        </w:rPr>
        <w:t>Х</w:t>
      </w:r>
      <w:r w:rsidRPr="008F3D60">
        <w:rPr>
          <w:sz w:val="28"/>
          <w:szCs w:val="28"/>
          <w:lang w:val="uk-UA"/>
        </w:rPr>
        <w:t xml:space="preserve">), </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w:t>
      </w:r>
      <w:r w:rsidRPr="008F3D60">
        <w:rPr>
          <w:i/>
          <w:sz w:val="28"/>
          <w:szCs w:val="28"/>
          <w:lang w:val="uk-UA"/>
        </w:rPr>
        <w:t>Х</w:t>
      </w:r>
      <w:r w:rsidRPr="008F3D60">
        <w:rPr>
          <w:sz w:val="28"/>
          <w:szCs w:val="28"/>
          <w:lang w:val="uk-UA"/>
        </w:rPr>
        <w:t>).</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2127"/>
          <w:tab w:val="left" w:pos="9000"/>
        </w:tabs>
        <w:ind w:left="0" w:firstLine="0"/>
        <w:jc w:val="both"/>
        <w:rPr>
          <w:sz w:val="28"/>
          <w:szCs w:val="28"/>
          <w:lang w:val="uk-UA"/>
        </w:rPr>
      </w:pPr>
      <w:r w:rsidRPr="008F3D60">
        <w:rPr>
          <w:i/>
          <w:sz w:val="28"/>
          <w:szCs w:val="28"/>
          <w:lang w:val="uk-UA"/>
        </w:rPr>
        <w:tab/>
        <w:t>Д(Х) = М[Х  – М(Х)]</w:t>
      </w:r>
      <w:r w:rsidRPr="008F3D60">
        <w:rPr>
          <w:i/>
          <w:sz w:val="28"/>
          <w:szCs w:val="28"/>
          <w:vertAlign w:val="superscript"/>
          <w:lang w:val="uk-UA"/>
        </w:rPr>
        <w:t>2</w:t>
      </w:r>
      <w:r w:rsidRPr="008F3D60">
        <w:rPr>
          <w:sz w:val="28"/>
          <w:szCs w:val="28"/>
          <w:lang w:val="uk-UA"/>
        </w:rPr>
        <w:tab/>
        <w:t>(2.7)</w:t>
      </w:r>
    </w:p>
    <w:p w:rsidR="001517A2" w:rsidRPr="008F3D60" w:rsidRDefault="001517A2" w:rsidP="00FA2B6B">
      <w:pPr>
        <w:pStyle w:val="a3"/>
        <w:spacing w:before="0" w:after="0" w:line="240" w:lineRule="auto"/>
        <w:ind w:firstLine="0"/>
        <w:jc w:val="both"/>
        <w:rPr>
          <w:sz w:val="28"/>
          <w:szCs w:val="28"/>
          <w:lang w:val="uk-UA"/>
        </w:rPr>
      </w:pPr>
    </w:p>
    <w:p w:rsidR="001517A2" w:rsidRPr="008F3D60" w:rsidRDefault="001517A2" w:rsidP="00FA2B6B">
      <w:pPr>
        <w:pStyle w:val="a3"/>
        <w:spacing w:before="0" w:after="0" w:line="240" w:lineRule="auto"/>
        <w:ind w:firstLine="708"/>
        <w:jc w:val="both"/>
        <w:rPr>
          <w:sz w:val="28"/>
          <w:szCs w:val="28"/>
          <w:lang w:val="uk-UA"/>
        </w:rPr>
      </w:pPr>
      <w:r w:rsidRPr="008F3D60">
        <w:rPr>
          <w:sz w:val="28"/>
          <w:szCs w:val="28"/>
          <w:lang w:val="uk-UA"/>
        </w:rPr>
        <w:t>Для дискретних випадкових величин дисперсія обчислюється за формулою:</w:t>
      </w:r>
    </w:p>
    <w:p w:rsidR="001517A2" w:rsidRPr="008F3D60" w:rsidRDefault="001517A2" w:rsidP="00FA2B6B">
      <w:pPr>
        <w:tabs>
          <w:tab w:val="left" w:pos="9000"/>
        </w:tabs>
        <w:ind w:left="2124" w:firstLine="0"/>
        <w:jc w:val="both"/>
        <w:rPr>
          <w:sz w:val="28"/>
          <w:szCs w:val="28"/>
          <w:lang w:val="uk-UA"/>
        </w:rPr>
      </w:pPr>
      <w:r w:rsidRPr="008F3D60">
        <w:rPr>
          <w:position w:val="-34"/>
          <w:sz w:val="28"/>
          <w:szCs w:val="28"/>
          <w:lang w:val="uk-UA"/>
        </w:rPr>
        <w:object w:dxaOrig="3140" w:dyaOrig="820">
          <v:shape id="_x0000_i1045" type="#_x0000_t75" style="width:158.95pt;height:41.45pt" o:ole="">
            <v:imagedata r:id="rId53" o:title=""/>
          </v:shape>
          <o:OLEObject Type="Embed" ProgID="Equation.3" ShapeID="_x0000_i1045" DrawAspect="Content" ObjectID="_1780146398" r:id="rId54"/>
        </w:object>
      </w:r>
      <w:r w:rsidRPr="008F3D60">
        <w:rPr>
          <w:sz w:val="28"/>
          <w:szCs w:val="28"/>
          <w:lang w:val="uk-UA"/>
        </w:rPr>
        <w:t xml:space="preserve">,           </w:t>
      </w:r>
      <w:r w:rsidRPr="008F3D60">
        <w:rPr>
          <w:position w:val="-34"/>
          <w:sz w:val="28"/>
          <w:szCs w:val="28"/>
          <w:lang w:val="uk-UA"/>
        </w:rPr>
        <w:object w:dxaOrig="1020" w:dyaOrig="820">
          <v:shape id="_x0000_i1046" type="#_x0000_t75" style="width:52.3pt;height:41.45pt" o:ole="">
            <v:imagedata r:id="rId55" o:title=""/>
          </v:shape>
          <o:OLEObject Type="Embed" ProgID="Equation.3" ShapeID="_x0000_i1046" DrawAspect="Content" ObjectID="_1780146399" r:id="rId56"/>
        </w:object>
      </w:r>
      <w:r w:rsidRPr="008F3D60">
        <w:rPr>
          <w:sz w:val="28"/>
          <w:szCs w:val="28"/>
          <w:lang w:val="uk-UA"/>
        </w:rPr>
        <w:tab/>
        <w:t>(2.8)</w:t>
      </w:r>
    </w:p>
    <w:p w:rsidR="001517A2" w:rsidRPr="008F3D60" w:rsidRDefault="001517A2" w:rsidP="00FA2B6B">
      <w:pPr>
        <w:ind w:left="0" w:firstLine="0"/>
        <w:jc w:val="both"/>
        <w:rPr>
          <w:sz w:val="28"/>
          <w:szCs w:val="28"/>
          <w:lang w:val="uk-UA"/>
        </w:rPr>
      </w:pPr>
    </w:p>
    <w:p w:rsidR="001517A2" w:rsidRPr="008F3D60" w:rsidRDefault="001517A2" w:rsidP="00FA2B6B">
      <w:pPr>
        <w:ind w:left="0" w:firstLine="0"/>
        <w:jc w:val="both"/>
        <w:rPr>
          <w:sz w:val="28"/>
          <w:szCs w:val="28"/>
          <w:lang w:val="uk-UA"/>
        </w:rPr>
      </w:pPr>
      <w:r w:rsidRPr="008F3D60">
        <w:rPr>
          <w:sz w:val="28"/>
          <w:szCs w:val="28"/>
          <w:lang w:val="uk-UA"/>
        </w:rPr>
        <w:t xml:space="preserve">де </w:t>
      </w:r>
      <w:r w:rsidRPr="008F3D60">
        <w:rPr>
          <w:i/>
          <w:sz w:val="28"/>
          <w:szCs w:val="28"/>
          <w:lang w:val="uk-UA"/>
        </w:rPr>
        <w:t>х</w:t>
      </w:r>
      <w:r w:rsidRPr="008F3D60">
        <w:rPr>
          <w:i/>
          <w:sz w:val="28"/>
          <w:szCs w:val="28"/>
          <w:vertAlign w:val="subscript"/>
          <w:lang w:val="uk-UA"/>
        </w:rPr>
        <w:t>i</w:t>
      </w:r>
      <w:r w:rsidRPr="008F3D60">
        <w:rPr>
          <w:sz w:val="28"/>
          <w:szCs w:val="28"/>
          <w:lang w:val="uk-UA"/>
        </w:rPr>
        <w:t xml:space="preserve">, </w:t>
      </w:r>
      <w:r w:rsidRPr="008F3D60">
        <w:rPr>
          <w:i/>
          <w:sz w:val="28"/>
          <w:szCs w:val="28"/>
          <w:lang w:val="uk-UA"/>
        </w:rPr>
        <w:t>р</w:t>
      </w:r>
      <w:r w:rsidRPr="008F3D60">
        <w:rPr>
          <w:i/>
          <w:sz w:val="28"/>
          <w:szCs w:val="28"/>
          <w:vertAlign w:val="subscript"/>
          <w:lang w:val="uk-UA"/>
        </w:rPr>
        <w:t>i</w:t>
      </w:r>
      <w:r w:rsidRPr="008F3D60">
        <w:rPr>
          <w:sz w:val="28"/>
          <w:szCs w:val="28"/>
          <w:lang w:val="uk-UA"/>
        </w:rPr>
        <w:t xml:space="preserve"> – значення з таблиці розподілу ймовірностей. Іноді дисперсію називають просто квадратом відхилення випадкової величини.</w:t>
      </w:r>
    </w:p>
    <w:p w:rsidR="001517A2" w:rsidRPr="008F3D60" w:rsidRDefault="001517A2" w:rsidP="00FA2B6B">
      <w:pPr>
        <w:pStyle w:val="2b"/>
        <w:spacing w:after="0" w:line="240" w:lineRule="auto"/>
        <w:ind w:left="0" w:firstLine="708"/>
        <w:jc w:val="both"/>
        <w:rPr>
          <w:sz w:val="28"/>
          <w:szCs w:val="28"/>
          <w:lang w:val="uk-UA"/>
        </w:rPr>
      </w:pPr>
      <w:r w:rsidRPr="008F3D60">
        <w:rPr>
          <w:sz w:val="28"/>
          <w:szCs w:val="28"/>
          <w:lang w:val="uk-UA"/>
        </w:rPr>
        <w:t>Для безперервних випадкових величин дисперсія узагальнює формулу для дискретних і обчислюється:</w:t>
      </w:r>
    </w:p>
    <w:p w:rsidR="005C1D9A" w:rsidRPr="008F3D60" w:rsidRDefault="005C1D9A" w:rsidP="00FA2B6B">
      <w:pPr>
        <w:pStyle w:val="2b"/>
        <w:spacing w:after="0" w:line="240" w:lineRule="auto"/>
        <w:ind w:left="0" w:firstLine="708"/>
        <w:jc w:val="both"/>
        <w:rPr>
          <w:sz w:val="28"/>
          <w:szCs w:val="28"/>
          <w:lang w:val="uk-UA"/>
        </w:rPr>
      </w:pPr>
    </w:p>
    <w:p w:rsidR="001517A2" w:rsidRPr="008F3D60" w:rsidRDefault="001517A2" w:rsidP="00FA2B6B">
      <w:pPr>
        <w:tabs>
          <w:tab w:val="left" w:pos="9000"/>
        </w:tabs>
        <w:ind w:left="2124" w:firstLine="0"/>
        <w:jc w:val="both"/>
        <w:rPr>
          <w:sz w:val="28"/>
          <w:szCs w:val="28"/>
          <w:lang w:val="uk-UA"/>
        </w:rPr>
      </w:pPr>
      <w:r w:rsidRPr="008F3D60">
        <w:rPr>
          <w:position w:val="-36"/>
          <w:sz w:val="28"/>
          <w:szCs w:val="28"/>
          <w:lang w:val="uk-UA"/>
        </w:rPr>
        <w:object w:dxaOrig="3519" w:dyaOrig="859">
          <v:shape id="_x0000_i1047" type="#_x0000_t75" style="width:174.55pt;height:42.8pt" o:ole="">
            <v:imagedata r:id="rId57" o:title=""/>
          </v:shape>
          <o:OLEObject Type="Embed" ProgID="Equation.3" ShapeID="_x0000_i1047" DrawAspect="Content" ObjectID="_1780146400" r:id="rId58"/>
        </w:object>
      </w:r>
      <w:r w:rsidRPr="008F3D60">
        <w:rPr>
          <w:sz w:val="28"/>
          <w:szCs w:val="28"/>
          <w:lang w:val="uk-UA"/>
        </w:rPr>
        <w:tab/>
        <w:t>(2.9)</w:t>
      </w:r>
    </w:p>
    <w:p w:rsidR="001517A2" w:rsidRPr="008F3D60" w:rsidRDefault="001517A2" w:rsidP="00FA2B6B">
      <w:pPr>
        <w:ind w:left="0" w:firstLine="0"/>
        <w:jc w:val="both"/>
        <w:rPr>
          <w:sz w:val="28"/>
          <w:szCs w:val="28"/>
          <w:lang w:val="uk-UA"/>
        </w:rPr>
      </w:pPr>
    </w:p>
    <w:p w:rsidR="001517A2" w:rsidRPr="008F3D60" w:rsidRDefault="001517A2" w:rsidP="00FA2B6B">
      <w:pPr>
        <w:ind w:left="0" w:firstLine="708"/>
        <w:jc w:val="both"/>
        <w:rPr>
          <w:sz w:val="28"/>
          <w:szCs w:val="28"/>
          <w:lang w:val="uk-UA"/>
        </w:rPr>
      </w:pPr>
      <w:r w:rsidRPr="008F3D60">
        <w:rPr>
          <w:sz w:val="28"/>
          <w:szCs w:val="28"/>
          <w:u w:val="single"/>
          <w:lang w:val="uk-UA"/>
        </w:rPr>
        <w:t>Теорема.</w:t>
      </w:r>
      <w:r w:rsidRPr="008F3D60">
        <w:rPr>
          <w:sz w:val="28"/>
          <w:szCs w:val="28"/>
          <w:lang w:val="uk-UA"/>
        </w:rPr>
        <w:t xml:space="preserve"> Дисперсія дорівнює різниці математичного сподівання від квадрата випадкової величини й квадрата математичного сподівання випадкової величини:</w:t>
      </w:r>
    </w:p>
    <w:p w:rsidR="001517A2" w:rsidRPr="008F3D60" w:rsidRDefault="001517A2" w:rsidP="00FA2B6B">
      <w:pPr>
        <w:tabs>
          <w:tab w:val="left" w:pos="8820"/>
        </w:tabs>
        <w:ind w:left="2124" w:firstLine="0"/>
        <w:jc w:val="both"/>
        <w:rPr>
          <w:sz w:val="28"/>
          <w:szCs w:val="28"/>
          <w:lang w:val="uk-UA"/>
        </w:rPr>
      </w:pPr>
      <w:r w:rsidRPr="008F3D60">
        <w:rPr>
          <w:position w:val="-12"/>
          <w:sz w:val="28"/>
          <w:szCs w:val="28"/>
          <w:lang w:val="uk-UA"/>
        </w:rPr>
        <w:object w:dxaOrig="3140" w:dyaOrig="460">
          <v:shape id="_x0000_i1048" type="#_x0000_t75" style="width:156.25pt;height:23.1pt" o:ole="">
            <v:imagedata r:id="rId59" o:title=""/>
          </v:shape>
          <o:OLEObject Type="Embed" ProgID="Equation.3" ShapeID="_x0000_i1048" DrawAspect="Content" ObjectID="_1780146401" r:id="rId60"/>
        </w:object>
      </w:r>
      <w:r w:rsidRPr="008F3D60">
        <w:rPr>
          <w:sz w:val="28"/>
          <w:szCs w:val="28"/>
          <w:lang w:val="uk-UA"/>
        </w:rPr>
        <w:tab/>
        <w:t>(2.10)</w:t>
      </w:r>
    </w:p>
    <w:p w:rsidR="00B865C1" w:rsidRPr="008F3D60" w:rsidRDefault="00B865C1" w:rsidP="00FA2B6B">
      <w:pPr>
        <w:ind w:left="0" w:firstLine="708"/>
        <w:jc w:val="both"/>
        <w:rPr>
          <w:sz w:val="28"/>
          <w:szCs w:val="28"/>
          <w:u w:val="single"/>
          <w:lang w:val="uk-UA"/>
        </w:rPr>
      </w:pPr>
    </w:p>
    <w:p w:rsidR="001517A2" w:rsidRPr="008F3D60" w:rsidRDefault="001517A2" w:rsidP="00FA2B6B">
      <w:pPr>
        <w:ind w:left="0" w:firstLine="708"/>
        <w:jc w:val="both"/>
        <w:rPr>
          <w:sz w:val="28"/>
          <w:szCs w:val="28"/>
          <w:lang w:val="uk-UA"/>
        </w:rPr>
      </w:pPr>
      <w:r w:rsidRPr="008F3D60">
        <w:rPr>
          <w:sz w:val="28"/>
          <w:szCs w:val="28"/>
          <w:u w:val="single"/>
          <w:lang w:val="uk-UA"/>
        </w:rPr>
        <w:t>Доведення</w:t>
      </w:r>
      <w:r w:rsidRPr="008F3D60">
        <w:rPr>
          <w:sz w:val="28"/>
          <w:szCs w:val="28"/>
          <w:lang w:val="uk-UA"/>
        </w:rPr>
        <w:t>. За визначенням дисперсії, одержуємо:</w:t>
      </w:r>
    </w:p>
    <w:p w:rsidR="001517A2" w:rsidRPr="008F3D60" w:rsidRDefault="001517A2" w:rsidP="00FA2B6B">
      <w:pPr>
        <w:ind w:left="0" w:firstLine="708"/>
        <w:jc w:val="both"/>
        <w:rPr>
          <w:i/>
          <w:sz w:val="28"/>
          <w:szCs w:val="28"/>
          <w:lang w:val="uk-UA"/>
        </w:rPr>
      </w:pPr>
      <w:r w:rsidRPr="008F3D60">
        <w:rPr>
          <w:i/>
          <w:sz w:val="28"/>
          <w:szCs w:val="28"/>
          <w:lang w:val="uk-UA"/>
        </w:rPr>
        <w:t>Д(Х) = М(Х  – М(Х))</w:t>
      </w:r>
      <w:r w:rsidRPr="008F3D60">
        <w:rPr>
          <w:i/>
          <w:sz w:val="28"/>
          <w:szCs w:val="28"/>
          <w:vertAlign w:val="superscript"/>
          <w:lang w:val="uk-UA"/>
        </w:rPr>
        <w:t xml:space="preserve">2 </w:t>
      </w:r>
      <w:r w:rsidRPr="008F3D60">
        <w:rPr>
          <w:i/>
          <w:sz w:val="28"/>
          <w:szCs w:val="28"/>
          <w:lang w:val="uk-UA"/>
        </w:rPr>
        <w:t>= М(Х</w:t>
      </w:r>
      <w:r w:rsidRPr="008F3D60">
        <w:rPr>
          <w:i/>
          <w:sz w:val="28"/>
          <w:szCs w:val="28"/>
          <w:vertAlign w:val="superscript"/>
          <w:lang w:val="uk-UA"/>
        </w:rPr>
        <w:t>2</w:t>
      </w:r>
      <w:r w:rsidRPr="008F3D60">
        <w:rPr>
          <w:i/>
          <w:sz w:val="28"/>
          <w:szCs w:val="28"/>
          <w:lang w:val="uk-UA"/>
        </w:rPr>
        <w:t xml:space="preserve">  – 2М(Х)Х + М</w:t>
      </w:r>
      <w:r w:rsidRPr="008F3D60">
        <w:rPr>
          <w:i/>
          <w:sz w:val="28"/>
          <w:szCs w:val="28"/>
          <w:vertAlign w:val="superscript"/>
          <w:lang w:val="uk-UA"/>
        </w:rPr>
        <w:t>2</w:t>
      </w:r>
      <w:r w:rsidRPr="008F3D60">
        <w:rPr>
          <w:i/>
          <w:sz w:val="28"/>
          <w:szCs w:val="28"/>
          <w:lang w:val="uk-UA"/>
        </w:rPr>
        <w:t>(Х)) = М(Х</w:t>
      </w:r>
      <w:r w:rsidRPr="008F3D60">
        <w:rPr>
          <w:i/>
          <w:sz w:val="28"/>
          <w:szCs w:val="28"/>
          <w:vertAlign w:val="superscript"/>
          <w:lang w:val="uk-UA"/>
        </w:rPr>
        <w:t>2</w:t>
      </w:r>
      <w:r w:rsidRPr="008F3D60">
        <w:rPr>
          <w:i/>
          <w:sz w:val="28"/>
          <w:szCs w:val="28"/>
          <w:lang w:val="uk-UA"/>
        </w:rPr>
        <w:t>)  – 2М(Х)М(Х) + М</w:t>
      </w:r>
      <w:r w:rsidRPr="008F3D60">
        <w:rPr>
          <w:i/>
          <w:sz w:val="28"/>
          <w:szCs w:val="28"/>
          <w:vertAlign w:val="superscript"/>
          <w:lang w:val="uk-UA"/>
        </w:rPr>
        <w:t>2</w:t>
      </w:r>
      <w:r w:rsidRPr="008F3D60">
        <w:rPr>
          <w:i/>
          <w:sz w:val="28"/>
          <w:szCs w:val="28"/>
          <w:lang w:val="uk-UA"/>
        </w:rPr>
        <w:t>(Х) = М(Х</w:t>
      </w:r>
      <w:r w:rsidRPr="008F3D60">
        <w:rPr>
          <w:i/>
          <w:sz w:val="28"/>
          <w:szCs w:val="28"/>
          <w:vertAlign w:val="superscript"/>
          <w:lang w:val="uk-UA"/>
        </w:rPr>
        <w:t>2</w:t>
      </w:r>
      <w:r w:rsidRPr="008F3D60">
        <w:rPr>
          <w:i/>
          <w:sz w:val="28"/>
          <w:szCs w:val="28"/>
          <w:lang w:val="uk-UA"/>
        </w:rPr>
        <w:t>)  – 2М</w:t>
      </w:r>
      <w:r w:rsidRPr="008F3D60">
        <w:rPr>
          <w:i/>
          <w:sz w:val="28"/>
          <w:szCs w:val="28"/>
          <w:vertAlign w:val="superscript"/>
          <w:lang w:val="uk-UA"/>
        </w:rPr>
        <w:t>2</w:t>
      </w:r>
      <w:r w:rsidRPr="008F3D60">
        <w:rPr>
          <w:i/>
          <w:sz w:val="28"/>
          <w:szCs w:val="28"/>
          <w:lang w:val="uk-UA"/>
        </w:rPr>
        <w:t>(Х) + М</w:t>
      </w:r>
      <w:r w:rsidRPr="008F3D60">
        <w:rPr>
          <w:i/>
          <w:sz w:val="28"/>
          <w:szCs w:val="28"/>
          <w:vertAlign w:val="superscript"/>
          <w:lang w:val="uk-UA"/>
        </w:rPr>
        <w:t>2</w:t>
      </w:r>
      <w:r w:rsidRPr="008F3D60">
        <w:rPr>
          <w:i/>
          <w:sz w:val="28"/>
          <w:szCs w:val="28"/>
          <w:lang w:val="uk-UA"/>
        </w:rPr>
        <w:t>(Х) = М(Х</w:t>
      </w:r>
      <w:r w:rsidRPr="008F3D60">
        <w:rPr>
          <w:i/>
          <w:sz w:val="28"/>
          <w:szCs w:val="28"/>
          <w:vertAlign w:val="superscript"/>
          <w:lang w:val="uk-UA"/>
        </w:rPr>
        <w:t>2</w:t>
      </w:r>
      <w:r w:rsidRPr="008F3D60">
        <w:rPr>
          <w:i/>
          <w:sz w:val="28"/>
          <w:szCs w:val="28"/>
          <w:lang w:val="uk-UA"/>
        </w:rPr>
        <w:t>)  – [М(Х)]</w:t>
      </w:r>
      <w:r w:rsidRPr="008F3D60">
        <w:rPr>
          <w:i/>
          <w:sz w:val="28"/>
          <w:szCs w:val="28"/>
          <w:vertAlign w:val="superscript"/>
          <w:lang w:val="uk-UA"/>
        </w:rPr>
        <w:t>2</w:t>
      </w:r>
      <w:r w:rsidRPr="008F3D60">
        <w:rPr>
          <w:i/>
          <w:sz w:val="28"/>
          <w:szCs w:val="28"/>
          <w:lang w:val="uk-UA"/>
        </w:rPr>
        <w:t>.</w:t>
      </w:r>
    </w:p>
    <w:p w:rsidR="001517A2" w:rsidRPr="008F3D60" w:rsidRDefault="001517A2" w:rsidP="00FA2B6B">
      <w:pPr>
        <w:ind w:left="0" w:firstLine="0"/>
        <w:jc w:val="both"/>
        <w:rPr>
          <w:sz w:val="28"/>
          <w:szCs w:val="28"/>
          <w:lang w:val="uk-UA"/>
        </w:rPr>
      </w:pPr>
    </w:p>
    <w:p w:rsidR="001517A2" w:rsidRPr="008F3D60" w:rsidRDefault="001517A2" w:rsidP="00FA2B6B">
      <w:pPr>
        <w:ind w:left="0" w:firstLine="708"/>
        <w:jc w:val="both"/>
        <w:rPr>
          <w:sz w:val="28"/>
          <w:szCs w:val="28"/>
          <w:u w:val="single"/>
          <w:lang w:val="uk-UA"/>
        </w:rPr>
      </w:pPr>
      <w:r w:rsidRPr="008F3D60">
        <w:rPr>
          <w:sz w:val="28"/>
          <w:szCs w:val="28"/>
          <w:u w:val="single"/>
          <w:lang w:val="uk-UA"/>
        </w:rPr>
        <w:t>Властивості дисперсії:</w:t>
      </w:r>
    </w:p>
    <w:p w:rsidR="001517A2" w:rsidRPr="008F3D60" w:rsidRDefault="001517A2" w:rsidP="00FA2B6B">
      <w:pPr>
        <w:pStyle w:val="2b"/>
        <w:spacing w:after="0" w:line="240" w:lineRule="auto"/>
        <w:ind w:firstLine="425"/>
        <w:jc w:val="both"/>
        <w:rPr>
          <w:sz w:val="28"/>
          <w:szCs w:val="28"/>
          <w:lang w:val="uk-UA"/>
        </w:rPr>
      </w:pPr>
      <w:r w:rsidRPr="008F3D60">
        <w:rPr>
          <w:sz w:val="28"/>
          <w:szCs w:val="28"/>
          <w:lang w:val="uk-UA"/>
        </w:rPr>
        <w:t>1) Дисперсія константи дорівнює нулю.</w:t>
      </w:r>
    </w:p>
    <w:p w:rsidR="001517A2" w:rsidRPr="008F3D60" w:rsidRDefault="001517A2" w:rsidP="00FA2B6B">
      <w:pPr>
        <w:pStyle w:val="2b"/>
        <w:tabs>
          <w:tab w:val="left" w:pos="8820"/>
        </w:tabs>
        <w:spacing w:after="0" w:line="240" w:lineRule="auto"/>
        <w:ind w:left="2268" w:hanging="141"/>
        <w:jc w:val="both"/>
        <w:rPr>
          <w:sz w:val="28"/>
          <w:szCs w:val="28"/>
          <w:lang w:val="uk-UA"/>
        </w:rPr>
      </w:pPr>
      <w:r w:rsidRPr="008F3D60">
        <w:rPr>
          <w:i/>
          <w:sz w:val="28"/>
          <w:szCs w:val="28"/>
          <w:lang w:val="uk-UA"/>
        </w:rPr>
        <w:t>Д</w:t>
      </w:r>
      <w:r w:rsidRPr="008F3D60">
        <w:rPr>
          <w:sz w:val="28"/>
          <w:szCs w:val="28"/>
          <w:lang w:val="uk-UA"/>
        </w:rPr>
        <w:t>(</w:t>
      </w:r>
      <w:r w:rsidRPr="008F3D60">
        <w:rPr>
          <w:i/>
          <w:sz w:val="28"/>
          <w:szCs w:val="28"/>
          <w:lang w:val="uk-UA"/>
        </w:rPr>
        <w:t>С</w:t>
      </w:r>
      <w:r w:rsidRPr="008F3D60">
        <w:rPr>
          <w:sz w:val="28"/>
          <w:szCs w:val="28"/>
          <w:lang w:val="uk-UA"/>
        </w:rPr>
        <w:t>) = 0</w:t>
      </w:r>
      <w:r w:rsidRPr="008F3D60">
        <w:rPr>
          <w:sz w:val="28"/>
          <w:szCs w:val="28"/>
          <w:lang w:val="uk-UA"/>
        </w:rPr>
        <w:tab/>
        <w:t>(2.11)</w:t>
      </w:r>
    </w:p>
    <w:p w:rsidR="001517A2" w:rsidRPr="008F3D60" w:rsidRDefault="001517A2" w:rsidP="00FA2B6B">
      <w:pPr>
        <w:ind w:left="0" w:firstLine="708"/>
        <w:jc w:val="both"/>
        <w:rPr>
          <w:sz w:val="28"/>
          <w:szCs w:val="28"/>
          <w:lang w:val="uk-UA"/>
        </w:rPr>
      </w:pPr>
      <w:r w:rsidRPr="008F3D60">
        <w:rPr>
          <w:sz w:val="28"/>
          <w:szCs w:val="28"/>
          <w:u w:val="single"/>
          <w:lang w:val="uk-UA"/>
        </w:rPr>
        <w:lastRenderedPageBreak/>
        <w:t>Доведення.</w:t>
      </w:r>
      <w:r w:rsidRPr="008F3D60">
        <w:rPr>
          <w:sz w:val="28"/>
          <w:szCs w:val="28"/>
          <w:lang w:val="uk-UA"/>
        </w:rPr>
        <w:t xml:space="preserve"> За визначенням дисперсії маємо: </w:t>
      </w:r>
    </w:p>
    <w:p w:rsidR="001517A2" w:rsidRPr="008F3D60" w:rsidRDefault="001517A2" w:rsidP="00FA2B6B">
      <w:pPr>
        <w:ind w:left="0" w:firstLine="0"/>
        <w:jc w:val="both"/>
        <w:rPr>
          <w:sz w:val="28"/>
          <w:szCs w:val="28"/>
          <w:lang w:val="uk-UA"/>
        </w:rPr>
      </w:pPr>
    </w:p>
    <w:p w:rsidR="001517A2" w:rsidRPr="008F3D60" w:rsidRDefault="001517A2" w:rsidP="00FA2B6B">
      <w:pPr>
        <w:ind w:left="1416" w:firstLine="708"/>
        <w:jc w:val="both"/>
        <w:rPr>
          <w:sz w:val="28"/>
          <w:szCs w:val="28"/>
          <w:lang w:val="uk-UA"/>
        </w:rPr>
      </w:pPr>
      <w:r w:rsidRPr="008F3D60">
        <w:rPr>
          <w:position w:val="-12"/>
          <w:sz w:val="28"/>
          <w:szCs w:val="28"/>
          <w:lang w:val="uk-UA"/>
        </w:rPr>
        <w:object w:dxaOrig="5700" w:dyaOrig="440">
          <v:shape id="_x0000_i1049" type="#_x0000_t75" style="width:283.25pt;height:22.4pt" o:ole="">
            <v:imagedata r:id="rId61" o:title=""/>
          </v:shape>
          <o:OLEObject Type="Embed" ProgID="Equation.3" ShapeID="_x0000_i1049" DrawAspect="Content" ObjectID="_1780146402" r:id="rId62"/>
        </w:object>
      </w:r>
    </w:p>
    <w:p w:rsidR="001517A2" w:rsidRDefault="001517A2" w:rsidP="00FA2B6B">
      <w:pPr>
        <w:ind w:left="0" w:firstLine="708"/>
        <w:jc w:val="both"/>
        <w:rPr>
          <w:sz w:val="28"/>
          <w:szCs w:val="28"/>
          <w:lang w:val="uk-UA"/>
        </w:rPr>
      </w:pPr>
      <w:r w:rsidRPr="008F3D60">
        <w:rPr>
          <w:sz w:val="28"/>
          <w:szCs w:val="28"/>
          <w:lang w:val="uk-UA"/>
        </w:rPr>
        <w:t>2) Константа виноситься з</w:t>
      </w:r>
      <w:r w:rsidR="008F3D60">
        <w:rPr>
          <w:sz w:val="28"/>
          <w:szCs w:val="28"/>
          <w:lang w:val="uk-UA"/>
        </w:rPr>
        <w:t>-</w:t>
      </w:r>
      <w:r w:rsidR="007E10C2">
        <w:rPr>
          <w:sz w:val="28"/>
          <w:szCs w:val="28"/>
          <w:lang w:val="uk-UA"/>
        </w:rPr>
        <w:t>під знаку дисперсії у квадраті.</w:t>
      </w:r>
    </w:p>
    <w:p w:rsidR="00581589" w:rsidRPr="008F3D60" w:rsidRDefault="00581589" w:rsidP="00FA2B6B">
      <w:pPr>
        <w:ind w:left="0" w:firstLine="708"/>
        <w:jc w:val="both"/>
        <w:rPr>
          <w:sz w:val="28"/>
          <w:szCs w:val="28"/>
          <w:lang w:val="uk-UA"/>
        </w:rPr>
      </w:pPr>
    </w:p>
    <w:p w:rsidR="001517A2" w:rsidRPr="008F3D60" w:rsidRDefault="001517A2" w:rsidP="00FA2B6B">
      <w:pPr>
        <w:tabs>
          <w:tab w:val="left" w:pos="8820"/>
        </w:tabs>
        <w:ind w:left="2127" w:firstLine="0"/>
        <w:jc w:val="both"/>
        <w:rPr>
          <w:sz w:val="28"/>
          <w:szCs w:val="28"/>
          <w:lang w:val="uk-UA"/>
        </w:rPr>
      </w:pPr>
      <w:r w:rsidRPr="008F3D60">
        <w:rPr>
          <w:i/>
          <w:sz w:val="28"/>
          <w:szCs w:val="28"/>
          <w:lang w:val="uk-UA"/>
        </w:rPr>
        <w:t>Д</w:t>
      </w:r>
      <w:r w:rsidRPr="008F3D60">
        <w:rPr>
          <w:sz w:val="28"/>
          <w:szCs w:val="28"/>
          <w:lang w:val="uk-UA"/>
        </w:rPr>
        <w:t>(</w:t>
      </w:r>
      <w:r w:rsidRPr="008F3D60">
        <w:rPr>
          <w:i/>
          <w:sz w:val="28"/>
          <w:szCs w:val="28"/>
          <w:lang w:val="uk-UA"/>
        </w:rPr>
        <w:t>СХ</w:t>
      </w:r>
      <w:r w:rsidRPr="008F3D60">
        <w:rPr>
          <w:sz w:val="28"/>
          <w:szCs w:val="28"/>
          <w:lang w:val="uk-UA"/>
        </w:rPr>
        <w:t xml:space="preserve">) = </w:t>
      </w:r>
      <w:r w:rsidRPr="008F3D60">
        <w:rPr>
          <w:i/>
          <w:sz w:val="28"/>
          <w:szCs w:val="28"/>
          <w:lang w:val="uk-UA"/>
        </w:rPr>
        <w:t>С</w:t>
      </w:r>
      <w:r w:rsidRPr="008F3D60">
        <w:rPr>
          <w:i/>
          <w:sz w:val="28"/>
          <w:szCs w:val="28"/>
          <w:vertAlign w:val="superscript"/>
          <w:lang w:val="uk-UA"/>
        </w:rPr>
        <w:t>2</w:t>
      </w:r>
      <w:r w:rsidRPr="008F3D60">
        <w:rPr>
          <w:i/>
          <w:sz w:val="28"/>
          <w:szCs w:val="28"/>
          <w:lang w:val="uk-UA"/>
        </w:rPr>
        <w:t>Д</w:t>
      </w:r>
      <w:r w:rsidRPr="008F3D60">
        <w:rPr>
          <w:sz w:val="28"/>
          <w:szCs w:val="28"/>
          <w:lang w:val="uk-UA"/>
        </w:rPr>
        <w:t>(</w:t>
      </w:r>
      <w:r w:rsidRPr="008F3D60">
        <w:rPr>
          <w:i/>
          <w:sz w:val="28"/>
          <w:szCs w:val="28"/>
          <w:lang w:val="uk-UA"/>
        </w:rPr>
        <w:t>Х</w:t>
      </w:r>
      <w:r w:rsidRPr="008F3D60">
        <w:rPr>
          <w:sz w:val="28"/>
          <w:szCs w:val="28"/>
          <w:lang w:val="uk-UA"/>
        </w:rPr>
        <w:t>)</w:t>
      </w:r>
      <w:r w:rsidRPr="008F3D60">
        <w:rPr>
          <w:sz w:val="28"/>
          <w:szCs w:val="28"/>
          <w:lang w:val="uk-UA"/>
        </w:rPr>
        <w:tab/>
        <w:t>(2.12)</w:t>
      </w:r>
    </w:p>
    <w:p w:rsidR="001517A2" w:rsidRPr="008F3D60" w:rsidRDefault="001517A2" w:rsidP="00FA2B6B">
      <w:pPr>
        <w:tabs>
          <w:tab w:val="left" w:pos="8820"/>
        </w:tabs>
        <w:ind w:left="0" w:firstLine="0"/>
        <w:jc w:val="both"/>
        <w:rPr>
          <w:sz w:val="28"/>
          <w:szCs w:val="28"/>
          <w:lang w:val="uk-UA"/>
        </w:rPr>
      </w:pPr>
    </w:p>
    <w:p w:rsidR="001517A2" w:rsidRPr="008F3D60" w:rsidRDefault="001517A2" w:rsidP="00FA2B6B">
      <w:pPr>
        <w:ind w:left="0" w:firstLine="708"/>
        <w:jc w:val="both"/>
        <w:rPr>
          <w:sz w:val="28"/>
          <w:szCs w:val="28"/>
          <w:lang w:val="uk-UA"/>
        </w:rPr>
      </w:pPr>
      <w:r w:rsidRPr="008F3D60">
        <w:rPr>
          <w:sz w:val="28"/>
          <w:szCs w:val="28"/>
          <w:u w:val="single"/>
          <w:lang w:val="uk-UA"/>
        </w:rPr>
        <w:t>Доведення</w:t>
      </w:r>
      <w:r w:rsidRPr="008F3D60">
        <w:rPr>
          <w:sz w:val="28"/>
          <w:szCs w:val="28"/>
          <w:lang w:val="uk-UA"/>
        </w:rPr>
        <w:t>. За визначенням дисперсії маємо:</w:t>
      </w:r>
    </w:p>
    <w:p w:rsidR="001517A2" w:rsidRPr="008F3D60" w:rsidRDefault="001517A2" w:rsidP="00FA2B6B">
      <w:pPr>
        <w:ind w:left="0" w:firstLine="0"/>
        <w:jc w:val="both"/>
        <w:rPr>
          <w:sz w:val="28"/>
          <w:szCs w:val="28"/>
          <w:lang w:val="uk-UA"/>
        </w:rPr>
      </w:pPr>
    </w:p>
    <w:p w:rsidR="001517A2" w:rsidRPr="008F3D60" w:rsidRDefault="001517A2" w:rsidP="00FA2B6B">
      <w:pPr>
        <w:ind w:left="1416" w:firstLine="708"/>
        <w:jc w:val="both"/>
        <w:rPr>
          <w:sz w:val="28"/>
          <w:szCs w:val="28"/>
          <w:lang w:val="uk-UA"/>
        </w:rPr>
      </w:pPr>
      <w:r w:rsidRPr="008F3D60">
        <w:rPr>
          <w:position w:val="-40"/>
          <w:sz w:val="28"/>
          <w:szCs w:val="28"/>
          <w:lang w:val="uk-UA"/>
        </w:rPr>
        <w:object w:dxaOrig="6039" w:dyaOrig="940">
          <v:shape id="_x0000_i1050" type="#_x0000_t75" style="width:302.95pt;height:47.55pt" o:ole="">
            <v:imagedata r:id="rId63" o:title=""/>
          </v:shape>
          <o:OLEObject Type="Embed" ProgID="Equation.3" ShapeID="_x0000_i1050" DrawAspect="Content" ObjectID="_1780146403" r:id="rId64"/>
        </w:object>
      </w:r>
    </w:p>
    <w:p w:rsidR="001517A2" w:rsidRPr="008F3D60" w:rsidRDefault="001517A2" w:rsidP="00FA2B6B">
      <w:pPr>
        <w:ind w:left="0" w:firstLine="0"/>
        <w:jc w:val="both"/>
        <w:rPr>
          <w:sz w:val="28"/>
          <w:szCs w:val="28"/>
          <w:lang w:val="uk-UA"/>
        </w:rPr>
      </w:pPr>
    </w:p>
    <w:p w:rsidR="001517A2" w:rsidRPr="008F3D60" w:rsidRDefault="001517A2" w:rsidP="00FA2B6B">
      <w:pPr>
        <w:ind w:left="0" w:firstLine="708"/>
        <w:jc w:val="both"/>
        <w:rPr>
          <w:sz w:val="28"/>
          <w:szCs w:val="28"/>
          <w:lang w:val="uk-UA"/>
        </w:rPr>
      </w:pPr>
      <w:r w:rsidRPr="008F3D60">
        <w:rPr>
          <w:sz w:val="28"/>
          <w:szCs w:val="28"/>
          <w:lang w:val="uk-UA"/>
        </w:rPr>
        <w:t>3) Дисперсія суми двох і більше незалежних випадкових величин дорівнює сумі їхніх дисперсій.</w:t>
      </w:r>
    </w:p>
    <w:p w:rsidR="001517A2" w:rsidRPr="008F3D60" w:rsidRDefault="001517A2" w:rsidP="00FA2B6B">
      <w:pPr>
        <w:ind w:left="0" w:firstLine="0"/>
        <w:jc w:val="both"/>
        <w:rPr>
          <w:sz w:val="28"/>
          <w:szCs w:val="28"/>
          <w:lang w:val="uk-UA"/>
        </w:rPr>
      </w:pPr>
    </w:p>
    <w:p w:rsidR="001517A2" w:rsidRDefault="001517A2" w:rsidP="00FA2B6B">
      <w:pPr>
        <w:tabs>
          <w:tab w:val="left" w:pos="8820"/>
        </w:tabs>
        <w:ind w:left="0" w:firstLine="2268"/>
        <w:jc w:val="both"/>
        <w:rPr>
          <w:sz w:val="28"/>
          <w:szCs w:val="28"/>
          <w:lang w:val="uk-UA"/>
        </w:rPr>
      </w:pPr>
      <w:r w:rsidRPr="008F3D60">
        <w:rPr>
          <w:i/>
          <w:sz w:val="28"/>
          <w:szCs w:val="28"/>
          <w:lang w:val="uk-UA"/>
        </w:rPr>
        <w:t>Д(Х + Y) = Д(Х) + Д(Y)</w:t>
      </w:r>
      <w:r w:rsidRPr="008F3D60">
        <w:rPr>
          <w:sz w:val="28"/>
          <w:szCs w:val="28"/>
          <w:lang w:val="uk-UA"/>
        </w:rPr>
        <w:tab/>
        <w:t>(2.13)</w:t>
      </w:r>
    </w:p>
    <w:p w:rsidR="00581589" w:rsidRPr="008F3D60" w:rsidRDefault="00581589" w:rsidP="00FA2B6B">
      <w:pPr>
        <w:tabs>
          <w:tab w:val="left" w:pos="8820"/>
        </w:tabs>
        <w:ind w:left="0" w:firstLine="2268"/>
        <w:jc w:val="both"/>
        <w:rPr>
          <w:sz w:val="28"/>
          <w:szCs w:val="28"/>
          <w:lang w:val="uk-UA"/>
        </w:rPr>
      </w:pPr>
    </w:p>
    <w:p w:rsidR="001517A2" w:rsidRPr="008F3D60" w:rsidRDefault="001517A2" w:rsidP="00FA2B6B">
      <w:pPr>
        <w:ind w:left="0" w:firstLine="708"/>
        <w:jc w:val="both"/>
        <w:rPr>
          <w:sz w:val="28"/>
          <w:szCs w:val="28"/>
          <w:lang w:val="uk-UA"/>
        </w:rPr>
      </w:pPr>
      <w:r w:rsidRPr="008F3D60">
        <w:rPr>
          <w:sz w:val="28"/>
          <w:szCs w:val="28"/>
          <w:u w:val="single"/>
          <w:lang w:val="uk-UA"/>
        </w:rPr>
        <w:t>Доведення</w:t>
      </w:r>
      <w:r w:rsidRPr="008F3D60">
        <w:rPr>
          <w:sz w:val="28"/>
          <w:szCs w:val="28"/>
          <w:lang w:val="uk-UA"/>
        </w:rPr>
        <w:t>. Використовуючи теорему, одержуємо:</w:t>
      </w:r>
    </w:p>
    <w:p w:rsidR="001517A2" w:rsidRPr="008F3D60" w:rsidRDefault="001517A2" w:rsidP="00FA2B6B">
      <w:pPr>
        <w:ind w:left="0" w:firstLine="0"/>
        <w:jc w:val="both"/>
        <w:rPr>
          <w:sz w:val="28"/>
          <w:szCs w:val="28"/>
          <w:lang w:val="uk-UA"/>
        </w:rPr>
      </w:pPr>
    </w:p>
    <w:p w:rsidR="001517A2" w:rsidRPr="008F3D60" w:rsidRDefault="001517A2" w:rsidP="00FA2B6B">
      <w:pPr>
        <w:ind w:left="0" w:firstLine="708"/>
        <w:jc w:val="both"/>
        <w:rPr>
          <w:sz w:val="28"/>
          <w:szCs w:val="28"/>
          <w:lang w:val="uk-UA"/>
        </w:rPr>
      </w:pPr>
      <w:r w:rsidRPr="008F3D60">
        <w:rPr>
          <w:position w:val="-40"/>
          <w:sz w:val="28"/>
          <w:szCs w:val="28"/>
          <w:lang w:val="uk-UA"/>
        </w:rPr>
        <w:object w:dxaOrig="8960" w:dyaOrig="940">
          <v:shape id="_x0000_i1051" type="#_x0000_t75" style="width:449.65pt;height:47.55pt" o:ole="">
            <v:imagedata r:id="rId65" o:title=""/>
          </v:shape>
          <o:OLEObject Type="Embed" ProgID="Equation.3" ShapeID="_x0000_i1051" DrawAspect="Content" ObjectID="_1780146404" r:id="rId66"/>
        </w:object>
      </w:r>
    </w:p>
    <w:p w:rsidR="001517A2" w:rsidRPr="008F3D60" w:rsidRDefault="001517A2" w:rsidP="00FA2B6B">
      <w:pPr>
        <w:ind w:left="0" w:firstLine="0"/>
        <w:jc w:val="both"/>
        <w:rPr>
          <w:sz w:val="28"/>
          <w:szCs w:val="28"/>
          <w:lang w:val="uk-UA"/>
        </w:rPr>
      </w:pPr>
    </w:p>
    <w:p w:rsidR="001517A2" w:rsidRPr="008F3D60" w:rsidRDefault="001517A2" w:rsidP="00FA2B6B">
      <w:pPr>
        <w:ind w:left="0" w:firstLine="708"/>
        <w:jc w:val="both"/>
        <w:rPr>
          <w:sz w:val="28"/>
          <w:szCs w:val="28"/>
          <w:lang w:val="uk-UA"/>
        </w:rPr>
      </w:pPr>
      <w:r w:rsidRPr="008F3D60">
        <w:rPr>
          <w:sz w:val="28"/>
          <w:szCs w:val="28"/>
          <w:lang w:val="uk-UA"/>
        </w:rPr>
        <w:t>4) Дисперсія різниці двох випадкових величин дорівнює сумі їхніх дисперсій.</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8820"/>
        </w:tabs>
        <w:ind w:left="0" w:firstLine="2268"/>
        <w:jc w:val="both"/>
        <w:rPr>
          <w:sz w:val="28"/>
          <w:szCs w:val="28"/>
          <w:lang w:val="uk-UA"/>
        </w:rPr>
      </w:pPr>
      <w:r w:rsidRPr="008F3D60">
        <w:rPr>
          <w:i/>
          <w:sz w:val="28"/>
          <w:szCs w:val="28"/>
          <w:lang w:val="uk-UA"/>
        </w:rPr>
        <w:t>Д(Х  – Y) = Д(Х) + Д(Y)</w:t>
      </w:r>
      <w:r w:rsidRPr="008F3D60">
        <w:rPr>
          <w:sz w:val="28"/>
          <w:szCs w:val="28"/>
          <w:lang w:val="uk-UA"/>
        </w:rPr>
        <w:tab/>
        <w:t>(2.14)</w:t>
      </w:r>
    </w:p>
    <w:p w:rsidR="001517A2" w:rsidRPr="008F3D60" w:rsidRDefault="001517A2" w:rsidP="00FA2B6B">
      <w:pPr>
        <w:ind w:left="0" w:firstLine="0"/>
        <w:jc w:val="both"/>
        <w:rPr>
          <w:sz w:val="28"/>
          <w:szCs w:val="28"/>
          <w:lang w:val="uk-UA"/>
        </w:rPr>
      </w:pPr>
    </w:p>
    <w:p w:rsidR="001517A2" w:rsidRPr="008F3D60" w:rsidRDefault="001517A2" w:rsidP="00FA2B6B">
      <w:pPr>
        <w:ind w:left="0" w:firstLine="708"/>
        <w:jc w:val="both"/>
        <w:rPr>
          <w:sz w:val="28"/>
          <w:szCs w:val="28"/>
          <w:lang w:val="uk-UA"/>
        </w:rPr>
      </w:pPr>
      <w:r w:rsidRPr="008F3D60">
        <w:rPr>
          <w:sz w:val="28"/>
          <w:szCs w:val="28"/>
          <w:u w:val="single"/>
          <w:lang w:val="uk-UA"/>
        </w:rPr>
        <w:t>Доведення</w:t>
      </w:r>
      <w:r w:rsidRPr="008F3D60">
        <w:rPr>
          <w:sz w:val="28"/>
          <w:szCs w:val="28"/>
          <w:lang w:val="uk-UA"/>
        </w:rPr>
        <w:t>.</w:t>
      </w:r>
    </w:p>
    <w:p w:rsidR="001517A2" w:rsidRPr="008F3D60" w:rsidRDefault="001517A2" w:rsidP="00FA2B6B">
      <w:pPr>
        <w:ind w:left="0" w:firstLine="0"/>
        <w:jc w:val="both"/>
        <w:rPr>
          <w:sz w:val="28"/>
          <w:szCs w:val="28"/>
          <w:lang w:val="uk-UA"/>
        </w:rPr>
      </w:pPr>
    </w:p>
    <w:p w:rsidR="001517A2" w:rsidRPr="008F3D60" w:rsidRDefault="001517A2" w:rsidP="00FA2B6B">
      <w:pPr>
        <w:ind w:left="708" w:firstLine="708"/>
        <w:jc w:val="both"/>
        <w:rPr>
          <w:i/>
          <w:sz w:val="28"/>
          <w:szCs w:val="28"/>
          <w:lang w:val="uk-UA"/>
        </w:rPr>
      </w:pPr>
      <w:r w:rsidRPr="008F3D60">
        <w:rPr>
          <w:i/>
          <w:sz w:val="28"/>
          <w:szCs w:val="28"/>
          <w:lang w:val="uk-UA"/>
        </w:rPr>
        <w:t>Д(Х  – Y) = Д(Х) + Д( –Y) = Д(Х) + ( –1)</w:t>
      </w:r>
      <w:r w:rsidRPr="008F3D60">
        <w:rPr>
          <w:i/>
          <w:sz w:val="28"/>
          <w:szCs w:val="28"/>
          <w:vertAlign w:val="superscript"/>
          <w:lang w:val="uk-UA"/>
        </w:rPr>
        <w:t>2</w:t>
      </w:r>
      <w:r w:rsidRPr="008F3D60">
        <w:rPr>
          <w:i/>
          <w:sz w:val="28"/>
          <w:szCs w:val="28"/>
          <w:lang w:val="uk-UA"/>
        </w:rPr>
        <w:t>Д(Y) = Д(Х) + Д(Y).</w:t>
      </w:r>
    </w:p>
    <w:p w:rsidR="001517A2" w:rsidRPr="008F3D60" w:rsidRDefault="001517A2" w:rsidP="00FA2B6B">
      <w:pPr>
        <w:ind w:left="0" w:firstLine="0"/>
        <w:jc w:val="both"/>
        <w:rPr>
          <w:sz w:val="28"/>
          <w:szCs w:val="28"/>
          <w:lang w:val="uk-UA"/>
        </w:rPr>
      </w:pPr>
    </w:p>
    <w:p w:rsidR="001517A2" w:rsidRPr="008F3D60" w:rsidRDefault="001517A2"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Середнім квадратичним відхиленням випадкової величини називають квадратний корінь із дисперсії цієї випадкової величини.</w:t>
      </w:r>
    </w:p>
    <w:p w:rsidR="001517A2" w:rsidRPr="008F3D60" w:rsidRDefault="001517A2" w:rsidP="00FA2B6B">
      <w:pPr>
        <w:pStyle w:val="2b"/>
        <w:spacing w:after="0" w:line="240" w:lineRule="auto"/>
        <w:ind w:left="0" w:firstLine="0"/>
        <w:jc w:val="both"/>
        <w:rPr>
          <w:sz w:val="28"/>
          <w:szCs w:val="28"/>
          <w:lang w:val="uk-UA"/>
        </w:rPr>
      </w:pPr>
    </w:p>
    <w:p w:rsidR="001517A2" w:rsidRPr="008F3D60" w:rsidRDefault="001517A2" w:rsidP="00FA2B6B">
      <w:pPr>
        <w:pStyle w:val="2b"/>
        <w:tabs>
          <w:tab w:val="left" w:pos="8820"/>
        </w:tabs>
        <w:spacing w:after="0" w:line="240" w:lineRule="auto"/>
        <w:ind w:left="2124" w:firstLine="0"/>
        <w:jc w:val="both"/>
        <w:rPr>
          <w:sz w:val="28"/>
          <w:szCs w:val="28"/>
          <w:lang w:val="uk-UA"/>
        </w:rPr>
      </w:pPr>
      <w:r w:rsidRPr="008F3D60">
        <w:rPr>
          <w:position w:val="-14"/>
          <w:sz w:val="28"/>
          <w:szCs w:val="28"/>
          <w:lang w:val="uk-UA"/>
        </w:rPr>
        <w:object w:dxaOrig="1880" w:dyaOrig="460">
          <v:shape id="_x0000_i1052" type="#_x0000_t75" style="width:91pt;height:23.1pt" o:ole="">
            <v:imagedata r:id="rId67" o:title=""/>
          </v:shape>
          <o:OLEObject Type="Embed" ProgID="Equation.3" ShapeID="_x0000_i1052" DrawAspect="Content" ObjectID="_1780146405" r:id="rId68"/>
        </w:object>
      </w:r>
      <w:r w:rsidRPr="008F3D60">
        <w:rPr>
          <w:sz w:val="28"/>
          <w:szCs w:val="28"/>
          <w:lang w:val="uk-UA"/>
        </w:rPr>
        <w:tab/>
        <w:t>(2.15)</w:t>
      </w:r>
    </w:p>
    <w:p w:rsidR="001517A2" w:rsidRPr="008F3D60" w:rsidRDefault="001517A2" w:rsidP="00FA2B6B">
      <w:pPr>
        <w:ind w:left="0" w:firstLine="0"/>
        <w:jc w:val="both"/>
        <w:rPr>
          <w:sz w:val="28"/>
          <w:szCs w:val="28"/>
          <w:lang w:val="uk-UA"/>
        </w:rPr>
      </w:pPr>
    </w:p>
    <w:p w:rsidR="001517A2" w:rsidRPr="008F3D60" w:rsidRDefault="001517A2" w:rsidP="00FA2B6B">
      <w:pPr>
        <w:ind w:left="0" w:firstLine="708"/>
        <w:jc w:val="both"/>
        <w:rPr>
          <w:sz w:val="28"/>
          <w:szCs w:val="28"/>
          <w:lang w:val="uk-UA"/>
        </w:rPr>
      </w:pPr>
      <w:r w:rsidRPr="008F3D60">
        <w:rPr>
          <w:sz w:val="28"/>
          <w:szCs w:val="28"/>
          <w:u w:val="single"/>
          <w:lang w:val="uk-UA"/>
        </w:rPr>
        <w:t>Лема.</w:t>
      </w:r>
      <w:r w:rsidRPr="008F3D60">
        <w:rPr>
          <w:sz w:val="28"/>
          <w:szCs w:val="28"/>
          <w:lang w:val="uk-UA"/>
        </w:rPr>
        <w:t xml:space="preserve"> Дисперсія числа появи події </w:t>
      </w:r>
      <w:r w:rsidRPr="008F3D60">
        <w:rPr>
          <w:i/>
          <w:sz w:val="28"/>
          <w:szCs w:val="28"/>
          <w:lang w:val="uk-UA"/>
        </w:rPr>
        <w:t>А</w:t>
      </w:r>
      <w:r w:rsidRPr="008F3D60">
        <w:rPr>
          <w:sz w:val="28"/>
          <w:szCs w:val="28"/>
          <w:lang w:val="uk-UA"/>
        </w:rPr>
        <w:t xml:space="preserve"> в </w:t>
      </w:r>
      <w:r w:rsidRPr="008F3D60">
        <w:rPr>
          <w:i/>
          <w:sz w:val="28"/>
          <w:szCs w:val="28"/>
          <w:lang w:val="uk-UA"/>
        </w:rPr>
        <w:t>n</w:t>
      </w:r>
      <w:r w:rsidRPr="008F3D60">
        <w:rPr>
          <w:sz w:val="28"/>
          <w:szCs w:val="28"/>
          <w:lang w:val="uk-UA"/>
        </w:rPr>
        <w:t xml:space="preserve"> незалежних випробуваннях обчислюється за формулою:</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8820"/>
        </w:tabs>
        <w:ind w:left="0" w:firstLine="2127"/>
        <w:jc w:val="both"/>
        <w:rPr>
          <w:sz w:val="28"/>
          <w:szCs w:val="28"/>
          <w:lang w:val="uk-UA"/>
        </w:rPr>
      </w:pPr>
      <w:r w:rsidRPr="008F3D60">
        <w:rPr>
          <w:i/>
          <w:sz w:val="28"/>
          <w:szCs w:val="28"/>
          <w:lang w:val="uk-UA"/>
        </w:rPr>
        <w:t>Д</w:t>
      </w:r>
      <w:r w:rsidRPr="008F3D60">
        <w:rPr>
          <w:sz w:val="28"/>
          <w:szCs w:val="28"/>
          <w:lang w:val="uk-UA"/>
        </w:rPr>
        <w:t>(</w:t>
      </w:r>
      <w:r w:rsidRPr="008F3D60">
        <w:rPr>
          <w:i/>
          <w:sz w:val="28"/>
          <w:szCs w:val="28"/>
          <w:lang w:val="uk-UA"/>
        </w:rPr>
        <w:t>Х</w:t>
      </w:r>
      <w:r w:rsidRPr="008F3D60">
        <w:rPr>
          <w:sz w:val="28"/>
          <w:szCs w:val="28"/>
          <w:lang w:val="uk-UA"/>
        </w:rPr>
        <w:t xml:space="preserve">) = </w:t>
      </w:r>
      <w:r w:rsidRPr="008F3D60">
        <w:rPr>
          <w:i/>
          <w:sz w:val="28"/>
          <w:szCs w:val="28"/>
          <w:lang w:val="uk-UA"/>
        </w:rPr>
        <w:t>npq</w:t>
      </w:r>
      <w:r w:rsidRPr="008F3D60">
        <w:rPr>
          <w:sz w:val="28"/>
          <w:szCs w:val="28"/>
          <w:lang w:val="uk-UA"/>
        </w:rPr>
        <w:tab/>
        <w:t>(2.16)</w:t>
      </w:r>
    </w:p>
    <w:p w:rsidR="001517A2" w:rsidRPr="008F3D60" w:rsidRDefault="001517A2" w:rsidP="00FA2B6B">
      <w:pPr>
        <w:ind w:left="0" w:firstLine="0"/>
        <w:jc w:val="both"/>
        <w:rPr>
          <w:sz w:val="28"/>
          <w:szCs w:val="28"/>
          <w:lang w:val="uk-UA"/>
        </w:rPr>
      </w:pPr>
    </w:p>
    <w:p w:rsidR="008A6901" w:rsidRPr="008F3D60" w:rsidRDefault="008A6901" w:rsidP="00FA2B6B">
      <w:pPr>
        <w:ind w:left="0" w:firstLine="0"/>
        <w:jc w:val="both"/>
        <w:rPr>
          <w:sz w:val="28"/>
          <w:szCs w:val="28"/>
          <w:lang w:val="uk-UA"/>
        </w:rPr>
      </w:pPr>
    </w:p>
    <w:p w:rsidR="001517A2" w:rsidRPr="008F3D60" w:rsidRDefault="001517A2" w:rsidP="00FA2B6B">
      <w:pPr>
        <w:ind w:hanging="6"/>
        <w:rPr>
          <w:b/>
          <w:sz w:val="28"/>
          <w:lang w:val="uk-UA"/>
        </w:rPr>
      </w:pPr>
      <w:bookmarkStart w:id="17" w:name="_Toc161969724"/>
      <w:r w:rsidRPr="008F3D60">
        <w:rPr>
          <w:b/>
          <w:bCs/>
          <w:sz w:val="28"/>
          <w:lang w:val="uk-UA"/>
        </w:rPr>
        <w:t xml:space="preserve">2.3 </w:t>
      </w:r>
      <w:r w:rsidRPr="008F3D60">
        <w:rPr>
          <w:b/>
          <w:sz w:val="28"/>
          <w:lang w:val="uk-UA"/>
        </w:rPr>
        <w:t>Моменти випадкової величини</w:t>
      </w:r>
      <w:bookmarkEnd w:id="17"/>
    </w:p>
    <w:p w:rsidR="001517A2" w:rsidRPr="008F3D60" w:rsidRDefault="001517A2" w:rsidP="00FA2B6B">
      <w:pPr>
        <w:ind w:left="0" w:firstLine="708"/>
        <w:jc w:val="both"/>
        <w:rPr>
          <w:sz w:val="28"/>
          <w:szCs w:val="28"/>
          <w:lang w:val="uk-UA"/>
        </w:rPr>
      </w:pPr>
      <w:r w:rsidRPr="008F3D60">
        <w:rPr>
          <w:sz w:val="28"/>
          <w:szCs w:val="28"/>
          <w:lang w:val="uk-UA"/>
        </w:rPr>
        <w:t xml:space="preserve">Більш загальними характеристиками випадкової величини є початкові й центральні моменти </w:t>
      </w:r>
      <w:r w:rsidRPr="008F3D60">
        <w:rPr>
          <w:i/>
          <w:sz w:val="28"/>
          <w:szCs w:val="28"/>
          <w:lang w:val="uk-UA"/>
        </w:rPr>
        <w:t>k –го</w:t>
      </w:r>
      <w:r w:rsidRPr="008F3D60">
        <w:rPr>
          <w:sz w:val="28"/>
          <w:szCs w:val="28"/>
          <w:lang w:val="uk-UA"/>
        </w:rPr>
        <w:t xml:space="preserve"> порядку.</w:t>
      </w:r>
    </w:p>
    <w:p w:rsidR="001517A2" w:rsidRPr="008F3D60" w:rsidRDefault="001517A2" w:rsidP="00FA2B6B">
      <w:pPr>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Початковим моментом k –го порядку</w:t>
      </w:r>
      <w:r w:rsidRPr="008F3D60">
        <w:rPr>
          <w:sz w:val="28"/>
          <w:szCs w:val="28"/>
          <w:lang w:val="uk-UA"/>
        </w:rPr>
        <w:t xml:space="preserve"> називають математичне сподівання </w:t>
      </w:r>
      <w:r w:rsidRPr="008F3D60">
        <w:rPr>
          <w:i/>
          <w:sz w:val="28"/>
          <w:szCs w:val="28"/>
          <w:lang w:val="uk-UA"/>
        </w:rPr>
        <w:t>k –ого</w:t>
      </w:r>
      <w:r w:rsidRPr="008F3D60">
        <w:rPr>
          <w:sz w:val="28"/>
          <w:szCs w:val="28"/>
          <w:lang w:val="uk-UA"/>
        </w:rPr>
        <w:t xml:space="preserve"> ступеня випадкової величини:</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8820"/>
        </w:tabs>
        <w:ind w:left="2124" w:firstLine="0"/>
        <w:jc w:val="both"/>
        <w:rPr>
          <w:sz w:val="28"/>
          <w:szCs w:val="28"/>
          <w:lang w:val="uk-UA"/>
        </w:rPr>
      </w:pPr>
      <w:r w:rsidRPr="008F3D60">
        <w:rPr>
          <w:position w:val="-34"/>
          <w:sz w:val="28"/>
          <w:szCs w:val="28"/>
          <w:lang w:val="uk-UA"/>
        </w:rPr>
        <w:object w:dxaOrig="2659" w:dyaOrig="820">
          <v:shape id="_x0000_i1053" type="#_x0000_t75" style="width:132.45pt;height:41.45pt" o:ole="">
            <v:imagedata r:id="rId69" o:title=""/>
          </v:shape>
          <o:OLEObject Type="Embed" ProgID="Equation.3" ShapeID="_x0000_i1053" DrawAspect="Content" ObjectID="_1780146406" r:id="rId70"/>
        </w:object>
      </w:r>
      <w:r w:rsidRPr="008F3D60">
        <w:rPr>
          <w:sz w:val="28"/>
          <w:szCs w:val="28"/>
          <w:lang w:val="uk-UA"/>
        </w:rPr>
        <w:tab/>
        <w:t>(2.17)</w:t>
      </w:r>
    </w:p>
    <w:p w:rsidR="001517A2" w:rsidRPr="008F3D60" w:rsidRDefault="001517A2" w:rsidP="00FA2B6B">
      <w:pPr>
        <w:tabs>
          <w:tab w:val="left" w:pos="8820"/>
        </w:tabs>
        <w:ind w:left="0" w:firstLine="0"/>
        <w:jc w:val="both"/>
        <w:rPr>
          <w:sz w:val="28"/>
          <w:szCs w:val="28"/>
          <w:lang w:val="uk-UA"/>
        </w:rPr>
      </w:pPr>
    </w:p>
    <w:p w:rsidR="001517A2" w:rsidRPr="008F3D60" w:rsidRDefault="001517A2" w:rsidP="00FA2B6B">
      <w:pPr>
        <w:pStyle w:val="2b"/>
        <w:spacing w:after="0" w:line="240" w:lineRule="auto"/>
        <w:ind w:left="0" w:firstLine="708"/>
        <w:jc w:val="both"/>
        <w:rPr>
          <w:sz w:val="28"/>
          <w:szCs w:val="28"/>
          <w:lang w:val="uk-UA"/>
        </w:rPr>
      </w:pPr>
      <w:r w:rsidRPr="008F3D60">
        <w:rPr>
          <w:sz w:val="28"/>
          <w:szCs w:val="28"/>
          <w:u w:val="single"/>
          <w:lang w:val="uk-UA"/>
        </w:rPr>
        <w:t>Примітка</w:t>
      </w:r>
      <w:r w:rsidRPr="008F3D60">
        <w:rPr>
          <w:sz w:val="28"/>
          <w:szCs w:val="28"/>
          <w:lang w:val="uk-UA"/>
        </w:rPr>
        <w:t>. Математичне сподівання  – це початковий момент 1–го порядку.</w:t>
      </w:r>
    </w:p>
    <w:p w:rsidR="001517A2" w:rsidRPr="008F3D60" w:rsidRDefault="001517A2" w:rsidP="00FA2B6B">
      <w:pPr>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Центральним моментом k–го порядку</w:t>
      </w:r>
      <w:r w:rsidRPr="008F3D60">
        <w:rPr>
          <w:sz w:val="28"/>
          <w:szCs w:val="28"/>
          <w:lang w:val="uk-UA"/>
        </w:rPr>
        <w:t xml:space="preserve"> називають математичне </w:t>
      </w:r>
      <w:r w:rsidRPr="007E10C2">
        <w:rPr>
          <w:sz w:val="28"/>
          <w:szCs w:val="28"/>
          <w:lang w:val="uk-UA"/>
        </w:rPr>
        <w:t xml:space="preserve">сподівання </w:t>
      </w:r>
      <w:r w:rsidRPr="007E10C2">
        <w:rPr>
          <w:i/>
          <w:sz w:val="28"/>
          <w:szCs w:val="28"/>
          <w:lang w:val="uk-UA"/>
        </w:rPr>
        <w:t>k –о</w:t>
      </w:r>
      <w:r w:rsidR="007E10C2" w:rsidRPr="007E10C2">
        <w:rPr>
          <w:i/>
          <w:sz w:val="28"/>
          <w:szCs w:val="28"/>
          <w:lang w:val="uk-UA"/>
        </w:rPr>
        <w:t>го</w:t>
      </w:r>
      <w:r w:rsidRPr="007E10C2">
        <w:rPr>
          <w:sz w:val="28"/>
          <w:szCs w:val="28"/>
          <w:lang w:val="uk-UA"/>
        </w:rPr>
        <w:t xml:space="preserve"> ступеня</w:t>
      </w:r>
      <w:r w:rsidRPr="008F3D60">
        <w:rPr>
          <w:sz w:val="28"/>
          <w:szCs w:val="28"/>
          <w:lang w:val="uk-UA"/>
        </w:rPr>
        <w:t xml:space="preserve"> відхилення:</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8820"/>
        </w:tabs>
        <w:ind w:left="2124" w:firstLine="0"/>
        <w:jc w:val="both"/>
        <w:rPr>
          <w:sz w:val="28"/>
          <w:szCs w:val="28"/>
          <w:lang w:val="uk-UA"/>
        </w:rPr>
      </w:pPr>
      <w:r w:rsidRPr="008F3D60">
        <w:rPr>
          <w:position w:val="-12"/>
          <w:sz w:val="28"/>
          <w:szCs w:val="28"/>
          <w:lang w:val="uk-UA"/>
        </w:rPr>
        <w:object w:dxaOrig="2580" w:dyaOrig="440">
          <v:shape id="_x0000_i1054" type="#_x0000_t75" style="width:129.05pt;height:22.4pt" o:ole="">
            <v:imagedata r:id="rId71" o:title=""/>
          </v:shape>
          <o:OLEObject Type="Embed" ProgID="Equation.3" ShapeID="_x0000_i1054" DrawAspect="Content" ObjectID="_1780146407" r:id="rId72"/>
        </w:object>
      </w:r>
      <w:r w:rsidRPr="008F3D60">
        <w:rPr>
          <w:sz w:val="28"/>
          <w:szCs w:val="28"/>
          <w:lang w:val="uk-UA"/>
        </w:rPr>
        <w:tab/>
        <w:t>(2.18)</w:t>
      </w:r>
    </w:p>
    <w:p w:rsidR="001517A2" w:rsidRPr="008F3D60" w:rsidRDefault="001517A2" w:rsidP="00FA2B6B">
      <w:pPr>
        <w:ind w:left="0" w:firstLine="0"/>
        <w:jc w:val="both"/>
        <w:rPr>
          <w:sz w:val="28"/>
          <w:szCs w:val="28"/>
          <w:lang w:val="uk-UA"/>
        </w:rPr>
      </w:pPr>
    </w:p>
    <w:p w:rsidR="001517A2" w:rsidRPr="008F3D60" w:rsidRDefault="001517A2" w:rsidP="00FA2B6B">
      <w:pPr>
        <w:ind w:left="0" w:firstLine="708"/>
        <w:jc w:val="both"/>
        <w:rPr>
          <w:sz w:val="28"/>
          <w:szCs w:val="28"/>
          <w:lang w:val="uk-UA"/>
        </w:rPr>
      </w:pPr>
      <w:r w:rsidRPr="008F3D60">
        <w:rPr>
          <w:sz w:val="28"/>
          <w:szCs w:val="28"/>
          <w:lang w:val="uk-UA"/>
        </w:rPr>
        <w:t>Для дискретних випадкових величин:</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8820"/>
        </w:tabs>
        <w:ind w:left="2124" w:firstLine="0"/>
        <w:jc w:val="both"/>
        <w:rPr>
          <w:sz w:val="28"/>
          <w:szCs w:val="28"/>
          <w:lang w:val="uk-UA"/>
        </w:rPr>
      </w:pPr>
      <w:r w:rsidRPr="008F3D60">
        <w:rPr>
          <w:position w:val="-34"/>
          <w:sz w:val="28"/>
          <w:szCs w:val="28"/>
          <w:lang w:val="uk-UA"/>
        </w:rPr>
        <w:object w:dxaOrig="2240" w:dyaOrig="820">
          <v:shape id="_x0000_i1055" type="#_x0000_t75" style="width:114.1pt;height:41.45pt" o:ole="">
            <v:imagedata r:id="rId73" o:title=""/>
          </v:shape>
          <o:OLEObject Type="Embed" ProgID="Equation.3" ShapeID="_x0000_i1055" DrawAspect="Content" ObjectID="_1780146408" r:id="rId74"/>
        </w:object>
      </w:r>
      <w:r w:rsidRPr="008F3D60">
        <w:rPr>
          <w:sz w:val="28"/>
          <w:szCs w:val="28"/>
          <w:lang w:val="uk-UA"/>
        </w:rPr>
        <w:tab/>
        <w:t>(2.19)</w:t>
      </w:r>
    </w:p>
    <w:p w:rsidR="001517A2" w:rsidRPr="008F3D60" w:rsidRDefault="001517A2" w:rsidP="00FA2B6B">
      <w:pPr>
        <w:tabs>
          <w:tab w:val="left" w:pos="8820"/>
        </w:tabs>
        <w:ind w:left="0" w:firstLine="0"/>
        <w:jc w:val="both"/>
        <w:rPr>
          <w:sz w:val="28"/>
          <w:szCs w:val="28"/>
          <w:lang w:val="uk-UA"/>
        </w:rPr>
      </w:pPr>
    </w:p>
    <w:p w:rsidR="001517A2" w:rsidRPr="008F3D60" w:rsidRDefault="001517A2" w:rsidP="00FA2B6B">
      <w:pPr>
        <w:ind w:left="0" w:firstLine="708"/>
        <w:jc w:val="both"/>
        <w:rPr>
          <w:sz w:val="28"/>
          <w:szCs w:val="28"/>
          <w:u w:val="single"/>
          <w:lang w:val="uk-UA"/>
        </w:rPr>
      </w:pPr>
      <w:r w:rsidRPr="008F3D60">
        <w:rPr>
          <w:sz w:val="28"/>
          <w:szCs w:val="28"/>
          <w:u w:val="single"/>
          <w:lang w:val="uk-UA"/>
        </w:rPr>
        <w:t xml:space="preserve">Примітка. </w:t>
      </w:r>
    </w:p>
    <w:p w:rsidR="001517A2" w:rsidRPr="008F3D60" w:rsidRDefault="001517A2" w:rsidP="00FA2B6B">
      <w:pPr>
        <w:ind w:left="0" w:firstLine="0"/>
        <w:jc w:val="both"/>
        <w:rPr>
          <w:sz w:val="28"/>
          <w:szCs w:val="28"/>
          <w:u w:val="single"/>
          <w:lang w:val="uk-UA"/>
        </w:rPr>
      </w:pPr>
    </w:p>
    <w:p w:rsidR="001517A2" w:rsidRPr="008F3D60" w:rsidRDefault="001517A2" w:rsidP="00FA2B6B">
      <w:pPr>
        <w:tabs>
          <w:tab w:val="left" w:pos="8820"/>
        </w:tabs>
        <w:ind w:left="2124" w:firstLine="0"/>
        <w:jc w:val="both"/>
        <w:rPr>
          <w:sz w:val="28"/>
          <w:szCs w:val="28"/>
          <w:lang w:val="uk-UA"/>
        </w:rPr>
      </w:pPr>
      <w:r w:rsidRPr="008F3D60">
        <w:rPr>
          <w:position w:val="-12"/>
          <w:sz w:val="28"/>
          <w:szCs w:val="28"/>
          <w:lang w:val="uk-UA"/>
        </w:rPr>
        <w:object w:dxaOrig="2280" w:dyaOrig="380">
          <v:shape id="_x0000_i1056" type="#_x0000_t75" style="width:113.45pt;height:19pt" o:ole="">
            <v:imagedata r:id="rId75" o:title=""/>
          </v:shape>
          <o:OLEObject Type="Embed" ProgID="Equation.3" ShapeID="_x0000_i1056" DrawAspect="Content" ObjectID="_1780146409" r:id="rId76"/>
        </w:object>
      </w:r>
      <w:r w:rsidRPr="008F3D60">
        <w:rPr>
          <w:sz w:val="28"/>
          <w:szCs w:val="28"/>
          <w:lang w:val="uk-UA"/>
        </w:rPr>
        <w:tab/>
        <w:t>(2.20)</w:t>
      </w:r>
    </w:p>
    <w:p w:rsidR="001517A2" w:rsidRPr="008F3D60" w:rsidRDefault="001517A2" w:rsidP="00FA2B6B">
      <w:pPr>
        <w:ind w:left="0" w:firstLine="0"/>
        <w:jc w:val="both"/>
        <w:rPr>
          <w:sz w:val="28"/>
          <w:szCs w:val="28"/>
          <w:lang w:val="uk-UA"/>
        </w:rPr>
      </w:pPr>
    </w:p>
    <w:p w:rsidR="001517A2" w:rsidRPr="008F3D60" w:rsidRDefault="001517A2" w:rsidP="00FA2B6B">
      <w:pPr>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Асиметрією</w:t>
      </w:r>
      <w:r w:rsidRPr="008F3D60">
        <w:rPr>
          <w:sz w:val="28"/>
          <w:szCs w:val="28"/>
          <w:lang w:val="uk-UA"/>
        </w:rPr>
        <w:t xml:space="preserve"> називають відношення третього центрального моменту до куба середнього квадратичного відхилення.</w:t>
      </w:r>
    </w:p>
    <w:p w:rsidR="001517A2" w:rsidRPr="008F3D60" w:rsidRDefault="001517A2" w:rsidP="00FA2B6B">
      <w:pPr>
        <w:ind w:left="0" w:firstLine="0"/>
        <w:jc w:val="both"/>
        <w:rPr>
          <w:sz w:val="28"/>
          <w:szCs w:val="28"/>
          <w:lang w:val="uk-UA"/>
        </w:rPr>
      </w:pPr>
    </w:p>
    <w:p w:rsidR="001517A2" w:rsidRPr="008F3D60" w:rsidRDefault="001517A2" w:rsidP="00FA2B6B">
      <w:pPr>
        <w:tabs>
          <w:tab w:val="left" w:pos="8820"/>
        </w:tabs>
        <w:ind w:left="2124" w:firstLine="0"/>
        <w:jc w:val="both"/>
        <w:rPr>
          <w:sz w:val="28"/>
          <w:szCs w:val="28"/>
          <w:lang w:val="uk-UA"/>
        </w:rPr>
      </w:pPr>
      <w:r w:rsidRPr="008F3D60">
        <w:rPr>
          <w:position w:val="-26"/>
          <w:sz w:val="28"/>
          <w:szCs w:val="28"/>
          <w:lang w:val="uk-UA"/>
        </w:rPr>
        <w:object w:dxaOrig="1260" w:dyaOrig="660">
          <v:shape id="_x0000_i1057" type="#_x0000_t75" style="width:64.55pt;height:33.95pt" o:ole="">
            <v:imagedata r:id="rId77" o:title=""/>
          </v:shape>
          <o:OLEObject Type="Embed" ProgID="Equation.3" ShapeID="_x0000_i1057" DrawAspect="Content" ObjectID="_1780146410" r:id="rId78"/>
        </w:object>
      </w:r>
      <w:r w:rsidRPr="008F3D60">
        <w:rPr>
          <w:sz w:val="28"/>
          <w:szCs w:val="28"/>
          <w:lang w:val="uk-UA"/>
        </w:rPr>
        <w:tab/>
        <w:t>(2.21)</w:t>
      </w:r>
    </w:p>
    <w:p w:rsidR="00686CE1" w:rsidRPr="008F3D60" w:rsidRDefault="00686CE1" w:rsidP="00FA2B6B">
      <w:pPr>
        <w:tabs>
          <w:tab w:val="left" w:pos="8820"/>
        </w:tabs>
        <w:ind w:left="2124" w:firstLine="0"/>
        <w:jc w:val="both"/>
        <w:rPr>
          <w:sz w:val="28"/>
          <w:szCs w:val="28"/>
          <w:lang w:val="uk-UA"/>
        </w:rPr>
      </w:pPr>
    </w:p>
    <w:p w:rsidR="001517A2" w:rsidRPr="008F3D60" w:rsidRDefault="001517A2" w:rsidP="00FA2B6B">
      <w:pPr>
        <w:pStyle w:val="2b"/>
        <w:spacing w:after="0" w:line="240" w:lineRule="auto"/>
        <w:ind w:left="0" w:firstLine="708"/>
        <w:jc w:val="both"/>
        <w:rPr>
          <w:sz w:val="28"/>
          <w:szCs w:val="28"/>
          <w:lang w:val="uk-UA"/>
        </w:rPr>
      </w:pPr>
      <w:r w:rsidRPr="008F3D60">
        <w:rPr>
          <w:sz w:val="28"/>
          <w:szCs w:val="28"/>
          <w:lang w:val="uk-UA"/>
        </w:rPr>
        <w:t xml:space="preserve">Ця величина характеризує несиметричність розподілу відносно </w:t>
      </w:r>
      <w:r w:rsidRPr="008F3D60">
        <w:rPr>
          <w:i/>
          <w:sz w:val="28"/>
          <w:szCs w:val="28"/>
          <w:lang w:val="uk-UA"/>
        </w:rPr>
        <w:t>М</w:t>
      </w:r>
      <w:r w:rsidRPr="008F3D60">
        <w:rPr>
          <w:sz w:val="28"/>
          <w:szCs w:val="28"/>
          <w:lang w:val="uk-UA"/>
        </w:rPr>
        <w:t>(</w:t>
      </w:r>
      <w:r w:rsidRPr="008F3D60">
        <w:rPr>
          <w:i/>
          <w:sz w:val="28"/>
          <w:szCs w:val="28"/>
          <w:lang w:val="uk-UA"/>
        </w:rPr>
        <w:t>Х</w:t>
      </w:r>
      <w:r w:rsidRPr="008F3D60">
        <w:rPr>
          <w:sz w:val="28"/>
          <w:szCs w:val="28"/>
          <w:lang w:val="uk-UA"/>
        </w:rPr>
        <w:t xml:space="preserve">). Дійсно, у сумі </w:t>
      </w:r>
      <w:r w:rsidRPr="008F3D60">
        <w:rPr>
          <w:position w:val="-34"/>
          <w:sz w:val="28"/>
          <w:szCs w:val="28"/>
          <w:lang w:val="uk-UA"/>
        </w:rPr>
        <w:object w:dxaOrig="2720" w:dyaOrig="820">
          <v:shape id="_x0000_i1058" type="#_x0000_t75" style="width:136.55pt;height:41.45pt" o:ole="">
            <v:imagedata r:id="rId79" o:title=""/>
          </v:shape>
          <o:OLEObject Type="Embed" ProgID="Equation.3" ShapeID="_x0000_i1058" DrawAspect="Content" ObjectID="_1780146411" r:id="rId80"/>
        </w:object>
      </w:r>
      <w:r w:rsidRPr="008F3D60">
        <w:rPr>
          <w:sz w:val="28"/>
          <w:szCs w:val="28"/>
          <w:lang w:val="uk-UA"/>
        </w:rPr>
        <w:t xml:space="preserve"> або в інтегралі </w:t>
      </w:r>
      <w:r w:rsidRPr="008F3D60">
        <w:rPr>
          <w:position w:val="-36"/>
          <w:sz w:val="28"/>
          <w:szCs w:val="28"/>
          <w:lang w:val="uk-UA"/>
        </w:rPr>
        <w:object w:dxaOrig="2799" w:dyaOrig="859">
          <v:shape id="_x0000_i1059" type="#_x0000_t75" style="width:139.9pt;height:42.1pt" o:ole="">
            <v:imagedata r:id="rId81" o:title=""/>
          </v:shape>
          <o:OLEObject Type="Embed" ProgID="Equation.3" ShapeID="_x0000_i1059" DrawAspect="Content" ObjectID="_1780146412" r:id="rId82"/>
        </w:object>
      </w:r>
      <w:r w:rsidRPr="008F3D60">
        <w:rPr>
          <w:sz w:val="28"/>
          <w:szCs w:val="28"/>
          <w:lang w:val="uk-UA"/>
        </w:rPr>
        <w:t xml:space="preserve"> при симетричному відносно </w:t>
      </w:r>
      <w:r w:rsidRPr="008F3D60">
        <w:rPr>
          <w:i/>
          <w:sz w:val="28"/>
          <w:szCs w:val="28"/>
          <w:lang w:val="uk-UA"/>
        </w:rPr>
        <w:t>М</w:t>
      </w:r>
      <w:r w:rsidRPr="008F3D60">
        <w:rPr>
          <w:sz w:val="28"/>
          <w:szCs w:val="28"/>
          <w:lang w:val="uk-UA"/>
        </w:rPr>
        <w:t>(</w:t>
      </w:r>
      <w:r w:rsidRPr="008F3D60">
        <w:rPr>
          <w:i/>
          <w:sz w:val="28"/>
          <w:szCs w:val="28"/>
          <w:lang w:val="uk-UA"/>
        </w:rPr>
        <w:t>Х</w:t>
      </w:r>
      <w:r w:rsidRPr="008F3D60">
        <w:rPr>
          <w:sz w:val="28"/>
          <w:szCs w:val="28"/>
          <w:lang w:val="uk-UA"/>
        </w:rPr>
        <w:t>) законі розподілу кожному позитивному доданку відповідає рівний йому по модулю від’ємний доданок, так що вся сума або інтеграл дорівнюють нулю.</w:t>
      </w:r>
    </w:p>
    <w:p w:rsidR="001517A2" w:rsidRPr="008F3D60" w:rsidRDefault="001517A2" w:rsidP="00FA2B6B">
      <w:pPr>
        <w:pStyle w:val="2b"/>
        <w:spacing w:after="0" w:line="240" w:lineRule="auto"/>
        <w:ind w:left="0" w:firstLine="708"/>
        <w:jc w:val="both"/>
        <w:rPr>
          <w:sz w:val="28"/>
          <w:szCs w:val="28"/>
          <w:lang w:val="uk-UA"/>
        </w:rPr>
      </w:pPr>
      <w:r w:rsidRPr="008F3D60">
        <w:rPr>
          <w:sz w:val="28"/>
          <w:szCs w:val="28"/>
          <w:lang w:val="uk-UA"/>
        </w:rPr>
        <w:t>Четвертий центральний момент служить для характеристики «крутості», тобто гостровершинності або плосковершинності розподілу. Ця властивість описується за допомогою так званого ексцесу.</w:t>
      </w:r>
    </w:p>
    <w:p w:rsidR="001517A2" w:rsidRPr="008F3D60" w:rsidRDefault="001517A2" w:rsidP="00FA2B6B">
      <w:pPr>
        <w:pStyle w:val="2b"/>
        <w:spacing w:after="0" w:line="240" w:lineRule="auto"/>
        <w:ind w:left="0" w:firstLine="708"/>
        <w:jc w:val="both"/>
        <w:rPr>
          <w:sz w:val="28"/>
          <w:szCs w:val="28"/>
          <w:lang w:val="uk-UA"/>
        </w:rPr>
      </w:pPr>
      <w:r w:rsidRPr="008F3D60">
        <w:rPr>
          <w:sz w:val="28"/>
          <w:szCs w:val="28"/>
          <w:u w:val="single"/>
          <w:lang w:val="uk-UA"/>
        </w:rPr>
        <w:lastRenderedPageBreak/>
        <w:t>Визначення</w:t>
      </w:r>
      <w:r w:rsidRPr="008F3D60">
        <w:rPr>
          <w:sz w:val="28"/>
          <w:szCs w:val="28"/>
          <w:lang w:val="uk-UA"/>
        </w:rPr>
        <w:t xml:space="preserve">. </w:t>
      </w:r>
      <w:r w:rsidRPr="008F3D60">
        <w:rPr>
          <w:i/>
          <w:iCs/>
          <w:sz w:val="28"/>
          <w:szCs w:val="28"/>
          <w:lang w:val="uk-UA"/>
        </w:rPr>
        <w:t>Ексцесом</w:t>
      </w:r>
      <w:r w:rsidRPr="008F3D60">
        <w:rPr>
          <w:sz w:val="28"/>
          <w:szCs w:val="28"/>
          <w:lang w:val="uk-UA"/>
        </w:rPr>
        <w:t xml:space="preserve"> випадкової величини </w:t>
      </w:r>
      <w:r w:rsidRPr="008F3D60">
        <w:rPr>
          <w:i/>
          <w:sz w:val="28"/>
          <w:szCs w:val="28"/>
          <w:lang w:val="uk-UA"/>
        </w:rPr>
        <w:t>Х</w:t>
      </w:r>
      <w:r w:rsidRPr="008F3D60">
        <w:rPr>
          <w:sz w:val="28"/>
          <w:szCs w:val="28"/>
          <w:lang w:val="uk-UA"/>
        </w:rPr>
        <w:t xml:space="preserve"> називається величина </w:t>
      </w:r>
      <w:r w:rsidRPr="008F3D60">
        <w:rPr>
          <w:i/>
          <w:sz w:val="28"/>
          <w:szCs w:val="28"/>
          <w:lang w:val="uk-UA"/>
        </w:rPr>
        <w:t>Е</w:t>
      </w:r>
      <w:r w:rsidRPr="008F3D60">
        <w:rPr>
          <w:i/>
          <w:sz w:val="28"/>
          <w:szCs w:val="28"/>
          <w:vertAlign w:val="subscript"/>
          <w:lang w:val="uk-UA"/>
        </w:rPr>
        <w:t>х</w:t>
      </w:r>
      <w:r w:rsidRPr="008F3D60">
        <w:rPr>
          <w:sz w:val="28"/>
          <w:szCs w:val="28"/>
          <w:lang w:val="uk-UA"/>
        </w:rPr>
        <w:t>, що обчислюється за формулою:</w:t>
      </w:r>
    </w:p>
    <w:p w:rsidR="001517A2" w:rsidRPr="008F3D60" w:rsidRDefault="001517A2" w:rsidP="00FA2B6B">
      <w:pPr>
        <w:pStyle w:val="2b"/>
        <w:tabs>
          <w:tab w:val="left" w:pos="8820"/>
        </w:tabs>
        <w:spacing w:after="0" w:line="240" w:lineRule="auto"/>
        <w:ind w:left="0" w:firstLine="0"/>
        <w:jc w:val="both"/>
        <w:rPr>
          <w:sz w:val="28"/>
          <w:szCs w:val="28"/>
          <w:lang w:val="uk-UA"/>
        </w:rPr>
      </w:pPr>
    </w:p>
    <w:p w:rsidR="001517A2" w:rsidRPr="008F3D60" w:rsidRDefault="001517A2" w:rsidP="00FA2B6B">
      <w:pPr>
        <w:pStyle w:val="2b"/>
        <w:tabs>
          <w:tab w:val="left" w:pos="8820"/>
        </w:tabs>
        <w:spacing w:after="0" w:line="240" w:lineRule="auto"/>
        <w:ind w:left="2124" w:firstLine="0"/>
        <w:jc w:val="both"/>
        <w:rPr>
          <w:sz w:val="28"/>
          <w:szCs w:val="28"/>
          <w:lang w:val="uk-UA"/>
        </w:rPr>
      </w:pPr>
      <w:r w:rsidRPr="008F3D60">
        <w:rPr>
          <w:position w:val="-26"/>
          <w:sz w:val="28"/>
          <w:szCs w:val="28"/>
          <w:lang w:val="uk-UA"/>
        </w:rPr>
        <w:object w:dxaOrig="1719" w:dyaOrig="660">
          <v:shape id="_x0000_i1060" type="#_x0000_t75" style="width:86.95pt;height:33.95pt" o:ole="">
            <v:imagedata r:id="rId83" o:title=""/>
          </v:shape>
          <o:OLEObject Type="Embed" ProgID="Equation.3" ShapeID="_x0000_i1060" DrawAspect="Content" ObjectID="_1780146413" r:id="rId84"/>
        </w:object>
      </w:r>
      <w:r w:rsidRPr="008F3D60">
        <w:rPr>
          <w:sz w:val="28"/>
          <w:szCs w:val="28"/>
          <w:lang w:val="uk-UA"/>
        </w:rPr>
        <w:tab/>
        <w:t>(2.22)</w:t>
      </w:r>
    </w:p>
    <w:p w:rsidR="001517A2" w:rsidRPr="008F3D60" w:rsidRDefault="001517A2" w:rsidP="00FA2B6B">
      <w:pPr>
        <w:pStyle w:val="2b"/>
        <w:spacing w:after="0" w:line="240" w:lineRule="auto"/>
        <w:ind w:left="0" w:firstLine="0"/>
        <w:jc w:val="both"/>
        <w:rPr>
          <w:sz w:val="22"/>
          <w:szCs w:val="28"/>
          <w:lang w:val="uk-UA"/>
        </w:rPr>
      </w:pPr>
    </w:p>
    <w:p w:rsidR="001517A2" w:rsidRPr="008F3D60" w:rsidRDefault="001517A2" w:rsidP="00FA2B6B">
      <w:pPr>
        <w:pStyle w:val="2b"/>
        <w:spacing w:after="0" w:line="240" w:lineRule="auto"/>
        <w:ind w:left="0" w:firstLine="708"/>
        <w:jc w:val="both"/>
        <w:rPr>
          <w:sz w:val="28"/>
          <w:szCs w:val="28"/>
          <w:lang w:val="uk-UA"/>
        </w:rPr>
      </w:pPr>
      <w:r w:rsidRPr="008F3D60">
        <w:rPr>
          <w:sz w:val="28"/>
          <w:szCs w:val="28"/>
          <w:lang w:val="uk-UA"/>
        </w:rPr>
        <w:t xml:space="preserve">У цій формулі віднімається число 3 так, як і для досить важливого нормального закону розподілу </w:t>
      </w:r>
      <w:r w:rsidRPr="008F3D60">
        <w:rPr>
          <w:position w:val="-26"/>
          <w:sz w:val="28"/>
          <w:szCs w:val="28"/>
          <w:lang w:val="uk-UA"/>
        </w:rPr>
        <w:object w:dxaOrig="1140" w:dyaOrig="660">
          <v:shape id="_x0000_i1061" type="#_x0000_t75" style="width:57.05pt;height:33.95pt" o:ole="">
            <v:imagedata r:id="rId85" o:title=""/>
          </v:shape>
          <o:OLEObject Type="Embed" ProgID="Equation.3" ShapeID="_x0000_i1061" DrawAspect="Content" ObjectID="_1780146414" r:id="rId86"/>
        </w:object>
      </w:r>
      <w:r w:rsidRPr="008F3D60">
        <w:rPr>
          <w:sz w:val="28"/>
          <w:szCs w:val="28"/>
          <w:lang w:val="uk-UA"/>
        </w:rPr>
        <w:t xml:space="preserve"> й </w:t>
      </w:r>
      <w:r w:rsidRPr="008F3D60">
        <w:rPr>
          <w:i/>
          <w:sz w:val="28"/>
          <w:szCs w:val="28"/>
          <w:lang w:val="uk-UA"/>
        </w:rPr>
        <w:t>Е</w:t>
      </w:r>
      <w:r w:rsidRPr="008F3D60">
        <w:rPr>
          <w:i/>
          <w:sz w:val="28"/>
          <w:szCs w:val="28"/>
          <w:vertAlign w:val="subscript"/>
          <w:lang w:val="uk-UA"/>
        </w:rPr>
        <w:t>х</w:t>
      </w:r>
      <w:r w:rsidRPr="008F3D60">
        <w:rPr>
          <w:sz w:val="28"/>
          <w:szCs w:val="28"/>
          <w:lang w:val="uk-UA"/>
        </w:rPr>
        <w:t xml:space="preserve"> = 0. Таким чином, для кривих більш гостровершинних  </w:t>
      </w:r>
      <w:r w:rsidRPr="008F3D60">
        <w:rPr>
          <w:i/>
          <w:sz w:val="28"/>
          <w:szCs w:val="28"/>
          <w:lang w:val="uk-UA"/>
        </w:rPr>
        <w:t>Е</w:t>
      </w:r>
      <w:r w:rsidRPr="008F3D60">
        <w:rPr>
          <w:i/>
          <w:sz w:val="28"/>
          <w:szCs w:val="28"/>
          <w:vertAlign w:val="subscript"/>
          <w:lang w:val="uk-UA"/>
        </w:rPr>
        <w:t>х</w:t>
      </w:r>
      <w:r w:rsidRPr="008F3D60">
        <w:rPr>
          <w:sz w:val="28"/>
          <w:szCs w:val="28"/>
          <w:lang w:val="uk-UA"/>
        </w:rPr>
        <w:t xml:space="preserve">&gt; 0, а для менш гостровершинних  – </w:t>
      </w:r>
      <w:r w:rsidRPr="008F3D60">
        <w:rPr>
          <w:i/>
          <w:sz w:val="28"/>
          <w:szCs w:val="28"/>
          <w:lang w:val="uk-UA"/>
        </w:rPr>
        <w:t>Е</w:t>
      </w:r>
      <w:r w:rsidRPr="008F3D60">
        <w:rPr>
          <w:i/>
          <w:sz w:val="28"/>
          <w:szCs w:val="28"/>
          <w:vertAlign w:val="subscript"/>
          <w:lang w:val="uk-UA"/>
        </w:rPr>
        <w:t>х</w:t>
      </w:r>
      <w:r w:rsidRPr="008F3D60">
        <w:rPr>
          <w:sz w:val="28"/>
          <w:szCs w:val="28"/>
          <w:lang w:val="uk-UA"/>
        </w:rPr>
        <w:t>&lt; 0.</w:t>
      </w:r>
    </w:p>
    <w:p w:rsidR="001517A2" w:rsidRPr="008F3D60" w:rsidRDefault="001517A2" w:rsidP="000B0EBB">
      <w:pPr>
        <w:pStyle w:val="2b"/>
        <w:spacing w:after="0" w:line="240" w:lineRule="auto"/>
        <w:ind w:left="0" w:firstLine="708"/>
        <w:jc w:val="both"/>
        <w:rPr>
          <w:sz w:val="28"/>
          <w:szCs w:val="28"/>
          <w:lang w:val="uk-UA"/>
        </w:rPr>
      </w:pPr>
      <w:r w:rsidRPr="008F3D60">
        <w:rPr>
          <w:sz w:val="28"/>
          <w:szCs w:val="28"/>
          <w:lang w:val="uk-UA"/>
        </w:rPr>
        <w:t>На рисунку 2.2 зображені графіки щільності розподілу ймовірностей двох випадкових величин. При зсуві графіка ліворуч стосовно математичного сподівання асиметрія негативна (графік 1), а праворуч  – позитивна (графік 2).</w:t>
      </w:r>
    </w:p>
    <w:p w:rsidR="00686CE1" w:rsidRPr="008F3D60" w:rsidRDefault="00686CE1" w:rsidP="000B0EBB">
      <w:pPr>
        <w:pStyle w:val="2b"/>
        <w:spacing w:after="0" w:line="240" w:lineRule="auto"/>
        <w:ind w:left="0" w:firstLine="708"/>
        <w:jc w:val="both"/>
        <w:rPr>
          <w:sz w:val="28"/>
          <w:szCs w:val="28"/>
          <w:lang w:val="uk-UA"/>
        </w:rPr>
      </w:pPr>
    </w:p>
    <w:p w:rsidR="001517A2" w:rsidRPr="008F3D60" w:rsidRDefault="00104852" w:rsidP="000B0EBB">
      <w:pPr>
        <w:pStyle w:val="2b"/>
        <w:spacing w:after="0" w:line="240" w:lineRule="auto"/>
        <w:ind w:left="0" w:firstLine="0"/>
        <w:jc w:val="center"/>
        <w:rPr>
          <w:sz w:val="14"/>
          <w:szCs w:val="28"/>
          <w:lang w:val="uk-UA"/>
        </w:rPr>
      </w:pPr>
      <w:r w:rsidRPr="008F3D60">
        <w:rPr>
          <w:sz w:val="28"/>
          <w:szCs w:val="28"/>
          <w:lang w:val="uk-UA"/>
        </w:rPr>
        <w:object w:dxaOrig="4716" w:dyaOrig="2880">
          <v:shape id="_x0000_i1062" type="#_x0000_t75" style="width:319.25pt;height:194.25pt" o:ole="">
            <v:imagedata r:id="rId87" o:title=""/>
          </v:shape>
          <o:OLEObject Type="Embed" ProgID="PBrush" ShapeID="_x0000_i1062" DrawAspect="Content" ObjectID="_1780146415" r:id="rId88"/>
        </w:object>
      </w:r>
    </w:p>
    <w:p w:rsidR="001517A2" w:rsidRPr="008F3D60" w:rsidRDefault="001517A2" w:rsidP="00FA2B6B">
      <w:pPr>
        <w:ind w:left="0" w:firstLine="0"/>
        <w:jc w:val="center"/>
        <w:rPr>
          <w:sz w:val="28"/>
          <w:szCs w:val="28"/>
          <w:lang w:val="uk-UA"/>
        </w:rPr>
      </w:pPr>
      <w:r w:rsidRPr="008F3D60">
        <w:rPr>
          <w:sz w:val="28"/>
          <w:szCs w:val="28"/>
          <w:lang w:val="uk-UA"/>
        </w:rPr>
        <w:t>Рис</w:t>
      </w:r>
      <w:r w:rsidR="00104852" w:rsidRPr="008F3D60">
        <w:rPr>
          <w:sz w:val="28"/>
          <w:szCs w:val="28"/>
          <w:lang w:val="uk-UA"/>
        </w:rPr>
        <w:t xml:space="preserve">унок </w:t>
      </w:r>
      <w:r w:rsidRPr="008F3D60">
        <w:rPr>
          <w:sz w:val="28"/>
          <w:szCs w:val="28"/>
          <w:lang w:val="uk-UA"/>
        </w:rPr>
        <w:t xml:space="preserve">2.2 </w:t>
      </w:r>
      <w:r w:rsidR="00104852" w:rsidRPr="008F3D60">
        <w:rPr>
          <w:sz w:val="28"/>
          <w:szCs w:val="28"/>
          <w:lang w:val="uk-UA"/>
        </w:rPr>
        <w:t xml:space="preserve">– </w:t>
      </w:r>
      <w:r w:rsidRPr="008F3D60">
        <w:rPr>
          <w:sz w:val="28"/>
          <w:szCs w:val="28"/>
          <w:lang w:val="uk-UA"/>
        </w:rPr>
        <w:t>Графік кривої розподілу для різних значень асиметрії</w:t>
      </w:r>
    </w:p>
    <w:p w:rsidR="00104852" w:rsidRPr="008F3D60" w:rsidRDefault="00104852" w:rsidP="00FA2B6B">
      <w:pPr>
        <w:ind w:left="0" w:firstLine="0"/>
        <w:jc w:val="center"/>
        <w:rPr>
          <w:sz w:val="28"/>
          <w:szCs w:val="28"/>
          <w:lang w:val="uk-UA"/>
        </w:rPr>
      </w:pPr>
    </w:p>
    <w:p w:rsidR="00104852" w:rsidRPr="008F3D60" w:rsidRDefault="00104852" w:rsidP="00104852">
      <w:pPr>
        <w:pStyle w:val="2b"/>
        <w:spacing w:after="0" w:line="240" w:lineRule="auto"/>
        <w:ind w:left="0" w:firstLine="708"/>
        <w:jc w:val="both"/>
        <w:rPr>
          <w:sz w:val="28"/>
          <w:szCs w:val="28"/>
          <w:lang w:val="uk-UA"/>
        </w:rPr>
      </w:pPr>
      <w:r w:rsidRPr="008F3D60">
        <w:rPr>
          <w:sz w:val="28"/>
          <w:szCs w:val="28"/>
          <w:lang w:val="uk-UA"/>
        </w:rPr>
        <w:t>На рисунку 2.3 представлене порівняння графіків щільності розподілу випадкових величин з нормальною випадковою величиною за допомогою ексцесу. При більш швидкому зростанні ймовірності, ніж у нормального закону (графік 2) величина ексцесу позитивна (гр</w:t>
      </w:r>
      <w:r w:rsidR="007E10C2">
        <w:rPr>
          <w:sz w:val="28"/>
          <w:szCs w:val="28"/>
          <w:lang w:val="uk-UA"/>
        </w:rPr>
        <w:t xml:space="preserve">афік 1), а при більш повільному </w:t>
      </w:r>
      <w:r w:rsidRPr="008F3D60">
        <w:rPr>
          <w:sz w:val="28"/>
          <w:szCs w:val="28"/>
          <w:lang w:val="uk-UA"/>
        </w:rPr>
        <w:t>– негативна (графік 3). У нормального закону, як в еталонного, величини асиметрії й ексцесу дорівнюють нулю.</w:t>
      </w:r>
    </w:p>
    <w:p w:rsidR="001517A2" w:rsidRPr="008F3D60" w:rsidRDefault="001517A2" w:rsidP="00FA2B6B">
      <w:pPr>
        <w:ind w:left="0" w:firstLine="0"/>
        <w:jc w:val="both"/>
        <w:rPr>
          <w:sz w:val="28"/>
          <w:szCs w:val="28"/>
          <w:lang w:val="uk-UA"/>
        </w:rPr>
      </w:pPr>
    </w:p>
    <w:p w:rsidR="001517A2" w:rsidRPr="008F3D60" w:rsidRDefault="00104852" w:rsidP="00FA2B6B">
      <w:pPr>
        <w:pStyle w:val="2b"/>
        <w:spacing w:after="0" w:line="240" w:lineRule="auto"/>
        <w:ind w:left="0" w:firstLine="0"/>
        <w:jc w:val="center"/>
        <w:rPr>
          <w:sz w:val="28"/>
          <w:szCs w:val="28"/>
          <w:lang w:val="uk-UA"/>
        </w:rPr>
      </w:pPr>
      <w:r w:rsidRPr="008F3D60">
        <w:rPr>
          <w:sz w:val="28"/>
          <w:szCs w:val="28"/>
          <w:lang w:val="uk-UA"/>
        </w:rPr>
        <w:object w:dxaOrig="4680" w:dyaOrig="2760">
          <v:shape id="_x0000_i1063" type="#_x0000_t75" style="width:321.95pt;height:188.15pt" o:ole="">
            <v:imagedata r:id="rId89" o:title=""/>
          </v:shape>
          <o:OLEObject Type="Embed" ProgID="PBrush" ShapeID="_x0000_i1063" DrawAspect="Content" ObjectID="_1780146416" r:id="rId90"/>
        </w:object>
      </w:r>
    </w:p>
    <w:p w:rsidR="001517A2" w:rsidRPr="008F3D60" w:rsidRDefault="001517A2" w:rsidP="00FA2B6B">
      <w:pPr>
        <w:ind w:left="0" w:firstLine="0"/>
        <w:jc w:val="center"/>
        <w:rPr>
          <w:sz w:val="28"/>
          <w:szCs w:val="28"/>
          <w:lang w:val="uk-UA"/>
        </w:rPr>
      </w:pPr>
      <w:r w:rsidRPr="008F3D60">
        <w:rPr>
          <w:sz w:val="28"/>
          <w:szCs w:val="28"/>
          <w:lang w:val="uk-UA"/>
        </w:rPr>
        <w:t>Рис</w:t>
      </w:r>
      <w:r w:rsidR="000B0EBB" w:rsidRPr="008F3D60">
        <w:rPr>
          <w:sz w:val="28"/>
          <w:szCs w:val="28"/>
          <w:lang w:val="uk-UA"/>
        </w:rPr>
        <w:t xml:space="preserve">унок </w:t>
      </w:r>
      <w:r w:rsidRPr="008F3D60">
        <w:rPr>
          <w:sz w:val="28"/>
          <w:szCs w:val="28"/>
          <w:lang w:val="uk-UA"/>
        </w:rPr>
        <w:t xml:space="preserve">2.3 </w:t>
      </w:r>
      <w:r w:rsidR="000B0EBB" w:rsidRPr="008F3D60">
        <w:rPr>
          <w:sz w:val="28"/>
          <w:szCs w:val="28"/>
          <w:lang w:val="uk-UA"/>
        </w:rPr>
        <w:t xml:space="preserve">– </w:t>
      </w:r>
      <w:r w:rsidRPr="008F3D60">
        <w:rPr>
          <w:sz w:val="28"/>
          <w:szCs w:val="28"/>
          <w:lang w:val="uk-UA"/>
        </w:rPr>
        <w:t xml:space="preserve">Порівняння кривих розподілу для різних </w:t>
      </w:r>
      <w:r w:rsidRPr="007E10C2">
        <w:rPr>
          <w:sz w:val="28"/>
          <w:szCs w:val="28"/>
          <w:lang w:val="uk-UA"/>
        </w:rPr>
        <w:t xml:space="preserve">значень </w:t>
      </w:r>
      <w:r w:rsidR="007E10C2" w:rsidRPr="007E10C2">
        <w:rPr>
          <w:sz w:val="28"/>
          <w:szCs w:val="28"/>
          <w:lang w:val="uk-UA"/>
        </w:rPr>
        <w:t>е</w:t>
      </w:r>
      <w:r w:rsidRPr="007E10C2">
        <w:rPr>
          <w:sz w:val="28"/>
          <w:szCs w:val="28"/>
          <w:lang w:val="uk-UA"/>
        </w:rPr>
        <w:t>ксцес</w:t>
      </w:r>
      <w:r w:rsidR="007E10C2" w:rsidRPr="007E10C2">
        <w:rPr>
          <w:sz w:val="28"/>
          <w:szCs w:val="28"/>
          <w:lang w:val="uk-UA"/>
        </w:rPr>
        <w:t>у</w:t>
      </w:r>
    </w:p>
    <w:p w:rsidR="005640E1" w:rsidRPr="008F3D60" w:rsidRDefault="005640E1" w:rsidP="00FA2B6B">
      <w:pPr>
        <w:ind w:left="0" w:firstLine="0"/>
        <w:jc w:val="center"/>
        <w:rPr>
          <w:bCs/>
          <w:sz w:val="28"/>
          <w:szCs w:val="28"/>
          <w:lang w:val="uk-UA"/>
        </w:rPr>
      </w:pPr>
      <w:r w:rsidRPr="008F3D60">
        <w:rPr>
          <w:noProof/>
          <w:sz w:val="28"/>
          <w:szCs w:val="28"/>
        </w:rPr>
        <w:drawing>
          <wp:inline distT="0" distB="0" distL="0" distR="0">
            <wp:extent cx="600710" cy="464185"/>
            <wp:effectExtent l="0" t="0" r="0" b="0"/>
            <wp:docPr id="77" name="Рисунок 5"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
                    <pic:cNvPicPr>
                      <a:picLocks noChangeAspect="1" noChangeArrowheads="1"/>
                    </pic:cNvPicPr>
                  </pic:nvPicPr>
                  <pic:blipFill>
                    <a:blip r:embed="rId3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r w:rsidRPr="008F3D60">
        <w:rPr>
          <w:bCs/>
          <w:sz w:val="28"/>
          <w:szCs w:val="28"/>
          <w:lang w:val="uk-UA"/>
        </w:rPr>
        <w:t>Питання для самоконтролю</w:t>
      </w:r>
    </w:p>
    <w:p w:rsidR="001517A2" w:rsidRPr="008F3D60" w:rsidRDefault="001517A2" w:rsidP="00FA2B6B">
      <w:pPr>
        <w:numPr>
          <w:ilvl w:val="0"/>
          <w:numId w:val="6"/>
        </w:numPr>
        <w:ind w:left="284" w:firstLine="0"/>
        <w:jc w:val="both"/>
        <w:rPr>
          <w:sz w:val="28"/>
          <w:szCs w:val="28"/>
          <w:lang w:val="uk-UA"/>
        </w:rPr>
      </w:pPr>
      <w:r w:rsidRPr="008F3D60">
        <w:rPr>
          <w:sz w:val="28"/>
          <w:szCs w:val="28"/>
          <w:lang w:val="uk-UA"/>
        </w:rPr>
        <w:t>Що називається математичним сподіванням ВВ? Що характеризує МС?</w:t>
      </w:r>
    </w:p>
    <w:p w:rsidR="001517A2" w:rsidRPr="008F3D60" w:rsidRDefault="001517A2" w:rsidP="00FA2B6B">
      <w:pPr>
        <w:numPr>
          <w:ilvl w:val="0"/>
          <w:numId w:val="6"/>
        </w:numPr>
        <w:ind w:left="284" w:firstLine="0"/>
        <w:jc w:val="both"/>
        <w:rPr>
          <w:sz w:val="28"/>
          <w:szCs w:val="28"/>
          <w:lang w:val="uk-UA"/>
        </w:rPr>
      </w:pPr>
      <w:r w:rsidRPr="008F3D60">
        <w:rPr>
          <w:sz w:val="28"/>
          <w:szCs w:val="28"/>
          <w:lang w:val="uk-UA"/>
        </w:rPr>
        <w:t>Сформулюйте основні властивості МС.</w:t>
      </w:r>
    </w:p>
    <w:p w:rsidR="001517A2" w:rsidRPr="008F3D60" w:rsidRDefault="001517A2" w:rsidP="00FA2B6B">
      <w:pPr>
        <w:numPr>
          <w:ilvl w:val="0"/>
          <w:numId w:val="6"/>
        </w:numPr>
        <w:ind w:left="284" w:firstLine="0"/>
        <w:jc w:val="both"/>
        <w:rPr>
          <w:sz w:val="28"/>
          <w:szCs w:val="28"/>
          <w:lang w:val="uk-UA"/>
        </w:rPr>
      </w:pPr>
      <w:r w:rsidRPr="008F3D60">
        <w:rPr>
          <w:sz w:val="28"/>
          <w:szCs w:val="28"/>
          <w:lang w:val="uk-UA"/>
        </w:rPr>
        <w:t>Що називається модою й медіаною ВВ?</w:t>
      </w:r>
    </w:p>
    <w:p w:rsidR="001517A2" w:rsidRPr="008F3D60" w:rsidRDefault="001517A2" w:rsidP="00FA2B6B">
      <w:pPr>
        <w:numPr>
          <w:ilvl w:val="0"/>
          <w:numId w:val="6"/>
        </w:numPr>
        <w:tabs>
          <w:tab w:val="clear" w:pos="720"/>
          <w:tab w:val="left" w:pos="709"/>
        </w:tabs>
        <w:ind w:left="709" w:hanging="425"/>
        <w:rPr>
          <w:sz w:val="28"/>
          <w:szCs w:val="28"/>
          <w:lang w:val="uk-UA"/>
        </w:rPr>
      </w:pPr>
      <w:r w:rsidRPr="008F3D60">
        <w:rPr>
          <w:sz w:val="28"/>
          <w:szCs w:val="28"/>
          <w:lang w:val="uk-UA"/>
        </w:rPr>
        <w:t>Які розподіли ймовірностей називаються одномодальними, полімодальними й антимодальними?</w:t>
      </w:r>
    </w:p>
    <w:p w:rsidR="001517A2" w:rsidRPr="008F3D60" w:rsidRDefault="001517A2" w:rsidP="00FA2B6B">
      <w:pPr>
        <w:numPr>
          <w:ilvl w:val="0"/>
          <w:numId w:val="6"/>
        </w:numPr>
        <w:ind w:left="284" w:firstLine="0"/>
        <w:jc w:val="both"/>
        <w:rPr>
          <w:sz w:val="28"/>
          <w:szCs w:val="28"/>
          <w:lang w:val="uk-UA"/>
        </w:rPr>
      </w:pPr>
      <w:r w:rsidRPr="008F3D60">
        <w:rPr>
          <w:sz w:val="28"/>
          <w:szCs w:val="28"/>
          <w:lang w:val="uk-UA"/>
        </w:rPr>
        <w:t>Дайте визначення дисперсії ВВ. Що вона характеризує?</w:t>
      </w:r>
    </w:p>
    <w:p w:rsidR="001517A2" w:rsidRPr="008F3D60" w:rsidRDefault="001517A2" w:rsidP="00FA2B6B">
      <w:pPr>
        <w:numPr>
          <w:ilvl w:val="0"/>
          <w:numId w:val="6"/>
        </w:numPr>
        <w:ind w:left="284" w:firstLine="0"/>
        <w:jc w:val="both"/>
        <w:rPr>
          <w:sz w:val="28"/>
          <w:szCs w:val="28"/>
          <w:lang w:val="uk-UA"/>
        </w:rPr>
      </w:pPr>
      <w:r w:rsidRPr="008F3D60">
        <w:rPr>
          <w:sz w:val="28"/>
          <w:szCs w:val="28"/>
          <w:lang w:val="uk-UA"/>
        </w:rPr>
        <w:t>Що називається середнім квадратичним відхиленням ВВ?</w:t>
      </w:r>
    </w:p>
    <w:p w:rsidR="001517A2" w:rsidRPr="008F3D60" w:rsidRDefault="001517A2" w:rsidP="00FA2B6B">
      <w:pPr>
        <w:numPr>
          <w:ilvl w:val="0"/>
          <w:numId w:val="6"/>
        </w:numPr>
        <w:ind w:left="284" w:firstLine="0"/>
        <w:jc w:val="both"/>
        <w:rPr>
          <w:sz w:val="28"/>
          <w:szCs w:val="28"/>
          <w:lang w:val="uk-UA"/>
        </w:rPr>
      </w:pPr>
      <w:r w:rsidRPr="008F3D60">
        <w:rPr>
          <w:sz w:val="28"/>
          <w:szCs w:val="28"/>
          <w:lang w:val="uk-UA"/>
        </w:rPr>
        <w:t>Сформулюйте основні властивості дисперсії.</w:t>
      </w:r>
    </w:p>
    <w:p w:rsidR="001517A2" w:rsidRPr="008F3D60" w:rsidRDefault="005E03E5" w:rsidP="00FA2B6B">
      <w:pPr>
        <w:numPr>
          <w:ilvl w:val="0"/>
          <w:numId w:val="6"/>
        </w:numPr>
        <w:ind w:left="284" w:firstLine="0"/>
        <w:jc w:val="both"/>
        <w:rPr>
          <w:sz w:val="28"/>
          <w:szCs w:val="28"/>
          <w:lang w:val="uk-UA"/>
        </w:rPr>
      </w:pPr>
      <w:r w:rsidRPr="008F3D60">
        <w:rPr>
          <w:sz w:val="28"/>
          <w:szCs w:val="28"/>
          <w:lang w:val="uk-UA"/>
        </w:rPr>
        <w:t>Дайте визначення поняття</w:t>
      </w:r>
      <w:r w:rsidR="001517A2" w:rsidRPr="008F3D60">
        <w:rPr>
          <w:sz w:val="28"/>
          <w:szCs w:val="28"/>
          <w:lang w:val="uk-UA"/>
        </w:rPr>
        <w:t xml:space="preserve"> початкового моменту </w:t>
      </w:r>
      <w:r w:rsidR="001517A2" w:rsidRPr="008F3D60">
        <w:rPr>
          <w:i/>
          <w:sz w:val="28"/>
          <w:szCs w:val="28"/>
          <w:lang w:val="uk-UA"/>
        </w:rPr>
        <w:t>k</w:t>
      </w:r>
      <w:r w:rsidR="001517A2" w:rsidRPr="008F3D60">
        <w:rPr>
          <w:sz w:val="28"/>
          <w:szCs w:val="28"/>
          <w:lang w:val="uk-UA"/>
        </w:rPr>
        <w:t xml:space="preserve"> –го порядку.</w:t>
      </w:r>
    </w:p>
    <w:p w:rsidR="001517A2" w:rsidRPr="008F3D60" w:rsidRDefault="005E03E5" w:rsidP="00FA2B6B">
      <w:pPr>
        <w:numPr>
          <w:ilvl w:val="0"/>
          <w:numId w:val="6"/>
        </w:numPr>
        <w:ind w:left="284" w:firstLine="0"/>
        <w:jc w:val="both"/>
        <w:rPr>
          <w:sz w:val="28"/>
          <w:szCs w:val="28"/>
          <w:lang w:val="uk-UA"/>
        </w:rPr>
      </w:pPr>
      <w:r w:rsidRPr="008F3D60">
        <w:rPr>
          <w:sz w:val="28"/>
          <w:szCs w:val="28"/>
          <w:lang w:val="uk-UA"/>
        </w:rPr>
        <w:t>Дайте визначення поняття</w:t>
      </w:r>
      <w:r w:rsidR="001517A2" w:rsidRPr="008F3D60">
        <w:rPr>
          <w:sz w:val="28"/>
          <w:szCs w:val="28"/>
          <w:lang w:val="uk-UA"/>
        </w:rPr>
        <w:t xml:space="preserve"> центрального моменту </w:t>
      </w:r>
      <w:r w:rsidR="001517A2" w:rsidRPr="008F3D60">
        <w:rPr>
          <w:i/>
          <w:sz w:val="28"/>
          <w:szCs w:val="28"/>
          <w:lang w:val="uk-UA"/>
        </w:rPr>
        <w:t>k</w:t>
      </w:r>
      <w:r w:rsidR="001517A2" w:rsidRPr="008F3D60">
        <w:rPr>
          <w:sz w:val="28"/>
          <w:szCs w:val="28"/>
          <w:lang w:val="uk-UA"/>
        </w:rPr>
        <w:t xml:space="preserve"> –го порядку.</w:t>
      </w:r>
    </w:p>
    <w:p w:rsidR="001517A2" w:rsidRPr="008F3D60" w:rsidRDefault="001517A2" w:rsidP="00FA2B6B">
      <w:pPr>
        <w:numPr>
          <w:ilvl w:val="0"/>
          <w:numId w:val="6"/>
        </w:numPr>
        <w:ind w:left="284" w:firstLine="0"/>
        <w:jc w:val="both"/>
        <w:rPr>
          <w:sz w:val="28"/>
          <w:szCs w:val="28"/>
          <w:lang w:val="uk-UA"/>
        </w:rPr>
      </w:pPr>
      <w:r w:rsidRPr="008F3D60">
        <w:rPr>
          <w:sz w:val="28"/>
          <w:szCs w:val="28"/>
          <w:lang w:val="uk-UA"/>
        </w:rPr>
        <w:t>Вивести співвідношення для μ</w:t>
      </w:r>
      <w:r w:rsidRPr="008F3D60">
        <w:rPr>
          <w:sz w:val="28"/>
          <w:szCs w:val="28"/>
          <w:vertAlign w:val="subscript"/>
          <w:lang w:val="uk-UA"/>
        </w:rPr>
        <w:t>2</w:t>
      </w:r>
      <w:r w:rsidRPr="008F3D60">
        <w:rPr>
          <w:sz w:val="28"/>
          <w:szCs w:val="28"/>
          <w:lang w:val="uk-UA"/>
        </w:rPr>
        <w:t>, μ</w:t>
      </w:r>
      <w:r w:rsidRPr="008F3D60">
        <w:rPr>
          <w:sz w:val="28"/>
          <w:szCs w:val="28"/>
          <w:vertAlign w:val="subscript"/>
          <w:lang w:val="uk-UA"/>
        </w:rPr>
        <w:t>3</w:t>
      </w:r>
      <w:r w:rsidRPr="008F3D60">
        <w:rPr>
          <w:sz w:val="28"/>
          <w:szCs w:val="28"/>
          <w:lang w:val="uk-UA"/>
        </w:rPr>
        <w:t xml:space="preserve"> і μ</w:t>
      </w:r>
      <w:r w:rsidRPr="008F3D60">
        <w:rPr>
          <w:sz w:val="28"/>
          <w:szCs w:val="28"/>
          <w:vertAlign w:val="subscript"/>
          <w:lang w:val="uk-UA"/>
        </w:rPr>
        <w:t>4</w:t>
      </w:r>
      <w:r w:rsidRPr="008F3D60">
        <w:rPr>
          <w:sz w:val="28"/>
          <w:szCs w:val="28"/>
          <w:lang w:val="uk-UA"/>
        </w:rPr>
        <w:t xml:space="preserve"> через ν</w:t>
      </w:r>
      <w:r w:rsidRPr="008F3D60">
        <w:rPr>
          <w:sz w:val="28"/>
          <w:szCs w:val="28"/>
          <w:vertAlign w:val="subscript"/>
          <w:lang w:val="uk-UA"/>
        </w:rPr>
        <w:t>1</w:t>
      </w:r>
      <w:r w:rsidRPr="008F3D60">
        <w:rPr>
          <w:sz w:val="28"/>
          <w:szCs w:val="28"/>
          <w:lang w:val="uk-UA"/>
        </w:rPr>
        <w:t>, ν</w:t>
      </w:r>
      <w:r w:rsidRPr="008F3D60">
        <w:rPr>
          <w:sz w:val="28"/>
          <w:szCs w:val="28"/>
          <w:vertAlign w:val="subscript"/>
          <w:lang w:val="uk-UA"/>
        </w:rPr>
        <w:t>2</w:t>
      </w:r>
      <w:r w:rsidRPr="008F3D60">
        <w:rPr>
          <w:sz w:val="28"/>
          <w:szCs w:val="28"/>
          <w:lang w:val="uk-UA"/>
        </w:rPr>
        <w:t>, ν</w:t>
      </w:r>
      <w:r w:rsidRPr="008F3D60">
        <w:rPr>
          <w:sz w:val="28"/>
          <w:szCs w:val="28"/>
          <w:vertAlign w:val="subscript"/>
          <w:lang w:val="uk-UA"/>
        </w:rPr>
        <w:t>3</w:t>
      </w:r>
      <w:r w:rsidRPr="008F3D60">
        <w:rPr>
          <w:sz w:val="28"/>
          <w:szCs w:val="28"/>
          <w:lang w:val="uk-UA"/>
        </w:rPr>
        <w:t xml:space="preserve"> і ν</w:t>
      </w:r>
      <w:r w:rsidRPr="008F3D60">
        <w:rPr>
          <w:sz w:val="28"/>
          <w:szCs w:val="28"/>
          <w:vertAlign w:val="subscript"/>
          <w:lang w:val="uk-UA"/>
        </w:rPr>
        <w:t>4.</w:t>
      </w:r>
    </w:p>
    <w:p w:rsidR="001517A2" w:rsidRPr="008F3D60" w:rsidRDefault="001517A2" w:rsidP="00FA2B6B">
      <w:pPr>
        <w:numPr>
          <w:ilvl w:val="0"/>
          <w:numId w:val="6"/>
        </w:numPr>
        <w:ind w:left="284" w:firstLine="0"/>
        <w:jc w:val="both"/>
        <w:rPr>
          <w:sz w:val="28"/>
          <w:szCs w:val="28"/>
          <w:lang w:val="uk-UA"/>
        </w:rPr>
      </w:pPr>
      <w:r w:rsidRPr="008F3D60">
        <w:rPr>
          <w:sz w:val="28"/>
          <w:szCs w:val="28"/>
          <w:lang w:val="uk-UA"/>
        </w:rPr>
        <w:t>Що характеризує асиметрія й ексцес ВВ?</w:t>
      </w:r>
    </w:p>
    <w:p w:rsidR="00850A79" w:rsidRPr="008F3D60" w:rsidRDefault="00850A79" w:rsidP="00FA2B6B">
      <w:pPr>
        <w:ind w:left="0" w:firstLine="0"/>
        <w:jc w:val="center"/>
        <w:rPr>
          <w:bCs/>
          <w:sz w:val="28"/>
          <w:szCs w:val="28"/>
          <w:lang w:val="uk-UA"/>
        </w:rPr>
      </w:pPr>
    </w:p>
    <w:p w:rsidR="00850A79" w:rsidRPr="008F3D60" w:rsidRDefault="00850A79" w:rsidP="00FA2B6B">
      <w:pPr>
        <w:ind w:left="0" w:firstLine="0"/>
        <w:jc w:val="center"/>
        <w:rPr>
          <w:bCs/>
          <w:sz w:val="28"/>
          <w:szCs w:val="28"/>
          <w:lang w:val="uk-UA"/>
        </w:rPr>
      </w:pPr>
      <w:r w:rsidRPr="008F3D60">
        <w:rPr>
          <w:noProof/>
          <w:sz w:val="28"/>
          <w:szCs w:val="28"/>
        </w:rPr>
        <w:drawing>
          <wp:inline distT="0" distB="0" distL="0" distR="0">
            <wp:extent cx="518795" cy="450215"/>
            <wp:effectExtent l="0" t="0" r="0" b="0"/>
            <wp:docPr id="16" name="Рисунок 47" descr="4577456045_85x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77456045_85x73"/>
                    <pic:cNvPicPr>
                      <a:picLocks noChangeAspect="1" noChangeArrowheads="1"/>
                    </pic:cNvPicPr>
                  </pic:nvPicPr>
                  <pic:blipFill>
                    <a:blip r:embed="rId9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94" t="20343" r="6059"/>
                    <a:stretch>
                      <a:fillRect/>
                    </a:stretch>
                  </pic:blipFill>
                  <pic:spPr bwMode="auto">
                    <a:xfrm>
                      <a:off x="0" y="0"/>
                      <a:ext cx="518795" cy="450215"/>
                    </a:xfrm>
                    <a:prstGeom prst="rect">
                      <a:avLst/>
                    </a:prstGeom>
                    <a:noFill/>
                    <a:ln>
                      <a:noFill/>
                    </a:ln>
                  </pic:spPr>
                </pic:pic>
              </a:graphicData>
            </a:graphic>
          </wp:inline>
        </w:drawing>
      </w:r>
      <w:r w:rsidRPr="008F3D60">
        <w:rPr>
          <w:bCs/>
          <w:sz w:val="28"/>
          <w:szCs w:val="28"/>
          <w:lang w:val="uk-UA"/>
        </w:rPr>
        <w:t>Навчальні завдання</w:t>
      </w:r>
    </w:p>
    <w:p w:rsidR="00850A79" w:rsidRPr="008F3D60" w:rsidRDefault="00850A79" w:rsidP="00FA2B6B">
      <w:pPr>
        <w:pStyle w:val="a6"/>
        <w:numPr>
          <w:ilvl w:val="0"/>
          <w:numId w:val="39"/>
        </w:numPr>
        <w:jc w:val="both"/>
        <w:rPr>
          <w:sz w:val="28"/>
          <w:szCs w:val="28"/>
          <w:lang w:val="uk-UA"/>
        </w:rPr>
      </w:pPr>
      <w:r w:rsidRPr="008F3D60">
        <w:rPr>
          <w:sz w:val="28"/>
          <w:szCs w:val="28"/>
          <w:lang w:val="uk-UA"/>
        </w:rPr>
        <w:t xml:space="preserve">Історія розвитку статистичного аналізу даних. </w:t>
      </w:r>
    </w:p>
    <w:p w:rsidR="00850A79" w:rsidRPr="008F3D60" w:rsidRDefault="00850A79" w:rsidP="00FA2B6B">
      <w:pPr>
        <w:pStyle w:val="a6"/>
        <w:numPr>
          <w:ilvl w:val="0"/>
          <w:numId w:val="39"/>
        </w:numPr>
        <w:jc w:val="both"/>
        <w:rPr>
          <w:sz w:val="28"/>
          <w:szCs w:val="28"/>
          <w:lang w:val="uk-UA"/>
        </w:rPr>
      </w:pPr>
      <w:r w:rsidRPr="008F3D60">
        <w:rPr>
          <w:sz w:val="28"/>
          <w:szCs w:val="28"/>
          <w:lang w:val="uk-UA"/>
        </w:rPr>
        <w:t xml:space="preserve">Дайте порівняльну характеристику основним стратегіям формування репрезентативних вибірок дослідження. </w:t>
      </w:r>
    </w:p>
    <w:p w:rsidR="00850A79" w:rsidRPr="008F3D60" w:rsidRDefault="00850A79" w:rsidP="00FA2B6B">
      <w:pPr>
        <w:numPr>
          <w:ilvl w:val="0"/>
          <w:numId w:val="39"/>
        </w:numPr>
        <w:ind w:left="284" w:firstLine="0"/>
        <w:jc w:val="both"/>
        <w:rPr>
          <w:sz w:val="28"/>
          <w:szCs w:val="28"/>
          <w:lang w:val="uk-UA"/>
        </w:rPr>
      </w:pPr>
      <w:r w:rsidRPr="008F3D60">
        <w:rPr>
          <w:sz w:val="28"/>
          <w:szCs w:val="28"/>
          <w:lang w:val="uk-UA"/>
        </w:rPr>
        <w:t xml:space="preserve">Основні властивості метричних і неметричних шкал вимірювання. </w:t>
      </w:r>
    </w:p>
    <w:p w:rsidR="00850A79" w:rsidRPr="008F3D60" w:rsidRDefault="00850A79" w:rsidP="00FA2B6B">
      <w:pPr>
        <w:numPr>
          <w:ilvl w:val="0"/>
          <w:numId w:val="39"/>
        </w:numPr>
        <w:ind w:left="284" w:firstLine="0"/>
        <w:jc w:val="both"/>
        <w:rPr>
          <w:sz w:val="28"/>
          <w:szCs w:val="28"/>
          <w:lang w:val="uk-UA"/>
        </w:rPr>
      </w:pPr>
      <w:r w:rsidRPr="008F3D60">
        <w:rPr>
          <w:sz w:val="28"/>
          <w:szCs w:val="28"/>
          <w:lang w:val="uk-UA"/>
        </w:rPr>
        <w:t xml:space="preserve">Правила ранжування даних. </w:t>
      </w:r>
    </w:p>
    <w:p w:rsidR="00850A79" w:rsidRPr="008F3D60" w:rsidRDefault="00850A79" w:rsidP="00FA2B6B">
      <w:pPr>
        <w:numPr>
          <w:ilvl w:val="0"/>
          <w:numId w:val="39"/>
        </w:numPr>
        <w:ind w:left="284" w:firstLine="0"/>
        <w:jc w:val="both"/>
        <w:rPr>
          <w:sz w:val="28"/>
          <w:szCs w:val="28"/>
          <w:lang w:val="uk-UA"/>
        </w:rPr>
      </w:pPr>
      <w:r w:rsidRPr="008F3D60">
        <w:rPr>
          <w:sz w:val="28"/>
          <w:szCs w:val="28"/>
          <w:lang w:val="uk-UA"/>
        </w:rPr>
        <w:t xml:space="preserve">Особливості попереднього аналізу даних у вибірці. </w:t>
      </w:r>
    </w:p>
    <w:p w:rsidR="00850A79" w:rsidRPr="008F3D60" w:rsidRDefault="00850A79" w:rsidP="00FA2B6B">
      <w:pPr>
        <w:numPr>
          <w:ilvl w:val="0"/>
          <w:numId w:val="39"/>
        </w:numPr>
        <w:ind w:left="284" w:firstLine="0"/>
        <w:jc w:val="both"/>
        <w:rPr>
          <w:sz w:val="28"/>
          <w:szCs w:val="28"/>
          <w:lang w:val="uk-UA"/>
        </w:rPr>
      </w:pPr>
      <w:r w:rsidRPr="008F3D60">
        <w:rPr>
          <w:sz w:val="28"/>
          <w:szCs w:val="28"/>
          <w:lang w:val="uk-UA"/>
        </w:rPr>
        <w:t>Відновлення пропущених спостережень. Перевірка первинних даних на наявність аутлаєрів</w:t>
      </w:r>
      <w:r w:rsidR="008A6901" w:rsidRPr="008F3D60">
        <w:rPr>
          <w:sz w:val="28"/>
          <w:szCs w:val="28"/>
          <w:lang w:val="uk-UA"/>
        </w:rPr>
        <w:t xml:space="preserve"> (викидів)</w:t>
      </w:r>
      <w:r w:rsidRPr="008F3D60">
        <w:rPr>
          <w:sz w:val="28"/>
          <w:szCs w:val="28"/>
          <w:lang w:val="uk-UA"/>
        </w:rPr>
        <w:t xml:space="preserve">. </w:t>
      </w:r>
    </w:p>
    <w:p w:rsidR="00850A79" w:rsidRPr="008F3D60" w:rsidRDefault="00850A79" w:rsidP="00FA2B6B">
      <w:pPr>
        <w:numPr>
          <w:ilvl w:val="0"/>
          <w:numId w:val="39"/>
        </w:numPr>
        <w:ind w:left="284" w:firstLine="0"/>
        <w:jc w:val="both"/>
        <w:rPr>
          <w:sz w:val="28"/>
          <w:szCs w:val="28"/>
          <w:lang w:val="uk-UA"/>
        </w:rPr>
      </w:pPr>
      <w:r w:rsidRPr="008F3D60">
        <w:rPr>
          <w:sz w:val="28"/>
          <w:szCs w:val="28"/>
          <w:lang w:val="uk-UA"/>
        </w:rPr>
        <w:t xml:space="preserve">Візуальне представлення результатів дослідження за допомогою графіків. </w:t>
      </w:r>
    </w:p>
    <w:p w:rsidR="00850A79" w:rsidRPr="008F3D60" w:rsidRDefault="00850A79" w:rsidP="00FA2B6B">
      <w:pPr>
        <w:numPr>
          <w:ilvl w:val="0"/>
          <w:numId w:val="39"/>
        </w:numPr>
        <w:ind w:left="284" w:firstLine="0"/>
        <w:jc w:val="both"/>
        <w:rPr>
          <w:sz w:val="28"/>
          <w:szCs w:val="28"/>
          <w:lang w:val="uk-UA"/>
        </w:rPr>
      </w:pPr>
      <w:r w:rsidRPr="008F3D60">
        <w:rPr>
          <w:sz w:val="28"/>
          <w:szCs w:val="28"/>
          <w:lang w:val="uk-UA"/>
        </w:rPr>
        <w:t xml:space="preserve">Стандартизація даних і стандартизовані шкали. </w:t>
      </w:r>
    </w:p>
    <w:p w:rsidR="00850A79" w:rsidRPr="008F3D60" w:rsidRDefault="00850A79" w:rsidP="00FA2B6B">
      <w:pPr>
        <w:numPr>
          <w:ilvl w:val="0"/>
          <w:numId w:val="39"/>
        </w:numPr>
        <w:ind w:left="284" w:firstLine="0"/>
        <w:jc w:val="both"/>
        <w:rPr>
          <w:sz w:val="28"/>
          <w:szCs w:val="28"/>
          <w:lang w:val="uk-UA"/>
        </w:rPr>
      </w:pPr>
      <w:r w:rsidRPr="008F3D60">
        <w:rPr>
          <w:sz w:val="28"/>
          <w:szCs w:val="28"/>
          <w:lang w:val="uk-UA"/>
        </w:rPr>
        <w:t>Характеристика основних методів первинної статистичної обробки даних.</w:t>
      </w:r>
    </w:p>
    <w:p w:rsidR="00F936A6" w:rsidRPr="008F3D60" w:rsidRDefault="00F936A6" w:rsidP="00FA2B6B">
      <w:pPr>
        <w:ind w:left="284" w:firstLine="0"/>
        <w:jc w:val="both"/>
        <w:rPr>
          <w:sz w:val="28"/>
          <w:szCs w:val="28"/>
          <w:lang w:val="uk-UA"/>
        </w:rPr>
      </w:pPr>
    </w:p>
    <w:p w:rsidR="008D5A16" w:rsidRPr="008F3D60" w:rsidRDefault="008D5A16" w:rsidP="00FA2B6B">
      <w:pPr>
        <w:ind w:left="0" w:firstLine="0"/>
        <w:jc w:val="center"/>
        <w:rPr>
          <w:bCs/>
          <w:sz w:val="28"/>
          <w:szCs w:val="28"/>
          <w:lang w:val="uk-UA"/>
        </w:rPr>
      </w:pPr>
      <w:r w:rsidRPr="008F3D60">
        <w:rPr>
          <w:noProof/>
          <w:sz w:val="28"/>
          <w:szCs w:val="28"/>
        </w:rPr>
        <w:lastRenderedPageBreak/>
        <w:drawing>
          <wp:inline distT="0" distB="0" distL="0" distR="0">
            <wp:extent cx="518795" cy="518795"/>
            <wp:effectExtent l="0" t="0" r="0" b="0"/>
            <wp:docPr id="5" name="Рисунок 7"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log-1022558-128"/>
                    <pic:cNvPicPr>
                      <a:picLocks noChangeAspect="1" noChangeArrowheads="1"/>
                    </pic:cNvPicPr>
                  </pic:nvPicPr>
                  <pic:blipFill>
                    <a:blip r:embed="rId32">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sidRPr="008F3D60">
        <w:rPr>
          <w:bCs/>
          <w:sz w:val="28"/>
          <w:szCs w:val="28"/>
          <w:lang w:val="uk-UA"/>
        </w:rPr>
        <w:t>Практичні  завдання</w:t>
      </w:r>
    </w:p>
    <w:p w:rsidR="006C779C" w:rsidRPr="008F3D60" w:rsidRDefault="006C779C" w:rsidP="00FA2B6B">
      <w:pPr>
        <w:ind w:left="0" w:firstLine="708"/>
        <w:jc w:val="both"/>
        <w:rPr>
          <w:i/>
          <w:sz w:val="28"/>
          <w:szCs w:val="28"/>
          <w:lang w:val="uk-UA"/>
        </w:rPr>
      </w:pPr>
      <w:r w:rsidRPr="008F3D60">
        <w:rPr>
          <w:b/>
          <w:i/>
          <w:sz w:val="28"/>
          <w:szCs w:val="28"/>
          <w:lang w:val="uk-UA"/>
        </w:rPr>
        <w:t>Завдання 1.</w:t>
      </w:r>
      <w:r w:rsidRPr="008F3D60">
        <w:rPr>
          <w:i/>
          <w:sz w:val="28"/>
          <w:szCs w:val="28"/>
          <w:lang w:val="uk-UA"/>
        </w:rPr>
        <w:t xml:space="preserve">Варіаційні ряди та статистичні розподіли. Обчислення емпіричних даних статистичними засобами первинної обробки.  </w:t>
      </w:r>
    </w:p>
    <w:p w:rsidR="006C779C" w:rsidRPr="008F3D60" w:rsidRDefault="006C779C" w:rsidP="00FA2B6B">
      <w:pPr>
        <w:ind w:left="0" w:firstLine="708"/>
        <w:jc w:val="both"/>
        <w:rPr>
          <w:sz w:val="28"/>
          <w:szCs w:val="28"/>
          <w:lang w:val="uk-UA"/>
        </w:rPr>
      </w:pPr>
      <w:r w:rsidRPr="008F3D60">
        <w:rPr>
          <w:i/>
          <w:sz w:val="28"/>
          <w:szCs w:val="28"/>
          <w:lang w:val="uk-UA"/>
        </w:rPr>
        <w:t>Мета:</w:t>
      </w:r>
      <w:r w:rsidRPr="008F3D60">
        <w:rPr>
          <w:sz w:val="28"/>
          <w:szCs w:val="28"/>
          <w:lang w:val="uk-UA"/>
        </w:rPr>
        <w:t xml:space="preserve"> ознайомитись з основними поняттями статистичних показників вибірки, навчитись правильно застосовувати їх для розв’язування задач, встановлювати приховані взаємозв’язки та закономірності явищ, </w:t>
      </w:r>
      <w:r w:rsidR="007E10C2">
        <w:rPr>
          <w:sz w:val="28"/>
          <w:szCs w:val="28"/>
          <w:lang w:val="uk-UA"/>
        </w:rPr>
        <w:t xml:space="preserve">робити </w:t>
      </w:r>
      <w:r w:rsidRPr="008F3D60">
        <w:rPr>
          <w:sz w:val="28"/>
          <w:szCs w:val="28"/>
          <w:lang w:val="uk-UA"/>
        </w:rPr>
        <w:t>прогноз розвит</w:t>
      </w:r>
      <w:r w:rsidR="007E10C2">
        <w:rPr>
          <w:sz w:val="28"/>
          <w:szCs w:val="28"/>
          <w:lang w:val="uk-UA"/>
        </w:rPr>
        <w:t>ку</w:t>
      </w:r>
      <w:r w:rsidRPr="008F3D60">
        <w:rPr>
          <w:sz w:val="28"/>
          <w:szCs w:val="28"/>
          <w:lang w:val="uk-UA"/>
        </w:rPr>
        <w:t xml:space="preserve"> досліджуваних процесів.</w:t>
      </w:r>
    </w:p>
    <w:p w:rsidR="006C779C" w:rsidRPr="008F3D60" w:rsidRDefault="006C779C" w:rsidP="00FA2B6B">
      <w:pPr>
        <w:ind w:left="0" w:firstLine="708"/>
        <w:jc w:val="both"/>
        <w:rPr>
          <w:sz w:val="28"/>
          <w:szCs w:val="28"/>
          <w:lang w:val="uk-UA"/>
        </w:rPr>
      </w:pPr>
      <w:r w:rsidRPr="008F3D60">
        <w:rPr>
          <w:sz w:val="28"/>
          <w:szCs w:val="28"/>
          <w:lang w:val="uk-UA"/>
        </w:rPr>
        <w:t xml:space="preserve">Написати програму, що генерує випадкову послідовність даних з (N +10) </w:t>
      </w:r>
    </w:p>
    <w:p w:rsidR="006C779C" w:rsidRPr="008F3D60" w:rsidRDefault="006C779C" w:rsidP="00FA2B6B">
      <w:pPr>
        <w:ind w:left="0" w:firstLine="0"/>
        <w:jc w:val="both"/>
        <w:rPr>
          <w:sz w:val="28"/>
          <w:szCs w:val="28"/>
          <w:lang w:val="uk-UA"/>
        </w:rPr>
      </w:pPr>
      <w:r w:rsidRPr="008F3D60">
        <w:rPr>
          <w:sz w:val="28"/>
          <w:szCs w:val="28"/>
          <w:lang w:val="uk-UA"/>
        </w:rPr>
        <w:t>елементів, які набувають значень із набору (1, 2, 3, 4, 5) (N – номер студента у журналі). Одержати та вивести на екран вихідні дані, варіаційний ряд, статистичний розподіл, інтегральну частоту та частість. Обчислити моду, медіану, середнє арифметичне сукупності. Обчислення кожної з цих величин має бути реалізоване у вигляді окремого блоку програми (функції/процедури/класу/методу класу залежно від використовуваного середовища для виконання робіт</w:t>
      </w:r>
      <w:r w:rsidR="007E10C2">
        <w:rPr>
          <w:sz w:val="28"/>
          <w:szCs w:val="28"/>
          <w:lang w:val="uk-UA"/>
        </w:rPr>
        <w:t>).</w:t>
      </w:r>
    </w:p>
    <w:p w:rsidR="008A6901" w:rsidRPr="008F3D60" w:rsidRDefault="006C779C" w:rsidP="00FA2B6B">
      <w:pPr>
        <w:ind w:left="0" w:firstLine="708"/>
        <w:jc w:val="both"/>
        <w:rPr>
          <w:sz w:val="28"/>
          <w:szCs w:val="28"/>
          <w:lang w:val="uk-UA"/>
        </w:rPr>
      </w:pPr>
      <w:r w:rsidRPr="008F3D60">
        <w:rPr>
          <w:sz w:val="28"/>
          <w:szCs w:val="28"/>
          <w:lang w:val="uk-UA"/>
        </w:rPr>
        <w:t xml:space="preserve">Рекомендовано максимально використовувати стандартні бібліотеки та алгоритми. </w:t>
      </w:r>
    </w:p>
    <w:p w:rsidR="008A6901" w:rsidRPr="008F3D60" w:rsidRDefault="008A6901" w:rsidP="00FA2B6B">
      <w:pPr>
        <w:ind w:left="0" w:firstLine="708"/>
        <w:jc w:val="both"/>
        <w:rPr>
          <w:sz w:val="28"/>
          <w:szCs w:val="28"/>
          <w:lang w:val="uk-UA"/>
        </w:rPr>
      </w:pPr>
    </w:p>
    <w:p w:rsidR="006C779C" w:rsidRPr="008F3D60" w:rsidRDefault="006C779C" w:rsidP="00FA2B6B">
      <w:pPr>
        <w:ind w:left="0" w:firstLine="708"/>
        <w:jc w:val="both"/>
        <w:rPr>
          <w:sz w:val="28"/>
          <w:szCs w:val="28"/>
          <w:lang w:val="uk-UA"/>
        </w:rPr>
      </w:pPr>
      <w:r w:rsidRPr="008F3D60">
        <w:rPr>
          <w:b/>
          <w:i/>
          <w:sz w:val="28"/>
          <w:szCs w:val="28"/>
          <w:lang w:val="uk-UA"/>
        </w:rPr>
        <w:t>Завдання 2.</w:t>
      </w:r>
      <w:r w:rsidRPr="008F3D60">
        <w:rPr>
          <w:sz w:val="28"/>
          <w:szCs w:val="28"/>
          <w:lang w:val="uk-UA"/>
        </w:rPr>
        <w:t xml:space="preserve"> Наведені </w:t>
      </w:r>
      <w:r w:rsidR="008461AD" w:rsidRPr="008F3D60">
        <w:rPr>
          <w:bCs/>
          <w:sz w:val="28"/>
          <w:szCs w:val="28"/>
          <w:lang w:val="uk-UA"/>
        </w:rPr>
        <w:t>в таблиці дані описують обсяги продукції, що випускається дрібним виробником протягом однієї години.</w:t>
      </w:r>
      <w:r w:rsidRPr="008F3D60">
        <w:rPr>
          <w:sz w:val="28"/>
          <w:szCs w:val="28"/>
          <w:lang w:val="uk-UA"/>
        </w:rPr>
        <w:t>Побудувати груповану вибірку, визначити медіану, моду вибірки. Обчислити середню кількість виробів за годину, вибіркове середнє квадратичне відхилення.</w:t>
      </w:r>
    </w:p>
    <w:p w:rsidR="008461AD" w:rsidRPr="008F3D60" w:rsidRDefault="008461AD" w:rsidP="00FA2B6B">
      <w:pPr>
        <w:ind w:left="0" w:firstLine="708"/>
        <w:jc w:val="both"/>
        <w:rPr>
          <w:sz w:val="28"/>
          <w:szCs w:val="28"/>
          <w:lang w:val="uk-UA"/>
        </w:rPr>
      </w:pPr>
    </w:p>
    <w:tbl>
      <w:tblPr>
        <w:tblStyle w:val="ac"/>
        <w:tblW w:w="7944" w:type="dxa"/>
        <w:tblInd w:w="704" w:type="dxa"/>
        <w:tblLook w:val="04A0"/>
      </w:tblPr>
      <w:tblGrid>
        <w:gridCol w:w="993"/>
        <w:gridCol w:w="993"/>
        <w:gridCol w:w="993"/>
        <w:gridCol w:w="993"/>
        <w:gridCol w:w="993"/>
        <w:gridCol w:w="993"/>
        <w:gridCol w:w="993"/>
        <w:gridCol w:w="993"/>
      </w:tblGrid>
      <w:tr w:rsidR="008461AD" w:rsidRPr="008F3D60" w:rsidTr="008461AD">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136</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122</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132</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128</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123</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133</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130</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131</w:t>
            </w:r>
          </w:p>
        </w:tc>
      </w:tr>
      <w:tr w:rsidR="008461AD" w:rsidRPr="008F3D60" w:rsidTr="008461AD">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134</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149</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138</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127</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119</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137</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133</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130</w:t>
            </w:r>
          </w:p>
        </w:tc>
      </w:tr>
      <w:tr w:rsidR="008461AD" w:rsidRPr="008F3D60" w:rsidTr="008461AD">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143</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134</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128</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131</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118</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133</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131</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132</w:t>
            </w:r>
          </w:p>
        </w:tc>
      </w:tr>
      <w:tr w:rsidR="008461AD" w:rsidRPr="008F3D60" w:rsidTr="008461AD">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118</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128</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122</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130</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139</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145</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122</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130</w:t>
            </w:r>
          </w:p>
        </w:tc>
      </w:tr>
      <w:tr w:rsidR="008461AD" w:rsidRPr="008F3D60" w:rsidTr="008461AD">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128</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136</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132</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126</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124</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117</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139</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132</w:t>
            </w:r>
          </w:p>
        </w:tc>
      </w:tr>
      <w:tr w:rsidR="008461AD" w:rsidRPr="008F3D60" w:rsidTr="008461AD">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141</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144</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138</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133</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127</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150</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144</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133</w:t>
            </w:r>
          </w:p>
        </w:tc>
      </w:tr>
      <w:tr w:rsidR="008461AD" w:rsidRPr="008F3D60" w:rsidTr="008461AD">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134</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125</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140</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135</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129</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138</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138</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147</w:t>
            </w:r>
          </w:p>
        </w:tc>
      </w:tr>
      <w:tr w:rsidR="008461AD" w:rsidRPr="008F3D60" w:rsidTr="008461AD">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150</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126</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135</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136</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150</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135</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138</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140</w:t>
            </w:r>
          </w:p>
        </w:tc>
      </w:tr>
      <w:tr w:rsidR="008461AD" w:rsidRPr="008F3D60" w:rsidTr="008461AD">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122</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142</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127</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127</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132</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145</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140</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133</w:t>
            </w:r>
          </w:p>
        </w:tc>
      </w:tr>
      <w:tr w:rsidR="008461AD" w:rsidRPr="008F3D60" w:rsidTr="008461AD">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127</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142</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144</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125</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132</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145</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137</w:t>
            </w:r>
          </w:p>
        </w:tc>
        <w:tc>
          <w:tcPr>
            <w:tcW w:w="993" w:type="dxa"/>
            <w:tcBorders>
              <w:top w:val="single" w:sz="4" w:space="0" w:color="auto"/>
              <w:left w:val="single" w:sz="4" w:space="0" w:color="auto"/>
              <w:bottom w:val="single" w:sz="4" w:space="0" w:color="auto"/>
              <w:right w:val="single" w:sz="4" w:space="0" w:color="auto"/>
            </w:tcBorders>
            <w:hideMark/>
          </w:tcPr>
          <w:p w:rsidR="008461AD" w:rsidRPr="008F3D60" w:rsidRDefault="008461AD" w:rsidP="00FA2B6B">
            <w:pPr>
              <w:jc w:val="center"/>
              <w:rPr>
                <w:sz w:val="28"/>
                <w:szCs w:val="28"/>
                <w:lang w:val="uk-UA"/>
              </w:rPr>
            </w:pPr>
            <w:r w:rsidRPr="008F3D60">
              <w:rPr>
                <w:sz w:val="28"/>
                <w:szCs w:val="28"/>
                <w:lang w:val="uk-UA"/>
              </w:rPr>
              <w:t>132</w:t>
            </w:r>
          </w:p>
        </w:tc>
      </w:tr>
    </w:tbl>
    <w:p w:rsidR="008461AD" w:rsidRPr="008F3D60" w:rsidRDefault="008461AD" w:rsidP="00FA2B6B">
      <w:pPr>
        <w:rPr>
          <w:sz w:val="28"/>
          <w:szCs w:val="28"/>
          <w:lang w:val="uk-UA"/>
        </w:rPr>
      </w:pPr>
    </w:p>
    <w:p w:rsidR="00972518" w:rsidRPr="008F3D60" w:rsidRDefault="00972518" w:rsidP="00FA2B6B">
      <w:pPr>
        <w:ind w:left="0" w:firstLine="708"/>
        <w:contextualSpacing/>
        <w:rPr>
          <w:rFonts w:eastAsia="Calibri"/>
          <w:sz w:val="28"/>
          <w:szCs w:val="28"/>
          <w:lang w:val="uk-UA" w:eastAsia="en-US"/>
        </w:rPr>
      </w:pPr>
      <w:r w:rsidRPr="008F3D60">
        <w:rPr>
          <w:b/>
          <w:i/>
          <w:sz w:val="28"/>
          <w:szCs w:val="28"/>
          <w:lang w:val="uk-UA"/>
        </w:rPr>
        <w:t>Завдання 3.</w:t>
      </w:r>
      <w:r w:rsidRPr="008F3D60">
        <w:rPr>
          <w:rFonts w:eastAsia="TimesNewRomanPSMT"/>
          <w:sz w:val="28"/>
          <w:szCs w:val="28"/>
          <w:lang w:val="uk-UA" w:eastAsia="en-US"/>
        </w:rPr>
        <w:t xml:space="preserve">Ряд розподілу дискретної випадкової величини </w:t>
      </w:r>
      <w:r w:rsidRPr="008F3D60">
        <w:rPr>
          <w:rFonts w:eastAsia="TimesNewRomanPSMT"/>
          <w:i/>
          <w:iCs/>
          <w:sz w:val="28"/>
          <w:szCs w:val="28"/>
          <w:lang w:val="uk-UA" w:eastAsia="en-US"/>
        </w:rPr>
        <w:t xml:space="preserve">X </w:t>
      </w:r>
      <w:r w:rsidRPr="008F3D60">
        <w:rPr>
          <w:rFonts w:eastAsia="TimesNewRomanPSMT"/>
          <w:sz w:val="28"/>
          <w:szCs w:val="28"/>
          <w:lang w:val="uk-UA" w:eastAsia="en-US"/>
        </w:rPr>
        <w:t>має вигляд:</w:t>
      </w:r>
    </w:p>
    <w:tbl>
      <w:tblPr>
        <w:tblStyle w:val="2f1"/>
        <w:tblW w:w="0" w:type="auto"/>
        <w:tblLook w:val="04A0"/>
      </w:tblPr>
      <w:tblGrid>
        <w:gridCol w:w="1914"/>
        <w:gridCol w:w="1914"/>
        <w:gridCol w:w="1914"/>
        <w:gridCol w:w="1914"/>
        <w:gridCol w:w="1915"/>
      </w:tblGrid>
      <w:tr w:rsidR="00972518" w:rsidRPr="008F3D60" w:rsidTr="002A39F9">
        <w:tc>
          <w:tcPr>
            <w:tcW w:w="1914" w:type="dxa"/>
            <w:vAlign w:val="center"/>
          </w:tcPr>
          <w:p w:rsidR="00972518" w:rsidRPr="008F3D60" w:rsidRDefault="00972518" w:rsidP="00FA2B6B">
            <w:pPr>
              <w:ind w:left="0" w:firstLine="0"/>
              <w:jc w:val="center"/>
              <w:rPr>
                <w:sz w:val="28"/>
                <w:szCs w:val="28"/>
                <w:lang w:val="uk-UA"/>
              </w:rPr>
            </w:pPr>
            <w:r w:rsidRPr="008F3D60">
              <w:rPr>
                <w:sz w:val="28"/>
                <w:szCs w:val="28"/>
                <w:lang w:val="uk-UA"/>
              </w:rPr>
              <w:t>Х</w:t>
            </w:r>
          </w:p>
        </w:tc>
        <w:tc>
          <w:tcPr>
            <w:tcW w:w="1914" w:type="dxa"/>
            <w:vAlign w:val="center"/>
          </w:tcPr>
          <w:p w:rsidR="00972518" w:rsidRPr="008F3D60" w:rsidRDefault="00972518" w:rsidP="00FA2B6B">
            <w:pPr>
              <w:ind w:left="0" w:firstLine="0"/>
              <w:jc w:val="center"/>
              <w:rPr>
                <w:sz w:val="28"/>
                <w:szCs w:val="28"/>
                <w:lang w:val="uk-UA"/>
              </w:rPr>
            </w:pPr>
            <w:r w:rsidRPr="008F3D60">
              <w:rPr>
                <w:sz w:val="28"/>
                <w:szCs w:val="28"/>
                <w:lang w:val="uk-UA"/>
              </w:rPr>
              <w:t>1</w:t>
            </w:r>
          </w:p>
        </w:tc>
        <w:tc>
          <w:tcPr>
            <w:tcW w:w="1914" w:type="dxa"/>
            <w:vAlign w:val="center"/>
          </w:tcPr>
          <w:p w:rsidR="00972518" w:rsidRPr="008F3D60" w:rsidRDefault="00972518" w:rsidP="00FA2B6B">
            <w:pPr>
              <w:ind w:left="0" w:firstLine="0"/>
              <w:jc w:val="center"/>
              <w:rPr>
                <w:sz w:val="28"/>
                <w:szCs w:val="28"/>
                <w:lang w:val="uk-UA"/>
              </w:rPr>
            </w:pPr>
            <w:r w:rsidRPr="008F3D60">
              <w:rPr>
                <w:sz w:val="28"/>
                <w:szCs w:val="28"/>
                <w:lang w:val="uk-UA"/>
              </w:rPr>
              <w:t>2</w:t>
            </w:r>
          </w:p>
        </w:tc>
        <w:tc>
          <w:tcPr>
            <w:tcW w:w="1914" w:type="dxa"/>
            <w:vAlign w:val="center"/>
          </w:tcPr>
          <w:p w:rsidR="00972518" w:rsidRPr="008F3D60" w:rsidRDefault="00972518" w:rsidP="00FA2B6B">
            <w:pPr>
              <w:ind w:left="0" w:firstLine="0"/>
              <w:jc w:val="center"/>
              <w:rPr>
                <w:sz w:val="28"/>
                <w:szCs w:val="28"/>
                <w:lang w:val="uk-UA"/>
              </w:rPr>
            </w:pPr>
            <w:r w:rsidRPr="008F3D60">
              <w:rPr>
                <w:sz w:val="28"/>
                <w:szCs w:val="28"/>
                <w:lang w:val="uk-UA"/>
              </w:rPr>
              <w:t>3</w:t>
            </w:r>
          </w:p>
        </w:tc>
        <w:tc>
          <w:tcPr>
            <w:tcW w:w="1915" w:type="dxa"/>
            <w:vAlign w:val="center"/>
          </w:tcPr>
          <w:p w:rsidR="00972518" w:rsidRPr="008F3D60" w:rsidRDefault="00972518" w:rsidP="00FA2B6B">
            <w:pPr>
              <w:ind w:left="0" w:firstLine="0"/>
              <w:jc w:val="center"/>
              <w:rPr>
                <w:sz w:val="28"/>
                <w:szCs w:val="28"/>
                <w:lang w:val="uk-UA"/>
              </w:rPr>
            </w:pPr>
            <w:r w:rsidRPr="008F3D60">
              <w:rPr>
                <w:sz w:val="28"/>
                <w:szCs w:val="28"/>
                <w:lang w:val="uk-UA"/>
              </w:rPr>
              <w:t>4</w:t>
            </w:r>
          </w:p>
        </w:tc>
      </w:tr>
      <w:tr w:rsidR="00972518" w:rsidRPr="008F3D60" w:rsidTr="002A39F9">
        <w:tc>
          <w:tcPr>
            <w:tcW w:w="1914" w:type="dxa"/>
            <w:vAlign w:val="center"/>
          </w:tcPr>
          <w:p w:rsidR="00972518" w:rsidRPr="008F3D60" w:rsidRDefault="00972518" w:rsidP="00FA2B6B">
            <w:pPr>
              <w:ind w:left="0" w:firstLine="0"/>
              <w:jc w:val="center"/>
              <w:rPr>
                <w:i/>
                <w:sz w:val="28"/>
                <w:szCs w:val="28"/>
                <w:lang w:val="uk-UA"/>
              </w:rPr>
            </w:pPr>
            <w:r w:rsidRPr="008F3D60">
              <w:rPr>
                <w:i/>
                <w:sz w:val="28"/>
                <w:szCs w:val="28"/>
                <w:lang w:val="uk-UA"/>
              </w:rPr>
              <w:t>р</w:t>
            </w:r>
          </w:p>
        </w:tc>
        <w:tc>
          <w:tcPr>
            <w:tcW w:w="1914" w:type="dxa"/>
            <w:vAlign w:val="center"/>
          </w:tcPr>
          <w:p w:rsidR="00972518" w:rsidRPr="008F3D60" w:rsidRDefault="00972518" w:rsidP="00FA2B6B">
            <w:pPr>
              <w:ind w:left="0" w:firstLine="0"/>
              <w:jc w:val="center"/>
              <w:rPr>
                <w:sz w:val="36"/>
                <w:szCs w:val="28"/>
                <w:lang w:val="uk-UA"/>
              </w:rPr>
            </w:pPr>
            <w:r w:rsidRPr="008F3D60">
              <w:rPr>
                <w:rFonts w:eastAsia="Times New Roman"/>
                <w:position w:val="-12"/>
                <w:sz w:val="36"/>
                <w:szCs w:val="28"/>
                <w:lang w:val="uk-UA" w:eastAsia="ru-RU"/>
              </w:rPr>
              <w:object w:dxaOrig="520" w:dyaOrig="380">
                <v:shape id="_x0000_i1064" type="#_x0000_t75" style="width:26.5pt;height:19pt" o:ole="">
                  <v:imagedata r:id="rId92" o:title=""/>
                </v:shape>
                <o:OLEObject Type="Embed" ProgID="Equation.3" ShapeID="_x0000_i1064" DrawAspect="Content" ObjectID="_1780146417" r:id="rId93"/>
              </w:object>
            </w:r>
          </w:p>
        </w:tc>
        <w:tc>
          <w:tcPr>
            <w:tcW w:w="1914" w:type="dxa"/>
            <w:vAlign w:val="center"/>
          </w:tcPr>
          <w:p w:rsidR="00972518" w:rsidRPr="008F3D60" w:rsidRDefault="00972518" w:rsidP="00FA2B6B">
            <w:pPr>
              <w:ind w:left="0" w:firstLine="0"/>
              <w:jc w:val="center"/>
              <w:rPr>
                <w:sz w:val="28"/>
                <w:szCs w:val="28"/>
                <w:lang w:val="uk-UA"/>
              </w:rPr>
            </w:pPr>
            <w:r w:rsidRPr="008F3D60">
              <w:rPr>
                <w:rFonts w:eastAsia="Times New Roman"/>
                <w:position w:val="-12"/>
                <w:sz w:val="36"/>
                <w:szCs w:val="28"/>
                <w:lang w:val="uk-UA" w:eastAsia="ru-RU"/>
              </w:rPr>
              <w:object w:dxaOrig="400" w:dyaOrig="380">
                <v:shape id="_x0000_i1065" type="#_x0000_t75" style="width:19.7pt;height:19pt" o:ole="">
                  <v:imagedata r:id="rId94" o:title=""/>
                </v:shape>
                <o:OLEObject Type="Embed" ProgID="Equation.3" ShapeID="_x0000_i1065" DrawAspect="Content" ObjectID="_1780146418" r:id="rId95"/>
              </w:object>
            </w:r>
          </w:p>
        </w:tc>
        <w:tc>
          <w:tcPr>
            <w:tcW w:w="1914" w:type="dxa"/>
            <w:vAlign w:val="center"/>
          </w:tcPr>
          <w:p w:rsidR="00972518" w:rsidRPr="008F3D60" w:rsidRDefault="00972518" w:rsidP="00FA2B6B">
            <w:pPr>
              <w:ind w:left="0" w:firstLine="0"/>
              <w:jc w:val="center"/>
              <w:rPr>
                <w:sz w:val="28"/>
                <w:szCs w:val="28"/>
                <w:lang w:val="uk-UA"/>
              </w:rPr>
            </w:pPr>
            <w:r w:rsidRPr="008F3D60">
              <w:rPr>
                <w:rFonts w:eastAsia="Times New Roman"/>
                <w:position w:val="-12"/>
                <w:sz w:val="36"/>
                <w:szCs w:val="28"/>
                <w:lang w:val="uk-UA" w:eastAsia="ru-RU"/>
              </w:rPr>
              <w:object w:dxaOrig="400" w:dyaOrig="380">
                <v:shape id="_x0000_i1066" type="#_x0000_t75" style="width:19.7pt;height:19pt" o:ole="">
                  <v:imagedata r:id="rId96" o:title=""/>
                </v:shape>
                <o:OLEObject Type="Embed" ProgID="Equation.3" ShapeID="_x0000_i1066" DrawAspect="Content" ObjectID="_1780146419" r:id="rId97"/>
              </w:object>
            </w:r>
          </w:p>
        </w:tc>
        <w:tc>
          <w:tcPr>
            <w:tcW w:w="1915" w:type="dxa"/>
            <w:vAlign w:val="center"/>
          </w:tcPr>
          <w:p w:rsidR="00972518" w:rsidRPr="008F3D60" w:rsidRDefault="00972518" w:rsidP="00FA2B6B">
            <w:pPr>
              <w:ind w:left="0" w:firstLine="0"/>
              <w:jc w:val="center"/>
              <w:rPr>
                <w:sz w:val="28"/>
                <w:szCs w:val="28"/>
                <w:lang w:val="uk-UA"/>
              </w:rPr>
            </w:pPr>
            <w:r w:rsidRPr="008F3D60">
              <w:rPr>
                <w:rFonts w:eastAsia="Times New Roman"/>
                <w:position w:val="-12"/>
                <w:sz w:val="36"/>
                <w:szCs w:val="28"/>
                <w:lang w:val="uk-UA" w:eastAsia="ru-RU"/>
              </w:rPr>
              <w:object w:dxaOrig="560" w:dyaOrig="380">
                <v:shape id="_x0000_i1067" type="#_x0000_t75" style="width:27.15pt;height:19pt" o:ole="">
                  <v:imagedata r:id="rId98" o:title=""/>
                </v:shape>
                <o:OLEObject Type="Embed" ProgID="Equation.3" ShapeID="_x0000_i1067" DrawAspect="Content" ObjectID="_1780146420" r:id="rId99"/>
              </w:object>
            </w:r>
          </w:p>
        </w:tc>
      </w:tr>
    </w:tbl>
    <w:p w:rsidR="00972518" w:rsidRPr="008F3D60" w:rsidRDefault="00972518" w:rsidP="00FA2B6B">
      <w:pPr>
        <w:ind w:left="0" w:firstLine="708"/>
        <w:rPr>
          <w:rFonts w:eastAsia="TimesNewRomanPSMT"/>
          <w:sz w:val="28"/>
          <w:szCs w:val="28"/>
          <w:lang w:val="uk-UA" w:eastAsia="en-US"/>
        </w:rPr>
      </w:pPr>
      <w:r w:rsidRPr="008F3D60">
        <w:rPr>
          <w:rFonts w:eastAsia="TimesNewRomanPSMT"/>
          <w:sz w:val="28"/>
          <w:szCs w:val="28"/>
          <w:lang w:val="uk-UA" w:eastAsia="en-US"/>
        </w:rPr>
        <w:t>Знайти M(X) та P(X &gt; 2).</w:t>
      </w:r>
    </w:p>
    <w:p w:rsidR="00F67D37" w:rsidRPr="008F3D60" w:rsidRDefault="00F67D37" w:rsidP="00FA2B6B">
      <w:pPr>
        <w:ind w:left="0" w:firstLine="708"/>
        <w:rPr>
          <w:rFonts w:eastAsia="TimesNewRomanPSMT"/>
          <w:szCs w:val="28"/>
          <w:lang w:val="uk-UA" w:eastAsia="en-US"/>
        </w:rPr>
      </w:pPr>
    </w:p>
    <w:p w:rsidR="00972518" w:rsidRPr="008F3D60" w:rsidRDefault="00972518" w:rsidP="00FA2B6B">
      <w:pPr>
        <w:ind w:left="0" w:firstLine="708"/>
        <w:contextualSpacing/>
        <w:rPr>
          <w:rFonts w:eastAsia="Calibri"/>
          <w:sz w:val="28"/>
          <w:szCs w:val="28"/>
          <w:lang w:val="uk-UA" w:eastAsia="en-US"/>
        </w:rPr>
      </w:pPr>
      <w:r w:rsidRPr="008F3D60">
        <w:rPr>
          <w:b/>
          <w:i/>
          <w:sz w:val="28"/>
          <w:szCs w:val="28"/>
          <w:lang w:val="uk-UA"/>
        </w:rPr>
        <w:t>Завдання 4.</w:t>
      </w:r>
      <w:r w:rsidRPr="008F3D60">
        <w:rPr>
          <w:rFonts w:eastAsia="TimesNewRomanPSMT"/>
          <w:sz w:val="28"/>
          <w:szCs w:val="28"/>
          <w:lang w:val="uk-UA" w:eastAsia="en-US"/>
        </w:rPr>
        <w:t xml:space="preserve">Ряд розподілу дискретної випадкової величини </w:t>
      </w:r>
      <w:r w:rsidRPr="008F3D60">
        <w:rPr>
          <w:rFonts w:eastAsia="TimesNewRomanPSMT"/>
          <w:i/>
          <w:iCs/>
          <w:sz w:val="28"/>
          <w:szCs w:val="28"/>
          <w:lang w:val="uk-UA" w:eastAsia="en-US"/>
        </w:rPr>
        <w:t xml:space="preserve">X </w:t>
      </w:r>
      <w:r w:rsidRPr="008F3D60">
        <w:rPr>
          <w:rFonts w:eastAsia="TimesNewRomanPSMT"/>
          <w:sz w:val="28"/>
          <w:szCs w:val="28"/>
          <w:lang w:val="uk-UA" w:eastAsia="en-US"/>
        </w:rPr>
        <w:t>має вигляд:</w:t>
      </w:r>
    </w:p>
    <w:tbl>
      <w:tblPr>
        <w:tblStyle w:val="2f1"/>
        <w:tblW w:w="0" w:type="auto"/>
        <w:tblLook w:val="04A0"/>
      </w:tblPr>
      <w:tblGrid>
        <w:gridCol w:w="1914"/>
        <w:gridCol w:w="1914"/>
        <w:gridCol w:w="1914"/>
        <w:gridCol w:w="1914"/>
        <w:gridCol w:w="1915"/>
      </w:tblGrid>
      <w:tr w:rsidR="00972518" w:rsidRPr="008F3D60" w:rsidTr="002A39F9">
        <w:tc>
          <w:tcPr>
            <w:tcW w:w="1914" w:type="dxa"/>
            <w:vAlign w:val="center"/>
          </w:tcPr>
          <w:p w:rsidR="00972518" w:rsidRPr="008F3D60" w:rsidRDefault="00972518" w:rsidP="00FA2B6B">
            <w:pPr>
              <w:ind w:left="0" w:firstLine="0"/>
              <w:jc w:val="center"/>
              <w:rPr>
                <w:sz w:val="28"/>
                <w:szCs w:val="28"/>
                <w:lang w:val="uk-UA"/>
              </w:rPr>
            </w:pPr>
            <w:r w:rsidRPr="008F3D60">
              <w:rPr>
                <w:sz w:val="28"/>
                <w:szCs w:val="28"/>
                <w:lang w:val="uk-UA"/>
              </w:rPr>
              <w:t>Х</w:t>
            </w:r>
          </w:p>
        </w:tc>
        <w:tc>
          <w:tcPr>
            <w:tcW w:w="1914" w:type="dxa"/>
            <w:vAlign w:val="center"/>
          </w:tcPr>
          <w:p w:rsidR="00972518" w:rsidRPr="008F3D60" w:rsidRDefault="00972518" w:rsidP="00FA2B6B">
            <w:pPr>
              <w:ind w:left="0" w:firstLine="0"/>
              <w:jc w:val="center"/>
              <w:rPr>
                <w:sz w:val="28"/>
                <w:szCs w:val="28"/>
                <w:lang w:val="uk-UA"/>
              </w:rPr>
            </w:pPr>
            <w:r w:rsidRPr="008F3D60">
              <w:rPr>
                <w:sz w:val="28"/>
                <w:szCs w:val="28"/>
                <w:lang w:val="uk-UA"/>
              </w:rPr>
              <w:t>1</w:t>
            </w:r>
          </w:p>
        </w:tc>
        <w:tc>
          <w:tcPr>
            <w:tcW w:w="1914" w:type="dxa"/>
            <w:vAlign w:val="center"/>
          </w:tcPr>
          <w:p w:rsidR="00972518" w:rsidRPr="008F3D60" w:rsidRDefault="00972518" w:rsidP="00FA2B6B">
            <w:pPr>
              <w:ind w:left="0" w:firstLine="0"/>
              <w:jc w:val="center"/>
              <w:rPr>
                <w:sz w:val="28"/>
                <w:szCs w:val="28"/>
                <w:lang w:val="uk-UA"/>
              </w:rPr>
            </w:pPr>
            <w:r w:rsidRPr="008F3D60">
              <w:rPr>
                <w:sz w:val="28"/>
                <w:szCs w:val="28"/>
                <w:lang w:val="uk-UA"/>
              </w:rPr>
              <w:t>2</w:t>
            </w:r>
          </w:p>
        </w:tc>
        <w:tc>
          <w:tcPr>
            <w:tcW w:w="1914" w:type="dxa"/>
            <w:vAlign w:val="center"/>
          </w:tcPr>
          <w:p w:rsidR="00972518" w:rsidRPr="008F3D60" w:rsidRDefault="00972518" w:rsidP="00FA2B6B">
            <w:pPr>
              <w:ind w:left="0" w:firstLine="0"/>
              <w:jc w:val="center"/>
              <w:rPr>
                <w:sz w:val="28"/>
                <w:szCs w:val="28"/>
                <w:lang w:val="uk-UA"/>
              </w:rPr>
            </w:pPr>
            <w:r w:rsidRPr="008F3D60">
              <w:rPr>
                <w:sz w:val="28"/>
                <w:szCs w:val="28"/>
                <w:lang w:val="uk-UA"/>
              </w:rPr>
              <w:t>3</w:t>
            </w:r>
          </w:p>
        </w:tc>
        <w:tc>
          <w:tcPr>
            <w:tcW w:w="1915" w:type="dxa"/>
            <w:vAlign w:val="center"/>
          </w:tcPr>
          <w:p w:rsidR="00972518" w:rsidRPr="008F3D60" w:rsidRDefault="00972518" w:rsidP="00FA2B6B">
            <w:pPr>
              <w:ind w:left="0" w:firstLine="0"/>
              <w:jc w:val="center"/>
              <w:rPr>
                <w:sz w:val="28"/>
                <w:szCs w:val="28"/>
                <w:lang w:val="uk-UA"/>
              </w:rPr>
            </w:pPr>
            <w:r w:rsidRPr="008F3D60">
              <w:rPr>
                <w:sz w:val="28"/>
                <w:szCs w:val="28"/>
                <w:lang w:val="uk-UA"/>
              </w:rPr>
              <w:t>4</w:t>
            </w:r>
          </w:p>
        </w:tc>
      </w:tr>
      <w:tr w:rsidR="00972518" w:rsidRPr="008F3D60" w:rsidTr="002A39F9">
        <w:tc>
          <w:tcPr>
            <w:tcW w:w="1914" w:type="dxa"/>
            <w:vAlign w:val="center"/>
          </w:tcPr>
          <w:p w:rsidR="00972518" w:rsidRPr="008F3D60" w:rsidRDefault="00972518" w:rsidP="00FA2B6B">
            <w:pPr>
              <w:ind w:left="0" w:firstLine="0"/>
              <w:jc w:val="center"/>
              <w:rPr>
                <w:i/>
                <w:sz w:val="28"/>
                <w:szCs w:val="28"/>
                <w:lang w:val="uk-UA"/>
              </w:rPr>
            </w:pPr>
            <w:r w:rsidRPr="008F3D60">
              <w:rPr>
                <w:i/>
                <w:sz w:val="28"/>
                <w:szCs w:val="28"/>
                <w:lang w:val="uk-UA"/>
              </w:rPr>
              <w:t>р</w:t>
            </w:r>
          </w:p>
        </w:tc>
        <w:tc>
          <w:tcPr>
            <w:tcW w:w="1914" w:type="dxa"/>
            <w:vAlign w:val="center"/>
          </w:tcPr>
          <w:p w:rsidR="00972518" w:rsidRPr="008F3D60" w:rsidRDefault="00972518" w:rsidP="00FA2B6B">
            <w:pPr>
              <w:ind w:left="0" w:firstLine="0"/>
              <w:jc w:val="center"/>
              <w:rPr>
                <w:sz w:val="28"/>
                <w:szCs w:val="28"/>
                <w:lang w:val="uk-UA"/>
              </w:rPr>
            </w:pPr>
            <w:r w:rsidRPr="008F3D60">
              <w:rPr>
                <w:rFonts w:eastAsia="Times New Roman"/>
                <w:position w:val="-12"/>
                <w:sz w:val="36"/>
                <w:szCs w:val="28"/>
                <w:lang w:val="uk-UA" w:eastAsia="ru-RU"/>
              </w:rPr>
              <w:object w:dxaOrig="520" w:dyaOrig="380">
                <v:shape id="_x0000_i1068" type="#_x0000_t75" style="width:26.5pt;height:19pt" o:ole="">
                  <v:imagedata r:id="rId92" o:title=""/>
                </v:shape>
                <o:OLEObject Type="Embed" ProgID="Equation.3" ShapeID="_x0000_i1068" DrawAspect="Content" ObjectID="_1780146421" r:id="rId100"/>
              </w:object>
            </w:r>
          </w:p>
        </w:tc>
        <w:tc>
          <w:tcPr>
            <w:tcW w:w="1914" w:type="dxa"/>
            <w:vAlign w:val="center"/>
          </w:tcPr>
          <w:p w:rsidR="00972518" w:rsidRPr="008F3D60" w:rsidRDefault="00972518" w:rsidP="00FA2B6B">
            <w:pPr>
              <w:ind w:left="0" w:firstLine="0"/>
              <w:jc w:val="center"/>
              <w:rPr>
                <w:sz w:val="28"/>
                <w:szCs w:val="28"/>
                <w:lang w:val="uk-UA"/>
              </w:rPr>
            </w:pPr>
            <w:r w:rsidRPr="008F3D60">
              <w:rPr>
                <w:rFonts w:eastAsia="Times New Roman"/>
                <w:position w:val="-12"/>
                <w:sz w:val="36"/>
                <w:szCs w:val="28"/>
                <w:lang w:val="uk-UA" w:eastAsia="ru-RU"/>
              </w:rPr>
              <w:object w:dxaOrig="400" w:dyaOrig="380">
                <v:shape id="_x0000_i1069" type="#_x0000_t75" style="width:19.7pt;height:19pt" o:ole="">
                  <v:imagedata r:id="rId94" o:title=""/>
                </v:shape>
                <o:OLEObject Type="Embed" ProgID="Equation.3" ShapeID="_x0000_i1069" DrawAspect="Content" ObjectID="_1780146422" r:id="rId101"/>
              </w:object>
            </w:r>
          </w:p>
        </w:tc>
        <w:tc>
          <w:tcPr>
            <w:tcW w:w="1914" w:type="dxa"/>
            <w:vAlign w:val="center"/>
          </w:tcPr>
          <w:p w:rsidR="00972518" w:rsidRPr="008F3D60" w:rsidRDefault="00972518" w:rsidP="00FA2B6B">
            <w:pPr>
              <w:ind w:left="0" w:firstLine="0"/>
              <w:jc w:val="center"/>
              <w:rPr>
                <w:sz w:val="28"/>
                <w:szCs w:val="28"/>
                <w:lang w:val="uk-UA"/>
              </w:rPr>
            </w:pPr>
            <w:r w:rsidRPr="008F3D60">
              <w:rPr>
                <w:rFonts w:eastAsia="Times New Roman"/>
                <w:position w:val="-12"/>
                <w:sz w:val="36"/>
                <w:szCs w:val="28"/>
                <w:lang w:val="uk-UA" w:eastAsia="ru-RU"/>
              </w:rPr>
              <w:object w:dxaOrig="400" w:dyaOrig="380">
                <v:shape id="_x0000_i1070" type="#_x0000_t75" style="width:19.7pt;height:19pt" o:ole="">
                  <v:imagedata r:id="rId96" o:title=""/>
                </v:shape>
                <o:OLEObject Type="Embed" ProgID="Equation.3" ShapeID="_x0000_i1070" DrawAspect="Content" ObjectID="_1780146423" r:id="rId102"/>
              </w:object>
            </w:r>
          </w:p>
        </w:tc>
        <w:tc>
          <w:tcPr>
            <w:tcW w:w="1915" w:type="dxa"/>
            <w:vAlign w:val="center"/>
          </w:tcPr>
          <w:p w:rsidR="00972518" w:rsidRPr="008F3D60" w:rsidRDefault="00972518" w:rsidP="00FA2B6B">
            <w:pPr>
              <w:ind w:left="0" w:firstLine="0"/>
              <w:jc w:val="center"/>
              <w:rPr>
                <w:sz w:val="28"/>
                <w:szCs w:val="28"/>
                <w:lang w:val="uk-UA"/>
              </w:rPr>
            </w:pPr>
            <w:r w:rsidRPr="008F3D60">
              <w:rPr>
                <w:rFonts w:eastAsia="Times New Roman"/>
                <w:position w:val="-12"/>
                <w:sz w:val="36"/>
                <w:szCs w:val="28"/>
                <w:lang w:val="uk-UA" w:eastAsia="ru-RU"/>
              </w:rPr>
              <w:object w:dxaOrig="560" w:dyaOrig="380">
                <v:shape id="_x0000_i1071" type="#_x0000_t75" style="width:27.15pt;height:19pt" o:ole="">
                  <v:imagedata r:id="rId103" o:title=""/>
                </v:shape>
                <o:OLEObject Type="Embed" ProgID="Equation.3" ShapeID="_x0000_i1071" DrawAspect="Content" ObjectID="_1780146424" r:id="rId104"/>
              </w:object>
            </w:r>
          </w:p>
        </w:tc>
      </w:tr>
    </w:tbl>
    <w:p w:rsidR="00972518" w:rsidRPr="008F3D60" w:rsidRDefault="00972518" w:rsidP="00FA2B6B">
      <w:pPr>
        <w:ind w:left="0" w:firstLine="708"/>
        <w:rPr>
          <w:rFonts w:eastAsia="TimesNewRomanPSMT"/>
          <w:sz w:val="28"/>
          <w:szCs w:val="28"/>
          <w:lang w:val="uk-UA" w:eastAsia="en-US"/>
        </w:rPr>
      </w:pPr>
      <w:r w:rsidRPr="008F3D60">
        <w:rPr>
          <w:rFonts w:eastAsia="TimesNewRomanPSMT"/>
          <w:sz w:val="28"/>
          <w:szCs w:val="28"/>
          <w:lang w:val="uk-UA" w:eastAsia="en-US"/>
        </w:rPr>
        <w:lastRenderedPageBreak/>
        <w:t>Знайти дисперсію то моду випадкової величини.</w:t>
      </w:r>
    </w:p>
    <w:p w:rsidR="00F67D37" w:rsidRPr="008F3D60" w:rsidRDefault="00F67D37" w:rsidP="00FA2B6B">
      <w:pPr>
        <w:ind w:left="0" w:firstLine="708"/>
        <w:rPr>
          <w:rFonts w:eastAsia="TimesNewRomanPSMT"/>
          <w:szCs w:val="28"/>
          <w:lang w:val="uk-UA" w:eastAsia="en-US"/>
        </w:rPr>
      </w:pPr>
    </w:p>
    <w:p w:rsidR="00972518" w:rsidRPr="008F3D60" w:rsidRDefault="00972518" w:rsidP="00FA2B6B">
      <w:pPr>
        <w:ind w:left="0" w:firstLine="708"/>
        <w:contextualSpacing/>
        <w:rPr>
          <w:rFonts w:eastAsia="Calibri"/>
          <w:sz w:val="28"/>
          <w:szCs w:val="28"/>
          <w:lang w:val="uk-UA" w:eastAsia="en-US"/>
        </w:rPr>
      </w:pPr>
      <w:r w:rsidRPr="008F3D60">
        <w:rPr>
          <w:b/>
          <w:i/>
          <w:sz w:val="28"/>
          <w:szCs w:val="28"/>
          <w:lang w:val="uk-UA"/>
        </w:rPr>
        <w:t>Завдання 5.</w:t>
      </w:r>
      <w:r w:rsidRPr="008F3D60">
        <w:rPr>
          <w:rFonts w:eastAsia="TimesNewRomanPSMT"/>
          <w:sz w:val="28"/>
          <w:szCs w:val="28"/>
          <w:lang w:val="uk-UA" w:eastAsia="en-US"/>
        </w:rPr>
        <w:t xml:space="preserve">Ряд розподілу дискретної випадкової величини </w:t>
      </w:r>
      <w:r w:rsidRPr="008F3D60">
        <w:rPr>
          <w:rFonts w:eastAsia="TimesNewRomanPSMT"/>
          <w:i/>
          <w:iCs/>
          <w:sz w:val="28"/>
          <w:szCs w:val="28"/>
          <w:lang w:val="uk-UA" w:eastAsia="en-US"/>
        </w:rPr>
        <w:t xml:space="preserve">X </w:t>
      </w:r>
      <w:r w:rsidRPr="008F3D60">
        <w:rPr>
          <w:rFonts w:eastAsia="TimesNewRomanPSMT"/>
          <w:sz w:val="28"/>
          <w:szCs w:val="28"/>
          <w:lang w:val="uk-UA" w:eastAsia="en-US"/>
        </w:rPr>
        <w:t>має вигляд:</w:t>
      </w:r>
    </w:p>
    <w:tbl>
      <w:tblPr>
        <w:tblStyle w:val="2f1"/>
        <w:tblW w:w="0" w:type="auto"/>
        <w:tblLook w:val="04A0"/>
      </w:tblPr>
      <w:tblGrid>
        <w:gridCol w:w="1580"/>
        <w:gridCol w:w="1536"/>
        <w:gridCol w:w="1646"/>
        <w:gridCol w:w="1581"/>
        <w:gridCol w:w="1581"/>
        <w:gridCol w:w="1647"/>
      </w:tblGrid>
      <w:tr w:rsidR="00972518" w:rsidRPr="008F3D60" w:rsidTr="002A39F9">
        <w:tc>
          <w:tcPr>
            <w:tcW w:w="1580" w:type="dxa"/>
            <w:vAlign w:val="center"/>
          </w:tcPr>
          <w:p w:rsidR="00972518" w:rsidRPr="008F3D60" w:rsidRDefault="00972518" w:rsidP="00FA2B6B">
            <w:pPr>
              <w:ind w:left="0" w:firstLine="0"/>
              <w:jc w:val="center"/>
              <w:rPr>
                <w:sz w:val="28"/>
                <w:szCs w:val="28"/>
                <w:lang w:val="uk-UA"/>
              </w:rPr>
            </w:pPr>
            <w:r w:rsidRPr="008F3D60">
              <w:rPr>
                <w:sz w:val="28"/>
                <w:szCs w:val="28"/>
                <w:lang w:val="uk-UA"/>
              </w:rPr>
              <w:t>Х</w:t>
            </w:r>
          </w:p>
        </w:tc>
        <w:tc>
          <w:tcPr>
            <w:tcW w:w="1536" w:type="dxa"/>
          </w:tcPr>
          <w:p w:rsidR="00972518" w:rsidRPr="008F3D60" w:rsidRDefault="00972518" w:rsidP="00FA2B6B">
            <w:pPr>
              <w:ind w:left="0" w:firstLine="0"/>
              <w:jc w:val="center"/>
              <w:rPr>
                <w:sz w:val="28"/>
                <w:szCs w:val="28"/>
                <w:lang w:val="uk-UA"/>
              </w:rPr>
            </w:pPr>
            <w:r w:rsidRPr="008F3D60">
              <w:rPr>
                <w:sz w:val="28"/>
                <w:szCs w:val="28"/>
                <w:lang w:val="uk-UA"/>
              </w:rPr>
              <w:t>1</w:t>
            </w:r>
          </w:p>
        </w:tc>
        <w:tc>
          <w:tcPr>
            <w:tcW w:w="1646" w:type="dxa"/>
            <w:vAlign w:val="center"/>
          </w:tcPr>
          <w:p w:rsidR="00972518" w:rsidRPr="008F3D60" w:rsidRDefault="00972518" w:rsidP="00FA2B6B">
            <w:pPr>
              <w:ind w:left="0" w:firstLine="0"/>
              <w:jc w:val="center"/>
              <w:rPr>
                <w:sz w:val="28"/>
                <w:szCs w:val="28"/>
                <w:lang w:val="uk-UA"/>
              </w:rPr>
            </w:pPr>
            <w:r w:rsidRPr="008F3D60">
              <w:rPr>
                <w:sz w:val="28"/>
                <w:szCs w:val="28"/>
                <w:lang w:val="uk-UA"/>
              </w:rPr>
              <w:t>3</w:t>
            </w:r>
          </w:p>
        </w:tc>
        <w:tc>
          <w:tcPr>
            <w:tcW w:w="1581" w:type="dxa"/>
            <w:vAlign w:val="center"/>
          </w:tcPr>
          <w:p w:rsidR="00972518" w:rsidRPr="008F3D60" w:rsidRDefault="00972518" w:rsidP="00FA2B6B">
            <w:pPr>
              <w:ind w:left="0" w:firstLine="0"/>
              <w:jc w:val="center"/>
              <w:rPr>
                <w:sz w:val="28"/>
                <w:szCs w:val="28"/>
                <w:lang w:val="uk-UA"/>
              </w:rPr>
            </w:pPr>
            <w:r w:rsidRPr="008F3D60">
              <w:rPr>
                <w:sz w:val="28"/>
                <w:szCs w:val="28"/>
                <w:lang w:val="uk-UA"/>
              </w:rPr>
              <w:t>5</w:t>
            </w:r>
          </w:p>
        </w:tc>
        <w:tc>
          <w:tcPr>
            <w:tcW w:w="1581" w:type="dxa"/>
            <w:vAlign w:val="center"/>
          </w:tcPr>
          <w:p w:rsidR="00972518" w:rsidRPr="008F3D60" w:rsidRDefault="00972518" w:rsidP="00FA2B6B">
            <w:pPr>
              <w:ind w:left="0" w:firstLine="0"/>
              <w:jc w:val="center"/>
              <w:rPr>
                <w:sz w:val="28"/>
                <w:szCs w:val="28"/>
                <w:lang w:val="uk-UA"/>
              </w:rPr>
            </w:pPr>
            <w:r w:rsidRPr="008F3D60">
              <w:rPr>
                <w:sz w:val="28"/>
                <w:szCs w:val="28"/>
                <w:lang w:val="uk-UA"/>
              </w:rPr>
              <w:t>7</w:t>
            </w:r>
          </w:p>
        </w:tc>
        <w:tc>
          <w:tcPr>
            <w:tcW w:w="1647" w:type="dxa"/>
            <w:vAlign w:val="center"/>
          </w:tcPr>
          <w:p w:rsidR="00972518" w:rsidRPr="008F3D60" w:rsidRDefault="00972518" w:rsidP="00FA2B6B">
            <w:pPr>
              <w:ind w:left="0" w:firstLine="0"/>
              <w:jc w:val="center"/>
              <w:rPr>
                <w:sz w:val="28"/>
                <w:szCs w:val="28"/>
                <w:lang w:val="uk-UA"/>
              </w:rPr>
            </w:pPr>
            <w:r w:rsidRPr="008F3D60">
              <w:rPr>
                <w:sz w:val="28"/>
                <w:szCs w:val="28"/>
                <w:lang w:val="uk-UA"/>
              </w:rPr>
              <w:t>9</w:t>
            </w:r>
          </w:p>
        </w:tc>
      </w:tr>
      <w:tr w:rsidR="00972518" w:rsidRPr="008F3D60" w:rsidTr="002A39F9">
        <w:tc>
          <w:tcPr>
            <w:tcW w:w="1580" w:type="dxa"/>
            <w:vAlign w:val="center"/>
          </w:tcPr>
          <w:p w:rsidR="00972518" w:rsidRPr="008F3D60" w:rsidRDefault="00972518" w:rsidP="00FA2B6B">
            <w:pPr>
              <w:ind w:left="0" w:firstLine="0"/>
              <w:jc w:val="center"/>
              <w:rPr>
                <w:i/>
                <w:sz w:val="28"/>
                <w:szCs w:val="28"/>
                <w:lang w:val="uk-UA"/>
              </w:rPr>
            </w:pPr>
            <w:r w:rsidRPr="008F3D60">
              <w:rPr>
                <w:i/>
                <w:sz w:val="28"/>
                <w:szCs w:val="28"/>
                <w:lang w:val="uk-UA"/>
              </w:rPr>
              <w:t>р</w:t>
            </w:r>
          </w:p>
        </w:tc>
        <w:tc>
          <w:tcPr>
            <w:tcW w:w="1536" w:type="dxa"/>
          </w:tcPr>
          <w:p w:rsidR="00972518" w:rsidRPr="008F3D60" w:rsidRDefault="00972518" w:rsidP="00FA2B6B">
            <w:pPr>
              <w:ind w:left="0" w:firstLine="0"/>
              <w:jc w:val="center"/>
              <w:rPr>
                <w:sz w:val="28"/>
                <w:szCs w:val="28"/>
                <w:lang w:val="uk-UA"/>
              </w:rPr>
            </w:pPr>
            <w:r w:rsidRPr="008F3D60">
              <w:rPr>
                <w:sz w:val="28"/>
                <w:szCs w:val="28"/>
                <w:lang w:val="uk-UA"/>
              </w:rPr>
              <w:t>0,1</w:t>
            </w:r>
          </w:p>
        </w:tc>
        <w:tc>
          <w:tcPr>
            <w:tcW w:w="1646" w:type="dxa"/>
            <w:vAlign w:val="center"/>
          </w:tcPr>
          <w:p w:rsidR="00972518" w:rsidRPr="008F3D60" w:rsidRDefault="00972518" w:rsidP="00FA2B6B">
            <w:pPr>
              <w:ind w:left="0" w:firstLine="0"/>
              <w:jc w:val="center"/>
              <w:rPr>
                <w:sz w:val="28"/>
                <w:szCs w:val="28"/>
                <w:lang w:val="uk-UA"/>
              </w:rPr>
            </w:pPr>
            <w:r w:rsidRPr="008F3D60">
              <w:rPr>
                <w:sz w:val="28"/>
                <w:szCs w:val="28"/>
                <w:lang w:val="uk-UA"/>
              </w:rPr>
              <w:t>0,4</w:t>
            </w:r>
          </w:p>
        </w:tc>
        <w:tc>
          <w:tcPr>
            <w:tcW w:w="1581" w:type="dxa"/>
            <w:vAlign w:val="center"/>
          </w:tcPr>
          <w:p w:rsidR="00972518" w:rsidRPr="008F3D60" w:rsidRDefault="00972518" w:rsidP="00FA2B6B">
            <w:pPr>
              <w:ind w:left="0" w:firstLine="0"/>
              <w:jc w:val="center"/>
              <w:rPr>
                <w:sz w:val="28"/>
                <w:szCs w:val="28"/>
                <w:lang w:val="uk-UA"/>
              </w:rPr>
            </w:pPr>
            <w:r w:rsidRPr="008F3D60">
              <w:rPr>
                <w:sz w:val="28"/>
                <w:szCs w:val="28"/>
                <w:lang w:val="uk-UA"/>
              </w:rPr>
              <w:t>0,2</w:t>
            </w:r>
          </w:p>
        </w:tc>
        <w:tc>
          <w:tcPr>
            <w:tcW w:w="1581" w:type="dxa"/>
            <w:vAlign w:val="center"/>
          </w:tcPr>
          <w:p w:rsidR="00972518" w:rsidRPr="008F3D60" w:rsidRDefault="00972518" w:rsidP="00FA2B6B">
            <w:pPr>
              <w:ind w:left="0" w:firstLine="0"/>
              <w:jc w:val="center"/>
              <w:rPr>
                <w:sz w:val="28"/>
                <w:szCs w:val="28"/>
                <w:lang w:val="uk-UA"/>
              </w:rPr>
            </w:pPr>
            <w:r w:rsidRPr="008F3D60">
              <w:rPr>
                <w:sz w:val="28"/>
                <w:szCs w:val="28"/>
                <w:lang w:val="uk-UA"/>
              </w:rPr>
              <w:t>0,2</w:t>
            </w:r>
          </w:p>
        </w:tc>
        <w:tc>
          <w:tcPr>
            <w:tcW w:w="1647" w:type="dxa"/>
            <w:vAlign w:val="center"/>
          </w:tcPr>
          <w:p w:rsidR="00972518" w:rsidRPr="008F3D60" w:rsidRDefault="00972518" w:rsidP="00FA2B6B">
            <w:pPr>
              <w:ind w:left="0" w:firstLine="0"/>
              <w:jc w:val="center"/>
              <w:rPr>
                <w:sz w:val="28"/>
                <w:szCs w:val="28"/>
                <w:lang w:val="uk-UA"/>
              </w:rPr>
            </w:pPr>
            <w:r w:rsidRPr="008F3D60">
              <w:rPr>
                <w:sz w:val="28"/>
                <w:szCs w:val="28"/>
                <w:lang w:val="uk-UA"/>
              </w:rPr>
              <w:t>0,1</w:t>
            </w:r>
          </w:p>
        </w:tc>
      </w:tr>
    </w:tbl>
    <w:p w:rsidR="00972518" w:rsidRPr="008F3D60" w:rsidRDefault="00972518" w:rsidP="00FA2B6B">
      <w:pPr>
        <w:ind w:left="0" w:firstLine="708"/>
        <w:jc w:val="both"/>
        <w:rPr>
          <w:rFonts w:eastAsia="TimesNewRomanPSMT"/>
          <w:sz w:val="28"/>
          <w:szCs w:val="28"/>
          <w:lang w:val="uk-UA" w:eastAsia="en-US"/>
        </w:rPr>
      </w:pPr>
      <w:r w:rsidRPr="008F3D60">
        <w:rPr>
          <w:rFonts w:eastAsia="TimesNewRomanPSMT"/>
          <w:sz w:val="28"/>
          <w:szCs w:val="28"/>
          <w:lang w:val="uk-UA" w:eastAsia="en-US"/>
        </w:rPr>
        <w:t>Знайти початкові та центральні моменти перших чотирьох порядків випадкової величини X.</w:t>
      </w:r>
    </w:p>
    <w:p w:rsidR="00F67D37" w:rsidRPr="008F3D60" w:rsidRDefault="00F67D37" w:rsidP="00FA2B6B">
      <w:pPr>
        <w:ind w:left="0" w:firstLine="708"/>
        <w:jc w:val="both"/>
        <w:rPr>
          <w:rFonts w:eastAsia="TimesNewRomanPSMT"/>
          <w:sz w:val="28"/>
          <w:szCs w:val="28"/>
          <w:lang w:val="uk-UA" w:eastAsia="en-US"/>
        </w:rPr>
      </w:pPr>
    </w:p>
    <w:p w:rsidR="00972518" w:rsidRPr="008F3D60" w:rsidRDefault="00972518" w:rsidP="00FA2B6B">
      <w:pPr>
        <w:ind w:left="0" w:firstLine="708"/>
        <w:contextualSpacing/>
        <w:rPr>
          <w:rFonts w:eastAsia="Calibri"/>
          <w:sz w:val="28"/>
          <w:szCs w:val="28"/>
          <w:lang w:val="uk-UA" w:eastAsia="en-US"/>
        </w:rPr>
      </w:pPr>
      <w:r w:rsidRPr="008F3D60">
        <w:rPr>
          <w:b/>
          <w:i/>
          <w:sz w:val="28"/>
          <w:szCs w:val="28"/>
          <w:lang w:val="uk-UA"/>
        </w:rPr>
        <w:t>Завдання 6.</w:t>
      </w:r>
      <w:r w:rsidRPr="008F3D60">
        <w:rPr>
          <w:rFonts w:eastAsia="TimesNewRomanPSMT"/>
          <w:sz w:val="28"/>
          <w:szCs w:val="28"/>
          <w:lang w:val="uk-UA" w:eastAsia="en-US"/>
        </w:rPr>
        <w:t xml:space="preserve">Ряд розподілу дискретної випадкової величини </w:t>
      </w:r>
      <w:r w:rsidRPr="008F3D60">
        <w:rPr>
          <w:rFonts w:eastAsia="TimesNewRomanPSMT"/>
          <w:i/>
          <w:iCs/>
          <w:sz w:val="28"/>
          <w:szCs w:val="28"/>
          <w:lang w:val="uk-UA" w:eastAsia="en-US"/>
        </w:rPr>
        <w:t xml:space="preserve">X </w:t>
      </w:r>
      <w:r w:rsidRPr="008F3D60">
        <w:rPr>
          <w:rFonts w:eastAsia="TimesNewRomanPSMT"/>
          <w:sz w:val="28"/>
          <w:szCs w:val="28"/>
          <w:lang w:val="uk-UA" w:eastAsia="en-US"/>
        </w:rPr>
        <w:t>має вигляд:</w:t>
      </w:r>
    </w:p>
    <w:tbl>
      <w:tblPr>
        <w:tblStyle w:val="2f1"/>
        <w:tblW w:w="0" w:type="auto"/>
        <w:tblLook w:val="04A0"/>
      </w:tblPr>
      <w:tblGrid>
        <w:gridCol w:w="1580"/>
        <w:gridCol w:w="1536"/>
        <w:gridCol w:w="1646"/>
        <w:gridCol w:w="1581"/>
        <w:gridCol w:w="1581"/>
        <w:gridCol w:w="1647"/>
      </w:tblGrid>
      <w:tr w:rsidR="00972518" w:rsidRPr="008F3D60" w:rsidTr="002A39F9">
        <w:tc>
          <w:tcPr>
            <w:tcW w:w="1580" w:type="dxa"/>
            <w:vAlign w:val="center"/>
          </w:tcPr>
          <w:p w:rsidR="00972518" w:rsidRPr="008F3D60" w:rsidRDefault="00972518" w:rsidP="00FA2B6B">
            <w:pPr>
              <w:ind w:left="0" w:firstLine="0"/>
              <w:jc w:val="center"/>
              <w:rPr>
                <w:sz w:val="28"/>
                <w:szCs w:val="28"/>
                <w:lang w:val="uk-UA"/>
              </w:rPr>
            </w:pPr>
            <w:r w:rsidRPr="008F3D60">
              <w:rPr>
                <w:sz w:val="28"/>
                <w:szCs w:val="28"/>
                <w:lang w:val="uk-UA"/>
              </w:rPr>
              <w:t>Х</w:t>
            </w:r>
          </w:p>
        </w:tc>
        <w:tc>
          <w:tcPr>
            <w:tcW w:w="1536" w:type="dxa"/>
          </w:tcPr>
          <w:p w:rsidR="00972518" w:rsidRPr="008F3D60" w:rsidRDefault="00972518" w:rsidP="00FA2B6B">
            <w:pPr>
              <w:ind w:left="0" w:firstLine="0"/>
              <w:jc w:val="center"/>
              <w:rPr>
                <w:sz w:val="28"/>
                <w:szCs w:val="28"/>
                <w:lang w:val="uk-UA"/>
              </w:rPr>
            </w:pPr>
            <w:r w:rsidRPr="008F3D60">
              <w:rPr>
                <w:sz w:val="28"/>
                <w:szCs w:val="28"/>
                <w:lang w:val="uk-UA"/>
              </w:rPr>
              <w:t>1</w:t>
            </w:r>
          </w:p>
        </w:tc>
        <w:tc>
          <w:tcPr>
            <w:tcW w:w="1646" w:type="dxa"/>
            <w:vAlign w:val="center"/>
          </w:tcPr>
          <w:p w:rsidR="00972518" w:rsidRPr="008F3D60" w:rsidRDefault="00972518" w:rsidP="00FA2B6B">
            <w:pPr>
              <w:ind w:left="0" w:firstLine="0"/>
              <w:jc w:val="center"/>
              <w:rPr>
                <w:sz w:val="28"/>
                <w:szCs w:val="28"/>
                <w:lang w:val="uk-UA"/>
              </w:rPr>
            </w:pPr>
            <w:r w:rsidRPr="008F3D60">
              <w:rPr>
                <w:sz w:val="28"/>
                <w:szCs w:val="28"/>
                <w:lang w:val="uk-UA"/>
              </w:rPr>
              <w:t>3</w:t>
            </w:r>
          </w:p>
        </w:tc>
        <w:tc>
          <w:tcPr>
            <w:tcW w:w="1581" w:type="dxa"/>
            <w:vAlign w:val="center"/>
          </w:tcPr>
          <w:p w:rsidR="00972518" w:rsidRPr="008F3D60" w:rsidRDefault="00972518" w:rsidP="00FA2B6B">
            <w:pPr>
              <w:ind w:left="0" w:firstLine="0"/>
              <w:jc w:val="center"/>
              <w:rPr>
                <w:sz w:val="28"/>
                <w:szCs w:val="28"/>
                <w:lang w:val="uk-UA"/>
              </w:rPr>
            </w:pPr>
            <w:r w:rsidRPr="008F3D60">
              <w:rPr>
                <w:sz w:val="28"/>
                <w:szCs w:val="28"/>
                <w:lang w:val="uk-UA"/>
              </w:rPr>
              <w:t>5</w:t>
            </w:r>
          </w:p>
        </w:tc>
        <w:tc>
          <w:tcPr>
            <w:tcW w:w="1581" w:type="dxa"/>
            <w:vAlign w:val="center"/>
          </w:tcPr>
          <w:p w:rsidR="00972518" w:rsidRPr="008F3D60" w:rsidRDefault="00972518" w:rsidP="00FA2B6B">
            <w:pPr>
              <w:ind w:left="0" w:firstLine="0"/>
              <w:jc w:val="center"/>
              <w:rPr>
                <w:sz w:val="28"/>
                <w:szCs w:val="28"/>
                <w:lang w:val="uk-UA"/>
              </w:rPr>
            </w:pPr>
            <w:r w:rsidRPr="008F3D60">
              <w:rPr>
                <w:sz w:val="28"/>
                <w:szCs w:val="28"/>
                <w:lang w:val="uk-UA"/>
              </w:rPr>
              <w:t>7</w:t>
            </w:r>
          </w:p>
        </w:tc>
        <w:tc>
          <w:tcPr>
            <w:tcW w:w="1647" w:type="dxa"/>
            <w:vAlign w:val="center"/>
          </w:tcPr>
          <w:p w:rsidR="00972518" w:rsidRPr="008F3D60" w:rsidRDefault="00972518" w:rsidP="00FA2B6B">
            <w:pPr>
              <w:ind w:left="0" w:firstLine="0"/>
              <w:jc w:val="center"/>
              <w:rPr>
                <w:sz w:val="28"/>
                <w:szCs w:val="28"/>
                <w:lang w:val="uk-UA"/>
              </w:rPr>
            </w:pPr>
            <w:r w:rsidRPr="008F3D60">
              <w:rPr>
                <w:sz w:val="28"/>
                <w:szCs w:val="28"/>
                <w:lang w:val="uk-UA"/>
              </w:rPr>
              <w:t>9</w:t>
            </w:r>
          </w:p>
        </w:tc>
      </w:tr>
      <w:tr w:rsidR="00972518" w:rsidRPr="008F3D60" w:rsidTr="002A39F9">
        <w:tc>
          <w:tcPr>
            <w:tcW w:w="1580" w:type="dxa"/>
            <w:vAlign w:val="center"/>
          </w:tcPr>
          <w:p w:rsidR="00972518" w:rsidRPr="008F3D60" w:rsidRDefault="00972518" w:rsidP="00FA2B6B">
            <w:pPr>
              <w:ind w:left="0" w:firstLine="0"/>
              <w:jc w:val="center"/>
              <w:rPr>
                <w:i/>
                <w:sz w:val="28"/>
                <w:szCs w:val="28"/>
                <w:lang w:val="uk-UA"/>
              </w:rPr>
            </w:pPr>
            <w:r w:rsidRPr="008F3D60">
              <w:rPr>
                <w:i/>
                <w:sz w:val="28"/>
                <w:szCs w:val="28"/>
                <w:lang w:val="uk-UA"/>
              </w:rPr>
              <w:t>р</w:t>
            </w:r>
          </w:p>
        </w:tc>
        <w:tc>
          <w:tcPr>
            <w:tcW w:w="1536" w:type="dxa"/>
          </w:tcPr>
          <w:p w:rsidR="00972518" w:rsidRPr="008F3D60" w:rsidRDefault="00972518" w:rsidP="00FA2B6B">
            <w:pPr>
              <w:ind w:left="0" w:firstLine="0"/>
              <w:jc w:val="center"/>
              <w:rPr>
                <w:sz w:val="28"/>
                <w:szCs w:val="28"/>
                <w:lang w:val="uk-UA"/>
              </w:rPr>
            </w:pPr>
            <w:r w:rsidRPr="008F3D60">
              <w:rPr>
                <w:sz w:val="28"/>
                <w:szCs w:val="28"/>
                <w:lang w:val="uk-UA"/>
              </w:rPr>
              <w:t>0,1</w:t>
            </w:r>
          </w:p>
        </w:tc>
        <w:tc>
          <w:tcPr>
            <w:tcW w:w="1646" w:type="dxa"/>
            <w:vAlign w:val="center"/>
          </w:tcPr>
          <w:p w:rsidR="00972518" w:rsidRPr="008F3D60" w:rsidRDefault="00972518" w:rsidP="00FA2B6B">
            <w:pPr>
              <w:ind w:left="0" w:firstLine="0"/>
              <w:jc w:val="center"/>
              <w:rPr>
                <w:sz w:val="28"/>
                <w:szCs w:val="28"/>
                <w:lang w:val="uk-UA"/>
              </w:rPr>
            </w:pPr>
            <w:r w:rsidRPr="008F3D60">
              <w:rPr>
                <w:sz w:val="28"/>
                <w:szCs w:val="28"/>
                <w:lang w:val="uk-UA"/>
              </w:rPr>
              <w:t>0,4</w:t>
            </w:r>
          </w:p>
        </w:tc>
        <w:tc>
          <w:tcPr>
            <w:tcW w:w="1581" w:type="dxa"/>
            <w:vAlign w:val="center"/>
          </w:tcPr>
          <w:p w:rsidR="00972518" w:rsidRPr="008F3D60" w:rsidRDefault="00972518" w:rsidP="00FA2B6B">
            <w:pPr>
              <w:ind w:left="0" w:firstLine="0"/>
              <w:jc w:val="center"/>
              <w:rPr>
                <w:sz w:val="28"/>
                <w:szCs w:val="28"/>
                <w:lang w:val="uk-UA"/>
              </w:rPr>
            </w:pPr>
            <w:r w:rsidRPr="008F3D60">
              <w:rPr>
                <w:sz w:val="28"/>
                <w:szCs w:val="28"/>
                <w:lang w:val="uk-UA"/>
              </w:rPr>
              <w:t>0,2</w:t>
            </w:r>
          </w:p>
        </w:tc>
        <w:tc>
          <w:tcPr>
            <w:tcW w:w="1581" w:type="dxa"/>
            <w:vAlign w:val="center"/>
          </w:tcPr>
          <w:p w:rsidR="00972518" w:rsidRPr="008F3D60" w:rsidRDefault="00972518" w:rsidP="00FA2B6B">
            <w:pPr>
              <w:ind w:left="0" w:firstLine="0"/>
              <w:jc w:val="center"/>
              <w:rPr>
                <w:sz w:val="28"/>
                <w:szCs w:val="28"/>
                <w:lang w:val="uk-UA"/>
              </w:rPr>
            </w:pPr>
            <w:r w:rsidRPr="008F3D60">
              <w:rPr>
                <w:sz w:val="28"/>
                <w:szCs w:val="28"/>
                <w:lang w:val="uk-UA"/>
              </w:rPr>
              <w:t>0,2</w:t>
            </w:r>
          </w:p>
        </w:tc>
        <w:tc>
          <w:tcPr>
            <w:tcW w:w="1647" w:type="dxa"/>
            <w:vAlign w:val="center"/>
          </w:tcPr>
          <w:p w:rsidR="00972518" w:rsidRPr="008F3D60" w:rsidRDefault="00972518" w:rsidP="00FA2B6B">
            <w:pPr>
              <w:ind w:left="0" w:firstLine="0"/>
              <w:jc w:val="center"/>
              <w:rPr>
                <w:sz w:val="28"/>
                <w:szCs w:val="28"/>
                <w:lang w:val="uk-UA"/>
              </w:rPr>
            </w:pPr>
            <w:r w:rsidRPr="008F3D60">
              <w:rPr>
                <w:sz w:val="28"/>
                <w:szCs w:val="28"/>
                <w:lang w:val="uk-UA"/>
              </w:rPr>
              <w:t>0,1</w:t>
            </w:r>
          </w:p>
        </w:tc>
      </w:tr>
    </w:tbl>
    <w:p w:rsidR="0018071B" w:rsidRPr="008F3D60" w:rsidRDefault="00972518"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Визначити ексцес та асиметрію розподілу випадкової величини </w:t>
      </w:r>
      <w:r w:rsidRPr="008F3D60">
        <w:rPr>
          <w:rFonts w:eastAsia="TimesNewRomanPSMT"/>
          <w:i/>
          <w:iCs/>
          <w:sz w:val="28"/>
          <w:szCs w:val="28"/>
          <w:lang w:val="uk-UA" w:eastAsia="en-US"/>
        </w:rPr>
        <w:t>X</w:t>
      </w:r>
      <w:r w:rsidRPr="008F3D60">
        <w:rPr>
          <w:rFonts w:eastAsia="TimesNewRomanPSMT"/>
          <w:sz w:val="28"/>
          <w:szCs w:val="28"/>
          <w:lang w:val="uk-UA" w:eastAsia="en-US"/>
        </w:rPr>
        <w:t>.</w:t>
      </w:r>
    </w:p>
    <w:p w:rsidR="0018071B" w:rsidRPr="008F3D60" w:rsidRDefault="0018071B" w:rsidP="00FA2B6B">
      <w:pPr>
        <w:ind w:left="0" w:firstLine="708"/>
        <w:rPr>
          <w:rFonts w:eastAsia="TimesNewRomanPSMT"/>
          <w:sz w:val="28"/>
          <w:szCs w:val="28"/>
          <w:lang w:val="uk-UA" w:eastAsia="en-US"/>
        </w:rPr>
      </w:pPr>
    </w:p>
    <w:p w:rsidR="0018071B" w:rsidRPr="008F3D60" w:rsidRDefault="0018071B" w:rsidP="00FA2B6B">
      <w:pPr>
        <w:ind w:left="0" w:firstLine="708"/>
        <w:rPr>
          <w:rFonts w:eastAsia="TimesNewRomanPSMT"/>
          <w:sz w:val="28"/>
          <w:szCs w:val="28"/>
          <w:lang w:val="uk-UA" w:eastAsia="en-US"/>
        </w:rPr>
      </w:pPr>
    </w:p>
    <w:p w:rsidR="0018071B" w:rsidRPr="008F3D60" w:rsidRDefault="0018071B" w:rsidP="00FA2B6B">
      <w:pPr>
        <w:ind w:left="0" w:firstLine="708"/>
        <w:rPr>
          <w:rFonts w:eastAsia="TimesNewRomanPSMT"/>
          <w:sz w:val="28"/>
          <w:szCs w:val="28"/>
          <w:lang w:val="uk-UA" w:eastAsia="en-US"/>
        </w:rPr>
      </w:pPr>
    </w:p>
    <w:p w:rsidR="0018071B" w:rsidRPr="008F3D60" w:rsidRDefault="0018071B" w:rsidP="00FA2B6B">
      <w:pPr>
        <w:pStyle w:val="a6"/>
        <w:tabs>
          <w:tab w:val="left" w:pos="0"/>
        </w:tabs>
        <w:ind w:left="0" w:firstLine="0"/>
        <w:jc w:val="center"/>
        <w:rPr>
          <w:bCs/>
          <w:sz w:val="28"/>
          <w:szCs w:val="28"/>
          <w:lang w:val="uk-UA"/>
        </w:rPr>
      </w:pPr>
      <w:r w:rsidRPr="008F3D60">
        <w:rPr>
          <w:noProof/>
          <w:sz w:val="28"/>
          <w:szCs w:val="28"/>
        </w:rPr>
        <w:drawing>
          <wp:inline distT="0" distB="0" distL="0" distR="0">
            <wp:extent cx="491490" cy="354965"/>
            <wp:effectExtent l="0" t="0" r="0" b="0"/>
            <wp:docPr id="45" name="Рисунок 60"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pvb34"/>
                    <pic:cNvPicPr>
                      <a:picLocks noChangeAspect="1" noChangeArrowheads="1"/>
                    </pic:cNvPicPr>
                  </pic:nvPicPr>
                  <pic:blipFill>
                    <a:blip r:embed="rId105">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 cy="354965"/>
                    </a:xfrm>
                    <a:prstGeom prst="rect">
                      <a:avLst/>
                    </a:prstGeom>
                    <a:noFill/>
                    <a:ln>
                      <a:noFill/>
                    </a:ln>
                  </pic:spPr>
                </pic:pic>
              </a:graphicData>
            </a:graphic>
          </wp:inline>
        </w:drawing>
      </w:r>
      <w:r w:rsidRPr="008F3D60">
        <w:rPr>
          <w:bCs/>
          <w:sz w:val="28"/>
          <w:szCs w:val="28"/>
          <w:lang w:val="uk-UA"/>
        </w:rPr>
        <w:t>Тестові завдання для перевірки знань</w:t>
      </w:r>
    </w:p>
    <w:p w:rsidR="0018071B" w:rsidRPr="008F3D60" w:rsidRDefault="0018071B" w:rsidP="00FA2B6B">
      <w:pPr>
        <w:pStyle w:val="2b"/>
        <w:spacing w:after="0" w:line="240" w:lineRule="auto"/>
        <w:jc w:val="center"/>
        <w:rPr>
          <w:i/>
          <w:sz w:val="28"/>
          <w:szCs w:val="28"/>
          <w:lang w:val="uk-UA"/>
        </w:rPr>
      </w:pP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1. Дати визначення генеральної сукупності.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а) це сукупність об’єктів, з якої зроблено вибірку;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б) сукупність випадково взятих об’єктів;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в) множина однорідних об’єктів;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г) інша відповідь. </w:t>
      </w:r>
    </w:p>
    <w:p w:rsidR="0018071B" w:rsidRPr="008F3D60" w:rsidRDefault="0018071B" w:rsidP="00FA2B6B">
      <w:pPr>
        <w:ind w:left="0" w:firstLine="708"/>
        <w:rPr>
          <w:rFonts w:eastAsia="TimesNewRomanPSMT"/>
          <w:sz w:val="28"/>
          <w:szCs w:val="28"/>
          <w:lang w:val="uk-UA" w:eastAsia="en-US"/>
        </w:rPr>
      </w:pP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2. Дати визначення вибіркової сукупності (вибірки).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а) це сукупність об’єктів, з якої зроблено вибірку;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б) сукупність випадково взятих об’єктів;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в) множина однорідних об’єктів;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г) інша відповідь. </w:t>
      </w:r>
    </w:p>
    <w:p w:rsidR="0018071B" w:rsidRPr="008F3D60" w:rsidRDefault="0018071B" w:rsidP="00FA2B6B">
      <w:pPr>
        <w:ind w:left="0" w:firstLine="708"/>
        <w:rPr>
          <w:rFonts w:eastAsia="TimesNewRomanPSMT"/>
          <w:sz w:val="28"/>
          <w:szCs w:val="28"/>
          <w:lang w:val="uk-UA" w:eastAsia="en-US"/>
        </w:rPr>
      </w:pP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3. Що називається обсягом (об’ємом) сукупності?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а) це кількість об’єктів цієї сукупності;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б) це зростаючий числовий ряд варіант;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в) множина однорідних об’єктів;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г) інша відповідь. </w:t>
      </w:r>
    </w:p>
    <w:p w:rsidR="0018071B" w:rsidRPr="008F3D60" w:rsidRDefault="0018071B" w:rsidP="00FA2B6B">
      <w:pPr>
        <w:ind w:left="0" w:firstLine="708"/>
        <w:rPr>
          <w:rFonts w:eastAsia="TimesNewRomanPSMT"/>
          <w:sz w:val="28"/>
          <w:szCs w:val="28"/>
          <w:lang w:val="uk-UA" w:eastAsia="en-US"/>
        </w:rPr>
      </w:pP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4. Що називається варіантою?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а) це кількість об’єктів цієї сукупності; </w:t>
      </w:r>
    </w:p>
    <w:p w:rsidR="0018071B" w:rsidRPr="008F3D60" w:rsidRDefault="0018071B" w:rsidP="000B0EBB">
      <w:pPr>
        <w:ind w:left="993" w:hanging="285"/>
        <w:rPr>
          <w:rFonts w:eastAsia="TimesNewRomanPSMT"/>
          <w:sz w:val="28"/>
          <w:szCs w:val="28"/>
          <w:lang w:val="uk-UA" w:eastAsia="en-US"/>
        </w:rPr>
      </w:pPr>
      <w:r w:rsidRPr="008F3D60">
        <w:rPr>
          <w:rFonts w:eastAsia="TimesNewRomanPSMT"/>
          <w:sz w:val="28"/>
          <w:szCs w:val="28"/>
          <w:lang w:val="uk-UA" w:eastAsia="en-US"/>
        </w:rPr>
        <w:t xml:space="preserve">б) це кількісна ознака, наприклад </w:t>
      </w:r>
      <w:r w:rsidRPr="008F3D60">
        <w:rPr>
          <w:rFonts w:eastAsia="TimesNewRomanPSMT"/>
          <w:i/>
          <w:sz w:val="28"/>
          <w:szCs w:val="28"/>
          <w:lang w:val="uk-UA" w:eastAsia="en-US"/>
        </w:rPr>
        <w:t>X</w:t>
      </w:r>
      <w:r w:rsidRPr="008F3D60">
        <w:rPr>
          <w:rFonts w:eastAsia="TimesNewRomanPSMT"/>
          <w:sz w:val="28"/>
          <w:szCs w:val="28"/>
          <w:lang w:val="uk-UA" w:eastAsia="en-US"/>
        </w:rPr>
        <w:t xml:space="preserve"> , яка набуває конкретних числових значень </w:t>
      </w:r>
      <w:r w:rsidR="00E44EF5" w:rsidRPr="008F3D60">
        <w:rPr>
          <w:rFonts w:eastAsia="TimesNewRomanPSMT"/>
          <w:position w:val="-12"/>
          <w:sz w:val="28"/>
          <w:szCs w:val="28"/>
          <w:lang w:val="uk-UA" w:eastAsia="en-US"/>
        </w:rPr>
        <w:object w:dxaOrig="800" w:dyaOrig="380">
          <v:shape id="_x0000_i1072" type="#_x0000_t75" style="width:38.7pt;height:19pt" o:ole="">
            <v:imagedata r:id="rId106" o:title=""/>
          </v:shape>
          <o:OLEObject Type="Embed" ProgID="Equation.3" ShapeID="_x0000_i1072" DrawAspect="Content" ObjectID="_1780146425" r:id="rId107"/>
        </w:object>
      </w:r>
      <w:r w:rsidR="000B0EBB" w:rsidRPr="008F3D60">
        <w:rPr>
          <w:rFonts w:eastAsia="TimesNewRomanPSMT"/>
          <w:sz w:val="28"/>
          <w:szCs w:val="28"/>
          <w:lang w:val="uk-UA" w:eastAsia="en-US"/>
        </w:rPr>
        <w:t>;</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в) множина однорідних об’єктів;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г) інша відповідь. </w:t>
      </w:r>
    </w:p>
    <w:p w:rsidR="0018071B" w:rsidRPr="008F3D60" w:rsidRDefault="0018071B" w:rsidP="00FA2B6B">
      <w:pPr>
        <w:ind w:left="0" w:firstLine="708"/>
        <w:rPr>
          <w:rFonts w:eastAsia="TimesNewRomanPSMT"/>
          <w:sz w:val="28"/>
          <w:szCs w:val="28"/>
          <w:lang w:val="uk-UA" w:eastAsia="en-US"/>
        </w:rPr>
      </w:pP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5. Що називається варіаційним рядом? </w:t>
      </w:r>
    </w:p>
    <w:p w:rsidR="0018071B" w:rsidRPr="008F3D60" w:rsidRDefault="00E44EF5" w:rsidP="00FA2B6B">
      <w:pPr>
        <w:ind w:left="0" w:firstLine="708"/>
        <w:rPr>
          <w:rFonts w:eastAsia="TimesNewRomanPSMT"/>
          <w:sz w:val="28"/>
          <w:szCs w:val="28"/>
          <w:lang w:val="uk-UA" w:eastAsia="en-US"/>
        </w:rPr>
      </w:pPr>
      <w:r w:rsidRPr="008F3D60">
        <w:rPr>
          <w:rFonts w:eastAsia="TimesNewRomanPSMT"/>
          <w:sz w:val="28"/>
          <w:szCs w:val="28"/>
          <w:lang w:val="uk-UA" w:eastAsia="en-US"/>
        </w:rPr>
        <w:lastRenderedPageBreak/>
        <w:t>а</w:t>
      </w:r>
      <w:r w:rsidR="0018071B" w:rsidRPr="008F3D60">
        <w:rPr>
          <w:rFonts w:eastAsia="TimesNewRomanPSMT"/>
          <w:sz w:val="28"/>
          <w:szCs w:val="28"/>
          <w:lang w:val="uk-UA" w:eastAsia="en-US"/>
        </w:rPr>
        <w:t xml:space="preserve">) це спадний числовий ряд варіант; </w:t>
      </w:r>
    </w:p>
    <w:p w:rsidR="0018071B" w:rsidRPr="008F3D60" w:rsidRDefault="00E44EF5" w:rsidP="00FA2B6B">
      <w:pPr>
        <w:ind w:left="0" w:firstLine="708"/>
        <w:rPr>
          <w:rFonts w:eastAsia="TimesNewRomanPSMT"/>
          <w:sz w:val="28"/>
          <w:szCs w:val="28"/>
          <w:lang w:val="uk-UA" w:eastAsia="en-US"/>
        </w:rPr>
      </w:pPr>
      <w:r w:rsidRPr="008F3D60">
        <w:rPr>
          <w:rFonts w:eastAsia="TimesNewRomanPSMT"/>
          <w:sz w:val="28"/>
          <w:szCs w:val="28"/>
          <w:lang w:val="uk-UA" w:eastAsia="en-US"/>
        </w:rPr>
        <w:t>б</w:t>
      </w:r>
      <w:r w:rsidR="0018071B" w:rsidRPr="008F3D60">
        <w:rPr>
          <w:rFonts w:eastAsia="TimesNewRomanPSMT"/>
          <w:sz w:val="28"/>
          <w:szCs w:val="28"/>
          <w:lang w:val="uk-UA" w:eastAsia="en-US"/>
        </w:rPr>
        <w:t xml:space="preserve">) це довільний числовий ряд варіант; </w:t>
      </w:r>
    </w:p>
    <w:p w:rsidR="0018071B" w:rsidRPr="008F3D60" w:rsidRDefault="00E44EF5" w:rsidP="00FA2B6B">
      <w:pPr>
        <w:ind w:left="0" w:firstLine="708"/>
        <w:rPr>
          <w:rFonts w:eastAsia="TimesNewRomanPSMT"/>
          <w:sz w:val="28"/>
          <w:szCs w:val="28"/>
          <w:lang w:val="uk-UA" w:eastAsia="en-US"/>
        </w:rPr>
      </w:pPr>
      <w:r w:rsidRPr="008F3D60">
        <w:rPr>
          <w:rFonts w:eastAsia="TimesNewRomanPSMT"/>
          <w:sz w:val="28"/>
          <w:szCs w:val="28"/>
          <w:lang w:val="uk-UA" w:eastAsia="en-US"/>
        </w:rPr>
        <w:t>в</w:t>
      </w:r>
      <w:r w:rsidR="0018071B" w:rsidRPr="008F3D60">
        <w:rPr>
          <w:rFonts w:eastAsia="TimesNewRomanPSMT"/>
          <w:sz w:val="28"/>
          <w:szCs w:val="28"/>
          <w:lang w:val="uk-UA" w:eastAsia="en-US"/>
        </w:rPr>
        <w:t xml:space="preserve">) це зростаючий числовий ряд варіант; </w:t>
      </w:r>
    </w:p>
    <w:p w:rsidR="0018071B" w:rsidRPr="008F3D60" w:rsidRDefault="00E44EF5" w:rsidP="00FA2B6B">
      <w:pPr>
        <w:ind w:left="0" w:firstLine="708"/>
        <w:rPr>
          <w:rFonts w:eastAsia="TimesNewRomanPSMT"/>
          <w:sz w:val="28"/>
          <w:szCs w:val="28"/>
          <w:lang w:val="uk-UA" w:eastAsia="en-US"/>
        </w:rPr>
      </w:pPr>
      <w:r w:rsidRPr="008F3D60">
        <w:rPr>
          <w:rFonts w:eastAsia="TimesNewRomanPSMT"/>
          <w:sz w:val="28"/>
          <w:szCs w:val="28"/>
          <w:lang w:val="uk-UA" w:eastAsia="en-US"/>
        </w:rPr>
        <w:t>г</w:t>
      </w:r>
      <w:r w:rsidR="0018071B" w:rsidRPr="008F3D60">
        <w:rPr>
          <w:rFonts w:eastAsia="TimesNewRomanPSMT"/>
          <w:sz w:val="28"/>
          <w:szCs w:val="28"/>
          <w:lang w:val="uk-UA" w:eastAsia="en-US"/>
        </w:rPr>
        <w:t xml:space="preserve">) це будь-який ряд, що набуває кількісна ознака. </w:t>
      </w:r>
    </w:p>
    <w:p w:rsidR="0018071B" w:rsidRPr="008F3D60" w:rsidRDefault="0018071B" w:rsidP="00FA2B6B">
      <w:pPr>
        <w:ind w:left="0" w:firstLine="708"/>
        <w:rPr>
          <w:rFonts w:eastAsia="TimesNewRomanPSMT"/>
          <w:sz w:val="28"/>
          <w:szCs w:val="28"/>
          <w:lang w:val="uk-UA" w:eastAsia="en-US"/>
        </w:rPr>
      </w:pP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6. Що таке частота варіант? </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а</w:t>
      </w:r>
      <w:r w:rsidR="0018071B" w:rsidRPr="008F3D60">
        <w:rPr>
          <w:rFonts w:eastAsia="TimesNewRomanPSMT"/>
          <w:sz w:val="28"/>
          <w:szCs w:val="28"/>
          <w:lang w:val="uk-UA" w:eastAsia="en-US"/>
        </w:rPr>
        <w:t xml:space="preserve">) це відношення частоти </w:t>
      </w:r>
      <w:r w:rsidRPr="008F3D60">
        <w:rPr>
          <w:rFonts w:eastAsia="TimesNewRomanPSMT"/>
          <w:position w:val="-12"/>
          <w:sz w:val="28"/>
          <w:szCs w:val="28"/>
          <w:lang w:val="uk-UA" w:eastAsia="en-US"/>
        </w:rPr>
        <w:object w:dxaOrig="260" w:dyaOrig="380">
          <v:shape id="_x0000_i1073" type="#_x0000_t75" style="width:12.25pt;height:19pt" o:ole="">
            <v:imagedata r:id="rId108" o:title=""/>
          </v:shape>
          <o:OLEObject Type="Embed" ProgID="Equation.3" ShapeID="_x0000_i1073" DrawAspect="Content" ObjectID="_1780146426" r:id="rId109"/>
        </w:object>
      </w:r>
      <w:r w:rsidR="0018071B" w:rsidRPr="008F3D60">
        <w:rPr>
          <w:rFonts w:eastAsia="TimesNewRomanPSMT"/>
          <w:sz w:val="28"/>
          <w:szCs w:val="28"/>
          <w:lang w:val="uk-UA" w:eastAsia="en-US"/>
        </w:rPr>
        <w:t xml:space="preserve"> варіанти </w:t>
      </w:r>
      <w:r w:rsidRPr="008F3D60">
        <w:rPr>
          <w:rFonts w:eastAsia="TimesNewRomanPSMT"/>
          <w:position w:val="-12"/>
          <w:sz w:val="28"/>
          <w:szCs w:val="28"/>
          <w:lang w:val="uk-UA" w:eastAsia="en-US"/>
        </w:rPr>
        <w:object w:dxaOrig="260" w:dyaOrig="380">
          <v:shape id="_x0000_i1074" type="#_x0000_t75" style="width:12.25pt;height:19pt" o:ole="">
            <v:imagedata r:id="rId110" o:title=""/>
          </v:shape>
          <o:OLEObject Type="Embed" ProgID="Equation.3" ShapeID="_x0000_i1074" DrawAspect="Content" ObjectID="_1780146427" r:id="rId111"/>
        </w:object>
      </w:r>
      <w:r w:rsidR="0018071B" w:rsidRPr="008F3D60">
        <w:rPr>
          <w:rFonts w:eastAsia="TimesNewRomanPSMT"/>
          <w:sz w:val="28"/>
          <w:szCs w:val="28"/>
          <w:lang w:val="uk-UA" w:eastAsia="en-US"/>
        </w:rPr>
        <w:t xml:space="preserve">до обсягу вибірки </w:t>
      </w:r>
      <w:r w:rsidR="0018071B" w:rsidRPr="008F3D60">
        <w:rPr>
          <w:rFonts w:eastAsia="TimesNewRomanPSMT"/>
          <w:i/>
          <w:sz w:val="28"/>
          <w:szCs w:val="28"/>
          <w:lang w:val="uk-UA" w:eastAsia="en-US"/>
        </w:rPr>
        <w:t>n</w:t>
      </w:r>
      <w:r w:rsidR="0018071B" w:rsidRPr="008F3D60">
        <w:rPr>
          <w:rFonts w:eastAsia="TimesNewRomanPSMT"/>
          <w:sz w:val="28"/>
          <w:szCs w:val="28"/>
          <w:lang w:val="uk-UA" w:eastAsia="en-US"/>
        </w:rPr>
        <w:t xml:space="preserve"> ; </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б</w:t>
      </w:r>
      <w:r w:rsidR="0018071B" w:rsidRPr="008F3D60">
        <w:rPr>
          <w:rFonts w:eastAsia="TimesNewRomanPSMT"/>
          <w:sz w:val="28"/>
          <w:szCs w:val="28"/>
          <w:lang w:val="uk-UA" w:eastAsia="en-US"/>
        </w:rPr>
        <w:t xml:space="preserve">) це кількість спостережуваних варіант </w:t>
      </w:r>
      <w:r w:rsidRPr="008F3D60">
        <w:rPr>
          <w:rFonts w:eastAsia="TimesNewRomanPSMT"/>
          <w:position w:val="-12"/>
          <w:sz w:val="28"/>
          <w:szCs w:val="28"/>
          <w:lang w:val="uk-UA" w:eastAsia="en-US"/>
        </w:rPr>
        <w:object w:dxaOrig="1400" w:dyaOrig="380">
          <v:shape id="_x0000_i1075" type="#_x0000_t75" style="width:69.3pt;height:19pt" o:ole="">
            <v:imagedata r:id="rId112" o:title=""/>
          </v:shape>
          <o:OLEObject Type="Embed" ProgID="Equation.3" ShapeID="_x0000_i1075" DrawAspect="Content" ObjectID="_1780146428" r:id="rId113"/>
        </w:object>
      </w:r>
      <w:r w:rsidR="0018071B" w:rsidRPr="008F3D60">
        <w:rPr>
          <w:rFonts w:eastAsia="TimesNewRomanPSMT"/>
          <w:sz w:val="28"/>
          <w:szCs w:val="28"/>
          <w:lang w:val="uk-UA" w:eastAsia="en-US"/>
        </w:rPr>
        <w:t xml:space="preserve">; </w:t>
      </w:r>
    </w:p>
    <w:p w:rsidR="0018071B" w:rsidRPr="008F3D60" w:rsidRDefault="00271979" w:rsidP="000B0EBB">
      <w:pPr>
        <w:ind w:left="993" w:hanging="285"/>
        <w:rPr>
          <w:rFonts w:eastAsia="TimesNewRomanPSMT"/>
          <w:sz w:val="28"/>
          <w:szCs w:val="28"/>
          <w:lang w:val="uk-UA" w:eastAsia="en-US"/>
        </w:rPr>
      </w:pPr>
      <w:r w:rsidRPr="008F3D60">
        <w:rPr>
          <w:rFonts w:eastAsia="TimesNewRomanPSMT"/>
          <w:sz w:val="28"/>
          <w:szCs w:val="28"/>
          <w:lang w:val="uk-UA" w:eastAsia="en-US"/>
        </w:rPr>
        <w:t>в</w:t>
      </w:r>
      <w:r w:rsidR="0018071B" w:rsidRPr="008F3D60">
        <w:rPr>
          <w:rFonts w:eastAsia="TimesNewRomanPSMT"/>
          <w:sz w:val="28"/>
          <w:szCs w:val="28"/>
          <w:lang w:val="uk-UA" w:eastAsia="en-US"/>
        </w:rPr>
        <w:t xml:space="preserve">) це кількість членів, які приймають рівні значення ознаки або знаходяться у середині певного інтервалу; </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г</w:t>
      </w:r>
      <w:r w:rsidR="0018071B" w:rsidRPr="008F3D60">
        <w:rPr>
          <w:rFonts w:eastAsia="TimesNewRomanPSMT"/>
          <w:sz w:val="28"/>
          <w:szCs w:val="28"/>
          <w:lang w:val="uk-UA" w:eastAsia="en-US"/>
        </w:rPr>
        <w:t xml:space="preserve"> правильної відповіді серед перерахованих немає. </w:t>
      </w: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7. Що називається рядом частот? </w:t>
      </w:r>
    </w:p>
    <w:p w:rsidR="00271979"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а</w:t>
      </w:r>
      <w:r w:rsidR="0018071B" w:rsidRPr="008F3D60">
        <w:rPr>
          <w:rFonts w:eastAsia="TimesNewRomanPSMT"/>
          <w:sz w:val="28"/>
          <w:szCs w:val="28"/>
          <w:lang w:val="uk-UA" w:eastAsia="en-US"/>
        </w:rPr>
        <w:t xml:space="preserve">) </w:t>
      </w:r>
      <w:r w:rsidRPr="008F3D60">
        <w:rPr>
          <w:rFonts w:eastAsia="TimesNewRomanPSMT"/>
          <w:sz w:val="28"/>
          <w:szCs w:val="28"/>
          <w:lang w:val="uk-UA" w:eastAsia="en-US"/>
        </w:rPr>
        <w:t xml:space="preserve">це відношення частоти </w:t>
      </w:r>
      <w:r w:rsidRPr="008F3D60">
        <w:rPr>
          <w:rFonts w:eastAsia="TimesNewRomanPSMT"/>
          <w:position w:val="-12"/>
          <w:sz w:val="28"/>
          <w:szCs w:val="28"/>
          <w:lang w:val="uk-UA" w:eastAsia="en-US"/>
        </w:rPr>
        <w:object w:dxaOrig="260" w:dyaOrig="380">
          <v:shape id="_x0000_i1076" type="#_x0000_t75" style="width:12.25pt;height:19pt" o:ole="">
            <v:imagedata r:id="rId108" o:title=""/>
          </v:shape>
          <o:OLEObject Type="Embed" ProgID="Equation.3" ShapeID="_x0000_i1076" DrawAspect="Content" ObjectID="_1780146429" r:id="rId114"/>
        </w:object>
      </w:r>
      <w:r w:rsidRPr="008F3D60">
        <w:rPr>
          <w:rFonts w:eastAsia="TimesNewRomanPSMT"/>
          <w:sz w:val="28"/>
          <w:szCs w:val="28"/>
          <w:lang w:val="uk-UA" w:eastAsia="en-US"/>
        </w:rPr>
        <w:t xml:space="preserve"> варіанти </w:t>
      </w:r>
      <w:r w:rsidRPr="008F3D60">
        <w:rPr>
          <w:rFonts w:eastAsia="TimesNewRomanPSMT"/>
          <w:position w:val="-12"/>
          <w:sz w:val="28"/>
          <w:szCs w:val="28"/>
          <w:lang w:val="uk-UA" w:eastAsia="en-US"/>
        </w:rPr>
        <w:object w:dxaOrig="260" w:dyaOrig="380">
          <v:shape id="_x0000_i1077" type="#_x0000_t75" style="width:12.25pt;height:19pt" o:ole="">
            <v:imagedata r:id="rId110" o:title=""/>
          </v:shape>
          <o:OLEObject Type="Embed" ProgID="Equation.3" ShapeID="_x0000_i1077" DrawAspect="Content" ObjectID="_1780146430" r:id="rId115"/>
        </w:object>
      </w:r>
      <w:r w:rsidRPr="008F3D60">
        <w:rPr>
          <w:rFonts w:eastAsia="TimesNewRomanPSMT"/>
          <w:sz w:val="28"/>
          <w:szCs w:val="28"/>
          <w:lang w:val="uk-UA" w:eastAsia="en-US"/>
        </w:rPr>
        <w:t xml:space="preserve"> до обсягу вибірки </w:t>
      </w:r>
      <w:r w:rsidRPr="008F3D60">
        <w:rPr>
          <w:rFonts w:eastAsia="TimesNewRomanPSMT"/>
          <w:i/>
          <w:sz w:val="28"/>
          <w:szCs w:val="28"/>
          <w:lang w:val="uk-UA" w:eastAsia="en-US"/>
        </w:rPr>
        <w:t>n</w:t>
      </w:r>
      <w:r w:rsidRPr="008F3D60">
        <w:rPr>
          <w:rFonts w:eastAsia="TimesNewRomanPSMT"/>
          <w:sz w:val="28"/>
          <w:szCs w:val="28"/>
          <w:lang w:val="uk-UA" w:eastAsia="en-US"/>
        </w:rPr>
        <w:t xml:space="preserve"> ;</w:t>
      </w:r>
    </w:p>
    <w:p w:rsidR="0018071B" w:rsidRPr="008F3D60" w:rsidRDefault="00271979" w:rsidP="000B0EBB">
      <w:pPr>
        <w:ind w:left="993" w:hanging="285"/>
        <w:rPr>
          <w:rFonts w:eastAsia="TimesNewRomanPSMT"/>
          <w:sz w:val="28"/>
          <w:szCs w:val="28"/>
          <w:lang w:val="uk-UA" w:eastAsia="en-US"/>
        </w:rPr>
      </w:pPr>
      <w:r w:rsidRPr="008F3D60">
        <w:rPr>
          <w:rFonts w:eastAsia="TimesNewRomanPSMT"/>
          <w:sz w:val="28"/>
          <w:szCs w:val="28"/>
          <w:lang w:val="uk-UA" w:eastAsia="en-US"/>
        </w:rPr>
        <w:t>б</w:t>
      </w:r>
      <w:r w:rsidR="0018071B" w:rsidRPr="008F3D60">
        <w:rPr>
          <w:rFonts w:eastAsia="TimesNewRomanPSMT"/>
          <w:sz w:val="28"/>
          <w:szCs w:val="28"/>
          <w:lang w:val="uk-UA" w:eastAsia="en-US"/>
        </w:rPr>
        <w:t xml:space="preserve">) це кількість членів, які приймають рівні значення ознаки або знаходяться у середині певного інтервалу; </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в)це кількість спостережуваних варіант </w:t>
      </w:r>
      <w:r w:rsidRPr="008F3D60">
        <w:rPr>
          <w:rFonts w:eastAsia="TimesNewRomanPSMT"/>
          <w:position w:val="-12"/>
          <w:sz w:val="28"/>
          <w:szCs w:val="28"/>
          <w:lang w:val="uk-UA" w:eastAsia="en-US"/>
        </w:rPr>
        <w:object w:dxaOrig="1400" w:dyaOrig="380">
          <v:shape id="_x0000_i1078" type="#_x0000_t75" style="width:69.3pt;height:19pt" o:ole="">
            <v:imagedata r:id="rId112" o:title=""/>
          </v:shape>
          <o:OLEObject Type="Embed" ProgID="Equation.3" ShapeID="_x0000_i1078" DrawAspect="Content" ObjectID="_1780146431" r:id="rId116"/>
        </w:object>
      </w:r>
      <w:r w:rsidRPr="008F3D60">
        <w:rPr>
          <w:rFonts w:eastAsia="TimesNewRomanPSMT"/>
          <w:sz w:val="28"/>
          <w:szCs w:val="28"/>
          <w:lang w:val="uk-UA" w:eastAsia="en-US"/>
        </w:rPr>
        <w:t>;</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г</w:t>
      </w:r>
      <w:r w:rsidR="0018071B" w:rsidRPr="008F3D60">
        <w:rPr>
          <w:rFonts w:eastAsia="TimesNewRomanPSMT"/>
          <w:sz w:val="28"/>
          <w:szCs w:val="28"/>
          <w:lang w:val="uk-UA" w:eastAsia="en-US"/>
        </w:rPr>
        <w:t xml:space="preserve">) правильної відповіді серед перерахованих немає. </w:t>
      </w:r>
    </w:p>
    <w:p w:rsidR="0018071B" w:rsidRPr="008F3D60" w:rsidRDefault="0018071B" w:rsidP="00FA2B6B">
      <w:pPr>
        <w:ind w:left="0" w:firstLine="708"/>
        <w:rPr>
          <w:rFonts w:eastAsia="TimesNewRomanPSMT"/>
          <w:sz w:val="28"/>
          <w:szCs w:val="28"/>
          <w:lang w:val="uk-UA" w:eastAsia="en-US"/>
        </w:rPr>
      </w:pP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8. Що таке відносна частота варіант? </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а</w:t>
      </w:r>
      <w:r w:rsidR="0018071B" w:rsidRPr="008F3D60">
        <w:rPr>
          <w:rFonts w:eastAsia="TimesNewRomanPSMT"/>
          <w:sz w:val="28"/>
          <w:szCs w:val="28"/>
          <w:lang w:val="uk-UA" w:eastAsia="en-US"/>
        </w:rPr>
        <w:t xml:space="preserve">) </w:t>
      </w:r>
      <w:r w:rsidRPr="008F3D60">
        <w:rPr>
          <w:rFonts w:eastAsia="TimesNewRomanPSMT"/>
          <w:sz w:val="28"/>
          <w:szCs w:val="28"/>
          <w:lang w:val="uk-UA" w:eastAsia="en-US"/>
        </w:rPr>
        <w:t xml:space="preserve">це кількість спостережуваних варіант </w:t>
      </w:r>
      <w:r w:rsidRPr="008F3D60">
        <w:rPr>
          <w:rFonts w:eastAsia="TimesNewRomanPSMT"/>
          <w:position w:val="-12"/>
          <w:sz w:val="28"/>
          <w:szCs w:val="28"/>
          <w:lang w:val="uk-UA" w:eastAsia="en-US"/>
        </w:rPr>
        <w:object w:dxaOrig="1400" w:dyaOrig="380">
          <v:shape id="_x0000_i1079" type="#_x0000_t75" style="width:69.3pt;height:19pt" o:ole="">
            <v:imagedata r:id="rId112" o:title=""/>
          </v:shape>
          <o:OLEObject Type="Embed" ProgID="Equation.3" ShapeID="_x0000_i1079" DrawAspect="Content" ObjectID="_1780146432" r:id="rId117"/>
        </w:object>
      </w:r>
      <w:r w:rsidRPr="008F3D60">
        <w:rPr>
          <w:rFonts w:eastAsia="TimesNewRomanPSMT"/>
          <w:sz w:val="28"/>
          <w:szCs w:val="28"/>
          <w:lang w:val="uk-UA" w:eastAsia="en-US"/>
        </w:rPr>
        <w:t>;</w:t>
      </w:r>
    </w:p>
    <w:p w:rsidR="0018071B" w:rsidRPr="008F3D60" w:rsidRDefault="00271979" w:rsidP="000B0EBB">
      <w:pPr>
        <w:tabs>
          <w:tab w:val="left" w:pos="709"/>
        </w:tabs>
        <w:ind w:left="993" w:hanging="284"/>
        <w:rPr>
          <w:rFonts w:eastAsia="TimesNewRomanPSMT"/>
          <w:sz w:val="28"/>
          <w:szCs w:val="28"/>
          <w:lang w:val="uk-UA" w:eastAsia="en-US"/>
        </w:rPr>
      </w:pPr>
      <w:r w:rsidRPr="008F3D60">
        <w:rPr>
          <w:rFonts w:eastAsia="TimesNewRomanPSMT"/>
          <w:sz w:val="28"/>
          <w:szCs w:val="28"/>
          <w:lang w:val="uk-UA" w:eastAsia="en-US"/>
        </w:rPr>
        <w:t>б</w:t>
      </w:r>
      <w:r w:rsidR="0018071B" w:rsidRPr="008F3D60">
        <w:rPr>
          <w:rFonts w:eastAsia="TimesNewRomanPSMT"/>
          <w:sz w:val="28"/>
          <w:szCs w:val="28"/>
          <w:lang w:val="uk-UA" w:eastAsia="en-US"/>
        </w:rPr>
        <w:t xml:space="preserve">) це кількість членів, які приймають рівні значення ознаки або знаходяться у середині певного інтервалу; </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в</w:t>
      </w:r>
      <w:r w:rsidR="0018071B" w:rsidRPr="008F3D60">
        <w:rPr>
          <w:rFonts w:eastAsia="TimesNewRomanPSMT"/>
          <w:sz w:val="28"/>
          <w:szCs w:val="28"/>
          <w:lang w:val="uk-UA" w:eastAsia="en-US"/>
        </w:rPr>
        <w:t xml:space="preserve">) це відношення частоти </w:t>
      </w:r>
      <w:r w:rsidR="0018071B" w:rsidRPr="00603001">
        <w:rPr>
          <w:rFonts w:eastAsia="TimesNewRomanPSMT"/>
          <w:i/>
          <w:sz w:val="28"/>
          <w:szCs w:val="28"/>
          <w:lang w:val="uk-UA" w:eastAsia="en-US"/>
        </w:rPr>
        <w:t>i</w:t>
      </w:r>
      <w:r w:rsidR="0018071B" w:rsidRPr="00603001">
        <w:rPr>
          <w:rFonts w:eastAsia="TimesNewRomanPSMT"/>
          <w:i/>
          <w:sz w:val="28"/>
          <w:szCs w:val="28"/>
          <w:vertAlign w:val="subscript"/>
          <w:lang w:val="uk-UA" w:eastAsia="en-US"/>
        </w:rPr>
        <w:t>n</w:t>
      </w:r>
      <w:r w:rsidR="0018071B" w:rsidRPr="008F3D60">
        <w:rPr>
          <w:rFonts w:eastAsia="TimesNewRomanPSMT"/>
          <w:sz w:val="28"/>
          <w:szCs w:val="28"/>
          <w:lang w:val="uk-UA" w:eastAsia="en-US"/>
        </w:rPr>
        <w:t xml:space="preserve"> варіанти </w:t>
      </w:r>
      <w:r w:rsidR="0018071B" w:rsidRPr="00603001">
        <w:rPr>
          <w:rFonts w:eastAsia="TimesNewRomanPSMT"/>
          <w:i/>
          <w:sz w:val="28"/>
          <w:szCs w:val="28"/>
          <w:lang w:val="uk-UA" w:eastAsia="en-US"/>
        </w:rPr>
        <w:t>x</w:t>
      </w:r>
      <w:r w:rsidR="0018071B" w:rsidRPr="00603001">
        <w:rPr>
          <w:rFonts w:eastAsia="TimesNewRomanPSMT"/>
          <w:i/>
          <w:sz w:val="28"/>
          <w:szCs w:val="28"/>
          <w:vertAlign w:val="subscript"/>
          <w:lang w:val="uk-UA" w:eastAsia="en-US"/>
        </w:rPr>
        <w:t>i</w:t>
      </w:r>
      <w:r w:rsidR="0018071B" w:rsidRPr="008F3D60">
        <w:rPr>
          <w:rFonts w:eastAsia="TimesNewRomanPSMT"/>
          <w:sz w:val="28"/>
          <w:szCs w:val="28"/>
          <w:lang w:val="uk-UA" w:eastAsia="en-US"/>
        </w:rPr>
        <w:t xml:space="preserve"> до обсягу вибірки n ; </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г</w:t>
      </w:r>
      <w:r w:rsidR="0018071B" w:rsidRPr="008F3D60">
        <w:rPr>
          <w:rFonts w:eastAsia="TimesNewRomanPSMT"/>
          <w:sz w:val="28"/>
          <w:szCs w:val="28"/>
          <w:lang w:val="uk-UA" w:eastAsia="en-US"/>
        </w:rPr>
        <w:t xml:space="preserve">) правильної відповіді серед перерахованих немає. </w:t>
      </w:r>
    </w:p>
    <w:p w:rsidR="0018071B" w:rsidRPr="008F3D60" w:rsidRDefault="0018071B" w:rsidP="00FA2B6B">
      <w:pPr>
        <w:ind w:left="0" w:firstLine="708"/>
        <w:rPr>
          <w:rFonts w:eastAsia="TimesNewRomanPSMT"/>
          <w:sz w:val="28"/>
          <w:szCs w:val="28"/>
          <w:lang w:val="uk-UA" w:eastAsia="en-US"/>
        </w:rPr>
      </w:pPr>
    </w:p>
    <w:p w:rsidR="0018071B" w:rsidRPr="008F3D60" w:rsidRDefault="0018071B" w:rsidP="00FA2B6B">
      <w:pPr>
        <w:ind w:left="0" w:firstLine="708"/>
        <w:rPr>
          <w:rFonts w:eastAsia="TimesNewRomanPSMT"/>
          <w:sz w:val="28"/>
          <w:szCs w:val="28"/>
          <w:lang w:val="uk-UA" w:eastAsia="en-US"/>
        </w:rPr>
      </w:pPr>
      <w:r w:rsidRPr="008F3D60">
        <w:rPr>
          <w:rFonts w:eastAsia="TimesNewRomanPSMT"/>
          <w:sz w:val="28"/>
          <w:szCs w:val="28"/>
          <w:lang w:val="uk-UA" w:eastAsia="en-US"/>
        </w:rPr>
        <w:t xml:space="preserve">9. Дати визначення дискретного статистичного розподілу вибірки. </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а</w:t>
      </w:r>
      <w:r w:rsidR="0018071B" w:rsidRPr="008F3D60">
        <w:rPr>
          <w:rFonts w:eastAsia="TimesNewRomanPSMT"/>
          <w:sz w:val="28"/>
          <w:szCs w:val="28"/>
          <w:lang w:val="uk-UA" w:eastAsia="en-US"/>
        </w:rPr>
        <w:t xml:space="preserve">) </w:t>
      </w:r>
      <w:r w:rsidRPr="008F3D60">
        <w:rPr>
          <w:rFonts w:eastAsia="TimesNewRomanPSMT"/>
          <w:sz w:val="28"/>
          <w:szCs w:val="28"/>
          <w:lang w:val="uk-UA" w:eastAsia="en-US"/>
        </w:rPr>
        <w:t xml:space="preserve">це відношення частоти </w:t>
      </w:r>
      <w:r w:rsidRPr="008F3D60">
        <w:rPr>
          <w:rFonts w:eastAsia="TimesNewRomanPSMT"/>
          <w:position w:val="-12"/>
          <w:sz w:val="28"/>
          <w:szCs w:val="28"/>
          <w:lang w:val="uk-UA" w:eastAsia="en-US"/>
        </w:rPr>
        <w:object w:dxaOrig="260" w:dyaOrig="380">
          <v:shape id="_x0000_i1080" type="#_x0000_t75" style="width:12.25pt;height:19pt" o:ole="">
            <v:imagedata r:id="rId108" o:title=""/>
          </v:shape>
          <o:OLEObject Type="Embed" ProgID="Equation.3" ShapeID="_x0000_i1080" DrawAspect="Content" ObjectID="_1780146433" r:id="rId118"/>
        </w:object>
      </w:r>
      <w:r w:rsidRPr="008F3D60">
        <w:rPr>
          <w:rFonts w:eastAsia="TimesNewRomanPSMT"/>
          <w:sz w:val="28"/>
          <w:szCs w:val="28"/>
          <w:lang w:val="uk-UA" w:eastAsia="en-US"/>
        </w:rPr>
        <w:t xml:space="preserve"> варіанти </w:t>
      </w:r>
      <w:r w:rsidRPr="008F3D60">
        <w:rPr>
          <w:rFonts w:eastAsia="TimesNewRomanPSMT"/>
          <w:position w:val="-12"/>
          <w:sz w:val="28"/>
          <w:szCs w:val="28"/>
          <w:lang w:val="uk-UA" w:eastAsia="en-US"/>
        </w:rPr>
        <w:object w:dxaOrig="260" w:dyaOrig="380">
          <v:shape id="_x0000_i1081" type="#_x0000_t75" style="width:12.25pt;height:19pt" o:ole="">
            <v:imagedata r:id="rId110" o:title=""/>
          </v:shape>
          <o:OLEObject Type="Embed" ProgID="Equation.3" ShapeID="_x0000_i1081" DrawAspect="Content" ObjectID="_1780146434" r:id="rId119"/>
        </w:object>
      </w:r>
      <w:r w:rsidRPr="008F3D60">
        <w:rPr>
          <w:rFonts w:eastAsia="TimesNewRomanPSMT"/>
          <w:sz w:val="28"/>
          <w:szCs w:val="28"/>
          <w:lang w:val="uk-UA" w:eastAsia="en-US"/>
        </w:rPr>
        <w:t xml:space="preserve"> до обсягу вибірки </w:t>
      </w:r>
      <w:r w:rsidRPr="008F3D60">
        <w:rPr>
          <w:rFonts w:eastAsia="TimesNewRomanPSMT"/>
          <w:i/>
          <w:sz w:val="28"/>
          <w:szCs w:val="28"/>
          <w:lang w:val="uk-UA" w:eastAsia="en-US"/>
        </w:rPr>
        <w:t>n</w:t>
      </w:r>
      <w:r w:rsidRPr="008F3D60">
        <w:rPr>
          <w:rFonts w:eastAsia="TimesNewRomanPSMT"/>
          <w:sz w:val="28"/>
          <w:szCs w:val="28"/>
          <w:lang w:val="uk-UA" w:eastAsia="en-US"/>
        </w:rPr>
        <w:t xml:space="preserve"> ;</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б</w:t>
      </w:r>
      <w:r w:rsidR="0018071B" w:rsidRPr="008F3D60">
        <w:rPr>
          <w:rFonts w:eastAsia="TimesNewRomanPSMT"/>
          <w:sz w:val="28"/>
          <w:szCs w:val="28"/>
          <w:lang w:val="uk-UA" w:eastAsia="en-US"/>
        </w:rPr>
        <w:t xml:space="preserve">) це довільний числовий ряд варіант; </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в</w:t>
      </w:r>
      <w:r w:rsidR="0018071B" w:rsidRPr="008F3D60">
        <w:rPr>
          <w:rFonts w:eastAsia="TimesNewRomanPSMT"/>
          <w:sz w:val="28"/>
          <w:szCs w:val="28"/>
          <w:lang w:val="uk-UA" w:eastAsia="en-US"/>
        </w:rPr>
        <w:t xml:space="preserve">) це перелік варіант та відповідних їм частот; </w:t>
      </w:r>
    </w:p>
    <w:p w:rsidR="0018071B" w:rsidRPr="008F3D60" w:rsidRDefault="00271979" w:rsidP="00FA2B6B">
      <w:pPr>
        <w:ind w:left="0" w:firstLine="708"/>
        <w:rPr>
          <w:rFonts w:eastAsia="TimesNewRomanPSMT"/>
          <w:sz w:val="28"/>
          <w:szCs w:val="28"/>
          <w:lang w:val="uk-UA" w:eastAsia="en-US"/>
        </w:rPr>
      </w:pPr>
      <w:r w:rsidRPr="008F3D60">
        <w:rPr>
          <w:rFonts w:eastAsia="TimesNewRomanPSMT"/>
          <w:sz w:val="28"/>
          <w:szCs w:val="28"/>
          <w:lang w:val="uk-UA" w:eastAsia="en-US"/>
        </w:rPr>
        <w:t>г</w:t>
      </w:r>
      <w:r w:rsidR="0018071B" w:rsidRPr="008F3D60">
        <w:rPr>
          <w:rFonts w:eastAsia="TimesNewRomanPSMT"/>
          <w:sz w:val="28"/>
          <w:szCs w:val="28"/>
          <w:lang w:val="uk-UA" w:eastAsia="en-US"/>
        </w:rPr>
        <w:t xml:space="preserve">) правильної відповіді серед перерахованих немає. </w:t>
      </w:r>
    </w:p>
    <w:p w:rsidR="0018071B" w:rsidRPr="008F3D60" w:rsidRDefault="0018071B" w:rsidP="00FA2B6B">
      <w:pPr>
        <w:ind w:left="0" w:firstLine="708"/>
        <w:rPr>
          <w:rFonts w:eastAsia="TimesNewRomanPSMT"/>
          <w:sz w:val="28"/>
          <w:szCs w:val="28"/>
          <w:lang w:val="uk-UA" w:eastAsia="en-US"/>
        </w:rPr>
      </w:pPr>
    </w:p>
    <w:p w:rsidR="00271979" w:rsidRPr="008F3D60" w:rsidRDefault="00271979" w:rsidP="00FA2B6B">
      <w:pPr>
        <w:ind w:left="0" w:firstLine="708"/>
        <w:rPr>
          <w:sz w:val="28"/>
          <w:szCs w:val="28"/>
          <w:lang w:val="uk-UA"/>
        </w:rPr>
      </w:pPr>
      <w:r w:rsidRPr="008F3D60">
        <w:rPr>
          <w:sz w:val="28"/>
          <w:szCs w:val="28"/>
          <w:lang w:val="uk-UA"/>
        </w:rPr>
        <w:t xml:space="preserve">10. Що являє собою полігон частот і відносних частот? </w:t>
      </w:r>
    </w:p>
    <w:p w:rsidR="00271979" w:rsidRPr="008F3D60" w:rsidRDefault="00271979" w:rsidP="00FA2B6B">
      <w:pPr>
        <w:ind w:left="0" w:firstLine="708"/>
        <w:rPr>
          <w:sz w:val="28"/>
          <w:szCs w:val="28"/>
          <w:lang w:val="uk-UA"/>
        </w:rPr>
      </w:pPr>
      <w:r w:rsidRPr="008F3D60">
        <w:rPr>
          <w:sz w:val="28"/>
          <w:szCs w:val="28"/>
          <w:lang w:val="uk-UA"/>
        </w:rPr>
        <w:t xml:space="preserve">а) функція </w:t>
      </w:r>
      <w:r w:rsidR="007A44B5" w:rsidRPr="008F3D60">
        <w:rPr>
          <w:position w:val="-10"/>
          <w:sz w:val="28"/>
          <w:szCs w:val="28"/>
          <w:lang w:val="uk-UA"/>
        </w:rPr>
        <w:object w:dxaOrig="720" w:dyaOrig="420">
          <v:shape id="_x0000_i1082" type="#_x0000_t75" style="width:36.7pt;height:21.75pt" o:ole="">
            <v:imagedata r:id="rId120" o:title=""/>
          </v:shape>
          <o:OLEObject Type="Embed" ProgID="Equation.3" ShapeID="_x0000_i1082" DrawAspect="Content" ObjectID="_1780146435" r:id="rId121"/>
        </w:object>
      </w:r>
      <w:r w:rsidRPr="008F3D60">
        <w:rPr>
          <w:sz w:val="28"/>
          <w:szCs w:val="28"/>
          <w:lang w:val="uk-UA"/>
        </w:rPr>
        <w:t xml:space="preserve">, яка є неспадною функцією; </w:t>
      </w:r>
    </w:p>
    <w:p w:rsidR="00271979" w:rsidRPr="008F3D60" w:rsidRDefault="00271979" w:rsidP="00FA2B6B">
      <w:pPr>
        <w:ind w:left="0" w:firstLine="708"/>
        <w:rPr>
          <w:sz w:val="28"/>
          <w:szCs w:val="28"/>
          <w:lang w:val="uk-UA"/>
        </w:rPr>
      </w:pPr>
      <w:r w:rsidRPr="008F3D60">
        <w:rPr>
          <w:sz w:val="28"/>
          <w:szCs w:val="28"/>
          <w:lang w:val="uk-UA"/>
        </w:rPr>
        <w:t xml:space="preserve">б) </w:t>
      </w:r>
      <w:r w:rsidR="007A44B5" w:rsidRPr="008F3D60">
        <w:rPr>
          <w:rFonts w:eastAsia="TimesNewRomanPSMT"/>
          <w:sz w:val="28"/>
          <w:szCs w:val="28"/>
          <w:lang w:val="uk-UA" w:eastAsia="en-US"/>
        </w:rPr>
        <w:t xml:space="preserve">це кількість спостережуваних варіант </w:t>
      </w:r>
      <w:r w:rsidR="007A44B5" w:rsidRPr="008F3D60">
        <w:rPr>
          <w:rFonts w:eastAsia="TimesNewRomanPSMT"/>
          <w:position w:val="-12"/>
          <w:sz w:val="28"/>
          <w:szCs w:val="28"/>
          <w:lang w:val="uk-UA" w:eastAsia="en-US"/>
        </w:rPr>
        <w:object w:dxaOrig="1400" w:dyaOrig="380">
          <v:shape id="_x0000_i1083" type="#_x0000_t75" style="width:69.3pt;height:19pt" o:ole="">
            <v:imagedata r:id="rId112" o:title=""/>
          </v:shape>
          <o:OLEObject Type="Embed" ProgID="Equation.3" ShapeID="_x0000_i1083" DrawAspect="Content" ObjectID="_1780146436" r:id="rId122"/>
        </w:object>
      </w:r>
      <w:r w:rsidRPr="008F3D60">
        <w:rPr>
          <w:sz w:val="28"/>
          <w:szCs w:val="28"/>
          <w:lang w:val="uk-UA"/>
        </w:rPr>
        <w:t xml:space="preserve">; </w:t>
      </w:r>
    </w:p>
    <w:p w:rsidR="00271979" w:rsidRPr="008F3D60" w:rsidRDefault="00271979" w:rsidP="00FA2B6B">
      <w:pPr>
        <w:ind w:left="993" w:hanging="284"/>
        <w:rPr>
          <w:sz w:val="28"/>
          <w:szCs w:val="28"/>
          <w:lang w:val="uk-UA"/>
        </w:rPr>
      </w:pPr>
      <w:r w:rsidRPr="008F3D60">
        <w:rPr>
          <w:sz w:val="28"/>
          <w:szCs w:val="28"/>
          <w:lang w:val="uk-UA"/>
        </w:rPr>
        <w:t xml:space="preserve">в) це є довільна площина, на якій точками зображені кількісні ознаки об’єкта, і які нагадують мішень після стрільби; </w:t>
      </w:r>
    </w:p>
    <w:p w:rsidR="00271979" w:rsidRPr="008F3D60" w:rsidRDefault="00271979" w:rsidP="00FA2B6B">
      <w:pPr>
        <w:ind w:left="993" w:hanging="284"/>
        <w:rPr>
          <w:sz w:val="28"/>
          <w:szCs w:val="28"/>
          <w:lang w:val="uk-UA"/>
        </w:rPr>
      </w:pPr>
      <w:r w:rsidRPr="008F3D60">
        <w:rPr>
          <w:sz w:val="28"/>
          <w:szCs w:val="28"/>
          <w:lang w:val="uk-UA"/>
        </w:rPr>
        <w:t xml:space="preserve">г) це є дискретний статистичний розподіл вибірки, який можна зобразити графічно у вигляді ламаної лінії, відрізки якої сполучають координати точок </w:t>
      </w:r>
      <w:r w:rsidR="007A44B5" w:rsidRPr="008F3D60">
        <w:rPr>
          <w:position w:val="-12"/>
          <w:sz w:val="28"/>
          <w:szCs w:val="28"/>
          <w:lang w:val="uk-UA"/>
        </w:rPr>
        <w:object w:dxaOrig="820" w:dyaOrig="380">
          <v:shape id="_x0000_i1084" type="#_x0000_t75" style="width:41.45pt;height:19pt" o:ole="">
            <v:imagedata r:id="rId123" o:title=""/>
          </v:shape>
          <o:OLEObject Type="Embed" ProgID="Equation.3" ShapeID="_x0000_i1084" DrawAspect="Content" ObjectID="_1780146437" r:id="rId124"/>
        </w:object>
      </w:r>
      <w:r w:rsidRPr="008F3D60">
        <w:rPr>
          <w:sz w:val="28"/>
          <w:szCs w:val="28"/>
          <w:lang w:val="uk-UA"/>
        </w:rPr>
        <w:t xml:space="preserve">або </w:t>
      </w:r>
      <w:r w:rsidR="007A44B5" w:rsidRPr="008F3D60">
        <w:rPr>
          <w:position w:val="-12"/>
          <w:sz w:val="28"/>
          <w:szCs w:val="28"/>
          <w:lang w:val="uk-UA"/>
        </w:rPr>
        <w:object w:dxaOrig="840" w:dyaOrig="380">
          <v:shape id="_x0000_i1085" type="#_x0000_t75" style="width:42.1pt;height:19pt" o:ole="">
            <v:imagedata r:id="rId125" o:title=""/>
          </v:shape>
          <o:OLEObject Type="Embed" ProgID="Equation.3" ShapeID="_x0000_i1085" DrawAspect="Content" ObjectID="_1780146438" r:id="rId126"/>
        </w:object>
      </w:r>
      <w:r w:rsidRPr="008F3D60">
        <w:rPr>
          <w:sz w:val="28"/>
          <w:szCs w:val="28"/>
          <w:lang w:val="uk-UA"/>
        </w:rPr>
        <w:t>.</w:t>
      </w:r>
    </w:p>
    <w:p w:rsidR="007A44B5" w:rsidRPr="008F3D60" w:rsidRDefault="007A44B5" w:rsidP="00FA2B6B">
      <w:pPr>
        <w:ind w:left="993" w:hanging="284"/>
        <w:rPr>
          <w:sz w:val="28"/>
          <w:szCs w:val="28"/>
          <w:lang w:val="uk-UA"/>
        </w:rPr>
      </w:pPr>
    </w:p>
    <w:p w:rsidR="007A44B5" w:rsidRPr="008F3D60" w:rsidRDefault="007A44B5" w:rsidP="00FA2B6B">
      <w:pPr>
        <w:ind w:left="993" w:hanging="284"/>
        <w:rPr>
          <w:sz w:val="28"/>
          <w:szCs w:val="28"/>
          <w:lang w:val="uk-UA"/>
        </w:rPr>
      </w:pPr>
      <w:r w:rsidRPr="008F3D60">
        <w:rPr>
          <w:sz w:val="28"/>
          <w:szCs w:val="28"/>
          <w:lang w:val="uk-UA"/>
        </w:rPr>
        <w:t xml:space="preserve">11. Що називається точковою статистичною оцінкою? </w:t>
      </w:r>
    </w:p>
    <w:p w:rsidR="007A44B5" w:rsidRPr="008F3D60" w:rsidRDefault="007A44B5" w:rsidP="00FA2B6B">
      <w:pPr>
        <w:ind w:left="993" w:hanging="284"/>
        <w:rPr>
          <w:sz w:val="28"/>
          <w:szCs w:val="28"/>
          <w:lang w:val="uk-UA"/>
        </w:rPr>
      </w:pPr>
      <w:r w:rsidRPr="008F3D60">
        <w:rPr>
          <w:sz w:val="28"/>
          <w:szCs w:val="28"/>
          <w:lang w:val="uk-UA"/>
        </w:rPr>
        <w:t xml:space="preserve">а) статистична оцінка випадкової величини, яка визначається одним числом; </w:t>
      </w:r>
    </w:p>
    <w:p w:rsidR="007A44B5" w:rsidRPr="008F3D60" w:rsidRDefault="007A44B5" w:rsidP="00FA2B6B">
      <w:pPr>
        <w:ind w:left="993" w:hanging="284"/>
        <w:rPr>
          <w:sz w:val="28"/>
          <w:szCs w:val="28"/>
          <w:lang w:val="uk-UA"/>
        </w:rPr>
      </w:pPr>
      <w:r w:rsidRPr="008F3D60">
        <w:rPr>
          <w:sz w:val="28"/>
          <w:szCs w:val="28"/>
          <w:lang w:val="uk-UA"/>
        </w:rPr>
        <w:lastRenderedPageBreak/>
        <w:t xml:space="preserve">б) статистична оцінка, яка визначається двома числами, кінцями інтервалів; </w:t>
      </w:r>
    </w:p>
    <w:p w:rsidR="007A44B5" w:rsidRPr="008F3D60" w:rsidRDefault="007A44B5" w:rsidP="00FA2B6B">
      <w:pPr>
        <w:ind w:left="993" w:hanging="284"/>
        <w:rPr>
          <w:sz w:val="28"/>
          <w:szCs w:val="28"/>
          <w:lang w:val="uk-UA"/>
        </w:rPr>
      </w:pPr>
      <w:r w:rsidRPr="008F3D60">
        <w:rPr>
          <w:sz w:val="28"/>
          <w:szCs w:val="28"/>
          <w:lang w:val="uk-UA"/>
        </w:rPr>
        <w:t xml:space="preserve">в) оцінка, яка при заданому обсязі вибірки має мінімальну дисперсію; </w:t>
      </w:r>
    </w:p>
    <w:p w:rsidR="007A44B5" w:rsidRPr="008F3D60" w:rsidRDefault="007A44B5" w:rsidP="00FA2B6B">
      <w:pPr>
        <w:ind w:left="993" w:hanging="284"/>
        <w:rPr>
          <w:sz w:val="28"/>
          <w:szCs w:val="28"/>
          <w:lang w:val="uk-UA"/>
        </w:rPr>
      </w:pPr>
      <w:r w:rsidRPr="008F3D60">
        <w:rPr>
          <w:sz w:val="28"/>
          <w:szCs w:val="28"/>
          <w:lang w:val="uk-UA"/>
        </w:rPr>
        <w:t xml:space="preserve">г) інша відповідь. </w:t>
      </w:r>
    </w:p>
    <w:p w:rsidR="007A44B5" w:rsidRPr="008F3D60" w:rsidRDefault="007A44B5" w:rsidP="00FA2B6B">
      <w:pPr>
        <w:ind w:left="993" w:hanging="284"/>
        <w:rPr>
          <w:sz w:val="28"/>
          <w:szCs w:val="28"/>
          <w:lang w:val="uk-UA"/>
        </w:rPr>
      </w:pPr>
    </w:p>
    <w:p w:rsidR="00271979" w:rsidRPr="008F3D60" w:rsidRDefault="00271979" w:rsidP="00FA2B6B">
      <w:pPr>
        <w:ind w:left="993" w:hanging="284"/>
        <w:rPr>
          <w:rFonts w:eastAsia="TimesNewRomanPSMT"/>
          <w:sz w:val="28"/>
          <w:szCs w:val="28"/>
          <w:lang w:val="uk-UA" w:eastAsia="en-US"/>
        </w:rPr>
      </w:pPr>
    </w:p>
    <w:p w:rsidR="007A44B5" w:rsidRPr="008F3D60" w:rsidRDefault="007A44B5" w:rsidP="00FA2B6B">
      <w:pPr>
        <w:ind w:left="0" w:firstLine="0"/>
        <w:rPr>
          <w:rFonts w:eastAsia="TimesNewRomanPSMT"/>
          <w:sz w:val="28"/>
          <w:szCs w:val="28"/>
          <w:lang w:val="uk-UA" w:eastAsia="en-US"/>
        </w:rPr>
      </w:pPr>
      <w:r w:rsidRPr="008F3D60">
        <w:rPr>
          <w:rFonts w:eastAsia="TimesNewRomanPSMT"/>
          <w:sz w:val="28"/>
          <w:szCs w:val="28"/>
          <w:lang w:val="uk-UA" w:eastAsia="en-US"/>
        </w:rPr>
        <w:br w:type="page"/>
      </w:r>
    </w:p>
    <w:tbl>
      <w:tblPr>
        <w:tblpPr w:leftFromText="180" w:rightFromText="180" w:horzAnchor="margin" w:tblpXSpec="right" w:tblpY="-2361"/>
        <w:tblW w:w="9021" w:type="dxa"/>
        <w:tblLayout w:type="fixed"/>
        <w:tblLook w:val="06A0"/>
      </w:tblPr>
      <w:tblGrid>
        <w:gridCol w:w="9021"/>
      </w:tblGrid>
      <w:tr w:rsidR="006C779C" w:rsidRPr="008F3D60" w:rsidTr="005A43F5">
        <w:trPr>
          <w:trHeight w:val="300"/>
        </w:trPr>
        <w:tc>
          <w:tcPr>
            <w:tcW w:w="9021" w:type="dxa"/>
            <w:tcBorders>
              <w:top w:val="nil"/>
              <w:left w:val="nil"/>
              <w:bottom w:val="nil"/>
              <w:right w:val="nil"/>
            </w:tcBorders>
            <w:tcMar>
              <w:top w:w="15" w:type="dxa"/>
              <w:left w:w="15" w:type="dxa"/>
              <w:right w:w="15" w:type="dxa"/>
            </w:tcMar>
            <w:vAlign w:val="center"/>
          </w:tcPr>
          <w:p w:rsidR="006C779C" w:rsidRPr="008F3D60" w:rsidRDefault="006C779C" w:rsidP="00FA2B6B">
            <w:pPr>
              <w:ind w:left="-20" w:right="-20"/>
              <w:rPr>
                <w:sz w:val="28"/>
                <w:szCs w:val="28"/>
                <w:lang w:val="uk-UA"/>
              </w:rPr>
            </w:pPr>
          </w:p>
          <w:p w:rsidR="006C779C" w:rsidRPr="008F3D60" w:rsidRDefault="006C779C" w:rsidP="00FA2B6B">
            <w:pPr>
              <w:ind w:left="-20" w:right="-20"/>
              <w:rPr>
                <w:sz w:val="28"/>
                <w:szCs w:val="28"/>
                <w:lang w:val="uk-UA"/>
              </w:rPr>
            </w:pPr>
          </w:p>
          <w:p w:rsidR="006C779C" w:rsidRPr="008F3D60" w:rsidRDefault="006C779C" w:rsidP="00FA2B6B">
            <w:pPr>
              <w:ind w:left="-20" w:right="-20"/>
              <w:rPr>
                <w:sz w:val="28"/>
                <w:szCs w:val="28"/>
                <w:lang w:val="uk-UA"/>
              </w:rPr>
            </w:pPr>
          </w:p>
        </w:tc>
      </w:tr>
    </w:tbl>
    <w:p w:rsidR="00FA6281" w:rsidRPr="008F3D60" w:rsidRDefault="00522531" w:rsidP="00FA2B6B">
      <w:pPr>
        <w:pStyle w:val="10"/>
        <w:spacing w:before="0" w:beforeAutospacing="0" w:after="0" w:afterAutospacing="0"/>
        <w:jc w:val="center"/>
        <w:rPr>
          <w:sz w:val="28"/>
          <w:szCs w:val="28"/>
          <w:lang w:val="uk-UA"/>
        </w:rPr>
      </w:pPr>
      <w:bookmarkStart w:id="18" w:name="_Toc162177877"/>
      <w:bookmarkStart w:id="19" w:name="_Toc166130959"/>
      <w:bookmarkStart w:id="20" w:name="_Toc166508231"/>
      <w:r w:rsidRPr="008F3D60">
        <w:rPr>
          <w:sz w:val="28"/>
          <w:szCs w:val="28"/>
          <w:lang w:val="uk-UA"/>
        </w:rPr>
        <w:t xml:space="preserve">ЗМІСТОВИЙ МОДУЛЬ 2. </w:t>
      </w:r>
      <w:r w:rsidR="00341C81" w:rsidRPr="008F3D60">
        <w:rPr>
          <w:sz w:val="28"/>
          <w:szCs w:val="28"/>
          <w:lang w:val="uk-UA"/>
        </w:rPr>
        <w:t>ЗАКОН</w:t>
      </w:r>
      <w:r w:rsidR="003F65FE" w:rsidRPr="008F3D60">
        <w:rPr>
          <w:sz w:val="28"/>
          <w:szCs w:val="28"/>
          <w:lang w:val="uk-UA"/>
        </w:rPr>
        <w:t>И</w:t>
      </w:r>
      <w:r w:rsidR="00341C81" w:rsidRPr="008F3D60">
        <w:rPr>
          <w:sz w:val="28"/>
          <w:szCs w:val="28"/>
          <w:lang w:val="uk-UA"/>
        </w:rPr>
        <w:t xml:space="preserve"> РОЗПОДІЛУ ВИПАДКОВИХ ВЕЛИЧИН</w:t>
      </w:r>
      <w:bookmarkEnd w:id="18"/>
      <w:bookmarkEnd w:id="19"/>
      <w:bookmarkEnd w:id="20"/>
    </w:p>
    <w:p w:rsidR="00FA6281" w:rsidRPr="008F3D60" w:rsidRDefault="00FA6281" w:rsidP="00FA2B6B">
      <w:pPr>
        <w:ind w:firstLine="720"/>
        <w:jc w:val="center"/>
        <w:rPr>
          <w:bCs/>
          <w:sz w:val="28"/>
          <w:szCs w:val="28"/>
          <w:lang w:val="uk-UA"/>
        </w:rPr>
      </w:pPr>
    </w:p>
    <w:p w:rsidR="005D6B8E" w:rsidRPr="008F3D60" w:rsidRDefault="00522531" w:rsidP="00FA2B6B">
      <w:pPr>
        <w:pStyle w:val="2"/>
        <w:spacing w:before="0" w:after="0"/>
        <w:ind w:left="0" w:firstLine="0"/>
        <w:jc w:val="center"/>
        <w:rPr>
          <w:rFonts w:ascii="Times New Roman" w:hAnsi="Times New Roman"/>
          <w:bCs w:val="0"/>
          <w:i w:val="0"/>
          <w:lang w:val="uk-UA"/>
        </w:rPr>
      </w:pPr>
      <w:bookmarkStart w:id="21" w:name="_Toc162177878"/>
      <w:bookmarkStart w:id="22" w:name="_Toc166130960"/>
      <w:bookmarkStart w:id="23" w:name="_Toc166508232"/>
      <w:r w:rsidRPr="008F3D60">
        <w:rPr>
          <w:rFonts w:ascii="Times New Roman" w:hAnsi="Times New Roman"/>
          <w:bCs w:val="0"/>
          <w:i w:val="0"/>
          <w:lang w:val="uk-UA"/>
        </w:rPr>
        <w:t xml:space="preserve">Тема </w:t>
      </w:r>
      <w:r w:rsidR="005A43F5" w:rsidRPr="008F3D60">
        <w:rPr>
          <w:rFonts w:ascii="Times New Roman" w:hAnsi="Times New Roman"/>
          <w:bCs w:val="0"/>
          <w:i w:val="0"/>
          <w:lang w:val="uk-UA"/>
        </w:rPr>
        <w:t>3</w:t>
      </w:r>
      <w:r w:rsidR="00E26848" w:rsidRPr="008F3D60">
        <w:rPr>
          <w:rFonts w:ascii="Times New Roman" w:hAnsi="Times New Roman"/>
          <w:bCs w:val="0"/>
          <w:i w:val="0"/>
          <w:lang w:val="uk-UA"/>
        </w:rPr>
        <w:t>. Закони розподілу дискретних випадкових величин</w:t>
      </w:r>
      <w:bookmarkEnd w:id="21"/>
      <w:bookmarkEnd w:id="22"/>
      <w:bookmarkEnd w:id="23"/>
    </w:p>
    <w:p w:rsidR="005D6B8E" w:rsidRPr="008F3D60" w:rsidRDefault="005D6B8E" w:rsidP="00FA2B6B">
      <w:pPr>
        <w:ind w:firstLine="720"/>
        <w:jc w:val="center"/>
        <w:rPr>
          <w:bCs/>
          <w:sz w:val="28"/>
          <w:szCs w:val="28"/>
          <w:lang w:val="uk-UA"/>
        </w:rPr>
      </w:pPr>
    </w:p>
    <w:p w:rsidR="00466824" w:rsidRPr="008F3D60" w:rsidRDefault="00466824" w:rsidP="00FA2B6B">
      <w:pPr>
        <w:ind w:left="0" w:firstLine="708"/>
        <w:jc w:val="both"/>
        <w:rPr>
          <w:sz w:val="28"/>
          <w:szCs w:val="28"/>
          <w:lang w:val="uk-UA"/>
        </w:rPr>
      </w:pPr>
      <w:r w:rsidRPr="008F3D60">
        <w:rPr>
          <w:bCs/>
          <w:sz w:val="28"/>
          <w:szCs w:val="28"/>
          <w:lang w:val="uk-UA"/>
        </w:rPr>
        <w:t xml:space="preserve">Мета: </w:t>
      </w:r>
      <w:r w:rsidR="00E26848" w:rsidRPr="008F3D60">
        <w:rPr>
          <w:rStyle w:val="ae"/>
          <w:b w:val="0"/>
          <w:color w:val="1F1F1F"/>
          <w:sz w:val="28"/>
          <w:szCs w:val="28"/>
          <w:shd w:val="clear" w:color="auto" w:fill="FFFFFF"/>
          <w:lang w:val="uk-UA"/>
        </w:rPr>
        <w:t>Отримати ґрунтовне розуміння трьох основних законів розподілу</w:t>
      </w:r>
      <w:r w:rsidR="00C53859" w:rsidRPr="008F3D60">
        <w:rPr>
          <w:bCs/>
          <w:sz w:val="28"/>
          <w:szCs w:val="28"/>
          <w:lang w:val="uk-UA"/>
        </w:rPr>
        <w:t>дискретних випадкових величин, н</w:t>
      </w:r>
      <w:r w:rsidR="00C53859" w:rsidRPr="008F3D60">
        <w:rPr>
          <w:rStyle w:val="ae"/>
          <w:b w:val="0"/>
          <w:color w:val="1F1F1F"/>
          <w:sz w:val="28"/>
          <w:szCs w:val="28"/>
          <w:shd w:val="clear" w:color="auto" w:fill="FFFFFF"/>
          <w:lang w:val="uk-UA"/>
        </w:rPr>
        <w:t>авчитися використовувати закони розподілу для вирішення практичних задач.</w:t>
      </w:r>
    </w:p>
    <w:p w:rsidR="00E26848" w:rsidRPr="008F3D60" w:rsidRDefault="00E26848" w:rsidP="00FA2B6B">
      <w:pPr>
        <w:pStyle w:val="13"/>
        <w:ind w:left="0" w:firstLine="567"/>
        <w:jc w:val="center"/>
        <w:rPr>
          <w:sz w:val="28"/>
          <w:szCs w:val="28"/>
          <w:lang w:val="uk-UA"/>
        </w:rPr>
      </w:pPr>
    </w:p>
    <w:p w:rsidR="00466824" w:rsidRPr="008F3D60" w:rsidRDefault="00466824" w:rsidP="00FA2B6B">
      <w:pPr>
        <w:pStyle w:val="13"/>
        <w:ind w:left="0" w:firstLine="0"/>
        <w:jc w:val="center"/>
        <w:rPr>
          <w:bCs/>
          <w:sz w:val="28"/>
          <w:szCs w:val="28"/>
          <w:lang w:val="uk-UA"/>
        </w:rPr>
      </w:pPr>
      <w:r w:rsidRPr="008F3D60">
        <w:rPr>
          <w:sz w:val="28"/>
          <w:szCs w:val="28"/>
          <w:lang w:val="uk-UA"/>
        </w:rPr>
        <w:sym w:font="Wingdings" w:char="F021"/>
      </w:r>
      <w:r w:rsidRPr="008F3D60">
        <w:rPr>
          <w:bCs/>
          <w:sz w:val="28"/>
          <w:szCs w:val="28"/>
          <w:lang w:val="uk-UA"/>
        </w:rPr>
        <w:t>Основні терміни і поняття</w:t>
      </w:r>
    </w:p>
    <w:p w:rsidR="00466824" w:rsidRPr="008F3D60" w:rsidRDefault="00C53859" w:rsidP="00FA2B6B">
      <w:pPr>
        <w:pStyle w:val="2b"/>
        <w:spacing w:after="0" w:line="240" w:lineRule="auto"/>
        <w:ind w:left="0" w:firstLine="708"/>
        <w:jc w:val="both"/>
        <w:rPr>
          <w:i/>
          <w:iCs/>
          <w:sz w:val="28"/>
          <w:szCs w:val="28"/>
          <w:lang w:val="uk-UA"/>
        </w:rPr>
      </w:pPr>
      <w:r w:rsidRPr="008F3D60">
        <w:rPr>
          <w:i/>
          <w:iCs/>
          <w:sz w:val="28"/>
          <w:szCs w:val="28"/>
          <w:lang w:val="uk-UA"/>
        </w:rPr>
        <w:t>Біноміальний закон розподілу, розподіл Пуассона</w:t>
      </w:r>
      <w:r w:rsidR="009D7F65" w:rsidRPr="008F3D60">
        <w:rPr>
          <w:i/>
          <w:iCs/>
          <w:sz w:val="28"/>
          <w:szCs w:val="28"/>
          <w:lang w:val="uk-UA"/>
        </w:rPr>
        <w:t>,</w:t>
      </w:r>
      <w:r w:rsidRPr="008F3D60">
        <w:rPr>
          <w:i/>
          <w:iCs/>
          <w:sz w:val="28"/>
          <w:szCs w:val="28"/>
          <w:lang w:val="uk-UA"/>
        </w:rPr>
        <w:t xml:space="preserve"> потік подій</w:t>
      </w:r>
      <w:r w:rsidR="009D7F65" w:rsidRPr="008F3D60">
        <w:rPr>
          <w:i/>
          <w:iCs/>
          <w:sz w:val="28"/>
          <w:szCs w:val="28"/>
          <w:lang w:val="uk-UA"/>
        </w:rPr>
        <w:t>,</w:t>
      </w:r>
      <w:r w:rsidRPr="008F3D60">
        <w:rPr>
          <w:i/>
          <w:iCs/>
          <w:sz w:val="28"/>
          <w:szCs w:val="28"/>
          <w:lang w:val="uk-UA"/>
        </w:rPr>
        <w:t xml:space="preserve"> стаціонарність</w:t>
      </w:r>
      <w:r w:rsidR="009D7F65" w:rsidRPr="008F3D60">
        <w:rPr>
          <w:i/>
          <w:iCs/>
          <w:sz w:val="28"/>
          <w:szCs w:val="28"/>
          <w:lang w:val="uk-UA"/>
        </w:rPr>
        <w:t>,</w:t>
      </w:r>
      <w:r w:rsidRPr="008F3D60">
        <w:rPr>
          <w:i/>
          <w:iCs/>
          <w:sz w:val="28"/>
          <w:szCs w:val="28"/>
          <w:lang w:val="uk-UA"/>
        </w:rPr>
        <w:t xml:space="preserve"> відсутність післядії</w:t>
      </w:r>
      <w:r w:rsidR="009D7F65" w:rsidRPr="008F3D60">
        <w:rPr>
          <w:i/>
          <w:iCs/>
          <w:sz w:val="28"/>
          <w:szCs w:val="28"/>
          <w:lang w:val="uk-UA"/>
        </w:rPr>
        <w:t>,</w:t>
      </w:r>
      <w:r w:rsidRPr="008F3D60">
        <w:rPr>
          <w:i/>
          <w:iCs/>
          <w:sz w:val="28"/>
          <w:szCs w:val="28"/>
          <w:lang w:val="uk-UA"/>
        </w:rPr>
        <w:t xml:space="preserve"> ординарність</w:t>
      </w:r>
      <w:r w:rsidR="009D7F65" w:rsidRPr="008F3D60">
        <w:rPr>
          <w:i/>
          <w:iCs/>
          <w:sz w:val="28"/>
          <w:szCs w:val="28"/>
          <w:lang w:val="uk-UA"/>
        </w:rPr>
        <w:t>, і</w:t>
      </w:r>
      <w:r w:rsidRPr="008F3D60">
        <w:rPr>
          <w:i/>
          <w:iCs/>
          <w:sz w:val="28"/>
          <w:szCs w:val="28"/>
          <w:lang w:val="uk-UA"/>
        </w:rPr>
        <w:t>нтенсивністю потоку</w:t>
      </w:r>
      <w:r w:rsidR="009D7F65" w:rsidRPr="008F3D60">
        <w:rPr>
          <w:i/>
          <w:iCs/>
          <w:sz w:val="28"/>
          <w:szCs w:val="28"/>
          <w:lang w:val="uk-UA"/>
        </w:rPr>
        <w:t>.</w:t>
      </w:r>
    </w:p>
    <w:p w:rsidR="00E26848" w:rsidRPr="008F3D60" w:rsidRDefault="00E26848" w:rsidP="00FA2B6B">
      <w:pPr>
        <w:pStyle w:val="13"/>
        <w:ind w:left="0" w:firstLine="567"/>
        <w:jc w:val="both"/>
        <w:rPr>
          <w:i/>
          <w:iCs/>
          <w:sz w:val="28"/>
          <w:szCs w:val="28"/>
          <w:lang w:val="uk-UA"/>
        </w:rPr>
      </w:pPr>
    </w:p>
    <w:p w:rsidR="00466824" w:rsidRPr="008F3D60" w:rsidRDefault="00466824" w:rsidP="00FA2B6B">
      <w:pPr>
        <w:ind w:left="0" w:firstLine="0"/>
        <w:jc w:val="center"/>
        <w:rPr>
          <w:bCs/>
          <w:sz w:val="28"/>
          <w:szCs w:val="28"/>
          <w:lang w:val="uk-UA"/>
        </w:rPr>
      </w:pPr>
      <w:r w:rsidRPr="008F3D60">
        <w:rPr>
          <w:bCs/>
          <w:sz w:val="28"/>
          <w:szCs w:val="28"/>
          <w:lang w:val="uk-UA"/>
        </w:rPr>
        <w:sym w:font="Webdings" w:char="F0A8"/>
      </w:r>
      <w:r w:rsidRPr="008F3D60">
        <w:rPr>
          <w:bCs/>
          <w:sz w:val="28"/>
          <w:szCs w:val="28"/>
          <w:lang w:val="uk-UA"/>
        </w:rPr>
        <w:t>Основні теоретичні положення</w:t>
      </w:r>
    </w:p>
    <w:p w:rsidR="005A43F5" w:rsidRPr="008F3D60" w:rsidRDefault="005A43F5" w:rsidP="00FA2B6B">
      <w:pPr>
        <w:pStyle w:val="2b"/>
        <w:spacing w:after="0" w:line="240" w:lineRule="auto"/>
        <w:ind w:firstLine="425"/>
        <w:rPr>
          <w:b/>
          <w:sz w:val="28"/>
          <w:szCs w:val="28"/>
          <w:lang w:val="uk-UA"/>
        </w:rPr>
      </w:pPr>
      <w:bookmarkStart w:id="24" w:name="_Toc161969727"/>
      <w:r w:rsidRPr="008F3D60">
        <w:rPr>
          <w:b/>
          <w:bCs/>
          <w:sz w:val="28"/>
          <w:szCs w:val="28"/>
          <w:lang w:val="uk-UA"/>
        </w:rPr>
        <w:t xml:space="preserve">3.1 </w:t>
      </w:r>
      <w:r w:rsidRPr="008F3D60">
        <w:rPr>
          <w:b/>
          <w:sz w:val="28"/>
          <w:szCs w:val="28"/>
          <w:lang w:val="uk-UA"/>
        </w:rPr>
        <w:t>Біноміальний закон розподілу</w:t>
      </w:r>
      <w:bookmarkEnd w:id="24"/>
    </w:p>
    <w:p w:rsidR="005A43F5" w:rsidRPr="008F3D60" w:rsidRDefault="005A43F5" w:rsidP="00FA2B6B">
      <w:pPr>
        <w:pStyle w:val="2b"/>
        <w:spacing w:after="0" w:line="240" w:lineRule="auto"/>
        <w:ind w:left="0" w:firstLine="709"/>
        <w:jc w:val="both"/>
        <w:rPr>
          <w:sz w:val="28"/>
          <w:szCs w:val="28"/>
          <w:lang w:val="uk-UA"/>
        </w:rPr>
      </w:pPr>
      <w:r w:rsidRPr="008F3D60">
        <w:rPr>
          <w:sz w:val="28"/>
          <w:szCs w:val="28"/>
          <w:u w:val="single"/>
          <w:lang w:val="uk-UA"/>
        </w:rPr>
        <w:t>Визначення.</w:t>
      </w:r>
      <w:r w:rsidRPr="008F3D60">
        <w:rPr>
          <w:i/>
          <w:iCs/>
          <w:sz w:val="28"/>
          <w:szCs w:val="28"/>
          <w:lang w:val="uk-UA"/>
        </w:rPr>
        <w:t xml:space="preserve">Біноміальним </w:t>
      </w:r>
      <w:r w:rsidRPr="008F3D60">
        <w:rPr>
          <w:sz w:val="28"/>
          <w:szCs w:val="28"/>
          <w:lang w:val="uk-UA"/>
        </w:rPr>
        <w:t>називають розподіл випадкової величини, ймовірності якої обчислено за допомогою формули Бернуллі.</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Нехай проводиться </w:t>
      </w:r>
      <w:r w:rsidRPr="008F3D60">
        <w:rPr>
          <w:i/>
          <w:sz w:val="28"/>
          <w:szCs w:val="28"/>
          <w:lang w:val="uk-UA"/>
        </w:rPr>
        <w:t>n</w:t>
      </w:r>
      <w:r w:rsidRPr="008F3D60">
        <w:rPr>
          <w:sz w:val="28"/>
          <w:szCs w:val="28"/>
          <w:lang w:val="uk-UA"/>
        </w:rPr>
        <w:t xml:space="preserve"> незалежних випробувань, у кожному з яких подія </w:t>
      </w:r>
      <w:r w:rsidRPr="008F3D60">
        <w:rPr>
          <w:i/>
          <w:sz w:val="28"/>
          <w:szCs w:val="28"/>
          <w:lang w:val="uk-UA"/>
        </w:rPr>
        <w:t>А</w:t>
      </w:r>
      <w:r w:rsidRPr="008F3D60">
        <w:rPr>
          <w:sz w:val="28"/>
          <w:szCs w:val="28"/>
          <w:lang w:val="uk-UA"/>
        </w:rPr>
        <w:t xml:space="preserve"> може з'явитися з імовірністю </w:t>
      </w:r>
      <w:r w:rsidRPr="008F3D60">
        <w:rPr>
          <w:i/>
          <w:sz w:val="28"/>
          <w:szCs w:val="28"/>
          <w:lang w:val="uk-UA"/>
        </w:rPr>
        <w:t>р</w:t>
      </w:r>
      <w:r w:rsidRPr="008F3D60">
        <w:rPr>
          <w:sz w:val="28"/>
          <w:szCs w:val="28"/>
          <w:lang w:val="uk-UA"/>
        </w:rPr>
        <w:t xml:space="preserve"> або не з'явитися з імовірністю </w:t>
      </w:r>
      <w:r w:rsidRPr="008F3D60">
        <w:rPr>
          <w:i/>
          <w:sz w:val="28"/>
          <w:szCs w:val="28"/>
          <w:lang w:val="uk-UA"/>
        </w:rPr>
        <w:t>q</w:t>
      </w:r>
      <w:r w:rsidRPr="008F3D60">
        <w:rPr>
          <w:sz w:val="28"/>
          <w:szCs w:val="28"/>
          <w:lang w:val="uk-UA"/>
        </w:rPr>
        <w:t xml:space="preserve"> (</w:t>
      </w:r>
      <w:r w:rsidRPr="008F3D60">
        <w:rPr>
          <w:i/>
          <w:sz w:val="28"/>
          <w:szCs w:val="28"/>
          <w:lang w:val="uk-UA"/>
        </w:rPr>
        <w:t xml:space="preserve">q </w:t>
      </w:r>
      <w:r w:rsidRPr="008F3D60">
        <w:rPr>
          <w:sz w:val="28"/>
          <w:szCs w:val="28"/>
          <w:lang w:val="uk-UA"/>
        </w:rPr>
        <w:t xml:space="preserve">= 1  – </w:t>
      </w:r>
      <w:r w:rsidRPr="008F3D60">
        <w:rPr>
          <w:i/>
          <w:sz w:val="28"/>
          <w:szCs w:val="28"/>
          <w:lang w:val="uk-UA"/>
        </w:rPr>
        <w:t>p</w:t>
      </w:r>
      <w:r w:rsidRPr="008F3D60">
        <w:rPr>
          <w:sz w:val="28"/>
          <w:szCs w:val="28"/>
          <w:lang w:val="uk-UA"/>
        </w:rPr>
        <w:t xml:space="preserve">). Складемо таблицю розподілу випадкової величини </w:t>
      </w:r>
      <w:r w:rsidRPr="008F3D60">
        <w:rPr>
          <w:i/>
          <w:sz w:val="28"/>
          <w:szCs w:val="28"/>
          <w:lang w:val="uk-UA"/>
        </w:rPr>
        <w:t>Х</w:t>
      </w:r>
      <w:r w:rsidRPr="008F3D60">
        <w:rPr>
          <w:sz w:val="28"/>
          <w:szCs w:val="28"/>
          <w:lang w:val="uk-UA"/>
        </w:rPr>
        <w:t xml:space="preserve"> – число успіхів в n випробуваннях.</w:t>
      </w:r>
    </w:p>
    <w:p w:rsidR="005A43F5" w:rsidRPr="008F3D60" w:rsidRDefault="005A43F5" w:rsidP="00FA2B6B">
      <w:pPr>
        <w:pStyle w:val="2b"/>
        <w:spacing w:after="0" w:line="240" w:lineRule="auto"/>
        <w:ind w:left="0" w:firstLine="708"/>
        <w:rPr>
          <w:sz w:val="28"/>
          <w:szCs w:val="28"/>
          <w:lang w:val="uk-U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1102"/>
        <w:gridCol w:w="1507"/>
        <w:gridCol w:w="1102"/>
        <w:gridCol w:w="1371"/>
        <w:gridCol w:w="1102"/>
        <w:gridCol w:w="1102"/>
      </w:tblGrid>
      <w:tr w:rsidR="005A43F5" w:rsidRPr="008F3D60" w:rsidTr="005A43F5">
        <w:tc>
          <w:tcPr>
            <w:tcW w:w="900" w:type="dxa"/>
          </w:tcPr>
          <w:p w:rsidR="005A43F5" w:rsidRPr="008F3D60" w:rsidRDefault="005A43F5" w:rsidP="00FA2B6B">
            <w:pPr>
              <w:ind w:left="0" w:firstLine="195"/>
              <w:jc w:val="center"/>
              <w:rPr>
                <w:i/>
                <w:sz w:val="28"/>
                <w:szCs w:val="28"/>
                <w:lang w:val="uk-UA"/>
              </w:rPr>
            </w:pPr>
            <w:r w:rsidRPr="008F3D60">
              <w:rPr>
                <w:i/>
                <w:sz w:val="28"/>
                <w:szCs w:val="28"/>
                <w:lang w:val="uk-UA"/>
              </w:rPr>
              <w:t>X</w:t>
            </w:r>
          </w:p>
        </w:tc>
        <w:tc>
          <w:tcPr>
            <w:tcW w:w="1102" w:type="dxa"/>
          </w:tcPr>
          <w:p w:rsidR="005A43F5" w:rsidRPr="008F3D60" w:rsidRDefault="005A43F5" w:rsidP="00FA2B6B">
            <w:pPr>
              <w:ind w:left="0" w:firstLine="195"/>
              <w:jc w:val="center"/>
              <w:rPr>
                <w:i/>
                <w:sz w:val="28"/>
                <w:szCs w:val="28"/>
                <w:lang w:val="uk-UA"/>
              </w:rPr>
            </w:pPr>
            <w:r w:rsidRPr="008F3D60">
              <w:rPr>
                <w:i/>
                <w:sz w:val="28"/>
                <w:szCs w:val="28"/>
                <w:lang w:val="uk-UA"/>
              </w:rPr>
              <w:t>n</w:t>
            </w:r>
          </w:p>
        </w:tc>
        <w:tc>
          <w:tcPr>
            <w:tcW w:w="1102" w:type="dxa"/>
          </w:tcPr>
          <w:p w:rsidR="005A43F5" w:rsidRPr="008F3D60" w:rsidRDefault="005A43F5" w:rsidP="00FA2B6B">
            <w:pPr>
              <w:ind w:left="0" w:firstLine="195"/>
              <w:jc w:val="center"/>
              <w:rPr>
                <w:sz w:val="28"/>
                <w:szCs w:val="28"/>
                <w:lang w:val="uk-UA"/>
              </w:rPr>
            </w:pPr>
            <w:r w:rsidRPr="008F3D60">
              <w:rPr>
                <w:i/>
                <w:sz w:val="28"/>
                <w:szCs w:val="28"/>
                <w:lang w:val="uk-UA"/>
              </w:rPr>
              <w:t>n –1</w:t>
            </w:r>
          </w:p>
        </w:tc>
        <w:tc>
          <w:tcPr>
            <w:tcW w:w="1102" w:type="dxa"/>
          </w:tcPr>
          <w:p w:rsidR="005A43F5" w:rsidRPr="008F3D60" w:rsidRDefault="005A43F5" w:rsidP="00FA2B6B">
            <w:pPr>
              <w:ind w:left="0" w:firstLine="195"/>
              <w:jc w:val="center"/>
              <w:rPr>
                <w:sz w:val="28"/>
                <w:szCs w:val="28"/>
                <w:lang w:val="uk-UA"/>
              </w:rPr>
            </w:pPr>
            <w:r w:rsidRPr="008F3D60">
              <w:rPr>
                <w:sz w:val="28"/>
                <w:szCs w:val="28"/>
                <w:lang w:val="uk-UA"/>
              </w:rPr>
              <w:t>…</w:t>
            </w:r>
          </w:p>
        </w:tc>
        <w:tc>
          <w:tcPr>
            <w:tcW w:w="1102" w:type="dxa"/>
          </w:tcPr>
          <w:p w:rsidR="005A43F5" w:rsidRPr="008F3D60" w:rsidRDefault="005A43F5" w:rsidP="00FA2B6B">
            <w:pPr>
              <w:ind w:left="0" w:firstLine="195"/>
              <w:jc w:val="center"/>
              <w:rPr>
                <w:i/>
                <w:sz w:val="28"/>
                <w:szCs w:val="28"/>
                <w:lang w:val="uk-UA"/>
              </w:rPr>
            </w:pPr>
            <w:r w:rsidRPr="008F3D60">
              <w:rPr>
                <w:i/>
                <w:sz w:val="28"/>
                <w:szCs w:val="28"/>
                <w:lang w:val="uk-UA"/>
              </w:rPr>
              <w:t>k</w:t>
            </w:r>
          </w:p>
        </w:tc>
        <w:tc>
          <w:tcPr>
            <w:tcW w:w="1102" w:type="dxa"/>
          </w:tcPr>
          <w:p w:rsidR="005A43F5" w:rsidRPr="008F3D60" w:rsidRDefault="005A43F5" w:rsidP="00FA2B6B">
            <w:pPr>
              <w:ind w:left="0" w:firstLine="195"/>
              <w:jc w:val="center"/>
              <w:rPr>
                <w:sz w:val="28"/>
                <w:szCs w:val="28"/>
                <w:lang w:val="uk-UA"/>
              </w:rPr>
            </w:pPr>
            <w:r w:rsidRPr="008F3D60">
              <w:rPr>
                <w:sz w:val="28"/>
                <w:szCs w:val="28"/>
                <w:lang w:val="uk-UA"/>
              </w:rPr>
              <w:t>…</w:t>
            </w:r>
          </w:p>
        </w:tc>
        <w:tc>
          <w:tcPr>
            <w:tcW w:w="1102" w:type="dxa"/>
          </w:tcPr>
          <w:p w:rsidR="005A43F5" w:rsidRPr="008F3D60" w:rsidRDefault="005A43F5" w:rsidP="00FA2B6B">
            <w:pPr>
              <w:ind w:left="0" w:firstLine="195"/>
              <w:jc w:val="center"/>
              <w:rPr>
                <w:i/>
                <w:sz w:val="28"/>
                <w:szCs w:val="28"/>
                <w:lang w:val="uk-UA"/>
              </w:rPr>
            </w:pPr>
            <w:r w:rsidRPr="008F3D60">
              <w:rPr>
                <w:i/>
                <w:sz w:val="28"/>
                <w:szCs w:val="28"/>
                <w:lang w:val="uk-UA"/>
              </w:rPr>
              <w:t>0</w:t>
            </w:r>
          </w:p>
        </w:tc>
      </w:tr>
      <w:tr w:rsidR="005A43F5" w:rsidRPr="008F3D60" w:rsidTr="005A43F5">
        <w:tc>
          <w:tcPr>
            <w:tcW w:w="900" w:type="dxa"/>
          </w:tcPr>
          <w:p w:rsidR="005A43F5" w:rsidRPr="008F3D60" w:rsidRDefault="005A43F5" w:rsidP="00FA2B6B">
            <w:pPr>
              <w:ind w:left="0" w:firstLine="195"/>
              <w:jc w:val="center"/>
              <w:rPr>
                <w:i/>
                <w:sz w:val="28"/>
                <w:szCs w:val="28"/>
                <w:lang w:val="uk-UA"/>
              </w:rPr>
            </w:pPr>
            <w:r w:rsidRPr="008F3D60">
              <w:rPr>
                <w:i/>
                <w:sz w:val="28"/>
                <w:szCs w:val="28"/>
                <w:lang w:val="uk-UA"/>
              </w:rPr>
              <w:t>p</w:t>
            </w:r>
          </w:p>
        </w:tc>
        <w:tc>
          <w:tcPr>
            <w:tcW w:w="1102" w:type="dxa"/>
          </w:tcPr>
          <w:p w:rsidR="005A43F5" w:rsidRPr="008F3D60" w:rsidRDefault="005A43F5" w:rsidP="00FA2B6B">
            <w:pPr>
              <w:ind w:left="0" w:firstLine="195"/>
              <w:jc w:val="center"/>
              <w:rPr>
                <w:i/>
                <w:sz w:val="28"/>
                <w:szCs w:val="28"/>
                <w:lang w:val="uk-UA"/>
              </w:rPr>
            </w:pPr>
            <w:r w:rsidRPr="008F3D60">
              <w:rPr>
                <w:i/>
                <w:sz w:val="28"/>
                <w:szCs w:val="28"/>
                <w:lang w:val="uk-UA"/>
              </w:rPr>
              <w:t>p</w:t>
            </w:r>
            <w:r w:rsidRPr="008F3D60">
              <w:rPr>
                <w:i/>
                <w:sz w:val="28"/>
                <w:szCs w:val="28"/>
                <w:vertAlign w:val="superscript"/>
                <w:lang w:val="uk-UA"/>
              </w:rPr>
              <w:t>n</w:t>
            </w:r>
          </w:p>
        </w:tc>
        <w:tc>
          <w:tcPr>
            <w:tcW w:w="1102" w:type="dxa"/>
          </w:tcPr>
          <w:p w:rsidR="005A43F5" w:rsidRPr="008F3D60" w:rsidRDefault="005A43F5" w:rsidP="00FA2B6B">
            <w:pPr>
              <w:ind w:left="0" w:firstLine="195"/>
              <w:jc w:val="center"/>
              <w:rPr>
                <w:sz w:val="28"/>
                <w:szCs w:val="28"/>
                <w:lang w:val="uk-UA"/>
              </w:rPr>
            </w:pPr>
            <w:r w:rsidRPr="008F3D60">
              <w:rPr>
                <w:position w:val="-12"/>
                <w:sz w:val="28"/>
                <w:szCs w:val="28"/>
                <w:lang w:val="uk-UA"/>
              </w:rPr>
              <w:object w:dxaOrig="1240" w:dyaOrig="440">
                <v:shape id="_x0000_i1086" type="#_x0000_t75" style="width:64.55pt;height:21.75pt" o:ole="">
                  <v:imagedata r:id="rId127" o:title=""/>
                </v:shape>
                <o:OLEObject Type="Embed" ProgID="Equation.3" ShapeID="_x0000_i1086" DrawAspect="Content" ObjectID="_1780146439" r:id="rId128"/>
              </w:object>
            </w:r>
          </w:p>
        </w:tc>
        <w:tc>
          <w:tcPr>
            <w:tcW w:w="1102" w:type="dxa"/>
          </w:tcPr>
          <w:p w:rsidR="005A43F5" w:rsidRPr="008F3D60" w:rsidRDefault="005A43F5" w:rsidP="00FA2B6B">
            <w:pPr>
              <w:ind w:left="0" w:firstLine="195"/>
              <w:jc w:val="center"/>
              <w:rPr>
                <w:sz w:val="28"/>
                <w:szCs w:val="28"/>
                <w:lang w:val="uk-UA"/>
              </w:rPr>
            </w:pPr>
            <w:r w:rsidRPr="008F3D60">
              <w:rPr>
                <w:sz w:val="28"/>
                <w:szCs w:val="28"/>
                <w:lang w:val="uk-UA"/>
              </w:rPr>
              <w:t>…</w:t>
            </w:r>
          </w:p>
        </w:tc>
        <w:tc>
          <w:tcPr>
            <w:tcW w:w="1102" w:type="dxa"/>
          </w:tcPr>
          <w:p w:rsidR="005A43F5" w:rsidRPr="008F3D60" w:rsidRDefault="005A43F5" w:rsidP="00FA2B6B">
            <w:pPr>
              <w:ind w:left="0" w:firstLine="195"/>
              <w:jc w:val="center"/>
              <w:rPr>
                <w:sz w:val="28"/>
                <w:szCs w:val="28"/>
                <w:lang w:val="uk-UA"/>
              </w:rPr>
            </w:pPr>
            <w:r w:rsidRPr="008F3D60">
              <w:rPr>
                <w:position w:val="-12"/>
                <w:sz w:val="28"/>
                <w:szCs w:val="28"/>
                <w:lang w:val="uk-UA"/>
              </w:rPr>
              <w:object w:dxaOrig="1219" w:dyaOrig="440">
                <v:shape id="_x0000_i1087" type="#_x0000_t75" style="width:57.75pt;height:21.75pt" o:ole="">
                  <v:imagedata r:id="rId129" o:title=""/>
                </v:shape>
                <o:OLEObject Type="Embed" ProgID="Equation.3" ShapeID="_x0000_i1087" DrawAspect="Content" ObjectID="_1780146440" r:id="rId130"/>
              </w:object>
            </w:r>
          </w:p>
        </w:tc>
        <w:tc>
          <w:tcPr>
            <w:tcW w:w="1102" w:type="dxa"/>
          </w:tcPr>
          <w:p w:rsidR="005A43F5" w:rsidRPr="008F3D60" w:rsidRDefault="005A43F5" w:rsidP="00FA2B6B">
            <w:pPr>
              <w:ind w:left="0" w:firstLine="195"/>
              <w:jc w:val="center"/>
              <w:rPr>
                <w:sz w:val="28"/>
                <w:szCs w:val="28"/>
                <w:lang w:val="uk-UA"/>
              </w:rPr>
            </w:pPr>
            <w:r w:rsidRPr="008F3D60">
              <w:rPr>
                <w:sz w:val="28"/>
                <w:szCs w:val="28"/>
                <w:lang w:val="uk-UA"/>
              </w:rPr>
              <w:t>…</w:t>
            </w:r>
          </w:p>
        </w:tc>
        <w:tc>
          <w:tcPr>
            <w:tcW w:w="1102" w:type="dxa"/>
          </w:tcPr>
          <w:p w:rsidR="005A43F5" w:rsidRPr="008F3D60" w:rsidRDefault="005A43F5" w:rsidP="00FA2B6B">
            <w:pPr>
              <w:ind w:left="0" w:firstLine="195"/>
              <w:jc w:val="center"/>
              <w:rPr>
                <w:i/>
                <w:sz w:val="28"/>
                <w:szCs w:val="28"/>
                <w:vertAlign w:val="superscript"/>
                <w:lang w:val="uk-UA"/>
              </w:rPr>
            </w:pPr>
            <w:r w:rsidRPr="008F3D60">
              <w:rPr>
                <w:i/>
                <w:sz w:val="28"/>
                <w:szCs w:val="28"/>
                <w:lang w:val="uk-UA"/>
              </w:rPr>
              <w:t>q</w:t>
            </w:r>
            <w:r w:rsidRPr="008F3D60">
              <w:rPr>
                <w:i/>
                <w:sz w:val="28"/>
                <w:szCs w:val="28"/>
                <w:vertAlign w:val="superscript"/>
                <w:lang w:val="uk-UA"/>
              </w:rPr>
              <w:t>n</w:t>
            </w:r>
          </w:p>
        </w:tc>
      </w:tr>
    </w:tbl>
    <w:p w:rsidR="005A43F5" w:rsidRPr="008F3D60" w:rsidRDefault="005A43F5" w:rsidP="00FA2B6B">
      <w:pPr>
        <w:pStyle w:val="2b"/>
        <w:spacing w:after="0" w:line="240" w:lineRule="auto"/>
        <w:ind w:left="0" w:firstLine="708"/>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Якщо скласти всі ймовірності в другому рядку, то одержимо формулу бінома Ньютона:</w:t>
      </w:r>
    </w:p>
    <w:p w:rsidR="005A43F5" w:rsidRPr="008F3D60" w:rsidRDefault="005A43F5" w:rsidP="00FA2B6B">
      <w:pPr>
        <w:pStyle w:val="2b"/>
        <w:spacing w:after="0" w:line="240" w:lineRule="auto"/>
        <w:rPr>
          <w:sz w:val="28"/>
          <w:szCs w:val="28"/>
          <w:lang w:val="uk-UA"/>
        </w:rPr>
      </w:pPr>
    </w:p>
    <w:p w:rsidR="005A43F5" w:rsidRPr="008F3D60" w:rsidRDefault="00E26848" w:rsidP="00FA2B6B">
      <w:pPr>
        <w:pStyle w:val="2b"/>
        <w:tabs>
          <w:tab w:val="left" w:pos="9000"/>
        </w:tabs>
        <w:spacing w:after="0" w:line="240" w:lineRule="auto"/>
        <w:ind w:left="2127" w:hanging="1776"/>
        <w:rPr>
          <w:sz w:val="28"/>
          <w:szCs w:val="28"/>
          <w:lang w:val="uk-UA"/>
        </w:rPr>
      </w:pPr>
      <w:r w:rsidRPr="008F3D60">
        <w:rPr>
          <w:sz w:val="28"/>
          <w:szCs w:val="28"/>
          <w:lang w:val="uk-UA"/>
        </w:rPr>
        <w:tab/>
      </w:r>
      <w:r w:rsidR="005A43F5" w:rsidRPr="008F3D60">
        <w:rPr>
          <w:position w:val="-34"/>
          <w:sz w:val="28"/>
          <w:szCs w:val="28"/>
          <w:lang w:val="uk-UA"/>
        </w:rPr>
        <w:object w:dxaOrig="3060" w:dyaOrig="820">
          <v:shape id="_x0000_i1088" type="#_x0000_t75" style="width:150.8pt;height:42.8pt" o:ole="">
            <v:imagedata r:id="rId131" o:title=""/>
          </v:shape>
          <o:OLEObject Type="Embed" ProgID="Equation.3" ShapeID="_x0000_i1088" DrawAspect="Content" ObjectID="_1780146441" r:id="rId132"/>
        </w:object>
      </w:r>
      <w:r w:rsidR="005A43F5" w:rsidRPr="008F3D60">
        <w:rPr>
          <w:sz w:val="28"/>
          <w:szCs w:val="28"/>
          <w:lang w:val="uk-UA"/>
        </w:rPr>
        <w:tab/>
        <w:t>(3.1)</w:t>
      </w:r>
    </w:p>
    <w:p w:rsidR="005A43F5" w:rsidRPr="008F3D60" w:rsidRDefault="005A43F5" w:rsidP="00FA2B6B">
      <w:pPr>
        <w:pStyle w:val="2b"/>
        <w:tabs>
          <w:tab w:val="left" w:pos="9000"/>
        </w:tabs>
        <w:spacing w:after="0" w:line="240" w:lineRule="auto"/>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 1.</w:t>
      </w:r>
      <w:r w:rsidRPr="008F3D60">
        <w:rPr>
          <w:sz w:val="28"/>
          <w:szCs w:val="28"/>
          <w:lang w:val="uk-UA"/>
        </w:rPr>
        <w:t xml:space="preserve"> Математичне сподівання числа появи події </w:t>
      </w:r>
      <w:r w:rsidRPr="008F3D60">
        <w:rPr>
          <w:i/>
          <w:sz w:val="28"/>
          <w:szCs w:val="28"/>
          <w:lang w:val="uk-UA"/>
        </w:rPr>
        <w:t>А</w:t>
      </w:r>
      <w:r w:rsidRPr="008F3D60">
        <w:rPr>
          <w:sz w:val="28"/>
          <w:szCs w:val="28"/>
          <w:lang w:val="uk-UA"/>
        </w:rPr>
        <w:t xml:space="preserve"> в </w:t>
      </w:r>
      <w:r w:rsidRPr="008F3D60">
        <w:rPr>
          <w:i/>
          <w:sz w:val="28"/>
          <w:szCs w:val="28"/>
          <w:lang w:val="uk-UA"/>
        </w:rPr>
        <w:t>n</w:t>
      </w:r>
      <w:r w:rsidRPr="008F3D60">
        <w:rPr>
          <w:sz w:val="28"/>
          <w:szCs w:val="28"/>
          <w:lang w:val="uk-UA"/>
        </w:rPr>
        <w:t xml:space="preserve"> незалежних випробуваннях дорівнює </w:t>
      </w:r>
      <w:r w:rsidRPr="008F3D60">
        <w:rPr>
          <w:i/>
          <w:sz w:val="28"/>
          <w:szCs w:val="28"/>
          <w:lang w:val="uk-UA"/>
        </w:rPr>
        <w:t>М(х)</w:t>
      </w:r>
      <w:r w:rsidRPr="008F3D60">
        <w:rPr>
          <w:sz w:val="28"/>
          <w:szCs w:val="28"/>
          <w:lang w:val="uk-UA"/>
        </w:rPr>
        <w:t xml:space="preserve"> = </w:t>
      </w:r>
      <w:r w:rsidRPr="008F3D60">
        <w:rPr>
          <w:i/>
          <w:sz w:val="28"/>
          <w:szCs w:val="28"/>
          <w:lang w:val="uk-UA"/>
        </w:rPr>
        <w:t>n</w:t>
      </w:r>
      <w:r w:rsidRPr="008F3D60">
        <w:rPr>
          <w:sz w:val="28"/>
          <w:szCs w:val="28"/>
          <w:lang w:val="uk-UA"/>
        </w:rPr>
        <w:t>*</w:t>
      </w:r>
      <w:r w:rsidRPr="008F3D60">
        <w:rPr>
          <w:i/>
          <w:sz w:val="28"/>
          <w:szCs w:val="28"/>
          <w:lang w:val="uk-UA"/>
        </w:rPr>
        <w:t>p</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w:t>
      </w:r>
      <w:r w:rsidRPr="008F3D60">
        <w:rPr>
          <w:sz w:val="28"/>
          <w:szCs w:val="28"/>
          <w:lang w:val="uk-UA"/>
        </w:rPr>
        <w:t xml:space="preserve"> Нехай випадкова величина </w:t>
      </w:r>
      <w:r w:rsidRPr="008F3D60">
        <w:rPr>
          <w:i/>
          <w:sz w:val="28"/>
          <w:szCs w:val="28"/>
          <w:lang w:val="uk-UA"/>
        </w:rPr>
        <w:t>Х</w:t>
      </w:r>
      <w:r w:rsidRPr="008F3D60">
        <w:rPr>
          <w:sz w:val="28"/>
          <w:szCs w:val="28"/>
          <w:lang w:val="uk-UA"/>
        </w:rPr>
        <w:t xml:space="preserve"> – число появ події </w:t>
      </w:r>
      <w:r w:rsidRPr="008F3D60">
        <w:rPr>
          <w:i/>
          <w:sz w:val="28"/>
          <w:szCs w:val="28"/>
          <w:lang w:val="uk-UA"/>
        </w:rPr>
        <w:t>А</w:t>
      </w:r>
      <w:r w:rsidRPr="008F3D60">
        <w:rPr>
          <w:sz w:val="28"/>
          <w:szCs w:val="28"/>
          <w:lang w:val="uk-UA"/>
        </w:rPr>
        <w:t xml:space="preserve"> в </w:t>
      </w:r>
      <w:r w:rsidRPr="008F3D60">
        <w:rPr>
          <w:i/>
          <w:sz w:val="28"/>
          <w:szCs w:val="28"/>
          <w:lang w:val="uk-UA"/>
        </w:rPr>
        <w:t>n</w:t>
      </w:r>
      <w:r w:rsidRPr="008F3D60">
        <w:rPr>
          <w:sz w:val="28"/>
          <w:szCs w:val="28"/>
          <w:lang w:val="uk-UA"/>
        </w:rPr>
        <w:t xml:space="preserve"> випробуваннях. Тоді </w:t>
      </w:r>
      <w:r w:rsidRPr="008F3D60">
        <w:rPr>
          <w:i/>
          <w:sz w:val="28"/>
          <w:szCs w:val="28"/>
          <w:lang w:val="uk-UA"/>
        </w:rPr>
        <w:t>Х</w:t>
      </w:r>
      <w:r w:rsidRPr="008F3D60">
        <w:rPr>
          <w:sz w:val="28"/>
          <w:szCs w:val="28"/>
          <w:lang w:val="uk-UA"/>
        </w:rPr>
        <w:t xml:space="preserve"> = </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 </w:t>
      </w:r>
      <w:r w:rsidRPr="008F3D60">
        <w:rPr>
          <w:i/>
          <w:sz w:val="28"/>
          <w:szCs w:val="28"/>
          <w:lang w:val="uk-UA"/>
        </w:rPr>
        <w:t>Х</w:t>
      </w:r>
      <w:r w:rsidRPr="008F3D60">
        <w:rPr>
          <w:i/>
          <w:sz w:val="28"/>
          <w:szCs w:val="28"/>
          <w:vertAlign w:val="subscript"/>
          <w:lang w:val="uk-UA"/>
        </w:rPr>
        <w:t>2</w:t>
      </w:r>
      <w:r w:rsidRPr="008F3D60">
        <w:rPr>
          <w:sz w:val="28"/>
          <w:szCs w:val="28"/>
          <w:lang w:val="uk-UA"/>
        </w:rPr>
        <w:t xml:space="preserve"> + … + </w:t>
      </w:r>
      <w:r w:rsidRPr="008F3D60">
        <w:rPr>
          <w:i/>
          <w:sz w:val="28"/>
          <w:szCs w:val="28"/>
          <w:lang w:val="uk-UA"/>
        </w:rPr>
        <w:t>Х</w:t>
      </w:r>
      <w:r w:rsidRPr="008F3D60">
        <w:rPr>
          <w:i/>
          <w:sz w:val="28"/>
          <w:szCs w:val="28"/>
          <w:vertAlign w:val="subscript"/>
          <w:lang w:val="uk-UA"/>
        </w:rPr>
        <w:t>n</w:t>
      </w:r>
      <w:r w:rsidRPr="008F3D60">
        <w:rPr>
          <w:sz w:val="28"/>
          <w:szCs w:val="28"/>
          <w:lang w:val="uk-UA"/>
        </w:rPr>
        <w:t xml:space="preserve">, де </w:t>
      </w:r>
      <w:r w:rsidRPr="008F3D60">
        <w:rPr>
          <w:i/>
          <w:sz w:val="28"/>
          <w:szCs w:val="28"/>
          <w:lang w:val="uk-UA"/>
        </w:rPr>
        <w:t>X</w:t>
      </w:r>
      <w:r w:rsidRPr="008F3D60">
        <w:rPr>
          <w:i/>
          <w:sz w:val="28"/>
          <w:szCs w:val="28"/>
          <w:vertAlign w:val="subscript"/>
          <w:lang w:val="uk-UA"/>
        </w:rPr>
        <w:t>i</w:t>
      </w:r>
      <w:r w:rsidRPr="008F3D60">
        <w:rPr>
          <w:sz w:val="28"/>
          <w:szCs w:val="28"/>
          <w:lang w:val="uk-UA"/>
        </w:rPr>
        <w:t xml:space="preserve"> – число появ події </w:t>
      </w:r>
      <w:r w:rsidRPr="008F3D60">
        <w:rPr>
          <w:i/>
          <w:sz w:val="28"/>
          <w:szCs w:val="28"/>
          <w:lang w:val="uk-UA"/>
        </w:rPr>
        <w:t>А</w:t>
      </w:r>
      <w:r w:rsidRPr="008F3D60">
        <w:rPr>
          <w:sz w:val="28"/>
          <w:szCs w:val="28"/>
          <w:lang w:val="uk-UA"/>
        </w:rPr>
        <w:t xml:space="preserve"> в </w:t>
      </w:r>
      <w:r w:rsidRPr="008F3D60">
        <w:rPr>
          <w:i/>
          <w:sz w:val="28"/>
          <w:szCs w:val="28"/>
          <w:lang w:val="uk-UA"/>
        </w:rPr>
        <w:t>i –ом</w:t>
      </w:r>
      <w:r w:rsidRPr="008F3D60">
        <w:rPr>
          <w:sz w:val="28"/>
          <w:szCs w:val="28"/>
          <w:lang w:val="uk-UA"/>
        </w:rPr>
        <w:t xml:space="preserve"> випробуванні (індикатор). За властивістю 3 математичного сподівання одержимо </w:t>
      </w:r>
      <w:r w:rsidRPr="008F3D60">
        <w:rPr>
          <w:i/>
          <w:sz w:val="28"/>
          <w:szCs w:val="28"/>
          <w:lang w:val="uk-UA"/>
        </w:rPr>
        <w:t>М(Х) = М(Х</w:t>
      </w:r>
      <w:r w:rsidRPr="008F3D60">
        <w:rPr>
          <w:i/>
          <w:sz w:val="28"/>
          <w:szCs w:val="28"/>
          <w:vertAlign w:val="subscript"/>
          <w:lang w:val="uk-UA"/>
        </w:rPr>
        <w:t>1</w:t>
      </w:r>
      <w:r w:rsidRPr="008F3D60">
        <w:rPr>
          <w:i/>
          <w:sz w:val="28"/>
          <w:szCs w:val="28"/>
          <w:lang w:val="uk-UA"/>
        </w:rPr>
        <w:t>) + М(Х</w:t>
      </w:r>
      <w:r w:rsidRPr="008F3D60">
        <w:rPr>
          <w:i/>
          <w:sz w:val="28"/>
          <w:szCs w:val="28"/>
          <w:vertAlign w:val="subscript"/>
          <w:lang w:val="uk-UA"/>
        </w:rPr>
        <w:t>2</w:t>
      </w:r>
      <w:r w:rsidRPr="008F3D60">
        <w:rPr>
          <w:i/>
          <w:sz w:val="28"/>
          <w:szCs w:val="28"/>
          <w:lang w:val="uk-UA"/>
        </w:rPr>
        <w:t>) + … + М(Х</w:t>
      </w:r>
      <w:r w:rsidRPr="008F3D60">
        <w:rPr>
          <w:i/>
          <w:sz w:val="28"/>
          <w:szCs w:val="28"/>
          <w:vertAlign w:val="subscript"/>
          <w:lang w:val="uk-UA"/>
        </w:rPr>
        <w:t>n</w:t>
      </w:r>
      <w:r w:rsidRPr="008F3D60">
        <w:rPr>
          <w:i/>
          <w:sz w:val="28"/>
          <w:szCs w:val="28"/>
          <w:lang w:val="uk-UA"/>
        </w:rPr>
        <w:t>).</w:t>
      </w:r>
      <w:r w:rsidRPr="008F3D60">
        <w:rPr>
          <w:sz w:val="28"/>
          <w:szCs w:val="28"/>
          <w:lang w:val="uk-UA"/>
        </w:rPr>
        <w:t xml:space="preserve"> Однак математичне сподівання в кожному випробуванні постійне й дорівнює ймовірності події, тобто </w:t>
      </w:r>
      <w:r w:rsidRPr="008F3D60">
        <w:rPr>
          <w:i/>
          <w:sz w:val="28"/>
          <w:szCs w:val="28"/>
          <w:lang w:val="uk-UA"/>
        </w:rPr>
        <w:t>М(Х)</w:t>
      </w:r>
      <w:r w:rsidRPr="008F3D60">
        <w:rPr>
          <w:sz w:val="28"/>
          <w:szCs w:val="28"/>
          <w:lang w:val="uk-UA"/>
        </w:rPr>
        <w:t xml:space="preserve"> = </w:t>
      </w:r>
      <w:r w:rsidRPr="008F3D60">
        <w:rPr>
          <w:i/>
          <w:sz w:val="28"/>
          <w:szCs w:val="28"/>
          <w:lang w:val="uk-UA"/>
        </w:rPr>
        <w:t>n*p</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Теорема2.</w:t>
      </w:r>
      <w:r w:rsidRPr="008F3D60">
        <w:rPr>
          <w:sz w:val="28"/>
          <w:szCs w:val="28"/>
          <w:lang w:val="uk-UA"/>
        </w:rPr>
        <w:t xml:space="preserve"> Мода (найбільш ймовірне число успіхів) для біноміального закону обчислюється за формулою:</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1985" w:firstLine="0"/>
        <w:jc w:val="both"/>
        <w:rPr>
          <w:sz w:val="28"/>
          <w:szCs w:val="28"/>
          <w:lang w:val="uk-UA"/>
        </w:rPr>
      </w:pPr>
      <w:r w:rsidRPr="008F3D60">
        <w:rPr>
          <w:i/>
          <w:sz w:val="28"/>
          <w:szCs w:val="28"/>
          <w:lang w:val="uk-UA"/>
        </w:rPr>
        <w:lastRenderedPageBreak/>
        <w:t>np  – q ≤ m</w:t>
      </w:r>
      <w:r w:rsidRPr="008F3D60">
        <w:rPr>
          <w:i/>
          <w:sz w:val="28"/>
          <w:szCs w:val="28"/>
          <w:vertAlign w:val="subscript"/>
          <w:lang w:val="uk-UA"/>
        </w:rPr>
        <w:t xml:space="preserve">0 </w:t>
      </w:r>
      <w:r w:rsidRPr="008F3D60">
        <w:rPr>
          <w:i/>
          <w:sz w:val="28"/>
          <w:szCs w:val="28"/>
          <w:lang w:val="uk-UA"/>
        </w:rPr>
        <w:t>≤ np + p</w:t>
      </w:r>
      <w:r w:rsidRPr="008F3D60">
        <w:rPr>
          <w:i/>
          <w:sz w:val="28"/>
          <w:szCs w:val="28"/>
          <w:lang w:val="uk-UA"/>
        </w:rPr>
        <w:tab/>
      </w:r>
      <w:r w:rsidRPr="008F3D60">
        <w:rPr>
          <w:sz w:val="28"/>
          <w:szCs w:val="28"/>
          <w:lang w:val="uk-UA"/>
        </w:rPr>
        <w:t>(3.2)</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Багаточлен ступеня </w:t>
      </w:r>
      <w:r w:rsidRPr="008F3D60">
        <w:rPr>
          <w:i/>
          <w:sz w:val="28"/>
          <w:szCs w:val="28"/>
          <w:lang w:val="uk-UA"/>
        </w:rPr>
        <w:t>n</w:t>
      </w:r>
      <w:r w:rsidRPr="008F3D60">
        <w:rPr>
          <w:sz w:val="28"/>
          <w:szCs w:val="28"/>
          <w:lang w:val="uk-UA"/>
        </w:rPr>
        <w:t xml:space="preserve">, коефіцієнти при невідомих у якому дорівнюють ймовірностям біноміального розподілу, називається </w:t>
      </w:r>
      <w:r w:rsidRPr="008F3D60">
        <w:rPr>
          <w:i/>
          <w:iCs/>
          <w:sz w:val="28"/>
          <w:szCs w:val="28"/>
          <w:lang w:val="uk-UA"/>
        </w:rPr>
        <w:t>виробляючою функцією</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0" w:firstLine="1985"/>
        <w:jc w:val="both"/>
        <w:rPr>
          <w:sz w:val="28"/>
          <w:szCs w:val="28"/>
          <w:lang w:val="uk-UA"/>
        </w:rPr>
      </w:pPr>
      <w:r w:rsidRPr="008F3D60">
        <w:rPr>
          <w:i/>
          <w:sz w:val="28"/>
          <w:szCs w:val="28"/>
          <w:lang w:val="uk-UA"/>
        </w:rPr>
        <w:sym w:font="Symbol" w:char="F06A"/>
      </w:r>
      <w:r w:rsidRPr="008F3D60">
        <w:rPr>
          <w:i/>
          <w:sz w:val="28"/>
          <w:szCs w:val="28"/>
          <w:vertAlign w:val="subscript"/>
          <w:lang w:val="uk-UA"/>
        </w:rPr>
        <w:t>n</w:t>
      </w:r>
      <w:r w:rsidRPr="008F3D60">
        <w:rPr>
          <w:i/>
          <w:sz w:val="28"/>
          <w:szCs w:val="28"/>
          <w:lang w:val="uk-UA"/>
        </w:rPr>
        <w:t>(z)</w:t>
      </w:r>
      <w:r w:rsidRPr="008F3D60">
        <w:rPr>
          <w:sz w:val="28"/>
          <w:szCs w:val="28"/>
          <w:lang w:val="uk-UA"/>
        </w:rPr>
        <w:t xml:space="preserve"> = (</w:t>
      </w:r>
      <w:r w:rsidRPr="008F3D60">
        <w:rPr>
          <w:i/>
          <w:sz w:val="28"/>
          <w:szCs w:val="28"/>
          <w:lang w:val="uk-UA"/>
        </w:rPr>
        <w:t>q</w:t>
      </w:r>
      <w:r w:rsidRPr="008F3D60">
        <w:rPr>
          <w:sz w:val="28"/>
          <w:szCs w:val="28"/>
          <w:lang w:val="uk-UA"/>
        </w:rPr>
        <w:t xml:space="preserve"> + </w:t>
      </w:r>
      <w:r w:rsidRPr="008F3D60">
        <w:rPr>
          <w:i/>
          <w:sz w:val="28"/>
          <w:szCs w:val="28"/>
          <w:lang w:val="uk-UA"/>
        </w:rPr>
        <w:t>p</w:t>
      </w:r>
      <w:r w:rsidRPr="008F3D60">
        <w:rPr>
          <w:sz w:val="28"/>
          <w:szCs w:val="28"/>
          <w:lang w:val="uk-UA"/>
        </w:rPr>
        <w:t>*</w:t>
      </w:r>
      <w:r w:rsidRPr="008F3D60">
        <w:rPr>
          <w:i/>
          <w:sz w:val="28"/>
          <w:szCs w:val="28"/>
          <w:lang w:val="uk-UA"/>
        </w:rPr>
        <w:t>z)</w:t>
      </w:r>
      <w:r w:rsidRPr="008F3D60">
        <w:rPr>
          <w:i/>
          <w:sz w:val="28"/>
          <w:szCs w:val="28"/>
          <w:vertAlign w:val="superscript"/>
          <w:lang w:val="uk-UA"/>
        </w:rPr>
        <w:t>n</w:t>
      </w:r>
      <w:r w:rsidRPr="008F3D60">
        <w:rPr>
          <w:sz w:val="28"/>
          <w:szCs w:val="28"/>
          <w:lang w:val="uk-UA"/>
        </w:rPr>
        <w:tab/>
        <w:t>(3.3)</w:t>
      </w:r>
    </w:p>
    <w:p w:rsidR="005A43F5" w:rsidRPr="008F3D60" w:rsidRDefault="005A43F5" w:rsidP="00FA2B6B">
      <w:pPr>
        <w:pStyle w:val="2b"/>
        <w:tabs>
          <w:tab w:val="left" w:pos="9000"/>
        </w:tabs>
        <w:spacing w:after="0" w:line="240" w:lineRule="auto"/>
        <w:rPr>
          <w:sz w:val="28"/>
          <w:szCs w:val="28"/>
          <w:lang w:val="uk-UA"/>
        </w:rPr>
      </w:pPr>
    </w:p>
    <w:p w:rsidR="005A43F5" w:rsidRPr="008F3D60" w:rsidRDefault="005A43F5" w:rsidP="00FA2B6B">
      <w:pPr>
        <w:pStyle w:val="2b"/>
        <w:spacing w:after="0" w:line="240" w:lineRule="auto"/>
        <w:ind w:firstLine="425"/>
        <w:rPr>
          <w:b/>
          <w:sz w:val="28"/>
          <w:szCs w:val="28"/>
          <w:lang w:val="uk-UA"/>
        </w:rPr>
      </w:pPr>
      <w:bookmarkStart w:id="25" w:name="_Toc161969728"/>
      <w:r w:rsidRPr="008F3D60">
        <w:rPr>
          <w:b/>
          <w:bCs/>
          <w:sz w:val="28"/>
          <w:szCs w:val="28"/>
          <w:lang w:val="uk-UA"/>
        </w:rPr>
        <w:t xml:space="preserve">3.2 </w:t>
      </w:r>
      <w:r w:rsidRPr="008F3D60">
        <w:rPr>
          <w:b/>
          <w:sz w:val="28"/>
          <w:szCs w:val="28"/>
          <w:lang w:val="uk-UA"/>
        </w:rPr>
        <w:t>Розподіл Пуассона</w:t>
      </w:r>
      <w:bookmarkEnd w:id="25"/>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Розглянемо дискретну випадкову величину </w:t>
      </w:r>
      <w:r w:rsidRPr="008F3D60">
        <w:rPr>
          <w:i/>
          <w:sz w:val="28"/>
          <w:szCs w:val="28"/>
          <w:lang w:val="uk-UA"/>
        </w:rPr>
        <w:t>Х</w:t>
      </w:r>
      <w:r w:rsidRPr="008F3D60">
        <w:rPr>
          <w:sz w:val="28"/>
          <w:szCs w:val="28"/>
          <w:lang w:val="uk-UA"/>
        </w:rPr>
        <w:t>, що може приймати цілі невід’ємні значення: 0, 1, 2,</w:t>
      </w:r>
      <w:r w:rsidRPr="008F3D60">
        <w:rPr>
          <w:sz w:val="28"/>
          <w:szCs w:val="28"/>
          <w:lang w:val="uk-UA"/>
        </w:rPr>
        <w:sym w:font="Symbol" w:char="F0D7"/>
      </w:r>
      <w:r w:rsidRPr="008F3D60">
        <w:rPr>
          <w:sz w:val="28"/>
          <w:szCs w:val="28"/>
          <w:lang w:val="uk-UA"/>
        </w:rPr>
        <w:sym w:font="Symbol" w:char="F0D7"/>
      </w:r>
      <w:r w:rsidRPr="008F3D60">
        <w:rPr>
          <w:sz w:val="28"/>
          <w:szCs w:val="28"/>
          <w:lang w:val="uk-UA"/>
        </w:rPr>
        <w:sym w:font="Symbol" w:char="F0D7"/>
      </w:r>
      <w:r w:rsidRPr="008F3D60">
        <w:rPr>
          <w:sz w:val="28"/>
          <w:szCs w:val="28"/>
          <w:lang w:val="uk-UA"/>
        </w:rPr>
        <w:t xml:space="preserve">, </w:t>
      </w:r>
      <w:r w:rsidRPr="008F3D60">
        <w:rPr>
          <w:i/>
          <w:sz w:val="28"/>
          <w:szCs w:val="28"/>
          <w:lang w:val="uk-UA"/>
        </w:rPr>
        <w:t>m</w:t>
      </w:r>
      <w:r w:rsidRPr="008F3D60">
        <w:rPr>
          <w:sz w:val="28"/>
          <w:szCs w:val="28"/>
          <w:lang w:val="uk-UA"/>
        </w:rPr>
        <w:t xml:space="preserve">, </w:t>
      </w:r>
      <w:r w:rsidRPr="008F3D60">
        <w:rPr>
          <w:sz w:val="28"/>
          <w:szCs w:val="28"/>
          <w:lang w:val="uk-UA"/>
        </w:rPr>
        <w:sym w:font="Symbol" w:char="F0D7"/>
      </w:r>
      <w:r w:rsidRPr="008F3D60">
        <w:rPr>
          <w:sz w:val="28"/>
          <w:szCs w:val="28"/>
          <w:lang w:val="uk-UA"/>
        </w:rPr>
        <w:sym w:font="Symbol" w:char="F0D7"/>
      </w:r>
      <w:r w:rsidRPr="008F3D60">
        <w:rPr>
          <w:sz w:val="28"/>
          <w:szCs w:val="28"/>
          <w:lang w:val="uk-UA"/>
        </w:rPr>
        <w:sym w:font="Symbol" w:char="F0D7"/>
      </w:r>
      <w:r w:rsidRPr="008F3D60">
        <w:rPr>
          <w:sz w:val="28"/>
          <w:szCs w:val="28"/>
          <w:lang w:val="uk-UA"/>
        </w:rPr>
        <w:t>, причому послідовність цих значень не обмежена.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Кажуть, що випадкова величина </w:t>
      </w:r>
      <w:r w:rsidRPr="008F3D60">
        <w:rPr>
          <w:i/>
          <w:iCs/>
          <w:sz w:val="28"/>
          <w:szCs w:val="28"/>
          <w:lang w:val="uk-UA"/>
        </w:rPr>
        <w:t>Х розподілена за законом</w:t>
      </w:r>
    </w:p>
    <w:p w:rsidR="005A43F5" w:rsidRPr="008F3D60" w:rsidRDefault="005A43F5" w:rsidP="00FA2B6B">
      <w:pPr>
        <w:pStyle w:val="2b"/>
        <w:spacing w:after="0" w:line="240" w:lineRule="auto"/>
        <w:ind w:left="0" w:firstLine="0"/>
        <w:jc w:val="both"/>
        <w:rPr>
          <w:sz w:val="28"/>
          <w:szCs w:val="28"/>
          <w:lang w:val="uk-UA"/>
        </w:rPr>
      </w:pPr>
      <w:r w:rsidRPr="008F3D60">
        <w:rPr>
          <w:i/>
          <w:iCs/>
          <w:sz w:val="28"/>
          <w:szCs w:val="28"/>
          <w:lang w:val="uk-UA"/>
        </w:rPr>
        <w:t>Пуассона</w:t>
      </w:r>
      <w:r w:rsidRPr="008F3D60">
        <w:rPr>
          <w:sz w:val="28"/>
          <w:szCs w:val="28"/>
          <w:lang w:val="uk-UA"/>
        </w:rPr>
        <w:t xml:space="preserve">, якщо ймовірність того, що вона прийме деяке значення </w:t>
      </w:r>
      <w:r w:rsidRPr="008F3D60">
        <w:rPr>
          <w:i/>
          <w:sz w:val="28"/>
          <w:szCs w:val="28"/>
          <w:lang w:val="uk-UA"/>
        </w:rPr>
        <w:t>m</w:t>
      </w:r>
      <w:r w:rsidRPr="008F3D60">
        <w:rPr>
          <w:sz w:val="28"/>
          <w:szCs w:val="28"/>
          <w:lang w:val="uk-UA"/>
        </w:rPr>
        <w:t xml:space="preserve"> дорівнює:</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2124" w:firstLine="0"/>
        <w:jc w:val="both"/>
        <w:rPr>
          <w:sz w:val="28"/>
          <w:szCs w:val="28"/>
          <w:lang w:val="uk-UA"/>
        </w:rPr>
      </w:pPr>
      <w:r w:rsidRPr="008F3D60">
        <w:rPr>
          <w:position w:val="-28"/>
          <w:sz w:val="28"/>
          <w:szCs w:val="28"/>
          <w:lang w:val="uk-UA"/>
        </w:rPr>
        <w:object w:dxaOrig="1460" w:dyaOrig="780">
          <v:shape id="_x0000_i1089" type="#_x0000_t75" style="width:1in;height:35.3pt" o:ole="">
            <v:imagedata r:id="rId133" o:title=""/>
          </v:shape>
          <o:OLEObject Type="Embed" ProgID="Equation.3" ShapeID="_x0000_i1089" DrawAspect="Content" ObjectID="_1780146442" r:id="rId134"/>
        </w:object>
      </w:r>
      <w:r w:rsidRPr="008F3D60">
        <w:rPr>
          <w:sz w:val="28"/>
          <w:szCs w:val="28"/>
          <w:lang w:val="uk-UA"/>
        </w:rPr>
        <w:tab/>
        <w:t>(3.4)</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0"/>
        <w:jc w:val="both"/>
        <w:rPr>
          <w:sz w:val="28"/>
          <w:szCs w:val="28"/>
          <w:lang w:val="uk-UA"/>
        </w:rPr>
      </w:pPr>
      <w:r w:rsidRPr="008F3D60">
        <w:rPr>
          <w:sz w:val="28"/>
          <w:szCs w:val="28"/>
          <w:lang w:val="uk-UA"/>
        </w:rPr>
        <w:t xml:space="preserve">де </w:t>
      </w:r>
      <w:r w:rsidRPr="008F3D60">
        <w:rPr>
          <w:i/>
          <w:sz w:val="28"/>
          <w:szCs w:val="28"/>
          <w:lang w:val="uk-UA"/>
        </w:rPr>
        <w:sym w:font="Symbol" w:char="F06C"/>
      </w:r>
      <w:r w:rsidRPr="008F3D60">
        <w:rPr>
          <w:sz w:val="28"/>
          <w:szCs w:val="28"/>
          <w:lang w:val="uk-UA"/>
        </w:rPr>
        <w:t>&gt; 0 – параметр закону Пуассона.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За допомогою розкладення експоненти в ряд Тейлора можна довести основну тотожність всіх законів розподілу для розподілу Пуассона:</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2124" w:firstLine="0"/>
        <w:jc w:val="both"/>
        <w:rPr>
          <w:sz w:val="28"/>
          <w:szCs w:val="28"/>
          <w:lang w:val="uk-UA"/>
        </w:rPr>
      </w:pPr>
      <w:r w:rsidRPr="008F3D60">
        <w:rPr>
          <w:position w:val="-34"/>
          <w:sz w:val="28"/>
          <w:szCs w:val="28"/>
          <w:lang w:val="uk-UA"/>
        </w:rPr>
        <w:object w:dxaOrig="2700" w:dyaOrig="859">
          <v:shape id="_x0000_i1090" type="#_x0000_t75" style="width:136.55pt;height:42.8pt" o:ole="">
            <v:imagedata r:id="rId135" o:title=""/>
          </v:shape>
          <o:OLEObject Type="Embed" ProgID="Equation.3" ShapeID="_x0000_i1090" DrawAspect="Content" ObjectID="_1780146443" r:id="rId136"/>
        </w:object>
      </w:r>
      <w:r w:rsidRPr="008F3D60">
        <w:rPr>
          <w:sz w:val="28"/>
          <w:szCs w:val="28"/>
          <w:lang w:val="uk-UA"/>
        </w:rPr>
        <w:tab/>
        <w:t>(3.5)</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Обчислимо математичне сподівання:</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2124" w:firstLine="0"/>
        <w:jc w:val="both"/>
        <w:rPr>
          <w:sz w:val="28"/>
          <w:szCs w:val="28"/>
          <w:lang w:val="uk-UA"/>
        </w:rPr>
      </w:pPr>
      <w:r w:rsidRPr="008F3D60">
        <w:rPr>
          <w:position w:val="-34"/>
          <w:sz w:val="28"/>
          <w:szCs w:val="28"/>
          <w:lang w:val="uk-UA"/>
        </w:rPr>
        <w:object w:dxaOrig="5020" w:dyaOrig="840">
          <v:shape id="_x0000_i1091" type="#_x0000_t75" style="width:252.7pt;height:42.8pt" o:ole="">
            <v:imagedata r:id="rId137" o:title=""/>
          </v:shape>
          <o:OLEObject Type="Embed" ProgID="Equation.3" ShapeID="_x0000_i1091" DrawAspect="Content" ObjectID="_1780146444" r:id="rId138"/>
        </w:object>
      </w:r>
      <w:r w:rsidRPr="008F3D60">
        <w:rPr>
          <w:sz w:val="28"/>
          <w:szCs w:val="28"/>
          <w:lang w:val="uk-UA"/>
        </w:rPr>
        <w:tab/>
        <w:t>(3.6)</w:t>
      </w:r>
    </w:p>
    <w:p w:rsidR="005A43F5" w:rsidRPr="008F3D60" w:rsidRDefault="005A43F5" w:rsidP="00FA2B6B">
      <w:pPr>
        <w:pStyle w:val="2b"/>
        <w:tabs>
          <w:tab w:val="left" w:pos="9000"/>
        </w:tabs>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Аналогічним чином, обчислюючи дисперсію, отримуємо: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2127" w:firstLine="0"/>
        <w:jc w:val="both"/>
        <w:rPr>
          <w:sz w:val="28"/>
          <w:szCs w:val="28"/>
          <w:lang w:val="uk-UA"/>
        </w:rPr>
      </w:pPr>
      <w:r w:rsidRPr="008F3D60">
        <w:rPr>
          <w:i/>
          <w:sz w:val="28"/>
          <w:szCs w:val="28"/>
          <w:lang w:val="uk-UA"/>
        </w:rPr>
        <w:t xml:space="preserve">Д(Х) = М(Х) = </w:t>
      </w:r>
      <w:r w:rsidRPr="008F3D60">
        <w:rPr>
          <w:i/>
          <w:sz w:val="28"/>
          <w:szCs w:val="28"/>
          <w:lang w:val="uk-UA"/>
        </w:rPr>
        <w:sym w:font="Symbol" w:char="F06C"/>
      </w:r>
      <w:r w:rsidRPr="008F3D60">
        <w:rPr>
          <w:sz w:val="28"/>
          <w:szCs w:val="28"/>
          <w:lang w:val="uk-UA"/>
        </w:rPr>
        <w:tab/>
        <w:t>(3.7)</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На практиці велике значення має наступна лема.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Лема</w:t>
      </w:r>
      <w:r w:rsidRPr="008F3D60">
        <w:rPr>
          <w:sz w:val="28"/>
          <w:szCs w:val="28"/>
          <w:lang w:val="uk-UA"/>
        </w:rPr>
        <w:t xml:space="preserve">. Закон Пуассона є граничним для біноміального розподілу при одночасному прагненні </w:t>
      </w:r>
      <w:r w:rsidRPr="008F3D60">
        <w:rPr>
          <w:i/>
          <w:sz w:val="28"/>
          <w:szCs w:val="28"/>
          <w:lang w:val="uk-UA"/>
        </w:rPr>
        <w:t>n</w:t>
      </w:r>
      <w:r w:rsidRPr="008F3D60">
        <w:rPr>
          <w:sz w:val="28"/>
          <w:szCs w:val="28"/>
          <w:lang w:val="uk-UA"/>
        </w:rPr>
        <w:sym w:font="Symbol" w:char="F0AE"/>
      </w:r>
      <w:r w:rsidRPr="008F3D60">
        <w:rPr>
          <w:sz w:val="28"/>
          <w:szCs w:val="28"/>
          <w:lang w:val="uk-UA"/>
        </w:rPr>
        <w:sym w:font="Symbol" w:char="F0A5"/>
      </w:r>
      <w:r w:rsidRPr="008F3D60">
        <w:rPr>
          <w:sz w:val="28"/>
          <w:szCs w:val="28"/>
          <w:lang w:val="uk-UA"/>
        </w:rPr>
        <w:t xml:space="preserve"> і </w:t>
      </w:r>
      <w:r w:rsidRPr="008F3D60">
        <w:rPr>
          <w:i/>
          <w:sz w:val="28"/>
          <w:szCs w:val="28"/>
          <w:lang w:val="uk-UA"/>
        </w:rPr>
        <w:t>р</w:t>
      </w:r>
      <w:r w:rsidRPr="008F3D60">
        <w:rPr>
          <w:sz w:val="28"/>
          <w:szCs w:val="28"/>
          <w:lang w:val="uk-UA"/>
        </w:rPr>
        <w:sym w:font="Symbol" w:char="F0AE"/>
      </w:r>
      <w:r w:rsidRPr="008F3D60">
        <w:rPr>
          <w:sz w:val="28"/>
          <w:szCs w:val="28"/>
          <w:lang w:val="uk-UA"/>
        </w:rPr>
        <w:t xml:space="preserve">0 так, щоб </w:t>
      </w:r>
      <w:r w:rsidRPr="008F3D60">
        <w:rPr>
          <w:i/>
          <w:sz w:val="28"/>
          <w:szCs w:val="28"/>
          <w:lang w:val="uk-UA"/>
        </w:rPr>
        <w:t>n</w:t>
      </w:r>
      <w:r w:rsidRPr="008F3D60">
        <w:rPr>
          <w:sz w:val="28"/>
          <w:szCs w:val="28"/>
          <w:lang w:val="uk-UA"/>
        </w:rPr>
        <w:t>*</w:t>
      </w:r>
      <w:r w:rsidRPr="008F3D60">
        <w:rPr>
          <w:i/>
          <w:sz w:val="28"/>
          <w:szCs w:val="28"/>
          <w:lang w:val="uk-UA"/>
        </w:rPr>
        <w:t>p</w:t>
      </w:r>
      <w:r w:rsidRPr="008F3D60">
        <w:rPr>
          <w:sz w:val="28"/>
          <w:szCs w:val="28"/>
          <w:lang w:val="uk-UA"/>
        </w:rPr>
        <w:t xml:space="preserve"> завжди дорівнювало </w:t>
      </w:r>
      <w:r w:rsidRPr="008F3D60">
        <w:rPr>
          <w:i/>
          <w:sz w:val="28"/>
          <w:szCs w:val="28"/>
          <w:lang w:val="uk-UA"/>
        </w:rPr>
        <w:sym w:font="Symbol" w:char="F06C"/>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32"/>
          <w:sz w:val="28"/>
          <w:szCs w:val="28"/>
          <w:lang w:val="uk-UA"/>
        </w:rPr>
        <w:object w:dxaOrig="3680" w:dyaOrig="859">
          <v:shape id="_x0000_i1092" type="#_x0000_t75" style="width:179.3pt;height:42.8pt" o:ole="">
            <v:imagedata r:id="rId139" o:title=""/>
          </v:shape>
          <o:OLEObject Type="Embed" ProgID="Equation.3" ShapeID="_x0000_i1092" DrawAspect="Content" ObjectID="_1780146445" r:id="rId140"/>
        </w:object>
      </w:r>
      <w:r w:rsidRPr="008F3D60">
        <w:rPr>
          <w:sz w:val="28"/>
          <w:szCs w:val="28"/>
          <w:lang w:val="uk-UA"/>
        </w:rPr>
        <w:tab/>
        <w:t>(3.8)</w:t>
      </w: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54"/>
          <w:sz w:val="28"/>
          <w:szCs w:val="28"/>
          <w:lang w:val="uk-UA"/>
        </w:rPr>
        <w:object w:dxaOrig="5760" w:dyaOrig="1340">
          <v:shape id="_x0000_i1093" type="#_x0000_t75" style="width:4in;height:64.55pt" o:ole="">
            <v:imagedata r:id="rId141" o:title=""/>
          </v:shape>
          <o:OLEObject Type="Embed" ProgID="Equation.3" ShapeID="_x0000_i1093" DrawAspect="Content" ObjectID="_1780146446" r:id="rId142"/>
        </w:objec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Примітка</w:t>
      </w:r>
      <w:r w:rsidRPr="008F3D60">
        <w:rPr>
          <w:sz w:val="28"/>
          <w:szCs w:val="28"/>
          <w:lang w:val="uk-UA"/>
        </w:rPr>
        <w:t xml:space="preserve">. Нехай проводиться велика кількість випробувань </w:t>
      </w:r>
      <w:r w:rsidRPr="008F3D60">
        <w:rPr>
          <w:i/>
          <w:sz w:val="28"/>
          <w:szCs w:val="28"/>
          <w:lang w:val="uk-UA"/>
        </w:rPr>
        <w:t>n</w:t>
      </w:r>
      <w:r w:rsidRPr="008F3D60">
        <w:rPr>
          <w:sz w:val="28"/>
          <w:szCs w:val="28"/>
          <w:lang w:val="uk-UA"/>
        </w:rPr>
        <w:t xml:space="preserve">, у кожному з яких подія </w:t>
      </w:r>
      <w:r w:rsidRPr="008F3D60">
        <w:rPr>
          <w:i/>
          <w:sz w:val="28"/>
          <w:szCs w:val="28"/>
          <w:lang w:val="uk-UA"/>
        </w:rPr>
        <w:t>А</w:t>
      </w:r>
      <w:r w:rsidRPr="008F3D60">
        <w:rPr>
          <w:sz w:val="28"/>
          <w:szCs w:val="28"/>
          <w:lang w:val="uk-UA"/>
        </w:rPr>
        <w:t xml:space="preserve"> має малу ймовірність </w:t>
      </w:r>
      <w:r w:rsidRPr="008F3D60">
        <w:rPr>
          <w:i/>
          <w:sz w:val="28"/>
          <w:szCs w:val="28"/>
          <w:lang w:val="uk-UA"/>
        </w:rPr>
        <w:t>р.</w:t>
      </w:r>
      <w:r w:rsidRPr="008F3D60">
        <w:rPr>
          <w:sz w:val="28"/>
          <w:szCs w:val="28"/>
          <w:lang w:val="uk-UA"/>
        </w:rPr>
        <w:t xml:space="preserve"> Тоді для обчислення </w:t>
      </w:r>
      <w:r w:rsidRPr="008F3D60">
        <w:rPr>
          <w:position w:val="-12"/>
          <w:sz w:val="28"/>
          <w:szCs w:val="28"/>
          <w:lang w:val="uk-UA"/>
        </w:rPr>
        <w:object w:dxaOrig="420" w:dyaOrig="440">
          <v:shape id="_x0000_i1094" type="#_x0000_t75" style="width:21.75pt;height:21.75pt" o:ole="">
            <v:imagedata r:id="rId143" o:title=""/>
          </v:shape>
          <o:OLEObject Type="Embed" ProgID="Equation.3" ShapeID="_x0000_i1094" DrawAspect="Content" ObjectID="_1780146447" r:id="rId144"/>
        </w:object>
      </w:r>
      <w:r w:rsidRPr="008F3D60">
        <w:rPr>
          <w:sz w:val="28"/>
          <w:szCs w:val="28"/>
          <w:lang w:val="uk-UA"/>
        </w:rPr>
        <w:t xml:space="preserve"> використовується такий вираз:</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2124" w:firstLine="0"/>
        <w:jc w:val="both"/>
        <w:rPr>
          <w:sz w:val="28"/>
          <w:szCs w:val="28"/>
          <w:lang w:val="uk-UA"/>
        </w:rPr>
      </w:pPr>
      <w:r w:rsidRPr="008F3D60">
        <w:rPr>
          <w:position w:val="-28"/>
          <w:sz w:val="28"/>
          <w:szCs w:val="28"/>
          <w:lang w:val="uk-UA"/>
        </w:rPr>
        <w:object w:dxaOrig="1939" w:dyaOrig="780">
          <v:shape id="_x0000_i1095" type="#_x0000_t75" style="width:101.2pt;height:35.3pt" o:ole="">
            <v:imagedata r:id="rId145" o:title=""/>
          </v:shape>
          <o:OLEObject Type="Embed" ProgID="Equation.3" ShapeID="_x0000_i1095" DrawAspect="Content" ObjectID="_1780146448" r:id="rId146"/>
        </w:object>
      </w:r>
      <w:r w:rsidRPr="008F3D60">
        <w:rPr>
          <w:sz w:val="28"/>
          <w:szCs w:val="28"/>
          <w:lang w:val="uk-UA"/>
        </w:rPr>
        <w:tab/>
        <w:t>(3.9)</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Тому закон Пуассона має другу назву – </w:t>
      </w:r>
      <w:r w:rsidRPr="008F3D60">
        <w:rPr>
          <w:i/>
          <w:iCs/>
          <w:sz w:val="28"/>
          <w:szCs w:val="28"/>
          <w:lang w:val="uk-UA"/>
        </w:rPr>
        <w:t>закон рідких явищ</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ind w:hanging="6"/>
        <w:rPr>
          <w:b/>
          <w:sz w:val="28"/>
          <w:lang w:val="uk-UA"/>
        </w:rPr>
      </w:pPr>
      <w:bookmarkStart w:id="26" w:name="_Toc161969729"/>
      <w:r w:rsidRPr="008F3D60">
        <w:rPr>
          <w:b/>
          <w:sz w:val="28"/>
          <w:lang w:val="uk-UA"/>
        </w:rPr>
        <w:t>3.3 Потік подій</w:t>
      </w:r>
      <w:bookmarkEnd w:id="26"/>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Потоком подій</w:t>
      </w:r>
      <w:r w:rsidRPr="008F3D60">
        <w:rPr>
          <w:sz w:val="28"/>
          <w:szCs w:val="28"/>
          <w:lang w:val="uk-UA"/>
        </w:rPr>
        <w:t xml:space="preserve"> називають послідовність подій, які настають у випадкові моменти часу.</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Наприклад, надходження викликів на АТС, літаків у аеропорт, інше.</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Властивості потоків</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1) </w:t>
      </w:r>
      <w:r w:rsidRPr="008F3D60">
        <w:rPr>
          <w:i/>
          <w:iCs/>
          <w:sz w:val="28"/>
          <w:szCs w:val="28"/>
          <w:lang w:val="uk-UA"/>
        </w:rPr>
        <w:t>Стаціонарність</w:t>
      </w:r>
      <w:r w:rsidRPr="008F3D60">
        <w:rPr>
          <w:sz w:val="28"/>
          <w:szCs w:val="28"/>
          <w:lang w:val="uk-UA"/>
        </w:rPr>
        <w:t xml:space="preserve"> – імовірність появи </w:t>
      </w:r>
      <w:r w:rsidRPr="008F3D60">
        <w:rPr>
          <w:i/>
          <w:sz w:val="28"/>
          <w:szCs w:val="28"/>
          <w:lang w:val="uk-UA"/>
        </w:rPr>
        <w:t>k</w:t>
      </w:r>
      <w:r w:rsidRPr="008F3D60">
        <w:rPr>
          <w:sz w:val="28"/>
          <w:szCs w:val="28"/>
          <w:lang w:val="uk-UA"/>
        </w:rPr>
        <w:t xml:space="preserve"> подій на будь</w:t>
      </w:r>
      <w:r w:rsidR="00C50D6D">
        <w:rPr>
          <w:sz w:val="28"/>
          <w:szCs w:val="28"/>
          <w:lang w:val="uk-UA"/>
        </w:rPr>
        <w:t>-</w:t>
      </w:r>
      <w:r w:rsidRPr="008F3D60">
        <w:rPr>
          <w:sz w:val="28"/>
          <w:szCs w:val="28"/>
          <w:lang w:val="uk-UA"/>
        </w:rPr>
        <w:t xml:space="preserve">якому проміжку часу залежить тільки від числа </w:t>
      </w:r>
      <w:r w:rsidRPr="008F3D60">
        <w:rPr>
          <w:i/>
          <w:sz w:val="28"/>
          <w:szCs w:val="28"/>
          <w:lang w:val="uk-UA"/>
        </w:rPr>
        <w:t>k</w:t>
      </w:r>
      <w:r w:rsidRPr="008F3D60">
        <w:rPr>
          <w:sz w:val="28"/>
          <w:szCs w:val="28"/>
          <w:lang w:val="uk-UA"/>
        </w:rPr>
        <w:t xml:space="preserve"> і від тривалості </w:t>
      </w:r>
      <w:r w:rsidRPr="008F3D60">
        <w:rPr>
          <w:i/>
          <w:sz w:val="28"/>
          <w:szCs w:val="28"/>
          <w:lang w:val="uk-UA"/>
        </w:rPr>
        <w:sym w:font="Symbol" w:char="F044"/>
      </w:r>
      <w:r w:rsidRPr="008F3D60">
        <w:rPr>
          <w:i/>
          <w:sz w:val="28"/>
          <w:szCs w:val="28"/>
          <w:lang w:val="uk-UA"/>
        </w:rPr>
        <w:t xml:space="preserve"> t</w:t>
      </w:r>
      <w:r w:rsidRPr="008F3D60">
        <w:rPr>
          <w:sz w:val="28"/>
          <w:szCs w:val="28"/>
          <w:lang w:val="uk-UA"/>
        </w:rPr>
        <w:t xml:space="preserve"> проміжку й не залежить від початку його відліку. Проміжки мають на увазі непересічні.</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2) </w:t>
      </w:r>
      <w:r w:rsidRPr="008F3D60">
        <w:rPr>
          <w:i/>
          <w:iCs/>
          <w:sz w:val="28"/>
          <w:szCs w:val="28"/>
          <w:lang w:val="uk-UA"/>
        </w:rPr>
        <w:t>Відсутність післядії</w:t>
      </w:r>
      <w:r w:rsidRPr="008F3D60">
        <w:rPr>
          <w:sz w:val="28"/>
          <w:szCs w:val="28"/>
          <w:lang w:val="uk-UA"/>
        </w:rPr>
        <w:t xml:space="preserve"> – незалежність появ того або іншого числа подій у непересічні проміжки часу.</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3) </w:t>
      </w:r>
      <w:r w:rsidRPr="008F3D60">
        <w:rPr>
          <w:i/>
          <w:iCs/>
          <w:sz w:val="28"/>
          <w:szCs w:val="28"/>
          <w:lang w:val="uk-UA"/>
        </w:rPr>
        <w:t>Ординарність</w:t>
      </w:r>
      <w:r w:rsidRPr="008F3D60">
        <w:rPr>
          <w:sz w:val="28"/>
          <w:szCs w:val="28"/>
          <w:lang w:val="uk-UA"/>
        </w:rPr>
        <w:t xml:space="preserve"> – за нескінченно малий проміжок часу може відбутися не більше однієї події.</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Якщо виконуються властивості: стаціонарність, відсутність наслідку й ординарність, то потікє </w:t>
      </w:r>
      <w:r w:rsidRPr="008F3D60">
        <w:rPr>
          <w:i/>
          <w:iCs/>
          <w:sz w:val="28"/>
          <w:szCs w:val="28"/>
          <w:lang w:val="uk-UA"/>
        </w:rPr>
        <w:t>найпростішим (пуассоновим).</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Інтенсивністю потоку</w:t>
      </w:r>
      <w:r w:rsidRPr="008F3D60">
        <w:rPr>
          <w:i/>
          <w:sz w:val="28"/>
          <w:szCs w:val="28"/>
          <w:lang w:val="uk-UA"/>
        </w:rPr>
        <w:sym w:font="Symbol" w:char="F06C"/>
      </w:r>
      <w:r w:rsidRPr="008F3D60">
        <w:rPr>
          <w:sz w:val="28"/>
          <w:szCs w:val="28"/>
          <w:lang w:val="uk-UA"/>
        </w:rPr>
        <w:t xml:space="preserve"> називають середнє число подій за одиницю часу.</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Імовірність появи </w:t>
      </w:r>
      <w:r w:rsidRPr="008F3D60">
        <w:rPr>
          <w:i/>
          <w:sz w:val="28"/>
          <w:szCs w:val="28"/>
          <w:lang w:val="uk-UA"/>
        </w:rPr>
        <w:t>k</w:t>
      </w:r>
      <w:r w:rsidRPr="008F3D60">
        <w:rPr>
          <w:sz w:val="28"/>
          <w:szCs w:val="28"/>
          <w:lang w:val="uk-UA"/>
        </w:rPr>
        <w:t xml:space="preserve"> подій за час тривалістю </w:t>
      </w:r>
      <w:r w:rsidRPr="008F3D60">
        <w:rPr>
          <w:i/>
          <w:sz w:val="28"/>
          <w:szCs w:val="28"/>
          <w:lang w:val="uk-UA"/>
        </w:rPr>
        <w:t>t</w:t>
      </w:r>
      <w:r w:rsidRPr="008F3D60">
        <w:rPr>
          <w:sz w:val="28"/>
          <w:szCs w:val="28"/>
          <w:lang w:val="uk-UA"/>
        </w:rPr>
        <w:t xml:space="preserve"> визначається за формулою:</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1985" w:firstLine="0"/>
        <w:jc w:val="both"/>
        <w:rPr>
          <w:sz w:val="28"/>
          <w:szCs w:val="28"/>
          <w:lang w:val="uk-UA"/>
        </w:rPr>
      </w:pPr>
      <w:r w:rsidRPr="008F3D60">
        <w:rPr>
          <w:position w:val="-20"/>
          <w:sz w:val="28"/>
          <w:szCs w:val="28"/>
          <w:lang w:val="uk-UA"/>
        </w:rPr>
        <w:object w:dxaOrig="2420" w:dyaOrig="660">
          <v:shape id="_x0000_i1096" type="#_x0000_t75" style="width:122.25pt;height:36.7pt" o:ole="">
            <v:imagedata r:id="rId147" o:title=""/>
          </v:shape>
          <o:OLEObject Type="Embed" ProgID="Equation.3" ShapeID="_x0000_i1096" DrawAspect="Content" ObjectID="_1780146449" r:id="rId148"/>
        </w:object>
      </w:r>
      <w:r w:rsidRPr="008F3D60">
        <w:rPr>
          <w:sz w:val="28"/>
          <w:szCs w:val="28"/>
          <w:lang w:val="uk-UA"/>
        </w:rPr>
        <w:tab/>
        <w:t>(3.10)</w:t>
      </w:r>
    </w:p>
    <w:p w:rsidR="008C3A55" w:rsidRPr="008F3D60" w:rsidRDefault="008C3A55" w:rsidP="00FA2B6B">
      <w:pPr>
        <w:pStyle w:val="2b"/>
        <w:tabs>
          <w:tab w:val="left" w:pos="8820"/>
        </w:tabs>
        <w:spacing w:after="0" w:line="240" w:lineRule="auto"/>
        <w:ind w:left="1985"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Середнє число викликів на АТС за одну хвилину дорівнює 2. Знайти ймовірність того, що за п'ять хвилин буде три виклики.</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За умовою задачі </w:t>
      </w:r>
      <w:r w:rsidRPr="008F3D60">
        <w:rPr>
          <w:i/>
          <w:sz w:val="28"/>
          <w:szCs w:val="28"/>
          <w:lang w:val="uk-UA"/>
        </w:rPr>
        <w:sym w:font="Symbol" w:char="F06C"/>
      </w:r>
      <w:r w:rsidRPr="008F3D60">
        <w:rPr>
          <w:sz w:val="28"/>
          <w:szCs w:val="28"/>
          <w:lang w:val="uk-UA"/>
        </w:rPr>
        <w:t xml:space="preserve"> = 2, </w:t>
      </w:r>
      <w:r w:rsidRPr="008F3D60">
        <w:rPr>
          <w:i/>
          <w:sz w:val="28"/>
          <w:szCs w:val="28"/>
          <w:lang w:val="uk-UA"/>
        </w:rPr>
        <w:t>t</w:t>
      </w:r>
      <w:r w:rsidRPr="008F3D60">
        <w:rPr>
          <w:sz w:val="28"/>
          <w:szCs w:val="28"/>
          <w:lang w:val="uk-UA"/>
        </w:rPr>
        <w:t xml:space="preserve"> = 5, </w:t>
      </w:r>
      <w:r w:rsidRPr="008F3D60">
        <w:rPr>
          <w:i/>
          <w:sz w:val="28"/>
          <w:szCs w:val="28"/>
          <w:lang w:val="uk-UA"/>
        </w:rPr>
        <w:t>k</w:t>
      </w:r>
      <w:r w:rsidRPr="008F3D60">
        <w:rPr>
          <w:sz w:val="28"/>
          <w:szCs w:val="28"/>
          <w:lang w:val="uk-UA"/>
        </w:rPr>
        <w:t xml:space="preserve"> = 3, отже, використовуючи формулу (</w:t>
      </w:r>
      <w:r w:rsidR="00A44E10" w:rsidRPr="008F3D60">
        <w:rPr>
          <w:sz w:val="28"/>
          <w:szCs w:val="28"/>
          <w:lang w:val="uk-UA"/>
        </w:rPr>
        <w:t>3</w:t>
      </w:r>
      <w:r w:rsidRPr="008F3D60">
        <w:rPr>
          <w:sz w:val="28"/>
          <w:szCs w:val="28"/>
          <w:lang w:val="uk-UA"/>
        </w:rPr>
        <w:t xml:space="preserve">.10), одержуємо:    </w:t>
      </w:r>
      <w:r w:rsidRPr="008F3D60">
        <w:rPr>
          <w:position w:val="-20"/>
          <w:sz w:val="28"/>
          <w:szCs w:val="28"/>
          <w:lang w:val="uk-UA"/>
        </w:rPr>
        <w:object w:dxaOrig="3240" w:dyaOrig="600">
          <v:shape id="_x0000_i1097" type="#_x0000_t75" style="width:165.75pt;height:29.2pt" o:ole="">
            <v:imagedata r:id="rId149" o:title=""/>
          </v:shape>
          <o:OLEObject Type="Embed" ProgID="Equation.3" ShapeID="_x0000_i1097" DrawAspect="Content" ObjectID="_1780146450" r:id="rId150"/>
        </w:object>
      </w:r>
      <w:r w:rsidRPr="008F3D60">
        <w:rPr>
          <w:sz w:val="28"/>
          <w:szCs w:val="28"/>
          <w:lang w:val="uk-UA"/>
        </w:rPr>
        <w:t>.</w:t>
      </w:r>
    </w:p>
    <w:p w:rsidR="00CB1437" w:rsidRPr="008F3D60" w:rsidRDefault="00CB1437" w:rsidP="00FA2B6B">
      <w:pPr>
        <w:pStyle w:val="2b"/>
        <w:spacing w:after="0" w:line="240" w:lineRule="auto"/>
        <w:ind w:left="0" w:firstLine="708"/>
        <w:jc w:val="both"/>
        <w:rPr>
          <w:sz w:val="28"/>
          <w:szCs w:val="28"/>
          <w:lang w:val="uk-UA"/>
        </w:rPr>
      </w:pPr>
    </w:p>
    <w:p w:rsidR="008C3A55" w:rsidRPr="008F3D60" w:rsidRDefault="008C3A55" w:rsidP="00FA2B6B">
      <w:pPr>
        <w:pStyle w:val="2b"/>
        <w:spacing w:after="0" w:line="240" w:lineRule="auto"/>
        <w:ind w:left="0" w:firstLine="708"/>
        <w:jc w:val="both"/>
        <w:rPr>
          <w:sz w:val="28"/>
          <w:szCs w:val="28"/>
          <w:lang w:val="uk-UA"/>
        </w:rPr>
      </w:pPr>
    </w:p>
    <w:p w:rsidR="005A43F5" w:rsidRPr="008F3D60" w:rsidRDefault="005A43F5" w:rsidP="00FA2B6B">
      <w:pPr>
        <w:pStyle w:val="13"/>
        <w:ind w:left="0" w:firstLine="0"/>
        <w:jc w:val="center"/>
        <w:rPr>
          <w:bCs/>
          <w:sz w:val="28"/>
          <w:szCs w:val="28"/>
          <w:lang w:val="uk-UA"/>
        </w:rPr>
      </w:pPr>
      <w:bookmarkStart w:id="27" w:name="_Toc161969730"/>
      <w:r w:rsidRPr="008F3D60">
        <w:rPr>
          <w:noProof/>
          <w:sz w:val="28"/>
          <w:szCs w:val="28"/>
        </w:rPr>
        <w:lastRenderedPageBreak/>
        <w:drawing>
          <wp:inline distT="0" distB="0" distL="0" distR="0">
            <wp:extent cx="600710" cy="464185"/>
            <wp:effectExtent l="0" t="0" r="0" b="0"/>
            <wp:docPr id="79" name="Рисунок 27"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quest"/>
                    <pic:cNvPicPr>
                      <a:picLocks noChangeAspect="1" noChangeArrowheads="1"/>
                    </pic:cNvPicPr>
                  </pic:nvPicPr>
                  <pic:blipFill>
                    <a:blip r:embed="rId3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r w:rsidRPr="008F3D60">
        <w:rPr>
          <w:bCs/>
          <w:sz w:val="28"/>
          <w:szCs w:val="28"/>
          <w:lang w:val="uk-UA"/>
        </w:rPr>
        <w:t>Питання для самоконтролю</w:t>
      </w:r>
      <w:bookmarkEnd w:id="27"/>
    </w:p>
    <w:p w:rsidR="005A43F5" w:rsidRPr="008F3D60" w:rsidRDefault="005A43F5" w:rsidP="00FA2B6B">
      <w:pPr>
        <w:numPr>
          <w:ilvl w:val="0"/>
          <w:numId w:val="11"/>
        </w:numPr>
        <w:ind w:left="284" w:firstLine="0"/>
        <w:jc w:val="both"/>
        <w:rPr>
          <w:sz w:val="28"/>
          <w:szCs w:val="28"/>
          <w:lang w:val="uk-UA"/>
        </w:rPr>
      </w:pPr>
      <w:r w:rsidRPr="008F3D60">
        <w:rPr>
          <w:sz w:val="28"/>
          <w:szCs w:val="28"/>
          <w:lang w:val="uk-UA"/>
        </w:rPr>
        <w:t>Що називають біноміальним законом розподілу ймовірностей?</w:t>
      </w:r>
    </w:p>
    <w:p w:rsidR="005A43F5" w:rsidRPr="008F3D60" w:rsidRDefault="005A43F5" w:rsidP="00FA2B6B">
      <w:pPr>
        <w:numPr>
          <w:ilvl w:val="0"/>
          <w:numId w:val="11"/>
        </w:numPr>
        <w:ind w:left="284" w:firstLine="0"/>
        <w:jc w:val="both"/>
        <w:rPr>
          <w:sz w:val="28"/>
          <w:szCs w:val="28"/>
          <w:lang w:val="uk-UA"/>
        </w:rPr>
      </w:pPr>
      <w:r w:rsidRPr="008F3D60">
        <w:rPr>
          <w:sz w:val="28"/>
          <w:szCs w:val="28"/>
          <w:lang w:val="uk-UA"/>
        </w:rPr>
        <w:t xml:space="preserve">Наведіть числові характеристики </w:t>
      </w:r>
      <w:r w:rsidRPr="008F3D60">
        <w:rPr>
          <w:i/>
          <w:sz w:val="28"/>
          <w:szCs w:val="28"/>
          <w:lang w:val="uk-UA"/>
        </w:rPr>
        <w:t>M</w:t>
      </w:r>
      <w:r w:rsidRPr="008F3D60">
        <w:rPr>
          <w:sz w:val="28"/>
          <w:szCs w:val="28"/>
          <w:lang w:val="uk-UA"/>
        </w:rPr>
        <w:t>(</w:t>
      </w:r>
      <w:r w:rsidRPr="008F3D60">
        <w:rPr>
          <w:i/>
          <w:sz w:val="28"/>
          <w:szCs w:val="28"/>
          <w:lang w:val="uk-UA"/>
        </w:rPr>
        <w:t>Х</w:t>
      </w:r>
      <w:r w:rsidRPr="008F3D60">
        <w:rPr>
          <w:sz w:val="28"/>
          <w:szCs w:val="28"/>
          <w:lang w:val="uk-UA"/>
        </w:rPr>
        <w:t xml:space="preserve">), </w:t>
      </w:r>
      <w:r w:rsidRPr="008F3D60">
        <w:rPr>
          <w:i/>
          <w:sz w:val="28"/>
          <w:szCs w:val="28"/>
          <w:lang w:val="uk-UA"/>
        </w:rPr>
        <w:t>D</w:t>
      </w:r>
      <w:r w:rsidRPr="008F3D60">
        <w:rPr>
          <w:sz w:val="28"/>
          <w:szCs w:val="28"/>
          <w:lang w:val="uk-UA"/>
        </w:rPr>
        <w:t>(</w:t>
      </w:r>
      <w:r w:rsidRPr="008F3D60">
        <w:rPr>
          <w:i/>
          <w:sz w:val="28"/>
          <w:szCs w:val="28"/>
          <w:lang w:val="uk-UA"/>
        </w:rPr>
        <w:t>X</w:t>
      </w:r>
      <w:r w:rsidRPr="008F3D60">
        <w:rPr>
          <w:sz w:val="28"/>
          <w:szCs w:val="28"/>
          <w:lang w:val="uk-UA"/>
        </w:rPr>
        <w:t>) і σ(</w:t>
      </w:r>
      <w:r w:rsidRPr="008F3D60">
        <w:rPr>
          <w:i/>
          <w:sz w:val="28"/>
          <w:szCs w:val="28"/>
          <w:lang w:val="uk-UA"/>
        </w:rPr>
        <w:t>Х)</w:t>
      </w:r>
      <w:r w:rsidRPr="008F3D60">
        <w:rPr>
          <w:sz w:val="28"/>
          <w:szCs w:val="28"/>
          <w:lang w:val="uk-UA"/>
        </w:rPr>
        <w:t xml:space="preserve"> для біноміального закону.</w:t>
      </w:r>
    </w:p>
    <w:p w:rsidR="005A43F5" w:rsidRPr="008F3D60" w:rsidRDefault="005A43F5" w:rsidP="00FA2B6B">
      <w:pPr>
        <w:numPr>
          <w:ilvl w:val="0"/>
          <w:numId w:val="11"/>
        </w:numPr>
        <w:ind w:left="284" w:firstLine="0"/>
        <w:jc w:val="both"/>
        <w:rPr>
          <w:sz w:val="28"/>
          <w:szCs w:val="28"/>
          <w:lang w:val="uk-UA"/>
        </w:rPr>
      </w:pPr>
      <w:r w:rsidRPr="008F3D60">
        <w:rPr>
          <w:sz w:val="28"/>
          <w:szCs w:val="28"/>
          <w:lang w:val="uk-UA"/>
        </w:rPr>
        <w:t>Дайте визначення виробляючої функції.</w:t>
      </w:r>
    </w:p>
    <w:p w:rsidR="005A43F5" w:rsidRPr="008F3D60" w:rsidRDefault="005A43F5" w:rsidP="00FA2B6B">
      <w:pPr>
        <w:numPr>
          <w:ilvl w:val="0"/>
          <w:numId w:val="11"/>
        </w:numPr>
        <w:ind w:left="284" w:firstLine="0"/>
        <w:jc w:val="both"/>
        <w:rPr>
          <w:sz w:val="28"/>
          <w:szCs w:val="28"/>
          <w:lang w:val="uk-UA"/>
        </w:rPr>
      </w:pPr>
      <w:r w:rsidRPr="008F3D60">
        <w:rPr>
          <w:sz w:val="28"/>
          <w:szCs w:val="28"/>
          <w:lang w:val="uk-UA"/>
        </w:rPr>
        <w:t>Що називають пуассоновим законом розподілу ймовірностей?</w:t>
      </w:r>
    </w:p>
    <w:p w:rsidR="005A43F5" w:rsidRPr="008F3D60" w:rsidRDefault="005A43F5" w:rsidP="00FA2B6B">
      <w:pPr>
        <w:numPr>
          <w:ilvl w:val="0"/>
          <w:numId w:val="11"/>
        </w:numPr>
        <w:ind w:left="284" w:firstLine="0"/>
        <w:jc w:val="both"/>
        <w:rPr>
          <w:sz w:val="28"/>
          <w:szCs w:val="28"/>
          <w:lang w:val="uk-UA"/>
        </w:rPr>
      </w:pPr>
      <w:r w:rsidRPr="008F3D60">
        <w:rPr>
          <w:sz w:val="28"/>
          <w:szCs w:val="28"/>
          <w:lang w:val="uk-UA"/>
        </w:rPr>
        <w:t xml:space="preserve">Наведіть числові характеристики </w:t>
      </w:r>
      <w:r w:rsidRPr="008F3D60">
        <w:rPr>
          <w:i/>
          <w:sz w:val="28"/>
          <w:szCs w:val="28"/>
          <w:lang w:val="uk-UA"/>
        </w:rPr>
        <w:t>M</w:t>
      </w:r>
      <w:r w:rsidRPr="008F3D60">
        <w:rPr>
          <w:sz w:val="28"/>
          <w:szCs w:val="28"/>
          <w:lang w:val="uk-UA"/>
        </w:rPr>
        <w:t>(</w:t>
      </w:r>
      <w:r w:rsidRPr="008F3D60">
        <w:rPr>
          <w:i/>
          <w:sz w:val="28"/>
          <w:szCs w:val="28"/>
          <w:lang w:val="uk-UA"/>
        </w:rPr>
        <w:t>X</w:t>
      </w:r>
      <w:r w:rsidRPr="008F3D60">
        <w:rPr>
          <w:sz w:val="28"/>
          <w:szCs w:val="28"/>
          <w:lang w:val="uk-UA"/>
        </w:rPr>
        <w:t xml:space="preserve">), </w:t>
      </w:r>
      <w:r w:rsidRPr="008F3D60">
        <w:rPr>
          <w:i/>
          <w:sz w:val="28"/>
          <w:szCs w:val="28"/>
          <w:lang w:val="uk-UA"/>
        </w:rPr>
        <w:t>D</w:t>
      </w:r>
      <w:r w:rsidRPr="008F3D60">
        <w:rPr>
          <w:sz w:val="28"/>
          <w:szCs w:val="28"/>
          <w:lang w:val="uk-UA"/>
        </w:rPr>
        <w:t>(</w:t>
      </w:r>
      <w:r w:rsidRPr="008F3D60">
        <w:rPr>
          <w:i/>
          <w:sz w:val="28"/>
          <w:szCs w:val="28"/>
          <w:lang w:val="uk-UA"/>
        </w:rPr>
        <w:t>X</w:t>
      </w:r>
      <w:r w:rsidRPr="008F3D60">
        <w:rPr>
          <w:sz w:val="28"/>
          <w:szCs w:val="28"/>
          <w:lang w:val="uk-UA"/>
        </w:rPr>
        <w:t xml:space="preserve">) і </w:t>
      </w:r>
      <w:r w:rsidR="00E26848" w:rsidRPr="008F3D60">
        <w:rPr>
          <w:position w:val="-10"/>
          <w:sz w:val="28"/>
          <w:szCs w:val="28"/>
          <w:lang w:val="uk-UA"/>
        </w:rPr>
        <w:object w:dxaOrig="700" w:dyaOrig="360">
          <v:shape id="_x0000_i1098" type="#_x0000_t75" style="width:33.3pt;height:19.7pt" o:ole="">
            <v:imagedata r:id="rId151" o:title=""/>
          </v:shape>
          <o:OLEObject Type="Embed" ProgID="Equation.3" ShapeID="_x0000_i1098" DrawAspect="Content" ObjectID="_1780146451" r:id="rId152"/>
        </w:object>
      </w:r>
      <w:r w:rsidRPr="008F3D60">
        <w:rPr>
          <w:sz w:val="28"/>
          <w:szCs w:val="28"/>
          <w:lang w:val="uk-UA"/>
        </w:rPr>
        <w:t xml:space="preserve"> для закону Пуассона.</w:t>
      </w:r>
    </w:p>
    <w:p w:rsidR="005A43F5" w:rsidRPr="008F3D60" w:rsidRDefault="005A43F5" w:rsidP="00FA2B6B">
      <w:pPr>
        <w:numPr>
          <w:ilvl w:val="0"/>
          <w:numId w:val="11"/>
        </w:numPr>
        <w:ind w:left="284" w:firstLine="0"/>
        <w:jc w:val="both"/>
        <w:rPr>
          <w:sz w:val="28"/>
          <w:szCs w:val="28"/>
          <w:lang w:val="uk-UA"/>
        </w:rPr>
      </w:pPr>
      <w:r w:rsidRPr="008F3D60">
        <w:rPr>
          <w:sz w:val="28"/>
          <w:szCs w:val="28"/>
          <w:lang w:val="uk-UA"/>
        </w:rPr>
        <w:t>Сформулюйте граничний перехід від біноміального розподілу до розподілу Пуассона.</w:t>
      </w:r>
    </w:p>
    <w:p w:rsidR="005A43F5" w:rsidRPr="008F3D60" w:rsidRDefault="005A43F5" w:rsidP="00FA2B6B">
      <w:pPr>
        <w:numPr>
          <w:ilvl w:val="0"/>
          <w:numId w:val="11"/>
        </w:numPr>
        <w:ind w:left="284" w:firstLine="0"/>
        <w:jc w:val="both"/>
        <w:rPr>
          <w:sz w:val="28"/>
          <w:szCs w:val="28"/>
          <w:lang w:val="uk-UA"/>
        </w:rPr>
      </w:pPr>
      <w:r w:rsidRPr="008F3D60">
        <w:rPr>
          <w:sz w:val="28"/>
          <w:szCs w:val="28"/>
          <w:lang w:val="uk-UA"/>
        </w:rPr>
        <w:t>Що таке потік подій?</w:t>
      </w:r>
    </w:p>
    <w:p w:rsidR="005A43F5" w:rsidRPr="008F3D60" w:rsidRDefault="005A43F5" w:rsidP="00FA2B6B">
      <w:pPr>
        <w:numPr>
          <w:ilvl w:val="0"/>
          <w:numId w:val="11"/>
        </w:numPr>
        <w:ind w:left="284" w:firstLine="0"/>
        <w:jc w:val="both"/>
        <w:rPr>
          <w:sz w:val="28"/>
          <w:szCs w:val="28"/>
          <w:lang w:val="uk-UA"/>
        </w:rPr>
      </w:pPr>
      <w:r w:rsidRPr="008F3D60">
        <w:rPr>
          <w:sz w:val="28"/>
          <w:szCs w:val="28"/>
          <w:lang w:val="uk-UA"/>
        </w:rPr>
        <w:t>Назвіть властивості пуассонового потоку.</w:t>
      </w:r>
    </w:p>
    <w:p w:rsidR="005A43F5" w:rsidRPr="008F3D60" w:rsidRDefault="005A43F5" w:rsidP="00FA2B6B">
      <w:pPr>
        <w:numPr>
          <w:ilvl w:val="0"/>
          <w:numId w:val="11"/>
        </w:numPr>
        <w:ind w:left="284" w:firstLine="0"/>
        <w:jc w:val="both"/>
        <w:rPr>
          <w:sz w:val="28"/>
          <w:szCs w:val="28"/>
          <w:lang w:val="uk-UA"/>
        </w:rPr>
      </w:pPr>
      <w:r w:rsidRPr="008F3D60">
        <w:rPr>
          <w:sz w:val="28"/>
          <w:szCs w:val="28"/>
          <w:lang w:val="uk-UA"/>
        </w:rPr>
        <w:t>Книга у 100 сторінок має в середньому 50 помилок. Яка ймовірність того, що на одній сторінці буде 3 помилки?</w:t>
      </w:r>
    </w:p>
    <w:p w:rsidR="007975EB" w:rsidRPr="008F3D60" w:rsidRDefault="007975EB" w:rsidP="00FA2B6B">
      <w:pPr>
        <w:ind w:left="284" w:firstLine="0"/>
        <w:jc w:val="center"/>
        <w:rPr>
          <w:sz w:val="28"/>
          <w:szCs w:val="28"/>
          <w:lang w:val="uk-UA"/>
        </w:rPr>
      </w:pPr>
    </w:p>
    <w:p w:rsidR="00F67D37" w:rsidRPr="008F3D60" w:rsidRDefault="00F67D37" w:rsidP="00FA2B6B">
      <w:pPr>
        <w:ind w:left="0" w:firstLine="0"/>
        <w:jc w:val="center"/>
        <w:rPr>
          <w:bCs/>
          <w:sz w:val="28"/>
          <w:szCs w:val="28"/>
          <w:lang w:val="uk-UA"/>
        </w:rPr>
      </w:pPr>
      <w:r w:rsidRPr="008F3D60">
        <w:rPr>
          <w:noProof/>
          <w:sz w:val="28"/>
          <w:szCs w:val="28"/>
        </w:rPr>
        <w:drawing>
          <wp:inline distT="0" distB="0" distL="0" distR="0">
            <wp:extent cx="518795" cy="518795"/>
            <wp:effectExtent l="0" t="0" r="0" b="0"/>
            <wp:docPr id="43" name="Рисунок 7"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log-1022558-128"/>
                    <pic:cNvPicPr>
                      <a:picLocks noChangeAspect="1" noChangeArrowheads="1"/>
                    </pic:cNvPicPr>
                  </pic:nvPicPr>
                  <pic:blipFill>
                    <a:blip r:embed="rId32">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sidRPr="008F3D60">
        <w:rPr>
          <w:bCs/>
          <w:sz w:val="28"/>
          <w:szCs w:val="28"/>
          <w:lang w:val="uk-UA"/>
        </w:rPr>
        <w:t>Практичні  завдання</w:t>
      </w:r>
    </w:p>
    <w:p w:rsidR="00F67D37" w:rsidRPr="008F3D60" w:rsidRDefault="00F67D37" w:rsidP="00FA2B6B">
      <w:pPr>
        <w:ind w:left="0" w:firstLine="709"/>
        <w:jc w:val="both"/>
        <w:rPr>
          <w:sz w:val="28"/>
          <w:szCs w:val="28"/>
          <w:lang w:val="uk-UA"/>
        </w:rPr>
      </w:pPr>
      <w:r w:rsidRPr="008F3D60">
        <w:rPr>
          <w:b/>
          <w:i/>
          <w:sz w:val="28"/>
          <w:szCs w:val="28"/>
          <w:lang w:val="uk-UA"/>
        </w:rPr>
        <w:t>Завдання 1.</w:t>
      </w:r>
      <w:r w:rsidRPr="008F3D60">
        <w:rPr>
          <w:sz w:val="28"/>
          <w:szCs w:val="28"/>
          <w:lang w:val="uk-UA"/>
        </w:rPr>
        <w:t xml:space="preserve"> Нехай X – кількість появ числа 5 при двох киданнях грального кубика. Знайти закон розподілу величини </w:t>
      </w:r>
      <w:r w:rsidRPr="008F3D60">
        <w:rPr>
          <w:i/>
          <w:sz w:val="28"/>
          <w:szCs w:val="28"/>
          <w:lang w:val="uk-UA"/>
        </w:rPr>
        <w:t>X</w:t>
      </w:r>
      <w:r w:rsidRPr="008F3D60">
        <w:rPr>
          <w:sz w:val="28"/>
          <w:szCs w:val="28"/>
          <w:lang w:val="uk-UA"/>
        </w:rPr>
        <w:t>.</w:t>
      </w:r>
    </w:p>
    <w:p w:rsidR="00F67D37" w:rsidRPr="008F3D60" w:rsidRDefault="00F67D37" w:rsidP="00FA2B6B">
      <w:pPr>
        <w:ind w:left="0" w:firstLine="709"/>
        <w:jc w:val="both"/>
        <w:rPr>
          <w:sz w:val="28"/>
          <w:szCs w:val="28"/>
          <w:lang w:val="uk-UA"/>
        </w:rPr>
      </w:pPr>
    </w:p>
    <w:p w:rsidR="00F67D37" w:rsidRPr="008F3D60" w:rsidRDefault="00F67D37" w:rsidP="00FA2B6B">
      <w:pPr>
        <w:ind w:left="0" w:firstLine="709"/>
        <w:jc w:val="both"/>
        <w:rPr>
          <w:sz w:val="28"/>
          <w:szCs w:val="28"/>
          <w:lang w:val="uk-UA"/>
        </w:rPr>
      </w:pPr>
      <w:r w:rsidRPr="008F3D60">
        <w:rPr>
          <w:b/>
          <w:i/>
          <w:sz w:val="28"/>
          <w:szCs w:val="28"/>
          <w:lang w:val="uk-UA"/>
        </w:rPr>
        <w:t>Завдання 2.</w:t>
      </w:r>
      <w:r w:rsidRPr="008F3D60">
        <w:rPr>
          <w:sz w:val="28"/>
          <w:szCs w:val="28"/>
          <w:lang w:val="uk-UA"/>
        </w:rPr>
        <w:t xml:space="preserve"> Виконується 4 </w:t>
      </w:r>
      <w:r w:rsidRPr="00603001">
        <w:rPr>
          <w:sz w:val="28"/>
          <w:szCs w:val="28"/>
          <w:lang w:val="uk-UA"/>
        </w:rPr>
        <w:t>незалежних постріл</w:t>
      </w:r>
      <w:r w:rsidR="00603001" w:rsidRPr="00603001">
        <w:rPr>
          <w:sz w:val="28"/>
          <w:szCs w:val="28"/>
          <w:lang w:val="uk-UA"/>
        </w:rPr>
        <w:t>у</w:t>
      </w:r>
      <w:r w:rsidRPr="008F3D60">
        <w:rPr>
          <w:sz w:val="28"/>
          <w:szCs w:val="28"/>
          <w:lang w:val="uk-UA"/>
        </w:rPr>
        <w:t xml:space="preserve"> по мішені. Ймовірність влучення при одному пострілі дорівнює 0,25. Знайти закон розподілу кількості влучень X, найімовірніше число влучень.</w:t>
      </w:r>
    </w:p>
    <w:p w:rsidR="00F67D37" w:rsidRPr="008F3D60" w:rsidRDefault="00F67D37" w:rsidP="00FA2B6B">
      <w:pPr>
        <w:ind w:left="0" w:firstLine="709"/>
        <w:jc w:val="both"/>
        <w:rPr>
          <w:sz w:val="28"/>
          <w:szCs w:val="28"/>
          <w:lang w:val="uk-UA"/>
        </w:rPr>
      </w:pPr>
    </w:p>
    <w:p w:rsidR="00F67D37" w:rsidRPr="008F3D60" w:rsidRDefault="00F67D37" w:rsidP="00FA2B6B">
      <w:pPr>
        <w:ind w:left="0" w:firstLine="709"/>
        <w:jc w:val="both"/>
        <w:rPr>
          <w:sz w:val="28"/>
          <w:szCs w:val="28"/>
          <w:lang w:val="uk-UA"/>
        </w:rPr>
      </w:pPr>
      <w:r w:rsidRPr="008F3D60">
        <w:rPr>
          <w:b/>
          <w:i/>
          <w:sz w:val="28"/>
          <w:szCs w:val="28"/>
          <w:lang w:val="uk-UA"/>
        </w:rPr>
        <w:t>Завдання 3.</w:t>
      </w:r>
      <w:r w:rsidRPr="008F3D60">
        <w:rPr>
          <w:sz w:val="28"/>
          <w:szCs w:val="28"/>
          <w:lang w:val="uk-UA"/>
        </w:rPr>
        <w:t xml:space="preserve"> Підручник видано </w:t>
      </w:r>
      <w:r w:rsidR="00603001">
        <w:rPr>
          <w:sz w:val="28"/>
          <w:szCs w:val="28"/>
          <w:lang w:val="uk-UA"/>
        </w:rPr>
        <w:t>накладом</w:t>
      </w:r>
      <w:r w:rsidRPr="008F3D60">
        <w:rPr>
          <w:sz w:val="28"/>
          <w:szCs w:val="28"/>
          <w:lang w:val="uk-UA"/>
        </w:rPr>
        <w:t xml:space="preserve"> 10000 примірників. Ймовірність того, що зброшурований екземпляр виявиться неякісним, дорівнює 0,001. Знайти ряд розподілу випадкової величини </w:t>
      </w:r>
      <w:r w:rsidRPr="008F3D60">
        <w:rPr>
          <w:i/>
          <w:sz w:val="28"/>
          <w:szCs w:val="28"/>
          <w:lang w:val="uk-UA"/>
        </w:rPr>
        <w:t>X</w:t>
      </w:r>
      <w:r w:rsidRPr="008F3D60">
        <w:rPr>
          <w:sz w:val="28"/>
          <w:szCs w:val="28"/>
          <w:lang w:val="uk-UA"/>
        </w:rPr>
        <w:t>, що характеризує кількість неякісно зброшурованих екземплярів.</w:t>
      </w:r>
    </w:p>
    <w:p w:rsidR="00F67D37" w:rsidRPr="008F3D60" w:rsidRDefault="00F67D37" w:rsidP="00FA2B6B">
      <w:pPr>
        <w:ind w:left="0" w:firstLine="709"/>
        <w:jc w:val="both"/>
        <w:rPr>
          <w:sz w:val="28"/>
          <w:szCs w:val="28"/>
          <w:lang w:val="uk-UA"/>
        </w:rPr>
      </w:pPr>
    </w:p>
    <w:p w:rsidR="00F67D37" w:rsidRPr="008F3D60" w:rsidRDefault="00F67D37" w:rsidP="00FA2B6B">
      <w:pPr>
        <w:ind w:left="0" w:firstLine="709"/>
        <w:jc w:val="both"/>
        <w:rPr>
          <w:sz w:val="28"/>
          <w:szCs w:val="28"/>
          <w:lang w:val="uk-UA"/>
        </w:rPr>
      </w:pPr>
      <w:r w:rsidRPr="008F3D60">
        <w:rPr>
          <w:b/>
          <w:i/>
          <w:sz w:val="28"/>
          <w:szCs w:val="28"/>
          <w:lang w:val="uk-UA"/>
        </w:rPr>
        <w:t>Завдання 4.</w:t>
      </w:r>
      <w:r w:rsidRPr="008F3D60">
        <w:rPr>
          <w:sz w:val="28"/>
          <w:szCs w:val="28"/>
          <w:lang w:val="uk-UA"/>
        </w:rPr>
        <w:t xml:space="preserve"> Автоматична телефонна станція обслуговує 10000 телефонних номерів. Ймовірність того, що впродовж 1 хвилини до АТС надійде виклик абонента, дорівнює 0,0004. Знайти ряд розподілу випадкової величини X, яка дорівнює кількості викликів, які надійшли до АТС впродовж 1 хв, та ймовірність того, що за цей час надійде хоча б один виклик.</w:t>
      </w:r>
    </w:p>
    <w:p w:rsidR="00F67D37" w:rsidRPr="008F3D60" w:rsidRDefault="00F67D37" w:rsidP="00FA2B6B">
      <w:pPr>
        <w:ind w:left="284" w:firstLine="0"/>
        <w:jc w:val="center"/>
        <w:rPr>
          <w:sz w:val="28"/>
          <w:szCs w:val="28"/>
          <w:lang w:val="uk-UA"/>
        </w:rPr>
      </w:pPr>
    </w:p>
    <w:p w:rsidR="00F67D37" w:rsidRPr="008F3D60" w:rsidRDefault="00F67D37" w:rsidP="00FA2B6B">
      <w:pPr>
        <w:ind w:left="284" w:firstLine="0"/>
        <w:jc w:val="center"/>
        <w:rPr>
          <w:sz w:val="28"/>
          <w:szCs w:val="28"/>
          <w:lang w:val="uk-UA"/>
        </w:rPr>
      </w:pPr>
    </w:p>
    <w:p w:rsidR="008C3A55" w:rsidRPr="008F3D60" w:rsidRDefault="008C3A55" w:rsidP="00FA2B6B">
      <w:pPr>
        <w:ind w:left="0" w:firstLine="0"/>
        <w:rPr>
          <w:sz w:val="28"/>
          <w:szCs w:val="28"/>
          <w:lang w:val="uk-UA"/>
        </w:rPr>
      </w:pPr>
      <w:r w:rsidRPr="008F3D60">
        <w:rPr>
          <w:sz w:val="28"/>
          <w:szCs w:val="28"/>
          <w:lang w:val="uk-UA"/>
        </w:rPr>
        <w:br w:type="page"/>
      </w:r>
    </w:p>
    <w:p w:rsidR="005A43F5" w:rsidRPr="008F3D60" w:rsidRDefault="005A43F5" w:rsidP="00FA2B6B">
      <w:pPr>
        <w:pStyle w:val="2"/>
        <w:spacing w:before="0" w:after="0"/>
        <w:ind w:left="0" w:firstLine="0"/>
        <w:jc w:val="center"/>
        <w:rPr>
          <w:rFonts w:ascii="Times New Roman" w:hAnsi="Times New Roman"/>
          <w:i w:val="0"/>
          <w:lang w:val="uk-UA"/>
        </w:rPr>
      </w:pPr>
      <w:bookmarkStart w:id="28" w:name="_Toc161969731"/>
      <w:bookmarkStart w:id="29" w:name="_Toc162177879"/>
      <w:bookmarkStart w:id="30" w:name="_Toc166130961"/>
      <w:bookmarkStart w:id="31" w:name="_Toc166508233"/>
      <w:r w:rsidRPr="008F3D60">
        <w:rPr>
          <w:rFonts w:ascii="Times New Roman" w:hAnsi="Times New Roman"/>
          <w:i w:val="0"/>
          <w:lang w:val="uk-UA"/>
        </w:rPr>
        <w:lastRenderedPageBreak/>
        <w:t>Т</w:t>
      </w:r>
      <w:r w:rsidR="007975EB" w:rsidRPr="008F3D60">
        <w:rPr>
          <w:rFonts w:ascii="Times New Roman" w:hAnsi="Times New Roman"/>
          <w:i w:val="0"/>
          <w:lang w:val="uk-UA"/>
        </w:rPr>
        <w:t>ема</w:t>
      </w:r>
      <w:r w:rsidRPr="008F3D60">
        <w:rPr>
          <w:rFonts w:ascii="Times New Roman" w:hAnsi="Times New Roman"/>
          <w:i w:val="0"/>
          <w:lang w:val="uk-UA"/>
        </w:rPr>
        <w:t xml:space="preserve"> 4. </w:t>
      </w:r>
      <w:r w:rsidR="007975EB" w:rsidRPr="008F3D60">
        <w:rPr>
          <w:rFonts w:ascii="Times New Roman" w:hAnsi="Times New Roman"/>
          <w:i w:val="0"/>
          <w:lang w:val="uk-UA"/>
        </w:rPr>
        <w:t>Закони розподілу безперервних випадкових величин</w:t>
      </w:r>
      <w:bookmarkEnd w:id="28"/>
      <w:bookmarkEnd w:id="29"/>
      <w:bookmarkEnd w:id="30"/>
      <w:bookmarkEnd w:id="31"/>
    </w:p>
    <w:p w:rsidR="007975EB" w:rsidRPr="008F3D60" w:rsidRDefault="007975EB" w:rsidP="00FA2B6B">
      <w:pPr>
        <w:ind w:firstLine="720"/>
        <w:jc w:val="center"/>
        <w:rPr>
          <w:bCs/>
          <w:sz w:val="28"/>
          <w:szCs w:val="28"/>
          <w:lang w:val="uk-UA"/>
        </w:rPr>
      </w:pPr>
    </w:p>
    <w:p w:rsidR="007975EB" w:rsidRPr="008F3D60" w:rsidRDefault="007975EB" w:rsidP="00FA2B6B">
      <w:pPr>
        <w:ind w:left="0" w:firstLine="708"/>
        <w:jc w:val="both"/>
        <w:rPr>
          <w:sz w:val="28"/>
          <w:szCs w:val="28"/>
          <w:lang w:val="uk-UA"/>
        </w:rPr>
      </w:pPr>
      <w:r w:rsidRPr="008F3D60">
        <w:rPr>
          <w:bCs/>
          <w:sz w:val="28"/>
          <w:szCs w:val="28"/>
          <w:lang w:val="uk-UA"/>
        </w:rPr>
        <w:t xml:space="preserve">Мета: </w:t>
      </w:r>
      <w:r w:rsidRPr="008F3D60">
        <w:rPr>
          <w:rStyle w:val="ae"/>
          <w:b w:val="0"/>
          <w:color w:val="1F1F1F"/>
          <w:sz w:val="28"/>
          <w:szCs w:val="28"/>
          <w:shd w:val="clear" w:color="auto" w:fill="FFFFFF"/>
          <w:lang w:val="uk-UA"/>
        </w:rPr>
        <w:t xml:space="preserve">Отримати ґрунтовне розуміння трьох основних законів розподілу </w:t>
      </w:r>
      <w:r w:rsidR="00515EAA" w:rsidRPr="008F3D60">
        <w:rPr>
          <w:rStyle w:val="ae"/>
          <w:b w:val="0"/>
          <w:color w:val="1F1F1F"/>
          <w:sz w:val="28"/>
          <w:szCs w:val="28"/>
          <w:shd w:val="clear" w:color="auto" w:fill="FFFFFF"/>
          <w:lang w:val="uk-UA"/>
        </w:rPr>
        <w:t xml:space="preserve">безперервних </w:t>
      </w:r>
      <w:r w:rsidRPr="008F3D60">
        <w:rPr>
          <w:bCs/>
          <w:sz w:val="28"/>
          <w:szCs w:val="28"/>
          <w:lang w:val="uk-UA"/>
        </w:rPr>
        <w:t>випадкових величин, н</w:t>
      </w:r>
      <w:r w:rsidRPr="008F3D60">
        <w:rPr>
          <w:rStyle w:val="ae"/>
          <w:b w:val="0"/>
          <w:color w:val="1F1F1F"/>
          <w:sz w:val="28"/>
          <w:szCs w:val="28"/>
          <w:shd w:val="clear" w:color="auto" w:fill="FFFFFF"/>
          <w:lang w:val="uk-UA"/>
        </w:rPr>
        <w:t>авчитися використовувати закони розподілу для вирішення практичних задач.</w:t>
      </w:r>
    </w:p>
    <w:p w:rsidR="007975EB" w:rsidRPr="008F3D60" w:rsidRDefault="007975EB" w:rsidP="00FA2B6B">
      <w:pPr>
        <w:pStyle w:val="13"/>
        <w:ind w:left="0" w:firstLine="567"/>
        <w:jc w:val="center"/>
        <w:rPr>
          <w:sz w:val="28"/>
          <w:szCs w:val="28"/>
          <w:lang w:val="uk-UA"/>
        </w:rPr>
      </w:pPr>
    </w:p>
    <w:p w:rsidR="007975EB" w:rsidRPr="008F3D60" w:rsidRDefault="007975EB" w:rsidP="00FA2B6B">
      <w:pPr>
        <w:pStyle w:val="13"/>
        <w:ind w:left="0" w:firstLine="0"/>
        <w:jc w:val="center"/>
        <w:rPr>
          <w:bCs/>
          <w:sz w:val="28"/>
          <w:szCs w:val="28"/>
          <w:lang w:val="uk-UA"/>
        </w:rPr>
      </w:pPr>
      <w:r w:rsidRPr="008F3D60">
        <w:rPr>
          <w:sz w:val="28"/>
          <w:szCs w:val="28"/>
          <w:lang w:val="uk-UA"/>
        </w:rPr>
        <w:sym w:font="Wingdings" w:char="F021"/>
      </w:r>
      <w:r w:rsidRPr="008F3D60">
        <w:rPr>
          <w:bCs/>
          <w:sz w:val="28"/>
          <w:szCs w:val="28"/>
          <w:lang w:val="uk-UA"/>
        </w:rPr>
        <w:t>Основні терміни і поняття</w:t>
      </w:r>
    </w:p>
    <w:p w:rsidR="00B865C1" w:rsidRPr="008F3D60" w:rsidRDefault="00B865C1" w:rsidP="00FA2B6B">
      <w:pPr>
        <w:pStyle w:val="2b"/>
        <w:spacing w:after="0" w:line="240" w:lineRule="auto"/>
        <w:ind w:left="0" w:firstLine="708"/>
        <w:jc w:val="both"/>
        <w:rPr>
          <w:i/>
          <w:iCs/>
          <w:sz w:val="28"/>
          <w:szCs w:val="28"/>
          <w:lang w:val="uk-UA"/>
        </w:rPr>
      </w:pPr>
      <w:r w:rsidRPr="008F3D60">
        <w:rPr>
          <w:i/>
          <w:iCs/>
          <w:sz w:val="28"/>
          <w:szCs w:val="28"/>
          <w:lang w:val="uk-UA"/>
        </w:rPr>
        <w:t xml:space="preserve">Рівномірний </w:t>
      </w:r>
      <w:r w:rsidR="007975EB" w:rsidRPr="008F3D60">
        <w:rPr>
          <w:i/>
          <w:iCs/>
          <w:sz w:val="28"/>
          <w:szCs w:val="28"/>
          <w:lang w:val="uk-UA"/>
        </w:rPr>
        <w:t xml:space="preserve">закон розподілу, </w:t>
      </w:r>
      <w:r w:rsidRPr="008F3D60">
        <w:rPr>
          <w:i/>
          <w:iCs/>
          <w:sz w:val="28"/>
          <w:szCs w:val="28"/>
          <w:lang w:val="uk-UA"/>
        </w:rPr>
        <w:t>нормальний закон розподілу</w:t>
      </w:r>
      <w:r w:rsidR="007975EB" w:rsidRPr="008F3D60">
        <w:rPr>
          <w:i/>
          <w:iCs/>
          <w:sz w:val="28"/>
          <w:szCs w:val="28"/>
          <w:lang w:val="uk-UA"/>
        </w:rPr>
        <w:t>,</w:t>
      </w:r>
      <w:r w:rsidRPr="008F3D60">
        <w:rPr>
          <w:i/>
          <w:iCs/>
          <w:sz w:val="28"/>
          <w:szCs w:val="28"/>
          <w:lang w:val="uk-UA"/>
        </w:rPr>
        <w:t xml:space="preserve"> стандартний (нормований) нормальний розподіл, правило трьох </w:t>
      </w:r>
      <w:r w:rsidRPr="008F3D60">
        <w:rPr>
          <w:i/>
          <w:iCs/>
          <w:sz w:val="28"/>
          <w:szCs w:val="28"/>
          <w:lang w:val="uk-UA"/>
        </w:rPr>
        <w:sym w:font="Symbol" w:char="F073"/>
      </w:r>
      <w:r w:rsidRPr="008F3D60">
        <w:rPr>
          <w:i/>
          <w:iCs/>
          <w:sz w:val="28"/>
          <w:szCs w:val="28"/>
          <w:lang w:val="uk-UA"/>
        </w:rPr>
        <w:t>, показниковий розподіл, показниковий закон надійності.</w:t>
      </w:r>
    </w:p>
    <w:p w:rsidR="007975EB" w:rsidRPr="008F3D60" w:rsidRDefault="007975EB" w:rsidP="00FA2B6B">
      <w:pPr>
        <w:pStyle w:val="13"/>
        <w:ind w:left="0" w:firstLine="567"/>
        <w:jc w:val="both"/>
        <w:rPr>
          <w:i/>
          <w:iCs/>
          <w:sz w:val="28"/>
          <w:szCs w:val="28"/>
          <w:lang w:val="uk-UA"/>
        </w:rPr>
      </w:pPr>
    </w:p>
    <w:p w:rsidR="007975EB" w:rsidRPr="008F3D60" w:rsidRDefault="007975EB" w:rsidP="00FA2B6B">
      <w:pPr>
        <w:ind w:left="0" w:firstLine="0"/>
        <w:jc w:val="center"/>
        <w:rPr>
          <w:bCs/>
          <w:sz w:val="28"/>
          <w:szCs w:val="28"/>
          <w:lang w:val="uk-UA"/>
        </w:rPr>
      </w:pPr>
      <w:r w:rsidRPr="008F3D60">
        <w:rPr>
          <w:bCs/>
          <w:sz w:val="28"/>
          <w:szCs w:val="28"/>
          <w:lang w:val="uk-UA"/>
        </w:rPr>
        <w:sym w:font="Webdings" w:char="F0A8"/>
      </w:r>
      <w:r w:rsidRPr="008F3D60">
        <w:rPr>
          <w:bCs/>
          <w:sz w:val="28"/>
          <w:szCs w:val="28"/>
          <w:lang w:val="uk-UA"/>
        </w:rPr>
        <w:t>Основні теоретичні положення</w:t>
      </w:r>
    </w:p>
    <w:p w:rsidR="005A43F5" w:rsidRPr="008F3D60" w:rsidRDefault="005A43F5" w:rsidP="00FA2B6B">
      <w:pPr>
        <w:pStyle w:val="2b"/>
        <w:spacing w:after="0" w:line="240" w:lineRule="auto"/>
        <w:ind w:left="0" w:firstLine="708"/>
        <w:jc w:val="both"/>
        <w:rPr>
          <w:b/>
          <w:sz w:val="28"/>
          <w:szCs w:val="28"/>
          <w:lang w:val="uk-UA"/>
        </w:rPr>
      </w:pPr>
      <w:bookmarkStart w:id="32" w:name="_Toc161969732"/>
      <w:r w:rsidRPr="008F3D60">
        <w:rPr>
          <w:b/>
          <w:bCs/>
          <w:sz w:val="28"/>
          <w:szCs w:val="28"/>
          <w:lang w:val="uk-UA"/>
        </w:rPr>
        <w:t xml:space="preserve">4.1 </w:t>
      </w:r>
      <w:r w:rsidRPr="008F3D60">
        <w:rPr>
          <w:b/>
          <w:sz w:val="28"/>
          <w:szCs w:val="28"/>
          <w:lang w:val="uk-UA"/>
        </w:rPr>
        <w:t>Рівномірний розподіл</w:t>
      </w:r>
      <w:bookmarkEnd w:id="32"/>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Іноді трапляються безперервні випадкові величини, про які відомо, що їхні значення лежать у межах певного інтервалу, причому в межах цього інтервалу всі значення рівно</w:t>
      </w:r>
      <w:r w:rsidR="00603001">
        <w:rPr>
          <w:sz w:val="28"/>
          <w:szCs w:val="28"/>
          <w:lang w:val="uk-UA"/>
        </w:rPr>
        <w:t>й</w:t>
      </w:r>
      <w:r w:rsidRPr="008F3D60">
        <w:rPr>
          <w:sz w:val="28"/>
          <w:szCs w:val="28"/>
          <w:lang w:val="uk-UA"/>
        </w:rPr>
        <w:t>мовірні. Ці випадкові величини розподілені за законом рівномірної щільності.</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Розподіл називають </w:t>
      </w:r>
      <w:r w:rsidRPr="008F3D60">
        <w:rPr>
          <w:i/>
          <w:iCs/>
          <w:sz w:val="28"/>
          <w:szCs w:val="28"/>
          <w:lang w:val="uk-UA"/>
        </w:rPr>
        <w:t>рівномірним</w:t>
      </w:r>
      <w:r w:rsidRPr="008F3D60">
        <w:rPr>
          <w:sz w:val="28"/>
          <w:szCs w:val="28"/>
          <w:lang w:val="uk-UA"/>
        </w:rPr>
        <w:t>, якщо на інтервалі, якому належать всі можливі значення випадкової величини, щільність розподілу постійна, а поза цим інтервалом дорівнює нулю.</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Проводиться зважування на вагах з використанням гирьок у один грам, визначають, що вага лежить між </w:t>
      </w:r>
      <w:r w:rsidRPr="008F3D60">
        <w:rPr>
          <w:i/>
          <w:sz w:val="28"/>
          <w:szCs w:val="28"/>
          <w:lang w:val="uk-UA"/>
        </w:rPr>
        <w:t>k</w:t>
      </w:r>
      <w:r w:rsidRPr="008F3D60">
        <w:rPr>
          <w:sz w:val="28"/>
          <w:szCs w:val="28"/>
          <w:lang w:val="uk-UA"/>
        </w:rPr>
        <w:t xml:space="preserve"> і (</w:t>
      </w:r>
      <w:r w:rsidRPr="008F3D60">
        <w:rPr>
          <w:i/>
          <w:sz w:val="28"/>
          <w:szCs w:val="28"/>
          <w:lang w:val="uk-UA"/>
        </w:rPr>
        <w:t xml:space="preserve">k </w:t>
      </w:r>
      <w:r w:rsidRPr="008F3D60">
        <w:rPr>
          <w:sz w:val="28"/>
          <w:szCs w:val="28"/>
          <w:lang w:val="uk-UA"/>
        </w:rPr>
        <w:t>+ 1) грамами, приймають вагу рівну (</w:t>
      </w:r>
      <w:r w:rsidRPr="008F3D60">
        <w:rPr>
          <w:i/>
          <w:sz w:val="28"/>
          <w:szCs w:val="28"/>
          <w:lang w:val="uk-UA"/>
        </w:rPr>
        <w:t xml:space="preserve">k </w:t>
      </w:r>
      <w:r w:rsidRPr="008F3D60">
        <w:rPr>
          <w:sz w:val="28"/>
          <w:szCs w:val="28"/>
          <w:lang w:val="uk-UA"/>
        </w:rPr>
        <w:t>+ 1/2) грам. Тоді помилка  – випадкова величина, розподілена рівномірно на інтервалі ( –1/2; +1/2).</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Обертають колесо. Розглядається випадкова величина </w:t>
      </w:r>
      <w:r w:rsidRPr="008F3D60">
        <w:rPr>
          <w:i/>
          <w:sz w:val="28"/>
          <w:szCs w:val="28"/>
          <w:lang w:val="uk-UA"/>
        </w:rPr>
        <w:t>Х</w:t>
      </w:r>
      <w:r w:rsidRPr="008F3D60">
        <w:rPr>
          <w:sz w:val="28"/>
          <w:szCs w:val="28"/>
          <w:lang w:val="uk-UA"/>
        </w:rPr>
        <w:t xml:space="preserve"> – кут </w:t>
      </w:r>
      <w:r w:rsidRPr="008F3D60">
        <w:rPr>
          <w:i/>
          <w:sz w:val="28"/>
          <w:szCs w:val="28"/>
          <w:lang w:val="uk-UA"/>
        </w:rPr>
        <w:sym w:font="Symbol" w:char="F071"/>
      </w:r>
      <w:r w:rsidRPr="008F3D60">
        <w:rPr>
          <w:sz w:val="28"/>
          <w:szCs w:val="28"/>
          <w:lang w:val="uk-UA"/>
        </w:rPr>
        <w:t>, що утворить радіус із обрієм. Вона розподілена рівномірно на відрізку (0; 2</w:t>
      </w:r>
      <w:r w:rsidRPr="008F3D60">
        <w:rPr>
          <w:i/>
          <w:sz w:val="28"/>
          <w:szCs w:val="28"/>
          <w:lang w:val="uk-UA"/>
        </w:rPr>
        <w:t>π</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Виходячи з визначення, щільність має вигляд:</w:t>
      </w:r>
    </w:p>
    <w:p w:rsidR="00686CE1" w:rsidRPr="008F3D60" w:rsidRDefault="00686CE1" w:rsidP="00FA2B6B">
      <w:pPr>
        <w:pStyle w:val="2b"/>
        <w:spacing w:after="0" w:line="240" w:lineRule="auto"/>
        <w:ind w:left="0" w:firstLine="708"/>
        <w:jc w:val="both"/>
        <w:rPr>
          <w:sz w:val="28"/>
          <w:szCs w:val="28"/>
          <w:lang w:val="uk-UA"/>
        </w:rPr>
      </w:pP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34"/>
          <w:sz w:val="28"/>
          <w:szCs w:val="28"/>
          <w:lang w:val="uk-UA"/>
        </w:rPr>
        <w:object w:dxaOrig="3540" w:dyaOrig="820">
          <v:shape id="_x0000_i1099" type="#_x0000_t75" style="width:180.7pt;height:42.8pt" o:ole="">
            <v:imagedata r:id="rId153" o:title=""/>
          </v:shape>
          <o:OLEObject Type="Embed" ProgID="Equation.3" ShapeID="_x0000_i1099" DrawAspect="Content" ObjectID="_1780146452" r:id="rId154"/>
        </w:object>
      </w:r>
      <w:r w:rsidRPr="008F3D60">
        <w:rPr>
          <w:sz w:val="28"/>
          <w:szCs w:val="28"/>
          <w:lang w:val="uk-UA"/>
        </w:rPr>
        <w:tab/>
        <w:t>(4.1)</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Оскільки площа, обмежена кривою розподілу, дорівнює одиниці, то </w:t>
      </w:r>
      <w:r w:rsidRPr="008F3D60">
        <w:rPr>
          <w:i/>
          <w:sz w:val="28"/>
          <w:szCs w:val="28"/>
          <w:lang w:val="uk-UA"/>
        </w:rPr>
        <w:t>С</w:t>
      </w:r>
      <w:r w:rsidRPr="008F3D60">
        <w:rPr>
          <w:sz w:val="28"/>
          <w:szCs w:val="28"/>
          <w:lang w:val="uk-UA"/>
        </w:rPr>
        <w:t>*(</w:t>
      </w:r>
      <w:r w:rsidRPr="008F3D60">
        <w:rPr>
          <w:i/>
          <w:sz w:val="28"/>
          <w:szCs w:val="28"/>
          <w:lang w:val="uk-UA"/>
        </w:rPr>
        <w:sym w:font="Symbol" w:char="F062"/>
      </w:r>
      <w:r w:rsidRPr="008F3D60">
        <w:rPr>
          <w:sz w:val="28"/>
          <w:szCs w:val="28"/>
          <w:lang w:val="uk-UA"/>
        </w:rPr>
        <w:t xml:space="preserve"> – </w:t>
      </w:r>
      <w:r w:rsidRPr="008F3D60">
        <w:rPr>
          <w:i/>
          <w:sz w:val="28"/>
          <w:szCs w:val="28"/>
          <w:lang w:val="uk-UA"/>
        </w:rPr>
        <w:sym w:font="Symbol" w:char="F061"/>
      </w:r>
      <w:r w:rsidRPr="008F3D60">
        <w:rPr>
          <w:sz w:val="28"/>
          <w:szCs w:val="28"/>
          <w:lang w:val="uk-UA"/>
        </w:rPr>
        <w:t xml:space="preserve">) = 1, </w:t>
      </w:r>
      <w:r w:rsidRPr="008F3D60">
        <w:rPr>
          <w:i/>
          <w:sz w:val="28"/>
          <w:szCs w:val="28"/>
          <w:lang w:val="uk-UA"/>
        </w:rPr>
        <w:t>С</w:t>
      </w:r>
      <w:r w:rsidRPr="008F3D60">
        <w:rPr>
          <w:sz w:val="28"/>
          <w:szCs w:val="28"/>
          <w:lang w:val="uk-UA"/>
        </w:rPr>
        <w:t xml:space="preserve"> = 1/(</w:t>
      </w:r>
      <w:r w:rsidRPr="008F3D60">
        <w:rPr>
          <w:i/>
          <w:sz w:val="28"/>
          <w:szCs w:val="28"/>
          <w:lang w:val="uk-UA"/>
        </w:rPr>
        <w:sym w:font="Symbol" w:char="F062"/>
      </w:r>
      <w:r w:rsidRPr="008F3D60">
        <w:rPr>
          <w:sz w:val="28"/>
          <w:szCs w:val="28"/>
          <w:lang w:val="uk-UA"/>
        </w:rPr>
        <w:t xml:space="preserve"> – </w:t>
      </w:r>
      <w:r w:rsidRPr="008F3D60">
        <w:rPr>
          <w:i/>
          <w:sz w:val="28"/>
          <w:szCs w:val="28"/>
          <w:lang w:val="uk-UA"/>
        </w:rPr>
        <w:sym w:font="Symbol" w:char="F061"/>
      </w:r>
      <w:r w:rsidRPr="008F3D60">
        <w:rPr>
          <w:sz w:val="28"/>
          <w:szCs w:val="28"/>
          <w:lang w:val="uk-UA"/>
        </w:rPr>
        <w:t>). Отже:</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34"/>
          <w:sz w:val="28"/>
          <w:szCs w:val="28"/>
          <w:lang w:val="uk-UA"/>
        </w:rPr>
        <w:object w:dxaOrig="4440" w:dyaOrig="820">
          <v:shape id="_x0000_i1100" type="#_x0000_t75" style="width:222.8pt;height:42.8pt" o:ole="">
            <v:imagedata r:id="rId155" o:title=""/>
          </v:shape>
          <o:OLEObject Type="Embed" ProgID="Equation.3" ShapeID="_x0000_i1100" DrawAspect="Content" ObjectID="_1780146453" r:id="rId156"/>
        </w:object>
      </w:r>
      <w:r w:rsidRPr="008F3D60">
        <w:rPr>
          <w:sz w:val="28"/>
          <w:szCs w:val="28"/>
          <w:lang w:val="uk-UA"/>
        </w:rPr>
        <w:tab/>
        <w:t>(4.2)</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Функція рівномірного розподілу має такий вигляд:</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66"/>
          <w:sz w:val="28"/>
          <w:szCs w:val="28"/>
          <w:lang w:val="uk-UA"/>
        </w:rPr>
        <w:object w:dxaOrig="4080" w:dyaOrig="1460">
          <v:shape id="_x0000_i1101" type="#_x0000_t75" style="width:201.75pt;height:1in" o:ole="">
            <v:imagedata r:id="rId157" o:title=""/>
          </v:shape>
          <o:OLEObject Type="Embed" ProgID="Equation.3" ShapeID="_x0000_i1101" DrawAspect="Content" ObjectID="_1780146454" r:id="rId158"/>
        </w:object>
      </w:r>
      <w:r w:rsidRPr="008F3D60">
        <w:rPr>
          <w:sz w:val="28"/>
          <w:szCs w:val="28"/>
          <w:lang w:val="uk-UA"/>
        </w:rPr>
        <w:tab/>
        <w:t>(4.3)</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Графічно функція розподілу зображена на рисунку 4.1.</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Математичне сподівання величини </w:t>
      </w:r>
      <w:r w:rsidRPr="008F3D60">
        <w:rPr>
          <w:i/>
          <w:sz w:val="28"/>
          <w:szCs w:val="28"/>
          <w:lang w:val="uk-UA"/>
        </w:rPr>
        <w:t>Х</w:t>
      </w:r>
      <w:r w:rsidRPr="008F3D60">
        <w:rPr>
          <w:sz w:val="28"/>
          <w:szCs w:val="28"/>
          <w:lang w:val="uk-UA"/>
        </w:rPr>
        <w:t xml:space="preserve"> дорівнює:</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36"/>
          <w:sz w:val="28"/>
          <w:szCs w:val="28"/>
          <w:lang w:val="uk-UA"/>
        </w:rPr>
        <w:object w:dxaOrig="2760" w:dyaOrig="880">
          <v:shape id="_x0000_i1102" type="#_x0000_t75" style="width:136.55pt;height:42.8pt" o:ole="">
            <v:imagedata r:id="rId159" o:title=""/>
          </v:shape>
          <o:OLEObject Type="Embed" ProgID="Equation.3" ShapeID="_x0000_i1102" DrawAspect="Content" ObjectID="_1780146455" r:id="rId160"/>
        </w:object>
      </w:r>
      <w:r w:rsidRPr="008F3D60">
        <w:rPr>
          <w:sz w:val="28"/>
          <w:szCs w:val="28"/>
          <w:lang w:val="uk-UA"/>
        </w:rPr>
        <w:tab/>
        <w:t>(4.4)</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0"/>
        <w:jc w:val="center"/>
        <w:rPr>
          <w:sz w:val="28"/>
          <w:szCs w:val="28"/>
          <w:lang w:val="uk-UA"/>
        </w:rPr>
      </w:pPr>
      <w:r w:rsidRPr="008F3D60">
        <w:rPr>
          <w:sz w:val="28"/>
          <w:szCs w:val="28"/>
          <w:lang w:val="uk-UA"/>
        </w:rPr>
        <w:object w:dxaOrig="3840" w:dyaOrig="2460">
          <v:shape id="_x0000_i1103" type="#_x0000_t75" style="width:194.25pt;height:121.6pt" o:ole="">
            <v:imagedata r:id="rId161" o:title=""/>
          </v:shape>
          <o:OLEObject Type="Embed" ProgID="PBrush" ShapeID="_x0000_i1103" DrawAspect="Content" ObjectID="_1780146456" r:id="rId162"/>
        </w:object>
      </w:r>
    </w:p>
    <w:p w:rsidR="005A43F5" w:rsidRPr="008F3D60" w:rsidRDefault="005A43F5" w:rsidP="00FA2B6B">
      <w:pPr>
        <w:pStyle w:val="2b"/>
        <w:spacing w:after="0" w:line="240" w:lineRule="auto"/>
        <w:ind w:left="0" w:firstLine="0"/>
        <w:jc w:val="center"/>
        <w:rPr>
          <w:sz w:val="28"/>
          <w:szCs w:val="28"/>
          <w:lang w:val="uk-UA"/>
        </w:rPr>
      </w:pPr>
      <w:r w:rsidRPr="00603001">
        <w:rPr>
          <w:sz w:val="28"/>
          <w:szCs w:val="28"/>
          <w:lang w:val="uk-UA"/>
        </w:rPr>
        <w:t>Рис</w:t>
      </w:r>
      <w:r w:rsidR="00AF1558" w:rsidRPr="00603001">
        <w:rPr>
          <w:sz w:val="28"/>
          <w:szCs w:val="28"/>
          <w:lang w:val="uk-UA"/>
        </w:rPr>
        <w:t xml:space="preserve">унок </w:t>
      </w:r>
      <w:r w:rsidRPr="00603001">
        <w:rPr>
          <w:sz w:val="28"/>
          <w:szCs w:val="28"/>
          <w:lang w:val="uk-UA"/>
        </w:rPr>
        <w:t xml:space="preserve">4.1 </w:t>
      </w:r>
      <w:r w:rsidR="00AF1558" w:rsidRPr="00603001">
        <w:rPr>
          <w:sz w:val="28"/>
          <w:szCs w:val="28"/>
          <w:lang w:val="uk-UA"/>
        </w:rPr>
        <w:t xml:space="preserve">– </w:t>
      </w:r>
      <w:r w:rsidR="00603001" w:rsidRPr="00603001">
        <w:rPr>
          <w:sz w:val="28"/>
          <w:szCs w:val="28"/>
          <w:lang w:val="uk-UA"/>
        </w:rPr>
        <w:t>Функці</w:t>
      </w:r>
      <w:r w:rsidRPr="00603001">
        <w:rPr>
          <w:sz w:val="28"/>
          <w:szCs w:val="28"/>
          <w:lang w:val="uk-UA"/>
        </w:rPr>
        <w:t>я рівномірного</w:t>
      </w:r>
      <w:r w:rsidRPr="008F3D60">
        <w:rPr>
          <w:sz w:val="28"/>
          <w:szCs w:val="28"/>
          <w:lang w:val="uk-UA"/>
        </w:rPr>
        <w:t xml:space="preserve"> розподілу</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У силу симетричності рівномірного розподілу медіана дорівнює середині інтервалу: </w:t>
      </w:r>
      <w:r w:rsidRPr="008F3D60">
        <w:rPr>
          <w:i/>
          <w:sz w:val="28"/>
          <w:szCs w:val="28"/>
          <w:lang w:val="uk-UA"/>
        </w:rPr>
        <w:t>m</w:t>
      </w:r>
      <w:r w:rsidRPr="008F3D60">
        <w:rPr>
          <w:i/>
          <w:sz w:val="28"/>
          <w:szCs w:val="28"/>
          <w:vertAlign w:val="subscript"/>
          <w:lang w:val="uk-UA"/>
        </w:rPr>
        <w:t>е</w:t>
      </w:r>
      <w:r w:rsidRPr="008F3D60">
        <w:rPr>
          <w:sz w:val="28"/>
          <w:szCs w:val="28"/>
          <w:lang w:val="uk-UA"/>
        </w:rPr>
        <w:t>= (</w:t>
      </w:r>
      <w:r w:rsidRPr="008F3D60">
        <w:rPr>
          <w:i/>
          <w:sz w:val="28"/>
          <w:szCs w:val="28"/>
          <w:lang w:val="uk-UA"/>
        </w:rPr>
        <w:sym w:font="Symbol" w:char="F061"/>
      </w:r>
      <w:r w:rsidRPr="008F3D60">
        <w:rPr>
          <w:sz w:val="28"/>
          <w:szCs w:val="28"/>
          <w:lang w:val="uk-UA"/>
        </w:rPr>
        <w:t xml:space="preserve">+ </w:t>
      </w:r>
      <w:r w:rsidRPr="008F3D60">
        <w:rPr>
          <w:i/>
          <w:sz w:val="28"/>
          <w:szCs w:val="28"/>
          <w:lang w:val="uk-UA"/>
        </w:rPr>
        <w:sym w:font="Symbol" w:char="F062"/>
      </w:r>
      <w:r w:rsidRPr="008F3D60">
        <w:rPr>
          <w:sz w:val="28"/>
          <w:szCs w:val="28"/>
          <w:lang w:val="uk-UA"/>
        </w:rPr>
        <w:t>)/2, мода не визначена, дисперсія знаходиться таким способом:</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36"/>
          <w:sz w:val="28"/>
          <w:szCs w:val="28"/>
          <w:lang w:val="uk-UA"/>
        </w:rPr>
        <w:object w:dxaOrig="5140" w:dyaOrig="900">
          <v:shape id="_x0000_i1104" type="#_x0000_t75" style="width:260.15pt;height:42.8pt" o:ole="">
            <v:imagedata r:id="rId163" o:title=""/>
          </v:shape>
          <o:OLEObject Type="Embed" ProgID="Equation.3" ShapeID="_x0000_i1104" DrawAspect="Content" ObjectID="_1780146457" r:id="rId164"/>
        </w:object>
      </w:r>
      <w:r w:rsidRPr="008F3D60">
        <w:rPr>
          <w:sz w:val="28"/>
          <w:szCs w:val="28"/>
          <w:lang w:val="uk-UA"/>
        </w:rPr>
        <w:tab/>
        <w:t>(4.5)</w:t>
      </w:r>
    </w:p>
    <w:p w:rsidR="00B865C1" w:rsidRPr="008F3D60" w:rsidRDefault="00B865C1" w:rsidP="00FA2B6B">
      <w:pPr>
        <w:pStyle w:val="2b"/>
        <w:tabs>
          <w:tab w:val="left" w:pos="9000"/>
        </w:tabs>
        <w:spacing w:after="0" w:line="240" w:lineRule="auto"/>
        <w:ind w:left="1416"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Отже, середньо квадратичне відхилення дорівнює:</w:t>
      </w:r>
    </w:p>
    <w:p w:rsidR="005A43F5" w:rsidRPr="008F3D60" w:rsidRDefault="005A43F5" w:rsidP="00FA2B6B">
      <w:pPr>
        <w:pStyle w:val="2b"/>
        <w:tabs>
          <w:tab w:val="left" w:pos="9000"/>
        </w:tabs>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2832" w:firstLine="0"/>
        <w:jc w:val="both"/>
        <w:rPr>
          <w:sz w:val="28"/>
          <w:szCs w:val="28"/>
          <w:lang w:val="uk-UA"/>
        </w:rPr>
      </w:pPr>
      <w:r w:rsidRPr="008F3D60">
        <w:rPr>
          <w:position w:val="-30"/>
          <w:sz w:val="28"/>
          <w:szCs w:val="28"/>
          <w:lang w:val="uk-UA"/>
        </w:rPr>
        <w:object w:dxaOrig="1359" w:dyaOrig="740">
          <v:shape id="_x0000_i1105" type="#_x0000_t75" style="width:65.2pt;height:36.7pt" o:ole="">
            <v:imagedata r:id="rId165" o:title=""/>
          </v:shape>
          <o:OLEObject Type="Embed" ProgID="Equation.3" ShapeID="_x0000_i1105" DrawAspect="Content" ObjectID="_1780146458" r:id="rId166"/>
        </w:object>
      </w:r>
      <w:r w:rsidRPr="008F3D60">
        <w:rPr>
          <w:sz w:val="28"/>
          <w:szCs w:val="28"/>
          <w:lang w:val="uk-UA"/>
        </w:rPr>
        <w:tab/>
        <w:t>(4.6)</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Асиметрія дорівнює нулю, для визначення ексцесу знаходимо четвертий центральний момент:</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708" w:firstLine="0"/>
        <w:jc w:val="both"/>
        <w:rPr>
          <w:sz w:val="28"/>
          <w:szCs w:val="28"/>
          <w:lang w:val="uk-UA"/>
        </w:rPr>
      </w:pPr>
      <w:r w:rsidRPr="008F3D60">
        <w:rPr>
          <w:position w:val="-36"/>
          <w:sz w:val="28"/>
          <w:szCs w:val="28"/>
          <w:lang w:val="uk-UA"/>
        </w:rPr>
        <w:object w:dxaOrig="7420" w:dyaOrig="940">
          <v:shape id="_x0000_i1106" type="#_x0000_t75" style="width:374.95pt;height:42.8pt" o:ole="">
            <v:imagedata r:id="rId167" o:title=""/>
          </v:shape>
          <o:OLEObject Type="Embed" ProgID="Equation.3" ShapeID="_x0000_i1106" DrawAspect="Content" ObjectID="_1780146459" r:id="rId168"/>
        </w:object>
      </w:r>
      <w:r w:rsidRPr="008F3D60">
        <w:rPr>
          <w:sz w:val="28"/>
          <w:szCs w:val="28"/>
          <w:lang w:val="uk-UA"/>
        </w:rPr>
        <w:tab/>
        <w:t>(4.7)</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Нарешті, знайдемо ймовірність влучення випадкової величини </w:t>
      </w:r>
      <w:r w:rsidRPr="008F3D60">
        <w:rPr>
          <w:i/>
          <w:sz w:val="28"/>
          <w:szCs w:val="28"/>
          <w:lang w:val="uk-UA"/>
        </w:rPr>
        <w:t>Х</w:t>
      </w:r>
      <w:r w:rsidRPr="008F3D60">
        <w:rPr>
          <w:sz w:val="28"/>
          <w:szCs w:val="28"/>
          <w:lang w:val="uk-UA"/>
        </w:rPr>
        <w:t>, розподіленої рівномірно, на ділянку (</w:t>
      </w:r>
      <w:r w:rsidRPr="008F3D60">
        <w:rPr>
          <w:i/>
          <w:sz w:val="28"/>
          <w:szCs w:val="28"/>
          <w:lang w:val="uk-UA"/>
        </w:rPr>
        <w:t>а</w:t>
      </w:r>
      <w:r w:rsidRPr="008F3D60">
        <w:rPr>
          <w:sz w:val="28"/>
          <w:szCs w:val="28"/>
          <w:lang w:val="uk-UA"/>
        </w:rPr>
        <w:t xml:space="preserve">; </w:t>
      </w:r>
      <w:r w:rsidRPr="008F3D60">
        <w:rPr>
          <w:i/>
          <w:sz w:val="28"/>
          <w:szCs w:val="28"/>
          <w:lang w:val="uk-UA"/>
        </w:rPr>
        <w:t>b</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1) Якщо </w:t>
      </w:r>
      <w:r w:rsidRPr="008F3D60">
        <w:rPr>
          <w:i/>
          <w:sz w:val="28"/>
          <w:szCs w:val="28"/>
          <w:lang w:val="uk-UA"/>
        </w:rPr>
        <w:sym w:font="Symbol" w:char="F061"/>
      </w:r>
      <w:r w:rsidRPr="008F3D60">
        <w:rPr>
          <w:sz w:val="28"/>
          <w:szCs w:val="28"/>
          <w:lang w:val="uk-UA"/>
        </w:rPr>
        <w:t>&lt;</w:t>
      </w:r>
      <w:r w:rsidRPr="008F3D60">
        <w:rPr>
          <w:i/>
          <w:sz w:val="28"/>
          <w:szCs w:val="28"/>
          <w:lang w:val="uk-UA"/>
        </w:rPr>
        <w:t xml:space="preserve">а </w:t>
      </w:r>
      <w:r w:rsidRPr="008F3D60">
        <w:rPr>
          <w:sz w:val="28"/>
          <w:szCs w:val="28"/>
          <w:lang w:val="uk-UA"/>
        </w:rPr>
        <w:t>&lt;</w:t>
      </w:r>
      <w:r w:rsidRPr="008F3D60">
        <w:rPr>
          <w:i/>
          <w:sz w:val="28"/>
          <w:szCs w:val="28"/>
          <w:lang w:val="uk-UA"/>
        </w:rPr>
        <w:t xml:space="preserve">b </w:t>
      </w:r>
      <w:r w:rsidRPr="008F3D60">
        <w:rPr>
          <w:sz w:val="28"/>
          <w:szCs w:val="28"/>
          <w:lang w:val="uk-UA"/>
        </w:rPr>
        <w:t>&lt;</w:t>
      </w:r>
      <w:r w:rsidRPr="008F3D60">
        <w:rPr>
          <w:i/>
          <w:sz w:val="28"/>
          <w:szCs w:val="28"/>
          <w:lang w:val="uk-UA"/>
        </w:rPr>
        <w:sym w:font="Symbol" w:char="F062"/>
      </w:r>
      <w:r w:rsidRPr="008F3D60">
        <w:rPr>
          <w:sz w:val="28"/>
          <w:szCs w:val="28"/>
          <w:lang w:val="uk-UA"/>
        </w:rPr>
        <w:t>, то:</w:t>
      </w: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32"/>
          <w:sz w:val="28"/>
          <w:szCs w:val="28"/>
          <w:lang w:val="uk-UA"/>
        </w:rPr>
        <w:object w:dxaOrig="4040" w:dyaOrig="760">
          <v:shape id="_x0000_i1107" type="#_x0000_t75" style="width:201.75pt;height:35.3pt" o:ole="">
            <v:imagedata r:id="rId169" o:title=""/>
          </v:shape>
          <o:OLEObject Type="Embed" ProgID="Equation.3" ShapeID="_x0000_i1107" DrawAspect="Content" ObjectID="_1780146460" r:id="rId170"/>
        </w:object>
      </w:r>
      <w:r w:rsidRPr="008F3D60">
        <w:rPr>
          <w:sz w:val="28"/>
          <w:szCs w:val="28"/>
          <w:lang w:val="uk-UA"/>
        </w:rPr>
        <w:tab/>
        <w:t>(4.8)</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2) Якщо </w:t>
      </w:r>
      <w:r w:rsidRPr="008F3D60">
        <w:rPr>
          <w:i/>
          <w:sz w:val="28"/>
          <w:szCs w:val="28"/>
          <w:lang w:val="uk-UA"/>
        </w:rPr>
        <w:t>a</w:t>
      </w:r>
      <w:r w:rsidRPr="008F3D60">
        <w:rPr>
          <w:sz w:val="28"/>
          <w:szCs w:val="28"/>
          <w:lang w:val="uk-UA"/>
        </w:rPr>
        <w:t>&lt;</w:t>
      </w:r>
      <w:r w:rsidRPr="008F3D60">
        <w:rPr>
          <w:i/>
          <w:sz w:val="28"/>
          <w:szCs w:val="28"/>
          <w:lang w:val="uk-UA"/>
        </w:rPr>
        <w:sym w:font="Symbol" w:char="F061"/>
      </w:r>
      <w:r w:rsidRPr="008F3D60">
        <w:rPr>
          <w:sz w:val="28"/>
          <w:szCs w:val="28"/>
          <w:lang w:val="uk-UA"/>
        </w:rPr>
        <w:t>&lt;</w:t>
      </w:r>
      <w:r w:rsidRPr="008F3D60">
        <w:rPr>
          <w:i/>
          <w:sz w:val="28"/>
          <w:szCs w:val="28"/>
          <w:lang w:val="uk-UA"/>
        </w:rPr>
        <w:sym w:font="Symbol" w:char="F062"/>
      </w:r>
      <w:r w:rsidRPr="008F3D60">
        <w:rPr>
          <w:sz w:val="28"/>
          <w:szCs w:val="28"/>
          <w:lang w:val="uk-UA"/>
        </w:rPr>
        <w:t>&lt;</w:t>
      </w:r>
      <w:r w:rsidRPr="008F3D60">
        <w:rPr>
          <w:i/>
          <w:sz w:val="28"/>
          <w:szCs w:val="28"/>
          <w:lang w:val="uk-UA"/>
        </w:rPr>
        <w:t>b</w:t>
      </w:r>
      <w:r w:rsidRPr="008F3D60">
        <w:rPr>
          <w:sz w:val="28"/>
          <w:szCs w:val="28"/>
          <w:lang w:val="uk-UA"/>
        </w:rPr>
        <w:t>, то: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32"/>
          <w:sz w:val="28"/>
          <w:szCs w:val="28"/>
          <w:lang w:val="uk-UA"/>
        </w:rPr>
        <w:object w:dxaOrig="4080" w:dyaOrig="760">
          <v:shape id="_x0000_i1108" type="#_x0000_t75" style="width:201.75pt;height:35.3pt" o:ole="">
            <v:imagedata r:id="rId171" o:title=""/>
          </v:shape>
          <o:OLEObject Type="Embed" ProgID="Equation.3" ShapeID="_x0000_i1108" DrawAspect="Content" ObjectID="_1780146461" r:id="rId172"/>
        </w:object>
      </w:r>
      <w:r w:rsidRPr="008F3D60">
        <w:rPr>
          <w:sz w:val="28"/>
          <w:szCs w:val="28"/>
          <w:lang w:val="uk-UA"/>
        </w:rPr>
        <w:tab/>
        <w:t>(4.9)</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3). Якщо </w:t>
      </w:r>
      <w:r w:rsidRPr="008F3D60">
        <w:rPr>
          <w:i/>
          <w:sz w:val="28"/>
          <w:szCs w:val="28"/>
          <w:lang w:val="uk-UA"/>
        </w:rPr>
        <w:t>a</w:t>
      </w:r>
      <w:r w:rsidRPr="008F3D60">
        <w:rPr>
          <w:sz w:val="28"/>
          <w:szCs w:val="28"/>
          <w:lang w:val="uk-UA"/>
        </w:rPr>
        <w:t xml:space="preserve">, </w:t>
      </w:r>
      <w:r w:rsidRPr="008F3D60">
        <w:rPr>
          <w:i/>
          <w:sz w:val="28"/>
          <w:szCs w:val="28"/>
          <w:lang w:val="uk-UA"/>
        </w:rPr>
        <w:t>b</w:t>
      </w:r>
      <w:r w:rsidRPr="008F3D60">
        <w:rPr>
          <w:sz w:val="28"/>
          <w:szCs w:val="28"/>
          <w:lang w:val="uk-UA"/>
        </w:rPr>
        <w:t xml:space="preserve"> не належать інтервалу (</w:t>
      </w:r>
      <w:r w:rsidRPr="008F3D60">
        <w:rPr>
          <w:i/>
          <w:sz w:val="28"/>
          <w:szCs w:val="28"/>
          <w:lang w:val="uk-UA"/>
        </w:rPr>
        <w:sym w:font="Symbol" w:char="F061"/>
      </w:r>
      <w:r w:rsidRPr="008F3D60">
        <w:rPr>
          <w:sz w:val="28"/>
          <w:szCs w:val="28"/>
          <w:lang w:val="uk-UA"/>
        </w:rPr>
        <w:t xml:space="preserve">; </w:t>
      </w:r>
      <w:r w:rsidRPr="008F3D60">
        <w:rPr>
          <w:i/>
          <w:sz w:val="28"/>
          <w:szCs w:val="28"/>
          <w:lang w:val="uk-UA"/>
        </w:rPr>
        <w:sym w:font="Symbol" w:char="F062"/>
      </w:r>
      <w:r w:rsidRPr="008F3D60">
        <w:rPr>
          <w:sz w:val="28"/>
          <w:szCs w:val="28"/>
          <w:lang w:val="uk-UA"/>
        </w:rPr>
        <w:t xml:space="preserve">), то </w:t>
      </w:r>
      <w:r w:rsidRPr="008F3D60">
        <w:rPr>
          <w:i/>
          <w:sz w:val="28"/>
          <w:szCs w:val="28"/>
          <w:lang w:val="uk-UA"/>
        </w:rPr>
        <w:t>Р</w:t>
      </w:r>
      <w:r w:rsidRPr="008F3D60">
        <w:rPr>
          <w:sz w:val="28"/>
          <w:szCs w:val="28"/>
          <w:lang w:val="uk-UA"/>
        </w:rPr>
        <w:t xml:space="preserve"> = 0.</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Нехай випадкова величина рівномірно розподілена на інтервалі (2; 8). Знайти </w:t>
      </w:r>
      <w:r w:rsidRPr="008F3D60">
        <w:rPr>
          <w:i/>
          <w:sz w:val="28"/>
          <w:szCs w:val="28"/>
          <w:lang w:val="uk-UA"/>
        </w:rPr>
        <w:t>Р</w:t>
      </w:r>
      <w:r w:rsidRPr="008F3D60">
        <w:rPr>
          <w:sz w:val="28"/>
          <w:szCs w:val="28"/>
          <w:lang w:val="uk-UA"/>
        </w:rPr>
        <w:t>(4 &lt; х &lt; 6).</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У даному прикладі маємо перший випадок. Тоді шукана ймовірність дорівнює:</w:t>
      </w:r>
    </w:p>
    <w:p w:rsidR="005A43F5" w:rsidRPr="008F3D60" w:rsidRDefault="005A43F5" w:rsidP="00FA2B6B">
      <w:pPr>
        <w:pStyle w:val="2b"/>
        <w:spacing w:after="0" w:line="240" w:lineRule="auto"/>
        <w:ind w:left="708" w:firstLine="708"/>
        <w:jc w:val="both"/>
        <w:rPr>
          <w:sz w:val="28"/>
          <w:szCs w:val="28"/>
          <w:lang w:val="uk-UA"/>
        </w:rPr>
      </w:pPr>
      <w:r w:rsidRPr="008F3D60">
        <w:rPr>
          <w:position w:val="-28"/>
          <w:sz w:val="28"/>
          <w:szCs w:val="28"/>
          <w:lang w:val="uk-UA"/>
        </w:rPr>
        <w:object w:dxaOrig="4800" w:dyaOrig="720">
          <v:shape id="_x0000_i1109" type="#_x0000_t75" style="width:245.2pt;height:36.7pt" o:ole="">
            <v:imagedata r:id="rId173" o:title=""/>
          </v:shape>
          <o:OLEObject Type="Embed" ProgID="Equation.3" ShapeID="_x0000_i1109" DrawAspect="Content" ObjectID="_1780146462" r:id="rId174"/>
        </w:objec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b/>
          <w:sz w:val="28"/>
          <w:szCs w:val="28"/>
          <w:lang w:val="uk-UA"/>
        </w:rPr>
      </w:pPr>
      <w:bookmarkStart w:id="33" w:name="_Toc161969733"/>
      <w:r w:rsidRPr="008F3D60">
        <w:rPr>
          <w:b/>
          <w:bCs/>
          <w:sz w:val="28"/>
          <w:szCs w:val="28"/>
          <w:lang w:val="uk-UA"/>
        </w:rPr>
        <w:t xml:space="preserve">4.2 </w:t>
      </w:r>
      <w:r w:rsidRPr="008F3D60">
        <w:rPr>
          <w:b/>
          <w:sz w:val="28"/>
          <w:szCs w:val="28"/>
          <w:lang w:val="uk-UA"/>
        </w:rPr>
        <w:t>Нормальний закон розподілу</w:t>
      </w:r>
      <w:bookmarkEnd w:id="33"/>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Частіше за все на практиці використовується закон, до якого наближаються інші закони за певних умов, і який називається нормальним законом розподілу (Гауса).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Нормальним</w:t>
      </w:r>
      <w:r w:rsidRPr="008F3D60">
        <w:rPr>
          <w:sz w:val="28"/>
          <w:szCs w:val="28"/>
          <w:lang w:val="uk-UA"/>
        </w:rPr>
        <w:t xml:space="preserve"> називають розподіл </w:t>
      </w:r>
      <w:r w:rsidRPr="008F3D60">
        <w:rPr>
          <w:i/>
          <w:sz w:val="28"/>
          <w:szCs w:val="28"/>
          <w:lang w:val="uk-UA"/>
        </w:rPr>
        <w:t>N</w:t>
      </w:r>
      <w:r w:rsidRPr="008F3D60">
        <w:rPr>
          <w:sz w:val="28"/>
          <w:szCs w:val="28"/>
          <w:lang w:val="uk-UA"/>
        </w:rPr>
        <w:t>(</w:t>
      </w:r>
      <w:r w:rsidRPr="008F3D60">
        <w:rPr>
          <w:i/>
          <w:sz w:val="28"/>
          <w:szCs w:val="28"/>
          <w:lang w:val="uk-UA"/>
        </w:rPr>
        <w:t>a</w:t>
      </w:r>
      <w:r w:rsidRPr="008F3D60">
        <w:rPr>
          <w:sz w:val="28"/>
          <w:szCs w:val="28"/>
          <w:lang w:val="uk-UA"/>
        </w:rPr>
        <w:t xml:space="preserve">, </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випадкової величини з параметрами </w:t>
      </w:r>
      <w:r w:rsidRPr="008F3D60">
        <w:rPr>
          <w:i/>
          <w:sz w:val="28"/>
          <w:szCs w:val="28"/>
          <w:lang w:val="uk-UA"/>
        </w:rPr>
        <w:t>а</w:t>
      </w:r>
      <w:r w:rsidRPr="008F3D60">
        <w:rPr>
          <w:sz w:val="28"/>
          <w:szCs w:val="28"/>
          <w:lang w:val="uk-UA"/>
        </w:rPr>
        <w:t xml:space="preserve">, </w:t>
      </w:r>
      <w:r w:rsidRPr="008F3D60">
        <w:rPr>
          <w:i/>
          <w:sz w:val="28"/>
          <w:szCs w:val="28"/>
          <w:lang w:val="uk-UA"/>
        </w:rPr>
        <w:sym w:font="Symbol" w:char="F073"/>
      </w:r>
      <w:r w:rsidRPr="008F3D60">
        <w:rPr>
          <w:sz w:val="28"/>
          <w:szCs w:val="28"/>
          <w:lang w:val="uk-UA"/>
        </w:rPr>
        <w:t xml:space="preserve"> (</w:t>
      </w:r>
      <w:r w:rsidRPr="008F3D60">
        <w:rPr>
          <w:i/>
          <w:sz w:val="28"/>
          <w:szCs w:val="28"/>
          <w:lang w:val="uk-UA"/>
        </w:rPr>
        <w:sym w:font="Symbol" w:char="F073"/>
      </w:r>
      <w:r w:rsidRPr="008F3D60">
        <w:rPr>
          <w:sz w:val="28"/>
          <w:szCs w:val="28"/>
          <w:lang w:val="uk-UA"/>
        </w:rPr>
        <w:t>&gt; 0), що описується такою щільністю:</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1416" w:firstLine="0"/>
        <w:jc w:val="both"/>
        <w:rPr>
          <w:sz w:val="28"/>
          <w:szCs w:val="28"/>
          <w:lang w:val="uk-UA"/>
        </w:rPr>
      </w:pPr>
      <w:r w:rsidRPr="008F3D60">
        <w:rPr>
          <w:position w:val="-32"/>
          <w:sz w:val="28"/>
          <w:szCs w:val="28"/>
          <w:lang w:val="uk-UA"/>
        </w:rPr>
        <w:object w:dxaOrig="2900" w:dyaOrig="880">
          <v:shape id="_x0000_i1110" type="#_x0000_t75" style="width:2in;height:42.8pt" o:ole="">
            <v:imagedata r:id="rId175" o:title=""/>
          </v:shape>
          <o:OLEObject Type="Embed" ProgID="Equation.3" ShapeID="_x0000_i1110" DrawAspect="Content" ObjectID="_1780146463" r:id="rId176"/>
        </w:object>
      </w:r>
      <w:r w:rsidRPr="008F3D60">
        <w:rPr>
          <w:sz w:val="28"/>
          <w:szCs w:val="28"/>
          <w:lang w:val="uk-UA"/>
        </w:rPr>
        <w:tab/>
        <w:t>(4.10)</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Знайдемо числові характеристики:</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1) Математичне сподівання.</w:t>
      </w:r>
    </w:p>
    <w:p w:rsidR="005A43F5" w:rsidRPr="008F3D60" w:rsidRDefault="005A43F5" w:rsidP="00FA2B6B">
      <w:pPr>
        <w:pStyle w:val="2b"/>
        <w:tabs>
          <w:tab w:val="left" w:pos="8820"/>
        </w:tabs>
        <w:spacing w:after="0" w:line="240" w:lineRule="auto"/>
        <w:ind w:left="1416" w:firstLine="0"/>
        <w:jc w:val="both"/>
        <w:rPr>
          <w:sz w:val="28"/>
          <w:szCs w:val="28"/>
          <w:lang w:val="uk-UA"/>
        </w:rPr>
      </w:pPr>
      <w:r w:rsidRPr="008F3D60">
        <w:rPr>
          <w:position w:val="-36"/>
          <w:sz w:val="28"/>
          <w:szCs w:val="28"/>
          <w:lang w:val="uk-UA"/>
        </w:rPr>
        <w:object w:dxaOrig="4880" w:dyaOrig="980">
          <v:shape id="_x0000_i1111" type="#_x0000_t75" style="width:243.85pt;height:50.25pt" o:ole="">
            <v:imagedata r:id="rId177" o:title=""/>
          </v:shape>
          <o:OLEObject Type="Embed" ProgID="Equation.3" ShapeID="_x0000_i1111" DrawAspect="Content" ObjectID="_1780146464" r:id="rId178"/>
        </w:object>
      </w:r>
      <w:r w:rsidRPr="008F3D60">
        <w:rPr>
          <w:sz w:val="28"/>
          <w:szCs w:val="28"/>
          <w:lang w:val="uk-UA"/>
        </w:rPr>
        <w:tab/>
        <w:t>(4.11)</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Уведемо нову змінну </w:t>
      </w:r>
      <w:r w:rsidRPr="008F3D60">
        <w:rPr>
          <w:position w:val="-28"/>
          <w:sz w:val="28"/>
          <w:szCs w:val="28"/>
          <w:lang w:val="uk-UA"/>
        </w:rPr>
        <w:object w:dxaOrig="1100" w:dyaOrig="720">
          <v:shape id="_x0000_i1112" type="#_x0000_t75" style="width:57.75pt;height:36.7pt" o:ole="">
            <v:imagedata r:id="rId179" o:title=""/>
          </v:shape>
          <o:OLEObject Type="Embed" ProgID="Equation.3" ShapeID="_x0000_i1112" DrawAspect="Content" ObjectID="_1780146465" r:id="rId180"/>
        </w:object>
      </w:r>
      <w:r w:rsidRPr="008F3D60">
        <w:rPr>
          <w:sz w:val="28"/>
          <w:szCs w:val="28"/>
          <w:lang w:val="uk-UA"/>
        </w:rPr>
        <w:t>, тоді:</w:t>
      </w:r>
    </w:p>
    <w:p w:rsidR="005A43F5" w:rsidRPr="008F3D60" w:rsidRDefault="005A43F5" w:rsidP="00FA2B6B">
      <w:pPr>
        <w:pStyle w:val="2b"/>
        <w:tabs>
          <w:tab w:val="left" w:pos="8820"/>
        </w:tabs>
        <w:spacing w:after="0" w:line="240" w:lineRule="auto"/>
        <w:ind w:left="1416" w:firstLine="0"/>
        <w:jc w:val="both"/>
        <w:rPr>
          <w:sz w:val="28"/>
          <w:szCs w:val="28"/>
          <w:lang w:val="uk-UA"/>
        </w:rPr>
      </w:pPr>
      <w:r w:rsidRPr="008F3D60">
        <w:rPr>
          <w:position w:val="-82"/>
          <w:sz w:val="28"/>
          <w:szCs w:val="28"/>
          <w:lang w:val="uk-UA"/>
        </w:rPr>
        <w:object w:dxaOrig="4360" w:dyaOrig="1780">
          <v:shape id="_x0000_i1113" type="#_x0000_t75" style="width:3in;height:86.25pt" o:ole="">
            <v:imagedata r:id="rId181" o:title=""/>
          </v:shape>
          <o:OLEObject Type="Embed" ProgID="Equation.3" ShapeID="_x0000_i1113" DrawAspect="Content" ObjectID="_1780146466" r:id="rId182"/>
        </w:object>
      </w:r>
      <w:r w:rsidRPr="008F3D60">
        <w:rPr>
          <w:sz w:val="28"/>
          <w:szCs w:val="28"/>
          <w:lang w:val="uk-UA"/>
        </w:rPr>
        <w:tab/>
        <w:t>(4.12)</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lastRenderedPageBreak/>
        <w:t xml:space="preserve">У першому інтегралі підінтегральна функція непарна, і тому інтеграл дорівнює нулю, другий інтеграл – інтеграл Пуассона, який дорівнює </w:t>
      </w:r>
      <w:r w:rsidRPr="008F3D60">
        <w:rPr>
          <w:position w:val="-8"/>
          <w:sz w:val="28"/>
          <w:szCs w:val="28"/>
          <w:lang w:val="uk-UA"/>
        </w:rPr>
        <w:object w:dxaOrig="600" w:dyaOrig="400">
          <v:shape id="_x0000_i1114" type="#_x0000_t75" style="width:29.2pt;height:22.4pt" o:ole="">
            <v:imagedata r:id="rId183" o:title=""/>
          </v:shape>
          <o:OLEObject Type="Embed" ProgID="Equation.3" ShapeID="_x0000_i1114" DrawAspect="Content" ObjectID="_1780146467" r:id="rId184"/>
        </w:object>
      </w:r>
      <w:r w:rsidRPr="008F3D60">
        <w:rPr>
          <w:sz w:val="28"/>
          <w:szCs w:val="28"/>
          <w:lang w:val="uk-UA"/>
        </w:rPr>
        <w:t>, отже, математичне сподівання дорівнює параметру а.</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М(Х) =а</w:t>
      </w:r>
      <w:r w:rsidRPr="008F3D60">
        <w:rPr>
          <w:i/>
          <w:sz w:val="28"/>
          <w:szCs w:val="28"/>
          <w:lang w:val="uk-UA"/>
        </w:rPr>
        <w:tab/>
      </w:r>
      <w:r w:rsidRPr="008F3D60">
        <w:rPr>
          <w:sz w:val="28"/>
          <w:szCs w:val="28"/>
          <w:lang w:val="uk-UA"/>
        </w:rPr>
        <w:t>(4.13)</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2) Дисперсія.</w:t>
      </w: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position w:val="-36"/>
          <w:sz w:val="28"/>
          <w:szCs w:val="28"/>
          <w:lang w:val="uk-UA"/>
        </w:rPr>
        <w:object w:dxaOrig="4540" w:dyaOrig="920">
          <v:shape id="_x0000_i1115" type="#_x0000_t75" style="width:230.25pt;height:42.8pt" o:ole="">
            <v:imagedata r:id="rId185" o:title=""/>
          </v:shape>
          <o:OLEObject Type="Embed" ProgID="Equation.3" ShapeID="_x0000_i1115" DrawAspect="Content" ObjectID="_1780146468" r:id="rId186"/>
        </w:object>
      </w:r>
      <w:r w:rsidRPr="008F3D60">
        <w:rPr>
          <w:sz w:val="28"/>
          <w:szCs w:val="28"/>
          <w:lang w:val="uk-UA"/>
        </w:rPr>
        <w:tab/>
        <w:t>(4.14)</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Уводимо ту ж змінну </w:t>
      </w:r>
      <w:r w:rsidRPr="008F3D60">
        <w:rPr>
          <w:i/>
          <w:sz w:val="28"/>
          <w:szCs w:val="28"/>
          <w:lang w:val="uk-UA"/>
        </w:rPr>
        <w:t>z</w:t>
      </w:r>
      <w:r w:rsidRPr="008F3D60">
        <w:rPr>
          <w:sz w:val="28"/>
          <w:szCs w:val="28"/>
          <w:lang w:val="uk-UA"/>
        </w:rPr>
        <w:t>, одержуємо: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position w:val="-36"/>
          <w:sz w:val="28"/>
          <w:szCs w:val="28"/>
          <w:lang w:val="uk-UA"/>
        </w:rPr>
        <w:object w:dxaOrig="3240" w:dyaOrig="859">
          <v:shape id="_x0000_i1116" type="#_x0000_t75" style="width:165.75pt;height:42.8pt" o:ole="">
            <v:imagedata r:id="rId187" o:title=""/>
          </v:shape>
          <o:OLEObject Type="Embed" ProgID="Equation.3" ShapeID="_x0000_i1116" DrawAspect="Content" ObjectID="_1780146469" r:id="rId188"/>
        </w:object>
      </w:r>
      <w:r w:rsidRPr="008F3D60">
        <w:rPr>
          <w:sz w:val="28"/>
          <w:szCs w:val="28"/>
          <w:lang w:val="uk-UA"/>
        </w:rPr>
        <w:tab/>
        <w:t>(4.15)</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Інтегруючи частинами, знаходимо: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Д(Х) =</w:t>
      </w:r>
      <w:r w:rsidRPr="008F3D60">
        <w:rPr>
          <w:i/>
          <w:sz w:val="28"/>
          <w:szCs w:val="28"/>
          <w:lang w:val="uk-UA"/>
        </w:rPr>
        <w:sym w:font="Symbol" w:char="F073"/>
      </w:r>
      <w:r w:rsidRPr="008F3D60">
        <w:rPr>
          <w:i/>
          <w:sz w:val="28"/>
          <w:szCs w:val="28"/>
          <w:vertAlign w:val="superscript"/>
          <w:lang w:val="uk-UA"/>
        </w:rPr>
        <w:t>2</w:t>
      </w:r>
      <w:r w:rsidRPr="008F3D60">
        <w:rPr>
          <w:i/>
          <w:sz w:val="28"/>
          <w:szCs w:val="28"/>
          <w:vertAlign w:val="superscript"/>
          <w:lang w:val="uk-UA"/>
        </w:rPr>
        <w:tab/>
      </w:r>
      <w:r w:rsidRPr="008F3D60">
        <w:rPr>
          <w:sz w:val="28"/>
          <w:szCs w:val="28"/>
          <w:lang w:val="uk-UA"/>
        </w:rPr>
        <w:t>(4.16)</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Отже, середнє квадратичне відхилення дорівнює параметру </w:t>
      </w:r>
      <w:r w:rsidRPr="008F3D60">
        <w:rPr>
          <w:i/>
          <w:sz w:val="28"/>
          <w:szCs w:val="28"/>
          <w:lang w:val="uk-UA"/>
        </w:rPr>
        <w:sym w:font="Symbol" w:char="F073"/>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називається розподіл </w:t>
      </w:r>
      <w:r w:rsidRPr="008F3D60">
        <w:rPr>
          <w:i/>
          <w:sz w:val="28"/>
          <w:szCs w:val="28"/>
          <w:lang w:val="uk-UA"/>
        </w:rPr>
        <w:t>N</w:t>
      </w:r>
      <w:r w:rsidRPr="008F3D60">
        <w:rPr>
          <w:sz w:val="28"/>
          <w:szCs w:val="28"/>
          <w:lang w:val="uk-UA"/>
        </w:rPr>
        <w:t xml:space="preserve">(0;1), </w:t>
      </w:r>
      <w:r w:rsidR="00B865C1" w:rsidRPr="008F3D60">
        <w:rPr>
          <w:i/>
          <w:iCs/>
          <w:sz w:val="28"/>
          <w:szCs w:val="28"/>
          <w:lang w:val="uk-UA"/>
        </w:rPr>
        <w:t>Стандартним (нормованим) нормальним розподілом</w:t>
      </w:r>
    </w:p>
    <w:p w:rsidR="005A43F5" w:rsidRPr="008F3D60" w:rsidRDefault="00947255" w:rsidP="00FA2B6B">
      <w:pPr>
        <w:pStyle w:val="2b"/>
        <w:tabs>
          <w:tab w:val="left" w:pos="8820"/>
        </w:tabs>
        <w:spacing w:after="0" w:line="240" w:lineRule="auto"/>
        <w:ind w:left="2127" w:firstLine="0"/>
        <w:jc w:val="both"/>
        <w:rPr>
          <w:sz w:val="28"/>
          <w:szCs w:val="28"/>
          <w:lang w:val="uk-UA"/>
        </w:rPr>
      </w:pPr>
      <w:r w:rsidRPr="008F3D60">
        <w:rPr>
          <w:sz w:val="28"/>
          <w:szCs w:val="28"/>
          <w:lang w:val="uk-UA"/>
        </w:rPr>
        <w:tab/>
      </w:r>
      <w:r w:rsidR="005A43F5" w:rsidRPr="008F3D60">
        <w:rPr>
          <w:position w:val="-30"/>
          <w:sz w:val="28"/>
          <w:szCs w:val="28"/>
          <w:lang w:val="uk-UA"/>
        </w:rPr>
        <w:object w:dxaOrig="2160" w:dyaOrig="780">
          <v:shape id="_x0000_i1117" type="#_x0000_t75" style="width:108.7pt;height:35.3pt" o:ole="">
            <v:imagedata r:id="rId189" o:title=""/>
          </v:shape>
          <o:OLEObject Type="Embed" ProgID="Equation.3" ShapeID="_x0000_i1117" DrawAspect="Content" ObjectID="_1780146470" r:id="rId190"/>
        </w:object>
      </w:r>
      <w:r w:rsidR="005A43F5" w:rsidRPr="008F3D60">
        <w:rPr>
          <w:sz w:val="28"/>
          <w:szCs w:val="28"/>
          <w:lang w:val="uk-UA"/>
        </w:rPr>
        <w:tab/>
        <w:t>(4.17)</w:t>
      </w:r>
    </w:p>
    <w:p w:rsidR="00BA7305" w:rsidRPr="008F3D60" w:rsidRDefault="00BA7305" w:rsidP="00FA2B6B">
      <w:pPr>
        <w:pStyle w:val="2b"/>
        <w:spacing w:after="0" w:line="240" w:lineRule="auto"/>
        <w:ind w:left="0" w:firstLine="0"/>
        <w:jc w:val="both"/>
        <w:rPr>
          <w:sz w:val="28"/>
          <w:szCs w:val="28"/>
          <w:lang w:val="uk-UA"/>
        </w:rPr>
      </w:pPr>
    </w:p>
    <w:p w:rsidR="00BA7305" w:rsidRPr="008F3D60" w:rsidRDefault="00BA7305" w:rsidP="00FA2B6B">
      <w:pPr>
        <w:pStyle w:val="2b"/>
        <w:spacing w:after="0" w:line="240" w:lineRule="auto"/>
        <w:ind w:left="0" w:firstLine="0"/>
        <w:jc w:val="center"/>
        <w:rPr>
          <w:sz w:val="28"/>
          <w:szCs w:val="28"/>
          <w:lang w:val="uk-UA"/>
        </w:rPr>
      </w:pPr>
      <w:r w:rsidRPr="008F3D60">
        <w:rPr>
          <w:sz w:val="28"/>
          <w:szCs w:val="28"/>
          <w:lang w:val="uk-UA"/>
        </w:rPr>
        <w:object w:dxaOrig="4271" w:dyaOrig="2556">
          <v:shape id="_x0000_i1118" type="#_x0000_t75" style="width:276.45pt;height:168.45pt" o:ole="">
            <v:imagedata r:id="rId191" o:title=""/>
          </v:shape>
          <o:OLEObject Type="Embed" ProgID="PBrush" ShapeID="_x0000_i1118" DrawAspect="Content" ObjectID="_1780146471" r:id="rId192"/>
        </w:object>
      </w:r>
    </w:p>
    <w:p w:rsidR="00BA7305" w:rsidRPr="008F3D60" w:rsidRDefault="00BA7305" w:rsidP="00AF1558">
      <w:pPr>
        <w:pStyle w:val="2b"/>
        <w:spacing w:after="0" w:line="240" w:lineRule="auto"/>
        <w:ind w:left="0" w:firstLine="0"/>
        <w:jc w:val="center"/>
        <w:rPr>
          <w:sz w:val="28"/>
          <w:szCs w:val="28"/>
          <w:lang w:val="uk-UA"/>
        </w:rPr>
      </w:pPr>
      <w:r w:rsidRPr="00603001">
        <w:rPr>
          <w:sz w:val="28"/>
          <w:szCs w:val="28"/>
          <w:lang w:val="uk-UA"/>
        </w:rPr>
        <w:t>Рис</w:t>
      </w:r>
      <w:r w:rsidR="00AF1558" w:rsidRPr="00603001">
        <w:rPr>
          <w:sz w:val="28"/>
          <w:szCs w:val="28"/>
          <w:lang w:val="uk-UA"/>
        </w:rPr>
        <w:t xml:space="preserve">унок </w:t>
      </w:r>
      <w:r w:rsidRPr="00603001">
        <w:rPr>
          <w:sz w:val="28"/>
          <w:szCs w:val="28"/>
          <w:lang w:val="uk-UA"/>
        </w:rPr>
        <w:t xml:space="preserve">4.2 </w:t>
      </w:r>
      <w:r w:rsidR="00AF1558" w:rsidRPr="00603001">
        <w:rPr>
          <w:sz w:val="28"/>
          <w:szCs w:val="28"/>
          <w:lang w:val="uk-UA"/>
        </w:rPr>
        <w:t xml:space="preserve">– </w:t>
      </w:r>
      <w:r w:rsidRPr="00603001">
        <w:rPr>
          <w:sz w:val="28"/>
          <w:szCs w:val="28"/>
          <w:lang w:val="uk-UA"/>
        </w:rPr>
        <w:t>Функц</w:t>
      </w:r>
      <w:r w:rsidR="00603001" w:rsidRPr="00603001">
        <w:rPr>
          <w:sz w:val="28"/>
          <w:szCs w:val="28"/>
          <w:lang w:val="uk-UA"/>
        </w:rPr>
        <w:t>і</w:t>
      </w:r>
      <w:r w:rsidRPr="00603001">
        <w:rPr>
          <w:sz w:val="28"/>
          <w:szCs w:val="28"/>
          <w:lang w:val="uk-UA"/>
        </w:rPr>
        <w:t>я розподілу</w:t>
      </w:r>
      <w:r w:rsidRPr="008F3D60">
        <w:rPr>
          <w:sz w:val="28"/>
          <w:szCs w:val="28"/>
          <w:lang w:val="uk-UA"/>
        </w:rPr>
        <w:t xml:space="preserve"> нормального закон</w:t>
      </w:r>
      <w:r w:rsidR="00603001">
        <w:rPr>
          <w:sz w:val="28"/>
          <w:szCs w:val="28"/>
          <w:lang w:val="uk-UA"/>
        </w:rPr>
        <w:t>у</w:t>
      </w:r>
    </w:p>
    <w:p w:rsidR="00BA7305" w:rsidRPr="008F3D60" w:rsidRDefault="00BA7305" w:rsidP="00AF1558">
      <w:pPr>
        <w:pStyle w:val="2b"/>
        <w:tabs>
          <w:tab w:val="left" w:pos="8820"/>
        </w:tabs>
        <w:spacing w:after="0" w:line="240" w:lineRule="auto"/>
        <w:ind w:left="0" w:firstLine="0"/>
        <w:jc w:val="both"/>
        <w:rPr>
          <w:sz w:val="28"/>
          <w:szCs w:val="28"/>
          <w:lang w:val="uk-UA"/>
        </w:rPr>
      </w:pPr>
    </w:p>
    <w:p w:rsidR="005A43F5" w:rsidRPr="008F3D60" w:rsidRDefault="005A43F5" w:rsidP="00AF1558">
      <w:pPr>
        <w:pStyle w:val="2b"/>
        <w:spacing w:after="0" w:line="240" w:lineRule="auto"/>
        <w:ind w:left="708" w:firstLine="708"/>
        <w:jc w:val="both"/>
        <w:rPr>
          <w:sz w:val="28"/>
          <w:szCs w:val="28"/>
          <w:lang w:val="uk-UA"/>
        </w:rPr>
      </w:pPr>
      <w:r w:rsidRPr="008F3D60">
        <w:rPr>
          <w:sz w:val="28"/>
          <w:szCs w:val="28"/>
          <w:lang w:val="uk-UA"/>
        </w:rPr>
        <w:t xml:space="preserve">Якщо </w:t>
      </w:r>
      <w:r w:rsidRPr="008F3D60">
        <w:rPr>
          <w:i/>
          <w:sz w:val="28"/>
          <w:szCs w:val="28"/>
          <w:lang w:val="uk-UA"/>
        </w:rPr>
        <w:t>Х</w:t>
      </w:r>
      <w:r w:rsidRPr="008F3D60">
        <w:rPr>
          <w:sz w:val="28"/>
          <w:szCs w:val="28"/>
          <w:lang w:val="uk-UA"/>
        </w:rPr>
        <w:t xml:space="preserve"> – випадкова величина з нормальним законом розподілу та параметрами (</w:t>
      </w:r>
      <w:r w:rsidRPr="008F3D60">
        <w:rPr>
          <w:i/>
          <w:sz w:val="28"/>
          <w:szCs w:val="28"/>
          <w:lang w:val="uk-UA"/>
        </w:rPr>
        <w:t>а</w:t>
      </w:r>
      <w:r w:rsidRPr="008F3D60">
        <w:rPr>
          <w:sz w:val="28"/>
          <w:szCs w:val="28"/>
          <w:lang w:val="uk-UA"/>
        </w:rPr>
        <w:t xml:space="preserve">, </w:t>
      </w:r>
      <w:r w:rsidRPr="008F3D60">
        <w:rPr>
          <w:i/>
          <w:sz w:val="28"/>
          <w:szCs w:val="28"/>
          <w:lang w:val="uk-UA"/>
        </w:rPr>
        <w:sym w:font="Symbol" w:char="F073"/>
      </w:r>
      <w:r w:rsidRPr="008F3D60">
        <w:rPr>
          <w:sz w:val="28"/>
          <w:szCs w:val="28"/>
          <w:lang w:val="uk-UA"/>
        </w:rPr>
        <w:t xml:space="preserve">), то </w:t>
      </w:r>
      <w:r w:rsidRPr="008F3D60">
        <w:rPr>
          <w:i/>
          <w:sz w:val="28"/>
          <w:szCs w:val="28"/>
          <w:lang w:val="uk-UA"/>
        </w:rPr>
        <w:t>U = (Х</w:t>
      </w:r>
      <w:r w:rsidRPr="008F3D60">
        <w:rPr>
          <w:sz w:val="28"/>
          <w:szCs w:val="28"/>
          <w:lang w:val="uk-UA"/>
        </w:rPr>
        <w:t xml:space="preserve">  – </w:t>
      </w:r>
      <w:r w:rsidRPr="008F3D60">
        <w:rPr>
          <w:i/>
          <w:sz w:val="28"/>
          <w:szCs w:val="28"/>
          <w:lang w:val="uk-UA"/>
        </w:rPr>
        <w:t>a</w:t>
      </w:r>
      <w:r w:rsidRPr="008F3D60">
        <w:rPr>
          <w:sz w:val="28"/>
          <w:szCs w:val="28"/>
          <w:lang w:val="uk-UA"/>
        </w:rPr>
        <w:t>)/</w:t>
      </w:r>
      <w:r w:rsidRPr="008F3D60">
        <w:rPr>
          <w:i/>
          <w:sz w:val="28"/>
          <w:szCs w:val="28"/>
          <w:lang w:val="uk-UA"/>
        </w:rPr>
        <w:sym w:font="Symbol" w:char="F073"/>
      </w:r>
      <w:r w:rsidRPr="008F3D60">
        <w:rPr>
          <w:sz w:val="28"/>
          <w:szCs w:val="28"/>
          <w:lang w:val="uk-UA"/>
        </w:rPr>
        <w:t xml:space="preserve">  – нормована випадкова величина. Покажемо це на прикладах математичного сподівання й дисперсії:</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AF1558">
      <w:pPr>
        <w:pStyle w:val="2b"/>
        <w:tabs>
          <w:tab w:val="left" w:pos="8820"/>
        </w:tabs>
        <w:spacing w:after="0" w:line="240" w:lineRule="auto"/>
        <w:ind w:left="708" w:firstLine="0"/>
        <w:jc w:val="both"/>
        <w:rPr>
          <w:sz w:val="28"/>
          <w:szCs w:val="28"/>
          <w:lang w:val="uk-UA"/>
        </w:rPr>
      </w:pPr>
      <w:r w:rsidRPr="008F3D60">
        <w:rPr>
          <w:position w:val="-28"/>
          <w:sz w:val="28"/>
          <w:szCs w:val="28"/>
          <w:lang w:val="uk-UA"/>
        </w:rPr>
        <w:object w:dxaOrig="6520" w:dyaOrig="720">
          <v:shape id="_x0000_i1119" type="#_x0000_t75" style="width:331.45pt;height:36.7pt" o:ole="">
            <v:imagedata r:id="rId193" o:title=""/>
          </v:shape>
          <o:OLEObject Type="Embed" ProgID="Equation.3" ShapeID="_x0000_i1119" DrawAspect="Content" ObjectID="_1780146472" r:id="rId194"/>
        </w:object>
      </w:r>
      <w:r w:rsidRPr="008F3D60">
        <w:rPr>
          <w:sz w:val="28"/>
          <w:szCs w:val="28"/>
          <w:lang w:val="uk-UA"/>
        </w:rPr>
        <w:tab/>
        <w:t>(4.18)</w:t>
      </w:r>
    </w:p>
    <w:p w:rsidR="005A43F5" w:rsidRPr="008F3D60" w:rsidRDefault="005A43F5" w:rsidP="00AF1558">
      <w:pPr>
        <w:pStyle w:val="2b"/>
        <w:spacing w:after="0" w:line="240" w:lineRule="auto"/>
        <w:ind w:left="0" w:firstLine="0"/>
        <w:jc w:val="both"/>
        <w:rPr>
          <w:sz w:val="28"/>
          <w:szCs w:val="28"/>
          <w:lang w:val="uk-UA"/>
        </w:rPr>
      </w:pPr>
    </w:p>
    <w:p w:rsidR="005A43F5" w:rsidRPr="008F3D60" w:rsidRDefault="005A43F5" w:rsidP="00AF1558">
      <w:pPr>
        <w:pStyle w:val="2b"/>
        <w:spacing w:after="0" w:line="240" w:lineRule="auto"/>
        <w:ind w:left="0" w:firstLine="708"/>
        <w:jc w:val="both"/>
        <w:rPr>
          <w:sz w:val="28"/>
          <w:szCs w:val="28"/>
          <w:lang w:val="uk-UA"/>
        </w:rPr>
      </w:pPr>
      <w:r w:rsidRPr="008F3D60">
        <w:rPr>
          <w:position w:val="-30"/>
          <w:sz w:val="28"/>
          <w:szCs w:val="28"/>
          <w:lang w:val="uk-UA"/>
        </w:rPr>
        <w:object w:dxaOrig="7380" w:dyaOrig="800">
          <v:shape id="_x0000_i1120" type="#_x0000_t75" style="width:366.1pt;height:36.7pt" o:ole="">
            <v:imagedata r:id="rId195" o:title=""/>
          </v:shape>
          <o:OLEObject Type="Embed" ProgID="Equation.3" ShapeID="_x0000_i1120" DrawAspect="Content" ObjectID="_1780146473" r:id="rId196"/>
        </w:object>
      </w:r>
    </w:p>
    <w:p w:rsidR="005A43F5" w:rsidRPr="008F3D60" w:rsidRDefault="005A43F5" w:rsidP="00AF1558">
      <w:pPr>
        <w:pStyle w:val="2b"/>
        <w:spacing w:after="0" w:line="240" w:lineRule="auto"/>
        <w:ind w:left="0" w:firstLine="0"/>
        <w:jc w:val="both"/>
        <w:rPr>
          <w:sz w:val="28"/>
          <w:szCs w:val="28"/>
          <w:lang w:val="uk-UA"/>
        </w:rPr>
      </w:pPr>
    </w:p>
    <w:p w:rsidR="005A43F5" w:rsidRPr="008F3D60" w:rsidRDefault="005A43F5" w:rsidP="00AF1558">
      <w:pPr>
        <w:pStyle w:val="2b"/>
        <w:spacing w:after="0" w:line="240" w:lineRule="auto"/>
        <w:ind w:left="0" w:firstLine="708"/>
        <w:jc w:val="both"/>
        <w:rPr>
          <w:sz w:val="28"/>
          <w:szCs w:val="28"/>
          <w:lang w:val="uk-UA"/>
        </w:rPr>
      </w:pPr>
      <w:r w:rsidRPr="008F3D60">
        <w:rPr>
          <w:sz w:val="28"/>
          <w:szCs w:val="28"/>
          <w:lang w:val="uk-UA"/>
        </w:rPr>
        <w:t>Таким чином, будь –яку нормальну випадкову величину можна привести до стандартного виду.</w:t>
      </w:r>
    </w:p>
    <w:p w:rsidR="005A43F5" w:rsidRPr="008F3D60" w:rsidRDefault="005A43F5" w:rsidP="00AF1558">
      <w:pPr>
        <w:pStyle w:val="2b"/>
        <w:spacing w:after="0" w:line="240" w:lineRule="auto"/>
        <w:ind w:left="0" w:firstLine="708"/>
        <w:jc w:val="both"/>
        <w:rPr>
          <w:sz w:val="28"/>
          <w:szCs w:val="28"/>
          <w:lang w:val="uk-UA"/>
        </w:rPr>
      </w:pPr>
      <w:r w:rsidRPr="008F3D60">
        <w:rPr>
          <w:sz w:val="28"/>
          <w:szCs w:val="28"/>
          <w:lang w:val="uk-UA"/>
        </w:rPr>
        <w:t>Проведемо дослідження кривої нормального розподілу, використовуючи методи диференціального числення.</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Можна зробити наступні висновки:</w:t>
      </w:r>
    </w:p>
    <w:p w:rsidR="005A43F5" w:rsidRPr="008F3D60" w:rsidRDefault="005A43F5" w:rsidP="00FA2B6B">
      <w:pPr>
        <w:pStyle w:val="2b"/>
        <w:numPr>
          <w:ilvl w:val="0"/>
          <w:numId w:val="17"/>
        </w:numPr>
        <w:spacing w:after="0" w:line="240" w:lineRule="auto"/>
        <w:ind w:hanging="719"/>
        <w:jc w:val="both"/>
        <w:rPr>
          <w:sz w:val="28"/>
          <w:szCs w:val="28"/>
          <w:lang w:val="uk-UA"/>
        </w:rPr>
      </w:pPr>
      <w:r w:rsidRPr="008F3D60">
        <w:rPr>
          <w:sz w:val="28"/>
          <w:szCs w:val="28"/>
          <w:lang w:val="uk-UA"/>
        </w:rPr>
        <w:t>Функція визначена на всій числовій осі.</w:t>
      </w:r>
    </w:p>
    <w:p w:rsidR="005A43F5" w:rsidRPr="008F3D60" w:rsidRDefault="005A43F5" w:rsidP="00FA2B6B">
      <w:pPr>
        <w:pStyle w:val="2b"/>
        <w:numPr>
          <w:ilvl w:val="0"/>
          <w:numId w:val="17"/>
        </w:numPr>
        <w:spacing w:after="0" w:line="240" w:lineRule="auto"/>
        <w:ind w:hanging="719"/>
        <w:jc w:val="both"/>
        <w:rPr>
          <w:sz w:val="28"/>
          <w:szCs w:val="28"/>
          <w:lang w:val="uk-UA"/>
        </w:rPr>
      </w:pPr>
      <w:r w:rsidRPr="008F3D60">
        <w:rPr>
          <w:sz w:val="28"/>
          <w:szCs w:val="28"/>
          <w:lang w:val="uk-UA"/>
        </w:rPr>
        <w:t>Для кожного значення аргументу функція додатна, тобто функція розташована над віссю Ох.</w:t>
      </w:r>
    </w:p>
    <w:p w:rsidR="005A43F5" w:rsidRPr="008F3D60" w:rsidRDefault="005A43F5" w:rsidP="00FA2B6B">
      <w:pPr>
        <w:pStyle w:val="2b"/>
        <w:numPr>
          <w:ilvl w:val="0"/>
          <w:numId w:val="17"/>
        </w:numPr>
        <w:spacing w:after="0" w:line="240" w:lineRule="auto"/>
        <w:ind w:hanging="719"/>
        <w:jc w:val="both"/>
        <w:rPr>
          <w:sz w:val="28"/>
          <w:szCs w:val="28"/>
          <w:lang w:val="uk-UA"/>
        </w:rPr>
      </w:pPr>
      <w:r w:rsidRPr="008F3D60">
        <w:rPr>
          <w:sz w:val="28"/>
          <w:szCs w:val="28"/>
          <w:lang w:val="uk-UA"/>
        </w:rPr>
        <w:t xml:space="preserve">Межа функції при прагненні </w:t>
      </w:r>
      <w:r w:rsidRPr="008F3D60">
        <w:rPr>
          <w:i/>
          <w:sz w:val="28"/>
          <w:szCs w:val="28"/>
          <w:lang w:val="uk-UA"/>
        </w:rPr>
        <w:t>Х</w:t>
      </w:r>
      <w:r w:rsidRPr="008F3D60">
        <w:rPr>
          <w:sz w:val="28"/>
          <w:szCs w:val="28"/>
          <w:lang w:val="uk-UA"/>
        </w:rPr>
        <w:t xml:space="preserve"> до нескінченності дорівнює нулю, тобто вісь Ох – горизонтальна асимптота.</w:t>
      </w:r>
    </w:p>
    <w:p w:rsidR="005A43F5" w:rsidRPr="008F3D60" w:rsidRDefault="005A43F5" w:rsidP="00FA2B6B">
      <w:pPr>
        <w:pStyle w:val="2b"/>
        <w:numPr>
          <w:ilvl w:val="0"/>
          <w:numId w:val="17"/>
        </w:numPr>
        <w:spacing w:after="0" w:line="240" w:lineRule="auto"/>
        <w:ind w:hanging="719"/>
        <w:jc w:val="both"/>
        <w:rPr>
          <w:sz w:val="28"/>
          <w:szCs w:val="28"/>
          <w:lang w:val="uk-UA"/>
        </w:rPr>
      </w:pPr>
      <w:r w:rsidRPr="008F3D60">
        <w:rPr>
          <w:sz w:val="28"/>
          <w:szCs w:val="28"/>
          <w:lang w:val="uk-UA"/>
        </w:rPr>
        <w:t>За допомогою першої похідної встановимо точку екстремуму:</w:t>
      </w:r>
    </w:p>
    <w:p w:rsidR="005A43F5" w:rsidRPr="008F3D60" w:rsidRDefault="005A43F5" w:rsidP="00FA2B6B">
      <w:pPr>
        <w:pStyle w:val="2b"/>
        <w:spacing w:after="0" w:line="240" w:lineRule="auto"/>
        <w:ind w:left="0" w:firstLine="2127"/>
        <w:jc w:val="both"/>
        <w:rPr>
          <w:sz w:val="28"/>
          <w:szCs w:val="28"/>
          <w:lang w:val="uk-UA"/>
        </w:rPr>
      </w:pPr>
      <w:r w:rsidRPr="008F3D60">
        <w:rPr>
          <w:position w:val="-30"/>
          <w:sz w:val="28"/>
          <w:szCs w:val="28"/>
          <w:lang w:val="uk-UA"/>
        </w:rPr>
        <w:object w:dxaOrig="1800" w:dyaOrig="740">
          <v:shape id="_x0000_i1121" type="#_x0000_t75" style="width:86.25pt;height:36.7pt" o:ole="">
            <v:imagedata r:id="rId197" o:title=""/>
          </v:shape>
          <o:OLEObject Type="Embed" ProgID="Equation.3" ShapeID="_x0000_i1121" DrawAspect="Content" ObjectID="_1780146474" r:id="rId198"/>
        </w:object>
      </w:r>
    </w:p>
    <w:p w:rsidR="005A43F5" w:rsidRPr="008F3D60" w:rsidRDefault="00947255" w:rsidP="00FA2B6B">
      <w:pPr>
        <w:pStyle w:val="2b"/>
        <w:tabs>
          <w:tab w:val="left" w:pos="1080"/>
        </w:tabs>
        <w:spacing w:after="0" w:line="240" w:lineRule="auto"/>
        <w:ind w:left="0" w:firstLine="0"/>
        <w:jc w:val="both"/>
        <w:rPr>
          <w:sz w:val="28"/>
          <w:szCs w:val="28"/>
          <w:lang w:val="uk-UA"/>
        </w:rPr>
      </w:pPr>
      <w:r w:rsidRPr="008F3D60">
        <w:rPr>
          <w:sz w:val="28"/>
          <w:szCs w:val="28"/>
          <w:lang w:val="uk-UA"/>
        </w:rPr>
        <w:tab/>
      </w:r>
      <w:r w:rsidR="005A43F5" w:rsidRPr="008F3D60">
        <w:rPr>
          <w:sz w:val="28"/>
          <w:szCs w:val="28"/>
          <w:lang w:val="uk-UA"/>
        </w:rPr>
        <w:t>Крім того, функція зростає зліва від точки</w:t>
      </w:r>
      <w:r w:rsidR="005A43F5" w:rsidRPr="008F3D60">
        <w:rPr>
          <w:i/>
          <w:sz w:val="28"/>
          <w:szCs w:val="28"/>
          <w:lang w:val="uk-UA"/>
        </w:rPr>
        <w:t xml:space="preserve"> х</w:t>
      </w:r>
      <w:r w:rsidR="005A43F5" w:rsidRPr="008F3D60">
        <w:rPr>
          <w:sz w:val="28"/>
          <w:szCs w:val="28"/>
          <w:lang w:val="uk-UA"/>
        </w:rPr>
        <w:t xml:space="preserve"> = </w:t>
      </w:r>
      <w:r w:rsidR="005A43F5" w:rsidRPr="008F3D60">
        <w:rPr>
          <w:i/>
          <w:sz w:val="28"/>
          <w:szCs w:val="28"/>
          <w:lang w:val="uk-UA"/>
        </w:rPr>
        <w:t>а</w:t>
      </w:r>
      <w:r w:rsidR="005A43F5" w:rsidRPr="008F3D60">
        <w:rPr>
          <w:sz w:val="28"/>
          <w:szCs w:val="28"/>
          <w:lang w:val="uk-UA"/>
        </w:rPr>
        <w:t xml:space="preserve"> й спадає справа від цієї точки.</w:t>
      </w:r>
    </w:p>
    <w:p w:rsidR="005A43F5" w:rsidRPr="008F3D60" w:rsidRDefault="00947255" w:rsidP="00FA2B6B">
      <w:pPr>
        <w:pStyle w:val="2b"/>
        <w:spacing w:after="0" w:line="240" w:lineRule="auto"/>
        <w:ind w:left="0" w:firstLine="709"/>
        <w:jc w:val="both"/>
        <w:rPr>
          <w:sz w:val="28"/>
          <w:szCs w:val="28"/>
          <w:lang w:val="uk-UA"/>
        </w:rPr>
      </w:pPr>
      <w:r w:rsidRPr="008F3D60">
        <w:rPr>
          <w:sz w:val="28"/>
          <w:szCs w:val="28"/>
          <w:lang w:val="uk-UA"/>
        </w:rPr>
        <w:t>5.</w:t>
      </w:r>
      <w:r w:rsidR="005A43F5" w:rsidRPr="008F3D60">
        <w:rPr>
          <w:sz w:val="28"/>
          <w:szCs w:val="28"/>
          <w:lang w:val="uk-UA"/>
        </w:rPr>
        <w:tab/>
        <w:t>Функція симетрична відносно прямої</w:t>
      </w:r>
      <w:r w:rsidR="005A43F5" w:rsidRPr="008F3D60">
        <w:rPr>
          <w:i/>
          <w:sz w:val="28"/>
          <w:szCs w:val="28"/>
          <w:lang w:val="uk-UA"/>
        </w:rPr>
        <w:t xml:space="preserve"> х</w:t>
      </w:r>
      <w:r w:rsidR="005A43F5" w:rsidRPr="008F3D60">
        <w:rPr>
          <w:sz w:val="28"/>
          <w:szCs w:val="28"/>
          <w:lang w:val="uk-UA"/>
        </w:rPr>
        <w:t xml:space="preserve"> = </w:t>
      </w:r>
      <w:r w:rsidR="005A43F5" w:rsidRPr="008F3D60">
        <w:rPr>
          <w:i/>
          <w:sz w:val="28"/>
          <w:szCs w:val="28"/>
          <w:lang w:val="uk-UA"/>
        </w:rPr>
        <w:t>а</w:t>
      </w:r>
      <w:r w:rsidR="005A43F5" w:rsidRPr="008F3D60">
        <w:rPr>
          <w:sz w:val="28"/>
          <w:szCs w:val="28"/>
          <w:lang w:val="uk-UA"/>
        </w:rPr>
        <w:t>.</w:t>
      </w:r>
    </w:p>
    <w:p w:rsidR="005A43F5" w:rsidRPr="008F3D60" w:rsidRDefault="00947255" w:rsidP="00FA2B6B">
      <w:pPr>
        <w:pStyle w:val="2b"/>
        <w:tabs>
          <w:tab w:val="left" w:pos="1418"/>
        </w:tabs>
        <w:spacing w:after="0" w:line="240" w:lineRule="auto"/>
        <w:ind w:left="0" w:firstLine="709"/>
        <w:jc w:val="both"/>
        <w:rPr>
          <w:sz w:val="28"/>
          <w:szCs w:val="28"/>
          <w:lang w:val="uk-UA"/>
        </w:rPr>
      </w:pPr>
      <w:r w:rsidRPr="008F3D60">
        <w:rPr>
          <w:sz w:val="28"/>
          <w:szCs w:val="28"/>
          <w:lang w:val="uk-UA"/>
        </w:rPr>
        <w:t>6.</w:t>
      </w:r>
      <w:r w:rsidR="005A43F5" w:rsidRPr="008F3D60">
        <w:rPr>
          <w:sz w:val="28"/>
          <w:szCs w:val="28"/>
          <w:lang w:val="uk-UA"/>
        </w:rPr>
        <w:tab/>
        <w:t>За допомогою другої похідної встановимо, що точками перегину є значення аргументу</w:t>
      </w:r>
      <w:r w:rsidR="005A43F5" w:rsidRPr="008F3D60">
        <w:rPr>
          <w:i/>
          <w:sz w:val="28"/>
          <w:szCs w:val="28"/>
          <w:lang w:val="uk-UA"/>
        </w:rPr>
        <w:t xml:space="preserve"> х</w:t>
      </w:r>
      <w:r w:rsidR="005A43F5" w:rsidRPr="008F3D60">
        <w:rPr>
          <w:sz w:val="28"/>
          <w:szCs w:val="28"/>
          <w:lang w:val="uk-UA"/>
        </w:rPr>
        <w:t xml:space="preserve"> = </w:t>
      </w:r>
      <w:r w:rsidR="005A43F5" w:rsidRPr="008F3D60">
        <w:rPr>
          <w:i/>
          <w:sz w:val="28"/>
          <w:szCs w:val="28"/>
          <w:lang w:val="uk-UA"/>
        </w:rPr>
        <w:t>а</w:t>
      </w:r>
      <w:r w:rsidR="005A43F5" w:rsidRPr="008F3D60">
        <w:rPr>
          <w:sz w:val="28"/>
          <w:szCs w:val="28"/>
          <w:lang w:val="uk-UA"/>
        </w:rPr>
        <w:sym w:font="Symbol" w:char="F0B1"/>
      </w:r>
      <w:r w:rsidR="005A43F5" w:rsidRPr="008F3D60">
        <w:rPr>
          <w:i/>
          <w:sz w:val="28"/>
          <w:szCs w:val="28"/>
          <w:lang w:val="uk-UA"/>
        </w:rPr>
        <w:sym w:font="Symbol" w:char="F073"/>
      </w:r>
      <w:r w:rsidR="005A43F5"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Виведемо формулу для обчислення ймовірності влучення випадкової величини, розподіленої за нормальним законом, у деякий інтервал. За визначенням щільності розподілу маємо: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1416" w:firstLine="0"/>
        <w:jc w:val="both"/>
        <w:rPr>
          <w:sz w:val="28"/>
          <w:szCs w:val="28"/>
          <w:lang w:val="uk-UA"/>
        </w:rPr>
      </w:pPr>
      <w:r w:rsidRPr="008F3D60">
        <w:rPr>
          <w:position w:val="-36"/>
          <w:sz w:val="28"/>
          <w:szCs w:val="28"/>
          <w:lang w:val="uk-UA"/>
        </w:rPr>
        <w:object w:dxaOrig="5600" w:dyaOrig="940">
          <v:shape id="_x0000_i1122" type="#_x0000_t75" style="width:273.75pt;height:42.8pt" o:ole="">
            <v:imagedata r:id="rId199" o:title=""/>
          </v:shape>
          <o:OLEObject Type="Embed" ProgID="Equation.3" ShapeID="_x0000_i1122" DrawAspect="Content" ObjectID="_1780146475" r:id="rId200"/>
        </w:object>
      </w:r>
      <w:r w:rsidRPr="008F3D60">
        <w:rPr>
          <w:sz w:val="28"/>
          <w:szCs w:val="28"/>
          <w:lang w:val="uk-UA"/>
        </w:rPr>
        <w:tab/>
        <w:t>(4.19)</w:t>
      </w:r>
    </w:p>
    <w:p w:rsidR="00472E60" w:rsidRPr="008F3D60" w:rsidRDefault="00472E60" w:rsidP="00FA2B6B">
      <w:pPr>
        <w:pStyle w:val="2b"/>
        <w:tabs>
          <w:tab w:val="left" w:pos="8820"/>
        </w:tabs>
        <w:spacing w:after="0" w:line="240" w:lineRule="auto"/>
        <w:ind w:left="1416"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Скористаємося заміною змінних, яка була запропонована нами раніше для нормування, і до результату застосуємо формулу для функції Лапласа </w:t>
      </w:r>
      <w:r w:rsidRPr="008F3D60">
        <w:rPr>
          <w:i/>
          <w:sz w:val="28"/>
          <w:szCs w:val="28"/>
          <w:lang w:val="uk-UA"/>
        </w:rPr>
        <w:t>Ф(х)</w:t>
      </w:r>
      <w:r w:rsidRPr="008F3D60">
        <w:rPr>
          <w:sz w:val="28"/>
          <w:szCs w:val="28"/>
          <w:lang w:val="uk-UA"/>
        </w:rPr>
        <w:t>, значення якої існують у таблицях:</w:t>
      </w:r>
    </w:p>
    <w:p w:rsidR="005A43F5" w:rsidRPr="008F3D60" w:rsidRDefault="005A43F5" w:rsidP="00FA2B6B">
      <w:pPr>
        <w:pStyle w:val="2b"/>
        <w:spacing w:after="0" w:line="240" w:lineRule="auto"/>
        <w:ind w:left="1416" w:firstLine="708"/>
        <w:jc w:val="both"/>
        <w:rPr>
          <w:sz w:val="28"/>
          <w:szCs w:val="28"/>
          <w:lang w:val="uk-UA"/>
        </w:rPr>
      </w:pPr>
      <w:r w:rsidRPr="008F3D60">
        <w:rPr>
          <w:position w:val="-36"/>
          <w:sz w:val="28"/>
          <w:szCs w:val="28"/>
          <w:lang w:val="uk-UA"/>
        </w:rPr>
        <w:object w:dxaOrig="2540" w:dyaOrig="859">
          <v:shape id="_x0000_i1123" type="#_x0000_t75" style="width:129.75pt;height:42.8pt" o:ole="">
            <v:imagedata r:id="rId201" o:title=""/>
          </v:shape>
          <o:OLEObject Type="Embed" ProgID="Equation.3" ShapeID="_x0000_i1123" DrawAspect="Content" ObjectID="_1780146476" r:id="rId202"/>
        </w:objec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Тоді</w:t>
      </w:r>
    </w:p>
    <w:p w:rsidR="005A43F5" w:rsidRPr="008F3D60" w:rsidRDefault="005A43F5" w:rsidP="00FA2B6B">
      <w:pPr>
        <w:pStyle w:val="2b"/>
        <w:tabs>
          <w:tab w:val="left" w:pos="8820"/>
        </w:tabs>
        <w:spacing w:after="0" w:line="240" w:lineRule="auto"/>
        <w:ind w:left="2124" w:firstLine="0"/>
        <w:jc w:val="both"/>
        <w:rPr>
          <w:sz w:val="28"/>
          <w:szCs w:val="28"/>
          <w:lang w:val="uk-UA"/>
        </w:rPr>
      </w:pPr>
      <w:r w:rsidRPr="008F3D60">
        <w:rPr>
          <w:position w:val="-32"/>
          <w:sz w:val="28"/>
          <w:szCs w:val="28"/>
          <w:lang w:val="uk-UA"/>
        </w:rPr>
        <w:object w:dxaOrig="4320" w:dyaOrig="780">
          <v:shape id="_x0000_i1124" type="#_x0000_t75" style="width:3in;height:35.3pt" o:ole="">
            <v:imagedata r:id="rId203" o:title=""/>
          </v:shape>
          <o:OLEObject Type="Embed" ProgID="Equation.3" ShapeID="_x0000_i1124" DrawAspect="Content" ObjectID="_1780146477" r:id="rId204"/>
        </w:object>
      </w:r>
      <w:r w:rsidRPr="008F3D60">
        <w:rPr>
          <w:sz w:val="28"/>
          <w:szCs w:val="28"/>
          <w:lang w:val="uk-UA"/>
        </w:rPr>
        <w:tab/>
        <w:t>(4.20)</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lastRenderedPageBreak/>
        <w:t>Приклад.</w:t>
      </w:r>
      <w:r w:rsidRPr="008F3D60">
        <w:rPr>
          <w:sz w:val="28"/>
          <w:szCs w:val="28"/>
          <w:lang w:val="uk-UA"/>
        </w:rPr>
        <w:t xml:space="preserve"> Нехай випадкова величина </w:t>
      </w:r>
      <w:r w:rsidRPr="008F3D60">
        <w:rPr>
          <w:i/>
          <w:sz w:val="28"/>
          <w:szCs w:val="28"/>
          <w:lang w:val="uk-UA"/>
        </w:rPr>
        <w:t>Х</w:t>
      </w:r>
      <w:r w:rsidRPr="008F3D60">
        <w:rPr>
          <w:sz w:val="28"/>
          <w:szCs w:val="28"/>
          <w:lang w:val="uk-UA"/>
        </w:rPr>
        <w:t xml:space="preserve"> розподілена за нормальним законом з параметрами </w:t>
      </w:r>
      <w:r w:rsidRPr="008F3D60">
        <w:rPr>
          <w:i/>
          <w:sz w:val="28"/>
          <w:szCs w:val="28"/>
          <w:lang w:val="uk-UA"/>
        </w:rPr>
        <w:t>а</w:t>
      </w:r>
      <w:r w:rsidRPr="008F3D60">
        <w:rPr>
          <w:sz w:val="28"/>
          <w:szCs w:val="28"/>
          <w:lang w:val="uk-UA"/>
        </w:rPr>
        <w:t xml:space="preserve"> = 30 і </w:t>
      </w:r>
      <w:r w:rsidRPr="008F3D60">
        <w:rPr>
          <w:i/>
          <w:sz w:val="28"/>
          <w:szCs w:val="28"/>
          <w:lang w:val="uk-UA"/>
        </w:rPr>
        <w:sym w:font="Symbol" w:char="F073"/>
      </w:r>
      <w:r w:rsidRPr="008F3D60">
        <w:rPr>
          <w:sz w:val="28"/>
          <w:szCs w:val="28"/>
          <w:lang w:val="uk-UA"/>
        </w:rPr>
        <w:t xml:space="preserve"> = 10. Знайти ймовірність влучення в інтервал </w:t>
      </w:r>
      <w:r w:rsidRPr="008F3D60">
        <w:rPr>
          <w:i/>
          <w:sz w:val="28"/>
          <w:szCs w:val="28"/>
          <w:lang w:val="uk-UA"/>
        </w:rPr>
        <w:t>Р</w:t>
      </w:r>
      <w:r w:rsidRPr="008F3D60">
        <w:rPr>
          <w:sz w:val="28"/>
          <w:szCs w:val="28"/>
          <w:lang w:val="uk-UA"/>
        </w:rPr>
        <w:t>(10 &lt;</w:t>
      </w:r>
      <w:r w:rsidRPr="008F3D60">
        <w:rPr>
          <w:i/>
          <w:sz w:val="28"/>
          <w:szCs w:val="28"/>
          <w:lang w:val="uk-UA"/>
        </w:rPr>
        <w:t>x</w:t>
      </w:r>
      <w:r w:rsidRPr="008F3D60">
        <w:rPr>
          <w:sz w:val="28"/>
          <w:szCs w:val="28"/>
          <w:lang w:val="uk-UA"/>
        </w:rPr>
        <w:t>&lt; 50).</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Використовуючи формулу (7.20), одержуємо: </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708" w:firstLine="708"/>
        <w:jc w:val="both"/>
        <w:rPr>
          <w:sz w:val="28"/>
          <w:szCs w:val="28"/>
          <w:lang w:val="uk-UA"/>
        </w:rPr>
      </w:pPr>
      <w:r w:rsidRPr="008F3D60">
        <w:rPr>
          <w:position w:val="-32"/>
          <w:sz w:val="28"/>
          <w:szCs w:val="28"/>
          <w:lang w:val="uk-UA"/>
        </w:rPr>
        <w:object w:dxaOrig="6860" w:dyaOrig="780">
          <v:shape id="_x0000_i1125" type="#_x0000_t75" style="width:345.75pt;height:35.3pt" o:ole="">
            <v:imagedata r:id="rId205" o:title=""/>
          </v:shape>
          <o:OLEObject Type="Embed" ProgID="Equation.3" ShapeID="_x0000_i1125" DrawAspect="Content" ObjectID="_1780146478" r:id="rId206"/>
        </w:objec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Зауваження</w:t>
      </w:r>
      <w:r w:rsidRPr="008F3D60">
        <w:rPr>
          <w:sz w:val="28"/>
          <w:szCs w:val="28"/>
          <w:lang w:val="uk-UA"/>
        </w:rPr>
        <w:t xml:space="preserve">. Функція Лапласа непарна, </w:t>
      </w:r>
      <w:r w:rsidRPr="008F3D60">
        <w:rPr>
          <w:i/>
          <w:sz w:val="28"/>
          <w:szCs w:val="28"/>
          <w:lang w:val="uk-UA"/>
        </w:rPr>
        <w:t>Ф( –х) =  –Ф(х)</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Обчислимо ймовірність того, що відхилення нормального розподілу випадкової величини </w:t>
      </w:r>
      <w:r w:rsidRPr="008F3D60">
        <w:rPr>
          <w:i/>
          <w:sz w:val="28"/>
          <w:szCs w:val="28"/>
          <w:lang w:val="uk-UA"/>
        </w:rPr>
        <w:t>Х</w:t>
      </w:r>
      <w:r w:rsidRPr="008F3D60">
        <w:rPr>
          <w:sz w:val="28"/>
          <w:szCs w:val="28"/>
          <w:lang w:val="uk-UA"/>
        </w:rPr>
        <w:t xml:space="preserve"> по модулю менше </w:t>
      </w:r>
      <w:r w:rsidRPr="008F3D60">
        <w:rPr>
          <w:i/>
          <w:sz w:val="28"/>
          <w:szCs w:val="28"/>
          <w:lang w:val="uk-UA"/>
        </w:rPr>
        <w:sym w:font="Symbol" w:char="F064"/>
      </w:r>
      <w:r w:rsidRPr="008F3D60">
        <w:rPr>
          <w:sz w:val="28"/>
          <w:szCs w:val="28"/>
          <w:lang w:val="uk-UA"/>
        </w:rPr>
        <w:t xml:space="preserve">, тобто </w:t>
      </w:r>
      <w:r w:rsidRPr="008F3D60">
        <w:rPr>
          <w:i/>
          <w:sz w:val="28"/>
          <w:szCs w:val="28"/>
          <w:lang w:val="uk-UA"/>
        </w:rPr>
        <w:t>Р(|x  – a|</w:t>
      </w:r>
      <w:r w:rsidRPr="008F3D60">
        <w:rPr>
          <w:sz w:val="28"/>
          <w:szCs w:val="28"/>
          <w:lang w:val="uk-UA"/>
        </w:rPr>
        <w:t>&lt;</w:t>
      </w:r>
      <w:r w:rsidRPr="008F3D60">
        <w:rPr>
          <w:i/>
          <w:sz w:val="28"/>
          <w:szCs w:val="28"/>
          <w:lang w:val="uk-UA"/>
        </w:rPr>
        <w:sym w:font="Symbol" w:char="F064"/>
      </w:r>
      <w:r w:rsidRPr="008F3D60">
        <w:rPr>
          <w:sz w:val="28"/>
          <w:szCs w:val="28"/>
          <w:lang w:val="uk-UA"/>
        </w:rPr>
        <w:t>).</w:t>
      </w:r>
    </w:p>
    <w:p w:rsidR="005A43F5" w:rsidRPr="008F3D60" w:rsidRDefault="005A43F5" w:rsidP="00FA2B6B">
      <w:pPr>
        <w:pStyle w:val="2b"/>
        <w:spacing w:after="0" w:line="240" w:lineRule="auto"/>
        <w:ind w:left="0" w:firstLine="0"/>
        <w:jc w:val="both"/>
        <w:rPr>
          <w:szCs w:val="28"/>
          <w:lang w:val="uk-UA"/>
        </w:rPr>
      </w:pPr>
    </w:p>
    <w:p w:rsidR="005A43F5" w:rsidRPr="008F3D60" w:rsidRDefault="005A43F5" w:rsidP="00FA2B6B">
      <w:pPr>
        <w:pStyle w:val="2b"/>
        <w:tabs>
          <w:tab w:val="left" w:pos="8820"/>
        </w:tabs>
        <w:spacing w:after="0" w:line="240" w:lineRule="auto"/>
        <w:ind w:left="0" w:firstLine="1418"/>
        <w:jc w:val="both"/>
        <w:rPr>
          <w:sz w:val="28"/>
          <w:szCs w:val="28"/>
          <w:lang w:val="uk-UA"/>
        </w:rPr>
      </w:pPr>
      <w:r w:rsidRPr="008F3D60">
        <w:rPr>
          <w:sz w:val="28"/>
          <w:szCs w:val="28"/>
          <w:lang w:val="uk-UA"/>
        </w:rPr>
        <w:t xml:space="preserve">Р(|x  – </w:t>
      </w:r>
      <w:r w:rsidRPr="008F3D60">
        <w:rPr>
          <w:i/>
          <w:sz w:val="28"/>
          <w:szCs w:val="28"/>
          <w:lang w:val="uk-UA"/>
        </w:rPr>
        <w:t>a</w:t>
      </w:r>
      <w:r w:rsidRPr="008F3D60">
        <w:rPr>
          <w:sz w:val="28"/>
          <w:szCs w:val="28"/>
          <w:lang w:val="uk-UA"/>
        </w:rPr>
        <w:t>| &lt;</w:t>
      </w:r>
      <w:r w:rsidRPr="008F3D60">
        <w:rPr>
          <w:i/>
          <w:sz w:val="28"/>
          <w:szCs w:val="28"/>
          <w:lang w:val="uk-UA"/>
        </w:rPr>
        <w:sym w:font="Symbol" w:char="F064"/>
      </w:r>
      <w:r w:rsidRPr="008F3D60">
        <w:rPr>
          <w:sz w:val="28"/>
          <w:szCs w:val="28"/>
          <w:lang w:val="uk-UA"/>
        </w:rPr>
        <w:t>) = Р(</w:t>
      </w:r>
      <w:r w:rsidRPr="008F3D60">
        <w:rPr>
          <w:i/>
          <w:sz w:val="28"/>
          <w:szCs w:val="28"/>
          <w:lang w:val="uk-UA"/>
        </w:rPr>
        <w:t>a</w:t>
      </w:r>
      <w:r w:rsidRPr="008F3D60">
        <w:rPr>
          <w:sz w:val="28"/>
          <w:szCs w:val="28"/>
          <w:lang w:val="uk-UA"/>
        </w:rPr>
        <w:t xml:space="preserve">  – </w:t>
      </w:r>
      <w:r w:rsidRPr="008F3D60">
        <w:rPr>
          <w:i/>
          <w:sz w:val="28"/>
          <w:szCs w:val="28"/>
          <w:lang w:val="uk-UA"/>
        </w:rPr>
        <w:sym w:font="Symbol" w:char="F064"/>
      </w:r>
      <w:r w:rsidRPr="008F3D60">
        <w:rPr>
          <w:sz w:val="28"/>
          <w:szCs w:val="28"/>
          <w:lang w:val="uk-UA"/>
        </w:rPr>
        <w:t>&lt; x &lt;</w:t>
      </w:r>
      <w:r w:rsidRPr="008F3D60">
        <w:rPr>
          <w:i/>
          <w:sz w:val="28"/>
          <w:szCs w:val="28"/>
          <w:lang w:val="uk-UA"/>
        </w:rPr>
        <w:t>а</w:t>
      </w:r>
      <w:r w:rsidRPr="008F3D60">
        <w:rPr>
          <w:sz w:val="28"/>
          <w:szCs w:val="28"/>
          <w:lang w:val="uk-UA"/>
        </w:rPr>
        <w:t xml:space="preserve"> + </w:t>
      </w:r>
      <w:r w:rsidRPr="008F3D60">
        <w:rPr>
          <w:i/>
          <w:sz w:val="28"/>
          <w:szCs w:val="28"/>
          <w:lang w:val="uk-UA"/>
        </w:rPr>
        <w:sym w:font="Symbol" w:char="F064"/>
      </w:r>
      <w:r w:rsidRPr="008F3D60">
        <w:rPr>
          <w:sz w:val="28"/>
          <w:szCs w:val="28"/>
          <w:lang w:val="uk-UA"/>
        </w:rPr>
        <w:t xml:space="preserve">) = </w:t>
      </w:r>
      <w:r w:rsidRPr="008F3D60">
        <w:rPr>
          <w:sz w:val="28"/>
          <w:szCs w:val="28"/>
          <w:lang w:val="uk-UA"/>
        </w:rPr>
        <w:tab/>
        <w:t>(4.21)</w:t>
      </w:r>
    </w:p>
    <w:p w:rsidR="005A43F5" w:rsidRPr="008F3D60" w:rsidRDefault="005A43F5" w:rsidP="00FA2B6B">
      <w:pPr>
        <w:pStyle w:val="2b"/>
        <w:spacing w:after="0" w:line="240" w:lineRule="auto"/>
        <w:ind w:left="0" w:firstLine="1418"/>
        <w:jc w:val="both"/>
        <w:rPr>
          <w:sz w:val="28"/>
          <w:szCs w:val="28"/>
          <w:lang w:val="uk-UA"/>
        </w:rPr>
      </w:pPr>
      <w:r w:rsidRPr="008F3D60">
        <w:rPr>
          <w:sz w:val="28"/>
          <w:szCs w:val="28"/>
          <w:lang w:val="uk-UA"/>
        </w:rPr>
        <w:t xml:space="preserve">= </w:t>
      </w:r>
      <w:r w:rsidRPr="008F3D60">
        <w:rPr>
          <w:position w:val="-32"/>
          <w:sz w:val="28"/>
          <w:szCs w:val="28"/>
          <w:lang w:val="uk-UA"/>
        </w:rPr>
        <w:object w:dxaOrig="4880" w:dyaOrig="780">
          <v:shape id="_x0000_i1126" type="#_x0000_t75" style="width:243.85pt;height:35.3pt" o:ole="">
            <v:imagedata r:id="rId207" o:title=""/>
          </v:shape>
          <o:OLEObject Type="Embed" ProgID="Equation.3" ShapeID="_x0000_i1126" DrawAspect="Content" ObjectID="_1780146479" r:id="rId208"/>
        </w:object>
      </w:r>
    </w:p>
    <w:p w:rsidR="005A43F5" w:rsidRPr="008F3D60" w:rsidRDefault="005A43F5" w:rsidP="00FA2B6B">
      <w:pPr>
        <w:pStyle w:val="2b"/>
        <w:spacing w:after="0" w:line="240" w:lineRule="auto"/>
        <w:ind w:left="0" w:firstLine="0"/>
        <w:jc w:val="both"/>
        <w:rPr>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Якщо прийняти </w:t>
      </w:r>
      <w:r w:rsidRPr="008F3D60">
        <w:rPr>
          <w:i/>
          <w:sz w:val="28"/>
          <w:szCs w:val="28"/>
          <w:lang w:val="uk-UA"/>
        </w:rPr>
        <w:sym w:font="Symbol" w:char="F064"/>
      </w:r>
      <w:r w:rsidRPr="008F3D60">
        <w:rPr>
          <w:sz w:val="28"/>
          <w:szCs w:val="28"/>
          <w:lang w:val="uk-UA"/>
        </w:rPr>
        <w:t xml:space="preserve"> = </w:t>
      </w:r>
      <w:r w:rsidRPr="008F3D60">
        <w:rPr>
          <w:i/>
          <w:sz w:val="28"/>
          <w:szCs w:val="28"/>
          <w:lang w:val="uk-UA"/>
        </w:rPr>
        <w:t>n</w:t>
      </w:r>
      <w:r w:rsidRPr="008F3D60">
        <w:rPr>
          <w:i/>
          <w:sz w:val="28"/>
          <w:szCs w:val="28"/>
          <w:lang w:val="uk-UA"/>
        </w:rPr>
        <w:sym w:font="Symbol" w:char="F073"/>
      </w:r>
      <w:r w:rsidRPr="008F3D60">
        <w:rPr>
          <w:sz w:val="28"/>
          <w:szCs w:val="28"/>
          <w:lang w:val="uk-UA"/>
        </w:rPr>
        <w:t>, то одержимо: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Р(|x  – a|</w:t>
      </w:r>
      <w:r w:rsidRPr="008F3D60">
        <w:rPr>
          <w:sz w:val="28"/>
          <w:szCs w:val="28"/>
          <w:lang w:val="uk-UA"/>
        </w:rPr>
        <w:t>&lt;</w:t>
      </w:r>
      <w:r w:rsidRPr="008F3D60">
        <w:rPr>
          <w:i/>
          <w:sz w:val="28"/>
          <w:szCs w:val="28"/>
          <w:lang w:val="uk-UA"/>
        </w:rPr>
        <w:t>n</w:t>
      </w:r>
      <w:r w:rsidRPr="008F3D60">
        <w:rPr>
          <w:i/>
          <w:sz w:val="28"/>
          <w:szCs w:val="28"/>
          <w:lang w:val="uk-UA"/>
        </w:rPr>
        <w:sym w:font="Symbol" w:char="F073"/>
      </w:r>
      <w:r w:rsidRPr="008F3D60">
        <w:rPr>
          <w:sz w:val="28"/>
          <w:szCs w:val="28"/>
          <w:lang w:val="uk-UA"/>
        </w:rPr>
        <w:t>) = 2</w:t>
      </w:r>
      <w:r w:rsidRPr="008F3D60">
        <w:rPr>
          <w:i/>
          <w:sz w:val="28"/>
          <w:szCs w:val="28"/>
          <w:lang w:val="uk-UA"/>
        </w:rPr>
        <w:t>Ф</w:t>
      </w:r>
      <w:r w:rsidRPr="008F3D60">
        <w:rPr>
          <w:sz w:val="28"/>
          <w:szCs w:val="28"/>
          <w:lang w:val="uk-UA"/>
        </w:rPr>
        <w:t>(</w:t>
      </w:r>
      <w:r w:rsidRPr="008F3D60">
        <w:rPr>
          <w:i/>
          <w:sz w:val="28"/>
          <w:szCs w:val="28"/>
          <w:lang w:val="uk-UA"/>
        </w:rPr>
        <w:t>n</w:t>
      </w:r>
      <w:r w:rsidRPr="008F3D60">
        <w:rPr>
          <w:sz w:val="28"/>
          <w:szCs w:val="28"/>
          <w:lang w:val="uk-UA"/>
        </w:rPr>
        <w:t>)</w:t>
      </w:r>
      <w:r w:rsidRPr="008F3D60">
        <w:rPr>
          <w:sz w:val="28"/>
          <w:szCs w:val="28"/>
          <w:lang w:val="uk-UA"/>
        </w:rPr>
        <w:tab/>
        <w:t>(4.22)</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При цьому, якщо </w:t>
      </w:r>
      <w:r w:rsidRPr="008F3D60">
        <w:rPr>
          <w:i/>
          <w:sz w:val="28"/>
          <w:szCs w:val="28"/>
          <w:lang w:val="uk-UA"/>
        </w:rPr>
        <w:t>n</w:t>
      </w:r>
      <w:r w:rsidRPr="008F3D60">
        <w:rPr>
          <w:sz w:val="28"/>
          <w:szCs w:val="28"/>
          <w:lang w:val="uk-UA"/>
        </w:rPr>
        <w:t xml:space="preserve"> = 3, </w:t>
      </w:r>
      <w:r w:rsidRPr="008F3D60">
        <w:rPr>
          <w:i/>
          <w:sz w:val="28"/>
          <w:szCs w:val="28"/>
          <w:lang w:val="uk-UA"/>
        </w:rPr>
        <w:sym w:font="Symbol" w:char="F064"/>
      </w:r>
      <w:r w:rsidRPr="008F3D60">
        <w:rPr>
          <w:sz w:val="28"/>
          <w:szCs w:val="28"/>
          <w:lang w:val="uk-UA"/>
        </w:rPr>
        <w:t xml:space="preserve"> = 3</w:t>
      </w:r>
      <w:r w:rsidRPr="008F3D60">
        <w:rPr>
          <w:i/>
          <w:sz w:val="28"/>
          <w:szCs w:val="28"/>
          <w:lang w:val="uk-UA"/>
        </w:rPr>
        <w:sym w:font="Symbol" w:char="F073"/>
      </w:r>
      <w:r w:rsidRPr="008F3D60">
        <w:rPr>
          <w:sz w:val="28"/>
          <w:szCs w:val="28"/>
          <w:lang w:val="uk-UA"/>
        </w:rPr>
        <w:t>, то:</w:t>
      </w: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Р(|x  – a| &lt;</w:t>
      </w:r>
      <w:r w:rsidRPr="008F3D60">
        <w:rPr>
          <w:sz w:val="28"/>
          <w:szCs w:val="28"/>
          <w:lang w:val="uk-UA"/>
        </w:rPr>
        <w:t xml:space="preserve"> 3</w:t>
      </w:r>
      <w:r w:rsidRPr="008F3D60">
        <w:rPr>
          <w:i/>
          <w:sz w:val="28"/>
          <w:szCs w:val="28"/>
          <w:lang w:val="uk-UA"/>
        </w:rPr>
        <w:sym w:font="Symbol" w:char="F073"/>
      </w:r>
      <w:r w:rsidRPr="008F3D60">
        <w:rPr>
          <w:sz w:val="28"/>
          <w:szCs w:val="28"/>
          <w:lang w:val="uk-UA"/>
        </w:rPr>
        <w:t>) = 2</w:t>
      </w:r>
      <w:r w:rsidRPr="008F3D60">
        <w:rPr>
          <w:i/>
          <w:sz w:val="28"/>
          <w:szCs w:val="28"/>
          <w:lang w:val="uk-UA"/>
        </w:rPr>
        <w:t>Ф</w:t>
      </w:r>
      <w:r w:rsidRPr="008F3D60">
        <w:rPr>
          <w:sz w:val="28"/>
          <w:szCs w:val="28"/>
          <w:lang w:val="uk-UA"/>
        </w:rPr>
        <w:t>(3) = 2</w:t>
      </w:r>
      <w:r w:rsidRPr="008F3D60">
        <w:rPr>
          <w:sz w:val="28"/>
          <w:szCs w:val="28"/>
          <w:lang w:val="uk-UA"/>
        </w:rPr>
        <w:sym w:font="Symbol" w:char="F0D7"/>
      </w:r>
      <w:r w:rsidRPr="008F3D60">
        <w:rPr>
          <w:sz w:val="28"/>
          <w:szCs w:val="28"/>
          <w:lang w:val="uk-UA"/>
        </w:rPr>
        <w:t>0.49865 = 0.9973</w:t>
      </w:r>
      <w:r w:rsidRPr="008F3D60">
        <w:rPr>
          <w:sz w:val="28"/>
          <w:szCs w:val="28"/>
          <w:lang w:val="uk-UA"/>
        </w:rPr>
        <w:tab/>
        <w:t>(4.23)</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 xml:space="preserve">Правило трьох </w:t>
      </w:r>
      <w:r w:rsidRPr="008F3D60">
        <w:rPr>
          <w:i/>
          <w:sz w:val="28"/>
          <w:szCs w:val="28"/>
          <w:u w:val="single"/>
          <w:lang w:val="uk-UA"/>
        </w:rPr>
        <w:sym w:font="Symbol" w:char="F073"/>
      </w:r>
      <w:r w:rsidRPr="008F3D60">
        <w:rPr>
          <w:sz w:val="28"/>
          <w:szCs w:val="28"/>
          <w:u w:val="single"/>
          <w:lang w:val="uk-UA"/>
        </w:rPr>
        <w:t>.</w:t>
      </w:r>
      <w:r w:rsidRPr="008F3D60">
        <w:rPr>
          <w:sz w:val="28"/>
          <w:szCs w:val="28"/>
          <w:lang w:val="uk-UA"/>
        </w:rPr>
        <w:t xml:space="preserve"> Якщо випадкова величина розподілена за нормальним законом, то абсолютна величина її відхилення від математичного сподівання не перевищує потроєного середнього квадратичного відхилення. Тобто для нормального розподілу практично достовірно, що відхилення від центра не перевищать 3</w:t>
      </w:r>
      <w:r w:rsidRPr="008F3D60">
        <w:rPr>
          <w:i/>
          <w:sz w:val="28"/>
          <w:szCs w:val="28"/>
          <w:lang w:val="uk-UA"/>
        </w:rPr>
        <w:sym w:font="Symbol" w:char="F073"/>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Знайдемо тепер функцію нормального розподілу. За визначенням:</w:t>
      </w:r>
    </w:p>
    <w:p w:rsidR="005A43F5" w:rsidRPr="008F3D60" w:rsidRDefault="005A43F5" w:rsidP="00FA2B6B">
      <w:pPr>
        <w:pStyle w:val="2b"/>
        <w:spacing w:after="0" w:line="240" w:lineRule="auto"/>
        <w:ind w:left="0" w:firstLine="0"/>
        <w:jc w:val="both"/>
        <w:rPr>
          <w:szCs w:val="28"/>
          <w:lang w:val="uk-UA"/>
        </w:rPr>
      </w:pPr>
    </w:p>
    <w:p w:rsidR="005A43F5" w:rsidRPr="008F3D60" w:rsidRDefault="005A43F5" w:rsidP="00FA2B6B">
      <w:pPr>
        <w:pStyle w:val="2b"/>
        <w:tabs>
          <w:tab w:val="left" w:pos="8820"/>
        </w:tabs>
        <w:spacing w:after="0" w:line="240" w:lineRule="auto"/>
        <w:ind w:left="2124" w:firstLine="0"/>
        <w:jc w:val="both"/>
        <w:rPr>
          <w:sz w:val="28"/>
          <w:szCs w:val="28"/>
          <w:lang w:val="uk-UA"/>
        </w:rPr>
      </w:pPr>
      <w:r w:rsidRPr="008F3D60">
        <w:rPr>
          <w:position w:val="-36"/>
          <w:sz w:val="28"/>
          <w:szCs w:val="28"/>
          <w:lang w:val="uk-UA"/>
        </w:rPr>
        <w:object w:dxaOrig="4720" w:dyaOrig="920">
          <v:shape id="_x0000_i1127" type="#_x0000_t75" style="width:230.95pt;height:42.8pt" o:ole="">
            <v:imagedata r:id="rId209" o:title=""/>
          </v:shape>
          <o:OLEObject Type="Embed" ProgID="Equation.3" ShapeID="_x0000_i1127" DrawAspect="Content" ObjectID="_1780146480" r:id="rId210"/>
        </w:object>
      </w:r>
      <w:r w:rsidRPr="008F3D60">
        <w:rPr>
          <w:sz w:val="28"/>
          <w:szCs w:val="28"/>
          <w:lang w:val="uk-UA"/>
        </w:rPr>
        <w:tab/>
        <w:t>(4.24)</w:t>
      </w:r>
    </w:p>
    <w:p w:rsidR="005A43F5" w:rsidRPr="008F3D60" w:rsidRDefault="005A43F5" w:rsidP="00FA2B6B">
      <w:pPr>
        <w:pStyle w:val="2b"/>
        <w:spacing w:after="0" w:line="240" w:lineRule="auto"/>
        <w:ind w:left="0" w:firstLine="0"/>
        <w:jc w:val="both"/>
        <w:rPr>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Для нормованого нормального розподілу:</w:t>
      </w:r>
    </w:p>
    <w:p w:rsidR="005A43F5" w:rsidRPr="008F3D60" w:rsidRDefault="005A43F5" w:rsidP="00FA2B6B">
      <w:pPr>
        <w:pStyle w:val="2b"/>
        <w:spacing w:after="0" w:line="240" w:lineRule="auto"/>
        <w:ind w:left="0" w:firstLine="0"/>
        <w:jc w:val="both"/>
        <w:rPr>
          <w:szCs w:val="28"/>
          <w:lang w:val="uk-UA"/>
        </w:rPr>
      </w:pPr>
    </w:p>
    <w:p w:rsidR="005A43F5" w:rsidRPr="008F3D60" w:rsidRDefault="005A43F5" w:rsidP="00FA2B6B">
      <w:pPr>
        <w:pStyle w:val="2b"/>
        <w:tabs>
          <w:tab w:val="left" w:pos="8820"/>
        </w:tabs>
        <w:spacing w:after="0" w:line="240" w:lineRule="auto"/>
        <w:ind w:left="2124" w:firstLine="0"/>
        <w:jc w:val="both"/>
        <w:rPr>
          <w:sz w:val="28"/>
          <w:szCs w:val="28"/>
          <w:lang w:val="uk-UA"/>
        </w:rPr>
      </w:pPr>
      <w:r w:rsidRPr="008F3D60">
        <w:rPr>
          <w:position w:val="-36"/>
          <w:sz w:val="28"/>
          <w:szCs w:val="28"/>
          <w:lang w:val="uk-UA"/>
        </w:rPr>
        <w:object w:dxaOrig="2720" w:dyaOrig="859">
          <v:shape id="_x0000_i1128" type="#_x0000_t75" style="width:137.2pt;height:42.8pt" o:ole="">
            <v:imagedata r:id="rId211" o:title=""/>
          </v:shape>
          <o:OLEObject Type="Embed" ProgID="Equation.3" ShapeID="_x0000_i1128" DrawAspect="Content" ObjectID="_1780146481" r:id="rId212"/>
        </w:object>
      </w:r>
      <w:r w:rsidRPr="008F3D60">
        <w:rPr>
          <w:sz w:val="28"/>
          <w:szCs w:val="28"/>
          <w:lang w:val="uk-UA"/>
        </w:rPr>
        <w:tab/>
        <w:t>(4.25)</w:t>
      </w:r>
    </w:p>
    <w:p w:rsidR="00472E60" w:rsidRPr="008F3D60" w:rsidRDefault="00472E60" w:rsidP="00FA2B6B">
      <w:pPr>
        <w:pStyle w:val="2b"/>
        <w:tabs>
          <w:tab w:val="left" w:pos="8820"/>
        </w:tabs>
        <w:spacing w:after="0" w:line="240" w:lineRule="auto"/>
        <w:ind w:left="2124" w:firstLine="0"/>
        <w:jc w:val="both"/>
        <w:rPr>
          <w:sz w:val="22"/>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Зазначимо, що </w:t>
      </w:r>
      <w:r w:rsidRPr="008F3D60">
        <w:rPr>
          <w:position w:val="-32"/>
          <w:sz w:val="28"/>
          <w:szCs w:val="28"/>
          <w:lang w:val="uk-UA"/>
        </w:rPr>
        <w:object w:dxaOrig="2060" w:dyaOrig="780">
          <v:shape id="_x0000_i1129" type="#_x0000_t75" style="width:101.2pt;height:35.3pt" o:ole="">
            <v:imagedata r:id="rId213" o:title=""/>
          </v:shape>
          <o:OLEObject Type="Embed" ProgID="Equation.3" ShapeID="_x0000_i1129" DrawAspect="Content" ObjectID="_1780146482" r:id="rId214"/>
        </w:object>
      </w:r>
      <w:r w:rsidRPr="008F3D60">
        <w:rPr>
          <w:sz w:val="28"/>
          <w:szCs w:val="28"/>
          <w:lang w:val="uk-UA"/>
        </w:rPr>
        <w:t>. Уведемо тепер функцію Лапласа, значення якої табульовані:</w:t>
      </w:r>
    </w:p>
    <w:p w:rsidR="005A43F5" w:rsidRPr="008F3D60" w:rsidRDefault="005A43F5" w:rsidP="00FA2B6B">
      <w:pPr>
        <w:pStyle w:val="2b"/>
        <w:tabs>
          <w:tab w:val="left" w:pos="8820"/>
        </w:tabs>
        <w:spacing w:after="0" w:line="240" w:lineRule="auto"/>
        <w:ind w:left="2124" w:firstLine="0"/>
        <w:jc w:val="both"/>
        <w:rPr>
          <w:sz w:val="28"/>
          <w:szCs w:val="28"/>
          <w:lang w:val="uk-UA"/>
        </w:rPr>
      </w:pPr>
      <w:r w:rsidRPr="008F3D60">
        <w:rPr>
          <w:position w:val="-36"/>
          <w:sz w:val="28"/>
          <w:szCs w:val="28"/>
          <w:lang w:val="uk-UA"/>
        </w:rPr>
        <w:object w:dxaOrig="2560" w:dyaOrig="859">
          <v:shape id="_x0000_i1130" type="#_x0000_t75" style="width:129.75pt;height:42.8pt" o:ole="">
            <v:imagedata r:id="rId215" o:title=""/>
          </v:shape>
          <o:OLEObject Type="Embed" ProgID="Equation.3" ShapeID="_x0000_i1130" DrawAspect="Content" ObjectID="_1780146483" r:id="rId216"/>
        </w:object>
      </w:r>
      <w:r w:rsidRPr="008F3D60">
        <w:rPr>
          <w:sz w:val="28"/>
          <w:szCs w:val="28"/>
          <w:lang w:val="uk-UA"/>
        </w:rPr>
        <w:tab/>
        <w:t>(4.26)</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lastRenderedPageBreak/>
        <w:t xml:space="preserve">З огляду на те, що </w:t>
      </w:r>
      <w:r w:rsidRPr="008F3D60">
        <w:rPr>
          <w:position w:val="-36"/>
          <w:sz w:val="28"/>
          <w:szCs w:val="28"/>
          <w:lang w:val="uk-UA"/>
        </w:rPr>
        <w:object w:dxaOrig="1440" w:dyaOrig="859">
          <v:shape id="_x0000_i1131" type="#_x0000_t75" style="width:1in;height:42.8pt" o:ole="">
            <v:imagedata r:id="rId217" o:title=""/>
          </v:shape>
          <o:OLEObject Type="Embed" ProgID="Equation.3" ShapeID="_x0000_i1131" DrawAspect="Content" ObjectID="_1780146484" r:id="rId218"/>
        </w:object>
      </w:r>
      <w:r w:rsidRPr="008F3D60">
        <w:rPr>
          <w:sz w:val="28"/>
          <w:szCs w:val="28"/>
          <w:lang w:val="uk-UA"/>
        </w:rPr>
        <w:t xml:space="preserve"> й те, що для </w:t>
      </w:r>
      <w:r w:rsidRPr="008F3D60">
        <w:rPr>
          <w:i/>
          <w:sz w:val="28"/>
          <w:szCs w:val="28"/>
          <w:lang w:val="uk-UA"/>
        </w:rPr>
        <w:t>N</w:t>
      </w:r>
      <w:r w:rsidRPr="008F3D60">
        <w:rPr>
          <w:sz w:val="28"/>
          <w:szCs w:val="28"/>
          <w:lang w:val="uk-UA"/>
        </w:rPr>
        <w:t xml:space="preserve">(0;1) функція </w:t>
      </w:r>
      <w:r w:rsidRPr="008F3D60">
        <w:rPr>
          <w:i/>
          <w:sz w:val="28"/>
          <w:szCs w:val="28"/>
          <w:lang w:val="uk-UA"/>
        </w:rPr>
        <w:sym w:font="Symbol" w:char="F06A"/>
      </w:r>
      <w:r w:rsidRPr="008F3D60">
        <w:rPr>
          <w:sz w:val="28"/>
          <w:szCs w:val="28"/>
          <w:lang w:val="uk-UA"/>
        </w:rPr>
        <w:t>(х) симетрична відносно нуля, отримуємо: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2124" w:firstLine="0"/>
        <w:jc w:val="both"/>
        <w:rPr>
          <w:sz w:val="28"/>
          <w:szCs w:val="28"/>
          <w:lang w:val="uk-UA"/>
        </w:rPr>
      </w:pPr>
      <w:r w:rsidRPr="008F3D60">
        <w:rPr>
          <w:position w:val="-36"/>
          <w:sz w:val="28"/>
          <w:szCs w:val="28"/>
          <w:lang w:val="uk-UA"/>
        </w:rPr>
        <w:object w:dxaOrig="2980" w:dyaOrig="859">
          <v:shape id="_x0000_i1132" type="#_x0000_t75" style="width:151.45pt;height:42.8pt" o:ole="">
            <v:imagedata r:id="rId219" o:title=""/>
          </v:shape>
          <o:OLEObject Type="Embed" ProgID="Equation.3" ShapeID="_x0000_i1132" DrawAspect="Content" ObjectID="_1780146485" r:id="rId220"/>
        </w:object>
      </w:r>
      <w:r w:rsidRPr="008F3D60">
        <w:rPr>
          <w:sz w:val="28"/>
          <w:szCs w:val="28"/>
          <w:lang w:val="uk-UA"/>
        </w:rPr>
        <w:tab/>
        <w:t>(4.27)</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Тоді:</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709"/>
        <w:jc w:val="both"/>
        <w:rPr>
          <w:sz w:val="28"/>
          <w:szCs w:val="28"/>
          <w:lang w:val="uk-UA"/>
        </w:rPr>
      </w:pPr>
      <w:r w:rsidRPr="008F3D60">
        <w:rPr>
          <w:i/>
          <w:sz w:val="28"/>
          <w:szCs w:val="28"/>
          <w:lang w:val="uk-UA"/>
        </w:rPr>
        <w:t>F</w:t>
      </w:r>
      <w:r w:rsidRPr="008F3D60">
        <w:rPr>
          <w:i/>
          <w:sz w:val="28"/>
          <w:szCs w:val="28"/>
          <w:vertAlign w:val="subscript"/>
          <w:lang w:val="uk-UA"/>
        </w:rPr>
        <w:t>0</w:t>
      </w:r>
      <w:r w:rsidRPr="008F3D60">
        <w:rPr>
          <w:i/>
          <w:sz w:val="28"/>
          <w:szCs w:val="28"/>
          <w:lang w:val="uk-UA"/>
        </w:rPr>
        <w:t>(x)</w:t>
      </w:r>
      <w:r w:rsidRPr="008F3D60">
        <w:rPr>
          <w:sz w:val="28"/>
          <w:szCs w:val="28"/>
          <w:lang w:val="uk-UA"/>
        </w:rPr>
        <w:t xml:space="preserve"> = </w:t>
      </w:r>
      <w:r w:rsidRPr="008F3D60">
        <w:rPr>
          <w:i/>
          <w:sz w:val="28"/>
          <w:szCs w:val="28"/>
          <w:lang w:val="uk-UA"/>
        </w:rPr>
        <w:t>P( –</w:t>
      </w:r>
      <w:r w:rsidRPr="008F3D60">
        <w:rPr>
          <w:i/>
          <w:sz w:val="28"/>
          <w:szCs w:val="28"/>
          <w:lang w:val="uk-UA"/>
        </w:rPr>
        <w:sym w:font="Symbol" w:char="F0A5"/>
      </w:r>
      <w:r w:rsidRPr="008F3D60">
        <w:rPr>
          <w:i/>
          <w:sz w:val="28"/>
          <w:szCs w:val="28"/>
          <w:lang w:val="uk-UA"/>
        </w:rPr>
        <w:t>&lt; X &lt; x) = P( –</w:t>
      </w:r>
      <w:r w:rsidRPr="008F3D60">
        <w:rPr>
          <w:i/>
          <w:sz w:val="28"/>
          <w:szCs w:val="28"/>
          <w:lang w:val="uk-UA"/>
        </w:rPr>
        <w:sym w:font="Symbol" w:char="F0A5"/>
      </w:r>
      <w:r w:rsidRPr="008F3D60">
        <w:rPr>
          <w:i/>
          <w:sz w:val="28"/>
          <w:szCs w:val="28"/>
          <w:lang w:val="uk-UA"/>
        </w:rPr>
        <w:t>&lt; X &lt;</w:t>
      </w:r>
      <w:r w:rsidRPr="008F3D60">
        <w:rPr>
          <w:sz w:val="28"/>
          <w:szCs w:val="28"/>
          <w:lang w:val="uk-UA"/>
        </w:rPr>
        <w:t xml:space="preserve"> 0) + </w:t>
      </w:r>
      <w:r w:rsidRPr="008F3D60">
        <w:rPr>
          <w:i/>
          <w:sz w:val="28"/>
          <w:szCs w:val="28"/>
          <w:lang w:val="uk-UA"/>
        </w:rPr>
        <w:t>P</w:t>
      </w:r>
      <w:r w:rsidRPr="008F3D60">
        <w:rPr>
          <w:sz w:val="28"/>
          <w:szCs w:val="28"/>
          <w:lang w:val="uk-UA"/>
        </w:rPr>
        <w:t>(0 &lt;</w:t>
      </w:r>
      <w:r w:rsidRPr="008F3D60">
        <w:rPr>
          <w:i/>
          <w:sz w:val="28"/>
          <w:szCs w:val="28"/>
          <w:lang w:val="uk-UA"/>
        </w:rPr>
        <w:t>X &lt; x</w:t>
      </w:r>
      <w:r w:rsidRPr="008F3D60">
        <w:rPr>
          <w:sz w:val="28"/>
          <w:szCs w:val="28"/>
          <w:lang w:val="uk-UA"/>
        </w:rPr>
        <w:t xml:space="preserve">) = 0.5 + </w:t>
      </w:r>
      <w:r w:rsidRPr="008F3D60">
        <w:rPr>
          <w:i/>
          <w:sz w:val="28"/>
          <w:szCs w:val="28"/>
          <w:lang w:val="uk-UA"/>
        </w:rPr>
        <w:t>Ф(х)</w:t>
      </w:r>
      <w:r w:rsidRPr="008F3D60">
        <w:rPr>
          <w:i/>
          <w:sz w:val="28"/>
          <w:szCs w:val="28"/>
          <w:lang w:val="uk-UA"/>
        </w:rPr>
        <w:tab/>
      </w:r>
      <w:r w:rsidRPr="008F3D60">
        <w:rPr>
          <w:sz w:val="28"/>
          <w:szCs w:val="28"/>
          <w:lang w:val="uk-UA"/>
        </w:rPr>
        <w:t>(4.28)</w:t>
      </w:r>
    </w:p>
    <w:p w:rsidR="00947255" w:rsidRPr="008F3D60" w:rsidRDefault="00947255" w:rsidP="00FA2B6B">
      <w:pPr>
        <w:pStyle w:val="2b"/>
        <w:tabs>
          <w:tab w:val="left" w:pos="8820"/>
        </w:tabs>
        <w:spacing w:after="0" w:line="240" w:lineRule="auto"/>
        <w:ind w:left="0" w:firstLine="709"/>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Аналогічно:</w:t>
      </w: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F</w:t>
      </w:r>
      <w:r w:rsidRPr="008F3D60">
        <w:rPr>
          <w:sz w:val="28"/>
          <w:szCs w:val="28"/>
          <w:lang w:val="uk-UA"/>
        </w:rPr>
        <w:t>(</w:t>
      </w:r>
      <w:r w:rsidRPr="008F3D60">
        <w:rPr>
          <w:i/>
          <w:sz w:val="28"/>
          <w:szCs w:val="28"/>
          <w:lang w:val="uk-UA"/>
        </w:rPr>
        <w:t>x</w:t>
      </w:r>
      <w:r w:rsidRPr="008F3D60">
        <w:rPr>
          <w:sz w:val="28"/>
          <w:szCs w:val="28"/>
          <w:lang w:val="uk-UA"/>
        </w:rPr>
        <w:t xml:space="preserve">) = </w:t>
      </w:r>
      <w:r w:rsidRPr="008F3D60">
        <w:rPr>
          <w:position w:val="-32"/>
          <w:sz w:val="28"/>
          <w:szCs w:val="28"/>
          <w:lang w:val="uk-UA"/>
        </w:rPr>
        <w:object w:dxaOrig="3180" w:dyaOrig="780">
          <v:shape id="_x0000_i1133" type="#_x0000_t75" style="width:158.25pt;height:35.3pt" o:ole="">
            <v:imagedata r:id="rId221" o:title=""/>
          </v:shape>
          <o:OLEObject Type="Embed" ProgID="Equation.3" ShapeID="_x0000_i1133" DrawAspect="Content" ObjectID="_1780146486" r:id="rId222"/>
        </w:object>
      </w:r>
      <w:r w:rsidRPr="008F3D60">
        <w:rPr>
          <w:sz w:val="28"/>
          <w:szCs w:val="28"/>
          <w:lang w:val="uk-UA"/>
        </w:rPr>
        <w:tab/>
        <w:t>(4.29)</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i/>
          <w:sz w:val="28"/>
          <w:szCs w:val="28"/>
          <w:lang w:val="uk-UA"/>
        </w:rPr>
      </w:pPr>
      <w:r w:rsidRPr="008F3D60">
        <w:rPr>
          <w:sz w:val="28"/>
          <w:szCs w:val="28"/>
          <w:lang w:val="uk-UA"/>
        </w:rPr>
        <w:t xml:space="preserve">Розглянемо функцію </w:t>
      </w:r>
      <w:r w:rsidRPr="008F3D60">
        <w:rPr>
          <w:i/>
          <w:sz w:val="28"/>
          <w:szCs w:val="28"/>
          <w:lang w:val="uk-UA"/>
        </w:rPr>
        <w:t>F(x).</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CB1437" w:rsidP="00FA2B6B">
      <w:pPr>
        <w:pStyle w:val="2b"/>
        <w:spacing w:after="0" w:line="240" w:lineRule="auto"/>
        <w:ind w:left="0" w:firstLine="0"/>
        <w:jc w:val="center"/>
        <w:rPr>
          <w:sz w:val="28"/>
          <w:szCs w:val="28"/>
          <w:lang w:val="uk-UA"/>
        </w:rPr>
      </w:pPr>
      <w:r w:rsidRPr="008F3D60">
        <w:rPr>
          <w:sz w:val="28"/>
          <w:szCs w:val="28"/>
          <w:lang w:val="uk-UA"/>
        </w:rPr>
        <w:object w:dxaOrig="4512" w:dyaOrig="2412">
          <v:shape id="_x0000_i1134" type="#_x0000_t75" style="width:310.4pt;height:173.2pt" o:ole="">
            <v:imagedata r:id="rId223" o:title=""/>
          </v:shape>
          <o:OLEObject Type="Embed" ProgID="PBrush" ShapeID="_x0000_i1134" DrawAspect="Content" ObjectID="_1780146487" r:id="rId224"/>
        </w:object>
      </w:r>
    </w:p>
    <w:p w:rsidR="005A43F5" w:rsidRPr="008F3D60" w:rsidRDefault="005A43F5" w:rsidP="00FA2B6B">
      <w:pPr>
        <w:pStyle w:val="2b"/>
        <w:spacing w:after="0" w:line="240" w:lineRule="auto"/>
        <w:ind w:left="0" w:firstLine="0"/>
        <w:jc w:val="center"/>
        <w:rPr>
          <w:sz w:val="28"/>
          <w:szCs w:val="28"/>
          <w:lang w:val="uk-UA"/>
        </w:rPr>
      </w:pPr>
      <w:r w:rsidRPr="008F3D60">
        <w:rPr>
          <w:sz w:val="28"/>
          <w:szCs w:val="28"/>
          <w:lang w:val="uk-UA"/>
        </w:rPr>
        <w:t>Рис</w:t>
      </w:r>
      <w:r w:rsidR="00AF1558" w:rsidRPr="008F3D60">
        <w:rPr>
          <w:sz w:val="28"/>
          <w:szCs w:val="28"/>
          <w:lang w:val="uk-UA"/>
        </w:rPr>
        <w:t xml:space="preserve">унок </w:t>
      </w:r>
      <w:r w:rsidRPr="008F3D60">
        <w:rPr>
          <w:sz w:val="28"/>
          <w:szCs w:val="28"/>
          <w:lang w:val="uk-UA"/>
        </w:rPr>
        <w:t xml:space="preserve">4.3 </w:t>
      </w:r>
      <w:r w:rsidR="00AF1558" w:rsidRPr="008F3D60">
        <w:rPr>
          <w:sz w:val="28"/>
          <w:szCs w:val="28"/>
          <w:lang w:val="uk-UA"/>
        </w:rPr>
        <w:t xml:space="preserve">– </w:t>
      </w:r>
      <w:r w:rsidRPr="008F3D60">
        <w:rPr>
          <w:sz w:val="28"/>
          <w:szCs w:val="28"/>
          <w:lang w:val="uk-UA"/>
        </w:rPr>
        <w:t>Графік функції нормального розподілу</w:t>
      </w:r>
    </w:p>
    <w:p w:rsidR="005A43F5" w:rsidRPr="008F3D60" w:rsidRDefault="005A43F5" w:rsidP="00FA2B6B">
      <w:pPr>
        <w:pStyle w:val="2b"/>
        <w:spacing w:after="0" w:line="240" w:lineRule="auto"/>
        <w:ind w:left="0" w:firstLine="0"/>
        <w:jc w:val="both"/>
        <w:rPr>
          <w:sz w:val="28"/>
          <w:szCs w:val="28"/>
          <w:lang w:val="uk-UA"/>
        </w:rPr>
      </w:pPr>
    </w:p>
    <w:p w:rsidR="00B75794" w:rsidRPr="008F3D60" w:rsidRDefault="00B75794" w:rsidP="00FA2B6B">
      <w:pPr>
        <w:pStyle w:val="2b"/>
        <w:spacing w:after="0" w:line="240" w:lineRule="auto"/>
        <w:ind w:left="0" w:firstLine="708"/>
        <w:jc w:val="both"/>
        <w:rPr>
          <w:sz w:val="28"/>
          <w:szCs w:val="28"/>
          <w:u w:val="single"/>
          <w:lang w:val="uk-UA"/>
        </w:rPr>
      </w:pPr>
      <w:r w:rsidRPr="008F3D60">
        <w:rPr>
          <w:sz w:val="28"/>
          <w:szCs w:val="28"/>
          <w:lang w:val="uk-UA"/>
        </w:rPr>
        <w:t>Властивості:</w:t>
      </w:r>
    </w:p>
    <w:p w:rsidR="00B75794" w:rsidRPr="008F3D60" w:rsidRDefault="00B75794" w:rsidP="00FA2B6B">
      <w:pPr>
        <w:pStyle w:val="2b"/>
        <w:numPr>
          <w:ilvl w:val="0"/>
          <w:numId w:val="7"/>
        </w:numPr>
        <w:spacing w:after="0" w:line="240" w:lineRule="auto"/>
        <w:ind w:left="0" w:firstLine="0"/>
        <w:jc w:val="both"/>
        <w:rPr>
          <w:sz w:val="28"/>
          <w:szCs w:val="28"/>
          <w:lang w:val="uk-UA"/>
        </w:rPr>
      </w:pPr>
      <w:r w:rsidRPr="008F3D60">
        <w:rPr>
          <w:i/>
          <w:sz w:val="28"/>
          <w:szCs w:val="28"/>
          <w:lang w:val="uk-UA"/>
        </w:rPr>
        <w:t>F</w:t>
      </w:r>
      <w:r w:rsidRPr="008F3D60">
        <w:rPr>
          <w:sz w:val="28"/>
          <w:szCs w:val="28"/>
          <w:lang w:val="uk-UA"/>
        </w:rPr>
        <w:t>( –</w:t>
      </w:r>
      <w:r w:rsidRPr="008F3D60">
        <w:rPr>
          <w:sz w:val="28"/>
          <w:szCs w:val="28"/>
          <w:lang w:val="uk-UA"/>
        </w:rPr>
        <w:sym w:font="Symbol" w:char="F0A5"/>
      </w:r>
      <w:r w:rsidRPr="008F3D60">
        <w:rPr>
          <w:sz w:val="28"/>
          <w:szCs w:val="28"/>
          <w:lang w:val="uk-UA"/>
        </w:rPr>
        <w:t>) = 0;</w:t>
      </w:r>
    </w:p>
    <w:p w:rsidR="00B75794" w:rsidRPr="008F3D60" w:rsidRDefault="00B75794" w:rsidP="00FA2B6B">
      <w:pPr>
        <w:pStyle w:val="2b"/>
        <w:numPr>
          <w:ilvl w:val="0"/>
          <w:numId w:val="7"/>
        </w:numPr>
        <w:spacing w:after="0" w:line="240" w:lineRule="auto"/>
        <w:ind w:left="0" w:firstLine="0"/>
        <w:jc w:val="both"/>
        <w:rPr>
          <w:sz w:val="28"/>
          <w:szCs w:val="28"/>
          <w:lang w:val="uk-UA"/>
        </w:rPr>
      </w:pPr>
      <w:r w:rsidRPr="008F3D60">
        <w:rPr>
          <w:i/>
          <w:sz w:val="28"/>
          <w:szCs w:val="28"/>
          <w:lang w:val="uk-UA"/>
        </w:rPr>
        <w:t>F</w:t>
      </w:r>
      <w:r w:rsidRPr="008F3D60">
        <w:rPr>
          <w:sz w:val="28"/>
          <w:szCs w:val="28"/>
          <w:lang w:val="uk-UA"/>
        </w:rPr>
        <w:t>(+</w:t>
      </w:r>
      <w:r w:rsidRPr="008F3D60">
        <w:rPr>
          <w:sz w:val="28"/>
          <w:szCs w:val="28"/>
          <w:lang w:val="uk-UA"/>
        </w:rPr>
        <w:sym w:font="Symbol" w:char="F0A5"/>
      </w:r>
      <w:r w:rsidRPr="008F3D60">
        <w:rPr>
          <w:sz w:val="28"/>
          <w:szCs w:val="28"/>
          <w:lang w:val="uk-UA"/>
        </w:rPr>
        <w:t>) = 1;</w:t>
      </w:r>
    </w:p>
    <w:p w:rsidR="00B75794" w:rsidRPr="008F3D60" w:rsidRDefault="00B75794" w:rsidP="00FA2B6B">
      <w:pPr>
        <w:pStyle w:val="2b"/>
        <w:numPr>
          <w:ilvl w:val="0"/>
          <w:numId w:val="7"/>
        </w:numPr>
        <w:spacing w:after="0" w:line="240" w:lineRule="auto"/>
        <w:ind w:left="0" w:firstLine="0"/>
        <w:jc w:val="both"/>
        <w:rPr>
          <w:sz w:val="28"/>
          <w:szCs w:val="28"/>
          <w:lang w:val="uk-UA"/>
        </w:rPr>
      </w:pPr>
      <w:r w:rsidRPr="008F3D60">
        <w:rPr>
          <w:i/>
          <w:sz w:val="28"/>
          <w:szCs w:val="28"/>
          <w:lang w:val="uk-UA"/>
        </w:rPr>
        <w:t>F(x)</w:t>
      </w:r>
      <w:r w:rsidRPr="008F3D60">
        <w:rPr>
          <w:sz w:val="28"/>
          <w:szCs w:val="28"/>
          <w:lang w:val="uk-UA"/>
        </w:rPr>
        <w:t xml:space="preserve"> – неспадна;</w:t>
      </w:r>
    </w:p>
    <w:p w:rsidR="00472E60" w:rsidRPr="008F3D60" w:rsidRDefault="00B75794" w:rsidP="00FA2B6B">
      <w:pPr>
        <w:pStyle w:val="2b"/>
        <w:numPr>
          <w:ilvl w:val="0"/>
          <w:numId w:val="7"/>
        </w:numPr>
        <w:spacing w:after="0" w:line="240" w:lineRule="auto"/>
        <w:ind w:left="0" w:firstLine="0"/>
        <w:jc w:val="both"/>
        <w:rPr>
          <w:sz w:val="28"/>
          <w:szCs w:val="28"/>
          <w:lang w:val="uk-UA"/>
        </w:rPr>
      </w:pPr>
      <w:r w:rsidRPr="008F3D60">
        <w:rPr>
          <w:sz w:val="28"/>
          <w:szCs w:val="28"/>
          <w:lang w:val="uk-UA"/>
        </w:rPr>
        <w:t xml:space="preserve">Для </w:t>
      </w:r>
      <w:r w:rsidRPr="008F3D60">
        <w:rPr>
          <w:i/>
          <w:sz w:val="28"/>
          <w:szCs w:val="28"/>
          <w:lang w:val="uk-UA"/>
        </w:rPr>
        <w:t>N</w:t>
      </w:r>
      <w:r w:rsidRPr="008F3D60">
        <w:rPr>
          <w:sz w:val="28"/>
          <w:szCs w:val="28"/>
          <w:lang w:val="uk-UA"/>
        </w:rPr>
        <w:t xml:space="preserve">(0;1)  </w:t>
      </w:r>
      <w:r w:rsidRPr="008F3D60">
        <w:rPr>
          <w:i/>
          <w:sz w:val="28"/>
          <w:szCs w:val="28"/>
          <w:lang w:val="uk-UA"/>
        </w:rPr>
        <w:t>F( –x)</w:t>
      </w:r>
      <w:r w:rsidRPr="008F3D60">
        <w:rPr>
          <w:sz w:val="28"/>
          <w:szCs w:val="28"/>
          <w:lang w:val="uk-UA"/>
        </w:rPr>
        <w:t xml:space="preserve"> = 1  – </w:t>
      </w:r>
      <w:r w:rsidRPr="008F3D60">
        <w:rPr>
          <w:i/>
          <w:sz w:val="28"/>
          <w:szCs w:val="28"/>
          <w:lang w:val="uk-UA"/>
        </w:rPr>
        <w:t>F(x).</w:t>
      </w:r>
    </w:p>
    <w:p w:rsidR="00472E60" w:rsidRPr="008F3D60" w:rsidRDefault="00472E60"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b/>
          <w:sz w:val="28"/>
          <w:szCs w:val="28"/>
          <w:lang w:val="uk-UA"/>
        </w:rPr>
      </w:pPr>
      <w:bookmarkStart w:id="34" w:name="_Toc161969734"/>
      <w:r w:rsidRPr="008F3D60">
        <w:rPr>
          <w:b/>
          <w:bCs/>
          <w:sz w:val="28"/>
          <w:szCs w:val="28"/>
          <w:lang w:val="uk-UA"/>
        </w:rPr>
        <w:t xml:space="preserve">4.3 </w:t>
      </w:r>
      <w:r w:rsidRPr="008F3D60">
        <w:rPr>
          <w:b/>
          <w:sz w:val="28"/>
          <w:szCs w:val="28"/>
          <w:lang w:val="uk-UA"/>
        </w:rPr>
        <w:t>Показниковий розподіл</w:t>
      </w:r>
      <w:bookmarkEnd w:id="34"/>
    </w:p>
    <w:p w:rsidR="005A43F5"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Показниковим (експоненціальним)</w:t>
      </w:r>
      <w:r w:rsidRPr="008F3D60">
        <w:rPr>
          <w:sz w:val="28"/>
          <w:szCs w:val="28"/>
          <w:lang w:val="uk-UA"/>
        </w:rPr>
        <w:t xml:space="preserve"> називається розподіл випадкової величини </w:t>
      </w:r>
      <w:r w:rsidRPr="008F3D60">
        <w:rPr>
          <w:i/>
          <w:sz w:val="28"/>
          <w:szCs w:val="28"/>
          <w:lang w:val="uk-UA"/>
        </w:rPr>
        <w:t>Х</w:t>
      </w:r>
      <w:r w:rsidRPr="008F3D60">
        <w:rPr>
          <w:sz w:val="28"/>
          <w:szCs w:val="28"/>
          <w:lang w:val="uk-UA"/>
        </w:rPr>
        <w:t>, що описується наступною щільністю розподілу:</w:t>
      </w:r>
    </w:p>
    <w:p w:rsidR="00E14306" w:rsidRPr="008F3D60" w:rsidRDefault="00E14306" w:rsidP="00FA2B6B">
      <w:pPr>
        <w:pStyle w:val="2b"/>
        <w:spacing w:after="0" w:line="240" w:lineRule="auto"/>
        <w:ind w:left="0" w:firstLine="708"/>
        <w:jc w:val="both"/>
        <w:rPr>
          <w:sz w:val="28"/>
          <w:szCs w:val="28"/>
          <w:lang w:val="uk-UA"/>
        </w:rPr>
      </w:pPr>
    </w:p>
    <w:p w:rsidR="005A43F5" w:rsidRPr="008F3D60" w:rsidRDefault="00BA7305" w:rsidP="00FA2B6B">
      <w:pPr>
        <w:pStyle w:val="2b"/>
        <w:spacing w:after="0" w:line="240" w:lineRule="auto"/>
        <w:ind w:left="0" w:firstLine="0"/>
        <w:jc w:val="center"/>
        <w:rPr>
          <w:sz w:val="28"/>
          <w:szCs w:val="28"/>
          <w:lang w:val="uk-UA"/>
        </w:rPr>
      </w:pPr>
      <w:r w:rsidRPr="008F3D60">
        <w:rPr>
          <w:sz w:val="28"/>
          <w:szCs w:val="28"/>
          <w:lang w:val="uk-UA"/>
        </w:rPr>
        <w:object w:dxaOrig="3780" w:dyaOrig="2532">
          <v:shape id="_x0000_i1135" type="#_x0000_t75" style="width:236.4pt;height:158.25pt" o:ole="">
            <v:imagedata r:id="rId225" o:title=""/>
          </v:shape>
          <o:OLEObject Type="Embed" ProgID="PBrush" ShapeID="_x0000_i1135" DrawAspect="Content" ObjectID="_1780146488" r:id="rId226"/>
        </w:object>
      </w:r>
    </w:p>
    <w:p w:rsidR="005A43F5" w:rsidRPr="008F3D60" w:rsidRDefault="005A43F5" w:rsidP="00FA2B6B">
      <w:pPr>
        <w:pStyle w:val="2b"/>
        <w:spacing w:after="0" w:line="240" w:lineRule="auto"/>
        <w:ind w:left="0" w:firstLine="0"/>
        <w:jc w:val="center"/>
        <w:rPr>
          <w:sz w:val="28"/>
          <w:szCs w:val="28"/>
          <w:lang w:val="uk-UA"/>
        </w:rPr>
      </w:pPr>
      <w:r w:rsidRPr="008F3D60">
        <w:rPr>
          <w:sz w:val="28"/>
          <w:szCs w:val="28"/>
          <w:lang w:val="uk-UA"/>
        </w:rPr>
        <w:t>Рис</w:t>
      </w:r>
      <w:r w:rsidR="00AF1558" w:rsidRPr="008F3D60">
        <w:rPr>
          <w:sz w:val="28"/>
          <w:szCs w:val="28"/>
          <w:lang w:val="uk-UA"/>
        </w:rPr>
        <w:t xml:space="preserve">унок </w:t>
      </w:r>
      <w:r w:rsidRPr="008F3D60">
        <w:rPr>
          <w:sz w:val="28"/>
          <w:szCs w:val="28"/>
          <w:lang w:val="uk-UA"/>
        </w:rPr>
        <w:t xml:space="preserve">4.4 </w:t>
      </w:r>
      <w:r w:rsidR="00AF1558" w:rsidRPr="008F3D60">
        <w:rPr>
          <w:sz w:val="28"/>
          <w:szCs w:val="28"/>
          <w:lang w:val="uk-UA"/>
        </w:rPr>
        <w:t xml:space="preserve">– </w:t>
      </w:r>
      <w:r w:rsidRPr="008F3D60">
        <w:rPr>
          <w:sz w:val="28"/>
          <w:szCs w:val="28"/>
          <w:lang w:val="uk-UA"/>
        </w:rPr>
        <w:t>Графік щільності показникового розподілу</w:t>
      </w:r>
    </w:p>
    <w:p w:rsidR="005A43F5" w:rsidRPr="008F3D60" w:rsidRDefault="005A43F5" w:rsidP="00FA2B6B">
      <w:pPr>
        <w:pStyle w:val="2b"/>
        <w:spacing w:after="0" w:line="240" w:lineRule="auto"/>
        <w:ind w:left="0" w:firstLine="0"/>
        <w:jc w:val="both"/>
        <w:rPr>
          <w:sz w:val="28"/>
          <w:szCs w:val="28"/>
          <w:lang w:val="uk-UA"/>
        </w:rPr>
      </w:pPr>
    </w:p>
    <w:p w:rsidR="00E14306" w:rsidRPr="008F3D60" w:rsidRDefault="00E14306" w:rsidP="00E14306">
      <w:pPr>
        <w:pStyle w:val="2b"/>
        <w:tabs>
          <w:tab w:val="left" w:pos="8820"/>
        </w:tabs>
        <w:spacing w:after="0" w:line="240" w:lineRule="auto"/>
        <w:ind w:left="1416" w:firstLine="0"/>
        <w:jc w:val="both"/>
        <w:rPr>
          <w:sz w:val="28"/>
          <w:szCs w:val="28"/>
          <w:lang w:val="uk-UA"/>
        </w:rPr>
      </w:pPr>
      <w:r w:rsidRPr="008F3D60">
        <w:rPr>
          <w:position w:val="-34"/>
          <w:sz w:val="28"/>
          <w:szCs w:val="28"/>
          <w:lang w:val="uk-UA"/>
        </w:rPr>
        <w:object w:dxaOrig="3480" w:dyaOrig="820">
          <v:shape id="_x0000_i1136" type="#_x0000_t75" style="width:173.2pt;height:42.8pt" o:ole="">
            <v:imagedata r:id="rId227" o:title=""/>
          </v:shape>
          <o:OLEObject Type="Embed" ProgID="Equation.3" ShapeID="_x0000_i1136" DrawAspect="Content" ObjectID="_1780146489" r:id="rId228"/>
        </w:object>
      </w:r>
      <w:r w:rsidRPr="008F3D60">
        <w:rPr>
          <w:sz w:val="28"/>
          <w:szCs w:val="28"/>
          <w:lang w:val="uk-UA"/>
        </w:rPr>
        <w:tab/>
        <w:t>(4.30)</w:t>
      </w:r>
    </w:p>
    <w:p w:rsidR="00E14306" w:rsidRPr="008F3D60" w:rsidRDefault="00E14306" w:rsidP="00E14306">
      <w:pPr>
        <w:pStyle w:val="2b"/>
        <w:spacing w:after="0" w:line="240" w:lineRule="auto"/>
        <w:ind w:left="0" w:firstLine="0"/>
        <w:jc w:val="both"/>
        <w:rPr>
          <w:sz w:val="28"/>
          <w:szCs w:val="28"/>
          <w:lang w:val="uk-UA"/>
        </w:rPr>
      </w:pPr>
      <w:r w:rsidRPr="008F3D60">
        <w:rPr>
          <w:sz w:val="28"/>
          <w:szCs w:val="28"/>
          <w:lang w:val="uk-UA"/>
        </w:rPr>
        <w:t xml:space="preserve">де </w:t>
      </w:r>
      <w:r w:rsidRPr="008F3D60">
        <w:rPr>
          <w:i/>
          <w:sz w:val="28"/>
          <w:szCs w:val="28"/>
          <w:lang w:val="uk-UA"/>
        </w:rPr>
        <w:sym w:font="Symbol" w:char="F06C"/>
      </w:r>
      <w:r w:rsidRPr="008F3D60">
        <w:rPr>
          <w:sz w:val="28"/>
          <w:szCs w:val="28"/>
          <w:lang w:val="uk-UA"/>
        </w:rPr>
        <w:t xml:space="preserve">  – додатна константа.</w:t>
      </w:r>
    </w:p>
    <w:p w:rsidR="00E14306" w:rsidRPr="008F3D60" w:rsidRDefault="00E14306" w:rsidP="00E14306">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Прикладом показникового закону може служити випадкова величина </w:t>
      </w:r>
      <w:r w:rsidRPr="008F3D60">
        <w:rPr>
          <w:i/>
          <w:sz w:val="28"/>
          <w:szCs w:val="28"/>
          <w:lang w:val="uk-UA"/>
        </w:rPr>
        <w:t>Х</w:t>
      </w:r>
      <w:r w:rsidRPr="008F3D60">
        <w:rPr>
          <w:sz w:val="28"/>
          <w:szCs w:val="28"/>
          <w:lang w:val="uk-UA"/>
        </w:rPr>
        <w:t xml:space="preserve">, де </w:t>
      </w:r>
      <w:r w:rsidRPr="008F3D60">
        <w:rPr>
          <w:i/>
          <w:sz w:val="28"/>
          <w:szCs w:val="28"/>
          <w:lang w:val="uk-UA"/>
        </w:rPr>
        <w:t>Х</w:t>
      </w:r>
      <w:r w:rsidRPr="008F3D60">
        <w:rPr>
          <w:sz w:val="28"/>
          <w:szCs w:val="28"/>
          <w:lang w:val="uk-UA"/>
        </w:rPr>
        <w:t xml:space="preserve"> – час між появами двох послідовних подій найпростішого потоку.</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Знайдемо функцію розподілу:</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1416" w:firstLine="0"/>
        <w:jc w:val="both"/>
        <w:rPr>
          <w:sz w:val="28"/>
          <w:szCs w:val="28"/>
          <w:lang w:val="uk-UA"/>
        </w:rPr>
      </w:pPr>
      <w:r w:rsidRPr="008F3D60">
        <w:rPr>
          <w:position w:val="-36"/>
          <w:sz w:val="28"/>
          <w:szCs w:val="28"/>
          <w:lang w:val="uk-UA"/>
        </w:rPr>
        <w:object w:dxaOrig="5260" w:dyaOrig="859">
          <v:shape id="_x0000_i1137" type="#_x0000_t75" style="width:260.15pt;height:42.8pt" o:ole="">
            <v:imagedata r:id="rId229" o:title=""/>
          </v:shape>
          <o:OLEObject Type="Embed" ProgID="Equation.3" ShapeID="_x0000_i1137" DrawAspect="Content" ObjectID="_1780146490" r:id="rId230"/>
        </w:object>
      </w:r>
      <w:r w:rsidRPr="008F3D60">
        <w:rPr>
          <w:sz w:val="28"/>
          <w:szCs w:val="28"/>
          <w:lang w:val="uk-UA"/>
        </w:rPr>
        <w:tab/>
        <w:t>(4.31)</w:t>
      </w:r>
    </w:p>
    <w:p w:rsidR="008C3A55" w:rsidRPr="008F3D60" w:rsidRDefault="008C3A55" w:rsidP="00FA2B6B">
      <w:pPr>
        <w:pStyle w:val="2b"/>
        <w:tabs>
          <w:tab w:val="left" w:pos="8820"/>
        </w:tabs>
        <w:spacing w:after="0" w:line="240" w:lineRule="auto"/>
        <w:ind w:left="1416" w:firstLine="0"/>
        <w:jc w:val="both"/>
        <w:rPr>
          <w:sz w:val="28"/>
          <w:szCs w:val="28"/>
          <w:lang w:val="uk-UA"/>
        </w:rPr>
      </w:pPr>
    </w:p>
    <w:p w:rsidR="005A43F5" w:rsidRPr="008F3D60" w:rsidRDefault="00BA7305" w:rsidP="00FA2B6B">
      <w:pPr>
        <w:pStyle w:val="2b"/>
        <w:spacing w:after="0" w:line="240" w:lineRule="auto"/>
        <w:ind w:left="0" w:firstLine="0"/>
        <w:jc w:val="center"/>
        <w:rPr>
          <w:sz w:val="28"/>
          <w:szCs w:val="28"/>
          <w:lang w:val="uk-UA"/>
        </w:rPr>
      </w:pPr>
      <w:r w:rsidRPr="008F3D60">
        <w:rPr>
          <w:sz w:val="28"/>
          <w:szCs w:val="28"/>
          <w:lang w:val="uk-UA"/>
        </w:rPr>
        <w:object w:dxaOrig="3996" w:dyaOrig="2436">
          <v:shape id="_x0000_i1138" type="#_x0000_t75" style="width:257.45pt;height:151.45pt" o:ole="">
            <v:imagedata r:id="rId231" o:title=""/>
          </v:shape>
          <o:OLEObject Type="Embed" ProgID="PBrush" ShapeID="_x0000_i1138" DrawAspect="Content" ObjectID="_1780146491" r:id="rId232"/>
        </w:object>
      </w:r>
    </w:p>
    <w:p w:rsidR="005A43F5" w:rsidRPr="008F3D60" w:rsidRDefault="005A43F5" w:rsidP="00FA2B6B">
      <w:pPr>
        <w:pStyle w:val="2b"/>
        <w:spacing w:after="0" w:line="240" w:lineRule="auto"/>
        <w:ind w:left="0" w:firstLine="0"/>
        <w:jc w:val="center"/>
        <w:rPr>
          <w:sz w:val="28"/>
          <w:szCs w:val="28"/>
          <w:lang w:val="uk-UA"/>
        </w:rPr>
      </w:pPr>
      <w:r w:rsidRPr="008F3D60">
        <w:rPr>
          <w:sz w:val="28"/>
          <w:szCs w:val="28"/>
          <w:lang w:val="uk-UA"/>
        </w:rPr>
        <w:t>Рис</w:t>
      </w:r>
      <w:r w:rsidR="00AF1558" w:rsidRPr="008F3D60">
        <w:rPr>
          <w:sz w:val="28"/>
          <w:szCs w:val="28"/>
          <w:lang w:val="uk-UA"/>
        </w:rPr>
        <w:t>унок</w:t>
      </w:r>
      <w:r w:rsidRPr="008F3D60">
        <w:rPr>
          <w:sz w:val="28"/>
          <w:szCs w:val="28"/>
          <w:lang w:val="uk-UA"/>
        </w:rPr>
        <w:t xml:space="preserve"> 4.5 </w:t>
      </w:r>
      <w:r w:rsidR="00AF1558" w:rsidRPr="008F3D60">
        <w:rPr>
          <w:sz w:val="28"/>
          <w:szCs w:val="28"/>
          <w:lang w:val="uk-UA"/>
        </w:rPr>
        <w:t xml:space="preserve">– </w:t>
      </w:r>
      <w:r w:rsidRPr="008F3D60">
        <w:rPr>
          <w:sz w:val="28"/>
          <w:szCs w:val="28"/>
          <w:lang w:val="uk-UA"/>
        </w:rPr>
        <w:t>Графік функції показникового розподілу</w:t>
      </w:r>
    </w:p>
    <w:p w:rsidR="005A43F5" w:rsidRPr="008F3D60" w:rsidRDefault="005A43F5" w:rsidP="00FA2B6B">
      <w:pPr>
        <w:pStyle w:val="2b"/>
        <w:spacing w:after="0" w:line="240" w:lineRule="auto"/>
        <w:ind w:left="0" w:firstLine="0"/>
        <w:jc w:val="both"/>
        <w:rPr>
          <w:sz w:val="28"/>
          <w:szCs w:val="28"/>
          <w:lang w:val="uk-UA"/>
        </w:rPr>
      </w:pPr>
    </w:p>
    <w:p w:rsidR="008C3A55" w:rsidRPr="008F3D60" w:rsidRDefault="008C3A55" w:rsidP="00FA2B6B">
      <w:pPr>
        <w:pStyle w:val="2b"/>
        <w:spacing w:after="0" w:line="240" w:lineRule="auto"/>
        <w:ind w:left="0" w:firstLine="708"/>
        <w:jc w:val="both"/>
        <w:rPr>
          <w:sz w:val="28"/>
          <w:szCs w:val="28"/>
          <w:lang w:val="uk-UA"/>
        </w:rPr>
      </w:pPr>
      <w:r w:rsidRPr="008F3D60">
        <w:rPr>
          <w:sz w:val="28"/>
          <w:szCs w:val="28"/>
          <w:lang w:val="uk-UA"/>
        </w:rPr>
        <w:t>Отже, остаточно маємо:</w:t>
      </w:r>
    </w:p>
    <w:p w:rsidR="008C3A55" w:rsidRPr="008F3D60" w:rsidRDefault="008C3A55" w:rsidP="00FA2B6B">
      <w:pPr>
        <w:pStyle w:val="2b"/>
        <w:tabs>
          <w:tab w:val="left" w:pos="8820"/>
        </w:tabs>
        <w:spacing w:after="0" w:line="240" w:lineRule="auto"/>
        <w:ind w:left="1416" w:firstLine="0"/>
        <w:jc w:val="both"/>
        <w:rPr>
          <w:sz w:val="28"/>
          <w:szCs w:val="28"/>
          <w:lang w:val="uk-UA"/>
        </w:rPr>
      </w:pPr>
      <w:r w:rsidRPr="008F3D60">
        <w:rPr>
          <w:position w:val="-34"/>
          <w:sz w:val="28"/>
          <w:szCs w:val="28"/>
          <w:lang w:val="uk-UA"/>
        </w:rPr>
        <w:object w:dxaOrig="3720" w:dyaOrig="820">
          <v:shape id="_x0000_i1139" type="#_x0000_t75" style="width:186.1pt;height:42.8pt" o:ole="">
            <v:imagedata r:id="rId233" o:title=""/>
          </v:shape>
          <o:OLEObject Type="Embed" ProgID="Equation.3" ShapeID="_x0000_i1139" DrawAspect="Content" ObjectID="_1780146492" r:id="rId234"/>
        </w:object>
      </w:r>
      <w:r w:rsidRPr="008F3D60">
        <w:rPr>
          <w:sz w:val="28"/>
          <w:szCs w:val="28"/>
          <w:lang w:val="uk-UA"/>
        </w:rPr>
        <w:tab/>
        <w:t>(4.32)</w:t>
      </w:r>
    </w:p>
    <w:p w:rsidR="008C3A55" w:rsidRPr="008F3D60" w:rsidRDefault="008C3A5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Знайдемо ймовірність влучення випадкової величини </w:t>
      </w:r>
      <w:r w:rsidRPr="008F3D60">
        <w:rPr>
          <w:i/>
          <w:sz w:val="28"/>
          <w:szCs w:val="28"/>
          <w:lang w:val="uk-UA"/>
        </w:rPr>
        <w:t>Х</w:t>
      </w:r>
      <w:r w:rsidRPr="008F3D60">
        <w:rPr>
          <w:sz w:val="28"/>
          <w:szCs w:val="28"/>
          <w:lang w:val="uk-UA"/>
        </w:rPr>
        <w:t xml:space="preserve"> у інтервал (</w:t>
      </w:r>
      <w:r w:rsidRPr="008F3D60">
        <w:rPr>
          <w:i/>
          <w:sz w:val="28"/>
          <w:szCs w:val="28"/>
          <w:lang w:val="uk-UA"/>
        </w:rPr>
        <w:t>а</w:t>
      </w:r>
      <w:r w:rsidRPr="008F3D60">
        <w:rPr>
          <w:sz w:val="28"/>
          <w:szCs w:val="28"/>
          <w:lang w:val="uk-UA"/>
        </w:rPr>
        <w:t xml:space="preserve">; </w:t>
      </w:r>
      <w:r w:rsidRPr="008F3D60">
        <w:rPr>
          <w:i/>
          <w:sz w:val="28"/>
          <w:szCs w:val="28"/>
          <w:lang w:val="uk-UA"/>
        </w:rPr>
        <w:t>b</w:t>
      </w:r>
      <w:r w:rsidRPr="008F3D60">
        <w:rPr>
          <w:sz w:val="28"/>
          <w:szCs w:val="28"/>
          <w:lang w:val="uk-UA"/>
        </w:rPr>
        <w:t>). За визначенням маємо: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0"/>
        <w:jc w:val="both"/>
        <w:rPr>
          <w:sz w:val="28"/>
          <w:szCs w:val="28"/>
          <w:lang w:val="uk-UA"/>
        </w:rPr>
      </w:pPr>
      <w:r w:rsidRPr="008F3D60">
        <w:rPr>
          <w:position w:val="-12"/>
          <w:sz w:val="28"/>
          <w:szCs w:val="28"/>
          <w:lang w:val="uk-UA"/>
        </w:rPr>
        <w:object w:dxaOrig="7260" w:dyaOrig="440">
          <v:shape id="_x0000_i1140" type="#_x0000_t75" style="width:5in;height:22.4pt" o:ole="">
            <v:imagedata r:id="rId235" o:title=""/>
          </v:shape>
          <o:OLEObject Type="Embed" ProgID="Equation.3" ShapeID="_x0000_i1140" DrawAspect="Content" ObjectID="_1780146493" r:id="rId236"/>
        </w:object>
      </w:r>
      <w:r w:rsidRPr="008F3D60">
        <w:rPr>
          <w:sz w:val="28"/>
          <w:szCs w:val="28"/>
          <w:lang w:val="uk-UA"/>
        </w:rPr>
        <w:tab/>
        <w:t>(4.33)</w:t>
      </w:r>
    </w:p>
    <w:p w:rsidR="005A43F5" w:rsidRPr="008F3D60" w:rsidRDefault="005A43F5" w:rsidP="00FA2B6B">
      <w:pPr>
        <w:pStyle w:val="2b"/>
        <w:tabs>
          <w:tab w:val="left" w:pos="8820"/>
        </w:tabs>
        <w:spacing w:after="0" w:line="240" w:lineRule="auto"/>
        <w:ind w:left="0" w:firstLine="0"/>
        <w:jc w:val="both"/>
        <w:rPr>
          <w:sz w:val="28"/>
          <w:szCs w:val="28"/>
          <w:lang w:val="uk-UA"/>
        </w:rPr>
      </w:pPr>
    </w:p>
    <w:p w:rsidR="00AF1558" w:rsidRPr="008F3D60" w:rsidRDefault="00AF1558" w:rsidP="00FA2B6B">
      <w:pPr>
        <w:pStyle w:val="2b"/>
        <w:spacing w:after="0" w:line="240" w:lineRule="auto"/>
        <w:ind w:left="0" w:firstLine="708"/>
        <w:jc w:val="both"/>
        <w:rPr>
          <w:sz w:val="28"/>
          <w:szCs w:val="28"/>
          <w:u w:val="single"/>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Випадкова величина розподілена за законом:</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708" w:firstLine="708"/>
        <w:jc w:val="both"/>
        <w:rPr>
          <w:sz w:val="28"/>
          <w:szCs w:val="28"/>
          <w:lang w:val="uk-UA"/>
        </w:rPr>
      </w:pPr>
      <w:r w:rsidRPr="008F3D60">
        <w:rPr>
          <w:position w:val="-34"/>
          <w:sz w:val="28"/>
          <w:szCs w:val="28"/>
          <w:lang w:val="uk-UA"/>
        </w:rPr>
        <w:object w:dxaOrig="3519" w:dyaOrig="820">
          <v:shape id="_x0000_i1141" type="#_x0000_t75" style="width:179.3pt;height:42.8pt" o:ole="">
            <v:imagedata r:id="rId237" o:title=""/>
          </v:shape>
          <o:OLEObject Type="Embed" ProgID="Equation.3" ShapeID="_x0000_i1141" DrawAspect="Content" ObjectID="_1780146494" r:id="rId238"/>
        </w:object>
      </w:r>
      <w:r w:rsidRPr="008F3D60">
        <w:rPr>
          <w:sz w:val="28"/>
          <w:szCs w:val="28"/>
          <w:lang w:val="uk-UA"/>
        </w:rPr>
        <w:t xml:space="preserve">.          Знайти </w:t>
      </w:r>
      <w:r w:rsidRPr="008F3D60">
        <w:rPr>
          <w:i/>
          <w:sz w:val="28"/>
          <w:szCs w:val="28"/>
          <w:lang w:val="uk-UA"/>
        </w:rPr>
        <w:t>Р</w:t>
      </w:r>
      <w:r w:rsidRPr="008F3D60">
        <w:rPr>
          <w:sz w:val="28"/>
          <w:szCs w:val="28"/>
          <w:lang w:val="uk-UA"/>
        </w:rPr>
        <w:t>(0.3 &lt;</w:t>
      </w:r>
      <w:r w:rsidRPr="008F3D60">
        <w:rPr>
          <w:i/>
          <w:sz w:val="28"/>
          <w:szCs w:val="28"/>
          <w:lang w:val="uk-UA"/>
        </w:rPr>
        <w:t>х</w:t>
      </w:r>
      <w:r w:rsidRPr="008F3D60">
        <w:rPr>
          <w:sz w:val="28"/>
          <w:szCs w:val="28"/>
          <w:lang w:val="uk-UA"/>
        </w:rPr>
        <w:t>&lt; 1).</w:t>
      </w:r>
    </w:p>
    <w:p w:rsidR="00BA7305" w:rsidRPr="008F3D60" w:rsidRDefault="00BA7305" w:rsidP="00FA2B6B">
      <w:pPr>
        <w:pStyle w:val="2b"/>
        <w:spacing w:after="0" w:line="240" w:lineRule="auto"/>
        <w:ind w:left="708" w:firstLine="708"/>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За умовою задачі </w:t>
      </w:r>
      <w:r w:rsidRPr="008F3D60">
        <w:rPr>
          <w:i/>
          <w:sz w:val="28"/>
          <w:szCs w:val="28"/>
          <w:lang w:val="uk-UA"/>
        </w:rPr>
        <w:sym w:font="Symbol" w:char="F06C"/>
      </w:r>
      <w:r w:rsidRPr="008F3D60">
        <w:rPr>
          <w:sz w:val="28"/>
          <w:szCs w:val="28"/>
          <w:lang w:val="uk-UA"/>
        </w:rPr>
        <w:t xml:space="preserve"> = 2, тоді за формулою (7.33) одержуємо: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708" w:firstLine="708"/>
        <w:jc w:val="both"/>
        <w:rPr>
          <w:sz w:val="28"/>
          <w:szCs w:val="28"/>
          <w:lang w:val="uk-UA"/>
        </w:rPr>
      </w:pPr>
      <w:r w:rsidRPr="008F3D60">
        <w:rPr>
          <w:position w:val="-12"/>
          <w:sz w:val="28"/>
          <w:szCs w:val="28"/>
          <w:lang w:val="uk-UA"/>
        </w:rPr>
        <w:object w:dxaOrig="4380" w:dyaOrig="440">
          <v:shape id="_x0000_i1142" type="#_x0000_t75" style="width:3in;height:22.4pt" o:ole="">
            <v:imagedata r:id="rId239" o:title=""/>
          </v:shape>
          <o:OLEObject Type="Embed" ProgID="Equation.3" ShapeID="_x0000_i1142" DrawAspect="Content" ObjectID="_1780146495" r:id="rId240"/>
        </w:objec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Знайдемо математичне сподівання й дисперсію:</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1) Для знаходження математичного сподівання використовуємо інтегрування частинами:</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1416" w:firstLine="0"/>
        <w:jc w:val="both"/>
        <w:rPr>
          <w:sz w:val="28"/>
          <w:szCs w:val="28"/>
          <w:lang w:val="uk-UA"/>
        </w:rPr>
      </w:pPr>
      <w:r w:rsidRPr="008F3D60">
        <w:rPr>
          <w:position w:val="-36"/>
          <w:sz w:val="28"/>
          <w:szCs w:val="28"/>
          <w:lang w:val="uk-UA"/>
        </w:rPr>
        <w:object w:dxaOrig="4120" w:dyaOrig="859">
          <v:shape id="_x0000_i1143" type="#_x0000_t75" style="width:201.05pt;height:42.8pt" o:ole="">
            <v:imagedata r:id="rId241" o:title=""/>
          </v:shape>
          <o:OLEObject Type="Embed" ProgID="Equation.3" ShapeID="_x0000_i1143" DrawAspect="Content" ObjectID="_1780146496" r:id="rId242"/>
        </w:object>
      </w:r>
      <w:r w:rsidRPr="008F3D60">
        <w:rPr>
          <w:sz w:val="28"/>
          <w:szCs w:val="28"/>
          <w:lang w:val="uk-UA"/>
        </w:rPr>
        <w:tab/>
        <w:t>(4.34)</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2) Аналогічним чином проведемо інтегрування для знаходження дисперсії:</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709"/>
        <w:jc w:val="both"/>
        <w:rPr>
          <w:sz w:val="28"/>
          <w:szCs w:val="28"/>
          <w:lang w:val="uk-UA"/>
        </w:rPr>
      </w:pPr>
      <w:r w:rsidRPr="008F3D60">
        <w:rPr>
          <w:position w:val="-36"/>
          <w:sz w:val="28"/>
          <w:szCs w:val="28"/>
          <w:lang w:val="uk-UA"/>
        </w:rPr>
        <w:object w:dxaOrig="7660" w:dyaOrig="859">
          <v:shape id="_x0000_i1144" type="#_x0000_t75" style="width:382.4pt;height:42.8pt" o:ole="">
            <v:imagedata r:id="rId243" o:title=""/>
          </v:shape>
          <o:OLEObject Type="Embed" ProgID="Equation.3" ShapeID="_x0000_i1144" DrawAspect="Content" ObjectID="_1780146497" r:id="rId244"/>
        </w:object>
      </w:r>
      <w:r w:rsidRPr="008F3D60">
        <w:rPr>
          <w:sz w:val="28"/>
          <w:szCs w:val="28"/>
          <w:lang w:val="uk-UA"/>
        </w:rPr>
        <w:tab/>
        <w:t>(4.35)</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Звідси:</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2124" w:firstLine="0"/>
        <w:jc w:val="both"/>
        <w:rPr>
          <w:sz w:val="28"/>
          <w:szCs w:val="28"/>
          <w:lang w:val="uk-UA"/>
        </w:rPr>
      </w:pPr>
      <w:r w:rsidRPr="008F3D60">
        <w:rPr>
          <w:position w:val="-28"/>
          <w:sz w:val="28"/>
          <w:szCs w:val="28"/>
          <w:lang w:val="uk-UA"/>
        </w:rPr>
        <w:object w:dxaOrig="1180" w:dyaOrig="720">
          <v:shape id="_x0000_i1145" type="#_x0000_t75" style="width:57.75pt;height:36.7pt" o:ole="">
            <v:imagedata r:id="rId245" o:title=""/>
          </v:shape>
          <o:OLEObject Type="Embed" ProgID="Equation.3" ShapeID="_x0000_i1145" DrawAspect="Content" ObjectID="_1780146498" r:id="rId246"/>
        </w:object>
      </w:r>
      <w:r w:rsidRPr="008F3D60">
        <w:rPr>
          <w:sz w:val="28"/>
          <w:szCs w:val="28"/>
          <w:lang w:val="uk-UA"/>
        </w:rPr>
        <w:tab/>
        <w:t>(4.36)</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Нехай електроприлад починає працювати в </w:t>
      </w:r>
      <w:r w:rsidRPr="008F3D60">
        <w:rPr>
          <w:i/>
          <w:sz w:val="28"/>
          <w:szCs w:val="28"/>
          <w:lang w:val="uk-UA"/>
        </w:rPr>
        <w:t>t</w:t>
      </w:r>
      <w:r w:rsidRPr="008F3D60">
        <w:rPr>
          <w:i/>
          <w:sz w:val="28"/>
          <w:szCs w:val="28"/>
          <w:vertAlign w:val="subscript"/>
          <w:lang w:val="uk-UA"/>
        </w:rPr>
        <w:t>0</w:t>
      </w:r>
      <w:r w:rsidRPr="008F3D60">
        <w:rPr>
          <w:sz w:val="28"/>
          <w:szCs w:val="28"/>
          <w:lang w:val="uk-UA"/>
        </w:rPr>
        <w:t xml:space="preserve"> = 0, і по закінченню проміжку часу </w:t>
      </w:r>
      <w:r w:rsidRPr="008F3D60">
        <w:rPr>
          <w:i/>
          <w:sz w:val="28"/>
          <w:szCs w:val="28"/>
          <w:lang w:val="uk-UA"/>
        </w:rPr>
        <w:t>t</w:t>
      </w:r>
      <w:r w:rsidRPr="008F3D60">
        <w:rPr>
          <w:sz w:val="28"/>
          <w:szCs w:val="28"/>
          <w:lang w:val="uk-UA"/>
        </w:rPr>
        <w:t xml:space="preserve"> відбувається відмова. Позначимо випадкову величину </w:t>
      </w:r>
      <w:r w:rsidRPr="008F3D60">
        <w:rPr>
          <w:i/>
          <w:sz w:val="28"/>
          <w:szCs w:val="28"/>
          <w:lang w:val="uk-UA"/>
        </w:rPr>
        <w:t>Т</w:t>
      </w:r>
      <w:r w:rsidRPr="008F3D60">
        <w:rPr>
          <w:sz w:val="28"/>
          <w:szCs w:val="28"/>
          <w:lang w:val="uk-UA"/>
        </w:rPr>
        <w:t xml:space="preserve"> – тривалість безвідмовної роботи.</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Функція розподілу </w:t>
      </w:r>
      <w:r w:rsidRPr="008F3D60">
        <w:rPr>
          <w:i/>
          <w:sz w:val="28"/>
          <w:szCs w:val="28"/>
          <w:lang w:val="uk-UA"/>
        </w:rPr>
        <w:t>F(t) = P(T &lt; t)</w:t>
      </w:r>
      <w:r w:rsidRPr="008F3D60">
        <w:rPr>
          <w:sz w:val="28"/>
          <w:szCs w:val="28"/>
          <w:lang w:val="uk-UA"/>
        </w:rPr>
        <w:t xml:space="preserve"> визначає ймовірність відмови за час t. Отже, імовірність безвідмовної роботи за час </w:t>
      </w:r>
      <w:r w:rsidRPr="008F3D60">
        <w:rPr>
          <w:i/>
          <w:sz w:val="28"/>
          <w:szCs w:val="28"/>
          <w:lang w:val="uk-UA"/>
        </w:rPr>
        <w:t>t</w:t>
      </w:r>
      <w:r w:rsidRPr="008F3D60">
        <w:rPr>
          <w:sz w:val="28"/>
          <w:szCs w:val="28"/>
          <w:lang w:val="uk-UA"/>
        </w:rPr>
        <w:t xml:space="preserve"> обчислюється за формулою </w:t>
      </w:r>
      <w:r w:rsidRPr="008F3D60">
        <w:rPr>
          <w:i/>
          <w:sz w:val="28"/>
          <w:szCs w:val="28"/>
          <w:lang w:val="uk-UA"/>
        </w:rPr>
        <w:t>R(t) = P(T &lt; t) = 1  – F(t).</w:t>
      </w:r>
      <w:r w:rsidRPr="008F3D60">
        <w:rPr>
          <w:sz w:val="28"/>
          <w:szCs w:val="28"/>
          <w:lang w:val="uk-UA"/>
        </w:rPr>
        <w:t xml:space="preserve"> Функцію </w:t>
      </w:r>
      <w:r w:rsidRPr="008F3D60">
        <w:rPr>
          <w:i/>
          <w:sz w:val="28"/>
          <w:szCs w:val="28"/>
          <w:lang w:val="uk-UA"/>
        </w:rPr>
        <w:t>R(t)</w:t>
      </w:r>
      <w:r w:rsidRPr="008F3D60">
        <w:rPr>
          <w:sz w:val="28"/>
          <w:szCs w:val="28"/>
          <w:lang w:val="uk-UA"/>
        </w:rPr>
        <w:t xml:space="preserve"> називають </w:t>
      </w:r>
      <w:r w:rsidRPr="008F3D60">
        <w:rPr>
          <w:i/>
          <w:iCs/>
          <w:sz w:val="28"/>
          <w:szCs w:val="28"/>
          <w:lang w:val="uk-UA"/>
        </w:rPr>
        <w:t>функцією надійності</w:t>
      </w:r>
      <w:r w:rsidRPr="008F3D60">
        <w:rPr>
          <w:sz w:val="28"/>
          <w:szCs w:val="28"/>
          <w:lang w:val="uk-UA"/>
        </w:rPr>
        <w:t>. Часто тривалість безвідмовної роботи має показовий розподіл, тобто</w:t>
      </w:r>
      <w:r w:rsidRPr="008F3D60">
        <w:rPr>
          <w:position w:val="-10"/>
          <w:sz w:val="28"/>
          <w:szCs w:val="28"/>
          <w:lang w:val="uk-UA"/>
        </w:rPr>
        <w:object w:dxaOrig="1620" w:dyaOrig="420">
          <v:shape id="_x0000_i1146" type="#_x0000_t75" style="width:79.45pt;height:22.4pt" o:ole="">
            <v:imagedata r:id="rId247" o:title=""/>
          </v:shape>
          <o:OLEObject Type="Embed" ProgID="Equation.3" ShapeID="_x0000_i1146" DrawAspect="Content" ObjectID="_1780146499" r:id="rId248"/>
        </w:object>
      </w:r>
      <w:r w:rsidRPr="008F3D60">
        <w:rPr>
          <w:sz w:val="28"/>
          <w:szCs w:val="28"/>
          <w:lang w:val="uk-UA"/>
        </w:rPr>
        <w:t xml:space="preserve"> .</w:t>
      </w:r>
    </w:p>
    <w:p w:rsidR="005A43F5"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Показниковим законом надійності</w:t>
      </w:r>
      <w:r w:rsidRPr="008F3D60">
        <w:rPr>
          <w:sz w:val="28"/>
          <w:szCs w:val="28"/>
          <w:lang w:val="uk-UA"/>
        </w:rPr>
        <w:t xml:space="preserve"> називають функцію:</w:t>
      </w:r>
    </w:p>
    <w:p w:rsidR="00581589" w:rsidRPr="008F3D60" w:rsidRDefault="00581589" w:rsidP="00FA2B6B">
      <w:pPr>
        <w:pStyle w:val="2b"/>
        <w:spacing w:after="0" w:line="240" w:lineRule="auto"/>
        <w:ind w:left="0" w:firstLine="708"/>
        <w:jc w:val="both"/>
        <w:rPr>
          <w:sz w:val="28"/>
          <w:szCs w:val="28"/>
          <w:lang w:val="uk-UA"/>
        </w:rPr>
      </w:pPr>
    </w:p>
    <w:p w:rsidR="005A43F5" w:rsidRPr="008F3D60" w:rsidRDefault="005A43F5" w:rsidP="00FA2B6B">
      <w:pPr>
        <w:pStyle w:val="2b"/>
        <w:tabs>
          <w:tab w:val="left" w:pos="8820"/>
        </w:tabs>
        <w:spacing w:after="0" w:line="240" w:lineRule="auto"/>
        <w:ind w:left="2124" w:firstLine="0"/>
        <w:jc w:val="both"/>
        <w:rPr>
          <w:sz w:val="28"/>
          <w:szCs w:val="28"/>
          <w:lang w:val="uk-UA"/>
        </w:rPr>
      </w:pPr>
      <w:r w:rsidRPr="008F3D60">
        <w:rPr>
          <w:position w:val="-10"/>
          <w:sz w:val="28"/>
          <w:szCs w:val="28"/>
          <w:lang w:val="uk-UA"/>
        </w:rPr>
        <w:object w:dxaOrig="1240" w:dyaOrig="420">
          <v:shape id="_x0000_i1147" type="#_x0000_t75" style="width:64.55pt;height:22.4pt" o:ole="">
            <v:imagedata r:id="rId249" o:title=""/>
          </v:shape>
          <o:OLEObject Type="Embed" ProgID="Equation.3" ShapeID="_x0000_i1147" DrawAspect="Content" ObjectID="_1780146500" r:id="rId250"/>
        </w:object>
      </w:r>
      <w:r w:rsidRPr="008F3D60">
        <w:rPr>
          <w:sz w:val="28"/>
          <w:szCs w:val="28"/>
          <w:lang w:val="uk-UA"/>
        </w:rPr>
        <w:tab/>
        <w:t>(4.37)</w:t>
      </w:r>
    </w:p>
    <w:p w:rsidR="005A43F5" w:rsidRPr="008F3D60" w:rsidRDefault="005A43F5" w:rsidP="00FA2B6B">
      <w:pPr>
        <w:pStyle w:val="2b"/>
        <w:tabs>
          <w:tab w:val="left" w:pos="8820"/>
        </w:tabs>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Час безвідмовної роботи елемента розподілений за законом </w:t>
      </w:r>
      <w:r w:rsidRPr="008F3D60">
        <w:rPr>
          <w:position w:val="-12"/>
          <w:sz w:val="28"/>
          <w:szCs w:val="28"/>
          <w:lang w:val="uk-UA"/>
        </w:rPr>
        <w:object w:dxaOrig="1960" w:dyaOrig="440">
          <v:shape id="_x0000_i1148" type="#_x0000_t75" style="width:101.2pt;height:22.4pt" o:ole="">
            <v:imagedata r:id="rId251" o:title=""/>
          </v:shape>
          <o:OLEObject Type="Embed" ProgID="Equation.3" ShapeID="_x0000_i1148" DrawAspect="Content" ObjectID="_1780146501" r:id="rId252"/>
        </w:object>
      </w:r>
      <w:r w:rsidRPr="008F3D60">
        <w:rPr>
          <w:sz w:val="28"/>
          <w:szCs w:val="28"/>
          <w:lang w:val="uk-UA"/>
        </w:rPr>
        <w:t>. Знайти ймовірність того, що елемент пропрацює 100 годин.</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lastRenderedPageBreak/>
        <w:t xml:space="preserve">За умовою постійна інтенсивності відмов </w:t>
      </w:r>
      <w:r w:rsidRPr="008F3D60">
        <w:rPr>
          <w:i/>
          <w:sz w:val="28"/>
          <w:szCs w:val="28"/>
          <w:lang w:val="uk-UA"/>
        </w:rPr>
        <w:sym w:font="Symbol" w:char="F06C"/>
      </w:r>
      <w:r w:rsidRPr="008F3D60">
        <w:rPr>
          <w:sz w:val="28"/>
          <w:szCs w:val="28"/>
          <w:lang w:val="uk-UA"/>
        </w:rPr>
        <w:t xml:space="preserve"> = 0.02, отже:</w:t>
      </w:r>
    </w:p>
    <w:p w:rsidR="005A43F5" w:rsidRPr="008F3D60" w:rsidRDefault="005A43F5" w:rsidP="00FA2B6B">
      <w:pPr>
        <w:pStyle w:val="2b"/>
        <w:spacing w:after="0" w:line="240" w:lineRule="auto"/>
        <w:ind w:left="0" w:firstLine="0"/>
        <w:jc w:val="both"/>
        <w:rPr>
          <w:sz w:val="28"/>
          <w:szCs w:val="28"/>
          <w:lang w:val="uk-UA"/>
        </w:rPr>
      </w:pPr>
    </w:p>
    <w:p w:rsidR="005A43F5" w:rsidRDefault="005A43F5" w:rsidP="00FA2B6B">
      <w:pPr>
        <w:pStyle w:val="2b"/>
        <w:spacing w:after="0" w:line="240" w:lineRule="auto"/>
        <w:ind w:left="0" w:firstLine="708"/>
        <w:jc w:val="both"/>
        <w:rPr>
          <w:sz w:val="28"/>
          <w:szCs w:val="28"/>
          <w:lang w:val="uk-UA"/>
        </w:rPr>
      </w:pPr>
      <w:r w:rsidRPr="008F3D60">
        <w:rPr>
          <w:sz w:val="28"/>
          <w:szCs w:val="28"/>
          <w:lang w:val="uk-UA"/>
        </w:rPr>
        <w:t>R(100) = e</w:t>
      </w:r>
      <w:r w:rsidRPr="008F3D60">
        <w:rPr>
          <w:sz w:val="28"/>
          <w:szCs w:val="28"/>
          <w:vertAlign w:val="superscript"/>
          <w:lang w:val="uk-UA"/>
        </w:rPr>
        <w:t xml:space="preserve"> –0.02</w:t>
      </w:r>
      <w:r w:rsidRPr="008F3D60">
        <w:rPr>
          <w:sz w:val="28"/>
          <w:szCs w:val="28"/>
          <w:vertAlign w:val="superscript"/>
          <w:lang w:val="uk-UA"/>
        </w:rPr>
        <w:sym w:font="Symbol" w:char="F0D7"/>
      </w:r>
      <w:r w:rsidRPr="008F3D60">
        <w:rPr>
          <w:sz w:val="28"/>
          <w:szCs w:val="28"/>
          <w:vertAlign w:val="superscript"/>
          <w:lang w:val="uk-UA"/>
        </w:rPr>
        <w:t>100</w:t>
      </w:r>
      <w:r w:rsidRPr="008F3D60">
        <w:rPr>
          <w:sz w:val="28"/>
          <w:szCs w:val="28"/>
          <w:lang w:val="uk-UA"/>
        </w:rPr>
        <w:t xml:space="preserve"> = e</w:t>
      </w:r>
      <w:r w:rsidRPr="008F3D60">
        <w:rPr>
          <w:sz w:val="28"/>
          <w:szCs w:val="28"/>
          <w:vertAlign w:val="superscript"/>
          <w:lang w:val="uk-UA"/>
        </w:rPr>
        <w:t xml:space="preserve"> –2</w:t>
      </w:r>
      <w:r w:rsidRPr="008F3D60">
        <w:rPr>
          <w:sz w:val="28"/>
          <w:szCs w:val="28"/>
          <w:lang w:val="uk-UA"/>
        </w:rPr>
        <w:sym w:font="Symbol" w:char="F0BB"/>
      </w:r>
      <w:r w:rsidRPr="008F3D60">
        <w:rPr>
          <w:sz w:val="28"/>
          <w:szCs w:val="28"/>
          <w:lang w:val="uk-UA"/>
        </w:rPr>
        <w:t xml:space="preserve"> 0.13534.</w:t>
      </w:r>
    </w:p>
    <w:p w:rsidR="00E14306" w:rsidRPr="008F3D60" w:rsidRDefault="00E14306" w:rsidP="00FA2B6B">
      <w:pPr>
        <w:pStyle w:val="2b"/>
        <w:spacing w:after="0" w:line="240" w:lineRule="auto"/>
        <w:ind w:left="0" w:firstLine="708"/>
        <w:jc w:val="both"/>
        <w:rPr>
          <w:sz w:val="28"/>
          <w:szCs w:val="28"/>
          <w:lang w:val="uk-UA"/>
        </w:rPr>
      </w:pPr>
    </w:p>
    <w:p w:rsidR="005A43F5" w:rsidRPr="008F3D60" w:rsidRDefault="005A43F5" w:rsidP="00FA2B6B">
      <w:pPr>
        <w:pStyle w:val="13"/>
        <w:ind w:left="0" w:firstLine="0"/>
        <w:jc w:val="center"/>
        <w:rPr>
          <w:bCs/>
          <w:sz w:val="28"/>
          <w:szCs w:val="28"/>
          <w:lang w:val="uk-UA"/>
        </w:rPr>
      </w:pPr>
      <w:r w:rsidRPr="008F3D60">
        <w:rPr>
          <w:noProof/>
          <w:sz w:val="28"/>
          <w:szCs w:val="28"/>
        </w:rPr>
        <w:drawing>
          <wp:inline distT="0" distB="0" distL="0" distR="0">
            <wp:extent cx="600710" cy="464185"/>
            <wp:effectExtent l="0" t="0" r="0" b="0"/>
            <wp:docPr id="4" name="Рисунок 27"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quest"/>
                    <pic:cNvPicPr>
                      <a:picLocks noChangeAspect="1" noChangeArrowheads="1"/>
                    </pic:cNvPicPr>
                  </pic:nvPicPr>
                  <pic:blipFill>
                    <a:blip r:embed="rId3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r w:rsidRPr="008F3D60">
        <w:rPr>
          <w:bCs/>
          <w:sz w:val="28"/>
          <w:szCs w:val="28"/>
          <w:lang w:val="uk-UA"/>
        </w:rPr>
        <w:t>Питання для самоконтролю</w:t>
      </w:r>
    </w:p>
    <w:p w:rsidR="005A43F5" w:rsidRPr="008F3D60" w:rsidRDefault="005A43F5" w:rsidP="00FA2B6B">
      <w:pPr>
        <w:numPr>
          <w:ilvl w:val="0"/>
          <w:numId w:val="12"/>
        </w:numPr>
        <w:jc w:val="both"/>
        <w:rPr>
          <w:sz w:val="28"/>
          <w:szCs w:val="28"/>
          <w:lang w:val="uk-UA"/>
        </w:rPr>
      </w:pPr>
      <w:r w:rsidRPr="008F3D60">
        <w:rPr>
          <w:sz w:val="28"/>
          <w:szCs w:val="28"/>
          <w:lang w:val="uk-UA"/>
        </w:rPr>
        <w:t xml:space="preserve">Що називають рівномірним законом розподілу ймовірностей і який аналітичний і графічний вигляд мають його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 xml:space="preserve">) і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w:t>
      </w:r>
    </w:p>
    <w:p w:rsidR="005A43F5" w:rsidRPr="008F3D60" w:rsidRDefault="005A43F5" w:rsidP="00FA2B6B">
      <w:pPr>
        <w:numPr>
          <w:ilvl w:val="0"/>
          <w:numId w:val="12"/>
        </w:numPr>
        <w:jc w:val="both"/>
        <w:rPr>
          <w:sz w:val="28"/>
          <w:szCs w:val="28"/>
          <w:lang w:val="uk-UA"/>
        </w:rPr>
      </w:pPr>
      <w:r w:rsidRPr="008F3D60">
        <w:rPr>
          <w:sz w:val="28"/>
          <w:szCs w:val="28"/>
          <w:lang w:val="uk-UA"/>
        </w:rPr>
        <w:t>Наведіть числові характеристики для рівномірного закону й виведіть співвідношення для асиметрії й ексцесу.</w:t>
      </w:r>
    </w:p>
    <w:p w:rsidR="005A43F5" w:rsidRPr="008F3D60" w:rsidRDefault="005A43F5" w:rsidP="00FA2B6B">
      <w:pPr>
        <w:numPr>
          <w:ilvl w:val="0"/>
          <w:numId w:val="12"/>
        </w:numPr>
        <w:jc w:val="both"/>
        <w:rPr>
          <w:sz w:val="28"/>
          <w:szCs w:val="28"/>
          <w:lang w:val="uk-UA"/>
        </w:rPr>
      </w:pPr>
      <w:r w:rsidRPr="008F3D60">
        <w:rPr>
          <w:sz w:val="28"/>
          <w:szCs w:val="28"/>
          <w:lang w:val="uk-UA"/>
        </w:rPr>
        <w:t xml:space="preserve">Що називають показниковим законом розподілу ймовірностей і який аналітичний і графічний вигляд мають його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 xml:space="preserve">) і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w:t>
      </w:r>
    </w:p>
    <w:p w:rsidR="005A43F5" w:rsidRPr="008F3D60" w:rsidRDefault="005A43F5" w:rsidP="00FA2B6B">
      <w:pPr>
        <w:numPr>
          <w:ilvl w:val="0"/>
          <w:numId w:val="12"/>
        </w:numPr>
        <w:jc w:val="both"/>
        <w:rPr>
          <w:sz w:val="28"/>
          <w:szCs w:val="28"/>
          <w:lang w:val="uk-UA"/>
        </w:rPr>
      </w:pPr>
      <w:r w:rsidRPr="008F3D60">
        <w:rPr>
          <w:sz w:val="28"/>
          <w:szCs w:val="28"/>
          <w:lang w:val="uk-UA"/>
        </w:rPr>
        <w:t>Виведіть формулу для знаходження ймовірності влучення ВВ, розподіленої за показниковим законом, у заданий інтервал.</w:t>
      </w:r>
    </w:p>
    <w:p w:rsidR="005A43F5" w:rsidRPr="008F3D60" w:rsidRDefault="005A43F5" w:rsidP="00FA2B6B">
      <w:pPr>
        <w:numPr>
          <w:ilvl w:val="0"/>
          <w:numId w:val="12"/>
        </w:numPr>
        <w:jc w:val="both"/>
        <w:rPr>
          <w:sz w:val="28"/>
          <w:szCs w:val="28"/>
          <w:lang w:val="uk-UA"/>
        </w:rPr>
      </w:pPr>
      <w:r w:rsidRPr="008F3D60">
        <w:rPr>
          <w:sz w:val="28"/>
          <w:szCs w:val="28"/>
          <w:lang w:val="uk-UA"/>
        </w:rPr>
        <w:t>Наведіть числові характеристики для показникового закону й виведіть співвідношення для асиметрії й ексцесу.</w:t>
      </w:r>
    </w:p>
    <w:p w:rsidR="005A43F5" w:rsidRPr="008F3D60" w:rsidRDefault="005A43F5" w:rsidP="00FA2B6B">
      <w:pPr>
        <w:numPr>
          <w:ilvl w:val="0"/>
          <w:numId w:val="12"/>
        </w:numPr>
        <w:jc w:val="both"/>
        <w:rPr>
          <w:sz w:val="28"/>
          <w:szCs w:val="28"/>
          <w:lang w:val="uk-UA"/>
        </w:rPr>
      </w:pPr>
      <w:r w:rsidRPr="008F3D60">
        <w:rPr>
          <w:sz w:val="28"/>
          <w:szCs w:val="28"/>
          <w:lang w:val="uk-UA"/>
        </w:rPr>
        <w:t xml:space="preserve">Що називають нормальним законом розподілу ймовірностей і який аналітичний і графічний вигляд мають його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 xml:space="preserve">) і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w:t>
      </w:r>
    </w:p>
    <w:p w:rsidR="005A43F5" w:rsidRPr="008F3D60" w:rsidRDefault="005A43F5" w:rsidP="00FA2B6B">
      <w:pPr>
        <w:numPr>
          <w:ilvl w:val="0"/>
          <w:numId w:val="12"/>
        </w:numPr>
        <w:jc w:val="both"/>
        <w:rPr>
          <w:sz w:val="28"/>
          <w:szCs w:val="28"/>
          <w:lang w:val="uk-UA"/>
        </w:rPr>
      </w:pPr>
      <w:r w:rsidRPr="008F3D60">
        <w:rPr>
          <w:sz w:val="28"/>
          <w:szCs w:val="28"/>
          <w:lang w:val="uk-UA"/>
        </w:rPr>
        <w:t xml:space="preserve">Як впливають параметри </w:t>
      </w:r>
      <w:r w:rsidRPr="008F3D60">
        <w:rPr>
          <w:i/>
          <w:sz w:val="28"/>
          <w:szCs w:val="28"/>
          <w:lang w:val="uk-UA"/>
        </w:rPr>
        <w:t>а</w:t>
      </w:r>
      <w:r w:rsidRPr="008F3D60">
        <w:rPr>
          <w:sz w:val="28"/>
          <w:szCs w:val="28"/>
          <w:lang w:val="uk-UA"/>
        </w:rPr>
        <w:t xml:space="preserve"> й </w:t>
      </w:r>
      <w:r w:rsidRPr="008F3D60">
        <w:rPr>
          <w:i/>
          <w:sz w:val="28"/>
          <w:szCs w:val="28"/>
          <w:lang w:val="uk-UA"/>
        </w:rPr>
        <w:t>σ</w:t>
      </w:r>
      <w:r w:rsidRPr="008F3D60">
        <w:rPr>
          <w:sz w:val="28"/>
          <w:szCs w:val="28"/>
          <w:lang w:val="uk-UA"/>
        </w:rPr>
        <w:t xml:space="preserve"> на графік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 xml:space="preserve">) </w:t>
      </w:r>
      <w:r w:rsidRPr="008F3D60">
        <w:rPr>
          <w:i/>
          <w:sz w:val="28"/>
          <w:szCs w:val="28"/>
          <w:lang w:val="uk-UA"/>
        </w:rPr>
        <w:t xml:space="preserve">N </w:t>
      </w:r>
      <w:r w:rsidRPr="008F3D60">
        <w:rPr>
          <w:sz w:val="28"/>
          <w:szCs w:val="28"/>
          <w:lang w:val="uk-UA"/>
        </w:rPr>
        <w:t>(</w:t>
      </w:r>
      <w:r w:rsidRPr="008F3D60">
        <w:rPr>
          <w:i/>
          <w:sz w:val="28"/>
          <w:szCs w:val="28"/>
          <w:lang w:val="uk-UA"/>
        </w:rPr>
        <w:t>а</w:t>
      </w:r>
      <w:r w:rsidRPr="008F3D60">
        <w:rPr>
          <w:sz w:val="28"/>
          <w:szCs w:val="28"/>
          <w:lang w:val="uk-UA"/>
        </w:rPr>
        <w:t xml:space="preserve">; </w:t>
      </w:r>
      <w:r w:rsidRPr="008F3D60">
        <w:rPr>
          <w:i/>
          <w:sz w:val="28"/>
          <w:szCs w:val="28"/>
          <w:lang w:val="uk-UA"/>
        </w:rPr>
        <w:t>σ</w:t>
      </w:r>
      <w:r w:rsidRPr="008F3D60">
        <w:rPr>
          <w:sz w:val="28"/>
          <w:szCs w:val="28"/>
          <w:lang w:val="uk-UA"/>
        </w:rPr>
        <w:t>)?</w:t>
      </w:r>
    </w:p>
    <w:p w:rsidR="005A43F5" w:rsidRPr="008F3D60" w:rsidRDefault="005A43F5" w:rsidP="00FA2B6B">
      <w:pPr>
        <w:numPr>
          <w:ilvl w:val="0"/>
          <w:numId w:val="12"/>
        </w:numPr>
        <w:jc w:val="both"/>
        <w:rPr>
          <w:sz w:val="28"/>
          <w:szCs w:val="28"/>
          <w:lang w:val="uk-UA"/>
        </w:rPr>
      </w:pPr>
      <w:r w:rsidRPr="008F3D60">
        <w:rPr>
          <w:sz w:val="28"/>
          <w:szCs w:val="28"/>
          <w:lang w:val="uk-UA"/>
        </w:rPr>
        <w:t>У чому полягає теоретико</w:t>
      </w:r>
      <w:r w:rsidR="00C50D6D">
        <w:rPr>
          <w:sz w:val="28"/>
          <w:szCs w:val="28"/>
          <w:lang w:val="uk-UA"/>
        </w:rPr>
        <w:t>-</w:t>
      </w:r>
      <w:r w:rsidRPr="008F3D60">
        <w:rPr>
          <w:sz w:val="28"/>
          <w:szCs w:val="28"/>
          <w:lang w:val="uk-UA"/>
        </w:rPr>
        <w:t xml:space="preserve">ймовірносний зміст параметрів </w:t>
      </w:r>
      <w:r w:rsidRPr="008F3D60">
        <w:rPr>
          <w:i/>
          <w:sz w:val="28"/>
          <w:szCs w:val="28"/>
          <w:lang w:val="uk-UA"/>
        </w:rPr>
        <w:t>а</w:t>
      </w:r>
      <w:r w:rsidRPr="008F3D60">
        <w:rPr>
          <w:sz w:val="28"/>
          <w:szCs w:val="28"/>
          <w:lang w:val="uk-UA"/>
        </w:rPr>
        <w:t xml:space="preserve"> й </w:t>
      </w:r>
      <w:r w:rsidRPr="008F3D60">
        <w:rPr>
          <w:i/>
          <w:sz w:val="28"/>
          <w:szCs w:val="28"/>
          <w:lang w:val="uk-UA"/>
        </w:rPr>
        <w:t xml:space="preserve">σN </w:t>
      </w:r>
      <w:r w:rsidRPr="008F3D60">
        <w:rPr>
          <w:sz w:val="28"/>
          <w:szCs w:val="28"/>
          <w:lang w:val="uk-UA"/>
        </w:rPr>
        <w:t>(</w:t>
      </w:r>
      <w:r w:rsidRPr="008F3D60">
        <w:rPr>
          <w:i/>
          <w:sz w:val="28"/>
          <w:szCs w:val="28"/>
          <w:lang w:val="uk-UA"/>
        </w:rPr>
        <w:t>а</w:t>
      </w:r>
      <w:r w:rsidRPr="008F3D60">
        <w:rPr>
          <w:sz w:val="28"/>
          <w:szCs w:val="28"/>
          <w:lang w:val="uk-UA"/>
        </w:rPr>
        <w:t xml:space="preserve">; </w:t>
      </w:r>
      <w:r w:rsidRPr="008F3D60">
        <w:rPr>
          <w:i/>
          <w:sz w:val="28"/>
          <w:szCs w:val="28"/>
          <w:lang w:val="uk-UA"/>
        </w:rPr>
        <w:t>σ</w:t>
      </w:r>
      <w:r w:rsidRPr="008F3D60">
        <w:rPr>
          <w:sz w:val="28"/>
          <w:szCs w:val="28"/>
          <w:lang w:val="uk-UA"/>
        </w:rPr>
        <w:t>)?</w:t>
      </w:r>
    </w:p>
    <w:p w:rsidR="005A43F5" w:rsidRPr="008F3D60" w:rsidRDefault="005A43F5" w:rsidP="00FA2B6B">
      <w:pPr>
        <w:numPr>
          <w:ilvl w:val="0"/>
          <w:numId w:val="12"/>
        </w:numPr>
        <w:jc w:val="both"/>
        <w:rPr>
          <w:sz w:val="28"/>
          <w:szCs w:val="28"/>
          <w:lang w:val="uk-UA"/>
        </w:rPr>
      </w:pPr>
      <w:r w:rsidRPr="008F3D60">
        <w:rPr>
          <w:sz w:val="28"/>
          <w:szCs w:val="28"/>
          <w:lang w:val="uk-UA"/>
        </w:rPr>
        <w:t xml:space="preserve">Знайдіть аналітичний зв'язок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 xml:space="preserve">)і </w:t>
      </w:r>
      <w:r w:rsidRPr="008F3D60">
        <w:rPr>
          <w:i/>
          <w:sz w:val="28"/>
          <w:szCs w:val="28"/>
          <w:lang w:val="uk-UA"/>
        </w:rPr>
        <w:t>F</w:t>
      </w:r>
      <w:r w:rsidRPr="008F3D60">
        <w:rPr>
          <w:sz w:val="28"/>
          <w:szCs w:val="28"/>
          <w:vertAlign w:val="subscript"/>
          <w:lang w:val="uk-UA"/>
        </w:rPr>
        <w:t>0</w:t>
      </w:r>
      <w:r w:rsidRPr="008F3D60">
        <w:rPr>
          <w:sz w:val="28"/>
          <w:szCs w:val="28"/>
          <w:lang w:val="uk-UA"/>
        </w:rPr>
        <w:t>(</w:t>
      </w:r>
      <w:r w:rsidRPr="008F3D60">
        <w:rPr>
          <w:i/>
          <w:sz w:val="28"/>
          <w:szCs w:val="28"/>
          <w:lang w:val="uk-UA"/>
        </w:rPr>
        <w:t>x</w:t>
      </w:r>
      <w:r w:rsidRPr="008F3D60">
        <w:rPr>
          <w:sz w:val="28"/>
          <w:szCs w:val="28"/>
          <w:lang w:val="uk-UA"/>
        </w:rPr>
        <w:t>).</w:t>
      </w:r>
    </w:p>
    <w:p w:rsidR="005A43F5" w:rsidRPr="008F3D60" w:rsidRDefault="005A43F5" w:rsidP="00FA2B6B">
      <w:pPr>
        <w:numPr>
          <w:ilvl w:val="0"/>
          <w:numId w:val="12"/>
        </w:numPr>
        <w:jc w:val="both"/>
        <w:rPr>
          <w:sz w:val="28"/>
          <w:szCs w:val="28"/>
          <w:lang w:val="uk-UA"/>
        </w:rPr>
      </w:pPr>
      <w:r w:rsidRPr="008F3D60">
        <w:rPr>
          <w:sz w:val="28"/>
          <w:szCs w:val="28"/>
          <w:lang w:val="uk-UA"/>
        </w:rPr>
        <w:t xml:space="preserve">Чому дорівнюють </w:t>
      </w:r>
      <w:r w:rsidRPr="008F3D60">
        <w:rPr>
          <w:i/>
          <w:sz w:val="28"/>
          <w:szCs w:val="28"/>
          <w:lang w:val="uk-UA"/>
        </w:rPr>
        <w:t>µ</w:t>
      </w:r>
      <w:r w:rsidRPr="008F3D60">
        <w:rPr>
          <w:i/>
          <w:sz w:val="28"/>
          <w:szCs w:val="28"/>
          <w:vertAlign w:val="subscript"/>
          <w:lang w:val="uk-UA"/>
        </w:rPr>
        <w:t>0</w:t>
      </w:r>
      <w:r w:rsidRPr="008F3D60">
        <w:rPr>
          <w:sz w:val="28"/>
          <w:szCs w:val="28"/>
          <w:lang w:val="uk-UA"/>
        </w:rPr>
        <w:t xml:space="preserve">, </w:t>
      </w:r>
      <w:r w:rsidRPr="008F3D60">
        <w:rPr>
          <w:i/>
          <w:sz w:val="28"/>
          <w:szCs w:val="28"/>
          <w:lang w:val="uk-UA"/>
        </w:rPr>
        <w:t>µ</w:t>
      </w:r>
      <w:r w:rsidRPr="008F3D60">
        <w:rPr>
          <w:i/>
          <w:sz w:val="28"/>
          <w:szCs w:val="28"/>
          <w:vertAlign w:val="subscript"/>
          <w:lang w:val="uk-UA"/>
        </w:rPr>
        <w:t>е</w:t>
      </w:r>
      <w:r w:rsidRPr="008F3D60">
        <w:rPr>
          <w:sz w:val="28"/>
          <w:szCs w:val="28"/>
          <w:lang w:val="uk-UA"/>
        </w:rPr>
        <w:t xml:space="preserve">, асиметрія й ексцес для </w:t>
      </w:r>
      <w:r w:rsidRPr="008F3D60">
        <w:rPr>
          <w:i/>
          <w:sz w:val="28"/>
          <w:szCs w:val="28"/>
          <w:lang w:val="uk-UA"/>
        </w:rPr>
        <w:t xml:space="preserve">N </w:t>
      </w:r>
      <w:r w:rsidRPr="008F3D60">
        <w:rPr>
          <w:sz w:val="28"/>
          <w:szCs w:val="28"/>
          <w:lang w:val="uk-UA"/>
        </w:rPr>
        <w:t>(</w:t>
      </w:r>
      <w:r w:rsidRPr="008F3D60">
        <w:rPr>
          <w:i/>
          <w:sz w:val="28"/>
          <w:szCs w:val="28"/>
          <w:lang w:val="uk-UA"/>
        </w:rPr>
        <w:t>m</w:t>
      </w:r>
      <w:r w:rsidRPr="008F3D60">
        <w:rPr>
          <w:sz w:val="28"/>
          <w:szCs w:val="28"/>
          <w:lang w:val="uk-UA"/>
        </w:rPr>
        <w:t>; σ)?</w:t>
      </w:r>
    </w:p>
    <w:p w:rsidR="005A43F5" w:rsidRPr="008F3D60" w:rsidRDefault="005A43F5" w:rsidP="00FA2B6B">
      <w:pPr>
        <w:numPr>
          <w:ilvl w:val="0"/>
          <w:numId w:val="12"/>
        </w:numPr>
        <w:jc w:val="both"/>
        <w:rPr>
          <w:sz w:val="28"/>
          <w:szCs w:val="28"/>
          <w:lang w:val="uk-UA"/>
        </w:rPr>
      </w:pPr>
      <w:r w:rsidRPr="008F3D60">
        <w:rPr>
          <w:sz w:val="28"/>
          <w:szCs w:val="28"/>
          <w:lang w:val="uk-UA"/>
        </w:rPr>
        <w:t xml:space="preserve">Виведіть формулу для знаходження </w:t>
      </w:r>
      <w:r w:rsidRPr="008F3D60">
        <w:rPr>
          <w:i/>
          <w:sz w:val="28"/>
          <w:szCs w:val="28"/>
          <w:lang w:val="uk-UA"/>
        </w:rPr>
        <w:t>P</w:t>
      </w:r>
      <w:r w:rsidRPr="008F3D60">
        <w:rPr>
          <w:sz w:val="28"/>
          <w:szCs w:val="28"/>
          <w:lang w:val="uk-UA"/>
        </w:rPr>
        <w:t>(</w:t>
      </w:r>
      <w:r w:rsidRPr="008F3D60">
        <w:rPr>
          <w:i/>
          <w:sz w:val="28"/>
          <w:szCs w:val="28"/>
          <w:lang w:val="uk-UA"/>
        </w:rPr>
        <w:t>a &lt; X &lt; b</w:t>
      </w:r>
      <w:r w:rsidRPr="008F3D60">
        <w:rPr>
          <w:sz w:val="28"/>
          <w:szCs w:val="28"/>
          <w:lang w:val="uk-UA"/>
        </w:rPr>
        <w:t>)</w:t>
      </w:r>
      <w:r w:rsidRPr="008F3D60">
        <w:rPr>
          <w:i/>
          <w:sz w:val="28"/>
          <w:szCs w:val="28"/>
          <w:lang w:val="uk-UA"/>
        </w:rPr>
        <w:t xml:space="preserve"> N</w:t>
      </w:r>
      <w:r w:rsidRPr="008F3D60">
        <w:rPr>
          <w:sz w:val="28"/>
          <w:szCs w:val="28"/>
          <w:lang w:val="uk-UA"/>
        </w:rPr>
        <w:t>(</w:t>
      </w:r>
      <w:r w:rsidRPr="008F3D60">
        <w:rPr>
          <w:i/>
          <w:sz w:val="28"/>
          <w:szCs w:val="28"/>
          <w:lang w:val="uk-UA"/>
        </w:rPr>
        <w:t>а</w:t>
      </w:r>
      <w:r w:rsidRPr="008F3D60">
        <w:rPr>
          <w:sz w:val="28"/>
          <w:szCs w:val="28"/>
          <w:lang w:val="uk-UA"/>
        </w:rPr>
        <w:t>; σ).</w:t>
      </w:r>
    </w:p>
    <w:p w:rsidR="005A43F5" w:rsidRPr="008F3D60" w:rsidRDefault="005A43F5" w:rsidP="00FA2B6B">
      <w:pPr>
        <w:numPr>
          <w:ilvl w:val="0"/>
          <w:numId w:val="12"/>
        </w:numPr>
        <w:jc w:val="both"/>
        <w:rPr>
          <w:sz w:val="28"/>
          <w:szCs w:val="28"/>
          <w:lang w:val="uk-UA"/>
        </w:rPr>
      </w:pPr>
      <w:r w:rsidRPr="008F3D60">
        <w:rPr>
          <w:sz w:val="28"/>
          <w:szCs w:val="28"/>
          <w:lang w:val="uk-UA"/>
        </w:rPr>
        <w:t xml:space="preserve">Виведіть формулу для знаходження </w:t>
      </w:r>
      <w:r w:rsidRPr="008F3D60">
        <w:rPr>
          <w:position w:val="-14"/>
          <w:sz w:val="28"/>
          <w:szCs w:val="28"/>
          <w:lang w:val="uk-UA"/>
        </w:rPr>
        <w:object w:dxaOrig="1620" w:dyaOrig="420">
          <v:shape id="_x0000_i1149" type="#_x0000_t75" style="width:79.45pt;height:22.4pt" o:ole="">
            <v:imagedata r:id="rId253" o:title=""/>
          </v:shape>
          <o:OLEObject Type="Embed" ProgID="Equation.3" ShapeID="_x0000_i1149" DrawAspect="Content" ObjectID="_1780146502" r:id="rId254"/>
        </w:object>
      </w:r>
      <w:r w:rsidRPr="008F3D60">
        <w:rPr>
          <w:i/>
          <w:sz w:val="28"/>
          <w:szCs w:val="28"/>
          <w:lang w:val="uk-UA"/>
        </w:rPr>
        <w:t>N</w:t>
      </w:r>
      <w:r w:rsidRPr="008F3D60">
        <w:rPr>
          <w:sz w:val="28"/>
          <w:szCs w:val="28"/>
          <w:lang w:val="uk-UA"/>
        </w:rPr>
        <w:t>(</w:t>
      </w:r>
      <w:r w:rsidRPr="008F3D60">
        <w:rPr>
          <w:i/>
          <w:sz w:val="28"/>
          <w:szCs w:val="28"/>
          <w:lang w:val="uk-UA"/>
        </w:rPr>
        <w:t>а</w:t>
      </w:r>
      <w:r w:rsidRPr="008F3D60">
        <w:rPr>
          <w:sz w:val="28"/>
          <w:szCs w:val="28"/>
          <w:lang w:val="uk-UA"/>
        </w:rPr>
        <w:t>; σ).</w:t>
      </w:r>
    </w:p>
    <w:p w:rsidR="005A43F5" w:rsidRPr="008F3D60" w:rsidRDefault="005A43F5" w:rsidP="00FA2B6B">
      <w:pPr>
        <w:numPr>
          <w:ilvl w:val="0"/>
          <w:numId w:val="12"/>
        </w:numPr>
        <w:jc w:val="both"/>
        <w:rPr>
          <w:sz w:val="28"/>
          <w:szCs w:val="28"/>
          <w:lang w:val="uk-UA"/>
        </w:rPr>
      </w:pPr>
      <w:r w:rsidRPr="008F3D60">
        <w:rPr>
          <w:sz w:val="28"/>
          <w:szCs w:val="28"/>
          <w:lang w:val="uk-UA"/>
        </w:rPr>
        <w:t>Сформулюйте правило трьох сигм.</w:t>
      </w:r>
    </w:p>
    <w:p w:rsidR="00F67D37" w:rsidRPr="008F3D60" w:rsidRDefault="00F67D37" w:rsidP="00FA2B6B">
      <w:pPr>
        <w:ind w:left="284" w:firstLine="0"/>
        <w:jc w:val="center"/>
        <w:rPr>
          <w:sz w:val="28"/>
          <w:szCs w:val="28"/>
          <w:lang w:val="uk-UA"/>
        </w:rPr>
      </w:pPr>
    </w:p>
    <w:p w:rsidR="00F67D37" w:rsidRPr="008F3D60" w:rsidRDefault="00F67D37" w:rsidP="00FA2B6B">
      <w:pPr>
        <w:ind w:left="0" w:firstLine="0"/>
        <w:jc w:val="center"/>
        <w:rPr>
          <w:bCs/>
          <w:sz w:val="28"/>
          <w:szCs w:val="28"/>
          <w:lang w:val="uk-UA"/>
        </w:rPr>
      </w:pPr>
      <w:r w:rsidRPr="008F3D60">
        <w:rPr>
          <w:noProof/>
          <w:sz w:val="28"/>
          <w:szCs w:val="28"/>
        </w:rPr>
        <w:drawing>
          <wp:inline distT="0" distB="0" distL="0" distR="0">
            <wp:extent cx="518795" cy="518795"/>
            <wp:effectExtent l="0" t="0" r="0" b="0"/>
            <wp:docPr id="44" name="Рисунок 7"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log-1022558-128"/>
                    <pic:cNvPicPr>
                      <a:picLocks noChangeAspect="1" noChangeArrowheads="1"/>
                    </pic:cNvPicPr>
                  </pic:nvPicPr>
                  <pic:blipFill>
                    <a:blip r:embed="rId32">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sidRPr="008F3D60">
        <w:rPr>
          <w:bCs/>
          <w:sz w:val="28"/>
          <w:szCs w:val="28"/>
          <w:lang w:val="uk-UA"/>
        </w:rPr>
        <w:t>Практичні  завдання</w:t>
      </w:r>
    </w:p>
    <w:p w:rsidR="00F67D37" w:rsidRPr="008F3D60" w:rsidRDefault="00F67D37" w:rsidP="00FA2B6B">
      <w:pPr>
        <w:autoSpaceDE w:val="0"/>
        <w:autoSpaceDN w:val="0"/>
        <w:adjustRightInd w:val="0"/>
        <w:ind w:left="0" w:firstLine="708"/>
        <w:contextualSpacing/>
        <w:jc w:val="both"/>
        <w:rPr>
          <w:rFonts w:eastAsia="TimesNewRomanPSMT"/>
          <w:sz w:val="28"/>
          <w:szCs w:val="28"/>
          <w:lang w:val="uk-UA"/>
        </w:rPr>
      </w:pPr>
      <w:r w:rsidRPr="008F3D60">
        <w:rPr>
          <w:b/>
          <w:i/>
          <w:sz w:val="28"/>
          <w:szCs w:val="28"/>
          <w:lang w:val="uk-UA"/>
        </w:rPr>
        <w:t xml:space="preserve">Завдання 1. </w:t>
      </w:r>
      <w:r w:rsidRPr="008F3D60">
        <w:rPr>
          <w:rFonts w:eastAsia="TimesNewRomanPSMT"/>
          <w:sz w:val="28"/>
          <w:szCs w:val="28"/>
          <w:lang w:val="uk-UA"/>
        </w:rPr>
        <w:t xml:space="preserve">Автобуси ходять з інтервалом в 5 хвилин. Вважаючи, що випадкова величина </w:t>
      </w:r>
      <w:r w:rsidRPr="008F3D60">
        <w:rPr>
          <w:rFonts w:eastAsia="TimesNewRomanPSMT"/>
          <w:i/>
          <w:iCs/>
          <w:sz w:val="28"/>
          <w:szCs w:val="28"/>
          <w:lang w:val="uk-UA"/>
        </w:rPr>
        <w:t xml:space="preserve">X </w:t>
      </w:r>
      <w:r w:rsidRPr="008F3D60">
        <w:rPr>
          <w:rFonts w:eastAsia="TimesNewRomanPSMT"/>
          <w:sz w:val="28"/>
          <w:szCs w:val="28"/>
          <w:lang w:val="uk-UA"/>
        </w:rPr>
        <w:t>– час чекання автобуса на зупинці – розподілена рівномірно на вказаному інтервалі, знайти середній час чекання та дисперсію часу чекання.</w:t>
      </w:r>
    </w:p>
    <w:p w:rsidR="00FB7608" w:rsidRPr="008F3D60" w:rsidRDefault="00FB7608" w:rsidP="00FA2B6B">
      <w:pPr>
        <w:autoSpaceDE w:val="0"/>
        <w:autoSpaceDN w:val="0"/>
        <w:adjustRightInd w:val="0"/>
        <w:ind w:left="0" w:firstLine="708"/>
        <w:contextualSpacing/>
        <w:jc w:val="both"/>
        <w:rPr>
          <w:sz w:val="28"/>
          <w:szCs w:val="28"/>
          <w:lang w:val="uk-UA"/>
        </w:rPr>
      </w:pPr>
    </w:p>
    <w:p w:rsidR="00F67D37" w:rsidRPr="008F3D60" w:rsidRDefault="00F67D37" w:rsidP="00FA2B6B">
      <w:pPr>
        <w:pStyle w:val="Default"/>
        <w:ind w:firstLine="708"/>
        <w:jc w:val="both"/>
        <w:rPr>
          <w:sz w:val="28"/>
          <w:szCs w:val="28"/>
        </w:rPr>
      </w:pPr>
      <w:r w:rsidRPr="008F3D60">
        <w:rPr>
          <w:b/>
          <w:i/>
          <w:sz w:val="28"/>
          <w:szCs w:val="28"/>
        </w:rPr>
        <w:t xml:space="preserve">Завдання 2. </w:t>
      </w:r>
      <w:r w:rsidRPr="008F3D60">
        <w:rPr>
          <w:sz w:val="28"/>
          <w:szCs w:val="28"/>
        </w:rPr>
        <w:t xml:space="preserve">Випадкова величина </w:t>
      </w:r>
      <w:r w:rsidRPr="008F3D60">
        <w:rPr>
          <w:i/>
          <w:iCs/>
          <w:sz w:val="28"/>
          <w:szCs w:val="28"/>
        </w:rPr>
        <w:t xml:space="preserve">X </w:t>
      </w:r>
      <w:r w:rsidRPr="008F3D60">
        <w:rPr>
          <w:sz w:val="28"/>
          <w:szCs w:val="28"/>
        </w:rPr>
        <w:t xml:space="preserve">має нормальний розподіл ймовірностей з параметрами </w:t>
      </w:r>
      <w:r w:rsidRPr="008F3D60">
        <w:rPr>
          <w:i/>
          <w:iCs/>
          <w:sz w:val="28"/>
          <w:szCs w:val="28"/>
        </w:rPr>
        <w:t>a = 7 і σ =2</w:t>
      </w:r>
      <w:r w:rsidRPr="008F3D60">
        <w:rPr>
          <w:sz w:val="28"/>
          <w:szCs w:val="28"/>
        </w:rPr>
        <w:t xml:space="preserve">. Порівняти ймовірності влучення значень випадкової величини </w:t>
      </w:r>
      <w:r w:rsidRPr="008F3D60">
        <w:rPr>
          <w:i/>
          <w:iCs/>
          <w:sz w:val="28"/>
          <w:szCs w:val="28"/>
        </w:rPr>
        <w:t xml:space="preserve">X </w:t>
      </w:r>
      <w:r w:rsidRPr="008F3D60">
        <w:rPr>
          <w:sz w:val="28"/>
          <w:szCs w:val="28"/>
        </w:rPr>
        <w:t xml:space="preserve">у проміжки [3; 7] і [–100; 1]. Зазначити інтервал, у який випадкова величина </w:t>
      </w:r>
      <w:r w:rsidRPr="008F3D60">
        <w:rPr>
          <w:i/>
          <w:iCs/>
          <w:sz w:val="28"/>
          <w:szCs w:val="28"/>
        </w:rPr>
        <w:t xml:space="preserve">X </w:t>
      </w:r>
      <w:r w:rsidRPr="008F3D60">
        <w:rPr>
          <w:sz w:val="28"/>
          <w:szCs w:val="28"/>
        </w:rPr>
        <w:t>влучає з практичною достовірністю.</w:t>
      </w:r>
    </w:p>
    <w:p w:rsidR="00FB7608" w:rsidRPr="008F3D60" w:rsidRDefault="00FB7608" w:rsidP="00FA2B6B">
      <w:pPr>
        <w:pStyle w:val="Default"/>
        <w:ind w:firstLine="708"/>
        <w:jc w:val="both"/>
        <w:rPr>
          <w:sz w:val="28"/>
          <w:szCs w:val="28"/>
        </w:rPr>
      </w:pPr>
    </w:p>
    <w:p w:rsidR="00F67D37" w:rsidRPr="008F3D60" w:rsidRDefault="00F67D37" w:rsidP="00FA2B6B">
      <w:pPr>
        <w:pStyle w:val="Default"/>
        <w:ind w:firstLine="708"/>
        <w:jc w:val="both"/>
        <w:rPr>
          <w:sz w:val="28"/>
          <w:szCs w:val="28"/>
        </w:rPr>
      </w:pPr>
      <w:r w:rsidRPr="008F3D60">
        <w:rPr>
          <w:b/>
          <w:i/>
          <w:sz w:val="28"/>
          <w:szCs w:val="28"/>
        </w:rPr>
        <w:t xml:space="preserve">Завдання 3. </w:t>
      </w:r>
      <w:r w:rsidRPr="008F3D60">
        <w:rPr>
          <w:sz w:val="28"/>
          <w:szCs w:val="28"/>
        </w:rPr>
        <w:t xml:space="preserve">Випадкова величина </w:t>
      </w:r>
      <w:r w:rsidRPr="008F3D60">
        <w:rPr>
          <w:i/>
          <w:iCs/>
          <w:sz w:val="28"/>
          <w:szCs w:val="28"/>
        </w:rPr>
        <w:t xml:space="preserve">X </w:t>
      </w:r>
      <w:r w:rsidRPr="008F3D60">
        <w:rPr>
          <w:sz w:val="28"/>
          <w:szCs w:val="28"/>
        </w:rPr>
        <w:t>має показниковий розподіл. Ймовірність того, що ця випадкова величина набуде значення з проміжку [0; 5], дорівнює 0,7. Знайти ймовірність того, що ця випадкова величина набуде значення з проміж-ку [7; 9].</w:t>
      </w:r>
    </w:p>
    <w:p w:rsidR="00FB7608" w:rsidRPr="008F3D60" w:rsidRDefault="00FB7608" w:rsidP="00FA2B6B">
      <w:pPr>
        <w:pStyle w:val="Default"/>
        <w:ind w:firstLine="708"/>
        <w:jc w:val="both"/>
        <w:rPr>
          <w:sz w:val="28"/>
          <w:szCs w:val="28"/>
        </w:rPr>
      </w:pPr>
    </w:p>
    <w:p w:rsidR="00F67D37" w:rsidRPr="008F3D60" w:rsidRDefault="00F67D37" w:rsidP="00FA2B6B">
      <w:pPr>
        <w:autoSpaceDE w:val="0"/>
        <w:autoSpaceDN w:val="0"/>
        <w:adjustRightInd w:val="0"/>
        <w:ind w:left="0" w:firstLine="708"/>
        <w:contextualSpacing/>
        <w:jc w:val="both"/>
        <w:rPr>
          <w:sz w:val="28"/>
          <w:szCs w:val="28"/>
          <w:lang w:val="uk-UA"/>
        </w:rPr>
      </w:pPr>
      <w:r w:rsidRPr="008F3D60">
        <w:rPr>
          <w:b/>
          <w:i/>
          <w:sz w:val="28"/>
          <w:szCs w:val="28"/>
          <w:lang w:val="uk-UA"/>
        </w:rPr>
        <w:lastRenderedPageBreak/>
        <w:t xml:space="preserve">Завдання 4. </w:t>
      </w:r>
      <w:r w:rsidRPr="008F3D60">
        <w:rPr>
          <w:rFonts w:eastAsia="TimesNewRomanPSMT"/>
          <w:sz w:val="28"/>
          <w:szCs w:val="28"/>
          <w:lang w:val="uk-UA"/>
        </w:rPr>
        <w:t xml:space="preserve">Час безвідмовної роботи радіоапаратури є випадковою величиною </w:t>
      </w:r>
      <w:r w:rsidRPr="008F3D60">
        <w:rPr>
          <w:rFonts w:eastAsia="TimesNewRomanPSMT"/>
          <w:i/>
          <w:iCs/>
          <w:sz w:val="28"/>
          <w:szCs w:val="28"/>
          <w:lang w:val="uk-UA"/>
        </w:rPr>
        <w:t>X</w:t>
      </w:r>
      <w:r w:rsidRPr="008F3D60">
        <w:rPr>
          <w:rFonts w:eastAsia="TimesNewRomanPSMT"/>
          <w:sz w:val="28"/>
          <w:szCs w:val="28"/>
          <w:lang w:val="uk-UA"/>
        </w:rPr>
        <w:t xml:space="preserve">, розподіленою за показниковим законом із параметром λ . Знайти ймовірність того, що радіоапаратура не вийде з ладу упродовж часу </w:t>
      </w:r>
      <w:r w:rsidRPr="008F3D60">
        <w:rPr>
          <w:rFonts w:eastAsia="TimesNewRomanPSMT"/>
          <w:i/>
          <w:iCs/>
          <w:sz w:val="28"/>
          <w:szCs w:val="28"/>
          <w:lang w:val="uk-UA"/>
        </w:rPr>
        <w:t xml:space="preserve">t </w:t>
      </w:r>
      <w:r w:rsidRPr="008F3D60">
        <w:rPr>
          <w:rFonts w:eastAsia="TimesNewRomanPSMT"/>
          <w:sz w:val="28"/>
          <w:szCs w:val="28"/>
          <w:lang w:val="uk-UA"/>
        </w:rPr>
        <w:t xml:space="preserve">= </w:t>
      </w:r>
      <w:r w:rsidRPr="008F3D60">
        <w:rPr>
          <w:rFonts w:eastAsia="TimesNewRomanPSMT"/>
          <w:i/>
          <w:iCs/>
          <w:sz w:val="28"/>
          <w:szCs w:val="28"/>
          <w:lang w:val="uk-UA"/>
        </w:rPr>
        <w:t>m</w:t>
      </w:r>
      <w:r w:rsidRPr="008F3D60">
        <w:rPr>
          <w:rFonts w:eastAsia="TimesNewRomanPSMT"/>
          <w:i/>
          <w:iCs/>
          <w:sz w:val="28"/>
          <w:szCs w:val="28"/>
          <w:vertAlign w:val="subscript"/>
          <w:lang w:val="uk-UA"/>
        </w:rPr>
        <w:t>X</w:t>
      </w:r>
      <w:r w:rsidRPr="008F3D60">
        <w:rPr>
          <w:rFonts w:eastAsia="TimesNewRomanPSMT"/>
          <w:sz w:val="28"/>
          <w:szCs w:val="28"/>
          <w:lang w:val="uk-UA"/>
        </w:rPr>
        <w:t>.</w:t>
      </w:r>
    </w:p>
    <w:p w:rsidR="008C3A55" w:rsidRPr="008F3D60" w:rsidRDefault="008C3A55" w:rsidP="00FA2B6B">
      <w:pPr>
        <w:ind w:left="0" w:firstLine="0"/>
        <w:rPr>
          <w:sz w:val="28"/>
          <w:szCs w:val="28"/>
          <w:lang w:val="uk-UA"/>
        </w:rPr>
      </w:pPr>
      <w:r w:rsidRPr="008F3D60">
        <w:rPr>
          <w:sz w:val="28"/>
          <w:szCs w:val="28"/>
          <w:lang w:val="uk-UA"/>
        </w:rPr>
        <w:br w:type="page"/>
      </w:r>
    </w:p>
    <w:p w:rsidR="006F6E4D" w:rsidRPr="008F3D60" w:rsidRDefault="006F6E4D" w:rsidP="00FA2B6B">
      <w:pPr>
        <w:pStyle w:val="2b"/>
        <w:spacing w:after="0" w:line="240" w:lineRule="auto"/>
        <w:ind w:left="0" w:firstLine="0"/>
        <w:jc w:val="center"/>
        <w:outlineLvl w:val="1"/>
        <w:rPr>
          <w:b/>
          <w:sz w:val="28"/>
          <w:szCs w:val="28"/>
          <w:lang w:val="uk-UA"/>
        </w:rPr>
      </w:pPr>
      <w:bookmarkStart w:id="35" w:name="_Toc162177880"/>
      <w:bookmarkStart w:id="36" w:name="_Toc166130962"/>
      <w:bookmarkStart w:id="37" w:name="_Toc166508234"/>
      <w:r w:rsidRPr="008F3D60">
        <w:rPr>
          <w:b/>
          <w:sz w:val="28"/>
          <w:szCs w:val="28"/>
          <w:lang w:val="uk-UA"/>
        </w:rPr>
        <w:lastRenderedPageBreak/>
        <w:t>Тема</w:t>
      </w:r>
      <w:r w:rsidR="00340066" w:rsidRPr="008F3D60">
        <w:rPr>
          <w:b/>
          <w:sz w:val="28"/>
          <w:szCs w:val="28"/>
          <w:lang w:val="uk-UA"/>
        </w:rPr>
        <w:t xml:space="preserve"> 5</w:t>
      </w:r>
      <w:r w:rsidRPr="008F3D60">
        <w:rPr>
          <w:b/>
          <w:sz w:val="28"/>
          <w:szCs w:val="28"/>
          <w:lang w:val="uk-UA"/>
        </w:rPr>
        <w:t>. Двовимірні випадкові величини</w:t>
      </w:r>
      <w:bookmarkEnd w:id="35"/>
      <w:bookmarkEnd w:id="36"/>
      <w:bookmarkEnd w:id="37"/>
    </w:p>
    <w:p w:rsidR="006F6E4D" w:rsidRPr="008F3D60" w:rsidRDefault="006F6E4D" w:rsidP="00FA2B6B">
      <w:pPr>
        <w:ind w:firstLine="720"/>
        <w:jc w:val="center"/>
        <w:rPr>
          <w:bCs/>
          <w:sz w:val="28"/>
          <w:szCs w:val="28"/>
          <w:lang w:val="uk-UA"/>
        </w:rPr>
      </w:pPr>
    </w:p>
    <w:p w:rsidR="006F6E4D" w:rsidRPr="008F3D60" w:rsidRDefault="006F6E4D" w:rsidP="00FA2B6B">
      <w:pPr>
        <w:ind w:left="0" w:firstLine="708"/>
        <w:jc w:val="both"/>
        <w:rPr>
          <w:rStyle w:val="ae"/>
          <w:b w:val="0"/>
          <w:color w:val="1F1F1F"/>
          <w:shd w:val="clear" w:color="auto" w:fill="FFFFFF"/>
          <w:lang w:val="uk-UA"/>
        </w:rPr>
      </w:pPr>
      <w:r w:rsidRPr="008F3D60">
        <w:rPr>
          <w:bCs/>
          <w:sz w:val="28"/>
          <w:szCs w:val="28"/>
          <w:lang w:val="uk-UA"/>
        </w:rPr>
        <w:t xml:space="preserve">Мета: </w:t>
      </w:r>
      <w:r w:rsidRPr="008F3D60">
        <w:rPr>
          <w:rStyle w:val="ae"/>
          <w:b w:val="0"/>
          <w:color w:val="1F1F1F"/>
          <w:sz w:val="28"/>
          <w:szCs w:val="28"/>
          <w:shd w:val="clear" w:color="auto" w:fill="FFFFFF"/>
          <w:lang w:val="uk-UA"/>
        </w:rPr>
        <w:t xml:space="preserve">Отримати ґрунтовне розуміння </w:t>
      </w:r>
      <w:r w:rsidR="00EA2E6E" w:rsidRPr="008F3D60">
        <w:rPr>
          <w:rStyle w:val="ae"/>
          <w:b w:val="0"/>
          <w:color w:val="1F1F1F"/>
          <w:sz w:val="28"/>
          <w:szCs w:val="28"/>
          <w:shd w:val="clear" w:color="auto" w:fill="FFFFFF"/>
          <w:lang w:val="uk-UA"/>
        </w:rPr>
        <w:t>основних понять теорії двовимірних випадкових величин, навчитися використовувати знання про двовимірні випадкові величини для вирішення практичних задач</w:t>
      </w:r>
      <w:r w:rsidRPr="008F3D60">
        <w:rPr>
          <w:rStyle w:val="ae"/>
          <w:b w:val="0"/>
          <w:color w:val="1F1F1F"/>
          <w:sz w:val="28"/>
          <w:szCs w:val="28"/>
          <w:shd w:val="clear" w:color="auto" w:fill="FFFFFF"/>
          <w:lang w:val="uk-UA"/>
        </w:rPr>
        <w:t>.</w:t>
      </w:r>
    </w:p>
    <w:p w:rsidR="006F6E4D" w:rsidRPr="008F3D60" w:rsidRDefault="006F6E4D" w:rsidP="00FA2B6B">
      <w:pPr>
        <w:pStyle w:val="13"/>
        <w:ind w:left="0" w:firstLine="567"/>
        <w:jc w:val="center"/>
        <w:rPr>
          <w:sz w:val="28"/>
          <w:szCs w:val="28"/>
          <w:lang w:val="uk-UA"/>
        </w:rPr>
      </w:pPr>
    </w:p>
    <w:p w:rsidR="006F6E4D" w:rsidRPr="008F3D60" w:rsidRDefault="006F6E4D" w:rsidP="00FA2B6B">
      <w:pPr>
        <w:pStyle w:val="13"/>
        <w:ind w:left="0" w:firstLine="0"/>
        <w:jc w:val="center"/>
        <w:rPr>
          <w:bCs/>
          <w:sz w:val="28"/>
          <w:szCs w:val="28"/>
          <w:lang w:val="uk-UA"/>
        </w:rPr>
      </w:pPr>
      <w:r w:rsidRPr="008F3D60">
        <w:rPr>
          <w:sz w:val="28"/>
          <w:szCs w:val="28"/>
          <w:lang w:val="uk-UA"/>
        </w:rPr>
        <w:sym w:font="Wingdings" w:char="F021"/>
      </w:r>
      <w:r w:rsidRPr="008F3D60">
        <w:rPr>
          <w:bCs/>
          <w:sz w:val="28"/>
          <w:szCs w:val="28"/>
          <w:lang w:val="uk-UA"/>
        </w:rPr>
        <w:t>Основні терміни і поняття</w:t>
      </w:r>
    </w:p>
    <w:p w:rsidR="006F6E4D" w:rsidRPr="008F3D60" w:rsidRDefault="00195504" w:rsidP="00FA2B6B">
      <w:pPr>
        <w:pStyle w:val="2b"/>
        <w:spacing w:after="0" w:line="240" w:lineRule="auto"/>
        <w:ind w:left="0" w:firstLine="708"/>
        <w:jc w:val="both"/>
        <w:rPr>
          <w:i/>
          <w:iCs/>
          <w:sz w:val="28"/>
          <w:szCs w:val="28"/>
          <w:lang w:val="uk-UA"/>
        </w:rPr>
      </w:pPr>
      <w:r w:rsidRPr="008F3D60">
        <w:rPr>
          <w:i/>
          <w:iCs/>
          <w:sz w:val="28"/>
          <w:szCs w:val="28"/>
          <w:lang w:val="uk-UA"/>
        </w:rPr>
        <w:t xml:space="preserve">Закон розподілудискретної двовимірної випадкової величини, функція розподілу двовимірної випадкової величини, </w:t>
      </w:r>
      <w:r w:rsidR="00D456FF" w:rsidRPr="008F3D60">
        <w:rPr>
          <w:i/>
          <w:iCs/>
          <w:sz w:val="28"/>
          <w:szCs w:val="28"/>
          <w:lang w:val="uk-UA"/>
        </w:rPr>
        <w:t>щільність спільного розподілу ймовірностей</w:t>
      </w:r>
      <w:r w:rsidR="00340066" w:rsidRPr="008F3D60">
        <w:rPr>
          <w:i/>
          <w:iCs/>
          <w:sz w:val="28"/>
          <w:szCs w:val="28"/>
          <w:lang w:val="uk-UA"/>
        </w:rPr>
        <w:t>, математичне сподівання двовимірної випадкової величини, умовний розподіл складової</w:t>
      </w:r>
      <w:r w:rsidR="000E4740" w:rsidRPr="008F3D60">
        <w:rPr>
          <w:i/>
          <w:iCs/>
          <w:sz w:val="28"/>
          <w:szCs w:val="28"/>
          <w:lang w:val="uk-UA"/>
        </w:rPr>
        <w:t>, умовна щільність розподілу, коефіцієнт кореляції,</w:t>
      </w:r>
      <w:r w:rsidR="0063488A" w:rsidRPr="008F3D60">
        <w:rPr>
          <w:i/>
          <w:sz w:val="28"/>
          <w:szCs w:val="28"/>
          <w:lang w:val="uk-UA"/>
        </w:rPr>
        <w:t>коваріація,</w:t>
      </w:r>
      <w:r w:rsidR="000E4740" w:rsidRPr="008F3D60">
        <w:rPr>
          <w:i/>
          <w:iCs/>
          <w:sz w:val="28"/>
          <w:szCs w:val="28"/>
          <w:lang w:val="uk-UA"/>
        </w:rPr>
        <w:t xml:space="preserve"> нормал</w:t>
      </w:r>
      <w:r w:rsidR="00BA7305" w:rsidRPr="008F3D60">
        <w:rPr>
          <w:i/>
          <w:iCs/>
          <w:sz w:val="28"/>
          <w:szCs w:val="28"/>
          <w:lang w:val="uk-UA"/>
        </w:rPr>
        <w:t>ьний закон розподілу на площині.</w:t>
      </w:r>
    </w:p>
    <w:p w:rsidR="00BA7305" w:rsidRPr="008F3D60" w:rsidRDefault="00BA7305" w:rsidP="00FA2B6B">
      <w:pPr>
        <w:pStyle w:val="2b"/>
        <w:spacing w:after="0" w:line="240" w:lineRule="auto"/>
        <w:ind w:left="0" w:firstLine="708"/>
        <w:jc w:val="both"/>
        <w:rPr>
          <w:i/>
          <w:iCs/>
          <w:sz w:val="28"/>
          <w:szCs w:val="28"/>
          <w:lang w:val="uk-UA"/>
        </w:rPr>
      </w:pPr>
    </w:p>
    <w:p w:rsidR="006F6E4D" w:rsidRPr="008F3D60" w:rsidRDefault="006F6E4D" w:rsidP="00FA2B6B">
      <w:pPr>
        <w:ind w:left="0" w:firstLine="0"/>
        <w:jc w:val="center"/>
        <w:rPr>
          <w:bCs/>
          <w:sz w:val="28"/>
          <w:szCs w:val="28"/>
          <w:lang w:val="uk-UA"/>
        </w:rPr>
      </w:pPr>
      <w:r w:rsidRPr="008F3D60">
        <w:rPr>
          <w:bCs/>
          <w:sz w:val="28"/>
          <w:szCs w:val="28"/>
          <w:lang w:val="uk-UA"/>
        </w:rPr>
        <w:sym w:font="Webdings" w:char="F0A8"/>
      </w:r>
      <w:r w:rsidRPr="008F3D60">
        <w:rPr>
          <w:bCs/>
          <w:sz w:val="28"/>
          <w:szCs w:val="28"/>
          <w:lang w:val="uk-UA"/>
        </w:rPr>
        <w:t>Основні теоретичні положення</w:t>
      </w:r>
    </w:p>
    <w:p w:rsidR="005A43F5" w:rsidRPr="008F3D60" w:rsidRDefault="005A43F5" w:rsidP="00FA2B6B">
      <w:pPr>
        <w:pStyle w:val="2b"/>
        <w:spacing w:after="0" w:line="240" w:lineRule="auto"/>
        <w:ind w:left="0" w:firstLine="708"/>
        <w:jc w:val="both"/>
        <w:rPr>
          <w:b/>
          <w:sz w:val="28"/>
          <w:szCs w:val="28"/>
          <w:lang w:val="uk-UA"/>
        </w:rPr>
      </w:pPr>
      <w:bookmarkStart w:id="38" w:name="_Toc161969737"/>
      <w:r w:rsidRPr="008F3D60">
        <w:rPr>
          <w:b/>
          <w:bCs/>
          <w:sz w:val="28"/>
          <w:szCs w:val="28"/>
          <w:lang w:val="uk-UA"/>
        </w:rPr>
        <w:t xml:space="preserve">5.1 </w:t>
      </w:r>
      <w:r w:rsidRPr="008F3D60">
        <w:rPr>
          <w:b/>
          <w:sz w:val="28"/>
          <w:szCs w:val="28"/>
          <w:lang w:val="uk-UA"/>
        </w:rPr>
        <w:t>Поняття двовимірної випадкової величини</w:t>
      </w:r>
      <w:bookmarkEnd w:id="38"/>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На практиці часто трапляються випадки, у яких результат випробування описується не однією випадковою величиною, а двома або більше випадковими величинами, що утворюють </w:t>
      </w:r>
      <w:r w:rsidRPr="008F3D60">
        <w:rPr>
          <w:i/>
          <w:iCs/>
          <w:sz w:val="28"/>
          <w:szCs w:val="28"/>
          <w:lang w:val="uk-UA"/>
        </w:rPr>
        <w:t>комплекс</w:t>
      </w:r>
      <w:r w:rsidRPr="008F3D60">
        <w:rPr>
          <w:sz w:val="28"/>
          <w:szCs w:val="28"/>
          <w:lang w:val="uk-UA"/>
        </w:rPr>
        <w:t xml:space="preserve"> або </w:t>
      </w:r>
      <w:r w:rsidRPr="008F3D60">
        <w:rPr>
          <w:i/>
          <w:iCs/>
          <w:sz w:val="28"/>
          <w:szCs w:val="28"/>
          <w:lang w:val="uk-UA"/>
        </w:rPr>
        <w:t>систему</w:t>
      </w:r>
      <w:r w:rsidRPr="008F3D60">
        <w:rPr>
          <w:sz w:val="28"/>
          <w:szCs w:val="28"/>
          <w:lang w:val="uk-UA"/>
        </w:rPr>
        <w:t xml:space="preserve"> випадкових величин. Будемо позначати через (</w:t>
      </w:r>
      <w:r w:rsidRPr="008F3D60">
        <w:rPr>
          <w:i/>
          <w:sz w:val="28"/>
          <w:szCs w:val="28"/>
          <w:lang w:val="uk-UA"/>
        </w:rPr>
        <w:t>Х,Y</w:t>
      </w:r>
      <w:r w:rsidRPr="008F3D60">
        <w:rPr>
          <w:sz w:val="28"/>
          <w:szCs w:val="28"/>
          <w:lang w:val="uk-UA"/>
        </w:rPr>
        <w:t xml:space="preserve">) двовимірну випадкову величину, кожну з величин </w:t>
      </w:r>
      <w:r w:rsidRPr="008F3D60">
        <w:rPr>
          <w:i/>
          <w:sz w:val="28"/>
          <w:szCs w:val="28"/>
          <w:lang w:val="uk-UA"/>
        </w:rPr>
        <w:t>Х</w:t>
      </w:r>
      <w:r w:rsidRPr="008F3D60">
        <w:rPr>
          <w:sz w:val="28"/>
          <w:szCs w:val="28"/>
          <w:lang w:val="uk-UA"/>
        </w:rPr>
        <w:t xml:space="preserve"> і </w:t>
      </w:r>
      <w:r w:rsidRPr="008F3D60">
        <w:rPr>
          <w:i/>
          <w:sz w:val="28"/>
          <w:szCs w:val="28"/>
          <w:lang w:val="uk-UA"/>
        </w:rPr>
        <w:t>Y</w:t>
      </w:r>
      <w:r w:rsidRPr="008F3D60">
        <w:rPr>
          <w:sz w:val="28"/>
          <w:szCs w:val="28"/>
          <w:lang w:val="uk-UA"/>
        </w:rPr>
        <w:t xml:space="preserve"> будемо називати складовою. Систему двох випадкових величин можна зображувати </w:t>
      </w:r>
      <w:r w:rsidRPr="008F3D60">
        <w:rPr>
          <w:i/>
          <w:iCs/>
          <w:sz w:val="28"/>
          <w:szCs w:val="28"/>
          <w:lang w:val="uk-UA"/>
        </w:rPr>
        <w:t>випадковою точкою</w:t>
      </w:r>
      <w:r w:rsidRPr="008F3D60">
        <w:rPr>
          <w:sz w:val="28"/>
          <w:szCs w:val="28"/>
          <w:lang w:val="uk-UA"/>
        </w:rPr>
        <w:t xml:space="preserve"> на площині з координатами (</w:t>
      </w:r>
      <w:r w:rsidRPr="008F3D60">
        <w:rPr>
          <w:i/>
          <w:sz w:val="28"/>
          <w:szCs w:val="28"/>
          <w:lang w:val="uk-UA"/>
        </w:rPr>
        <w:t>Х,Y</w:t>
      </w:r>
      <w:r w:rsidRPr="008F3D60">
        <w:rPr>
          <w:sz w:val="28"/>
          <w:szCs w:val="28"/>
          <w:lang w:val="uk-UA"/>
        </w:rPr>
        <w:t xml:space="preserve">) або ж </w:t>
      </w:r>
      <w:r w:rsidRPr="008F3D60">
        <w:rPr>
          <w:i/>
          <w:iCs/>
          <w:sz w:val="28"/>
          <w:szCs w:val="28"/>
          <w:lang w:val="uk-UA"/>
        </w:rPr>
        <w:t>випадковим вектором</w:t>
      </w:r>
      <w:r w:rsidRPr="008F3D60">
        <w:rPr>
          <w:sz w:val="28"/>
          <w:szCs w:val="28"/>
          <w:lang w:val="uk-UA"/>
        </w:rPr>
        <w:t xml:space="preserve">. Доцільно розрізняти </w:t>
      </w:r>
      <w:r w:rsidRPr="008F3D60">
        <w:rPr>
          <w:i/>
          <w:iCs/>
          <w:sz w:val="28"/>
          <w:szCs w:val="28"/>
          <w:lang w:val="uk-UA"/>
        </w:rPr>
        <w:t xml:space="preserve">дискретні </w:t>
      </w:r>
      <w:r w:rsidRPr="008F3D60">
        <w:rPr>
          <w:sz w:val="28"/>
          <w:szCs w:val="28"/>
          <w:lang w:val="uk-UA"/>
        </w:rPr>
        <w:t>(</w:t>
      </w:r>
      <w:r w:rsidRPr="008F3D60">
        <w:rPr>
          <w:i/>
          <w:sz w:val="28"/>
          <w:szCs w:val="28"/>
          <w:lang w:val="uk-UA"/>
        </w:rPr>
        <w:t>Х, Y</w:t>
      </w:r>
      <w:r w:rsidRPr="008F3D60">
        <w:rPr>
          <w:sz w:val="28"/>
          <w:szCs w:val="28"/>
          <w:lang w:val="uk-UA"/>
        </w:rPr>
        <w:t xml:space="preserve"> – дискретні) і </w:t>
      </w:r>
      <w:r w:rsidRPr="008F3D60">
        <w:rPr>
          <w:i/>
          <w:iCs/>
          <w:sz w:val="28"/>
          <w:szCs w:val="28"/>
          <w:lang w:val="uk-UA"/>
        </w:rPr>
        <w:t>безперервні</w:t>
      </w:r>
      <w:r w:rsidRPr="008F3D60">
        <w:rPr>
          <w:sz w:val="28"/>
          <w:szCs w:val="28"/>
          <w:lang w:val="uk-UA"/>
        </w:rPr>
        <w:t xml:space="preserve"> випадкові величини.</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Нехай верстат штампує пластинки. Контрольовані розміри </w:t>
      </w:r>
      <w:r w:rsidRPr="008F3D60">
        <w:rPr>
          <w:i/>
          <w:sz w:val="28"/>
          <w:szCs w:val="28"/>
          <w:lang w:val="uk-UA"/>
        </w:rPr>
        <w:t>Х</w:t>
      </w:r>
      <w:r w:rsidRPr="008F3D60">
        <w:rPr>
          <w:sz w:val="28"/>
          <w:szCs w:val="28"/>
          <w:lang w:val="uk-UA"/>
        </w:rPr>
        <w:t xml:space="preserve"> – довжина й </w:t>
      </w:r>
      <w:r w:rsidRPr="008F3D60">
        <w:rPr>
          <w:i/>
          <w:sz w:val="28"/>
          <w:szCs w:val="28"/>
          <w:lang w:val="uk-UA"/>
        </w:rPr>
        <w:t>Y</w:t>
      </w:r>
      <w:r w:rsidRPr="008F3D60">
        <w:rPr>
          <w:sz w:val="28"/>
          <w:szCs w:val="28"/>
          <w:lang w:val="uk-UA"/>
        </w:rPr>
        <w:t xml:space="preserve"> – ширина, складають двовимірну випадкову величину.</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Стрілець стріляє в мішень. Координати влучення </w:t>
      </w:r>
      <w:r w:rsidRPr="008F3D60">
        <w:rPr>
          <w:i/>
          <w:sz w:val="28"/>
          <w:szCs w:val="28"/>
          <w:lang w:val="uk-UA"/>
        </w:rPr>
        <w:t>(Х,Y)</w:t>
      </w:r>
      <w:r w:rsidRPr="008F3D60">
        <w:rPr>
          <w:sz w:val="28"/>
          <w:szCs w:val="28"/>
          <w:lang w:val="uk-UA"/>
        </w:rPr>
        <w:t xml:space="preserve"> – двовимірна випадкова величина.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Законом розподілу</w:t>
      </w:r>
      <w:r w:rsidRPr="008F3D60">
        <w:rPr>
          <w:sz w:val="28"/>
          <w:szCs w:val="28"/>
          <w:lang w:val="uk-UA"/>
        </w:rPr>
        <w:t xml:space="preserve"> дискретної двовимірної випадкової величини називають перелік всіх можливих значень цієї величини </w:t>
      </w:r>
      <w:r w:rsidRPr="008F3D60">
        <w:rPr>
          <w:i/>
          <w:sz w:val="28"/>
          <w:szCs w:val="28"/>
          <w:lang w:val="uk-UA"/>
        </w:rPr>
        <w:t>(х</w:t>
      </w:r>
      <w:r w:rsidRPr="008F3D60">
        <w:rPr>
          <w:i/>
          <w:sz w:val="28"/>
          <w:szCs w:val="28"/>
          <w:vertAlign w:val="subscript"/>
          <w:lang w:val="uk-UA"/>
        </w:rPr>
        <w:t>i</w:t>
      </w:r>
      <w:r w:rsidRPr="008F3D60">
        <w:rPr>
          <w:i/>
          <w:sz w:val="28"/>
          <w:szCs w:val="28"/>
          <w:lang w:val="uk-UA"/>
        </w:rPr>
        <w:t>,y</w:t>
      </w:r>
      <w:r w:rsidRPr="008F3D60">
        <w:rPr>
          <w:i/>
          <w:sz w:val="28"/>
          <w:szCs w:val="28"/>
          <w:vertAlign w:val="subscript"/>
          <w:lang w:val="uk-UA"/>
        </w:rPr>
        <w:t>j</w:t>
      </w:r>
      <w:r w:rsidRPr="008F3D60">
        <w:rPr>
          <w:i/>
          <w:sz w:val="28"/>
          <w:szCs w:val="28"/>
          <w:lang w:val="uk-UA"/>
        </w:rPr>
        <w:t>)</w:t>
      </w:r>
      <w:r w:rsidRPr="008F3D60">
        <w:rPr>
          <w:sz w:val="28"/>
          <w:szCs w:val="28"/>
          <w:lang w:val="uk-UA"/>
        </w:rPr>
        <w:t xml:space="preserve"> і їхніх ймовірностей </w:t>
      </w:r>
      <w:r w:rsidRPr="008F3D60">
        <w:rPr>
          <w:i/>
          <w:sz w:val="28"/>
          <w:szCs w:val="28"/>
          <w:lang w:val="uk-UA"/>
        </w:rPr>
        <w:t>р(х</w:t>
      </w:r>
      <w:r w:rsidRPr="008F3D60">
        <w:rPr>
          <w:i/>
          <w:sz w:val="28"/>
          <w:szCs w:val="28"/>
          <w:vertAlign w:val="subscript"/>
          <w:lang w:val="uk-UA"/>
        </w:rPr>
        <w:t>i</w:t>
      </w:r>
      <w:r w:rsidRPr="008F3D60">
        <w:rPr>
          <w:i/>
          <w:sz w:val="28"/>
          <w:szCs w:val="28"/>
          <w:lang w:val="uk-UA"/>
        </w:rPr>
        <w:t>,y</w:t>
      </w:r>
      <w:r w:rsidRPr="008F3D60">
        <w:rPr>
          <w:i/>
          <w:sz w:val="28"/>
          <w:szCs w:val="28"/>
          <w:vertAlign w:val="subscript"/>
          <w:lang w:val="uk-UA"/>
        </w:rPr>
        <w:t>i</w:t>
      </w:r>
      <w:r w:rsidRPr="008F3D60">
        <w:rPr>
          <w:i/>
          <w:sz w:val="28"/>
          <w:szCs w:val="28"/>
          <w:lang w:val="uk-UA"/>
        </w:rPr>
        <w:t>),</w:t>
      </w:r>
      <w:r w:rsidRPr="008F3D60">
        <w:rPr>
          <w:sz w:val="28"/>
          <w:szCs w:val="28"/>
          <w:lang w:val="uk-UA"/>
        </w:rPr>
        <w:t xml:space="preserve"> де </w:t>
      </w:r>
      <w:r w:rsidRPr="008F3D60">
        <w:rPr>
          <w:i/>
          <w:sz w:val="28"/>
          <w:szCs w:val="28"/>
          <w:lang w:val="uk-UA"/>
        </w:rPr>
        <w:t>i</w:t>
      </w:r>
      <w:r w:rsidRPr="008F3D60">
        <w:rPr>
          <w:sz w:val="28"/>
          <w:szCs w:val="28"/>
          <w:lang w:val="uk-UA"/>
        </w:rPr>
        <w:t xml:space="preserve"> = 1, …, </w:t>
      </w:r>
      <w:r w:rsidRPr="008F3D60">
        <w:rPr>
          <w:i/>
          <w:sz w:val="28"/>
          <w:szCs w:val="28"/>
          <w:lang w:val="uk-UA"/>
        </w:rPr>
        <w:t>n</w:t>
      </w:r>
      <w:r w:rsidRPr="008F3D60">
        <w:rPr>
          <w:sz w:val="28"/>
          <w:szCs w:val="28"/>
          <w:lang w:val="uk-UA"/>
        </w:rPr>
        <w:t>,</w:t>
      </w:r>
      <w:r w:rsidRPr="008F3D60">
        <w:rPr>
          <w:i/>
          <w:sz w:val="28"/>
          <w:szCs w:val="28"/>
          <w:lang w:val="uk-UA"/>
        </w:rPr>
        <w:t xml:space="preserve"> j</w:t>
      </w:r>
      <w:r w:rsidRPr="008F3D60">
        <w:rPr>
          <w:sz w:val="28"/>
          <w:szCs w:val="28"/>
          <w:lang w:val="uk-UA"/>
        </w:rPr>
        <w:t xml:space="preserve"> = 1, …, </w:t>
      </w:r>
      <w:r w:rsidRPr="008F3D60">
        <w:rPr>
          <w:i/>
          <w:sz w:val="28"/>
          <w:szCs w:val="28"/>
          <w:lang w:val="uk-UA"/>
        </w:rPr>
        <w:t>m</w:t>
      </w:r>
      <w:r w:rsidRPr="008F3D60">
        <w:rPr>
          <w:sz w:val="28"/>
          <w:szCs w:val="28"/>
          <w:lang w:val="uk-UA"/>
        </w:rPr>
        <w:t>...</w:t>
      </w:r>
    </w:p>
    <w:p w:rsidR="005A43F5" w:rsidRPr="008F3D60" w:rsidRDefault="005A43F5" w:rsidP="00FA2B6B">
      <w:pPr>
        <w:pStyle w:val="2b"/>
        <w:spacing w:after="0" w:line="240" w:lineRule="auto"/>
        <w:ind w:firstLine="425"/>
        <w:rPr>
          <w:sz w:val="28"/>
          <w:szCs w:val="28"/>
          <w:lang w:val="uk-UA"/>
        </w:rPr>
      </w:pPr>
      <w:r w:rsidRPr="008F3D60">
        <w:rPr>
          <w:sz w:val="28"/>
          <w:szCs w:val="28"/>
          <w:lang w:val="uk-UA"/>
        </w:rPr>
        <w:t>Зазвичай закон розподілу задають у вигляді таблиці.</w:t>
      </w:r>
    </w:p>
    <w:tbl>
      <w:tblPr>
        <w:tblpPr w:leftFromText="180" w:rightFromText="180" w:vertAnchor="text" w:horzAnchor="margin" w:tblpXSpec="center"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7"/>
        <w:gridCol w:w="1365"/>
        <w:gridCol w:w="1365"/>
        <w:gridCol w:w="1823"/>
        <w:gridCol w:w="1365"/>
      </w:tblGrid>
      <w:tr w:rsidR="006F6E4D" w:rsidRPr="008F3D60" w:rsidTr="006F6E4D">
        <w:trPr>
          <w:trHeight w:val="937"/>
        </w:trPr>
        <w:tc>
          <w:tcPr>
            <w:tcW w:w="1007" w:type="dxa"/>
          </w:tcPr>
          <w:p w:rsidR="006F6E4D" w:rsidRPr="008F3D60" w:rsidRDefault="00C739D8" w:rsidP="00FA2B6B">
            <w:pPr>
              <w:pStyle w:val="2b"/>
              <w:spacing w:after="0" w:line="240" w:lineRule="auto"/>
              <w:ind w:firstLine="0"/>
              <w:rPr>
                <w:i/>
                <w:sz w:val="28"/>
                <w:szCs w:val="28"/>
                <w:lang w:val="uk-UA"/>
              </w:rPr>
            </w:pPr>
            <w:r w:rsidRPr="00C739D8">
              <w:rPr>
                <w:noProof/>
                <w:lang w:val="en-US" w:eastAsia="en-US"/>
              </w:rPr>
              <w:pict>
                <v:line id="Пряма сполучна лінія 5" o:spid="_x0000_s1026" style="position:absolute;left:0;text-align:left;z-index:251653632;visibility:visible" from="-5.4pt,1.4pt" to="45.1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"/>
              </w:pict>
            </w:r>
            <w:r w:rsidR="006F6E4D" w:rsidRPr="008F3D60">
              <w:rPr>
                <w:i/>
                <w:sz w:val="28"/>
                <w:szCs w:val="28"/>
                <w:lang w:val="uk-UA"/>
              </w:rPr>
              <w:t xml:space="preserve">    X</w:t>
            </w:r>
          </w:p>
          <w:p w:rsidR="006F6E4D" w:rsidRPr="008F3D60" w:rsidRDefault="006F6E4D" w:rsidP="00FA2B6B">
            <w:pPr>
              <w:pStyle w:val="2b"/>
              <w:spacing w:after="0" w:line="240" w:lineRule="auto"/>
              <w:ind w:firstLine="0"/>
              <w:rPr>
                <w:i/>
                <w:sz w:val="28"/>
                <w:szCs w:val="28"/>
                <w:lang w:val="uk-UA"/>
              </w:rPr>
            </w:pPr>
          </w:p>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Y</w:t>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 xml:space="preserve">   x</w:t>
            </w:r>
            <w:r w:rsidRPr="008F3D60">
              <w:rPr>
                <w:i/>
                <w:sz w:val="28"/>
                <w:szCs w:val="28"/>
                <w:vertAlign w:val="subscript"/>
                <w:lang w:val="uk-UA"/>
              </w:rPr>
              <w:t>1</w:t>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 xml:space="preserve">   x</w:t>
            </w:r>
            <w:r w:rsidRPr="008F3D60">
              <w:rPr>
                <w:i/>
                <w:sz w:val="28"/>
                <w:szCs w:val="28"/>
                <w:vertAlign w:val="subscript"/>
                <w:lang w:val="uk-UA"/>
              </w:rPr>
              <w:t>2</w:t>
            </w:r>
          </w:p>
        </w:tc>
        <w:tc>
          <w:tcPr>
            <w:tcW w:w="1823"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sym w:font="Symbol" w:char="F0BC"/>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 xml:space="preserve">   x</w:t>
            </w:r>
            <w:r w:rsidRPr="008F3D60">
              <w:rPr>
                <w:i/>
                <w:sz w:val="28"/>
                <w:szCs w:val="28"/>
                <w:vertAlign w:val="subscript"/>
                <w:lang w:val="uk-UA"/>
              </w:rPr>
              <w:t>n</w:t>
            </w:r>
          </w:p>
        </w:tc>
      </w:tr>
      <w:tr w:rsidR="006F6E4D" w:rsidRPr="008F3D60" w:rsidTr="006F6E4D">
        <w:trPr>
          <w:trHeight w:val="489"/>
        </w:trPr>
        <w:tc>
          <w:tcPr>
            <w:tcW w:w="1007" w:type="dxa"/>
          </w:tcPr>
          <w:p w:rsidR="006F6E4D" w:rsidRPr="008F3D60" w:rsidRDefault="006F6E4D" w:rsidP="00FA2B6B">
            <w:pPr>
              <w:pStyle w:val="2b"/>
              <w:spacing w:after="0" w:line="240" w:lineRule="auto"/>
              <w:ind w:firstLine="0"/>
              <w:rPr>
                <w:i/>
                <w:sz w:val="28"/>
                <w:szCs w:val="28"/>
                <w:vertAlign w:val="subscript"/>
                <w:lang w:val="uk-UA"/>
              </w:rPr>
            </w:pPr>
            <w:r w:rsidRPr="008F3D60">
              <w:rPr>
                <w:i/>
                <w:sz w:val="28"/>
                <w:szCs w:val="28"/>
                <w:lang w:val="uk-UA"/>
              </w:rPr>
              <w:t xml:space="preserve">   y</w:t>
            </w:r>
            <w:r w:rsidRPr="008F3D60">
              <w:rPr>
                <w:i/>
                <w:sz w:val="28"/>
                <w:szCs w:val="28"/>
                <w:vertAlign w:val="subscript"/>
                <w:lang w:val="uk-UA"/>
              </w:rPr>
              <w:t>1</w:t>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p(x</w:t>
            </w:r>
            <w:r w:rsidRPr="008F3D60">
              <w:rPr>
                <w:i/>
                <w:sz w:val="28"/>
                <w:szCs w:val="28"/>
                <w:vertAlign w:val="subscript"/>
                <w:lang w:val="uk-UA"/>
              </w:rPr>
              <w:t>1</w:t>
            </w:r>
            <w:r w:rsidRPr="008F3D60">
              <w:rPr>
                <w:i/>
                <w:sz w:val="28"/>
                <w:szCs w:val="28"/>
                <w:lang w:val="uk-UA"/>
              </w:rPr>
              <w:t>,y</w:t>
            </w:r>
            <w:r w:rsidRPr="008F3D60">
              <w:rPr>
                <w:i/>
                <w:sz w:val="28"/>
                <w:szCs w:val="28"/>
                <w:vertAlign w:val="subscript"/>
                <w:lang w:val="uk-UA"/>
              </w:rPr>
              <w:t>1</w:t>
            </w:r>
            <w:r w:rsidRPr="008F3D60">
              <w:rPr>
                <w:i/>
                <w:sz w:val="28"/>
                <w:szCs w:val="28"/>
                <w:lang w:val="uk-UA"/>
              </w:rPr>
              <w:t>)</w:t>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p(x</w:t>
            </w:r>
            <w:r w:rsidRPr="008F3D60">
              <w:rPr>
                <w:i/>
                <w:sz w:val="28"/>
                <w:szCs w:val="28"/>
                <w:vertAlign w:val="subscript"/>
                <w:lang w:val="uk-UA"/>
              </w:rPr>
              <w:t>2</w:t>
            </w:r>
            <w:r w:rsidRPr="008F3D60">
              <w:rPr>
                <w:i/>
                <w:sz w:val="28"/>
                <w:szCs w:val="28"/>
                <w:lang w:val="uk-UA"/>
              </w:rPr>
              <w:t>,y</w:t>
            </w:r>
            <w:r w:rsidRPr="008F3D60">
              <w:rPr>
                <w:i/>
                <w:sz w:val="28"/>
                <w:szCs w:val="28"/>
                <w:vertAlign w:val="subscript"/>
                <w:lang w:val="uk-UA"/>
              </w:rPr>
              <w:t>1</w:t>
            </w:r>
            <w:r w:rsidRPr="008F3D60">
              <w:rPr>
                <w:i/>
                <w:sz w:val="28"/>
                <w:szCs w:val="28"/>
                <w:lang w:val="uk-UA"/>
              </w:rPr>
              <w:t>)</w:t>
            </w:r>
          </w:p>
        </w:tc>
        <w:tc>
          <w:tcPr>
            <w:tcW w:w="1823"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sym w:font="Symbol" w:char="F0BC"/>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p(x</w:t>
            </w:r>
            <w:r w:rsidRPr="008F3D60">
              <w:rPr>
                <w:i/>
                <w:sz w:val="28"/>
                <w:szCs w:val="28"/>
                <w:vertAlign w:val="subscript"/>
                <w:lang w:val="uk-UA"/>
              </w:rPr>
              <w:t>n</w:t>
            </w:r>
            <w:r w:rsidRPr="008F3D60">
              <w:rPr>
                <w:i/>
                <w:sz w:val="28"/>
                <w:szCs w:val="28"/>
                <w:lang w:val="uk-UA"/>
              </w:rPr>
              <w:t>,y</w:t>
            </w:r>
            <w:r w:rsidRPr="008F3D60">
              <w:rPr>
                <w:i/>
                <w:sz w:val="28"/>
                <w:szCs w:val="28"/>
                <w:vertAlign w:val="subscript"/>
                <w:lang w:val="uk-UA"/>
              </w:rPr>
              <w:t>1</w:t>
            </w:r>
            <w:r w:rsidRPr="008F3D60">
              <w:rPr>
                <w:i/>
                <w:sz w:val="28"/>
                <w:szCs w:val="28"/>
                <w:lang w:val="uk-UA"/>
              </w:rPr>
              <w:t>)</w:t>
            </w:r>
          </w:p>
        </w:tc>
      </w:tr>
      <w:tr w:rsidR="006F6E4D" w:rsidRPr="008F3D60" w:rsidTr="006F6E4D">
        <w:trPr>
          <w:trHeight w:val="489"/>
        </w:trPr>
        <w:tc>
          <w:tcPr>
            <w:tcW w:w="1007"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 xml:space="preserve">   y</w:t>
            </w:r>
            <w:r w:rsidRPr="008F3D60">
              <w:rPr>
                <w:i/>
                <w:sz w:val="28"/>
                <w:szCs w:val="28"/>
                <w:vertAlign w:val="subscript"/>
                <w:lang w:val="uk-UA"/>
              </w:rPr>
              <w:t>2</w:t>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p(x</w:t>
            </w:r>
            <w:r w:rsidRPr="008F3D60">
              <w:rPr>
                <w:i/>
                <w:sz w:val="28"/>
                <w:szCs w:val="28"/>
                <w:vertAlign w:val="subscript"/>
                <w:lang w:val="uk-UA"/>
              </w:rPr>
              <w:t>1</w:t>
            </w:r>
            <w:r w:rsidRPr="008F3D60">
              <w:rPr>
                <w:i/>
                <w:sz w:val="28"/>
                <w:szCs w:val="28"/>
                <w:lang w:val="uk-UA"/>
              </w:rPr>
              <w:t>,y</w:t>
            </w:r>
            <w:r w:rsidRPr="008F3D60">
              <w:rPr>
                <w:i/>
                <w:sz w:val="28"/>
                <w:szCs w:val="28"/>
                <w:vertAlign w:val="subscript"/>
                <w:lang w:val="uk-UA"/>
              </w:rPr>
              <w:t>2</w:t>
            </w:r>
            <w:r w:rsidRPr="008F3D60">
              <w:rPr>
                <w:i/>
                <w:sz w:val="28"/>
                <w:szCs w:val="28"/>
                <w:lang w:val="uk-UA"/>
              </w:rPr>
              <w:t>)</w:t>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p(x</w:t>
            </w:r>
            <w:r w:rsidRPr="008F3D60">
              <w:rPr>
                <w:i/>
                <w:sz w:val="28"/>
                <w:szCs w:val="28"/>
                <w:vertAlign w:val="subscript"/>
                <w:lang w:val="uk-UA"/>
              </w:rPr>
              <w:t>2</w:t>
            </w:r>
            <w:r w:rsidRPr="008F3D60">
              <w:rPr>
                <w:i/>
                <w:sz w:val="28"/>
                <w:szCs w:val="28"/>
                <w:lang w:val="uk-UA"/>
              </w:rPr>
              <w:t>,y</w:t>
            </w:r>
            <w:r w:rsidRPr="008F3D60">
              <w:rPr>
                <w:i/>
                <w:sz w:val="28"/>
                <w:szCs w:val="28"/>
                <w:vertAlign w:val="subscript"/>
                <w:lang w:val="uk-UA"/>
              </w:rPr>
              <w:t>2</w:t>
            </w:r>
            <w:r w:rsidRPr="008F3D60">
              <w:rPr>
                <w:i/>
                <w:sz w:val="28"/>
                <w:szCs w:val="28"/>
                <w:lang w:val="uk-UA"/>
              </w:rPr>
              <w:t>)</w:t>
            </w:r>
          </w:p>
        </w:tc>
        <w:tc>
          <w:tcPr>
            <w:tcW w:w="1823"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sym w:font="Symbol" w:char="F0BC"/>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p(x</w:t>
            </w:r>
            <w:r w:rsidRPr="008F3D60">
              <w:rPr>
                <w:i/>
                <w:sz w:val="28"/>
                <w:szCs w:val="28"/>
                <w:vertAlign w:val="subscript"/>
                <w:lang w:val="uk-UA"/>
              </w:rPr>
              <w:t>n</w:t>
            </w:r>
            <w:r w:rsidRPr="008F3D60">
              <w:rPr>
                <w:i/>
                <w:sz w:val="28"/>
                <w:szCs w:val="28"/>
                <w:lang w:val="uk-UA"/>
              </w:rPr>
              <w:t>,y</w:t>
            </w:r>
            <w:r w:rsidRPr="008F3D60">
              <w:rPr>
                <w:i/>
                <w:sz w:val="28"/>
                <w:szCs w:val="28"/>
                <w:vertAlign w:val="subscript"/>
                <w:lang w:val="uk-UA"/>
              </w:rPr>
              <w:t>2</w:t>
            </w:r>
            <w:r w:rsidRPr="008F3D60">
              <w:rPr>
                <w:i/>
                <w:sz w:val="28"/>
                <w:szCs w:val="28"/>
                <w:lang w:val="uk-UA"/>
              </w:rPr>
              <w:t>)</w:t>
            </w:r>
          </w:p>
        </w:tc>
      </w:tr>
      <w:tr w:rsidR="006F6E4D" w:rsidRPr="008F3D60" w:rsidTr="006F6E4D">
        <w:trPr>
          <w:trHeight w:val="489"/>
        </w:trPr>
        <w:tc>
          <w:tcPr>
            <w:tcW w:w="1007"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sym w:font="Symbol" w:char="F0BC"/>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sym w:font="Symbol" w:char="F0BC"/>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sym w:font="Symbol" w:char="F0BC"/>
            </w:r>
          </w:p>
        </w:tc>
        <w:tc>
          <w:tcPr>
            <w:tcW w:w="1823"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sym w:font="Symbol" w:char="F0BC"/>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sym w:font="Symbol" w:char="F0BC"/>
            </w:r>
          </w:p>
        </w:tc>
      </w:tr>
      <w:tr w:rsidR="006F6E4D" w:rsidRPr="008F3D60" w:rsidTr="006F6E4D">
        <w:trPr>
          <w:trHeight w:val="489"/>
        </w:trPr>
        <w:tc>
          <w:tcPr>
            <w:tcW w:w="1007"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 xml:space="preserve">   y</w:t>
            </w:r>
            <w:r w:rsidRPr="008F3D60">
              <w:rPr>
                <w:i/>
                <w:sz w:val="28"/>
                <w:szCs w:val="28"/>
                <w:vertAlign w:val="subscript"/>
                <w:lang w:val="uk-UA"/>
              </w:rPr>
              <w:t>m</w:t>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p(x</w:t>
            </w:r>
            <w:r w:rsidRPr="008F3D60">
              <w:rPr>
                <w:i/>
                <w:sz w:val="28"/>
                <w:szCs w:val="28"/>
                <w:vertAlign w:val="subscript"/>
                <w:lang w:val="uk-UA"/>
              </w:rPr>
              <w:t>1</w:t>
            </w:r>
            <w:r w:rsidRPr="008F3D60">
              <w:rPr>
                <w:i/>
                <w:sz w:val="28"/>
                <w:szCs w:val="28"/>
                <w:lang w:val="uk-UA"/>
              </w:rPr>
              <w:t>,y</w:t>
            </w:r>
            <w:r w:rsidRPr="008F3D60">
              <w:rPr>
                <w:i/>
                <w:sz w:val="28"/>
                <w:szCs w:val="28"/>
                <w:vertAlign w:val="subscript"/>
                <w:lang w:val="uk-UA"/>
              </w:rPr>
              <w:t>m</w:t>
            </w:r>
            <w:r w:rsidRPr="008F3D60">
              <w:rPr>
                <w:i/>
                <w:sz w:val="28"/>
                <w:szCs w:val="28"/>
                <w:lang w:val="uk-UA"/>
              </w:rPr>
              <w:t>)</w:t>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p(x</w:t>
            </w:r>
            <w:r w:rsidRPr="008F3D60">
              <w:rPr>
                <w:i/>
                <w:sz w:val="28"/>
                <w:szCs w:val="28"/>
                <w:vertAlign w:val="subscript"/>
                <w:lang w:val="uk-UA"/>
              </w:rPr>
              <w:t>2</w:t>
            </w:r>
            <w:r w:rsidRPr="008F3D60">
              <w:rPr>
                <w:i/>
                <w:sz w:val="28"/>
                <w:szCs w:val="28"/>
                <w:lang w:val="uk-UA"/>
              </w:rPr>
              <w:t>,y</w:t>
            </w:r>
            <w:r w:rsidRPr="008F3D60">
              <w:rPr>
                <w:i/>
                <w:sz w:val="28"/>
                <w:szCs w:val="28"/>
                <w:vertAlign w:val="subscript"/>
                <w:lang w:val="uk-UA"/>
              </w:rPr>
              <w:t>m</w:t>
            </w:r>
            <w:r w:rsidRPr="008F3D60">
              <w:rPr>
                <w:i/>
                <w:sz w:val="28"/>
                <w:szCs w:val="28"/>
                <w:lang w:val="uk-UA"/>
              </w:rPr>
              <w:t>)</w:t>
            </w:r>
          </w:p>
        </w:tc>
        <w:tc>
          <w:tcPr>
            <w:tcW w:w="1823"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sym w:font="Symbol" w:char="F0BC"/>
            </w:r>
          </w:p>
        </w:tc>
        <w:tc>
          <w:tcPr>
            <w:tcW w:w="1365" w:type="dxa"/>
          </w:tcPr>
          <w:p w:rsidR="006F6E4D" w:rsidRPr="008F3D60" w:rsidRDefault="006F6E4D" w:rsidP="00FA2B6B">
            <w:pPr>
              <w:pStyle w:val="2b"/>
              <w:spacing w:after="0" w:line="240" w:lineRule="auto"/>
              <w:ind w:firstLine="0"/>
              <w:rPr>
                <w:i/>
                <w:sz w:val="28"/>
                <w:szCs w:val="28"/>
                <w:lang w:val="uk-UA"/>
              </w:rPr>
            </w:pPr>
            <w:r w:rsidRPr="008F3D60">
              <w:rPr>
                <w:i/>
                <w:sz w:val="28"/>
                <w:szCs w:val="28"/>
                <w:lang w:val="uk-UA"/>
              </w:rPr>
              <w:t>p(x</w:t>
            </w:r>
            <w:r w:rsidRPr="008F3D60">
              <w:rPr>
                <w:i/>
                <w:sz w:val="28"/>
                <w:szCs w:val="28"/>
                <w:vertAlign w:val="subscript"/>
                <w:lang w:val="uk-UA"/>
              </w:rPr>
              <w:t>n</w:t>
            </w:r>
            <w:r w:rsidRPr="008F3D60">
              <w:rPr>
                <w:i/>
                <w:sz w:val="28"/>
                <w:szCs w:val="28"/>
                <w:lang w:val="uk-UA"/>
              </w:rPr>
              <w:t>,y</w:t>
            </w:r>
            <w:r w:rsidRPr="008F3D60">
              <w:rPr>
                <w:i/>
                <w:sz w:val="28"/>
                <w:szCs w:val="28"/>
                <w:vertAlign w:val="subscript"/>
                <w:lang w:val="uk-UA"/>
              </w:rPr>
              <w:t>m</w:t>
            </w:r>
            <w:r w:rsidRPr="008F3D60">
              <w:rPr>
                <w:i/>
                <w:sz w:val="28"/>
                <w:szCs w:val="28"/>
                <w:lang w:val="uk-UA"/>
              </w:rPr>
              <w:t>)</w:t>
            </w:r>
          </w:p>
        </w:tc>
      </w:tr>
    </w:tbl>
    <w:p w:rsidR="005A43F5" w:rsidRPr="008F3D60" w:rsidRDefault="005A43F5" w:rsidP="00FA2B6B">
      <w:pPr>
        <w:pStyle w:val="2b"/>
        <w:spacing w:after="0" w:line="240" w:lineRule="auto"/>
        <w:jc w:val="center"/>
        <w:rPr>
          <w:sz w:val="28"/>
          <w:szCs w:val="28"/>
          <w:lang w:val="uk-UA"/>
        </w:rPr>
      </w:pPr>
    </w:p>
    <w:p w:rsidR="005A43F5" w:rsidRPr="008F3D60" w:rsidRDefault="005A43F5" w:rsidP="00FA2B6B">
      <w:pPr>
        <w:pStyle w:val="2b"/>
        <w:spacing w:after="0" w:line="240" w:lineRule="auto"/>
        <w:rPr>
          <w:sz w:val="28"/>
          <w:szCs w:val="28"/>
          <w:lang w:val="uk-UA"/>
        </w:rPr>
      </w:pPr>
    </w:p>
    <w:p w:rsidR="006F6E4D" w:rsidRPr="008F3D60" w:rsidRDefault="006F6E4D" w:rsidP="00FA2B6B">
      <w:pPr>
        <w:pStyle w:val="2b"/>
        <w:spacing w:after="0" w:line="240" w:lineRule="auto"/>
        <w:rPr>
          <w:sz w:val="28"/>
          <w:szCs w:val="28"/>
          <w:lang w:val="uk-UA"/>
        </w:rPr>
      </w:pPr>
    </w:p>
    <w:p w:rsidR="006F6E4D" w:rsidRPr="008F3D60" w:rsidRDefault="006F6E4D" w:rsidP="00FA2B6B">
      <w:pPr>
        <w:pStyle w:val="2b"/>
        <w:spacing w:after="0" w:line="240" w:lineRule="auto"/>
        <w:rPr>
          <w:sz w:val="28"/>
          <w:szCs w:val="28"/>
          <w:lang w:val="uk-UA"/>
        </w:rPr>
      </w:pPr>
    </w:p>
    <w:p w:rsidR="006F6E4D" w:rsidRPr="008F3D60" w:rsidRDefault="006F6E4D" w:rsidP="00FA2B6B">
      <w:pPr>
        <w:pStyle w:val="2b"/>
        <w:spacing w:after="0" w:line="240" w:lineRule="auto"/>
        <w:rPr>
          <w:sz w:val="28"/>
          <w:szCs w:val="28"/>
          <w:lang w:val="uk-UA"/>
        </w:rPr>
      </w:pPr>
    </w:p>
    <w:p w:rsidR="006F6E4D" w:rsidRPr="008F3D60" w:rsidRDefault="006F6E4D" w:rsidP="00FA2B6B">
      <w:pPr>
        <w:pStyle w:val="2b"/>
        <w:spacing w:after="0" w:line="240" w:lineRule="auto"/>
        <w:rPr>
          <w:sz w:val="28"/>
          <w:szCs w:val="28"/>
          <w:lang w:val="uk-UA"/>
        </w:rPr>
      </w:pPr>
    </w:p>
    <w:p w:rsidR="006F6E4D" w:rsidRPr="008F3D60" w:rsidRDefault="006F6E4D" w:rsidP="00FA2B6B">
      <w:pPr>
        <w:pStyle w:val="2b"/>
        <w:spacing w:after="0" w:line="240" w:lineRule="auto"/>
        <w:rPr>
          <w:sz w:val="28"/>
          <w:szCs w:val="28"/>
          <w:lang w:val="uk-UA"/>
        </w:rPr>
      </w:pPr>
    </w:p>
    <w:p w:rsidR="006F6E4D" w:rsidRPr="008F3D60" w:rsidRDefault="006F6E4D" w:rsidP="00FA2B6B">
      <w:pPr>
        <w:pStyle w:val="2b"/>
        <w:spacing w:after="0" w:line="240" w:lineRule="auto"/>
        <w:rPr>
          <w:sz w:val="28"/>
          <w:szCs w:val="28"/>
          <w:lang w:val="uk-UA"/>
        </w:rPr>
      </w:pPr>
    </w:p>
    <w:p w:rsidR="006F6E4D" w:rsidRPr="008F3D60" w:rsidRDefault="006F6E4D" w:rsidP="00FA2B6B">
      <w:pPr>
        <w:pStyle w:val="2b"/>
        <w:spacing w:after="0" w:line="240" w:lineRule="auto"/>
        <w:rPr>
          <w:sz w:val="28"/>
          <w:szCs w:val="28"/>
          <w:lang w:val="uk-UA"/>
        </w:rPr>
      </w:pPr>
    </w:p>
    <w:p w:rsidR="006F6E4D" w:rsidRPr="008F3D60" w:rsidRDefault="006F6E4D" w:rsidP="00FA2B6B">
      <w:pPr>
        <w:pStyle w:val="2b"/>
        <w:spacing w:after="0" w:line="240" w:lineRule="auto"/>
        <w:rPr>
          <w:sz w:val="28"/>
          <w:szCs w:val="28"/>
          <w:lang w:val="uk-UA"/>
        </w:rPr>
      </w:pPr>
    </w:p>
    <w:p w:rsidR="006F6E4D" w:rsidRPr="008F3D60" w:rsidRDefault="006F6E4D" w:rsidP="00FA2B6B">
      <w:pPr>
        <w:pStyle w:val="2b"/>
        <w:spacing w:after="0" w:line="240" w:lineRule="auto"/>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Оскільки події </w:t>
      </w:r>
      <w:r w:rsidRPr="008F3D60">
        <w:rPr>
          <w:i/>
          <w:sz w:val="28"/>
          <w:szCs w:val="28"/>
          <w:lang w:val="uk-UA"/>
        </w:rPr>
        <w:t>(Х = х</w:t>
      </w:r>
      <w:r w:rsidRPr="008F3D60">
        <w:rPr>
          <w:i/>
          <w:sz w:val="28"/>
          <w:szCs w:val="28"/>
          <w:vertAlign w:val="subscript"/>
          <w:lang w:val="uk-UA"/>
        </w:rPr>
        <w:t>i</w:t>
      </w:r>
      <w:r w:rsidRPr="008F3D60">
        <w:rPr>
          <w:i/>
          <w:sz w:val="28"/>
          <w:szCs w:val="28"/>
          <w:lang w:val="uk-UA"/>
        </w:rPr>
        <w:t>, Y = y</w:t>
      </w:r>
      <w:r w:rsidRPr="008F3D60">
        <w:rPr>
          <w:i/>
          <w:sz w:val="28"/>
          <w:szCs w:val="28"/>
          <w:vertAlign w:val="subscript"/>
          <w:lang w:val="uk-UA"/>
        </w:rPr>
        <w:t>i</w:t>
      </w:r>
      <w:r w:rsidRPr="008F3D60">
        <w:rPr>
          <w:i/>
          <w:sz w:val="28"/>
          <w:szCs w:val="28"/>
          <w:lang w:val="uk-UA"/>
        </w:rPr>
        <w:t>)</w:t>
      </w:r>
      <w:r w:rsidRPr="008F3D60">
        <w:rPr>
          <w:sz w:val="28"/>
          <w:szCs w:val="28"/>
          <w:lang w:val="uk-UA"/>
        </w:rPr>
        <w:t xml:space="preserve"> утворюють повну групу подій, то сума всіх клітинок дорівнює одиниці. Знаючи закон розподілу двовимірної випадкової величини, можна знайти закони розподілу кожної складової. Так, наприклад, </w:t>
      </w:r>
      <w:r w:rsidRPr="008F3D60">
        <w:rPr>
          <w:sz w:val="28"/>
          <w:szCs w:val="28"/>
          <w:lang w:val="uk-UA"/>
        </w:rPr>
        <w:lastRenderedPageBreak/>
        <w:t xml:space="preserve">події </w:t>
      </w:r>
      <w:r w:rsidRPr="008F3D60">
        <w:rPr>
          <w:i/>
          <w:sz w:val="28"/>
          <w:szCs w:val="28"/>
          <w:lang w:val="uk-UA"/>
        </w:rPr>
        <w:t>(Х=х</w:t>
      </w:r>
      <w:r w:rsidRPr="008F3D60">
        <w:rPr>
          <w:i/>
          <w:sz w:val="28"/>
          <w:szCs w:val="28"/>
          <w:vertAlign w:val="subscript"/>
          <w:lang w:val="uk-UA"/>
        </w:rPr>
        <w:t>1</w:t>
      </w:r>
      <w:r w:rsidRPr="008F3D60">
        <w:rPr>
          <w:i/>
          <w:sz w:val="28"/>
          <w:szCs w:val="28"/>
          <w:lang w:val="uk-UA"/>
        </w:rPr>
        <w:t>, Y=y</w:t>
      </w:r>
      <w:r w:rsidRPr="008F3D60">
        <w:rPr>
          <w:i/>
          <w:sz w:val="28"/>
          <w:szCs w:val="28"/>
          <w:vertAlign w:val="subscript"/>
          <w:lang w:val="uk-UA"/>
        </w:rPr>
        <w:t>1</w:t>
      </w:r>
      <w:r w:rsidRPr="008F3D60">
        <w:rPr>
          <w:i/>
          <w:sz w:val="28"/>
          <w:szCs w:val="28"/>
          <w:lang w:val="uk-UA"/>
        </w:rPr>
        <w:t>), (Х=х</w:t>
      </w:r>
      <w:r w:rsidRPr="008F3D60">
        <w:rPr>
          <w:i/>
          <w:sz w:val="28"/>
          <w:szCs w:val="28"/>
          <w:vertAlign w:val="subscript"/>
          <w:lang w:val="uk-UA"/>
        </w:rPr>
        <w:t>1</w:t>
      </w:r>
      <w:r w:rsidRPr="008F3D60">
        <w:rPr>
          <w:i/>
          <w:sz w:val="28"/>
          <w:szCs w:val="28"/>
          <w:lang w:val="uk-UA"/>
        </w:rPr>
        <w:t>, Y=y</w:t>
      </w:r>
      <w:r w:rsidRPr="008F3D60">
        <w:rPr>
          <w:i/>
          <w:sz w:val="28"/>
          <w:szCs w:val="28"/>
          <w:vertAlign w:val="subscript"/>
          <w:lang w:val="uk-UA"/>
        </w:rPr>
        <w:t>2</w:t>
      </w:r>
      <w:r w:rsidRPr="008F3D60">
        <w:rPr>
          <w:i/>
          <w:sz w:val="28"/>
          <w:szCs w:val="28"/>
          <w:lang w:val="uk-UA"/>
        </w:rPr>
        <w:t xml:space="preserve">), </w:t>
      </w:r>
      <w:r w:rsidRPr="008F3D60">
        <w:rPr>
          <w:i/>
          <w:sz w:val="28"/>
          <w:szCs w:val="28"/>
          <w:lang w:val="uk-UA"/>
        </w:rPr>
        <w:sym w:font="Symbol" w:char="F0BC"/>
      </w:r>
      <w:r w:rsidRPr="008F3D60">
        <w:rPr>
          <w:sz w:val="28"/>
          <w:szCs w:val="28"/>
          <w:lang w:val="uk-UA"/>
        </w:rPr>
        <w:t xml:space="preserve"> несумісні, тому ймовірність </w:t>
      </w:r>
      <w:r w:rsidRPr="008F3D60">
        <w:rPr>
          <w:i/>
          <w:sz w:val="28"/>
          <w:szCs w:val="28"/>
          <w:lang w:val="uk-UA"/>
        </w:rPr>
        <w:t>р(х</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дорівнює сумі ймовірностей стовпця «</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Аналогічно для </w:t>
      </w:r>
      <w:r w:rsidRPr="008F3D60">
        <w:rPr>
          <w:i/>
          <w:sz w:val="28"/>
          <w:szCs w:val="28"/>
          <w:lang w:val="uk-UA"/>
        </w:rPr>
        <w:t>Y</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b/>
          <w:sz w:val="28"/>
          <w:szCs w:val="28"/>
          <w:lang w:val="uk-UA"/>
        </w:rPr>
      </w:pPr>
      <w:bookmarkStart w:id="39" w:name="_Toc161969738"/>
      <w:bookmarkStart w:id="40" w:name="_Toc162177881"/>
      <w:r w:rsidRPr="008F3D60">
        <w:rPr>
          <w:b/>
          <w:bCs/>
          <w:sz w:val="28"/>
          <w:szCs w:val="28"/>
          <w:lang w:val="uk-UA"/>
        </w:rPr>
        <w:t>5.2</w:t>
      </w:r>
      <w:r w:rsidRPr="008F3D60">
        <w:rPr>
          <w:b/>
          <w:sz w:val="28"/>
          <w:szCs w:val="28"/>
          <w:lang w:val="uk-UA"/>
        </w:rPr>
        <w:t xml:space="preserve"> Функція розподілу двовимірної випадкової величини</w:t>
      </w:r>
      <w:bookmarkEnd w:id="39"/>
      <w:bookmarkEnd w:id="40"/>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Функцією розподілу двовимірної випадкової величини</w:t>
      </w:r>
      <w:r w:rsidRPr="008F3D60">
        <w:rPr>
          <w:sz w:val="28"/>
          <w:szCs w:val="28"/>
          <w:lang w:val="uk-UA"/>
        </w:rPr>
        <w:t xml:space="preserve"> називають функцію </w:t>
      </w:r>
      <w:r w:rsidRPr="008F3D60">
        <w:rPr>
          <w:i/>
          <w:sz w:val="28"/>
          <w:szCs w:val="28"/>
          <w:lang w:val="uk-UA"/>
        </w:rPr>
        <w:t>F(x,y)</w:t>
      </w:r>
      <w:r w:rsidRPr="008F3D60">
        <w:rPr>
          <w:sz w:val="28"/>
          <w:szCs w:val="28"/>
          <w:lang w:val="uk-UA"/>
        </w:rPr>
        <w:t xml:space="preserve">, що визначає для кожної пари </w:t>
      </w:r>
      <w:r w:rsidRPr="008F3D60">
        <w:rPr>
          <w:i/>
          <w:sz w:val="28"/>
          <w:szCs w:val="28"/>
          <w:lang w:val="uk-UA"/>
        </w:rPr>
        <w:t>(x,y)</w:t>
      </w:r>
      <w:r w:rsidRPr="008F3D60">
        <w:rPr>
          <w:sz w:val="28"/>
          <w:szCs w:val="28"/>
          <w:lang w:val="uk-UA"/>
        </w:rPr>
        <w:t xml:space="preserve"> імовірність того, що </w:t>
      </w:r>
      <w:r w:rsidRPr="008F3D60">
        <w:rPr>
          <w:i/>
          <w:sz w:val="28"/>
          <w:szCs w:val="28"/>
          <w:lang w:val="uk-UA"/>
        </w:rPr>
        <w:t>Х &lt; x</w:t>
      </w:r>
      <w:r w:rsidRPr="008F3D60">
        <w:rPr>
          <w:sz w:val="28"/>
          <w:szCs w:val="28"/>
          <w:lang w:val="uk-UA"/>
        </w:rPr>
        <w:t xml:space="preserve"> і при цьому </w:t>
      </w:r>
      <w:r w:rsidRPr="008F3D60">
        <w:rPr>
          <w:i/>
          <w:sz w:val="28"/>
          <w:szCs w:val="28"/>
          <w:lang w:val="uk-UA"/>
        </w:rPr>
        <w:t>y &lt; Y</w:t>
      </w:r>
      <w:r w:rsidRPr="008F3D60">
        <w:rPr>
          <w:sz w:val="28"/>
          <w:szCs w:val="28"/>
          <w:lang w:val="uk-UA"/>
        </w:rPr>
        <w:t xml:space="preserve">, тобто </w:t>
      </w:r>
      <w:r w:rsidRPr="008F3D60">
        <w:rPr>
          <w:i/>
          <w:sz w:val="28"/>
          <w:szCs w:val="28"/>
          <w:lang w:val="uk-UA"/>
        </w:rPr>
        <w:t>F(x,y) = P(X &lt; x, Y &lt; y)</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Геометричний зміст</w:t>
      </w:r>
      <w:r w:rsidRPr="008F3D60">
        <w:rPr>
          <w:sz w:val="28"/>
          <w:szCs w:val="28"/>
          <w:lang w:val="uk-UA"/>
        </w:rPr>
        <w:t xml:space="preserve">: </w:t>
      </w:r>
      <w:r w:rsidRPr="008F3D60">
        <w:rPr>
          <w:i/>
          <w:sz w:val="28"/>
          <w:szCs w:val="28"/>
          <w:lang w:val="uk-UA"/>
        </w:rPr>
        <w:t>F(x,y)</w:t>
      </w:r>
      <w:r w:rsidRPr="008F3D60">
        <w:rPr>
          <w:sz w:val="28"/>
          <w:szCs w:val="28"/>
          <w:lang w:val="uk-UA"/>
        </w:rPr>
        <w:t xml:space="preserve"> є ймовірність того, що випадкова точка </w:t>
      </w:r>
      <w:r w:rsidRPr="008F3D60">
        <w:rPr>
          <w:i/>
          <w:sz w:val="28"/>
          <w:szCs w:val="28"/>
          <w:lang w:val="uk-UA"/>
        </w:rPr>
        <w:t>(X,Y)</w:t>
      </w:r>
      <w:r w:rsidRPr="008F3D60">
        <w:rPr>
          <w:sz w:val="28"/>
          <w:szCs w:val="28"/>
          <w:lang w:val="uk-UA"/>
        </w:rPr>
        <w:t xml:space="preserve"> потрапить у нескінченний квадрант зліва й нижче </w:t>
      </w:r>
      <w:r w:rsidRPr="008F3D60">
        <w:rPr>
          <w:i/>
          <w:sz w:val="28"/>
          <w:szCs w:val="28"/>
          <w:lang w:val="uk-UA"/>
        </w:rPr>
        <w:t>(x,y).</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0"/>
        <w:jc w:val="center"/>
        <w:rPr>
          <w:sz w:val="28"/>
          <w:szCs w:val="28"/>
          <w:lang w:val="uk-UA"/>
        </w:rPr>
      </w:pPr>
      <w:r w:rsidRPr="008F3D60">
        <w:rPr>
          <w:sz w:val="28"/>
          <w:szCs w:val="28"/>
          <w:lang w:val="uk-UA"/>
        </w:rPr>
        <w:object w:dxaOrig="3852" w:dyaOrig="2580">
          <v:shape id="_x0000_i1150" type="#_x0000_t75" style="width:223.45pt;height:150.8pt" o:ole="">
            <v:imagedata r:id="rId255" o:title=""/>
          </v:shape>
          <o:OLEObject Type="Embed" ProgID="PBrush" ShapeID="_x0000_i1150" DrawAspect="Content" ObjectID="_1780146503" r:id="rId256"/>
        </w:object>
      </w:r>
    </w:p>
    <w:p w:rsidR="005A43F5" w:rsidRPr="008F3D60" w:rsidRDefault="005A43F5" w:rsidP="00FA2B6B">
      <w:pPr>
        <w:pStyle w:val="2b"/>
        <w:spacing w:after="0" w:line="240" w:lineRule="auto"/>
        <w:ind w:left="0" w:firstLine="0"/>
        <w:jc w:val="center"/>
        <w:rPr>
          <w:sz w:val="28"/>
          <w:szCs w:val="28"/>
          <w:lang w:val="uk-UA"/>
        </w:rPr>
      </w:pPr>
      <w:r w:rsidRPr="008F3D60">
        <w:rPr>
          <w:sz w:val="28"/>
          <w:szCs w:val="28"/>
          <w:lang w:val="uk-UA"/>
        </w:rPr>
        <w:t>Рис</w:t>
      </w:r>
      <w:r w:rsidR="00AF1558" w:rsidRPr="008F3D60">
        <w:rPr>
          <w:sz w:val="28"/>
          <w:szCs w:val="28"/>
          <w:lang w:val="uk-UA"/>
        </w:rPr>
        <w:t xml:space="preserve">унок </w:t>
      </w:r>
      <w:r w:rsidRPr="008F3D60">
        <w:rPr>
          <w:sz w:val="28"/>
          <w:szCs w:val="28"/>
          <w:lang w:val="uk-UA"/>
        </w:rPr>
        <w:t xml:space="preserve">5.1 </w:t>
      </w:r>
      <w:r w:rsidR="00AF1558" w:rsidRPr="008F3D60">
        <w:rPr>
          <w:sz w:val="28"/>
          <w:szCs w:val="28"/>
          <w:lang w:val="uk-UA"/>
        </w:rPr>
        <w:t xml:space="preserve">– </w:t>
      </w:r>
      <w:r w:rsidRPr="008F3D60">
        <w:rPr>
          <w:sz w:val="28"/>
          <w:szCs w:val="28"/>
          <w:lang w:val="uk-UA"/>
        </w:rPr>
        <w:t>Геометричний зміст функції розподілу</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Властивості функції розподілу</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1) 0 </w:t>
      </w:r>
      <w:r w:rsidRPr="008F3D60">
        <w:rPr>
          <w:sz w:val="28"/>
          <w:szCs w:val="28"/>
          <w:lang w:val="uk-UA"/>
        </w:rPr>
        <w:sym w:font="Symbol" w:char="F0A3"/>
      </w:r>
      <w:r w:rsidRPr="008F3D60">
        <w:rPr>
          <w:i/>
          <w:sz w:val="28"/>
          <w:szCs w:val="28"/>
          <w:lang w:val="uk-UA"/>
        </w:rPr>
        <w:t>F(x,y)</w:t>
      </w:r>
      <w:r w:rsidRPr="008F3D60">
        <w:rPr>
          <w:sz w:val="28"/>
          <w:szCs w:val="28"/>
          <w:lang w:val="uk-UA"/>
        </w:rPr>
        <w:sym w:font="Symbol" w:char="F0A3"/>
      </w:r>
      <w:r w:rsidRPr="008F3D60">
        <w:rPr>
          <w:sz w:val="28"/>
          <w:szCs w:val="28"/>
          <w:lang w:val="uk-UA"/>
        </w:rPr>
        <w:t xml:space="preserve"> 1 з визначення ймовірності.</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2) </w:t>
      </w:r>
      <w:r w:rsidRPr="008F3D60">
        <w:rPr>
          <w:i/>
          <w:sz w:val="28"/>
          <w:szCs w:val="28"/>
          <w:lang w:val="uk-UA"/>
        </w:rPr>
        <w:t>F(x,y)</w:t>
      </w:r>
      <w:r w:rsidRPr="008F3D60">
        <w:rPr>
          <w:sz w:val="28"/>
          <w:szCs w:val="28"/>
          <w:lang w:val="uk-UA"/>
        </w:rPr>
        <w:t xml:space="preserve"> – неспадна за кожним аргументом, тобто </w:t>
      </w:r>
    </w:p>
    <w:p w:rsidR="005A43F5" w:rsidRPr="008F3D60" w:rsidRDefault="006F6E4D" w:rsidP="00FA2B6B">
      <w:pPr>
        <w:pStyle w:val="2b"/>
        <w:spacing w:after="0" w:line="240" w:lineRule="auto"/>
        <w:ind w:left="0" w:firstLine="0"/>
        <w:jc w:val="both"/>
        <w:rPr>
          <w:sz w:val="28"/>
          <w:szCs w:val="28"/>
          <w:lang w:val="uk-UA"/>
        </w:rPr>
      </w:pPr>
      <w:r w:rsidRPr="008F3D60">
        <w:rPr>
          <w:sz w:val="28"/>
          <w:szCs w:val="28"/>
          <w:lang w:val="uk-UA"/>
        </w:rPr>
        <w:tab/>
      </w:r>
      <w:r w:rsidRPr="008F3D60">
        <w:rPr>
          <w:sz w:val="28"/>
          <w:szCs w:val="28"/>
          <w:lang w:val="uk-UA"/>
        </w:rPr>
        <w:tab/>
      </w:r>
      <w:r w:rsidR="005A43F5" w:rsidRPr="008F3D60">
        <w:rPr>
          <w:i/>
          <w:sz w:val="28"/>
          <w:szCs w:val="28"/>
          <w:lang w:val="uk-UA"/>
        </w:rPr>
        <w:t>F(x</w:t>
      </w:r>
      <w:r w:rsidR="005A43F5" w:rsidRPr="008F3D60">
        <w:rPr>
          <w:i/>
          <w:sz w:val="28"/>
          <w:szCs w:val="28"/>
          <w:vertAlign w:val="subscript"/>
          <w:lang w:val="uk-UA"/>
        </w:rPr>
        <w:t>2</w:t>
      </w:r>
      <w:r w:rsidR="005A43F5" w:rsidRPr="008F3D60">
        <w:rPr>
          <w:i/>
          <w:sz w:val="28"/>
          <w:szCs w:val="28"/>
          <w:lang w:val="uk-UA"/>
        </w:rPr>
        <w:t xml:space="preserve">,y) </w:t>
      </w:r>
      <w:r w:rsidR="005A43F5" w:rsidRPr="008F3D60">
        <w:rPr>
          <w:i/>
          <w:sz w:val="28"/>
          <w:szCs w:val="28"/>
          <w:lang w:val="uk-UA"/>
        </w:rPr>
        <w:sym w:font="Symbol" w:char="F0B3"/>
      </w:r>
      <w:r w:rsidR="005A43F5" w:rsidRPr="008F3D60">
        <w:rPr>
          <w:i/>
          <w:sz w:val="28"/>
          <w:szCs w:val="28"/>
          <w:lang w:val="uk-UA"/>
        </w:rPr>
        <w:t xml:space="preserve"> F(x</w:t>
      </w:r>
      <w:r w:rsidR="005A43F5" w:rsidRPr="008F3D60">
        <w:rPr>
          <w:i/>
          <w:sz w:val="28"/>
          <w:szCs w:val="28"/>
          <w:vertAlign w:val="subscript"/>
          <w:lang w:val="uk-UA"/>
        </w:rPr>
        <w:t>1</w:t>
      </w:r>
      <w:r w:rsidR="005A43F5" w:rsidRPr="008F3D60">
        <w:rPr>
          <w:i/>
          <w:sz w:val="28"/>
          <w:szCs w:val="28"/>
          <w:lang w:val="uk-UA"/>
        </w:rPr>
        <w:t>,y)</w:t>
      </w:r>
      <w:r w:rsidR="005A43F5" w:rsidRPr="008F3D60">
        <w:rPr>
          <w:sz w:val="28"/>
          <w:szCs w:val="28"/>
          <w:lang w:val="uk-UA"/>
        </w:rPr>
        <w:t xml:space="preserve">    при </w:t>
      </w:r>
      <w:r w:rsidR="005A43F5" w:rsidRPr="008F3D60">
        <w:rPr>
          <w:i/>
          <w:sz w:val="28"/>
          <w:szCs w:val="28"/>
          <w:lang w:val="uk-UA"/>
        </w:rPr>
        <w:t>х</w:t>
      </w:r>
      <w:r w:rsidR="005A43F5" w:rsidRPr="008F3D60">
        <w:rPr>
          <w:i/>
          <w:sz w:val="28"/>
          <w:szCs w:val="28"/>
          <w:vertAlign w:val="subscript"/>
          <w:lang w:val="uk-UA"/>
        </w:rPr>
        <w:t>2</w:t>
      </w:r>
      <w:r w:rsidR="005A43F5" w:rsidRPr="008F3D60">
        <w:rPr>
          <w:i/>
          <w:sz w:val="28"/>
          <w:szCs w:val="28"/>
          <w:lang w:val="uk-UA"/>
        </w:rPr>
        <w:t>&gt; x</w:t>
      </w:r>
      <w:r w:rsidR="005A43F5" w:rsidRPr="008F3D60">
        <w:rPr>
          <w:i/>
          <w:sz w:val="28"/>
          <w:szCs w:val="28"/>
          <w:vertAlign w:val="subscript"/>
          <w:lang w:val="uk-UA"/>
        </w:rPr>
        <w:t>1</w:t>
      </w:r>
      <w:r w:rsidR="005A43F5" w:rsidRPr="008F3D60">
        <w:rPr>
          <w:sz w:val="28"/>
          <w:szCs w:val="28"/>
          <w:lang w:val="uk-UA"/>
        </w:rPr>
        <w:t>;</w:t>
      </w:r>
    </w:p>
    <w:p w:rsidR="005A43F5" w:rsidRPr="008F3D60" w:rsidRDefault="006F6E4D" w:rsidP="00FA2B6B">
      <w:pPr>
        <w:pStyle w:val="2b"/>
        <w:spacing w:after="0" w:line="240" w:lineRule="auto"/>
        <w:ind w:left="0" w:firstLine="0"/>
        <w:jc w:val="both"/>
        <w:rPr>
          <w:sz w:val="28"/>
          <w:szCs w:val="28"/>
          <w:lang w:val="uk-UA"/>
        </w:rPr>
      </w:pPr>
      <w:r w:rsidRPr="008F3D60">
        <w:rPr>
          <w:sz w:val="28"/>
          <w:szCs w:val="28"/>
          <w:lang w:val="uk-UA"/>
        </w:rPr>
        <w:tab/>
      </w:r>
      <w:r w:rsidRPr="008F3D60">
        <w:rPr>
          <w:sz w:val="28"/>
          <w:szCs w:val="28"/>
          <w:lang w:val="uk-UA"/>
        </w:rPr>
        <w:tab/>
      </w:r>
      <w:r w:rsidR="005A43F5" w:rsidRPr="008F3D60">
        <w:rPr>
          <w:i/>
          <w:sz w:val="28"/>
          <w:szCs w:val="28"/>
          <w:lang w:val="uk-UA"/>
        </w:rPr>
        <w:t>F(x,y</w:t>
      </w:r>
      <w:r w:rsidR="005A43F5" w:rsidRPr="008F3D60">
        <w:rPr>
          <w:i/>
          <w:sz w:val="28"/>
          <w:szCs w:val="28"/>
          <w:vertAlign w:val="subscript"/>
          <w:lang w:val="uk-UA"/>
        </w:rPr>
        <w:t>2</w:t>
      </w:r>
      <w:r w:rsidR="005A43F5" w:rsidRPr="008F3D60">
        <w:rPr>
          <w:i/>
          <w:sz w:val="28"/>
          <w:szCs w:val="28"/>
          <w:lang w:val="uk-UA"/>
        </w:rPr>
        <w:t xml:space="preserve">) </w:t>
      </w:r>
      <w:r w:rsidR="005A43F5" w:rsidRPr="008F3D60">
        <w:rPr>
          <w:i/>
          <w:sz w:val="28"/>
          <w:szCs w:val="28"/>
          <w:lang w:val="uk-UA"/>
        </w:rPr>
        <w:sym w:font="Symbol" w:char="F0B3"/>
      </w:r>
      <w:r w:rsidR="005A43F5" w:rsidRPr="008F3D60">
        <w:rPr>
          <w:i/>
          <w:sz w:val="28"/>
          <w:szCs w:val="28"/>
          <w:lang w:val="uk-UA"/>
        </w:rPr>
        <w:t xml:space="preserve"> F(x,y</w:t>
      </w:r>
      <w:r w:rsidR="005A43F5" w:rsidRPr="008F3D60">
        <w:rPr>
          <w:i/>
          <w:sz w:val="28"/>
          <w:szCs w:val="28"/>
          <w:vertAlign w:val="subscript"/>
          <w:lang w:val="uk-UA"/>
        </w:rPr>
        <w:t>1</w:t>
      </w:r>
      <w:r w:rsidR="005A43F5" w:rsidRPr="008F3D60">
        <w:rPr>
          <w:i/>
          <w:sz w:val="28"/>
          <w:szCs w:val="28"/>
          <w:lang w:val="uk-UA"/>
        </w:rPr>
        <w:t>)</w:t>
      </w:r>
      <w:r w:rsidR="005A43F5" w:rsidRPr="008F3D60">
        <w:rPr>
          <w:sz w:val="28"/>
          <w:szCs w:val="28"/>
          <w:lang w:val="uk-UA"/>
        </w:rPr>
        <w:t xml:space="preserve">    при </w:t>
      </w:r>
      <w:r w:rsidR="005A43F5" w:rsidRPr="008F3D60">
        <w:rPr>
          <w:i/>
          <w:sz w:val="28"/>
          <w:szCs w:val="28"/>
          <w:lang w:val="uk-UA"/>
        </w:rPr>
        <w:t>y</w:t>
      </w:r>
      <w:r w:rsidR="005A43F5" w:rsidRPr="008F3D60">
        <w:rPr>
          <w:i/>
          <w:sz w:val="28"/>
          <w:szCs w:val="28"/>
          <w:vertAlign w:val="subscript"/>
          <w:lang w:val="uk-UA"/>
        </w:rPr>
        <w:t>2</w:t>
      </w:r>
      <w:r w:rsidR="005A43F5" w:rsidRPr="008F3D60">
        <w:rPr>
          <w:i/>
          <w:sz w:val="28"/>
          <w:szCs w:val="28"/>
          <w:lang w:val="uk-UA"/>
        </w:rPr>
        <w:t>&gt; y</w:t>
      </w:r>
      <w:r w:rsidR="005A43F5" w:rsidRPr="008F3D60">
        <w:rPr>
          <w:i/>
          <w:sz w:val="28"/>
          <w:szCs w:val="28"/>
          <w:vertAlign w:val="subscript"/>
          <w:lang w:val="uk-UA"/>
        </w:rPr>
        <w:t>1</w:t>
      </w:r>
      <w:r w:rsidR="005A43F5"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w:t>
      </w:r>
      <w:r w:rsidRPr="008F3D60">
        <w:rPr>
          <w:sz w:val="28"/>
          <w:szCs w:val="28"/>
          <w:lang w:val="uk-UA"/>
        </w:rPr>
        <w:t xml:space="preserve">. </w:t>
      </w:r>
      <w:r w:rsidRPr="008F3D60">
        <w:rPr>
          <w:i/>
          <w:sz w:val="28"/>
          <w:szCs w:val="28"/>
          <w:lang w:val="uk-UA"/>
        </w:rPr>
        <w:t>P(X &lt; x</w:t>
      </w:r>
      <w:r w:rsidRPr="008F3D60">
        <w:rPr>
          <w:i/>
          <w:sz w:val="28"/>
          <w:szCs w:val="28"/>
          <w:vertAlign w:val="subscript"/>
          <w:lang w:val="uk-UA"/>
        </w:rPr>
        <w:t>2</w:t>
      </w:r>
      <w:r w:rsidRPr="008F3D60">
        <w:rPr>
          <w:i/>
          <w:sz w:val="28"/>
          <w:szCs w:val="28"/>
          <w:lang w:val="uk-UA"/>
        </w:rPr>
        <w:t>, Y &lt; y) = P(X &lt; x</w:t>
      </w:r>
      <w:r w:rsidRPr="008F3D60">
        <w:rPr>
          <w:i/>
          <w:sz w:val="28"/>
          <w:szCs w:val="28"/>
          <w:vertAlign w:val="subscript"/>
          <w:lang w:val="uk-UA"/>
        </w:rPr>
        <w:t>1</w:t>
      </w:r>
      <w:r w:rsidRPr="008F3D60">
        <w:rPr>
          <w:i/>
          <w:sz w:val="28"/>
          <w:szCs w:val="28"/>
          <w:lang w:val="uk-UA"/>
        </w:rPr>
        <w:t>, Y &lt; y) + P(x</w:t>
      </w:r>
      <w:r w:rsidRPr="008F3D60">
        <w:rPr>
          <w:i/>
          <w:sz w:val="28"/>
          <w:szCs w:val="28"/>
          <w:vertAlign w:val="subscript"/>
          <w:lang w:val="uk-UA"/>
        </w:rPr>
        <w:t>1</w:t>
      </w:r>
      <w:r w:rsidRPr="008F3D60">
        <w:rPr>
          <w:i/>
          <w:sz w:val="28"/>
          <w:szCs w:val="28"/>
          <w:lang w:val="uk-UA"/>
        </w:rPr>
        <w:sym w:font="Symbol" w:char="F0A3"/>
      </w:r>
      <w:r w:rsidRPr="008F3D60">
        <w:rPr>
          <w:i/>
          <w:sz w:val="28"/>
          <w:szCs w:val="28"/>
          <w:lang w:val="uk-UA"/>
        </w:rPr>
        <w:t xml:space="preserve"> X &lt; x</w:t>
      </w:r>
      <w:r w:rsidRPr="008F3D60">
        <w:rPr>
          <w:i/>
          <w:sz w:val="28"/>
          <w:szCs w:val="28"/>
          <w:vertAlign w:val="subscript"/>
          <w:lang w:val="uk-UA"/>
        </w:rPr>
        <w:t>2</w:t>
      </w:r>
      <w:r w:rsidRPr="008F3D60">
        <w:rPr>
          <w:i/>
          <w:sz w:val="28"/>
          <w:szCs w:val="28"/>
          <w:lang w:val="uk-UA"/>
        </w:rPr>
        <w:t>, Y &lt; y).</w:t>
      </w:r>
      <w:r w:rsidRPr="008F3D60">
        <w:rPr>
          <w:sz w:val="28"/>
          <w:szCs w:val="28"/>
          <w:lang w:val="uk-UA"/>
        </w:rPr>
        <w:t xml:space="preserve"> Звідси </w:t>
      </w:r>
      <w:r w:rsidRPr="008F3D60">
        <w:rPr>
          <w:i/>
          <w:sz w:val="28"/>
          <w:szCs w:val="28"/>
          <w:lang w:val="uk-UA"/>
        </w:rPr>
        <w:t>P(X &lt; x</w:t>
      </w:r>
      <w:r w:rsidRPr="008F3D60">
        <w:rPr>
          <w:i/>
          <w:sz w:val="28"/>
          <w:szCs w:val="28"/>
          <w:vertAlign w:val="subscript"/>
          <w:lang w:val="uk-UA"/>
        </w:rPr>
        <w:t>2</w:t>
      </w:r>
      <w:r w:rsidRPr="008F3D60">
        <w:rPr>
          <w:i/>
          <w:sz w:val="28"/>
          <w:szCs w:val="28"/>
          <w:lang w:val="uk-UA"/>
        </w:rPr>
        <w:t>, Y &lt; y) – P(X &lt; x</w:t>
      </w:r>
      <w:r w:rsidRPr="008F3D60">
        <w:rPr>
          <w:i/>
          <w:sz w:val="28"/>
          <w:szCs w:val="28"/>
          <w:vertAlign w:val="subscript"/>
          <w:lang w:val="uk-UA"/>
        </w:rPr>
        <w:t>1</w:t>
      </w:r>
      <w:r w:rsidRPr="008F3D60">
        <w:rPr>
          <w:i/>
          <w:sz w:val="28"/>
          <w:szCs w:val="28"/>
          <w:lang w:val="uk-UA"/>
        </w:rPr>
        <w:t>, Y &lt; y) = P(x</w:t>
      </w:r>
      <w:r w:rsidRPr="008F3D60">
        <w:rPr>
          <w:i/>
          <w:sz w:val="28"/>
          <w:szCs w:val="28"/>
          <w:vertAlign w:val="subscript"/>
          <w:lang w:val="uk-UA"/>
        </w:rPr>
        <w:t>1</w:t>
      </w:r>
      <w:r w:rsidRPr="008F3D60">
        <w:rPr>
          <w:i/>
          <w:sz w:val="28"/>
          <w:szCs w:val="28"/>
          <w:lang w:val="uk-UA"/>
        </w:rPr>
        <w:sym w:font="Symbol" w:char="F0A3"/>
      </w:r>
      <w:r w:rsidRPr="008F3D60">
        <w:rPr>
          <w:i/>
          <w:sz w:val="28"/>
          <w:szCs w:val="28"/>
          <w:lang w:val="uk-UA"/>
        </w:rPr>
        <w:t xml:space="preserve"> X &lt; x</w:t>
      </w:r>
      <w:r w:rsidRPr="008F3D60">
        <w:rPr>
          <w:i/>
          <w:sz w:val="28"/>
          <w:szCs w:val="28"/>
          <w:vertAlign w:val="subscript"/>
          <w:lang w:val="uk-UA"/>
        </w:rPr>
        <w:t>2</w:t>
      </w:r>
      <w:r w:rsidRPr="008F3D60">
        <w:rPr>
          <w:i/>
          <w:sz w:val="28"/>
          <w:szCs w:val="28"/>
          <w:lang w:val="uk-UA"/>
        </w:rPr>
        <w:t>, Y &lt; y)</w:t>
      </w:r>
      <w:r w:rsidRPr="008F3D60">
        <w:rPr>
          <w:sz w:val="28"/>
          <w:szCs w:val="28"/>
          <w:lang w:val="uk-UA"/>
        </w:rPr>
        <w:t>, оскільки будь</w:t>
      </w:r>
      <w:r w:rsidR="00C50D6D">
        <w:rPr>
          <w:sz w:val="28"/>
          <w:szCs w:val="28"/>
          <w:lang w:val="uk-UA"/>
        </w:rPr>
        <w:t>-</w:t>
      </w:r>
      <w:r w:rsidRPr="008F3D60">
        <w:rPr>
          <w:sz w:val="28"/>
          <w:szCs w:val="28"/>
          <w:lang w:val="uk-UA"/>
        </w:rPr>
        <w:t xml:space="preserve">яка ймовірність невід’ємна, то </w:t>
      </w:r>
      <w:r w:rsidRPr="008F3D60">
        <w:rPr>
          <w:i/>
          <w:sz w:val="28"/>
          <w:szCs w:val="28"/>
          <w:lang w:val="uk-UA"/>
        </w:rPr>
        <w:t>F(x</w:t>
      </w:r>
      <w:r w:rsidRPr="008F3D60">
        <w:rPr>
          <w:i/>
          <w:sz w:val="28"/>
          <w:szCs w:val="28"/>
          <w:vertAlign w:val="subscript"/>
          <w:lang w:val="uk-UA"/>
        </w:rPr>
        <w:t>2</w:t>
      </w:r>
      <w:r w:rsidRPr="008F3D60">
        <w:rPr>
          <w:i/>
          <w:sz w:val="28"/>
          <w:szCs w:val="28"/>
          <w:lang w:val="uk-UA"/>
        </w:rPr>
        <w:t xml:space="preserve">,y) </w:t>
      </w:r>
      <w:r w:rsidRPr="008F3D60">
        <w:rPr>
          <w:i/>
          <w:sz w:val="28"/>
          <w:szCs w:val="28"/>
          <w:lang w:val="uk-UA"/>
        </w:rPr>
        <w:sym w:font="Symbol" w:char="F0B3"/>
      </w:r>
      <w:r w:rsidRPr="008F3D60">
        <w:rPr>
          <w:i/>
          <w:sz w:val="28"/>
          <w:szCs w:val="28"/>
          <w:lang w:val="uk-UA"/>
        </w:rPr>
        <w:t xml:space="preserve"> F(x</w:t>
      </w:r>
      <w:r w:rsidRPr="008F3D60">
        <w:rPr>
          <w:i/>
          <w:sz w:val="28"/>
          <w:szCs w:val="28"/>
          <w:vertAlign w:val="subscript"/>
          <w:lang w:val="uk-UA"/>
        </w:rPr>
        <w:t>1</w:t>
      </w:r>
      <w:r w:rsidRPr="008F3D60">
        <w:rPr>
          <w:i/>
          <w:sz w:val="28"/>
          <w:szCs w:val="28"/>
          <w:lang w:val="uk-UA"/>
        </w:rPr>
        <w:t>,y)</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3) </w:t>
      </w:r>
      <w:r w:rsidRPr="008F3D60">
        <w:rPr>
          <w:i/>
          <w:sz w:val="28"/>
          <w:szCs w:val="28"/>
          <w:lang w:val="uk-UA"/>
        </w:rPr>
        <w:t>F( –</w:t>
      </w:r>
      <w:r w:rsidRPr="008F3D60">
        <w:rPr>
          <w:i/>
          <w:sz w:val="28"/>
          <w:szCs w:val="28"/>
          <w:lang w:val="uk-UA"/>
        </w:rPr>
        <w:sym w:font="Symbol" w:char="F0A5"/>
      </w:r>
      <w:r w:rsidRPr="008F3D60">
        <w:rPr>
          <w:i/>
          <w:sz w:val="28"/>
          <w:szCs w:val="28"/>
          <w:lang w:val="uk-UA"/>
        </w:rPr>
        <w:t>, y) = F(x,  –</w:t>
      </w:r>
      <w:r w:rsidRPr="008F3D60">
        <w:rPr>
          <w:i/>
          <w:sz w:val="28"/>
          <w:szCs w:val="28"/>
          <w:lang w:val="uk-UA"/>
        </w:rPr>
        <w:sym w:font="Symbol" w:char="F0A5"/>
      </w:r>
      <w:r w:rsidRPr="008F3D60">
        <w:rPr>
          <w:i/>
          <w:sz w:val="28"/>
          <w:szCs w:val="28"/>
          <w:lang w:val="uk-UA"/>
        </w:rPr>
        <w:t>) = F( –</w:t>
      </w:r>
      <w:r w:rsidRPr="008F3D60">
        <w:rPr>
          <w:i/>
          <w:sz w:val="28"/>
          <w:szCs w:val="28"/>
          <w:lang w:val="uk-UA"/>
        </w:rPr>
        <w:sym w:font="Symbol" w:char="F0A5"/>
      </w:r>
      <w:r w:rsidRPr="008F3D60">
        <w:rPr>
          <w:i/>
          <w:sz w:val="28"/>
          <w:szCs w:val="28"/>
          <w:lang w:val="uk-UA"/>
        </w:rPr>
        <w:t>,  –</w:t>
      </w:r>
      <w:r w:rsidRPr="008F3D60">
        <w:rPr>
          <w:i/>
          <w:sz w:val="28"/>
          <w:szCs w:val="28"/>
          <w:lang w:val="uk-UA"/>
        </w:rPr>
        <w:sym w:font="Symbol" w:char="F0A5"/>
      </w:r>
      <w:r w:rsidRPr="008F3D60">
        <w:rPr>
          <w:i/>
          <w:sz w:val="28"/>
          <w:szCs w:val="28"/>
          <w:lang w:val="uk-UA"/>
        </w:rPr>
        <w:t>) =</w:t>
      </w:r>
      <w:r w:rsidRPr="008F3D60">
        <w:rPr>
          <w:sz w:val="28"/>
          <w:szCs w:val="28"/>
          <w:lang w:val="uk-UA"/>
        </w:rPr>
        <w:t xml:space="preserve"> 0,</w:t>
      </w:r>
    </w:p>
    <w:p w:rsidR="005A43F5" w:rsidRPr="008F3D60" w:rsidRDefault="006F6E4D" w:rsidP="00FA2B6B">
      <w:pPr>
        <w:pStyle w:val="2b"/>
        <w:spacing w:after="0" w:line="240" w:lineRule="auto"/>
        <w:ind w:left="0" w:firstLine="0"/>
        <w:jc w:val="both"/>
        <w:rPr>
          <w:sz w:val="28"/>
          <w:szCs w:val="28"/>
          <w:lang w:val="uk-UA"/>
        </w:rPr>
      </w:pPr>
      <w:r w:rsidRPr="008F3D60">
        <w:rPr>
          <w:sz w:val="28"/>
          <w:szCs w:val="28"/>
          <w:lang w:val="uk-UA"/>
        </w:rPr>
        <w:tab/>
      </w:r>
      <w:r w:rsidRPr="008F3D60">
        <w:rPr>
          <w:sz w:val="28"/>
          <w:szCs w:val="28"/>
          <w:lang w:val="uk-UA"/>
        </w:rPr>
        <w:tab/>
      </w:r>
      <w:r w:rsidR="005A43F5" w:rsidRPr="008F3D60">
        <w:rPr>
          <w:i/>
          <w:sz w:val="28"/>
          <w:szCs w:val="28"/>
          <w:lang w:val="uk-UA"/>
        </w:rPr>
        <w:t>F(</w:t>
      </w:r>
      <w:r w:rsidR="005A43F5" w:rsidRPr="008F3D60">
        <w:rPr>
          <w:i/>
          <w:sz w:val="28"/>
          <w:szCs w:val="28"/>
          <w:lang w:val="uk-UA"/>
        </w:rPr>
        <w:sym w:font="Symbol" w:char="F0A5"/>
      </w:r>
      <w:r w:rsidR="005A43F5" w:rsidRPr="008F3D60">
        <w:rPr>
          <w:i/>
          <w:sz w:val="28"/>
          <w:szCs w:val="28"/>
          <w:lang w:val="uk-UA"/>
        </w:rPr>
        <w:t>,</w:t>
      </w:r>
      <w:r w:rsidR="005A43F5" w:rsidRPr="008F3D60">
        <w:rPr>
          <w:i/>
          <w:sz w:val="28"/>
          <w:szCs w:val="28"/>
          <w:lang w:val="uk-UA"/>
        </w:rPr>
        <w:sym w:font="Symbol" w:char="F0A5"/>
      </w:r>
      <w:r w:rsidR="005A43F5" w:rsidRPr="008F3D60">
        <w:rPr>
          <w:i/>
          <w:sz w:val="28"/>
          <w:szCs w:val="28"/>
          <w:lang w:val="uk-UA"/>
        </w:rPr>
        <w:t>)</w:t>
      </w:r>
      <w:r w:rsidR="005A43F5" w:rsidRPr="008F3D60">
        <w:rPr>
          <w:sz w:val="28"/>
          <w:szCs w:val="28"/>
          <w:lang w:val="uk-UA"/>
        </w:rPr>
        <w:t xml:space="preserve"> = 1.</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4) </w:t>
      </w:r>
      <w:r w:rsidRPr="008F3D60">
        <w:rPr>
          <w:i/>
          <w:sz w:val="28"/>
          <w:szCs w:val="28"/>
          <w:lang w:val="uk-UA"/>
        </w:rPr>
        <w:t xml:space="preserve">F(x, </w:t>
      </w:r>
      <w:r w:rsidRPr="008F3D60">
        <w:rPr>
          <w:i/>
          <w:sz w:val="28"/>
          <w:szCs w:val="28"/>
          <w:lang w:val="uk-UA"/>
        </w:rPr>
        <w:sym w:font="Symbol" w:char="F0A5"/>
      </w:r>
      <w:r w:rsidRPr="008F3D60">
        <w:rPr>
          <w:i/>
          <w:sz w:val="28"/>
          <w:szCs w:val="28"/>
          <w:lang w:val="uk-UA"/>
        </w:rPr>
        <w:t>) = F</w:t>
      </w:r>
      <w:r w:rsidRPr="008F3D60">
        <w:rPr>
          <w:i/>
          <w:sz w:val="28"/>
          <w:szCs w:val="28"/>
          <w:vertAlign w:val="subscript"/>
          <w:lang w:val="uk-UA"/>
        </w:rPr>
        <w:t>1</w:t>
      </w:r>
      <w:r w:rsidRPr="008F3D60">
        <w:rPr>
          <w:i/>
          <w:sz w:val="28"/>
          <w:szCs w:val="28"/>
          <w:lang w:val="uk-UA"/>
        </w:rPr>
        <w:t>(x),</w:t>
      </w:r>
    </w:p>
    <w:p w:rsidR="005A43F5" w:rsidRPr="008F3D60" w:rsidRDefault="006F6E4D" w:rsidP="00FA2B6B">
      <w:pPr>
        <w:pStyle w:val="2b"/>
        <w:spacing w:after="0" w:line="240" w:lineRule="auto"/>
        <w:ind w:left="0" w:firstLine="0"/>
        <w:jc w:val="both"/>
        <w:rPr>
          <w:i/>
          <w:sz w:val="28"/>
          <w:szCs w:val="28"/>
          <w:lang w:val="uk-UA"/>
        </w:rPr>
      </w:pPr>
      <w:r w:rsidRPr="008F3D60">
        <w:rPr>
          <w:sz w:val="28"/>
          <w:szCs w:val="28"/>
          <w:lang w:val="uk-UA"/>
        </w:rPr>
        <w:tab/>
      </w:r>
      <w:r w:rsidRPr="008F3D60">
        <w:rPr>
          <w:sz w:val="28"/>
          <w:szCs w:val="28"/>
          <w:lang w:val="uk-UA"/>
        </w:rPr>
        <w:tab/>
      </w:r>
      <w:r w:rsidR="005A43F5" w:rsidRPr="008F3D60">
        <w:rPr>
          <w:i/>
          <w:sz w:val="28"/>
          <w:szCs w:val="28"/>
          <w:lang w:val="uk-UA"/>
        </w:rPr>
        <w:t>F(</w:t>
      </w:r>
      <w:r w:rsidR="005A43F5" w:rsidRPr="008F3D60">
        <w:rPr>
          <w:i/>
          <w:sz w:val="28"/>
          <w:szCs w:val="28"/>
          <w:lang w:val="uk-UA"/>
        </w:rPr>
        <w:sym w:font="Symbol" w:char="F0A5"/>
      </w:r>
      <w:r w:rsidR="005A43F5" w:rsidRPr="008F3D60">
        <w:rPr>
          <w:i/>
          <w:sz w:val="28"/>
          <w:szCs w:val="28"/>
          <w:lang w:val="uk-UA"/>
        </w:rPr>
        <w:t>, y) = F</w:t>
      </w:r>
      <w:r w:rsidR="005A43F5" w:rsidRPr="008F3D60">
        <w:rPr>
          <w:i/>
          <w:sz w:val="28"/>
          <w:szCs w:val="28"/>
          <w:vertAlign w:val="subscript"/>
          <w:lang w:val="uk-UA"/>
        </w:rPr>
        <w:t>2</w:t>
      </w:r>
      <w:r w:rsidR="005A43F5" w:rsidRPr="008F3D60">
        <w:rPr>
          <w:i/>
          <w:sz w:val="28"/>
          <w:szCs w:val="28"/>
          <w:lang w:val="uk-UA"/>
        </w:rPr>
        <w:t>(y)</w:t>
      </w:r>
    </w:p>
    <w:p w:rsidR="005A43F5" w:rsidRPr="008F3D60" w:rsidRDefault="005A43F5" w:rsidP="00FA2B6B">
      <w:pPr>
        <w:pStyle w:val="2b"/>
        <w:spacing w:after="0" w:line="240" w:lineRule="auto"/>
        <w:ind w:left="0" w:firstLine="0"/>
        <w:jc w:val="both"/>
        <w:rPr>
          <w:i/>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Функції </w:t>
      </w:r>
      <w:r w:rsidRPr="008F3D60">
        <w:rPr>
          <w:i/>
          <w:sz w:val="28"/>
          <w:szCs w:val="28"/>
          <w:lang w:val="uk-UA"/>
        </w:rPr>
        <w:t>F</w:t>
      </w:r>
      <w:r w:rsidRPr="008F3D60">
        <w:rPr>
          <w:i/>
          <w:sz w:val="28"/>
          <w:szCs w:val="28"/>
          <w:vertAlign w:val="subscript"/>
          <w:lang w:val="uk-UA"/>
        </w:rPr>
        <w:t>1</w:t>
      </w:r>
      <w:r w:rsidRPr="008F3D60">
        <w:rPr>
          <w:i/>
          <w:sz w:val="28"/>
          <w:szCs w:val="28"/>
          <w:lang w:val="uk-UA"/>
        </w:rPr>
        <w:t>(x)</w:t>
      </w:r>
      <w:r w:rsidRPr="008F3D60">
        <w:rPr>
          <w:sz w:val="28"/>
          <w:szCs w:val="28"/>
          <w:lang w:val="uk-UA"/>
        </w:rPr>
        <w:t xml:space="preserve"> і </w:t>
      </w:r>
      <w:r w:rsidRPr="008F3D60">
        <w:rPr>
          <w:i/>
          <w:sz w:val="28"/>
          <w:szCs w:val="28"/>
          <w:lang w:val="uk-UA"/>
        </w:rPr>
        <w:t>F</w:t>
      </w:r>
      <w:r w:rsidRPr="008F3D60">
        <w:rPr>
          <w:i/>
          <w:sz w:val="28"/>
          <w:szCs w:val="28"/>
          <w:vertAlign w:val="subscript"/>
          <w:lang w:val="uk-UA"/>
        </w:rPr>
        <w:t>2</w:t>
      </w:r>
      <w:r w:rsidRPr="008F3D60">
        <w:rPr>
          <w:i/>
          <w:sz w:val="28"/>
          <w:szCs w:val="28"/>
          <w:lang w:val="uk-UA"/>
        </w:rPr>
        <w:t>(y)</w:t>
      </w:r>
      <w:r w:rsidRPr="008F3D60">
        <w:rPr>
          <w:sz w:val="28"/>
          <w:szCs w:val="28"/>
          <w:lang w:val="uk-UA"/>
        </w:rPr>
        <w:t xml:space="preserve"> називаються </w:t>
      </w:r>
      <w:r w:rsidRPr="008F3D60">
        <w:rPr>
          <w:i/>
          <w:sz w:val="28"/>
          <w:szCs w:val="28"/>
          <w:lang w:val="uk-UA"/>
        </w:rPr>
        <w:t>маргінальними функціями розподілу компонент.</w:t>
      </w:r>
      <w:r w:rsidRPr="008F3D60">
        <w:rPr>
          <w:sz w:val="28"/>
          <w:szCs w:val="28"/>
          <w:lang w:val="uk-UA"/>
        </w:rPr>
        <w:t xml:space="preserve"> Імовірність влучення випадкової точки в прямокутник буде обчислюватися за формулою:</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0" w:firstLine="0"/>
        <w:jc w:val="both"/>
        <w:rPr>
          <w:sz w:val="28"/>
          <w:szCs w:val="28"/>
          <w:lang w:val="uk-UA"/>
        </w:rPr>
      </w:pPr>
      <w:r w:rsidRPr="008F3D60">
        <w:rPr>
          <w:i/>
          <w:sz w:val="28"/>
          <w:szCs w:val="28"/>
          <w:lang w:val="uk-UA"/>
        </w:rPr>
        <w:t>P(x</w:t>
      </w:r>
      <w:r w:rsidRPr="008F3D60">
        <w:rPr>
          <w:i/>
          <w:sz w:val="28"/>
          <w:szCs w:val="28"/>
          <w:vertAlign w:val="subscript"/>
          <w:lang w:val="uk-UA"/>
        </w:rPr>
        <w:t>1</w:t>
      </w:r>
      <w:r w:rsidRPr="008F3D60">
        <w:rPr>
          <w:i/>
          <w:sz w:val="28"/>
          <w:szCs w:val="28"/>
          <w:lang w:val="uk-UA"/>
        </w:rPr>
        <w:sym w:font="Symbol" w:char="F0A3"/>
      </w:r>
      <w:r w:rsidRPr="008F3D60">
        <w:rPr>
          <w:i/>
          <w:sz w:val="28"/>
          <w:szCs w:val="28"/>
          <w:lang w:val="uk-UA"/>
        </w:rPr>
        <w:t xml:space="preserve"> X &lt; x</w:t>
      </w:r>
      <w:r w:rsidRPr="008F3D60">
        <w:rPr>
          <w:i/>
          <w:sz w:val="28"/>
          <w:szCs w:val="28"/>
          <w:vertAlign w:val="subscript"/>
          <w:lang w:val="uk-UA"/>
        </w:rPr>
        <w:t>2</w:t>
      </w:r>
      <w:r w:rsidRPr="008F3D60">
        <w:rPr>
          <w:i/>
          <w:sz w:val="28"/>
          <w:szCs w:val="28"/>
          <w:lang w:val="uk-UA"/>
        </w:rPr>
        <w:t>, y</w:t>
      </w:r>
      <w:r w:rsidRPr="008F3D60">
        <w:rPr>
          <w:i/>
          <w:sz w:val="28"/>
          <w:szCs w:val="28"/>
          <w:vertAlign w:val="subscript"/>
          <w:lang w:val="uk-UA"/>
        </w:rPr>
        <w:t>1</w:t>
      </w:r>
      <w:r w:rsidRPr="008F3D60">
        <w:rPr>
          <w:i/>
          <w:sz w:val="28"/>
          <w:szCs w:val="28"/>
          <w:lang w:val="uk-UA"/>
        </w:rPr>
        <w:sym w:font="Symbol" w:char="F0A3"/>
      </w:r>
      <w:r w:rsidRPr="008F3D60">
        <w:rPr>
          <w:i/>
          <w:sz w:val="28"/>
          <w:szCs w:val="28"/>
          <w:lang w:val="uk-UA"/>
        </w:rPr>
        <w:t xml:space="preserve"> Y &lt; y</w:t>
      </w:r>
      <w:r w:rsidRPr="008F3D60">
        <w:rPr>
          <w:i/>
          <w:sz w:val="28"/>
          <w:szCs w:val="28"/>
          <w:vertAlign w:val="subscript"/>
          <w:lang w:val="uk-UA"/>
        </w:rPr>
        <w:t>2</w:t>
      </w:r>
      <w:r w:rsidRPr="008F3D60">
        <w:rPr>
          <w:i/>
          <w:sz w:val="28"/>
          <w:szCs w:val="28"/>
          <w:lang w:val="uk-UA"/>
        </w:rPr>
        <w:t>) = [F(x</w:t>
      </w:r>
      <w:r w:rsidRPr="008F3D60">
        <w:rPr>
          <w:i/>
          <w:sz w:val="28"/>
          <w:szCs w:val="28"/>
          <w:vertAlign w:val="subscript"/>
          <w:lang w:val="uk-UA"/>
        </w:rPr>
        <w:t>2</w:t>
      </w:r>
      <w:r w:rsidRPr="008F3D60">
        <w:rPr>
          <w:i/>
          <w:sz w:val="28"/>
          <w:szCs w:val="28"/>
          <w:lang w:val="uk-UA"/>
        </w:rPr>
        <w:t>, y</w:t>
      </w:r>
      <w:r w:rsidRPr="008F3D60">
        <w:rPr>
          <w:i/>
          <w:sz w:val="28"/>
          <w:szCs w:val="28"/>
          <w:vertAlign w:val="subscript"/>
          <w:lang w:val="uk-UA"/>
        </w:rPr>
        <w:t>2</w:t>
      </w:r>
      <w:r w:rsidRPr="008F3D60">
        <w:rPr>
          <w:i/>
          <w:sz w:val="28"/>
          <w:szCs w:val="28"/>
          <w:lang w:val="uk-UA"/>
        </w:rPr>
        <w:t>)  – F(x</w:t>
      </w:r>
      <w:r w:rsidRPr="008F3D60">
        <w:rPr>
          <w:i/>
          <w:sz w:val="28"/>
          <w:szCs w:val="28"/>
          <w:vertAlign w:val="subscript"/>
          <w:lang w:val="uk-UA"/>
        </w:rPr>
        <w:t>1</w:t>
      </w:r>
      <w:r w:rsidRPr="008F3D60">
        <w:rPr>
          <w:i/>
          <w:sz w:val="28"/>
          <w:szCs w:val="28"/>
          <w:lang w:val="uk-UA"/>
        </w:rPr>
        <w:t>, y</w:t>
      </w:r>
      <w:r w:rsidRPr="008F3D60">
        <w:rPr>
          <w:i/>
          <w:sz w:val="28"/>
          <w:szCs w:val="28"/>
          <w:vertAlign w:val="subscript"/>
          <w:lang w:val="uk-UA"/>
        </w:rPr>
        <w:t>2</w:t>
      </w:r>
      <w:r w:rsidRPr="008F3D60">
        <w:rPr>
          <w:i/>
          <w:sz w:val="28"/>
          <w:szCs w:val="28"/>
          <w:lang w:val="uk-UA"/>
        </w:rPr>
        <w:t>)]  – [F(x</w:t>
      </w:r>
      <w:r w:rsidRPr="008F3D60">
        <w:rPr>
          <w:i/>
          <w:sz w:val="28"/>
          <w:szCs w:val="28"/>
          <w:vertAlign w:val="subscript"/>
          <w:lang w:val="uk-UA"/>
        </w:rPr>
        <w:t>2</w:t>
      </w:r>
      <w:r w:rsidRPr="008F3D60">
        <w:rPr>
          <w:i/>
          <w:sz w:val="28"/>
          <w:szCs w:val="28"/>
          <w:lang w:val="uk-UA"/>
        </w:rPr>
        <w:t>, y</w:t>
      </w:r>
      <w:r w:rsidRPr="008F3D60">
        <w:rPr>
          <w:i/>
          <w:sz w:val="28"/>
          <w:szCs w:val="28"/>
          <w:vertAlign w:val="subscript"/>
          <w:lang w:val="uk-UA"/>
        </w:rPr>
        <w:t>1</w:t>
      </w:r>
      <w:r w:rsidRPr="008F3D60">
        <w:rPr>
          <w:i/>
          <w:sz w:val="28"/>
          <w:szCs w:val="28"/>
          <w:lang w:val="uk-UA"/>
        </w:rPr>
        <w:t>)  – F(x</w:t>
      </w:r>
      <w:r w:rsidRPr="008F3D60">
        <w:rPr>
          <w:i/>
          <w:sz w:val="28"/>
          <w:szCs w:val="28"/>
          <w:vertAlign w:val="subscript"/>
          <w:lang w:val="uk-UA"/>
        </w:rPr>
        <w:t>1</w:t>
      </w:r>
      <w:r w:rsidRPr="008F3D60">
        <w:rPr>
          <w:i/>
          <w:sz w:val="28"/>
          <w:szCs w:val="28"/>
          <w:lang w:val="uk-UA"/>
        </w:rPr>
        <w:t>, y</w:t>
      </w:r>
      <w:r w:rsidRPr="008F3D60">
        <w:rPr>
          <w:i/>
          <w:sz w:val="28"/>
          <w:szCs w:val="28"/>
          <w:vertAlign w:val="subscript"/>
          <w:lang w:val="uk-UA"/>
        </w:rPr>
        <w:t>1</w:t>
      </w:r>
      <w:r w:rsidRPr="008F3D60">
        <w:rPr>
          <w:i/>
          <w:sz w:val="28"/>
          <w:szCs w:val="28"/>
          <w:lang w:val="uk-UA"/>
        </w:rPr>
        <w:t>)]</w:t>
      </w:r>
      <w:r w:rsidRPr="008F3D60">
        <w:rPr>
          <w:i/>
          <w:sz w:val="28"/>
          <w:szCs w:val="28"/>
          <w:lang w:val="uk-UA"/>
        </w:rPr>
        <w:tab/>
      </w:r>
      <w:r w:rsidRPr="008F3D60">
        <w:rPr>
          <w:sz w:val="28"/>
          <w:szCs w:val="28"/>
          <w:lang w:val="uk-UA"/>
        </w:rPr>
        <w:t>(5.1)</w:t>
      </w:r>
    </w:p>
    <w:p w:rsidR="005A43F5" w:rsidRPr="008F3D60" w:rsidRDefault="005A43F5" w:rsidP="00FA2B6B">
      <w:pPr>
        <w:pStyle w:val="2b"/>
        <w:tabs>
          <w:tab w:val="left" w:pos="9000"/>
        </w:tabs>
        <w:spacing w:after="0" w:line="240" w:lineRule="auto"/>
        <w:ind w:left="0" w:firstLine="0"/>
        <w:jc w:val="both"/>
        <w:rPr>
          <w:sz w:val="28"/>
          <w:szCs w:val="28"/>
          <w:lang w:val="uk-UA"/>
        </w:rPr>
      </w:pPr>
    </w:p>
    <w:p w:rsidR="005A43F5" w:rsidRPr="008F3D60" w:rsidRDefault="00B22270" w:rsidP="00FA2B6B">
      <w:pPr>
        <w:pStyle w:val="2b"/>
        <w:spacing w:after="0" w:line="240" w:lineRule="auto"/>
        <w:ind w:left="0" w:firstLine="0"/>
        <w:jc w:val="center"/>
        <w:rPr>
          <w:sz w:val="28"/>
          <w:szCs w:val="28"/>
          <w:lang w:val="uk-UA"/>
        </w:rPr>
      </w:pPr>
      <w:r w:rsidRPr="008F3D60">
        <w:rPr>
          <w:sz w:val="28"/>
          <w:szCs w:val="28"/>
          <w:lang w:val="uk-UA"/>
        </w:rPr>
        <w:object w:dxaOrig="3480" w:dyaOrig="2484">
          <v:shape id="_x0000_i1151" type="#_x0000_t75" style="width:218.05pt;height:158.25pt" o:ole="">
            <v:imagedata r:id="rId257" o:title=""/>
          </v:shape>
          <o:OLEObject Type="Embed" ProgID="PBrush" ShapeID="_x0000_i1151" DrawAspect="Content" ObjectID="_1780146504" r:id="rId258"/>
        </w:object>
      </w:r>
    </w:p>
    <w:p w:rsidR="005A43F5" w:rsidRPr="008F3D60" w:rsidRDefault="005A43F5" w:rsidP="00FA2B6B">
      <w:pPr>
        <w:pStyle w:val="2b"/>
        <w:spacing w:after="0" w:line="240" w:lineRule="auto"/>
        <w:ind w:left="0" w:firstLine="0"/>
        <w:jc w:val="center"/>
        <w:rPr>
          <w:sz w:val="28"/>
          <w:szCs w:val="28"/>
          <w:lang w:val="uk-UA"/>
        </w:rPr>
      </w:pPr>
      <w:r w:rsidRPr="008F3D60">
        <w:rPr>
          <w:sz w:val="28"/>
          <w:szCs w:val="28"/>
          <w:lang w:val="uk-UA"/>
        </w:rPr>
        <w:t>Рис</w:t>
      </w:r>
      <w:r w:rsidR="00AF1558" w:rsidRPr="008F3D60">
        <w:rPr>
          <w:sz w:val="28"/>
          <w:szCs w:val="28"/>
          <w:lang w:val="uk-UA"/>
        </w:rPr>
        <w:t xml:space="preserve">унок </w:t>
      </w:r>
      <w:r w:rsidRPr="008F3D60">
        <w:rPr>
          <w:sz w:val="28"/>
          <w:szCs w:val="28"/>
          <w:lang w:val="uk-UA"/>
        </w:rPr>
        <w:t xml:space="preserve">5.2 </w:t>
      </w:r>
      <w:r w:rsidR="00AF1558" w:rsidRPr="008F3D60">
        <w:rPr>
          <w:sz w:val="28"/>
          <w:szCs w:val="28"/>
          <w:lang w:val="uk-UA"/>
        </w:rPr>
        <w:t xml:space="preserve">– </w:t>
      </w:r>
      <w:r w:rsidRPr="008F3D60">
        <w:rPr>
          <w:sz w:val="28"/>
          <w:szCs w:val="28"/>
          <w:lang w:val="uk-UA"/>
        </w:rPr>
        <w:t>Ймовірність влучення випадкової величини в прямокутник</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b/>
          <w:bCs/>
          <w:sz w:val="28"/>
          <w:szCs w:val="28"/>
          <w:lang w:val="uk-UA"/>
        </w:rPr>
      </w:pPr>
      <w:bookmarkStart w:id="41" w:name="_Toc161969739"/>
      <w:bookmarkStart w:id="42" w:name="_Toc162177882"/>
      <w:r w:rsidRPr="008F3D60">
        <w:rPr>
          <w:b/>
          <w:bCs/>
          <w:sz w:val="28"/>
          <w:szCs w:val="28"/>
          <w:lang w:val="uk-UA"/>
        </w:rPr>
        <w:t>5.3 Двовимірна щільність ймовірностей</w:t>
      </w:r>
      <w:bookmarkEnd w:id="41"/>
      <w:bookmarkEnd w:id="42"/>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Щільністю спільного розподілу ймовірностей</w:t>
      </w:r>
      <w:r w:rsidRPr="008F3D60">
        <w:rPr>
          <w:i/>
          <w:sz w:val="28"/>
          <w:szCs w:val="28"/>
          <w:lang w:val="uk-UA"/>
        </w:rPr>
        <w:t>f(x,y)</w:t>
      </w:r>
      <w:r w:rsidRPr="008F3D60">
        <w:rPr>
          <w:sz w:val="28"/>
          <w:szCs w:val="28"/>
          <w:lang w:val="uk-UA"/>
        </w:rPr>
        <w:t xml:space="preserve"> двовимірної безперервної випадкової величини </w:t>
      </w:r>
      <w:r w:rsidRPr="008F3D60">
        <w:rPr>
          <w:i/>
          <w:sz w:val="28"/>
          <w:szCs w:val="28"/>
          <w:lang w:val="uk-UA"/>
        </w:rPr>
        <w:t>(X,Y)</w:t>
      </w:r>
      <w:r w:rsidRPr="008F3D60">
        <w:rPr>
          <w:sz w:val="28"/>
          <w:szCs w:val="28"/>
          <w:lang w:val="uk-UA"/>
        </w:rPr>
        <w:t xml:space="preserve"> називають другу змішану частинну похідну від функції розподілу:</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1985" w:firstLine="142"/>
        <w:jc w:val="both"/>
        <w:rPr>
          <w:sz w:val="28"/>
          <w:szCs w:val="28"/>
          <w:lang w:val="uk-UA"/>
        </w:rPr>
      </w:pPr>
      <w:r w:rsidRPr="008F3D60">
        <w:rPr>
          <w:position w:val="-32"/>
          <w:sz w:val="28"/>
          <w:szCs w:val="28"/>
          <w:lang w:val="uk-UA"/>
        </w:rPr>
        <w:object w:dxaOrig="2260" w:dyaOrig="820">
          <v:shape id="_x0000_i1152" type="#_x0000_t75" style="width:116.15pt;height:42.8pt" o:ole="">
            <v:imagedata r:id="rId259" o:title=""/>
          </v:shape>
          <o:OLEObject Type="Embed" ProgID="Equation.3" ShapeID="_x0000_i1152" DrawAspect="Content" ObjectID="_1780146505" r:id="rId260"/>
        </w:object>
      </w:r>
      <w:r w:rsidRPr="008F3D60">
        <w:rPr>
          <w:sz w:val="28"/>
          <w:szCs w:val="28"/>
          <w:lang w:val="uk-UA"/>
        </w:rPr>
        <w:tab/>
        <w:t>(5.2)</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firstLine="425"/>
        <w:jc w:val="both"/>
        <w:rPr>
          <w:sz w:val="28"/>
          <w:szCs w:val="28"/>
          <w:lang w:val="uk-UA"/>
        </w:rPr>
      </w:pPr>
      <w:r w:rsidRPr="008F3D60">
        <w:rPr>
          <w:sz w:val="28"/>
          <w:szCs w:val="28"/>
          <w:u w:val="single"/>
          <w:lang w:val="uk-UA"/>
        </w:rPr>
        <w:t>Приклад</w:t>
      </w:r>
      <w:r w:rsidRPr="008F3D60">
        <w:rPr>
          <w:sz w:val="28"/>
          <w:szCs w:val="28"/>
          <w:lang w:val="uk-UA"/>
        </w:rPr>
        <w:t xml:space="preserve">. Знайти щільність за відомою функцією розподілу </w:t>
      </w:r>
    </w:p>
    <w:p w:rsidR="005A43F5" w:rsidRPr="008F3D60" w:rsidRDefault="005A43F5" w:rsidP="00FA2B6B">
      <w:pPr>
        <w:pStyle w:val="2b"/>
        <w:spacing w:after="0" w:line="240" w:lineRule="auto"/>
        <w:ind w:left="708" w:firstLine="708"/>
        <w:jc w:val="both"/>
        <w:rPr>
          <w:sz w:val="28"/>
          <w:szCs w:val="28"/>
          <w:lang w:val="uk-UA"/>
        </w:rPr>
      </w:pPr>
      <w:r w:rsidRPr="008F3D60">
        <w:rPr>
          <w:i/>
          <w:sz w:val="28"/>
          <w:szCs w:val="28"/>
          <w:lang w:val="uk-UA"/>
        </w:rPr>
        <w:t>F(x,y)</w:t>
      </w:r>
      <w:r w:rsidRPr="008F3D60">
        <w:rPr>
          <w:sz w:val="28"/>
          <w:szCs w:val="28"/>
          <w:lang w:val="uk-UA"/>
        </w:rPr>
        <w:t xml:space="preserve"> = sin</w:t>
      </w:r>
      <w:r w:rsidRPr="008F3D60">
        <w:rPr>
          <w:i/>
          <w:sz w:val="28"/>
          <w:szCs w:val="28"/>
          <w:lang w:val="uk-UA"/>
        </w:rPr>
        <w:t>x</w:t>
      </w:r>
      <w:r w:rsidRPr="008F3D60">
        <w:rPr>
          <w:sz w:val="28"/>
          <w:szCs w:val="28"/>
          <w:lang w:val="uk-UA"/>
        </w:rPr>
        <w:sym w:font="Symbol" w:char="F0D7"/>
      </w:r>
      <w:r w:rsidRPr="008F3D60">
        <w:rPr>
          <w:sz w:val="28"/>
          <w:szCs w:val="28"/>
          <w:lang w:val="uk-UA"/>
        </w:rPr>
        <w:t>sin</w:t>
      </w:r>
      <w:r w:rsidRPr="008F3D60">
        <w:rPr>
          <w:i/>
          <w:sz w:val="28"/>
          <w:szCs w:val="28"/>
          <w:lang w:val="uk-UA"/>
        </w:rPr>
        <w:t>y</w:t>
      </w:r>
      <w:r w:rsidRPr="008F3D60">
        <w:rPr>
          <w:sz w:val="28"/>
          <w:szCs w:val="28"/>
          <w:lang w:val="uk-UA"/>
        </w:rPr>
        <w:t xml:space="preserve"> (0 </w:t>
      </w:r>
      <w:r w:rsidRPr="008F3D60">
        <w:rPr>
          <w:sz w:val="28"/>
          <w:szCs w:val="28"/>
          <w:lang w:val="uk-UA"/>
        </w:rPr>
        <w:sym w:font="Symbol" w:char="F0A3"/>
      </w:r>
      <w:r w:rsidRPr="008F3D60">
        <w:rPr>
          <w:i/>
          <w:sz w:val="28"/>
          <w:szCs w:val="28"/>
          <w:lang w:val="uk-UA"/>
        </w:rPr>
        <w:t>x</w:t>
      </w:r>
      <w:r w:rsidRPr="008F3D60">
        <w:rPr>
          <w:sz w:val="28"/>
          <w:szCs w:val="28"/>
          <w:lang w:val="uk-UA"/>
        </w:rPr>
        <w:sym w:font="Symbol" w:char="F0A3"/>
      </w:r>
      <w:r w:rsidRPr="008F3D60">
        <w:rPr>
          <w:sz w:val="28"/>
          <w:szCs w:val="28"/>
          <w:lang w:val="uk-UA"/>
        </w:rPr>
        <w:t xml:space="preserve"> π/2; 0 </w:t>
      </w:r>
      <w:r w:rsidRPr="008F3D60">
        <w:rPr>
          <w:sz w:val="28"/>
          <w:szCs w:val="28"/>
          <w:lang w:val="uk-UA"/>
        </w:rPr>
        <w:sym w:font="Symbol" w:char="F0A3"/>
      </w:r>
      <w:r w:rsidRPr="008F3D60">
        <w:rPr>
          <w:i/>
          <w:sz w:val="28"/>
          <w:szCs w:val="28"/>
          <w:lang w:val="uk-UA"/>
        </w:rPr>
        <w:t>y</w:t>
      </w:r>
      <w:r w:rsidRPr="008F3D60">
        <w:rPr>
          <w:sz w:val="28"/>
          <w:szCs w:val="28"/>
          <w:lang w:val="uk-UA"/>
        </w:rPr>
        <w:sym w:font="Symbol" w:char="F0A3"/>
      </w:r>
      <w:r w:rsidRPr="008F3D60">
        <w:rPr>
          <w:sz w:val="28"/>
          <w:szCs w:val="28"/>
          <w:lang w:val="uk-UA"/>
        </w:rPr>
        <w:t xml:space="preserve"> π/2).</w:t>
      </w:r>
    </w:p>
    <w:p w:rsidR="00390289" w:rsidRPr="008F3D60" w:rsidRDefault="00390289" w:rsidP="00FA2B6B">
      <w:pPr>
        <w:pStyle w:val="2b"/>
        <w:spacing w:after="0" w:line="240" w:lineRule="auto"/>
        <w:ind w:left="708" w:firstLine="708"/>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Візьмемо частинну похідну за </w:t>
      </w:r>
      <w:r w:rsidRPr="008F3D60">
        <w:rPr>
          <w:i/>
          <w:sz w:val="28"/>
          <w:szCs w:val="28"/>
          <w:lang w:val="uk-UA"/>
        </w:rPr>
        <w:t>х</w:t>
      </w:r>
      <w:r w:rsidRPr="008F3D60">
        <w:rPr>
          <w:sz w:val="28"/>
          <w:szCs w:val="28"/>
          <w:lang w:val="uk-UA"/>
        </w:rPr>
        <w:t>, а потім за у, одержимо:</w:t>
      </w:r>
    </w:p>
    <w:p w:rsidR="005A43F5" w:rsidRPr="008F3D60" w:rsidRDefault="005A43F5" w:rsidP="00FA2B6B">
      <w:pPr>
        <w:pStyle w:val="2b"/>
        <w:spacing w:after="0" w:line="240" w:lineRule="auto"/>
        <w:ind w:left="991" w:firstLine="425"/>
        <w:rPr>
          <w:sz w:val="28"/>
          <w:szCs w:val="28"/>
          <w:lang w:val="uk-UA"/>
        </w:rPr>
      </w:pPr>
      <w:r w:rsidRPr="008F3D60">
        <w:rPr>
          <w:position w:val="-28"/>
          <w:sz w:val="28"/>
          <w:szCs w:val="28"/>
          <w:lang w:val="uk-UA"/>
        </w:rPr>
        <w:object w:dxaOrig="1939" w:dyaOrig="720">
          <v:shape id="_x0000_i1153" type="#_x0000_t75" style="width:101.2pt;height:36.7pt" o:ole="">
            <v:imagedata r:id="rId261" o:title=""/>
          </v:shape>
          <o:OLEObject Type="Embed" ProgID="Equation.3" ShapeID="_x0000_i1153" DrawAspect="Content" ObjectID="_1780146506" r:id="rId262"/>
        </w:object>
      </w:r>
      <w:r w:rsidRPr="008F3D60">
        <w:rPr>
          <w:position w:val="-32"/>
          <w:sz w:val="28"/>
          <w:szCs w:val="28"/>
          <w:lang w:val="uk-UA"/>
        </w:rPr>
        <w:object w:dxaOrig="3240" w:dyaOrig="820">
          <v:shape id="_x0000_i1154" type="#_x0000_t75" style="width:158.95pt;height:42.8pt" o:ole="">
            <v:imagedata r:id="rId263" o:title=""/>
          </v:shape>
          <o:OLEObject Type="Embed" ProgID="Equation.3" ShapeID="_x0000_i1154" DrawAspect="Content" ObjectID="_1780146507" r:id="rId264"/>
        </w:object>
      </w:r>
      <w:r w:rsidRPr="008F3D60">
        <w:rPr>
          <w:sz w:val="28"/>
          <w:szCs w:val="28"/>
          <w:lang w:val="uk-UA"/>
        </w:rPr>
        <w:t>.</w:t>
      </w:r>
    </w:p>
    <w:p w:rsidR="00390289" w:rsidRPr="008F3D60" w:rsidRDefault="00390289" w:rsidP="00FA2B6B">
      <w:pPr>
        <w:pStyle w:val="2b"/>
        <w:spacing w:after="0" w:line="240" w:lineRule="auto"/>
        <w:ind w:left="0" w:firstLine="708"/>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Знаючи щільність спільного розподілу, можна знайти функцію розподілу за формулою:</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1416" w:firstLine="711"/>
        <w:jc w:val="both"/>
        <w:rPr>
          <w:sz w:val="28"/>
          <w:szCs w:val="28"/>
          <w:lang w:val="uk-UA"/>
        </w:rPr>
      </w:pPr>
      <w:r w:rsidRPr="008F3D60">
        <w:rPr>
          <w:position w:val="-36"/>
          <w:sz w:val="28"/>
          <w:szCs w:val="28"/>
          <w:lang w:val="uk-UA"/>
        </w:rPr>
        <w:object w:dxaOrig="3000" w:dyaOrig="880">
          <v:shape id="_x0000_i1155" type="#_x0000_t75" style="width:151.45pt;height:42.8pt" o:ole="">
            <v:imagedata r:id="rId265" o:title=""/>
          </v:shape>
          <o:OLEObject Type="Embed" ProgID="Equation.3" ShapeID="_x0000_i1155" DrawAspect="Content" ObjectID="_1780146508" r:id="rId266"/>
        </w:object>
      </w:r>
      <w:r w:rsidRPr="008F3D60">
        <w:rPr>
          <w:sz w:val="28"/>
          <w:szCs w:val="28"/>
          <w:lang w:val="uk-UA"/>
        </w:rPr>
        <w:tab/>
        <w:t>(5.3)</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Лема</w:t>
      </w:r>
      <w:r w:rsidRPr="008F3D60">
        <w:rPr>
          <w:sz w:val="28"/>
          <w:szCs w:val="28"/>
          <w:lang w:val="uk-UA"/>
        </w:rPr>
        <w:t xml:space="preserve">. Для обчислення ймовірності влучення випадкової точки </w:t>
      </w:r>
      <w:r w:rsidRPr="008F3D60">
        <w:rPr>
          <w:i/>
          <w:sz w:val="28"/>
          <w:szCs w:val="28"/>
          <w:lang w:val="uk-UA"/>
        </w:rPr>
        <w:t>(Х,Y)</w:t>
      </w:r>
      <w:r w:rsidRPr="008F3D60">
        <w:rPr>
          <w:sz w:val="28"/>
          <w:szCs w:val="28"/>
          <w:lang w:val="uk-UA"/>
        </w:rPr>
        <w:t xml:space="preserve"> в область </w:t>
      </w:r>
      <w:r w:rsidRPr="008F3D60">
        <w:rPr>
          <w:i/>
          <w:sz w:val="28"/>
          <w:szCs w:val="28"/>
          <w:lang w:val="uk-UA"/>
        </w:rPr>
        <w:t>D</w:t>
      </w:r>
      <w:r w:rsidRPr="008F3D60">
        <w:rPr>
          <w:sz w:val="28"/>
          <w:szCs w:val="28"/>
          <w:lang w:val="uk-UA"/>
        </w:rPr>
        <w:t xml:space="preserve"> використовують формулу:</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1416" w:firstLine="711"/>
        <w:jc w:val="both"/>
        <w:rPr>
          <w:sz w:val="28"/>
          <w:szCs w:val="28"/>
          <w:lang w:val="uk-UA"/>
        </w:rPr>
      </w:pPr>
      <w:r w:rsidRPr="008F3D60">
        <w:rPr>
          <w:position w:val="-40"/>
          <w:sz w:val="28"/>
          <w:szCs w:val="28"/>
          <w:lang w:val="uk-UA"/>
        </w:rPr>
        <w:object w:dxaOrig="3739" w:dyaOrig="700">
          <v:shape id="_x0000_i1156" type="#_x0000_t75" style="width:188.15pt;height:36.7pt" o:ole="">
            <v:imagedata r:id="rId267" o:title=""/>
          </v:shape>
          <o:OLEObject Type="Embed" ProgID="Equation.3" ShapeID="_x0000_i1156" DrawAspect="Content" ObjectID="_1780146509" r:id="rId268"/>
        </w:object>
      </w:r>
      <w:r w:rsidRPr="008F3D60">
        <w:rPr>
          <w:sz w:val="28"/>
          <w:szCs w:val="28"/>
          <w:lang w:val="uk-UA"/>
        </w:rPr>
        <w:tab/>
        <w:t>(5.4)</w:t>
      </w:r>
    </w:p>
    <w:p w:rsidR="005A43F5" w:rsidRPr="008F3D60" w:rsidRDefault="005A43F5" w:rsidP="00FA2B6B">
      <w:pPr>
        <w:pStyle w:val="2b"/>
        <w:tabs>
          <w:tab w:val="left" w:pos="9000"/>
        </w:tabs>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Властивості щільності розподілу ймовірностей</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1). </w:t>
      </w:r>
      <w:r w:rsidRPr="008F3D60">
        <w:rPr>
          <w:i/>
          <w:sz w:val="28"/>
          <w:szCs w:val="28"/>
          <w:lang w:val="uk-UA"/>
        </w:rPr>
        <w:t>f(x,y)</w:t>
      </w:r>
      <w:r w:rsidRPr="008F3D60">
        <w:rPr>
          <w:sz w:val="28"/>
          <w:szCs w:val="28"/>
          <w:lang w:val="uk-UA"/>
        </w:rPr>
        <w:sym w:font="Symbol" w:char="F0B3"/>
      </w:r>
      <w:r w:rsidRPr="008F3D60">
        <w:rPr>
          <w:sz w:val="28"/>
          <w:szCs w:val="28"/>
          <w:lang w:val="uk-UA"/>
        </w:rPr>
        <w:t xml:space="preserve"> 0,   тому що функція </w:t>
      </w:r>
      <w:r w:rsidRPr="008F3D60">
        <w:rPr>
          <w:i/>
          <w:sz w:val="28"/>
          <w:szCs w:val="28"/>
          <w:lang w:val="uk-UA"/>
        </w:rPr>
        <w:t>F(x,y)</w:t>
      </w:r>
      <w:r w:rsidRPr="008F3D60">
        <w:rPr>
          <w:sz w:val="28"/>
          <w:szCs w:val="28"/>
          <w:lang w:val="uk-UA"/>
        </w:rPr>
        <w:t xml:space="preserve"> – неспадна.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lastRenderedPageBreak/>
        <w:t xml:space="preserve">2). </w:t>
      </w:r>
      <w:r w:rsidRPr="008F3D60">
        <w:rPr>
          <w:position w:val="-36"/>
          <w:sz w:val="28"/>
          <w:szCs w:val="28"/>
          <w:lang w:val="uk-UA"/>
        </w:rPr>
        <w:object w:dxaOrig="2299" w:dyaOrig="859">
          <v:shape id="_x0000_i1157" type="#_x0000_t75" style="width:114.8pt;height:42.8pt" o:ole="">
            <v:imagedata r:id="rId269" o:title=""/>
          </v:shape>
          <o:OLEObject Type="Embed" ProgID="Equation.3" ShapeID="_x0000_i1157" DrawAspect="Content" ObjectID="_1780146510" r:id="rId270"/>
        </w:objec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Щільність розподілу однієї зі складових</w:t>
      </w:r>
      <w:r w:rsidRPr="008F3D60">
        <w:rPr>
          <w:sz w:val="28"/>
          <w:szCs w:val="28"/>
          <w:lang w:val="uk-UA"/>
        </w:rPr>
        <w:t xml:space="preserve"> дорівнює невласному інтегралу з нескінченною межею від щільності розподілу системи за іншою складовою, тобто: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36"/>
          <w:sz w:val="28"/>
          <w:szCs w:val="28"/>
          <w:lang w:val="uk-UA"/>
        </w:rPr>
        <w:object w:dxaOrig="2180" w:dyaOrig="859">
          <v:shape id="_x0000_i1158" type="#_x0000_t75" style="width:108.7pt;height:42.8pt" o:ole="">
            <v:imagedata r:id="rId271" o:title=""/>
          </v:shape>
          <o:OLEObject Type="Embed" ProgID="Equation.3" ShapeID="_x0000_i1158" DrawAspect="Content" ObjectID="_1780146511" r:id="rId272"/>
        </w:object>
      </w:r>
      <w:r w:rsidRPr="008F3D60">
        <w:rPr>
          <w:position w:val="-36"/>
          <w:sz w:val="28"/>
          <w:szCs w:val="28"/>
          <w:lang w:val="uk-UA"/>
        </w:rPr>
        <w:object w:dxaOrig="2240" w:dyaOrig="859">
          <v:shape id="_x0000_i1159" type="#_x0000_t75" style="width:107.3pt;height:42.8pt" o:ole="">
            <v:imagedata r:id="rId273" o:title=""/>
          </v:shape>
          <o:OLEObject Type="Embed" ProgID="Equation.3" ShapeID="_x0000_i1159" DrawAspect="Content" ObjectID="_1780146512" r:id="rId274"/>
        </w:object>
      </w:r>
      <w:r w:rsidRPr="008F3D60">
        <w:rPr>
          <w:sz w:val="28"/>
          <w:szCs w:val="28"/>
          <w:lang w:val="uk-UA"/>
        </w:rPr>
        <w:tab/>
        <w:t>(5.5)</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Нехай двовимірна випадкова величина задана щільністю:</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1416" w:firstLine="708"/>
        <w:jc w:val="both"/>
        <w:rPr>
          <w:sz w:val="28"/>
          <w:szCs w:val="28"/>
          <w:lang w:val="uk-UA"/>
        </w:rPr>
      </w:pPr>
      <w:r w:rsidRPr="008F3D60">
        <w:rPr>
          <w:position w:val="-58"/>
          <w:sz w:val="28"/>
          <w:szCs w:val="28"/>
          <w:lang w:val="uk-UA"/>
        </w:rPr>
        <w:object w:dxaOrig="4819" w:dyaOrig="1300">
          <v:shape id="_x0000_i1160" type="#_x0000_t75" style="width:245.2pt;height:64.55pt" o:ole="">
            <v:imagedata r:id="rId275" o:title=""/>
          </v:shape>
          <o:OLEObject Type="Embed" ProgID="Equation.3" ShapeID="_x0000_i1160" DrawAspect="Content" ObjectID="_1780146513" r:id="rId276"/>
        </w:objec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Знайти </w:t>
      </w:r>
      <w:r w:rsidRPr="008F3D60">
        <w:rPr>
          <w:i/>
          <w:sz w:val="28"/>
          <w:szCs w:val="28"/>
          <w:lang w:val="uk-UA"/>
        </w:rPr>
        <w:t>f</w:t>
      </w:r>
      <w:r w:rsidRPr="008F3D60">
        <w:rPr>
          <w:sz w:val="28"/>
          <w:szCs w:val="28"/>
          <w:vertAlign w:val="subscript"/>
          <w:lang w:val="uk-UA"/>
        </w:rPr>
        <w:t>1</w:t>
      </w:r>
      <w:r w:rsidRPr="008F3D60">
        <w:rPr>
          <w:i/>
          <w:sz w:val="28"/>
          <w:szCs w:val="28"/>
          <w:lang w:val="uk-UA"/>
        </w:rPr>
        <w:t>(x)</w:t>
      </w:r>
      <w:r w:rsidRPr="008F3D60">
        <w:rPr>
          <w:sz w:val="28"/>
          <w:szCs w:val="28"/>
          <w:lang w:val="uk-UA"/>
        </w:rPr>
        <w:t xml:space="preserve"> і </w:t>
      </w:r>
      <w:r w:rsidRPr="008F3D60">
        <w:rPr>
          <w:i/>
          <w:sz w:val="28"/>
          <w:szCs w:val="28"/>
          <w:lang w:val="uk-UA"/>
        </w:rPr>
        <w:t>f</w:t>
      </w:r>
      <w:r w:rsidRPr="008F3D60">
        <w:rPr>
          <w:sz w:val="28"/>
          <w:szCs w:val="28"/>
          <w:vertAlign w:val="subscript"/>
          <w:lang w:val="uk-UA"/>
        </w:rPr>
        <w:t>2</w:t>
      </w:r>
      <w:r w:rsidRPr="008F3D60">
        <w:rPr>
          <w:i/>
          <w:sz w:val="28"/>
          <w:szCs w:val="28"/>
          <w:lang w:val="uk-UA"/>
        </w:rPr>
        <w:t>(y).</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Використовуючи формули (8.5), знаходимо </w:t>
      </w:r>
      <w:r w:rsidRPr="008F3D60">
        <w:rPr>
          <w:i/>
          <w:sz w:val="28"/>
          <w:szCs w:val="28"/>
          <w:lang w:val="uk-UA"/>
        </w:rPr>
        <w:t>f</w:t>
      </w:r>
      <w:r w:rsidRPr="008F3D60">
        <w:rPr>
          <w:sz w:val="28"/>
          <w:szCs w:val="28"/>
          <w:vertAlign w:val="subscript"/>
          <w:lang w:val="uk-UA"/>
        </w:rPr>
        <w:t>1</w:t>
      </w:r>
      <w:r w:rsidRPr="008F3D60">
        <w:rPr>
          <w:i/>
          <w:sz w:val="28"/>
          <w:szCs w:val="28"/>
          <w:lang w:val="uk-UA"/>
        </w:rPr>
        <w:t>(x)</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708" w:firstLine="708"/>
        <w:rPr>
          <w:sz w:val="28"/>
          <w:szCs w:val="28"/>
          <w:lang w:val="uk-UA"/>
        </w:rPr>
      </w:pPr>
      <w:r w:rsidRPr="008F3D60">
        <w:rPr>
          <w:position w:val="-58"/>
          <w:sz w:val="28"/>
          <w:szCs w:val="28"/>
          <w:lang w:val="uk-UA"/>
        </w:rPr>
        <w:object w:dxaOrig="5780" w:dyaOrig="1300">
          <v:shape id="_x0000_i1161" type="#_x0000_t75" style="width:4in;height:64.55pt" o:ole="">
            <v:imagedata r:id="rId277" o:title=""/>
          </v:shape>
          <o:OLEObject Type="Embed" ProgID="Equation.3" ShapeID="_x0000_i1161" DrawAspect="Content" ObjectID="_1780146514" r:id="rId278"/>
        </w:object>
      </w:r>
      <w:r w:rsidRPr="008F3D60">
        <w:rPr>
          <w:sz w:val="28"/>
          <w:szCs w:val="28"/>
          <w:lang w:val="uk-UA"/>
        </w:rPr>
        <w:t>, отже:</w:t>
      </w:r>
    </w:p>
    <w:p w:rsidR="005A43F5" w:rsidRPr="008F3D60" w:rsidRDefault="005A43F5" w:rsidP="00FA2B6B">
      <w:pPr>
        <w:pStyle w:val="2b"/>
        <w:spacing w:after="0" w:line="240" w:lineRule="auto"/>
        <w:ind w:firstLine="0"/>
        <w:rPr>
          <w:sz w:val="28"/>
          <w:szCs w:val="28"/>
          <w:lang w:val="uk-UA"/>
        </w:rPr>
      </w:pPr>
    </w:p>
    <w:p w:rsidR="005A43F5" w:rsidRPr="008F3D60" w:rsidRDefault="005A43F5" w:rsidP="00FA2B6B">
      <w:pPr>
        <w:pStyle w:val="2b"/>
        <w:spacing w:after="0" w:line="240" w:lineRule="auto"/>
        <w:ind w:left="1416" w:firstLine="708"/>
        <w:rPr>
          <w:sz w:val="28"/>
          <w:szCs w:val="28"/>
          <w:lang w:val="uk-UA"/>
        </w:rPr>
      </w:pPr>
      <w:r w:rsidRPr="008F3D60">
        <w:rPr>
          <w:position w:val="-50"/>
          <w:sz w:val="28"/>
          <w:szCs w:val="28"/>
          <w:lang w:val="uk-UA"/>
        </w:rPr>
        <w:object w:dxaOrig="4580" w:dyaOrig="1140">
          <v:shape id="_x0000_i1162" type="#_x0000_t75" style="width:230.95pt;height:57.05pt" o:ole="">
            <v:imagedata r:id="rId279" o:title=""/>
          </v:shape>
          <o:OLEObject Type="Embed" ProgID="Equation.3" ShapeID="_x0000_i1162" DrawAspect="Content" ObjectID="_1780146515" r:id="rId280"/>
        </w:object>
      </w:r>
      <w:r w:rsidRPr="008F3D60">
        <w:rPr>
          <w:sz w:val="28"/>
          <w:szCs w:val="28"/>
          <w:lang w:val="uk-UA"/>
        </w:rPr>
        <w:t>.</w:t>
      </w:r>
    </w:p>
    <w:p w:rsidR="00390289" w:rsidRPr="008F3D60" w:rsidRDefault="00390289" w:rsidP="00FA2B6B">
      <w:pPr>
        <w:pStyle w:val="2b"/>
        <w:spacing w:after="0" w:line="240" w:lineRule="auto"/>
        <w:ind w:left="708" w:firstLine="708"/>
        <w:rPr>
          <w:sz w:val="28"/>
          <w:szCs w:val="28"/>
          <w:lang w:val="uk-UA"/>
        </w:rPr>
      </w:pPr>
    </w:p>
    <w:p w:rsidR="005A43F5" w:rsidRPr="008F3D60" w:rsidRDefault="005A43F5" w:rsidP="00FA2B6B">
      <w:pPr>
        <w:pStyle w:val="2b"/>
        <w:spacing w:after="0" w:line="240" w:lineRule="auto"/>
        <w:ind w:firstLine="426"/>
        <w:rPr>
          <w:sz w:val="28"/>
          <w:szCs w:val="28"/>
          <w:lang w:val="uk-UA"/>
        </w:rPr>
      </w:pPr>
      <w:r w:rsidRPr="008F3D60">
        <w:rPr>
          <w:sz w:val="28"/>
          <w:szCs w:val="28"/>
          <w:lang w:val="uk-UA"/>
        </w:rPr>
        <w:t xml:space="preserve">Аналогічним образом знаходимо </w:t>
      </w:r>
      <w:r w:rsidRPr="008F3D60">
        <w:rPr>
          <w:i/>
          <w:sz w:val="28"/>
          <w:szCs w:val="28"/>
          <w:lang w:val="uk-UA"/>
        </w:rPr>
        <w:t>f</w:t>
      </w:r>
      <w:r w:rsidRPr="008F3D60">
        <w:rPr>
          <w:sz w:val="28"/>
          <w:szCs w:val="28"/>
          <w:vertAlign w:val="subscript"/>
          <w:lang w:val="uk-UA"/>
        </w:rPr>
        <w:t>2</w:t>
      </w:r>
      <w:r w:rsidRPr="008F3D60">
        <w:rPr>
          <w:i/>
          <w:sz w:val="28"/>
          <w:szCs w:val="28"/>
          <w:lang w:val="uk-UA"/>
        </w:rPr>
        <w:t>(y)</w:t>
      </w:r>
      <w:r w:rsidRPr="008F3D60">
        <w:rPr>
          <w:sz w:val="28"/>
          <w:szCs w:val="28"/>
          <w:lang w:val="uk-UA"/>
        </w:rPr>
        <w:t>:</w:t>
      </w:r>
    </w:p>
    <w:p w:rsidR="005A43F5" w:rsidRPr="008F3D60" w:rsidRDefault="005A43F5" w:rsidP="00FA2B6B">
      <w:pPr>
        <w:pStyle w:val="2b"/>
        <w:spacing w:after="0" w:line="240" w:lineRule="auto"/>
        <w:ind w:firstLine="0"/>
        <w:rPr>
          <w:sz w:val="28"/>
          <w:szCs w:val="28"/>
          <w:lang w:val="uk-UA"/>
        </w:rPr>
      </w:pPr>
    </w:p>
    <w:p w:rsidR="005A43F5" w:rsidRPr="008F3D60" w:rsidRDefault="005A43F5" w:rsidP="00FA2B6B">
      <w:pPr>
        <w:pStyle w:val="2b"/>
        <w:spacing w:after="0" w:line="240" w:lineRule="auto"/>
        <w:ind w:left="1699" w:firstLine="425"/>
        <w:rPr>
          <w:sz w:val="28"/>
          <w:szCs w:val="28"/>
          <w:lang w:val="uk-UA"/>
        </w:rPr>
      </w:pPr>
      <w:r w:rsidRPr="008F3D60">
        <w:rPr>
          <w:position w:val="-52"/>
          <w:sz w:val="28"/>
          <w:szCs w:val="28"/>
          <w:lang w:val="uk-UA"/>
        </w:rPr>
        <w:object w:dxaOrig="4680" w:dyaOrig="1180">
          <v:shape id="_x0000_i1163" type="#_x0000_t75" style="width:237.75pt;height:57.05pt" o:ole="">
            <v:imagedata r:id="rId281" o:title=""/>
          </v:shape>
          <o:OLEObject Type="Embed" ProgID="Equation.3" ShapeID="_x0000_i1163" DrawAspect="Content" ObjectID="_1780146516" r:id="rId282"/>
        </w:object>
      </w:r>
    </w:p>
    <w:p w:rsidR="005A43F5" w:rsidRPr="008F3D60" w:rsidRDefault="005A43F5" w:rsidP="00FA2B6B">
      <w:pPr>
        <w:pStyle w:val="2b"/>
        <w:spacing w:after="0" w:line="240" w:lineRule="auto"/>
        <w:ind w:firstLine="0"/>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Математичним сподіванням двовимірної випадкової величини</w:t>
      </w:r>
      <w:r w:rsidRPr="008F3D60">
        <w:rPr>
          <w:i/>
          <w:sz w:val="28"/>
          <w:szCs w:val="28"/>
          <w:lang w:val="uk-UA"/>
        </w:rPr>
        <w:t>(X,Y)</w:t>
      </w:r>
      <w:r w:rsidRPr="008F3D60">
        <w:rPr>
          <w:sz w:val="28"/>
          <w:szCs w:val="28"/>
          <w:lang w:val="uk-UA"/>
        </w:rPr>
        <w:t xml:space="preserve"> називається точка </w:t>
      </w:r>
      <w:r w:rsidRPr="008F3D60">
        <w:rPr>
          <w:i/>
          <w:sz w:val="28"/>
          <w:szCs w:val="28"/>
          <w:lang w:val="uk-UA"/>
        </w:rPr>
        <w:t>(М(X), М(Y)),</w:t>
      </w:r>
      <w:r w:rsidRPr="008F3D60">
        <w:rPr>
          <w:sz w:val="28"/>
          <w:szCs w:val="28"/>
          <w:lang w:val="uk-UA"/>
        </w:rPr>
        <w:t xml:space="preserve"> яка визначає центр двовимірного розподілу.</w:t>
      </w:r>
    </w:p>
    <w:p w:rsidR="00622921" w:rsidRPr="008F3D60" w:rsidRDefault="00622921" w:rsidP="00FA2B6B">
      <w:pPr>
        <w:pStyle w:val="2b"/>
        <w:spacing w:after="0" w:line="240" w:lineRule="auto"/>
        <w:ind w:left="0" w:firstLine="708"/>
        <w:jc w:val="both"/>
        <w:rPr>
          <w:sz w:val="28"/>
          <w:szCs w:val="28"/>
          <w:lang w:val="uk-UA"/>
        </w:rPr>
      </w:pP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36"/>
          <w:sz w:val="28"/>
          <w:szCs w:val="28"/>
          <w:lang w:val="uk-UA"/>
        </w:rPr>
        <w:object w:dxaOrig="4560" w:dyaOrig="859">
          <v:shape id="_x0000_i1164" type="#_x0000_t75" style="width:230.95pt;height:44.15pt" o:ole="">
            <v:imagedata r:id="rId283" o:title=""/>
          </v:shape>
          <o:OLEObject Type="Embed" ProgID="Equation.3" ShapeID="_x0000_i1164" DrawAspect="Content" ObjectID="_1780146517" r:id="rId284"/>
        </w:object>
      </w:r>
      <w:r w:rsidRPr="008F3D60">
        <w:rPr>
          <w:sz w:val="28"/>
          <w:szCs w:val="28"/>
          <w:lang w:val="uk-UA"/>
        </w:rPr>
        <w:tab/>
        <w:t>(5.6)</w:t>
      </w:r>
    </w:p>
    <w:p w:rsidR="005A43F5" w:rsidRPr="008F3D60" w:rsidRDefault="005A43F5" w:rsidP="00FA2B6B">
      <w:pPr>
        <w:pStyle w:val="2b"/>
        <w:tabs>
          <w:tab w:val="left" w:pos="9000"/>
        </w:tabs>
        <w:spacing w:after="0" w:line="240" w:lineRule="auto"/>
        <w:ind w:left="1416" w:firstLine="0"/>
        <w:jc w:val="both"/>
        <w:rPr>
          <w:sz w:val="28"/>
          <w:szCs w:val="28"/>
          <w:lang w:val="uk-UA"/>
        </w:rPr>
      </w:pPr>
      <w:r w:rsidRPr="008F3D60">
        <w:rPr>
          <w:position w:val="-36"/>
          <w:sz w:val="28"/>
          <w:szCs w:val="28"/>
          <w:lang w:val="uk-UA"/>
        </w:rPr>
        <w:object w:dxaOrig="4620" w:dyaOrig="859">
          <v:shape id="_x0000_i1165" type="#_x0000_t75" style="width:230.95pt;height:44.15pt" o:ole="">
            <v:imagedata r:id="rId285" o:title=""/>
          </v:shape>
          <o:OLEObject Type="Embed" ProgID="Equation.3" ShapeID="_x0000_i1165" DrawAspect="Content" ObjectID="_1780146518" r:id="rId286"/>
        </w:object>
      </w:r>
      <w:r w:rsidRPr="008F3D60">
        <w:rPr>
          <w:sz w:val="28"/>
          <w:szCs w:val="28"/>
          <w:lang w:val="uk-UA"/>
        </w:rPr>
        <w:tab/>
        <w:t>(5.7)</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b/>
          <w:sz w:val="28"/>
          <w:szCs w:val="28"/>
          <w:lang w:val="uk-UA"/>
        </w:rPr>
      </w:pPr>
      <w:bookmarkStart w:id="43" w:name="_Toc161969740"/>
      <w:bookmarkStart w:id="44" w:name="_Toc162177883"/>
      <w:r w:rsidRPr="008F3D60">
        <w:rPr>
          <w:b/>
          <w:bCs/>
          <w:sz w:val="28"/>
          <w:szCs w:val="28"/>
          <w:lang w:val="uk-UA"/>
        </w:rPr>
        <w:t xml:space="preserve">5.4 </w:t>
      </w:r>
      <w:r w:rsidRPr="008F3D60">
        <w:rPr>
          <w:b/>
          <w:sz w:val="28"/>
          <w:szCs w:val="28"/>
          <w:lang w:val="uk-UA"/>
        </w:rPr>
        <w:t>Умовні закони розподілу</w:t>
      </w:r>
      <w:bookmarkEnd w:id="43"/>
      <w:bookmarkEnd w:id="44"/>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Розглянемо систему дискретних випадкових величин </w:t>
      </w:r>
      <w:r w:rsidRPr="008F3D60">
        <w:rPr>
          <w:i/>
          <w:sz w:val="28"/>
          <w:szCs w:val="28"/>
          <w:lang w:val="uk-UA"/>
        </w:rPr>
        <w:t>(X,Y)</w:t>
      </w:r>
      <w:r w:rsidRPr="008F3D60">
        <w:rPr>
          <w:sz w:val="28"/>
          <w:szCs w:val="28"/>
          <w:lang w:val="uk-UA"/>
        </w:rPr>
        <w:t xml:space="preserve">. Припустимо, що в результаті випробування величина </w:t>
      </w:r>
      <w:r w:rsidRPr="008F3D60">
        <w:rPr>
          <w:i/>
          <w:sz w:val="28"/>
          <w:szCs w:val="28"/>
          <w:lang w:val="uk-UA"/>
        </w:rPr>
        <w:t>Y</w:t>
      </w:r>
      <w:r w:rsidRPr="008F3D60">
        <w:rPr>
          <w:sz w:val="28"/>
          <w:szCs w:val="28"/>
          <w:lang w:val="uk-UA"/>
        </w:rPr>
        <w:t xml:space="preserve"> прийняла значення у</w:t>
      </w:r>
      <w:r w:rsidRPr="008F3D60">
        <w:rPr>
          <w:i/>
          <w:sz w:val="28"/>
          <w:szCs w:val="28"/>
          <w:vertAlign w:val="subscript"/>
          <w:lang w:val="uk-UA"/>
        </w:rPr>
        <w:t>1</w:t>
      </w:r>
      <w:r w:rsidRPr="008F3D60">
        <w:rPr>
          <w:sz w:val="28"/>
          <w:szCs w:val="28"/>
          <w:lang w:val="uk-UA"/>
        </w:rPr>
        <w:t xml:space="preserve">, при цьому </w:t>
      </w:r>
      <w:r w:rsidRPr="008F3D60">
        <w:rPr>
          <w:i/>
          <w:sz w:val="28"/>
          <w:szCs w:val="28"/>
          <w:lang w:val="uk-UA"/>
        </w:rPr>
        <w:t>X</w:t>
      </w:r>
      <w:r w:rsidRPr="008F3D60">
        <w:rPr>
          <w:sz w:val="28"/>
          <w:szCs w:val="28"/>
          <w:lang w:val="uk-UA"/>
        </w:rPr>
        <w:t xml:space="preserve"> прийме одне зі своїх можливих значень </w:t>
      </w:r>
      <w:r w:rsidRPr="008F3D60">
        <w:rPr>
          <w:i/>
          <w:sz w:val="28"/>
          <w:szCs w:val="28"/>
          <w:lang w:val="uk-UA"/>
        </w:rPr>
        <w:t>х</w:t>
      </w:r>
      <w:r w:rsidRPr="008F3D60">
        <w:rPr>
          <w:i/>
          <w:sz w:val="28"/>
          <w:szCs w:val="28"/>
          <w:vertAlign w:val="subscript"/>
          <w:lang w:val="uk-UA"/>
        </w:rPr>
        <w:t>i</w:t>
      </w:r>
      <w:r w:rsidRPr="008F3D60">
        <w:rPr>
          <w:sz w:val="28"/>
          <w:szCs w:val="28"/>
          <w:lang w:val="uk-UA"/>
        </w:rPr>
        <w:t xml:space="preserve"> (</w:t>
      </w:r>
      <w:r w:rsidRPr="008F3D60">
        <w:rPr>
          <w:i/>
          <w:sz w:val="28"/>
          <w:szCs w:val="28"/>
          <w:lang w:val="uk-UA"/>
        </w:rPr>
        <w:t>i</w:t>
      </w:r>
      <w:r w:rsidRPr="008F3D60">
        <w:rPr>
          <w:sz w:val="28"/>
          <w:szCs w:val="28"/>
          <w:lang w:val="uk-UA"/>
        </w:rPr>
        <w:t xml:space="preserve"> = 1, …, </w:t>
      </w:r>
      <w:r w:rsidRPr="008F3D60">
        <w:rPr>
          <w:i/>
          <w:sz w:val="28"/>
          <w:szCs w:val="28"/>
          <w:lang w:val="uk-UA"/>
        </w:rPr>
        <w:t>n</w:t>
      </w:r>
      <w:r w:rsidRPr="008F3D60">
        <w:rPr>
          <w:sz w:val="28"/>
          <w:szCs w:val="28"/>
          <w:lang w:val="uk-UA"/>
        </w:rPr>
        <w:t xml:space="preserve">)... Позначимо </w:t>
      </w:r>
      <w:r w:rsidRPr="008F3D60">
        <w:rPr>
          <w:i/>
          <w:iCs/>
          <w:sz w:val="28"/>
          <w:szCs w:val="28"/>
          <w:lang w:val="uk-UA"/>
        </w:rPr>
        <w:t>умовну ймовірність</w:t>
      </w:r>
      <w:r w:rsidRPr="008F3D60">
        <w:rPr>
          <w:sz w:val="28"/>
          <w:szCs w:val="28"/>
          <w:lang w:val="uk-UA"/>
        </w:rPr>
        <w:t xml:space="preserve"> того, що </w:t>
      </w:r>
      <w:r w:rsidRPr="008F3D60">
        <w:rPr>
          <w:i/>
          <w:sz w:val="28"/>
          <w:szCs w:val="28"/>
          <w:lang w:val="uk-UA"/>
        </w:rPr>
        <w:t>X = х</w:t>
      </w:r>
      <w:r w:rsidRPr="008F3D60">
        <w:rPr>
          <w:i/>
          <w:sz w:val="28"/>
          <w:szCs w:val="28"/>
          <w:vertAlign w:val="subscript"/>
          <w:lang w:val="uk-UA"/>
        </w:rPr>
        <w:t>1</w:t>
      </w:r>
      <w:r w:rsidRPr="008F3D60">
        <w:rPr>
          <w:sz w:val="28"/>
          <w:szCs w:val="28"/>
          <w:lang w:val="uk-UA"/>
        </w:rPr>
        <w:t xml:space="preserve"> за умови </w:t>
      </w:r>
      <w:r w:rsidRPr="008F3D60">
        <w:rPr>
          <w:i/>
          <w:sz w:val="28"/>
          <w:szCs w:val="28"/>
          <w:lang w:val="uk-UA"/>
        </w:rPr>
        <w:t>Y = у</w:t>
      </w:r>
      <w:r w:rsidRPr="008F3D60">
        <w:rPr>
          <w:i/>
          <w:sz w:val="28"/>
          <w:szCs w:val="28"/>
          <w:vertAlign w:val="subscript"/>
          <w:lang w:val="uk-UA"/>
        </w:rPr>
        <w:t>1</w:t>
      </w:r>
      <w:r w:rsidRPr="008F3D60">
        <w:rPr>
          <w:sz w:val="28"/>
          <w:szCs w:val="28"/>
          <w:lang w:val="uk-UA"/>
        </w:rPr>
        <w:t xml:space="preserve"> через </w:t>
      </w:r>
      <w:r w:rsidRPr="008F3D60">
        <w:rPr>
          <w:i/>
          <w:sz w:val="28"/>
          <w:szCs w:val="28"/>
          <w:lang w:val="uk-UA"/>
        </w:rPr>
        <w:t>Р(х</w:t>
      </w:r>
      <w:r w:rsidRPr="008F3D60">
        <w:rPr>
          <w:i/>
          <w:sz w:val="28"/>
          <w:szCs w:val="28"/>
          <w:vertAlign w:val="subscript"/>
          <w:lang w:val="uk-UA"/>
        </w:rPr>
        <w:t>1</w:t>
      </w:r>
      <w:r w:rsidRPr="008F3D60">
        <w:rPr>
          <w:i/>
          <w:sz w:val="28"/>
          <w:szCs w:val="28"/>
          <w:lang w:val="uk-UA"/>
        </w:rPr>
        <w:t>/у</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Ця ймовірність, власне кажучи, не буде дорівнювати ймовірності </w:t>
      </w:r>
      <w:r w:rsidRPr="008F3D60">
        <w:rPr>
          <w:i/>
          <w:sz w:val="28"/>
          <w:szCs w:val="28"/>
          <w:lang w:val="uk-UA"/>
        </w:rPr>
        <w:t>Р(х</w:t>
      </w:r>
      <w:r w:rsidRPr="008F3D60">
        <w:rPr>
          <w:i/>
          <w:sz w:val="28"/>
          <w:szCs w:val="28"/>
          <w:vertAlign w:val="subscript"/>
          <w:lang w:val="uk-UA"/>
        </w:rPr>
        <w:t>1</w:t>
      </w:r>
      <w:r w:rsidRPr="008F3D60">
        <w:rPr>
          <w:i/>
          <w:sz w:val="28"/>
          <w:szCs w:val="28"/>
          <w:lang w:val="uk-UA"/>
        </w:rPr>
        <w:t>)</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Умовним розподілом складової Х</w:t>
      </w:r>
      <w:r w:rsidRPr="008F3D60">
        <w:rPr>
          <w:sz w:val="28"/>
          <w:szCs w:val="28"/>
          <w:lang w:val="uk-UA"/>
        </w:rPr>
        <w:t xml:space="preserve"> при </w:t>
      </w:r>
      <w:r w:rsidRPr="008F3D60">
        <w:rPr>
          <w:i/>
          <w:sz w:val="28"/>
          <w:szCs w:val="28"/>
          <w:lang w:val="uk-UA"/>
        </w:rPr>
        <w:t>Y = y</w:t>
      </w:r>
      <w:r w:rsidRPr="008F3D60">
        <w:rPr>
          <w:i/>
          <w:sz w:val="28"/>
          <w:szCs w:val="28"/>
          <w:vertAlign w:val="subscript"/>
          <w:lang w:val="uk-UA"/>
        </w:rPr>
        <w:t>j</w:t>
      </w:r>
      <w:r w:rsidRPr="008F3D60">
        <w:rPr>
          <w:sz w:val="28"/>
          <w:szCs w:val="28"/>
          <w:lang w:val="uk-UA"/>
        </w:rPr>
        <w:t xml:space="preserve"> називають сукупність умовних ймовірностей </w:t>
      </w:r>
      <w:r w:rsidRPr="008F3D60">
        <w:rPr>
          <w:i/>
          <w:sz w:val="28"/>
          <w:szCs w:val="28"/>
          <w:lang w:val="uk-UA"/>
        </w:rPr>
        <w:t>Р(х</w:t>
      </w:r>
      <w:r w:rsidRPr="008F3D60">
        <w:rPr>
          <w:i/>
          <w:sz w:val="28"/>
          <w:szCs w:val="28"/>
          <w:vertAlign w:val="subscript"/>
          <w:lang w:val="uk-UA"/>
        </w:rPr>
        <w:t>1</w:t>
      </w:r>
      <w:r w:rsidRPr="008F3D60">
        <w:rPr>
          <w:i/>
          <w:sz w:val="28"/>
          <w:szCs w:val="28"/>
          <w:lang w:val="uk-UA"/>
        </w:rPr>
        <w:t>/у</w:t>
      </w:r>
      <w:r w:rsidRPr="008F3D60">
        <w:rPr>
          <w:i/>
          <w:sz w:val="28"/>
          <w:szCs w:val="28"/>
          <w:vertAlign w:val="subscript"/>
          <w:lang w:val="uk-UA"/>
        </w:rPr>
        <w:t>j</w:t>
      </w:r>
      <w:r w:rsidRPr="008F3D60">
        <w:rPr>
          <w:i/>
          <w:sz w:val="28"/>
          <w:szCs w:val="28"/>
          <w:lang w:val="uk-UA"/>
        </w:rPr>
        <w:t>), …, Р(х</w:t>
      </w:r>
      <w:r w:rsidRPr="008F3D60">
        <w:rPr>
          <w:i/>
          <w:sz w:val="28"/>
          <w:szCs w:val="28"/>
          <w:vertAlign w:val="subscript"/>
          <w:lang w:val="uk-UA"/>
        </w:rPr>
        <w:t>n</w:t>
      </w:r>
      <w:r w:rsidRPr="008F3D60">
        <w:rPr>
          <w:i/>
          <w:sz w:val="28"/>
          <w:szCs w:val="28"/>
          <w:lang w:val="uk-UA"/>
        </w:rPr>
        <w:t>/у</w:t>
      </w:r>
      <w:r w:rsidRPr="008F3D60">
        <w:rPr>
          <w:i/>
          <w:sz w:val="28"/>
          <w:szCs w:val="28"/>
          <w:vertAlign w:val="subscript"/>
          <w:lang w:val="uk-UA"/>
        </w:rPr>
        <w:t>j</w:t>
      </w:r>
      <w:r w:rsidRPr="008F3D60">
        <w:rPr>
          <w:i/>
          <w:sz w:val="28"/>
          <w:szCs w:val="28"/>
          <w:lang w:val="uk-UA"/>
        </w:rPr>
        <w:t>),</w:t>
      </w:r>
      <w:r w:rsidRPr="008F3D60">
        <w:rPr>
          <w:sz w:val="28"/>
          <w:szCs w:val="28"/>
          <w:lang w:val="uk-UA"/>
        </w:rPr>
        <w:t xml:space="preserve"> обчислених у припущенні, що подія </w:t>
      </w:r>
      <w:r w:rsidRPr="008F3D60">
        <w:rPr>
          <w:i/>
          <w:sz w:val="28"/>
          <w:szCs w:val="28"/>
          <w:lang w:val="uk-UA"/>
        </w:rPr>
        <w:t>Y = y</w:t>
      </w:r>
      <w:r w:rsidRPr="008F3D60">
        <w:rPr>
          <w:i/>
          <w:sz w:val="28"/>
          <w:szCs w:val="28"/>
          <w:vertAlign w:val="subscript"/>
          <w:lang w:val="uk-UA"/>
        </w:rPr>
        <w:t>j</w:t>
      </w:r>
      <w:r w:rsidRPr="008F3D60">
        <w:rPr>
          <w:sz w:val="28"/>
          <w:szCs w:val="28"/>
          <w:lang w:val="uk-UA"/>
        </w:rPr>
        <w:t xml:space="preserve"> вже настала.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У загальному випадку умовний закон розподілу складової Х визначається співвідношенням:</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0" w:firstLine="709"/>
        <w:jc w:val="both"/>
        <w:rPr>
          <w:sz w:val="28"/>
          <w:szCs w:val="28"/>
          <w:lang w:val="uk-UA"/>
        </w:rPr>
      </w:pPr>
      <w:r w:rsidRPr="008F3D60">
        <w:rPr>
          <w:i/>
          <w:sz w:val="28"/>
          <w:szCs w:val="28"/>
          <w:lang w:val="uk-UA"/>
        </w:rPr>
        <w:t>Р(х</w:t>
      </w:r>
      <w:r w:rsidRPr="008F3D60">
        <w:rPr>
          <w:i/>
          <w:sz w:val="28"/>
          <w:szCs w:val="28"/>
          <w:vertAlign w:val="subscript"/>
          <w:lang w:val="uk-UA"/>
        </w:rPr>
        <w:t>i</w:t>
      </w:r>
      <w:r w:rsidRPr="008F3D60">
        <w:rPr>
          <w:i/>
          <w:sz w:val="28"/>
          <w:szCs w:val="28"/>
          <w:lang w:val="uk-UA"/>
        </w:rPr>
        <w:t>/у</w:t>
      </w:r>
      <w:r w:rsidRPr="008F3D60">
        <w:rPr>
          <w:i/>
          <w:sz w:val="28"/>
          <w:szCs w:val="28"/>
          <w:vertAlign w:val="subscript"/>
          <w:lang w:val="uk-UA"/>
        </w:rPr>
        <w:t>j</w:t>
      </w:r>
      <w:r w:rsidRPr="008F3D60">
        <w:rPr>
          <w:i/>
          <w:sz w:val="28"/>
          <w:szCs w:val="28"/>
          <w:lang w:val="uk-UA"/>
        </w:rPr>
        <w:t>) = Р(х</w:t>
      </w:r>
      <w:r w:rsidRPr="008F3D60">
        <w:rPr>
          <w:i/>
          <w:sz w:val="28"/>
          <w:szCs w:val="28"/>
          <w:vertAlign w:val="subscript"/>
          <w:lang w:val="uk-UA"/>
        </w:rPr>
        <w:t>i</w:t>
      </w:r>
      <w:r w:rsidRPr="008F3D60">
        <w:rPr>
          <w:i/>
          <w:sz w:val="28"/>
          <w:szCs w:val="28"/>
          <w:lang w:val="uk-UA"/>
        </w:rPr>
        <w:t>,у</w:t>
      </w:r>
      <w:r w:rsidRPr="008F3D60">
        <w:rPr>
          <w:i/>
          <w:sz w:val="28"/>
          <w:szCs w:val="28"/>
          <w:vertAlign w:val="subscript"/>
          <w:lang w:val="uk-UA"/>
        </w:rPr>
        <w:t>j</w:t>
      </w:r>
      <w:r w:rsidRPr="008F3D60">
        <w:rPr>
          <w:i/>
          <w:sz w:val="28"/>
          <w:szCs w:val="28"/>
          <w:lang w:val="uk-UA"/>
        </w:rPr>
        <w:t>)/Р(у</w:t>
      </w:r>
      <w:r w:rsidRPr="008F3D60">
        <w:rPr>
          <w:i/>
          <w:sz w:val="28"/>
          <w:szCs w:val="28"/>
          <w:vertAlign w:val="subscript"/>
          <w:lang w:val="uk-UA"/>
        </w:rPr>
        <w:t>j</w:t>
      </w:r>
      <w:r w:rsidRPr="008F3D60">
        <w:rPr>
          <w:i/>
          <w:sz w:val="28"/>
          <w:szCs w:val="28"/>
          <w:lang w:val="uk-UA"/>
        </w:rPr>
        <w:t>)</w:t>
      </w:r>
      <w:r w:rsidRPr="008F3D60">
        <w:rPr>
          <w:i/>
          <w:sz w:val="28"/>
          <w:szCs w:val="28"/>
          <w:lang w:val="uk-UA"/>
        </w:rPr>
        <w:tab/>
      </w:r>
      <w:r w:rsidRPr="008F3D60">
        <w:rPr>
          <w:sz w:val="28"/>
          <w:szCs w:val="28"/>
          <w:lang w:val="uk-UA"/>
        </w:rPr>
        <w:t>(5.8)</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Дискретна випадкова величина задана таблицею:</w:t>
      </w:r>
    </w:p>
    <w:p w:rsidR="00390289" w:rsidRPr="008F3D60" w:rsidRDefault="00390289" w:rsidP="00FA2B6B">
      <w:pPr>
        <w:pStyle w:val="2b"/>
        <w:spacing w:after="0" w:line="240" w:lineRule="auto"/>
        <w:ind w:left="0" w:firstLine="0"/>
        <w:jc w:val="both"/>
        <w:rPr>
          <w:sz w:val="28"/>
          <w:szCs w:val="28"/>
          <w:lang w:val="uk-UA"/>
        </w:rPr>
      </w:pPr>
    </w:p>
    <w:tbl>
      <w:tblPr>
        <w:tblpPr w:leftFromText="180" w:rightFromText="180"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1089"/>
        <w:gridCol w:w="1073"/>
        <w:gridCol w:w="1073"/>
      </w:tblGrid>
      <w:tr w:rsidR="00340066" w:rsidRPr="008F3D60" w:rsidTr="00340066">
        <w:tc>
          <w:tcPr>
            <w:tcW w:w="900" w:type="dxa"/>
          </w:tcPr>
          <w:p w:rsidR="00340066" w:rsidRPr="008F3D60" w:rsidRDefault="00C739D8" w:rsidP="00FA2B6B">
            <w:pPr>
              <w:pStyle w:val="2b"/>
              <w:spacing w:after="0" w:line="240" w:lineRule="auto"/>
              <w:ind w:left="0" w:firstLine="0"/>
              <w:jc w:val="both"/>
              <w:rPr>
                <w:i/>
                <w:sz w:val="28"/>
                <w:szCs w:val="28"/>
                <w:lang w:val="uk-UA"/>
              </w:rPr>
            </w:pPr>
            <w:r w:rsidRPr="00C739D8">
              <w:rPr>
                <w:noProof/>
                <w:lang w:val="en-US" w:eastAsia="en-US"/>
              </w:rPr>
              <w:pict>
                <v:line id="Пряма сполучна лінія 4" o:spid="_x0000_s1695" style="position:absolute;left:0;text-align:left;z-index:251654656;visibility:visible" from="-5.2pt,1.35pt" to="39.8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"/>
              </w:pict>
            </w:r>
            <w:r w:rsidR="00340066" w:rsidRPr="008F3D60">
              <w:rPr>
                <w:i/>
                <w:sz w:val="28"/>
                <w:szCs w:val="28"/>
                <w:lang w:val="uk-UA"/>
              </w:rPr>
              <w:t xml:space="preserve">     X</w:t>
            </w:r>
          </w:p>
          <w:p w:rsidR="00340066" w:rsidRPr="008F3D60" w:rsidRDefault="00340066" w:rsidP="00FA2B6B">
            <w:pPr>
              <w:pStyle w:val="2b"/>
              <w:spacing w:after="0" w:line="240" w:lineRule="auto"/>
              <w:ind w:left="0" w:firstLine="0"/>
              <w:jc w:val="both"/>
              <w:rPr>
                <w:i/>
                <w:sz w:val="28"/>
                <w:szCs w:val="28"/>
                <w:lang w:val="uk-UA"/>
              </w:rPr>
            </w:pPr>
            <w:r w:rsidRPr="008F3D60">
              <w:rPr>
                <w:i/>
                <w:sz w:val="28"/>
                <w:szCs w:val="28"/>
                <w:lang w:val="uk-UA"/>
              </w:rPr>
              <w:t>Y</w:t>
            </w:r>
          </w:p>
        </w:tc>
        <w:tc>
          <w:tcPr>
            <w:tcW w:w="1089" w:type="dxa"/>
          </w:tcPr>
          <w:p w:rsidR="00340066" w:rsidRPr="008F3D60" w:rsidRDefault="00340066" w:rsidP="00FA2B6B">
            <w:pPr>
              <w:pStyle w:val="2b"/>
              <w:spacing w:after="0" w:line="240" w:lineRule="auto"/>
              <w:ind w:left="0" w:firstLine="0"/>
              <w:jc w:val="both"/>
              <w:rPr>
                <w:i/>
                <w:sz w:val="28"/>
                <w:szCs w:val="28"/>
                <w:vertAlign w:val="subscript"/>
                <w:lang w:val="uk-UA"/>
              </w:rPr>
            </w:pPr>
            <w:r w:rsidRPr="008F3D60">
              <w:rPr>
                <w:i/>
                <w:sz w:val="28"/>
                <w:szCs w:val="28"/>
                <w:lang w:val="uk-UA"/>
              </w:rPr>
              <w:t xml:space="preserve">   X</w:t>
            </w:r>
            <w:r w:rsidRPr="008F3D60">
              <w:rPr>
                <w:i/>
                <w:sz w:val="28"/>
                <w:szCs w:val="28"/>
                <w:vertAlign w:val="subscript"/>
                <w:lang w:val="uk-UA"/>
              </w:rPr>
              <w:t>1</w:t>
            </w:r>
          </w:p>
        </w:tc>
        <w:tc>
          <w:tcPr>
            <w:tcW w:w="1073" w:type="dxa"/>
          </w:tcPr>
          <w:p w:rsidR="00340066" w:rsidRPr="008F3D60" w:rsidRDefault="00340066" w:rsidP="00FA2B6B">
            <w:pPr>
              <w:pStyle w:val="2b"/>
              <w:spacing w:after="0" w:line="240" w:lineRule="auto"/>
              <w:ind w:left="0" w:firstLine="0"/>
              <w:jc w:val="center"/>
              <w:rPr>
                <w:i/>
                <w:sz w:val="28"/>
                <w:szCs w:val="28"/>
                <w:lang w:val="uk-UA"/>
              </w:rPr>
            </w:pPr>
            <w:r w:rsidRPr="008F3D60">
              <w:rPr>
                <w:i/>
                <w:sz w:val="28"/>
                <w:szCs w:val="28"/>
                <w:lang w:val="uk-UA"/>
              </w:rPr>
              <w:t>x</w:t>
            </w:r>
            <w:r w:rsidRPr="008F3D60">
              <w:rPr>
                <w:i/>
                <w:sz w:val="28"/>
                <w:szCs w:val="28"/>
                <w:vertAlign w:val="subscript"/>
                <w:lang w:val="uk-UA"/>
              </w:rPr>
              <w:t>2</w:t>
            </w:r>
          </w:p>
        </w:tc>
        <w:tc>
          <w:tcPr>
            <w:tcW w:w="1073" w:type="dxa"/>
          </w:tcPr>
          <w:p w:rsidR="00340066" w:rsidRPr="008F3D60" w:rsidRDefault="00340066" w:rsidP="00FA2B6B">
            <w:pPr>
              <w:pStyle w:val="2b"/>
              <w:spacing w:after="0" w:line="240" w:lineRule="auto"/>
              <w:ind w:left="0" w:firstLine="0"/>
              <w:jc w:val="both"/>
              <w:rPr>
                <w:i/>
                <w:sz w:val="28"/>
                <w:szCs w:val="28"/>
                <w:lang w:val="uk-UA"/>
              </w:rPr>
            </w:pPr>
            <w:r w:rsidRPr="008F3D60">
              <w:rPr>
                <w:i/>
                <w:sz w:val="28"/>
                <w:szCs w:val="28"/>
                <w:lang w:val="uk-UA"/>
              </w:rPr>
              <w:t xml:space="preserve">   x</w:t>
            </w:r>
            <w:r w:rsidRPr="008F3D60">
              <w:rPr>
                <w:i/>
                <w:sz w:val="28"/>
                <w:szCs w:val="28"/>
                <w:vertAlign w:val="subscript"/>
                <w:lang w:val="uk-UA"/>
              </w:rPr>
              <w:t>3</w:t>
            </w:r>
          </w:p>
        </w:tc>
      </w:tr>
      <w:tr w:rsidR="00340066" w:rsidRPr="008F3D60" w:rsidTr="00340066">
        <w:tc>
          <w:tcPr>
            <w:tcW w:w="900" w:type="dxa"/>
          </w:tcPr>
          <w:p w:rsidR="00340066" w:rsidRPr="008F3D60" w:rsidRDefault="00340066" w:rsidP="00FA2B6B">
            <w:pPr>
              <w:pStyle w:val="2b"/>
              <w:spacing w:after="0" w:line="240" w:lineRule="auto"/>
              <w:ind w:left="0" w:firstLine="0"/>
              <w:jc w:val="both"/>
              <w:rPr>
                <w:i/>
                <w:sz w:val="28"/>
                <w:szCs w:val="28"/>
                <w:vertAlign w:val="subscript"/>
                <w:lang w:val="uk-UA"/>
              </w:rPr>
            </w:pPr>
            <w:r w:rsidRPr="008F3D60">
              <w:rPr>
                <w:i/>
                <w:sz w:val="28"/>
                <w:szCs w:val="28"/>
                <w:lang w:val="uk-UA"/>
              </w:rPr>
              <w:t xml:space="preserve">   y</w:t>
            </w:r>
            <w:r w:rsidRPr="008F3D60">
              <w:rPr>
                <w:i/>
                <w:sz w:val="28"/>
                <w:szCs w:val="28"/>
                <w:vertAlign w:val="subscript"/>
                <w:lang w:val="uk-UA"/>
              </w:rPr>
              <w:t>1</w:t>
            </w:r>
          </w:p>
        </w:tc>
        <w:tc>
          <w:tcPr>
            <w:tcW w:w="1089" w:type="dxa"/>
          </w:tcPr>
          <w:p w:rsidR="00340066" w:rsidRPr="008F3D60" w:rsidRDefault="00340066" w:rsidP="00FA2B6B">
            <w:pPr>
              <w:pStyle w:val="2b"/>
              <w:spacing w:after="0" w:line="240" w:lineRule="auto"/>
              <w:ind w:left="0" w:firstLine="0"/>
              <w:jc w:val="both"/>
              <w:rPr>
                <w:sz w:val="28"/>
                <w:szCs w:val="28"/>
                <w:lang w:val="uk-UA"/>
              </w:rPr>
            </w:pPr>
            <w:r w:rsidRPr="008F3D60">
              <w:rPr>
                <w:sz w:val="28"/>
                <w:szCs w:val="28"/>
                <w:lang w:val="uk-UA"/>
              </w:rPr>
              <w:t xml:space="preserve">   0.1</w:t>
            </w:r>
          </w:p>
        </w:tc>
        <w:tc>
          <w:tcPr>
            <w:tcW w:w="1073" w:type="dxa"/>
          </w:tcPr>
          <w:p w:rsidR="00340066" w:rsidRPr="008F3D60" w:rsidRDefault="00340066" w:rsidP="00FA2B6B">
            <w:pPr>
              <w:pStyle w:val="2b"/>
              <w:spacing w:after="0" w:line="240" w:lineRule="auto"/>
              <w:ind w:left="0" w:firstLine="0"/>
              <w:jc w:val="both"/>
              <w:rPr>
                <w:sz w:val="28"/>
                <w:szCs w:val="28"/>
                <w:lang w:val="uk-UA"/>
              </w:rPr>
            </w:pPr>
            <w:r w:rsidRPr="008F3D60">
              <w:rPr>
                <w:sz w:val="28"/>
                <w:szCs w:val="28"/>
                <w:lang w:val="uk-UA"/>
              </w:rPr>
              <w:t xml:space="preserve">   0.3</w:t>
            </w:r>
          </w:p>
        </w:tc>
        <w:tc>
          <w:tcPr>
            <w:tcW w:w="1073" w:type="dxa"/>
          </w:tcPr>
          <w:p w:rsidR="00340066" w:rsidRPr="008F3D60" w:rsidRDefault="00340066" w:rsidP="00FA2B6B">
            <w:pPr>
              <w:pStyle w:val="2b"/>
              <w:spacing w:after="0" w:line="240" w:lineRule="auto"/>
              <w:ind w:left="0" w:firstLine="0"/>
              <w:jc w:val="both"/>
              <w:rPr>
                <w:sz w:val="28"/>
                <w:szCs w:val="28"/>
                <w:lang w:val="uk-UA"/>
              </w:rPr>
            </w:pPr>
            <w:r w:rsidRPr="008F3D60">
              <w:rPr>
                <w:sz w:val="28"/>
                <w:szCs w:val="28"/>
                <w:lang w:val="uk-UA"/>
              </w:rPr>
              <w:t xml:space="preserve">   0.2</w:t>
            </w:r>
          </w:p>
        </w:tc>
      </w:tr>
      <w:tr w:rsidR="00340066" w:rsidRPr="008F3D60" w:rsidTr="00340066">
        <w:tc>
          <w:tcPr>
            <w:tcW w:w="900" w:type="dxa"/>
          </w:tcPr>
          <w:p w:rsidR="00340066" w:rsidRPr="008F3D60" w:rsidRDefault="00340066" w:rsidP="00FA2B6B">
            <w:pPr>
              <w:pStyle w:val="2b"/>
              <w:spacing w:after="0" w:line="240" w:lineRule="auto"/>
              <w:ind w:left="0" w:firstLine="0"/>
              <w:jc w:val="both"/>
              <w:rPr>
                <w:i/>
                <w:sz w:val="28"/>
                <w:szCs w:val="28"/>
                <w:lang w:val="uk-UA"/>
              </w:rPr>
            </w:pPr>
            <w:r w:rsidRPr="008F3D60">
              <w:rPr>
                <w:i/>
                <w:sz w:val="28"/>
                <w:szCs w:val="28"/>
                <w:lang w:val="uk-UA"/>
              </w:rPr>
              <w:t xml:space="preserve">   y</w:t>
            </w:r>
            <w:r w:rsidRPr="008F3D60">
              <w:rPr>
                <w:i/>
                <w:sz w:val="28"/>
                <w:szCs w:val="28"/>
                <w:vertAlign w:val="subscript"/>
                <w:lang w:val="uk-UA"/>
              </w:rPr>
              <w:t>2</w:t>
            </w:r>
          </w:p>
        </w:tc>
        <w:tc>
          <w:tcPr>
            <w:tcW w:w="1089" w:type="dxa"/>
          </w:tcPr>
          <w:p w:rsidR="00340066" w:rsidRPr="008F3D60" w:rsidRDefault="00340066" w:rsidP="00FA2B6B">
            <w:pPr>
              <w:pStyle w:val="2b"/>
              <w:spacing w:after="0" w:line="240" w:lineRule="auto"/>
              <w:ind w:left="0" w:firstLine="0"/>
              <w:jc w:val="both"/>
              <w:rPr>
                <w:sz w:val="28"/>
                <w:szCs w:val="28"/>
                <w:lang w:val="uk-UA"/>
              </w:rPr>
            </w:pPr>
            <w:r w:rsidRPr="008F3D60">
              <w:rPr>
                <w:sz w:val="28"/>
                <w:szCs w:val="28"/>
                <w:lang w:val="uk-UA"/>
              </w:rPr>
              <w:t xml:space="preserve">   0.06</w:t>
            </w:r>
          </w:p>
        </w:tc>
        <w:tc>
          <w:tcPr>
            <w:tcW w:w="1073" w:type="dxa"/>
          </w:tcPr>
          <w:p w:rsidR="00340066" w:rsidRPr="008F3D60" w:rsidRDefault="00340066" w:rsidP="00FA2B6B">
            <w:pPr>
              <w:pStyle w:val="2b"/>
              <w:spacing w:after="0" w:line="240" w:lineRule="auto"/>
              <w:ind w:left="0" w:firstLine="0"/>
              <w:jc w:val="both"/>
              <w:rPr>
                <w:sz w:val="28"/>
                <w:szCs w:val="28"/>
                <w:lang w:val="uk-UA"/>
              </w:rPr>
            </w:pPr>
            <w:r w:rsidRPr="008F3D60">
              <w:rPr>
                <w:sz w:val="28"/>
                <w:szCs w:val="28"/>
                <w:lang w:val="uk-UA"/>
              </w:rPr>
              <w:t xml:space="preserve">   0.18</w:t>
            </w:r>
          </w:p>
        </w:tc>
        <w:tc>
          <w:tcPr>
            <w:tcW w:w="1073" w:type="dxa"/>
          </w:tcPr>
          <w:p w:rsidR="00340066" w:rsidRPr="008F3D60" w:rsidRDefault="00340066" w:rsidP="00FA2B6B">
            <w:pPr>
              <w:pStyle w:val="2b"/>
              <w:spacing w:after="0" w:line="240" w:lineRule="auto"/>
              <w:ind w:left="0" w:firstLine="0"/>
              <w:jc w:val="both"/>
              <w:rPr>
                <w:sz w:val="28"/>
                <w:szCs w:val="28"/>
                <w:lang w:val="uk-UA"/>
              </w:rPr>
            </w:pPr>
            <w:r w:rsidRPr="008F3D60">
              <w:rPr>
                <w:sz w:val="28"/>
                <w:szCs w:val="28"/>
                <w:lang w:val="uk-UA"/>
              </w:rPr>
              <w:t xml:space="preserve">   0.16</w:t>
            </w:r>
          </w:p>
        </w:tc>
      </w:tr>
    </w:tbl>
    <w:p w:rsidR="00390289" w:rsidRPr="008F3D60" w:rsidRDefault="00390289"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0"/>
        <w:jc w:val="both"/>
        <w:rPr>
          <w:sz w:val="28"/>
          <w:szCs w:val="28"/>
          <w:lang w:val="uk-UA"/>
        </w:rPr>
      </w:pPr>
    </w:p>
    <w:p w:rsidR="00340066" w:rsidRPr="008F3D60" w:rsidRDefault="00340066" w:rsidP="00FA2B6B">
      <w:pPr>
        <w:pStyle w:val="2b"/>
        <w:spacing w:after="0" w:line="240" w:lineRule="auto"/>
        <w:ind w:left="0" w:firstLine="0"/>
        <w:jc w:val="both"/>
        <w:rPr>
          <w:sz w:val="28"/>
          <w:szCs w:val="28"/>
          <w:lang w:val="uk-UA"/>
        </w:rPr>
      </w:pPr>
    </w:p>
    <w:p w:rsidR="00340066" w:rsidRPr="008F3D60" w:rsidRDefault="00340066" w:rsidP="00FA2B6B">
      <w:pPr>
        <w:pStyle w:val="2b"/>
        <w:spacing w:after="0" w:line="240" w:lineRule="auto"/>
        <w:ind w:left="0" w:firstLine="0"/>
        <w:jc w:val="both"/>
        <w:rPr>
          <w:sz w:val="28"/>
          <w:szCs w:val="28"/>
          <w:lang w:val="uk-UA"/>
        </w:rPr>
      </w:pPr>
    </w:p>
    <w:p w:rsidR="00340066" w:rsidRPr="008F3D60" w:rsidRDefault="00340066"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Знайти умовний закон розподілу </w:t>
      </w:r>
      <w:r w:rsidRPr="008F3D60">
        <w:rPr>
          <w:i/>
          <w:sz w:val="28"/>
          <w:szCs w:val="28"/>
          <w:lang w:val="uk-UA"/>
        </w:rPr>
        <w:t>Х</w:t>
      </w:r>
      <w:r w:rsidRPr="008F3D60">
        <w:rPr>
          <w:sz w:val="28"/>
          <w:szCs w:val="28"/>
          <w:lang w:val="uk-UA"/>
        </w:rPr>
        <w:t xml:space="preserve"> при </w:t>
      </w:r>
      <w:r w:rsidRPr="008F3D60">
        <w:rPr>
          <w:i/>
          <w:sz w:val="28"/>
          <w:szCs w:val="28"/>
          <w:lang w:val="uk-UA"/>
        </w:rPr>
        <w:t>Y = у</w:t>
      </w:r>
      <w:r w:rsidRPr="008F3D60">
        <w:rPr>
          <w:i/>
          <w:sz w:val="28"/>
          <w:szCs w:val="28"/>
          <w:vertAlign w:val="subscript"/>
          <w:lang w:val="uk-UA"/>
        </w:rPr>
        <w:t>1</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Шуканий закон визначається сукупністю ймовірностей </w:t>
      </w:r>
      <w:r w:rsidRPr="008F3D60">
        <w:rPr>
          <w:i/>
          <w:sz w:val="28"/>
          <w:szCs w:val="28"/>
          <w:lang w:val="uk-UA"/>
        </w:rPr>
        <w:t>Р(х</w:t>
      </w:r>
      <w:r w:rsidRPr="008F3D60">
        <w:rPr>
          <w:i/>
          <w:sz w:val="28"/>
          <w:szCs w:val="28"/>
          <w:vertAlign w:val="subscript"/>
          <w:lang w:val="uk-UA"/>
        </w:rPr>
        <w:t>1</w:t>
      </w:r>
      <w:r w:rsidRPr="008F3D60">
        <w:rPr>
          <w:i/>
          <w:sz w:val="28"/>
          <w:szCs w:val="28"/>
          <w:lang w:val="uk-UA"/>
        </w:rPr>
        <w:t>/у</w:t>
      </w:r>
      <w:r w:rsidRPr="008F3D60">
        <w:rPr>
          <w:i/>
          <w:sz w:val="28"/>
          <w:szCs w:val="28"/>
          <w:vertAlign w:val="subscript"/>
          <w:lang w:val="uk-UA"/>
        </w:rPr>
        <w:t>1</w:t>
      </w:r>
      <w:r w:rsidRPr="008F3D60">
        <w:rPr>
          <w:i/>
          <w:sz w:val="28"/>
          <w:szCs w:val="28"/>
          <w:lang w:val="uk-UA"/>
        </w:rPr>
        <w:t>), Р(х</w:t>
      </w:r>
      <w:r w:rsidRPr="008F3D60">
        <w:rPr>
          <w:i/>
          <w:sz w:val="28"/>
          <w:szCs w:val="28"/>
          <w:vertAlign w:val="subscript"/>
          <w:lang w:val="uk-UA"/>
        </w:rPr>
        <w:t>2</w:t>
      </w:r>
      <w:r w:rsidRPr="008F3D60">
        <w:rPr>
          <w:i/>
          <w:sz w:val="28"/>
          <w:szCs w:val="28"/>
          <w:lang w:val="uk-UA"/>
        </w:rPr>
        <w:t>/у</w:t>
      </w:r>
      <w:r w:rsidRPr="008F3D60">
        <w:rPr>
          <w:i/>
          <w:sz w:val="28"/>
          <w:szCs w:val="28"/>
          <w:vertAlign w:val="subscript"/>
          <w:lang w:val="uk-UA"/>
        </w:rPr>
        <w:t>1</w:t>
      </w:r>
      <w:r w:rsidRPr="008F3D60">
        <w:rPr>
          <w:i/>
          <w:sz w:val="28"/>
          <w:szCs w:val="28"/>
          <w:lang w:val="uk-UA"/>
        </w:rPr>
        <w:t>), Р(х</w:t>
      </w:r>
      <w:r w:rsidRPr="008F3D60">
        <w:rPr>
          <w:i/>
          <w:sz w:val="28"/>
          <w:szCs w:val="28"/>
          <w:vertAlign w:val="subscript"/>
          <w:lang w:val="uk-UA"/>
        </w:rPr>
        <w:t>3</w:t>
      </w:r>
      <w:r w:rsidRPr="008F3D60">
        <w:rPr>
          <w:i/>
          <w:sz w:val="28"/>
          <w:szCs w:val="28"/>
          <w:lang w:val="uk-UA"/>
        </w:rPr>
        <w:t>/у</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Скористаємося формулою умовної ймовірності двох подій </w:t>
      </w:r>
      <w:r w:rsidRPr="008F3D60">
        <w:rPr>
          <w:i/>
          <w:sz w:val="28"/>
          <w:szCs w:val="28"/>
          <w:lang w:val="uk-UA"/>
        </w:rPr>
        <w:t>А</w:t>
      </w:r>
      <w:r w:rsidRPr="008F3D60">
        <w:rPr>
          <w:sz w:val="28"/>
          <w:szCs w:val="28"/>
          <w:lang w:val="uk-UA"/>
        </w:rPr>
        <w:t xml:space="preserve"> и </w:t>
      </w:r>
      <w:r w:rsidRPr="008F3D60">
        <w:rPr>
          <w:i/>
          <w:sz w:val="28"/>
          <w:szCs w:val="28"/>
          <w:lang w:val="uk-UA"/>
        </w:rPr>
        <w:t>В: Р(В/А) = Р(АВ)/Р(А)</w:t>
      </w:r>
      <w:r w:rsidRPr="008F3D60">
        <w:rPr>
          <w:sz w:val="28"/>
          <w:szCs w:val="28"/>
          <w:lang w:val="uk-UA"/>
        </w:rPr>
        <w:t xml:space="preserve"> і, взявши до уваги, що </w:t>
      </w:r>
      <w:r w:rsidRPr="008F3D60">
        <w:rPr>
          <w:i/>
          <w:sz w:val="28"/>
          <w:szCs w:val="28"/>
          <w:lang w:val="uk-UA"/>
        </w:rPr>
        <w:t>Р(у</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 0.6 – сума першого рядка, одержимо:</w:t>
      </w:r>
    </w:p>
    <w:p w:rsidR="005A43F5" w:rsidRPr="008F3D60" w:rsidRDefault="005A43F5" w:rsidP="00FA2B6B">
      <w:pPr>
        <w:pStyle w:val="2b"/>
        <w:spacing w:after="0" w:line="240" w:lineRule="auto"/>
        <w:ind w:left="0" w:firstLine="0"/>
        <w:jc w:val="both"/>
        <w:rPr>
          <w:sz w:val="28"/>
          <w:szCs w:val="28"/>
          <w:lang w:val="uk-UA"/>
        </w:rPr>
      </w:pPr>
      <w:r w:rsidRPr="008F3D60">
        <w:rPr>
          <w:i/>
          <w:sz w:val="28"/>
          <w:szCs w:val="28"/>
          <w:lang w:val="uk-UA"/>
        </w:rPr>
        <w:t>Р(х</w:t>
      </w:r>
      <w:r w:rsidRPr="008F3D60">
        <w:rPr>
          <w:i/>
          <w:sz w:val="28"/>
          <w:szCs w:val="28"/>
          <w:vertAlign w:val="subscript"/>
          <w:lang w:val="uk-UA"/>
        </w:rPr>
        <w:t>1</w:t>
      </w:r>
      <w:r w:rsidRPr="008F3D60">
        <w:rPr>
          <w:i/>
          <w:sz w:val="28"/>
          <w:szCs w:val="28"/>
          <w:lang w:val="uk-UA"/>
        </w:rPr>
        <w:t>/у</w:t>
      </w:r>
      <w:r w:rsidRPr="008F3D60">
        <w:rPr>
          <w:i/>
          <w:sz w:val="28"/>
          <w:szCs w:val="28"/>
          <w:vertAlign w:val="subscript"/>
          <w:lang w:val="uk-UA"/>
        </w:rPr>
        <w:t>1</w:t>
      </w:r>
      <w:r w:rsidRPr="008F3D60">
        <w:rPr>
          <w:i/>
          <w:sz w:val="28"/>
          <w:szCs w:val="28"/>
          <w:lang w:val="uk-UA"/>
        </w:rPr>
        <w:t>) = Р(х</w:t>
      </w:r>
      <w:r w:rsidRPr="008F3D60">
        <w:rPr>
          <w:i/>
          <w:sz w:val="28"/>
          <w:szCs w:val="28"/>
          <w:vertAlign w:val="subscript"/>
          <w:lang w:val="uk-UA"/>
        </w:rPr>
        <w:t>1</w:t>
      </w:r>
      <w:r w:rsidRPr="008F3D60">
        <w:rPr>
          <w:i/>
          <w:sz w:val="28"/>
          <w:szCs w:val="28"/>
          <w:lang w:val="uk-UA"/>
        </w:rPr>
        <w:t>,у</w:t>
      </w:r>
      <w:r w:rsidRPr="008F3D60">
        <w:rPr>
          <w:i/>
          <w:sz w:val="28"/>
          <w:szCs w:val="28"/>
          <w:vertAlign w:val="subscript"/>
          <w:lang w:val="uk-UA"/>
        </w:rPr>
        <w:t>1</w:t>
      </w:r>
      <w:r w:rsidRPr="008F3D60">
        <w:rPr>
          <w:i/>
          <w:sz w:val="28"/>
          <w:szCs w:val="28"/>
          <w:lang w:val="uk-UA"/>
        </w:rPr>
        <w:t>)/Р(у</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 0.1/0.6 = 1/6,       </w:t>
      </w:r>
      <w:r w:rsidRPr="008F3D60">
        <w:rPr>
          <w:i/>
          <w:sz w:val="28"/>
          <w:szCs w:val="28"/>
          <w:lang w:val="uk-UA"/>
        </w:rPr>
        <w:t>Р(х</w:t>
      </w:r>
      <w:r w:rsidRPr="008F3D60">
        <w:rPr>
          <w:i/>
          <w:sz w:val="28"/>
          <w:szCs w:val="28"/>
          <w:vertAlign w:val="subscript"/>
          <w:lang w:val="uk-UA"/>
        </w:rPr>
        <w:t>2</w:t>
      </w:r>
      <w:r w:rsidRPr="008F3D60">
        <w:rPr>
          <w:i/>
          <w:sz w:val="28"/>
          <w:szCs w:val="28"/>
          <w:lang w:val="uk-UA"/>
        </w:rPr>
        <w:t>/у</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 1/2,       </w:t>
      </w:r>
      <w:r w:rsidRPr="008F3D60">
        <w:rPr>
          <w:i/>
          <w:sz w:val="28"/>
          <w:szCs w:val="28"/>
          <w:lang w:val="uk-UA"/>
        </w:rPr>
        <w:t>Р(х</w:t>
      </w:r>
      <w:r w:rsidRPr="008F3D60">
        <w:rPr>
          <w:i/>
          <w:sz w:val="28"/>
          <w:szCs w:val="28"/>
          <w:vertAlign w:val="subscript"/>
          <w:lang w:val="uk-UA"/>
        </w:rPr>
        <w:t>3</w:t>
      </w:r>
      <w:r w:rsidRPr="008F3D60">
        <w:rPr>
          <w:i/>
          <w:sz w:val="28"/>
          <w:szCs w:val="28"/>
          <w:lang w:val="uk-UA"/>
        </w:rPr>
        <w:t>/у</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 1/3.</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Для перевірки складемо отримані ймовірності: 1/6 + 1/2 + 1/3 = 1.</w:t>
      </w:r>
    </w:p>
    <w:p w:rsidR="005A43F5" w:rsidRPr="008F3D60" w:rsidRDefault="005A43F5" w:rsidP="00FA2B6B">
      <w:pPr>
        <w:pStyle w:val="2b"/>
        <w:spacing w:after="0" w:line="240" w:lineRule="auto"/>
        <w:ind w:firstLine="425"/>
        <w:jc w:val="both"/>
        <w:rPr>
          <w:sz w:val="28"/>
          <w:szCs w:val="28"/>
          <w:lang w:val="uk-UA"/>
        </w:rPr>
      </w:pPr>
      <w:r w:rsidRPr="008F3D60">
        <w:rPr>
          <w:sz w:val="28"/>
          <w:szCs w:val="28"/>
          <w:lang w:val="uk-UA"/>
        </w:rPr>
        <w:t xml:space="preserve">Нехай </w:t>
      </w:r>
      <w:r w:rsidRPr="008F3D60">
        <w:rPr>
          <w:i/>
          <w:sz w:val="28"/>
          <w:szCs w:val="28"/>
          <w:lang w:val="uk-UA"/>
        </w:rPr>
        <w:t>(X,Y)</w:t>
      </w:r>
      <w:r w:rsidRPr="008F3D60">
        <w:rPr>
          <w:sz w:val="28"/>
          <w:szCs w:val="28"/>
          <w:lang w:val="uk-UA"/>
        </w:rPr>
        <w:t xml:space="preserve"> – безперервна двовимірна випадкова величина.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Умовною щільністю розподілу</w:t>
      </w:r>
      <w:r w:rsidRPr="008F3D60">
        <w:rPr>
          <w:i/>
          <w:sz w:val="28"/>
          <w:szCs w:val="28"/>
          <w:lang w:val="uk-UA"/>
        </w:rPr>
        <w:sym w:font="Symbol" w:char="F06A"/>
      </w:r>
      <w:r w:rsidRPr="008F3D60">
        <w:rPr>
          <w:i/>
          <w:sz w:val="28"/>
          <w:szCs w:val="28"/>
          <w:lang w:val="uk-UA"/>
        </w:rPr>
        <w:t>(х/у)</w:t>
      </w:r>
      <w:r w:rsidRPr="008F3D60">
        <w:rPr>
          <w:sz w:val="28"/>
          <w:szCs w:val="28"/>
          <w:lang w:val="uk-UA"/>
        </w:rPr>
        <w:t xml:space="preserve"> складової </w:t>
      </w:r>
      <w:r w:rsidRPr="008F3D60">
        <w:rPr>
          <w:i/>
          <w:sz w:val="28"/>
          <w:szCs w:val="28"/>
          <w:lang w:val="uk-UA"/>
        </w:rPr>
        <w:t>Х</w:t>
      </w:r>
      <w:r w:rsidRPr="008F3D60">
        <w:rPr>
          <w:sz w:val="28"/>
          <w:szCs w:val="28"/>
          <w:lang w:val="uk-UA"/>
        </w:rPr>
        <w:t xml:space="preserve"> при даному значенні </w:t>
      </w:r>
      <w:r w:rsidRPr="008F3D60">
        <w:rPr>
          <w:i/>
          <w:sz w:val="28"/>
          <w:szCs w:val="28"/>
          <w:lang w:val="uk-UA"/>
        </w:rPr>
        <w:t>Y = у</w:t>
      </w:r>
      <w:r w:rsidRPr="008F3D60">
        <w:rPr>
          <w:sz w:val="28"/>
          <w:szCs w:val="28"/>
          <w:lang w:val="uk-UA"/>
        </w:rPr>
        <w:t xml:space="preserve"> називається відношення щільності спільного розподілу </w:t>
      </w:r>
      <w:r w:rsidRPr="008F3D60">
        <w:rPr>
          <w:i/>
          <w:sz w:val="28"/>
          <w:szCs w:val="28"/>
          <w:lang w:val="uk-UA"/>
        </w:rPr>
        <w:t>f(x,y)</w:t>
      </w:r>
      <w:r w:rsidRPr="008F3D60">
        <w:rPr>
          <w:sz w:val="28"/>
          <w:szCs w:val="28"/>
          <w:lang w:val="uk-UA"/>
        </w:rPr>
        <w:t xml:space="preserve"> до щільності компоненти </w:t>
      </w:r>
      <w:r w:rsidRPr="008F3D60">
        <w:rPr>
          <w:i/>
          <w:sz w:val="28"/>
          <w:szCs w:val="28"/>
          <w:lang w:val="uk-UA"/>
        </w:rPr>
        <w:t>f</w:t>
      </w:r>
      <w:r w:rsidRPr="008F3D60">
        <w:rPr>
          <w:i/>
          <w:sz w:val="28"/>
          <w:szCs w:val="28"/>
          <w:vertAlign w:val="subscript"/>
          <w:lang w:val="uk-UA"/>
        </w:rPr>
        <w:t>2</w:t>
      </w:r>
      <w:r w:rsidRPr="008F3D60">
        <w:rPr>
          <w:i/>
          <w:sz w:val="28"/>
          <w:szCs w:val="28"/>
          <w:lang w:val="uk-UA"/>
        </w:rPr>
        <w:t>(y)</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789"/>
        </w:tabs>
        <w:spacing w:after="0" w:line="240" w:lineRule="auto"/>
        <w:ind w:left="0" w:firstLine="2127"/>
        <w:jc w:val="both"/>
        <w:rPr>
          <w:sz w:val="28"/>
          <w:szCs w:val="28"/>
          <w:lang w:val="uk-UA"/>
        </w:rPr>
      </w:pPr>
      <w:r w:rsidRPr="008F3D60">
        <w:rPr>
          <w:i/>
          <w:sz w:val="28"/>
          <w:szCs w:val="28"/>
          <w:lang w:val="uk-UA"/>
        </w:rPr>
        <w:sym w:font="Symbol" w:char="F06A"/>
      </w:r>
      <w:r w:rsidRPr="008F3D60">
        <w:rPr>
          <w:i/>
          <w:sz w:val="28"/>
          <w:szCs w:val="28"/>
          <w:lang w:val="uk-UA"/>
        </w:rPr>
        <w:t>(х/у) = f(x,y)/f</w:t>
      </w:r>
      <w:r w:rsidRPr="008F3D60">
        <w:rPr>
          <w:i/>
          <w:sz w:val="28"/>
          <w:szCs w:val="28"/>
          <w:vertAlign w:val="subscript"/>
          <w:lang w:val="uk-UA"/>
        </w:rPr>
        <w:t>2</w:t>
      </w:r>
      <w:r w:rsidRPr="008F3D60">
        <w:rPr>
          <w:i/>
          <w:sz w:val="28"/>
          <w:szCs w:val="28"/>
          <w:lang w:val="uk-UA"/>
        </w:rPr>
        <w:t>(y)</w:t>
      </w:r>
      <w:r w:rsidRPr="008F3D60">
        <w:rPr>
          <w:i/>
          <w:sz w:val="28"/>
          <w:szCs w:val="28"/>
          <w:lang w:val="uk-UA"/>
        </w:rPr>
        <w:tab/>
      </w:r>
      <w:r w:rsidRPr="008F3D60">
        <w:rPr>
          <w:sz w:val="28"/>
          <w:szCs w:val="28"/>
          <w:lang w:val="uk-UA"/>
        </w:rPr>
        <w:t>(5.9)</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0"/>
        <w:jc w:val="both"/>
        <w:rPr>
          <w:sz w:val="28"/>
          <w:szCs w:val="28"/>
          <w:lang w:val="uk-UA"/>
        </w:rPr>
      </w:pPr>
      <w:r w:rsidRPr="008F3D60">
        <w:rPr>
          <w:sz w:val="28"/>
          <w:szCs w:val="28"/>
          <w:lang w:val="uk-UA"/>
        </w:rPr>
        <w:t xml:space="preserve">Аналогічно визначається </w:t>
      </w:r>
      <w:r w:rsidRPr="008F3D60">
        <w:rPr>
          <w:i/>
          <w:sz w:val="28"/>
          <w:szCs w:val="28"/>
          <w:lang w:val="uk-UA"/>
        </w:rPr>
        <w:sym w:font="Symbol" w:char="F079"/>
      </w:r>
      <w:r w:rsidRPr="008F3D60">
        <w:rPr>
          <w:i/>
          <w:sz w:val="28"/>
          <w:szCs w:val="28"/>
          <w:lang w:val="uk-UA"/>
        </w:rPr>
        <w:t>(у/х)</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sym w:font="Symbol" w:char="F079"/>
      </w:r>
      <w:r w:rsidRPr="008F3D60">
        <w:rPr>
          <w:i/>
          <w:sz w:val="28"/>
          <w:szCs w:val="28"/>
          <w:lang w:val="uk-UA"/>
        </w:rPr>
        <w:t>(в/х) = f(x,y)/f</w:t>
      </w:r>
      <w:r w:rsidRPr="008F3D60">
        <w:rPr>
          <w:i/>
          <w:sz w:val="28"/>
          <w:szCs w:val="28"/>
          <w:vertAlign w:val="subscript"/>
          <w:lang w:val="uk-UA"/>
        </w:rPr>
        <w:t>1</w:t>
      </w:r>
      <w:r w:rsidRPr="008F3D60">
        <w:rPr>
          <w:i/>
          <w:sz w:val="28"/>
          <w:szCs w:val="28"/>
          <w:lang w:val="uk-UA"/>
        </w:rPr>
        <w:t>(х)</w:t>
      </w:r>
      <w:r w:rsidRPr="008F3D60">
        <w:rPr>
          <w:i/>
          <w:sz w:val="28"/>
          <w:szCs w:val="28"/>
          <w:lang w:val="uk-UA"/>
        </w:rPr>
        <w:tab/>
      </w:r>
      <w:r w:rsidRPr="008F3D60">
        <w:rPr>
          <w:sz w:val="28"/>
          <w:szCs w:val="28"/>
          <w:lang w:val="uk-UA"/>
        </w:rPr>
        <w:t>(5.10)</w:t>
      </w:r>
    </w:p>
    <w:p w:rsidR="00856C6D" w:rsidRPr="008F3D60" w:rsidRDefault="00856C6D" w:rsidP="00FA2B6B">
      <w:pPr>
        <w:pStyle w:val="2b"/>
        <w:tabs>
          <w:tab w:val="left" w:pos="8820"/>
        </w:tabs>
        <w:spacing w:after="0" w:line="240" w:lineRule="auto"/>
        <w:ind w:left="0" w:firstLine="2127"/>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Якщо відома щільність спільного розподілу, то: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position w:val="-36"/>
          <w:sz w:val="28"/>
          <w:szCs w:val="28"/>
          <w:lang w:val="uk-UA"/>
        </w:rPr>
        <w:object w:dxaOrig="3420" w:dyaOrig="859">
          <v:shape id="_x0000_i1166" type="#_x0000_t75" style="width:173.2pt;height:44.15pt" o:ole="">
            <v:imagedata r:id="rId287" o:title=""/>
          </v:shape>
          <o:OLEObject Type="Embed" ProgID="Equation.3" ShapeID="_x0000_i1166" DrawAspect="Content" ObjectID="_1780146519" r:id="rId288"/>
        </w:object>
      </w:r>
      <w:r w:rsidRPr="008F3D60">
        <w:rPr>
          <w:sz w:val="28"/>
          <w:szCs w:val="28"/>
          <w:lang w:val="uk-UA"/>
        </w:rPr>
        <w:tab/>
        <w:t>(5.11)</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position w:val="-36"/>
          <w:sz w:val="28"/>
          <w:szCs w:val="28"/>
          <w:lang w:val="uk-UA"/>
        </w:rPr>
        <w:object w:dxaOrig="3460" w:dyaOrig="859">
          <v:shape id="_x0000_i1167" type="#_x0000_t75" style="width:171.85pt;height:44.15pt" o:ole="">
            <v:imagedata r:id="rId289" o:title=""/>
          </v:shape>
          <o:OLEObject Type="Embed" ProgID="Equation.3" ShapeID="_x0000_i1167" DrawAspect="Content" ObjectID="_1780146520" r:id="rId290"/>
        </w:object>
      </w:r>
      <w:r w:rsidRPr="008F3D60">
        <w:rPr>
          <w:sz w:val="28"/>
          <w:szCs w:val="28"/>
          <w:lang w:val="uk-UA"/>
        </w:rPr>
        <w:tab/>
        <w:t>(5.12)</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Як і будь –яка щільність розподілу, умовна щільність має такі властивості:</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1) </w:t>
      </w:r>
      <w:r w:rsidRPr="008F3D60">
        <w:rPr>
          <w:i/>
          <w:sz w:val="28"/>
          <w:szCs w:val="28"/>
          <w:lang w:val="uk-UA"/>
        </w:rPr>
        <w:sym w:font="Symbol" w:char="F06A"/>
      </w:r>
      <w:r w:rsidRPr="008F3D60">
        <w:rPr>
          <w:i/>
          <w:sz w:val="28"/>
          <w:szCs w:val="28"/>
          <w:lang w:val="uk-UA"/>
        </w:rPr>
        <w:t>(х/у)</w:t>
      </w:r>
      <w:r w:rsidRPr="008F3D60">
        <w:rPr>
          <w:sz w:val="28"/>
          <w:szCs w:val="28"/>
          <w:lang w:val="uk-UA"/>
        </w:rPr>
        <w:sym w:font="Symbol" w:char="F0B3"/>
      </w:r>
      <w:r w:rsidRPr="008F3D60">
        <w:rPr>
          <w:sz w:val="28"/>
          <w:szCs w:val="28"/>
          <w:lang w:val="uk-UA"/>
        </w:rPr>
        <w:t xml:space="preserve"> 0,                     </w:t>
      </w:r>
      <w:r w:rsidRPr="008F3D60">
        <w:rPr>
          <w:i/>
          <w:sz w:val="28"/>
          <w:szCs w:val="28"/>
          <w:lang w:val="uk-UA"/>
        </w:rPr>
        <w:sym w:font="Symbol" w:char="F079"/>
      </w:r>
      <w:r w:rsidRPr="008F3D60">
        <w:rPr>
          <w:i/>
          <w:sz w:val="28"/>
          <w:szCs w:val="28"/>
          <w:lang w:val="uk-UA"/>
        </w:rPr>
        <w:t>(у/х)</w:t>
      </w:r>
      <w:r w:rsidRPr="008F3D60">
        <w:rPr>
          <w:sz w:val="28"/>
          <w:szCs w:val="28"/>
          <w:lang w:val="uk-UA"/>
        </w:rPr>
        <w:sym w:font="Symbol" w:char="F0B3"/>
      </w:r>
      <w:r w:rsidRPr="008F3D60">
        <w:rPr>
          <w:sz w:val="28"/>
          <w:szCs w:val="28"/>
          <w:lang w:val="uk-UA"/>
        </w:rPr>
        <w:t xml:space="preserve"> 0;</w:t>
      </w:r>
    </w:p>
    <w:p w:rsidR="005A43F5" w:rsidRPr="008F3D60" w:rsidRDefault="005A43F5" w:rsidP="00FA2B6B">
      <w:pPr>
        <w:pStyle w:val="2b"/>
        <w:spacing w:after="0" w:line="240" w:lineRule="auto"/>
        <w:ind w:firstLine="425"/>
        <w:jc w:val="both"/>
        <w:rPr>
          <w:sz w:val="28"/>
          <w:szCs w:val="28"/>
          <w:lang w:val="uk-UA"/>
        </w:rPr>
      </w:pPr>
      <w:r w:rsidRPr="008F3D60">
        <w:rPr>
          <w:sz w:val="28"/>
          <w:szCs w:val="28"/>
          <w:lang w:val="uk-UA"/>
        </w:rPr>
        <w:t xml:space="preserve">2) </w:t>
      </w:r>
      <w:r w:rsidRPr="008F3D60">
        <w:rPr>
          <w:position w:val="-36"/>
          <w:sz w:val="28"/>
          <w:szCs w:val="28"/>
          <w:lang w:val="uk-UA"/>
        </w:rPr>
        <w:object w:dxaOrig="1760" w:dyaOrig="859">
          <v:shape id="_x0000_i1168" type="#_x0000_t75" style="width:86.95pt;height:44.15pt" o:ole="">
            <v:imagedata r:id="rId291" o:title=""/>
          </v:shape>
          <o:OLEObject Type="Embed" ProgID="Equation.3" ShapeID="_x0000_i1168" DrawAspect="Content" ObjectID="_1780146521" r:id="rId292"/>
        </w:object>
      </w:r>
      <w:r w:rsidRPr="008F3D60">
        <w:rPr>
          <w:sz w:val="28"/>
          <w:szCs w:val="28"/>
          <w:lang w:val="uk-UA"/>
        </w:rPr>
        <w:t xml:space="preserve">,           </w:t>
      </w:r>
      <w:r w:rsidRPr="008F3D60">
        <w:rPr>
          <w:position w:val="-36"/>
          <w:sz w:val="28"/>
          <w:szCs w:val="28"/>
          <w:lang w:val="uk-UA"/>
        </w:rPr>
        <w:object w:dxaOrig="1800" w:dyaOrig="859">
          <v:shape id="_x0000_i1169" type="#_x0000_t75" style="width:94.4pt;height:44.15pt" o:ole="">
            <v:imagedata r:id="rId293" o:title=""/>
          </v:shape>
          <o:OLEObject Type="Embed" ProgID="Equation.3" ShapeID="_x0000_i1169" DrawAspect="Content" ObjectID="_1780146522" r:id="rId294"/>
        </w:objec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74" w:firstLine="782"/>
        <w:jc w:val="both"/>
        <w:rPr>
          <w:sz w:val="28"/>
          <w:szCs w:val="28"/>
          <w:lang w:val="uk-UA"/>
        </w:rPr>
      </w:pPr>
      <w:r w:rsidRPr="008F3D60">
        <w:rPr>
          <w:sz w:val="28"/>
          <w:szCs w:val="28"/>
          <w:u w:val="single"/>
          <w:lang w:val="uk-UA"/>
        </w:rPr>
        <w:t>Визначення.</w:t>
      </w:r>
      <w:r w:rsidRPr="008F3D60">
        <w:rPr>
          <w:i/>
          <w:sz w:val="28"/>
          <w:szCs w:val="28"/>
          <w:lang w:val="uk-UA"/>
        </w:rPr>
        <w:t>Умовним математичним сподіванням</w:t>
      </w:r>
      <w:r w:rsidRPr="008F3D60">
        <w:rPr>
          <w:sz w:val="28"/>
          <w:szCs w:val="28"/>
          <w:lang w:val="uk-UA"/>
        </w:rPr>
        <w:t xml:space="preserve"> дискретної випадкової величини </w:t>
      </w:r>
      <w:r w:rsidRPr="008F3D60">
        <w:rPr>
          <w:i/>
          <w:sz w:val="28"/>
          <w:szCs w:val="28"/>
          <w:lang w:val="uk-UA"/>
        </w:rPr>
        <w:t>Y</w:t>
      </w:r>
      <w:r w:rsidRPr="008F3D60">
        <w:rPr>
          <w:sz w:val="28"/>
          <w:szCs w:val="28"/>
          <w:lang w:val="uk-UA"/>
        </w:rPr>
        <w:t xml:space="preserve"> при </w:t>
      </w:r>
      <w:r w:rsidRPr="008F3D60">
        <w:rPr>
          <w:i/>
          <w:sz w:val="28"/>
          <w:szCs w:val="28"/>
          <w:lang w:val="uk-UA"/>
        </w:rPr>
        <w:t>Х = х</w:t>
      </w:r>
      <w:r w:rsidRPr="008F3D60">
        <w:rPr>
          <w:sz w:val="28"/>
          <w:szCs w:val="28"/>
          <w:lang w:val="uk-UA"/>
        </w:rPr>
        <w:t xml:space="preserve"> називають суму добутків можливих значень </w:t>
      </w:r>
      <w:r w:rsidRPr="008F3D60">
        <w:rPr>
          <w:i/>
          <w:sz w:val="28"/>
          <w:szCs w:val="28"/>
          <w:lang w:val="uk-UA"/>
        </w:rPr>
        <w:t>Y</w:t>
      </w:r>
      <w:r w:rsidRPr="008F3D60">
        <w:rPr>
          <w:sz w:val="28"/>
          <w:szCs w:val="28"/>
          <w:lang w:val="uk-UA"/>
        </w:rPr>
        <w:t xml:space="preserve"> на їхні умовні ймовірності:</w:t>
      </w:r>
    </w:p>
    <w:p w:rsidR="005A43F5" w:rsidRPr="008F3D60" w:rsidRDefault="005A43F5" w:rsidP="00FA2B6B">
      <w:pPr>
        <w:pStyle w:val="2b"/>
        <w:spacing w:after="0" w:line="240" w:lineRule="auto"/>
        <w:rPr>
          <w:sz w:val="28"/>
          <w:szCs w:val="28"/>
          <w:lang w:val="uk-UA"/>
        </w:rPr>
      </w:pPr>
    </w:p>
    <w:p w:rsidR="005A43F5" w:rsidRPr="008F3D60" w:rsidRDefault="005A43F5" w:rsidP="00FA2B6B">
      <w:pPr>
        <w:pStyle w:val="2b"/>
        <w:tabs>
          <w:tab w:val="left" w:pos="8820"/>
        </w:tabs>
        <w:spacing w:after="0" w:line="240" w:lineRule="auto"/>
        <w:ind w:firstLine="1844"/>
        <w:rPr>
          <w:sz w:val="28"/>
          <w:szCs w:val="28"/>
          <w:lang w:val="uk-UA"/>
        </w:rPr>
      </w:pPr>
      <w:r w:rsidRPr="008F3D60">
        <w:rPr>
          <w:position w:val="-38"/>
          <w:sz w:val="28"/>
          <w:szCs w:val="28"/>
          <w:lang w:val="uk-UA"/>
        </w:rPr>
        <w:object w:dxaOrig="3379" w:dyaOrig="859">
          <v:shape id="_x0000_i1170" type="#_x0000_t75" style="width:165.75pt;height:44.15pt" o:ole="">
            <v:imagedata r:id="rId295" o:title=""/>
          </v:shape>
          <o:OLEObject Type="Embed" ProgID="Equation.3" ShapeID="_x0000_i1170" DrawAspect="Content" ObjectID="_1780146523" r:id="rId296"/>
        </w:object>
      </w:r>
      <w:r w:rsidRPr="008F3D60">
        <w:rPr>
          <w:sz w:val="28"/>
          <w:szCs w:val="28"/>
          <w:lang w:val="uk-UA"/>
        </w:rPr>
        <w:tab/>
        <w:t>(5.13)</w:t>
      </w:r>
    </w:p>
    <w:p w:rsidR="005A43F5" w:rsidRPr="008F3D60" w:rsidRDefault="005A43F5" w:rsidP="00FA2B6B">
      <w:pPr>
        <w:pStyle w:val="2b"/>
        <w:spacing w:after="0" w:line="240" w:lineRule="auto"/>
        <w:ind w:firstLine="425"/>
        <w:rPr>
          <w:sz w:val="28"/>
          <w:szCs w:val="28"/>
          <w:lang w:val="uk-UA"/>
        </w:rPr>
      </w:pPr>
      <w:r w:rsidRPr="008F3D60">
        <w:rPr>
          <w:sz w:val="28"/>
          <w:szCs w:val="28"/>
          <w:lang w:val="uk-UA"/>
        </w:rPr>
        <w:t>Для безперервної випадкової величини:</w:t>
      </w:r>
    </w:p>
    <w:p w:rsidR="005A43F5" w:rsidRPr="008F3D60" w:rsidRDefault="005A43F5" w:rsidP="00FA2B6B">
      <w:pPr>
        <w:pStyle w:val="2b"/>
        <w:spacing w:after="0" w:line="240" w:lineRule="auto"/>
        <w:rPr>
          <w:sz w:val="28"/>
          <w:szCs w:val="28"/>
          <w:lang w:val="uk-UA"/>
        </w:rPr>
      </w:pPr>
    </w:p>
    <w:p w:rsidR="005A43F5" w:rsidRPr="008F3D60" w:rsidRDefault="005A43F5" w:rsidP="00FA2B6B">
      <w:pPr>
        <w:pStyle w:val="2b"/>
        <w:tabs>
          <w:tab w:val="left" w:pos="8820"/>
        </w:tabs>
        <w:spacing w:after="0" w:line="240" w:lineRule="auto"/>
        <w:ind w:firstLine="1844"/>
        <w:rPr>
          <w:sz w:val="28"/>
          <w:szCs w:val="28"/>
          <w:lang w:val="uk-UA"/>
        </w:rPr>
      </w:pPr>
      <w:r w:rsidRPr="008F3D60">
        <w:rPr>
          <w:position w:val="-36"/>
          <w:sz w:val="28"/>
          <w:szCs w:val="28"/>
          <w:lang w:val="uk-UA"/>
        </w:rPr>
        <w:object w:dxaOrig="3379" w:dyaOrig="859">
          <v:shape id="_x0000_i1171" type="#_x0000_t75" style="width:171.85pt;height:44.15pt" o:ole="">
            <v:imagedata r:id="rId297" o:title=""/>
          </v:shape>
          <o:OLEObject Type="Embed" ProgID="Equation.3" ShapeID="_x0000_i1171" DrawAspect="Content" ObjectID="_1780146524" r:id="rId298"/>
        </w:object>
      </w:r>
      <w:r w:rsidRPr="008F3D60">
        <w:rPr>
          <w:sz w:val="28"/>
          <w:szCs w:val="28"/>
          <w:lang w:val="uk-UA"/>
        </w:rPr>
        <w:tab/>
        <w:t>(5.14)</w:t>
      </w:r>
    </w:p>
    <w:p w:rsidR="005A43F5" w:rsidRPr="008F3D60" w:rsidRDefault="005A43F5" w:rsidP="00FA2B6B">
      <w:pPr>
        <w:pStyle w:val="2b"/>
        <w:spacing w:after="0" w:line="240" w:lineRule="auto"/>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Умовне математичне сподівання</w:t>
      </w:r>
      <w:r w:rsidRPr="008F3D60">
        <w:rPr>
          <w:i/>
          <w:sz w:val="28"/>
          <w:szCs w:val="28"/>
          <w:lang w:val="uk-UA"/>
        </w:rPr>
        <w:t>M(Y/x)</w:t>
      </w:r>
      <w:r w:rsidRPr="008F3D60">
        <w:rPr>
          <w:sz w:val="28"/>
          <w:szCs w:val="28"/>
          <w:lang w:val="uk-UA"/>
        </w:rPr>
        <w:t xml:space="preserve"> є функцією від </w:t>
      </w:r>
      <w:r w:rsidRPr="008F3D60">
        <w:rPr>
          <w:i/>
          <w:sz w:val="28"/>
          <w:szCs w:val="28"/>
          <w:lang w:val="uk-UA"/>
        </w:rPr>
        <w:t>хM(Y/x) = f(x)</w:t>
      </w:r>
      <w:r w:rsidRPr="008F3D60">
        <w:rPr>
          <w:sz w:val="28"/>
          <w:szCs w:val="28"/>
          <w:lang w:val="uk-UA"/>
        </w:rPr>
        <w:t xml:space="preserve">, що має назву </w:t>
      </w:r>
      <w:r w:rsidRPr="008F3D60">
        <w:rPr>
          <w:i/>
          <w:iCs/>
          <w:sz w:val="28"/>
          <w:szCs w:val="28"/>
          <w:lang w:val="uk-UA"/>
        </w:rPr>
        <w:t xml:space="preserve">функція регресії </w:t>
      </w:r>
      <w:r w:rsidRPr="008F3D60">
        <w:rPr>
          <w:i/>
          <w:sz w:val="28"/>
          <w:szCs w:val="28"/>
          <w:lang w:val="uk-UA"/>
        </w:rPr>
        <w:t>Y</w:t>
      </w:r>
      <w:r w:rsidRPr="008F3D60">
        <w:rPr>
          <w:sz w:val="28"/>
          <w:szCs w:val="28"/>
          <w:lang w:val="uk-UA"/>
        </w:rPr>
        <w:t xml:space="preserve"> на </w:t>
      </w:r>
      <w:r w:rsidRPr="008F3D60">
        <w:rPr>
          <w:i/>
          <w:sz w:val="28"/>
          <w:szCs w:val="28"/>
          <w:lang w:val="uk-UA"/>
        </w:rPr>
        <w:t>Х.</w:t>
      </w:r>
    </w:p>
    <w:p w:rsidR="005A43F5" w:rsidRPr="008F3D60" w:rsidRDefault="005A43F5" w:rsidP="00FA2B6B">
      <w:pPr>
        <w:pStyle w:val="2b"/>
        <w:spacing w:after="0" w:line="240" w:lineRule="auto"/>
        <w:ind w:left="0" w:firstLine="709"/>
        <w:jc w:val="both"/>
        <w:rPr>
          <w:sz w:val="28"/>
          <w:szCs w:val="28"/>
          <w:lang w:val="uk-UA"/>
        </w:rPr>
      </w:pPr>
      <w:r w:rsidRPr="008F3D60">
        <w:rPr>
          <w:sz w:val="28"/>
          <w:szCs w:val="28"/>
          <w:lang w:val="uk-UA"/>
        </w:rPr>
        <w:t xml:space="preserve">Аналогічно визначаються умовне математичне сподівання випадкової величини </w:t>
      </w:r>
      <w:r w:rsidRPr="008F3D60">
        <w:rPr>
          <w:i/>
          <w:sz w:val="28"/>
          <w:szCs w:val="28"/>
          <w:lang w:val="uk-UA"/>
        </w:rPr>
        <w:t>Х</w:t>
      </w:r>
      <w:r w:rsidRPr="008F3D60">
        <w:rPr>
          <w:sz w:val="28"/>
          <w:szCs w:val="28"/>
          <w:lang w:val="uk-UA"/>
        </w:rPr>
        <w:t xml:space="preserve"> і функція регресії </w:t>
      </w:r>
      <w:r w:rsidRPr="008F3D60">
        <w:rPr>
          <w:i/>
          <w:sz w:val="28"/>
          <w:szCs w:val="28"/>
          <w:lang w:val="uk-UA"/>
        </w:rPr>
        <w:t>Х</w:t>
      </w:r>
      <w:r w:rsidRPr="008F3D60">
        <w:rPr>
          <w:sz w:val="28"/>
          <w:szCs w:val="28"/>
          <w:lang w:val="uk-UA"/>
        </w:rPr>
        <w:t xml:space="preserve"> на </w:t>
      </w:r>
      <w:r w:rsidRPr="008F3D60">
        <w:rPr>
          <w:i/>
          <w:sz w:val="28"/>
          <w:szCs w:val="28"/>
          <w:lang w:val="uk-UA"/>
        </w:rPr>
        <w:t>Y</w:t>
      </w:r>
      <w:r w:rsidRPr="008F3D60">
        <w:rPr>
          <w:sz w:val="28"/>
          <w:szCs w:val="28"/>
          <w:lang w:val="uk-UA"/>
        </w:rPr>
        <w:t xml:space="preserve">: </w:t>
      </w:r>
      <w:r w:rsidRPr="008F3D60">
        <w:rPr>
          <w:i/>
          <w:sz w:val="28"/>
          <w:szCs w:val="28"/>
          <w:lang w:val="uk-UA"/>
        </w:rPr>
        <w:t xml:space="preserve">M(X/y) = </w:t>
      </w:r>
      <w:r w:rsidRPr="008F3D60">
        <w:rPr>
          <w:i/>
          <w:sz w:val="28"/>
          <w:szCs w:val="28"/>
          <w:lang w:val="uk-UA"/>
        </w:rPr>
        <w:sym w:font="Symbol" w:char="F06A"/>
      </w:r>
      <w:r w:rsidRPr="008F3D60">
        <w:rPr>
          <w:i/>
          <w:sz w:val="28"/>
          <w:szCs w:val="28"/>
          <w:lang w:val="uk-UA"/>
        </w:rPr>
        <w:t>(y)</w:t>
      </w:r>
      <w:r w:rsidRPr="008F3D60">
        <w:rPr>
          <w:sz w:val="28"/>
          <w:szCs w:val="28"/>
          <w:lang w:val="uk-UA"/>
        </w:rPr>
        <w:t>.</w:t>
      </w:r>
    </w:p>
    <w:p w:rsidR="005A43F5" w:rsidRPr="008F3D60" w:rsidRDefault="005A43F5" w:rsidP="00FA2B6B">
      <w:pPr>
        <w:pStyle w:val="2b"/>
        <w:spacing w:after="0" w:line="240" w:lineRule="auto"/>
        <w:ind w:firstLine="425"/>
        <w:rPr>
          <w:sz w:val="28"/>
          <w:szCs w:val="28"/>
          <w:lang w:val="uk-UA"/>
        </w:rPr>
      </w:pPr>
      <w:r w:rsidRPr="008F3D60">
        <w:rPr>
          <w:sz w:val="28"/>
          <w:szCs w:val="28"/>
          <w:u w:val="single"/>
          <w:lang w:val="uk-UA"/>
        </w:rPr>
        <w:t>Приклад.</w:t>
      </w:r>
      <w:r w:rsidRPr="008F3D60">
        <w:rPr>
          <w:sz w:val="28"/>
          <w:szCs w:val="28"/>
          <w:lang w:val="uk-UA"/>
        </w:rPr>
        <w:t xml:space="preserve"> Дискретна випадкова величина задана таблицею:</w:t>
      </w:r>
    </w:p>
    <w:p w:rsidR="005A43F5" w:rsidRPr="008F3D60" w:rsidRDefault="005A43F5" w:rsidP="00FA2B6B">
      <w:pPr>
        <w:pStyle w:val="2b"/>
        <w:spacing w:after="0" w:line="240" w:lineRule="auto"/>
        <w:rPr>
          <w:sz w:val="28"/>
          <w:szCs w:val="28"/>
          <w:lang w:val="uk-U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0"/>
        <w:gridCol w:w="1276"/>
        <w:gridCol w:w="1276"/>
        <w:gridCol w:w="1275"/>
        <w:gridCol w:w="1276"/>
      </w:tblGrid>
      <w:tr w:rsidR="005A43F5" w:rsidRPr="008F3D60" w:rsidTr="005D537C">
        <w:tc>
          <w:tcPr>
            <w:tcW w:w="1190" w:type="dxa"/>
          </w:tcPr>
          <w:p w:rsidR="005A43F5" w:rsidRPr="008F3D60" w:rsidRDefault="005A43F5" w:rsidP="00FA2B6B">
            <w:pPr>
              <w:pStyle w:val="2b"/>
              <w:spacing w:after="0" w:line="240" w:lineRule="auto"/>
              <w:ind w:firstLine="0"/>
              <w:rPr>
                <w:i/>
                <w:sz w:val="28"/>
                <w:szCs w:val="28"/>
                <w:lang w:val="uk-UA"/>
              </w:rPr>
            </w:pPr>
            <w:r w:rsidRPr="008F3D60">
              <w:rPr>
                <w:i/>
                <w:sz w:val="28"/>
                <w:szCs w:val="28"/>
                <w:lang w:val="uk-UA"/>
              </w:rPr>
              <w:t>Y / X</w:t>
            </w:r>
          </w:p>
        </w:tc>
        <w:tc>
          <w:tcPr>
            <w:tcW w:w="1276" w:type="dxa"/>
          </w:tcPr>
          <w:p w:rsidR="005A43F5" w:rsidRPr="008F3D60" w:rsidRDefault="005A43F5" w:rsidP="00FA2B6B">
            <w:pPr>
              <w:pStyle w:val="2b"/>
              <w:spacing w:after="0" w:line="240" w:lineRule="auto"/>
              <w:ind w:firstLine="0"/>
              <w:rPr>
                <w:sz w:val="28"/>
                <w:szCs w:val="28"/>
                <w:lang w:val="uk-UA"/>
              </w:rPr>
            </w:pPr>
            <w:r w:rsidRPr="008F3D60">
              <w:rPr>
                <w:i/>
                <w:sz w:val="28"/>
                <w:szCs w:val="28"/>
                <w:lang w:val="uk-UA"/>
              </w:rPr>
              <w:t>x</w:t>
            </w:r>
            <w:r w:rsidRPr="008F3D60">
              <w:rPr>
                <w:i/>
                <w:sz w:val="28"/>
                <w:szCs w:val="28"/>
                <w:vertAlign w:val="subscript"/>
                <w:lang w:val="uk-UA"/>
              </w:rPr>
              <w:t xml:space="preserve">1 </w:t>
            </w:r>
            <w:r w:rsidRPr="008F3D60">
              <w:rPr>
                <w:sz w:val="28"/>
                <w:szCs w:val="28"/>
                <w:lang w:val="uk-UA"/>
              </w:rPr>
              <w:t>= 1</w:t>
            </w:r>
          </w:p>
        </w:tc>
        <w:tc>
          <w:tcPr>
            <w:tcW w:w="1276" w:type="dxa"/>
          </w:tcPr>
          <w:p w:rsidR="005A43F5" w:rsidRPr="008F3D60" w:rsidRDefault="005A43F5" w:rsidP="00FA2B6B">
            <w:pPr>
              <w:pStyle w:val="2b"/>
              <w:spacing w:after="0" w:line="240" w:lineRule="auto"/>
              <w:ind w:firstLine="0"/>
              <w:rPr>
                <w:sz w:val="28"/>
                <w:szCs w:val="28"/>
                <w:lang w:val="uk-UA"/>
              </w:rPr>
            </w:pPr>
            <w:r w:rsidRPr="008F3D60">
              <w:rPr>
                <w:i/>
                <w:sz w:val="28"/>
                <w:szCs w:val="28"/>
                <w:lang w:val="uk-UA"/>
              </w:rPr>
              <w:t>x</w:t>
            </w:r>
            <w:r w:rsidRPr="008F3D60">
              <w:rPr>
                <w:i/>
                <w:sz w:val="28"/>
                <w:szCs w:val="28"/>
                <w:vertAlign w:val="subscript"/>
                <w:lang w:val="uk-UA"/>
              </w:rPr>
              <w:t xml:space="preserve">2 </w:t>
            </w:r>
            <w:r w:rsidRPr="008F3D60">
              <w:rPr>
                <w:sz w:val="28"/>
                <w:szCs w:val="28"/>
                <w:lang w:val="uk-UA"/>
              </w:rPr>
              <w:t>= 3</w:t>
            </w:r>
          </w:p>
        </w:tc>
        <w:tc>
          <w:tcPr>
            <w:tcW w:w="1275" w:type="dxa"/>
          </w:tcPr>
          <w:p w:rsidR="005A43F5" w:rsidRPr="008F3D60" w:rsidRDefault="005A43F5" w:rsidP="00FA2B6B">
            <w:pPr>
              <w:pStyle w:val="2b"/>
              <w:spacing w:after="0" w:line="240" w:lineRule="auto"/>
              <w:ind w:firstLine="0"/>
              <w:rPr>
                <w:sz w:val="28"/>
                <w:szCs w:val="28"/>
                <w:lang w:val="uk-UA"/>
              </w:rPr>
            </w:pPr>
            <w:r w:rsidRPr="008F3D60">
              <w:rPr>
                <w:i/>
                <w:sz w:val="28"/>
                <w:szCs w:val="28"/>
                <w:lang w:val="uk-UA"/>
              </w:rPr>
              <w:t>х</w:t>
            </w:r>
            <w:r w:rsidRPr="008F3D60">
              <w:rPr>
                <w:i/>
                <w:sz w:val="28"/>
                <w:szCs w:val="28"/>
                <w:vertAlign w:val="subscript"/>
                <w:lang w:val="uk-UA"/>
              </w:rPr>
              <w:t xml:space="preserve">3 </w:t>
            </w:r>
            <w:r w:rsidRPr="008F3D60">
              <w:rPr>
                <w:sz w:val="28"/>
                <w:szCs w:val="28"/>
                <w:lang w:val="uk-UA"/>
              </w:rPr>
              <w:t>= 4</w:t>
            </w:r>
          </w:p>
        </w:tc>
        <w:tc>
          <w:tcPr>
            <w:tcW w:w="1276" w:type="dxa"/>
          </w:tcPr>
          <w:p w:rsidR="005A43F5" w:rsidRPr="008F3D60" w:rsidRDefault="005A43F5" w:rsidP="00FA2B6B">
            <w:pPr>
              <w:pStyle w:val="2b"/>
              <w:spacing w:after="0" w:line="240" w:lineRule="auto"/>
              <w:ind w:firstLine="0"/>
              <w:rPr>
                <w:sz w:val="28"/>
                <w:szCs w:val="28"/>
                <w:lang w:val="uk-UA"/>
              </w:rPr>
            </w:pPr>
            <w:r w:rsidRPr="008F3D60">
              <w:rPr>
                <w:i/>
                <w:sz w:val="28"/>
                <w:szCs w:val="28"/>
                <w:lang w:val="uk-UA"/>
              </w:rPr>
              <w:t>х</w:t>
            </w:r>
            <w:r w:rsidRPr="008F3D60">
              <w:rPr>
                <w:i/>
                <w:sz w:val="28"/>
                <w:szCs w:val="28"/>
                <w:vertAlign w:val="subscript"/>
                <w:lang w:val="uk-UA"/>
              </w:rPr>
              <w:t xml:space="preserve">4 </w:t>
            </w:r>
            <w:r w:rsidRPr="008F3D60">
              <w:rPr>
                <w:sz w:val="28"/>
                <w:szCs w:val="28"/>
                <w:lang w:val="uk-UA"/>
              </w:rPr>
              <w:t>= 8</w:t>
            </w:r>
          </w:p>
        </w:tc>
      </w:tr>
      <w:tr w:rsidR="005A43F5" w:rsidRPr="008F3D60" w:rsidTr="005D537C">
        <w:tc>
          <w:tcPr>
            <w:tcW w:w="1190" w:type="dxa"/>
          </w:tcPr>
          <w:p w:rsidR="005A43F5" w:rsidRPr="008F3D60" w:rsidRDefault="005A43F5" w:rsidP="00FA2B6B">
            <w:pPr>
              <w:pStyle w:val="2b"/>
              <w:spacing w:after="0" w:line="240" w:lineRule="auto"/>
              <w:ind w:firstLine="0"/>
              <w:rPr>
                <w:sz w:val="28"/>
                <w:szCs w:val="28"/>
                <w:lang w:val="uk-UA"/>
              </w:rPr>
            </w:pPr>
            <w:r w:rsidRPr="008F3D60">
              <w:rPr>
                <w:i/>
                <w:sz w:val="28"/>
                <w:szCs w:val="28"/>
                <w:lang w:val="uk-UA"/>
              </w:rPr>
              <w:t>y</w:t>
            </w:r>
            <w:r w:rsidRPr="008F3D60">
              <w:rPr>
                <w:i/>
                <w:sz w:val="28"/>
                <w:szCs w:val="28"/>
                <w:vertAlign w:val="subscript"/>
                <w:lang w:val="uk-UA"/>
              </w:rPr>
              <w:t xml:space="preserve">1 </w:t>
            </w:r>
            <w:r w:rsidRPr="008F3D60">
              <w:rPr>
                <w:sz w:val="28"/>
                <w:szCs w:val="28"/>
                <w:lang w:val="uk-UA"/>
              </w:rPr>
              <w:t>= 3</w:t>
            </w:r>
          </w:p>
        </w:tc>
        <w:tc>
          <w:tcPr>
            <w:tcW w:w="1276" w:type="dxa"/>
          </w:tcPr>
          <w:p w:rsidR="005A43F5" w:rsidRPr="008F3D60" w:rsidRDefault="005A43F5" w:rsidP="00FA2B6B">
            <w:pPr>
              <w:pStyle w:val="2b"/>
              <w:spacing w:after="0" w:line="240" w:lineRule="auto"/>
              <w:ind w:firstLine="0"/>
              <w:rPr>
                <w:sz w:val="28"/>
                <w:szCs w:val="28"/>
                <w:lang w:val="uk-UA"/>
              </w:rPr>
            </w:pPr>
            <w:r w:rsidRPr="008F3D60">
              <w:rPr>
                <w:sz w:val="28"/>
                <w:szCs w:val="28"/>
                <w:lang w:val="uk-UA"/>
              </w:rPr>
              <w:t xml:space="preserve">   0.15</w:t>
            </w:r>
          </w:p>
        </w:tc>
        <w:tc>
          <w:tcPr>
            <w:tcW w:w="1276" w:type="dxa"/>
          </w:tcPr>
          <w:p w:rsidR="005A43F5" w:rsidRPr="008F3D60" w:rsidRDefault="005A43F5" w:rsidP="00FA2B6B">
            <w:pPr>
              <w:pStyle w:val="2b"/>
              <w:spacing w:after="0" w:line="240" w:lineRule="auto"/>
              <w:ind w:firstLine="0"/>
              <w:rPr>
                <w:sz w:val="28"/>
                <w:szCs w:val="28"/>
                <w:lang w:val="uk-UA"/>
              </w:rPr>
            </w:pPr>
            <w:r w:rsidRPr="008F3D60">
              <w:rPr>
                <w:sz w:val="28"/>
                <w:szCs w:val="28"/>
                <w:lang w:val="uk-UA"/>
              </w:rPr>
              <w:t xml:space="preserve">   0.06</w:t>
            </w:r>
          </w:p>
        </w:tc>
        <w:tc>
          <w:tcPr>
            <w:tcW w:w="1275" w:type="dxa"/>
          </w:tcPr>
          <w:p w:rsidR="005A43F5" w:rsidRPr="008F3D60" w:rsidRDefault="005A43F5" w:rsidP="00FA2B6B">
            <w:pPr>
              <w:pStyle w:val="2b"/>
              <w:spacing w:after="0" w:line="240" w:lineRule="auto"/>
              <w:ind w:firstLine="0"/>
              <w:rPr>
                <w:sz w:val="28"/>
                <w:szCs w:val="28"/>
                <w:lang w:val="uk-UA"/>
              </w:rPr>
            </w:pPr>
            <w:r w:rsidRPr="008F3D60">
              <w:rPr>
                <w:sz w:val="28"/>
                <w:szCs w:val="28"/>
                <w:lang w:val="uk-UA"/>
              </w:rPr>
              <w:t xml:space="preserve">   0.25</w:t>
            </w:r>
          </w:p>
        </w:tc>
        <w:tc>
          <w:tcPr>
            <w:tcW w:w="1276" w:type="dxa"/>
          </w:tcPr>
          <w:p w:rsidR="005A43F5" w:rsidRPr="008F3D60" w:rsidRDefault="005A43F5" w:rsidP="00FA2B6B">
            <w:pPr>
              <w:pStyle w:val="2b"/>
              <w:spacing w:after="0" w:line="240" w:lineRule="auto"/>
              <w:ind w:firstLine="0"/>
              <w:rPr>
                <w:sz w:val="28"/>
                <w:szCs w:val="28"/>
                <w:lang w:val="uk-UA"/>
              </w:rPr>
            </w:pPr>
            <w:r w:rsidRPr="008F3D60">
              <w:rPr>
                <w:sz w:val="28"/>
                <w:szCs w:val="28"/>
                <w:lang w:val="uk-UA"/>
              </w:rPr>
              <w:t xml:space="preserve">   0.04</w:t>
            </w:r>
          </w:p>
        </w:tc>
      </w:tr>
      <w:tr w:rsidR="005A43F5" w:rsidRPr="008F3D60" w:rsidTr="005D537C">
        <w:tc>
          <w:tcPr>
            <w:tcW w:w="1190" w:type="dxa"/>
          </w:tcPr>
          <w:p w:rsidR="005A43F5" w:rsidRPr="008F3D60" w:rsidRDefault="005A43F5" w:rsidP="00FA2B6B">
            <w:pPr>
              <w:pStyle w:val="2b"/>
              <w:spacing w:after="0" w:line="240" w:lineRule="auto"/>
              <w:ind w:firstLine="0"/>
              <w:rPr>
                <w:sz w:val="28"/>
                <w:szCs w:val="28"/>
                <w:lang w:val="uk-UA"/>
              </w:rPr>
            </w:pPr>
            <w:r w:rsidRPr="008F3D60">
              <w:rPr>
                <w:i/>
                <w:sz w:val="28"/>
                <w:szCs w:val="28"/>
                <w:lang w:val="uk-UA"/>
              </w:rPr>
              <w:t>y</w:t>
            </w:r>
            <w:r w:rsidRPr="008F3D60">
              <w:rPr>
                <w:i/>
                <w:sz w:val="28"/>
                <w:szCs w:val="28"/>
                <w:vertAlign w:val="subscript"/>
                <w:lang w:val="uk-UA"/>
              </w:rPr>
              <w:t xml:space="preserve">2 </w:t>
            </w:r>
            <w:r w:rsidRPr="008F3D60">
              <w:rPr>
                <w:sz w:val="28"/>
                <w:szCs w:val="28"/>
                <w:lang w:val="uk-UA"/>
              </w:rPr>
              <w:t>= 6</w:t>
            </w:r>
          </w:p>
        </w:tc>
        <w:tc>
          <w:tcPr>
            <w:tcW w:w="1276" w:type="dxa"/>
          </w:tcPr>
          <w:p w:rsidR="005A43F5" w:rsidRPr="008F3D60" w:rsidRDefault="005A43F5" w:rsidP="00FA2B6B">
            <w:pPr>
              <w:pStyle w:val="2b"/>
              <w:spacing w:after="0" w:line="240" w:lineRule="auto"/>
              <w:ind w:firstLine="0"/>
              <w:rPr>
                <w:sz w:val="28"/>
                <w:szCs w:val="28"/>
                <w:lang w:val="uk-UA"/>
              </w:rPr>
            </w:pPr>
            <w:r w:rsidRPr="008F3D60">
              <w:rPr>
                <w:sz w:val="28"/>
                <w:szCs w:val="28"/>
                <w:lang w:val="uk-UA"/>
              </w:rPr>
              <w:t xml:space="preserve">   0.3</w:t>
            </w:r>
          </w:p>
        </w:tc>
        <w:tc>
          <w:tcPr>
            <w:tcW w:w="1276" w:type="dxa"/>
          </w:tcPr>
          <w:p w:rsidR="005A43F5" w:rsidRPr="008F3D60" w:rsidRDefault="005A43F5" w:rsidP="00FA2B6B">
            <w:pPr>
              <w:pStyle w:val="2b"/>
              <w:spacing w:after="0" w:line="240" w:lineRule="auto"/>
              <w:ind w:firstLine="0"/>
              <w:rPr>
                <w:sz w:val="28"/>
                <w:szCs w:val="28"/>
                <w:lang w:val="uk-UA"/>
              </w:rPr>
            </w:pPr>
            <w:r w:rsidRPr="008F3D60">
              <w:rPr>
                <w:sz w:val="28"/>
                <w:szCs w:val="28"/>
                <w:lang w:val="uk-UA"/>
              </w:rPr>
              <w:t xml:space="preserve">   0.1</w:t>
            </w:r>
          </w:p>
        </w:tc>
        <w:tc>
          <w:tcPr>
            <w:tcW w:w="1275" w:type="dxa"/>
          </w:tcPr>
          <w:p w:rsidR="005A43F5" w:rsidRPr="008F3D60" w:rsidRDefault="005A43F5" w:rsidP="00FA2B6B">
            <w:pPr>
              <w:pStyle w:val="2b"/>
              <w:spacing w:after="0" w:line="240" w:lineRule="auto"/>
              <w:ind w:firstLine="0"/>
              <w:rPr>
                <w:sz w:val="28"/>
                <w:szCs w:val="28"/>
                <w:lang w:val="uk-UA"/>
              </w:rPr>
            </w:pPr>
            <w:r w:rsidRPr="008F3D60">
              <w:rPr>
                <w:sz w:val="28"/>
                <w:szCs w:val="28"/>
                <w:lang w:val="uk-UA"/>
              </w:rPr>
              <w:t xml:space="preserve">   0.03</w:t>
            </w:r>
          </w:p>
        </w:tc>
        <w:tc>
          <w:tcPr>
            <w:tcW w:w="1276" w:type="dxa"/>
          </w:tcPr>
          <w:p w:rsidR="005A43F5" w:rsidRPr="008F3D60" w:rsidRDefault="005A43F5" w:rsidP="00FA2B6B">
            <w:pPr>
              <w:pStyle w:val="2b"/>
              <w:spacing w:after="0" w:line="240" w:lineRule="auto"/>
              <w:ind w:firstLine="0"/>
              <w:rPr>
                <w:sz w:val="28"/>
                <w:szCs w:val="28"/>
                <w:lang w:val="uk-UA"/>
              </w:rPr>
            </w:pPr>
            <w:r w:rsidRPr="008F3D60">
              <w:rPr>
                <w:sz w:val="28"/>
                <w:szCs w:val="28"/>
                <w:lang w:val="uk-UA"/>
              </w:rPr>
              <w:t xml:space="preserve">   0.07</w:t>
            </w:r>
          </w:p>
        </w:tc>
      </w:tr>
    </w:tbl>
    <w:p w:rsidR="005A43F5" w:rsidRPr="008F3D60" w:rsidRDefault="005A43F5" w:rsidP="00FA2B6B">
      <w:pPr>
        <w:pStyle w:val="2b"/>
        <w:spacing w:after="0" w:line="240" w:lineRule="auto"/>
        <w:ind w:firstLine="0"/>
        <w:rPr>
          <w:sz w:val="28"/>
          <w:szCs w:val="28"/>
          <w:lang w:val="uk-UA"/>
        </w:rPr>
      </w:pPr>
    </w:p>
    <w:p w:rsidR="005A43F5" w:rsidRPr="008F3D60" w:rsidRDefault="005A43F5" w:rsidP="00FA2B6B">
      <w:pPr>
        <w:pStyle w:val="2b"/>
        <w:spacing w:after="0" w:line="240" w:lineRule="auto"/>
        <w:ind w:firstLine="425"/>
        <w:jc w:val="both"/>
        <w:rPr>
          <w:sz w:val="28"/>
          <w:szCs w:val="28"/>
          <w:lang w:val="uk-UA"/>
        </w:rPr>
      </w:pPr>
      <w:r w:rsidRPr="008F3D60">
        <w:rPr>
          <w:sz w:val="28"/>
          <w:szCs w:val="28"/>
          <w:lang w:val="uk-UA"/>
        </w:rPr>
        <w:t xml:space="preserve">Знайти умовне сподівання </w:t>
      </w:r>
      <w:r w:rsidRPr="008F3D60">
        <w:rPr>
          <w:i/>
          <w:sz w:val="28"/>
          <w:szCs w:val="28"/>
          <w:lang w:val="uk-UA"/>
        </w:rPr>
        <w:t>Y</w:t>
      </w:r>
      <w:r w:rsidRPr="008F3D60">
        <w:rPr>
          <w:sz w:val="28"/>
          <w:szCs w:val="28"/>
          <w:lang w:val="uk-UA"/>
        </w:rPr>
        <w:t xml:space="preserve"> при </w:t>
      </w:r>
      <w:r w:rsidRPr="008F3D60">
        <w:rPr>
          <w:i/>
          <w:sz w:val="28"/>
          <w:szCs w:val="28"/>
          <w:lang w:val="uk-UA"/>
        </w:rPr>
        <w:t>Х</w:t>
      </w:r>
      <w:r w:rsidRPr="008F3D60">
        <w:rPr>
          <w:sz w:val="28"/>
          <w:szCs w:val="28"/>
          <w:lang w:val="uk-UA"/>
        </w:rPr>
        <w:t xml:space="preserve"> = </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 1.</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Знайдемо </w:t>
      </w:r>
      <w:r w:rsidRPr="008F3D60">
        <w:rPr>
          <w:i/>
          <w:sz w:val="28"/>
          <w:szCs w:val="28"/>
          <w:lang w:val="uk-UA"/>
        </w:rPr>
        <w:t>р(х</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підсумувавши імовірності в першому стовпчику </w:t>
      </w:r>
      <w:r w:rsidRPr="008F3D60">
        <w:rPr>
          <w:i/>
          <w:sz w:val="28"/>
          <w:szCs w:val="28"/>
          <w:lang w:val="uk-UA"/>
        </w:rPr>
        <w:t>р(х</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=0.45. Тепер знайдемо умовний розподіл </w:t>
      </w:r>
      <w:r w:rsidRPr="008F3D60">
        <w:rPr>
          <w:i/>
          <w:sz w:val="28"/>
          <w:szCs w:val="28"/>
          <w:lang w:val="uk-UA"/>
        </w:rPr>
        <w:t>Y</w:t>
      </w:r>
      <w:r w:rsidRPr="008F3D60">
        <w:rPr>
          <w:sz w:val="28"/>
          <w:szCs w:val="28"/>
          <w:lang w:val="uk-UA"/>
        </w:rPr>
        <w:t xml:space="preserve"> при </w:t>
      </w:r>
      <w:r w:rsidRPr="008F3D60">
        <w:rPr>
          <w:i/>
          <w:sz w:val="28"/>
          <w:szCs w:val="28"/>
          <w:lang w:val="uk-UA"/>
        </w:rPr>
        <w:t xml:space="preserve">Х </w:t>
      </w:r>
      <w:r w:rsidRPr="008F3D60">
        <w:rPr>
          <w:sz w:val="28"/>
          <w:szCs w:val="28"/>
          <w:lang w:val="uk-UA"/>
        </w:rPr>
        <w:t xml:space="preserve">= </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 1:</w:t>
      </w:r>
    </w:p>
    <w:p w:rsidR="005A43F5" w:rsidRPr="008F3D60" w:rsidRDefault="005A43F5" w:rsidP="00FA2B6B">
      <w:pPr>
        <w:pStyle w:val="2b"/>
        <w:spacing w:after="0" w:line="240" w:lineRule="auto"/>
        <w:ind w:left="991" w:firstLine="425"/>
        <w:rPr>
          <w:sz w:val="28"/>
          <w:szCs w:val="28"/>
          <w:lang w:val="uk-UA"/>
        </w:rPr>
      </w:pPr>
      <w:r w:rsidRPr="008F3D60">
        <w:rPr>
          <w:i/>
          <w:sz w:val="28"/>
          <w:szCs w:val="28"/>
          <w:lang w:val="uk-UA"/>
        </w:rPr>
        <w:t>P(y</w:t>
      </w:r>
      <w:r w:rsidRPr="008F3D60">
        <w:rPr>
          <w:i/>
          <w:sz w:val="28"/>
          <w:szCs w:val="28"/>
          <w:vertAlign w:val="subscript"/>
          <w:lang w:val="uk-UA"/>
        </w:rPr>
        <w:t>1</w:t>
      </w:r>
      <w:r w:rsidRPr="008F3D60">
        <w:rPr>
          <w:i/>
          <w:sz w:val="28"/>
          <w:szCs w:val="28"/>
          <w:lang w:val="uk-UA"/>
        </w:rPr>
        <w:t>/x</w:t>
      </w:r>
      <w:r w:rsidRPr="008F3D60">
        <w:rPr>
          <w:i/>
          <w:sz w:val="28"/>
          <w:szCs w:val="28"/>
          <w:vertAlign w:val="subscript"/>
          <w:lang w:val="uk-UA"/>
        </w:rPr>
        <w:t>1</w:t>
      </w:r>
      <w:r w:rsidRPr="008F3D60">
        <w:rPr>
          <w:i/>
          <w:sz w:val="28"/>
          <w:szCs w:val="28"/>
          <w:lang w:val="uk-UA"/>
        </w:rPr>
        <w:t>) = P(x</w:t>
      </w:r>
      <w:r w:rsidRPr="008F3D60">
        <w:rPr>
          <w:i/>
          <w:sz w:val="28"/>
          <w:szCs w:val="28"/>
          <w:vertAlign w:val="subscript"/>
          <w:lang w:val="uk-UA"/>
        </w:rPr>
        <w:t>1</w:t>
      </w:r>
      <w:r w:rsidRPr="008F3D60">
        <w:rPr>
          <w:i/>
          <w:sz w:val="28"/>
          <w:szCs w:val="28"/>
          <w:lang w:val="uk-UA"/>
        </w:rPr>
        <w:t>,y</w:t>
      </w:r>
      <w:r w:rsidRPr="008F3D60">
        <w:rPr>
          <w:i/>
          <w:sz w:val="28"/>
          <w:szCs w:val="28"/>
          <w:vertAlign w:val="subscript"/>
          <w:lang w:val="uk-UA"/>
        </w:rPr>
        <w:t>1</w:t>
      </w:r>
      <w:r w:rsidRPr="008F3D60">
        <w:rPr>
          <w:i/>
          <w:sz w:val="28"/>
          <w:szCs w:val="28"/>
          <w:lang w:val="uk-UA"/>
        </w:rPr>
        <w:t>)/P(x</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 0.15/0.45 = 1/3,</w:t>
      </w:r>
    </w:p>
    <w:p w:rsidR="005A43F5" w:rsidRPr="008F3D60" w:rsidRDefault="005A43F5" w:rsidP="00FA2B6B">
      <w:pPr>
        <w:pStyle w:val="2b"/>
        <w:spacing w:after="0" w:line="240" w:lineRule="auto"/>
        <w:ind w:left="991" w:firstLine="425"/>
        <w:rPr>
          <w:sz w:val="28"/>
          <w:szCs w:val="28"/>
          <w:lang w:val="uk-UA"/>
        </w:rPr>
      </w:pPr>
      <w:r w:rsidRPr="008F3D60">
        <w:rPr>
          <w:i/>
          <w:sz w:val="28"/>
          <w:szCs w:val="28"/>
          <w:lang w:val="uk-UA"/>
        </w:rPr>
        <w:t>P(y</w:t>
      </w:r>
      <w:r w:rsidRPr="008F3D60">
        <w:rPr>
          <w:i/>
          <w:sz w:val="28"/>
          <w:szCs w:val="28"/>
          <w:vertAlign w:val="subscript"/>
          <w:lang w:val="uk-UA"/>
        </w:rPr>
        <w:t>2</w:t>
      </w:r>
      <w:r w:rsidRPr="008F3D60">
        <w:rPr>
          <w:i/>
          <w:sz w:val="28"/>
          <w:szCs w:val="28"/>
          <w:lang w:val="uk-UA"/>
        </w:rPr>
        <w:t>/x</w:t>
      </w:r>
      <w:r w:rsidRPr="008F3D60">
        <w:rPr>
          <w:i/>
          <w:sz w:val="28"/>
          <w:szCs w:val="28"/>
          <w:vertAlign w:val="subscript"/>
          <w:lang w:val="uk-UA"/>
        </w:rPr>
        <w:t>1</w:t>
      </w:r>
      <w:r w:rsidRPr="008F3D60">
        <w:rPr>
          <w:i/>
          <w:sz w:val="28"/>
          <w:szCs w:val="28"/>
          <w:lang w:val="uk-UA"/>
        </w:rPr>
        <w:t>) = P(x</w:t>
      </w:r>
      <w:r w:rsidRPr="008F3D60">
        <w:rPr>
          <w:i/>
          <w:sz w:val="28"/>
          <w:szCs w:val="28"/>
          <w:vertAlign w:val="subscript"/>
          <w:lang w:val="uk-UA"/>
        </w:rPr>
        <w:t>1</w:t>
      </w:r>
      <w:r w:rsidRPr="008F3D60">
        <w:rPr>
          <w:i/>
          <w:sz w:val="28"/>
          <w:szCs w:val="28"/>
          <w:lang w:val="uk-UA"/>
        </w:rPr>
        <w:t>,y</w:t>
      </w:r>
      <w:r w:rsidRPr="008F3D60">
        <w:rPr>
          <w:i/>
          <w:sz w:val="28"/>
          <w:szCs w:val="28"/>
          <w:vertAlign w:val="subscript"/>
          <w:lang w:val="uk-UA"/>
        </w:rPr>
        <w:t>2</w:t>
      </w:r>
      <w:r w:rsidRPr="008F3D60">
        <w:rPr>
          <w:i/>
          <w:sz w:val="28"/>
          <w:szCs w:val="28"/>
          <w:lang w:val="uk-UA"/>
        </w:rPr>
        <w:t>)/P(x</w:t>
      </w:r>
      <w:r w:rsidRPr="008F3D60">
        <w:rPr>
          <w:i/>
          <w:sz w:val="28"/>
          <w:szCs w:val="28"/>
          <w:vertAlign w:val="subscript"/>
          <w:lang w:val="uk-UA"/>
        </w:rPr>
        <w:t>1</w:t>
      </w:r>
      <w:r w:rsidRPr="008F3D60">
        <w:rPr>
          <w:i/>
          <w:sz w:val="28"/>
          <w:szCs w:val="28"/>
          <w:lang w:val="uk-UA"/>
        </w:rPr>
        <w:t>)</w:t>
      </w:r>
      <w:r w:rsidRPr="008F3D60">
        <w:rPr>
          <w:sz w:val="28"/>
          <w:szCs w:val="28"/>
          <w:lang w:val="uk-UA"/>
        </w:rPr>
        <w:t xml:space="preserve"> = 0.3/0.45 = 2/3.</w:t>
      </w:r>
    </w:p>
    <w:p w:rsidR="005A43F5" w:rsidRPr="008F3D60" w:rsidRDefault="005A43F5" w:rsidP="00FA2B6B">
      <w:pPr>
        <w:pStyle w:val="2b"/>
        <w:spacing w:after="0" w:line="240" w:lineRule="auto"/>
        <w:ind w:firstLine="425"/>
        <w:rPr>
          <w:sz w:val="28"/>
          <w:szCs w:val="28"/>
          <w:lang w:val="uk-UA"/>
        </w:rPr>
      </w:pPr>
      <w:r w:rsidRPr="008F3D60">
        <w:rPr>
          <w:sz w:val="28"/>
          <w:szCs w:val="28"/>
          <w:lang w:val="uk-UA"/>
        </w:rPr>
        <w:t>Нарешті, знаходимо умовне математичне сподівання:</w:t>
      </w:r>
    </w:p>
    <w:p w:rsidR="005A43F5" w:rsidRPr="008F3D60" w:rsidRDefault="005A43F5" w:rsidP="00FA2B6B">
      <w:pPr>
        <w:pStyle w:val="2b"/>
        <w:spacing w:after="0" w:line="240" w:lineRule="auto"/>
        <w:ind w:firstLine="0"/>
        <w:rPr>
          <w:sz w:val="28"/>
          <w:szCs w:val="28"/>
          <w:lang w:val="uk-UA"/>
        </w:rPr>
      </w:pPr>
    </w:p>
    <w:p w:rsidR="005A43F5" w:rsidRPr="008F3D60" w:rsidRDefault="005A43F5" w:rsidP="00FA2B6B">
      <w:pPr>
        <w:pStyle w:val="2b"/>
        <w:spacing w:after="0" w:line="240" w:lineRule="auto"/>
        <w:ind w:left="991" w:firstLine="425"/>
        <w:rPr>
          <w:sz w:val="28"/>
          <w:szCs w:val="28"/>
          <w:lang w:val="uk-UA"/>
        </w:rPr>
      </w:pPr>
      <w:r w:rsidRPr="008F3D60">
        <w:rPr>
          <w:position w:val="-38"/>
          <w:sz w:val="28"/>
          <w:szCs w:val="28"/>
          <w:lang w:val="uk-UA"/>
        </w:rPr>
        <w:object w:dxaOrig="5460" w:dyaOrig="859">
          <v:shape id="_x0000_i1172" type="#_x0000_t75" style="width:273.05pt;height:44.15pt" o:ole="">
            <v:imagedata r:id="rId299" o:title=""/>
          </v:shape>
          <o:OLEObject Type="Embed" ProgID="Equation.3" ShapeID="_x0000_i1172" DrawAspect="Content" ObjectID="_1780146525" r:id="rId300"/>
        </w:object>
      </w:r>
      <w:r w:rsidRPr="008F3D60">
        <w:rPr>
          <w:sz w:val="28"/>
          <w:szCs w:val="28"/>
          <w:lang w:val="uk-UA"/>
        </w:rPr>
        <w:t>.</w:t>
      </w:r>
    </w:p>
    <w:p w:rsidR="005A43F5" w:rsidRPr="008F3D60" w:rsidRDefault="005A43F5" w:rsidP="00FA2B6B">
      <w:pPr>
        <w:pStyle w:val="2b"/>
        <w:spacing w:after="0" w:line="240" w:lineRule="auto"/>
        <w:ind w:firstLine="0"/>
        <w:rPr>
          <w:sz w:val="28"/>
          <w:szCs w:val="28"/>
          <w:lang w:val="uk-UA"/>
        </w:rPr>
      </w:pPr>
    </w:p>
    <w:p w:rsidR="005A43F5" w:rsidRPr="008F3D60" w:rsidRDefault="005A43F5" w:rsidP="00FA2B6B">
      <w:pPr>
        <w:pStyle w:val="2b"/>
        <w:spacing w:after="0" w:line="240" w:lineRule="auto"/>
        <w:ind w:left="0" w:firstLine="708"/>
        <w:jc w:val="both"/>
        <w:rPr>
          <w:b/>
          <w:sz w:val="28"/>
          <w:szCs w:val="28"/>
          <w:lang w:val="uk-UA"/>
        </w:rPr>
      </w:pPr>
      <w:bookmarkStart w:id="45" w:name="_Toc161969741"/>
      <w:bookmarkStart w:id="46" w:name="_Toc162177884"/>
      <w:r w:rsidRPr="008F3D60">
        <w:rPr>
          <w:b/>
          <w:bCs/>
          <w:sz w:val="28"/>
          <w:szCs w:val="28"/>
          <w:lang w:val="uk-UA"/>
        </w:rPr>
        <w:t xml:space="preserve">5.5 </w:t>
      </w:r>
      <w:r w:rsidRPr="008F3D60">
        <w:rPr>
          <w:b/>
          <w:sz w:val="28"/>
          <w:szCs w:val="28"/>
          <w:lang w:val="uk-UA"/>
        </w:rPr>
        <w:t>Залежні й незалежні випадкові величини</w:t>
      </w:r>
      <w:bookmarkEnd w:id="45"/>
      <w:bookmarkEnd w:id="46"/>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w:t>
      </w:r>
      <w:r w:rsidRPr="008F3D60">
        <w:rPr>
          <w:sz w:val="28"/>
          <w:szCs w:val="28"/>
          <w:lang w:val="uk-UA"/>
        </w:rPr>
        <w:t xml:space="preserve"> Для того, щоб випадкові величини </w:t>
      </w:r>
      <w:r w:rsidRPr="008F3D60">
        <w:rPr>
          <w:i/>
          <w:sz w:val="28"/>
          <w:szCs w:val="28"/>
          <w:lang w:val="uk-UA"/>
        </w:rPr>
        <w:t>Х</w:t>
      </w:r>
      <w:r w:rsidRPr="008F3D60">
        <w:rPr>
          <w:sz w:val="28"/>
          <w:szCs w:val="28"/>
          <w:lang w:val="uk-UA"/>
        </w:rPr>
        <w:t xml:space="preserve"> и </w:t>
      </w:r>
      <w:r w:rsidRPr="008F3D60">
        <w:rPr>
          <w:i/>
          <w:sz w:val="28"/>
          <w:szCs w:val="28"/>
          <w:lang w:val="uk-UA"/>
        </w:rPr>
        <w:t>Y</w:t>
      </w:r>
      <w:r w:rsidRPr="008F3D60">
        <w:rPr>
          <w:sz w:val="28"/>
          <w:szCs w:val="28"/>
          <w:lang w:val="uk-UA"/>
        </w:rPr>
        <w:t xml:space="preserve"> були незалежними, необхідно й достатньо, щоб функція розподілу системи дорівнювала добутку функцій розподілу складових:</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F(x,y) = F</w:t>
      </w:r>
      <w:r w:rsidRPr="008F3D60">
        <w:rPr>
          <w:i/>
          <w:sz w:val="28"/>
          <w:szCs w:val="28"/>
          <w:vertAlign w:val="subscript"/>
          <w:lang w:val="uk-UA"/>
        </w:rPr>
        <w:t>1</w:t>
      </w:r>
      <w:r w:rsidRPr="008F3D60">
        <w:rPr>
          <w:i/>
          <w:sz w:val="28"/>
          <w:szCs w:val="28"/>
          <w:lang w:val="uk-UA"/>
        </w:rPr>
        <w:t>(x)</w:t>
      </w:r>
      <w:r w:rsidRPr="008F3D60">
        <w:rPr>
          <w:i/>
          <w:sz w:val="28"/>
          <w:szCs w:val="28"/>
          <w:lang w:val="uk-UA"/>
        </w:rPr>
        <w:sym w:font="Symbol" w:char="F0D7"/>
      </w:r>
      <w:r w:rsidRPr="008F3D60">
        <w:rPr>
          <w:i/>
          <w:sz w:val="28"/>
          <w:szCs w:val="28"/>
          <w:lang w:val="uk-UA"/>
        </w:rPr>
        <w:t>F</w:t>
      </w:r>
      <w:r w:rsidRPr="008F3D60">
        <w:rPr>
          <w:i/>
          <w:sz w:val="28"/>
          <w:szCs w:val="28"/>
          <w:vertAlign w:val="subscript"/>
          <w:lang w:val="uk-UA"/>
        </w:rPr>
        <w:t>2</w:t>
      </w:r>
      <w:r w:rsidRPr="008F3D60">
        <w:rPr>
          <w:i/>
          <w:sz w:val="28"/>
          <w:szCs w:val="28"/>
          <w:lang w:val="uk-UA"/>
        </w:rPr>
        <w:t>(y)</w:t>
      </w:r>
      <w:r w:rsidRPr="008F3D60">
        <w:rPr>
          <w:i/>
          <w:sz w:val="28"/>
          <w:szCs w:val="28"/>
          <w:lang w:val="uk-UA"/>
        </w:rPr>
        <w:tab/>
      </w:r>
      <w:r w:rsidRPr="008F3D60">
        <w:rPr>
          <w:sz w:val="28"/>
          <w:szCs w:val="28"/>
          <w:lang w:val="uk-UA"/>
        </w:rPr>
        <w:t>(5.15)</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 необхідності</w:t>
      </w:r>
      <w:r w:rsidRPr="008F3D60">
        <w:rPr>
          <w:sz w:val="28"/>
          <w:szCs w:val="28"/>
          <w:lang w:val="uk-UA"/>
        </w:rPr>
        <w:t xml:space="preserve">. Нехай </w:t>
      </w:r>
      <w:r w:rsidRPr="008F3D60">
        <w:rPr>
          <w:i/>
          <w:sz w:val="28"/>
          <w:szCs w:val="28"/>
          <w:lang w:val="uk-UA"/>
        </w:rPr>
        <w:t>Х</w:t>
      </w:r>
      <w:r w:rsidRPr="008F3D60">
        <w:rPr>
          <w:sz w:val="28"/>
          <w:szCs w:val="28"/>
          <w:lang w:val="uk-UA"/>
        </w:rPr>
        <w:t xml:space="preserve"> и </w:t>
      </w:r>
      <w:r w:rsidRPr="008F3D60">
        <w:rPr>
          <w:i/>
          <w:sz w:val="28"/>
          <w:szCs w:val="28"/>
          <w:lang w:val="uk-UA"/>
        </w:rPr>
        <w:t>Y</w:t>
      </w:r>
      <w:r w:rsidRPr="008F3D60">
        <w:rPr>
          <w:sz w:val="28"/>
          <w:szCs w:val="28"/>
          <w:lang w:val="uk-UA"/>
        </w:rPr>
        <w:t xml:space="preserve"> незалежні. Тоді події </w:t>
      </w:r>
      <w:r w:rsidRPr="008F3D60">
        <w:rPr>
          <w:i/>
          <w:sz w:val="28"/>
          <w:szCs w:val="28"/>
          <w:lang w:val="uk-UA"/>
        </w:rPr>
        <w:t>Х &lt; x, Y &lt; y</w:t>
      </w:r>
      <w:r w:rsidRPr="008F3D60">
        <w:rPr>
          <w:sz w:val="28"/>
          <w:szCs w:val="28"/>
          <w:lang w:val="uk-UA"/>
        </w:rPr>
        <w:t xml:space="preserve"> незалежні, отже, </w:t>
      </w:r>
      <w:r w:rsidRPr="008F3D60">
        <w:rPr>
          <w:i/>
          <w:sz w:val="28"/>
          <w:szCs w:val="28"/>
          <w:lang w:val="uk-UA"/>
        </w:rPr>
        <w:t>P(X &lt; x, Y &lt; y) = P(X &lt; x)</w:t>
      </w:r>
      <w:r w:rsidRPr="008F3D60">
        <w:rPr>
          <w:i/>
          <w:sz w:val="28"/>
          <w:szCs w:val="28"/>
          <w:lang w:val="uk-UA"/>
        </w:rPr>
        <w:sym w:font="Symbol" w:char="F0D7"/>
      </w:r>
      <w:r w:rsidRPr="008F3D60">
        <w:rPr>
          <w:i/>
          <w:sz w:val="28"/>
          <w:szCs w:val="28"/>
          <w:lang w:val="uk-UA"/>
        </w:rPr>
        <w:t>P(Y &lt; y)</w:t>
      </w:r>
      <w:r w:rsidRPr="008F3D60">
        <w:rPr>
          <w:sz w:val="28"/>
          <w:szCs w:val="28"/>
          <w:lang w:val="uk-UA"/>
        </w:rPr>
        <w:t xml:space="preserve"> або </w:t>
      </w:r>
      <w:r w:rsidRPr="008F3D60">
        <w:rPr>
          <w:i/>
          <w:sz w:val="28"/>
          <w:szCs w:val="28"/>
          <w:lang w:val="uk-UA"/>
        </w:rPr>
        <w:t>F(x,y) = F</w:t>
      </w:r>
      <w:r w:rsidRPr="008F3D60">
        <w:rPr>
          <w:i/>
          <w:sz w:val="28"/>
          <w:szCs w:val="28"/>
          <w:vertAlign w:val="subscript"/>
          <w:lang w:val="uk-UA"/>
        </w:rPr>
        <w:t>1</w:t>
      </w:r>
      <w:r w:rsidRPr="008F3D60">
        <w:rPr>
          <w:i/>
          <w:sz w:val="28"/>
          <w:szCs w:val="28"/>
          <w:lang w:val="uk-UA"/>
        </w:rPr>
        <w:t>(x)</w:t>
      </w:r>
      <w:r w:rsidRPr="008F3D60">
        <w:rPr>
          <w:i/>
          <w:sz w:val="28"/>
          <w:szCs w:val="28"/>
          <w:lang w:val="uk-UA"/>
        </w:rPr>
        <w:sym w:font="Symbol" w:char="F0D7"/>
      </w:r>
      <w:r w:rsidRPr="008F3D60">
        <w:rPr>
          <w:i/>
          <w:sz w:val="28"/>
          <w:szCs w:val="28"/>
          <w:lang w:val="uk-UA"/>
        </w:rPr>
        <w:t>F</w:t>
      </w:r>
      <w:r w:rsidRPr="008F3D60">
        <w:rPr>
          <w:i/>
          <w:sz w:val="28"/>
          <w:szCs w:val="28"/>
          <w:vertAlign w:val="subscript"/>
          <w:lang w:val="uk-UA"/>
        </w:rPr>
        <w:t>2</w:t>
      </w:r>
      <w:r w:rsidRPr="008F3D60">
        <w:rPr>
          <w:i/>
          <w:sz w:val="28"/>
          <w:szCs w:val="28"/>
          <w:lang w:val="uk-UA"/>
        </w:rPr>
        <w:t>(y).</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 достатності</w:t>
      </w:r>
      <w:r w:rsidRPr="008F3D60">
        <w:rPr>
          <w:sz w:val="28"/>
          <w:szCs w:val="28"/>
          <w:lang w:val="uk-UA"/>
        </w:rPr>
        <w:t xml:space="preserve">. Нехай </w:t>
      </w:r>
      <w:r w:rsidRPr="008F3D60">
        <w:rPr>
          <w:i/>
          <w:sz w:val="28"/>
          <w:szCs w:val="28"/>
          <w:lang w:val="uk-UA"/>
        </w:rPr>
        <w:t>F(x,y) = F</w:t>
      </w:r>
      <w:r w:rsidRPr="008F3D60">
        <w:rPr>
          <w:i/>
          <w:sz w:val="28"/>
          <w:szCs w:val="28"/>
          <w:vertAlign w:val="subscript"/>
          <w:lang w:val="uk-UA"/>
        </w:rPr>
        <w:t>1</w:t>
      </w:r>
      <w:r w:rsidRPr="008F3D60">
        <w:rPr>
          <w:i/>
          <w:sz w:val="28"/>
          <w:szCs w:val="28"/>
          <w:lang w:val="uk-UA"/>
        </w:rPr>
        <w:t>(x)</w:t>
      </w:r>
      <w:r w:rsidRPr="008F3D60">
        <w:rPr>
          <w:i/>
          <w:sz w:val="28"/>
          <w:szCs w:val="28"/>
          <w:lang w:val="uk-UA"/>
        </w:rPr>
        <w:sym w:font="Symbol" w:char="F0D7"/>
      </w:r>
      <w:r w:rsidRPr="008F3D60">
        <w:rPr>
          <w:i/>
          <w:sz w:val="28"/>
          <w:szCs w:val="28"/>
          <w:lang w:val="uk-UA"/>
        </w:rPr>
        <w:t>F</w:t>
      </w:r>
      <w:r w:rsidRPr="008F3D60">
        <w:rPr>
          <w:i/>
          <w:sz w:val="28"/>
          <w:szCs w:val="28"/>
          <w:vertAlign w:val="subscript"/>
          <w:lang w:val="uk-UA"/>
        </w:rPr>
        <w:t>2</w:t>
      </w:r>
      <w:r w:rsidRPr="008F3D60">
        <w:rPr>
          <w:i/>
          <w:sz w:val="28"/>
          <w:szCs w:val="28"/>
          <w:lang w:val="uk-UA"/>
        </w:rPr>
        <w:t>(y)</w:t>
      </w:r>
      <w:r w:rsidRPr="008F3D60">
        <w:rPr>
          <w:sz w:val="28"/>
          <w:szCs w:val="28"/>
          <w:lang w:val="uk-UA"/>
        </w:rPr>
        <w:t xml:space="preserve">, звідси випливає </w:t>
      </w:r>
      <w:r w:rsidRPr="008F3D60">
        <w:rPr>
          <w:i/>
          <w:sz w:val="28"/>
          <w:szCs w:val="28"/>
          <w:lang w:val="uk-UA"/>
        </w:rPr>
        <w:t>P(X &lt; x, Y &lt; y) = P(X &lt; x)</w:t>
      </w:r>
      <w:r w:rsidRPr="008F3D60">
        <w:rPr>
          <w:i/>
          <w:sz w:val="28"/>
          <w:szCs w:val="28"/>
          <w:lang w:val="uk-UA"/>
        </w:rPr>
        <w:sym w:font="Symbol" w:char="F0D7"/>
      </w:r>
      <w:r w:rsidRPr="008F3D60">
        <w:rPr>
          <w:i/>
          <w:sz w:val="28"/>
          <w:szCs w:val="28"/>
          <w:lang w:val="uk-UA"/>
        </w:rPr>
        <w:t>P(Y &lt; y)</w:t>
      </w:r>
      <w:r w:rsidRPr="008F3D60">
        <w:rPr>
          <w:sz w:val="28"/>
          <w:szCs w:val="28"/>
          <w:lang w:val="uk-UA"/>
        </w:rPr>
        <w:t xml:space="preserve">, тобто ймовірність добутку подій </w:t>
      </w:r>
      <w:r w:rsidRPr="008F3D60">
        <w:rPr>
          <w:i/>
          <w:sz w:val="28"/>
          <w:szCs w:val="28"/>
          <w:lang w:val="uk-UA"/>
        </w:rPr>
        <w:t>Х &lt; x</w:t>
      </w:r>
      <w:r w:rsidRPr="008F3D60">
        <w:rPr>
          <w:sz w:val="28"/>
          <w:szCs w:val="28"/>
          <w:lang w:val="uk-UA"/>
        </w:rPr>
        <w:t xml:space="preserve"> і </w:t>
      </w:r>
      <w:r w:rsidRPr="008F3D60">
        <w:rPr>
          <w:i/>
          <w:sz w:val="28"/>
          <w:szCs w:val="28"/>
          <w:lang w:val="uk-UA"/>
        </w:rPr>
        <w:t>Y &lt; y</w:t>
      </w:r>
      <w:r w:rsidRPr="008F3D60">
        <w:rPr>
          <w:sz w:val="28"/>
          <w:szCs w:val="28"/>
          <w:lang w:val="uk-UA"/>
        </w:rPr>
        <w:t xml:space="preserve"> дорівнює добутку ймовірностей цих подій, отже, випадкові події </w:t>
      </w:r>
      <w:r w:rsidRPr="008F3D60">
        <w:rPr>
          <w:i/>
          <w:sz w:val="28"/>
          <w:szCs w:val="28"/>
          <w:lang w:val="uk-UA"/>
        </w:rPr>
        <w:t>Х</w:t>
      </w:r>
      <w:r w:rsidRPr="008F3D60">
        <w:rPr>
          <w:sz w:val="28"/>
          <w:szCs w:val="28"/>
          <w:lang w:val="uk-UA"/>
        </w:rPr>
        <w:t xml:space="preserve"> і </w:t>
      </w:r>
      <w:r w:rsidRPr="008F3D60">
        <w:rPr>
          <w:i/>
          <w:sz w:val="28"/>
          <w:szCs w:val="28"/>
          <w:lang w:val="uk-UA"/>
        </w:rPr>
        <w:t>Y</w:t>
      </w:r>
      <w:r w:rsidRPr="008F3D60">
        <w:rPr>
          <w:sz w:val="28"/>
          <w:szCs w:val="28"/>
          <w:lang w:val="uk-UA"/>
        </w:rPr>
        <w:t xml:space="preserve"> незалежні.</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Наслідок</w:t>
      </w:r>
      <w:r w:rsidRPr="008F3D60">
        <w:rPr>
          <w:sz w:val="28"/>
          <w:szCs w:val="28"/>
          <w:lang w:val="uk-UA"/>
        </w:rPr>
        <w:t xml:space="preserve">. Для того, щоб випадкові величини </w:t>
      </w:r>
      <w:r w:rsidRPr="008F3D60">
        <w:rPr>
          <w:i/>
          <w:sz w:val="28"/>
          <w:szCs w:val="28"/>
          <w:lang w:val="uk-UA"/>
        </w:rPr>
        <w:t>Х</w:t>
      </w:r>
      <w:r w:rsidRPr="008F3D60">
        <w:rPr>
          <w:sz w:val="28"/>
          <w:szCs w:val="28"/>
          <w:lang w:val="uk-UA"/>
        </w:rPr>
        <w:t xml:space="preserve"> і </w:t>
      </w:r>
      <w:r w:rsidRPr="008F3D60">
        <w:rPr>
          <w:i/>
          <w:sz w:val="28"/>
          <w:szCs w:val="28"/>
          <w:lang w:val="uk-UA"/>
        </w:rPr>
        <w:t>Y</w:t>
      </w:r>
      <w:r w:rsidRPr="008F3D60">
        <w:rPr>
          <w:sz w:val="28"/>
          <w:szCs w:val="28"/>
          <w:lang w:val="uk-UA"/>
        </w:rPr>
        <w:t xml:space="preserve"> були незалежні, необхідно й достатньо, щоб виконувалася така рівність:</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f(x,y) = f</w:t>
      </w:r>
      <w:r w:rsidRPr="008F3D60">
        <w:rPr>
          <w:i/>
          <w:sz w:val="28"/>
          <w:szCs w:val="28"/>
          <w:vertAlign w:val="subscript"/>
          <w:lang w:val="uk-UA"/>
        </w:rPr>
        <w:t>1</w:t>
      </w:r>
      <w:r w:rsidRPr="008F3D60">
        <w:rPr>
          <w:i/>
          <w:sz w:val="28"/>
          <w:szCs w:val="28"/>
          <w:lang w:val="uk-UA"/>
        </w:rPr>
        <w:t>(x)</w:t>
      </w:r>
      <w:r w:rsidRPr="008F3D60">
        <w:rPr>
          <w:i/>
          <w:sz w:val="28"/>
          <w:szCs w:val="28"/>
          <w:lang w:val="uk-UA"/>
        </w:rPr>
        <w:sym w:font="Symbol" w:char="F0D7"/>
      </w:r>
      <w:r w:rsidRPr="008F3D60">
        <w:rPr>
          <w:i/>
          <w:sz w:val="28"/>
          <w:szCs w:val="28"/>
          <w:lang w:val="uk-UA"/>
        </w:rPr>
        <w:t>f</w:t>
      </w:r>
      <w:r w:rsidRPr="008F3D60">
        <w:rPr>
          <w:i/>
          <w:sz w:val="28"/>
          <w:szCs w:val="28"/>
          <w:vertAlign w:val="subscript"/>
          <w:lang w:val="uk-UA"/>
        </w:rPr>
        <w:t>2</w:t>
      </w:r>
      <w:r w:rsidRPr="008F3D60">
        <w:rPr>
          <w:i/>
          <w:sz w:val="28"/>
          <w:szCs w:val="28"/>
          <w:lang w:val="uk-UA"/>
        </w:rPr>
        <w:t>(y)</w:t>
      </w:r>
      <w:r w:rsidRPr="008F3D60">
        <w:rPr>
          <w:i/>
          <w:sz w:val="28"/>
          <w:szCs w:val="28"/>
          <w:lang w:val="uk-UA"/>
        </w:rPr>
        <w:tab/>
      </w:r>
      <w:r w:rsidRPr="008F3D60">
        <w:rPr>
          <w:sz w:val="28"/>
          <w:szCs w:val="28"/>
          <w:lang w:val="uk-UA"/>
        </w:rPr>
        <w:t>(5.16)</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w:t>
      </w:r>
      <w:r w:rsidRPr="008F3D60">
        <w:rPr>
          <w:sz w:val="28"/>
          <w:szCs w:val="28"/>
          <w:lang w:val="uk-UA"/>
        </w:rPr>
        <w:t>. Цей наслідок зводиться до теореми шляхом інтегрування.Уведемо за аналогією з одномірною випадковою величиною числові характеристики  – початкові й центральні моменти для системи двох випадкових величин.</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Початковим моментом порядку </w:t>
      </w:r>
      <w:r w:rsidRPr="008F3D60">
        <w:rPr>
          <w:i/>
          <w:sz w:val="28"/>
          <w:szCs w:val="28"/>
          <w:lang w:val="uk-UA"/>
        </w:rPr>
        <w:t>k</w:t>
      </w:r>
      <w:r w:rsidRPr="008F3D60">
        <w:rPr>
          <w:sz w:val="28"/>
          <w:szCs w:val="28"/>
          <w:lang w:val="uk-UA"/>
        </w:rPr>
        <w:t xml:space="preserve">, </w:t>
      </w:r>
      <w:r w:rsidRPr="008F3D60">
        <w:rPr>
          <w:i/>
          <w:sz w:val="28"/>
          <w:szCs w:val="28"/>
          <w:lang w:val="uk-UA"/>
        </w:rPr>
        <w:t>s</w:t>
      </w:r>
      <w:r w:rsidRPr="008F3D60">
        <w:rPr>
          <w:sz w:val="28"/>
          <w:szCs w:val="28"/>
          <w:lang w:val="uk-UA"/>
        </w:rPr>
        <w:t xml:space="preserve"> системи </w:t>
      </w:r>
      <w:r w:rsidRPr="008F3D60">
        <w:rPr>
          <w:i/>
          <w:sz w:val="28"/>
          <w:szCs w:val="28"/>
          <w:lang w:val="uk-UA"/>
        </w:rPr>
        <w:t>(X,Y)</w:t>
      </w:r>
      <w:r w:rsidRPr="008F3D60">
        <w:rPr>
          <w:sz w:val="28"/>
          <w:szCs w:val="28"/>
          <w:lang w:val="uk-UA"/>
        </w:rPr>
        <w:t xml:space="preserve"> називається математичне сподівання добутку </w:t>
      </w:r>
      <w:r w:rsidRPr="008F3D60">
        <w:rPr>
          <w:i/>
          <w:sz w:val="28"/>
          <w:szCs w:val="28"/>
          <w:lang w:val="uk-UA"/>
        </w:rPr>
        <w:t>Х</w:t>
      </w:r>
      <w:r w:rsidRPr="008F3D60">
        <w:rPr>
          <w:i/>
          <w:sz w:val="28"/>
          <w:szCs w:val="28"/>
          <w:vertAlign w:val="superscript"/>
          <w:lang w:val="uk-UA"/>
        </w:rPr>
        <w:t>k</w:t>
      </w:r>
      <w:r w:rsidRPr="008F3D60">
        <w:rPr>
          <w:sz w:val="28"/>
          <w:szCs w:val="28"/>
          <w:lang w:val="uk-UA"/>
        </w:rPr>
        <w:t xml:space="preserve"> на </w:t>
      </w:r>
      <w:r w:rsidRPr="008F3D60">
        <w:rPr>
          <w:i/>
          <w:sz w:val="28"/>
          <w:szCs w:val="28"/>
          <w:lang w:val="uk-UA"/>
        </w:rPr>
        <w:t>Y</w:t>
      </w:r>
      <w:r w:rsidRPr="008F3D60">
        <w:rPr>
          <w:i/>
          <w:sz w:val="28"/>
          <w:szCs w:val="28"/>
          <w:vertAlign w:val="superscript"/>
          <w:lang w:val="uk-UA"/>
        </w:rPr>
        <w:t>s</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sym w:font="Symbol" w:char="F06D"/>
      </w:r>
      <w:r w:rsidRPr="008F3D60">
        <w:rPr>
          <w:i/>
          <w:sz w:val="28"/>
          <w:szCs w:val="28"/>
          <w:vertAlign w:val="subscript"/>
          <w:lang w:val="uk-UA"/>
        </w:rPr>
        <w:t>k,s</w:t>
      </w:r>
      <w:r w:rsidRPr="008F3D60">
        <w:rPr>
          <w:i/>
          <w:sz w:val="28"/>
          <w:szCs w:val="28"/>
          <w:lang w:val="uk-UA"/>
        </w:rPr>
        <w:t xml:space="preserve"> = M(X</w:t>
      </w:r>
      <w:r w:rsidRPr="008F3D60">
        <w:rPr>
          <w:i/>
          <w:sz w:val="28"/>
          <w:szCs w:val="28"/>
          <w:vertAlign w:val="superscript"/>
          <w:lang w:val="uk-UA"/>
        </w:rPr>
        <w:t>k</w:t>
      </w:r>
      <w:r w:rsidRPr="008F3D60">
        <w:rPr>
          <w:i/>
          <w:sz w:val="28"/>
          <w:szCs w:val="28"/>
          <w:lang w:val="uk-UA"/>
        </w:rPr>
        <w:sym w:font="Symbol" w:char="F0D7"/>
      </w:r>
      <w:r w:rsidRPr="008F3D60">
        <w:rPr>
          <w:i/>
          <w:sz w:val="28"/>
          <w:szCs w:val="28"/>
          <w:lang w:val="uk-UA"/>
        </w:rPr>
        <w:t>Y</w:t>
      </w:r>
      <w:r w:rsidRPr="008F3D60">
        <w:rPr>
          <w:i/>
          <w:sz w:val="28"/>
          <w:szCs w:val="28"/>
          <w:vertAlign w:val="superscript"/>
          <w:lang w:val="uk-UA"/>
        </w:rPr>
        <w:t>s</w:t>
      </w:r>
      <w:r w:rsidRPr="008F3D60">
        <w:rPr>
          <w:i/>
          <w:sz w:val="28"/>
          <w:szCs w:val="28"/>
          <w:lang w:val="uk-UA"/>
        </w:rPr>
        <w:t>)</w:t>
      </w:r>
      <w:r w:rsidRPr="008F3D60">
        <w:rPr>
          <w:i/>
          <w:sz w:val="28"/>
          <w:szCs w:val="28"/>
          <w:lang w:val="uk-UA"/>
        </w:rPr>
        <w:tab/>
      </w:r>
      <w:r w:rsidRPr="008F3D60">
        <w:rPr>
          <w:sz w:val="28"/>
          <w:szCs w:val="28"/>
          <w:lang w:val="uk-UA"/>
        </w:rPr>
        <w:t>(5.17)</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Центральним моментом порядку </w:t>
      </w:r>
      <w:r w:rsidRPr="008F3D60">
        <w:rPr>
          <w:i/>
          <w:sz w:val="28"/>
          <w:szCs w:val="28"/>
          <w:lang w:val="uk-UA"/>
        </w:rPr>
        <w:t>k</w:t>
      </w:r>
      <w:r w:rsidRPr="008F3D60">
        <w:rPr>
          <w:sz w:val="28"/>
          <w:szCs w:val="28"/>
          <w:lang w:val="uk-UA"/>
        </w:rPr>
        <w:t xml:space="preserve">, </w:t>
      </w:r>
      <w:r w:rsidRPr="008F3D60">
        <w:rPr>
          <w:i/>
          <w:sz w:val="28"/>
          <w:szCs w:val="28"/>
          <w:lang w:val="uk-UA"/>
        </w:rPr>
        <w:t>s</w:t>
      </w:r>
      <w:r w:rsidRPr="008F3D60">
        <w:rPr>
          <w:sz w:val="28"/>
          <w:szCs w:val="28"/>
          <w:lang w:val="uk-UA"/>
        </w:rPr>
        <w:t xml:space="preserve"> системи </w:t>
      </w:r>
      <w:r w:rsidRPr="008F3D60">
        <w:rPr>
          <w:i/>
          <w:sz w:val="28"/>
          <w:szCs w:val="28"/>
          <w:lang w:val="uk-UA"/>
        </w:rPr>
        <w:t>(X,Y)</w:t>
      </w:r>
      <w:r w:rsidRPr="008F3D60">
        <w:rPr>
          <w:sz w:val="28"/>
          <w:szCs w:val="28"/>
          <w:lang w:val="uk-UA"/>
        </w:rPr>
        <w:t xml:space="preserve"> називається математичне сподівання добутку </w:t>
      </w:r>
      <w:r w:rsidRPr="008F3D60">
        <w:rPr>
          <w:i/>
          <w:sz w:val="28"/>
          <w:szCs w:val="28"/>
          <w:lang w:val="uk-UA"/>
        </w:rPr>
        <w:t>(X  – M(x))</w:t>
      </w:r>
      <w:r w:rsidRPr="008F3D60">
        <w:rPr>
          <w:i/>
          <w:sz w:val="28"/>
          <w:szCs w:val="28"/>
          <w:vertAlign w:val="superscript"/>
          <w:lang w:val="uk-UA"/>
        </w:rPr>
        <w:t>k</w:t>
      </w:r>
      <w:r w:rsidRPr="008F3D60">
        <w:rPr>
          <w:sz w:val="28"/>
          <w:szCs w:val="28"/>
          <w:lang w:val="uk-UA"/>
        </w:rPr>
        <w:t xml:space="preserve"> на </w:t>
      </w:r>
      <w:r w:rsidRPr="008F3D60">
        <w:rPr>
          <w:i/>
          <w:sz w:val="28"/>
          <w:szCs w:val="28"/>
          <w:lang w:val="uk-UA"/>
        </w:rPr>
        <w:t>(Y  – M(y))</w:t>
      </w:r>
      <w:r w:rsidRPr="008F3D60">
        <w:rPr>
          <w:i/>
          <w:sz w:val="28"/>
          <w:szCs w:val="28"/>
          <w:vertAlign w:val="superscript"/>
          <w:lang w:val="uk-UA"/>
        </w:rPr>
        <w:t>s</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sym w:font="Symbol" w:char="F06E"/>
      </w:r>
      <w:r w:rsidRPr="008F3D60">
        <w:rPr>
          <w:i/>
          <w:sz w:val="28"/>
          <w:szCs w:val="28"/>
          <w:vertAlign w:val="subscript"/>
          <w:lang w:val="uk-UA"/>
        </w:rPr>
        <w:t>k,s</w:t>
      </w:r>
      <w:r w:rsidRPr="008F3D60">
        <w:rPr>
          <w:i/>
          <w:sz w:val="28"/>
          <w:szCs w:val="28"/>
          <w:lang w:val="uk-UA"/>
        </w:rPr>
        <w:t xml:space="preserve"> = M[(X  – M(x))</w:t>
      </w:r>
      <w:r w:rsidRPr="008F3D60">
        <w:rPr>
          <w:i/>
          <w:sz w:val="28"/>
          <w:szCs w:val="28"/>
          <w:vertAlign w:val="superscript"/>
          <w:lang w:val="uk-UA"/>
        </w:rPr>
        <w:t>k</w:t>
      </w:r>
      <w:r w:rsidRPr="008F3D60">
        <w:rPr>
          <w:i/>
          <w:sz w:val="28"/>
          <w:szCs w:val="28"/>
          <w:lang w:val="uk-UA"/>
        </w:rPr>
        <w:sym w:font="Symbol" w:char="F0D7"/>
      </w:r>
      <w:r w:rsidRPr="008F3D60">
        <w:rPr>
          <w:i/>
          <w:sz w:val="28"/>
          <w:szCs w:val="28"/>
          <w:lang w:val="uk-UA"/>
        </w:rPr>
        <w:t>(Y  – M(y))</w:t>
      </w:r>
      <w:r w:rsidRPr="008F3D60">
        <w:rPr>
          <w:i/>
          <w:sz w:val="28"/>
          <w:szCs w:val="28"/>
          <w:vertAlign w:val="superscript"/>
          <w:lang w:val="uk-UA"/>
        </w:rPr>
        <w:t>s</w:t>
      </w:r>
      <w:r w:rsidRPr="008F3D60">
        <w:rPr>
          <w:i/>
          <w:sz w:val="28"/>
          <w:szCs w:val="28"/>
          <w:lang w:val="uk-UA"/>
        </w:rPr>
        <w:t>]</w:t>
      </w:r>
      <w:r w:rsidRPr="008F3D60">
        <w:rPr>
          <w:i/>
          <w:sz w:val="28"/>
          <w:szCs w:val="28"/>
          <w:lang w:val="uk-UA"/>
        </w:rPr>
        <w:tab/>
      </w:r>
      <w:r w:rsidRPr="008F3D60">
        <w:rPr>
          <w:sz w:val="28"/>
          <w:szCs w:val="28"/>
          <w:lang w:val="uk-UA"/>
        </w:rPr>
        <w:t>(5.18)</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Випишемо формули, що служать для безпосереднього підрахунку моментів. Для дискретних випадкових величин:</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position w:val="-38"/>
          <w:sz w:val="28"/>
          <w:szCs w:val="28"/>
          <w:lang w:val="uk-UA"/>
        </w:rPr>
        <w:object w:dxaOrig="2280" w:dyaOrig="700">
          <v:shape id="_x0000_i1173" type="#_x0000_t75" style="width:129.05pt;height:36.7pt" o:ole="">
            <v:imagedata r:id="rId301" o:title=""/>
          </v:shape>
          <o:OLEObject Type="Embed" ProgID="Equation.3" ShapeID="_x0000_i1173" DrawAspect="Content" ObjectID="_1780146526" r:id="rId302"/>
        </w:object>
      </w:r>
      <w:r w:rsidRPr="008F3D60">
        <w:rPr>
          <w:sz w:val="28"/>
          <w:szCs w:val="28"/>
          <w:lang w:val="uk-UA"/>
        </w:rPr>
        <w:tab/>
        <w:t>(5.19)</w:t>
      </w: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position w:val="-38"/>
          <w:sz w:val="28"/>
          <w:szCs w:val="28"/>
          <w:lang w:val="uk-UA"/>
        </w:rPr>
        <w:object w:dxaOrig="4320" w:dyaOrig="720">
          <v:shape id="_x0000_i1174" type="#_x0000_t75" style="width:3in;height:36.7pt" o:ole="">
            <v:imagedata r:id="rId303" o:title=""/>
          </v:shape>
          <o:OLEObject Type="Embed" ProgID="Equation.3" ShapeID="_x0000_i1174" DrawAspect="Content" ObjectID="_1780146527" r:id="rId304"/>
        </w:object>
      </w:r>
      <w:r w:rsidRPr="008F3D60">
        <w:rPr>
          <w:sz w:val="28"/>
          <w:szCs w:val="28"/>
          <w:lang w:val="uk-UA"/>
        </w:rPr>
        <w:tab/>
        <w:t>(5.20)</w:t>
      </w:r>
    </w:p>
    <w:p w:rsidR="005A43F5" w:rsidRPr="008F3D60" w:rsidRDefault="005A43F5" w:rsidP="00FA2B6B">
      <w:pPr>
        <w:pStyle w:val="2b"/>
        <w:spacing w:after="0" w:line="240" w:lineRule="auto"/>
        <w:ind w:left="0" w:firstLine="0"/>
        <w:jc w:val="both"/>
        <w:rPr>
          <w:sz w:val="28"/>
          <w:szCs w:val="28"/>
          <w:lang w:val="uk-UA"/>
        </w:rPr>
      </w:pPr>
      <w:r w:rsidRPr="008F3D60">
        <w:rPr>
          <w:sz w:val="28"/>
          <w:szCs w:val="28"/>
          <w:lang w:val="uk-UA"/>
        </w:rPr>
        <w:lastRenderedPageBreak/>
        <w:t xml:space="preserve">де       </w:t>
      </w:r>
      <w:r w:rsidRPr="008F3D60">
        <w:rPr>
          <w:position w:val="-16"/>
          <w:sz w:val="28"/>
          <w:szCs w:val="28"/>
          <w:lang w:val="uk-UA"/>
        </w:rPr>
        <w:object w:dxaOrig="2940" w:dyaOrig="420">
          <v:shape id="_x0000_i1175" type="#_x0000_t75" style="width:151.45pt;height:22.4pt" o:ole="">
            <v:imagedata r:id="rId305" o:title=""/>
          </v:shape>
          <o:OLEObject Type="Embed" ProgID="Equation.3" ShapeID="_x0000_i1175" DrawAspect="Content" ObjectID="_1780146528" r:id="rId306"/>
        </w:objec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Для безперервних випадкових величин:</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position w:val="-36"/>
          <w:sz w:val="28"/>
          <w:szCs w:val="28"/>
          <w:lang w:val="uk-UA"/>
        </w:rPr>
        <w:object w:dxaOrig="3080" w:dyaOrig="859">
          <v:shape id="_x0000_i1176" type="#_x0000_t75" style="width:151.45pt;height:44.15pt" o:ole="">
            <v:imagedata r:id="rId307" o:title=""/>
          </v:shape>
          <o:OLEObject Type="Embed" ProgID="Equation.3" ShapeID="_x0000_i1176" DrawAspect="Content" ObjectID="_1780146529" r:id="rId308"/>
        </w:object>
      </w:r>
      <w:r w:rsidRPr="008F3D60">
        <w:rPr>
          <w:sz w:val="28"/>
          <w:szCs w:val="28"/>
          <w:lang w:val="uk-UA"/>
        </w:rPr>
        <w:tab/>
        <w:t>(5.21)</w:t>
      </w: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position w:val="-36"/>
          <w:sz w:val="28"/>
          <w:szCs w:val="28"/>
          <w:lang w:val="uk-UA"/>
        </w:rPr>
        <w:object w:dxaOrig="4740" w:dyaOrig="859">
          <v:shape id="_x0000_i1177" type="#_x0000_t75" style="width:238.4pt;height:44.15pt" o:ole="">
            <v:imagedata r:id="rId309" o:title=""/>
          </v:shape>
          <o:OLEObject Type="Embed" ProgID="Equation.3" ShapeID="_x0000_i1177" DrawAspect="Content" ObjectID="_1780146530" r:id="rId310"/>
        </w:object>
      </w:r>
      <w:r w:rsidRPr="008F3D60">
        <w:rPr>
          <w:sz w:val="28"/>
          <w:szCs w:val="28"/>
          <w:lang w:val="uk-UA"/>
        </w:rPr>
        <w:tab/>
        <w:t>(5.22)</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Перші початкові моменти являють собою математичні сподівання величин </w:t>
      </w:r>
      <w:r w:rsidRPr="008F3D60">
        <w:rPr>
          <w:i/>
          <w:sz w:val="28"/>
          <w:szCs w:val="28"/>
          <w:lang w:val="uk-UA"/>
        </w:rPr>
        <w:t>Х</w:t>
      </w:r>
      <w:r w:rsidRPr="008F3D60">
        <w:rPr>
          <w:sz w:val="28"/>
          <w:szCs w:val="28"/>
          <w:lang w:val="uk-UA"/>
        </w:rPr>
        <w:t xml:space="preserve"> та </w:t>
      </w:r>
      <w:r w:rsidRPr="008F3D60">
        <w:rPr>
          <w:i/>
          <w:sz w:val="28"/>
          <w:szCs w:val="28"/>
          <w:lang w:val="uk-UA"/>
        </w:rPr>
        <w:t>Y</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m</w:t>
      </w:r>
      <w:r w:rsidRPr="008F3D60">
        <w:rPr>
          <w:i/>
          <w:sz w:val="28"/>
          <w:szCs w:val="28"/>
          <w:vertAlign w:val="subscript"/>
          <w:lang w:val="uk-UA"/>
        </w:rPr>
        <w:t>x</w:t>
      </w:r>
      <w:r w:rsidRPr="008F3D60">
        <w:rPr>
          <w:i/>
          <w:sz w:val="28"/>
          <w:szCs w:val="28"/>
          <w:lang w:val="uk-UA"/>
        </w:rPr>
        <w:t xml:space="preserve"> = </w:t>
      </w:r>
      <w:r w:rsidRPr="008F3D60">
        <w:rPr>
          <w:i/>
          <w:sz w:val="28"/>
          <w:szCs w:val="28"/>
          <w:lang w:val="uk-UA"/>
        </w:rPr>
        <w:sym w:font="Symbol" w:char="F06D"/>
      </w:r>
      <w:r w:rsidRPr="008F3D60">
        <w:rPr>
          <w:i/>
          <w:sz w:val="28"/>
          <w:szCs w:val="28"/>
          <w:vertAlign w:val="subscript"/>
          <w:lang w:val="uk-UA"/>
        </w:rPr>
        <w:t>1,0</w:t>
      </w:r>
      <w:r w:rsidRPr="008F3D60">
        <w:rPr>
          <w:i/>
          <w:sz w:val="28"/>
          <w:szCs w:val="28"/>
          <w:lang w:val="uk-UA"/>
        </w:rPr>
        <w:t xml:space="preserve"> = M(X</w:t>
      </w:r>
      <w:r w:rsidRPr="008F3D60">
        <w:rPr>
          <w:i/>
          <w:sz w:val="28"/>
          <w:szCs w:val="28"/>
          <w:vertAlign w:val="superscript"/>
          <w:lang w:val="uk-UA"/>
        </w:rPr>
        <w:t>1</w:t>
      </w:r>
      <w:r w:rsidRPr="008F3D60">
        <w:rPr>
          <w:i/>
          <w:sz w:val="28"/>
          <w:szCs w:val="28"/>
          <w:lang w:val="uk-UA"/>
        </w:rPr>
        <w:t>Y</w:t>
      </w:r>
      <w:r w:rsidRPr="008F3D60">
        <w:rPr>
          <w:i/>
          <w:sz w:val="28"/>
          <w:szCs w:val="28"/>
          <w:vertAlign w:val="superscript"/>
          <w:lang w:val="uk-UA"/>
        </w:rPr>
        <w:t>0</w:t>
      </w:r>
      <w:r w:rsidRPr="008F3D60">
        <w:rPr>
          <w:i/>
          <w:sz w:val="28"/>
          <w:szCs w:val="28"/>
          <w:lang w:val="uk-UA"/>
        </w:rPr>
        <w:t>) = M(X)</w:t>
      </w:r>
      <w:r w:rsidRPr="008F3D60">
        <w:rPr>
          <w:sz w:val="28"/>
          <w:szCs w:val="28"/>
          <w:lang w:val="uk-UA"/>
        </w:rPr>
        <w:tab/>
        <w:t>(5.23)</w:t>
      </w: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m</w:t>
      </w:r>
      <w:r w:rsidRPr="008F3D60">
        <w:rPr>
          <w:i/>
          <w:sz w:val="28"/>
          <w:szCs w:val="28"/>
          <w:vertAlign w:val="subscript"/>
          <w:lang w:val="uk-UA"/>
        </w:rPr>
        <w:t>y</w:t>
      </w:r>
      <w:r w:rsidRPr="008F3D60">
        <w:rPr>
          <w:i/>
          <w:sz w:val="28"/>
          <w:szCs w:val="28"/>
          <w:lang w:val="uk-UA"/>
        </w:rPr>
        <w:t xml:space="preserve"> = </w:t>
      </w:r>
      <w:r w:rsidRPr="008F3D60">
        <w:rPr>
          <w:i/>
          <w:sz w:val="28"/>
          <w:szCs w:val="28"/>
          <w:lang w:val="uk-UA"/>
        </w:rPr>
        <w:sym w:font="Symbol" w:char="F06D"/>
      </w:r>
      <w:r w:rsidRPr="008F3D60">
        <w:rPr>
          <w:i/>
          <w:sz w:val="28"/>
          <w:szCs w:val="28"/>
          <w:vertAlign w:val="subscript"/>
          <w:lang w:val="uk-UA"/>
        </w:rPr>
        <w:t>0,1</w:t>
      </w:r>
      <w:r w:rsidRPr="008F3D60">
        <w:rPr>
          <w:i/>
          <w:sz w:val="28"/>
          <w:szCs w:val="28"/>
          <w:lang w:val="uk-UA"/>
        </w:rPr>
        <w:t xml:space="preserve"> = M(X</w:t>
      </w:r>
      <w:r w:rsidRPr="008F3D60">
        <w:rPr>
          <w:i/>
          <w:sz w:val="28"/>
          <w:szCs w:val="28"/>
          <w:vertAlign w:val="superscript"/>
          <w:lang w:val="uk-UA"/>
        </w:rPr>
        <w:t>0</w:t>
      </w:r>
      <w:r w:rsidRPr="008F3D60">
        <w:rPr>
          <w:i/>
          <w:sz w:val="28"/>
          <w:szCs w:val="28"/>
          <w:lang w:val="uk-UA"/>
        </w:rPr>
        <w:t>Y</w:t>
      </w:r>
      <w:r w:rsidRPr="008F3D60">
        <w:rPr>
          <w:i/>
          <w:sz w:val="28"/>
          <w:szCs w:val="28"/>
          <w:vertAlign w:val="superscript"/>
          <w:lang w:val="uk-UA"/>
        </w:rPr>
        <w:t>1</w:t>
      </w:r>
      <w:r w:rsidRPr="008F3D60">
        <w:rPr>
          <w:i/>
          <w:sz w:val="28"/>
          <w:szCs w:val="28"/>
          <w:lang w:val="uk-UA"/>
        </w:rPr>
        <w:t>) = M(Y)</w:t>
      </w:r>
      <w:r w:rsidRPr="008F3D60">
        <w:rPr>
          <w:sz w:val="28"/>
          <w:szCs w:val="28"/>
          <w:lang w:val="uk-UA"/>
        </w:rPr>
        <w:tab/>
        <w:t>(5.24)</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На практиці також широко застосовуються другі центральні моменти системи, які визначають дисперсії компонентів:</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Д</w:t>
      </w:r>
      <w:r w:rsidRPr="008F3D60">
        <w:rPr>
          <w:i/>
          <w:sz w:val="28"/>
          <w:szCs w:val="28"/>
          <w:vertAlign w:val="subscript"/>
          <w:lang w:val="uk-UA"/>
        </w:rPr>
        <w:t>х</w:t>
      </w:r>
      <w:r w:rsidRPr="008F3D60">
        <w:rPr>
          <w:i/>
          <w:sz w:val="28"/>
          <w:szCs w:val="28"/>
          <w:lang w:val="uk-UA"/>
        </w:rPr>
        <w:t xml:space="preserve"> = </w:t>
      </w:r>
      <w:r w:rsidRPr="008F3D60">
        <w:rPr>
          <w:i/>
          <w:sz w:val="28"/>
          <w:szCs w:val="28"/>
          <w:lang w:val="uk-UA"/>
        </w:rPr>
        <w:sym w:font="Symbol" w:char="F06E"/>
      </w:r>
      <w:r w:rsidRPr="008F3D60">
        <w:rPr>
          <w:i/>
          <w:sz w:val="28"/>
          <w:szCs w:val="28"/>
          <w:vertAlign w:val="subscript"/>
          <w:lang w:val="uk-UA"/>
        </w:rPr>
        <w:t>2,0</w:t>
      </w:r>
      <w:r w:rsidRPr="008F3D60">
        <w:rPr>
          <w:i/>
          <w:sz w:val="28"/>
          <w:szCs w:val="28"/>
          <w:lang w:val="uk-UA"/>
        </w:rPr>
        <w:t xml:space="preserve"> = M[(x  – m</w:t>
      </w:r>
      <w:r w:rsidRPr="008F3D60">
        <w:rPr>
          <w:i/>
          <w:sz w:val="28"/>
          <w:szCs w:val="28"/>
          <w:vertAlign w:val="subscript"/>
          <w:lang w:val="uk-UA"/>
        </w:rPr>
        <w:t>x</w:t>
      </w:r>
      <w:r w:rsidRPr="008F3D60">
        <w:rPr>
          <w:i/>
          <w:sz w:val="28"/>
          <w:szCs w:val="28"/>
          <w:lang w:val="uk-UA"/>
        </w:rPr>
        <w:t>)</w:t>
      </w:r>
      <w:r w:rsidRPr="008F3D60">
        <w:rPr>
          <w:i/>
          <w:sz w:val="28"/>
          <w:szCs w:val="28"/>
          <w:vertAlign w:val="superscript"/>
          <w:lang w:val="uk-UA"/>
        </w:rPr>
        <w:t>2</w:t>
      </w:r>
      <w:r w:rsidRPr="008F3D60">
        <w:rPr>
          <w:i/>
          <w:sz w:val="28"/>
          <w:szCs w:val="28"/>
          <w:lang w:val="uk-UA"/>
        </w:rPr>
        <w:t>(y  – m</w:t>
      </w:r>
      <w:r w:rsidRPr="008F3D60">
        <w:rPr>
          <w:i/>
          <w:sz w:val="28"/>
          <w:szCs w:val="28"/>
          <w:vertAlign w:val="subscript"/>
          <w:lang w:val="uk-UA"/>
        </w:rPr>
        <w:t>y</w:t>
      </w:r>
      <w:r w:rsidRPr="008F3D60">
        <w:rPr>
          <w:i/>
          <w:sz w:val="28"/>
          <w:szCs w:val="28"/>
          <w:lang w:val="uk-UA"/>
        </w:rPr>
        <w:t>)</w:t>
      </w:r>
      <w:r w:rsidRPr="008F3D60">
        <w:rPr>
          <w:i/>
          <w:sz w:val="28"/>
          <w:szCs w:val="28"/>
          <w:vertAlign w:val="superscript"/>
          <w:lang w:val="uk-UA"/>
        </w:rPr>
        <w:t>0</w:t>
      </w:r>
      <w:r w:rsidRPr="008F3D60">
        <w:rPr>
          <w:i/>
          <w:sz w:val="28"/>
          <w:szCs w:val="28"/>
          <w:lang w:val="uk-UA"/>
        </w:rPr>
        <w:t>] = M[(x  – m</w:t>
      </w:r>
      <w:r w:rsidRPr="008F3D60">
        <w:rPr>
          <w:i/>
          <w:sz w:val="28"/>
          <w:szCs w:val="28"/>
          <w:vertAlign w:val="subscript"/>
          <w:lang w:val="uk-UA"/>
        </w:rPr>
        <w:t>x</w:t>
      </w:r>
      <w:r w:rsidRPr="008F3D60">
        <w:rPr>
          <w:i/>
          <w:sz w:val="28"/>
          <w:szCs w:val="28"/>
          <w:lang w:val="uk-UA"/>
        </w:rPr>
        <w:t>)</w:t>
      </w:r>
      <w:r w:rsidRPr="008F3D60">
        <w:rPr>
          <w:i/>
          <w:sz w:val="28"/>
          <w:szCs w:val="28"/>
          <w:vertAlign w:val="superscript"/>
          <w:lang w:val="uk-UA"/>
        </w:rPr>
        <w:t>2</w:t>
      </w:r>
      <w:r w:rsidRPr="008F3D60">
        <w:rPr>
          <w:i/>
          <w:sz w:val="28"/>
          <w:szCs w:val="28"/>
          <w:lang w:val="uk-UA"/>
        </w:rPr>
        <w:t>]</w:t>
      </w:r>
      <w:r w:rsidRPr="008F3D60">
        <w:rPr>
          <w:sz w:val="28"/>
          <w:szCs w:val="28"/>
          <w:lang w:val="uk-UA"/>
        </w:rPr>
        <w:tab/>
        <w:t>(5.25)</w:t>
      </w: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Д</w:t>
      </w:r>
      <w:r w:rsidRPr="008F3D60">
        <w:rPr>
          <w:i/>
          <w:sz w:val="28"/>
          <w:szCs w:val="28"/>
          <w:vertAlign w:val="subscript"/>
          <w:lang w:val="uk-UA"/>
        </w:rPr>
        <w:t>y</w:t>
      </w:r>
      <w:r w:rsidRPr="008F3D60">
        <w:rPr>
          <w:i/>
          <w:sz w:val="28"/>
          <w:szCs w:val="28"/>
          <w:lang w:val="uk-UA"/>
        </w:rPr>
        <w:t xml:space="preserve"> = </w:t>
      </w:r>
      <w:r w:rsidRPr="008F3D60">
        <w:rPr>
          <w:i/>
          <w:sz w:val="28"/>
          <w:szCs w:val="28"/>
          <w:lang w:val="uk-UA"/>
        </w:rPr>
        <w:sym w:font="Symbol" w:char="F06E"/>
      </w:r>
      <w:r w:rsidRPr="008F3D60">
        <w:rPr>
          <w:i/>
          <w:sz w:val="28"/>
          <w:szCs w:val="28"/>
          <w:vertAlign w:val="subscript"/>
          <w:lang w:val="uk-UA"/>
        </w:rPr>
        <w:t>0,2</w:t>
      </w:r>
      <w:r w:rsidRPr="008F3D60">
        <w:rPr>
          <w:i/>
          <w:sz w:val="28"/>
          <w:szCs w:val="28"/>
          <w:lang w:val="uk-UA"/>
        </w:rPr>
        <w:t xml:space="preserve"> = M[(x  – m</w:t>
      </w:r>
      <w:r w:rsidRPr="008F3D60">
        <w:rPr>
          <w:i/>
          <w:sz w:val="28"/>
          <w:szCs w:val="28"/>
          <w:vertAlign w:val="subscript"/>
          <w:lang w:val="uk-UA"/>
        </w:rPr>
        <w:t>x</w:t>
      </w:r>
      <w:r w:rsidRPr="008F3D60">
        <w:rPr>
          <w:i/>
          <w:sz w:val="28"/>
          <w:szCs w:val="28"/>
          <w:lang w:val="uk-UA"/>
        </w:rPr>
        <w:t>)</w:t>
      </w:r>
      <w:r w:rsidRPr="008F3D60">
        <w:rPr>
          <w:i/>
          <w:sz w:val="28"/>
          <w:szCs w:val="28"/>
          <w:vertAlign w:val="superscript"/>
          <w:lang w:val="uk-UA"/>
        </w:rPr>
        <w:t>0</w:t>
      </w:r>
      <w:r w:rsidRPr="008F3D60">
        <w:rPr>
          <w:i/>
          <w:sz w:val="28"/>
          <w:szCs w:val="28"/>
          <w:lang w:val="uk-UA"/>
        </w:rPr>
        <w:t>(y  – m</w:t>
      </w:r>
      <w:r w:rsidRPr="008F3D60">
        <w:rPr>
          <w:i/>
          <w:sz w:val="28"/>
          <w:szCs w:val="28"/>
          <w:vertAlign w:val="subscript"/>
          <w:lang w:val="uk-UA"/>
        </w:rPr>
        <w:t>y</w:t>
      </w:r>
      <w:r w:rsidRPr="008F3D60">
        <w:rPr>
          <w:i/>
          <w:sz w:val="28"/>
          <w:szCs w:val="28"/>
          <w:lang w:val="uk-UA"/>
        </w:rPr>
        <w:t>)</w:t>
      </w:r>
      <w:r w:rsidRPr="008F3D60">
        <w:rPr>
          <w:i/>
          <w:sz w:val="28"/>
          <w:szCs w:val="28"/>
          <w:vertAlign w:val="superscript"/>
          <w:lang w:val="uk-UA"/>
        </w:rPr>
        <w:t>2</w:t>
      </w:r>
      <w:r w:rsidRPr="008F3D60">
        <w:rPr>
          <w:i/>
          <w:sz w:val="28"/>
          <w:szCs w:val="28"/>
          <w:lang w:val="uk-UA"/>
        </w:rPr>
        <w:t>] = M[(y  – m</w:t>
      </w:r>
      <w:r w:rsidRPr="008F3D60">
        <w:rPr>
          <w:i/>
          <w:sz w:val="28"/>
          <w:szCs w:val="28"/>
          <w:vertAlign w:val="subscript"/>
          <w:lang w:val="uk-UA"/>
        </w:rPr>
        <w:t>y</w:t>
      </w:r>
      <w:r w:rsidRPr="008F3D60">
        <w:rPr>
          <w:i/>
          <w:sz w:val="28"/>
          <w:szCs w:val="28"/>
          <w:lang w:val="uk-UA"/>
        </w:rPr>
        <w:t>)</w:t>
      </w:r>
      <w:r w:rsidRPr="008F3D60">
        <w:rPr>
          <w:i/>
          <w:sz w:val="28"/>
          <w:szCs w:val="28"/>
          <w:vertAlign w:val="superscript"/>
          <w:lang w:val="uk-UA"/>
        </w:rPr>
        <w:t>2</w:t>
      </w:r>
      <w:r w:rsidRPr="008F3D60">
        <w:rPr>
          <w:i/>
          <w:sz w:val="28"/>
          <w:szCs w:val="28"/>
          <w:lang w:val="uk-UA"/>
        </w:rPr>
        <w:t>]</w:t>
      </w:r>
      <w:r w:rsidRPr="008F3D60">
        <w:rPr>
          <w:sz w:val="28"/>
          <w:szCs w:val="28"/>
          <w:lang w:val="uk-UA"/>
        </w:rPr>
        <w:tab/>
        <w:t>(5.26)</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Особливу роль відіграє другий змішаний центральний момент.</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Кореляційним моментом</w:t>
      </w:r>
      <w:r w:rsidRPr="008F3D60">
        <w:rPr>
          <w:sz w:val="28"/>
          <w:szCs w:val="28"/>
          <w:lang w:val="uk-UA"/>
        </w:rPr>
        <w:t xml:space="preserve"> або </w:t>
      </w:r>
      <w:r w:rsidRPr="008F3D60">
        <w:rPr>
          <w:i/>
          <w:iCs/>
          <w:sz w:val="28"/>
          <w:szCs w:val="28"/>
          <w:lang w:val="uk-UA"/>
        </w:rPr>
        <w:t>коваріацією</w:t>
      </w:r>
      <w:r w:rsidRPr="008F3D60">
        <w:rPr>
          <w:sz w:val="28"/>
          <w:szCs w:val="28"/>
          <w:lang w:val="uk-UA"/>
        </w:rPr>
        <w:t xml:space="preserve"> випадкових величин </w:t>
      </w:r>
      <w:r w:rsidRPr="008F3D60">
        <w:rPr>
          <w:i/>
          <w:sz w:val="28"/>
          <w:szCs w:val="28"/>
          <w:lang w:val="uk-UA"/>
        </w:rPr>
        <w:t>Х</w:t>
      </w:r>
      <w:r w:rsidRPr="008F3D60">
        <w:rPr>
          <w:sz w:val="28"/>
          <w:szCs w:val="28"/>
          <w:lang w:val="uk-UA"/>
        </w:rPr>
        <w:t xml:space="preserve"> и </w:t>
      </w:r>
      <w:r w:rsidRPr="008F3D60">
        <w:rPr>
          <w:i/>
          <w:sz w:val="28"/>
          <w:szCs w:val="28"/>
          <w:lang w:val="uk-UA"/>
        </w:rPr>
        <w:t>Y</w:t>
      </w:r>
      <w:r w:rsidRPr="008F3D60">
        <w:rPr>
          <w:sz w:val="28"/>
          <w:szCs w:val="28"/>
          <w:lang w:val="uk-UA"/>
        </w:rPr>
        <w:t xml:space="preserve"> називають математичне сподівання добутку відхилень цих величин:</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К</w:t>
      </w:r>
      <w:r w:rsidRPr="008F3D60">
        <w:rPr>
          <w:i/>
          <w:sz w:val="28"/>
          <w:szCs w:val="28"/>
          <w:vertAlign w:val="subscript"/>
          <w:lang w:val="uk-UA"/>
        </w:rPr>
        <w:t>xy</w:t>
      </w:r>
      <w:r w:rsidRPr="008F3D60">
        <w:rPr>
          <w:i/>
          <w:sz w:val="28"/>
          <w:szCs w:val="28"/>
          <w:lang w:val="uk-UA"/>
        </w:rPr>
        <w:t xml:space="preserve"> = </w:t>
      </w:r>
      <w:r w:rsidRPr="008F3D60">
        <w:rPr>
          <w:i/>
          <w:sz w:val="28"/>
          <w:szCs w:val="28"/>
          <w:lang w:val="uk-UA"/>
        </w:rPr>
        <w:sym w:font="Symbol" w:char="F06E"/>
      </w:r>
      <w:r w:rsidRPr="008F3D60">
        <w:rPr>
          <w:i/>
          <w:sz w:val="28"/>
          <w:szCs w:val="28"/>
          <w:vertAlign w:val="subscript"/>
          <w:lang w:val="uk-UA"/>
        </w:rPr>
        <w:t>1,1</w:t>
      </w:r>
      <w:r w:rsidRPr="008F3D60">
        <w:rPr>
          <w:i/>
          <w:sz w:val="28"/>
          <w:szCs w:val="28"/>
          <w:lang w:val="uk-UA"/>
        </w:rPr>
        <w:t xml:space="preserve"> = M[(x  – m</w:t>
      </w:r>
      <w:r w:rsidRPr="008F3D60">
        <w:rPr>
          <w:i/>
          <w:sz w:val="28"/>
          <w:szCs w:val="28"/>
          <w:vertAlign w:val="subscript"/>
          <w:lang w:val="uk-UA"/>
        </w:rPr>
        <w:t>x</w:t>
      </w:r>
      <w:r w:rsidRPr="008F3D60">
        <w:rPr>
          <w:i/>
          <w:sz w:val="28"/>
          <w:szCs w:val="28"/>
          <w:lang w:val="uk-UA"/>
        </w:rPr>
        <w:t>)(y  – m</w:t>
      </w:r>
      <w:r w:rsidRPr="008F3D60">
        <w:rPr>
          <w:i/>
          <w:sz w:val="28"/>
          <w:szCs w:val="28"/>
          <w:vertAlign w:val="subscript"/>
          <w:lang w:val="uk-UA"/>
        </w:rPr>
        <w:t>y</w:t>
      </w:r>
      <w:r w:rsidRPr="008F3D60">
        <w:rPr>
          <w:i/>
          <w:sz w:val="28"/>
          <w:szCs w:val="28"/>
          <w:lang w:val="uk-UA"/>
        </w:rPr>
        <w:t>)]</w:t>
      </w:r>
      <w:r w:rsidRPr="008F3D60">
        <w:rPr>
          <w:sz w:val="28"/>
          <w:szCs w:val="28"/>
          <w:lang w:val="uk-UA"/>
        </w:rPr>
        <w:tab/>
        <w:t>(5.27)</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На практиці для обчислення коваріації використовуються такі формули:</w:t>
      </w:r>
    </w:p>
    <w:p w:rsidR="005A43F5" w:rsidRPr="008F3D60" w:rsidRDefault="005A43F5" w:rsidP="00FA2B6B">
      <w:pPr>
        <w:pStyle w:val="2b"/>
        <w:tabs>
          <w:tab w:val="left" w:pos="8820"/>
        </w:tabs>
        <w:spacing w:after="0" w:line="240" w:lineRule="auto"/>
        <w:ind w:left="0" w:firstLine="709"/>
        <w:jc w:val="both"/>
        <w:rPr>
          <w:sz w:val="28"/>
          <w:szCs w:val="28"/>
          <w:lang w:val="uk-UA"/>
        </w:rPr>
      </w:pPr>
      <w:r w:rsidRPr="008F3D60">
        <w:rPr>
          <w:sz w:val="28"/>
          <w:szCs w:val="28"/>
          <w:lang w:val="uk-UA"/>
        </w:rPr>
        <w:t>а) для дискретних випадкових величин:</w:t>
      </w:r>
    </w:p>
    <w:p w:rsidR="00F863D8" w:rsidRPr="008F3D60" w:rsidRDefault="00F863D8" w:rsidP="00FA2B6B">
      <w:pPr>
        <w:pStyle w:val="2b"/>
        <w:tabs>
          <w:tab w:val="left" w:pos="8820"/>
        </w:tabs>
        <w:spacing w:after="0" w:line="240" w:lineRule="auto"/>
        <w:ind w:left="0" w:firstLine="709"/>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position w:val="-38"/>
          <w:sz w:val="28"/>
          <w:szCs w:val="28"/>
          <w:lang w:val="uk-UA"/>
        </w:rPr>
        <w:object w:dxaOrig="3840" w:dyaOrig="639">
          <v:shape id="_x0000_i1178" type="#_x0000_t75" style="width:195.6pt;height:36.7pt" o:ole="">
            <v:imagedata r:id="rId311" o:title=""/>
          </v:shape>
          <o:OLEObject Type="Embed" ProgID="Equation.3" ShapeID="_x0000_i1178" DrawAspect="Content" ObjectID="_1780146531" r:id="rId312"/>
        </w:object>
      </w:r>
      <w:r w:rsidRPr="008F3D60">
        <w:rPr>
          <w:sz w:val="28"/>
          <w:szCs w:val="28"/>
          <w:lang w:val="uk-UA"/>
        </w:rPr>
        <w:tab/>
        <w:t>(5.28)</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б) для безперервних випадкових величин:</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position w:val="-32"/>
          <w:sz w:val="28"/>
          <w:szCs w:val="28"/>
          <w:lang w:val="uk-UA"/>
        </w:rPr>
        <w:object w:dxaOrig="3760" w:dyaOrig="760">
          <v:shape id="_x0000_i1179" type="#_x0000_t75" style="width:186.8pt;height:35.3pt" o:ole="">
            <v:imagedata r:id="rId313" o:title=""/>
          </v:shape>
          <o:OLEObject Type="Embed" ProgID="Equation.3" ShapeID="_x0000_i1179" DrawAspect="Content" ObjectID="_1780146532" r:id="rId314"/>
        </w:object>
      </w:r>
      <w:r w:rsidRPr="008F3D60">
        <w:rPr>
          <w:sz w:val="28"/>
          <w:szCs w:val="28"/>
          <w:lang w:val="uk-UA"/>
        </w:rPr>
        <w:tab/>
        <w:t>(5.29)</w:t>
      </w:r>
    </w:p>
    <w:p w:rsidR="005A43F5" w:rsidRPr="008F3D60" w:rsidRDefault="005A43F5" w:rsidP="00FA2B6B">
      <w:pPr>
        <w:pStyle w:val="2b"/>
        <w:spacing w:after="0" w:line="240" w:lineRule="auto"/>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Кореляційний момент служить для характеристики зв'язку між величинами </w:t>
      </w:r>
      <w:r w:rsidRPr="008F3D60">
        <w:rPr>
          <w:i/>
          <w:sz w:val="28"/>
          <w:szCs w:val="28"/>
          <w:lang w:val="uk-UA"/>
        </w:rPr>
        <w:t>Х</w:t>
      </w:r>
      <w:r w:rsidRPr="008F3D60">
        <w:rPr>
          <w:sz w:val="28"/>
          <w:szCs w:val="28"/>
          <w:lang w:val="uk-UA"/>
        </w:rPr>
        <w:t xml:space="preserve"> і </w:t>
      </w:r>
      <w:r w:rsidRPr="008F3D60">
        <w:rPr>
          <w:i/>
          <w:sz w:val="28"/>
          <w:szCs w:val="28"/>
          <w:lang w:val="uk-UA"/>
        </w:rPr>
        <w:t>Y</w:t>
      </w:r>
      <w:r w:rsidRPr="008F3D60">
        <w:rPr>
          <w:sz w:val="28"/>
          <w:szCs w:val="28"/>
          <w:lang w:val="uk-UA"/>
        </w:rPr>
        <w:t>. Легко переконатися, що кореляційний момент можна записати в такому вигляді:</w:t>
      </w:r>
    </w:p>
    <w:p w:rsidR="00622921" w:rsidRPr="008F3D60" w:rsidRDefault="00622921" w:rsidP="00FA2B6B">
      <w:pPr>
        <w:pStyle w:val="2b"/>
        <w:spacing w:after="0" w:line="240" w:lineRule="auto"/>
        <w:ind w:left="0" w:firstLine="708"/>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К</w:t>
      </w:r>
      <w:r w:rsidRPr="008F3D60">
        <w:rPr>
          <w:i/>
          <w:sz w:val="28"/>
          <w:szCs w:val="28"/>
          <w:vertAlign w:val="subscript"/>
          <w:lang w:val="uk-UA"/>
        </w:rPr>
        <w:t>xy</w:t>
      </w:r>
      <w:r w:rsidRPr="008F3D60">
        <w:rPr>
          <w:i/>
          <w:sz w:val="28"/>
          <w:szCs w:val="28"/>
          <w:lang w:val="uk-UA"/>
        </w:rPr>
        <w:t xml:space="preserve"> = M(XY)  – M(X)M(Y)</w:t>
      </w:r>
      <w:r w:rsidRPr="008F3D60">
        <w:rPr>
          <w:sz w:val="28"/>
          <w:szCs w:val="28"/>
          <w:lang w:val="uk-UA"/>
        </w:rPr>
        <w:tab/>
        <w:t>(5.30)</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w:t>
      </w:r>
      <w:r w:rsidRPr="008F3D60">
        <w:rPr>
          <w:sz w:val="28"/>
          <w:szCs w:val="28"/>
          <w:lang w:val="uk-UA"/>
        </w:rPr>
        <w:t>. Кореляційний момент двох незалежних випадкових величин дорівнює нулю.</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w:t>
      </w:r>
      <w:r w:rsidRPr="008F3D60">
        <w:rPr>
          <w:sz w:val="28"/>
          <w:szCs w:val="28"/>
          <w:lang w:val="uk-UA"/>
        </w:rPr>
        <w:t xml:space="preserve">. Оскільки </w:t>
      </w:r>
      <w:r w:rsidRPr="008F3D60">
        <w:rPr>
          <w:i/>
          <w:sz w:val="28"/>
          <w:szCs w:val="28"/>
          <w:lang w:val="uk-UA"/>
        </w:rPr>
        <w:t>Х</w:t>
      </w:r>
      <w:r w:rsidRPr="008F3D60">
        <w:rPr>
          <w:sz w:val="28"/>
          <w:szCs w:val="28"/>
          <w:lang w:val="uk-UA"/>
        </w:rPr>
        <w:t xml:space="preserve"> і </w:t>
      </w:r>
      <w:r w:rsidRPr="008F3D60">
        <w:rPr>
          <w:i/>
          <w:sz w:val="28"/>
          <w:szCs w:val="28"/>
          <w:lang w:val="uk-UA"/>
        </w:rPr>
        <w:t>Y</w:t>
      </w:r>
      <w:r w:rsidRPr="008F3D60">
        <w:rPr>
          <w:sz w:val="28"/>
          <w:szCs w:val="28"/>
          <w:lang w:val="uk-UA"/>
        </w:rPr>
        <w:t xml:space="preserve"> незалежні випадкові величини, то і їхні відхилення </w:t>
      </w:r>
      <w:r w:rsidRPr="008F3D60">
        <w:rPr>
          <w:i/>
          <w:sz w:val="28"/>
          <w:szCs w:val="28"/>
          <w:lang w:val="uk-UA"/>
        </w:rPr>
        <w:t>X  – M(X)</w:t>
      </w:r>
      <w:r w:rsidRPr="008F3D60">
        <w:rPr>
          <w:sz w:val="28"/>
          <w:szCs w:val="28"/>
          <w:lang w:val="uk-UA"/>
        </w:rPr>
        <w:t xml:space="preserve"> і </w:t>
      </w:r>
      <w:r w:rsidRPr="008F3D60">
        <w:rPr>
          <w:i/>
          <w:sz w:val="28"/>
          <w:szCs w:val="28"/>
          <w:lang w:val="uk-UA"/>
        </w:rPr>
        <w:t>Y  – M(Y)</w:t>
      </w:r>
      <w:r w:rsidRPr="008F3D60">
        <w:rPr>
          <w:sz w:val="28"/>
          <w:szCs w:val="28"/>
          <w:lang w:val="uk-UA"/>
        </w:rPr>
        <w:t xml:space="preserve"> також будуть незалежними. За властивістю математичного сподівання (математичне сподівання добутку незалежних випадкових величин дорівнює добутку математичних сподівань співмножників) і відхилення (математичне сподівання відхилення дорівнює нулю) одержуємо: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1416" w:firstLine="708"/>
        <w:jc w:val="both"/>
        <w:rPr>
          <w:sz w:val="28"/>
          <w:szCs w:val="28"/>
          <w:lang w:val="uk-UA"/>
        </w:rPr>
      </w:pPr>
      <w:r w:rsidRPr="008F3D60">
        <w:rPr>
          <w:i/>
          <w:sz w:val="28"/>
          <w:szCs w:val="28"/>
          <w:lang w:val="uk-UA"/>
        </w:rPr>
        <w:t>К</w:t>
      </w:r>
      <w:r w:rsidRPr="008F3D60">
        <w:rPr>
          <w:i/>
          <w:sz w:val="28"/>
          <w:szCs w:val="28"/>
          <w:vertAlign w:val="subscript"/>
          <w:lang w:val="uk-UA"/>
        </w:rPr>
        <w:t>xy</w:t>
      </w:r>
      <w:r w:rsidRPr="008F3D60">
        <w:rPr>
          <w:i/>
          <w:sz w:val="28"/>
          <w:szCs w:val="28"/>
          <w:lang w:val="uk-UA"/>
        </w:rPr>
        <w:t xml:space="preserve"> = M[(x  – m</w:t>
      </w:r>
      <w:r w:rsidRPr="008F3D60">
        <w:rPr>
          <w:i/>
          <w:sz w:val="28"/>
          <w:szCs w:val="28"/>
          <w:vertAlign w:val="subscript"/>
          <w:lang w:val="uk-UA"/>
        </w:rPr>
        <w:t>x</w:t>
      </w:r>
      <w:r w:rsidRPr="008F3D60">
        <w:rPr>
          <w:i/>
          <w:sz w:val="28"/>
          <w:szCs w:val="28"/>
          <w:lang w:val="uk-UA"/>
        </w:rPr>
        <w:t>)(y  – m</w:t>
      </w:r>
      <w:r w:rsidRPr="008F3D60">
        <w:rPr>
          <w:i/>
          <w:sz w:val="28"/>
          <w:szCs w:val="28"/>
          <w:vertAlign w:val="subscript"/>
          <w:lang w:val="uk-UA"/>
        </w:rPr>
        <w:t>y</w:t>
      </w:r>
      <w:r w:rsidRPr="008F3D60">
        <w:rPr>
          <w:i/>
          <w:sz w:val="28"/>
          <w:szCs w:val="28"/>
          <w:lang w:val="uk-UA"/>
        </w:rPr>
        <w:t>)] = M(x  – m</w:t>
      </w:r>
      <w:r w:rsidRPr="008F3D60">
        <w:rPr>
          <w:i/>
          <w:sz w:val="28"/>
          <w:szCs w:val="28"/>
          <w:vertAlign w:val="subscript"/>
          <w:lang w:val="uk-UA"/>
        </w:rPr>
        <w:t>x</w:t>
      </w:r>
      <w:r w:rsidRPr="008F3D60">
        <w:rPr>
          <w:i/>
          <w:sz w:val="28"/>
          <w:szCs w:val="28"/>
          <w:lang w:val="uk-UA"/>
        </w:rPr>
        <w:t>)</w:t>
      </w:r>
      <w:r w:rsidRPr="008F3D60">
        <w:rPr>
          <w:i/>
          <w:sz w:val="28"/>
          <w:szCs w:val="28"/>
          <w:lang w:val="uk-UA"/>
        </w:rPr>
        <w:sym w:font="Symbol" w:char="F0D7"/>
      </w:r>
      <w:r w:rsidRPr="008F3D60">
        <w:rPr>
          <w:i/>
          <w:sz w:val="28"/>
          <w:szCs w:val="28"/>
          <w:lang w:val="uk-UA"/>
        </w:rPr>
        <w:t>М(y  – m</w:t>
      </w:r>
      <w:r w:rsidRPr="008F3D60">
        <w:rPr>
          <w:i/>
          <w:sz w:val="28"/>
          <w:szCs w:val="28"/>
          <w:vertAlign w:val="subscript"/>
          <w:lang w:val="uk-UA"/>
        </w:rPr>
        <w:t>y</w:t>
      </w:r>
      <w:r w:rsidRPr="008F3D60">
        <w:rPr>
          <w:i/>
          <w:sz w:val="28"/>
          <w:szCs w:val="28"/>
          <w:lang w:val="uk-UA"/>
        </w:rPr>
        <w:t xml:space="preserve">) </w:t>
      </w:r>
      <w:r w:rsidRPr="008F3D60">
        <w:rPr>
          <w:sz w:val="28"/>
          <w:szCs w:val="28"/>
          <w:lang w:val="uk-UA"/>
        </w:rPr>
        <w:t>= 0.</w:t>
      </w:r>
    </w:p>
    <w:p w:rsidR="00F863D8" w:rsidRPr="008F3D60" w:rsidRDefault="00F863D8" w:rsidP="00FA2B6B">
      <w:pPr>
        <w:pStyle w:val="2b"/>
        <w:spacing w:after="0" w:line="240" w:lineRule="auto"/>
        <w:ind w:left="0" w:firstLine="708"/>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 визначення кореляційного моменту необхідно, щоб він мав розмірність, рівну добутку розмірностей </w:t>
      </w:r>
      <w:r w:rsidRPr="008F3D60">
        <w:rPr>
          <w:i/>
          <w:sz w:val="28"/>
          <w:szCs w:val="28"/>
          <w:lang w:val="uk-UA"/>
        </w:rPr>
        <w:t>Х</w:t>
      </w:r>
      <w:r w:rsidRPr="008F3D60">
        <w:rPr>
          <w:sz w:val="28"/>
          <w:szCs w:val="28"/>
          <w:lang w:val="uk-UA"/>
        </w:rPr>
        <w:t xml:space="preserve"> і </w:t>
      </w:r>
      <w:r w:rsidRPr="008F3D60">
        <w:rPr>
          <w:i/>
          <w:sz w:val="28"/>
          <w:szCs w:val="28"/>
          <w:lang w:val="uk-UA"/>
        </w:rPr>
        <w:t>Y</w:t>
      </w:r>
      <w:r w:rsidRPr="008F3D60">
        <w:rPr>
          <w:sz w:val="28"/>
          <w:szCs w:val="28"/>
          <w:lang w:val="uk-UA"/>
        </w:rPr>
        <w:t>, що незручно, оскільки важко порівнювати різні системи випадкових величин. Зважаючи на це, вводять нову числову характеристику  – коефіцієнт кореляції.</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Коефіцієнтом кореляції</w:t>
      </w:r>
      <w:r w:rsidRPr="008F3D60">
        <w:rPr>
          <w:sz w:val="28"/>
          <w:szCs w:val="28"/>
          <w:lang w:val="uk-UA"/>
        </w:rPr>
        <w:t xml:space="preserve"> випадкових величин </w:t>
      </w:r>
      <w:r w:rsidRPr="008F3D60">
        <w:rPr>
          <w:i/>
          <w:sz w:val="28"/>
          <w:szCs w:val="28"/>
          <w:lang w:val="uk-UA"/>
        </w:rPr>
        <w:t>Х</w:t>
      </w:r>
      <w:r w:rsidRPr="008F3D60">
        <w:rPr>
          <w:sz w:val="28"/>
          <w:szCs w:val="28"/>
          <w:lang w:val="uk-UA"/>
        </w:rPr>
        <w:t xml:space="preserve"> і </w:t>
      </w:r>
      <w:r w:rsidRPr="008F3D60">
        <w:rPr>
          <w:i/>
          <w:sz w:val="28"/>
          <w:szCs w:val="28"/>
          <w:lang w:val="uk-UA"/>
        </w:rPr>
        <w:t>Y</w:t>
      </w:r>
      <w:r w:rsidRPr="008F3D60">
        <w:rPr>
          <w:sz w:val="28"/>
          <w:szCs w:val="28"/>
          <w:lang w:val="uk-UA"/>
        </w:rPr>
        <w:t xml:space="preserve"> називають відношення кореляційного моменту до добутку середніх квадратичних відхилень, тобто:</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i/>
          <w:sz w:val="28"/>
          <w:szCs w:val="28"/>
          <w:lang w:val="uk-UA"/>
        </w:rPr>
        <w:t>r</w:t>
      </w:r>
      <w:r w:rsidRPr="008F3D60">
        <w:rPr>
          <w:i/>
          <w:sz w:val="28"/>
          <w:szCs w:val="28"/>
          <w:vertAlign w:val="subscript"/>
          <w:lang w:val="uk-UA"/>
        </w:rPr>
        <w:t>xy</w:t>
      </w:r>
      <w:r w:rsidRPr="008F3D60">
        <w:rPr>
          <w:i/>
          <w:sz w:val="28"/>
          <w:szCs w:val="28"/>
          <w:lang w:val="uk-UA"/>
        </w:rPr>
        <w:t xml:space="preserve"> = К</w:t>
      </w:r>
      <w:r w:rsidRPr="008F3D60">
        <w:rPr>
          <w:i/>
          <w:sz w:val="28"/>
          <w:szCs w:val="28"/>
          <w:vertAlign w:val="subscript"/>
          <w:lang w:val="uk-UA"/>
        </w:rPr>
        <w:t>xy</w:t>
      </w:r>
      <w:r w:rsidRPr="008F3D60">
        <w:rPr>
          <w:i/>
          <w:sz w:val="28"/>
          <w:szCs w:val="28"/>
          <w:lang w:val="uk-UA"/>
        </w:rPr>
        <w:t>/(</w:t>
      </w:r>
      <w:r w:rsidRPr="008F3D60">
        <w:rPr>
          <w:i/>
          <w:sz w:val="28"/>
          <w:szCs w:val="28"/>
          <w:lang w:val="uk-UA"/>
        </w:rPr>
        <w:sym w:font="Symbol" w:char="F073"/>
      </w:r>
      <w:r w:rsidRPr="008F3D60">
        <w:rPr>
          <w:i/>
          <w:sz w:val="28"/>
          <w:szCs w:val="28"/>
          <w:vertAlign w:val="subscript"/>
          <w:lang w:val="uk-UA"/>
        </w:rPr>
        <w:t>x</w:t>
      </w:r>
      <w:r w:rsidRPr="008F3D60">
        <w:rPr>
          <w:i/>
          <w:sz w:val="28"/>
          <w:szCs w:val="28"/>
          <w:lang w:val="uk-UA"/>
        </w:rPr>
        <w:sym w:font="Symbol" w:char="F073"/>
      </w:r>
      <w:r w:rsidRPr="008F3D60">
        <w:rPr>
          <w:i/>
          <w:sz w:val="28"/>
          <w:szCs w:val="28"/>
          <w:vertAlign w:val="subscript"/>
          <w:lang w:val="uk-UA"/>
        </w:rPr>
        <w:t>y</w:t>
      </w:r>
      <w:r w:rsidRPr="008F3D60">
        <w:rPr>
          <w:i/>
          <w:sz w:val="28"/>
          <w:szCs w:val="28"/>
          <w:lang w:val="uk-UA"/>
        </w:rPr>
        <w:t>)</w:t>
      </w:r>
      <w:r w:rsidRPr="008F3D60">
        <w:rPr>
          <w:i/>
          <w:sz w:val="28"/>
          <w:szCs w:val="28"/>
          <w:lang w:val="uk-UA"/>
        </w:rPr>
        <w:tab/>
      </w:r>
      <w:r w:rsidRPr="008F3D60">
        <w:rPr>
          <w:sz w:val="28"/>
          <w:szCs w:val="28"/>
          <w:lang w:val="uk-UA"/>
        </w:rPr>
        <w:t>(5.31)</w:t>
      </w:r>
    </w:p>
    <w:p w:rsidR="005A43F5" w:rsidRPr="008F3D60" w:rsidRDefault="005A43F5" w:rsidP="00FA2B6B">
      <w:pPr>
        <w:pStyle w:val="2b"/>
        <w:tabs>
          <w:tab w:val="left" w:pos="8820"/>
        </w:tabs>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w:t>
      </w:r>
      <w:r w:rsidRPr="008F3D60">
        <w:rPr>
          <w:sz w:val="28"/>
          <w:szCs w:val="28"/>
          <w:lang w:val="uk-UA"/>
        </w:rPr>
        <w:t xml:space="preserve">. Абсолютна величина кореляційного моменту двох випадкових величин </w:t>
      </w:r>
      <w:r w:rsidRPr="008F3D60">
        <w:rPr>
          <w:i/>
          <w:sz w:val="28"/>
          <w:szCs w:val="28"/>
          <w:lang w:val="uk-UA"/>
        </w:rPr>
        <w:t>Х</w:t>
      </w:r>
      <w:r w:rsidRPr="008F3D60">
        <w:rPr>
          <w:sz w:val="28"/>
          <w:szCs w:val="28"/>
          <w:lang w:val="uk-UA"/>
        </w:rPr>
        <w:t xml:space="preserve"> і </w:t>
      </w:r>
      <w:r w:rsidRPr="008F3D60">
        <w:rPr>
          <w:i/>
          <w:sz w:val="28"/>
          <w:szCs w:val="28"/>
          <w:lang w:val="uk-UA"/>
        </w:rPr>
        <w:t>Y</w:t>
      </w:r>
      <w:r w:rsidRPr="008F3D60">
        <w:rPr>
          <w:sz w:val="28"/>
          <w:szCs w:val="28"/>
          <w:lang w:val="uk-UA"/>
        </w:rPr>
        <w:t xml:space="preserve"> не перевищує середнього геометричного їхніх дисперсій:</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position w:val="-18"/>
          <w:sz w:val="28"/>
          <w:szCs w:val="28"/>
          <w:lang w:val="uk-UA"/>
        </w:rPr>
        <w:object w:dxaOrig="1860" w:dyaOrig="499">
          <v:shape id="_x0000_i1180" type="#_x0000_t75" style="width:92.4pt;height:27.85pt" o:ole="">
            <v:imagedata r:id="rId315" o:title=""/>
          </v:shape>
          <o:OLEObject Type="Embed" ProgID="Equation.3" ShapeID="_x0000_i1180" DrawAspect="Content" ObjectID="_1780146533" r:id="rId316"/>
        </w:object>
      </w:r>
      <w:r w:rsidRPr="008F3D60">
        <w:rPr>
          <w:sz w:val="28"/>
          <w:szCs w:val="28"/>
          <w:lang w:val="uk-UA"/>
        </w:rPr>
        <w:tab/>
        <w:t>(5.32)</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w:t>
      </w:r>
      <w:r w:rsidRPr="008F3D60">
        <w:rPr>
          <w:sz w:val="28"/>
          <w:szCs w:val="28"/>
          <w:lang w:val="uk-UA"/>
        </w:rPr>
        <w:t xml:space="preserve"> Абсолютна величина коефіцієнта кореляції не перевищує одиниці:</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8820"/>
        </w:tabs>
        <w:spacing w:after="0" w:line="240" w:lineRule="auto"/>
        <w:ind w:left="0" w:firstLine="2127"/>
        <w:jc w:val="both"/>
        <w:rPr>
          <w:sz w:val="28"/>
          <w:szCs w:val="28"/>
          <w:lang w:val="uk-UA"/>
        </w:rPr>
      </w:pPr>
      <w:r w:rsidRPr="008F3D60">
        <w:rPr>
          <w:sz w:val="28"/>
          <w:szCs w:val="28"/>
          <w:lang w:val="uk-UA"/>
        </w:rPr>
        <w:t>|</w:t>
      </w:r>
      <w:r w:rsidRPr="008F3D60">
        <w:rPr>
          <w:i/>
          <w:sz w:val="28"/>
          <w:szCs w:val="28"/>
          <w:lang w:val="uk-UA"/>
        </w:rPr>
        <w:t>r</w:t>
      </w:r>
      <w:r w:rsidRPr="008F3D60">
        <w:rPr>
          <w:i/>
          <w:sz w:val="28"/>
          <w:szCs w:val="28"/>
          <w:vertAlign w:val="subscript"/>
          <w:lang w:val="uk-UA"/>
        </w:rPr>
        <w:t>xy</w:t>
      </w:r>
      <w:r w:rsidRPr="008F3D60">
        <w:rPr>
          <w:sz w:val="28"/>
          <w:szCs w:val="28"/>
          <w:lang w:val="uk-UA"/>
        </w:rPr>
        <w:t xml:space="preserve">| </w:t>
      </w:r>
      <w:r w:rsidRPr="008F3D60">
        <w:rPr>
          <w:sz w:val="28"/>
          <w:szCs w:val="28"/>
          <w:lang w:val="uk-UA"/>
        </w:rPr>
        <w:sym w:font="Symbol" w:char="F0A3"/>
      </w:r>
      <w:r w:rsidRPr="008F3D60">
        <w:rPr>
          <w:sz w:val="28"/>
          <w:szCs w:val="28"/>
          <w:lang w:val="uk-UA"/>
        </w:rPr>
        <w:t xml:space="preserve"> 1</w:t>
      </w:r>
      <w:r w:rsidRPr="008F3D60">
        <w:rPr>
          <w:sz w:val="28"/>
          <w:szCs w:val="28"/>
          <w:lang w:val="uk-UA"/>
        </w:rPr>
        <w:tab/>
        <w:t>(5.33)</w:t>
      </w:r>
    </w:p>
    <w:p w:rsidR="005A43F5" w:rsidRPr="008F3D60" w:rsidRDefault="005A43F5" w:rsidP="00FA2B6B">
      <w:pPr>
        <w:pStyle w:val="2b"/>
        <w:tabs>
          <w:tab w:val="left" w:pos="8820"/>
        </w:tabs>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Дві випадкові величини називають </w:t>
      </w:r>
      <w:r w:rsidRPr="008F3D60">
        <w:rPr>
          <w:i/>
          <w:iCs/>
          <w:sz w:val="28"/>
          <w:szCs w:val="28"/>
          <w:lang w:val="uk-UA"/>
        </w:rPr>
        <w:t>корельованими</w:t>
      </w:r>
      <w:r w:rsidRPr="008F3D60">
        <w:rPr>
          <w:sz w:val="28"/>
          <w:szCs w:val="28"/>
          <w:lang w:val="uk-UA"/>
        </w:rPr>
        <w:t>, якщо їхній коефіцієнт кореляції не дорівнює нулю.</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w:t>
      </w:r>
      <w:r w:rsidRPr="008F3D60">
        <w:rPr>
          <w:i/>
          <w:iCs/>
          <w:sz w:val="28"/>
          <w:szCs w:val="28"/>
          <w:lang w:val="uk-UA"/>
        </w:rPr>
        <w:t>Нормальним законом розподілу на площині</w:t>
      </w:r>
      <w:r w:rsidRPr="008F3D60">
        <w:rPr>
          <w:sz w:val="28"/>
          <w:szCs w:val="28"/>
          <w:lang w:val="uk-UA"/>
        </w:rPr>
        <w:t xml:space="preserve"> називають розподіл ймовірностей двовимірної випадкової величини (X,Y), для якої:</w:t>
      </w:r>
    </w:p>
    <w:p w:rsidR="005A43F5" w:rsidRPr="008F3D60" w:rsidRDefault="000E4740" w:rsidP="00FA2B6B">
      <w:pPr>
        <w:pStyle w:val="2b"/>
        <w:tabs>
          <w:tab w:val="left" w:pos="8820"/>
        </w:tabs>
        <w:spacing w:after="0" w:line="240" w:lineRule="auto"/>
        <w:ind w:left="567" w:firstLine="0"/>
        <w:jc w:val="both"/>
        <w:rPr>
          <w:sz w:val="28"/>
          <w:szCs w:val="28"/>
          <w:lang w:val="uk-UA"/>
        </w:rPr>
      </w:pPr>
      <w:r w:rsidRPr="008F3D60">
        <w:rPr>
          <w:sz w:val="28"/>
          <w:szCs w:val="28"/>
          <w:lang w:val="uk-UA"/>
        </w:rPr>
        <w:tab/>
      </w:r>
      <w:r w:rsidR="00622921" w:rsidRPr="008F3D60">
        <w:rPr>
          <w:position w:val="-94"/>
          <w:sz w:val="28"/>
          <w:szCs w:val="28"/>
          <w:lang w:val="uk-UA"/>
        </w:rPr>
        <w:object w:dxaOrig="8280" w:dyaOrig="2020">
          <v:shape id="_x0000_i1181" type="#_x0000_t75" style="width:411.6pt;height:99.85pt" o:ole="">
            <v:imagedata r:id="rId317" o:title=""/>
          </v:shape>
          <o:OLEObject Type="Embed" ProgID="Equation.3" ShapeID="_x0000_i1181" DrawAspect="Content" ObjectID="_1780146534" r:id="rId318"/>
        </w:object>
      </w:r>
      <w:r w:rsidR="005A43F5" w:rsidRPr="008F3D60">
        <w:rPr>
          <w:sz w:val="28"/>
          <w:szCs w:val="28"/>
          <w:lang w:val="uk-UA"/>
        </w:rPr>
        <w:tab/>
        <w:t>(5.34)</w:t>
      </w:r>
    </w:p>
    <w:p w:rsidR="00622921" w:rsidRPr="008F3D60" w:rsidRDefault="00622921" w:rsidP="00FA2B6B">
      <w:pPr>
        <w:pStyle w:val="2b"/>
        <w:tabs>
          <w:tab w:val="left" w:pos="8820"/>
        </w:tabs>
        <w:spacing w:after="0" w:line="240" w:lineRule="auto"/>
        <w:ind w:left="708"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 формули видно, що нормальний закон на площині характеризується такими величинами: </w:t>
      </w:r>
      <w:r w:rsidRPr="008F3D60">
        <w:rPr>
          <w:i/>
          <w:sz w:val="28"/>
          <w:szCs w:val="28"/>
          <w:lang w:val="uk-UA"/>
        </w:rPr>
        <w:t>а</w:t>
      </w:r>
      <w:r w:rsidRPr="008F3D60">
        <w:rPr>
          <w:sz w:val="28"/>
          <w:szCs w:val="28"/>
          <w:vertAlign w:val="subscript"/>
          <w:lang w:val="uk-UA"/>
        </w:rPr>
        <w:t>1</w:t>
      </w:r>
      <w:r w:rsidRPr="008F3D60">
        <w:rPr>
          <w:sz w:val="28"/>
          <w:szCs w:val="28"/>
          <w:lang w:val="uk-UA"/>
        </w:rPr>
        <w:t xml:space="preserve">, </w:t>
      </w:r>
      <w:r w:rsidRPr="008F3D60">
        <w:rPr>
          <w:i/>
          <w:sz w:val="28"/>
          <w:szCs w:val="28"/>
          <w:lang w:val="uk-UA"/>
        </w:rPr>
        <w:t>а</w:t>
      </w:r>
      <w:r w:rsidRPr="008F3D60">
        <w:rPr>
          <w:sz w:val="28"/>
          <w:szCs w:val="28"/>
          <w:vertAlign w:val="subscript"/>
          <w:lang w:val="uk-UA"/>
        </w:rPr>
        <w:t>2</w:t>
      </w:r>
      <w:r w:rsidRPr="008F3D60">
        <w:rPr>
          <w:sz w:val="28"/>
          <w:szCs w:val="28"/>
          <w:lang w:val="uk-UA"/>
        </w:rPr>
        <w:t xml:space="preserve">  – математичними сподіваннями, </w:t>
      </w:r>
      <w:r w:rsidRPr="008F3D60">
        <w:rPr>
          <w:i/>
          <w:sz w:val="28"/>
          <w:szCs w:val="28"/>
          <w:lang w:val="uk-UA"/>
        </w:rPr>
        <w:sym w:font="Symbol" w:char="F073"/>
      </w:r>
      <w:r w:rsidRPr="008F3D60">
        <w:rPr>
          <w:sz w:val="28"/>
          <w:szCs w:val="28"/>
          <w:vertAlign w:val="subscript"/>
          <w:lang w:val="uk-UA"/>
        </w:rPr>
        <w:t>x</w:t>
      </w:r>
      <w:r w:rsidRPr="008F3D60">
        <w:rPr>
          <w:sz w:val="28"/>
          <w:szCs w:val="28"/>
          <w:lang w:val="uk-UA"/>
        </w:rPr>
        <w:t xml:space="preserve">, </w:t>
      </w:r>
      <w:r w:rsidRPr="008F3D60">
        <w:rPr>
          <w:i/>
          <w:sz w:val="28"/>
          <w:szCs w:val="28"/>
          <w:lang w:val="uk-UA"/>
        </w:rPr>
        <w:sym w:font="Symbol" w:char="F073"/>
      </w:r>
      <w:r w:rsidRPr="008F3D60">
        <w:rPr>
          <w:sz w:val="28"/>
          <w:szCs w:val="28"/>
          <w:vertAlign w:val="subscript"/>
          <w:lang w:val="uk-UA"/>
        </w:rPr>
        <w:t>y</w:t>
      </w:r>
      <w:r w:rsidRPr="008F3D60">
        <w:rPr>
          <w:sz w:val="28"/>
          <w:szCs w:val="28"/>
          <w:lang w:val="uk-UA"/>
        </w:rPr>
        <w:t xml:space="preserve"> – середньо квадратичними відхиленнями й </w:t>
      </w:r>
      <w:r w:rsidRPr="008F3D60">
        <w:rPr>
          <w:i/>
          <w:sz w:val="28"/>
          <w:szCs w:val="28"/>
          <w:lang w:val="uk-UA"/>
        </w:rPr>
        <w:t>r</w:t>
      </w:r>
      <w:r w:rsidRPr="008F3D60">
        <w:rPr>
          <w:i/>
          <w:sz w:val="28"/>
          <w:szCs w:val="28"/>
          <w:vertAlign w:val="subscript"/>
          <w:lang w:val="uk-UA"/>
        </w:rPr>
        <w:t>xy</w:t>
      </w:r>
      <w:r w:rsidRPr="008F3D60">
        <w:rPr>
          <w:sz w:val="28"/>
          <w:szCs w:val="28"/>
          <w:lang w:val="uk-UA"/>
        </w:rPr>
        <w:t xml:space="preserve"> – коефіцієнтом кореляції величин </w:t>
      </w:r>
      <w:r w:rsidRPr="008F3D60">
        <w:rPr>
          <w:i/>
          <w:sz w:val="28"/>
          <w:szCs w:val="28"/>
          <w:lang w:val="uk-UA"/>
        </w:rPr>
        <w:t xml:space="preserve">X </w:t>
      </w:r>
      <w:r w:rsidRPr="008F3D60">
        <w:rPr>
          <w:sz w:val="28"/>
          <w:szCs w:val="28"/>
          <w:lang w:val="uk-UA"/>
        </w:rPr>
        <w:t xml:space="preserve">та </w:t>
      </w:r>
      <w:r w:rsidRPr="008F3D60">
        <w:rPr>
          <w:i/>
          <w:sz w:val="28"/>
          <w:szCs w:val="28"/>
          <w:lang w:val="uk-UA"/>
        </w:rPr>
        <w:t>Y</w:t>
      </w:r>
      <w:r w:rsidRPr="008F3D60">
        <w:rPr>
          <w:sz w:val="28"/>
          <w:szCs w:val="28"/>
          <w:lang w:val="uk-UA"/>
        </w:rPr>
        <w:t xml:space="preserve">. Легко помітити, що у випадку некорельованості випадкових величин </w:t>
      </w:r>
      <w:r w:rsidRPr="008F3D60">
        <w:rPr>
          <w:i/>
          <w:sz w:val="28"/>
          <w:szCs w:val="28"/>
          <w:lang w:val="uk-UA"/>
        </w:rPr>
        <w:t xml:space="preserve">X </w:t>
      </w:r>
      <w:r w:rsidRPr="008F3D60">
        <w:rPr>
          <w:sz w:val="28"/>
          <w:szCs w:val="28"/>
          <w:lang w:val="uk-UA"/>
        </w:rPr>
        <w:t xml:space="preserve">і </w:t>
      </w:r>
      <w:r w:rsidRPr="008F3D60">
        <w:rPr>
          <w:i/>
          <w:sz w:val="28"/>
          <w:szCs w:val="28"/>
          <w:lang w:val="uk-UA"/>
        </w:rPr>
        <w:t>Y</w:t>
      </w:r>
      <w:r w:rsidRPr="008F3D60">
        <w:rPr>
          <w:sz w:val="28"/>
          <w:szCs w:val="28"/>
          <w:lang w:val="uk-UA"/>
        </w:rPr>
        <w:t xml:space="preserve"> ці величини й незалежні. Дійсно, якщо </w:t>
      </w:r>
      <w:r w:rsidRPr="008F3D60">
        <w:rPr>
          <w:i/>
          <w:sz w:val="28"/>
          <w:szCs w:val="28"/>
          <w:lang w:val="uk-UA"/>
        </w:rPr>
        <w:t>r</w:t>
      </w:r>
      <w:r w:rsidRPr="008F3D60">
        <w:rPr>
          <w:i/>
          <w:sz w:val="28"/>
          <w:szCs w:val="28"/>
          <w:vertAlign w:val="subscript"/>
          <w:lang w:val="uk-UA"/>
        </w:rPr>
        <w:t xml:space="preserve">xy </w:t>
      </w:r>
      <w:r w:rsidRPr="008F3D60">
        <w:rPr>
          <w:sz w:val="28"/>
          <w:szCs w:val="28"/>
          <w:lang w:val="uk-UA"/>
        </w:rPr>
        <w:t xml:space="preserve">= 0, то </w:t>
      </w:r>
      <w:r w:rsidRPr="008F3D60">
        <w:rPr>
          <w:i/>
          <w:sz w:val="28"/>
          <w:szCs w:val="28"/>
          <w:lang w:val="uk-UA"/>
        </w:rPr>
        <w:t>f(x,y) = f</w:t>
      </w:r>
      <w:r w:rsidRPr="008F3D60">
        <w:rPr>
          <w:i/>
          <w:sz w:val="28"/>
          <w:szCs w:val="28"/>
          <w:vertAlign w:val="subscript"/>
          <w:lang w:val="uk-UA"/>
        </w:rPr>
        <w:t>1</w:t>
      </w:r>
      <w:r w:rsidRPr="008F3D60">
        <w:rPr>
          <w:i/>
          <w:sz w:val="28"/>
          <w:szCs w:val="28"/>
          <w:lang w:val="uk-UA"/>
        </w:rPr>
        <w:t>(x)</w:t>
      </w:r>
      <w:r w:rsidRPr="008F3D60">
        <w:rPr>
          <w:i/>
          <w:sz w:val="28"/>
          <w:szCs w:val="28"/>
          <w:lang w:val="uk-UA"/>
        </w:rPr>
        <w:sym w:font="Symbol" w:char="F0D7"/>
      </w:r>
      <w:r w:rsidRPr="008F3D60">
        <w:rPr>
          <w:i/>
          <w:sz w:val="28"/>
          <w:szCs w:val="28"/>
          <w:lang w:val="uk-UA"/>
        </w:rPr>
        <w:t>f</w:t>
      </w:r>
      <w:r w:rsidRPr="008F3D60">
        <w:rPr>
          <w:i/>
          <w:sz w:val="28"/>
          <w:szCs w:val="28"/>
          <w:vertAlign w:val="subscript"/>
          <w:lang w:val="uk-UA"/>
        </w:rPr>
        <w:t>2</w:t>
      </w:r>
      <w:r w:rsidRPr="008F3D60">
        <w:rPr>
          <w:i/>
          <w:sz w:val="28"/>
          <w:szCs w:val="28"/>
          <w:lang w:val="uk-UA"/>
        </w:rPr>
        <w:t>(y)</w:t>
      </w:r>
      <w:r w:rsidRPr="008F3D60">
        <w:rPr>
          <w:sz w:val="28"/>
          <w:szCs w:val="28"/>
          <w:lang w:val="uk-UA"/>
        </w:rPr>
        <w:t>.</w:t>
      </w:r>
    </w:p>
    <w:p w:rsidR="005A43F5" w:rsidRPr="008F3D60" w:rsidRDefault="005A43F5" w:rsidP="00FA2B6B">
      <w:pPr>
        <w:pStyle w:val="2b"/>
        <w:spacing w:after="0" w:line="240" w:lineRule="auto"/>
        <w:rPr>
          <w:sz w:val="28"/>
          <w:szCs w:val="28"/>
          <w:lang w:val="uk-UA"/>
        </w:rPr>
      </w:pPr>
    </w:p>
    <w:p w:rsidR="005A43F5" w:rsidRPr="008F3D60" w:rsidRDefault="005A43F5" w:rsidP="00FA2B6B">
      <w:pPr>
        <w:pStyle w:val="2b"/>
        <w:spacing w:after="0" w:line="240" w:lineRule="auto"/>
        <w:ind w:left="0" w:firstLine="708"/>
        <w:jc w:val="both"/>
        <w:rPr>
          <w:b/>
          <w:sz w:val="28"/>
          <w:szCs w:val="28"/>
          <w:lang w:val="uk-UA"/>
        </w:rPr>
      </w:pPr>
      <w:bookmarkStart w:id="47" w:name="_Toc161969742"/>
      <w:bookmarkStart w:id="48" w:name="_Toc162177885"/>
      <w:r w:rsidRPr="008F3D60">
        <w:rPr>
          <w:b/>
          <w:sz w:val="28"/>
          <w:szCs w:val="28"/>
          <w:lang w:val="uk-UA"/>
        </w:rPr>
        <w:t>5.6 Теорія оцінювання. Закон великих чисел (нерівність Чебишева)</w:t>
      </w:r>
      <w:bookmarkEnd w:id="47"/>
      <w:bookmarkEnd w:id="48"/>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Математичні закони теорії імовірності пов'язані з масовістю явищ, тобто з великим числом однорідних випробувань. Масові явища мають таку властивість: конкретні особливості кожного окремого випадкового явища майже не позначаються на середньому результаті маси таких явищ. Звідси «фізичний зміст» закону великих чисел: при великій кількості випадкових явищ їхній результат не випадковий. Для практики важливе значення умов, при яких результат випадкових причин не випадковий. Ці умови й указуються в теоремах, що носять загальну назву  – закон великих чисел.</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Лема 1 (Нерівність Чебишева)</w:t>
      </w:r>
      <w:r w:rsidRPr="008F3D60">
        <w:rPr>
          <w:sz w:val="28"/>
          <w:szCs w:val="28"/>
          <w:lang w:val="uk-UA"/>
        </w:rPr>
        <w:t xml:space="preserve">. Імовірність того, що відхилення випадкової величини </w:t>
      </w:r>
      <w:r w:rsidRPr="008F3D60">
        <w:rPr>
          <w:i/>
          <w:sz w:val="28"/>
          <w:szCs w:val="28"/>
          <w:lang w:val="uk-UA"/>
        </w:rPr>
        <w:t>Х</w:t>
      </w:r>
      <w:r w:rsidRPr="008F3D60">
        <w:rPr>
          <w:sz w:val="28"/>
          <w:szCs w:val="28"/>
          <w:lang w:val="uk-UA"/>
        </w:rPr>
        <w:t xml:space="preserve"> від її математичного сподівання за модулем менше додатного числа </w:t>
      </w:r>
      <w:r w:rsidRPr="008F3D60">
        <w:rPr>
          <w:i/>
          <w:sz w:val="28"/>
          <w:szCs w:val="28"/>
          <w:lang w:val="uk-UA"/>
        </w:rPr>
        <w:sym w:font="Symbol" w:char="F065"/>
      </w:r>
      <w:r w:rsidRPr="008F3D60">
        <w:rPr>
          <w:sz w:val="28"/>
          <w:szCs w:val="28"/>
          <w:lang w:val="uk-UA"/>
        </w:rPr>
        <w:t xml:space="preserve">, не менше, ніж 1  – </w:t>
      </w:r>
      <w:r w:rsidRPr="008F3D60">
        <w:rPr>
          <w:i/>
          <w:sz w:val="28"/>
          <w:szCs w:val="28"/>
          <w:lang w:val="uk-UA"/>
        </w:rPr>
        <w:t>Д(Х)/</w:t>
      </w:r>
      <w:r w:rsidRPr="008F3D60">
        <w:rPr>
          <w:i/>
          <w:sz w:val="28"/>
          <w:szCs w:val="28"/>
          <w:lang w:val="uk-UA"/>
        </w:rPr>
        <w:sym w:font="Symbol" w:char="F065"/>
      </w:r>
      <w:r w:rsidRPr="008F3D60">
        <w:rPr>
          <w:i/>
          <w:sz w:val="28"/>
          <w:szCs w:val="28"/>
          <w:vertAlign w:val="superscript"/>
          <w:lang w:val="uk-UA"/>
        </w:rPr>
        <w:t>2</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spacing w:after="0" w:line="240" w:lineRule="auto"/>
        <w:ind w:left="2124" w:firstLine="0"/>
        <w:jc w:val="both"/>
        <w:rPr>
          <w:sz w:val="28"/>
          <w:szCs w:val="28"/>
          <w:lang w:val="uk-UA"/>
        </w:rPr>
      </w:pPr>
      <w:r w:rsidRPr="008F3D60">
        <w:rPr>
          <w:i/>
          <w:sz w:val="28"/>
          <w:szCs w:val="28"/>
          <w:lang w:val="uk-UA"/>
        </w:rPr>
        <w:t>P(|X  – M(X)| &lt;</w:t>
      </w:r>
      <w:r w:rsidRPr="008F3D60">
        <w:rPr>
          <w:i/>
          <w:sz w:val="28"/>
          <w:szCs w:val="28"/>
          <w:lang w:val="uk-UA"/>
        </w:rPr>
        <w:sym w:font="Symbol" w:char="F065"/>
      </w:r>
      <w:r w:rsidRPr="008F3D60">
        <w:rPr>
          <w:i/>
          <w:sz w:val="28"/>
          <w:szCs w:val="28"/>
          <w:lang w:val="uk-UA"/>
        </w:rPr>
        <w:t xml:space="preserve">) </w:t>
      </w:r>
      <w:r w:rsidRPr="008F3D60">
        <w:rPr>
          <w:i/>
          <w:sz w:val="28"/>
          <w:szCs w:val="28"/>
          <w:lang w:val="uk-UA"/>
        </w:rPr>
        <w:sym w:font="Symbol" w:char="F0A3"/>
      </w:r>
      <w:r w:rsidRPr="008F3D60">
        <w:rPr>
          <w:i/>
          <w:sz w:val="28"/>
          <w:szCs w:val="28"/>
          <w:lang w:val="uk-UA"/>
        </w:rPr>
        <w:t xml:space="preserve"> 1  – Д(Х)/</w:t>
      </w:r>
      <w:r w:rsidRPr="008F3D60">
        <w:rPr>
          <w:i/>
          <w:sz w:val="28"/>
          <w:szCs w:val="28"/>
          <w:lang w:val="uk-UA"/>
        </w:rPr>
        <w:sym w:font="Symbol" w:char="F065"/>
      </w:r>
      <w:r w:rsidRPr="008F3D60">
        <w:rPr>
          <w:i/>
          <w:sz w:val="28"/>
          <w:szCs w:val="28"/>
          <w:vertAlign w:val="superscript"/>
          <w:lang w:val="uk-UA"/>
        </w:rPr>
        <w:t>2</w:t>
      </w:r>
      <w:r w:rsidR="00622921" w:rsidRPr="008F3D60">
        <w:rPr>
          <w:i/>
          <w:sz w:val="28"/>
          <w:szCs w:val="28"/>
          <w:vertAlign w:val="superscript"/>
          <w:lang w:val="uk-UA"/>
        </w:rPr>
        <w:tab/>
      </w:r>
      <w:r w:rsidR="00622921" w:rsidRPr="008F3D60">
        <w:rPr>
          <w:i/>
          <w:sz w:val="28"/>
          <w:szCs w:val="28"/>
          <w:vertAlign w:val="superscript"/>
          <w:lang w:val="uk-UA"/>
        </w:rPr>
        <w:tab/>
      </w:r>
      <w:r w:rsidR="00622921" w:rsidRPr="008F3D60">
        <w:rPr>
          <w:i/>
          <w:sz w:val="28"/>
          <w:szCs w:val="28"/>
          <w:vertAlign w:val="superscript"/>
          <w:lang w:val="uk-UA"/>
        </w:rPr>
        <w:tab/>
      </w:r>
      <w:r w:rsidR="00622921" w:rsidRPr="008F3D60">
        <w:rPr>
          <w:i/>
          <w:sz w:val="28"/>
          <w:szCs w:val="28"/>
          <w:vertAlign w:val="superscript"/>
          <w:lang w:val="uk-UA"/>
        </w:rPr>
        <w:tab/>
      </w:r>
    </w:p>
    <w:p w:rsidR="005A43F5" w:rsidRPr="008F3D60" w:rsidRDefault="005A43F5" w:rsidP="00FA2B6B">
      <w:pPr>
        <w:pStyle w:val="2b"/>
        <w:tabs>
          <w:tab w:val="left" w:pos="9000"/>
        </w:tabs>
        <w:spacing w:after="0" w:line="240" w:lineRule="auto"/>
        <w:ind w:left="0" w:firstLine="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w:t>
      </w:r>
      <w:r w:rsidRPr="008F3D60">
        <w:rPr>
          <w:sz w:val="28"/>
          <w:szCs w:val="28"/>
          <w:lang w:val="uk-UA"/>
        </w:rPr>
        <w:t>. За визначенням протилежних подій:</w:t>
      </w:r>
    </w:p>
    <w:p w:rsidR="005A43F5" w:rsidRPr="008F3D60" w:rsidRDefault="005A43F5" w:rsidP="00FA2B6B">
      <w:pPr>
        <w:pStyle w:val="2b"/>
        <w:spacing w:after="0" w:line="240" w:lineRule="auto"/>
        <w:ind w:left="0" w:firstLine="708"/>
        <w:jc w:val="both"/>
        <w:rPr>
          <w:sz w:val="28"/>
          <w:szCs w:val="28"/>
          <w:lang w:val="uk-UA"/>
        </w:rPr>
      </w:pPr>
      <w:r w:rsidRPr="008F3D60">
        <w:rPr>
          <w:i/>
          <w:sz w:val="28"/>
          <w:szCs w:val="28"/>
          <w:lang w:val="uk-UA"/>
        </w:rPr>
        <w:t>P(|X  – M(X)| &lt;</w:t>
      </w:r>
      <w:r w:rsidRPr="008F3D60">
        <w:rPr>
          <w:i/>
          <w:sz w:val="28"/>
          <w:szCs w:val="28"/>
          <w:lang w:val="uk-UA"/>
        </w:rPr>
        <w:sym w:font="Symbol" w:char="F065"/>
      </w:r>
      <w:r w:rsidRPr="008F3D60">
        <w:rPr>
          <w:i/>
          <w:sz w:val="28"/>
          <w:szCs w:val="28"/>
          <w:lang w:val="uk-UA"/>
        </w:rPr>
        <w:t xml:space="preserve">) + P(|X  – M(X)| </w:t>
      </w:r>
      <w:r w:rsidRPr="008F3D60">
        <w:rPr>
          <w:i/>
          <w:sz w:val="28"/>
          <w:szCs w:val="28"/>
          <w:lang w:val="uk-UA"/>
        </w:rPr>
        <w:sym w:font="Symbol" w:char="F0B3"/>
      </w:r>
      <w:r w:rsidRPr="008F3D60">
        <w:rPr>
          <w:i/>
          <w:sz w:val="28"/>
          <w:szCs w:val="28"/>
          <w:lang w:val="uk-UA"/>
        </w:rPr>
        <w:sym w:font="Symbol" w:char="F065"/>
      </w:r>
      <w:r w:rsidRPr="008F3D60">
        <w:rPr>
          <w:i/>
          <w:sz w:val="28"/>
          <w:szCs w:val="28"/>
          <w:lang w:val="uk-UA"/>
        </w:rPr>
        <w:t xml:space="preserve">) = </w:t>
      </w:r>
      <w:r w:rsidRPr="008F3D60">
        <w:rPr>
          <w:sz w:val="28"/>
          <w:szCs w:val="28"/>
          <w:lang w:val="uk-UA"/>
        </w:rPr>
        <w:t xml:space="preserve">1, </w:t>
      </w:r>
    </w:p>
    <w:p w:rsidR="005A43F5" w:rsidRPr="008F3D60" w:rsidRDefault="005A43F5" w:rsidP="00FA2B6B">
      <w:pPr>
        <w:pStyle w:val="2b"/>
        <w:spacing w:after="0" w:line="240" w:lineRule="auto"/>
        <w:ind w:left="0" w:firstLine="0"/>
        <w:jc w:val="both"/>
        <w:rPr>
          <w:sz w:val="28"/>
          <w:szCs w:val="28"/>
          <w:lang w:val="uk-UA"/>
        </w:rPr>
      </w:pPr>
      <w:r w:rsidRPr="008F3D60">
        <w:rPr>
          <w:sz w:val="28"/>
          <w:szCs w:val="28"/>
          <w:lang w:val="uk-UA"/>
        </w:rPr>
        <w:t xml:space="preserve">звідси випливає: </w:t>
      </w:r>
    </w:p>
    <w:p w:rsidR="005A43F5" w:rsidRPr="008F3D60" w:rsidRDefault="005A43F5" w:rsidP="00FA2B6B">
      <w:pPr>
        <w:pStyle w:val="2b"/>
        <w:spacing w:after="0" w:line="240" w:lineRule="auto"/>
        <w:ind w:left="0" w:firstLine="708"/>
        <w:jc w:val="both"/>
        <w:rPr>
          <w:sz w:val="28"/>
          <w:szCs w:val="28"/>
          <w:lang w:val="uk-UA"/>
        </w:rPr>
      </w:pPr>
      <w:r w:rsidRPr="008F3D60">
        <w:rPr>
          <w:i/>
          <w:sz w:val="28"/>
          <w:szCs w:val="28"/>
          <w:lang w:val="uk-UA"/>
        </w:rPr>
        <w:t>P(|X  – M(X)|&lt;</w:t>
      </w:r>
      <w:r w:rsidRPr="008F3D60">
        <w:rPr>
          <w:i/>
          <w:sz w:val="28"/>
          <w:szCs w:val="28"/>
          <w:lang w:val="uk-UA"/>
        </w:rPr>
        <w:sym w:font="Symbol" w:char="F065"/>
      </w:r>
      <w:r w:rsidRPr="008F3D60">
        <w:rPr>
          <w:i/>
          <w:sz w:val="28"/>
          <w:szCs w:val="28"/>
          <w:lang w:val="uk-UA"/>
        </w:rPr>
        <w:t xml:space="preserve">) = </w:t>
      </w:r>
      <w:r w:rsidRPr="008F3D60">
        <w:rPr>
          <w:sz w:val="28"/>
          <w:szCs w:val="28"/>
          <w:lang w:val="uk-UA"/>
        </w:rPr>
        <w:t>1</w:t>
      </w:r>
      <w:r w:rsidRPr="008F3D60">
        <w:rPr>
          <w:i/>
          <w:sz w:val="28"/>
          <w:szCs w:val="28"/>
          <w:lang w:val="uk-UA"/>
        </w:rPr>
        <w:t xml:space="preserve">  – P(|X  – M(X)| </w:t>
      </w:r>
      <w:r w:rsidRPr="008F3D60">
        <w:rPr>
          <w:i/>
          <w:sz w:val="28"/>
          <w:szCs w:val="28"/>
          <w:lang w:val="uk-UA"/>
        </w:rPr>
        <w:sym w:font="Symbol" w:char="F0B3"/>
      </w:r>
      <w:r w:rsidRPr="008F3D60">
        <w:rPr>
          <w:i/>
          <w:sz w:val="28"/>
          <w:szCs w:val="28"/>
          <w:lang w:val="uk-UA"/>
        </w:rPr>
        <w:sym w:font="Symbol" w:char="F065"/>
      </w:r>
      <w:r w:rsidRPr="008F3D60">
        <w:rPr>
          <w:i/>
          <w:sz w:val="28"/>
          <w:szCs w:val="28"/>
          <w:lang w:val="uk-UA"/>
        </w:rPr>
        <w:t>)</w:t>
      </w:r>
      <w:r w:rsidRPr="008F3D60">
        <w:rPr>
          <w:sz w:val="28"/>
          <w:szCs w:val="28"/>
          <w:lang w:val="uk-UA"/>
        </w:rPr>
        <w:t xml:space="preserve">. </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За визначенням, для дискретної випадкової величини:</w:t>
      </w:r>
    </w:p>
    <w:p w:rsidR="005A43F5" w:rsidRPr="008F3D60" w:rsidRDefault="005A43F5" w:rsidP="00FA2B6B">
      <w:pPr>
        <w:pStyle w:val="2b"/>
        <w:spacing w:after="0" w:line="240" w:lineRule="auto"/>
        <w:ind w:left="0" w:firstLine="708"/>
        <w:jc w:val="both"/>
        <w:rPr>
          <w:sz w:val="28"/>
          <w:szCs w:val="28"/>
          <w:lang w:val="uk-UA"/>
        </w:rPr>
      </w:pPr>
      <w:r w:rsidRPr="008F3D60">
        <w:rPr>
          <w:i/>
          <w:sz w:val="28"/>
          <w:szCs w:val="28"/>
          <w:lang w:val="uk-UA"/>
        </w:rPr>
        <w:t>P(X) = [x</w:t>
      </w:r>
      <w:r w:rsidRPr="008F3D60">
        <w:rPr>
          <w:i/>
          <w:sz w:val="28"/>
          <w:szCs w:val="28"/>
          <w:vertAlign w:val="subscript"/>
          <w:lang w:val="uk-UA"/>
        </w:rPr>
        <w:t>1</w:t>
      </w:r>
      <w:r w:rsidRPr="008F3D60">
        <w:rPr>
          <w:i/>
          <w:sz w:val="28"/>
          <w:szCs w:val="28"/>
          <w:lang w:val="uk-UA"/>
        </w:rPr>
        <w:t xml:space="preserve">  – M(X)]</w:t>
      </w:r>
      <w:r w:rsidRPr="008F3D60">
        <w:rPr>
          <w:i/>
          <w:sz w:val="28"/>
          <w:szCs w:val="28"/>
          <w:vertAlign w:val="superscript"/>
          <w:lang w:val="uk-UA"/>
        </w:rPr>
        <w:t>2</w:t>
      </w:r>
      <w:r w:rsidRPr="008F3D60">
        <w:rPr>
          <w:i/>
          <w:sz w:val="28"/>
          <w:szCs w:val="28"/>
          <w:lang w:val="uk-UA"/>
        </w:rPr>
        <w:t>p</w:t>
      </w:r>
      <w:r w:rsidRPr="008F3D60">
        <w:rPr>
          <w:i/>
          <w:sz w:val="28"/>
          <w:szCs w:val="28"/>
          <w:vertAlign w:val="subscript"/>
          <w:lang w:val="uk-UA"/>
        </w:rPr>
        <w:t>1</w:t>
      </w:r>
      <w:r w:rsidRPr="008F3D60">
        <w:rPr>
          <w:i/>
          <w:sz w:val="28"/>
          <w:szCs w:val="28"/>
          <w:lang w:val="uk-UA"/>
        </w:rPr>
        <w:t xml:space="preserve"> + [x</w:t>
      </w:r>
      <w:r w:rsidRPr="008F3D60">
        <w:rPr>
          <w:i/>
          <w:sz w:val="28"/>
          <w:szCs w:val="28"/>
          <w:vertAlign w:val="subscript"/>
          <w:lang w:val="uk-UA"/>
        </w:rPr>
        <w:t>2</w:t>
      </w:r>
      <w:r w:rsidRPr="008F3D60">
        <w:rPr>
          <w:i/>
          <w:sz w:val="28"/>
          <w:szCs w:val="28"/>
          <w:lang w:val="uk-UA"/>
        </w:rPr>
        <w:t xml:space="preserve">  – M(X)]</w:t>
      </w:r>
      <w:r w:rsidRPr="008F3D60">
        <w:rPr>
          <w:i/>
          <w:sz w:val="28"/>
          <w:szCs w:val="28"/>
          <w:vertAlign w:val="superscript"/>
          <w:lang w:val="uk-UA"/>
        </w:rPr>
        <w:t>2</w:t>
      </w:r>
      <w:r w:rsidRPr="008F3D60">
        <w:rPr>
          <w:i/>
          <w:sz w:val="28"/>
          <w:szCs w:val="28"/>
          <w:lang w:val="uk-UA"/>
        </w:rPr>
        <w:t>p</w:t>
      </w:r>
      <w:r w:rsidRPr="008F3D60">
        <w:rPr>
          <w:i/>
          <w:sz w:val="28"/>
          <w:szCs w:val="28"/>
          <w:vertAlign w:val="subscript"/>
          <w:lang w:val="uk-UA"/>
        </w:rPr>
        <w:t>2</w:t>
      </w:r>
      <w:r w:rsidRPr="008F3D60">
        <w:rPr>
          <w:i/>
          <w:sz w:val="28"/>
          <w:szCs w:val="28"/>
          <w:lang w:val="uk-UA"/>
        </w:rPr>
        <w:t xml:space="preserve"> +</w:t>
      </w:r>
      <w:r w:rsidRPr="008F3D60">
        <w:rPr>
          <w:i/>
          <w:sz w:val="28"/>
          <w:szCs w:val="28"/>
          <w:lang w:val="uk-UA"/>
        </w:rPr>
        <w:sym w:font="Symbol" w:char="F0BC"/>
      </w:r>
      <w:r w:rsidRPr="008F3D60">
        <w:rPr>
          <w:i/>
          <w:sz w:val="28"/>
          <w:szCs w:val="28"/>
          <w:lang w:val="uk-UA"/>
        </w:rPr>
        <w:t>+ [x</w:t>
      </w:r>
      <w:r w:rsidRPr="008F3D60">
        <w:rPr>
          <w:i/>
          <w:sz w:val="28"/>
          <w:szCs w:val="28"/>
          <w:vertAlign w:val="subscript"/>
          <w:lang w:val="uk-UA"/>
        </w:rPr>
        <w:t>n</w:t>
      </w:r>
      <w:r w:rsidRPr="008F3D60">
        <w:rPr>
          <w:i/>
          <w:sz w:val="28"/>
          <w:szCs w:val="28"/>
          <w:lang w:val="uk-UA"/>
        </w:rPr>
        <w:t xml:space="preserve">  – M(X)]</w:t>
      </w:r>
      <w:r w:rsidRPr="008F3D60">
        <w:rPr>
          <w:i/>
          <w:sz w:val="28"/>
          <w:szCs w:val="28"/>
          <w:vertAlign w:val="superscript"/>
          <w:lang w:val="uk-UA"/>
        </w:rPr>
        <w:t>2</w:t>
      </w:r>
      <w:r w:rsidRPr="008F3D60">
        <w:rPr>
          <w:i/>
          <w:sz w:val="28"/>
          <w:szCs w:val="28"/>
          <w:lang w:val="uk-UA"/>
        </w:rPr>
        <w:t>p</w:t>
      </w:r>
      <w:r w:rsidRPr="008F3D60">
        <w:rPr>
          <w:i/>
          <w:sz w:val="28"/>
          <w:szCs w:val="28"/>
          <w:vertAlign w:val="subscript"/>
          <w:lang w:val="uk-UA"/>
        </w:rPr>
        <w:t>n</w:t>
      </w:r>
      <w:r w:rsidRPr="008F3D60">
        <w:rPr>
          <w:sz w:val="28"/>
          <w:szCs w:val="28"/>
          <w:lang w:val="uk-UA"/>
        </w:rPr>
        <w:t>&gt; 0.</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Відкинемо ті доданки, для яких |</w:t>
      </w:r>
      <w:r w:rsidRPr="008F3D60">
        <w:rPr>
          <w:i/>
          <w:sz w:val="28"/>
          <w:szCs w:val="28"/>
          <w:lang w:val="uk-UA"/>
        </w:rPr>
        <w:t>x</w:t>
      </w:r>
      <w:r w:rsidRPr="008F3D60">
        <w:rPr>
          <w:i/>
          <w:sz w:val="28"/>
          <w:szCs w:val="28"/>
          <w:vertAlign w:val="subscript"/>
          <w:lang w:val="uk-UA"/>
        </w:rPr>
        <w:t>i</w:t>
      </w:r>
      <w:r w:rsidRPr="008F3D60">
        <w:rPr>
          <w:i/>
          <w:sz w:val="28"/>
          <w:szCs w:val="28"/>
          <w:lang w:val="uk-UA"/>
        </w:rPr>
        <w:t xml:space="preserve">  – M(X)</w:t>
      </w:r>
      <w:r w:rsidRPr="008F3D60">
        <w:rPr>
          <w:sz w:val="28"/>
          <w:szCs w:val="28"/>
          <w:lang w:val="uk-UA"/>
        </w:rPr>
        <w:t>| &lt;</w:t>
      </w:r>
      <w:r w:rsidRPr="008F3D60">
        <w:rPr>
          <w:i/>
          <w:sz w:val="28"/>
          <w:szCs w:val="28"/>
          <w:lang w:val="uk-UA"/>
        </w:rPr>
        <w:sym w:font="Symbol" w:char="F065"/>
      </w:r>
      <w:r w:rsidRPr="008F3D60">
        <w:rPr>
          <w:sz w:val="28"/>
          <w:szCs w:val="28"/>
          <w:lang w:val="uk-UA"/>
        </w:rPr>
        <w:t xml:space="preserve">. Для визначеності будемо вважати, що ця нерівність виконується для </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w:t>
      </w:r>
      <w:r w:rsidRPr="008F3D60">
        <w:rPr>
          <w:i/>
          <w:sz w:val="28"/>
          <w:szCs w:val="28"/>
          <w:lang w:val="uk-UA"/>
        </w:rPr>
        <w:t>х</w:t>
      </w:r>
      <w:r w:rsidRPr="008F3D60">
        <w:rPr>
          <w:i/>
          <w:sz w:val="28"/>
          <w:szCs w:val="28"/>
          <w:vertAlign w:val="subscript"/>
          <w:lang w:val="uk-UA"/>
        </w:rPr>
        <w:t>k</w:t>
      </w:r>
      <w:r w:rsidRPr="008F3D60">
        <w:rPr>
          <w:sz w:val="28"/>
          <w:szCs w:val="28"/>
          <w:lang w:val="uk-UA"/>
        </w:rPr>
        <w:t>.  Тоді:</w:t>
      </w:r>
    </w:p>
    <w:p w:rsidR="005A43F5" w:rsidRPr="008F3D60" w:rsidRDefault="005A43F5" w:rsidP="00FA2B6B">
      <w:pPr>
        <w:pStyle w:val="2b"/>
        <w:spacing w:after="0" w:line="240" w:lineRule="auto"/>
        <w:ind w:left="0" w:firstLine="708"/>
        <w:jc w:val="both"/>
        <w:rPr>
          <w:sz w:val="28"/>
          <w:szCs w:val="28"/>
          <w:lang w:val="uk-UA"/>
        </w:rPr>
      </w:pPr>
      <w:r w:rsidRPr="008F3D60">
        <w:rPr>
          <w:i/>
          <w:sz w:val="28"/>
          <w:szCs w:val="28"/>
          <w:lang w:val="uk-UA"/>
        </w:rPr>
        <w:t xml:space="preserve">Д(Х) </w:t>
      </w:r>
      <w:r w:rsidRPr="008F3D60">
        <w:rPr>
          <w:i/>
          <w:sz w:val="28"/>
          <w:szCs w:val="28"/>
          <w:lang w:val="uk-UA"/>
        </w:rPr>
        <w:sym w:font="Symbol" w:char="F0B3"/>
      </w:r>
      <w:r w:rsidRPr="008F3D60">
        <w:rPr>
          <w:i/>
          <w:sz w:val="28"/>
          <w:szCs w:val="28"/>
          <w:lang w:val="uk-UA"/>
        </w:rPr>
        <w:t xml:space="preserve"> [x</w:t>
      </w:r>
      <w:r w:rsidRPr="008F3D60">
        <w:rPr>
          <w:i/>
          <w:sz w:val="28"/>
          <w:szCs w:val="28"/>
          <w:vertAlign w:val="subscript"/>
          <w:lang w:val="uk-UA"/>
        </w:rPr>
        <w:t>n+1</w:t>
      </w:r>
      <w:r w:rsidRPr="008F3D60">
        <w:rPr>
          <w:i/>
          <w:sz w:val="28"/>
          <w:szCs w:val="28"/>
          <w:lang w:val="uk-UA"/>
        </w:rPr>
        <w:t xml:space="preserve">  – M(X)]</w:t>
      </w:r>
      <w:r w:rsidRPr="008F3D60">
        <w:rPr>
          <w:i/>
          <w:sz w:val="28"/>
          <w:szCs w:val="28"/>
          <w:vertAlign w:val="superscript"/>
          <w:lang w:val="uk-UA"/>
        </w:rPr>
        <w:t>2</w:t>
      </w:r>
      <w:r w:rsidRPr="008F3D60">
        <w:rPr>
          <w:i/>
          <w:sz w:val="28"/>
          <w:szCs w:val="28"/>
          <w:lang w:val="uk-UA"/>
        </w:rPr>
        <w:t>p</w:t>
      </w:r>
      <w:r w:rsidRPr="008F3D60">
        <w:rPr>
          <w:i/>
          <w:sz w:val="28"/>
          <w:szCs w:val="28"/>
          <w:vertAlign w:val="subscript"/>
          <w:lang w:val="uk-UA"/>
        </w:rPr>
        <w:t>n+1</w:t>
      </w:r>
      <w:r w:rsidRPr="008F3D60">
        <w:rPr>
          <w:i/>
          <w:sz w:val="28"/>
          <w:szCs w:val="28"/>
          <w:lang w:val="uk-UA"/>
        </w:rPr>
        <w:t xml:space="preserve"> + … + [x</w:t>
      </w:r>
      <w:r w:rsidRPr="008F3D60">
        <w:rPr>
          <w:i/>
          <w:sz w:val="28"/>
          <w:szCs w:val="28"/>
          <w:vertAlign w:val="subscript"/>
          <w:lang w:val="uk-UA"/>
        </w:rPr>
        <w:t>n</w:t>
      </w:r>
      <w:r w:rsidRPr="008F3D60">
        <w:rPr>
          <w:i/>
          <w:sz w:val="28"/>
          <w:szCs w:val="28"/>
          <w:lang w:val="uk-UA"/>
        </w:rPr>
        <w:t xml:space="preserve">  – M(X)]</w:t>
      </w:r>
      <w:r w:rsidRPr="008F3D60">
        <w:rPr>
          <w:i/>
          <w:sz w:val="28"/>
          <w:szCs w:val="28"/>
          <w:vertAlign w:val="superscript"/>
          <w:lang w:val="uk-UA"/>
        </w:rPr>
        <w:t>2</w:t>
      </w:r>
      <w:r w:rsidRPr="008F3D60">
        <w:rPr>
          <w:i/>
          <w:sz w:val="28"/>
          <w:szCs w:val="28"/>
          <w:lang w:val="uk-UA"/>
        </w:rPr>
        <w:t>p</w:t>
      </w:r>
      <w:r w:rsidRPr="008F3D60">
        <w:rPr>
          <w:i/>
          <w:sz w:val="28"/>
          <w:szCs w:val="28"/>
          <w:vertAlign w:val="subscript"/>
          <w:lang w:val="uk-UA"/>
        </w:rPr>
        <w:t>n</w:t>
      </w:r>
      <w:r w:rsidRPr="008F3D60">
        <w:rPr>
          <w:sz w:val="28"/>
          <w:szCs w:val="28"/>
          <w:lang w:val="uk-UA"/>
        </w:rPr>
        <w:t>,</w:t>
      </w:r>
    </w:p>
    <w:p w:rsidR="005A43F5" w:rsidRPr="008F3D60" w:rsidRDefault="005A43F5" w:rsidP="00FA2B6B">
      <w:pPr>
        <w:pStyle w:val="2b"/>
        <w:spacing w:after="0" w:line="240" w:lineRule="auto"/>
        <w:ind w:left="0" w:firstLine="0"/>
        <w:jc w:val="both"/>
        <w:rPr>
          <w:sz w:val="28"/>
          <w:szCs w:val="28"/>
          <w:lang w:val="uk-UA"/>
        </w:rPr>
      </w:pPr>
      <w:r w:rsidRPr="008F3D60">
        <w:rPr>
          <w:sz w:val="28"/>
          <w:szCs w:val="28"/>
          <w:lang w:val="uk-UA"/>
        </w:rPr>
        <w:t xml:space="preserve">причому для кожного </w:t>
      </w:r>
      <w:r w:rsidRPr="008F3D60">
        <w:rPr>
          <w:i/>
          <w:sz w:val="28"/>
          <w:szCs w:val="28"/>
          <w:lang w:val="uk-UA"/>
        </w:rPr>
        <w:t>j</w:t>
      </w:r>
      <w:r w:rsidRPr="008F3D60">
        <w:rPr>
          <w:sz w:val="28"/>
          <w:szCs w:val="28"/>
          <w:lang w:val="uk-UA"/>
        </w:rPr>
        <w:t>:  |</w:t>
      </w:r>
      <w:r w:rsidRPr="008F3D60">
        <w:rPr>
          <w:i/>
          <w:sz w:val="28"/>
          <w:szCs w:val="28"/>
          <w:lang w:val="uk-UA"/>
        </w:rPr>
        <w:t>x</w:t>
      </w:r>
      <w:r w:rsidRPr="008F3D60">
        <w:rPr>
          <w:i/>
          <w:sz w:val="28"/>
          <w:szCs w:val="28"/>
          <w:vertAlign w:val="subscript"/>
          <w:lang w:val="uk-UA"/>
        </w:rPr>
        <w:t>j</w:t>
      </w:r>
      <w:r w:rsidRPr="008F3D60">
        <w:rPr>
          <w:i/>
          <w:sz w:val="28"/>
          <w:szCs w:val="28"/>
          <w:lang w:val="uk-UA"/>
        </w:rPr>
        <w:t xml:space="preserve">  – M(X)</w:t>
      </w:r>
      <w:r w:rsidRPr="008F3D60">
        <w:rPr>
          <w:sz w:val="28"/>
          <w:szCs w:val="28"/>
          <w:lang w:val="uk-UA"/>
        </w:rPr>
        <w:t xml:space="preserve">| </w:t>
      </w:r>
      <w:r w:rsidRPr="008F3D60">
        <w:rPr>
          <w:sz w:val="28"/>
          <w:szCs w:val="28"/>
          <w:lang w:val="uk-UA"/>
        </w:rPr>
        <w:sym w:font="Symbol" w:char="F0B3"/>
      </w:r>
      <w:r w:rsidRPr="008F3D60">
        <w:rPr>
          <w:i/>
          <w:sz w:val="28"/>
          <w:szCs w:val="28"/>
          <w:lang w:val="uk-UA"/>
        </w:rPr>
        <w:sym w:font="Symbol" w:char="F065"/>
      </w:r>
      <w:r w:rsidRPr="008F3D60">
        <w:rPr>
          <w:sz w:val="28"/>
          <w:szCs w:val="28"/>
          <w:lang w:val="uk-UA"/>
        </w:rPr>
        <w:t>. Зводячи у квадрат, одержимо |</w:t>
      </w:r>
      <w:r w:rsidRPr="008F3D60">
        <w:rPr>
          <w:i/>
          <w:sz w:val="28"/>
          <w:szCs w:val="28"/>
          <w:lang w:val="uk-UA"/>
        </w:rPr>
        <w:t>x</w:t>
      </w:r>
      <w:r w:rsidRPr="008F3D60">
        <w:rPr>
          <w:i/>
          <w:sz w:val="28"/>
          <w:szCs w:val="28"/>
          <w:vertAlign w:val="subscript"/>
          <w:lang w:val="uk-UA"/>
        </w:rPr>
        <w:t>j</w:t>
      </w:r>
      <w:r w:rsidRPr="008F3D60">
        <w:rPr>
          <w:i/>
          <w:sz w:val="28"/>
          <w:szCs w:val="28"/>
          <w:lang w:val="uk-UA"/>
        </w:rPr>
        <w:t xml:space="preserve">  – M(X)</w:t>
      </w:r>
      <w:r w:rsidRPr="008F3D60">
        <w:rPr>
          <w:sz w:val="28"/>
          <w:szCs w:val="28"/>
          <w:lang w:val="uk-UA"/>
        </w:rPr>
        <w:t>|</w:t>
      </w:r>
      <w:r w:rsidRPr="008F3D60">
        <w:rPr>
          <w:i/>
          <w:sz w:val="28"/>
          <w:szCs w:val="28"/>
          <w:vertAlign w:val="superscript"/>
          <w:lang w:val="uk-UA"/>
        </w:rPr>
        <w:t>2</w:t>
      </w:r>
      <w:r w:rsidRPr="008F3D60">
        <w:rPr>
          <w:sz w:val="28"/>
          <w:szCs w:val="28"/>
          <w:lang w:val="uk-UA"/>
        </w:rPr>
        <w:sym w:font="Symbol" w:char="F0B3"/>
      </w:r>
      <w:r w:rsidRPr="008F3D60">
        <w:rPr>
          <w:i/>
          <w:sz w:val="28"/>
          <w:szCs w:val="28"/>
          <w:lang w:val="uk-UA"/>
        </w:rPr>
        <w:sym w:font="Symbol" w:char="F065"/>
      </w:r>
      <w:r w:rsidRPr="008F3D60">
        <w:rPr>
          <w:i/>
          <w:sz w:val="28"/>
          <w:szCs w:val="28"/>
          <w:vertAlign w:val="superscript"/>
          <w:lang w:val="uk-UA"/>
        </w:rPr>
        <w:t>2</w:t>
      </w:r>
      <w:r w:rsidRPr="008F3D60">
        <w:rPr>
          <w:sz w:val="28"/>
          <w:szCs w:val="28"/>
          <w:lang w:val="uk-UA"/>
        </w:rPr>
        <w:t>, отже:</w:t>
      </w:r>
    </w:p>
    <w:p w:rsidR="005A43F5" w:rsidRPr="008F3D60" w:rsidRDefault="005A43F5" w:rsidP="00FA2B6B">
      <w:pPr>
        <w:pStyle w:val="2b"/>
        <w:spacing w:after="0" w:line="240" w:lineRule="auto"/>
        <w:ind w:left="0" w:firstLine="708"/>
        <w:jc w:val="both"/>
        <w:rPr>
          <w:i/>
          <w:sz w:val="28"/>
          <w:szCs w:val="28"/>
          <w:lang w:val="uk-UA"/>
        </w:rPr>
      </w:pPr>
      <w:r w:rsidRPr="008F3D60">
        <w:rPr>
          <w:i/>
          <w:sz w:val="28"/>
          <w:szCs w:val="28"/>
          <w:lang w:val="uk-UA"/>
        </w:rPr>
        <w:t xml:space="preserve">Д(Х) </w:t>
      </w:r>
      <w:r w:rsidRPr="008F3D60">
        <w:rPr>
          <w:i/>
          <w:sz w:val="28"/>
          <w:szCs w:val="28"/>
          <w:lang w:val="uk-UA"/>
        </w:rPr>
        <w:sym w:font="Symbol" w:char="F0B3"/>
      </w:r>
      <w:r w:rsidRPr="008F3D60">
        <w:rPr>
          <w:i/>
          <w:sz w:val="28"/>
          <w:szCs w:val="28"/>
          <w:lang w:val="uk-UA"/>
        </w:rPr>
        <w:sym w:font="Symbol" w:char="F065"/>
      </w:r>
      <w:r w:rsidRPr="008F3D60">
        <w:rPr>
          <w:i/>
          <w:sz w:val="28"/>
          <w:szCs w:val="28"/>
          <w:vertAlign w:val="superscript"/>
          <w:lang w:val="uk-UA"/>
        </w:rPr>
        <w:t>2</w:t>
      </w:r>
      <w:r w:rsidRPr="008F3D60">
        <w:rPr>
          <w:i/>
          <w:sz w:val="28"/>
          <w:szCs w:val="28"/>
          <w:lang w:val="uk-UA"/>
        </w:rPr>
        <w:t>p</w:t>
      </w:r>
      <w:r w:rsidRPr="008F3D60">
        <w:rPr>
          <w:i/>
          <w:sz w:val="28"/>
          <w:szCs w:val="28"/>
          <w:vertAlign w:val="subscript"/>
          <w:lang w:val="uk-UA"/>
        </w:rPr>
        <w:t>n+1</w:t>
      </w:r>
      <w:r w:rsidRPr="008F3D60">
        <w:rPr>
          <w:i/>
          <w:sz w:val="28"/>
          <w:szCs w:val="28"/>
          <w:lang w:val="uk-UA"/>
        </w:rPr>
        <w:t xml:space="preserve"> + … + </w:t>
      </w:r>
      <w:r w:rsidRPr="008F3D60">
        <w:rPr>
          <w:i/>
          <w:sz w:val="28"/>
          <w:szCs w:val="28"/>
          <w:lang w:val="uk-UA"/>
        </w:rPr>
        <w:sym w:font="Symbol" w:char="F065"/>
      </w:r>
      <w:r w:rsidRPr="008F3D60">
        <w:rPr>
          <w:i/>
          <w:sz w:val="28"/>
          <w:szCs w:val="28"/>
          <w:vertAlign w:val="superscript"/>
          <w:lang w:val="uk-UA"/>
        </w:rPr>
        <w:t>2</w:t>
      </w:r>
      <w:r w:rsidRPr="008F3D60">
        <w:rPr>
          <w:i/>
          <w:sz w:val="28"/>
          <w:szCs w:val="28"/>
          <w:lang w:val="uk-UA"/>
        </w:rPr>
        <w:t>р</w:t>
      </w:r>
      <w:r w:rsidRPr="008F3D60">
        <w:rPr>
          <w:i/>
          <w:sz w:val="28"/>
          <w:szCs w:val="28"/>
          <w:vertAlign w:val="subscript"/>
          <w:lang w:val="uk-UA"/>
        </w:rPr>
        <w:t>n</w:t>
      </w:r>
      <w:r w:rsidRPr="008F3D60">
        <w:rPr>
          <w:i/>
          <w:sz w:val="28"/>
          <w:szCs w:val="28"/>
          <w:lang w:val="uk-UA"/>
        </w:rPr>
        <w:t xml:space="preserve"> = </w:t>
      </w:r>
      <w:r w:rsidRPr="008F3D60">
        <w:rPr>
          <w:i/>
          <w:sz w:val="28"/>
          <w:szCs w:val="28"/>
          <w:lang w:val="uk-UA"/>
        </w:rPr>
        <w:sym w:font="Symbol" w:char="F065"/>
      </w:r>
      <w:r w:rsidRPr="008F3D60">
        <w:rPr>
          <w:i/>
          <w:sz w:val="28"/>
          <w:szCs w:val="28"/>
          <w:vertAlign w:val="superscript"/>
          <w:lang w:val="uk-UA"/>
        </w:rPr>
        <w:t>2</w:t>
      </w:r>
      <w:r w:rsidRPr="008F3D60">
        <w:rPr>
          <w:i/>
          <w:sz w:val="28"/>
          <w:szCs w:val="28"/>
          <w:lang w:val="uk-UA"/>
        </w:rPr>
        <w:t>(p</w:t>
      </w:r>
      <w:r w:rsidRPr="008F3D60">
        <w:rPr>
          <w:i/>
          <w:sz w:val="28"/>
          <w:szCs w:val="28"/>
          <w:vertAlign w:val="subscript"/>
          <w:lang w:val="uk-UA"/>
        </w:rPr>
        <w:t>n+1</w:t>
      </w:r>
      <w:r w:rsidRPr="008F3D60">
        <w:rPr>
          <w:i/>
          <w:sz w:val="28"/>
          <w:szCs w:val="28"/>
          <w:lang w:val="uk-UA"/>
        </w:rPr>
        <w:t xml:space="preserve"> + … + р</w:t>
      </w:r>
      <w:r w:rsidRPr="008F3D60">
        <w:rPr>
          <w:i/>
          <w:sz w:val="28"/>
          <w:szCs w:val="28"/>
          <w:vertAlign w:val="subscript"/>
          <w:lang w:val="uk-UA"/>
        </w:rPr>
        <w:t>n</w:t>
      </w:r>
      <w:r w:rsidRPr="008F3D60">
        <w:rPr>
          <w:i/>
          <w:sz w:val="28"/>
          <w:szCs w:val="28"/>
          <w:lang w:val="uk-UA"/>
        </w:rPr>
        <w:t>)</w:t>
      </w:r>
      <w:r w:rsidR="000E4740" w:rsidRPr="008F3D60">
        <w:rPr>
          <w:i/>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За теоремою додавання ймовірностей сума </w:t>
      </w:r>
      <w:r w:rsidRPr="008F3D60">
        <w:rPr>
          <w:i/>
          <w:sz w:val="28"/>
          <w:szCs w:val="28"/>
          <w:lang w:val="uk-UA"/>
        </w:rPr>
        <w:t>(p</w:t>
      </w:r>
      <w:r w:rsidRPr="008F3D60">
        <w:rPr>
          <w:i/>
          <w:sz w:val="28"/>
          <w:szCs w:val="28"/>
          <w:vertAlign w:val="subscript"/>
          <w:lang w:val="uk-UA"/>
        </w:rPr>
        <w:t>n+1</w:t>
      </w:r>
      <w:r w:rsidRPr="008F3D60">
        <w:rPr>
          <w:i/>
          <w:sz w:val="28"/>
          <w:szCs w:val="28"/>
          <w:lang w:val="uk-UA"/>
        </w:rPr>
        <w:t xml:space="preserve"> + … + р</w:t>
      </w:r>
      <w:r w:rsidRPr="008F3D60">
        <w:rPr>
          <w:i/>
          <w:sz w:val="28"/>
          <w:szCs w:val="28"/>
          <w:vertAlign w:val="subscript"/>
          <w:lang w:val="uk-UA"/>
        </w:rPr>
        <w:t>n</w:t>
      </w:r>
      <w:r w:rsidRPr="008F3D60">
        <w:rPr>
          <w:i/>
          <w:sz w:val="28"/>
          <w:szCs w:val="28"/>
          <w:lang w:val="uk-UA"/>
        </w:rPr>
        <w:t>)</w:t>
      </w:r>
      <w:r w:rsidRPr="008F3D60">
        <w:rPr>
          <w:sz w:val="28"/>
          <w:szCs w:val="28"/>
          <w:lang w:val="uk-UA"/>
        </w:rPr>
        <w:t xml:space="preserve"> є ймовірність того, що </w:t>
      </w:r>
      <w:r w:rsidRPr="008F3D60">
        <w:rPr>
          <w:i/>
          <w:sz w:val="28"/>
          <w:szCs w:val="28"/>
          <w:lang w:val="uk-UA"/>
        </w:rPr>
        <w:t>Х</w:t>
      </w:r>
      <w:r w:rsidRPr="008F3D60">
        <w:rPr>
          <w:sz w:val="28"/>
          <w:szCs w:val="28"/>
          <w:lang w:val="uk-UA"/>
        </w:rPr>
        <w:t xml:space="preserve"> прийме значення </w:t>
      </w:r>
      <w:r w:rsidRPr="008F3D60">
        <w:rPr>
          <w:i/>
          <w:sz w:val="28"/>
          <w:szCs w:val="28"/>
          <w:lang w:val="uk-UA"/>
        </w:rPr>
        <w:t>х</w:t>
      </w:r>
      <w:r w:rsidRPr="008F3D60">
        <w:rPr>
          <w:i/>
          <w:sz w:val="28"/>
          <w:szCs w:val="28"/>
          <w:vertAlign w:val="subscript"/>
          <w:lang w:val="uk-UA"/>
        </w:rPr>
        <w:t>n+1</w:t>
      </w:r>
      <w:r w:rsidRPr="008F3D60">
        <w:rPr>
          <w:i/>
          <w:sz w:val="28"/>
          <w:szCs w:val="28"/>
          <w:lang w:val="uk-UA"/>
        </w:rPr>
        <w:t>, …, х</w:t>
      </w:r>
      <w:r w:rsidRPr="008F3D60">
        <w:rPr>
          <w:i/>
          <w:sz w:val="28"/>
          <w:szCs w:val="28"/>
          <w:vertAlign w:val="subscript"/>
          <w:lang w:val="uk-UA"/>
        </w:rPr>
        <w:t>n</w:t>
      </w:r>
      <w:r w:rsidRPr="008F3D60">
        <w:rPr>
          <w:sz w:val="28"/>
          <w:szCs w:val="28"/>
          <w:lang w:val="uk-UA"/>
        </w:rPr>
        <w:t>, для яких |</w:t>
      </w:r>
      <w:r w:rsidRPr="008F3D60">
        <w:rPr>
          <w:i/>
          <w:sz w:val="28"/>
          <w:szCs w:val="28"/>
          <w:lang w:val="uk-UA"/>
        </w:rPr>
        <w:t>x</w:t>
      </w:r>
      <w:r w:rsidRPr="008F3D60">
        <w:rPr>
          <w:i/>
          <w:sz w:val="28"/>
          <w:szCs w:val="28"/>
          <w:vertAlign w:val="subscript"/>
          <w:lang w:val="uk-UA"/>
        </w:rPr>
        <w:t>j</w:t>
      </w:r>
      <w:r w:rsidRPr="008F3D60">
        <w:rPr>
          <w:i/>
          <w:sz w:val="28"/>
          <w:szCs w:val="28"/>
          <w:lang w:val="uk-UA"/>
        </w:rPr>
        <w:t xml:space="preserve">  – M(X)</w:t>
      </w:r>
      <w:r w:rsidRPr="008F3D60">
        <w:rPr>
          <w:sz w:val="28"/>
          <w:szCs w:val="28"/>
          <w:lang w:val="uk-UA"/>
        </w:rPr>
        <w:t xml:space="preserve">| </w:t>
      </w:r>
      <w:r w:rsidRPr="008F3D60">
        <w:rPr>
          <w:sz w:val="28"/>
          <w:szCs w:val="28"/>
          <w:lang w:val="uk-UA"/>
        </w:rPr>
        <w:sym w:font="Symbol" w:char="F0B3"/>
      </w:r>
      <w:r w:rsidRPr="008F3D60">
        <w:rPr>
          <w:i/>
          <w:sz w:val="28"/>
          <w:szCs w:val="28"/>
          <w:lang w:val="uk-UA"/>
        </w:rPr>
        <w:sym w:font="Symbol" w:char="F065"/>
      </w:r>
      <w:r w:rsidRPr="008F3D60">
        <w:rPr>
          <w:sz w:val="28"/>
          <w:szCs w:val="28"/>
          <w:lang w:val="uk-UA"/>
        </w:rPr>
        <w:t>. Тобто:</w:t>
      </w:r>
    </w:p>
    <w:p w:rsidR="005A43F5" w:rsidRPr="008F3D60" w:rsidRDefault="005A43F5" w:rsidP="00FA2B6B">
      <w:pPr>
        <w:pStyle w:val="2b"/>
        <w:spacing w:after="0" w:line="240" w:lineRule="auto"/>
        <w:ind w:left="0" w:firstLine="708"/>
        <w:jc w:val="both"/>
        <w:rPr>
          <w:sz w:val="28"/>
          <w:szCs w:val="28"/>
          <w:lang w:val="uk-UA"/>
        </w:rPr>
      </w:pPr>
      <w:r w:rsidRPr="008F3D60">
        <w:rPr>
          <w:i/>
          <w:sz w:val="28"/>
          <w:szCs w:val="28"/>
          <w:lang w:val="uk-UA"/>
        </w:rPr>
        <w:t>p</w:t>
      </w:r>
      <w:r w:rsidRPr="008F3D60">
        <w:rPr>
          <w:i/>
          <w:sz w:val="28"/>
          <w:szCs w:val="28"/>
          <w:vertAlign w:val="subscript"/>
          <w:lang w:val="uk-UA"/>
        </w:rPr>
        <w:t>n+1</w:t>
      </w:r>
      <w:r w:rsidRPr="008F3D60">
        <w:rPr>
          <w:i/>
          <w:sz w:val="28"/>
          <w:szCs w:val="28"/>
          <w:lang w:val="uk-UA"/>
        </w:rPr>
        <w:t xml:space="preserve"> + … + р</w:t>
      </w:r>
      <w:r w:rsidRPr="008F3D60">
        <w:rPr>
          <w:i/>
          <w:sz w:val="28"/>
          <w:szCs w:val="28"/>
          <w:vertAlign w:val="subscript"/>
          <w:lang w:val="uk-UA"/>
        </w:rPr>
        <w:t>n</w:t>
      </w:r>
      <w:r w:rsidRPr="008F3D60">
        <w:rPr>
          <w:i/>
          <w:sz w:val="28"/>
          <w:szCs w:val="28"/>
          <w:lang w:val="uk-UA"/>
        </w:rPr>
        <w:t xml:space="preserve"> = Р(|Х  – M(X)| </w:t>
      </w:r>
      <w:r w:rsidRPr="008F3D60">
        <w:rPr>
          <w:i/>
          <w:sz w:val="28"/>
          <w:szCs w:val="28"/>
          <w:lang w:val="uk-UA"/>
        </w:rPr>
        <w:sym w:font="Symbol" w:char="F0B3"/>
      </w:r>
      <w:r w:rsidRPr="008F3D60">
        <w:rPr>
          <w:i/>
          <w:sz w:val="28"/>
          <w:szCs w:val="28"/>
          <w:lang w:val="uk-UA"/>
        </w:rPr>
        <w:sym w:font="Symbol" w:char="F065"/>
      </w:r>
      <w:r w:rsidRPr="008F3D60">
        <w:rPr>
          <w:i/>
          <w:sz w:val="28"/>
          <w:szCs w:val="28"/>
          <w:lang w:val="uk-UA"/>
        </w:rPr>
        <w:t>)</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Тоді:</w:t>
      </w:r>
    </w:p>
    <w:p w:rsidR="005A43F5" w:rsidRPr="008F3D60" w:rsidRDefault="005A43F5" w:rsidP="00FA2B6B">
      <w:pPr>
        <w:pStyle w:val="2b"/>
        <w:spacing w:after="0" w:line="240" w:lineRule="auto"/>
        <w:ind w:left="0" w:firstLine="708"/>
        <w:jc w:val="both"/>
        <w:rPr>
          <w:i/>
          <w:sz w:val="28"/>
          <w:szCs w:val="28"/>
          <w:lang w:val="uk-UA"/>
        </w:rPr>
      </w:pPr>
      <w:r w:rsidRPr="008F3D60">
        <w:rPr>
          <w:i/>
          <w:sz w:val="28"/>
          <w:szCs w:val="28"/>
          <w:lang w:val="uk-UA"/>
        </w:rPr>
        <w:t xml:space="preserve">Д(Х) </w:t>
      </w:r>
      <w:r w:rsidRPr="008F3D60">
        <w:rPr>
          <w:i/>
          <w:sz w:val="28"/>
          <w:szCs w:val="28"/>
          <w:lang w:val="uk-UA"/>
        </w:rPr>
        <w:sym w:font="Symbol" w:char="F0B3"/>
      </w:r>
      <w:r w:rsidRPr="008F3D60">
        <w:rPr>
          <w:i/>
          <w:sz w:val="28"/>
          <w:szCs w:val="28"/>
          <w:lang w:val="uk-UA"/>
        </w:rPr>
        <w:sym w:font="Symbol" w:char="F065"/>
      </w:r>
      <w:r w:rsidRPr="008F3D60">
        <w:rPr>
          <w:i/>
          <w:sz w:val="28"/>
          <w:szCs w:val="28"/>
          <w:vertAlign w:val="superscript"/>
          <w:lang w:val="uk-UA"/>
        </w:rPr>
        <w:t>2</w:t>
      </w:r>
      <w:r w:rsidRPr="008F3D60">
        <w:rPr>
          <w:i/>
          <w:sz w:val="28"/>
          <w:szCs w:val="28"/>
          <w:lang w:val="uk-UA"/>
        </w:rPr>
        <w:sym w:font="Symbol" w:char="F0D7"/>
      </w:r>
      <w:r w:rsidRPr="008F3D60">
        <w:rPr>
          <w:i/>
          <w:sz w:val="28"/>
          <w:szCs w:val="28"/>
          <w:lang w:val="uk-UA"/>
        </w:rPr>
        <w:t xml:space="preserve">Р(|Х  – M(X)| </w:t>
      </w:r>
      <w:r w:rsidRPr="008F3D60">
        <w:rPr>
          <w:i/>
          <w:sz w:val="28"/>
          <w:szCs w:val="28"/>
          <w:lang w:val="uk-UA"/>
        </w:rPr>
        <w:sym w:font="Symbol" w:char="F0B3"/>
      </w:r>
      <w:r w:rsidRPr="008F3D60">
        <w:rPr>
          <w:i/>
          <w:sz w:val="28"/>
          <w:szCs w:val="28"/>
          <w:lang w:val="uk-UA"/>
        </w:rPr>
        <w:sym w:font="Symbol" w:char="F065"/>
      </w:r>
      <w:r w:rsidRPr="008F3D60">
        <w:rPr>
          <w:i/>
          <w:sz w:val="28"/>
          <w:szCs w:val="28"/>
          <w:lang w:val="uk-UA"/>
        </w:rPr>
        <w:t>)</w:t>
      </w:r>
    </w:p>
    <w:p w:rsidR="005A43F5" w:rsidRPr="008F3D60" w:rsidRDefault="000E4740" w:rsidP="00FA2B6B">
      <w:pPr>
        <w:pStyle w:val="2b"/>
        <w:spacing w:after="0" w:line="240" w:lineRule="auto"/>
        <w:ind w:left="0" w:firstLine="0"/>
        <w:jc w:val="both"/>
        <w:rPr>
          <w:sz w:val="28"/>
          <w:szCs w:val="28"/>
          <w:lang w:val="uk-UA"/>
        </w:rPr>
      </w:pPr>
      <w:r w:rsidRPr="008F3D60">
        <w:rPr>
          <w:i/>
          <w:sz w:val="28"/>
          <w:szCs w:val="28"/>
          <w:lang w:val="uk-UA"/>
        </w:rPr>
        <w:tab/>
      </w:r>
      <w:r w:rsidR="005A43F5" w:rsidRPr="008F3D60">
        <w:rPr>
          <w:i/>
          <w:sz w:val="28"/>
          <w:szCs w:val="28"/>
          <w:lang w:val="uk-UA"/>
        </w:rPr>
        <w:t xml:space="preserve">Р(|Х  – M(X)| </w:t>
      </w:r>
      <w:r w:rsidR="005A43F5" w:rsidRPr="008F3D60">
        <w:rPr>
          <w:i/>
          <w:sz w:val="28"/>
          <w:szCs w:val="28"/>
          <w:lang w:val="uk-UA"/>
        </w:rPr>
        <w:sym w:font="Symbol" w:char="F0B3"/>
      </w:r>
      <w:r w:rsidR="005A43F5" w:rsidRPr="008F3D60">
        <w:rPr>
          <w:i/>
          <w:sz w:val="28"/>
          <w:szCs w:val="28"/>
          <w:lang w:val="uk-UA"/>
        </w:rPr>
        <w:sym w:font="Symbol" w:char="F065"/>
      </w:r>
      <w:r w:rsidR="005A43F5" w:rsidRPr="008F3D60">
        <w:rPr>
          <w:i/>
          <w:sz w:val="28"/>
          <w:szCs w:val="28"/>
          <w:lang w:val="uk-UA"/>
        </w:rPr>
        <w:t xml:space="preserve">) </w:t>
      </w:r>
      <w:r w:rsidR="005A43F5" w:rsidRPr="008F3D60">
        <w:rPr>
          <w:i/>
          <w:sz w:val="28"/>
          <w:szCs w:val="28"/>
          <w:lang w:val="uk-UA"/>
        </w:rPr>
        <w:sym w:font="Symbol" w:char="F0A3"/>
      </w:r>
      <w:r w:rsidR="005A43F5" w:rsidRPr="008F3D60">
        <w:rPr>
          <w:i/>
          <w:sz w:val="28"/>
          <w:szCs w:val="28"/>
          <w:lang w:val="uk-UA"/>
        </w:rPr>
        <w:t xml:space="preserve"> Д(Х)/</w:t>
      </w:r>
      <w:r w:rsidR="005A43F5" w:rsidRPr="008F3D60">
        <w:rPr>
          <w:i/>
          <w:sz w:val="28"/>
          <w:szCs w:val="28"/>
          <w:lang w:val="uk-UA"/>
        </w:rPr>
        <w:sym w:font="Symbol" w:char="F065"/>
      </w:r>
      <w:r w:rsidR="005A43F5" w:rsidRPr="008F3D60">
        <w:rPr>
          <w:i/>
          <w:sz w:val="28"/>
          <w:szCs w:val="28"/>
          <w:vertAlign w:val="superscript"/>
          <w:lang w:val="uk-UA"/>
        </w:rPr>
        <w:t>2</w:t>
      </w:r>
    </w:p>
    <w:p w:rsidR="005A43F5" w:rsidRPr="008F3D60" w:rsidRDefault="000E4740" w:rsidP="00FA2B6B">
      <w:pPr>
        <w:pStyle w:val="2b"/>
        <w:spacing w:after="0" w:line="240" w:lineRule="auto"/>
        <w:ind w:left="0" w:firstLine="0"/>
        <w:jc w:val="both"/>
        <w:rPr>
          <w:sz w:val="28"/>
          <w:szCs w:val="28"/>
          <w:lang w:val="uk-UA"/>
        </w:rPr>
      </w:pPr>
      <w:r w:rsidRPr="008F3D60">
        <w:rPr>
          <w:i/>
          <w:sz w:val="28"/>
          <w:szCs w:val="28"/>
          <w:lang w:val="uk-UA"/>
        </w:rPr>
        <w:tab/>
      </w:r>
      <w:r w:rsidR="005A43F5" w:rsidRPr="008F3D60">
        <w:rPr>
          <w:i/>
          <w:sz w:val="28"/>
          <w:szCs w:val="28"/>
          <w:lang w:val="uk-UA"/>
        </w:rPr>
        <w:t>Р(|Х  – M(X)| &lt;</w:t>
      </w:r>
      <w:r w:rsidR="005A43F5" w:rsidRPr="008F3D60">
        <w:rPr>
          <w:i/>
          <w:sz w:val="28"/>
          <w:szCs w:val="28"/>
          <w:lang w:val="uk-UA"/>
        </w:rPr>
        <w:sym w:font="Symbol" w:char="F065"/>
      </w:r>
      <w:r w:rsidR="005A43F5" w:rsidRPr="008F3D60">
        <w:rPr>
          <w:i/>
          <w:sz w:val="28"/>
          <w:szCs w:val="28"/>
          <w:lang w:val="uk-UA"/>
        </w:rPr>
        <w:t xml:space="preserve">) </w:t>
      </w:r>
      <w:r w:rsidR="005A43F5" w:rsidRPr="008F3D60">
        <w:rPr>
          <w:i/>
          <w:sz w:val="28"/>
          <w:szCs w:val="28"/>
          <w:lang w:val="uk-UA"/>
        </w:rPr>
        <w:sym w:font="Symbol" w:char="F0B3"/>
      </w:r>
      <w:r w:rsidR="005A43F5" w:rsidRPr="008F3D60">
        <w:rPr>
          <w:i/>
          <w:sz w:val="28"/>
          <w:szCs w:val="28"/>
          <w:lang w:val="uk-UA"/>
        </w:rPr>
        <w:t xml:space="preserve"> 1  – Д(X)/</w:t>
      </w:r>
      <w:r w:rsidR="005A43F5" w:rsidRPr="008F3D60">
        <w:rPr>
          <w:i/>
          <w:sz w:val="28"/>
          <w:szCs w:val="28"/>
          <w:lang w:val="uk-UA"/>
        </w:rPr>
        <w:sym w:font="Symbol" w:char="F065"/>
      </w:r>
      <w:r w:rsidR="005A43F5" w:rsidRPr="008F3D60">
        <w:rPr>
          <w:i/>
          <w:sz w:val="28"/>
          <w:szCs w:val="28"/>
          <w:vertAlign w:val="superscript"/>
          <w:lang w:val="uk-UA"/>
        </w:rPr>
        <w:t>2</w:t>
      </w:r>
      <w:r w:rsidR="005A43F5" w:rsidRPr="008F3D60">
        <w:rPr>
          <w:sz w:val="28"/>
          <w:szCs w:val="28"/>
          <w:lang w:val="uk-UA"/>
        </w:rPr>
        <w:t>.</w:t>
      </w:r>
    </w:p>
    <w:p w:rsidR="005A43F5" w:rsidRPr="008F3D60" w:rsidRDefault="000E4740" w:rsidP="00FA2B6B">
      <w:pPr>
        <w:pStyle w:val="2b"/>
        <w:spacing w:after="0" w:line="240" w:lineRule="auto"/>
        <w:ind w:left="0" w:firstLine="0"/>
        <w:jc w:val="both"/>
        <w:rPr>
          <w:sz w:val="28"/>
          <w:szCs w:val="28"/>
          <w:lang w:val="uk-UA"/>
        </w:rPr>
      </w:pPr>
      <w:r w:rsidRPr="008F3D60">
        <w:rPr>
          <w:sz w:val="28"/>
          <w:szCs w:val="28"/>
          <w:lang w:val="uk-UA"/>
        </w:rPr>
        <w:tab/>
      </w:r>
      <w:r w:rsidR="005A43F5" w:rsidRPr="008F3D60">
        <w:rPr>
          <w:sz w:val="28"/>
          <w:szCs w:val="28"/>
          <w:lang w:val="uk-UA"/>
        </w:rPr>
        <w:t>Аналогічне доведення і для безперервних випадкових величин.</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lastRenderedPageBreak/>
        <w:t>Приклад</w:t>
      </w:r>
      <w:r w:rsidRPr="008F3D60">
        <w:rPr>
          <w:sz w:val="28"/>
          <w:szCs w:val="28"/>
          <w:lang w:val="uk-UA"/>
        </w:rPr>
        <w:t xml:space="preserve">. Дано випадкову величину з математичним сподіванням </w:t>
      </w:r>
      <w:r w:rsidRPr="008F3D60">
        <w:rPr>
          <w:i/>
          <w:sz w:val="28"/>
          <w:szCs w:val="28"/>
          <w:lang w:val="uk-UA"/>
        </w:rPr>
        <w:t>m</w:t>
      </w:r>
      <w:r w:rsidRPr="008F3D60">
        <w:rPr>
          <w:i/>
          <w:sz w:val="28"/>
          <w:szCs w:val="28"/>
          <w:vertAlign w:val="subscript"/>
          <w:lang w:val="uk-UA"/>
        </w:rPr>
        <w:t>x</w:t>
      </w:r>
      <w:r w:rsidRPr="008F3D60">
        <w:rPr>
          <w:sz w:val="28"/>
          <w:szCs w:val="28"/>
          <w:lang w:val="uk-UA"/>
        </w:rPr>
        <w:t xml:space="preserve"> і </w:t>
      </w:r>
      <w:r w:rsidRPr="008F3D60">
        <w:rPr>
          <w:position w:val="-12"/>
          <w:sz w:val="28"/>
          <w:szCs w:val="28"/>
          <w:lang w:val="uk-UA"/>
        </w:rPr>
        <w:object w:dxaOrig="380" w:dyaOrig="440">
          <v:shape id="_x0000_i1182" type="#_x0000_t75" style="width:22.4pt;height:22.4pt" o:ole="">
            <v:imagedata r:id="rId319" o:title=""/>
          </v:shape>
          <o:OLEObject Type="Embed" ProgID="Equation.3" ShapeID="_x0000_i1182" DrawAspect="Content" ObjectID="_1780146535" r:id="rId320"/>
        </w:object>
      </w:r>
      <w:r w:rsidRPr="008F3D60">
        <w:rPr>
          <w:sz w:val="28"/>
          <w:szCs w:val="28"/>
          <w:lang w:val="uk-UA"/>
        </w:rPr>
        <w:t>. Оцінити ймовірність того, що |</w:t>
      </w:r>
      <w:r w:rsidRPr="008F3D60">
        <w:rPr>
          <w:i/>
          <w:sz w:val="28"/>
          <w:szCs w:val="28"/>
          <w:lang w:val="uk-UA"/>
        </w:rPr>
        <w:t>X  – m</w:t>
      </w:r>
      <w:r w:rsidRPr="008F3D60">
        <w:rPr>
          <w:i/>
          <w:sz w:val="28"/>
          <w:szCs w:val="28"/>
          <w:vertAlign w:val="subscript"/>
          <w:lang w:val="uk-UA"/>
        </w:rPr>
        <w:t>x</w:t>
      </w:r>
      <w:r w:rsidRPr="008F3D60">
        <w:rPr>
          <w:sz w:val="28"/>
          <w:szCs w:val="28"/>
          <w:lang w:val="uk-UA"/>
        </w:rPr>
        <w:t xml:space="preserve">| </w:t>
      </w:r>
      <w:r w:rsidRPr="008F3D60">
        <w:rPr>
          <w:sz w:val="28"/>
          <w:szCs w:val="28"/>
          <w:lang w:val="uk-UA"/>
        </w:rPr>
        <w:sym w:font="Symbol" w:char="F0B3"/>
      </w:r>
      <w:r w:rsidRPr="008F3D60">
        <w:rPr>
          <w:sz w:val="28"/>
          <w:szCs w:val="28"/>
          <w:lang w:val="uk-UA"/>
        </w:rPr>
        <w:t xml:space="preserve"> 3</w:t>
      </w:r>
      <w:r w:rsidRPr="008F3D60">
        <w:rPr>
          <w:i/>
          <w:sz w:val="28"/>
          <w:szCs w:val="28"/>
          <w:lang w:val="uk-UA"/>
        </w:rPr>
        <w:sym w:font="Symbol" w:char="F073"/>
      </w:r>
      <w:r w:rsidRPr="008F3D60">
        <w:rPr>
          <w:i/>
          <w:sz w:val="28"/>
          <w:szCs w:val="28"/>
          <w:vertAlign w:val="subscript"/>
          <w:lang w:val="uk-UA"/>
        </w:rPr>
        <w:t>x</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За нерівністю Чебишева при </w:t>
      </w:r>
      <w:r w:rsidRPr="008F3D60">
        <w:rPr>
          <w:i/>
          <w:sz w:val="28"/>
          <w:szCs w:val="28"/>
          <w:lang w:val="uk-UA"/>
        </w:rPr>
        <w:sym w:font="Symbol" w:char="F065"/>
      </w:r>
      <w:r w:rsidRPr="008F3D60">
        <w:rPr>
          <w:sz w:val="28"/>
          <w:szCs w:val="28"/>
          <w:lang w:val="uk-UA"/>
        </w:rPr>
        <w:t xml:space="preserve"> = 3</w:t>
      </w:r>
      <w:r w:rsidRPr="008F3D60">
        <w:rPr>
          <w:i/>
          <w:sz w:val="28"/>
          <w:szCs w:val="28"/>
          <w:lang w:val="uk-UA"/>
        </w:rPr>
        <w:sym w:font="Symbol" w:char="F073"/>
      </w:r>
      <w:r w:rsidRPr="008F3D60">
        <w:rPr>
          <w:i/>
          <w:sz w:val="28"/>
          <w:szCs w:val="28"/>
          <w:vertAlign w:val="subscript"/>
          <w:lang w:val="uk-UA"/>
        </w:rPr>
        <w:t>x</w:t>
      </w:r>
      <w:r w:rsidRPr="008F3D60">
        <w:rPr>
          <w:sz w:val="28"/>
          <w:szCs w:val="28"/>
          <w:lang w:val="uk-UA"/>
        </w:rPr>
        <w:t xml:space="preserve"> обчислимо </w:t>
      </w:r>
      <w:r w:rsidRPr="008F3D60">
        <w:rPr>
          <w:i/>
          <w:sz w:val="28"/>
          <w:szCs w:val="28"/>
          <w:lang w:val="uk-UA"/>
        </w:rPr>
        <w:t>Р</w:t>
      </w:r>
      <w:r w:rsidRPr="008F3D60">
        <w:rPr>
          <w:sz w:val="28"/>
          <w:szCs w:val="28"/>
          <w:lang w:val="uk-UA"/>
        </w:rPr>
        <w:t>(|</w:t>
      </w:r>
      <w:r w:rsidRPr="008F3D60">
        <w:rPr>
          <w:i/>
          <w:sz w:val="28"/>
          <w:szCs w:val="28"/>
          <w:lang w:val="uk-UA"/>
        </w:rPr>
        <w:t>X  – m</w:t>
      </w:r>
      <w:r w:rsidRPr="008F3D60">
        <w:rPr>
          <w:i/>
          <w:sz w:val="28"/>
          <w:szCs w:val="28"/>
          <w:vertAlign w:val="subscript"/>
          <w:lang w:val="uk-UA"/>
        </w:rPr>
        <w:t>x</w:t>
      </w:r>
      <w:r w:rsidRPr="008F3D60">
        <w:rPr>
          <w:sz w:val="28"/>
          <w:szCs w:val="28"/>
          <w:lang w:val="uk-UA"/>
        </w:rPr>
        <w:t xml:space="preserve">| </w:t>
      </w:r>
      <w:r w:rsidRPr="008F3D60">
        <w:rPr>
          <w:sz w:val="28"/>
          <w:szCs w:val="28"/>
          <w:lang w:val="uk-UA"/>
        </w:rPr>
        <w:sym w:font="Symbol" w:char="F0B3"/>
      </w:r>
      <w:r w:rsidRPr="008F3D60">
        <w:rPr>
          <w:sz w:val="28"/>
          <w:szCs w:val="28"/>
          <w:lang w:val="uk-UA"/>
        </w:rPr>
        <w:t xml:space="preserve"> 3</w:t>
      </w:r>
      <w:r w:rsidRPr="008F3D60">
        <w:rPr>
          <w:i/>
          <w:sz w:val="28"/>
          <w:szCs w:val="28"/>
          <w:lang w:val="uk-UA"/>
        </w:rPr>
        <w:sym w:font="Symbol" w:char="F073"/>
      </w:r>
      <w:r w:rsidRPr="008F3D60">
        <w:rPr>
          <w:i/>
          <w:sz w:val="28"/>
          <w:szCs w:val="28"/>
          <w:vertAlign w:val="subscript"/>
          <w:lang w:val="uk-UA"/>
        </w:rPr>
        <w:t>x</w:t>
      </w:r>
      <w:r w:rsidRPr="008F3D60">
        <w:rPr>
          <w:sz w:val="28"/>
          <w:szCs w:val="28"/>
          <w:lang w:val="uk-UA"/>
        </w:rPr>
        <w:t xml:space="preserve">) </w:t>
      </w:r>
      <w:r w:rsidRPr="008F3D60">
        <w:rPr>
          <w:sz w:val="28"/>
          <w:szCs w:val="28"/>
          <w:lang w:val="uk-UA"/>
        </w:rPr>
        <w:sym w:font="Symbol" w:char="F0A3"/>
      </w:r>
      <w:r w:rsidRPr="008F3D60">
        <w:rPr>
          <w:i/>
          <w:sz w:val="28"/>
          <w:szCs w:val="28"/>
          <w:lang w:val="uk-UA"/>
        </w:rPr>
        <w:t>Д</w:t>
      </w:r>
      <w:r w:rsidRPr="008F3D60">
        <w:rPr>
          <w:i/>
          <w:sz w:val="28"/>
          <w:szCs w:val="28"/>
          <w:vertAlign w:val="subscript"/>
          <w:lang w:val="uk-UA"/>
        </w:rPr>
        <w:t>х</w:t>
      </w:r>
      <w:r w:rsidRPr="008F3D60">
        <w:rPr>
          <w:sz w:val="28"/>
          <w:szCs w:val="28"/>
          <w:lang w:val="uk-UA"/>
        </w:rPr>
        <w:t>/(9</w:t>
      </w:r>
      <w:r w:rsidRPr="008F3D60">
        <w:rPr>
          <w:i/>
          <w:sz w:val="28"/>
          <w:szCs w:val="28"/>
          <w:lang w:val="uk-UA"/>
        </w:rPr>
        <w:sym w:font="Symbol" w:char="F073"/>
      </w:r>
      <w:r w:rsidRPr="008F3D60">
        <w:rPr>
          <w:i/>
          <w:sz w:val="28"/>
          <w:szCs w:val="28"/>
          <w:vertAlign w:val="subscript"/>
          <w:lang w:val="uk-UA"/>
        </w:rPr>
        <w:t>x</w:t>
      </w:r>
      <w:r w:rsidRPr="008F3D60">
        <w:rPr>
          <w:i/>
          <w:sz w:val="28"/>
          <w:szCs w:val="28"/>
          <w:vertAlign w:val="superscript"/>
          <w:lang w:val="uk-UA"/>
        </w:rPr>
        <w:t>2</w:t>
      </w:r>
      <w:r w:rsidRPr="008F3D60">
        <w:rPr>
          <w:sz w:val="28"/>
          <w:szCs w:val="28"/>
          <w:lang w:val="uk-UA"/>
        </w:rPr>
        <w:t>) = 1/9.</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Зауваження.</w:t>
      </w:r>
      <w:r w:rsidRPr="008F3D60">
        <w:rPr>
          <w:sz w:val="28"/>
          <w:szCs w:val="28"/>
          <w:lang w:val="uk-UA"/>
        </w:rPr>
        <w:t xml:space="preserve"> Нерівність Чебишева дає тільки верхню границю ймовірності даного відхилення (вище не може бути ні для якого закону розподілу). Ми вже бачили, що для нормального закону: </w:t>
      </w:r>
      <w:r w:rsidRPr="008F3D60">
        <w:rPr>
          <w:i/>
          <w:sz w:val="28"/>
          <w:szCs w:val="28"/>
          <w:lang w:val="uk-UA"/>
        </w:rPr>
        <w:t>Р</w:t>
      </w:r>
      <w:r w:rsidRPr="008F3D60">
        <w:rPr>
          <w:sz w:val="28"/>
          <w:szCs w:val="28"/>
          <w:lang w:val="uk-UA"/>
        </w:rPr>
        <w:t>(|</w:t>
      </w:r>
      <w:r w:rsidRPr="008F3D60">
        <w:rPr>
          <w:i/>
          <w:sz w:val="28"/>
          <w:szCs w:val="28"/>
          <w:lang w:val="uk-UA"/>
        </w:rPr>
        <w:t>X  – М(Х)</w:t>
      </w:r>
      <w:r w:rsidRPr="008F3D60">
        <w:rPr>
          <w:sz w:val="28"/>
          <w:szCs w:val="28"/>
          <w:lang w:val="uk-UA"/>
        </w:rPr>
        <w:t xml:space="preserve">| </w:t>
      </w:r>
      <w:r w:rsidRPr="008F3D60">
        <w:rPr>
          <w:sz w:val="28"/>
          <w:szCs w:val="28"/>
          <w:lang w:val="uk-UA"/>
        </w:rPr>
        <w:sym w:font="Symbol" w:char="F0B3"/>
      </w:r>
      <w:r w:rsidRPr="008F3D60">
        <w:rPr>
          <w:sz w:val="28"/>
          <w:szCs w:val="28"/>
          <w:lang w:val="uk-UA"/>
        </w:rPr>
        <w:t xml:space="preserve"> 3</w:t>
      </w:r>
      <w:r w:rsidRPr="008F3D60">
        <w:rPr>
          <w:i/>
          <w:sz w:val="28"/>
          <w:szCs w:val="28"/>
          <w:lang w:val="uk-UA"/>
        </w:rPr>
        <w:sym w:font="Symbol" w:char="F073"/>
      </w:r>
      <w:r w:rsidRPr="008F3D60">
        <w:rPr>
          <w:sz w:val="28"/>
          <w:szCs w:val="28"/>
          <w:lang w:val="uk-UA"/>
        </w:rPr>
        <w:t xml:space="preserve">) </w:t>
      </w:r>
      <w:r w:rsidRPr="008F3D60">
        <w:rPr>
          <w:sz w:val="28"/>
          <w:szCs w:val="28"/>
          <w:lang w:val="uk-UA"/>
        </w:rPr>
        <w:sym w:font="Symbol" w:char="F0BB"/>
      </w:r>
      <w:r w:rsidRPr="008F3D60">
        <w:rPr>
          <w:sz w:val="28"/>
          <w:szCs w:val="28"/>
          <w:lang w:val="uk-UA"/>
        </w:rPr>
        <w:t xml:space="preserve"> 0.0027. Підрахуємо цю ймовірність для інших законів:</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1). Для рівномірного на [</w:t>
      </w:r>
      <w:r w:rsidRPr="008F3D60">
        <w:rPr>
          <w:i/>
          <w:sz w:val="28"/>
          <w:szCs w:val="28"/>
          <w:lang w:val="uk-UA"/>
        </w:rPr>
        <w:t>a, b</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i/>
          <w:sz w:val="28"/>
          <w:szCs w:val="28"/>
          <w:lang w:val="uk-UA"/>
        </w:rPr>
        <w:t>Р</w:t>
      </w:r>
      <w:r w:rsidRPr="008F3D60">
        <w:rPr>
          <w:sz w:val="28"/>
          <w:szCs w:val="28"/>
          <w:lang w:val="uk-UA"/>
        </w:rPr>
        <w:t>(|</w:t>
      </w:r>
      <w:r w:rsidRPr="008F3D60">
        <w:rPr>
          <w:i/>
          <w:sz w:val="28"/>
          <w:szCs w:val="28"/>
          <w:lang w:val="uk-UA"/>
        </w:rPr>
        <w:t>X  – М(Х)</w:t>
      </w:r>
      <w:r w:rsidRPr="008F3D60">
        <w:rPr>
          <w:sz w:val="28"/>
          <w:szCs w:val="28"/>
          <w:lang w:val="uk-UA"/>
        </w:rPr>
        <w:t>| &lt; 3</w:t>
      </w:r>
      <w:r w:rsidRPr="008F3D60">
        <w:rPr>
          <w:i/>
          <w:sz w:val="28"/>
          <w:szCs w:val="28"/>
          <w:lang w:val="uk-UA"/>
        </w:rPr>
        <w:sym w:font="Symbol" w:char="F073"/>
      </w:r>
      <w:r w:rsidRPr="008F3D60">
        <w:rPr>
          <w:sz w:val="28"/>
          <w:szCs w:val="28"/>
          <w:lang w:val="uk-UA"/>
        </w:rPr>
        <w:t xml:space="preserve">) = </w:t>
      </w:r>
      <w:r w:rsidRPr="008F3D60">
        <w:rPr>
          <w:i/>
          <w:sz w:val="28"/>
          <w:szCs w:val="28"/>
          <w:lang w:val="uk-UA"/>
        </w:rPr>
        <w:t>Р(М(Х)  –</w:t>
      </w:r>
      <w:r w:rsidRPr="008F3D60">
        <w:rPr>
          <w:sz w:val="28"/>
          <w:szCs w:val="28"/>
          <w:lang w:val="uk-UA"/>
        </w:rPr>
        <w:t xml:space="preserve"> 3</w:t>
      </w:r>
      <w:r w:rsidRPr="008F3D60">
        <w:rPr>
          <w:i/>
          <w:sz w:val="28"/>
          <w:szCs w:val="28"/>
          <w:lang w:val="uk-UA"/>
        </w:rPr>
        <w:sym w:font="Symbol" w:char="F073"/>
      </w:r>
      <w:r w:rsidRPr="008F3D60">
        <w:rPr>
          <w:i/>
          <w:sz w:val="28"/>
          <w:szCs w:val="28"/>
          <w:lang w:val="uk-UA"/>
        </w:rPr>
        <w:t>&lt; X &lt; M(X) +</w:t>
      </w:r>
      <w:r w:rsidRPr="008F3D60">
        <w:rPr>
          <w:sz w:val="28"/>
          <w:szCs w:val="28"/>
          <w:lang w:val="uk-UA"/>
        </w:rPr>
        <w:t xml:space="preserve"> 3</w:t>
      </w:r>
      <w:r w:rsidRPr="008F3D60">
        <w:rPr>
          <w:i/>
          <w:sz w:val="28"/>
          <w:szCs w:val="28"/>
          <w:lang w:val="uk-UA"/>
        </w:rPr>
        <w:sym w:font="Symbol" w:char="F073"/>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i/>
          <w:sz w:val="28"/>
          <w:szCs w:val="28"/>
          <w:lang w:val="uk-UA"/>
        </w:rPr>
        <w:t>M(X) = (a + b)</w:t>
      </w:r>
      <w:r w:rsidRPr="008F3D60">
        <w:rPr>
          <w:sz w:val="28"/>
          <w:szCs w:val="28"/>
          <w:lang w:val="uk-UA"/>
        </w:rPr>
        <w:t xml:space="preserve">/2,   </w:t>
      </w:r>
      <w:r w:rsidRPr="008F3D60">
        <w:rPr>
          <w:i/>
          <w:sz w:val="28"/>
          <w:szCs w:val="28"/>
          <w:lang w:val="uk-UA"/>
        </w:rPr>
        <w:sym w:font="Symbol" w:char="F073"/>
      </w:r>
      <w:r w:rsidRPr="008F3D60">
        <w:rPr>
          <w:i/>
          <w:sz w:val="28"/>
          <w:szCs w:val="28"/>
          <w:lang w:val="uk-UA"/>
        </w:rPr>
        <w:t xml:space="preserve"> = (b  – a)</w:t>
      </w:r>
      <w:r w:rsidRPr="008F3D60">
        <w:rPr>
          <w:sz w:val="28"/>
          <w:szCs w:val="28"/>
          <w:lang w:val="uk-UA"/>
        </w:rPr>
        <w:t>/2</w:t>
      </w:r>
      <w:r w:rsidRPr="008F3D60">
        <w:rPr>
          <w:sz w:val="28"/>
          <w:szCs w:val="28"/>
          <w:lang w:val="uk-UA"/>
        </w:rPr>
        <w:sym w:font="Symbol" w:char="F0D6"/>
      </w:r>
      <w:r w:rsidRPr="008F3D60">
        <w:rPr>
          <w:sz w:val="28"/>
          <w:szCs w:val="28"/>
          <w:lang w:val="uk-UA"/>
        </w:rPr>
        <w:t>3.</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Доведемо, що </w:t>
      </w:r>
      <w:r w:rsidRPr="008F3D60">
        <w:rPr>
          <w:i/>
          <w:sz w:val="28"/>
          <w:szCs w:val="28"/>
          <w:lang w:val="uk-UA"/>
        </w:rPr>
        <w:t>М(Х)</w:t>
      </w:r>
      <w:r w:rsidRPr="008F3D60">
        <w:rPr>
          <w:sz w:val="28"/>
          <w:szCs w:val="28"/>
          <w:lang w:val="uk-UA"/>
        </w:rPr>
        <w:t xml:space="preserve"> + 3</w:t>
      </w:r>
      <w:r w:rsidRPr="008F3D60">
        <w:rPr>
          <w:i/>
          <w:sz w:val="28"/>
          <w:szCs w:val="28"/>
          <w:lang w:val="uk-UA"/>
        </w:rPr>
        <w:sym w:font="Symbol" w:char="F073"/>
      </w:r>
      <w:r w:rsidRPr="008F3D60">
        <w:rPr>
          <w:sz w:val="28"/>
          <w:szCs w:val="28"/>
          <w:lang w:val="uk-UA"/>
        </w:rPr>
        <w:t>&gt;</w:t>
      </w:r>
      <w:r w:rsidRPr="008F3D60">
        <w:rPr>
          <w:i/>
          <w:sz w:val="28"/>
          <w:szCs w:val="28"/>
          <w:lang w:val="uk-UA"/>
        </w:rPr>
        <w:t>b</w:t>
      </w:r>
      <w:r w:rsidRPr="008F3D60">
        <w:rPr>
          <w:sz w:val="28"/>
          <w:szCs w:val="28"/>
          <w:lang w:val="uk-UA"/>
        </w:rPr>
        <w:t xml:space="preserve">, </w:t>
      </w:r>
      <w:r w:rsidRPr="008F3D60">
        <w:rPr>
          <w:i/>
          <w:sz w:val="28"/>
          <w:szCs w:val="28"/>
          <w:lang w:val="uk-UA"/>
        </w:rPr>
        <w:t>М(Х)</w:t>
      </w:r>
      <w:r w:rsidRPr="008F3D60">
        <w:rPr>
          <w:sz w:val="28"/>
          <w:szCs w:val="28"/>
          <w:lang w:val="uk-UA"/>
        </w:rPr>
        <w:t xml:space="preserve">  – 3</w:t>
      </w:r>
      <w:r w:rsidRPr="008F3D60">
        <w:rPr>
          <w:i/>
          <w:sz w:val="28"/>
          <w:szCs w:val="28"/>
          <w:lang w:val="uk-UA"/>
        </w:rPr>
        <w:sym w:font="Symbol" w:char="F073"/>
      </w:r>
      <w:r w:rsidRPr="008F3D60">
        <w:rPr>
          <w:sz w:val="28"/>
          <w:szCs w:val="28"/>
          <w:lang w:val="uk-UA"/>
        </w:rPr>
        <w:t>&lt;</w:t>
      </w:r>
      <w:r w:rsidRPr="008F3D60">
        <w:rPr>
          <w:i/>
          <w:sz w:val="28"/>
          <w:szCs w:val="28"/>
          <w:lang w:val="uk-UA"/>
        </w:rPr>
        <w:t>a</w:t>
      </w:r>
      <w:r w:rsidRPr="008F3D60">
        <w:rPr>
          <w:sz w:val="28"/>
          <w:szCs w:val="28"/>
          <w:lang w:val="uk-UA"/>
        </w:rPr>
        <w:t xml:space="preserve">, для чого підставимо значення </w:t>
      </w:r>
      <w:r w:rsidRPr="008F3D60">
        <w:rPr>
          <w:i/>
          <w:sz w:val="28"/>
          <w:szCs w:val="28"/>
          <w:lang w:val="uk-UA"/>
        </w:rPr>
        <w:t>М(Х)</w:t>
      </w:r>
      <w:r w:rsidRPr="008F3D60">
        <w:rPr>
          <w:sz w:val="28"/>
          <w:szCs w:val="28"/>
          <w:lang w:val="uk-UA"/>
        </w:rPr>
        <w:t xml:space="preserve"> і </w:t>
      </w:r>
      <w:r w:rsidRPr="008F3D60">
        <w:rPr>
          <w:i/>
          <w:sz w:val="28"/>
          <w:szCs w:val="28"/>
          <w:lang w:val="uk-UA"/>
        </w:rPr>
        <w:sym w:font="Symbol" w:char="F073"/>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w:t>
      </w:r>
      <w:r w:rsidRPr="008F3D60">
        <w:rPr>
          <w:i/>
          <w:sz w:val="28"/>
          <w:szCs w:val="28"/>
          <w:lang w:val="uk-UA"/>
        </w:rPr>
        <w:t>a + b</w:t>
      </w:r>
      <w:r w:rsidRPr="008F3D60">
        <w:rPr>
          <w:sz w:val="28"/>
          <w:szCs w:val="28"/>
          <w:lang w:val="uk-UA"/>
        </w:rPr>
        <w:t>)/2 + 3(</w:t>
      </w:r>
      <w:r w:rsidRPr="008F3D60">
        <w:rPr>
          <w:i/>
          <w:sz w:val="28"/>
          <w:szCs w:val="28"/>
          <w:lang w:val="uk-UA"/>
        </w:rPr>
        <w:t>b  – a</w:t>
      </w:r>
      <w:r w:rsidRPr="008F3D60">
        <w:rPr>
          <w:sz w:val="28"/>
          <w:szCs w:val="28"/>
          <w:lang w:val="uk-UA"/>
        </w:rPr>
        <w:t>)/2</w:t>
      </w:r>
      <w:r w:rsidRPr="008F3D60">
        <w:rPr>
          <w:sz w:val="28"/>
          <w:szCs w:val="28"/>
          <w:lang w:val="uk-UA"/>
        </w:rPr>
        <w:sym w:font="Symbol" w:char="F0D6"/>
      </w:r>
      <w:r w:rsidRPr="008F3D60">
        <w:rPr>
          <w:sz w:val="28"/>
          <w:szCs w:val="28"/>
          <w:lang w:val="uk-UA"/>
        </w:rPr>
        <w:t xml:space="preserve">3 – </w:t>
      </w:r>
      <w:r w:rsidRPr="008F3D60">
        <w:rPr>
          <w:i/>
          <w:sz w:val="28"/>
          <w:szCs w:val="28"/>
          <w:lang w:val="uk-UA"/>
        </w:rPr>
        <w:t>b</w:t>
      </w:r>
      <w:r w:rsidRPr="008F3D60">
        <w:rPr>
          <w:sz w:val="28"/>
          <w:szCs w:val="28"/>
          <w:lang w:val="uk-UA"/>
        </w:rPr>
        <w:t>&gt; 0                       (</w:t>
      </w:r>
      <w:r w:rsidRPr="008F3D60">
        <w:rPr>
          <w:i/>
          <w:sz w:val="28"/>
          <w:szCs w:val="28"/>
          <w:lang w:val="uk-UA"/>
        </w:rPr>
        <w:t>a + b</w:t>
      </w:r>
      <w:r w:rsidRPr="008F3D60">
        <w:rPr>
          <w:sz w:val="28"/>
          <w:szCs w:val="28"/>
          <w:lang w:val="uk-UA"/>
        </w:rPr>
        <w:t>)/2  – 3(</w:t>
      </w:r>
      <w:r w:rsidRPr="008F3D60">
        <w:rPr>
          <w:i/>
          <w:sz w:val="28"/>
          <w:szCs w:val="28"/>
          <w:lang w:val="uk-UA"/>
        </w:rPr>
        <w:t>b  – a</w:t>
      </w:r>
      <w:r w:rsidRPr="008F3D60">
        <w:rPr>
          <w:sz w:val="28"/>
          <w:szCs w:val="28"/>
          <w:lang w:val="uk-UA"/>
        </w:rPr>
        <w:t>)/2</w:t>
      </w:r>
      <w:r w:rsidRPr="008F3D60">
        <w:rPr>
          <w:sz w:val="28"/>
          <w:szCs w:val="28"/>
          <w:lang w:val="uk-UA"/>
        </w:rPr>
        <w:sym w:font="Symbol" w:char="F0D6"/>
      </w:r>
      <w:r w:rsidRPr="008F3D60">
        <w:rPr>
          <w:sz w:val="28"/>
          <w:szCs w:val="28"/>
          <w:lang w:val="uk-UA"/>
        </w:rPr>
        <w:t xml:space="preserve">3 – </w:t>
      </w:r>
      <w:r w:rsidRPr="008F3D60">
        <w:rPr>
          <w:i/>
          <w:sz w:val="28"/>
          <w:szCs w:val="28"/>
          <w:lang w:val="uk-UA"/>
        </w:rPr>
        <w:t xml:space="preserve">a </w:t>
      </w:r>
      <w:r w:rsidRPr="008F3D60">
        <w:rPr>
          <w:sz w:val="28"/>
          <w:szCs w:val="28"/>
          <w:lang w:val="uk-UA"/>
        </w:rPr>
        <w:t>&lt; 0</w:t>
      </w:r>
    </w:p>
    <w:p w:rsidR="005A43F5" w:rsidRPr="008F3D60" w:rsidRDefault="005A43F5" w:rsidP="00FA2B6B">
      <w:pPr>
        <w:pStyle w:val="2b"/>
        <w:spacing w:after="0" w:line="240" w:lineRule="auto"/>
        <w:ind w:left="0" w:firstLine="708"/>
        <w:jc w:val="both"/>
        <w:rPr>
          <w:sz w:val="28"/>
          <w:szCs w:val="28"/>
          <w:lang w:val="uk-UA"/>
        </w:rPr>
      </w:pPr>
      <w:r w:rsidRPr="008F3D60">
        <w:rPr>
          <w:i/>
          <w:sz w:val="28"/>
          <w:szCs w:val="28"/>
          <w:lang w:val="uk-UA"/>
        </w:rPr>
        <w:t>a + b + b</w:t>
      </w:r>
      <w:r w:rsidRPr="008F3D60">
        <w:rPr>
          <w:sz w:val="28"/>
          <w:szCs w:val="28"/>
          <w:lang w:val="uk-UA"/>
        </w:rPr>
        <w:sym w:font="Symbol" w:char="F0D6"/>
      </w:r>
      <w:r w:rsidRPr="008F3D60">
        <w:rPr>
          <w:sz w:val="28"/>
          <w:szCs w:val="28"/>
          <w:lang w:val="uk-UA"/>
        </w:rPr>
        <w:t xml:space="preserve">3  – </w:t>
      </w:r>
      <w:r w:rsidRPr="008F3D60">
        <w:rPr>
          <w:i/>
          <w:sz w:val="28"/>
          <w:szCs w:val="28"/>
          <w:lang w:val="uk-UA"/>
        </w:rPr>
        <w:t>a</w:t>
      </w:r>
      <w:r w:rsidRPr="008F3D60">
        <w:rPr>
          <w:sz w:val="28"/>
          <w:szCs w:val="28"/>
          <w:lang w:val="uk-UA"/>
        </w:rPr>
        <w:sym w:font="Symbol" w:char="F0D6"/>
      </w:r>
      <w:r w:rsidRPr="008F3D60">
        <w:rPr>
          <w:sz w:val="28"/>
          <w:szCs w:val="28"/>
          <w:lang w:val="uk-UA"/>
        </w:rPr>
        <w:t>3 – 2</w:t>
      </w:r>
      <w:r w:rsidRPr="008F3D60">
        <w:rPr>
          <w:i/>
          <w:sz w:val="28"/>
          <w:szCs w:val="28"/>
          <w:lang w:val="uk-UA"/>
        </w:rPr>
        <w:t>b</w:t>
      </w:r>
      <w:r w:rsidRPr="008F3D60">
        <w:rPr>
          <w:sz w:val="28"/>
          <w:szCs w:val="28"/>
          <w:lang w:val="uk-UA"/>
        </w:rPr>
        <w:t xml:space="preserve">&gt; 0                             </w:t>
      </w:r>
      <w:r w:rsidRPr="008F3D60">
        <w:rPr>
          <w:i/>
          <w:sz w:val="28"/>
          <w:szCs w:val="28"/>
          <w:lang w:val="uk-UA"/>
        </w:rPr>
        <w:t>a + b  – b</w:t>
      </w:r>
      <w:r w:rsidRPr="008F3D60">
        <w:rPr>
          <w:sz w:val="28"/>
          <w:szCs w:val="28"/>
          <w:lang w:val="uk-UA"/>
        </w:rPr>
        <w:sym w:font="Symbol" w:char="F0D6"/>
      </w:r>
      <w:r w:rsidRPr="008F3D60">
        <w:rPr>
          <w:sz w:val="28"/>
          <w:szCs w:val="28"/>
          <w:lang w:val="uk-UA"/>
        </w:rPr>
        <w:t xml:space="preserve">3 + </w:t>
      </w:r>
      <w:r w:rsidRPr="008F3D60">
        <w:rPr>
          <w:i/>
          <w:sz w:val="28"/>
          <w:szCs w:val="28"/>
          <w:lang w:val="uk-UA"/>
        </w:rPr>
        <w:t>a</w:t>
      </w:r>
      <w:r w:rsidRPr="008F3D60">
        <w:rPr>
          <w:sz w:val="28"/>
          <w:szCs w:val="28"/>
          <w:lang w:val="uk-UA"/>
        </w:rPr>
        <w:sym w:font="Symbol" w:char="F0D6"/>
      </w:r>
      <w:r w:rsidRPr="008F3D60">
        <w:rPr>
          <w:sz w:val="28"/>
          <w:szCs w:val="28"/>
          <w:lang w:val="uk-UA"/>
        </w:rPr>
        <w:t>3  – 2</w:t>
      </w:r>
      <w:r w:rsidRPr="008F3D60">
        <w:rPr>
          <w:i/>
          <w:sz w:val="28"/>
          <w:szCs w:val="28"/>
          <w:lang w:val="uk-UA"/>
        </w:rPr>
        <w:t>a</w:t>
      </w:r>
      <w:r w:rsidRPr="008F3D60">
        <w:rPr>
          <w:sz w:val="28"/>
          <w:szCs w:val="28"/>
          <w:lang w:val="uk-UA"/>
        </w:rPr>
        <w:t>&lt; 0</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w:t>
      </w:r>
      <w:r w:rsidRPr="008F3D60">
        <w:rPr>
          <w:i/>
          <w:sz w:val="28"/>
          <w:szCs w:val="28"/>
          <w:lang w:val="uk-UA"/>
        </w:rPr>
        <w:t>b  – a</w:t>
      </w:r>
      <w:r w:rsidRPr="008F3D60">
        <w:rPr>
          <w:sz w:val="28"/>
          <w:szCs w:val="28"/>
          <w:lang w:val="uk-UA"/>
        </w:rPr>
        <w:t>)(</w:t>
      </w:r>
      <w:r w:rsidRPr="008F3D60">
        <w:rPr>
          <w:sz w:val="28"/>
          <w:szCs w:val="28"/>
          <w:lang w:val="uk-UA"/>
        </w:rPr>
        <w:sym w:font="Symbol" w:char="F0D6"/>
      </w:r>
      <w:r w:rsidRPr="008F3D60">
        <w:rPr>
          <w:sz w:val="28"/>
          <w:szCs w:val="28"/>
          <w:lang w:val="uk-UA"/>
        </w:rPr>
        <w:t>3  – 1) &gt; 0 – очевидно.                      (</w:t>
      </w:r>
      <w:r w:rsidRPr="008F3D60">
        <w:rPr>
          <w:i/>
          <w:sz w:val="28"/>
          <w:szCs w:val="28"/>
          <w:lang w:val="uk-UA"/>
        </w:rPr>
        <w:t>b  – a</w:t>
      </w:r>
      <w:r w:rsidRPr="008F3D60">
        <w:rPr>
          <w:sz w:val="28"/>
          <w:szCs w:val="28"/>
          <w:lang w:val="uk-UA"/>
        </w:rPr>
        <w:t xml:space="preserve">)(1  – </w:t>
      </w:r>
      <w:r w:rsidRPr="008F3D60">
        <w:rPr>
          <w:sz w:val="28"/>
          <w:szCs w:val="28"/>
          <w:lang w:val="uk-UA"/>
        </w:rPr>
        <w:sym w:font="Symbol" w:char="F0D6"/>
      </w:r>
      <w:r w:rsidRPr="008F3D60">
        <w:rPr>
          <w:sz w:val="28"/>
          <w:szCs w:val="28"/>
          <w:lang w:val="uk-UA"/>
        </w:rPr>
        <w:t>3) &lt; 0 – очевидно.</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За визначенням рівномірного розподілу: </w:t>
      </w:r>
      <w:r w:rsidRPr="008F3D60">
        <w:rPr>
          <w:i/>
          <w:sz w:val="28"/>
          <w:szCs w:val="28"/>
          <w:lang w:val="uk-UA"/>
        </w:rPr>
        <w:t>F(m</w:t>
      </w:r>
      <w:r w:rsidRPr="008F3D60">
        <w:rPr>
          <w:i/>
          <w:sz w:val="28"/>
          <w:szCs w:val="28"/>
          <w:vertAlign w:val="subscript"/>
          <w:lang w:val="uk-UA"/>
        </w:rPr>
        <w:t>x</w:t>
      </w:r>
      <w:r w:rsidRPr="008F3D60">
        <w:rPr>
          <w:sz w:val="28"/>
          <w:szCs w:val="28"/>
          <w:lang w:val="uk-UA"/>
        </w:rPr>
        <w:t xml:space="preserve"> + 3</w:t>
      </w:r>
      <w:r w:rsidRPr="008F3D60">
        <w:rPr>
          <w:i/>
          <w:sz w:val="28"/>
          <w:szCs w:val="28"/>
          <w:lang w:val="uk-UA"/>
        </w:rPr>
        <w:sym w:font="Symbol" w:char="F073"/>
      </w:r>
      <w:r w:rsidRPr="008F3D60">
        <w:rPr>
          <w:i/>
          <w:sz w:val="28"/>
          <w:szCs w:val="28"/>
          <w:lang w:val="uk-UA"/>
        </w:rPr>
        <w:t>)</w:t>
      </w:r>
      <w:r w:rsidRPr="008F3D60">
        <w:rPr>
          <w:sz w:val="28"/>
          <w:szCs w:val="28"/>
          <w:lang w:val="uk-UA"/>
        </w:rPr>
        <w:t xml:space="preserve"> = </w:t>
      </w:r>
      <w:smartTag w:uri="urn:schemas-microsoft-com:office:smarttags" w:element="metricconverter">
        <w:smartTagPr>
          <w:attr w:name="ProductID" w:val="1, F"/>
        </w:smartTagPr>
        <w:r w:rsidRPr="008F3D60">
          <w:rPr>
            <w:sz w:val="28"/>
            <w:szCs w:val="28"/>
            <w:lang w:val="uk-UA"/>
          </w:rPr>
          <w:t xml:space="preserve">1, </w:t>
        </w:r>
        <w:r w:rsidRPr="008F3D60">
          <w:rPr>
            <w:i/>
            <w:sz w:val="28"/>
            <w:szCs w:val="28"/>
            <w:lang w:val="uk-UA"/>
          </w:rPr>
          <w:t>F</w:t>
        </w:r>
      </w:smartTag>
      <w:r w:rsidRPr="008F3D60">
        <w:rPr>
          <w:i/>
          <w:sz w:val="28"/>
          <w:szCs w:val="28"/>
          <w:lang w:val="uk-UA"/>
        </w:rPr>
        <w:t>(m</w:t>
      </w:r>
      <w:r w:rsidRPr="008F3D60">
        <w:rPr>
          <w:i/>
          <w:sz w:val="28"/>
          <w:szCs w:val="28"/>
          <w:vertAlign w:val="subscript"/>
          <w:lang w:val="uk-UA"/>
        </w:rPr>
        <w:t>x</w:t>
      </w:r>
      <w:r w:rsidRPr="008F3D60">
        <w:rPr>
          <w:i/>
          <w:sz w:val="28"/>
          <w:szCs w:val="28"/>
          <w:lang w:val="uk-UA"/>
        </w:rPr>
        <w:t xml:space="preserve">  –</w:t>
      </w:r>
      <w:r w:rsidRPr="008F3D60">
        <w:rPr>
          <w:sz w:val="28"/>
          <w:szCs w:val="28"/>
          <w:lang w:val="uk-UA"/>
        </w:rPr>
        <w:t xml:space="preserve"> 3</w:t>
      </w:r>
      <w:r w:rsidRPr="008F3D60">
        <w:rPr>
          <w:i/>
          <w:sz w:val="28"/>
          <w:szCs w:val="28"/>
          <w:lang w:val="uk-UA"/>
        </w:rPr>
        <w:sym w:font="Symbol" w:char="F073"/>
      </w:r>
      <w:r w:rsidRPr="008F3D60">
        <w:rPr>
          <w:i/>
          <w:sz w:val="28"/>
          <w:szCs w:val="28"/>
          <w:lang w:val="uk-UA"/>
        </w:rPr>
        <w:t>)</w:t>
      </w:r>
      <w:r w:rsidRPr="008F3D60">
        <w:rPr>
          <w:sz w:val="28"/>
          <w:szCs w:val="28"/>
          <w:lang w:val="uk-UA"/>
        </w:rPr>
        <w:t xml:space="preserve"> = 0.</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2) Для показникового розподілу:</w:t>
      </w:r>
    </w:p>
    <w:p w:rsidR="005A43F5" w:rsidRPr="008F3D60" w:rsidRDefault="005A43F5" w:rsidP="00FA2B6B">
      <w:pPr>
        <w:pStyle w:val="2b"/>
        <w:spacing w:after="0" w:line="240" w:lineRule="auto"/>
        <w:ind w:left="0" w:firstLine="708"/>
        <w:jc w:val="both"/>
        <w:rPr>
          <w:sz w:val="28"/>
          <w:szCs w:val="28"/>
          <w:lang w:val="uk-UA"/>
        </w:rPr>
      </w:pPr>
      <w:r w:rsidRPr="008F3D60">
        <w:rPr>
          <w:i/>
          <w:sz w:val="28"/>
          <w:szCs w:val="28"/>
          <w:lang w:val="uk-UA"/>
        </w:rPr>
        <w:t>Р(|X  – М(Х)|</w:t>
      </w:r>
      <w:r w:rsidRPr="008F3D60">
        <w:rPr>
          <w:sz w:val="28"/>
          <w:szCs w:val="28"/>
          <w:lang w:val="uk-UA"/>
        </w:rPr>
        <w:t>&lt; 3</w:t>
      </w:r>
      <w:r w:rsidRPr="008F3D60">
        <w:rPr>
          <w:i/>
          <w:sz w:val="28"/>
          <w:szCs w:val="28"/>
          <w:lang w:val="uk-UA"/>
        </w:rPr>
        <w:sym w:font="Symbol" w:char="F073"/>
      </w:r>
      <w:r w:rsidRPr="008F3D60">
        <w:rPr>
          <w:sz w:val="28"/>
          <w:szCs w:val="28"/>
          <w:lang w:val="uk-UA"/>
        </w:rPr>
        <w:t xml:space="preserve">) = </w:t>
      </w:r>
      <w:r w:rsidRPr="008F3D60">
        <w:rPr>
          <w:i/>
          <w:sz w:val="28"/>
          <w:szCs w:val="28"/>
          <w:lang w:val="uk-UA"/>
        </w:rPr>
        <w:t>F(М(Х) +</w:t>
      </w:r>
      <w:r w:rsidRPr="008F3D60">
        <w:rPr>
          <w:sz w:val="28"/>
          <w:szCs w:val="28"/>
          <w:lang w:val="uk-UA"/>
        </w:rPr>
        <w:t xml:space="preserve"> 3</w:t>
      </w:r>
      <w:r w:rsidRPr="008F3D60">
        <w:rPr>
          <w:i/>
          <w:sz w:val="28"/>
          <w:szCs w:val="28"/>
          <w:lang w:val="uk-UA"/>
        </w:rPr>
        <w:sym w:font="Symbol" w:char="F073"/>
      </w:r>
      <w:r w:rsidRPr="008F3D60">
        <w:rPr>
          <w:i/>
          <w:sz w:val="28"/>
          <w:szCs w:val="28"/>
          <w:lang w:val="uk-UA"/>
        </w:rPr>
        <w:t>)  – F(M(X)  –</w:t>
      </w:r>
      <w:r w:rsidRPr="008F3D60">
        <w:rPr>
          <w:sz w:val="28"/>
          <w:szCs w:val="28"/>
          <w:lang w:val="uk-UA"/>
        </w:rPr>
        <w:t xml:space="preserve"> 3</w:t>
      </w:r>
      <w:r w:rsidRPr="008F3D60">
        <w:rPr>
          <w:i/>
          <w:sz w:val="28"/>
          <w:szCs w:val="28"/>
          <w:lang w:val="uk-UA"/>
        </w:rPr>
        <w:sym w:font="Symbol" w:char="F073"/>
      </w:r>
      <w:r w:rsidRPr="008F3D60">
        <w:rPr>
          <w:i/>
          <w:sz w:val="28"/>
          <w:szCs w:val="28"/>
          <w:lang w:val="uk-UA"/>
        </w:rPr>
        <w:t>) = F(</w:t>
      </w:r>
      <w:r w:rsidRPr="008F3D60">
        <w:rPr>
          <w:sz w:val="28"/>
          <w:szCs w:val="28"/>
          <w:lang w:val="uk-UA"/>
        </w:rPr>
        <w:t>1</w:t>
      </w:r>
      <w:r w:rsidRPr="008F3D60">
        <w:rPr>
          <w:i/>
          <w:sz w:val="28"/>
          <w:szCs w:val="28"/>
          <w:lang w:val="uk-UA"/>
        </w:rPr>
        <w:t>/</w:t>
      </w:r>
      <w:r w:rsidRPr="008F3D60">
        <w:rPr>
          <w:i/>
          <w:sz w:val="28"/>
          <w:szCs w:val="28"/>
          <w:lang w:val="uk-UA"/>
        </w:rPr>
        <w:sym w:font="Symbol" w:char="F06C"/>
      </w:r>
      <w:r w:rsidRPr="008F3D60">
        <w:rPr>
          <w:i/>
          <w:sz w:val="28"/>
          <w:szCs w:val="28"/>
          <w:lang w:val="uk-UA"/>
        </w:rPr>
        <w:t xml:space="preserve"> +</w:t>
      </w:r>
      <w:r w:rsidRPr="008F3D60">
        <w:rPr>
          <w:sz w:val="28"/>
          <w:szCs w:val="28"/>
          <w:lang w:val="uk-UA"/>
        </w:rPr>
        <w:t xml:space="preserve"> 3</w:t>
      </w:r>
      <w:r w:rsidRPr="008F3D60">
        <w:rPr>
          <w:i/>
          <w:sz w:val="28"/>
          <w:szCs w:val="28"/>
          <w:lang w:val="uk-UA"/>
        </w:rPr>
        <w:t>/</w:t>
      </w:r>
      <w:r w:rsidRPr="008F3D60">
        <w:rPr>
          <w:i/>
          <w:sz w:val="28"/>
          <w:szCs w:val="28"/>
          <w:lang w:val="uk-UA"/>
        </w:rPr>
        <w:sym w:font="Symbol" w:char="F06C"/>
      </w:r>
      <w:r w:rsidRPr="008F3D60">
        <w:rPr>
          <w:i/>
          <w:sz w:val="28"/>
          <w:szCs w:val="28"/>
          <w:lang w:val="uk-UA"/>
        </w:rPr>
        <w:t>)  – F(</w:t>
      </w:r>
      <w:r w:rsidRPr="008F3D60">
        <w:rPr>
          <w:sz w:val="28"/>
          <w:szCs w:val="28"/>
          <w:lang w:val="uk-UA"/>
        </w:rPr>
        <w:t>1</w:t>
      </w:r>
      <w:r w:rsidRPr="008F3D60">
        <w:rPr>
          <w:i/>
          <w:sz w:val="28"/>
          <w:szCs w:val="28"/>
          <w:lang w:val="uk-UA"/>
        </w:rPr>
        <w:t>/</w:t>
      </w:r>
      <w:r w:rsidRPr="008F3D60">
        <w:rPr>
          <w:i/>
          <w:sz w:val="28"/>
          <w:szCs w:val="28"/>
          <w:lang w:val="uk-UA"/>
        </w:rPr>
        <w:sym w:font="Symbol" w:char="F06C"/>
      </w:r>
      <w:r w:rsidRPr="008F3D60">
        <w:rPr>
          <w:i/>
          <w:sz w:val="28"/>
          <w:szCs w:val="28"/>
          <w:lang w:val="uk-UA"/>
        </w:rPr>
        <w:t xml:space="preserve">  – </w:t>
      </w:r>
      <w:r w:rsidRPr="008F3D60">
        <w:rPr>
          <w:sz w:val="28"/>
          <w:szCs w:val="28"/>
          <w:lang w:val="uk-UA"/>
        </w:rPr>
        <w:t>1</w:t>
      </w:r>
      <w:r w:rsidRPr="008F3D60">
        <w:rPr>
          <w:i/>
          <w:sz w:val="28"/>
          <w:szCs w:val="28"/>
          <w:lang w:val="uk-UA"/>
        </w:rPr>
        <w:t>/</w:t>
      </w:r>
      <w:r w:rsidRPr="008F3D60">
        <w:rPr>
          <w:i/>
          <w:sz w:val="28"/>
          <w:szCs w:val="28"/>
          <w:lang w:val="uk-UA"/>
        </w:rPr>
        <w:sym w:font="Symbol" w:char="F06C"/>
      </w:r>
      <w:r w:rsidRPr="008F3D60">
        <w:rPr>
          <w:i/>
          <w:sz w:val="28"/>
          <w:szCs w:val="28"/>
          <w:lang w:val="uk-UA"/>
        </w:rPr>
        <w:t>)</w:t>
      </w:r>
      <w:r w:rsidRPr="008F3D60">
        <w:rPr>
          <w:sz w:val="28"/>
          <w:szCs w:val="28"/>
          <w:lang w:val="uk-UA"/>
        </w:rPr>
        <w:t xml:space="preserve"> = </w:t>
      </w:r>
      <w:r w:rsidRPr="008F3D60">
        <w:rPr>
          <w:i/>
          <w:sz w:val="28"/>
          <w:szCs w:val="28"/>
          <w:lang w:val="uk-UA"/>
        </w:rPr>
        <w:t>F</w:t>
      </w:r>
      <w:r w:rsidRPr="008F3D60">
        <w:rPr>
          <w:sz w:val="28"/>
          <w:szCs w:val="28"/>
          <w:lang w:val="uk-UA"/>
        </w:rPr>
        <w:t>(4/</w:t>
      </w:r>
      <w:r w:rsidRPr="008F3D60">
        <w:rPr>
          <w:i/>
          <w:sz w:val="28"/>
          <w:szCs w:val="28"/>
          <w:lang w:val="uk-UA"/>
        </w:rPr>
        <w:sym w:font="Symbol" w:char="F06C"/>
      </w:r>
      <w:r w:rsidRPr="008F3D60">
        <w:rPr>
          <w:sz w:val="28"/>
          <w:szCs w:val="28"/>
          <w:lang w:val="uk-UA"/>
        </w:rPr>
        <w:t>) = 1  – exp( –</w:t>
      </w:r>
      <w:r w:rsidRPr="008F3D60">
        <w:rPr>
          <w:i/>
          <w:sz w:val="28"/>
          <w:szCs w:val="28"/>
          <w:lang w:val="uk-UA"/>
        </w:rPr>
        <w:sym w:font="Symbol" w:char="F06C"/>
      </w:r>
      <w:r w:rsidRPr="008F3D60">
        <w:rPr>
          <w:sz w:val="28"/>
          <w:szCs w:val="28"/>
          <w:lang w:val="uk-UA"/>
        </w:rPr>
        <w:sym w:font="Symbol" w:char="F0D7"/>
      </w:r>
      <w:r w:rsidRPr="008F3D60">
        <w:rPr>
          <w:sz w:val="28"/>
          <w:szCs w:val="28"/>
          <w:lang w:val="uk-UA"/>
        </w:rPr>
        <w:t>4/</w:t>
      </w:r>
      <w:r w:rsidRPr="008F3D60">
        <w:rPr>
          <w:i/>
          <w:sz w:val="28"/>
          <w:szCs w:val="28"/>
          <w:lang w:val="uk-UA"/>
        </w:rPr>
        <w:sym w:font="Symbol" w:char="F06C"/>
      </w:r>
      <w:r w:rsidRPr="008F3D60">
        <w:rPr>
          <w:sz w:val="28"/>
          <w:szCs w:val="28"/>
          <w:lang w:val="uk-UA"/>
        </w:rPr>
        <w:t>) = 1  – exp( –4) ( 0.018.</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Як ми бачимо, значення випадкової величини вкрай рідко виходять за межі </w:t>
      </w:r>
      <w:r w:rsidRPr="008F3D60">
        <w:rPr>
          <w:i/>
          <w:sz w:val="28"/>
          <w:szCs w:val="28"/>
          <w:lang w:val="uk-UA"/>
        </w:rPr>
        <w:t>m</w:t>
      </w:r>
      <w:r w:rsidRPr="008F3D60">
        <w:rPr>
          <w:i/>
          <w:sz w:val="28"/>
          <w:szCs w:val="28"/>
          <w:vertAlign w:val="subscript"/>
          <w:lang w:val="uk-UA"/>
        </w:rPr>
        <w:t>x</w:t>
      </w:r>
      <w:r w:rsidRPr="008F3D60">
        <w:rPr>
          <w:sz w:val="28"/>
          <w:szCs w:val="28"/>
          <w:lang w:val="uk-UA"/>
        </w:rPr>
        <w:sym w:font="Symbol" w:char="F0B1"/>
      </w:r>
      <w:r w:rsidRPr="008F3D60">
        <w:rPr>
          <w:sz w:val="28"/>
          <w:szCs w:val="28"/>
          <w:lang w:val="uk-UA"/>
        </w:rPr>
        <w:t xml:space="preserve"> 3</w:t>
      </w:r>
      <w:r w:rsidRPr="008F3D60">
        <w:rPr>
          <w:i/>
          <w:sz w:val="28"/>
          <w:szCs w:val="28"/>
          <w:lang w:val="uk-UA"/>
        </w:rPr>
        <w:sym w:font="Symbol" w:char="F073"/>
      </w:r>
      <w:r w:rsidRPr="008F3D60">
        <w:rPr>
          <w:sz w:val="28"/>
          <w:szCs w:val="28"/>
          <w:lang w:val="uk-UA"/>
        </w:rPr>
        <w:t xml:space="preserve">. Тому застосовують </w:t>
      </w:r>
      <w:r w:rsidRPr="008F3D60">
        <w:rPr>
          <w:sz w:val="28"/>
          <w:szCs w:val="28"/>
          <w:u w:val="single"/>
          <w:lang w:val="uk-UA"/>
        </w:rPr>
        <w:t>«правило трьох сигм»</w:t>
      </w:r>
      <w:r w:rsidRPr="008F3D60">
        <w:rPr>
          <w:sz w:val="28"/>
          <w:szCs w:val="28"/>
          <w:lang w:val="uk-UA"/>
        </w:rPr>
        <w:t xml:space="preserve"> для будь –якого закону розподілу: абсолютна величина відхилення від математичного сподівання не перевищує потроєного середнього квадратичного відхилення.</w:t>
      </w:r>
    </w:p>
    <w:p w:rsidR="005A43F5" w:rsidRPr="008F3D60" w:rsidRDefault="005A43F5" w:rsidP="00FA2B6B">
      <w:pPr>
        <w:pStyle w:val="2b"/>
        <w:spacing w:after="0" w:line="240" w:lineRule="auto"/>
        <w:rPr>
          <w:sz w:val="28"/>
          <w:szCs w:val="28"/>
          <w:lang w:val="uk-UA"/>
        </w:rPr>
      </w:pPr>
    </w:p>
    <w:p w:rsidR="005A43F5" w:rsidRPr="008F3D60" w:rsidRDefault="005A43F5" w:rsidP="00FA2B6B">
      <w:pPr>
        <w:pStyle w:val="2b"/>
        <w:spacing w:after="0" w:line="240" w:lineRule="auto"/>
        <w:ind w:left="0" w:firstLine="708"/>
        <w:jc w:val="both"/>
        <w:rPr>
          <w:b/>
          <w:sz w:val="28"/>
          <w:szCs w:val="28"/>
          <w:lang w:val="uk-UA"/>
        </w:rPr>
      </w:pPr>
      <w:bookmarkStart w:id="49" w:name="_Toc161969743"/>
      <w:bookmarkStart w:id="50" w:name="_Toc162177886"/>
      <w:r w:rsidRPr="008F3D60">
        <w:rPr>
          <w:b/>
          <w:sz w:val="28"/>
          <w:szCs w:val="28"/>
          <w:lang w:val="uk-UA"/>
        </w:rPr>
        <w:t>5.7 Теорема Чебишева</w:t>
      </w:r>
      <w:bookmarkEnd w:id="49"/>
      <w:bookmarkEnd w:id="50"/>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Вирішимо допоміжну задачу.</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Задача</w:t>
      </w:r>
      <w:r w:rsidRPr="008F3D60">
        <w:rPr>
          <w:sz w:val="28"/>
          <w:szCs w:val="28"/>
          <w:lang w:val="uk-UA"/>
        </w:rPr>
        <w:t xml:space="preserve">. Дано випадкову величину </w:t>
      </w:r>
      <w:r w:rsidRPr="008F3D60">
        <w:rPr>
          <w:i/>
          <w:sz w:val="28"/>
          <w:szCs w:val="28"/>
          <w:lang w:val="uk-UA"/>
        </w:rPr>
        <w:t>Х</w:t>
      </w:r>
      <w:r w:rsidRPr="008F3D60">
        <w:rPr>
          <w:sz w:val="28"/>
          <w:szCs w:val="28"/>
          <w:lang w:val="uk-UA"/>
        </w:rPr>
        <w:t xml:space="preserve"> з математичним сподіванням </w:t>
      </w:r>
      <w:r w:rsidRPr="008F3D60">
        <w:rPr>
          <w:i/>
          <w:sz w:val="28"/>
          <w:szCs w:val="28"/>
          <w:lang w:val="uk-UA"/>
        </w:rPr>
        <w:t>m</w:t>
      </w:r>
      <w:r w:rsidRPr="008F3D60">
        <w:rPr>
          <w:i/>
          <w:sz w:val="28"/>
          <w:szCs w:val="28"/>
          <w:vertAlign w:val="subscript"/>
          <w:lang w:val="uk-UA"/>
        </w:rPr>
        <w:t>x</w:t>
      </w:r>
      <w:r w:rsidRPr="008F3D60">
        <w:rPr>
          <w:sz w:val="28"/>
          <w:szCs w:val="28"/>
          <w:lang w:val="uk-UA"/>
        </w:rPr>
        <w:t xml:space="preserve"> і дисперсією </w:t>
      </w:r>
      <w:r w:rsidRPr="008F3D60">
        <w:rPr>
          <w:i/>
          <w:sz w:val="28"/>
          <w:szCs w:val="28"/>
          <w:lang w:val="uk-UA"/>
        </w:rPr>
        <w:t>Д(Х).</w:t>
      </w:r>
      <w:r w:rsidRPr="008F3D60">
        <w:rPr>
          <w:sz w:val="28"/>
          <w:szCs w:val="28"/>
          <w:lang w:val="uk-UA"/>
        </w:rPr>
        <w:t xml:space="preserve"> Над цією випадковою величиною проводиться </w:t>
      </w:r>
      <w:r w:rsidRPr="008F3D60">
        <w:rPr>
          <w:i/>
          <w:sz w:val="28"/>
          <w:szCs w:val="28"/>
          <w:lang w:val="uk-UA"/>
        </w:rPr>
        <w:t>n</w:t>
      </w:r>
      <w:r w:rsidRPr="008F3D60">
        <w:rPr>
          <w:sz w:val="28"/>
          <w:szCs w:val="28"/>
          <w:lang w:val="uk-UA"/>
        </w:rPr>
        <w:t xml:space="preserve"> незалежних випробувань і знаходиться середнє арифметичне результатів. Знайти числові характеристики цього середнього арифметичного.</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Нехай </w:t>
      </w:r>
      <w:r w:rsidRPr="008F3D60">
        <w:rPr>
          <w:i/>
          <w:sz w:val="28"/>
          <w:szCs w:val="28"/>
          <w:lang w:val="uk-UA"/>
        </w:rPr>
        <w:t>х</w:t>
      </w:r>
      <w:r w:rsidRPr="008F3D60">
        <w:rPr>
          <w:i/>
          <w:sz w:val="28"/>
          <w:szCs w:val="28"/>
          <w:vertAlign w:val="subscript"/>
          <w:lang w:val="uk-UA"/>
        </w:rPr>
        <w:t>i</w:t>
      </w:r>
      <w:r w:rsidRPr="008F3D60">
        <w:rPr>
          <w:sz w:val="28"/>
          <w:szCs w:val="28"/>
          <w:lang w:val="uk-UA"/>
        </w:rPr>
        <w:t xml:space="preserve"> – значення величини </w:t>
      </w:r>
      <w:r w:rsidRPr="008F3D60">
        <w:rPr>
          <w:i/>
          <w:sz w:val="28"/>
          <w:szCs w:val="28"/>
          <w:lang w:val="uk-UA"/>
        </w:rPr>
        <w:t>Х</w:t>
      </w:r>
      <w:r w:rsidRPr="008F3D60">
        <w:rPr>
          <w:sz w:val="28"/>
          <w:szCs w:val="28"/>
          <w:lang w:val="uk-UA"/>
        </w:rPr>
        <w:t xml:space="preserve"> у </w:t>
      </w:r>
      <w:r w:rsidRPr="008F3D60">
        <w:rPr>
          <w:i/>
          <w:sz w:val="28"/>
          <w:szCs w:val="28"/>
          <w:lang w:val="uk-UA"/>
        </w:rPr>
        <w:t>i –ому</w:t>
      </w:r>
      <w:r w:rsidRPr="008F3D60">
        <w:rPr>
          <w:sz w:val="28"/>
          <w:szCs w:val="28"/>
          <w:lang w:val="uk-UA"/>
        </w:rPr>
        <w:t xml:space="preserve"> випробуванні. Кожна з величин </w:t>
      </w:r>
      <w:r w:rsidRPr="008F3D60">
        <w:rPr>
          <w:i/>
          <w:sz w:val="28"/>
          <w:szCs w:val="28"/>
          <w:lang w:val="uk-UA"/>
        </w:rPr>
        <w:t>х</w:t>
      </w:r>
      <w:r w:rsidRPr="008F3D60">
        <w:rPr>
          <w:i/>
          <w:sz w:val="28"/>
          <w:szCs w:val="28"/>
          <w:vertAlign w:val="subscript"/>
          <w:lang w:val="uk-UA"/>
        </w:rPr>
        <w:t>i</w:t>
      </w:r>
      <w:r w:rsidRPr="008F3D60">
        <w:rPr>
          <w:sz w:val="28"/>
          <w:szCs w:val="28"/>
          <w:lang w:val="uk-UA"/>
        </w:rPr>
        <w:t xml:space="preserve"> – випадкова величина, розподілена за тим же законом, що й </w:t>
      </w:r>
      <w:r w:rsidRPr="008F3D60">
        <w:rPr>
          <w:i/>
          <w:sz w:val="28"/>
          <w:szCs w:val="28"/>
          <w:lang w:val="uk-UA"/>
        </w:rPr>
        <w:t>Х.</w:t>
      </w:r>
      <w:r w:rsidRPr="008F3D60">
        <w:rPr>
          <w:sz w:val="28"/>
          <w:szCs w:val="28"/>
          <w:lang w:val="uk-UA"/>
        </w:rPr>
        <w:t xml:space="preserve"> Розглянемо </w:t>
      </w:r>
      <w:r w:rsidRPr="008F3D60">
        <w:rPr>
          <w:i/>
          <w:sz w:val="28"/>
          <w:szCs w:val="28"/>
          <w:lang w:val="uk-UA"/>
        </w:rPr>
        <w:t>Y=</w:t>
      </w:r>
      <w:r w:rsidRPr="008F3D60">
        <w:rPr>
          <w:i/>
          <w:sz w:val="28"/>
          <w:szCs w:val="28"/>
          <w:lang w:val="uk-UA"/>
        </w:rPr>
        <w:sym w:font="Symbol" w:char="F0E5"/>
      </w:r>
      <w:r w:rsidRPr="008F3D60">
        <w:rPr>
          <w:i/>
          <w:sz w:val="28"/>
          <w:szCs w:val="28"/>
          <w:lang w:val="uk-UA"/>
        </w:rPr>
        <w:t>x</w:t>
      </w:r>
      <w:r w:rsidRPr="008F3D60">
        <w:rPr>
          <w:i/>
          <w:sz w:val="28"/>
          <w:szCs w:val="28"/>
          <w:vertAlign w:val="subscript"/>
          <w:lang w:val="uk-UA"/>
        </w:rPr>
        <w:t>i</w:t>
      </w:r>
      <w:r w:rsidRPr="008F3D60">
        <w:rPr>
          <w:i/>
          <w:sz w:val="28"/>
          <w:szCs w:val="28"/>
          <w:lang w:val="uk-UA"/>
        </w:rPr>
        <w:t>/n</w:t>
      </w:r>
      <w:r w:rsidRPr="008F3D60">
        <w:rPr>
          <w:sz w:val="28"/>
          <w:szCs w:val="28"/>
          <w:lang w:val="uk-UA"/>
        </w:rPr>
        <w:t>. За визначенням математичного сподівання й дисперсії маємо:</w:t>
      </w:r>
    </w:p>
    <w:p w:rsidR="005A43F5" w:rsidRPr="008F3D60" w:rsidRDefault="005A43F5" w:rsidP="00FA2B6B">
      <w:pPr>
        <w:pStyle w:val="2b"/>
        <w:tabs>
          <w:tab w:val="left" w:pos="3299"/>
        </w:tabs>
        <w:spacing w:after="0" w:line="240" w:lineRule="auto"/>
        <w:ind w:left="0"/>
        <w:jc w:val="both"/>
        <w:rPr>
          <w:sz w:val="28"/>
          <w:szCs w:val="28"/>
          <w:lang w:val="uk-UA"/>
        </w:rPr>
      </w:pPr>
    </w:p>
    <w:p w:rsidR="005A43F5" w:rsidRPr="008F3D60" w:rsidRDefault="007827B1" w:rsidP="00FA2B6B">
      <w:pPr>
        <w:pStyle w:val="2b"/>
        <w:spacing w:after="0" w:line="240" w:lineRule="auto"/>
        <w:ind w:left="1416"/>
        <w:jc w:val="both"/>
        <w:rPr>
          <w:sz w:val="28"/>
          <w:szCs w:val="28"/>
          <w:lang w:val="uk-UA"/>
        </w:rPr>
      </w:pPr>
      <w:r w:rsidRPr="008F3D60">
        <w:rPr>
          <w:i/>
          <w:sz w:val="28"/>
          <w:szCs w:val="28"/>
          <w:lang w:val="uk-UA"/>
        </w:rPr>
        <w:tab/>
      </w:r>
      <w:r w:rsidRPr="008F3D60">
        <w:rPr>
          <w:i/>
          <w:sz w:val="28"/>
          <w:szCs w:val="28"/>
          <w:lang w:val="uk-UA"/>
        </w:rPr>
        <w:tab/>
      </w:r>
      <w:r w:rsidR="005A43F5" w:rsidRPr="008F3D60">
        <w:rPr>
          <w:i/>
          <w:sz w:val="28"/>
          <w:szCs w:val="28"/>
          <w:lang w:val="uk-UA"/>
        </w:rPr>
        <w:t>M</w:t>
      </w:r>
      <w:r w:rsidR="005A43F5" w:rsidRPr="008F3D60">
        <w:rPr>
          <w:i/>
          <w:sz w:val="28"/>
          <w:szCs w:val="28"/>
          <w:vertAlign w:val="subscript"/>
          <w:lang w:val="uk-UA"/>
        </w:rPr>
        <w:t>y</w:t>
      </w:r>
      <w:r w:rsidR="005A43F5" w:rsidRPr="008F3D60">
        <w:rPr>
          <w:i/>
          <w:sz w:val="28"/>
          <w:szCs w:val="28"/>
          <w:lang w:val="uk-UA"/>
        </w:rPr>
        <w:t xml:space="preserve"> = M[Y] = </w:t>
      </w:r>
      <w:r w:rsidR="005A43F5" w:rsidRPr="008F3D60">
        <w:rPr>
          <w:i/>
          <w:sz w:val="28"/>
          <w:szCs w:val="28"/>
          <w:lang w:val="uk-UA"/>
        </w:rPr>
        <w:sym w:font="Symbol" w:char="F0E5"/>
      </w:r>
      <w:r w:rsidR="005A43F5" w:rsidRPr="008F3D60">
        <w:rPr>
          <w:i/>
          <w:sz w:val="28"/>
          <w:szCs w:val="28"/>
          <w:lang w:val="uk-UA"/>
        </w:rPr>
        <w:t>M[x</w:t>
      </w:r>
      <w:r w:rsidR="005A43F5" w:rsidRPr="008F3D60">
        <w:rPr>
          <w:i/>
          <w:sz w:val="28"/>
          <w:szCs w:val="28"/>
          <w:vertAlign w:val="subscript"/>
          <w:lang w:val="uk-UA"/>
        </w:rPr>
        <w:t>i</w:t>
      </w:r>
      <w:r w:rsidR="005A43F5" w:rsidRPr="008F3D60">
        <w:rPr>
          <w:i/>
          <w:sz w:val="28"/>
          <w:szCs w:val="28"/>
          <w:lang w:val="uk-UA"/>
        </w:rPr>
        <w:t>]/n = m</w:t>
      </w:r>
      <w:r w:rsidR="005A43F5" w:rsidRPr="008F3D60">
        <w:rPr>
          <w:i/>
          <w:sz w:val="28"/>
          <w:szCs w:val="28"/>
          <w:vertAlign w:val="subscript"/>
          <w:lang w:val="uk-UA"/>
        </w:rPr>
        <w:t>x</w:t>
      </w:r>
      <w:r w:rsidR="005A43F5" w:rsidRPr="008F3D60">
        <w:rPr>
          <w:i/>
          <w:sz w:val="28"/>
          <w:szCs w:val="28"/>
          <w:lang w:val="uk-UA"/>
        </w:rPr>
        <w:t>n/n = m</w:t>
      </w:r>
      <w:r w:rsidR="005A43F5" w:rsidRPr="008F3D60">
        <w:rPr>
          <w:i/>
          <w:sz w:val="28"/>
          <w:szCs w:val="28"/>
          <w:vertAlign w:val="subscript"/>
          <w:lang w:val="uk-UA"/>
        </w:rPr>
        <w:t>x</w:t>
      </w:r>
      <w:r w:rsidR="005A43F5" w:rsidRPr="008F3D60">
        <w:rPr>
          <w:sz w:val="28"/>
          <w:szCs w:val="28"/>
          <w:lang w:val="uk-UA"/>
        </w:rPr>
        <w:tab/>
      </w:r>
    </w:p>
    <w:p w:rsidR="005A43F5" w:rsidRPr="008F3D60" w:rsidRDefault="007827B1" w:rsidP="00FA2B6B">
      <w:pPr>
        <w:pStyle w:val="2b"/>
        <w:spacing w:after="0" w:line="240" w:lineRule="auto"/>
        <w:ind w:left="0"/>
        <w:jc w:val="both"/>
        <w:rPr>
          <w:sz w:val="28"/>
          <w:szCs w:val="28"/>
          <w:lang w:val="uk-UA"/>
        </w:rPr>
      </w:pPr>
      <w:r w:rsidRPr="008F3D60">
        <w:rPr>
          <w:i/>
          <w:sz w:val="28"/>
          <w:szCs w:val="28"/>
          <w:lang w:val="uk-UA"/>
        </w:rPr>
        <w:tab/>
      </w:r>
      <w:r w:rsidRPr="008F3D60">
        <w:rPr>
          <w:i/>
          <w:sz w:val="28"/>
          <w:szCs w:val="28"/>
          <w:lang w:val="uk-UA"/>
        </w:rPr>
        <w:tab/>
      </w:r>
      <w:r w:rsidRPr="008F3D60">
        <w:rPr>
          <w:i/>
          <w:sz w:val="28"/>
          <w:szCs w:val="28"/>
          <w:lang w:val="uk-UA"/>
        </w:rPr>
        <w:tab/>
      </w:r>
      <w:r w:rsidRPr="008F3D60">
        <w:rPr>
          <w:i/>
          <w:sz w:val="28"/>
          <w:szCs w:val="28"/>
          <w:lang w:val="uk-UA"/>
        </w:rPr>
        <w:tab/>
      </w:r>
      <w:r w:rsidR="005A43F5" w:rsidRPr="008F3D60">
        <w:rPr>
          <w:i/>
          <w:sz w:val="28"/>
          <w:szCs w:val="28"/>
          <w:lang w:val="uk-UA"/>
        </w:rPr>
        <w:t>Д</w:t>
      </w:r>
      <w:r w:rsidR="005A43F5" w:rsidRPr="008F3D60">
        <w:rPr>
          <w:i/>
          <w:sz w:val="28"/>
          <w:szCs w:val="28"/>
          <w:vertAlign w:val="subscript"/>
          <w:lang w:val="uk-UA"/>
        </w:rPr>
        <w:t>y</w:t>
      </w:r>
      <w:r w:rsidR="005A43F5" w:rsidRPr="008F3D60">
        <w:rPr>
          <w:i/>
          <w:sz w:val="28"/>
          <w:szCs w:val="28"/>
          <w:lang w:val="uk-UA"/>
        </w:rPr>
        <w:t xml:space="preserve"> = </w:t>
      </w:r>
      <w:r w:rsidR="005A43F5" w:rsidRPr="008F3D60">
        <w:rPr>
          <w:i/>
          <w:sz w:val="28"/>
          <w:szCs w:val="28"/>
          <w:lang w:val="uk-UA"/>
        </w:rPr>
        <w:sym w:font="Symbol" w:char="F0E5"/>
      </w:r>
      <w:r w:rsidR="005A43F5" w:rsidRPr="008F3D60">
        <w:rPr>
          <w:i/>
          <w:sz w:val="28"/>
          <w:szCs w:val="28"/>
          <w:lang w:val="uk-UA"/>
        </w:rPr>
        <w:t>Д[x</w:t>
      </w:r>
      <w:r w:rsidR="005A43F5" w:rsidRPr="008F3D60">
        <w:rPr>
          <w:i/>
          <w:sz w:val="28"/>
          <w:szCs w:val="28"/>
          <w:vertAlign w:val="subscript"/>
          <w:lang w:val="uk-UA"/>
        </w:rPr>
        <w:t>i</w:t>
      </w:r>
      <w:r w:rsidR="005A43F5" w:rsidRPr="008F3D60">
        <w:rPr>
          <w:i/>
          <w:sz w:val="28"/>
          <w:szCs w:val="28"/>
          <w:lang w:val="uk-UA"/>
        </w:rPr>
        <w:t>]/n</w:t>
      </w:r>
      <w:r w:rsidR="005A43F5" w:rsidRPr="008F3D60">
        <w:rPr>
          <w:i/>
          <w:sz w:val="28"/>
          <w:szCs w:val="28"/>
          <w:vertAlign w:val="superscript"/>
          <w:lang w:val="uk-UA"/>
        </w:rPr>
        <w:t>2</w:t>
      </w:r>
      <w:r w:rsidR="005A43F5" w:rsidRPr="008F3D60">
        <w:rPr>
          <w:i/>
          <w:sz w:val="28"/>
          <w:szCs w:val="28"/>
          <w:lang w:val="uk-UA"/>
        </w:rPr>
        <w:t xml:space="preserve"> = Д</w:t>
      </w:r>
      <w:r w:rsidR="005A43F5" w:rsidRPr="008F3D60">
        <w:rPr>
          <w:i/>
          <w:sz w:val="28"/>
          <w:szCs w:val="28"/>
          <w:vertAlign w:val="subscript"/>
          <w:lang w:val="uk-UA"/>
        </w:rPr>
        <w:t>x</w:t>
      </w:r>
      <w:r w:rsidR="005A43F5" w:rsidRPr="008F3D60">
        <w:rPr>
          <w:i/>
          <w:sz w:val="28"/>
          <w:szCs w:val="28"/>
          <w:lang w:val="uk-UA"/>
        </w:rPr>
        <w:t>/n</w:t>
      </w:r>
      <w:r w:rsidR="005A43F5" w:rsidRPr="008F3D60">
        <w:rPr>
          <w:sz w:val="28"/>
          <w:szCs w:val="28"/>
          <w:lang w:val="uk-UA"/>
        </w:rPr>
        <w:tab/>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Таким чином, математичне сподівання не залежить від числа випробувань, дисперсія ж необмежено спадає й може бути як завгодно малою, звідки випливає, що середнє арифметичне при великій кількості </w:t>
      </w:r>
      <w:r w:rsidR="00603001">
        <w:rPr>
          <w:sz w:val="28"/>
          <w:szCs w:val="28"/>
          <w:lang w:val="uk-UA"/>
        </w:rPr>
        <w:t>спроб</w:t>
      </w:r>
      <w:r w:rsidRPr="008F3D60">
        <w:rPr>
          <w:sz w:val="28"/>
          <w:szCs w:val="28"/>
          <w:lang w:val="uk-UA"/>
        </w:rPr>
        <w:t xml:space="preserve"> – невипадкова величина.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lastRenderedPageBreak/>
        <w:t>Теорема (Чебишева).</w:t>
      </w:r>
      <w:r w:rsidRPr="008F3D60">
        <w:rPr>
          <w:sz w:val="28"/>
          <w:szCs w:val="28"/>
          <w:lang w:val="uk-UA"/>
        </w:rPr>
        <w:t xml:space="preserve"> При достатньому числі незалежних випробувань середнє арифметичне спостережуваних значень сходиться за ймовірністю до математичного сподівання.</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Говорять, що випадкова величина </w:t>
      </w:r>
      <w:r w:rsidRPr="008F3D60">
        <w:rPr>
          <w:i/>
          <w:iCs/>
          <w:sz w:val="28"/>
          <w:szCs w:val="28"/>
          <w:lang w:val="uk-UA"/>
        </w:rPr>
        <w:t>х</w:t>
      </w:r>
      <w:r w:rsidRPr="008F3D60">
        <w:rPr>
          <w:i/>
          <w:iCs/>
          <w:sz w:val="28"/>
          <w:szCs w:val="28"/>
          <w:vertAlign w:val="subscript"/>
          <w:lang w:val="uk-UA"/>
        </w:rPr>
        <w:t>n</w:t>
      </w:r>
      <w:r w:rsidRPr="008F3D60">
        <w:rPr>
          <w:i/>
          <w:iCs/>
          <w:sz w:val="28"/>
          <w:szCs w:val="28"/>
          <w:lang w:val="uk-UA"/>
        </w:rPr>
        <w:t xml:space="preserve"> сходиться за ймовірністю до величини а,</w:t>
      </w:r>
      <w:r w:rsidRPr="008F3D60">
        <w:rPr>
          <w:sz w:val="28"/>
          <w:szCs w:val="28"/>
          <w:lang w:val="uk-UA"/>
        </w:rPr>
        <w:t xml:space="preserve"> якщо </w:t>
      </w:r>
      <w:r w:rsidRPr="008F3D60">
        <w:rPr>
          <w:position w:val="-26"/>
          <w:sz w:val="28"/>
          <w:szCs w:val="28"/>
          <w:lang w:val="uk-UA"/>
        </w:rPr>
        <w:object w:dxaOrig="2460" w:dyaOrig="540">
          <v:shape id="_x0000_i1183" type="#_x0000_t75" style="width:121.6pt;height:27.85pt" o:ole="">
            <v:imagedata r:id="rId321" o:title=""/>
          </v:shape>
          <o:OLEObject Type="Embed" ProgID="Equation.3" ShapeID="_x0000_i1183" DrawAspect="Content" ObjectID="_1780146536" r:id="rId322"/>
        </w:object>
      </w:r>
      <w:r w:rsidRPr="008F3D60">
        <w:rPr>
          <w:sz w:val="28"/>
          <w:szCs w:val="28"/>
          <w:lang w:val="uk-UA"/>
        </w:rPr>
        <w:t xml:space="preserve"> або для кожного </w:t>
      </w:r>
      <w:r w:rsidRPr="008F3D60">
        <w:rPr>
          <w:i/>
          <w:sz w:val="28"/>
          <w:szCs w:val="28"/>
          <w:lang w:val="uk-UA"/>
        </w:rPr>
        <w:sym w:font="Symbol" w:char="F065"/>
      </w:r>
      <w:r w:rsidRPr="008F3D60">
        <w:rPr>
          <w:i/>
          <w:sz w:val="28"/>
          <w:szCs w:val="28"/>
          <w:lang w:val="uk-UA"/>
        </w:rPr>
        <w:t xml:space="preserve">, </w:t>
      </w:r>
      <w:r w:rsidRPr="008F3D60">
        <w:rPr>
          <w:i/>
          <w:sz w:val="28"/>
          <w:szCs w:val="28"/>
          <w:lang w:val="uk-UA"/>
        </w:rPr>
        <w:sym w:font="Symbol" w:char="F064"/>
      </w:r>
      <w:r w:rsidRPr="008F3D60">
        <w:rPr>
          <w:sz w:val="28"/>
          <w:szCs w:val="28"/>
          <w:lang w:val="uk-UA"/>
        </w:rPr>
        <w:t xml:space="preserve">&gt; 0 виконується наступна нерівність: </w:t>
      </w:r>
      <w:r w:rsidRPr="008F3D60">
        <w:rPr>
          <w:i/>
          <w:sz w:val="28"/>
          <w:szCs w:val="28"/>
          <w:lang w:val="uk-UA"/>
        </w:rPr>
        <w:t>Р(|x</w:t>
      </w:r>
      <w:r w:rsidRPr="008F3D60">
        <w:rPr>
          <w:i/>
          <w:sz w:val="28"/>
          <w:szCs w:val="28"/>
          <w:vertAlign w:val="subscript"/>
          <w:lang w:val="uk-UA"/>
        </w:rPr>
        <w:t>n</w:t>
      </w:r>
      <w:r w:rsidRPr="008F3D60">
        <w:rPr>
          <w:i/>
          <w:sz w:val="28"/>
          <w:szCs w:val="28"/>
          <w:lang w:val="uk-UA"/>
        </w:rPr>
        <w:t xml:space="preserve">  – a| &lt;</w:t>
      </w:r>
      <w:r w:rsidRPr="008F3D60">
        <w:rPr>
          <w:i/>
          <w:sz w:val="28"/>
          <w:szCs w:val="28"/>
          <w:lang w:val="uk-UA"/>
        </w:rPr>
        <w:sym w:font="Symbol" w:char="F065"/>
      </w:r>
      <w:r w:rsidRPr="008F3D60">
        <w:rPr>
          <w:i/>
          <w:sz w:val="28"/>
          <w:szCs w:val="28"/>
          <w:lang w:val="uk-UA"/>
        </w:rPr>
        <w:t xml:space="preserve">) </w:t>
      </w:r>
      <w:r w:rsidRPr="008F3D60">
        <w:rPr>
          <w:sz w:val="28"/>
          <w:szCs w:val="28"/>
          <w:lang w:val="uk-UA"/>
        </w:rPr>
        <w:t xml:space="preserve">&gt; 1  – </w:t>
      </w:r>
      <w:r w:rsidRPr="008F3D60">
        <w:rPr>
          <w:i/>
          <w:sz w:val="28"/>
          <w:szCs w:val="28"/>
          <w:lang w:val="uk-UA"/>
        </w:rPr>
        <w:sym w:font="Symbol" w:char="F064"/>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Тоді теорема Чебишева набуває вигляду:</w:t>
      </w:r>
    </w:p>
    <w:p w:rsidR="005A43F5" w:rsidRPr="008F3D60" w:rsidRDefault="005A43F5" w:rsidP="00FA2B6B">
      <w:pPr>
        <w:pStyle w:val="2b"/>
        <w:tabs>
          <w:tab w:val="left" w:pos="9000"/>
        </w:tabs>
        <w:spacing w:after="0" w:line="240" w:lineRule="auto"/>
        <w:ind w:left="2127" w:firstLine="0"/>
        <w:jc w:val="both"/>
        <w:rPr>
          <w:sz w:val="28"/>
          <w:szCs w:val="28"/>
          <w:lang w:val="uk-UA"/>
        </w:rPr>
      </w:pPr>
      <w:r w:rsidRPr="008F3D60">
        <w:rPr>
          <w:position w:val="-76"/>
          <w:sz w:val="28"/>
          <w:szCs w:val="28"/>
          <w:lang w:val="uk-UA"/>
        </w:rPr>
        <w:object w:dxaOrig="3000" w:dyaOrig="1660">
          <v:shape id="_x0000_i1184" type="#_x0000_t75" style="width:151.45pt;height:86.95pt" o:ole="">
            <v:imagedata r:id="rId323" o:title=""/>
          </v:shape>
          <o:OLEObject Type="Embed" ProgID="Equation.3" ShapeID="_x0000_i1184" DrawAspect="Content" ObjectID="_1780146537" r:id="rId324"/>
        </w:object>
      </w:r>
      <w:r w:rsidRPr="008F3D60">
        <w:rPr>
          <w:sz w:val="28"/>
          <w:szCs w:val="28"/>
          <w:lang w:val="uk-UA"/>
        </w:rPr>
        <w:tab/>
      </w:r>
    </w:p>
    <w:p w:rsidR="005A43F5" w:rsidRPr="008F3D60" w:rsidRDefault="005A43F5" w:rsidP="00FA2B6B">
      <w:pPr>
        <w:pStyle w:val="2b"/>
        <w:spacing w:after="0" w:line="240" w:lineRule="auto"/>
        <w:ind w:left="0"/>
        <w:jc w:val="both"/>
        <w:rPr>
          <w:sz w:val="28"/>
          <w:szCs w:val="28"/>
          <w:u w:val="single"/>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w:t>
      </w:r>
      <w:r w:rsidRPr="008F3D60">
        <w:rPr>
          <w:sz w:val="28"/>
          <w:szCs w:val="28"/>
          <w:lang w:val="uk-UA"/>
        </w:rPr>
        <w:t xml:space="preserve"> Застосуємо до випадкової величини </w:t>
      </w:r>
      <w:r w:rsidRPr="008F3D60">
        <w:rPr>
          <w:i/>
          <w:sz w:val="28"/>
          <w:szCs w:val="28"/>
          <w:lang w:val="uk-UA"/>
        </w:rPr>
        <w:t>Y</w:t>
      </w:r>
      <w:r w:rsidRPr="008F3D60">
        <w:rPr>
          <w:sz w:val="28"/>
          <w:szCs w:val="28"/>
          <w:lang w:val="uk-UA"/>
        </w:rPr>
        <w:t xml:space="preserve"> з попередньої задачі нерівність Чебишева: </w:t>
      </w:r>
    </w:p>
    <w:p w:rsidR="005A43F5" w:rsidRPr="008F3D60" w:rsidRDefault="005A43F5" w:rsidP="00FA2B6B">
      <w:pPr>
        <w:pStyle w:val="2b"/>
        <w:spacing w:after="0" w:line="240" w:lineRule="auto"/>
        <w:ind w:left="1416" w:firstLine="708"/>
        <w:jc w:val="both"/>
        <w:rPr>
          <w:i/>
          <w:sz w:val="28"/>
          <w:szCs w:val="28"/>
          <w:vertAlign w:val="superscript"/>
          <w:lang w:val="uk-UA"/>
        </w:rPr>
      </w:pPr>
      <w:r w:rsidRPr="008F3D60">
        <w:rPr>
          <w:i/>
          <w:sz w:val="28"/>
          <w:szCs w:val="28"/>
          <w:lang w:val="uk-UA"/>
        </w:rPr>
        <w:t>Р(|Y  – m</w:t>
      </w:r>
      <w:r w:rsidRPr="008F3D60">
        <w:rPr>
          <w:i/>
          <w:sz w:val="28"/>
          <w:szCs w:val="28"/>
          <w:vertAlign w:val="subscript"/>
          <w:lang w:val="uk-UA"/>
        </w:rPr>
        <w:t>y</w:t>
      </w:r>
      <w:r w:rsidRPr="008F3D60">
        <w:rPr>
          <w:i/>
          <w:sz w:val="28"/>
          <w:szCs w:val="28"/>
          <w:lang w:val="uk-UA"/>
        </w:rPr>
        <w:t xml:space="preserve">| </w:t>
      </w:r>
      <w:r w:rsidRPr="008F3D60">
        <w:rPr>
          <w:i/>
          <w:sz w:val="28"/>
          <w:szCs w:val="28"/>
          <w:lang w:val="uk-UA"/>
        </w:rPr>
        <w:sym w:font="Symbol" w:char="F0B3"/>
      </w:r>
      <w:r w:rsidRPr="008F3D60">
        <w:rPr>
          <w:i/>
          <w:sz w:val="28"/>
          <w:szCs w:val="28"/>
          <w:lang w:val="uk-UA"/>
        </w:rPr>
        <w:sym w:font="Symbol" w:char="F065"/>
      </w:r>
      <w:r w:rsidRPr="008F3D60">
        <w:rPr>
          <w:i/>
          <w:sz w:val="28"/>
          <w:szCs w:val="28"/>
          <w:lang w:val="uk-UA"/>
        </w:rPr>
        <w:t xml:space="preserve">) </w:t>
      </w:r>
      <w:r w:rsidRPr="008F3D60">
        <w:rPr>
          <w:i/>
          <w:sz w:val="28"/>
          <w:szCs w:val="28"/>
          <w:lang w:val="uk-UA"/>
        </w:rPr>
        <w:sym w:font="Symbol" w:char="F0A3"/>
      </w:r>
      <w:r w:rsidRPr="008F3D60">
        <w:rPr>
          <w:i/>
          <w:sz w:val="28"/>
          <w:szCs w:val="28"/>
          <w:lang w:val="uk-UA"/>
        </w:rPr>
        <w:t xml:space="preserve"> Д</w:t>
      </w:r>
      <w:r w:rsidRPr="008F3D60">
        <w:rPr>
          <w:i/>
          <w:sz w:val="28"/>
          <w:szCs w:val="28"/>
          <w:vertAlign w:val="subscript"/>
          <w:lang w:val="uk-UA"/>
        </w:rPr>
        <w:t>y</w:t>
      </w:r>
      <w:r w:rsidRPr="008F3D60">
        <w:rPr>
          <w:i/>
          <w:sz w:val="28"/>
          <w:szCs w:val="28"/>
          <w:lang w:val="uk-UA"/>
        </w:rPr>
        <w:t>/</w:t>
      </w:r>
      <w:r w:rsidRPr="008F3D60">
        <w:rPr>
          <w:i/>
          <w:sz w:val="28"/>
          <w:szCs w:val="28"/>
          <w:lang w:val="uk-UA"/>
        </w:rPr>
        <w:sym w:font="Symbol" w:char="F065"/>
      </w:r>
      <w:r w:rsidRPr="008F3D60">
        <w:rPr>
          <w:i/>
          <w:sz w:val="28"/>
          <w:szCs w:val="28"/>
          <w:vertAlign w:val="superscript"/>
          <w:lang w:val="uk-UA"/>
        </w:rPr>
        <w:t>2</w:t>
      </w:r>
      <w:r w:rsidRPr="008F3D60">
        <w:rPr>
          <w:i/>
          <w:sz w:val="28"/>
          <w:szCs w:val="28"/>
          <w:lang w:val="uk-UA"/>
        </w:rPr>
        <w:t xml:space="preserve"> = Д</w:t>
      </w:r>
      <w:r w:rsidRPr="008F3D60">
        <w:rPr>
          <w:i/>
          <w:sz w:val="28"/>
          <w:szCs w:val="28"/>
          <w:vertAlign w:val="subscript"/>
          <w:lang w:val="uk-UA"/>
        </w:rPr>
        <w:t>x</w:t>
      </w:r>
      <w:r w:rsidRPr="008F3D60">
        <w:rPr>
          <w:i/>
          <w:sz w:val="28"/>
          <w:szCs w:val="28"/>
          <w:lang w:val="uk-UA"/>
        </w:rPr>
        <w:t>/n</w:t>
      </w:r>
      <w:r w:rsidRPr="008F3D60">
        <w:rPr>
          <w:i/>
          <w:sz w:val="28"/>
          <w:szCs w:val="28"/>
          <w:lang w:val="uk-UA"/>
        </w:rPr>
        <w:sym w:font="Symbol" w:char="F065"/>
      </w:r>
      <w:r w:rsidRPr="008F3D60">
        <w:rPr>
          <w:i/>
          <w:sz w:val="28"/>
          <w:szCs w:val="28"/>
          <w:vertAlign w:val="superscript"/>
          <w:lang w:val="uk-UA"/>
        </w:rPr>
        <w:t>2</w:t>
      </w:r>
    </w:p>
    <w:p w:rsidR="005A43F5" w:rsidRPr="008F3D60" w:rsidRDefault="005A43F5" w:rsidP="00FA2B6B">
      <w:pPr>
        <w:pStyle w:val="2b"/>
        <w:spacing w:after="0" w:line="240" w:lineRule="auto"/>
        <w:ind w:left="0"/>
        <w:jc w:val="both"/>
        <w:rPr>
          <w:i/>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Яким би не було малим </w:t>
      </w:r>
      <w:r w:rsidRPr="008F3D60">
        <w:rPr>
          <w:i/>
          <w:sz w:val="28"/>
          <w:szCs w:val="28"/>
          <w:lang w:val="uk-UA"/>
        </w:rPr>
        <w:sym w:font="Symbol" w:char="F065"/>
      </w:r>
      <w:r w:rsidRPr="008F3D60">
        <w:rPr>
          <w:sz w:val="28"/>
          <w:szCs w:val="28"/>
          <w:lang w:val="uk-UA"/>
        </w:rPr>
        <w:t xml:space="preserve">, можна взяти таке велике </w:t>
      </w:r>
      <w:r w:rsidRPr="008F3D60">
        <w:rPr>
          <w:i/>
          <w:sz w:val="28"/>
          <w:szCs w:val="28"/>
          <w:lang w:val="uk-UA"/>
        </w:rPr>
        <w:t>n</w:t>
      </w:r>
      <w:r w:rsidRPr="008F3D60">
        <w:rPr>
          <w:sz w:val="28"/>
          <w:szCs w:val="28"/>
          <w:lang w:val="uk-UA"/>
        </w:rPr>
        <w:t xml:space="preserve">, щоб виконувалася нерівність: </w:t>
      </w:r>
      <w:r w:rsidRPr="008F3D60">
        <w:rPr>
          <w:i/>
          <w:sz w:val="28"/>
          <w:szCs w:val="28"/>
          <w:lang w:val="uk-UA"/>
        </w:rPr>
        <w:t>Д</w:t>
      </w:r>
      <w:r w:rsidRPr="008F3D60">
        <w:rPr>
          <w:i/>
          <w:sz w:val="28"/>
          <w:szCs w:val="28"/>
          <w:vertAlign w:val="subscript"/>
          <w:lang w:val="uk-UA"/>
        </w:rPr>
        <w:t>x</w:t>
      </w:r>
      <w:r w:rsidRPr="008F3D60">
        <w:rPr>
          <w:i/>
          <w:sz w:val="28"/>
          <w:szCs w:val="28"/>
          <w:lang w:val="uk-UA"/>
        </w:rPr>
        <w:t>/n</w:t>
      </w:r>
      <w:r w:rsidRPr="008F3D60">
        <w:rPr>
          <w:i/>
          <w:sz w:val="28"/>
          <w:szCs w:val="28"/>
          <w:lang w:val="uk-UA"/>
        </w:rPr>
        <w:sym w:font="Symbol" w:char="F065"/>
      </w:r>
      <w:r w:rsidRPr="008F3D60">
        <w:rPr>
          <w:i/>
          <w:sz w:val="28"/>
          <w:szCs w:val="28"/>
          <w:vertAlign w:val="superscript"/>
          <w:lang w:val="uk-UA"/>
        </w:rPr>
        <w:t>2</w:t>
      </w:r>
      <w:r w:rsidRPr="008F3D60">
        <w:rPr>
          <w:i/>
          <w:sz w:val="28"/>
          <w:szCs w:val="28"/>
          <w:lang w:val="uk-UA"/>
        </w:rPr>
        <w:t>&lt;</w:t>
      </w:r>
      <w:r w:rsidRPr="008F3D60">
        <w:rPr>
          <w:i/>
          <w:sz w:val="28"/>
          <w:szCs w:val="28"/>
          <w:lang w:val="uk-UA"/>
        </w:rPr>
        <w:sym w:font="Symbol" w:char="F064"/>
      </w:r>
      <w:r w:rsidRPr="008F3D60">
        <w:rPr>
          <w:i/>
          <w:sz w:val="28"/>
          <w:szCs w:val="28"/>
          <w:lang w:val="uk-UA"/>
        </w:rPr>
        <w:t>,</w:t>
      </w:r>
      <w:r w:rsidRPr="008F3D60">
        <w:rPr>
          <w:sz w:val="28"/>
          <w:szCs w:val="28"/>
          <w:lang w:val="uk-UA"/>
        </w:rPr>
        <w:t xml:space="preserve"> де </w:t>
      </w:r>
      <w:r w:rsidRPr="008F3D60">
        <w:rPr>
          <w:i/>
          <w:sz w:val="28"/>
          <w:szCs w:val="28"/>
          <w:lang w:val="uk-UA"/>
        </w:rPr>
        <w:sym w:font="Symbol" w:char="F064"/>
      </w:r>
      <w:r w:rsidRPr="008F3D60">
        <w:rPr>
          <w:sz w:val="28"/>
          <w:szCs w:val="28"/>
          <w:lang w:val="uk-UA"/>
        </w:rPr>
        <w:t xml:space="preserve">  – як завгодно мале число. Тоді:</w:t>
      </w:r>
    </w:p>
    <w:p w:rsidR="005A43F5" w:rsidRPr="008F3D60" w:rsidRDefault="005A43F5" w:rsidP="00FA2B6B">
      <w:pPr>
        <w:pStyle w:val="2b"/>
        <w:spacing w:after="0" w:line="240" w:lineRule="auto"/>
        <w:ind w:left="0" w:firstLine="708"/>
        <w:jc w:val="both"/>
        <w:rPr>
          <w:sz w:val="28"/>
          <w:szCs w:val="28"/>
          <w:lang w:val="uk-UA"/>
        </w:rPr>
      </w:pPr>
    </w:p>
    <w:p w:rsidR="005A43F5" w:rsidRPr="008F3D60" w:rsidRDefault="005A43F5" w:rsidP="00FA2B6B">
      <w:pPr>
        <w:pStyle w:val="2b"/>
        <w:spacing w:after="0" w:line="240" w:lineRule="auto"/>
        <w:ind w:left="1416" w:firstLine="708"/>
        <w:jc w:val="both"/>
        <w:rPr>
          <w:sz w:val="28"/>
          <w:szCs w:val="28"/>
          <w:lang w:val="uk-UA"/>
        </w:rPr>
      </w:pPr>
      <w:r w:rsidRPr="008F3D60">
        <w:rPr>
          <w:position w:val="-76"/>
          <w:sz w:val="28"/>
          <w:szCs w:val="28"/>
          <w:lang w:val="uk-UA"/>
        </w:rPr>
        <w:object w:dxaOrig="2620" w:dyaOrig="1660">
          <v:shape id="_x0000_i1185" type="#_x0000_t75" style="width:129.05pt;height:86.95pt" o:ole="">
            <v:imagedata r:id="rId325" o:title=""/>
          </v:shape>
          <o:OLEObject Type="Embed" ProgID="Equation.3" ShapeID="_x0000_i1185" DrawAspect="Content" ObjectID="_1780146538" r:id="rId326"/>
        </w:object>
      </w:r>
      <w:r w:rsidRPr="008F3D60">
        <w:rPr>
          <w:sz w:val="28"/>
          <w:szCs w:val="28"/>
          <w:lang w:val="uk-UA"/>
        </w:rPr>
        <w:t xml:space="preserve">      або     </w:t>
      </w:r>
      <w:r w:rsidRPr="008F3D60">
        <w:rPr>
          <w:position w:val="-76"/>
          <w:sz w:val="28"/>
          <w:szCs w:val="28"/>
          <w:lang w:val="uk-UA"/>
        </w:rPr>
        <w:object w:dxaOrig="3000" w:dyaOrig="1660">
          <v:shape id="_x0000_i1186" type="#_x0000_t75" style="width:151.45pt;height:86.95pt" o:ole="">
            <v:imagedata r:id="rId327" o:title=""/>
          </v:shape>
          <o:OLEObject Type="Embed" ProgID="Equation.3" ShapeID="_x0000_i1186" DrawAspect="Content" ObjectID="_1780146539" r:id="rId328"/>
        </w:objec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 (узагальнена Чебишева)</w:t>
      </w:r>
      <w:r w:rsidRPr="008F3D60">
        <w:rPr>
          <w:sz w:val="28"/>
          <w:szCs w:val="28"/>
          <w:lang w:val="uk-UA"/>
        </w:rPr>
        <w:t xml:space="preserve">. Якщо </w:t>
      </w:r>
      <w:r w:rsidRPr="008F3D60">
        <w:rPr>
          <w:i/>
          <w:sz w:val="28"/>
          <w:szCs w:val="28"/>
          <w:lang w:val="uk-UA"/>
        </w:rPr>
        <w:t>х</w:t>
      </w:r>
      <w:r w:rsidRPr="008F3D60">
        <w:rPr>
          <w:i/>
          <w:sz w:val="28"/>
          <w:szCs w:val="28"/>
          <w:vertAlign w:val="subscript"/>
          <w:lang w:val="uk-UA"/>
        </w:rPr>
        <w:t>1</w:t>
      </w:r>
      <w:r w:rsidRPr="008F3D60">
        <w:rPr>
          <w:i/>
          <w:sz w:val="28"/>
          <w:szCs w:val="28"/>
          <w:lang w:val="uk-UA"/>
        </w:rPr>
        <w:t>, …, х</w:t>
      </w:r>
      <w:r w:rsidRPr="008F3D60">
        <w:rPr>
          <w:i/>
          <w:sz w:val="28"/>
          <w:szCs w:val="28"/>
          <w:vertAlign w:val="subscript"/>
          <w:lang w:val="uk-UA"/>
        </w:rPr>
        <w:t>n</w:t>
      </w:r>
      <w:r w:rsidRPr="008F3D60">
        <w:rPr>
          <w:sz w:val="28"/>
          <w:szCs w:val="28"/>
          <w:lang w:val="uk-UA"/>
        </w:rPr>
        <w:t xml:space="preserve"> незалежні випадкові величини з математичними сподіваннями </w:t>
      </w:r>
      <w:r w:rsidRPr="008F3D60">
        <w:rPr>
          <w:i/>
          <w:sz w:val="28"/>
          <w:szCs w:val="28"/>
          <w:lang w:val="uk-UA"/>
        </w:rPr>
        <w:t>m</w:t>
      </w:r>
      <w:r w:rsidRPr="008F3D60">
        <w:rPr>
          <w:i/>
          <w:sz w:val="28"/>
          <w:szCs w:val="28"/>
          <w:vertAlign w:val="subscript"/>
          <w:lang w:val="uk-UA"/>
        </w:rPr>
        <w:t>x1</w:t>
      </w:r>
      <w:r w:rsidRPr="008F3D60">
        <w:rPr>
          <w:i/>
          <w:sz w:val="28"/>
          <w:szCs w:val="28"/>
          <w:lang w:val="uk-UA"/>
        </w:rPr>
        <w:t>, …, m</w:t>
      </w:r>
      <w:r w:rsidRPr="008F3D60">
        <w:rPr>
          <w:i/>
          <w:sz w:val="28"/>
          <w:szCs w:val="28"/>
          <w:vertAlign w:val="subscript"/>
          <w:lang w:val="uk-UA"/>
        </w:rPr>
        <w:t>xn</w:t>
      </w:r>
      <w:r w:rsidRPr="008F3D60">
        <w:rPr>
          <w:sz w:val="28"/>
          <w:szCs w:val="28"/>
          <w:lang w:val="uk-UA"/>
        </w:rPr>
        <w:t xml:space="preserve"> і дисперсіями </w:t>
      </w:r>
      <w:r w:rsidRPr="008F3D60">
        <w:rPr>
          <w:i/>
          <w:sz w:val="28"/>
          <w:szCs w:val="28"/>
          <w:lang w:val="uk-UA"/>
        </w:rPr>
        <w:t>Д</w:t>
      </w:r>
      <w:r w:rsidRPr="008F3D60">
        <w:rPr>
          <w:i/>
          <w:sz w:val="28"/>
          <w:szCs w:val="28"/>
          <w:vertAlign w:val="subscript"/>
          <w:lang w:val="uk-UA"/>
        </w:rPr>
        <w:t>x1</w:t>
      </w:r>
      <w:r w:rsidRPr="008F3D60">
        <w:rPr>
          <w:sz w:val="28"/>
          <w:szCs w:val="28"/>
          <w:lang w:val="uk-UA"/>
        </w:rPr>
        <w:t xml:space="preserve">, …, </w:t>
      </w:r>
      <w:r w:rsidRPr="008F3D60">
        <w:rPr>
          <w:i/>
          <w:sz w:val="28"/>
          <w:szCs w:val="28"/>
          <w:lang w:val="uk-UA"/>
        </w:rPr>
        <w:t>Д</w:t>
      </w:r>
      <w:r w:rsidRPr="008F3D60">
        <w:rPr>
          <w:i/>
          <w:sz w:val="28"/>
          <w:szCs w:val="28"/>
          <w:vertAlign w:val="subscript"/>
          <w:lang w:val="uk-UA"/>
        </w:rPr>
        <w:t>xn</w:t>
      </w:r>
      <w:r w:rsidRPr="008F3D60">
        <w:rPr>
          <w:sz w:val="28"/>
          <w:szCs w:val="28"/>
          <w:lang w:val="uk-UA"/>
        </w:rPr>
        <w:t xml:space="preserve">, причому всі дисперсії обмежені зверху: </w:t>
      </w:r>
      <w:r w:rsidRPr="008F3D60">
        <w:rPr>
          <w:i/>
          <w:sz w:val="28"/>
          <w:szCs w:val="28"/>
          <w:lang w:val="uk-UA"/>
        </w:rPr>
        <w:t>Д</w:t>
      </w:r>
      <w:r w:rsidRPr="008F3D60">
        <w:rPr>
          <w:i/>
          <w:sz w:val="28"/>
          <w:szCs w:val="28"/>
          <w:vertAlign w:val="subscript"/>
          <w:lang w:val="uk-UA"/>
        </w:rPr>
        <w:t>xi</w:t>
      </w:r>
      <w:r w:rsidRPr="008F3D60">
        <w:rPr>
          <w:sz w:val="28"/>
          <w:szCs w:val="28"/>
          <w:lang w:val="uk-UA"/>
        </w:rPr>
        <w:t>&lt;</w:t>
      </w:r>
      <w:r w:rsidRPr="008F3D60">
        <w:rPr>
          <w:i/>
          <w:sz w:val="28"/>
          <w:szCs w:val="28"/>
          <w:lang w:val="uk-UA"/>
        </w:rPr>
        <w:t>L, i</w:t>
      </w:r>
      <w:r w:rsidRPr="008F3D60">
        <w:rPr>
          <w:sz w:val="28"/>
          <w:szCs w:val="28"/>
          <w:lang w:val="uk-UA"/>
        </w:rPr>
        <w:t xml:space="preserve"> = 1, …, </w:t>
      </w:r>
      <w:r w:rsidRPr="008F3D60">
        <w:rPr>
          <w:i/>
          <w:sz w:val="28"/>
          <w:szCs w:val="28"/>
          <w:lang w:val="uk-UA"/>
        </w:rPr>
        <w:t>n,</w:t>
      </w:r>
      <w:r w:rsidRPr="008F3D60">
        <w:rPr>
          <w:sz w:val="28"/>
          <w:szCs w:val="28"/>
          <w:lang w:val="uk-UA"/>
        </w:rPr>
        <w:t xml:space="preserve"> то при зростанні </w:t>
      </w:r>
      <w:r w:rsidRPr="008F3D60">
        <w:rPr>
          <w:i/>
          <w:sz w:val="28"/>
          <w:szCs w:val="28"/>
          <w:lang w:val="uk-UA"/>
        </w:rPr>
        <w:t>n</w:t>
      </w:r>
      <w:r w:rsidRPr="008F3D60">
        <w:rPr>
          <w:sz w:val="28"/>
          <w:szCs w:val="28"/>
          <w:lang w:val="uk-UA"/>
        </w:rPr>
        <w:t xml:space="preserve"> середнє арифметичне спостережуваних значень величин </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 </w:t>
      </w:r>
      <w:r w:rsidRPr="008F3D60">
        <w:rPr>
          <w:i/>
          <w:sz w:val="28"/>
          <w:szCs w:val="28"/>
          <w:lang w:val="uk-UA"/>
        </w:rPr>
        <w:t>х</w:t>
      </w:r>
      <w:r w:rsidRPr="008F3D60">
        <w:rPr>
          <w:i/>
          <w:sz w:val="28"/>
          <w:szCs w:val="28"/>
          <w:vertAlign w:val="subscript"/>
          <w:lang w:val="uk-UA"/>
        </w:rPr>
        <w:t>n</w:t>
      </w:r>
      <w:r w:rsidRPr="008F3D60">
        <w:rPr>
          <w:sz w:val="28"/>
          <w:szCs w:val="28"/>
          <w:lang w:val="uk-UA"/>
        </w:rPr>
        <w:t xml:space="preserve">сходиться за ймовірністю до середнього арифметичного їх математичних сподівань або для кожного </w:t>
      </w:r>
      <w:r w:rsidRPr="008F3D60">
        <w:rPr>
          <w:i/>
          <w:sz w:val="28"/>
          <w:szCs w:val="28"/>
          <w:lang w:val="uk-UA"/>
        </w:rPr>
        <w:sym w:font="Symbol" w:char="F065"/>
      </w:r>
      <w:r w:rsidRPr="008F3D60">
        <w:rPr>
          <w:i/>
          <w:sz w:val="28"/>
          <w:szCs w:val="28"/>
          <w:lang w:val="uk-UA"/>
        </w:rPr>
        <w:t xml:space="preserve">, </w:t>
      </w:r>
      <w:r w:rsidRPr="008F3D60">
        <w:rPr>
          <w:i/>
          <w:sz w:val="28"/>
          <w:szCs w:val="28"/>
          <w:lang w:val="uk-UA"/>
        </w:rPr>
        <w:sym w:font="Symbol" w:char="F064"/>
      </w:r>
      <w:r w:rsidRPr="008F3D60">
        <w:rPr>
          <w:sz w:val="28"/>
          <w:szCs w:val="28"/>
          <w:lang w:val="uk-UA"/>
        </w:rPr>
        <w:t xml:space="preserve">&gt; 0 існує таке </w:t>
      </w:r>
      <w:r w:rsidRPr="008F3D60">
        <w:rPr>
          <w:i/>
          <w:sz w:val="28"/>
          <w:szCs w:val="28"/>
          <w:lang w:val="uk-UA"/>
        </w:rPr>
        <w:t>n</w:t>
      </w:r>
      <w:r w:rsidRPr="008F3D60">
        <w:rPr>
          <w:sz w:val="28"/>
          <w:szCs w:val="28"/>
          <w:lang w:val="uk-UA"/>
        </w:rPr>
        <w:t>, що виконується наступна нерівність:</w:t>
      </w:r>
    </w:p>
    <w:p w:rsidR="005A43F5" w:rsidRPr="008F3D60" w:rsidRDefault="005A43F5" w:rsidP="00FA2B6B">
      <w:pPr>
        <w:pStyle w:val="2b"/>
        <w:spacing w:after="0" w:line="240" w:lineRule="auto"/>
        <w:ind w:left="0"/>
        <w:jc w:val="both"/>
        <w:rPr>
          <w:sz w:val="28"/>
          <w:szCs w:val="28"/>
          <w:lang w:val="uk-UA"/>
        </w:rPr>
      </w:pPr>
    </w:p>
    <w:p w:rsidR="005A43F5" w:rsidRPr="008F3D60" w:rsidRDefault="005A43F5" w:rsidP="00FA2B6B">
      <w:pPr>
        <w:pStyle w:val="2b"/>
        <w:tabs>
          <w:tab w:val="left" w:pos="8931"/>
        </w:tabs>
        <w:spacing w:after="0" w:line="240" w:lineRule="auto"/>
        <w:ind w:left="2127" w:firstLine="0"/>
        <w:jc w:val="both"/>
        <w:rPr>
          <w:sz w:val="28"/>
          <w:szCs w:val="28"/>
          <w:lang w:val="uk-UA"/>
        </w:rPr>
      </w:pPr>
      <w:r w:rsidRPr="008F3D60">
        <w:rPr>
          <w:position w:val="-76"/>
          <w:sz w:val="28"/>
          <w:szCs w:val="28"/>
          <w:lang w:val="uk-UA"/>
        </w:rPr>
        <w:object w:dxaOrig="3379" w:dyaOrig="1660">
          <v:shape id="_x0000_i1187" type="#_x0000_t75" style="width:171.85pt;height:86.95pt" o:ole="">
            <v:imagedata r:id="rId329" o:title=""/>
          </v:shape>
          <o:OLEObject Type="Embed" ProgID="Equation.3" ShapeID="_x0000_i1187" DrawAspect="Content" ObjectID="_1780146540" r:id="rId330"/>
        </w:object>
      </w:r>
      <w:r w:rsidRPr="008F3D60">
        <w:rPr>
          <w:sz w:val="28"/>
          <w:szCs w:val="28"/>
          <w:lang w:val="uk-UA"/>
        </w:rPr>
        <w:tab/>
        <w:t>(5.35)</w:t>
      </w:r>
    </w:p>
    <w:p w:rsidR="005A43F5" w:rsidRPr="008F3D60" w:rsidRDefault="005A43F5" w:rsidP="00FA2B6B">
      <w:pPr>
        <w:pStyle w:val="2b"/>
        <w:spacing w:after="0" w:line="240" w:lineRule="auto"/>
        <w:ind w:left="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w:t>
      </w:r>
      <w:r w:rsidRPr="008F3D60">
        <w:rPr>
          <w:sz w:val="28"/>
          <w:szCs w:val="28"/>
          <w:lang w:val="uk-UA"/>
        </w:rPr>
        <w:t xml:space="preserve">. Розглянемо випадкову величину </w:t>
      </w:r>
      <w:r w:rsidRPr="008F3D60">
        <w:rPr>
          <w:i/>
          <w:sz w:val="28"/>
          <w:szCs w:val="28"/>
          <w:lang w:val="uk-UA"/>
        </w:rPr>
        <w:t xml:space="preserve">Y = </w:t>
      </w:r>
      <w:r w:rsidRPr="008F3D60">
        <w:rPr>
          <w:i/>
          <w:sz w:val="28"/>
          <w:szCs w:val="28"/>
          <w:lang w:val="uk-UA"/>
        </w:rPr>
        <w:sym w:font="Symbol" w:char="F0E5"/>
      </w:r>
      <w:r w:rsidRPr="008F3D60">
        <w:rPr>
          <w:i/>
          <w:sz w:val="28"/>
          <w:szCs w:val="28"/>
          <w:lang w:val="uk-UA"/>
        </w:rPr>
        <w:t>x</w:t>
      </w:r>
      <w:r w:rsidRPr="008F3D60">
        <w:rPr>
          <w:i/>
          <w:sz w:val="28"/>
          <w:szCs w:val="28"/>
          <w:vertAlign w:val="subscript"/>
          <w:lang w:val="uk-UA"/>
        </w:rPr>
        <w:t>i</w:t>
      </w:r>
      <w:r w:rsidRPr="008F3D60">
        <w:rPr>
          <w:i/>
          <w:sz w:val="28"/>
          <w:szCs w:val="28"/>
          <w:lang w:val="uk-UA"/>
        </w:rPr>
        <w:t>/n</w:t>
      </w:r>
      <w:r w:rsidRPr="008F3D60">
        <w:rPr>
          <w:sz w:val="28"/>
          <w:szCs w:val="28"/>
          <w:lang w:val="uk-UA"/>
        </w:rPr>
        <w:t xml:space="preserve">, її математичне сподівання й дисперсія обчислюються за формулами: </w:t>
      </w:r>
      <w:r w:rsidRPr="008F3D60">
        <w:rPr>
          <w:i/>
          <w:sz w:val="28"/>
          <w:szCs w:val="28"/>
          <w:lang w:val="uk-UA"/>
        </w:rPr>
        <w:t>m</w:t>
      </w:r>
      <w:r w:rsidRPr="008F3D60">
        <w:rPr>
          <w:i/>
          <w:sz w:val="28"/>
          <w:szCs w:val="28"/>
          <w:vertAlign w:val="subscript"/>
          <w:lang w:val="uk-UA"/>
        </w:rPr>
        <w:t>y</w:t>
      </w:r>
      <w:r w:rsidRPr="008F3D60">
        <w:rPr>
          <w:i/>
          <w:sz w:val="28"/>
          <w:szCs w:val="28"/>
          <w:lang w:val="uk-UA"/>
        </w:rPr>
        <w:t xml:space="preserve"> = </w:t>
      </w:r>
      <w:r w:rsidRPr="008F3D60">
        <w:rPr>
          <w:i/>
          <w:sz w:val="28"/>
          <w:szCs w:val="28"/>
          <w:lang w:val="uk-UA"/>
        </w:rPr>
        <w:sym w:font="Symbol" w:char="F0E5"/>
      </w:r>
      <w:r w:rsidRPr="008F3D60">
        <w:rPr>
          <w:i/>
          <w:sz w:val="28"/>
          <w:szCs w:val="28"/>
          <w:lang w:val="uk-UA"/>
        </w:rPr>
        <w:t>m</w:t>
      </w:r>
      <w:r w:rsidRPr="008F3D60">
        <w:rPr>
          <w:i/>
          <w:sz w:val="28"/>
          <w:szCs w:val="28"/>
          <w:vertAlign w:val="subscript"/>
          <w:lang w:val="uk-UA"/>
        </w:rPr>
        <w:t>xi</w:t>
      </w:r>
      <w:r w:rsidRPr="008F3D60">
        <w:rPr>
          <w:i/>
          <w:sz w:val="28"/>
          <w:szCs w:val="28"/>
          <w:lang w:val="uk-UA"/>
        </w:rPr>
        <w:t>/n</w:t>
      </w:r>
      <w:r w:rsidRPr="008F3D60">
        <w:rPr>
          <w:sz w:val="28"/>
          <w:szCs w:val="28"/>
          <w:lang w:val="uk-UA"/>
        </w:rPr>
        <w:t xml:space="preserve"> і </w:t>
      </w:r>
      <w:r w:rsidRPr="008F3D60">
        <w:rPr>
          <w:i/>
          <w:sz w:val="28"/>
          <w:szCs w:val="28"/>
          <w:lang w:val="uk-UA"/>
        </w:rPr>
        <w:t>Д</w:t>
      </w:r>
      <w:r w:rsidRPr="008F3D60">
        <w:rPr>
          <w:i/>
          <w:sz w:val="28"/>
          <w:szCs w:val="28"/>
          <w:vertAlign w:val="subscript"/>
          <w:lang w:val="uk-UA"/>
        </w:rPr>
        <w:t>y</w:t>
      </w:r>
      <w:r w:rsidRPr="008F3D60">
        <w:rPr>
          <w:i/>
          <w:sz w:val="28"/>
          <w:szCs w:val="28"/>
          <w:lang w:val="uk-UA"/>
        </w:rPr>
        <w:t xml:space="preserve"> = </w:t>
      </w:r>
      <w:r w:rsidRPr="008F3D60">
        <w:rPr>
          <w:i/>
          <w:sz w:val="28"/>
          <w:szCs w:val="28"/>
          <w:lang w:val="uk-UA"/>
        </w:rPr>
        <w:sym w:font="Symbol" w:char="F0E5"/>
      </w:r>
      <w:r w:rsidRPr="008F3D60">
        <w:rPr>
          <w:i/>
          <w:sz w:val="28"/>
          <w:szCs w:val="28"/>
          <w:lang w:val="uk-UA"/>
        </w:rPr>
        <w:t>Д</w:t>
      </w:r>
      <w:r w:rsidRPr="008F3D60">
        <w:rPr>
          <w:i/>
          <w:sz w:val="28"/>
          <w:szCs w:val="28"/>
          <w:vertAlign w:val="subscript"/>
          <w:lang w:val="uk-UA"/>
        </w:rPr>
        <w:t>xi</w:t>
      </w:r>
      <w:r w:rsidRPr="008F3D60">
        <w:rPr>
          <w:i/>
          <w:sz w:val="28"/>
          <w:szCs w:val="28"/>
          <w:lang w:val="uk-UA"/>
        </w:rPr>
        <w:t>/n</w:t>
      </w:r>
      <w:r w:rsidRPr="008F3D60">
        <w:rPr>
          <w:i/>
          <w:sz w:val="28"/>
          <w:szCs w:val="28"/>
          <w:vertAlign w:val="superscript"/>
          <w:lang w:val="uk-UA"/>
        </w:rPr>
        <w:t>2</w:t>
      </w:r>
      <w:r w:rsidRPr="008F3D60">
        <w:rPr>
          <w:sz w:val="28"/>
          <w:szCs w:val="28"/>
          <w:lang w:val="uk-UA"/>
        </w:rPr>
        <w:t>. Застосуємо нерівність Чебишева:</w:t>
      </w:r>
    </w:p>
    <w:p w:rsidR="005A43F5" w:rsidRPr="008F3D60" w:rsidRDefault="005A43F5" w:rsidP="00FA2B6B">
      <w:pPr>
        <w:pStyle w:val="2b"/>
        <w:spacing w:after="0" w:line="240" w:lineRule="auto"/>
        <w:ind w:left="0"/>
        <w:jc w:val="both"/>
        <w:rPr>
          <w:sz w:val="28"/>
          <w:szCs w:val="28"/>
          <w:lang w:val="uk-UA"/>
        </w:rPr>
      </w:pPr>
    </w:p>
    <w:p w:rsidR="005A43F5" w:rsidRPr="008F3D60" w:rsidRDefault="005A43F5" w:rsidP="00FA2B6B">
      <w:pPr>
        <w:pStyle w:val="2b"/>
        <w:spacing w:after="0" w:line="240" w:lineRule="auto"/>
        <w:ind w:left="708" w:firstLine="708"/>
        <w:jc w:val="both"/>
        <w:rPr>
          <w:sz w:val="28"/>
          <w:szCs w:val="28"/>
          <w:lang w:val="uk-UA"/>
        </w:rPr>
      </w:pPr>
      <w:r w:rsidRPr="008F3D60">
        <w:rPr>
          <w:i/>
          <w:sz w:val="28"/>
          <w:szCs w:val="28"/>
          <w:lang w:val="uk-UA"/>
        </w:rPr>
        <w:lastRenderedPageBreak/>
        <w:t>P(|Y  – m</w:t>
      </w:r>
      <w:r w:rsidRPr="008F3D60">
        <w:rPr>
          <w:i/>
          <w:sz w:val="28"/>
          <w:szCs w:val="28"/>
          <w:vertAlign w:val="subscript"/>
          <w:lang w:val="uk-UA"/>
        </w:rPr>
        <w:t>y</w:t>
      </w:r>
      <w:r w:rsidRPr="008F3D60">
        <w:rPr>
          <w:i/>
          <w:sz w:val="28"/>
          <w:szCs w:val="28"/>
          <w:lang w:val="uk-UA"/>
        </w:rPr>
        <w:t xml:space="preserve">| </w:t>
      </w:r>
      <w:r w:rsidRPr="008F3D60">
        <w:rPr>
          <w:i/>
          <w:sz w:val="28"/>
          <w:szCs w:val="28"/>
          <w:lang w:val="uk-UA"/>
        </w:rPr>
        <w:sym w:font="Symbol" w:char="F0B3"/>
      </w:r>
      <w:r w:rsidRPr="008F3D60">
        <w:rPr>
          <w:i/>
          <w:sz w:val="28"/>
          <w:szCs w:val="28"/>
          <w:lang w:val="uk-UA"/>
        </w:rPr>
        <w:sym w:font="Symbol" w:char="F065"/>
      </w:r>
      <w:r w:rsidRPr="008F3D60">
        <w:rPr>
          <w:i/>
          <w:sz w:val="28"/>
          <w:szCs w:val="28"/>
          <w:lang w:val="uk-UA"/>
        </w:rPr>
        <w:t xml:space="preserve">) </w:t>
      </w:r>
      <w:r w:rsidRPr="008F3D60">
        <w:rPr>
          <w:i/>
          <w:sz w:val="28"/>
          <w:szCs w:val="28"/>
          <w:lang w:val="uk-UA"/>
        </w:rPr>
        <w:sym w:font="Symbol" w:char="F0A3"/>
      </w:r>
      <w:r w:rsidRPr="008F3D60">
        <w:rPr>
          <w:i/>
          <w:sz w:val="28"/>
          <w:szCs w:val="28"/>
          <w:lang w:val="uk-UA"/>
        </w:rPr>
        <w:t xml:space="preserve"> Д</w:t>
      </w:r>
      <w:r w:rsidRPr="008F3D60">
        <w:rPr>
          <w:i/>
          <w:sz w:val="28"/>
          <w:szCs w:val="28"/>
          <w:vertAlign w:val="subscript"/>
          <w:lang w:val="uk-UA"/>
        </w:rPr>
        <w:t>у</w:t>
      </w:r>
      <w:r w:rsidRPr="008F3D60">
        <w:rPr>
          <w:i/>
          <w:sz w:val="28"/>
          <w:szCs w:val="28"/>
          <w:lang w:val="uk-UA"/>
        </w:rPr>
        <w:t>/</w:t>
      </w:r>
      <w:r w:rsidRPr="008F3D60">
        <w:rPr>
          <w:i/>
          <w:sz w:val="28"/>
          <w:szCs w:val="28"/>
          <w:lang w:val="uk-UA"/>
        </w:rPr>
        <w:sym w:font="Symbol" w:char="F065"/>
      </w:r>
      <w:r w:rsidRPr="008F3D60">
        <w:rPr>
          <w:i/>
          <w:sz w:val="28"/>
          <w:szCs w:val="28"/>
          <w:vertAlign w:val="superscript"/>
          <w:lang w:val="uk-UA"/>
        </w:rPr>
        <w:t>2</w:t>
      </w:r>
      <w:r w:rsidRPr="008F3D60">
        <w:rPr>
          <w:sz w:val="28"/>
          <w:szCs w:val="28"/>
          <w:lang w:val="uk-UA"/>
        </w:rPr>
        <w:t xml:space="preserve">   або   </w:t>
      </w:r>
      <w:r w:rsidRPr="008F3D60">
        <w:rPr>
          <w:position w:val="-76"/>
          <w:sz w:val="28"/>
          <w:szCs w:val="28"/>
          <w:lang w:val="uk-UA"/>
        </w:rPr>
        <w:object w:dxaOrig="4380" w:dyaOrig="1660">
          <v:shape id="_x0000_i1188" type="#_x0000_t75" style="width:223.45pt;height:86.95pt" o:ole="">
            <v:imagedata r:id="rId331" o:title=""/>
          </v:shape>
          <o:OLEObject Type="Embed" ProgID="Equation.3" ShapeID="_x0000_i1188" DrawAspect="Content" ObjectID="_1780146541" r:id="rId332"/>
        </w:object>
      </w:r>
      <w:r w:rsidRPr="008F3D60">
        <w:rPr>
          <w:sz w:val="28"/>
          <w:szCs w:val="28"/>
          <w:lang w:val="uk-UA"/>
        </w:rPr>
        <w:t>.</w:t>
      </w:r>
    </w:p>
    <w:p w:rsidR="005A43F5" w:rsidRPr="008F3D60" w:rsidRDefault="005A43F5" w:rsidP="00FA2B6B">
      <w:pPr>
        <w:pStyle w:val="2b"/>
        <w:spacing w:after="0" w:line="240" w:lineRule="auto"/>
        <w:ind w:left="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Яким би не було малим </w:t>
      </w:r>
      <w:r w:rsidRPr="008F3D60">
        <w:rPr>
          <w:i/>
          <w:sz w:val="28"/>
          <w:szCs w:val="28"/>
          <w:lang w:val="uk-UA"/>
        </w:rPr>
        <w:sym w:font="Symbol" w:char="F065"/>
      </w:r>
      <w:r w:rsidRPr="008F3D60">
        <w:rPr>
          <w:sz w:val="28"/>
          <w:szCs w:val="28"/>
          <w:lang w:val="uk-UA"/>
        </w:rPr>
        <w:t xml:space="preserve">, існує таке </w:t>
      </w:r>
      <w:r w:rsidRPr="008F3D60">
        <w:rPr>
          <w:i/>
          <w:sz w:val="28"/>
          <w:szCs w:val="28"/>
          <w:lang w:val="uk-UA"/>
        </w:rPr>
        <w:t>n</w:t>
      </w:r>
      <w:r w:rsidRPr="008F3D60">
        <w:rPr>
          <w:sz w:val="28"/>
          <w:szCs w:val="28"/>
          <w:lang w:val="uk-UA"/>
        </w:rPr>
        <w:t xml:space="preserve">, що: </w:t>
      </w:r>
      <w:r w:rsidRPr="008F3D60">
        <w:rPr>
          <w:i/>
          <w:sz w:val="28"/>
          <w:szCs w:val="28"/>
          <w:lang w:val="uk-UA"/>
        </w:rPr>
        <w:t>L/(n</w:t>
      </w:r>
      <w:r w:rsidRPr="008F3D60">
        <w:rPr>
          <w:i/>
          <w:sz w:val="28"/>
          <w:szCs w:val="28"/>
          <w:lang w:val="uk-UA"/>
        </w:rPr>
        <w:sym w:font="Symbol" w:char="F065"/>
      </w:r>
      <w:r w:rsidRPr="008F3D60">
        <w:rPr>
          <w:i/>
          <w:sz w:val="28"/>
          <w:szCs w:val="28"/>
          <w:vertAlign w:val="superscript"/>
          <w:lang w:val="uk-UA"/>
        </w:rPr>
        <w:t>2</w:t>
      </w:r>
      <w:r w:rsidRPr="008F3D60">
        <w:rPr>
          <w:i/>
          <w:sz w:val="28"/>
          <w:szCs w:val="28"/>
          <w:lang w:val="uk-UA"/>
        </w:rPr>
        <w:t>) &lt;</w:t>
      </w:r>
      <w:r w:rsidRPr="008F3D60">
        <w:rPr>
          <w:i/>
          <w:sz w:val="28"/>
          <w:szCs w:val="28"/>
          <w:lang w:val="uk-UA"/>
        </w:rPr>
        <w:sym w:font="Symbol" w:char="F064"/>
      </w:r>
      <w:r w:rsidRPr="008F3D60">
        <w:rPr>
          <w:sz w:val="28"/>
          <w:szCs w:val="28"/>
          <w:lang w:val="uk-UA"/>
        </w:rPr>
        <w:t>, тоді:</w:t>
      </w:r>
    </w:p>
    <w:p w:rsidR="005A43F5" w:rsidRPr="008F3D60" w:rsidRDefault="005A43F5" w:rsidP="00FA2B6B">
      <w:pPr>
        <w:pStyle w:val="2b"/>
        <w:spacing w:after="0" w:line="240" w:lineRule="auto"/>
        <w:ind w:left="0" w:firstLine="708"/>
        <w:jc w:val="both"/>
        <w:rPr>
          <w:sz w:val="28"/>
          <w:szCs w:val="28"/>
          <w:lang w:val="uk-UA"/>
        </w:rPr>
      </w:pPr>
    </w:p>
    <w:p w:rsidR="005A43F5" w:rsidRPr="008F3D60" w:rsidRDefault="005A43F5" w:rsidP="00FA2B6B">
      <w:pPr>
        <w:pStyle w:val="2b"/>
        <w:spacing w:after="0" w:line="240" w:lineRule="auto"/>
        <w:ind w:left="1416" w:firstLine="708"/>
        <w:jc w:val="both"/>
        <w:rPr>
          <w:sz w:val="28"/>
          <w:szCs w:val="28"/>
          <w:lang w:val="uk-UA"/>
        </w:rPr>
      </w:pPr>
      <w:r w:rsidRPr="008F3D60">
        <w:rPr>
          <w:position w:val="-76"/>
          <w:sz w:val="28"/>
          <w:szCs w:val="28"/>
          <w:lang w:val="uk-UA"/>
        </w:rPr>
        <w:object w:dxaOrig="3019" w:dyaOrig="1660">
          <v:shape id="_x0000_i1189" type="#_x0000_t75" style="width:151.45pt;height:86.95pt" o:ole="">
            <v:imagedata r:id="rId333" o:title=""/>
          </v:shape>
          <o:OLEObject Type="Embed" ProgID="Equation.3" ShapeID="_x0000_i1189" DrawAspect="Content" ObjectID="_1780146542" r:id="rId334"/>
        </w:object>
      </w:r>
      <w:r w:rsidRPr="008F3D60">
        <w:rPr>
          <w:sz w:val="28"/>
          <w:szCs w:val="28"/>
          <w:lang w:val="uk-UA"/>
        </w:rPr>
        <w:t>.</w:t>
      </w:r>
    </w:p>
    <w:p w:rsidR="005A43F5" w:rsidRPr="008F3D60" w:rsidRDefault="005A43F5" w:rsidP="00FA2B6B">
      <w:pPr>
        <w:pStyle w:val="2b"/>
        <w:spacing w:after="0" w:line="240" w:lineRule="auto"/>
        <w:ind w:left="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Переходячи до протилежної</w:t>
      </w:r>
      <w:r w:rsidR="00856C6D" w:rsidRPr="008F3D60">
        <w:rPr>
          <w:sz w:val="28"/>
          <w:szCs w:val="28"/>
          <w:lang w:val="uk-UA"/>
        </w:rPr>
        <w:t xml:space="preserve"> події, одержуємо умову теореми</w:t>
      </w:r>
      <w:r w:rsidRPr="008F3D60">
        <w:rPr>
          <w:sz w:val="28"/>
          <w:szCs w:val="28"/>
          <w:lang w:val="uk-UA"/>
        </w:rPr>
        <w:t xml:space="preserve"> – формулу (5.35).</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Розглянемо кілька наслідків з теореми Чебишева.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 (Бернуллі)</w:t>
      </w:r>
      <w:r w:rsidRPr="008F3D60">
        <w:rPr>
          <w:sz w:val="28"/>
          <w:szCs w:val="28"/>
          <w:lang w:val="uk-UA"/>
        </w:rPr>
        <w:t xml:space="preserve">. При необмеженому збільшенні числа випробувань </w:t>
      </w:r>
      <w:r w:rsidRPr="008F3D60">
        <w:rPr>
          <w:i/>
          <w:sz w:val="28"/>
          <w:szCs w:val="28"/>
          <w:lang w:val="uk-UA"/>
        </w:rPr>
        <w:t>n</w:t>
      </w:r>
      <w:r w:rsidRPr="008F3D60">
        <w:rPr>
          <w:sz w:val="28"/>
          <w:szCs w:val="28"/>
          <w:lang w:val="uk-UA"/>
        </w:rPr>
        <w:t xml:space="preserve"> частота події </w:t>
      </w:r>
      <w:r w:rsidRPr="008F3D60">
        <w:rPr>
          <w:i/>
          <w:sz w:val="28"/>
          <w:szCs w:val="28"/>
          <w:lang w:val="uk-UA"/>
        </w:rPr>
        <w:t>А</w:t>
      </w:r>
      <w:r w:rsidRPr="008F3D60">
        <w:rPr>
          <w:sz w:val="28"/>
          <w:szCs w:val="28"/>
          <w:lang w:val="uk-UA"/>
        </w:rPr>
        <w:t xml:space="preserve"> сходиться за ймовірністю до її ймовірності </w:t>
      </w:r>
      <w:r w:rsidRPr="008F3D60">
        <w:rPr>
          <w:i/>
          <w:sz w:val="28"/>
          <w:szCs w:val="28"/>
          <w:lang w:val="uk-UA"/>
        </w:rPr>
        <w:t>р</w:t>
      </w:r>
      <w:r w:rsidRPr="008F3D60">
        <w:rPr>
          <w:sz w:val="28"/>
          <w:szCs w:val="28"/>
          <w:lang w:val="uk-UA"/>
        </w:rPr>
        <w:t>:</w:t>
      </w:r>
    </w:p>
    <w:p w:rsidR="005A43F5" w:rsidRPr="008F3D60" w:rsidRDefault="005A43F5" w:rsidP="00FA2B6B">
      <w:pPr>
        <w:pStyle w:val="2b"/>
        <w:spacing w:after="0" w:line="240" w:lineRule="auto"/>
        <w:ind w:left="0"/>
        <w:jc w:val="both"/>
        <w:rPr>
          <w:sz w:val="28"/>
          <w:szCs w:val="28"/>
          <w:lang w:val="uk-UA"/>
        </w:rPr>
      </w:pPr>
    </w:p>
    <w:p w:rsidR="005A43F5" w:rsidRPr="008F3D60" w:rsidRDefault="00622921" w:rsidP="00FA2B6B">
      <w:pPr>
        <w:pStyle w:val="2b"/>
        <w:tabs>
          <w:tab w:val="left" w:pos="2127"/>
        </w:tabs>
        <w:spacing w:after="0" w:line="240" w:lineRule="auto"/>
        <w:ind w:left="1560" w:firstLine="0"/>
        <w:jc w:val="both"/>
        <w:rPr>
          <w:sz w:val="28"/>
          <w:szCs w:val="28"/>
          <w:lang w:val="uk-UA"/>
        </w:rPr>
      </w:pPr>
      <w:r w:rsidRPr="008F3D60">
        <w:rPr>
          <w:i/>
          <w:sz w:val="28"/>
          <w:szCs w:val="28"/>
          <w:lang w:val="uk-UA"/>
        </w:rPr>
        <w:tab/>
      </w:r>
      <w:r w:rsidR="005A43F5" w:rsidRPr="008F3D60">
        <w:rPr>
          <w:i/>
          <w:sz w:val="28"/>
          <w:szCs w:val="28"/>
          <w:lang w:val="uk-UA"/>
        </w:rPr>
        <w:t>P(|P</w:t>
      </w:r>
      <w:r w:rsidR="005A43F5" w:rsidRPr="008F3D60">
        <w:rPr>
          <w:i/>
          <w:sz w:val="28"/>
          <w:szCs w:val="28"/>
          <w:vertAlign w:val="superscript"/>
          <w:lang w:val="uk-UA"/>
        </w:rPr>
        <w:t>*</w:t>
      </w:r>
      <w:r w:rsidR="005A43F5" w:rsidRPr="008F3D60">
        <w:rPr>
          <w:i/>
          <w:sz w:val="28"/>
          <w:szCs w:val="28"/>
          <w:lang w:val="uk-UA"/>
        </w:rPr>
        <w:t xml:space="preserve">  – p| &lt;</w:t>
      </w:r>
      <w:r w:rsidR="005A43F5" w:rsidRPr="008F3D60">
        <w:rPr>
          <w:i/>
          <w:sz w:val="28"/>
          <w:szCs w:val="28"/>
          <w:lang w:val="uk-UA"/>
        </w:rPr>
        <w:sym w:font="Symbol" w:char="F065"/>
      </w:r>
      <w:r w:rsidR="005A43F5" w:rsidRPr="008F3D60">
        <w:rPr>
          <w:i/>
          <w:sz w:val="28"/>
          <w:szCs w:val="28"/>
          <w:lang w:val="uk-UA"/>
        </w:rPr>
        <w:t>)</w:t>
      </w:r>
      <w:r w:rsidR="005A43F5" w:rsidRPr="008F3D60">
        <w:rPr>
          <w:sz w:val="28"/>
          <w:szCs w:val="28"/>
          <w:lang w:val="uk-UA"/>
        </w:rPr>
        <w:t xml:space="preserve">&gt; 1  – </w:t>
      </w:r>
      <w:r w:rsidR="005A43F5" w:rsidRPr="008F3D60">
        <w:rPr>
          <w:i/>
          <w:sz w:val="28"/>
          <w:szCs w:val="28"/>
          <w:lang w:val="uk-UA"/>
        </w:rPr>
        <w:sym w:font="Symbol" w:char="F064"/>
      </w:r>
      <w:r w:rsidR="005A43F5" w:rsidRPr="008F3D60">
        <w:rPr>
          <w:i/>
          <w:sz w:val="28"/>
          <w:szCs w:val="28"/>
          <w:lang w:val="uk-UA"/>
        </w:rPr>
        <w:tab/>
      </w:r>
    </w:p>
    <w:p w:rsidR="005A43F5" w:rsidRPr="008F3D60" w:rsidRDefault="005A43F5" w:rsidP="00FA2B6B">
      <w:pPr>
        <w:pStyle w:val="2b"/>
        <w:tabs>
          <w:tab w:val="left" w:pos="9000"/>
        </w:tabs>
        <w:spacing w:after="0" w:line="240" w:lineRule="auto"/>
        <w:ind w:left="0"/>
        <w:jc w:val="both"/>
        <w:rPr>
          <w:sz w:val="28"/>
          <w:szCs w:val="28"/>
          <w:lang w:val="uk-UA"/>
        </w:rPr>
      </w:pP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w:t>
      </w:r>
      <w:r w:rsidRPr="008F3D60">
        <w:rPr>
          <w:sz w:val="28"/>
          <w:szCs w:val="28"/>
          <w:lang w:val="uk-UA"/>
        </w:rPr>
        <w:t xml:space="preserve">. Розглянемо незалежні випадкові величини </w:t>
      </w:r>
      <w:r w:rsidRPr="008F3D60">
        <w:rPr>
          <w:i/>
          <w:sz w:val="28"/>
          <w:szCs w:val="28"/>
          <w:lang w:val="uk-UA"/>
        </w:rPr>
        <w:t>х</w:t>
      </w:r>
      <w:r w:rsidRPr="008F3D60">
        <w:rPr>
          <w:i/>
          <w:sz w:val="28"/>
          <w:szCs w:val="28"/>
          <w:vertAlign w:val="subscript"/>
          <w:lang w:val="uk-UA"/>
        </w:rPr>
        <w:t>i</w:t>
      </w:r>
      <w:r w:rsidRPr="008F3D60">
        <w:rPr>
          <w:sz w:val="28"/>
          <w:szCs w:val="28"/>
          <w:lang w:val="uk-UA"/>
        </w:rPr>
        <w:t xml:space="preserve">  – число появи події </w:t>
      </w:r>
      <w:r w:rsidRPr="008F3D60">
        <w:rPr>
          <w:i/>
          <w:sz w:val="28"/>
          <w:szCs w:val="28"/>
          <w:lang w:val="uk-UA"/>
        </w:rPr>
        <w:t>А</w:t>
      </w:r>
      <w:r w:rsidRPr="008F3D60">
        <w:rPr>
          <w:sz w:val="28"/>
          <w:szCs w:val="28"/>
          <w:lang w:val="uk-UA"/>
        </w:rPr>
        <w:t xml:space="preserve"> в </w:t>
      </w:r>
      <w:r w:rsidRPr="008F3D60">
        <w:rPr>
          <w:i/>
          <w:sz w:val="28"/>
          <w:szCs w:val="28"/>
          <w:lang w:val="uk-UA"/>
        </w:rPr>
        <w:t>i –ому</w:t>
      </w:r>
      <w:r w:rsidRPr="008F3D60">
        <w:rPr>
          <w:sz w:val="28"/>
          <w:szCs w:val="28"/>
          <w:lang w:val="uk-UA"/>
        </w:rPr>
        <w:t xml:space="preserve"> випробуванні. Закон розподілу:</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720"/>
      </w:tblGrid>
      <w:tr w:rsidR="005A43F5" w:rsidRPr="008F3D60" w:rsidTr="005A43F5">
        <w:tc>
          <w:tcPr>
            <w:tcW w:w="828" w:type="dxa"/>
          </w:tcPr>
          <w:p w:rsidR="005A43F5" w:rsidRPr="008F3D60" w:rsidRDefault="005A43F5" w:rsidP="00FA2B6B">
            <w:pPr>
              <w:pStyle w:val="2b"/>
              <w:spacing w:after="0" w:line="240" w:lineRule="auto"/>
              <w:ind w:left="0" w:firstLine="0"/>
              <w:jc w:val="both"/>
              <w:rPr>
                <w:sz w:val="28"/>
                <w:szCs w:val="28"/>
                <w:lang w:val="uk-UA"/>
              </w:rPr>
            </w:pPr>
            <w:r w:rsidRPr="008F3D60">
              <w:rPr>
                <w:sz w:val="28"/>
                <w:szCs w:val="28"/>
                <w:lang w:val="uk-UA"/>
              </w:rPr>
              <w:t xml:space="preserve">  0</w:t>
            </w:r>
          </w:p>
        </w:tc>
        <w:tc>
          <w:tcPr>
            <w:tcW w:w="720" w:type="dxa"/>
          </w:tcPr>
          <w:p w:rsidR="005A43F5" w:rsidRPr="008F3D60" w:rsidRDefault="005A43F5" w:rsidP="00FA2B6B">
            <w:pPr>
              <w:pStyle w:val="2b"/>
              <w:spacing w:after="0" w:line="240" w:lineRule="auto"/>
              <w:ind w:left="0" w:firstLine="0"/>
              <w:jc w:val="both"/>
              <w:rPr>
                <w:sz w:val="28"/>
                <w:szCs w:val="28"/>
                <w:lang w:val="uk-UA"/>
              </w:rPr>
            </w:pPr>
            <w:r w:rsidRPr="008F3D60">
              <w:rPr>
                <w:sz w:val="28"/>
                <w:szCs w:val="28"/>
                <w:lang w:val="uk-UA"/>
              </w:rPr>
              <w:t xml:space="preserve">  1</w:t>
            </w:r>
          </w:p>
        </w:tc>
      </w:tr>
      <w:tr w:rsidR="005A43F5" w:rsidRPr="008F3D60" w:rsidTr="005A43F5">
        <w:tc>
          <w:tcPr>
            <w:tcW w:w="828" w:type="dxa"/>
          </w:tcPr>
          <w:p w:rsidR="005A43F5" w:rsidRPr="008F3D60" w:rsidRDefault="005A43F5" w:rsidP="00FA2B6B">
            <w:pPr>
              <w:pStyle w:val="2b"/>
              <w:spacing w:after="0" w:line="240" w:lineRule="auto"/>
              <w:ind w:left="0" w:firstLine="0"/>
              <w:jc w:val="both"/>
              <w:rPr>
                <w:i/>
                <w:sz w:val="28"/>
                <w:szCs w:val="28"/>
                <w:lang w:val="uk-UA"/>
              </w:rPr>
            </w:pPr>
            <w:r w:rsidRPr="008F3D60">
              <w:rPr>
                <w:i/>
                <w:sz w:val="28"/>
                <w:szCs w:val="28"/>
                <w:lang w:val="uk-UA"/>
              </w:rPr>
              <w:t>q</w:t>
            </w:r>
          </w:p>
        </w:tc>
        <w:tc>
          <w:tcPr>
            <w:tcW w:w="720" w:type="dxa"/>
          </w:tcPr>
          <w:p w:rsidR="005A43F5" w:rsidRPr="008F3D60" w:rsidRDefault="005A43F5" w:rsidP="00FA2B6B">
            <w:pPr>
              <w:pStyle w:val="2b"/>
              <w:spacing w:after="0" w:line="240" w:lineRule="auto"/>
              <w:ind w:left="0" w:firstLine="0"/>
              <w:jc w:val="both"/>
              <w:rPr>
                <w:i/>
                <w:sz w:val="28"/>
                <w:szCs w:val="28"/>
                <w:lang w:val="uk-UA"/>
              </w:rPr>
            </w:pPr>
            <w:r w:rsidRPr="008F3D60">
              <w:rPr>
                <w:i/>
                <w:sz w:val="28"/>
                <w:szCs w:val="28"/>
                <w:lang w:val="uk-UA"/>
              </w:rPr>
              <w:t>p</w:t>
            </w:r>
          </w:p>
        </w:tc>
      </w:tr>
    </w:tbl>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Частота </w:t>
      </w:r>
      <w:r w:rsidRPr="008F3D60">
        <w:rPr>
          <w:i/>
          <w:sz w:val="28"/>
          <w:szCs w:val="28"/>
          <w:lang w:val="uk-UA"/>
        </w:rPr>
        <w:t>Р</w:t>
      </w:r>
      <w:r w:rsidRPr="008F3D60">
        <w:rPr>
          <w:i/>
          <w:sz w:val="28"/>
          <w:szCs w:val="28"/>
          <w:vertAlign w:val="superscript"/>
          <w:lang w:val="uk-UA"/>
        </w:rPr>
        <w:t>*</w:t>
      </w:r>
      <w:r w:rsidRPr="008F3D60">
        <w:rPr>
          <w:sz w:val="28"/>
          <w:szCs w:val="28"/>
          <w:lang w:val="uk-UA"/>
        </w:rPr>
        <w:t xml:space="preserve"> являє собою середнє арифметичне </w:t>
      </w:r>
      <w:r w:rsidRPr="008F3D60">
        <w:rPr>
          <w:i/>
          <w:sz w:val="28"/>
          <w:szCs w:val="28"/>
          <w:lang w:val="uk-UA"/>
        </w:rPr>
        <w:t>x</w:t>
      </w:r>
      <w:r w:rsidRPr="008F3D60">
        <w:rPr>
          <w:i/>
          <w:sz w:val="28"/>
          <w:szCs w:val="28"/>
          <w:vertAlign w:val="subscript"/>
          <w:lang w:val="uk-UA"/>
        </w:rPr>
        <w:t>1</w:t>
      </w:r>
      <w:r w:rsidRPr="008F3D60">
        <w:rPr>
          <w:sz w:val="28"/>
          <w:szCs w:val="28"/>
          <w:lang w:val="uk-UA"/>
        </w:rPr>
        <w:t xml:space="preserve">, …, </w:t>
      </w:r>
      <w:r w:rsidRPr="008F3D60">
        <w:rPr>
          <w:i/>
          <w:sz w:val="28"/>
          <w:szCs w:val="28"/>
          <w:lang w:val="uk-UA"/>
        </w:rPr>
        <w:t>x</w:t>
      </w:r>
      <w:r w:rsidRPr="008F3D60">
        <w:rPr>
          <w:i/>
          <w:sz w:val="28"/>
          <w:szCs w:val="28"/>
          <w:vertAlign w:val="subscript"/>
          <w:lang w:val="uk-UA"/>
        </w:rPr>
        <w:t>n</w:t>
      </w:r>
      <w:r w:rsidRPr="008F3D60">
        <w:rPr>
          <w:i/>
          <w:sz w:val="28"/>
          <w:szCs w:val="28"/>
          <w:lang w:val="uk-UA"/>
        </w:rPr>
        <w:t xml:space="preserve"> : P</w:t>
      </w:r>
      <w:r w:rsidRPr="008F3D60">
        <w:rPr>
          <w:i/>
          <w:sz w:val="28"/>
          <w:szCs w:val="28"/>
          <w:vertAlign w:val="superscript"/>
          <w:lang w:val="uk-UA"/>
        </w:rPr>
        <w:t>*</w:t>
      </w:r>
      <w:r w:rsidRPr="008F3D60">
        <w:rPr>
          <w:i/>
          <w:sz w:val="28"/>
          <w:szCs w:val="28"/>
          <w:lang w:val="uk-UA"/>
        </w:rPr>
        <w:t xml:space="preserve"> = </w:t>
      </w:r>
      <w:r w:rsidRPr="008F3D60">
        <w:rPr>
          <w:i/>
          <w:sz w:val="28"/>
          <w:szCs w:val="28"/>
          <w:lang w:val="uk-UA"/>
        </w:rPr>
        <w:sym w:font="Symbol" w:char="F0E5"/>
      </w:r>
      <w:r w:rsidRPr="008F3D60">
        <w:rPr>
          <w:i/>
          <w:sz w:val="28"/>
          <w:szCs w:val="28"/>
          <w:lang w:val="uk-UA"/>
        </w:rPr>
        <w:t>x</w:t>
      </w:r>
      <w:r w:rsidRPr="008F3D60">
        <w:rPr>
          <w:i/>
          <w:sz w:val="28"/>
          <w:szCs w:val="28"/>
          <w:vertAlign w:val="subscript"/>
          <w:lang w:val="uk-UA"/>
        </w:rPr>
        <w:t>i</w:t>
      </w:r>
      <w:r w:rsidRPr="008F3D60">
        <w:rPr>
          <w:i/>
          <w:sz w:val="28"/>
          <w:szCs w:val="28"/>
          <w:lang w:val="uk-UA"/>
        </w:rPr>
        <w:t>/n</w:t>
      </w:r>
      <w:r w:rsidRPr="008F3D60">
        <w:rPr>
          <w:sz w:val="28"/>
          <w:szCs w:val="28"/>
          <w:lang w:val="uk-UA"/>
        </w:rPr>
        <w:t xml:space="preserve"> і за законом великих чисел сходиться за ймовірністю до загального математичного сподівання цих випадкових величин </w:t>
      </w:r>
      <w:r w:rsidRPr="008F3D60">
        <w:rPr>
          <w:i/>
          <w:sz w:val="28"/>
          <w:szCs w:val="28"/>
          <w:lang w:val="uk-UA"/>
        </w:rPr>
        <w:t>р.</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 (Пуассона).</w:t>
      </w:r>
      <w:r w:rsidRPr="008F3D60">
        <w:rPr>
          <w:sz w:val="28"/>
          <w:szCs w:val="28"/>
          <w:lang w:val="uk-UA"/>
        </w:rPr>
        <w:t xml:space="preserve"> Якщо проводиться </w:t>
      </w:r>
      <w:r w:rsidRPr="008F3D60">
        <w:rPr>
          <w:i/>
          <w:sz w:val="28"/>
          <w:szCs w:val="28"/>
          <w:lang w:val="uk-UA"/>
        </w:rPr>
        <w:t>n</w:t>
      </w:r>
      <w:r w:rsidRPr="008F3D60">
        <w:rPr>
          <w:sz w:val="28"/>
          <w:szCs w:val="28"/>
          <w:lang w:val="uk-UA"/>
        </w:rPr>
        <w:t xml:space="preserve"> незалежних випробувань і ймовірність появи події </w:t>
      </w:r>
      <w:r w:rsidRPr="008F3D60">
        <w:rPr>
          <w:i/>
          <w:sz w:val="28"/>
          <w:szCs w:val="28"/>
          <w:lang w:val="uk-UA"/>
        </w:rPr>
        <w:t>А</w:t>
      </w:r>
      <w:r w:rsidRPr="008F3D60">
        <w:rPr>
          <w:sz w:val="28"/>
          <w:szCs w:val="28"/>
          <w:lang w:val="uk-UA"/>
        </w:rPr>
        <w:t xml:space="preserve"> в </w:t>
      </w:r>
      <w:r w:rsidRPr="008F3D60">
        <w:rPr>
          <w:i/>
          <w:sz w:val="28"/>
          <w:szCs w:val="28"/>
          <w:lang w:val="uk-UA"/>
        </w:rPr>
        <w:t>i –ому</w:t>
      </w:r>
      <w:r w:rsidRPr="008F3D60">
        <w:rPr>
          <w:sz w:val="28"/>
          <w:szCs w:val="28"/>
          <w:lang w:val="uk-UA"/>
        </w:rPr>
        <w:t xml:space="preserve"> випробуванні дорівнює </w:t>
      </w:r>
      <w:r w:rsidRPr="008F3D60">
        <w:rPr>
          <w:i/>
          <w:sz w:val="28"/>
          <w:szCs w:val="28"/>
          <w:lang w:val="uk-UA"/>
        </w:rPr>
        <w:t>р</w:t>
      </w:r>
      <w:r w:rsidRPr="008F3D60">
        <w:rPr>
          <w:i/>
          <w:sz w:val="28"/>
          <w:szCs w:val="28"/>
          <w:vertAlign w:val="subscript"/>
          <w:lang w:val="uk-UA"/>
        </w:rPr>
        <w:t>i</w:t>
      </w:r>
      <w:r w:rsidRPr="008F3D60">
        <w:rPr>
          <w:sz w:val="28"/>
          <w:szCs w:val="28"/>
          <w:lang w:val="uk-UA"/>
        </w:rPr>
        <w:t xml:space="preserve">, то при збільшенні </w:t>
      </w:r>
      <w:r w:rsidRPr="008F3D60">
        <w:rPr>
          <w:i/>
          <w:sz w:val="28"/>
          <w:szCs w:val="28"/>
          <w:lang w:val="uk-UA"/>
        </w:rPr>
        <w:t>n</w:t>
      </w:r>
      <w:r w:rsidRPr="008F3D60">
        <w:rPr>
          <w:sz w:val="28"/>
          <w:szCs w:val="28"/>
          <w:lang w:val="uk-UA"/>
        </w:rPr>
        <w:t xml:space="preserve"> частота події </w:t>
      </w:r>
      <w:r w:rsidRPr="008F3D60">
        <w:rPr>
          <w:i/>
          <w:sz w:val="28"/>
          <w:szCs w:val="28"/>
          <w:lang w:val="uk-UA"/>
        </w:rPr>
        <w:t>А</w:t>
      </w:r>
      <w:r w:rsidRPr="008F3D60">
        <w:rPr>
          <w:sz w:val="28"/>
          <w:szCs w:val="28"/>
          <w:lang w:val="uk-UA"/>
        </w:rPr>
        <w:t xml:space="preserve"> сходиться за ймовірністю до середнього арифметичного ймовірностей </w:t>
      </w:r>
      <w:r w:rsidRPr="008F3D60">
        <w:rPr>
          <w:i/>
          <w:sz w:val="28"/>
          <w:szCs w:val="28"/>
          <w:lang w:val="uk-UA"/>
        </w:rPr>
        <w:t>р</w:t>
      </w:r>
      <w:r w:rsidRPr="008F3D60">
        <w:rPr>
          <w:i/>
          <w:sz w:val="28"/>
          <w:szCs w:val="28"/>
          <w:vertAlign w:val="subscript"/>
          <w:lang w:val="uk-UA"/>
        </w:rPr>
        <w:t>i</w:t>
      </w:r>
      <w:r w:rsidRPr="008F3D60">
        <w:rPr>
          <w:sz w:val="28"/>
          <w:szCs w:val="28"/>
          <w:lang w:val="uk-UA"/>
        </w:rPr>
        <w:t>.</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Узагальнення закону великих чисел на випадок залежних величин належить Маркову.</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 (Маркова)</w:t>
      </w:r>
      <w:r w:rsidRPr="008F3D60">
        <w:rPr>
          <w:sz w:val="28"/>
          <w:szCs w:val="28"/>
          <w:lang w:val="uk-UA"/>
        </w:rPr>
        <w:t xml:space="preserve">. Якщо є залежні випадкові величини </w:t>
      </w:r>
      <w:r w:rsidRPr="008F3D60">
        <w:rPr>
          <w:i/>
          <w:sz w:val="28"/>
          <w:szCs w:val="28"/>
          <w:lang w:val="uk-UA"/>
        </w:rPr>
        <w:t>х</w:t>
      </w:r>
      <w:r w:rsidRPr="008F3D60">
        <w:rPr>
          <w:i/>
          <w:sz w:val="28"/>
          <w:szCs w:val="28"/>
          <w:vertAlign w:val="subscript"/>
          <w:lang w:val="uk-UA"/>
        </w:rPr>
        <w:t>1</w:t>
      </w:r>
      <w:r w:rsidRPr="008F3D60">
        <w:rPr>
          <w:sz w:val="28"/>
          <w:szCs w:val="28"/>
          <w:lang w:val="uk-UA"/>
        </w:rPr>
        <w:t xml:space="preserve">, …, </w:t>
      </w:r>
      <w:r w:rsidRPr="008F3D60">
        <w:rPr>
          <w:i/>
          <w:sz w:val="28"/>
          <w:szCs w:val="28"/>
          <w:lang w:val="uk-UA"/>
        </w:rPr>
        <w:t>х</w:t>
      </w:r>
      <w:r w:rsidRPr="008F3D60">
        <w:rPr>
          <w:i/>
          <w:sz w:val="28"/>
          <w:szCs w:val="28"/>
          <w:vertAlign w:val="subscript"/>
          <w:lang w:val="uk-UA"/>
        </w:rPr>
        <w:t>n</w:t>
      </w:r>
      <w:r w:rsidRPr="008F3D60">
        <w:rPr>
          <w:sz w:val="28"/>
          <w:szCs w:val="28"/>
          <w:lang w:val="uk-UA"/>
        </w:rPr>
        <w:t xml:space="preserve"> і якщо при </w:t>
      </w:r>
      <w:r w:rsidRPr="008F3D60">
        <w:rPr>
          <w:i/>
          <w:sz w:val="28"/>
          <w:szCs w:val="28"/>
          <w:lang w:val="uk-UA"/>
        </w:rPr>
        <w:t>n</w:t>
      </w:r>
      <w:r w:rsidRPr="008F3D60">
        <w:rPr>
          <w:i/>
          <w:sz w:val="28"/>
          <w:szCs w:val="28"/>
          <w:lang w:val="uk-UA"/>
        </w:rPr>
        <w:sym w:font="Symbol" w:char="F0AE"/>
      </w:r>
      <w:r w:rsidRPr="008F3D60">
        <w:rPr>
          <w:i/>
          <w:sz w:val="28"/>
          <w:szCs w:val="28"/>
          <w:lang w:val="uk-UA"/>
        </w:rPr>
        <w:sym w:font="Symbol" w:char="F0A5"/>
      </w:r>
      <w:r w:rsidRPr="008F3D60">
        <w:rPr>
          <w:i/>
          <w:sz w:val="28"/>
          <w:szCs w:val="28"/>
          <w:lang w:val="uk-UA"/>
        </w:rPr>
        <w:t xml:space="preserve">  Д[</w:t>
      </w:r>
      <w:r w:rsidRPr="008F3D60">
        <w:rPr>
          <w:i/>
          <w:sz w:val="28"/>
          <w:szCs w:val="28"/>
          <w:lang w:val="uk-UA"/>
        </w:rPr>
        <w:sym w:font="Symbol" w:char="F0E5"/>
      </w:r>
      <w:r w:rsidRPr="008F3D60">
        <w:rPr>
          <w:i/>
          <w:sz w:val="28"/>
          <w:szCs w:val="28"/>
          <w:lang w:val="uk-UA"/>
        </w:rPr>
        <w:t>x</w:t>
      </w:r>
      <w:r w:rsidRPr="008F3D60">
        <w:rPr>
          <w:i/>
          <w:sz w:val="28"/>
          <w:szCs w:val="28"/>
          <w:vertAlign w:val="subscript"/>
          <w:lang w:val="uk-UA"/>
        </w:rPr>
        <w:t>i</w:t>
      </w:r>
      <w:r w:rsidRPr="008F3D60">
        <w:rPr>
          <w:i/>
          <w:sz w:val="28"/>
          <w:szCs w:val="28"/>
          <w:lang w:val="uk-UA"/>
        </w:rPr>
        <w:t>]/n</w:t>
      </w:r>
      <w:r w:rsidRPr="008F3D60">
        <w:rPr>
          <w:i/>
          <w:sz w:val="28"/>
          <w:szCs w:val="28"/>
          <w:vertAlign w:val="superscript"/>
          <w:lang w:val="uk-UA"/>
        </w:rPr>
        <w:t>2</w:t>
      </w:r>
      <w:r w:rsidRPr="008F3D60">
        <w:rPr>
          <w:sz w:val="28"/>
          <w:szCs w:val="28"/>
          <w:lang w:val="uk-UA"/>
        </w:rPr>
        <w:sym w:font="Symbol" w:char="F0AE"/>
      </w:r>
      <w:r w:rsidRPr="008F3D60">
        <w:rPr>
          <w:sz w:val="28"/>
          <w:szCs w:val="28"/>
          <w:lang w:val="uk-UA"/>
        </w:rPr>
        <w:t xml:space="preserve">0, то середнє арифметичне значення спостережуваних випадкових величин </w:t>
      </w:r>
      <w:r w:rsidRPr="008F3D60">
        <w:rPr>
          <w:i/>
          <w:sz w:val="28"/>
          <w:szCs w:val="28"/>
          <w:lang w:val="uk-UA"/>
        </w:rPr>
        <w:t>х</w:t>
      </w:r>
      <w:r w:rsidRPr="008F3D60">
        <w:rPr>
          <w:i/>
          <w:sz w:val="28"/>
          <w:szCs w:val="28"/>
          <w:vertAlign w:val="subscript"/>
          <w:lang w:val="uk-UA"/>
        </w:rPr>
        <w:t>1</w:t>
      </w:r>
      <w:r w:rsidRPr="008F3D60">
        <w:rPr>
          <w:i/>
          <w:sz w:val="28"/>
          <w:szCs w:val="28"/>
          <w:lang w:val="uk-UA"/>
        </w:rPr>
        <w:t>, …, х</w:t>
      </w:r>
      <w:r w:rsidRPr="008F3D60">
        <w:rPr>
          <w:i/>
          <w:sz w:val="28"/>
          <w:szCs w:val="28"/>
          <w:vertAlign w:val="subscript"/>
          <w:lang w:val="uk-UA"/>
        </w:rPr>
        <w:t>n</w:t>
      </w:r>
      <w:r w:rsidRPr="008F3D60">
        <w:rPr>
          <w:sz w:val="28"/>
          <w:szCs w:val="28"/>
          <w:lang w:val="uk-UA"/>
        </w:rPr>
        <w:t xml:space="preserve"> сходиться за ймовірністю до середнього арифметичного їх математичних сподівань.</w:t>
      </w:r>
    </w:p>
    <w:p w:rsidR="00856C6D" w:rsidRPr="008F3D60" w:rsidRDefault="00856C6D" w:rsidP="00FA2B6B">
      <w:pPr>
        <w:pStyle w:val="2b"/>
        <w:spacing w:after="0" w:line="240" w:lineRule="auto"/>
        <w:ind w:left="0" w:firstLine="708"/>
        <w:jc w:val="both"/>
        <w:rPr>
          <w:sz w:val="28"/>
          <w:szCs w:val="28"/>
          <w:lang w:val="uk-UA"/>
        </w:rPr>
      </w:pPr>
    </w:p>
    <w:p w:rsidR="005A43F5" w:rsidRPr="008F3D60" w:rsidRDefault="005A43F5" w:rsidP="00FA2B6B">
      <w:pPr>
        <w:pStyle w:val="2b"/>
        <w:numPr>
          <w:ilvl w:val="1"/>
          <w:numId w:val="16"/>
        </w:numPr>
        <w:spacing w:after="0" w:line="240" w:lineRule="auto"/>
        <w:jc w:val="both"/>
        <w:rPr>
          <w:b/>
          <w:sz w:val="28"/>
          <w:szCs w:val="28"/>
          <w:lang w:val="uk-UA"/>
        </w:rPr>
      </w:pPr>
      <w:bookmarkStart w:id="51" w:name="_Toc161969744"/>
      <w:bookmarkStart w:id="52" w:name="_Toc162177887"/>
      <w:r w:rsidRPr="008F3D60">
        <w:rPr>
          <w:b/>
          <w:sz w:val="28"/>
          <w:szCs w:val="28"/>
          <w:lang w:val="uk-UA"/>
        </w:rPr>
        <w:t>Центральна гранична теорема</w:t>
      </w:r>
      <w:bookmarkEnd w:id="51"/>
      <w:bookmarkEnd w:id="52"/>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Всі форми закону великих чисел стверджують одне: факт збіжності за ймовірністю тих або інших випадкових величин до певних постійних. У жодній </w:t>
      </w:r>
      <w:r w:rsidRPr="008F3D60">
        <w:rPr>
          <w:sz w:val="28"/>
          <w:szCs w:val="28"/>
          <w:lang w:val="uk-UA"/>
        </w:rPr>
        <w:lastRenderedPageBreak/>
        <w:t>з форм закону великих чисел ми не маємо справи із законами розподілу випадкових величин. Граничні закони розподілу є предметом іншої групи теорем  – центральної граничної теореми.</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 (Ляпунова)</w:t>
      </w:r>
      <w:r w:rsidRPr="008F3D60">
        <w:rPr>
          <w:sz w:val="28"/>
          <w:szCs w:val="28"/>
          <w:lang w:val="uk-UA"/>
        </w:rPr>
        <w:t xml:space="preserve">. Якщо </w:t>
      </w:r>
      <w:r w:rsidRPr="008F3D60">
        <w:rPr>
          <w:i/>
          <w:sz w:val="28"/>
          <w:szCs w:val="28"/>
          <w:lang w:val="uk-UA"/>
        </w:rPr>
        <w:t>х</w:t>
      </w:r>
      <w:r w:rsidRPr="008F3D60">
        <w:rPr>
          <w:i/>
          <w:sz w:val="28"/>
          <w:szCs w:val="28"/>
          <w:vertAlign w:val="subscript"/>
          <w:lang w:val="uk-UA"/>
        </w:rPr>
        <w:t>1</w:t>
      </w:r>
      <w:r w:rsidRPr="008F3D60">
        <w:rPr>
          <w:i/>
          <w:sz w:val="28"/>
          <w:szCs w:val="28"/>
          <w:lang w:val="uk-UA"/>
        </w:rPr>
        <w:t>, …, х</w:t>
      </w:r>
      <w:r w:rsidRPr="008F3D60">
        <w:rPr>
          <w:i/>
          <w:sz w:val="28"/>
          <w:szCs w:val="28"/>
          <w:vertAlign w:val="subscript"/>
          <w:lang w:val="uk-UA"/>
        </w:rPr>
        <w:t>n</w:t>
      </w:r>
      <w:r w:rsidRPr="008F3D60">
        <w:rPr>
          <w:sz w:val="28"/>
          <w:szCs w:val="28"/>
          <w:lang w:val="uk-UA"/>
        </w:rPr>
        <w:t xml:space="preserve"> – незалежні випадкові величини, що мають однаковий закон розподілу з математичним сподіванням </w:t>
      </w:r>
      <w:r w:rsidRPr="008F3D60">
        <w:rPr>
          <w:i/>
          <w:sz w:val="28"/>
          <w:szCs w:val="28"/>
          <w:lang w:val="uk-UA"/>
        </w:rPr>
        <w:t>m</w:t>
      </w:r>
      <w:r w:rsidRPr="008F3D60">
        <w:rPr>
          <w:sz w:val="28"/>
          <w:szCs w:val="28"/>
          <w:lang w:val="uk-UA"/>
        </w:rPr>
        <w:t xml:space="preserve"> і дисперсією </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то при необмеженому збільшенні числа </w:t>
      </w:r>
      <w:r w:rsidRPr="008F3D60">
        <w:rPr>
          <w:i/>
          <w:sz w:val="28"/>
          <w:szCs w:val="28"/>
          <w:lang w:val="uk-UA"/>
        </w:rPr>
        <w:t>n</w:t>
      </w:r>
      <w:r w:rsidRPr="008F3D60">
        <w:rPr>
          <w:sz w:val="28"/>
          <w:szCs w:val="28"/>
          <w:lang w:val="uk-UA"/>
        </w:rPr>
        <w:t xml:space="preserve"> закон розподілу їхньої суми </w:t>
      </w:r>
      <w:r w:rsidRPr="008F3D60">
        <w:rPr>
          <w:i/>
          <w:sz w:val="28"/>
          <w:szCs w:val="28"/>
          <w:lang w:val="uk-UA"/>
        </w:rPr>
        <w:t>Y</w:t>
      </w:r>
      <w:r w:rsidRPr="008F3D60">
        <w:rPr>
          <w:i/>
          <w:sz w:val="28"/>
          <w:szCs w:val="28"/>
          <w:vertAlign w:val="subscript"/>
          <w:lang w:val="uk-UA"/>
        </w:rPr>
        <w:t>n</w:t>
      </w:r>
      <w:r w:rsidRPr="008F3D60">
        <w:rPr>
          <w:i/>
          <w:sz w:val="28"/>
          <w:szCs w:val="28"/>
          <w:lang w:val="uk-UA"/>
        </w:rPr>
        <w:t xml:space="preserve"> = </w:t>
      </w:r>
      <w:r w:rsidRPr="008F3D60">
        <w:rPr>
          <w:i/>
          <w:sz w:val="28"/>
          <w:szCs w:val="28"/>
          <w:lang w:val="uk-UA"/>
        </w:rPr>
        <w:sym w:font="Symbol" w:char="F0E5"/>
      </w:r>
      <w:r w:rsidRPr="008F3D60">
        <w:rPr>
          <w:i/>
          <w:sz w:val="28"/>
          <w:szCs w:val="28"/>
          <w:lang w:val="uk-UA"/>
        </w:rPr>
        <w:t>x</w:t>
      </w:r>
      <w:r w:rsidRPr="008F3D60">
        <w:rPr>
          <w:i/>
          <w:sz w:val="28"/>
          <w:szCs w:val="28"/>
          <w:vertAlign w:val="subscript"/>
          <w:lang w:val="uk-UA"/>
        </w:rPr>
        <w:t>k</w:t>
      </w:r>
      <w:r w:rsidRPr="008F3D60">
        <w:rPr>
          <w:sz w:val="28"/>
          <w:szCs w:val="28"/>
          <w:lang w:val="uk-UA"/>
        </w:rPr>
        <w:t xml:space="preserve"> необмежено наближається до нормального.</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Доведемо наслідок цієї теореми, відомий як теорема Лапласа.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Теорема (Лапласа)</w:t>
      </w:r>
      <w:r w:rsidRPr="008F3D60">
        <w:rPr>
          <w:sz w:val="28"/>
          <w:szCs w:val="28"/>
          <w:lang w:val="uk-UA"/>
        </w:rPr>
        <w:t xml:space="preserve">. Якщо проводиться </w:t>
      </w:r>
      <w:r w:rsidRPr="008F3D60">
        <w:rPr>
          <w:i/>
          <w:sz w:val="28"/>
          <w:szCs w:val="28"/>
          <w:lang w:val="uk-UA"/>
        </w:rPr>
        <w:t>n</w:t>
      </w:r>
      <w:r w:rsidRPr="008F3D60">
        <w:rPr>
          <w:sz w:val="28"/>
          <w:szCs w:val="28"/>
          <w:lang w:val="uk-UA"/>
        </w:rPr>
        <w:t xml:space="preserve"> незалежних випробувань, у кожному з яких подія </w:t>
      </w:r>
      <w:r w:rsidRPr="008F3D60">
        <w:rPr>
          <w:i/>
          <w:sz w:val="28"/>
          <w:szCs w:val="28"/>
          <w:lang w:val="uk-UA"/>
        </w:rPr>
        <w:t>А</w:t>
      </w:r>
      <w:r w:rsidRPr="008F3D60">
        <w:rPr>
          <w:sz w:val="28"/>
          <w:szCs w:val="28"/>
          <w:lang w:val="uk-UA"/>
        </w:rPr>
        <w:t xml:space="preserve"> з'являється з імовірністю </w:t>
      </w:r>
      <w:r w:rsidRPr="008F3D60">
        <w:rPr>
          <w:i/>
          <w:sz w:val="28"/>
          <w:szCs w:val="28"/>
          <w:lang w:val="uk-UA"/>
        </w:rPr>
        <w:t>р,</w:t>
      </w:r>
      <w:r w:rsidRPr="008F3D60">
        <w:rPr>
          <w:sz w:val="28"/>
          <w:szCs w:val="28"/>
          <w:lang w:val="uk-UA"/>
        </w:rPr>
        <w:t xml:space="preserve"> то справедливе співвідношення:</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2b"/>
        <w:tabs>
          <w:tab w:val="left" w:pos="9000"/>
        </w:tabs>
        <w:spacing w:after="0" w:line="240" w:lineRule="auto"/>
        <w:ind w:left="2127" w:firstLine="0"/>
        <w:jc w:val="both"/>
        <w:rPr>
          <w:sz w:val="28"/>
          <w:szCs w:val="28"/>
          <w:lang w:val="uk-UA"/>
        </w:rPr>
      </w:pPr>
      <w:r w:rsidRPr="008F3D60">
        <w:rPr>
          <w:position w:val="-38"/>
          <w:sz w:val="28"/>
          <w:szCs w:val="28"/>
          <w:lang w:val="uk-UA"/>
        </w:rPr>
        <w:object w:dxaOrig="4020" w:dyaOrig="900">
          <v:shape id="_x0000_i1190" type="#_x0000_t75" style="width:201.05pt;height:44.15pt" o:ole="">
            <v:imagedata r:id="rId335" o:title=""/>
          </v:shape>
          <o:OLEObject Type="Embed" ProgID="Equation.3" ShapeID="_x0000_i1190" DrawAspect="Content" ObjectID="_1780146543" r:id="rId336"/>
        </w:object>
      </w:r>
      <w:r w:rsidRPr="008F3D60">
        <w:rPr>
          <w:sz w:val="28"/>
          <w:szCs w:val="28"/>
          <w:lang w:val="uk-UA"/>
        </w:rPr>
        <w:tab/>
      </w:r>
    </w:p>
    <w:p w:rsidR="005A43F5" w:rsidRPr="008F3D60" w:rsidRDefault="005A43F5" w:rsidP="00FA2B6B">
      <w:pPr>
        <w:pStyle w:val="2b"/>
        <w:spacing w:after="0" w:line="240" w:lineRule="auto"/>
        <w:ind w:left="0" w:firstLine="0"/>
        <w:jc w:val="both"/>
        <w:rPr>
          <w:sz w:val="28"/>
          <w:szCs w:val="28"/>
          <w:lang w:val="uk-UA"/>
        </w:rPr>
      </w:pPr>
      <w:r w:rsidRPr="008F3D60">
        <w:rPr>
          <w:sz w:val="28"/>
          <w:szCs w:val="28"/>
          <w:lang w:val="uk-UA"/>
        </w:rPr>
        <w:t xml:space="preserve">де </w:t>
      </w:r>
      <w:r w:rsidRPr="008F3D60">
        <w:rPr>
          <w:i/>
          <w:sz w:val="28"/>
          <w:szCs w:val="28"/>
          <w:lang w:val="uk-UA"/>
        </w:rPr>
        <w:sym w:font="Symbol" w:char="F055"/>
      </w:r>
      <w:r w:rsidRPr="008F3D60">
        <w:rPr>
          <w:sz w:val="28"/>
          <w:szCs w:val="28"/>
          <w:lang w:val="uk-UA"/>
        </w:rPr>
        <w:t xml:space="preserve">  – число появи події </w:t>
      </w:r>
      <w:r w:rsidRPr="008F3D60">
        <w:rPr>
          <w:i/>
          <w:sz w:val="28"/>
          <w:szCs w:val="28"/>
          <w:lang w:val="uk-UA"/>
        </w:rPr>
        <w:t>А</w:t>
      </w:r>
      <w:r w:rsidRPr="008F3D60">
        <w:rPr>
          <w:sz w:val="28"/>
          <w:szCs w:val="28"/>
          <w:lang w:val="uk-UA"/>
        </w:rPr>
        <w:t xml:space="preserve"> в </w:t>
      </w:r>
      <w:r w:rsidRPr="008F3D60">
        <w:rPr>
          <w:i/>
          <w:sz w:val="28"/>
          <w:szCs w:val="28"/>
          <w:lang w:val="uk-UA"/>
        </w:rPr>
        <w:t>n</w:t>
      </w:r>
      <w:r w:rsidRPr="008F3D60">
        <w:rPr>
          <w:sz w:val="28"/>
          <w:szCs w:val="28"/>
          <w:lang w:val="uk-UA"/>
        </w:rPr>
        <w:t xml:space="preserve"> випробуваннях, </w:t>
      </w:r>
      <w:r w:rsidRPr="008F3D60">
        <w:rPr>
          <w:i/>
          <w:sz w:val="28"/>
          <w:szCs w:val="28"/>
          <w:lang w:val="uk-UA"/>
        </w:rPr>
        <w:t>q</w:t>
      </w:r>
      <w:r w:rsidRPr="008F3D60">
        <w:rPr>
          <w:sz w:val="28"/>
          <w:szCs w:val="28"/>
          <w:lang w:val="uk-UA"/>
        </w:rPr>
        <w:t xml:space="preserve"> = 1  – </w:t>
      </w:r>
      <w:r w:rsidRPr="008F3D60">
        <w:rPr>
          <w:i/>
          <w:sz w:val="28"/>
          <w:szCs w:val="28"/>
          <w:lang w:val="uk-UA"/>
        </w:rPr>
        <w:t>p</w:t>
      </w:r>
      <w:r w:rsidRPr="008F3D60">
        <w:rPr>
          <w:sz w:val="28"/>
          <w:szCs w:val="28"/>
          <w:lang w:val="uk-UA"/>
        </w:rPr>
        <w:t xml:space="preserve">, </w:t>
      </w:r>
      <w:r w:rsidRPr="008F3D60">
        <w:rPr>
          <w:position w:val="-36"/>
          <w:sz w:val="28"/>
          <w:szCs w:val="28"/>
          <w:lang w:val="uk-UA"/>
        </w:rPr>
        <w:object w:dxaOrig="2580" w:dyaOrig="859">
          <v:shape id="_x0000_i1191" type="#_x0000_t75" style="width:129.05pt;height:44.15pt" o:ole="">
            <v:imagedata r:id="rId337" o:title=""/>
          </v:shape>
          <o:OLEObject Type="Embed" ProgID="Equation.3" ShapeID="_x0000_i1191" DrawAspect="Content" ObjectID="_1780146544" r:id="rId338"/>
        </w:object>
      </w:r>
      <w:r w:rsidRPr="008F3D60">
        <w:rPr>
          <w:sz w:val="28"/>
          <w:szCs w:val="28"/>
          <w:lang w:val="uk-UA"/>
        </w:rPr>
        <w:t xml:space="preserve">  – нормальна функція розподілу (функція Лапласа).</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Доведення.</w:t>
      </w:r>
      <w:r w:rsidRPr="008F3D60">
        <w:rPr>
          <w:sz w:val="28"/>
          <w:szCs w:val="28"/>
          <w:lang w:val="uk-UA"/>
        </w:rPr>
        <w:t xml:space="preserve"> Представимо випадкову величину </w:t>
      </w:r>
      <w:r w:rsidRPr="008F3D60">
        <w:rPr>
          <w:i/>
          <w:sz w:val="28"/>
          <w:szCs w:val="28"/>
          <w:lang w:val="uk-UA"/>
        </w:rPr>
        <w:t>Y</w:t>
      </w:r>
      <w:r w:rsidRPr="008F3D60">
        <w:rPr>
          <w:sz w:val="28"/>
          <w:szCs w:val="28"/>
          <w:lang w:val="uk-UA"/>
        </w:rPr>
        <w:t xml:space="preserve"> у вигляді суми: </w:t>
      </w:r>
      <w:r w:rsidRPr="008F3D60">
        <w:rPr>
          <w:i/>
          <w:sz w:val="28"/>
          <w:szCs w:val="28"/>
          <w:lang w:val="uk-UA"/>
        </w:rPr>
        <w:t>Y =</w:t>
      </w:r>
      <w:r w:rsidRPr="008F3D60">
        <w:rPr>
          <w:i/>
          <w:sz w:val="28"/>
          <w:szCs w:val="28"/>
          <w:lang w:val="uk-UA"/>
        </w:rPr>
        <w:sym w:font="Symbol" w:char="F0E5"/>
      </w:r>
      <w:r w:rsidRPr="008F3D60">
        <w:rPr>
          <w:i/>
          <w:sz w:val="28"/>
          <w:szCs w:val="28"/>
          <w:lang w:val="uk-UA"/>
        </w:rPr>
        <w:t>x</w:t>
      </w:r>
      <w:r w:rsidRPr="008F3D60">
        <w:rPr>
          <w:i/>
          <w:sz w:val="28"/>
          <w:szCs w:val="28"/>
          <w:vertAlign w:val="subscript"/>
          <w:lang w:val="uk-UA"/>
        </w:rPr>
        <w:t>i</w:t>
      </w:r>
      <w:r w:rsidRPr="008F3D60">
        <w:rPr>
          <w:i/>
          <w:sz w:val="28"/>
          <w:szCs w:val="28"/>
          <w:lang w:val="uk-UA"/>
        </w:rPr>
        <w:t>,</w:t>
      </w:r>
      <w:r w:rsidRPr="008F3D60">
        <w:rPr>
          <w:sz w:val="28"/>
          <w:szCs w:val="28"/>
          <w:lang w:val="uk-UA"/>
        </w:rPr>
        <w:t xml:space="preserve"> де </w:t>
      </w:r>
      <w:r w:rsidRPr="008F3D60">
        <w:rPr>
          <w:i/>
          <w:sz w:val="28"/>
          <w:szCs w:val="28"/>
          <w:lang w:val="uk-UA"/>
        </w:rPr>
        <w:t>x</w:t>
      </w:r>
      <w:r w:rsidRPr="008F3D60">
        <w:rPr>
          <w:i/>
          <w:sz w:val="28"/>
          <w:szCs w:val="28"/>
          <w:vertAlign w:val="subscript"/>
          <w:lang w:val="uk-UA"/>
        </w:rPr>
        <w:t>i</w:t>
      </w:r>
      <w:r w:rsidRPr="008F3D60">
        <w:rPr>
          <w:sz w:val="28"/>
          <w:szCs w:val="28"/>
          <w:lang w:val="uk-UA"/>
        </w:rPr>
        <w:t xml:space="preserve">– число появ події </w:t>
      </w:r>
      <w:r w:rsidRPr="008F3D60">
        <w:rPr>
          <w:i/>
          <w:sz w:val="28"/>
          <w:szCs w:val="28"/>
          <w:lang w:val="uk-UA"/>
        </w:rPr>
        <w:t>А</w:t>
      </w:r>
      <w:r w:rsidRPr="008F3D60">
        <w:rPr>
          <w:sz w:val="28"/>
          <w:szCs w:val="28"/>
          <w:lang w:val="uk-UA"/>
        </w:rPr>
        <w:t xml:space="preserve"> в </w:t>
      </w:r>
      <w:r w:rsidRPr="008F3D60">
        <w:rPr>
          <w:i/>
          <w:sz w:val="28"/>
          <w:szCs w:val="28"/>
          <w:lang w:val="uk-UA"/>
        </w:rPr>
        <w:t>i –ому</w:t>
      </w:r>
      <w:r w:rsidRPr="008F3D60">
        <w:rPr>
          <w:sz w:val="28"/>
          <w:szCs w:val="28"/>
          <w:lang w:val="uk-UA"/>
        </w:rPr>
        <w:t xml:space="preserve"> випробуванні. У силу центральної граничної теореми при великій кількості випробувань </w:t>
      </w:r>
      <w:r w:rsidRPr="008F3D60">
        <w:rPr>
          <w:i/>
          <w:sz w:val="28"/>
          <w:szCs w:val="28"/>
          <w:lang w:val="uk-UA"/>
        </w:rPr>
        <w:t>n</w:t>
      </w:r>
      <w:r w:rsidRPr="008F3D60">
        <w:rPr>
          <w:sz w:val="28"/>
          <w:szCs w:val="28"/>
          <w:lang w:val="uk-UA"/>
        </w:rPr>
        <w:t xml:space="preserve"> закон розподілу </w:t>
      </w:r>
      <w:r w:rsidRPr="008F3D60">
        <w:rPr>
          <w:i/>
          <w:sz w:val="28"/>
          <w:szCs w:val="28"/>
          <w:lang w:val="uk-UA"/>
        </w:rPr>
        <w:t>Y</w:t>
      </w:r>
      <w:r w:rsidRPr="008F3D60">
        <w:rPr>
          <w:sz w:val="28"/>
          <w:szCs w:val="28"/>
          <w:lang w:val="uk-UA"/>
        </w:rPr>
        <w:t xml:space="preserve"> близький до нормального. Тоді випадкова величина </w:t>
      </w:r>
      <w:r w:rsidRPr="008F3D60">
        <w:rPr>
          <w:i/>
          <w:sz w:val="28"/>
          <w:szCs w:val="28"/>
          <w:lang w:val="uk-UA"/>
        </w:rPr>
        <w:t>Z = (Y  – m</w:t>
      </w:r>
      <w:r w:rsidRPr="008F3D60">
        <w:rPr>
          <w:i/>
          <w:sz w:val="28"/>
          <w:szCs w:val="28"/>
          <w:vertAlign w:val="subscript"/>
          <w:lang w:val="uk-UA"/>
        </w:rPr>
        <w:t>y</w:t>
      </w:r>
      <w:r w:rsidRPr="008F3D60">
        <w:rPr>
          <w:i/>
          <w:sz w:val="28"/>
          <w:szCs w:val="28"/>
          <w:lang w:val="uk-UA"/>
        </w:rPr>
        <w:t>)/</w:t>
      </w:r>
      <w:r w:rsidRPr="008F3D60">
        <w:rPr>
          <w:i/>
          <w:sz w:val="28"/>
          <w:szCs w:val="28"/>
          <w:lang w:val="uk-UA"/>
        </w:rPr>
        <w:sym w:font="Symbol" w:char="F073"/>
      </w:r>
      <w:r w:rsidRPr="008F3D60">
        <w:rPr>
          <w:i/>
          <w:sz w:val="28"/>
          <w:szCs w:val="28"/>
          <w:vertAlign w:val="subscript"/>
          <w:lang w:val="uk-UA"/>
        </w:rPr>
        <w:t>y</w:t>
      </w:r>
      <w:r w:rsidRPr="008F3D60">
        <w:rPr>
          <w:sz w:val="28"/>
          <w:szCs w:val="28"/>
          <w:lang w:val="uk-UA"/>
        </w:rPr>
        <w:t xml:space="preserve"> розподілена за нормальним законом </w:t>
      </w:r>
      <w:r w:rsidRPr="008F3D60">
        <w:rPr>
          <w:i/>
          <w:sz w:val="28"/>
          <w:szCs w:val="28"/>
          <w:lang w:val="uk-UA"/>
        </w:rPr>
        <w:t>N</w:t>
      </w:r>
      <w:r w:rsidRPr="008F3D60">
        <w:rPr>
          <w:sz w:val="28"/>
          <w:szCs w:val="28"/>
          <w:lang w:val="uk-UA"/>
        </w:rPr>
        <w:t xml:space="preserve">(0, 1) і справедливою є формула </w:t>
      </w:r>
      <w:r w:rsidRPr="008F3D60">
        <w:rPr>
          <w:i/>
          <w:sz w:val="28"/>
          <w:szCs w:val="28"/>
          <w:lang w:val="uk-UA"/>
        </w:rPr>
        <w:t>Р(</w:t>
      </w:r>
      <w:r w:rsidRPr="008F3D60">
        <w:rPr>
          <w:i/>
          <w:sz w:val="28"/>
          <w:szCs w:val="28"/>
          <w:lang w:val="uk-UA"/>
        </w:rPr>
        <w:sym w:font="Symbol" w:char="F061"/>
      </w:r>
      <w:r w:rsidRPr="008F3D60">
        <w:rPr>
          <w:i/>
          <w:sz w:val="28"/>
          <w:szCs w:val="28"/>
          <w:lang w:val="uk-UA"/>
        </w:rPr>
        <w:t>&lt; z &lt;</w:t>
      </w:r>
      <w:r w:rsidRPr="008F3D60">
        <w:rPr>
          <w:i/>
          <w:sz w:val="28"/>
          <w:szCs w:val="28"/>
          <w:lang w:val="uk-UA"/>
        </w:rPr>
        <w:sym w:font="Symbol" w:char="F062"/>
      </w:r>
      <w:r w:rsidRPr="008F3D60">
        <w:rPr>
          <w:i/>
          <w:sz w:val="28"/>
          <w:szCs w:val="28"/>
          <w:lang w:val="uk-UA"/>
        </w:rPr>
        <w:t>) = Ф(</w:t>
      </w:r>
      <w:r w:rsidRPr="008F3D60">
        <w:rPr>
          <w:i/>
          <w:sz w:val="28"/>
          <w:szCs w:val="28"/>
          <w:lang w:val="uk-UA"/>
        </w:rPr>
        <w:sym w:font="Symbol" w:char="F062"/>
      </w:r>
      <w:r w:rsidRPr="008F3D60">
        <w:rPr>
          <w:i/>
          <w:sz w:val="28"/>
          <w:szCs w:val="28"/>
          <w:lang w:val="uk-UA"/>
        </w:rPr>
        <w:t>)  –Ф(</w:t>
      </w:r>
      <w:r w:rsidRPr="008F3D60">
        <w:rPr>
          <w:i/>
          <w:sz w:val="28"/>
          <w:szCs w:val="28"/>
          <w:lang w:val="uk-UA"/>
        </w:rPr>
        <w:sym w:font="Symbol" w:char="F061"/>
      </w:r>
      <w:r w:rsidRPr="008F3D60">
        <w:rPr>
          <w:i/>
          <w:sz w:val="28"/>
          <w:szCs w:val="28"/>
          <w:lang w:val="uk-UA"/>
        </w:rPr>
        <w:t>)</w:t>
      </w:r>
      <w:r w:rsidRPr="008F3D60">
        <w:rPr>
          <w:sz w:val="28"/>
          <w:szCs w:val="28"/>
          <w:lang w:val="uk-UA"/>
        </w:rPr>
        <w:t xml:space="preserve">. У силу доведеного вище </w:t>
      </w:r>
      <w:r w:rsidRPr="008F3D60">
        <w:rPr>
          <w:i/>
          <w:sz w:val="28"/>
          <w:szCs w:val="28"/>
          <w:lang w:val="uk-UA"/>
        </w:rPr>
        <w:t>m</w:t>
      </w:r>
      <w:r w:rsidRPr="008F3D60">
        <w:rPr>
          <w:i/>
          <w:sz w:val="28"/>
          <w:szCs w:val="28"/>
          <w:vertAlign w:val="subscript"/>
          <w:lang w:val="uk-UA"/>
        </w:rPr>
        <w:t>y</w:t>
      </w:r>
      <w:r w:rsidRPr="008F3D60">
        <w:rPr>
          <w:i/>
          <w:sz w:val="28"/>
          <w:szCs w:val="28"/>
          <w:lang w:val="uk-UA"/>
        </w:rPr>
        <w:t xml:space="preserve"> = np</w:t>
      </w:r>
      <w:r w:rsidRPr="008F3D60">
        <w:rPr>
          <w:sz w:val="28"/>
          <w:szCs w:val="28"/>
          <w:lang w:val="uk-UA"/>
        </w:rPr>
        <w:t xml:space="preserve">, а </w:t>
      </w:r>
      <w:r w:rsidRPr="008F3D60">
        <w:rPr>
          <w:i/>
          <w:sz w:val="28"/>
          <w:szCs w:val="28"/>
          <w:lang w:val="uk-UA"/>
        </w:rPr>
        <w:t>Д</w:t>
      </w:r>
      <w:r w:rsidRPr="008F3D60">
        <w:rPr>
          <w:i/>
          <w:sz w:val="28"/>
          <w:szCs w:val="28"/>
          <w:vertAlign w:val="subscript"/>
          <w:lang w:val="uk-UA"/>
        </w:rPr>
        <w:t>y</w:t>
      </w:r>
      <w:r w:rsidRPr="008F3D60">
        <w:rPr>
          <w:i/>
          <w:sz w:val="28"/>
          <w:szCs w:val="28"/>
          <w:lang w:val="uk-UA"/>
        </w:rPr>
        <w:t xml:space="preserve"> = npq</w:t>
      </w:r>
      <w:r w:rsidRPr="008F3D60">
        <w:rPr>
          <w:sz w:val="28"/>
          <w:szCs w:val="28"/>
          <w:lang w:val="uk-UA"/>
        </w:rPr>
        <w:t xml:space="preserve">. Отже, підставляючи значення </w:t>
      </w:r>
      <w:r w:rsidRPr="008F3D60">
        <w:rPr>
          <w:i/>
          <w:sz w:val="28"/>
          <w:szCs w:val="28"/>
          <w:lang w:val="uk-UA"/>
        </w:rPr>
        <w:t>z, m</w:t>
      </w:r>
      <w:r w:rsidRPr="008F3D60">
        <w:rPr>
          <w:i/>
          <w:sz w:val="28"/>
          <w:szCs w:val="28"/>
          <w:vertAlign w:val="subscript"/>
          <w:lang w:val="uk-UA"/>
        </w:rPr>
        <w:t>y</w:t>
      </w:r>
      <w:r w:rsidRPr="008F3D60">
        <w:rPr>
          <w:i/>
          <w:sz w:val="28"/>
          <w:szCs w:val="28"/>
          <w:lang w:val="uk-UA"/>
        </w:rPr>
        <w:t>, Д</w:t>
      </w:r>
      <w:r w:rsidRPr="008F3D60">
        <w:rPr>
          <w:i/>
          <w:sz w:val="28"/>
          <w:szCs w:val="28"/>
          <w:vertAlign w:val="subscript"/>
          <w:lang w:val="uk-UA"/>
        </w:rPr>
        <w:t>y</w:t>
      </w:r>
      <w:r w:rsidRPr="008F3D60">
        <w:rPr>
          <w:sz w:val="28"/>
          <w:szCs w:val="28"/>
          <w:lang w:val="uk-UA"/>
        </w:rPr>
        <w:t xml:space="preserve"> одержимо формулу (6.7).</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По смузі укріплень скидається 100 серій бомб. При скиданні однієї серії математичне сподівання числа влучень дорівнює 2, середнє квадратичне відхилення </w:t>
      </w:r>
      <w:r w:rsidRPr="008F3D60">
        <w:rPr>
          <w:i/>
          <w:sz w:val="28"/>
          <w:szCs w:val="28"/>
          <w:lang w:val="uk-UA"/>
        </w:rPr>
        <w:sym w:font="Symbol" w:char="F073"/>
      </w:r>
      <w:r w:rsidRPr="008F3D60">
        <w:rPr>
          <w:sz w:val="28"/>
          <w:szCs w:val="28"/>
          <w:lang w:val="uk-UA"/>
        </w:rPr>
        <w:t xml:space="preserve"> = 1,5. Знайти приблизно ймовірність того, що в 100 серіях у смугу потрапить від 180 до 220 бомб.</w:t>
      </w:r>
    </w:p>
    <w:p w:rsidR="005A43F5" w:rsidRPr="008F3D60" w:rsidRDefault="005A43F5" w:rsidP="00FA2B6B">
      <w:pPr>
        <w:pStyle w:val="2b"/>
        <w:spacing w:after="0" w:line="240" w:lineRule="auto"/>
        <w:ind w:left="0" w:firstLine="708"/>
        <w:jc w:val="both"/>
        <w:rPr>
          <w:sz w:val="28"/>
          <w:szCs w:val="28"/>
          <w:lang w:val="uk-UA"/>
        </w:rPr>
      </w:pPr>
      <w:r w:rsidRPr="008F3D60">
        <w:rPr>
          <w:sz w:val="28"/>
          <w:szCs w:val="28"/>
          <w:lang w:val="uk-UA"/>
        </w:rPr>
        <w:t xml:space="preserve">Представимо загальне число влучень як суму влучень у окремих серіях. Умови центральної граничної теореми дотримані, тому що </w:t>
      </w:r>
      <w:r w:rsidRPr="008F3D60">
        <w:rPr>
          <w:i/>
          <w:sz w:val="28"/>
          <w:szCs w:val="28"/>
          <w:lang w:val="uk-UA"/>
        </w:rPr>
        <w:t>x</w:t>
      </w:r>
      <w:r w:rsidRPr="008F3D60">
        <w:rPr>
          <w:i/>
          <w:sz w:val="28"/>
          <w:szCs w:val="28"/>
          <w:vertAlign w:val="subscript"/>
          <w:lang w:val="uk-UA"/>
        </w:rPr>
        <w:t>i</w:t>
      </w:r>
      <w:r w:rsidRPr="008F3D60">
        <w:rPr>
          <w:sz w:val="28"/>
          <w:szCs w:val="28"/>
          <w:lang w:val="uk-UA"/>
        </w:rPr>
        <w:t xml:space="preserve"> розподілені однаково. Будемо вважати, що </w:t>
      </w:r>
      <w:r w:rsidRPr="008F3D60">
        <w:rPr>
          <w:i/>
          <w:sz w:val="28"/>
          <w:szCs w:val="28"/>
          <w:lang w:val="uk-UA"/>
        </w:rPr>
        <w:t>n</w:t>
      </w:r>
      <w:r w:rsidRPr="008F3D60">
        <w:rPr>
          <w:sz w:val="28"/>
          <w:szCs w:val="28"/>
          <w:lang w:val="uk-UA"/>
        </w:rPr>
        <w:t xml:space="preserve"> = 100 досить велике, щоб застосовувати центральну граничну теорему (на практиці застосовні й при набагато менших </w:t>
      </w:r>
      <w:r w:rsidRPr="008F3D60">
        <w:rPr>
          <w:i/>
          <w:sz w:val="28"/>
          <w:szCs w:val="28"/>
          <w:lang w:val="uk-UA"/>
        </w:rPr>
        <w:t>n</w:t>
      </w:r>
      <w:r w:rsidRPr="008F3D60">
        <w:rPr>
          <w:sz w:val="28"/>
          <w:szCs w:val="28"/>
          <w:lang w:val="uk-UA"/>
        </w:rPr>
        <w:t xml:space="preserve">). Маємо: </w:t>
      </w:r>
      <w:r w:rsidRPr="008F3D60">
        <w:rPr>
          <w:i/>
          <w:sz w:val="28"/>
          <w:szCs w:val="28"/>
          <w:lang w:val="uk-UA"/>
        </w:rPr>
        <w:t>m</w:t>
      </w:r>
      <w:r w:rsidRPr="008F3D60">
        <w:rPr>
          <w:i/>
          <w:sz w:val="28"/>
          <w:szCs w:val="28"/>
          <w:vertAlign w:val="subscript"/>
          <w:lang w:val="uk-UA"/>
        </w:rPr>
        <w:t>x</w:t>
      </w:r>
      <w:r w:rsidRPr="008F3D60">
        <w:rPr>
          <w:i/>
          <w:sz w:val="28"/>
          <w:szCs w:val="28"/>
          <w:lang w:val="uk-UA"/>
        </w:rPr>
        <w:t xml:space="preserve"> = </w:t>
      </w:r>
      <w:r w:rsidRPr="008F3D60">
        <w:rPr>
          <w:i/>
          <w:sz w:val="28"/>
          <w:szCs w:val="28"/>
          <w:lang w:val="uk-UA"/>
        </w:rPr>
        <w:sym w:font="Symbol" w:char="F0E5"/>
      </w:r>
      <w:r w:rsidRPr="008F3D60">
        <w:rPr>
          <w:i/>
          <w:sz w:val="28"/>
          <w:szCs w:val="28"/>
          <w:lang w:val="uk-UA"/>
        </w:rPr>
        <w:t>m</w:t>
      </w:r>
      <w:r w:rsidRPr="008F3D60">
        <w:rPr>
          <w:i/>
          <w:sz w:val="28"/>
          <w:szCs w:val="28"/>
          <w:vertAlign w:val="subscript"/>
          <w:lang w:val="uk-UA"/>
        </w:rPr>
        <w:t>i</w:t>
      </w:r>
      <w:r w:rsidRPr="008F3D60">
        <w:rPr>
          <w:sz w:val="28"/>
          <w:szCs w:val="28"/>
          <w:lang w:val="uk-UA"/>
        </w:rPr>
        <w:t xml:space="preserve"> = 200, </w:t>
      </w:r>
      <w:r w:rsidRPr="008F3D60">
        <w:rPr>
          <w:i/>
          <w:sz w:val="28"/>
          <w:szCs w:val="28"/>
          <w:lang w:val="uk-UA"/>
        </w:rPr>
        <w:sym w:font="Symbol" w:char="F0E5"/>
      </w:r>
      <w:r w:rsidRPr="008F3D60">
        <w:rPr>
          <w:i/>
          <w:sz w:val="28"/>
          <w:szCs w:val="28"/>
          <w:lang w:val="uk-UA"/>
        </w:rPr>
        <w:t>Д</w:t>
      </w:r>
      <w:r w:rsidRPr="008F3D60">
        <w:rPr>
          <w:i/>
          <w:sz w:val="28"/>
          <w:szCs w:val="28"/>
          <w:vertAlign w:val="subscript"/>
          <w:lang w:val="uk-UA"/>
        </w:rPr>
        <w:t>i</w:t>
      </w:r>
      <w:r w:rsidRPr="008F3D60">
        <w:rPr>
          <w:sz w:val="28"/>
          <w:szCs w:val="28"/>
          <w:lang w:val="uk-UA"/>
        </w:rPr>
        <w:t xml:space="preserve"> = </w:t>
      </w:r>
      <w:r w:rsidRPr="008F3D60">
        <w:rPr>
          <w:sz w:val="28"/>
          <w:szCs w:val="28"/>
          <w:lang w:val="uk-UA"/>
        </w:rPr>
        <w:sym w:font="Symbol" w:char="F0E5"/>
      </w:r>
      <w:r w:rsidRPr="008F3D60">
        <w:rPr>
          <w:sz w:val="28"/>
          <w:szCs w:val="28"/>
          <w:lang w:val="uk-UA"/>
        </w:rPr>
        <w:t xml:space="preserve">1.52 = 225. За формулою (9.7) одержимо ймовірність: </w:t>
      </w:r>
      <w:r w:rsidRPr="008F3D60">
        <w:rPr>
          <w:i/>
          <w:sz w:val="28"/>
          <w:szCs w:val="28"/>
          <w:lang w:val="uk-UA"/>
        </w:rPr>
        <w:t>P</w:t>
      </w:r>
      <w:r w:rsidRPr="008F3D60">
        <w:rPr>
          <w:sz w:val="28"/>
          <w:szCs w:val="28"/>
          <w:lang w:val="uk-UA"/>
        </w:rPr>
        <w:t>(180 &lt;</w:t>
      </w:r>
      <w:r w:rsidRPr="008F3D60">
        <w:rPr>
          <w:i/>
          <w:sz w:val="28"/>
          <w:szCs w:val="28"/>
          <w:lang w:val="uk-UA"/>
        </w:rPr>
        <w:t>x</w:t>
      </w:r>
      <w:r w:rsidRPr="008F3D60">
        <w:rPr>
          <w:sz w:val="28"/>
          <w:szCs w:val="28"/>
          <w:lang w:val="uk-UA"/>
        </w:rPr>
        <w:t xml:space="preserve">&lt; 220) = </w:t>
      </w:r>
      <w:r w:rsidRPr="008F3D60">
        <w:rPr>
          <w:i/>
          <w:sz w:val="28"/>
          <w:szCs w:val="28"/>
          <w:lang w:val="uk-UA"/>
        </w:rPr>
        <w:t>Ф</w:t>
      </w:r>
      <w:r w:rsidRPr="008F3D60">
        <w:rPr>
          <w:sz w:val="28"/>
          <w:szCs w:val="28"/>
          <w:lang w:val="uk-UA"/>
        </w:rPr>
        <w:t>((220  – 200)/</w:t>
      </w:r>
      <w:r w:rsidRPr="008F3D60">
        <w:rPr>
          <w:sz w:val="28"/>
          <w:szCs w:val="28"/>
          <w:lang w:val="uk-UA"/>
        </w:rPr>
        <w:sym w:font="Symbol" w:char="F0D6"/>
      </w:r>
      <w:r w:rsidRPr="008F3D60">
        <w:rPr>
          <w:sz w:val="28"/>
          <w:szCs w:val="28"/>
          <w:lang w:val="uk-UA"/>
        </w:rPr>
        <w:t>225)  – Ф((180 –200)/</w:t>
      </w:r>
      <w:r w:rsidRPr="008F3D60">
        <w:rPr>
          <w:sz w:val="28"/>
          <w:szCs w:val="28"/>
          <w:lang w:val="uk-UA"/>
        </w:rPr>
        <w:sym w:font="Symbol" w:char="F0D6"/>
      </w:r>
      <w:r w:rsidRPr="008F3D60">
        <w:rPr>
          <w:sz w:val="28"/>
          <w:szCs w:val="28"/>
          <w:lang w:val="uk-UA"/>
        </w:rPr>
        <w:t xml:space="preserve">225) </w:t>
      </w:r>
      <w:r w:rsidRPr="008F3D60">
        <w:rPr>
          <w:sz w:val="28"/>
          <w:szCs w:val="28"/>
          <w:lang w:val="uk-UA"/>
        </w:rPr>
        <w:sym w:font="Symbol" w:char="F0BB"/>
      </w:r>
      <w:r w:rsidRPr="008F3D60">
        <w:rPr>
          <w:sz w:val="28"/>
          <w:szCs w:val="28"/>
          <w:lang w:val="uk-UA"/>
        </w:rPr>
        <w:t xml:space="preserve"> 0.82.</w:t>
      </w:r>
    </w:p>
    <w:p w:rsidR="005A43F5" w:rsidRPr="008F3D60" w:rsidRDefault="005A43F5" w:rsidP="00FA2B6B">
      <w:pPr>
        <w:pStyle w:val="2b"/>
        <w:spacing w:after="0" w:line="240" w:lineRule="auto"/>
        <w:ind w:left="0" w:firstLine="0"/>
        <w:jc w:val="both"/>
        <w:rPr>
          <w:sz w:val="28"/>
          <w:szCs w:val="28"/>
          <w:lang w:val="uk-UA"/>
        </w:rPr>
      </w:pPr>
    </w:p>
    <w:p w:rsidR="005A43F5" w:rsidRPr="008F3D60" w:rsidRDefault="005A43F5" w:rsidP="00FA2B6B">
      <w:pPr>
        <w:pStyle w:val="13"/>
        <w:ind w:left="0" w:firstLine="0"/>
        <w:jc w:val="center"/>
        <w:rPr>
          <w:bCs/>
          <w:sz w:val="28"/>
          <w:szCs w:val="28"/>
          <w:lang w:val="uk-UA"/>
        </w:rPr>
      </w:pPr>
      <w:r w:rsidRPr="008F3D60">
        <w:rPr>
          <w:noProof/>
          <w:sz w:val="28"/>
          <w:szCs w:val="28"/>
        </w:rPr>
        <w:drawing>
          <wp:inline distT="0" distB="0" distL="0" distR="0">
            <wp:extent cx="600710" cy="464185"/>
            <wp:effectExtent l="0" t="0" r="0" b="0"/>
            <wp:docPr id="3" name="Рисунок 27"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quest"/>
                    <pic:cNvPicPr>
                      <a:picLocks noChangeAspect="1" noChangeArrowheads="1"/>
                    </pic:cNvPicPr>
                  </pic:nvPicPr>
                  <pic:blipFill>
                    <a:blip r:embed="rId3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r w:rsidRPr="008F3D60">
        <w:rPr>
          <w:bCs/>
          <w:sz w:val="28"/>
          <w:szCs w:val="28"/>
          <w:lang w:val="uk-UA"/>
        </w:rPr>
        <w:t>Питання для самоконтролю</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Сформулюйте поняття багатовимірної і двовимірної випадкових величин, а також їхню геометричну інтерпретацію.</w:t>
      </w:r>
    </w:p>
    <w:p w:rsidR="005A43F5" w:rsidRPr="008F3D60" w:rsidRDefault="005E03E5" w:rsidP="00FA2B6B">
      <w:pPr>
        <w:numPr>
          <w:ilvl w:val="0"/>
          <w:numId w:val="13"/>
        </w:numPr>
        <w:tabs>
          <w:tab w:val="clear" w:pos="720"/>
          <w:tab w:val="num" w:pos="567"/>
        </w:tabs>
        <w:ind w:left="567" w:firstLine="0"/>
        <w:rPr>
          <w:sz w:val="28"/>
          <w:szCs w:val="28"/>
          <w:lang w:val="uk-UA"/>
        </w:rPr>
      </w:pPr>
      <w:r w:rsidRPr="008F3D60">
        <w:rPr>
          <w:sz w:val="28"/>
          <w:szCs w:val="28"/>
          <w:lang w:val="uk-UA"/>
        </w:rPr>
        <w:t>Дайте визначення поняття</w:t>
      </w:r>
      <w:r w:rsidR="005A43F5" w:rsidRPr="008F3D60">
        <w:rPr>
          <w:sz w:val="28"/>
          <w:szCs w:val="28"/>
          <w:lang w:val="uk-UA"/>
        </w:rPr>
        <w:t xml:space="preserve"> закону розподілу двовимірної дискретної </w:t>
      </w:r>
      <w:r w:rsidR="000E4740" w:rsidRPr="008F3D60">
        <w:rPr>
          <w:sz w:val="28"/>
          <w:szCs w:val="28"/>
          <w:lang w:val="uk-UA"/>
        </w:rPr>
        <w:t>випадкової величини</w:t>
      </w:r>
      <w:r w:rsidR="005A43F5" w:rsidRPr="008F3D60">
        <w:rPr>
          <w:sz w:val="28"/>
          <w:szCs w:val="28"/>
          <w:lang w:val="uk-UA"/>
        </w:rPr>
        <w:t>.</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lastRenderedPageBreak/>
        <w:t xml:space="preserve">Як за законом розподілу двовимірної </w:t>
      </w:r>
      <w:r w:rsidR="000E4740" w:rsidRPr="008F3D60">
        <w:rPr>
          <w:sz w:val="28"/>
          <w:szCs w:val="28"/>
          <w:lang w:val="uk-UA"/>
        </w:rPr>
        <w:t xml:space="preserve">випадкової величини </w:t>
      </w:r>
      <w:r w:rsidRPr="008F3D60">
        <w:rPr>
          <w:sz w:val="28"/>
          <w:szCs w:val="28"/>
          <w:lang w:val="uk-UA"/>
        </w:rPr>
        <w:t>(</w:t>
      </w:r>
      <w:r w:rsidRPr="008F3D60">
        <w:rPr>
          <w:i/>
          <w:sz w:val="28"/>
          <w:szCs w:val="28"/>
          <w:lang w:val="uk-UA"/>
        </w:rPr>
        <w:t>X</w:t>
      </w:r>
      <w:r w:rsidRPr="008F3D60">
        <w:rPr>
          <w:sz w:val="28"/>
          <w:szCs w:val="28"/>
          <w:lang w:val="uk-UA"/>
        </w:rPr>
        <w:t xml:space="preserve">; </w:t>
      </w:r>
      <w:r w:rsidRPr="008F3D60">
        <w:rPr>
          <w:i/>
          <w:sz w:val="28"/>
          <w:szCs w:val="28"/>
          <w:lang w:val="uk-UA"/>
        </w:rPr>
        <w:t>Y</w:t>
      </w:r>
      <w:r w:rsidRPr="008F3D60">
        <w:rPr>
          <w:sz w:val="28"/>
          <w:szCs w:val="28"/>
          <w:lang w:val="uk-UA"/>
        </w:rPr>
        <w:t xml:space="preserve">) знайти одномірні закони розподілу </w:t>
      </w:r>
      <w:r w:rsidR="000E4740" w:rsidRPr="008F3D60">
        <w:rPr>
          <w:sz w:val="28"/>
          <w:szCs w:val="28"/>
          <w:lang w:val="uk-UA"/>
        </w:rPr>
        <w:t>випадкової величини</w:t>
      </w:r>
      <w:r w:rsidRPr="008F3D60">
        <w:rPr>
          <w:i/>
          <w:sz w:val="28"/>
          <w:szCs w:val="28"/>
          <w:lang w:val="uk-UA"/>
        </w:rPr>
        <w:t>X</w:t>
      </w:r>
      <w:r w:rsidRPr="008F3D60">
        <w:rPr>
          <w:sz w:val="28"/>
          <w:szCs w:val="28"/>
          <w:lang w:val="uk-UA"/>
        </w:rPr>
        <w:t xml:space="preserve"> і </w:t>
      </w:r>
      <w:r w:rsidRPr="008F3D60">
        <w:rPr>
          <w:i/>
          <w:sz w:val="28"/>
          <w:szCs w:val="28"/>
          <w:lang w:val="uk-UA"/>
        </w:rPr>
        <w:t>Y</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 xml:space="preserve">Що називається умовним законом розподілу </w:t>
      </w:r>
      <w:r w:rsidR="000E4740" w:rsidRPr="008F3D60">
        <w:rPr>
          <w:sz w:val="28"/>
          <w:szCs w:val="28"/>
          <w:lang w:val="uk-UA"/>
        </w:rPr>
        <w:t>випадкової величини</w:t>
      </w:r>
      <w:r w:rsidRPr="008F3D60">
        <w:rPr>
          <w:i/>
          <w:sz w:val="28"/>
          <w:szCs w:val="28"/>
          <w:lang w:val="uk-UA"/>
        </w:rPr>
        <w:t>X</w:t>
      </w:r>
      <w:r w:rsidRPr="008F3D60">
        <w:rPr>
          <w:sz w:val="28"/>
          <w:szCs w:val="28"/>
          <w:lang w:val="uk-UA"/>
        </w:rPr>
        <w:t>(</w:t>
      </w:r>
      <w:r w:rsidRPr="008F3D60">
        <w:rPr>
          <w:i/>
          <w:sz w:val="28"/>
          <w:szCs w:val="28"/>
          <w:lang w:val="uk-UA"/>
        </w:rPr>
        <w:t>Y</w:t>
      </w:r>
      <w:r w:rsidRPr="008F3D60">
        <w:rPr>
          <w:sz w:val="28"/>
          <w:szCs w:val="28"/>
          <w:lang w:val="uk-UA"/>
        </w:rPr>
        <w:t xml:space="preserve">) за умови </w:t>
      </w:r>
      <w:r w:rsidRPr="008F3D60">
        <w:rPr>
          <w:i/>
          <w:sz w:val="28"/>
          <w:szCs w:val="28"/>
          <w:lang w:val="uk-UA"/>
        </w:rPr>
        <w:t>Y</w:t>
      </w:r>
      <w:r w:rsidRPr="008F3D60">
        <w:rPr>
          <w:sz w:val="28"/>
          <w:szCs w:val="28"/>
          <w:lang w:val="uk-UA"/>
        </w:rPr>
        <w:t>=</w:t>
      </w:r>
      <w:r w:rsidRPr="008F3D60">
        <w:rPr>
          <w:i/>
          <w:sz w:val="28"/>
          <w:szCs w:val="28"/>
          <w:lang w:val="uk-UA"/>
        </w:rPr>
        <w:t>y</w:t>
      </w:r>
      <w:r w:rsidRPr="008F3D60">
        <w:rPr>
          <w:i/>
          <w:sz w:val="28"/>
          <w:szCs w:val="28"/>
          <w:vertAlign w:val="subscript"/>
          <w:lang w:val="uk-UA"/>
        </w:rPr>
        <w:t>j</w:t>
      </w:r>
      <w:r w:rsidRPr="008F3D60">
        <w:rPr>
          <w:sz w:val="28"/>
          <w:szCs w:val="28"/>
          <w:lang w:val="uk-UA"/>
        </w:rPr>
        <w:t xml:space="preserve"> (</w:t>
      </w:r>
      <w:r w:rsidRPr="008F3D60">
        <w:rPr>
          <w:i/>
          <w:sz w:val="28"/>
          <w:szCs w:val="28"/>
          <w:lang w:val="uk-UA"/>
        </w:rPr>
        <w:t>X</w:t>
      </w:r>
      <w:r w:rsidRPr="008F3D60">
        <w:rPr>
          <w:sz w:val="28"/>
          <w:szCs w:val="28"/>
          <w:lang w:val="uk-UA"/>
        </w:rPr>
        <w:t>=</w:t>
      </w:r>
      <w:r w:rsidRPr="008F3D60">
        <w:rPr>
          <w:i/>
          <w:sz w:val="28"/>
          <w:szCs w:val="28"/>
          <w:lang w:val="uk-UA"/>
        </w:rPr>
        <w:t>x</w:t>
      </w:r>
      <w:r w:rsidRPr="008F3D60">
        <w:rPr>
          <w:i/>
          <w:sz w:val="28"/>
          <w:szCs w:val="28"/>
          <w:vertAlign w:val="subscript"/>
          <w:lang w:val="uk-UA"/>
        </w:rPr>
        <w:t>i</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 xml:space="preserve">Що називається функцією розподілу двовимірної </w:t>
      </w:r>
      <w:r w:rsidR="000E4740" w:rsidRPr="008F3D60">
        <w:rPr>
          <w:sz w:val="28"/>
          <w:szCs w:val="28"/>
          <w:lang w:val="uk-UA"/>
        </w:rPr>
        <w:t>випадкової величини</w:t>
      </w:r>
      <w:r w:rsidRPr="008F3D60">
        <w:rPr>
          <w:sz w:val="28"/>
          <w:szCs w:val="28"/>
          <w:lang w:val="uk-UA"/>
        </w:rPr>
        <w:t xml:space="preserve"> (</w:t>
      </w:r>
      <w:r w:rsidRPr="008F3D60">
        <w:rPr>
          <w:i/>
          <w:sz w:val="28"/>
          <w:szCs w:val="28"/>
          <w:lang w:val="uk-UA"/>
        </w:rPr>
        <w:t>X</w:t>
      </w:r>
      <w:r w:rsidRPr="008F3D60">
        <w:rPr>
          <w:sz w:val="28"/>
          <w:szCs w:val="28"/>
          <w:lang w:val="uk-UA"/>
        </w:rPr>
        <w:t xml:space="preserve">; </w:t>
      </w:r>
      <w:r w:rsidRPr="008F3D60">
        <w:rPr>
          <w:i/>
          <w:sz w:val="28"/>
          <w:szCs w:val="28"/>
          <w:lang w:val="uk-UA"/>
        </w:rPr>
        <w:t>Y</w:t>
      </w:r>
      <w:r w:rsidRPr="008F3D60">
        <w:rPr>
          <w:sz w:val="28"/>
          <w:szCs w:val="28"/>
          <w:lang w:val="uk-UA"/>
        </w:rPr>
        <w:t>)? Дайте геометричну інтерпретацію.</w:t>
      </w:r>
    </w:p>
    <w:p w:rsidR="005A43F5" w:rsidRPr="008F3D60" w:rsidRDefault="005A43F5" w:rsidP="00FA2B6B">
      <w:pPr>
        <w:numPr>
          <w:ilvl w:val="0"/>
          <w:numId w:val="13"/>
        </w:numPr>
        <w:tabs>
          <w:tab w:val="clear" w:pos="720"/>
          <w:tab w:val="num" w:pos="567"/>
        </w:tabs>
        <w:ind w:left="567" w:firstLine="0"/>
        <w:rPr>
          <w:sz w:val="28"/>
          <w:szCs w:val="28"/>
          <w:lang w:val="uk-UA"/>
        </w:rPr>
      </w:pPr>
      <w:r w:rsidRPr="008F3D60">
        <w:rPr>
          <w:sz w:val="28"/>
          <w:szCs w:val="28"/>
          <w:lang w:val="uk-UA"/>
        </w:rPr>
        <w:t>Сформулюйте властивості функції розподілу.</w:t>
      </w:r>
    </w:p>
    <w:p w:rsidR="005A43F5" w:rsidRPr="008F3D60" w:rsidRDefault="005A43F5" w:rsidP="00FA2B6B">
      <w:pPr>
        <w:numPr>
          <w:ilvl w:val="0"/>
          <w:numId w:val="13"/>
        </w:numPr>
        <w:tabs>
          <w:tab w:val="clear" w:pos="720"/>
          <w:tab w:val="num" w:pos="567"/>
        </w:tabs>
        <w:ind w:left="567" w:firstLine="0"/>
        <w:rPr>
          <w:sz w:val="28"/>
          <w:szCs w:val="28"/>
          <w:lang w:val="uk-UA"/>
        </w:rPr>
      </w:pPr>
      <w:r w:rsidRPr="008F3D60">
        <w:rPr>
          <w:sz w:val="28"/>
          <w:szCs w:val="28"/>
          <w:lang w:val="uk-UA"/>
        </w:rPr>
        <w:t xml:space="preserve">Як визначаються одномірні(маргінальні) функції розподілу </w:t>
      </w:r>
      <w:r w:rsidR="000E4740" w:rsidRPr="008F3D60">
        <w:rPr>
          <w:sz w:val="28"/>
          <w:szCs w:val="28"/>
          <w:lang w:val="uk-UA"/>
        </w:rPr>
        <w:t>випадкової величини</w:t>
      </w:r>
      <w:r w:rsidRPr="008F3D60">
        <w:rPr>
          <w:i/>
          <w:sz w:val="28"/>
          <w:szCs w:val="28"/>
          <w:lang w:val="uk-UA"/>
        </w:rPr>
        <w:t>X</w:t>
      </w:r>
      <w:r w:rsidRPr="008F3D60">
        <w:rPr>
          <w:sz w:val="28"/>
          <w:szCs w:val="28"/>
          <w:lang w:val="uk-UA"/>
        </w:rPr>
        <w:t xml:space="preserve"> і </w:t>
      </w:r>
      <w:r w:rsidRPr="008F3D60">
        <w:rPr>
          <w:i/>
          <w:sz w:val="28"/>
          <w:szCs w:val="28"/>
          <w:lang w:val="uk-UA"/>
        </w:rPr>
        <w:t>Y</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rPr>
          <w:sz w:val="28"/>
          <w:szCs w:val="28"/>
          <w:lang w:val="uk-UA"/>
        </w:rPr>
      </w:pPr>
      <w:r w:rsidRPr="008F3D60">
        <w:rPr>
          <w:sz w:val="28"/>
          <w:szCs w:val="28"/>
          <w:lang w:val="uk-UA"/>
        </w:rPr>
        <w:t xml:space="preserve">Як обчислити </w:t>
      </w:r>
      <w:r w:rsidRPr="008F3D60">
        <w:rPr>
          <w:i/>
          <w:sz w:val="28"/>
          <w:szCs w:val="28"/>
          <w:lang w:val="uk-UA"/>
        </w:rPr>
        <w:t xml:space="preserve">P </w:t>
      </w:r>
      <w:r w:rsidRPr="008F3D60">
        <w:rPr>
          <w:sz w:val="28"/>
          <w:szCs w:val="28"/>
          <w:lang w:val="uk-UA"/>
        </w:rPr>
        <w:t>(</w:t>
      </w:r>
      <w:r w:rsidRPr="008F3D60">
        <w:rPr>
          <w:i/>
          <w:sz w:val="28"/>
          <w:szCs w:val="28"/>
          <w:lang w:val="uk-UA"/>
        </w:rPr>
        <w:t>a</w:t>
      </w:r>
      <w:r w:rsidRPr="008F3D60">
        <w:rPr>
          <w:i/>
          <w:sz w:val="28"/>
          <w:szCs w:val="28"/>
          <w:vertAlign w:val="subscript"/>
          <w:lang w:val="uk-UA"/>
        </w:rPr>
        <w:t xml:space="preserve">1 </w:t>
      </w:r>
      <w:r w:rsidRPr="008F3D60">
        <w:rPr>
          <w:i/>
          <w:sz w:val="28"/>
          <w:szCs w:val="28"/>
          <w:lang w:val="uk-UA"/>
        </w:rPr>
        <w:t>≤ X ≤ a</w:t>
      </w:r>
      <w:r w:rsidRPr="008F3D60">
        <w:rPr>
          <w:i/>
          <w:sz w:val="28"/>
          <w:szCs w:val="28"/>
          <w:vertAlign w:val="subscript"/>
          <w:lang w:val="uk-UA"/>
        </w:rPr>
        <w:t>2</w:t>
      </w:r>
      <w:r w:rsidRPr="008F3D60">
        <w:rPr>
          <w:sz w:val="28"/>
          <w:szCs w:val="28"/>
          <w:lang w:val="uk-UA"/>
        </w:rPr>
        <w:t xml:space="preserve">; </w:t>
      </w:r>
      <w:r w:rsidRPr="008F3D60">
        <w:rPr>
          <w:i/>
          <w:sz w:val="28"/>
          <w:szCs w:val="28"/>
          <w:lang w:val="uk-UA"/>
        </w:rPr>
        <w:t>b</w:t>
      </w:r>
      <w:r w:rsidRPr="008F3D60">
        <w:rPr>
          <w:i/>
          <w:sz w:val="28"/>
          <w:szCs w:val="28"/>
          <w:vertAlign w:val="subscript"/>
          <w:lang w:val="uk-UA"/>
        </w:rPr>
        <w:t xml:space="preserve">1 </w:t>
      </w:r>
      <w:r w:rsidRPr="008F3D60">
        <w:rPr>
          <w:i/>
          <w:sz w:val="28"/>
          <w:szCs w:val="28"/>
          <w:lang w:val="uk-UA"/>
        </w:rPr>
        <w:t>≤ Y ≤ b</w:t>
      </w:r>
      <w:r w:rsidRPr="008F3D60">
        <w:rPr>
          <w:i/>
          <w:sz w:val="28"/>
          <w:szCs w:val="28"/>
          <w:vertAlign w:val="subscript"/>
          <w:lang w:val="uk-UA"/>
        </w:rPr>
        <w:t>2</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rPr>
          <w:sz w:val="28"/>
          <w:szCs w:val="28"/>
          <w:lang w:val="uk-UA"/>
        </w:rPr>
      </w:pPr>
      <w:r w:rsidRPr="008F3D60">
        <w:rPr>
          <w:sz w:val="28"/>
          <w:szCs w:val="28"/>
          <w:lang w:val="uk-UA"/>
        </w:rPr>
        <w:t xml:space="preserve">Що називається щільністю ймовірностей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 xml:space="preserve">; </w:t>
      </w:r>
      <w:r w:rsidRPr="008F3D60">
        <w:rPr>
          <w:i/>
          <w:sz w:val="28"/>
          <w:szCs w:val="28"/>
          <w:lang w:val="uk-UA"/>
        </w:rPr>
        <w:t>y</w:t>
      </w:r>
      <w:r w:rsidRPr="008F3D60">
        <w:rPr>
          <w:sz w:val="28"/>
          <w:szCs w:val="28"/>
          <w:lang w:val="uk-UA"/>
        </w:rPr>
        <w:t xml:space="preserve">) двовимірної </w:t>
      </w:r>
      <w:r w:rsidR="000E4740" w:rsidRPr="008F3D60">
        <w:rPr>
          <w:sz w:val="28"/>
          <w:szCs w:val="28"/>
          <w:lang w:val="uk-UA"/>
        </w:rPr>
        <w:t>випадкової величини</w:t>
      </w:r>
      <w:r w:rsidRPr="008F3D60">
        <w:rPr>
          <w:sz w:val="28"/>
          <w:szCs w:val="28"/>
          <w:lang w:val="uk-UA"/>
        </w:rPr>
        <w:t xml:space="preserve"> (</w:t>
      </w:r>
      <w:r w:rsidRPr="008F3D60">
        <w:rPr>
          <w:i/>
          <w:sz w:val="28"/>
          <w:szCs w:val="28"/>
          <w:lang w:val="uk-UA"/>
        </w:rPr>
        <w:t>X</w:t>
      </w:r>
      <w:r w:rsidRPr="008F3D60">
        <w:rPr>
          <w:sz w:val="28"/>
          <w:szCs w:val="28"/>
          <w:lang w:val="uk-UA"/>
        </w:rPr>
        <w:t xml:space="preserve">; </w:t>
      </w:r>
      <w:r w:rsidRPr="008F3D60">
        <w:rPr>
          <w:i/>
          <w:sz w:val="28"/>
          <w:szCs w:val="28"/>
          <w:lang w:val="uk-UA"/>
        </w:rPr>
        <w:t>Y</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rPr>
          <w:sz w:val="28"/>
          <w:szCs w:val="28"/>
          <w:lang w:val="uk-UA"/>
        </w:rPr>
      </w:pPr>
      <w:r w:rsidRPr="008F3D60">
        <w:rPr>
          <w:sz w:val="28"/>
          <w:szCs w:val="28"/>
          <w:lang w:val="uk-UA"/>
        </w:rPr>
        <w:t xml:space="preserve">Який зв'язок існує між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 xml:space="preserve">; </w:t>
      </w:r>
      <w:r w:rsidRPr="008F3D60">
        <w:rPr>
          <w:i/>
          <w:sz w:val="28"/>
          <w:szCs w:val="28"/>
          <w:lang w:val="uk-UA"/>
        </w:rPr>
        <w:t>y</w:t>
      </w:r>
      <w:r w:rsidRPr="008F3D60">
        <w:rPr>
          <w:sz w:val="28"/>
          <w:szCs w:val="28"/>
          <w:lang w:val="uk-UA"/>
        </w:rPr>
        <w:t xml:space="preserve">) і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 xml:space="preserve">; </w:t>
      </w:r>
      <w:r w:rsidRPr="008F3D60">
        <w:rPr>
          <w:i/>
          <w:sz w:val="28"/>
          <w:szCs w:val="28"/>
          <w:lang w:val="uk-UA"/>
        </w:rPr>
        <w:t>y</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rPr>
          <w:sz w:val="28"/>
          <w:szCs w:val="28"/>
          <w:lang w:val="uk-UA"/>
        </w:rPr>
      </w:pPr>
      <w:r w:rsidRPr="008F3D60">
        <w:rPr>
          <w:sz w:val="28"/>
          <w:szCs w:val="28"/>
          <w:lang w:val="uk-UA"/>
        </w:rPr>
        <w:t xml:space="preserve">Сформулюйте властивості щільності ймовірностей </w:t>
      </w:r>
      <w:r w:rsidRPr="008F3D60">
        <w:rPr>
          <w:i/>
          <w:sz w:val="28"/>
          <w:szCs w:val="28"/>
          <w:lang w:val="uk-UA"/>
        </w:rPr>
        <w:t xml:space="preserve">f </w:t>
      </w:r>
      <w:r w:rsidRPr="008F3D60">
        <w:rPr>
          <w:sz w:val="28"/>
          <w:szCs w:val="28"/>
          <w:lang w:val="uk-UA"/>
        </w:rPr>
        <w:t>(</w:t>
      </w:r>
      <w:r w:rsidRPr="008F3D60">
        <w:rPr>
          <w:i/>
          <w:sz w:val="28"/>
          <w:szCs w:val="28"/>
          <w:lang w:val="uk-UA"/>
        </w:rPr>
        <w:t>x</w:t>
      </w:r>
      <w:r w:rsidRPr="008F3D60">
        <w:rPr>
          <w:sz w:val="28"/>
          <w:szCs w:val="28"/>
          <w:lang w:val="uk-UA"/>
        </w:rPr>
        <w:t xml:space="preserve">; </w:t>
      </w:r>
      <w:r w:rsidRPr="008F3D60">
        <w:rPr>
          <w:i/>
          <w:sz w:val="28"/>
          <w:szCs w:val="28"/>
          <w:lang w:val="uk-UA"/>
        </w:rPr>
        <w:t>y</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rPr>
          <w:sz w:val="28"/>
          <w:szCs w:val="28"/>
          <w:lang w:val="uk-UA"/>
        </w:rPr>
      </w:pPr>
      <w:r w:rsidRPr="008F3D60">
        <w:rPr>
          <w:sz w:val="28"/>
          <w:szCs w:val="28"/>
          <w:lang w:val="uk-UA"/>
        </w:rPr>
        <w:t xml:space="preserve">Як визначаються маргінальні щільності ймовірностей </w:t>
      </w:r>
      <w:r w:rsidR="000E4740" w:rsidRPr="008F3D60">
        <w:rPr>
          <w:sz w:val="28"/>
          <w:szCs w:val="28"/>
          <w:lang w:val="uk-UA"/>
        </w:rPr>
        <w:t>випадкової величини</w:t>
      </w:r>
      <w:r w:rsidRPr="008F3D60">
        <w:rPr>
          <w:i/>
          <w:sz w:val="28"/>
          <w:szCs w:val="28"/>
          <w:lang w:val="uk-UA"/>
        </w:rPr>
        <w:t>X</w:t>
      </w:r>
      <w:r w:rsidRPr="008F3D60">
        <w:rPr>
          <w:sz w:val="28"/>
          <w:szCs w:val="28"/>
          <w:lang w:val="uk-UA"/>
        </w:rPr>
        <w:t xml:space="preserve"> і </w:t>
      </w:r>
      <w:r w:rsidRPr="008F3D60">
        <w:rPr>
          <w:i/>
          <w:sz w:val="28"/>
          <w:szCs w:val="28"/>
          <w:lang w:val="uk-UA"/>
        </w:rPr>
        <w:t>Y</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rPr>
          <w:sz w:val="28"/>
          <w:szCs w:val="28"/>
          <w:lang w:val="uk-UA"/>
        </w:rPr>
      </w:pPr>
      <w:r w:rsidRPr="008F3D60">
        <w:rPr>
          <w:sz w:val="28"/>
          <w:szCs w:val="28"/>
          <w:lang w:val="uk-UA"/>
        </w:rPr>
        <w:t xml:space="preserve">Які </w:t>
      </w:r>
      <w:r w:rsidR="000E4740" w:rsidRPr="008F3D60">
        <w:rPr>
          <w:sz w:val="28"/>
          <w:szCs w:val="28"/>
          <w:lang w:val="uk-UA"/>
        </w:rPr>
        <w:t>випадкової величини</w:t>
      </w:r>
      <w:r w:rsidRPr="008F3D60">
        <w:rPr>
          <w:i/>
          <w:sz w:val="28"/>
          <w:szCs w:val="28"/>
          <w:lang w:val="uk-UA"/>
        </w:rPr>
        <w:t>X</w:t>
      </w:r>
      <w:r w:rsidRPr="008F3D60">
        <w:rPr>
          <w:sz w:val="28"/>
          <w:szCs w:val="28"/>
          <w:lang w:val="uk-UA"/>
        </w:rPr>
        <w:t xml:space="preserve"> і </w:t>
      </w:r>
      <w:r w:rsidRPr="008F3D60">
        <w:rPr>
          <w:i/>
          <w:sz w:val="28"/>
          <w:szCs w:val="28"/>
          <w:lang w:val="uk-UA"/>
        </w:rPr>
        <w:t>Y</w:t>
      </w:r>
      <w:r w:rsidRPr="008F3D60">
        <w:rPr>
          <w:sz w:val="28"/>
          <w:szCs w:val="28"/>
          <w:lang w:val="uk-UA"/>
        </w:rPr>
        <w:t xml:space="preserve"> вважаються незалежними, а які – залежними?</w:t>
      </w:r>
    </w:p>
    <w:p w:rsidR="005A43F5" w:rsidRPr="008F3D60" w:rsidRDefault="005E03E5" w:rsidP="00FA2B6B">
      <w:pPr>
        <w:numPr>
          <w:ilvl w:val="0"/>
          <w:numId w:val="13"/>
        </w:numPr>
        <w:tabs>
          <w:tab w:val="clear" w:pos="720"/>
          <w:tab w:val="num" w:pos="567"/>
        </w:tabs>
        <w:ind w:left="567" w:firstLine="0"/>
        <w:rPr>
          <w:sz w:val="28"/>
          <w:szCs w:val="28"/>
          <w:lang w:val="uk-UA"/>
        </w:rPr>
      </w:pPr>
      <w:r w:rsidRPr="008F3D60">
        <w:rPr>
          <w:sz w:val="28"/>
          <w:szCs w:val="28"/>
          <w:lang w:val="uk-UA"/>
        </w:rPr>
        <w:t>Дайте визначення поняття</w:t>
      </w:r>
      <w:r w:rsidR="005A43F5" w:rsidRPr="008F3D60">
        <w:rPr>
          <w:sz w:val="28"/>
          <w:szCs w:val="28"/>
          <w:lang w:val="uk-UA"/>
        </w:rPr>
        <w:t xml:space="preserve"> умовної функції розподілу ймовірностей </w:t>
      </w:r>
      <w:r w:rsidR="000E4740" w:rsidRPr="008F3D60">
        <w:rPr>
          <w:sz w:val="28"/>
          <w:szCs w:val="28"/>
          <w:lang w:val="uk-UA"/>
        </w:rPr>
        <w:t>випадкової величини</w:t>
      </w:r>
      <w:r w:rsidR="005A43F5" w:rsidRPr="008F3D60">
        <w:rPr>
          <w:i/>
          <w:sz w:val="28"/>
          <w:szCs w:val="28"/>
          <w:lang w:val="uk-UA"/>
        </w:rPr>
        <w:t>X</w:t>
      </w:r>
      <w:r w:rsidR="005A43F5" w:rsidRPr="008F3D60">
        <w:rPr>
          <w:sz w:val="28"/>
          <w:szCs w:val="28"/>
          <w:lang w:val="uk-UA"/>
        </w:rPr>
        <w:t>(</w:t>
      </w:r>
      <w:r w:rsidR="005A43F5" w:rsidRPr="008F3D60">
        <w:rPr>
          <w:i/>
          <w:sz w:val="28"/>
          <w:szCs w:val="28"/>
          <w:lang w:val="uk-UA"/>
        </w:rPr>
        <w:t>Y</w:t>
      </w:r>
      <w:r w:rsidR="005A43F5" w:rsidRPr="008F3D60">
        <w:rPr>
          <w:sz w:val="28"/>
          <w:szCs w:val="28"/>
          <w:lang w:val="uk-UA"/>
        </w:rPr>
        <w:t xml:space="preserve">) за умови, що </w:t>
      </w:r>
      <w:r w:rsidR="000E4740" w:rsidRPr="008F3D60">
        <w:rPr>
          <w:sz w:val="28"/>
          <w:szCs w:val="28"/>
          <w:lang w:val="uk-UA"/>
        </w:rPr>
        <w:t>випадкової величини</w:t>
      </w:r>
      <w:r w:rsidR="005A43F5" w:rsidRPr="008F3D60">
        <w:rPr>
          <w:i/>
          <w:sz w:val="28"/>
          <w:szCs w:val="28"/>
          <w:lang w:val="uk-UA"/>
        </w:rPr>
        <w:t>Y</w:t>
      </w:r>
      <w:r w:rsidR="005A43F5" w:rsidRPr="008F3D60">
        <w:rPr>
          <w:sz w:val="28"/>
          <w:szCs w:val="28"/>
          <w:lang w:val="uk-UA"/>
        </w:rPr>
        <w:t>=</w:t>
      </w:r>
      <w:r w:rsidR="005A43F5" w:rsidRPr="008F3D60">
        <w:rPr>
          <w:i/>
          <w:sz w:val="28"/>
          <w:szCs w:val="28"/>
          <w:lang w:val="uk-UA"/>
        </w:rPr>
        <w:t>y</w:t>
      </w:r>
      <w:r w:rsidR="005A43F5" w:rsidRPr="008F3D60">
        <w:rPr>
          <w:sz w:val="28"/>
          <w:szCs w:val="28"/>
          <w:lang w:val="uk-UA"/>
        </w:rPr>
        <w:t xml:space="preserve"> (</w:t>
      </w:r>
      <w:r w:rsidR="005A43F5" w:rsidRPr="008F3D60">
        <w:rPr>
          <w:i/>
          <w:sz w:val="28"/>
          <w:szCs w:val="28"/>
          <w:lang w:val="uk-UA"/>
        </w:rPr>
        <w:t>X</w:t>
      </w:r>
      <w:r w:rsidR="005A43F5" w:rsidRPr="008F3D60">
        <w:rPr>
          <w:sz w:val="28"/>
          <w:szCs w:val="28"/>
          <w:lang w:val="uk-UA"/>
        </w:rPr>
        <w:t>=</w:t>
      </w:r>
      <w:r w:rsidR="005A43F5" w:rsidRPr="008F3D60">
        <w:rPr>
          <w:i/>
          <w:sz w:val="28"/>
          <w:szCs w:val="28"/>
          <w:lang w:val="uk-UA"/>
        </w:rPr>
        <w:t>x</w:t>
      </w:r>
      <w:r w:rsidR="005A43F5" w:rsidRPr="008F3D60">
        <w:rPr>
          <w:sz w:val="28"/>
          <w:szCs w:val="28"/>
          <w:lang w:val="uk-UA"/>
        </w:rPr>
        <w:t>).</w:t>
      </w:r>
    </w:p>
    <w:p w:rsidR="005A43F5" w:rsidRPr="008F3D60" w:rsidRDefault="005E03E5" w:rsidP="00FA2B6B">
      <w:pPr>
        <w:numPr>
          <w:ilvl w:val="0"/>
          <w:numId w:val="13"/>
        </w:numPr>
        <w:tabs>
          <w:tab w:val="clear" w:pos="720"/>
          <w:tab w:val="num" w:pos="567"/>
        </w:tabs>
        <w:ind w:left="567" w:firstLine="0"/>
        <w:rPr>
          <w:sz w:val="28"/>
          <w:szCs w:val="28"/>
          <w:lang w:val="uk-UA"/>
        </w:rPr>
      </w:pPr>
      <w:r w:rsidRPr="008F3D60">
        <w:rPr>
          <w:sz w:val="28"/>
          <w:szCs w:val="28"/>
          <w:lang w:val="uk-UA"/>
        </w:rPr>
        <w:t>Дайте визначення поняття</w:t>
      </w:r>
      <w:r w:rsidR="005A43F5" w:rsidRPr="008F3D60">
        <w:rPr>
          <w:sz w:val="28"/>
          <w:szCs w:val="28"/>
          <w:lang w:val="uk-UA"/>
        </w:rPr>
        <w:t xml:space="preserve"> умовної щільності ймовірностей </w:t>
      </w:r>
      <w:r w:rsidR="000E4740" w:rsidRPr="008F3D60">
        <w:rPr>
          <w:sz w:val="28"/>
          <w:szCs w:val="28"/>
          <w:lang w:val="uk-UA"/>
        </w:rPr>
        <w:t>випадкової величини</w:t>
      </w:r>
      <w:r w:rsidR="005A43F5" w:rsidRPr="008F3D60">
        <w:rPr>
          <w:i/>
          <w:sz w:val="28"/>
          <w:szCs w:val="28"/>
          <w:lang w:val="uk-UA"/>
        </w:rPr>
        <w:t>X</w:t>
      </w:r>
      <w:r w:rsidR="005A43F5" w:rsidRPr="008F3D60">
        <w:rPr>
          <w:sz w:val="28"/>
          <w:szCs w:val="28"/>
          <w:lang w:val="uk-UA"/>
        </w:rPr>
        <w:t>(</w:t>
      </w:r>
      <w:r w:rsidR="005A43F5" w:rsidRPr="008F3D60">
        <w:rPr>
          <w:i/>
          <w:sz w:val="28"/>
          <w:szCs w:val="28"/>
          <w:lang w:val="uk-UA"/>
        </w:rPr>
        <w:t>Y</w:t>
      </w:r>
      <w:r w:rsidR="005A43F5" w:rsidRPr="008F3D60">
        <w:rPr>
          <w:sz w:val="28"/>
          <w:szCs w:val="28"/>
          <w:lang w:val="uk-UA"/>
        </w:rPr>
        <w:t xml:space="preserve">) за умови, що </w:t>
      </w:r>
      <w:r w:rsidR="000E4740" w:rsidRPr="008F3D60">
        <w:rPr>
          <w:sz w:val="28"/>
          <w:szCs w:val="28"/>
          <w:lang w:val="uk-UA"/>
        </w:rPr>
        <w:t>випадкової величини</w:t>
      </w:r>
      <w:r w:rsidR="005A43F5" w:rsidRPr="008F3D60">
        <w:rPr>
          <w:i/>
          <w:sz w:val="28"/>
          <w:szCs w:val="28"/>
          <w:lang w:val="uk-UA"/>
        </w:rPr>
        <w:t>Y</w:t>
      </w:r>
      <w:r w:rsidR="005A43F5" w:rsidRPr="008F3D60">
        <w:rPr>
          <w:sz w:val="28"/>
          <w:szCs w:val="28"/>
          <w:lang w:val="uk-UA"/>
        </w:rPr>
        <w:t>=</w:t>
      </w:r>
      <w:r w:rsidR="005A43F5" w:rsidRPr="008F3D60">
        <w:rPr>
          <w:i/>
          <w:sz w:val="28"/>
          <w:szCs w:val="28"/>
          <w:lang w:val="uk-UA"/>
        </w:rPr>
        <w:t>y</w:t>
      </w:r>
      <w:r w:rsidR="005A43F5" w:rsidRPr="008F3D60">
        <w:rPr>
          <w:sz w:val="28"/>
          <w:szCs w:val="28"/>
          <w:lang w:val="uk-UA"/>
        </w:rPr>
        <w:t xml:space="preserve"> (</w:t>
      </w:r>
      <w:r w:rsidR="005A43F5" w:rsidRPr="008F3D60">
        <w:rPr>
          <w:i/>
          <w:sz w:val="28"/>
          <w:szCs w:val="28"/>
          <w:lang w:val="uk-UA"/>
        </w:rPr>
        <w:t>X</w:t>
      </w:r>
      <w:r w:rsidR="005A43F5" w:rsidRPr="008F3D60">
        <w:rPr>
          <w:sz w:val="28"/>
          <w:szCs w:val="28"/>
          <w:lang w:val="uk-UA"/>
        </w:rPr>
        <w:t>=</w:t>
      </w:r>
      <w:r w:rsidR="005A43F5" w:rsidRPr="008F3D60">
        <w:rPr>
          <w:i/>
          <w:sz w:val="28"/>
          <w:szCs w:val="28"/>
          <w:lang w:val="uk-UA"/>
        </w:rPr>
        <w:t>x</w:t>
      </w:r>
      <w:r w:rsidR="005A43F5" w:rsidRPr="008F3D60">
        <w:rPr>
          <w:sz w:val="28"/>
          <w:szCs w:val="28"/>
          <w:lang w:val="uk-UA"/>
        </w:rPr>
        <w:t>).</w:t>
      </w:r>
    </w:p>
    <w:p w:rsidR="000E4740" w:rsidRPr="008F3D60" w:rsidRDefault="005A43F5" w:rsidP="00FA2B6B">
      <w:pPr>
        <w:numPr>
          <w:ilvl w:val="0"/>
          <w:numId w:val="13"/>
        </w:numPr>
        <w:tabs>
          <w:tab w:val="clear" w:pos="720"/>
          <w:tab w:val="num" w:pos="567"/>
        </w:tabs>
        <w:ind w:left="567" w:firstLine="0"/>
        <w:rPr>
          <w:sz w:val="28"/>
          <w:szCs w:val="28"/>
          <w:lang w:val="uk-UA"/>
        </w:rPr>
      </w:pPr>
      <w:r w:rsidRPr="008F3D60">
        <w:rPr>
          <w:sz w:val="28"/>
          <w:szCs w:val="28"/>
          <w:lang w:val="uk-UA"/>
        </w:rPr>
        <w:t xml:space="preserve">Як визначається умовне МС  </w:t>
      </w:r>
      <w:r w:rsidRPr="008F3D60">
        <w:rPr>
          <w:i/>
          <w:sz w:val="28"/>
          <w:szCs w:val="28"/>
          <w:lang w:val="uk-UA"/>
        </w:rPr>
        <w:t>X</w:t>
      </w:r>
      <w:r w:rsidRPr="008F3D60">
        <w:rPr>
          <w:sz w:val="28"/>
          <w:szCs w:val="28"/>
          <w:lang w:val="uk-UA"/>
        </w:rPr>
        <w:t>(</w:t>
      </w:r>
      <w:r w:rsidRPr="008F3D60">
        <w:rPr>
          <w:i/>
          <w:sz w:val="28"/>
          <w:szCs w:val="28"/>
          <w:lang w:val="uk-UA"/>
        </w:rPr>
        <w:t>Y</w:t>
      </w:r>
      <w:r w:rsidRPr="008F3D60">
        <w:rPr>
          <w:sz w:val="28"/>
          <w:szCs w:val="28"/>
          <w:lang w:val="uk-UA"/>
        </w:rPr>
        <w:t xml:space="preserve">) за умови, що </w:t>
      </w:r>
      <w:r w:rsidR="000E4740" w:rsidRPr="008F3D60">
        <w:rPr>
          <w:sz w:val="28"/>
          <w:szCs w:val="28"/>
          <w:lang w:val="uk-UA"/>
        </w:rPr>
        <w:t>випадкової величини</w:t>
      </w:r>
      <w:r w:rsidRPr="008F3D60">
        <w:rPr>
          <w:i/>
          <w:sz w:val="28"/>
          <w:szCs w:val="28"/>
          <w:lang w:val="uk-UA"/>
        </w:rPr>
        <w:t>Y</w:t>
      </w:r>
      <w:r w:rsidRPr="008F3D60">
        <w:rPr>
          <w:sz w:val="28"/>
          <w:szCs w:val="28"/>
          <w:lang w:val="uk-UA"/>
        </w:rPr>
        <w:t>=</w:t>
      </w:r>
      <w:r w:rsidRPr="008F3D60">
        <w:rPr>
          <w:i/>
          <w:sz w:val="28"/>
          <w:szCs w:val="28"/>
          <w:lang w:val="uk-UA"/>
        </w:rPr>
        <w:t>y</w:t>
      </w:r>
      <w:r w:rsidRPr="008F3D60">
        <w:rPr>
          <w:sz w:val="28"/>
          <w:szCs w:val="28"/>
          <w:lang w:val="uk-UA"/>
        </w:rPr>
        <w:t xml:space="preserve"> (</w:t>
      </w:r>
      <w:r w:rsidRPr="008F3D60">
        <w:rPr>
          <w:i/>
          <w:sz w:val="28"/>
          <w:szCs w:val="28"/>
          <w:lang w:val="uk-UA"/>
        </w:rPr>
        <w:t>X</w:t>
      </w:r>
      <w:r w:rsidRPr="008F3D60">
        <w:rPr>
          <w:sz w:val="28"/>
          <w:szCs w:val="28"/>
          <w:lang w:val="uk-UA"/>
        </w:rPr>
        <w:t>=</w:t>
      </w:r>
      <w:r w:rsidRPr="008F3D60">
        <w:rPr>
          <w:i/>
          <w:sz w:val="28"/>
          <w:szCs w:val="28"/>
          <w:lang w:val="uk-UA"/>
        </w:rPr>
        <w:t>x</w:t>
      </w:r>
      <w:r w:rsidRPr="008F3D60">
        <w:rPr>
          <w:sz w:val="28"/>
          <w:szCs w:val="28"/>
          <w:lang w:val="uk-UA"/>
        </w:rPr>
        <w:t>)?</w:t>
      </w:r>
      <w:r w:rsidR="000E4740" w:rsidRPr="008F3D60">
        <w:rPr>
          <w:sz w:val="28"/>
          <w:szCs w:val="28"/>
          <w:lang w:val="uk-UA"/>
        </w:rPr>
        <w:t xml:space="preserve"> випадкової величини.</w:t>
      </w:r>
    </w:p>
    <w:p w:rsidR="005A43F5" w:rsidRPr="008F3D60" w:rsidRDefault="005A43F5" w:rsidP="00FA2B6B">
      <w:pPr>
        <w:numPr>
          <w:ilvl w:val="0"/>
          <w:numId w:val="13"/>
        </w:numPr>
        <w:tabs>
          <w:tab w:val="clear" w:pos="720"/>
          <w:tab w:val="num" w:pos="567"/>
        </w:tabs>
        <w:ind w:left="567" w:firstLine="0"/>
        <w:rPr>
          <w:sz w:val="28"/>
          <w:szCs w:val="28"/>
          <w:lang w:val="uk-UA"/>
        </w:rPr>
      </w:pPr>
      <w:r w:rsidRPr="008F3D60">
        <w:rPr>
          <w:sz w:val="28"/>
          <w:szCs w:val="28"/>
          <w:lang w:val="uk-UA"/>
        </w:rPr>
        <w:t xml:space="preserve">Дайте визначення початкового та центрального моменту двовимірної </w:t>
      </w:r>
      <w:r w:rsidR="0063488A" w:rsidRPr="008F3D60">
        <w:rPr>
          <w:sz w:val="28"/>
          <w:szCs w:val="28"/>
          <w:lang w:val="uk-UA"/>
        </w:rPr>
        <w:t>випадкової величини</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 xml:space="preserve">Що визначає коваріація </w:t>
      </w:r>
      <w:r w:rsidR="0063488A" w:rsidRPr="008F3D60">
        <w:rPr>
          <w:sz w:val="28"/>
          <w:szCs w:val="28"/>
          <w:lang w:val="uk-UA"/>
        </w:rPr>
        <w:t>випадкових величин</w:t>
      </w:r>
      <w:r w:rsidRPr="008F3D60">
        <w:rPr>
          <w:i/>
          <w:sz w:val="28"/>
          <w:szCs w:val="28"/>
          <w:lang w:val="uk-UA"/>
        </w:rPr>
        <w:t>X</w:t>
      </w:r>
      <w:r w:rsidRPr="008F3D60">
        <w:rPr>
          <w:sz w:val="28"/>
          <w:szCs w:val="28"/>
          <w:lang w:val="uk-UA"/>
        </w:rPr>
        <w:t xml:space="preserve"> і </w:t>
      </w:r>
      <w:r w:rsidRPr="008F3D60">
        <w:rPr>
          <w:i/>
          <w:sz w:val="28"/>
          <w:szCs w:val="28"/>
          <w:lang w:val="uk-UA"/>
        </w:rPr>
        <w:t>Y</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 xml:space="preserve">Наведіть формули для </w:t>
      </w:r>
      <w:r w:rsidRPr="008F3D60">
        <w:rPr>
          <w:i/>
          <w:sz w:val="28"/>
          <w:szCs w:val="28"/>
          <w:lang w:val="uk-UA"/>
        </w:rPr>
        <w:t>К</w:t>
      </w:r>
      <w:r w:rsidRPr="008F3D60">
        <w:rPr>
          <w:i/>
          <w:sz w:val="28"/>
          <w:szCs w:val="28"/>
          <w:vertAlign w:val="subscript"/>
          <w:lang w:val="uk-UA"/>
        </w:rPr>
        <w:t xml:space="preserve"> xy</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Сформулюйте властивості коваріації.</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Як визначається коефіцієнт кореляції?</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 xml:space="preserve">Які залежності між </w:t>
      </w:r>
      <w:r w:rsidR="0063488A" w:rsidRPr="008F3D60">
        <w:rPr>
          <w:sz w:val="28"/>
          <w:szCs w:val="28"/>
          <w:lang w:val="uk-UA"/>
        </w:rPr>
        <w:t xml:space="preserve">випадковими величинами </w:t>
      </w:r>
      <w:r w:rsidRPr="008F3D60">
        <w:rPr>
          <w:i/>
          <w:sz w:val="28"/>
          <w:szCs w:val="28"/>
          <w:lang w:val="uk-UA"/>
        </w:rPr>
        <w:t>X</w:t>
      </w:r>
      <w:r w:rsidRPr="008F3D60">
        <w:rPr>
          <w:sz w:val="28"/>
          <w:szCs w:val="28"/>
          <w:lang w:val="uk-UA"/>
        </w:rPr>
        <w:t xml:space="preserve"> і </w:t>
      </w:r>
      <w:r w:rsidRPr="008F3D60">
        <w:rPr>
          <w:i/>
          <w:sz w:val="28"/>
          <w:szCs w:val="28"/>
          <w:lang w:val="uk-UA"/>
        </w:rPr>
        <w:t>Y</w:t>
      </w:r>
      <w:r w:rsidRPr="008F3D60">
        <w:rPr>
          <w:sz w:val="28"/>
          <w:szCs w:val="28"/>
          <w:lang w:val="uk-UA"/>
        </w:rPr>
        <w:t xml:space="preserve"> називаються некорельованими, а які – корельованими?</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Сформулюйте властивості коефіцієнта кореляції.</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Що називається лінійною середньо квадратичною регресією?</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 xml:space="preserve">Дайте визначення центра спільного розподілу двовимірної </w:t>
      </w:r>
      <w:r w:rsidR="0063488A" w:rsidRPr="008F3D60">
        <w:rPr>
          <w:sz w:val="28"/>
          <w:szCs w:val="28"/>
          <w:lang w:val="uk-UA"/>
        </w:rPr>
        <w:t>випадкової величини</w:t>
      </w:r>
      <w:r w:rsidRPr="008F3D60">
        <w:rPr>
          <w:sz w:val="28"/>
          <w:szCs w:val="28"/>
          <w:lang w:val="uk-UA"/>
        </w:rPr>
        <w:t>.</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 xml:space="preserve">Сформулюйте властивості </w:t>
      </w:r>
      <w:r w:rsidRPr="008F3D60">
        <w:rPr>
          <w:i/>
          <w:sz w:val="28"/>
          <w:szCs w:val="28"/>
          <w:lang w:val="uk-UA"/>
        </w:rPr>
        <w:t>К</w:t>
      </w:r>
      <w:r w:rsidRPr="008F3D60">
        <w:rPr>
          <w:i/>
          <w:sz w:val="28"/>
          <w:szCs w:val="28"/>
          <w:vertAlign w:val="subscript"/>
          <w:lang w:val="uk-UA"/>
        </w:rPr>
        <w:t>ХУ</w:t>
      </w:r>
      <w:r w:rsidRPr="008F3D60">
        <w:rPr>
          <w:sz w:val="28"/>
          <w:szCs w:val="28"/>
          <w:lang w:val="uk-UA"/>
        </w:rPr>
        <w:t>.</w:t>
      </w:r>
    </w:p>
    <w:p w:rsidR="00A328F8"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Який вигляд має щільність ймовірностей для двовимірного нормального розподілу?</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Сформулюйте основні властивості двовимірного нормального розподілу.Сформулюйте закон великих чисел у широкому й вузькому розумінні (фізичний і практичний зміст).</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Сформулюйте нерівність Чебишева.</w:t>
      </w:r>
    </w:p>
    <w:p w:rsidR="005A43F5" w:rsidRPr="008F3D60" w:rsidRDefault="005E03E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Дайте визначення поняття</w:t>
      </w:r>
      <w:r w:rsidR="005A43F5" w:rsidRPr="008F3D60">
        <w:rPr>
          <w:sz w:val="28"/>
          <w:szCs w:val="28"/>
          <w:lang w:val="uk-UA"/>
        </w:rPr>
        <w:t xml:space="preserve"> збіжності послідовності </w:t>
      </w:r>
      <w:r w:rsidR="0063488A" w:rsidRPr="008F3D60">
        <w:rPr>
          <w:sz w:val="28"/>
          <w:szCs w:val="28"/>
          <w:lang w:val="uk-UA"/>
        </w:rPr>
        <w:t xml:space="preserve">випадкової величини </w:t>
      </w:r>
      <w:r w:rsidR="005A43F5" w:rsidRPr="008F3D60">
        <w:rPr>
          <w:sz w:val="28"/>
          <w:szCs w:val="28"/>
          <w:lang w:val="uk-UA"/>
        </w:rPr>
        <w:t>за ймовірністю.</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lastRenderedPageBreak/>
        <w:t>Сформулюйте теорему Чебишева.</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Сформулюйте теорему Маркова.</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Сформулюйте теорему Бернуллі.</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Сформулюйте теорему Пуассона.</w:t>
      </w:r>
    </w:p>
    <w:p w:rsidR="005A43F5" w:rsidRPr="008F3D60" w:rsidRDefault="005A43F5" w:rsidP="00FA2B6B">
      <w:pPr>
        <w:numPr>
          <w:ilvl w:val="0"/>
          <w:numId w:val="13"/>
        </w:numPr>
        <w:tabs>
          <w:tab w:val="clear" w:pos="720"/>
          <w:tab w:val="num" w:pos="567"/>
        </w:tabs>
        <w:ind w:left="567" w:firstLine="0"/>
        <w:jc w:val="both"/>
        <w:rPr>
          <w:sz w:val="28"/>
          <w:szCs w:val="28"/>
          <w:lang w:val="uk-UA"/>
        </w:rPr>
      </w:pPr>
      <w:r w:rsidRPr="008F3D60">
        <w:rPr>
          <w:sz w:val="28"/>
          <w:szCs w:val="28"/>
          <w:lang w:val="uk-UA"/>
        </w:rPr>
        <w:t>Яка роль граничних теорем у ТЙ?</w:t>
      </w:r>
    </w:p>
    <w:p w:rsidR="00550B2C" w:rsidRPr="008F3D60" w:rsidRDefault="00550B2C" w:rsidP="00FA2B6B">
      <w:pPr>
        <w:ind w:left="567" w:firstLine="0"/>
        <w:jc w:val="both"/>
        <w:rPr>
          <w:sz w:val="28"/>
          <w:szCs w:val="28"/>
          <w:lang w:val="uk-UA"/>
        </w:rPr>
      </w:pPr>
    </w:p>
    <w:p w:rsidR="00622921" w:rsidRPr="008F3D60" w:rsidRDefault="00622921" w:rsidP="00FA2B6B">
      <w:pPr>
        <w:pStyle w:val="13"/>
        <w:ind w:left="0" w:firstLine="0"/>
        <w:jc w:val="center"/>
        <w:rPr>
          <w:bCs/>
          <w:sz w:val="28"/>
          <w:szCs w:val="28"/>
          <w:lang w:val="uk-UA"/>
        </w:rPr>
      </w:pPr>
      <w:r w:rsidRPr="008F3D60">
        <w:rPr>
          <w:noProof/>
          <w:sz w:val="28"/>
          <w:szCs w:val="28"/>
        </w:rPr>
        <w:drawing>
          <wp:inline distT="0" distB="0" distL="0" distR="0">
            <wp:extent cx="518795" cy="450215"/>
            <wp:effectExtent l="0" t="0" r="0" b="0"/>
            <wp:docPr id="23" name="Рисунок 71"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blog-1022558-128"/>
                    <pic:cNvPicPr>
                      <a:picLocks noChangeAspect="1" noChangeArrowheads="1"/>
                    </pic:cNvPicPr>
                  </pic:nvPicPr>
                  <pic:blipFill>
                    <a:blip r:embed="rId32">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95" cy="450215"/>
                    </a:xfrm>
                    <a:prstGeom prst="rect">
                      <a:avLst/>
                    </a:prstGeom>
                    <a:noFill/>
                    <a:ln>
                      <a:noFill/>
                    </a:ln>
                  </pic:spPr>
                </pic:pic>
              </a:graphicData>
            </a:graphic>
          </wp:inline>
        </w:drawing>
      </w:r>
      <w:r w:rsidRPr="008F3D60">
        <w:rPr>
          <w:bCs/>
          <w:sz w:val="28"/>
          <w:szCs w:val="28"/>
          <w:lang w:val="uk-UA"/>
        </w:rPr>
        <w:t>Практичні завдання</w:t>
      </w:r>
    </w:p>
    <w:p w:rsidR="00622921" w:rsidRPr="008F3D60" w:rsidRDefault="00622921" w:rsidP="00FA2B6B">
      <w:pPr>
        <w:ind w:left="0" w:firstLine="708"/>
        <w:jc w:val="both"/>
        <w:rPr>
          <w:i/>
          <w:sz w:val="28"/>
          <w:szCs w:val="28"/>
          <w:lang w:val="uk-UA"/>
        </w:rPr>
      </w:pPr>
      <w:r w:rsidRPr="008F3D60">
        <w:rPr>
          <w:b/>
          <w:i/>
          <w:sz w:val="28"/>
          <w:szCs w:val="28"/>
          <w:lang w:val="uk-UA"/>
        </w:rPr>
        <w:t>Завдання 1.</w:t>
      </w:r>
      <w:r w:rsidRPr="008F3D60">
        <w:rPr>
          <w:i/>
          <w:sz w:val="28"/>
          <w:szCs w:val="28"/>
          <w:lang w:val="uk-UA"/>
        </w:rPr>
        <w:t xml:space="preserve">Основи статистичної обробки неперервних даних. </w:t>
      </w:r>
    </w:p>
    <w:p w:rsidR="00622921" w:rsidRPr="008F3D60" w:rsidRDefault="00622921" w:rsidP="00FA2B6B">
      <w:pPr>
        <w:ind w:left="0" w:firstLine="708"/>
        <w:jc w:val="both"/>
        <w:rPr>
          <w:sz w:val="28"/>
          <w:szCs w:val="28"/>
          <w:lang w:val="uk-UA"/>
        </w:rPr>
      </w:pPr>
      <w:r w:rsidRPr="008F3D60">
        <w:rPr>
          <w:i/>
          <w:sz w:val="28"/>
          <w:szCs w:val="28"/>
          <w:lang w:val="uk-UA"/>
        </w:rPr>
        <w:t>Мета:</w:t>
      </w:r>
      <w:r w:rsidRPr="008F3D60">
        <w:rPr>
          <w:sz w:val="28"/>
          <w:szCs w:val="28"/>
          <w:lang w:val="uk-UA"/>
        </w:rPr>
        <w:t xml:space="preserve"> дослідити вплив обсягів експериментальних даних на емпіричні закони розподілу ймовірностей випадкових величин.</w:t>
      </w:r>
    </w:p>
    <w:p w:rsidR="00622921" w:rsidRPr="008F3D60" w:rsidRDefault="00622921" w:rsidP="00FA2B6B">
      <w:pPr>
        <w:ind w:left="0" w:firstLine="708"/>
        <w:jc w:val="both"/>
        <w:rPr>
          <w:sz w:val="28"/>
          <w:szCs w:val="28"/>
          <w:lang w:val="uk-UA"/>
        </w:rPr>
      </w:pPr>
      <w:r w:rsidRPr="008F3D60">
        <w:rPr>
          <w:sz w:val="28"/>
          <w:szCs w:val="28"/>
          <w:lang w:val="uk-UA"/>
        </w:rPr>
        <w:t xml:space="preserve">Задатись двома вибірками із 100+N елементів неперервних випадкових величин нормального, показникового та рівномірного розподілу в діапазоні від 0 до N включно (N – номер студента у журналі). </w:t>
      </w:r>
    </w:p>
    <w:p w:rsidR="00622921" w:rsidRPr="008F3D60" w:rsidRDefault="00622921" w:rsidP="00FA2B6B">
      <w:pPr>
        <w:ind w:left="0" w:firstLine="708"/>
        <w:jc w:val="both"/>
        <w:rPr>
          <w:sz w:val="28"/>
          <w:szCs w:val="28"/>
          <w:lang w:val="uk-UA"/>
        </w:rPr>
      </w:pPr>
      <w:r w:rsidRPr="008F3D60">
        <w:rPr>
          <w:sz w:val="28"/>
          <w:szCs w:val="28"/>
          <w:lang w:val="uk-UA"/>
        </w:rPr>
        <w:t>Побудувати гістограми. Для побудови графіків рекомендовано використовувати стандартні бібліотеки.</w:t>
      </w:r>
    </w:p>
    <w:p w:rsidR="00622921" w:rsidRPr="008F3D60" w:rsidRDefault="00622921" w:rsidP="00FA2B6B">
      <w:pPr>
        <w:ind w:left="0" w:firstLine="0"/>
        <w:jc w:val="both"/>
        <w:rPr>
          <w:sz w:val="28"/>
          <w:szCs w:val="28"/>
          <w:lang w:val="uk-UA"/>
        </w:rPr>
      </w:pPr>
    </w:p>
    <w:p w:rsidR="00622921" w:rsidRPr="008F3D60" w:rsidRDefault="00622921" w:rsidP="00FA2B6B">
      <w:pPr>
        <w:ind w:left="0" w:firstLine="708"/>
        <w:jc w:val="both"/>
        <w:rPr>
          <w:b/>
          <w:i/>
          <w:sz w:val="28"/>
          <w:szCs w:val="28"/>
          <w:lang w:val="uk-UA"/>
        </w:rPr>
      </w:pPr>
      <w:r w:rsidRPr="008F3D60">
        <w:rPr>
          <w:b/>
          <w:i/>
          <w:sz w:val="28"/>
          <w:szCs w:val="28"/>
          <w:lang w:val="uk-UA"/>
        </w:rPr>
        <w:t xml:space="preserve">Завдання 2. </w:t>
      </w:r>
    </w:p>
    <w:p w:rsidR="00622921" w:rsidRPr="008F3D60" w:rsidRDefault="00622921" w:rsidP="00FA2B6B">
      <w:pPr>
        <w:ind w:left="0" w:firstLine="708"/>
        <w:jc w:val="both"/>
        <w:rPr>
          <w:sz w:val="28"/>
          <w:szCs w:val="28"/>
          <w:lang w:val="uk-UA"/>
        </w:rPr>
      </w:pPr>
      <w:r w:rsidRPr="008F3D60">
        <w:rPr>
          <w:sz w:val="28"/>
          <w:szCs w:val="28"/>
          <w:lang w:val="uk-UA"/>
        </w:rPr>
        <w:t>Для наданих статистичних розподілів вибірки, записати емпіричну функцію розподілу та обчислити такі числові характеристики: 1) вибіркове середнє, 2) вибіркову дисперсію, 3) підправлену дисперсію, 4) вибіркове середнє квадратичне відхилення, 5) підправлене середнє квадратичне відхилення, 6) розмах вибірки, 7) медіану, 8) моду, 9) квартильне відхилення, 10) коефіцієнт варіації, 11) коефіцієнт асиметрії та 12) ексцес для вибірки.</w:t>
      </w:r>
    </w:p>
    <w:p w:rsidR="00622921" w:rsidRPr="008F3D60" w:rsidRDefault="00622921" w:rsidP="00FA2B6B">
      <w:pPr>
        <w:ind w:firstLine="720"/>
        <w:jc w:val="both"/>
        <w:rPr>
          <w:sz w:val="28"/>
          <w:szCs w:val="28"/>
          <w:lang w:val="uk-UA"/>
        </w:rPr>
      </w:pPr>
    </w:p>
    <w:p w:rsidR="00622921" w:rsidRPr="008F3D60" w:rsidRDefault="00622921" w:rsidP="00FA2B6B">
      <w:pPr>
        <w:ind w:firstLine="720"/>
        <w:jc w:val="both"/>
        <w:rPr>
          <w:sz w:val="28"/>
          <w:szCs w:val="28"/>
          <w:lang w:val="uk-UA"/>
        </w:rPr>
      </w:pPr>
      <w:r w:rsidRPr="008F3D60">
        <w:rPr>
          <w:sz w:val="28"/>
          <w:szCs w:val="28"/>
          <w:lang w:val="uk-UA"/>
        </w:rPr>
        <w:t>Вибірка 1</w:t>
      </w:r>
    </w:p>
    <w:tbl>
      <w:tblPr>
        <w:tblpPr w:leftFromText="180" w:rightFromText="180" w:horzAnchor="margin" w:tblpXSpec="right" w:tblpY="-2361"/>
        <w:tblW w:w="9021" w:type="dxa"/>
        <w:tblLayout w:type="fixed"/>
        <w:tblLook w:val="06A0"/>
      </w:tblPr>
      <w:tblGrid>
        <w:gridCol w:w="9021"/>
      </w:tblGrid>
      <w:tr w:rsidR="00622921" w:rsidRPr="008F3D60" w:rsidTr="00FA6245">
        <w:trPr>
          <w:trHeight w:val="300"/>
        </w:trPr>
        <w:tc>
          <w:tcPr>
            <w:tcW w:w="9021" w:type="dxa"/>
            <w:tcBorders>
              <w:top w:val="nil"/>
              <w:left w:val="nil"/>
              <w:bottom w:val="nil"/>
              <w:right w:val="nil"/>
            </w:tcBorders>
            <w:tcMar>
              <w:top w:w="15" w:type="dxa"/>
              <w:left w:w="15" w:type="dxa"/>
              <w:right w:w="15" w:type="dxa"/>
            </w:tcMar>
            <w:vAlign w:val="center"/>
          </w:tcPr>
          <w:p w:rsidR="00622921" w:rsidRPr="008F3D60" w:rsidRDefault="00622921" w:rsidP="00FA2B6B">
            <w:pPr>
              <w:ind w:left="-20" w:right="-20"/>
              <w:rPr>
                <w:sz w:val="28"/>
                <w:szCs w:val="28"/>
                <w:lang w:val="uk-UA"/>
              </w:rPr>
            </w:pPr>
          </w:p>
          <w:p w:rsidR="00622921" w:rsidRPr="008F3D60" w:rsidRDefault="00622921" w:rsidP="00FA2B6B">
            <w:pPr>
              <w:ind w:left="-20" w:right="-20"/>
              <w:rPr>
                <w:sz w:val="28"/>
                <w:szCs w:val="28"/>
                <w:lang w:val="uk-UA"/>
              </w:rPr>
            </w:pPr>
          </w:p>
          <w:p w:rsidR="00622921" w:rsidRPr="008F3D60" w:rsidRDefault="00622921" w:rsidP="00FA2B6B">
            <w:pPr>
              <w:ind w:left="-20" w:right="-20"/>
              <w:rPr>
                <w:sz w:val="28"/>
                <w:szCs w:val="28"/>
                <w:lang w:val="uk-UA"/>
              </w:rPr>
            </w:pPr>
          </w:p>
        </w:tc>
      </w:tr>
    </w:tbl>
    <w:tbl>
      <w:tblPr>
        <w:tblStyle w:val="ac"/>
        <w:tblW w:w="0" w:type="auto"/>
        <w:tblInd w:w="562" w:type="dxa"/>
        <w:tblLook w:val="04A0"/>
      </w:tblPr>
      <w:tblGrid>
        <w:gridCol w:w="643"/>
        <w:gridCol w:w="643"/>
        <w:gridCol w:w="643"/>
        <w:gridCol w:w="643"/>
        <w:gridCol w:w="643"/>
        <w:gridCol w:w="643"/>
        <w:gridCol w:w="643"/>
        <w:gridCol w:w="643"/>
        <w:gridCol w:w="643"/>
        <w:gridCol w:w="643"/>
        <w:gridCol w:w="643"/>
        <w:gridCol w:w="643"/>
        <w:gridCol w:w="643"/>
      </w:tblGrid>
      <w:tr w:rsidR="00622921" w:rsidRPr="008F3D60" w:rsidTr="00FA6245">
        <w:tc>
          <w:tcPr>
            <w:tcW w:w="643" w:type="dxa"/>
            <w:vAlign w:val="center"/>
          </w:tcPr>
          <w:p w:rsidR="00622921" w:rsidRPr="008F3D60" w:rsidRDefault="00622921" w:rsidP="00FA2B6B">
            <w:pPr>
              <w:ind w:left="-20" w:right="-20"/>
              <w:jc w:val="right"/>
              <w:rPr>
                <w:lang w:val="uk-UA"/>
              </w:rPr>
            </w:pPr>
            <w:r w:rsidRPr="008F3D60">
              <w:rPr>
                <w:lang w:val="uk-UA"/>
              </w:rPr>
              <w:t>55</w:t>
            </w:r>
          </w:p>
        </w:tc>
        <w:tc>
          <w:tcPr>
            <w:tcW w:w="643" w:type="dxa"/>
            <w:vAlign w:val="center"/>
          </w:tcPr>
          <w:p w:rsidR="00622921" w:rsidRPr="008F3D60" w:rsidRDefault="00622921" w:rsidP="00FA2B6B">
            <w:pPr>
              <w:ind w:left="-20" w:right="-20"/>
              <w:jc w:val="right"/>
              <w:rPr>
                <w:lang w:val="uk-UA"/>
              </w:rPr>
            </w:pPr>
            <w:r w:rsidRPr="008F3D60">
              <w:rPr>
                <w:lang w:val="uk-UA"/>
              </w:rPr>
              <w:t>46</w:t>
            </w:r>
          </w:p>
        </w:tc>
        <w:tc>
          <w:tcPr>
            <w:tcW w:w="643" w:type="dxa"/>
            <w:vAlign w:val="center"/>
          </w:tcPr>
          <w:p w:rsidR="00622921" w:rsidRPr="008F3D60" w:rsidRDefault="00622921" w:rsidP="00FA2B6B">
            <w:pPr>
              <w:ind w:left="-20" w:right="-20"/>
              <w:jc w:val="right"/>
              <w:rPr>
                <w:lang w:val="uk-UA"/>
              </w:rPr>
            </w:pPr>
            <w:r w:rsidRPr="008F3D60">
              <w:rPr>
                <w:lang w:val="uk-UA"/>
              </w:rPr>
              <w:t>44</w:t>
            </w:r>
          </w:p>
        </w:tc>
        <w:tc>
          <w:tcPr>
            <w:tcW w:w="643" w:type="dxa"/>
            <w:vAlign w:val="center"/>
          </w:tcPr>
          <w:p w:rsidR="00622921" w:rsidRPr="008F3D60" w:rsidRDefault="00622921" w:rsidP="00FA2B6B">
            <w:pPr>
              <w:ind w:left="-20" w:right="-20"/>
              <w:jc w:val="right"/>
              <w:rPr>
                <w:lang w:val="uk-UA"/>
              </w:rPr>
            </w:pPr>
            <w:r w:rsidRPr="008F3D60">
              <w:rPr>
                <w:lang w:val="uk-UA"/>
              </w:rPr>
              <w:t>52</w:t>
            </w:r>
          </w:p>
        </w:tc>
        <w:tc>
          <w:tcPr>
            <w:tcW w:w="643" w:type="dxa"/>
            <w:vAlign w:val="center"/>
          </w:tcPr>
          <w:p w:rsidR="00622921" w:rsidRPr="008F3D60" w:rsidRDefault="00622921" w:rsidP="00FA2B6B">
            <w:pPr>
              <w:ind w:left="-20" w:right="-20"/>
              <w:jc w:val="right"/>
              <w:rPr>
                <w:lang w:val="uk-UA"/>
              </w:rPr>
            </w:pPr>
            <w:r w:rsidRPr="008F3D60">
              <w:rPr>
                <w:lang w:val="uk-UA"/>
              </w:rPr>
              <w:t>52</w:t>
            </w:r>
          </w:p>
        </w:tc>
        <w:tc>
          <w:tcPr>
            <w:tcW w:w="643" w:type="dxa"/>
            <w:vAlign w:val="center"/>
          </w:tcPr>
          <w:p w:rsidR="00622921" w:rsidRPr="008F3D60" w:rsidRDefault="00622921" w:rsidP="00FA2B6B">
            <w:pPr>
              <w:ind w:left="-20" w:right="-20"/>
              <w:jc w:val="right"/>
              <w:rPr>
                <w:lang w:val="uk-UA"/>
              </w:rPr>
            </w:pPr>
            <w:r w:rsidRPr="008F3D60">
              <w:rPr>
                <w:lang w:val="uk-UA"/>
              </w:rPr>
              <w:t>47</w:t>
            </w:r>
          </w:p>
        </w:tc>
        <w:tc>
          <w:tcPr>
            <w:tcW w:w="643" w:type="dxa"/>
            <w:vAlign w:val="center"/>
          </w:tcPr>
          <w:p w:rsidR="00622921" w:rsidRPr="008F3D60" w:rsidRDefault="00622921" w:rsidP="00FA2B6B">
            <w:pPr>
              <w:ind w:left="-20" w:right="-20"/>
              <w:jc w:val="right"/>
              <w:rPr>
                <w:lang w:val="uk-UA"/>
              </w:rPr>
            </w:pPr>
            <w:r w:rsidRPr="008F3D60">
              <w:rPr>
                <w:lang w:val="uk-UA"/>
              </w:rPr>
              <w:t>63</w:t>
            </w:r>
          </w:p>
        </w:tc>
        <w:tc>
          <w:tcPr>
            <w:tcW w:w="643" w:type="dxa"/>
            <w:vAlign w:val="center"/>
          </w:tcPr>
          <w:p w:rsidR="00622921" w:rsidRPr="008F3D60" w:rsidRDefault="00622921" w:rsidP="00FA2B6B">
            <w:pPr>
              <w:ind w:left="-20" w:right="-20"/>
              <w:jc w:val="right"/>
              <w:rPr>
                <w:lang w:val="uk-UA"/>
              </w:rPr>
            </w:pPr>
            <w:r w:rsidRPr="008F3D60">
              <w:rPr>
                <w:lang w:val="uk-UA"/>
              </w:rPr>
              <w:t>51</w:t>
            </w:r>
          </w:p>
        </w:tc>
        <w:tc>
          <w:tcPr>
            <w:tcW w:w="643" w:type="dxa"/>
            <w:vAlign w:val="center"/>
          </w:tcPr>
          <w:p w:rsidR="00622921" w:rsidRPr="008F3D60" w:rsidRDefault="00622921" w:rsidP="00FA2B6B">
            <w:pPr>
              <w:ind w:left="-20" w:right="-20"/>
              <w:jc w:val="right"/>
              <w:rPr>
                <w:lang w:val="uk-UA"/>
              </w:rPr>
            </w:pPr>
            <w:r w:rsidRPr="008F3D60">
              <w:rPr>
                <w:lang w:val="uk-UA"/>
              </w:rPr>
              <w:t>53</w:t>
            </w:r>
          </w:p>
        </w:tc>
        <w:tc>
          <w:tcPr>
            <w:tcW w:w="643" w:type="dxa"/>
            <w:vAlign w:val="center"/>
          </w:tcPr>
          <w:p w:rsidR="00622921" w:rsidRPr="008F3D60" w:rsidRDefault="00622921" w:rsidP="00FA2B6B">
            <w:pPr>
              <w:ind w:left="-20" w:right="-20"/>
              <w:jc w:val="right"/>
              <w:rPr>
                <w:lang w:val="uk-UA"/>
              </w:rPr>
            </w:pPr>
            <w:r w:rsidRPr="008F3D60">
              <w:rPr>
                <w:lang w:val="uk-UA"/>
              </w:rPr>
              <w:t>49</w:t>
            </w:r>
          </w:p>
        </w:tc>
        <w:tc>
          <w:tcPr>
            <w:tcW w:w="643" w:type="dxa"/>
            <w:vAlign w:val="center"/>
          </w:tcPr>
          <w:p w:rsidR="00622921" w:rsidRPr="008F3D60" w:rsidRDefault="00622921" w:rsidP="00FA2B6B">
            <w:pPr>
              <w:ind w:left="-20" w:right="-20"/>
              <w:jc w:val="right"/>
              <w:rPr>
                <w:lang w:val="uk-UA"/>
              </w:rPr>
            </w:pPr>
            <w:r w:rsidRPr="008F3D60">
              <w:rPr>
                <w:lang w:val="uk-UA"/>
              </w:rPr>
              <w:t>51</w:t>
            </w:r>
          </w:p>
        </w:tc>
        <w:tc>
          <w:tcPr>
            <w:tcW w:w="643" w:type="dxa"/>
            <w:vAlign w:val="center"/>
          </w:tcPr>
          <w:p w:rsidR="00622921" w:rsidRPr="008F3D60" w:rsidRDefault="00622921" w:rsidP="00FA2B6B">
            <w:pPr>
              <w:ind w:left="-20" w:right="-20"/>
              <w:jc w:val="right"/>
              <w:rPr>
                <w:lang w:val="uk-UA"/>
              </w:rPr>
            </w:pPr>
            <w:r w:rsidRPr="008F3D60">
              <w:rPr>
                <w:lang w:val="uk-UA"/>
              </w:rPr>
              <w:t>50</w:t>
            </w:r>
          </w:p>
        </w:tc>
        <w:tc>
          <w:tcPr>
            <w:tcW w:w="643" w:type="dxa"/>
            <w:vAlign w:val="center"/>
          </w:tcPr>
          <w:p w:rsidR="00622921" w:rsidRPr="008F3D60" w:rsidRDefault="00622921" w:rsidP="00FA2B6B">
            <w:pPr>
              <w:ind w:left="-20" w:right="-20"/>
              <w:jc w:val="right"/>
              <w:rPr>
                <w:lang w:val="uk-UA"/>
              </w:rPr>
            </w:pPr>
            <w:r w:rsidRPr="008F3D60">
              <w:rPr>
                <w:lang w:val="uk-UA"/>
              </w:rPr>
              <w:t>55</w:t>
            </w:r>
          </w:p>
        </w:tc>
      </w:tr>
      <w:tr w:rsidR="00622921" w:rsidRPr="008F3D60" w:rsidTr="00FA6245">
        <w:tc>
          <w:tcPr>
            <w:tcW w:w="643" w:type="dxa"/>
            <w:vAlign w:val="center"/>
          </w:tcPr>
          <w:p w:rsidR="00622921" w:rsidRPr="008F3D60" w:rsidRDefault="00622921" w:rsidP="00FA2B6B">
            <w:pPr>
              <w:ind w:left="-20" w:right="-20"/>
              <w:jc w:val="right"/>
              <w:rPr>
                <w:lang w:val="uk-UA"/>
              </w:rPr>
            </w:pPr>
            <w:r w:rsidRPr="008F3D60">
              <w:rPr>
                <w:lang w:val="uk-UA"/>
              </w:rPr>
              <w:t>33</w:t>
            </w:r>
          </w:p>
        </w:tc>
        <w:tc>
          <w:tcPr>
            <w:tcW w:w="643" w:type="dxa"/>
            <w:vAlign w:val="center"/>
          </w:tcPr>
          <w:p w:rsidR="00622921" w:rsidRPr="008F3D60" w:rsidRDefault="00622921" w:rsidP="00FA2B6B">
            <w:pPr>
              <w:ind w:left="-20" w:right="-20"/>
              <w:jc w:val="right"/>
              <w:rPr>
                <w:lang w:val="uk-UA"/>
              </w:rPr>
            </w:pPr>
            <w:r w:rsidRPr="008F3D60">
              <w:rPr>
                <w:lang w:val="uk-UA"/>
              </w:rPr>
              <w:t>57</w:t>
            </w:r>
          </w:p>
        </w:tc>
        <w:tc>
          <w:tcPr>
            <w:tcW w:w="643" w:type="dxa"/>
            <w:vAlign w:val="center"/>
          </w:tcPr>
          <w:p w:rsidR="00622921" w:rsidRPr="008F3D60" w:rsidRDefault="00622921" w:rsidP="00FA2B6B">
            <w:pPr>
              <w:ind w:left="-20" w:right="-20"/>
              <w:jc w:val="right"/>
              <w:rPr>
                <w:lang w:val="uk-UA"/>
              </w:rPr>
            </w:pPr>
            <w:r w:rsidRPr="008F3D60">
              <w:rPr>
                <w:lang w:val="uk-UA"/>
              </w:rPr>
              <w:t>47</w:t>
            </w:r>
          </w:p>
        </w:tc>
        <w:tc>
          <w:tcPr>
            <w:tcW w:w="643" w:type="dxa"/>
            <w:vAlign w:val="center"/>
          </w:tcPr>
          <w:p w:rsidR="00622921" w:rsidRPr="008F3D60" w:rsidRDefault="00622921" w:rsidP="00FA2B6B">
            <w:pPr>
              <w:ind w:left="-20" w:right="-20"/>
              <w:jc w:val="right"/>
              <w:rPr>
                <w:lang w:val="uk-UA"/>
              </w:rPr>
            </w:pPr>
            <w:r w:rsidRPr="008F3D60">
              <w:rPr>
                <w:lang w:val="uk-UA"/>
              </w:rPr>
              <w:t>40</w:t>
            </w:r>
          </w:p>
        </w:tc>
        <w:tc>
          <w:tcPr>
            <w:tcW w:w="643" w:type="dxa"/>
            <w:vAlign w:val="center"/>
          </w:tcPr>
          <w:p w:rsidR="00622921" w:rsidRPr="008F3D60" w:rsidRDefault="00622921" w:rsidP="00FA2B6B">
            <w:pPr>
              <w:ind w:left="-20" w:right="-20"/>
              <w:jc w:val="right"/>
              <w:rPr>
                <w:lang w:val="uk-UA"/>
              </w:rPr>
            </w:pPr>
            <w:r w:rsidRPr="008F3D60">
              <w:rPr>
                <w:lang w:val="uk-UA"/>
              </w:rPr>
              <w:t>53</w:t>
            </w:r>
          </w:p>
        </w:tc>
        <w:tc>
          <w:tcPr>
            <w:tcW w:w="643" w:type="dxa"/>
            <w:vAlign w:val="center"/>
          </w:tcPr>
          <w:p w:rsidR="00622921" w:rsidRPr="008F3D60" w:rsidRDefault="00622921" w:rsidP="00FA2B6B">
            <w:pPr>
              <w:ind w:left="-20" w:right="-20"/>
              <w:jc w:val="right"/>
              <w:rPr>
                <w:lang w:val="uk-UA"/>
              </w:rPr>
            </w:pPr>
            <w:r w:rsidRPr="008F3D60">
              <w:rPr>
                <w:lang w:val="uk-UA"/>
              </w:rPr>
              <w:t>34</w:t>
            </w:r>
          </w:p>
        </w:tc>
        <w:tc>
          <w:tcPr>
            <w:tcW w:w="643" w:type="dxa"/>
            <w:vAlign w:val="center"/>
          </w:tcPr>
          <w:p w:rsidR="00622921" w:rsidRPr="008F3D60" w:rsidRDefault="00622921" w:rsidP="00FA2B6B">
            <w:pPr>
              <w:ind w:left="-20" w:right="-20"/>
              <w:jc w:val="right"/>
              <w:rPr>
                <w:lang w:val="uk-UA"/>
              </w:rPr>
            </w:pPr>
            <w:r w:rsidRPr="008F3D60">
              <w:rPr>
                <w:lang w:val="uk-UA"/>
              </w:rPr>
              <w:t>30</w:t>
            </w:r>
          </w:p>
        </w:tc>
        <w:tc>
          <w:tcPr>
            <w:tcW w:w="643" w:type="dxa"/>
            <w:vAlign w:val="center"/>
          </w:tcPr>
          <w:p w:rsidR="00622921" w:rsidRPr="008F3D60" w:rsidRDefault="00622921" w:rsidP="00FA2B6B">
            <w:pPr>
              <w:ind w:left="-20" w:right="-20"/>
              <w:jc w:val="right"/>
              <w:rPr>
                <w:lang w:val="uk-UA"/>
              </w:rPr>
            </w:pPr>
            <w:r w:rsidRPr="008F3D60">
              <w:rPr>
                <w:lang w:val="uk-UA"/>
              </w:rPr>
              <w:t>54</w:t>
            </w:r>
          </w:p>
        </w:tc>
        <w:tc>
          <w:tcPr>
            <w:tcW w:w="643" w:type="dxa"/>
            <w:vAlign w:val="center"/>
          </w:tcPr>
          <w:p w:rsidR="00622921" w:rsidRPr="008F3D60" w:rsidRDefault="00622921" w:rsidP="00FA2B6B">
            <w:pPr>
              <w:ind w:left="-20" w:right="-20"/>
              <w:jc w:val="right"/>
              <w:rPr>
                <w:lang w:val="uk-UA"/>
              </w:rPr>
            </w:pPr>
            <w:r w:rsidRPr="008F3D60">
              <w:rPr>
                <w:lang w:val="uk-UA"/>
              </w:rPr>
              <w:t>54</w:t>
            </w:r>
          </w:p>
        </w:tc>
        <w:tc>
          <w:tcPr>
            <w:tcW w:w="643" w:type="dxa"/>
            <w:vAlign w:val="center"/>
          </w:tcPr>
          <w:p w:rsidR="00622921" w:rsidRPr="008F3D60" w:rsidRDefault="00622921" w:rsidP="00FA2B6B">
            <w:pPr>
              <w:ind w:left="-20" w:right="-20"/>
              <w:jc w:val="right"/>
              <w:rPr>
                <w:lang w:val="uk-UA"/>
              </w:rPr>
            </w:pPr>
            <w:r w:rsidRPr="008F3D60">
              <w:rPr>
                <w:lang w:val="uk-UA"/>
              </w:rPr>
              <w:t>51</w:t>
            </w:r>
          </w:p>
        </w:tc>
        <w:tc>
          <w:tcPr>
            <w:tcW w:w="643" w:type="dxa"/>
            <w:vAlign w:val="center"/>
          </w:tcPr>
          <w:p w:rsidR="00622921" w:rsidRPr="008F3D60" w:rsidRDefault="00622921" w:rsidP="00FA2B6B">
            <w:pPr>
              <w:ind w:left="-20" w:right="-20"/>
              <w:jc w:val="right"/>
              <w:rPr>
                <w:lang w:val="uk-UA"/>
              </w:rPr>
            </w:pPr>
            <w:r w:rsidRPr="008F3D60">
              <w:rPr>
                <w:lang w:val="uk-UA"/>
              </w:rPr>
              <w:t>65</w:t>
            </w:r>
          </w:p>
        </w:tc>
        <w:tc>
          <w:tcPr>
            <w:tcW w:w="643" w:type="dxa"/>
            <w:vAlign w:val="center"/>
          </w:tcPr>
          <w:p w:rsidR="00622921" w:rsidRPr="008F3D60" w:rsidRDefault="00622921" w:rsidP="00FA2B6B">
            <w:pPr>
              <w:ind w:left="-20" w:right="-20"/>
              <w:jc w:val="right"/>
              <w:rPr>
                <w:lang w:val="uk-UA"/>
              </w:rPr>
            </w:pPr>
            <w:r w:rsidRPr="008F3D60">
              <w:rPr>
                <w:lang w:val="uk-UA"/>
              </w:rPr>
              <w:t>31</w:t>
            </w:r>
          </w:p>
        </w:tc>
        <w:tc>
          <w:tcPr>
            <w:tcW w:w="643" w:type="dxa"/>
            <w:vAlign w:val="center"/>
          </w:tcPr>
          <w:p w:rsidR="00622921" w:rsidRPr="008F3D60" w:rsidRDefault="00622921" w:rsidP="00FA2B6B">
            <w:pPr>
              <w:ind w:left="-20" w:right="-20"/>
              <w:jc w:val="right"/>
              <w:rPr>
                <w:lang w:val="uk-UA"/>
              </w:rPr>
            </w:pPr>
            <w:r w:rsidRPr="008F3D60">
              <w:rPr>
                <w:lang w:val="uk-UA"/>
              </w:rPr>
              <w:t>46</w:t>
            </w:r>
          </w:p>
        </w:tc>
      </w:tr>
      <w:tr w:rsidR="00622921" w:rsidRPr="008F3D60" w:rsidTr="00FA6245">
        <w:tc>
          <w:tcPr>
            <w:tcW w:w="643" w:type="dxa"/>
            <w:vAlign w:val="center"/>
          </w:tcPr>
          <w:p w:rsidR="00622921" w:rsidRPr="008F3D60" w:rsidRDefault="00622921" w:rsidP="00FA2B6B">
            <w:pPr>
              <w:ind w:left="-20" w:right="-20"/>
              <w:jc w:val="right"/>
              <w:rPr>
                <w:lang w:val="uk-UA"/>
              </w:rPr>
            </w:pPr>
            <w:r w:rsidRPr="008F3D60">
              <w:rPr>
                <w:lang w:val="uk-UA"/>
              </w:rPr>
              <w:t>27</w:t>
            </w:r>
          </w:p>
        </w:tc>
        <w:tc>
          <w:tcPr>
            <w:tcW w:w="643" w:type="dxa"/>
            <w:vAlign w:val="center"/>
          </w:tcPr>
          <w:p w:rsidR="00622921" w:rsidRPr="008F3D60" w:rsidRDefault="00622921" w:rsidP="00FA2B6B">
            <w:pPr>
              <w:ind w:left="-20" w:right="-20"/>
              <w:jc w:val="right"/>
              <w:rPr>
                <w:lang w:val="uk-UA"/>
              </w:rPr>
            </w:pPr>
            <w:r w:rsidRPr="008F3D60">
              <w:rPr>
                <w:lang w:val="uk-UA"/>
              </w:rPr>
              <w:t>49</w:t>
            </w:r>
          </w:p>
        </w:tc>
        <w:tc>
          <w:tcPr>
            <w:tcW w:w="643" w:type="dxa"/>
            <w:vAlign w:val="center"/>
          </w:tcPr>
          <w:p w:rsidR="00622921" w:rsidRPr="008F3D60" w:rsidRDefault="00622921" w:rsidP="00FA2B6B">
            <w:pPr>
              <w:ind w:left="-20" w:right="-20"/>
              <w:jc w:val="right"/>
              <w:rPr>
                <w:lang w:val="uk-UA"/>
              </w:rPr>
            </w:pPr>
            <w:r w:rsidRPr="008F3D60">
              <w:rPr>
                <w:lang w:val="uk-UA"/>
              </w:rPr>
              <w:t>33</w:t>
            </w:r>
          </w:p>
        </w:tc>
        <w:tc>
          <w:tcPr>
            <w:tcW w:w="643" w:type="dxa"/>
            <w:vAlign w:val="center"/>
          </w:tcPr>
          <w:p w:rsidR="00622921" w:rsidRPr="008F3D60" w:rsidRDefault="00622921" w:rsidP="00FA2B6B">
            <w:pPr>
              <w:ind w:left="-20" w:right="-20"/>
              <w:jc w:val="right"/>
              <w:rPr>
                <w:lang w:val="uk-UA"/>
              </w:rPr>
            </w:pPr>
            <w:r w:rsidRPr="008F3D60">
              <w:rPr>
                <w:lang w:val="uk-UA"/>
              </w:rPr>
              <w:t>89</w:t>
            </w:r>
          </w:p>
        </w:tc>
        <w:tc>
          <w:tcPr>
            <w:tcW w:w="643" w:type="dxa"/>
            <w:vAlign w:val="center"/>
          </w:tcPr>
          <w:p w:rsidR="00622921" w:rsidRPr="008F3D60" w:rsidRDefault="00622921" w:rsidP="00FA2B6B">
            <w:pPr>
              <w:ind w:left="-20" w:right="-20"/>
              <w:jc w:val="right"/>
              <w:rPr>
                <w:lang w:val="uk-UA"/>
              </w:rPr>
            </w:pPr>
            <w:r w:rsidRPr="008F3D60">
              <w:rPr>
                <w:lang w:val="uk-UA"/>
              </w:rPr>
              <w:t>19</w:t>
            </w:r>
          </w:p>
        </w:tc>
        <w:tc>
          <w:tcPr>
            <w:tcW w:w="643" w:type="dxa"/>
            <w:vAlign w:val="center"/>
          </w:tcPr>
          <w:p w:rsidR="00622921" w:rsidRPr="008F3D60" w:rsidRDefault="00622921" w:rsidP="00FA2B6B">
            <w:pPr>
              <w:ind w:left="-20" w:right="-20"/>
              <w:jc w:val="right"/>
              <w:rPr>
                <w:lang w:val="uk-UA"/>
              </w:rPr>
            </w:pPr>
            <w:r w:rsidRPr="008F3D60">
              <w:rPr>
                <w:lang w:val="uk-UA"/>
              </w:rPr>
              <w:t>70</w:t>
            </w:r>
          </w:p>
        </w:tc>
        <w:tc>
          <w:tcPr>
            <w:tcW w:w="643" w:type="dxa"/>
            <w:vAlign w:val="center"/>
          </w:tcPr>
          <w:p w:rsidR="00622921" w:rsidRPr="008F3D60" w:rsidRDefault="00622921" w:rsidP="00FA2B6B">
            <w:pPr>
              <w:ind w:left="-20" w:right="-20"/>
              <w:jc w:val="right"/>
              <w:rPr>
                <w:lang w:val="uk-UA"/>
              </w:rPr>
            </w:pPr>
            <w:r w:rsidRPr="008F3D60">
              <w:rPr>
                <w:lang w:val="uk-UA"/>
              </w:rPr>
              <w:t>10</w:t>
            </w:r>
          </w:p>
        </w:tc>
        <w:tc>
          <w:tcPr>
            <w:tcW w:w="643" w:type="dxa"/>
            <w:vAlign w:val="center"/>
          </w:tcPr>
          <w:p w:rsidR="00622921" w:rsidRPr="008F3D60" w:rsidRDefault="00622921" w:rsidP="00FA2B6B">
            <w:pPr>
              <w:ind w:left="-20" w:right="-20"/>
              <w:jc w:val="right"/>
              <w:rPr>
                <w:lang w:val="uk-UA"/>
              </w:rPr>
            </w:pPr>
            <w:r w:rsidRPr="008F3D60">
              <w:rPr>
                <w:lang w:val="uk-UA"/>
              </w:rPr>
              <w:t>25</w:t>
            </w:r>
          </w:p>
        </w:tc>
        <w:tc>
          <w:tcPr>
            <w:tcW w:w="643" w:type="dxa"/>
            <w:vAlign w:val="center"/>
          </w:tcPr>
          <w:p w:rsidR="00622921" w:rsidRPr="008F3D60" w:rsidRDefault="00622921" w:rsidP="00FA2B6B">
            <w:pPr>
              <w:ind w:left="-20" w:right="-20"/>
              <w:jc w:val="right"/>
              <w:rPr>
                <w:lang w:val="uk-UA"/>
              </w:rPr>
            </w:pPr>
            <w:r w:rsidRPr="008F3D60">
              <w:rPr>
                <w:lang w:val="uk-UA"/>
              </w:rPr>
              <w:t>35</w:t>
            </w:r>
          </w:p>
        </w:tc>
        <w:tc>
          <w:tcPr>
            <w:tcW w:w="643" w:type="dxa"/>
            <w:vAlign w:val="center"/>
          </w:tcPr>
          <w:p w:rsidR="00622921" w:rsidRPr="008F3D60" w:rsidRDefault="00622921" w:rsidP="00FA2B6B">
            <w:pPr>
              <w:ind w:left="-20" w:right="-20"/>
              <w:jc w:val="right"/>
              <w:rPr>
                <w:lang w:val="uk-UA"/>
              </w:rPr>
            </w:pPr>
            <w:r w:rsidRPr="008F3D60">
              <w:rPr>
                <w:lang w:val="uk-UA"/>
              </w:rPr>
              <w:t>52</w:t>
            </w:r>
          </w:p>
        </w:tc>
        <w:tc>
          <w:tcPr>
            <w:tcW w:w="643" w:type="dxa"/>
            <w:vAlign w:val="center"/>
          </w:tcPr>
          <w:p w:rsidR="00622921" w:rsidRPr="008F3D60" w:rsidRDefault="00622921" w:rsidP="00FA2B6B">
            <w:pPr>
              <w:ind w:left="-20" w:right="-20"/>
              <w:jc w:val="right"/>
              <w:rPr>
                <w:lang w:val="uk-UA"/>
              </w:rPr>
            </w:pPr>
            <w:r w:rsidRPr="008F3D60">
              <w:rPr>
                <w:lang w:val="uk-UA"/>
              </w:rPr>
              <w:t>32</w:t>
            </w:r>
          </w:p>
        </w:tc>
        <w:tc>
          <w:tcPr>
            <w:tcW w:w="643" w:type="dxa"/>
            <w:vAlign w:val="center"/>
          </w:tcPr>
          <w:p w:rsidR="00622921" w:rsidRPr="008F3D60" w:rsidRDefault="00622921" w:rsidP="00FA2B6B">
            <w:pPr>
              <w:ind w:left="-20" w:right="-20"/>
              <w:jc w:val="right"/>
              <w:rPr>
                <w:lang w:val="uk-UA"/>
              </w:rPr>
            </w:pPr>
            <w:r w:rsidRPr="008F3D60">
              <w:rPr>
                <w:lang w:val="uk-UA"/>
              </w:rPr>
              <w:t>89</w:t>
            </w:r>
          </w:p>
        </w:tc>
        <w:tc>
          <w:tcPr>
            <w:tcW w:w="643" w:type="dxa"/>
            <w:vAlign w:val="center"/>
          </w:tcPr>
          <w:p w:rsidR="00622921" w:rsidRPr="008F3D60" w:rsidRDefault="00622921" w:rsidP="00FA2B6B">
            <w:pPr>
              <w:ind w:left="-20" w:right="-20"/>
              <w:jc w:val="right"/>
              <w:rPr>
                <w:lang w:val="uk-UA"/>
              </w:rPr>
            </w:pPr>
            <w:r w:rsidRPr="008F3D60">
              <w:rPr>
                <w:lang w:val="uk-UA"/>
              </w:rPr>
              <w:t>76</w:t>
            </w:r>
          </w:p>
        </w:tc>
      </w:tr>
      <w:tr w:rsidR="00622921" w:rsidRPr="008F3D60" w:rsidTr="00FA6245">
        <w:trPr>
          <w:trHeight w:val="56"/>
        </w:trPr>
        <w:tc>
          <w:tcPr>
            <w:tcW w:w="643" w:type="dxa"/>
            <w:vAlign w:val="center"/>
          </w:tcPr>
          <w:p w:rsidR="00622921" w:rsidRPr="008F3D60" w:rsidRDefault="00622921" w:rsidP="00FA2B6B">
            <w:pPr>
              <w:ind w:left="-20" w:right="-20"/>
              <w:jc w:val="right"/>
              <w:rPr>
                <w:lang w:val="uk-UA"/>
              </w:rPr>
            </w:pPr>
            <w:r w:rsidRPr="008F3D60">
              <w:rPr>
                <w:lang w:val="uk-UA"/>
              </w:rPr>
              <w:t>40</w:t>
            </w:r>
          </w:p>
        </w:tc>
        <w:tc>
          <w:tcPr>
            <w:tcW w:w="643" w:type="dxa"/>
            <w:vAlign w:val="center"/>
          </w:tcPr>
          <w:p w:rsidR="00622921" w:rsidRPr="008F3D60" w:rsidRDefault="00622921" w:rsidP="00FA2B6B">
            <w:pPr>
              <w:ind w:left="-20" w:right="-20"/>
              <w:jc w:val="right"/>
              <w:rPr>
                <w:lang w:val="uk-UA"/>
              </w:rPr>
            </w:pPr>
            <w:r w:rsidRPr="008F3D60">
              <w:rPr>
                <w:lang w:val="uk-UA"/>
              </w:rPr>
              <w:t>85</w:t>
            </w:r>
          </w:p>
        </w:tc>
        <w:tc>
          <w:tcPr>
            <w:tcW w:w="643" w:type="dxa"/>
            <w:vAlign w:val="center"/>
          </w:tcPr>
          <w:p w:rsidR="00622921" w:rsidRPr="008F3D60" w:rsidRDefault="00622921" w:rsidP="00FA2B6B">
            <w:pPr>
              <w:ind w:left="-20" w:right="-20"/>
              <w:jc w:val="right"/>
              <w:rPr>
                <w:lang w:val="uk-UA"/>
              </w:rPr>
            </w:pPr>
            <w:r w:rsidRPr="008F3D60">
              <w:rPr>
                <w:lang w:val="uk-UA"/>
              </w:rPr>
              <w:t>31</w:t>
            </w:r>
          </w:p>
        </w:tc>
        <w:tc>
          <w:tcPr>
            <w:tcW w:w="643" w:type="dxa"/>
            <w:vAlign w:val="center"/>
          </w:tcPr>
          <w:p w:rsidR="00622921" w:rsidRPr="008F3D60" w:rsidRDefault="00622921" w:rsidP="00FA2B6B">
            <w:pPr>
              <w:ind w:left="-20" w:right="-20"/>
              <w:jc w:val="right"/>
              <w:rPr>
                <w:lang w:val="uk-UA"/>
              </w:rPr>
            </w:pPr>
            <w:r w:rsidRPr="008F3D60">
              <w:rPr>
                <w:lang w:val="uk-UA"/>
              </w:rPr>
              <w:t>33</w:t>
            </w:r>
          </w:p>
        </w:tc>
        <w:tc>
          <w:tcPr>
            <w:tcW w:w="643" w:type="dxa"/>
            <w:vAlign w:val="center"/>
          </w:tcPr>
          <w:p w:rsidR="00622921" w:rsidRPr="008F3D60" w:rsidRDefault="00622921" w:rsidP="00FA2B6B">
            <w:pPr>
              <w:ind w:left="-20" w:right="-20"/>
              <w:jc w:val="right"/>
              <w:rPr>
                <w:lang w:val="uk-UA"/>
              </w:rPr>
            </w:pPr>
            <w:r w:rsidRPr="008F3D60">
              <w:rPr>
                <w:lang w:val="uk-UA"/>
              </w:rPr>
              <w:t>10</w:t>
            </w:r>
          </w:p>
        </w:tc>
        <w:tc>
          <w:tcPr>
            <w:tcW w:w="643" w:type="dxa"/>
            <w:vAlign w:val="center"/>
          </w:tcPr>
          <w:p w:rsidR="00622921" w:rsidRPr="008F3D60" w:rsidRDefault="00622921" w:rsidP="00FA2B6B">
            <w:pPr>
              <w:ind w:left="-20" w:right="-20"/>
              <w:jc w:val="right"/>
              <w:rPr>
                <w:lang w:val="uk-UA"/>
              </w:rPr>
            </w:pPr>
            <w:r w:rsidRPr="008F3D60">
              <w:rPr>
                <w:lang w:val="uk-UA"/>
              </w:rPr>
              <w:t>55</w:t>
            </w:r>
          </w:p>
        </w:tc>
        <w:tc>
          <w:tcPr>
            <w:tcW w:w="643" w:type="dxa"/>
            <w:vAlign w:val="center"/>
          </w:tcPr>
          <w:p w:rsidR="00622921" w:rsidRPr="008F3D60" w:rsidRDefault="00622921" w:rsidP="00FA2B6B">
            <w:pPr>
              <w:ind w:left="-20" w:right="-20"/>
              <w:jc w:val="right"/>
              <w:rPr>
                <w:lang w:val="uk-UA"/>
              </w:rPr>
            </w:pPr>
            <w:r w:rsidRPr="008F3D60">
              <w:rPr>
                <w:lang w:val="uk-UA"/>
              </w:rPr>
              <w:t>15</w:t>
            </w:r>
          </w:p>
        </w:tc>
        <w:tc>
          <w:tcPr>
            <w:tcW w:w="643" w:type="dxa"/>
            <w:vAlign w:val="center"/>
          </w:tcPr>
          <w:p w:rsidR="00622921" w:rsidRPr="008F3D60" w:rsidRDefault="00622921" w:rsidP="00FA2B6B">
            <w:pPr>
              <w:ind w:left="-20" w:right="-20"/>
              <w:jc w:val="right"/>
              <w:rPr>
                <w:lang w:val="uk-UA"/>
              </w:rPr>
            </w:pPr>
            <w:r w:rsidRPr="008F3D60">
              <w:rPr>
                <w:lang w:val="uk-UA"/>
              </w:rPr>
              <w:t>24</w:t>
            </w:r>
          </w:p>
        </w:tc>
        <w:tc>
          <w:tcPr>
            <w:tcW w:w="643" w:type="dxa"/>
            <w:vAlign w:val="center"/>
          </w:tcPr>
          <w:p w:rsidR="00622921" w:rsidRPr="008F3D60" w:rsidRDefault="00622921" w:rsidP="00FA2B6B">
            <w:pPr>
              <w:ind w:left="-20" w:right="-20"/>
              <w:jc w:val="right"/>
              <w:rPr>
                <w:lang w:val="uk-UA"/>
              </w:rPr>
            </w:pPr>
            <w:r w:rsidRPr="008F3D60">
              <w:rPr>
                <w:lang w:val="uk-UA"/>
              </w:rPr>
              <w:t>39</w:t>
            </w:r>
          </w:p>
        </w:tc>
        <w:tc>
          <w:tcPr>
            <w:tcW w:w="643" w:type="dxa"/>
            <w:vAlign w:val="center"/>
          </w:tcPr>
          <w:p w:rsidR="00622921" w:rsidRPr="008F3D60" w:rsidRDefault="00622921" w:rsidP="00FA2B6B">
            <w:pPr>
              <w:ind w:left="-20" w:right="-20"/>
              <w:jc w:val="right"/>
              <w:rPr>
                <w:lang w:val="uk-UA"/>
              </w:rPr>
            </w:pPr>
            <w:r w:rsidRPr="008F3D60">
              <w:rPr>
                <w:lang w:val="uk-UA"/>
              </w:rPr>
              <w:t>32</w:t>
            </w:r>
          </w:p>
        </w:tc>
        <w:tc>
          <w:tcPr>
            <w:tcW w:w="643" w:type="dxa"/>
            <w:vAlign w:val="center"/>
          </w:tcPr>
          <w:p w:rsidR="00622921" w:rsidRPr="008F3D60" w:rsidRDefault="00622921" w:rsidP="00FA2B6B">
            <w:pPr>
              <w:ind w:left="-20" w:right="-20"/>
              <w:jc w:val="right"/>
              <w:rPr>
                <w:lang w:val="uk-UA"/>
              </w:rPr>
            </w:pPr>
            <w:r w:rsidRPr="008F3D60">
              <w:rPr>
                <w:lang w:val="uk-UA"/>
              </w:rPr>
              <w:t>15</w:t>
            </w:r>
          </w:p>
        </w:tc>
        <w:tc>
          <w:tcPr>
            <w:tcW w:w="643" w:type="dxa"/>
            <w:vAlign w:val="center"/>
          </w:tcPr>
          <w:p w:rsidR="00622921" w:rsidRPr="008F3D60" w:rsidRDefault="00622921" w:rsidP="00FA2B6B">
            <w:pPr>
              <w:ind w:left="-20" w:right="-20"/>
              <w:jc w:val="right"/>
              <w:rPr>
                <w:lang w:val="uk-UA"/>
              </w:rPr>
            </w:pPr>
            <w:r w:rsidRPr="008F3D60">
              <w:rPr>
                <w:lang w:val="uk-UA"/>
              </w:rPr>
              <w:t>45</w:t>
            </w:r>
          </w:p>
        </w:tc>
        <w:tc>
          <w:tcPr>
            <w:tcW w:w="643" w:type="dxa"/>
            <w:vAlign w:val="center"/>
          </w:tcPr>
          <w:p w:rsidR="00622921" w:rsidRPr="008F3D60" w:rsidRDefault="00622921" w:rsidP="00FA2B6B">
            <w:pPr>
              <w:ind w:left="-20" w:right="-20"/>
              <w:jc w:val="right"/>
              <w:rPr>
                <w:lang w:val="uk-UA"/>
              </w:rPr>
            </w:pPr>
            <w:r w:rsidRPr="008F3D60">
              <w:rPr>
                <w:lang w:val="uk-UA"/>
              </w:rPr>
              <w:t>26</w:t>
            </w:r>
          </w:p>
        </w:tc>
      </w:tr>
    </w:tbl>
    <w:p w:rsidR="00622921" w:rsidRPr="008F3D60" w:rsidRDefault="00622921" w:rsidP="00FA2B6B">
      <w:pPr>
        <w:ind w:firstLine="720"/>
        <w:jc w:val="both"/>
        <w:rPr>
          <w:sz w:val="28"/>
          <w:lang w:val="uk-UA"/>
        </w:rPr>
      </w:pPr>
    </w:p>
    <w:p w:rsidR="00622921" w:rsidRPr="008F3D60" w:rsidRDefault="00622921" w:rsidP="00FA2B6B">
      <w:pPr>
        <w:ind w:firstLine="720"/>
        <w:jc w:val="both"/>
        <w:rPr>
          <w:sz w:val="28"/>
          <w:lang w:val="uk-UA"/>
        </w:rPr>
      </w:pPr>
      <w:r w:rsidRPr="008F3D60">
        <w:rPr>
          <w:sz w:val="28"/>
          <w:lang w:val="uk-UA"/>
        </w:rPr>
        <w:t>Вибірка 2</w:t>
      </w:r>
    </w:p>
    <w:tbl>
      <w:tblPr>
        <w:tblpPr w:leftFromText="180" w:rightFromText="180" w:horzAnchor="margin" w:tblpXSpec="right" w:tblpY="-2361"/>
        <w:tblW w:w="9021" w:type="dxa"/>
        <w:tblLayout w:type="fixed"/>
        <w:tblLook w:val="06A0"/>
      </w:tblPr>
      <w:tblGrid>
        <w:gridCol w:w="9021"/>
      </w:tblGrid>
      <w:tr w:rsidR="00622921" w:rsidRPr="008F3D60" w:rsidTr="00FA6245">
        <w:trPr>
          <w:trHeight w:val="300"/>
        </w:trPr>
        <w:tc>
          <w:tcPr>
            <w:tcW w:w="9021" w:type="dxa"/>
            <w:tcBorders>
              <w:top w:val="nil"/>
              <w:left w:val="nil"/>
              <w:bottom w:val="nil"/>
              <w:right w:val="nil"/>
            </w:tcBorders>
            <w:tcMar>
              <w:top w:w="15" w:type="dxa"/>
              <w:left w:w="15" w:type="dxa"/>
              <w:right w:w="15" w:type="dxa"/>
            </w:tcMar>
            <w:vAlign w:val="center"/>
          </w:tcPr>
          <w:p w:rsidR="00622921" w:rsidRPr="008F3D60" w:rsidRDefault="00622921" w:rsidP="00FA2B6B">
            <w:pPr>
              <w:ind w:left="-20" w:right="-20"/>
              <w:rPr>
                <w:lang w:val="uk-UA"/>
              </w:rPr>
            </w:pPr>
          </w:p>
          <w:p w:rsidR="00622921" w:rsidRPr="008F3D60" w:rsidRDefault="00622921" w:rsidP="00FA2B6B">
            <w:pPr>
              <w:ind w:left="-20" w:right="-20"/>
              <w:rPr>
                <w:lang w:val="uk-UA"/>
              </w:rPr>
            </w:pPr>
          </w:p>
          <w:p w:rsidR="00622921" w:rsidRPr="008F3D60" w:rsidRDefault="00622921" w:rsidP="00FA2B6B">
            <w:pPr>
              <w:ind w:left="-20" w:right="-20"/>
              <w:rPr>
                <w:lang w:val="uk-UA"/>
              </w:rPr>
            </w:pPr>
          </w:p>
        </w:tc>
      </w:tr>
    </w:tbl>
    <w:tbl>
      <w:tblPr>
        <w:tblStyle w:val="ac"/>
        <w:tblW w:w="0" w:type="auto"/>
        <w:tblInd w:w="562" w:type="dxa"/>
        <w:tblLook w:val="04A0"/>
      </w:tblPr>
      <w:tblGrid>
        <w:gridCol w:w="643"/>
        <w:gridCol w:w="643"/>
        <w:gridCol w:w="643"/>
        <w:gridCol w:w="643"/>
        <w:gridCol w:w="643"/>
        <w:gridCol w:w="643"/>
        <w:gridCol w:w="643"/>
        <w:gridCol w:w="643"/>
        <w:gridCol w:w="643"/>
        <w:gridCol w:w="643"/>
        <w:gridCol w:w="643"/>
        <w:gridCol w:w="643"/>
        <w:gridCol w:w="643"/>
      </w:tblGrid>
      <w:tr w:rsidR="00622921" w:rsidRPr="008F3D60" w:rsidTr="00FA6245">
        <w:tc>
          <w:tcPr>
            <w:tcW w:w="643" w:type="dxa"/>
            <w:vAlign w:val="center"/>
          </w:tcPr>
          <w:p w:rsidR="00622921" w:rsidRPr="008F3D60" w:rsidRDefault="00622921" w:rsidP="00FA2B6B">
            <w:pPr>
              <w:ind w:left="-20" w:right="-28"/>
              <w:jc w:val="right"/>
              <w:rPr>
                <w:lang w:val="uk-UA"/>
              </w:rPr>
            </w:pPr>
            <w:r w:rsidRPr="008F3D60">
              <w:rPr>
                <w:lang w:val="uk-UA"/>
              </w:rPr>
              <w:t>147</w:t>
            </w:r>
          </w:p>
        </w:tc>
        <w:tc>
          <w:tcPr>
            <w:tcW w:w="643" w:type="dxa"/>
            <w:vAlign w:val="center"/>
          </w:tcPr>
          <w:p w:rsidR="00622921" w:rsidRPr="008F3D60" w:rsidRDefault="00622921" w:rsidP="00FA2B6B">
            <w:pPr>
              <w:ind w:left="-20" w:right="-28"/>
              <w:jc w:val="right"/>
              <w:rPr>
                <w:lang w:val="uk-UA"/>
              </w:rPr>
            </w:pPr>
            <w:r w:rsidRPr="008F3D60">
              <w:rPr>
                <w:lang w:val="uk-UA"/>
              </w:rPr>
              <w:t>150</w:t>
            </w:r>
          </w:p>
        </w:tc>
        <w:tc>
          <w:tcPr>
            <w:tcW w:w="643" w:type="dxa"/>
            <w:vAlign w:val="center"/>
          </w:tcPr>
          <w:p w:rsidR="00622921" w:rsidRPr="008F3D60" w:rsidRDefault="00622921" w:rsidP="00FA2B6B">
            <w:pPr>
              <w:ind w:left="-20" w:right="-28"/>
              <w:jc w:val="right"/>
              <w:rPr>
                <w:lang w:val="uk-UA"/>
              </w:rPr>
            </w:pPr>
            <w:r w:rsidRPr="008F3D60">
              <w:rPr>
                <w:lang w:val="uk-UA"/>
              </w:rPr>
              <w:t>160</w:t>
            </w:r>
          </w:p>
        </w:tc>
        <w:tc>
          <w:tcPr>
            <w:tcW w:w="643" w:type="dxa"/>
            <w:vAlign w:val="center"/>
          </w:tcPr>
          <w:p w:rsidR="00622921" w:rsidRPr="008F3D60" w:rsidRDefault="00622921" w:rsidP="00FA2B6B">
            <w:pPr>
              <w:ind w:left="-20" w:right="-28"/>
              <w:jc w:val="right"/>
              <w:rPr>
                <w:lang w:val="uk-UA"/>
              </w:rPr>
            </w:pPr>
            <w:r w:rsidRPr="008F3D60">
              <w:rPr>
                <w:lang w:val="uk-UA"/>
              </w:rPr>
              <w:t>162</w:t>
            </w:r>
          </w:p>
        </w:tc>
        <w:tc>
          <w:tcPr>
            <w:tcW w:w="643" w:type="dxa"/>
            <w:vAlign w:val="center"/>
          </w:tcPr>
          <w:p w:rsidR="00622921" w:rsidRPr="008F3D60" w:rsidRDefault="00622921" w:rsidP="00FA2B6B">
            <w:pPr>
              <w:ind w:left="-20" w:right="-28"/>
              <w:jc w:val="right"/>
              <w:rPr>
                <w:lang w:val="uk-UA"/>
              </w:rPr>
            </w:pPr>
            <w:r w:rsidRPr="008F3D60">
              <w:rPr>
                <w:lang w:val="uk-UA"/>
              </w:rPr>
              <w:t>157</w:t>
            </w:r>
          </w:p>
        </w:tc>
        <w:tc>
          <w:tcPr>
            <w:tcW w:w="643" w:type="dxa"/>
            <w:vAlign w:val="center"/>
          </w:tcPr>
          <w:p w:rsidR="00622921" w:rsidRPr="008F3D60" w:rsidRDefault="00622921" w:rsidP="00FA2B6B">
            <w:pPr>
              <w:ind w:left="-20" w:right="-28"/>
              <w:jc w:val="right"/>
              <w:rPr>
                <w:lang w:val="uk-UA"/>
              </w:rPr>
            </w:pPr>
            <w:r w:rsidRPr="008F3D60">
              <w:rPr>
                <w:lang w:val="uk-UA"/>
              </w:rPr>
              <w:t>169</w:t>
            </w:r>
          </w:p>
        </w:tc>
        <w:tc>
          <w:tcPr>
            <w:tcW w:w="643" w:type="dxa"/>
            <w:vAlign w:val="center"/>
          </w:tcPr>
          <w:p w:rsidR="00622921" w:rsidRPr="008F3D60" w:rsidRDefault="00622921" w:rsidP="00FA2B6B">
            <w:pPr>
              <w:ind w:left="-20" w:right="-28"/>
              <w:jc w:val="right"/>
              <w:rPr>
                <w:lang w:val="uk-UA"/>
              </w:rPr>
            </w:pPr>
            <w:r w:rsidRPr="008F3D60">
              <w:rPr>
                <w:lang w:val="uk-UA"/>
              </w:rPr>
              <w:t>142</w:t>
            </w:r>
          </w:p>
        </w:tc>
        <w:tc>
          <w:tcPr>
            <w:tcW w:w="643" w:type="dxa"/>
            <w:vAlign w:val="center"/>
          </w:tcPr>
          <w:p w:rsidR="00622921" w:rsidRPr="008F3D60" w:rsidRDefault="00622921" w:rsidP="00FA2B6B">
            <w:pPr>
              <w:ind w:left="-20" w:right="-28"/>
              <w:jc w:val="right"/>
              <w:rPr>
                <w:lang w:val="uk-UA"/>
              </w:rPr>
            </w:pPr>
            <w:r w:rsidRPr="008F3D60">
              <w:rPr>
                <w:lang w:val="uk-UA"/>
              </w:rPr>
              <w:t>111</w:t>
            </w:r>
          </w:p>
        </w:tc>
        <w:tc>
          <w:tcPr>
            <w:tcW w:w="643" w:type="dxa"/>
            <w:vAlign w:val="center"/>
          </w:tcPr>
          <w:p w:rsidR="00622921" w:rsidRPr="008F3D60" w:rsidRDefault="00622921" w:rsidP="00FA2B6B">
            <w:pPr>
              <w:ind w:left="-20" w:right="-28"/>
              <w:jc w:val="right"/>
              <w:rPr>
                <w:lang w:val="uk-UA"/>
              </w:rPr>
            </w:pPr>
            <w:r w:rsidRPr="008F3D60">
              <w:rPr>
                <w:lang w:val="uk-UA"/>
              </w:rPr>
              <w:t>121</w:t>
            </w:r>
          </w:p>
        </w:tc>
        <w:tc>
          <w:tcPr>
            <w:tcW w:w="643" w:type="dxa"/>
            <w:vAlign w:val="center"/>
          </w:tcPr>
          <w:p w:rsidR="00622921" w:rsidRPr="008F3D60" w:rsidRDefault="00622921" w:rsidP="00FA2B6B">
            <w:pPr>
              <w:ind w:left="-20" w:right="-28"/>
              <w:jc w:val="right"/>
              <w:rPr>
                <w:lang w:val="uk-UA"/>
              </w:rPr>
            </w:pPr>
            <w:r w:rsidRPr="008F3D60">
              <w:rPr>
                <w:lang w:val="uk-UA"/>
              </w:rPr>
              <w:t>127</w:t>
            </w:r>
          </w:p>
        </w:tc>
        <w:tc>
          <w:tcPr>
            <w:tcW w:w="643" w:type="dxa"/>
            <w:vAlign w:val="center"/>
          </w:tcPr>
          <w:p w:rsidR="00622921" w:rsidRPr="008F3D60" w:rsidRDefault="00622921" w:rsidP="00FA2B6B">
            <w:pPr>
              <w:ind w:left="-20" w:right="-28"/>
              <w:jc w:val="right"/>
              <w:rPr>
                <w:lang w:val="uk-UA"/>
              </w:rPr>
            </w:pPr>
            <w:r w:rsidRPr="008F3D60">
              <w:rPr>
                <w:lang w:val="uk-UA"/>
              </w:rPr>
              <w:t>136</w:t>
            </w:r>
          </w:p>
        </w:tc>
        <w:tc>
          <w:tcPr>
            <w:tcW w:w="643" w:type="dxa"/>
            <w:vAlign w:val="center"/>
          </w:tcPr>
          <w:p w:rsidR="00622921" w:rsidRPr="008F3D60" w:rsidRDefault="00622921" w:rsidP="00FA2B6B">
            <w:pPr>
              <w:ind w:left="-20" w:right="-28"/>
              <w:jc w:val="right"/>
              <w:rPr>
                <w:lang w:val="uk-UA"/>
              </w:rPr>
            </w:pPr>
            <w:r w:rsidRPr="008F3D60">
              <w:rPr>
                <w:lang w:val="uk-UA"/>
              </w:rPr>
              <w:t>194</w:t>
            </w:r>
          </w:p>
        </w:tc>
        <w:tc>
          <w:tcPr>
            <w:tcW w:w="643" w:type="dxa"/>
            <w:vAlign w:val="center"/>
          </w:tcPr>
          <w:p w:rsidR="00622921" w:rsidRPr="008F3D60" w:rsidRDefault="00622921" w:rsidP="00FA2B6B">
            <w:pPr>
              <w:ind w:left="-20" w:right="-28"/>
              <w:jc w:val="right"/>
              <w:rPr>
                <w:lang w:val="uk-UA"/>
              </w:rPr>
            </w:pPr>
            <w:r w:rsidRPr="008F3D60">
              <w:rPr>
                <w:lang w:val="uk-UA"/>
              </w:rPr>
              <w:t>101</w:t>
            </w:r>
          </w:p>
        </w:tc>
      </w:tr>
      <w:tr w:rsidR="00622921" w:rsidRPr="008F3D60" w:rsidTr="00FA6245">
        <w:tc>
          <w:tcPr>
            <w:tcW w:w="643" w:type="dxa"/>
            <w:vAlign w:val="center"/>
          </w:tcPr>
          <w:p w:rsidR="00622921" w:rsidRPr="008F3D60" w:rsidRDefault="00622921" w:rsidP="00FA2B6B">
            <w:pPr>
              <w:ind w:left="-20" w:right="-28"/>
              <w:jc w:val="right"/>
              <w:rPr>
                <w:lang w:val="uk-UA"/>
              </w:rPr>
            </w:pPr>
            <w:r w:rsidRPr="008F3D60">
              <w:rPr>
                <w:lang w:val="uk-UA"/>
              </w:rPr>
              <w:t>153</w:t>
            </w:r>
          </w:p>
        </w:tc>
        <w:tc>
          <w:tcPr>
            <w:tcW w:w="643" w:type="dxa"/>
            <w:vAlign w:val="center"/>
          </w:tcPr>
          <w:p w:rsidR="00622921" w:rsidRPr="008F3D60" w:rsidRDefault="00622921" w:rsidP="00FA2B6B">
            <w:pPr>
              <w:ind w:left="-20" w:right="-28"/>
              <w:jc w:val="right"/>
              <w:rPr>
                <w:lang w:val="uk-UA"/>
              </w:rPr>
            </w:pPr>
            <w:r w:rsidRPr="008F3D60">
              <w:rPr>
                <w:lang w:val="uk-UA"/>
              </w:rPr>
              <w:t>149</w:t>
            </w:r>
          </w:p>
        </w:tc>
        <w:tc>
          <w:tcPr>
            <w:tcW w:w="643" w:type="dxa"/>
            <w:vAlign w:val="center"/>
          </w:tcPr>
          <w:p w:rsidR="00622921" w:rsidRPr="008F3D60" w:rsidRDefault="00622921" w:rsidP="00FA2B6B">
            <w:pPr>
              <w:ind w:left="-20" w:right="-28"/>
              <w:jc w:val="right"/>
              <w:rPr>
                <w:lang w:val="uk-UA"/>
              </w:rPr>
            </w:pPr>
            <w:r w:rsidRPr="008F3D60">
              <w:rPr>
                <w:lang w:val="uk-UA"/>
              </w:rPr>
              <w:t>150</w:t>
            </w:r>
          </w:p>
        </w:tc>
        <w:tc>
          <w:tcPr>
            <w:tcW w:w="643" w:type="dxa"/>
            <w:vAlign w:val="center"/>
          </w:tcPr>
          <w:p w:rsidR="00622921" w:rsidRPr="008F3D60" w:rsidRDefault="00622921" w:rsidP="00FA2B6B">
            <w:pPr>
              <w:ind w:left="-20" w:right="-28"/>
              <w:jc w:val="right"/>
              <w:rPr>
                <w:lang w:val="uk-UA"/>
              </w:rPr>
            </w:pPr>
            <w:r w:rsidRPr="008F3D60">
              <w:rPr>
                <w:lang w:val="uk-UA"/>
              </w:rPr>
              <w:t>149</w:t>
            </w:r>
          </w:p>
        </w:tc>
        <w:tc>
          <w:tcPr>
            <w:tcW w:w="643" w:type="dxa"/>
            <w:vAlign w:val="center"/>
          </w:tcPr>
          <w:p w:rsidR="00622921" w:rsidRPr="008F3D60" w:rsidRDefault="00622921" w:rsidP="00FA2B6B">
            <w:pPr>
              <w:ind w:left="-20" w:right="-28"/>
              <w:jc w:val="right"/>
              <w:rPr>
                <w:lang w:val="uk-UA"/>
              </w:rPr>
            </w:pPr>
            <w:r w:rsidRPr="008F3D60">
              <w:rPr>
                <w:lang w:val="uk-UA"/>
              </w:rPr>
              <w:t>135</w:t>
            </w:r>
          </w:p>
        </w:tc>
        <w:tc>
          <w:tcPr>
            <w:tcW w:w="643" w:type="dxa"/>
            <w:vAlign w:val="center"/>
          </w:tcPr>
          <w:p w:rsidR="00622921" w:rsidRPr="008F3D60" w:rsidRDefault="00622921" w:rsidP="00FA2B6B">
            <w:pPr>
              <w:ind w:left="-20" w:right="-28"/>
              <w:jc w:val="right"/>
              <w:rPr>
                <w:lang w:val="uk-UA"/>
              </w:rPr>
            </w:pPr>
            <w:r w:rsidRPr="008F3D60">
              <w:rPr>
                <w:lang w:val="uk-UA"/>
              </w:rPr>
              <w:t>146</w:t>
            </w:r>
          </w:p>
        </w:tc>
        <w:tc>
          <w:tcPr>
            <w:tcW w:w="643" w:type="dxa"/>
            <w:vAlign w:val="center"/>
          </w:tcPr>
          <w:p w:rsidR="00622921" w:rsidRPr="008F3D60" w:rsidRDefault="00622921" w:rsidP="00FA2B6B">
            <w:pPr>
              <w:ind w:left="-20" w:right="-28"/>
              <w:jc w:val="right"/>
              <w:rPr>
                <w:lang w:val="uk-UA"/>
              </w:rPr>
            </w:pPr>
            <w:r w:rsidRPr="008F3D60">
              <w:rPr>
                <w:lang w:val="uk-UA"/>
              </w:rPr>
              <w:t>139</w:t>
            </w:r>
          </w:p>
        </w:tc>
        <w:tc>
          <w:tcPr>
            <w:tcW w:w="643" w:type="dxa"/>
            <w:vAlign w:val="center"/>
          </w:tcPr>
          <w:p w:rsidR="00622921" w:rsidRPr="008F3D60" w:rsidRDefault="00622921" w:rsidP="00FA2B6B">
            <w:pPr>
              <w:ind w:left="-20" w:right="-28"/>
              <w:jc w:val="right"/>
              <w:rPr>
                <w:lang w:val="uk-UA"/>
              </w:rPr>
            </w:pPr>
            <w:r w:rsidRPr="008F3D60">
              <w:rPr>
                <w:lang w:val="uk-UA"/>
              </w:rPr>
              <w:t>132</w:t>
            </w:r>
          </w:p>
        </w:tc>
        <w:tc>
          <w:tcPr>
            <w:tcW w:w="643" w:type="dxa"/>
            <w:vAlign w:val="center"/>
          </w:tcPr>
          <w:p w:rsidR="00622921" w:rsidRPr="008F3D60" w:rsidRDefault="00622921" w:rsidP="00FA2B6B">
            <w:pPr>
              <w:ind w:left="-20" w:right="-28"/>
              <w:jc w:val="right"/>
              <w:rPr>
                <w:lang w:val="uk-UA"/>
              </w:rPr>
            </w:pPr>
            <w:r w:rsidRPr="008F3D60">
              <w:rPr>
                <w:lang w:val="uk-UA"/>
              </w:rPr>
              <w:t>111</w:t>
            </w:r>
          </w:p>
        </w:tc>
        <w:tc>
          <w:tcPr>
            <w:tcW w:w="643" w:type="dxa"/>
            <w:vAlign w:val="center"/>
          </w:tcPr>
          <w:p w:rsidR="00622921" w:rsidRPr="008F3D60" w:rsidRDefault="00622921" w:rsidP="00FA2B6B">
            <w:pPr>
              <w:ind w:left="-20" w:right="-28"/>
              <w:jc w:val="right"/>
              <w:rPr>
                <w:lang w:val="uk-UA"/>
              </w:rPr>
            </w:pPr>
            <w:r w:rsidRPr="008F3D60">
              <w:rPr>
                <w:lang w:val="uk-UA"/>
              </w:rPr>
              <w:t>131</w:t>
            </w:r>
          </w:p>
        </w:tc>
        <w:tc>
          <w:tcPr>
            <w:tcW w:w="643" w:type="dxa"/>
            <w:vAlign w:val="center"/>
          </w:tcPr>
          <w:p w:rsidR="00622921" w:rsidRPr="008F3D60" w:rsidRDefault="00622921" w:rsidP="00FA2B6B">
            <w:pPr>
              <w:ind w:left="-20" w:right="-28"/>
              <w:jc w:val="right"/>
              <w:rPr>
                <w:lang w:val="uk-UA"/>
              </w:rPr>
            </w:pPr>
            <w:r w:rsidRPr="008F3D60">
              <w:rPr>
                <w:lang w:val="uk-UA"/>
              </w:rPr>
              <w:t>192</w:t>
            </w:r>
          </w:p>
        </w:tc>
        <w:tc>
          <w:tcPr>
            <w:tcW w:w="643" w:type="dxa"/>
            <w:vAlign w:val="center"/>
          </w:tcPr>
          <w:p w:rsidR="00622921" w:rsidRPr="008F3D60" w:rsidRDefault="00622921" w:rsidP="00FA2B6B">
            <w:pPr>
              <w:ind w:left="-20" w:right="-28"/>
              <w:jc w:val="right"/>
              <w:rPr>
                <w:lang w:val="uk-UA"/>
              </w:rPr>
            </w:pPr>
            <w:r w:rsidRPr="008F3D60">
              <w:rPr>
                <w:lang w:val="uk-UA"/>
              </w:rPr>
              <w:t>178</w:t>
            </w:r>
          </w:p>
        </w:tc>
        <w:tc>
          <w:tcPr>
            <w:tcW w:w="643" w:type="dxa"/>
            <w:vAlign w:val="center"/>
          </w:tcPr>
          <w:p w:rsidR="00622921" w:rsidRPr="008F3D60" w:rsidRDefault="00622921" w:rsidP="00FA2B6B">
            <w:pPr>
              <w:ind w:left="-20" w:right="-28"/>
              <w:jc w:val="right"/>
              <w:rPr>
                <w:lang w:val="uk-UA"/>
              </w:rPr>
            </w:pPr>
            <w:r w:rsidRPr="008F3D60">
              <w:rPr>
                <w:lang w:val="uk-UA"/>
              </w:rPr>
              <w:t>195</w:t>
            </w:r>
          </w:p>
        </w:tc>
      </w:tr>
      <w:tr w:rsidR="00622921" w:rsidRPr="008F3D60" w:rsidTr="00FA6245">
        <w:tc>
          <w:tcPr>
            <w:tcW w:w="643" w:type="dxa"/>
            <w:vAlign w:val="center"/>
          </w:tcPr>
          <w:p w:rsidR="00622921" w:rsidRPr="008F3D60" w:rsidRDefault="00622921" w:rsidP="00FA2B6B">
            <w:pPr>
              <w:ind w:left="-20" w:right="-28"/>
              <w:jc w:val="right"/>
              <w:rPr>
                <w:lang w:val="uk-UA"/>
              </w:rPr>
            </w:pPr>
            <w:r w:rsidRPr="008F3D60">
              <w:rPr>
                <w:lang w:val="uk-UA"/>
              </w:rPr>
              <w:t>148</w:t>
            </w:r>
          </w:p>
        </w:tc>
        <w:tc>
          <w:tcPr>
            <w:tcW w:w="643" w:type="dxa"/>
            <w:vAlign w:val="center"/>
          </w:tcPr>
          <w:p w:rsidR="00622921" w:rsidRPr="008F3D60" w:rsidRDefault="00622921" w:rsidP="00FA2B6B">
            <w:pPr>
              <w:ind w:left="-20" w:right="-28"/>
              <w:jc w:val="right"/>
              <w:rPr>
                <w:lang w:val="uk-UA"/>
              </w:rPr>
            </w:pPr>
            <w:r w:rsidRPr="008F3D60">
              <w:rPr>
                <w:lang w:val="uk-UA"/>
              </w:rPr>
              <w:t>163</w:t>
            </w:r>
          </w:p>
        </w:tc>
        <w:tc>
          <w:tcPr>
            <w:tcW w:w="643" w:type="dxa"/>
            <w:vAlign w:val="center"/>
          </w:tcPr>
          <w:p w:rsidR="00622921" w:rsidRPr="008F3D60" w:rsidRDefault="00622921" w:rsidP="00FA2B6B">
            <w:pPr>
              <w:ind w:left="-20" w:right="-28"/>
              <w:jc w:val="right"/>
              <w:rPr>
                <w:lang w:val="uk-UA"/>
              </w:rPr>
            </w:pPr>
            <w:r w:rsidRPr="008F3D60">
              <w:rPr>
                <w:lang w:val="uk-UA"/>
              </w:rPr>
              <w:t>162</w:t>
            </w:r>
          </w:p>
        </w:tc>
        <w:tc>
          <w:tcPr>
            <w:tcW w:w="643" w:type="dxa"/>
            <w:vAlign w:val="center"/>
          </w:tcPr>
          <w:p w:rsidR="00622921" w:rsidRPr="008F3D60" w:rsidRDefault="00622921" w:rsidP="00FA2B6B">
            <w:pPr>
              <w:ind w:left="-20" w:right="-28"/>
              <w:jc w:val="right"/>
              <w:rPr>
                <w:lang w:val="uk-UA"/>
              </w:rPr>
            </w:pPr>
            <w:r w:rsidRPr="008F3D60">
              <w:rPr>
                <w:lang w:val="uk-UA"/>
              </w:rPr>
              <w:t>141</w:t>
            </w:r>
          </w:p>
        </w:tc>
        <w:tc>
          <w:tcPr>
            <w:tcW w:w="643" w:type="dxa"/>
            <w:vAlign w:val="center"/>
          </w:tcPr>
          <w:p w:rsidR="00622921" w:rsidRPr="008F3D60" w:rsidRDefault="00622921" w:rsidP="00FA2B6B">
            <w:pPr>
              <w:ind w:left="-20" w:right="-28"/>
              <w:jc w:val="right"/>
              <w:rPr>
                <w:lang w:val="uk-UA"/>
              </w:rPr>
            </w:pPr>
            <w:r w:rsidRPr="008F3D60">
              <w:rPr>
                <w:lang w:val="uk-UA"/>
              </w:rPr>
              <w:t>128</w:t>
            </w:r>
          </w:p>
        </w:tc>
        <w:tc>
          <w:tcPr>
            <w:tcW w:w="643" w:type="dxa"/>
            <w:vAlign w:val="center"/>
          </w:tcPr>
          <w:p w:rsidR="00622921" w:rsidRPr="008F3D60" w:rsidRDefault="00622921" w:rsidP="00FA2B6B">
            <w:pPr>
              <w:ind w:left="-20" w:right="-28"/>
              <w:jc w:val="right"/>
              <w:rPr>
                <w:lang w:val="uk-UA"/>
              </w:rPr>
            </w:pPr>
            <w:r w:rsidRPr="008F3D60">
              <w:rPr>
                <w:lang w:val="uk-UA"/>
              </w:rPr>
              <w:t>144</w:t>
            </w:r>
          </w:p>
        </w:tc>
        <w:tc>
          <w:tcPr>
            <w:tcW w:w="643" w:type="dxa"/>
            <w:vAlign w:val="center"/>
          </w:tcPr>
          <w:p w:rsidR="00622921" w:rsidRPr="008F3D60" w:rsidRDefault="00622921" w:rsidP="00FA2B6B">
            <w:pPr>
              <w:ind w:left="-20" w:right="-28"/>
              <w:jc w:val="right"/>
              <w:rPr>
                <w:lang w:val="uk-UA"/>
              </w:rPr>
            </w:pPr>
            <w:r w:rsidRPr="008F3D60">
              <w:rPr>
                <w:lang w:val="uk-UA"/>
              </w:rPr>
              <w:t>160</w:t>
            </w:r>
          </w:p>
        </w:tc>
        <w:tc>
          <w:tcPr>
            <w:tcW w:w="643" w:type="dxa"/>
            <w:vAlign w:val="center"/>
          </w:tcPr>
          <w:p w:rsidR="00622921" w:rsidRPr="008F3D60" w:rsidRDefault="00622921" w:rsidP="00FA2B6B">
            <w:pPr>
              <w:ind w:left="-20" w:right="-28"/>
              <w:jc w:val="right"/>
              <w:rPr>
                <w:lang w:val="uk-UA"/>
              </w:rPr>
            </w:pPr>
            <w:r w:rsidRPr="008F3D60">
              <w:rPr>
                <w:lang w:val="uk-UA"/>
              </w:rPr>
              <w:t>172</w:t>
            </w:r>
          </w:p>
        </w:tc>
        <w:tc>
          <w:tcPr>
            <w:tcW w:w="643" w:type="dxa"/>
            <w:vAlign w:val="center"/>
          </w:tcPr>
          <w:p w:rsidR="00622921" w:rsidRPr="008F3D60" w:rsidRDefault="00622921" w:rsidP="00FA2B6B">
            <w:pPr>
              <w:ind w:left="-20" w:right="-28"/>
              <w:jc w:val="right"/>
              <w:rPr>
                <w:lang w:val="uk-UA"/>
              </w:rPr>
            </w:pPr>
            <w:r w:rsidRPr="008F3D60">
              <w:rPr>
                <w:lang w:val="uk-UA"/>
              </w:rPr>
              <w:t>158</w:t>
            </w:r>
          </w:p>
        </w:tc>
        <w:tc>
          <w:tcPr>
            <w:tcW w:w="643" w:type="dxa"/>
            <w:vAlign w:val="center"/>
          </w:tcPr>
          <w:p w:rsidR="00622921" w:rsidRPr="008F3D60" w:rsidRDefault="00622921" w:rsidP="00FA2B6B">
            <w:pPr>
              <w:ind w:left="-20" w:right="-28"/>
              <w:jc w:val="right"/>
              <w:rPr>
                <w:lang w:val="uk-UA"/>
              </w:rPr>
            </w:pPr>
            <w:r w:rsidRPr="008F3D60">
              <w:rPr>
                <w:lang w:val="uk-UA"/>
              </w:rPr>
              <w:t>184</w:t>
            </w:r>
          </w:p>
        </w:tc>
        <w:tc>
          <w:tcPr>
            <w:tcW w:w="643" w:type="dxa"/>
            <w:vAlign w:val="center"/>
          </w:tcPr>
          <w:p w:rsidR="00622921" w:rsidRPr="008F3D60" w:rsidRDefault="00622921" w:rsidP="00FA2B6B">
            <w:pPr>
              <w:ind w:left="-20" w:right="-28"/>
              <w:jc w:val="right"/>
              <w:rPr>
                <w:lang w:val="uk-UA"/>
              </w:rPr>
            </w:pPr>
            <w:r w:rsidRPr="008F3D60">
              <w:rPr>
                <w:lang w:val="uk-UA"/>
              </w:rPr>
              <w:t>152</w:t>
            </w:r>
          </w:p>
        </w:tc>
        <w:tc>
          <w:tcPr>
            <w:tcW w:w="643" w:type="dxa"/>
            <w:vAlign w:val="center"/>
          </w:tcPr>
          <w:p w:rsidR="00622921" w:rsidRPr="008F3D60" w:rsidRDefault="00622921" w:rsidP="00FA2B6B">
            <w:pPr>
              <w:ind w:left="-20" w:right="-28"/>
              <w:jc w:val="right"/>
              <w:rPr>
                <w:lang w:val="uk-UA"/>
              </w:rPr>
            </w:pPr>
            <w:r w:rsidRPr="008F3D60">
              <w:rPr>
                <w:lang w:val="uk-UA"/>
              </w:rPr>
              <w:t>109</w:t>
            </w:r>
          </w:p>
        </w:tc>
        <w:tc>
          <w:tcPr>
            <w:tcW w:w="643" w:type="dxa"/>
            <w:vAlign w:val="center"/>
          </w:tcPr>
          <w:p w:rsidR="00622921" w:rsidRPr="008F3D60" w:rsidRDefault="00622921" w:rsidP="00FA2B6B">
            <w:pPr>
              <w:ind w:left="-20" w:right="-28"/>
              <w:jc w:val="right"/>
              <w:rPr>
                <w:lang w:val="uk-UA"/>
              </w:rPr>
            </w:pPr>
            <w:r w:rsidRPr="008F3D60">
              <w:rPr>
                <w:lang w:val="uk-UA"/>
              </w:rPr>
              <w:t>196</w:t>
            </w:r>
          </w:p>
        </w:tc>
      </w:tr>
      <w:tr w:rsidR="00622921" w:rsidRPr="008F3D60" w:rsidTr="00FA6245">
        <w:tc>
          <w:tcPr>
            <w:tcW w:w="643" w:type="dxa"/>
            <w:vAlign w:val="center"/>
          </w:tcPr>
          <w:p w:rsidR="00622921" w:rsidRPr="008F3D60" w:rsidRDefault="00622921" w:rsidP="00FA2B6B">
            <w:pPr>
              <w:ind w:left="-20" w:right="-28"/>
              <w:jc w:val="right"/>
              <w:rPr>
                <w:lang w:val="uk-UA"/>
              </w:rPr>
            </w:pPr>
            <w:r w:rsidRPr="008F3D60">
              <w:rPr>
                <w:lang w:val="uk-UA"/>
              </w:rPr>
              <w:t>155</w:t>
            </w:r>
          </w:p>
        </w:tc>
        <w:tc>
          <w:tcPr>
            <w:tcW w:w="643" w:type="dxa"/>
            <w:vAlign w:val="center"/>
          </w:tcPr>
          <w:p w:rsidR="00622921" w:rsidRPr="008F3D60" w:rsidRDefault="00622921" w:rsidP="00FA2B6B">
            <w:pPr>
              <w:ind w:left="-20" w:right="-28"/>
              <w:jc w:val="right"/>
              <w:rPr>
                <w:lang w:val="uk-UA"/>
              </w:rPr>
            </w:pPr>
            <w:r w:rsidRPr="008F3D60">
              <w:rPr>
                <w:lang w:val="uk-UA"/>
              </w:rPr>
              <w:t>142</w:t>
            </w:r>
          </w:p>
        </w:tc>
        <w:tc>
          <w:tcPr>
            <w:tcW w:w="643" w:type="dxa"/>
            <w:vAlign w:val="center"/>
          </w:tcPr>
          <w:p w:rsidR="00622921" w:rsidRPr="008F3D60" w:rsidRDefault="00622921" w:rsidP="00FA2B6B">
            <w:pPr>
              <w:ind w:left="-20" w:right="-28"/>
              <w:jc w:val="right"/>
              <w:rPr>
                <w:lang w:val="uk-UA"/>
              </w:rPr>
            </w:pPr>
            <w:r w:rsidRPr="008F3D60">
              <w:rPr>
                <w:lang w:val="uk-UA"/>
              </w:rPr>
              <w:t>140</w:t>
            </w:r>
          </w:p>
        </w:tc>
        <w:tc>
          <w:tcPr>
            <w:tcW w:w="643" w:type="dxa"/>
            <w:vAlign w:val="center"/>
          </w:tcPr>
          <w:p w:rsidR="00622921" w:rsidRPr="008F3D60" w:rsidRDefault="00622921" w:rsidP="00FA2B6B">
            <w:pPr>
              <w:ind w:left="-20" w:right="-28"/>
              <w:jc w:val="right"/>
              <w:rPr>
                <w:lang w:val="uk-UA"/>
              </w:rPr>
            </w:pPr>
            <w:r w:rsidRPr="008F3D60">
              <w:rPr>
                <w:lang w:val="uk-UA"/>
              </w:rPr>
              <w:t>146</w:t>
            </w:r>
          </w:p>
        </w:tc>
        <w:tc>
          <w:tcPr>
            <w:tcW w:w="643" w:type="dxa"/>
            <w:vAlign w:val="center"/>
          </w:tcPr>
          <w:p w:rsidR="00622921" w:rsidRPr="008F3D60" w:rsidRDefault="00622921" w:rsidP="00FA2B6B">
            <w:pPr>
              <w:ind w:left="-20" w:right="-28"/>
              <w:jc w:val="right"/>
              <w:rPr>
                <w:lang w:val="uk-UA"/>
              </w:rPr>
            </w:pPr>
            <w:r w:rsidRPr="008F3D60">
              <w:rPr>
                <w:lang w:val="uk-UA"/>
              </w:rPr>
              <w:t>168</w:t>
            </w:r>
          </w:p>
        </w:tc>
        <w:tc>
          <w:tcPr>
            <w:tcW w:w="643" w:type="dxa"/>
            <w:vAlign w:val="center"/>
          </w:tcPr>
          <w:p w:rsidR="00622921" w:rsidRPr="008F3D60" w:rsidRDefault="00622921" w:rsidP="00FA2B6B">
            <w:pPr>
              <w:ind w:left="-20" w:right="-28"/>
              <w:jc w:val="right"/>
              <w:rPr>
                <w:lang w:val="uk-UA"/>
              </w:rPr>
            </w:pPr>
            <w:r w:rsidRPr="008F3D60">
              <w:rPr>
                <w:lang w:val="uk-UA"/>
              </w:rPr>
              <w:t>131</w:t>
            </w:r>
          </w:p>
        </w:tc>
        <w:tc>
          <w:tcPr>
            <w:tcW w:w="643" w:type="dxa"/>
            <w:vAlign w:val="center"/>
          </w:tcPr>
          <w:p w:rsidR="00622921" w:rsidRPr="008F3D60" w:rsidRDefault="00622921" w:rsidP="00FA2B6B">
            <w:pPr>
              <w:ind w:left="-20" w:right="-28"/>
              <w:jc w:val="right"/>
              <w:rPr>
                <w:lang w:val="uk-UA"/>
              </w:rPr>
            </w:pPr>
            <w:r w:rsidRPr="008F3D60">
              <w:rPr>
                <w:lang w:val="uk-UA"/>
              </w:rPr>
              <w:t>152</w:t>
            </w:r>
          </w:p>
        </w:tc>
        <w:tc>
          <w:tcPr>
            <w:tcW w:w="643" w:type="dxa"/>
            <w:vAlign w:val="center"/>
          </w:tcPr>
          <w:p w:rsidR="00622921" w:rsidRPr="008F3D60" w:rsidRDefault="00622921" w:rsidP="00FA2B6B">
            <w:pPr>
              <w:ind w:left="-20" w:right="-28"/>
              <w:jc w:val="right"/>
              <w:rPr>
                <w:lang w:val="uk-UA"/>
              </w:rPr>
            </w:pPr>
            <w:r w:rsidRPr="008F3D60">
              <w:rPr>
                <w:lang w:val="uk-UA"/>
              </w:rPr>
              <w:t>152</w:t>
            </w:r>
          </w:p>
        </w:tc>
        <w:tc>
          <w:tcPr>
            <w:tcW w:w="643" w:type="dxa"/>
            <w:vAlign w:val="center"/>
          </w:tcPr>
          <w:p w:rsidR="00622921" w:rsidRPr="008F3D60" w:rsidRDefault="00622921" w:rsidP="00FA2B6B">
            <w:pPr>
              <w:ind w:left="-20" w:right="-28"/>
              <w:jc w:val="right"/>
              <w:rPr>
                <w:lang w:val="uk-UA"/>
              </w:rPr>
            </w:pPr>
            <w:r w:rsidRPr="008F3D60">
              <w:rPr>
                <w:lang w:val="uk-UA"/>
              </w:rPr>
              <w:t>148</w:t>
            </w:r>
          </w:p>
        </w:tc>
        <w:tc>
          <w:tcPr>
            <w:tcW w:w="643" w:type="dxa"/>
            <w:vAlign w:val="center"/>
          </w:tcPr>
          <w:p w:rsidR="00622921" w:rsidRPr="008F3D60" w:rsidRDefault="00622921" w:rsidP="00FA2B6B">
            <w:pPr>
              <w:ind w:left="-20" w:right="-28"/>
              <w:jc w:val="right"/>
              <w:rPr>
                <w:lang w:val="uk-UA"/>
              </w:rPr>
            </w:pPr>
            <w:r w:rsidRPr="008F3D60">
              <w:rPr>
                <w:lang w:val="uk-UA"/>
              </w:rPr>
              <w:t>121</w:t>
            </w:r>
          </w:p>
        </w:tc>
        <w:tc>
          <w:tcPr>
            <w:tcW w:w="643" w:type="dxa"/>
            <w:vAlign w:val="center"/>
          </w:tcPr>
          <w:p w:rsidR="00622921" w:rsidRPr="008F3D60" w:rsidRDefault="00622921" w:rsidP="00FA2B6B">
            <w:pPr>
              <w:ind w:left="-20" w:right="-28"/>
              <w:jc w:val="right"/>
              <w:rPr>
                <w:lang w:val="uk-UA"/>
              </w:rPr>
            </w:pPr>
            <w:r w:rsidRPr="008F3D60">
              <w:rPr>
                <w:lang w:val="uk-UA"/>
              </w:rPr>
              <w:t>157</w:t>
            </w:r>
          </w:p>
        </w:tc>
        <w:tc>
          <w:tcPr>
            <w:tcW w:w="643" w:type="dxa"/>
            <w:vAlign w:val="center"/>
          </w:tcPr>
          <w:p w:rsidR="00622921" w:rsidRPr="008F3D60" w:rsidRDefault="00622921" w:rsidP="00FA2B6B">
            <w:pPr>
              <w:ind w:left="-20" w:right="-28"/>
              <w:jc w:val="right"/>
              <w:rPr>
                <w:lang w:val="uk-UA"/>
              </w:rPr>
            </w:pPr>
            <w:r w:rsidRPr="008F3D60">
              <w:rPr>
                <w:lang w:val="uk-UA"/>
              </w:rPr>
              <w:t>115</w:t>
            </w:r>
          </w:p>
        </w:tc>
        <w:tc>
          <w:tcPr>
            <w:tcW w:w="643" w:type="dxa"/>
            <w:vAlign w:val="center"/>
          </w:tcPr>
          <w:p w:rsidR="00622921" w:rsidRPr="008F3D60" w:rsidRDefault="00622921" w:rsidP="00FA2B6B">
            <w:pPr>
              <w:ind w:left="-20" w:right="-28"/>
              <w:jc w:val="right"/>
              <w:rPr>
                <w:lang w:val="uk-UA"/>
              </w:rPr>
            </w:pPr>
            <w:r w:rsidRPr="008F3D60">
              <w:rPr>
                <w:lang w:val="uk-UA"/>
              </w:rPr>
              <w:t>198</w:t>
            </w:r>
          </w:p>
        </w:tc>
      </w:tr>
    </w:tbl>
    <w:p w:rsidR="00622921" w:rsidRPr="008F3D60" w:rsidRDefault="00622921" w:rsidP="00FA2B6B">
      <w:pPr>
        <w:ind w:firstLine="720"/>
        <w:jc w:val="both"/>
        <w:rPr>
          <w:sz w:val="28"/>
          <w:lang w:val="uk-UA"/>
        </w:rPr>
      </w:pPr>
    </w:p>
    <w:p w:rsidR="00622921" w:rsidRPr="008F3D60" w:rsidRDefault="00622921" w:rsidP="00FA2B6B">
      <w:pPr>
        <w:ind w:left="0" w:firstLine="709"/>
        <w:jc w:val="both"/>
        <w:rPr>
          <w:sz w:val="28"/>
          <w:szCs w:val="28"/>
          <w:lang w:val="uk-UA"/>
        </w:rPr>
      </w:pPr>
      <w:r w:rsidRPr="008F3D60">
        <w:rPr>
          <w:b/>
          <w:i/>
          <w:sz w:val="28"/>
          <w:szCs w:val="28"/>
          <w:lang w:val="uk-UA"/>
        </w:rPr>
        <w:t>Завдання 3.</w:t>
      </w:r>
      <w:r w:rsidRPr="008F3D60">
        <w:rPr>
          <w:sz w:val="28"/>
          <w:szCs w:val="28"/>
          <w:lang w:val="uk-UA"/>
        </w:rPr>
        <w:t xml:space="preserve"> На основі даних спостереження за часом реакції на слухове подразнення побудувати інтервальний розподіл частот, визначити абсолютні і відносні показники розподілу та </w:t>
      </w:r>
      <w:r w:rsidR="00603001">
        <w:rPr>
          <w:sz w:val="28"/>
          <w:szCs w:val="28"/>
          <w:lang w:val="uk-UA"/>
        </w:rPr>
        <w:t xml:space="preserve">знайти ранги </w:t>
      </w:r>
      <w:r w:rsidRPr="008F3D60">
        <w:rPr>
          <w:sz w:val="28"/>
          <w:szCs w:val="28"/>
          <w:lang w:val="uk-UA"/>
        </w:rPr>
        <w:t>ряд</w:t>
      </w:r>
      <w:r w:rsidR="00603001">
        <w:rPr>
          <w:sz w:val="28"/>
          <w:szCs w:val="28"/>
          <w:lang w:val="uk-UA"/>
        </w:rPr>
        <w:t>у</w:t>
      </w:r>
      <w:r w:rsidRPr="008F3D60">
        <w:rPr>
          <w:sz w:val="28"/>
          <w:szCs w:val="28"/>
          <w:lang w:val="uk-UA"/>
        </w:rPr>
        <w:t xml:space="preserve"> чисел.</w:t>
      </w:r>
    </w:p>
    <w:p w:rsidR="00622921" w:rsidRPr="008F3D60" w:rsidRDefault="00622921" w:rsidP="00FA2B6B">
      <w:pPr>
        <w:ind w:left="0" w:firstLine="708"/>
        <w:jc w:val="both"/>
        <w:rPr>
          <w:sz w:val="28"/>
          <w:szCs w:val="28"/>
          <w:lang w:val="uk-UA"/>
        </w:rPr>
      </w:pPr>
      <w:r w:rsidRPr="008F3D60">
        <w:rPr>
          <w:sz w:val="28"/>
          <w:szCs w:val="28"/>
          <w:lang w:val="uk-UA"/>
        </w:rPr>
        <w:t>Отримані наступні результати спостереження за 300 учнями (час реакції на слухове подразнення в тис. долях сек</w:t>
      </w:r>
      <w:r w:rsidR="00603001">
        <w:rPr>
          <w:sz w:val="28"/>
          <w:szCs w:val="28"/>
          <w:lang w:val="uk-UA"/>
        </w:rPr>
        <w:t>унди</w:t>
      </w:r>
      <w:r w:rsidRPr="008F3D60">
        <w:rPr>
          <w:sz w:val="28"/>
          <w:szCs w:val="28"/>
          <w:lang w:val="uk-UA"/>
        </w:rPr>
        <w:t>) :</w:t>
      </w:r>
    </w:p>
    <w:p w:rsidR="00622921" w:rsidRPr="008F3D60" w:rsidRDefault="00622921" w:rsidP="00FA2B6B">
      <w:pPr>
        <w:ind w:hanging="714"/>
        <w:jc w:val="both"/>
        <w:rPr>
          <w:sz w:val="28"/>
          <w:szCs w:val="28"/>
          <w:lang w:val="uk-UA"/>
        </w:rPr>
      </w:pPr>
      <w:r w:rsidRPr="008F3D60">
        <w:rPr>
          <w:sz w:val="28"/>
          <w:szCs w:val="28"/>
          <w:lang w:val="uk-UA"/>
        </w:rPr>
        <w:t xml:space="preserve">Час:   106  107   110  112  115  116  118  120  122  125  126  128  129  130  132  135 </w:t>
      </w:r>
    </w:p>
    <w:p w:rsidR="00622921" w:rsidRPr="008F3D60" w:rsidRDefault="00622921" w:rsidP="00FA2B6B">
      <w:pPr>
        <w:ind w:hanging="714"/>
        <w:jc w:val="both"/>
        <w:rPr>
          <w:sz w:val="28"/>
          <w:szCs w:val="28"/>
          <w:lang w:val="uk-UA"/>
        </w:rPr>
      </w:pPr>
      <w:r w:rsidRPr="008F3D60">
        <w:rPr>
          <w:sz w:val="28"/>
          <w:szCs w:val="28"/>
          <w:lang w:val="uk-UA"/>
        </w:rPr>
        <w:t>Чис-ть: 8    23     15    22    20    23    18    20    19    21    25    16    18    18    16    18</w:t>
      </w:r>
    </w:p>
    <w:p w:rsidR="00622921" w:rsidRPr="008F3D60" w:rsidRDefault="00622921" w:rsidP="00FA2B6B">
      <w:pPr>
        <w:ind w:left="0" w:firstLine="708"/>
        <w:jc w:val="both"/>
        <w:rPr>
          <w:sz w:val="28"/>
          <w:szCs w:val="28"/>
          <w:lang w:val="uk-UA"/>
        </w:rPr>
      </w:pPr>
      <w:r w:rsidRPr="008F3D60">
        <w:rPr>
          <w:sz w:val="28"/>
          <w:szCs w:val="28"/>
          <w:lang w:val="uk-UA"/>
        </w:rPr>
        <w:lastRenderedPageBreak/>
        <w:t xml:space="preserve">Побудувати інтервальний розподіл з інтервалом 5, визначити частоти та </w:t>
      </w:r>
      <w:r w:rsidR="00603001">
        <w:rPr>
          <w:sz w:val="28"/>
          <w:szCs w:val="28"/>
          <w:lang w:val="uk-UA"/>
        </w:rPr>
        <w:t>знайти ранги</w:t>
      </w:r>
      <w:r w:rsidRPr="008F3D60">
        <w:rPr>
          <w:sz w:val="28"/>
          <w:szCs w:val="28"/>
          <w:lang w:val="uk-UA"/>
        </w:rPr>
        <w:t xml:space="preserve"> ряд</w:t>
      </w:r>
      <w:r w:rsidR="00603001">
        <w:rPr>
          <w:sz w:val="28"/>
          <w:szCs w:val="28"/>
          <w:lang w:val="uk-UA"/>
        </w:rPr>
        <w:t>у</w:t>
      </w:r>
      <w:r w:rsidRPr="008F3D60">
        <w:rPr>
          <w:sz w:val="28"/>
          <w:szCs w:val="28"/>
          <w:lang w:val="uk-UA"/>
        </w:rPr>
        <w:t xml:space="preserve"> чисел.</w:t>
      </w:r>
    </w:p>
    <w:p w:rsidR="00622921" w:rsidRPr="008F3D60" w:rsidRDefault="00622921" w:rsidP="00FA2B6B">
      <w:pPr>
        <w:ind w:left="0" w:firstLine="567"/>
        <w:jc w:val="both"/>
        <w:rPr>
          <w:sz w:val="28"/>
          <w:lang w:val="uk-UA"/>
        </w:rPr>
      </w:pPr>
    </w:p>
    <w:p w:rsidR="00622921" w:rsidRPr="008F3D60" w:rsidRDefault="00622921" w:rsidP="00FA2B6B">
      <w:pPr>
        <w:ind w:left="0" w:firstLine="567"/>
        <w:jc w:val="both"/>
        <w:rPr>
          <w:sz w:val="28"/>
          <w:lang w:val="uk-UA"/>
        </w:rPr>
      </w:pPr>
      <w:r w:rsidRPr="008F3D60">
        <w:rPr>
          <w:b/>
          <w:i/>
          <w:sz w:val="28"/>
          <w:lang w:val="uk-UA"/>
        </w:rPr>
        <w:t>Завдання 4.</w:t>
      </w:r>
      <w:r w:rsidRPr="008F3D60">
        <w:rPr>
          <w:sz w:val="28"/>
          <w:lang w:val="uk-UA"/>
        </w:rPr>
        <w:t xml:space="preserve"> Згенерувати вибірку: </w:t>
      </w:r>
    </w:p>
    <w:p w:rsidR="00622921" w:rsidRPr="008F3D60" w:rsidRDefault="00622921" w:rsidP="00FA2B6B">
      <w:pPr>
        <w:pStyle w:val="a6"/>
        <w:numPr>
          <w:ilvl w:val="0"/>
          <w:numId w:val="20"/>
        </w:numPr>
        <w:jc w:val="both"/>
        <w:rPr>
          <w:sz w:val="28"/>
          <w:lang w:val="uk-UA"/>
        </w:rPr>
      </w:pPr>
      <w:r w:rsidRPr="008F3D60">
        <w:rPr>
          <w:sz w:val="28"/>
          <w:lang w:val="uk-UA"/>
        </w:rPr>
        <w:t xml:space="preserve">що розподілена за рівномірним законом на інтервалі [a,b]; </w:t>
      </w:r>
    </w:p>
    <w:p w:rsidR="00622921" w:rsidRPr="008F3D60" w:rsidRDefault="00622921" w:rsidP="00FA2B6B">
      <w:pPr>
        <w:pStyle w:val="a6"/>
        <w:numPr>
          <w:ilvl w:val="0"/>
          <w:numId w:val="20"/>
        </w:numPr>
        <w:jc w:val="both"/>
        <w:rPr>
          <w:sz w:val="28"/>
          <w:lang w:val="uk-UA"/>
        </w:rPr>
      </w:pPr>
      <w:r w:rsidRPr="008F3D60">
        <w:rPr>
          <w:sz w:val="28"/>
          <w:lang w:val="uk-UA"/>
        </w:rPr>
        <w:t xml:space="preserve">що розподілена за показниковим законом для наданого λ; </w:t>
      </w:r>
    </w:p>
    <w:p w:rsidR="00622921" w:rsidRPr="008F3D60" w:rsidRDefault="00622921" w:rsidP="00FA2B6B">
      <w:pPr>
        <w:pStyle w:val="a6"/>
        <w:numPr>
          <w:ilvl w:val="0"/>
          <w:numId w:val="20"/>
        </w:numPr>
        <w:jc w:val="both"/>
        <w:rPr>
          <w:sz w:val="28"/>
          <w:lang w:val="uk-UA"/>
        </w:rPr>
      </w:pPr>
      <w:r w:rsidRPr="008F3D60">
        <w:rPr>
          <w:sz w:val="28"/>
          <w:lang w:val="uk-UA"/>
        </w:rPr>
        <w:t xml:space="preserve">що розподілена за нормальним законом. </w:t>
      </w:r>
    </w:p>
    <w:p w:rsidR="00622921" w:rsidRPr="008F3D60" w:rsidRDefault="00622921" w:rsidP="00FA2B6B">
      <w:pPr>
        <w:ind w:left="0" w:firstLine="567"/>
        <w:jc w:val="both"/>
        <w:rPr>
          <w:sz w:val="28"/>
          <w:lang w:val="uk-UA"/>
        </w:rPr>
      </w:pPr>
      <w:r w:rsidRPr="008F3D60">
        <w:rPr>
          <w:sz w:val="28"/>
          <w:lang w:val="uk-UA"/>
        </w:rPr>
        <w:t xml:space="preserve">2. Побудувати гістограму частот для кожної вибірки. </w:t>
      </w:r>
    </w:p>
    <w:p w:rsidR="00622921" w:rsidRPr="008F3D60" w:rsidRDefault="00622921" w:rsidP="00FA2B6B">
      <w:pPr>
        <w:ind w:left="0" w:firstLine="567"/>
        <w:jc w:val="both"/>
        <w:rPr>
          <w:sz w:val="28"/>
          <w:lang w:val="uk-UA"/>
        </w:rPr>
      </w:pPr>
      <w:r w:rsidRPr="008F3D60">
        <w:rPr>
          <w:sz w:val="28"/>
          <w:lang w:val="uk-UA"/>
        </w:rPr>
        <w:t xml:space="preserve">3. На підставі наведених вибіркових даних перевірити випадковість наданої вибірки за допомогою: </w:t>
      </w:r>
    </w:p>
    <w:p w:rsidR="00622921" w:rsidRPr="008F3D60" w:rsidRDefault="00622921" w:rsidP="00FA2B6B">
      <w:pPr>
        <w:pStyle w:val="a6"/>
        <w:numPr>
          <w:ilvl w:val="0"/>
          <w:numId w:val="20"/>
        </w:numPr>
        <w:jc w:val="both"/>
        <w:rPr>
          <w:sz w:val="28"/>
          <w:lang w:val="uk-UA"/>
        </w:rPr>
      </w:pPr>
      <w:r w:rsidRPr="008F3D60">
        <w:rPr>
          <w:sz w:val="28"/>
          <w:lang w:val="uk-UA"/>
        </w:rPr>
        <w:t xml:space="preserve">критерію серій; </w:t>
      </w:r>
    </w:p>
    <w:p w:rsidR="00622921" w:rsidRPr="008F3D60" w:rsidRDefault="00622921" w:rsidP="00FA2B6B">
      <w:pPr>
        <w:pStyle w:val="a6"/>
        <w:numPr>
          <w:ilvl w:val="0"/>
          <w:numId w:val="20"/>
        </w:numPr>
        <w:jc w:val="both"/>
        <w:rPr>
          <w:sz w:val="28"/>
          <w:lang w:val="uk-UA"/>
        </w:rPr>
      </w:pPr>
      <w:r w:rsidRPr="008F3D60">
        <w:rPr>
          <w:sz w:val="28"/>
          <w:lang w:val="uk-UA"/>
        </w:rPr>
        <w:t xml:space="preserve">критерію зростаючих та спадаючих серій. </w:t>
      </w:r>
    </w:p>
    <w:p w:rsidR="00622921" w:rsidRPr="008F3D60" w:rsidRDefault="00622921" w:rsidP="00FA2B6B">
      <w:pPr>
        <w:ind w:left="0" w:firstLine="567"/>
        <w:jc w:val="both"/>
        <w:rPr>
          <w:sz w:val="28"/>
          <w:lang w:val="uk-UA"/>
        </w:rPr>
      </w:pPr>
      <w:r w:rsidRPr="008F3D60">
        <w:rPr>
          <w:sz w:val="28"/>
          <w:lang w:val="uk-UA"/>
        </w:rPr>
        <w:t xml:space="preserve">4. Для </w:t>
      </w:r>
      <w:r w:rsidR="00496491" w:rsidRPr="008F3D60">
        <w:rPr>
          <w:sz w:val="28"/>
          <w:lang w:val="uk-UA"/>
        </w:rPr>
        <w:t>вибірки</w:t>
      </w:r>
      <w:r w:rsidR="00496491">
        <w:rPr>
          <w:sz w:val="28"/>
          <w:lang w:val="uk-UA"/>
        </w:rPr>
        <w:t xml:space="preserve">, якабула </w:t>
      </w:r>
      <w:r w:rsidRPr="008F3D60">
        <w:rPr>
          <w:sz w:val="28"/>
          <w:lang w:val="uk-UA"/>
        </w:rPr>
        <w:t>генерован</w:t>
      </w:r>
      <w:r w:rsidR="00496491">
        <w:rPr>
          <w:sz w:val="28"/>
          <w:lang w:val="uk-UA"/>
        </w:rPr>
        <w:t>а</w:t>
      </w:r>
      <w:r w:rsidRPr="008F3D60">
        <w:rPr>
          <w:sz w:val="28"/>
          <w:lang w:val="uk-UA"/>
        </w:rPr>
        <w:t xml:space="preserve"> за нормальним законом</w:t>
      </w:r>
      <w:r w:rsidR="00496491">
        <w:rPr>
          <w:sz w:val="28"/>
          <w:lang w:val="uk-UA"/>
        </w:rPr>
        <w:t>,</w:t>
      </w:r>
      <w:r w:rsidRPr="008F3D60">
        <w:rPr>
          <w:sz w:val="28"/>
          <w:lang w:val="uk-UA"/>
        </w:rPr>
        <w:t xml:space="preserve"> виконати аналіз спостережень, що різко виділяються: </w:t>
      </w:r>
    </w:p>
    <w:p w:rsidR="00622921" w:rsidRPr="008F3D60" w:rsidRDefault="00622921" w:rsidP="00FA2B6B">
      <w:pPr>
        <w:pStyle w:val="a6"/>
        <w:numPr>
          <w:ilvl w:val="0"/>
          <w:numId w:val="20"/>
        </w:numPr>
        <w:jc w:val="both"/>
        <w:rPr>
          <w:sz w:val="28"/>
          <w:lang w:val="uk-UA"/>
        </w:rPr>
      </w:pPr>
      <w:r w:rsidRPr="008F3D60">
        <w:rPr>
          <w:sz w:val="28"/>
          <w:lang w:val="uk-UA"/>
        </w:rPr>
        <w:t>побудувати множину наданих даних у вигляді точок (і, х</w:t>
      </w:r>
      <w:r w:rsidRPr="008F3D60">
        <w:rPr>
          <w:sz w:val="28"/>
          <w:vertAlign w:val="subscript"/>
          <w:lang w:val="uk-UA"/>
        </w:rPr>
        <w:t>і</w:t>
      </w:r>
      <w:r w:rsidRPr="008F3D60">
        <w:rPr>
          <w:sz w:val="28"/>
          <w:lang w:val="uk-UA"/>
        </w:rPr>
        <w:t xml:space="preserve">); </w:t>
      </w:r>
    </w:p>
    <w:p w:rsidR="00622921" w:rsidRPr="008F3D60" w:rsidRDefault="00622921" w:rsidP="00FA2B6B">
      <w:pPr>
        <w:pStyle w:val="a6"/>
        <w:numPr>
          <w:ilvl w:val="0"/>
          <w:numId w:val="20"/>
        </w:numPr>
        <w:jc w:val="both"/>
        <w:rPr>
          <w:sz w:val="28"/>
          <w:lang w:val="uk-UA"/>
        </w:rPr>
      </w:pPr>
      <w:r w:rsidRPr="008F3D60">
        <w:rPr>
          <w:sz w:val="28"/>
          <w:lang w:val="uk-UA"/>
        </w:rPr>
        <w:t xml:space="preserve">знайти оцінки числових характеристик вибіркової сукупності: математичне сподівання, дисперсію, середнє квадратичне відхилення; </w:t>
      </w:r>
    </w:p>
    <w:p w:rsidR="00622921" w:rsidRPr="008F3D60" w:rsidRDefault="00622921" w:rsidP="00FA2B6B">
      <w:pPr>
        <w:pStyle w:val="a6"/>
        <w:numPr>
          <w:ilvl w:val="0"/>
          <w:numId w:val="20"/>
        </w:numPr>
        <w:jc w:val="both"/>
        <w:rPr>
          <w:sz w:val="28"/>
          <w:lang w:val="uk-UA"/>
        </w:rPr>
      </w:pPr>
      <w:r w:rsidRPr="008F3D60">
        <w:rPr>
          <w:sz w:val="28"/>
          <w:lang w:val="uk-UA"/>
        </w:rPr>
        <w:t xml:space="preserve">видалити спостереження, що різко виділяються, за допомогою критерію Стьюдента. </w:t>
      </w:r>
    </w:p>
    <w:p w:rsidR="00622921" w:rsidRPr="008F3D60" w:rsidRDefault="00622921" w:rsidP="00FA2B6B">
      <w:pPr>
        <w:ind w:left="0" w:firstLine="567"/>
        <w:jc w:val="both"/>
        <w:rPr>
          <w:sz w:val="28"/>
          <w:lang w:val="uk-UA"/>
        </w:rPr>
      </w:pPr>
    </w:p>
    <w:p w:rsidR="00622921" w:rsidRPr="008F3D60" w:rsidRDefault="00622921" w:rsidP="00FA2B6B">
      <w:pPr>
        <w:ind w:left="0" w:firstLine="708"/>
        <w:jc w:val="both"/>
        <w:rPr>
          <w:i/>
          <w:sz w:val="28"/>
          <w:lang w:val="uk-UA"/>
        </w:rPr>
      </w:pPr>
      <w:r w:rsidRPr="008F3D60">
        <w:rPr>
          <w:i/>
          <w:sz w:val="28"/>
          <w:lang w:val="uk-UA"/>
        </w:rPr>
        <w:t>Вказівки до завдання</w:t>
      </w:r>
    </w:p>
    <w:p w:rsidR="00622921" w:rsidRPr="008F3D60" w:rsidRDefault="00622921" w:rsidP="00FA2B6B">
      <w:pPr>
        <w:pStyle w:val="a6"/>
        <w:numPr>
          <w:ilvl w:val="0"/>
          <w:numId w:val="18"/>
        </w:numPr>
        <w:jc w:val="both"/>
        <w:rPr>
          <w:sz w:val="28"/>
          <w:lang w:val="uk-UA"/>
        </w:rPr>
      </w:pPr>
      <w:r w:rsidRPr="008F3D60">
        <w:rPr>
          <w:sz w:val="28"/>
          <w:lang w:val="uk-UA"/>
        </w:rPr>
        <w:t xml:space="preserve">Генерація рівномірно розподіленої випадкової вибірка на відрізку [0,1]. </w:t>
      </w:r>
    </w:p>
    <w:p w:rsidR="00622921" w:rsidRPr="008F3D60" w:rsidRDefault="00622921" w:rsidP="00FA2B6B">
      <w:pPr>
        <w:ind w:left="0" w:firstLine="567"/>
        <w:jc w:val="both"/>
        <w:rPr>
          <w:sz w:val="28"/>
          <w:lang w:val="uk-UA"/>
        </w:rPr>
      </w:pPr>
      <w:r w:rsidRPr="008F3D60">
        <w:rPr>
          <w:sz w:val="28"/>
          <w:lang w:val="uk-UA"/>
        </w:rPr>
        <w:t xml:space="preserve">Велике число алгоритмів генерації псевдовипадкової вибірки мають наступний вид: </w:t>
      </w:r>
    </w:p>
    <w:p w:rsidR="00622921" w:rsidRPr="008F3D60" w:rsidRDefault="00622921" w:rsidP="00FA2B6B">
      <w:pPr>
        <w:pStyle w:val="a6"/>
        <w:numPr>
          <w:ilvl w:val="0"/>
          <w:numId w:val="19"/>
        </w:numPr>
        <w:jc w:val="both"/>
        <w:rPr>
          <w:sz w:val="28"/>
          <w:lang w:val="uk-UA"/>
        </w:rPr>
      </w:pPr>
      <w:r w:rsidRPr="008F3D60">
        <w:rPr>
          <w:sz w:val="28"/>
          <w:lang w:val="uk-UA"/>
        </w:rPr>
        <w:t xml:space="preserve">вибирається натуральне число </w:t>
      </w:r>
      <w:r w:rsidRPr="008F3D60">
        <w:rPr>
          <w:position w:val="-12"/>
          <w:sz w:val="28"/>
          <w:lang w:val="uk-UA"/>
        </w:rPr>
        <w:object w:dxaOrig="980" w:dyaOrig="440">
          <v:shape id="_x0000_i1192" type="#_x0000_t75" style="width:48.9pt;height:22.4pt" o:ole="">
            <v:imagedata r:id="rId339" o:title=""/>
          </v:shape>
          <o:OLEObject Type="Embed" ProgID="Equation.3" ShapeID="_x0000_i1192" DrawAspect="Content" ObjectID="_1780146545" r:id="rId340"/>
        </w:object>
      </w:r>
      <w:r w:rsidRPr="008F3D60">
        <w:rPr>
          <w:sz w:val="28"/>
          <w:lang w:val="uk-UA"/>
        </w:rPr>
        <w:t>;</w:t>
      </w:r>
    </w:p>
    <w:p w:rsidR="00622921" w:rsidRPr="008F3D60" w:rsidRDefault="00622921" w:rsidP="00FA2B6B">
      <w:pPr>
        <w:pStyle w:val="a6"/>
        <w:numPr>
          <w:ilvl w:val="0"/>
          <w:numId w:val="19"/>
        </w:numPr>
        <w:jc w:val="both"/>
        <w:rPr>
          <w:sz w:val="28"/>
          <w:lang w:val="uk-UA"/>
        </w:rPr>
      </w:pPr>
      <w:r w:rsidRPr="008F3D60">
        <w:rPr>
          <w:sz w:val="28"/>
          <w:lang w:val="uk-UA"/>
        </w:rPr>
        <w:t xml:space="preserve">визначається послідовність чисел </w:t>
      </w:r>
      <w:r w:rsidRPr="008F3D60">
        <w:rPr>
          <w:position w:val="-6"/>
          <w:sz w:val="28"/>
          <w:lang w:val="uk-UA"/>
        </w:rPr>
        <w:object w:dxaOrig="400" w:dyaOrig="300">
          <v:shape id="_x0000_i1193" type="#_x0000_t75" style="width:19.7pt;height:14.95pt" o:ole="">
            <v:imagedata r:id="rId341" o:title=""/>
          </v:shape>
          <o:OLEObject Type="Embed" ProgID="Equation.3" ShapeID="_x0000_i1193" DrawAspect="Content" ObjectID="_1780146546" r:id="rId342"/>
        </w:object>
      </w:r>
      <w:r w:rsidRPr="008F3D60">
        <w:rPr>
          <w:sz w:val="28"/>
          <w:lang w:val="uk-UA"/>
        </w:rPr>
        <w:t xml:space="preserve"> по формулі:</w:t>
      </w:r>
    </w:p>
    <w:p w:rsidR="00622921" w:rsidRPr="008F3D60" w:rsidRDefault="00622921" w:rsidP="00FA2B6B">
      <w:pPr>
        <w:ind w:left="567" w:firstLine="0"/>
        <w:jc w:val="center"/>
        <w:rPr>
          <w:bCs/>
          <w:sz w:val="32"/>
          <w:szCs w:val="28"/>
          <w:lang w:val="uk-UA"/>
        </w:rPr>
      </w:pPr>
      <w:r w:rsidRPr="008F3D60">
        <w:rPr>
          <w:position w:val="-12"/>
          <w:sz w:val="28"/>
          <w:lang w:val="uk-UA"/>
        </w:rPr>
        <w:object w:dxaOrig="2600" w:dyaOrig="440">
          <v:shape id="_x0000_i1194" type="#_x0000_t75" style="width:129.75pt;height:22.4pt" o:ole="">
            <v:imagedata r:id="rId343" o:title=""/>
          </v:shape>
          <o:OLEObject Type="Embed" ProgID="Equation.3" ShapeID="_x0000_i1194" DrawAspect="Content" ObjectID="_1780146547" r:id="rId344"/>
        </w:object>
      </w:r>
    </w:p>
    <w:p w:rsidR="00622921" w:rsidRPr="008F3D60" w:rsidRDefault="00622921" w:rsidP="00FA2B6B">
      <w:pPr>
        <w:ind w:left="0" w:firstLine="709"/>
        <w:jc w:val="both"/>
        <w:rPr>
          <w:sz w:val="28"/>
          <w:lang w:val="uk-UA"/>
        </w:rPr>
      </w:pPr>
      <w:r w:rsidRPr="008F3D60">
        <w:rPr>
          <w:sz w:val="28"/>
          <w:lang w:val="uk-UA"/>
        </w:rPr>
        <w:t xml:space="preserve">де </w:t>
      </w:r>
      <w:r w:rsidRPr="008F3D60">
        <w:rPr>
          <w:i/>
          <w:sz w:val="28"/>
          <w:lang w:val="uk-UA"/>
        </w:rPr>
        <w:t>M</w:t>
      </w:r>
      <w:r w:rsidRPr="008F3D60">
        <w:rPr>
          <w:sz w:val="28"/>
          <w:lang w:val="uk-UA"/>
        </w:rPr>
        <w:t xml:space="preserve">  – деяке ціле число (велике), (</w:t>
      </w:r>
      <w:r w:rsidRPr="008F3D60">
        <w:rPr>
          <w:i/>
          <w:sz w:val="28"/>
          <w:lang w:val="uk-UA"/>
        </w:rPr>
        <w:t>А</w:t>
      </w:r>
      <w:r w:rsidRPr="008F3D60">
        <w:rPr>
          <w:sz w:val="28"/>
          <w:lang w:val="uk-UA"/>
        </w:rPr>
        <w:t>) mod (</w:t>
      </w:r>
      <w:r w:rsidRPr="008F3D60">
        <w:rPr>
          <w:i/>
          <w:sz w:val="28"/>
          <w:lang w:val="uk-UA"/>
        </w:rPr>
        <w:t xml:space="preserve">В) </w:t>
      </w:r>
      <w:r w:rsidRPr="008F3D60">
        <w:rPr>
          <w:sz w:val="28"/>
          <w:lang w:val="uk-UA"/>
        </w:rPr>
        <w:t xml:space="preserve"> – залишок від ділення </w:t>
      </w:r>
      <w:r w:rsidRPr="008F3D60">
        <w:rPr>
          <w:i/>
          <w:sz w:val="28"/>
          <w:lang w:val="uk-UA"/>
        </w:rPr>
        <w:t>А</w:t>
      </w:r>
      <w:r w:rsidRPr="008F3D60">
        <w:rPr>
          <w:sz w:val="28"/>
          <w:lang w:val="uk-UA"/>
        </w:rPr>
        <w:t xml:space="preserve"> на </w:t>
      </w:r>
      <w:r w:rsidRPr="008F3D60">
        <w:rPr>
          <w:i/>
          <w:sz w:val="28"/>
          <w:lang w:val="uk-UA"/>
        </w:rPr>
        <w:t>В</w:t>
      </w:r>
      <w:r w:rsidRPr="008F3D60">
        <w:rPr>
          <w:sz w:val="28"/>
          <w:lang w:val="uk-UA"/>
        </w:rPr>
        <w:t xml:space="preserve">. Можна прийняти </w:t>
      </w:r>
      <w:r w:rsidRPr="008F3D60">
        <w:rPr>
          <w:i/>
          <w:sz w:val="28"/>
          <w:lang w:val="uk-UA"/>
        </w:rPr>
        <w:t>M</w:t>
      </w:r>
      <w:r w:rsidRPr="008F3D60">
        <w:rPr>
          <w:sz w:val="28"/>
          <w:lang w:val="uk-UA"/>
        </w:rPr>
        <w:t>=5</w:t>
      </w:r>
      <w:r w:rsidRPr="008F3D60">
        <w:rPr>
          <w:sz w:val="28"/>
          <w:vertAlign w:val="superscript"/>
          <w:lang w:val="uk-UA"/>
        </w:rPr>
        <w:t>15</w:t>
      </w:r>
      <w:r w:rsidRPr="008F3D60">
        <w:rPr>
          <w:sz w:val="28"/>
          <w:lang w:val="uk-UA"/>
        </w:rPr>
        <w:t xml:space="preserve">, </w:t>
      </w:r>
      <w:r w:rsidRPr="008F3D60">
        <w:rPr>
          <w:i/>
          <w:sz w:val="28"/>
          <w:lang w:val="uk-UA"/>
        </w:rPr>
        <w:t>m</w:t>
      </w:r>
      <w:r w:rsidRPr="008F3D60">
        <w:rPr>
          <w:sz w:val="28"/>
          <w:lang w:val="uk-UA"/>
        </w:rPr>
        <w:t>=36.</w:t>
      </w:r>
    </w:p>
    <w:p w:rsidR="00622921" w:rsidRPr="008F3D60" w:rsidRDefault="00622921" w:rsidP="00FA2B6B">
      <w:pPr>
        <w:pStyle w:val="a6"/>
        <w:numPr>
          <w:ilvl w:val="0"/>
          <w:numId w:val="19"/>
        </w:numPr>
        <w:jc w:val="both"/>
        <w:rPr>
          <w:sz w:val="28"/>
          <w:lang w:val="uk-UA"/>
        </w:rPr>
      </w:pPr>
      <w:r w:rsidRPr="008F3D60">
        <w:rPr>
          <w:sz w:val="28"/>
          <w:lang w:val="uk-UA"/>
        </w:rPr>
        <w:t xml:space="preserve">Числа </w:t>
      </w:r>
      <w:r w:rsidRPr="008F3D60">
        <w:rPr>
          <w:position w:val="-12"/>
          <w:sz w:val="28"/>
          <w:lang w:val="uk-UA"/>
        </w:rPr>
        <w:object w:dxaOrig="1420" w:dyaOrig="440">
          <v:shape id="_x0000_i1195" type="#_x0000_t75" style="width:69.95pt;height:22.4pt" o:ole="">
            <v:imagedata r:id="rId345" o:title=""/>
          </v:shape>
          <o:OLEObject Type="Embed" ProgID="Equation.3" ShapeID="_x0000_i1195" DrawAspect="Content" ObjectID="_1780146548" r:id="rId346"/>
        </w:object>
      </w:r>
      <w:r w:rsidRPr="008F3D60">
        <w:rPr>
          <w:sz w:val="28"/>
          <w:lang w:val="uk-UA"/>
        </w:rPr>
        <w:t xml:space="preserve">– псевдовипадкові на відрізку [0,1]. </w:t>
      </w:r>
    </w:p>
    <w:p w:rsidR="00622921" w:rsidRPr="008F3D60" w:rsidRDefault="00622921" w:rsidP="00FA2B6B">
      <w:pPr>
        <w:ind w:left="0" w:firstLine="567"/>
        <w:jc w:val="both"/>
        <w:rPr>
          <w:sz w:val="28"/>
          <w:lang w:val="uk-UA"/>
        </w:rPr>
      </w:pPr>
      <w:r w:rsidRPr="008F3D60">
        <w:rPr>
          <w:sz w:val="28"/>
          <w:lang w:val="uk-UA"/>
        </w:rPr>
        <w:t xml:space="preserve">2. Для рівномірного закону розподілу чисел </w:t>
      </w:r>
      <w:r w:rsidRPr="008F3D60">
        <w:rPr>
          <w:i/>
          <w:sz w:val="28"/>
          <w:lang w:val="uk-UA"/>
        </w:rPr>
        <w:t>Х</w:t>
      </w:r>
      <w:r w:rsidRPr="008F3D60">
        <w:rPr>
          <w:sz w:val="28"/>
          <w:lang w:val="uk-UA"/>
        </w:rPr>
        <w:t xml:space="preserve"> з показником на проміжку [</w:t>
      </w:r>
      <w:r w:rsidRPr="008F3D60">
        <w:rPr>
          <w:i/>
          <w:sz w:val="28"/>
          <w:lang w:val="uk-UA"/>
        </w:rPr>
        <w:t>a,b</w:t>
      </w:r>
      <w:r w:rsidRPr="008F3D60">
        <w:rPr>
          <w:sz w:val="28"/>
          <w:lang w:val="uk-UA"/>
        </w:rPr>
        <w:t xml:space="preserve">] за основу беруться псевдо випадкові числа </w:t>
      </w:r>
      <w:r w:rsidRPr="008F3D60">
        <w:rPr>
          <w:i/>
          <w:sz w:val="28"/>
          <w:lang w:val="uk-UA"/>
        </w:rPr>
        <w:t>S</w:t>
      </w:r>
      <w:r w:rsidRPr="008F3D60">
        <w:rPr>
          <w:sz w:val="28"/>
          <w:lang w:val="uk-UA"/>
        </w:rPr>
        <w:t xml:space="preserve"> згенеровані на відрізку [0,1] і застосовується формула:</w:t>
      </w:r>
    </w:p>
    <w:p w:rsidR="00622921" w:rsidRPr="008F3D60" w:rsidRDefault="00622921" w:rsidP="00FA2B6B">
      <w:pPr>
        <w:ind w:left="0" w:firstLine="0"/>
        <w:jc w:val="center"/>
        <w:rPr>
          <w:sz w:val="28"/>
          <w:lang w:val="uk-UA"/>
        </w:rPr>
      </w:pPr>
      <w:r w:rsidRPr="008F3D60">
        <w:rPr>
          <w:position w:val="-10"/>
          <w:sz w:val="28"/>
          <w:lang w:val="uk-UA"/>
        </w:rPr>
        <w:object w:dxaOrig="2000" w:dyaOrig="360">
          <v:shape id="_x0000_i1196" type="#_x0000_t75" style="width:99.85pt;height:19pt" o:ole="">
            <v:imagedata r:id="rId347" o:title=""/>
          </v:shape>
          <o:OLEObject Type="Embed" ProgID="Equation.3" ShapeID="_x0000_i1196" DrawAspect="Content" ObjectID="_1780146549" r:id="rId348"/>
        </w:object>
      </w:r>
      <w:r w:rsidRPr="008F3D60">
        <w:rPr>
          <w:sz w:val="28"/>
          <w:lang w:val="uk-UA"/>
        </w:rPr>
        <w:t>.</w:t>
      </w:r>
    </w:p>
    <w:p w:rsidR="00622921" w:rsidRPr="008F3D60" w:rsidRDefault="00622921" w:rsidP="00FA2B6B">
      <w:pPr>
        <w:ind w:left="0" w:firstLine="708"/>
        <w:jc w:val="both"/>
        <w:rPr>
          <w:sz w:val="28"/>
          <w:lang w:val="uk-UA"/>
        </w:rPr>
      </w:pPr>
      <w:r w:rsidRPr="008F3D60">
        <w:rPr>
          <w:sz w:val="28"/>
          <w:lang w:val="uk-UA"/>
        </w:rPr>
        <w:t xml:space="preserve">3. Для показового закону розподілу чисел </w:t>
      </w:r>
      <w:r w:rsidRPr="008F3D60">
        <w:rPr>
          <w:i/>
          <w:sz w:val="28"/>
          <w:lang w:val="uk-UA"/>
        </w:rPr>
        <w:t>Х</w:t>
      </w:r>
      <w:r w:rsidRPr="008F3D60">
        <w:rPr>
          <w:sz w:val="28"/>
          <w:lang w:val="uk-UA"/>
        </w:rPr>
        <w:t xml:space="preserve"> з показником </w:t>
      </w:r>
      <w:r w:rsidRPr="008F3D60">
        <w:rPr>
          <w:i/>
          <w:sz w:val="28"/>
          <w:lang w:val="uk-UA"/>
        </w:rPr>
        <w:t>λ</w:t>
      </w:r>
      <w:r w:rsidRPr="008F3D60">
        <w:rPr>
          <w:sz w:val="28"/>
          <w:lang w:val="uk-UA"/>
        </w:rPr>
        <w:t xml:space="preserve"> за основу беруться псевдо випадкові числа </w:t>
      </w:r>
      <w:r w:rsidRPr="008F3D60">
        <w:rPr>
          <w:i/>
          <w:sz w:val="28"/>
          <w:lang w:val="uk-UA"/>
        </w:rPr>
        <w:t>S</w:t>
      </w:r>
      <w:r w:rsidRPr="008F3D60">
        <w:rPr>
          <w:sz w:val="28"/>
          <w:lang w:val="uk-UA"/>
        </w:rPr>
        <w:t xml:space="preserve"> згенеровані на відрізку [0,1] і застосовується формула: </w:t>
      </w:r>
    </w:p>
    <w:p w:rsidR="00622921" w:rsidRPr="008F3D60" w:rsidRDefault="00622921" w:rsidP="00FA2B6B">
      <w:pPr>
        <w:ind w:left="0" w:firstLine="0"/>
        <w:jc w:val="center"/>
        <w:rPr>
          <w:sz w:val="28"/>
          <w:lang w:val="uk-UA"/>
        </w:rPr>
      </w:pPr>
      <w:r w:rsidRPr="008F3D60">
        <w:rPr>
          <w:position w:val="-6"/>
          <w:sz w:val="28"/>
          <w:lang w:val="uk-UA"/>
        </w:rPr>
        <w:object w:dxaOrig="1540" w:dyaOrig="300">
          <v:shape id="_x0000_i1197" type="#_x0000_t75" style="width:77.45pt;height:14.95pt" o:ole="">
            <v:imagedata r:id="rId349" o:title=""/>
          </v:shape>
          <o:OLEObject Type="Embed" ProgID="Equation.3" ShapeID="_x0000_i1197" DrawAspect="Content" ObjectID="_1780146550" r:id="rId350"/>
        </w:object>
      </w:r>
    </w:p>
    <w:p w:rsidR="00622921" w:rsidRPr="008F3D60" w:rsidRDefault="00622921" w:rsidP="00FA2B6B">
      <w:pPr>
        <w:ind w:left="0" w:firstLine="708"/>
        <w:jc w:val="both"/>
        <w:rPr>
          <w:sz w:val="28"/>
          <w:lang w:val="uk-UA"/>
        </w:rPr>
      </w:pPr>
      <w:r w:rsidRPr="008F3D60">
        <w:rPr>
          <w:sz w:val="28"/>
          <w:lang w:val="uk-UA"/>
        </w:rPr>
        <w:t xml:space="preserve">4. Для отримання випадкових чисел, розподілених за стандартним нормальним законом </w:t>
      </w:r>
      <w:r w:rsidRPr="008F3D60">
        <w:rPr>
          <w:i/>
          <w:sz w:val="28"/>
          <w:lang w:val="uk-UA"/>
        </w:rPr>
        <w:t>N</w:t>
      </w:r>
      <w:r w:rsidRPr="008F3D60">
        <w:rPr>
          <w:sz w:val="28"/>
          <w:lang w:val="uk-UA"/>
        </w:rPr>
        <w:t xml:space="preserve">(0,1) можна використовувати наступний прийом: нехай є послідовність n випадкових чисел </w:t>
      </w:r>
      <w:r w:rsidRPr="008F3D60">
        <w:rPr>
          <w:i/>
          <w:sz w:val="28"/>
          <w:lang w:val="uk-UA"/>
        </w:rPr>
        <w:t>S</w:t>
      </w:r>
      <w:r w:rsidRPr="008F3D60">
        <w:rPr>
          <w:i/>
          <w:sz w:val="28"/>
          <w:vertAlign w:val="subscript"/>
          <w:lang w:val="uk-UA"/>
        </w:rPr>
        <w:t>1</w:t>
      </w:r>
      <w:r w:rsidRPr="008F3D60">
        <w:rPr>
          <w:i/>
          <w:sz w:val="28"/>
          <w:lang w:val="uk-UA"/>
        </w:rPr>
        <w:t>,S</w:t>
      </w:r>
      <w:r w:rsidRPr="008F3D60">
        <w:rPr>
          <w:i/>
          <w:sz w:val="28"/>
          <w:vertAlign w:val="subscript"/>
          <w:lang w:val="uk-UA"/>
        </w:rPr>
        <w:t>2</w:t>
      </w:r>
      <w:r w:rsidRPr="008F3D60">
        <w:rPr>
          <w:i/>
          <w:sz w:val="28"/>
          <w:lang w:val="uk-UA"/>
        </w:rPr>
        <w:t>,...,S</w:t>
      </w:r>
      <w:r w:rsidRPr="008F3D60">
        <w:rPr>
          <w:i/>
          <w:sz w:val="28"/>
          <w:vertAlign w:val="subscript"/>
          <w:lang w:val="uk-UA"/>
        </w:rPr>
        <w:t>n</w:t>
      </w:r>
      <w:r w:rsidRPr="008F3D60">
        <w:rPr>
          <w:sz w:val="28"/>
          <w:lang w:val="uk-UA"/>
        </w:rPr>
        <w:t xml:space="preserve">, що належить проміжку [0,1], тоді </w:t>
      </w:r>
      <w:r w:rsidRPr="008F3D60">
        <w:rPr>
          <w:sz w:val="28"/>
          <w:lang w:val="uk-UA"/>
        </w:rPr>
        <w:lastRenderedPageBreak/>
        <w:t xml:space="preserve">для отримання псевдо випадкової вибірки, розподіленої за нормальним законом, використовують таку формулу: </w:t>
      </w:r>
    </w:p>
    <w:p w:rsidR="00622921" w:rsidRPr="008F3D60" w:rsidRDefault="00622921" w:rsidP="00FA2B6B">
      <w:pPr>
        <w:ind w:left="0" w:firstLine="0"/>
        <w:jc w:val="center"/>
        <w:rPr>
          <w:sz w:val="28"/>
          <w:lang w:val="uk-UA"/>
        </w:rPr>
      </w:pPr>
      <w:r w:rsidRPr="008F3D60">
        <w:rPr>
          <w:position w:val="-34"/>
          <w:sz w:val="28"/>
          <w:lang w:val="uk-UA"/>
        </w:rPr>
        <w:object w:dxaOrig="2380" w:dyaOrig="820">
          <v:shape id="_x0000_i1198" type="#_x0000_t75" style="width:119.55pt;height:41.45pt" o:ole="">
            <v:imagedata r:id="rId351" o:title=""/>
          </v:shape>
          <o:OLEObject Type="Embed" ProgID="Equation.3" ShapeID="_x0000_i1198" DrawAspect="Content" ObjectID="_1780146551" r:id="rId352"/>
        </w:object>
      </w:r>
    </w:p>
    <w:p w:rsidR="00622921" w:rsidRPr="008F3D60" w:rsidRDefault="00622921" w:rsidP="00FA2B6B">
      <w:pPr>
        <w:ind w:left="0" w:firstLine="708"/>
        <w:jc w:val="both"/>
        <w:rPr>
          <w:sz w:val="28"/>
          <w:lang w:val="uk-UA"/>
        </w:rPr>
      </w:pPr>
      <w:r w:rsidRPr="008F3D60">
        <w:rPr>
          <w:sz w:val="28"/>
          <w:lang w:val="uk-UA"/>
        </w:rPr>
        <w:t xml:space="preserve">Більш ефективним є метод перетворення Бокса –Мюллера. Для отримання чисел, що відповідають стандартному нормальному закону розподілу необхідно: </w:t>
      </w:r>
    </w:p>
    <w:p w:rsidR="00622921" w:rsidRPr="008F3D60" w:rsidRDefault="00622921" w:rsidP="00FA2B6B">
      <w:pPr>
        <w:ind w:left="0" w:firstLine="708"/>
        <w:jc w:val="both"/>
        <w:rPr>
          <w:sz w:val="28"/>
          <w:lang w:val="uk-UA"/>
        </w:rPr>
      </w:pPr>
      <w:r w:rsidRPr="008F3D60">
        <w:rPr>
          <w:sz w:val="28"/>
          <w:lang w:val="uk-UA"/>
        </w:rPr>
        <w:t xml:space="preserve">1) Згенерувати псевдо випадкові числа </w:t>
      </w:r>
      <w:r w:rsidRPr="008F3D60">
        <w:rPr>
          <w:i/>
          <w:sz w:val="28"/>
          <w:lang w:val="uk-UA"/>
        </w:rPr>
        <w:t>r</w:t>
      </w:r>
      <w:r w:rsidRPr="008F3D60">
        <w:rPr>
          <w:sz w:val="28"/>
          <w:lang w:val="uk-UA"/>
        </w:rPr>
        <w:t xml:space="preserve"> і </w:t>
      </w:r>
      <w:r w:rsidRPr="008F3D60">
        <w:rPr>
          <w:position w:val="-10"/>
          <w:sz w:val="28"/>
          <w:lang w:val="uk-UA"/>
        </w:rPr>
        <w:object w:dxaOrig="240" w:dyaOrig="279">
          <v:shape id="_x0000_i1199" type="#_x0000_t75" style="width:12.9pt;height:12.9pt" o:ole="">
            <v:imagedata r:id="rId353" o:title=""/>
          </v:shape>
          <o:OLEObject Type="Embed" ProgID="Equation.3" ShapeID="_x0000_i1199" DrawAspect="Content" ObjectID="_1780146552" r:id="rId354"/>
        </w:object>
      </w:r>
      <w:r w:rsidRPr="008F3D60">
        <w:rPr>
          <w:sz w:val="28"/>
          <w:lang w:val="uk-UA"/>
        </w:rPr>
        <w:t xml:space="preserve">на інтервалі [0,1]. </w:t>
      </w:r>
    </w:p>
    <w:p w:rsidR="00622921" w:rsidRPr="008F3D60" w:rsidRDefault="00622921" w:rsidP="00FA2B6B">
      <w:pPr>
        <w:ind w:left="0" w:firstLine="708"/>
        <w:jc w:val="both"/>
        <w:rPr>
          <w:sz w:val="28"/>
          <w:lang w:val="uk-UA"/>
        </w:rPr>
      </w:pPr>
      <w:r w:rsidRPr="008F3D60">
        <w:rPr>
          <w:sz w:val="28"/>
          <w:lang w:val="uk-UA"/>
        </w:rPr>
        <w:t xml:space="preserve">2) Обчислити два числа, що відповідають стандартному нормальному закону розподілу, </w:t>
      </w:r>
      <w:r w:rsidRPr="008F3D60">
        <w:rPr>
          <w:position w:val="-12"/>
          <w:sz w:val="28"/>
          <w:lang w:val="uk-UA"/>
        </w:rPr>
        <w:object w:dxaOrig="300" w:dyaOrig="380">
          <v:shape id="_x0000_i1200" type="#_x0000_t75" style="width:14.95pt;height:19pt" o:ole="">
            <v:imagedata r:id="rId355" o:title=""/>
          </v:shape>
          <o:OLEObject Type="Embed" ProgID="Equation.3" ShapeID="_x0000_i1200" DrawAspect="Content" ObjectID="_1780146553" r:id="rId356"/>
        </w:object>
      </w:r>
      <w:r w:rsidRPr="008F3D60">
        <w:rPr>
          <w:sz w:val="28"/>
          <w:lang w:val="uk-UA"/>
        </w:rPr>
        <w:t xml:space="preserve"> і  </w:t>
      </w:r>
      <w:r w:rsidRPr="008F3D60">
        <w:rPr>
          <w:position w:val="-12"/>
          <w:sz w:val="28"/>
          <w:lang w:val="uk-UA"/>
        </w:rPr>
        <w:object w:dxaOrig="279" w:dyaOrig="380">
          <v:shape id="_x0000_i1201" type="#_x0000_t75" style="width:12.9pt;height:19pt" o:ole="">
            <v:imagedata r:id="rId357" o:title=""/>
          </v:shape>
          <o:OLEObject Type="Embed" ProgID="Equation.3" ShapeID="_x0000_i1201" DrawAspect="Content" ObjectID="_1780146554" r:id="rId358"/>
        </w:object>
      </w:r>
      <w:r w:rsidRPr="008F3D60">
        <w:rPr>
          <w:sz w:val="28"/>
          <w:lang w:val="uk-UA"/>
        </w:rPr>
        <w:t xml:space="preserve">по формулах: </w:t>
      </w:r>
    </w:p>
    <w:p w:rsidR="00622921" w:rsidRPr="008F3D60" w:rsidRDefault="00622921" w:rsidP="00FA2B6B">
      <w:pPr>
        <w:ind w:left="0" w:firstLine="0"/>
        <w:jc w:val="center"/>
        <w:rPr>
          <w:sz w:val="28"/>
          <w:lang w:val="uk-UA"/>
        </w:rPr>
      </w:pPr>
      <w:r w:rsidRPr="008F3D60">
        <w:rPr>
          <w:position w:val="-12"/>
          <w:sz w:val="28"/>
          <w:lang w:val="uk-UA"/>
        </w:rPr>
        <w:object w:dxaOrig="2760" w:dyaOrig="440">
          <v:shape id="_x0000_i1202" type="#_x0000_t75" style="width:138.55pt;height:22.4pt" o:ole="">
            <v:imagedata r:id="rId359" o:title=""/>
          </v:shape>
          <o:OLEObject Type="Embed" ProgID="Equation.3" ShapeID="_x0000_i1202" DrawAspect="Content" ObjectID="_1780146555" r:id="rId360"/>
        </w:object>
      </w:r>
    </w:p>
    <w:p w:rsidR="00622921" w:rsidRPr="008F3D60" w:rsidRDefault="00622921" w:rsidP="00FA2B6B">
      <w:pPr>
        <w:ind w:left="0" w:firstLine="0"/>
        <w:jc w:val="center"/>
        <w:rPr>
          <w:sz w:val="28"/>
          <w:lang w:val="uk-UA"/>
        </w:rPr>
      </w:pPr>
      <w:r w:rsidRPr="008F3D60">
        <w:rPr>
          <w:position w:val="-12"/>
          <w:sz w:val="28"/>
          <w:lang w:val="uk-UA"/>
        </w:rPr>
        <w:object w:dxaOrig="2640" w:dyaOrig="440">
          <v:shape id="_x0000_i1203" type="#_x0000_t75" style="width:131.1pt;height:22.4pt" o:ole="">
            <v:imagedata r:id="rId361" o:title=""/>
          </v:shape>
          <o:OLEObject Type="Embed" ProgID="Equation.3" ShapeID="_x0000_i1203" DrawAspect="Content" ObjectID="_1780146556" r:id="rId362"/>
        </w:object>
      </w:r>
    </w:p>
    <w:p w:rsidR="00622921" w:rsidRPr="008F3D60" w:rsidRDefault="00622921" w:rsidP="00FA2B6B">
      <w:pPr>
        <w:ind w:left="0" w:firstLine="708"/>
        <w:jc w:val="both"/>
        <w:rPr>
          <w:sz w:val="28"/>
          <w:lang w:val="uk-UA"/>
        </w:rPr>
      </w:pPr>
      <w:r w:rsidRPr="008F3D60">
        <w:rPr>
          <w:sz w:val="28"/>
          <w:lang w:val="uk-UA"/>
        </w:rPr>
        <w:t xml:space="preserve">Після отримання стандартної нормальної випадкової величини </w:t>
      </w:r>
      <w:r w:rsidRPr="008F3D60">
        <w:rPr>
          <w:i/>
          <w:sz w:val="28"/>
          <w:lang w:val="uk-UA"/>
        </w:rPr>
        <w:t>z</w:t>
      </w:r>
      <w:r w:rsidRPr="008F3D60">
        <w:rPr>
          <w:sz w:val="28"/>
          <w:lang w:val="uk-UA"/>
        </w:rPr>
        <w:t xml:space="preserve">, легко перейти до нормально розподіленої величини з довільним математичним очікуванням </w:t>
      </w:r>
      <w:r w:rsidRPr="008F3D60">
        <w:rPr>
          <w:i/>
          <w:sz w:val="28"/>
          <w:lang w:val="uk-UA"/>
        </w:rPr>
        <w:t>a</w:t>
      </w:r>
      <w:r w:rsidRPr="008F3D60">
        <w:rPr>
          <w:sz w:val="28"/>
          <w:lang w:val="uk-UA"/>
        </w:rPr>
        <w:t xml:space="preserve"> і стандартним відхиленням </w:t>
      </w:r>
      <w:r w:rsidRPr="008F3D60">
        <w:rPr>
          <w:position w:val="-6"/>
          <w:sz w:val="28"/>
          <w:lang w:val="uk-UA"/>
        </w:rPr>
        <w:object w:dxaOrig="260" w:dyaOrig="240">
          <v:shape id="_x0000_i1204" type="#_x0000_t75" style="width:14.25pt;height:12.9pt" o:ole="">
            <v:imagedata r:id="rId363" o:title=""/>
          </v:shape>
          <o:OLEObject Type="Embed" ProgID="Equation.3" ShapeID="_x0000_i1204" DrawAspect="Content" ObjectID="_1780146557" r:id="rId364"/>
        </w:object>
      </w:r>
      <w:r w:rsidRPr="008F3D60">
        <w:rPr>
          <w:sz w:val="28"/>
          <w:lang w:val="uk-UA"/>
        </w:rPr>
        <w:t>по формулі:</w:t>
      </w:r>
    </w:p>
    <w:p w:rsidR="00622921" w:rsidRPr="008F3D60" w:rsidRDefault="00622921" w:rsidP="00FA2B6B">
      <w:pPr>
        <w:ind w:left="0" w:firstLine="0"/>
        <w:jc w:val="center"/>
        <w:rPr>
          <w:sz w:val="28"/>
          <w:lang w:val="uk-UA"/>
        </w:rPr>
      </w:pPr>
      <w:r w:rsidRPr="008F3D60">
        <w:rPr>
          <w:position w:val="-6"/>
          <w:sz w:val="28"/>
          <w:lang w:val="uk-UA"/>
        </w:rPr>
        <w:object w:dxaOrig="1500" w:dyaOrig="300">
          <v:shape id="_x0000_i1205" type="#_x0000_t75" style="width:76.1pt;height:14.95pt" o:ole="">
            <v:imagedata r:id="rId365" o:title=""/>
          </v:shape>
          <o:OLEObject Type="Embed" ProgID="Equation.3" ShapeID="_x0000_i1205" DrawAspect="Content" ObjectID="_1780146558" r:id="rId366"/>
        </w:object>
      </w:r>
      <w:r w:rsidRPr="008F3D60">
        <w:rPr>
          <w:sz w:val="28"/>
          <w:lang w:val="uk-UA"/>
        </w:rPr>
        <w:t>.</w:t>
      </w:r>
    </w:p>
    <w:p w:rsidR="00622921" w:rsidRPr="008F3D60" w:rsidRDefault="00622921" w:rsidP="00FA2B6B">
      <w:pPr>
        <w:ind w:left="0" w:firstLine="708"/>
        <w:jc w:val="both"/>
        <w:rPr>
          <w:sz w:val="28"/>
          <w:lang w:val="uk-UA"/>
        </w:rPr>
      </w:pPr>
    </w:p>
    <w:p w:rsidR="00622921" w:rsidRPr="008F3D60" w:rsidRDefault="00622921" w:rsidP="00FA2B6B">
      <w:pPr>
        <w:pStyle w:val="a6"/>
        <w:autoSpaceDE w:val="0"/>
        <w:autoSpaceDN w:val="0"/>
        <w:adjustRightInd w:val="0"/>
        <w:ind w:hanging="12"/>
        <w:jc w:val="both"/>
        <w:rPr>
          <w:b/>
          <w:i/>
          <w:sz w:val="28"/>
          <w:szCs w:val="28"/>
          <w:lang w:val="uk-UA"/>
        </w:rPr>
      </w:pPr>
      <w:r w:rsidRPr="008F3D60">
        <w:rPr>
          <w:b/>
          <w:i/>
          <w:sz w:val="28"/>
          <w:szCs w:val="28"/>
          <w:lang w:val="uk-UA"/>
        </w:rPr>
        <w:t>Завдання 5.</w:t>
      </w:r>
    </w:p>
    <w:p w:rsidR="00622921" w:rsidRPr="008F3D60" w:rsidRDefault="00622921" w:rsidP="00FA2B6B">
      <w:pPr>
        <w:pStyle w:val="a6"/>
        <w:autoSpaceDE w:val="0"/>
        <w:autoSpaceDN w:val="0"/>
        <w:adjustRightInd w:val="0"/>
        <w:ind w:firstLine="0"/>
        <w:contextualSpacing/>
        <w:jc w:val="both"/>
        <w:rPr>
          <w:rFonts w:eastAsia="TimesNewRomanPSMT"/>
          <w:sz w:val="28"/>
          <w:szCs w:val="28"/>
          <w:lang w:val="uk-UA"/>
        </w:rPr>
      </w:pPr>
      <w:r w:rsidRPr="008F3D60">
        <w:rPr>
          <w:rFonts w:eastAsia="TimesNewRomanPSMT"/>
          <w:sz w:val="28"/>
          <w:szCs w:val="28"/>
          <w:lang w:val="uk-UA"/>
        </w:rPr>
        <w:t>Ряд розподілу дискретної двовимірної випадкової величини має вигляд</w:t>
      </w:r>
    </w:p>
    <w:tbl>
      <w:tblPr>
        <w:tblStyle w:val="ac"/>
        <w:tblW w:w="0" w:type="auto"/>
        <w:tblInd w:w="720" w:type="dxa"/>
        <w:tblLook w:val="04A0"/>
      </w:tblPr>
      <w:tblGrid>
        <w:gridCol w:w="2285"/>
        <w:gridCol w:w="2285"/>
        <w:gridCol w:w="2279"/>
        <w:gridCol w:w="2285"/>
      </w:tblGrid>
      <w:tr w:rsidR="00622921" w:rsidRPr="008F3D60" w:rsidTr="00FA6245">
        <w:tc>
          <w:tcPr>
            <w:tcW w:w="2392"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X\Y</w:t>
            </w:r>
          </w:p>
        </w:tc>
        <w:tc>
          <w:tcPr>
            <w:tcW w:w="239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w:t>
            </w:r>
          </w:p>
        </w:tc>
        <w:tc>
          <w:tcPr>
            <w:tcW w:w="239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1</w:t>
            </w:r>
          </w:p>
        </w:tc>
        <w:tc>
          <w:tcPr>
            <w:tcW w:w="239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4</w:t>
            </w:r>
          </w:p>
        </w:tc>
      </w:tr>
      <w:tr w:rsidR="00622921" w:rsidRPr="008F3D60" w:rsidTr="00FA6245">
        <w:tc>
          <w:tcPr>
            <w:tcW w:w="2392"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1</w:t>
            </w:r>
          </w:p>
        </w:tc>
        <w:tc>
          <w:tcPr>
            <w:tcW w:w="239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0.1</w:t>
            </w:r>
          </w:p>
        </w:tc>
        <w:tc>
          <w:tcPr>
            <w:tcW w:w="239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0.2</w:t>
            </w:r>
          </w:p>
        </w:tc>
        <w:tc>
          <w:tcPr>
            <w:tcW w:w="239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0.08</w:t>
            </w:r>
          </w:p>
        </w:tc>
      </w:tr>
      <w:tr w:rsidR="00622921" w:rsidRPr="008F3D60" w:rsidTr="00FA6245">
        <w:tc>
          <w:tcPr>
            <w:tcW w:w="2392"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2</w:t>
            </w:r>
          </w:p>
        </w:tc>
        <w:tc>
          <w:tcPr>
            <w:tcW w:w="239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0.12</w:t>
            </w:r>
          </w:p>
        </w:tc>
        <w:tc>
          <w:tcPr>
            <w:tcW w:w="239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0.3</w:t>
            </w:r>
          </w:p>
        </w:tc>
        <w:tc>
          <w:tcPr>
            <w:tcW w:w="239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0.2</w:t>
            </w:r>
          </w:p>
        </w:tc>
      </w:tr>
    </w:tbl>
    <w:p w:rsidR="00622921" w:rsidRPr="008F3D60" w:rsidRDefault="00622921" w:rsidP="00FA2B6B">
      <w:pPr>
        <w:pStyle w:val="a6"/>
        <w:autoSpaceDE w:val="0"/>
        <w:autoSpaceDN w:val="0"/>
        <w:adjustRightInd w:val="0"/>
        <w:ind w:left="0" w:firstLine="708"/>
        <w:jc w:val="both"/>
        <w:rPr>
          <w:sz w:val="28"/>
          <w:szCs w:val="28"/>
          <w:lang w:val="uk-UA"/>
        </w:rPr>
      </w:pPr>
      <w:r w:rsidRPr="008F3D60">
        <w:rPr>
          <w:sz w:val="28"/>
          <w:szCs w:val="28"/>
          <w:lang w:val="uk-UA"/>
        </w:rPr>
        <w:t>Побудувати функцію розподілу випадкової величини та ряди розподілу її компонент.</w:t>
      </w:r>
    </w:p>
    <w:p w:rsidR="001D386D" w:rsidRPr="008F3D60" w:rsidRDefault="001D386D" w:rsidP="00FA2B6B">
      <w:pPr>
        <w:pStyle w:val="a6"/>
        <w:autoSpaceDE w:val="0"/>
        <w:autoSpaceDN w:val="0"/>
        <w:adjustRightInd w:val="0"/>
        <w:ind w:left="0" w:firstLine="708"/>
        <w:jc w:val="both"/>
        <w:rPr>
          <w:sz w:val="28"/>
          <w:szCs w:val="28"/>
          <w:lang w:val="uk-UA"/>
        </w:rPr>
      </w:pPr>
    </w:p>
    <w:p w:rsidR="00622921" w:rsidRPr="008F3D60" w:rsidRDefault="00622921" w:rsidP="00FA2B6B">
      <w:pPr>
        <w:pStyle w:val="a6"/>
        <w:autoSpaceDE w:val="0"/>
        <w:autoSpaceDN w:val="0"/>
        <w:adjustRightInd w:val="0"/>
        <w:ind w:hanging="12"/>
        <w:jc w:val="both"/>
        <w:rPr>
          <w:b/>
          <w:i/>
          <w:sz w:val="28"/>
          <w:szCs w:val="28"/>
          <w:lang w:val="uk-UA"/>
        </w:rPr>
      </w:pPr>
      <w:r w:rsidRPr="008F3D60">
        <w:rPr>
          <w:b/>
          <w:i/>
          <w:sz w:val="28"/>
          <w:szCs w:val="28"/>
          <w:lang w:val="uk-UA"/>
        </w:rPr>
        <w:t>Завдання 6.</w:t>
      </w:r>
    </w:p>
    <w:p w:rsidR="00622921" w:rsidRPr="008F3D60" w:rsidRDefault="00622921" w:rsidP="00FA2B6B">
      <w:pPr>
        <w:pStyle w:val="Default"/>
        <w:ind w:left="720"/>
        <w:jc w:val="both"/>
        <w:rPr>
          <w:sz w:val="28"/>
          <w:szCs w:val="28"/>
        </w:rPr>
      </w:pPr>
      <w:r w:rsidRPr="008F3D60">
        <w:rPr>
          <w:sz w:val="28"/>
          <w:szCs w:val="28"/>
        </w:rPr>
        <w:t>Дискретна двовимірна випадкова величина задана законом розподілу</w:t>
      </w:r>
    </w:p>
    <w:tbl>
      <w:tblPr>
        <w:tblStyle w:val="ac"/>
        <w:tblW w:w="0" w:type="auto"/>
        <w:tblInd w:w="720" w:type="dxa"/>
        <w:tblLook w:val="04A0"/>
      </w:tblPr>
      <w:tblGrid>
        <w:gridCol w:w="1803"/>
        <w:gridCol w:w="1807"/>
        <w:gridCol w:w="1758"/>
        <w:gridCol w:w="1676"/>
        <w:gridCol w:w="1807"/>
      </w:tblGrid>
      <w:tr w:rsidR="00622921" w:rsidRPr="008F3D60" w:rsidTr="00FA6245">
        <w:tc>
          <w:tcPr>
            <w:tcW w:w="180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X\Y</w:t>
            </w:r>
          </w:p>
        </w:tc>
        <w:tc>
          <w:tcPr>
            <w:tcW w:w="1807"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1</w:t>
            </w:r>
          </w:p>
        </w:tc>
        <w:tc>
          <w:tcPr>
            <w:tcW w:w="1758"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3</w:t>
            </w:r>
          </w:p>
        </w:tc>
        <w:tc>
          <w:tcPr>
            <w:tcW w:w="1676"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4</w:t>
            </w:r>
          </w:p>
        </w:tc>
        <w:tc>
          <w:tcPr>
            <w:tcW w:w="1807"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8</w:t>
            </w:r>
          </w:p>
        </w:tc>
      </w:tr>
      <w:tr w:rsidR="00622921" w:rsidRPr="008F3D60" w:rsidTr="00FA6245">
        <w:tc>
          <w:tcPr>
            <w:tcW w:w="180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3</w:t>
            </w:r>
          </w:p>
        </w:tc>
        <w:tc>
          <w:tcPr>
            <w:tcW w:w="1807"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0,15</w:t>
            </w:r>
          </w:p>
        </w:tc>
        <w:tc>
          <w:tcPr>
            <w:tcW w:w="1758"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0.06</w:t>
            </w:r>
          </w:p>
        </w:tc>
        <w:tc>
          <w:tcPr>
            <w:tcW w:w="1676"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0.25</w:t>
            </w:r>
          </w:p>
        </w:tc>
        <w:tc>
          <w:tcPr>
            <w:tcW w:w="1807"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0.04</w:t>
            </w:r>
          </w:p>
        </w:tc>
      </w:tr>
      <w:tr w:rsidR="00622921" w:rsidRPr="008F3D60" w:rsidTr="00FA6245">
        <w:tc>
          <w:tcPr>
            <w:tcW w:w="1803"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6</w:t>
            </w:r>
          </w:p>
        </w:tc>
        <w:tc>
          <w:tcPr>
            <w:tcW w:w="1807"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0.3</w:t>
            </w:r>
          </w:p>
        </w:tc>
        <w:tc>
          <w:tcPr>
            <w:tcW w:w="1758"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0.1</w:t>
            </w:r>
          </w:p>
        </w:tc>
        <w:tc>
          <w:tcPr>
            <w:tcW w:w="1676"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0.03</w:t>
            </w:r>
          </w:p>
        </w:tc>
        <w:tc>
          <w:tcPr>
            <w:tcW w:w="1807" w:type="dxa"/>
          </w:tcPr>
          <w:p w:rsidR="00622921" w:rsidRPr="008F3D60" w:rsidRDefault="00622921" w:rsidP="00FA2B6B">
            <w:pPr>
              <w:pStyle w:val="a6"/>
              <w:autoSpaceDE w:val="0"/>
              <w:autoSpaceDN w:val="0"/>
              <w:adjustRightInd w:val="0"/>
              <w:ind w:left="0"/>
              <w:jc w:val="center"/>
              <w:rPr>
                <w:sz w:val="28"/>
                <w:szCs w:val="28"/>
                <w:lang w:val="uk-UA"/>
              </w:rPr>
            </w:pPr>
            <w:r w:rsidRPr="008F3D60">
              <w:rPr>
                <w:sz w:val="28"/>
                <w:szCs w:val="28"/>
                <w:lang w:val="uk-UA"/>
              </w:rPr>
              <w:t>0.07</w:t>
            </w:r>
          </w:p>
        </w:tc>
      </w:tr>
    </w:tbl>
    <w:p w:rsidR="00622921" w:rsidRPr="008F3D60" w:rsidRDefault="00622921" w:rsidP="00FA2B6B">
      <w:pPr>
        <w:pStyle w:val="Default"/>
        <w:ind w:firstLine="709"/>
        <w:jc w:val="both"/>
        <w:rPr>
          <w:sz w:val="28"/>
          <w:szCs w:val="28"/>
        </w:rPr>
      </w:pPr>
      <w:r w:rsidRPr="008F3D60">
        <w:rPr>
          <w:sz w:val="28"/>
          <w:szCs w:val="28"/>
        </w:rPr>
        <w:t>Побудувати ряди розподілу компонент та знайти числові характеристики компонент: математичне сподівання, дисперсію та середньо квадратичне відхилення.</w:t>
      </w:r>
    </w:p>
    <w:p w:rsidR="001D386D" w:rsidRPr="008F3D60" w:rsidRDefault="001D386D" w:rsidP="00FA2B6B">
      <w:pPr>
        <w:pStyle w:val="Default"/>
        <w:ind w:firstLine="709"/>
        <w:jc w:val="both"/>
        <w:rPr>
          <w:sz w:val="28"/>
          <w:szCs w:val="28"/>
        </w:rPr>
      </w:pPr>
    </w:p>
    <w:p w:rsidR="00622921" w:rsidRPr="008F3D60" w:rsidRDefault="00622921" w:rsidP="00FA2B6B">
      <w:pPr>
        <w:pStyle w:val="a6"/>
        <w:autoSpaceDE w:val="0"/>
        <w:autoSpaceDN w:val="0"/>
        <w:adjustRightInd w:val="0"/>
        <w:ind w:hanging="12"/>
        <w:jc w:val="both"/>
        <w:rPr>
          <w:b/>
          <w:i/>
          <w:sz w:val="28"/>
          <w:szCs w:val="28"/>
          <w:lang w:val="uk-UA"/>
        </w:rPr>
      </w:pPr>
      <w:r w:rsidRPr="008F3D60">
        <w:rPr>
          <w:b/>
          <w:i/>
          <w:sz w:val="28"/>
          <w:szCs w:val="28"/>
          <w:lang w:val="uk-UA"/>
        </w:rPr>
        <w:t>Завдання 7.</w:t>
      </w:r>
    </w:p>
    <w:p w:rsidR="00622921" w:rsidRPr="008F3D60" w:rsidRDefault="00622921" w:rsidP="00FA2B6B">
      <w:pPr>
        <w:pStyle w:val="Default"/>
        <w:ind w:left="720"/>
        <w:jc w:val="both"/>
        <w:rPr>
          <w:sz w:val="28"/>
          <w:szCs w:val="28"/>
        </w:rPr>
      </w:pPr>
      <w:r w:rsidRPr="008F3D60">
        <w:rPr>
          <w:sz w:val="28"/>
          <w:szCs w:val="28"/>
        </w:rPr>
        <w:t>Задано функцію розподілу двовимірної неперервної випадкової величини:</w:t>
      </w:r>
    </w:p>
    <w:p w:rsidR="00622921" w:rsidRPr="008F3D60" w:rsidRDefault="00622921" w:rsidP="00FA2B6B">
      <w:pPr>
        <w:pStyle w:val="Default"/>
        <w:ind w:left="720"/>
        <w:jc w:val="both"/>
        <w:rPr>
          <w:sz w:val="28"/>
          <w:szCs w:val="28"/>
        </w:rPr>
      </w:pPr>
      <w:r w:rsidRPr="008F3D60">
        <w:rPr>
          <w:position w:val="-52"/>
          <w:sz w:val="28"/>
          <w:szCs w:val="28"/>
        </w:rPr>
        <w:object w:dxaOrig="7300" w:dyaOrig="1180">
          <v:shape id="_x0000_i1206" type="#_x0000_t75" style="width:364.75pt;height:59.1pt" o:ole="">
            <v:imagedata r:id="rId367" o:title=""/>
          </v:shape>
          <o:OLEObject Type="Embed" ProgID="Equation.3" ShapeID="_x0000_i1206" DrawAspect="Content" ObjectID="_1780146559" r:id="rId368"/>
        </w:object>
      </w:r>
    </w:p>
    <w:p w:rsidR="00622921" w:rsidRPr="008F3D60" w:rsidRDefault="00622921" w:rsidP="00FA2B6B">
      <w:pPr>
        <w:pStyle w:val="Default"/>
        <w:ind w:firstLine="720"/>
        <w:jc w:val="both"/>
        <w:rPr>
          <w:sz w:val="28"/>
          <w:szCs w:val="28"/>
        </w:rPr>
      </w:pPr>
      <w:r w:rsidRPr="008F3D60">
        <w:rPr>
          <w:sz w:val="28"/>
          <w:szCs w:val="28"/>
        </w:rPr>
        <w:t xml:space="preserve">Знайти: а) ймовірність потрапляння випадкової величини в прямокутник, обмежений прямими </w:t>
      </w:r>
      <w:r w:rsidRPr="008F3D60">
        <w:rPr>
          <w:position w:val="-30"/>
          <w:sz w:val="28"/>
          <w:szCs w:val="28"/>
        </w:rPr>
        <w:object w:dxaOrig="2900" w:dyaOrig="740">
          <v:shape id="_x0000_i1207" type="#_x0000_t75" style="width:144.7pt;height:37.35pt" o:ole="">
            <v:imagedata r:id="rId369" o:title=""/>
          </v:shape>
          <o:OLEObject Type="Embed" ProgID="Equation.3" ShapeID="_x0000_i1207" DrawAspect="Content" ObjectID="_1780146560" r:id="rId370"/>
        </w:object>
      </w:r>
    </w:p>
    <w:p w:rsidR="00622921" w:rsidRPr="008F3D60" w:rsidRDefault="00622921" w:rsidP="00FA2B6B">
      <w:pPr>
        <w:pStyle w:val="Default"/>
        <w:ind w:firstLine="720"/>
        <w:jc w:val="both"/>
        <w:rPr>
          <w:sz w:val="28"/>
          <w:szCs w:val="28"/>
        </w:rPr>
      </w:pPr>
      <w:r w:rsidRPr="008F3D60">
        <w:rPr>
          <w:sz w:val="28"/>
          <w:szCs w:val="28"/>
        </w:rPr>
        <w:lastRenderedPageBreak/>
        <w:t>б) щільність сумісного розподілу.</w:t>
      </w:r>
    </w:p>
    <w:p w:rsidR="00622921" w:rsidRPr="008F3D60" w:rsidRDefault="00622921" w:rsidP="00FA2B6B">
      <w:pPr>
        <w:pStyle w:val="Default"/>
        <w:ind w:firstLine="708"/>
        <w:jc w:val="both"/>
        <w:rPr>
          <w:b/>
          <w:i/>
          <w:sz w:val="28"/>
          <w:szCs w:val="28"/>
        </w:rPr>
      </w:pPr>
      <w:r w:rsidRPr="008F3D60">
        <w:rPr>
          <w:b/>
          <w:i/>
          <w:sz w:val="28"/>
          <w:szCs w:val="28"/>
        </w:rPr>
        <w:t>Завдання 8.</w:t>
      </w:r>
    </w:p>
    <w:p w:rsidR="00622921" w:rsidRPr="008F3D60" w:rsidRDefault="00622921" w:rsidP="00FA2B6B">
      <w:pPr>
        <w:pStyle w:val="Default"/>
        <w:ind w:left="720"/>
        <w:jc w:val="both"/>
        <w:rPr>
          <w:sz w:val="28"/>
          <w:szCs w:val="28"/>
        </w:rPr>
      </w:pPr>
      <w:r w:rsidRPr="008F3D60">
        <w:rPr>
          <w:sz w:val="28"/>
          <w:szCs w:val="28"/>
        </w:rPr>
        <w:t>Задано функцію щільності розподілу системи випадкових величин:</w:t>
      </w:r>
    </w:p>
    <w:p w:rsidR="00622921" w:rsidRPr="008F3D60" w:rsidRDefault="00622921" w:rsidP="00FA2B6B">
      <w:pPr>
        <w:pStyle w:val="Default"/>
        <w:ind w:left="720"/>
        <w:jc w:val="both"/>
        <w:rPr>
          <w:sz w:val="28"/>
          <w:szCs w:val="28"/>
        </w:rPr>
      </w:pPr>
      <w:r w:rsidRPr="008F3D60">
        <w:rPr>
          <w:position w:val="-52"/>
          <w:sz w:val="28"/>
          <w:szCs w:val="28"/>
        </w:rPr>
        <w:object w:dxaOrig="7920" w:dyaOrig="1180">
          <v:shape id="_x0000_i1208" type="#_x0000_t75" style="width:394.65pt;height:59.1pt" o:ole="">
            <v:imagedata r:id="rId371" o:title=""/>
          </v:shape>
          <o:OLEObject Type="Embed" ProgID="Equation.3" ShapeID="_x0000_i1208" DrawAspect="Content" ObjectID="_1780146561" r:id="rId372"/>
        </w:object>
      </w:r>
    </w:p>
    <w:p w:rsidR="00622921" w:rsidRPr="008F3D60" w:rsidRDefault="00622921" w:rsidP="00FA2B6B">
      <w:pPr>
        <w:pStyle w:val="Default"/>
        <w:ind w:left="720"/>
        <w:jc w:val="both"/>
        <w:rPr>
          <w:sz w:val="28"/>
          <w:szCs w:val="28"/>
        </w:rPr>
      </w:pPr>
      <w:r w:rsidRPr="008F3D60">
        <w:rPr>
          <w:sz w:val="28"/>
          <w:szCs w:val="28"/>
        </w:rPr>
        <w:t>Знайти функцію розподілу системи та функції розподілу її компонент.</w:t>
      </w:r>
    </w:p>
    <w:p w:rsidR="00622921" w:rsidRPr="008F3D60" w:rsidRDefault="00622921" w:rsidP="00FA2B6B">
      <w:pPr>
        <w:ind w:left="567" w:firstLine="0"/>
        <w:jc w:val="both"/>
        <w:rPr>
          <w:sz w:val="28"/>
          <w:szCs w:val="28"/>
          <w:lang w:val="uk-UA"/>
        </w:rPr>
      </w:pPr>
    </w:p>
    <w:p w:rsidR="00466824" w:rsidRPr="008F3D60" w:rsidRDefault="00204711" w:rsidP="00FA2B6B">
      <w:pPr>
        <w:pStyle w:val="a6"/>
        <w:tabs>
          <w:tab w:val="left" w:pos="0"/>
        </w:tabs>
        <w:ind w:left="0" w:firstLine="0"/>
        <w:jc w:val="center"/>
        <w:rPr>
          <w:bCs/>
          <w:sz w:val="28"/>
          <w:szCs w:val="28"/>
          <w:lang w:val="uk-UA"/>
        </w:rPr>
      </w:pPr>
      <w:r w:rsidRPr="008F3D60">
        <w:rPr>
          <w:noProof/>
          <w:sz w:val="28"/>
          <w:szCs w:val="28"/>
        </w:rPr>
        <w:drawing>
          <wp:inline distT="0" distB="0" distL="0" distR="0">
            <wp:extent cx="491490" cy="354965"/>
            <wp:effectExtent l="0" t="0" r="0" b="0"/>
            <wp:docPr id="22" name="Рисунок 60"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pvb34"/>
                    <pic:cNvPicPr>
                      <a:picLocks noChangeAspect="1" noChangeArrowheads="1"/>
                    </pic:cNvPicPr>
                  </pic:nvPicPr>
                  <pic:blipFill>
                    <a:blip r:embed="rId105">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 cy="354965"/>
                    </a:xfrm>
                    <a:prstGeom prst="rect">
                      <a:avLst/>
                    </a:prstGeom>
                    <a:noFill/>
                    <a:ln>
                      <a:noFill/>
                    </a:ln>
                  </pic:spPr>
                </pic:pic>
              </a:graphicData>
            </a:graphic>
          </wp:inline>
        </w:drawing>
      </w:r>
      <w:r w:rsidR="00466824" w:rsidRPr="008F3D60">
        <w:rPr>
          <w:bCs/>
          <w:sz w:val="28"/>
          <w:szCs w:val="28"/>
          <w:lang w:val="uk-UA"/>
        </w:rPr>
        <w:t>Тестові завдання для перевірки знань</w:t>
      </w:r>
    </w:p>
    <w:p w:rsidR="00B22270" w:rsidRPr="008F3D60" w:rsidRDefault="00B22270" w:rsidP="00FA2B6B">
      <w:pPr>
        <w:ind w:left="0" w:firstLine="0"/>
        <w:jc w:val="center"/>
        <w:rPr>
          <w:sz w:val="28"/>
          <w:szCs w:val="28"/>
          <w:lang w:val="uk-UA"/>
        </w:rPr>
      </w:pPr>
    </w:p>
    <w:p w:rsidR="002822D8" w:rsidRPr="008F3D60" w:rsidRDefault="002822D8" w:rsidP="00FA2B6B">
      <w:pPr>
        <w:ind w:left="0" w:firstLine="0"/>
        <w:jc w:val="center"/>
        <w:rPr>
          <w:sz w:val="28"/>
          <w:szCs w:val="28"/>
          <w:lang w:val="uk-UA"/>
        </w:rPr>
      </w:pPr>
      <w:r w:rsidRPr="008F3D60">
        <w:rPr>
          <w:sz w:val="28"/>
          <w:szCs w:val="28"/>
          <w:lang w:val="uk-UA"/>
        </w:rPr>
        <w:t>Виберіть, принаймні, одну відповідь.</w:t>
      </w:r>
    </w:p>
    <w:p w:rsidR="002822D8" w:rsidRPr="008F3D60" w:rsidRDefault="002822D8" w:rsidP="00FA2B6B">
      <w:pPr>
        <w:jc w:val="both"/>
        <w:rPr>
          <w:sz w:val="28"/>
          <w:szCs w:val="28"/>
          <w:lang w:val="uk-UA"/>
        </w:rPr>
      </w:pPr>
      <w:r w:rsidRPr="008F3D60">
        <w:rPr>
          <w:sz w:val="28"/>
          <w:szCs w:val="28"/>
          <w:lang w:val="uk-UA"/>
        </w:rPr>
        <w:t>1. При формуванні вибірки з поділом генеральної сукупності на частини застосовують наступні види відборів:</w:t>
      </w:r>
    </w:p>
    <w:p w:rsidR="002822D8" w:rsidRPr="008F3D60" w:rsidRDefault="002822D8" w:rsidP="00FA2B6B">
      <w:pPr>
        <w:ind w:hanging="6"/>
        <w:jc w:val="both"/>
        <w:rPr>
          <w:sz w:val="28"/>
          <w:szCs w:val="28"/>
          <w:lang w:val="uk-UA"/>
        </w:rPr>
      </w:pPr>
      <w:r w:rsidRPr="008F3D60">
        <w:rPr>
          <w:sz w:val="28"/>
          <w:szCs w:val="28"/>
          <w:lang w:val="uk-UA"/>
        </w:rPr>
        <w:t>а) варіантний,  б) механічний,  в) серійний,  г) типовий.</w:t>
      </w:r>
    </w:p>
    <w:p w:rsidR="002822D8" w:rsidRPr="008F3D60" w:rsidRDefault="002822D8" w:rsidP="00FA2B6B">
      <w:pPr>
        <w:jc w:val="both"/>
        <w:rPr>
          <w:sz w:val="28"/>
          <w:szCs w:val="28"/>
          <w:lang w:val="uk-UA"/>
        </w:rPr>
      </w:pPr>
      <w:r w:rsidRPr="008F3D60">
        <w:rPr>
          <w:sz w:val="28"/>
          <w:szCs w:val="28"/>
          <w:lang w:val="uk-UA"/>
        </w:rPr>
        <w:t>2. Вибірка, відсортована в зростаючому порядку, називається:</w:t>
      </w:r>
    </w:p>
    <w:p w:rsidR="002822D8" w:rsidRPr="008F3D60" w:rsidRDefault="002822D8" w:rsidP="00FA2B6B">
      <w:pPr>
        <w:ind w:hanging="6"/>
        <w:jc w:val="both"/>
        <w:rPr>
          <w:sz w:val="28"/>
          <w:szCs w:val="28"/>
          <w:lang w:val="uk-UA"/>
        </w:rPr>
      </w:pPr>
      <w:r w:rsidRPr="008F3D60">
        <w:rPr>
          <w:sz w:val="28"/>
          <w:szCs w:val="28"/>
          <w:lang w:val="uk-UA"/>
        </w:rPr>
        <w:t>а) варіаційним рядом,  б) інтервальним рядом,  в) статистичним рядом,</w:t>
      </w:r>
    </w:p>
    <w:p w:rsidR="002822D8" w:rsidRPr="008F3D60" w:rsidRDefault="002822D8" w:rsidP="00FA2B6B">
      <w:pPr>
        <w:ind w:hanging="6"/>
        <w:jc w:val="both"/>
        <w:rPr>
          <w:sz w:val="28"/>
          <w:szCs w:val="28"/>
          <w:lang w:val="uk-UA"/>
        </w:rPr>
      </w:pPr>
      <w:r w:rsidRPr="008F3D60">
        <w:rPr>
          <w:sz w:val="28"/>
          <w:szCs w:val="28"/>
          <w:lang w:val="uk-UA"/>
        </w:rPr>
        <w:t>г) емпіричним рядом.</w:t>
      </w:r>
    </w:p>
    <w:p w:rsidR="002822D8" w:rsidRPr="008F3D60" w:rsidRDefault="002822D8" w:rsidP="00FA2B6B">
      <w:pPr>
        <w:jc w:val="both"/>
        <w:rPr>
          <w:sz w:val="28"/>
          <w:szCs w:val="28"/>
          <w:lang w:val="uk-UA"/>
        </w:rPr>
      </w:pPr>
      <w:r w:rsidRPr="008F3D60">
        <w:rPr>
          <w:sz w:val="28"/>
          <w:szCs w:val="28"/>
          <w:lang w:val="uk-UA"/>
        </w:rPr>
        <w:t>3. Ламана, що з'єднує точки з координатами (</w:t>
      </w:r>
      <w:r w:rsidRPr="008F3D60">
        <w:rPr>
          <w:i/>
          <w:sz w:val="28"/>
          <w:szCs w:val="28"/>
          <w:lang w:val="uk-UA"/>
        </w:rPr>
        <w:t>x</w:t>
      </w:r>
      <w:r w:rsidRPr="008F3D60">
        <w:rPr>
          <w:i/>
          <w:sz w:val="28"/>
          <w:szCs w:val="28"/>
          <w:vertAlign w:val="subscript"/>
          <w:lang w:val="uk-UA"/>
        </w:rPr>
        <w:t>k</w:t>
      </w:r>
      <w:r w:rsidRPr="008F3D60">
        <w:rPr>
          <w:i/>
          <w:sz w:val="28"/>
          <w:szCs w:val="28"/>
          <w:lang w:val="uk-UA"/>
        </w:rPr>
        <w:t>, n</w:t>
      </w:r>
      <w:r w:rsidRPr="008F3D60">
        <w:rPr>
          <w:i/>
          <w:sz w:val="28"/>
          <w:szCs w:val="28"/>
          <w:vertAlign w:val="subscript"/>
          <w:lang w:val="uk-UA"/>
        </w:rPr>
        <w:t>k</w:t>
      </w:r>
      <w:r w:rsidRPr="008F3D60">
        <w:rPr>
          <w:sz w:val="28"/>
          <w:szCs w:val="28"/>
          <w:lang w:val="uk-UA"/>
        </w:rPr>
        <w:t>), називається</w:t>
      </w:r>
    </w:p>
    <w:p w:rsidR="002822D8" w:rsidRPr="008F3D60" w:rsidRDefault="002822D8" w:rsidP="00FA2B6B">
      <w:pPr>
        <w:ind w:hanging="6"/>
        <w:jc w:val="both"/>
        <w:rPr>
          <w:sz w:val="28"/>
          <w:szCs w:val="28"/>
          <w:lang w:val="uk-UA"/>
        </w:rPr>
      </w:pPr>
      <w:r w:rsidRPr="008F3D60">
        <w:rPr>
          <w:sz w:val="28"/>
          <w:szCs w:val="28"/>
          <w:lang w:val="uk-UA"/>
        </w:rPr>
        <w:t>а)емпіричною функцією розподілу, б)полігоном частот, в)полігоном частостей, г) гістограмою.</w:t>
      </w:r>
    </w:p>
    <w:p w:rsidR="002822D8" w:rsidRPr="008F3D60" w:rsidRDefault="002822D8" w:rsidP="00FA2B6B">
      <w:pPr>
        <w:jc w:val="both"/>
        <w:rPr>
          <w:sz w:val="28"/>
          <w:szCs w:val="28"/>
          <w:lang w:val="uk-UA"/>
        </w:rPr>
      </w:pPr>
      <w:r w:rsidRPr="008F3D60">
        <w:rPr>
          <w:sz w:val="28"/>
          <w:szCs w:val="28"/>
          <w:lang w:val="uk-UA"/>
        </w:rPr>
        <w:t>4. Статистичні оцінки параметрів розподіли повинні задовольняти наступним вимогам:</w:t>
      </w:r>
    </w:p>
    <w:p w:rsidR="002822D8" w:rsidRPr="008F3D60" w:rsidRDefault="002822D8" w:rsidP="00FA2B6B">
      <w:pPr>
        <w:ind w:hanging="6"/>
        <w:jc w:val="both"/>
        <w:rPr>
          <w:sz w:val="28"/>
          <w:szCs w:val="28"/>
          <w:lang w:val="uk-UA"/>
        </w:rPr>
      </w:pPr>
      <w:r w:rsidRPr="008F3D60">
        <w:rPr>
          <w:sz w:val="28"/>
          <w:szCs w:val="28"/>
          <w:lang w:val="uk-UA"/>
        </w:rPr>
        <w:t>а) ґрунтовність,  б) репрезентативність,   в)ефективність,   г) незміщеність.</w:t>
      </w:r>
    </w:p>
    <w:p w:rsidR="002822D8" w:rsidRPr="008F3D60" w:rsidRDefault="002822D8" w:rsidP="00FA2B6B">
      <w:pPr>
        <w:jc w:val="both"/>
        <w:rPr>
          <w:sz w:val="28"/>
          <w:szCs w:val="28"/>
          <w:lang w:val="uk-UA"/>
        </w:rPr>
      </w:pPr>
      <w:r w:rsidRPr="008F3D60">
        <w:rPr>
          <w:sz w:val="28"/>
          <w:szCs w:val="28"/>
          <w:lang w:val="uk-UA"/>
        </w:rPr>
        <w:t xml:space="preserve">5. Число, що ділить варіаційний ряд на дві рівні частини, є оцінкою для: </w:t>
      </w:r>
    </w:p>
    <w:p w:rsidR="008C4406" w:rsidRPr="008F3D60" w:rsidRDefault="002822D8" w:rsidP="00FA2B6B">
      <w:pPr>
        <w:ind w:hanging="6"/>
        <w:jc w:val="both"/>
        <w:rPr>
          <w:sz w:val="28"/>
          <w:szCs w:val="28"/>
          <w:lang w:val="uk-UA"/>
        </w:rPr>
      </w:pPr>
      <w:r w:rsidRPr="008F3D60">
        <w:rPr>
          <w:sz w:val="28"/>
          <w:szCs w:val="28"/>
          <w:lang w:val="uk-UA"/>
        </w:rPr>
        <w:t xml:space="preserve">а) моди, б) середньо квадратичного відхилення, в) медіани,  </w:t>
      </w:r>
    </w:p>
    <w:p w:rsidR="002822D8" w:rsidRPr="008F3D60" w:rsidRDefault="002822D8" w:rsidP="00FA2B6B">
      <w:pPr>
        <w:ind w:hanging="6"/>
        <w:jc w:val="both"/>
        <w:rPr>
          <w:sz w:val="28"/>
          <w:szCs w:val="28"/>
          <w:lang w:val="uk-UA"/>
        </w:rPr>
      </w:pPr>
      <w:r w:rsidRPr="008F3D60">
        <w:rPr>
          <w:sz w:val="28"/>
          <w:szCs w:val="28"/>
          <w:lang w:val="uk-UA"/>
        </w:rPr>
        <w:t>г) математичного сподівання.</w:t>
      </w:r>
    </w:p>
    <w:p w:rsidR="002822D8" w:rsidRPr="008F3D60" w:rsidRDefault="002822D8" w:rsidP="00FA2B6B">
      <w:pPr>
        <w:jc w:val="both"/>
        <w:rPr>
          <w:sz w:val="28"/>
          <w:szCs w:val="28"/>
          <w:lang w:val="uk-UA"/>
        </w:rPr>
      </w:pPr>
      <w:r w:rsidRPr="008F3D60">
        <w:rPr>
          <w:sz w:val="28"/>
          <w:szCs w:val="28"/>
          <w:lang w:val="uk-UA"/>
        </w:rPr>
        <w:t>6. Гіпотези можуть бути розділені попарно на наступні групи:</w:t>
      </w:r>
    </w:p>
    <w:p w:rsidR="002822D8" w:rsidRPr="008F3D60" w:rsidRDefault="002822D8" w:rsidP="00FA2B6B">
      <w:pPr>
        <w:ind w:hanging="6"/>
        <w:jc w:val="both"/>
        <w:rPr>
          <w:sz w:val="28"/>
          <w:szCs w:val="28"/>
          <w:lang w:val="uk-UA"/>
        </w:rPr>
      </w:pPr>
      <w:r w:rsidRPr="008F3D60">
        <w:rPr>
          <w:sz w:val="28"/>
          <w:szCs w:val="28"/>
          <w:lang w:val="uk-UA"/>
        </w:rPr>
        <w:t>а) основні й альтернативні, б)інтервальні й точкові, в) параметричні й непараметричні,   г) прості й складені.</w:t>
      </w:r>
    </w:p>
    <w:p w:rsidR="002822D8" w:rsidRPr="008F3D60" w:rsidRDefault="002822D8" w:rsidP="00FA2B6B">
      <w:pPr>
        <w:jc w:val="both"/>
        <w:rPr>
          <w:sz w:val="28"/>
          <w:szCs w:val="28"/>
          <w:lang w:val="uk-UA"/>
        </w:rPr>
      </w:pPr>
      <w:r w:rsidRPr="008F3D60">
        <w:rPr>
          <w:sz w:val="28"/>
          <w:szCs w:val="28"/>
          <w:lang w:val="uk-UA"/>
        </w:rPr>
        <w:t>7. При побудові довірчого інтервалу для деякого параметру невідомого розподілу необхідно використати:</w:t>
      </w:r>
    </w:p>
    <w:p w:rsidR="002822D8" w:rsidRPr="008F3D60" w:rsidRDefault="002822D8" w:rsidP="00FA2B6B">
      <w:pPr>
        <w:ind w:hanging="6"/>
        <w:jc w:val="both"/>
        <w:rPr>
          <w:sz w:val="28"/>
          <w:szCs w:val="28"/>
          <w:lang w:val="uk-UA"/>
        </w:rPr>
      </w:pPr>
      <w:r w:rsidRPr="008F3D60">
        <w:rPr>
          <w:sz w:val="28"/>
          <w:szCs w:val="28"/>
          <w:lang w:val="uk-UA"/>
        </w:rPr>
        <w:t>а) розмах вибірки,   б) величину об'єму вибірки,   в) рівень значимості,</w:t>
      </w:r>
    </w:p>
    <w:p w:rsidR="002822D8" w:rsidRPr="008F3D60" w:rsidRDefault="002822D8" w:rsidP="00FA2B6B">
      <w:pPr>
        <w:ind w:hanging="6"/>
        <w:jc w:val="both"/>
        <w:rPr>
          <w:sz w:val="28"/>
          <w:szCs w:val="28"/>
          <w:lang w:val="uk-UA"/>
        </w:rPr>
      </w:pPr>
      <w:r w:rsidRPr="008F3D60">
        <w:rPr>
          <w:sz w:val="28"/>
          <w:szCs w:val="28"/>
          <w:lang w:val="uk-UA"/>
        </w:rPr>
        <w:t>г) потужність критерію.</w:t>
      </w:r>
    </w:p>
    <w:p w:rsidR="002822D8" w:rsidRPr="008F3D60" w:rsidRDefault="00FA6245" w:rsidP="00FA2B6B">
      <w:pPr>
        <w:jc w:val="both"/>
        <w:rPr>
          <w:sz w:val="28"/>
          <w:szCs w:val="28"/>
          <w:lang w:val="uk-UA"/>
        </w:rPr>
      </w:pPr>
      <w:r w:rsidRPr="008F3D60">
        <w:rPr>
          <w:sz w:val="28"/>
          <w:szCs w:val="28"/>
          <w:lang w:val="uk-UA"/>
        </w:rPr>
        <w:t>8</w:t>
      </w:r>
      <w:r w:rsidR="002822D8" w:rsidRPr="008F3D60">
        <w:rPr>
          <w:sz w:val="28"/>
          <w:szCs w:val="28"/>
          <w:lang w:val="uk-UA"/>
        </w:rPr>
        <w:t>. Для перевірки гіпотези про рівність дисперсій двох генеральних сукупностей використовують критерій</w:t>
      </w:r>
    </w:p>
    <w:p w:rsidR="002822D8" w:rsidRPr="008F3D60" w:rsidRDefault="002822D8" w:rsidP="00FA2B6B">
      <w:pPr>
        <w:ind w:hanging="6"/>
        <w:jc w:val="both"/>
        <w:rPr>
          <w:sz w:val="28"/>
          <w:szCs w:val="28"/>
          <w:lang w:val="uk-UA"/>
        </w:rPr>
      </w:pPr>
      <w:r w:rsidRPr="008F3D60">
        <w:rPr>
          <w:sz w:val="28"/>
          <w:szCs w:val="28"/>
          <w:lang w:val="uk-UA"/>
        </w:rPr>
        <w:t>а)Стьюдента, б)Фішера –Снедекора,  в)Колмогорова,  г)</w:t>
      </w:r>
      <w:r w:rsidR="00144E1A" w:rsidRPr="008F3D60">
        <w:rPr>
          <w:position w:val="-10"/>
          <w:sz w:val="28"/>
          <w:szCs w:val="28"/>
          <w:lang w:val="uk-UA"/>
        </w:rPr>
        <w:object w:dxaOrig="380" w:dyaOrig="420">
          <v:shape id="_x0000_i1209" type="#_x0000_t75" style="width:19pt;height:20.4pt" o:ole="">
            <v:imagedata r:id="rId373" o:title=""/>
          </v:shape>
          <o:OLEObject Type="Embed" ProgID="Equation.3" ShapeID="_x0000_i1209" DrawAspect="Content" ObjectID="_1780146562" r:id="rId374"/>
        </w:object>
      </w:r>
      <w:r w:rsidRPr="008F3D60">
        <w:rPr>
          <w:sz w:val="28"/>
          <w:szCs w:val="28"/>
          <w:lang w:val="uk-UA"/>
        </w:rPr>
        <w:t xml:space="preserve"> –квадрат (Пірсона).</w:t>
      </w:r>
    </w:p>
    <w:p w:rsidR="002822D8" w:rsidRPr="008F3D60" w:rsidRDefault="00FA6245" w:rsidP="00FA2B6B">
      <w:pPr>
        <w:jc w:val="both"/>
        <w:rPr>
          <w:sz w:val="28"/>
          <w:szCs w:val="28"/>
          <w:lang w:val="uk-UA"/>
        </w:rPr>
      </w:pPr>
      <w:r w:rsidRPr="008F3D60">
        <w:rPr>
          <w:sz w:val="28"/>
          <w:szCs w:val="28"/>
          <w:lang w:val="uk-UA"/>
        </w:rPr>
        <w:t>9</w:t>
      </w:r>
      <w:r w:rsidR="002822D8" w:rsidRPr="008F3D60">
        <w:rPr>
          <w:sz w:val="28"/>
          <w:szCs w:val="28"/>
          <w:lang w:val="uk-UA"/>
        </w:rPr>
        <w:t>. Залежність двох випадкових величин може бути:</w:t>
      </w:r>
    </w:p>
    <w:p w:rsidR="002822D8" w:rsidRPr="008F3D60" w:rsidRDefault="002822D8" w:rsidP="00FA2B6B">
      <w:pPr>
        <w:ind w:hanging="6"/>
        <w:jc w:val="both"/>
        <w:rPr>
          <w:sz w:val="28"/>
          <w:szCs w:val="28"/>
          <w:lang w:val="uk-UA"/>
        </w:rPr>
      </w:pPr>
      <w:r w:rsidRPr="008F3D60">
        <w:rPr>
          <w:sz w:val="28"/>
          <w:szCs w:val="28"/>
          <w:lang w:val="uk-UA"/>
        </w:rPr>
        <w:t>а) статистичною, б) функціональною, в) емпіричною,  г) кореляційною.</w:t>
      </w:r>
    </w:p>
    <w:p w:rsidR="002822D8" w:rsidRPr="008F3D60" w:rsidRDefault="002822D8" w:rsidP="00FA2B6B">
      <w:pPr>
        <w:jc w:val="both"/>
        <w:rPr>
          <w:sz w:val="28"/>
          <w:szCs w:val="28"/>
          <w:lang w:val="uk-UA"/>
        </w:rPr>
      </w:pPr>
      <w:r w:rsidRPr="008F3D60">
        <w:rPr>
          <w:sz w:val="28"/>
          <w:szCs w:val="28"/>
          <w:lang w:val="uk-UA"/>
        </w:rPr>
        <w:t>1</w:t>
      </w:r>
      <w:r w:rsidR="00FA6245" w:rsidRPr="008F3D60">
        <w:rPr>
          <w:sz w:val="28"/>
          <w:szCs w:val="28"/>
          <w:lang w:val="uk-UA"/>
        </w:rPr>
        <w:t>0</w:t>
      </w:r>
      <w:r w:rsidRPr="008F3D60">
        <w:rPr>
          <w:sz w:val="28"/>
          <w:szCs w:val="28"/>
          <w:lang w:val="uk-UA"/>
        </w:rPr>
        <w:t>. Метод найменших квадратів служить для:</w:t>
      </w:r>
    </w:p>
    <w:p w:rsidR="008C4406" w:rsidRPr="008F3D60" w:rsidRDefault="002822D8" w:rsidP="00FA2B6B">
      <w:pPr>
        <w:ind w:hanging="6"/>
        <w:jc w:val="both"/>
        <w:rPr>
          <w:sz w:val="28"/>
          <w:szCs w:val="28"/>
          <w:lang w:val="uk-UA"/>
        </w:rPr>
      </w:pPr>
      <w:r w:rsidRPr="008F3D60">
        <w:rPr>
          <w:sz w:val="28"/>
          <w:szCs w:val="28"/>
          <w:lang w:val="uk-UA"/>
        </w:rPr>
        <w:t xml:space="preserve">а)перевірки гіпотези про нормальність закону розподілу, </w:t>
      </w:r>
    </w:p>
    <w:p w:rsidR="008C4406" w:rsidRPr="008F3D60" w:rsidRDefault="002822D8" w:rsidP="00FA2B6B">
      <w:pPr>
        <w:ind w:hanging="6"/>
        <w:jc w:val="both"/>
        <w:rPr>
          <w:sz w:val="28"/>
          <w:szCs w:val="28"/>
          <w:lang w:val="uk-UA"/>
        </w:rPr>
      </w:pPr>
      <w:r w:rsidRPr="008F3D60">
        <w:rPr>
          <w:sz w:val="28"/>
          <w:szCs w:val="28"/>
          <w:lang w:val="uk-UA"/>
        </w:rPr>
        <w:t xml:space="preserve">б)перевірки залежності двох випадкових величин, </w:t>
      </w:r>
    </w:p>
    <w:p w:rsidR="002822D8" w:rsidRPr="008F3D60" w:rsidRDefault="002822D8" w:rsidP="00FA2B6B">
      <w:pPr>
        <w:ind w:hanging="6"/>
        <w:jc w:val="both"/>
        <w:rPr>
          <w:sz w:val="28"/>
          <w:szCs w:val="28"/>
          <w:lang w:val="uk-UA"/>
        </w:rPr>
      </w:pPr>
      <w:r w:rsidRPr="008F3D60">
        <w:rPr>
          <w:sz w:val="28"/>
          <w:szCs w:val="28"/>
          <w:lang w:val="uk-UA"/>
        </w:rPr>
        <w:lastRenderedPageBreak/>
        <w:t>в)перевірки параметричних гіпотез,</w:t>
      </w:r>
    </w:p>
    <w:p w:rsidR="002822D8" w:rsidRPr="008F3D60" w:rsidRDefault="002822D8" w:rsidP="00FA2B6B">
      <w:pPr>
        <w:ind w:hanging="6"/>
        <w:jc w:val="both"/>
        <w:rPr>
          <w:sz w:val="28"/>
          <w:szCs w:val="28"/>
          <w:lang w:val="uk-UA"/>
        </w:rPr>
      </w:pPr>
      <w:r w:rsidRPr="008F3D60">
        <w:rPr>
          <w:sz w:val="28"/>
          <w:szCs w:val="28"/>
          <w:lang w:val="uk-UA"/>
        </w:rPr>
        <w:t>г)знаходження вибіркового коефіцієнта регресії.</w:t>
      </w:r>
    </w:p>
    <w:p w:rsidR="002822D8" w:rsidRPr="008F3D60" w:rsidRDefault="006A668A" w:rsidP="00FA2B6B">
      <w:pPr>
        <w:jc w:val="both"/>
        <w:rPr>
          <w:sz w:val="28"/>
          <w:szCs w:val="28"/>
          <w:lang w:val="uk-UA"/>
        </w:rPr>
      </w:pPr>
      <w:r w:rsidRPr="008F3D60">
        <w:rPr>
          <w:sz w:val="28"/>
          <w:szCs w:val="28"/>
          <w:lang w:val="uk-UA"/>
        </w:rPr>
        <w:t>11</w:t>
      </w:r>
      <w:r w:rsidR="002822D8" w:rsidRPr="008F3D60">
        <w:rPr>
          <w:sz w:val="28"/>
          <w:szCs w:val="28"/>
          <w:lang w:val="uk-UA"/>
        </w:rPr>
        <w:t>. Для того, щоб випадкові величини були незалежні, вибірковий коефіцієнт кореляції повинен:</w:t>
      </w:r>
    </w:p>
    <w:p w:rsidR="008C4406" w:rsidRPr="008F3D60" w:rsidRDefault="002822D8" w:rsidP="00FA2B6B">
      <w:pPr>
        <w:ind w:hanging="6"/>
        <w:jc w:val="both"/>
        <w:rPr>
          <w:sz w:val="28"/>
          <w:szCs w:val="28"/>
          <w:lang w:val="uk-UA"/>
        </w:rPr>
      </w:pPr>
      <w:r w:rsidRPr="008F3D60">
        <w:rPr>
          <w:sz w:val="28"/>
          <w:szCs w:val="28"/>
          <w:lang w:val="uk-UA"/>
        </w:rPr>
        <w:t xml:space="preserve">а) дорівнювати нулю, </w:t>
      </w:r>
    </w:p>
    <w:p w:rsidR="002822D8" w:rsidRPr="008F3D60" w:rsidRDefault="002822D8" w:rsidP="00FA2B6B">
      <w:pPr>
        <w:ind w:hanging="6"/>
        <w:jc w:val="both"/>
        <w:rPr>
          <w:sz w:val="28"/>
          <w:szCs w:val="28"/>
          <w:lang w:val="uk-UA"/>
        </w:rPr>
      </w:pPr>
      <w:r w:rsidRPr="008F3D60">
        <w:rPr>
          <w:sz w:val="28"/>
          <w:szCs w:val="28"/>
          <w:lang w:val="uk-UA"/>
        </w:rPr>
        <w:t>б) приблизно дорівнювати нулю, в) бути додатним,</w:t>
      </w:r>
    </w:p>
    <w:p w:rsidR="002822D8" w:rsidRPr="008F3D60" w:rsidRDefault="002822D8" w:rsidP="00FA2B6B">
      <w:pPr>
        <w:ind w:hanging="6"/>
        <w:jc w:val="both"/>
        <w:rPr>
          <w:sz w:val="28"/>
          <w:szCs w:val="28"/>
          <w:lang w:val="uk-UA"/>
        </w:rPr>
      </w:pPr>
      <w:r w:rsidRPr="008F3D60">
        <w:rPr>
          <w:sz w:val="28"/>
          <w:szCs w:val="28"/>
          <w:lang w:val="uk-UA"/>
        </w:rPr>
        <w:t>г) бути близьким до одиниці.</w:t>
      </w:r>
    </w:p>
    <w:p w:rsidR="002822D8" w:rsidRPr="008F3D60" w:rsidRDefault="006A668A" w:rsidP="00FA2B6B">
      <w:pPr>
        <w:jc w:val="both"/>
        <w:rPr>
          <w:sz w:val="28"/>
          <w:szCs w:val="28"/>
          <w:lang w:val="uk-UA"/>
        </w:rPr>
      </w:pPr>
      <w:r w:rsidRPr="008F3D60">
        <w:rPr>
          <w:sz w:val="28"/>
          <w:szCs w:val="28"/>
          <w:lang w:val="uk-UA"/>
        </w:rPr>
        <w:t>12</w:t>
      </w:r>
      <w:r w:rsidR="002822D8" w:rsidRPr="008F3D60">
        <w:rPr>
          <w:sz w:val="28"/>
          <w:szCs w:val="28"/>
          <w:lang w:val="uk-UA"/>
        </w:rPr>
        <w:t>. Задачами математичної статистики є:</w:t>
      </w:r>
    </w:p>
    <w:p w:rsidR="002822D8" w:rsidRPr="008F3D60" w:rsidRDefault="002822D8" w:rsidP="00FA2B6B">
      <w:pPr>
        <w:ind w:hanging="6"/>
        <w:jc w:val="both"/>
        <w:rPr>
          <w:sz w:val="28"/>
          <w:szCs w:val="28"/>
          <w:lang w:val="uk-UA"/>
        </w:rPr>
      </w:pPr>
      <w:r w:rsidRPr="008F3D60">
        <w:rPr>
          <w:sz w:val="28"/>
          <w:szCs w:val="28"/>
          <w:lang w:val="uk-UA"/>
        </w:rPr>
        <w:t>а)розробка способів збору статистичних відомостей, б)знаходження оцінок параметрів розподілу, в)перевірка статистичних гіпотез, г)побудова функціональних залежностей.</w:t>
      </w:r>
    </w:p>
    <w:p w:rsidR="002822D8" w:rsidRPr="008F3D60" w:rsidRDefault="006A668A" w:rsidP="00FA2B6B">
      <w:pPr>
        <w:jc w:val="both"/>
        <w:rPr>
          <w:sz w:val="28"/>
          <w:szCs w:val="28"/>
          <w:lang w:val="uk-UA"/>
        </w:rPr>
      </w:pPr>
      <w:r w:rsidRPr="008F3D60">
        <w:rPr>
          <w:sz w:val="28"/>
          <w:szCs w:val="28"/>
          <w:lang w:val="uk-UA"/>
        </w:rPr>
        <w:t>13</w:t>
      </w:r>
      <w:r w:rsidR="002822D8" w:rsidRPr="008F3D60">
        <w:rPr>
          <w:sz w:val="28"/>
          <w:szCs w:val="28"/>
          <w:lang w:val="uk-UA"/>
        </w:rPr>
        <w:t>. Нехай задана наступна вибірка: 1, 3, 3, 1, 5, 1, 3, 1. Оцінка для медіани буде дорівнювати:    а) 2,   б) 1,   в) 4,   г) 3.</w:t>
      </w:r>
    </w:p>
    <w:p w:rsidR="002822D8" w:rsidRPr="008F3D60" w:rsidRDefault="006A668A" w:rsidP="00FA2B6B">
      <w:pPr>
        <w:jc w:val="both"/>
        <w:rPr>
          <w:sz w:val="28"/>
          <w:szCs w:val="28"/>
          <w:lang w:val="uk-UA"/>
        </w:rPr>
      </w:pPr>
      <w:r w:rsidRPr="008F3D60">
        <w:rPr>
          <w:sz w:val="28"/>
          <w:szCs w:val="28"/>
          <w:lang w:val="uk-UA"/>
        </w:rPr>
        <w:t>14</w:t>
      </w:r>
      <w:r w:rsidR="002822D8" w:rsidRPr="008F3D60">
        <w:rPr>
          <w:sz w:val="28"/>
          <w:szCs w:val="28"/>
          <w:lang w:val="uk-UA"/>
        </w:rPr>
        <w:t xml:space="preserve">. Якщо при перевірці параметричної гіпотези в якості альтернативної висувається гіпотеза виду </w:t>
      </w:r>
      <w:r w:rsidR="002822D8" w:rsidRPr="008F3D60">
        <w:rPr>
          <w:i/>
          <w:sz w:val="28"/>
          <w:szCs w:val="28"/>
          <w:lang w:val="uk-UA"/>
        </w:rPr>
        <w:t>H</w:t>
      </w:r>
      <w:r w:rsidR="002822D8" w:rsidRPr="008F3D60">
        <w:rPr>
          <w:i/>
          <w:sz w:val="28"/>
          <w:szCs w:val="28"/>
          <w:vertAlign w:val="subscript"/>
          <w:lang w:val="uk-UA"/>
        </w:rPr>
        <w:t>1</w:t>
      </w:r>
      <w:r w:rsidR="002822D8" w:rsidRPr="008F3D60">
        <w:rPr>
          <w:i/>
          <w:sz w:val="28"/>
          <w:szCs w:val="28"/>
          <w:lang w:val="uk-UA"/>
        </w:rPr>
        <w:t>: M(X) &gt; a</w:t>
      </w:r>
      <w:r w:rsidR="002822D8" w:rsidRPr="008F3D60">
        <w:rPr>
          <w:sz w:val="28"/>
          <w:szCs w:val="28"/>
          <w:lang w:val="uk-UA"/>
        </w:rPr>
        <w:t>, то критична область буде</w:t>
      </w:r>
      <w:r w:rsidRPr="008F3D60">
        <w:rPr>
          <w:sz w:val="28"/>
          <w:szCs w:val="28"/>
          <w:lang w:val="uk-UA"/>
        </w:rPr>
        <w:t>:</w:t>
      </w:r>
    </w:p>
    <w:p w:rsidR="002822D8" w:rsidRPr="008F3D60" w:rsidRDefault="002822D8" w:rsidP="00FA2B6B">
      <w:pPr>
        <w:ind w:hanging="6"/>
        <w:jc w:val="both"/>
        <w:rPr>
          <w:sz w:val="28"/>
          <w:szCs w:val="28"/>
          <w:lang w:val="uk-UA"/>
        </w:rPr>
      </w:pPr>
      <w:r w:rsidRPr="008F3D60">
        <w:rPr>
          <w:sz w:val="28"/>
          <w:szCs w:val="28"/>
          <w:lang w:val="uk-UA"/>
        </w:rPr>
        <w:t>а)правосторонньою, б) залежати від інших умов, в)двосторонньою, г)лівосторонньою.</w:t>
      </w:r>
    </w:p>
    <w:p w:rsidR="002822D8" w:rsidRPr="008F3D60" w:rsidRDefault="006A668A" w:rsidP="00FA2B6B">
      <w:pPr>
        <w:jc w:val="both"/>
        <w:rPr>
          <w:sz w:val="28"/>
          <w:szCs w:val="28"/>
          <w:lang w:val="uk-UA"/>
        </w:rPr>
      </w:pPr>
      <w:r w:rsidRPr="008F3D60">
        <w:rPr>
          <w:sz w:val="28"/>
          <w:szCs w:val="28"/>
          <w:lang w:val="uk-UA"/>
        </w:rPr>
        <w:t>15</w:t>
      </w:r>
      <w:r w:rsidR="002822D8" w:rsidRPr="008F3D60">
        <w:rPr>
          <w:sz w:val="28"/>
          <w:szCs w:val="28"/>
          <w:lang w:val="uk-UA"/>
        </w:rPr>
        <w:t xml:space="preserve">. Задано дві вибірки об'ємом </w:t>
      </w:r>
      <w:r w:rsidR="002822D8" w:rsidRPr="008F3D60">
        <w:rPr>
          <w:i/>
          <w:sz w:val="28"/>
          <w:szCs w:val="28"/>
          <w:lang w:val="uk-UA"/>
        </w:rPr>
        <w:t>n</w:t>
      </w:r>
      <w:r w:rsidR="002822D8" w:rsidRPr="008F3D60">
        <w:rPr>
          <w:i/>
          <w:sz w:val="28"/>
          <w:szCs w:val="28"/>
          <w:vertAlign w:val="subscript"/>
          <w:lang w:val="uk-UA"/>
        </w:rPr>
        <w:t>1</w:t>
      </w:r>
      <w:r w:rsidR="002822D8" w:rsidRPr="008F3D60">
        <w:rPr>
          <w:sz w:val="28"/>
          <w:szCs w:val="28"/>
          <w:lang w:val="uk-UA"/>
        </w:rPr>
        <w:t xml:space="preserve">=12 і </w:t>
      </w:r>
      <w:r w:rsidR="002822D8" w:rsidRPr="008F3D60">
        <w:rPr>
          <w:i/>
          <w:sz w:val="28"/>
          <w:szCs w:val="28"/>
          <w:lang w:val="uk-UA"/>
        </w:rPr>
        <w:t>n</w:t>
      </w:r>
      <w:r w:rsidR="002822D8" w:rsidRPr="008F3D60">
        <w:rPr>
          <w:i/>
          <w:sz w:val="28"/>
          <w:szCs w:val="28"/>
          <w:vertAlign w:val="subscript"/>
          <w:lang w:val="uk-UA"/>
        </w:rPr>
        <w:t>2</w:t>
      </w:r>
      <w:r w:rsidR="002822D8" w:rsidRPr="008F3D60">
        <w:rPr>
          <w:sz w:val="28"/>
          <w:szCs w:val="28"/>
          <w:lang w:val="uk-UA"/>
        </w:rPr>
        <w:t xml:space="preserve">=11 по яких знайдені оцінки для дисперсій </w:t>
      </w:r>
      <w:r w:rsidR="002822D8" w:rsidRPr="008F3D60">
        <w:rPr>
          <w:i/>
          <w:sz w:val="28"/>
          <w:szCs w:val="28"/>
          <w:lang w:val="uk-UA"/>
        </w:rPr>
        <w:t>D</w:t>
      </w:r>
      <w:r w:rsidR="002822D8" w:rsidRPr="008F3D60">
        <w:rPr>
          <w:i/>
          <w:sz w:val="28"/>
          <w:szCs w:val="28"/>
          <w:vertAlign w:val="subscript"/>
          <w:lang w:val="uk-UA"/>
        </w:rPr>
        <w:t>1</w:t>
      </w:r>
      <w:r w:rsidR="002822D8" w:rsidRPr="008F3D60">
        <w:rPr>
          <w:sz w:val="28"/>
          <w:szCs w:val="28"/>
          <w:lang w:val="uk-UA"/>
        </w:rPr>
        <w:t xml:space="preserve"> = 6 і </w:t>
      </w:r>
      <w:r w:rsidR="002822D8" w:rsidRPr="008F3D60">
        <w:rPr>
          <w:i/>
          <w:sz w:val="28"/>
          <w:szCs w:val="28"/>
          <w:lang w:val="uk-UA"/>
        </w:rPr>
        <w:t>D</w:t>
      </w:r>
      <w:r w:rsidR="002822D8" w:rsidRPr="008F3D60">
        <w:rPr>
          <w:i/>
          <w:sz w:val="28"/>
          <w:szCs w:val="28"/>
          <w:vertAlign w:val="subscript"/>
          <w:lang w:val="uk-UA"/>
        </w:rPr>
        <w:t>2</w:t>
      </w:r>
      <w:r w:rsidR="002822D8" w:rsidRPr="008F3D60">
        <w:rPr>
          <w:sz w:val="28"/>
          <w:szCs w:val="28"/>
          <w:lang w:val="uk-UA"/>
        </w:rPr>
        <w:t xml:space="preserve"> = 8. Рівень значимості 0.1. Для перевірки гіпотези про рівність дисперсій генеральних сукупностей при конкуруючою гіпотезі Н1: "дисперсії не рівні" критична точка буде дорівнювати</w:t>
      </w:r>
    </w:p>
    <w:p w:rsidR="002822D8" w:rsidRPr="008F3D60" w:rsidRDefault="002822D8" w:rsidP="00FA2B6B">
      <w:pPr>
        <w:ind w:hanging="6"/>
        <w:jc w:val="both"/>
        <w:rPr>
          <w:sz w:val="28"/>
          <w:szCs w:val="28"/>
          <w:lang w:val="uk-UA"/>
        </w:rPr>
      </w:pPr>
      <w:r w:rsidRPr="008F3D60">
        <w:rPr>
          <w:sz w:val="28"/>
          <w:szCs w:val="28"/>
          <w:lang w:val="uk-UA"/>
        </w:rPr>
        <w:t xml:space="preserve">а) </w:t>
      </w:r>
      <w:r w:rsidRPr="008F3D60">
        <w:rPr>
          <w:i/>
          <w:sz w:val="28"/>
          <w:szCs w:val="28"/>
          <w:lang w:val="uk-UA"/>
        </w:rPr>
        <w:t>F</w:t>
      </w:r>
      <w:r w:rsidRPr="008F3D60">
        <w:rPr>
          <w:sz w:val="28"/>
          <w:szCs w:val="28"/>
          <w:lang w:val="uk-UA"/>
        </w:rPr>
        <w:t xml:space="preserve">(0.1, 10, 11),   б) </w:t>
      </w:r>
      <w:r w:rsidRPr="008F3D60">
        <w:rPr>
          <w:i/>
          <w:sz w:val="28"/>
          <w:szCs w:val="28"/>
          <w:lang w:val="uk-UA"/>
        </w:rPr>
        <w:t>F</w:t>
      </w:r>
      <w:r w:rsidRPr="008F3D60">
        <w:rPr>
          <w:sz w:val="28"/>
          <w:szCs w:val="28"/>
          <w:lang w:val="uk-UA"/>
        </w:rPr>
        <w:t xml:space="preserve">(0.05, 11, 10),   в) </w:t>
      </w:r>
      <w:r w:rsidRPr="008F3D60">
        <w:rPr>
          <w:i/>
          <w:sz w:val="28"/>
          <w:szCs w:val="28"/>
          <w:lang w:val="uk-UA"/>
        </w:rPr>
        <w:t>F</w:t>
      </w:r>
      <w:r w:rsidRPr="008F3D60">
        <w:rPr>
          <w:sz w:val="28"/>
          <w:szCs w:val="28"/>
          <w:lang w:val="uk-UA"/>
        </w:rPr>
        <w:t xml:space="preserve">(0.05, 10, 11),   г) </w:t>
      </w:r>
      <w:r w:rsidRPr="008F3D60">
        <w:rPr>
          <w:i/>
          <w:sz w:val="28"/>
          <w:szCs w:val="28"/>
          <w:lang w:val="uk-UA"/>
        </w:rPr>
        <w:t>F</w:t>
      </w:r>
      <w:r w:rsidRPr="008F3D60">
        <w:rPr>
          <w:sz w:val="28"/>
          <w:szCs w:val="28"/>
          <w:lang w:val="uk-UA"/>
        </w:rPr>
        <w:t>(0.1, 11, 10).</w:t>
      </w:r>
    </w:p>
    <w:p w:rsidR="002822D8" w:rsidRPr="008F3D60" w:rsidRDefault="006A668A" w:rsidP="00FA2B6B">
      <w:pPr>
        <w:jc w:val="both"/>
        <w:rPr>
          <w:sz w:val="28"/>
          <w:szCs w:val="28"/>
          <w:lang w:val="uk-UA"/>
        </w:rPr>
      </w:pPr>
      <w:r w:rsidRPr="008F3D60">
        <w:rPr>
          <w:sz w:val="28"/>
          <w:szCs w:val="28"/>
          <w:lang w:val="uk-UA"/>
        </w:rPr>
        <w:t>16</w:t>
      </w:r>
      <w:r w:rsidR="002822D8" w:rsidRPr="008F3D60">
        <w:rPr>
          <w:sz w:val="28"/>
          <w:szCs w:val="28"/>
          <w:lang w:val="uk-UA"/>
        </w:rPr>
        <w:t>. Виберіть із наведених нижче ті числа, які є числами Вестергарду:</w:t>
      </w:r>
    </w:p>
    <w:p w:rsidR="002822D8" w:rsidRPr="008F3D60" w:rsidRDefault="002822D8" w:rsidP="00FA2B6B">
      <w:pPr>
        <w:ind w:hanging="6"/>
        <w:jc w:val="both"/>
        <w:rPr>
          <w:sz w:val="28"/>
          <w:szCs w:val="28"/>
          <w:lang w:val="uk-UA"/>
        </w:rPr>
      </w:pPr>
      <w:r w:rsidRPr="008F3D60">
        <w:rPr>
          <w:sz w:val="28"/>
          <w:szCs w:val="28"/>
          <w:lang w:val="uk-UA"/>
        </w:rPr>
        <w:t>а) 1,   б) 3,   в) 0.1,   г) 0.3.</w:t>
      </w:r>
    </w:p>
    <w:p w:rsidR="002509E2" w:rsidRPr="008F3D60" w:rsidRDefault="002509E2" w:rsidP="00FA2B6B">
      <w:pPr>
        <w:ind w:left="0" w:firstLine="708"/>
        <w:jc w:val="both"/>
        <w:rPr>
          <w:bCs/>
          <w:sz w:val="28"/>
          <w:szCs w:val="28"/>
          <w:lang w:val="uk-UA"/>
        </w:rPr>
        <w:sectPr w:rsidR="002509E2" w:rsidRPr="008F3D60" w:rsidSect="00D46BA3">
          <w:pgSz w:w="11906" w:h="16838"/>
          <w:pgMar w:top="1134" w:right="1134" w:bottom="1134" w:left="1134" w:header="709" w:footer="709" w:gutter="0"/>
          <w:cols w:space="708"/>
          <w:docGrid w:linePitch="360"/>
        </w:sectPr>
      </w:pPr>
    </w:p>
    <w:p w:rsidR="00E03951" w:rsidRPr="008F3D60" w:rsidRDefault="00E03951" w:rsidP="007D7384">
      <w:pPr>
        <w:pStyle w:val="10"/>
        <w:spacing w:before="0" w:beforeAutospacing="0" w:after="0" w:afterAutospacing="0"/>
        <w:jc w:val="center"/>
        <w:rPr>
          <w:color w:val="000000"/>
          <w:sz w:val="28"/>
          <w:lang w:val="uk-UA"/>
        </w:rPr>
      </w:pPr>
      <w:bookmarkStart w:id="53" w:name="_Toc166130963"/>
      <w:bookmarkStart w:id="54" w:name="_Toc166508235"/>
      <w:bookmarkStart w:id="55" w:name="_Toc162177889"/>
      <w:r w:rsidRPr="008F3D60">
        <w:rPr>
          <w:sz w:val="28"/>
          <w:szCs w:val="28"/>
          <w:lang w:val="uk-UA"/>
        </w:rPr>
        <w:lastRenderedPageBreak/>
        <w:t xml:space="preserve">ЗМІСТОВИЙ МОДУЛЬ 3. </w:t>
      </w:r>
      <w:r w:rsidR="00B22270" w:rsidRPr="008F3D60">
        <w:rPr>
          <w:sz w:val="28"/>
          <w:szCs w:val="28"/>
          <w:lang w:val="uk-UA"/>
        </w:rPr>
        <w:t>АНАЛІЗ МЕТОДІВ ПЕРЕВІРКИ РЕЛЕВАНТНОСТІ ЕМПІРИЧНИХ ДАНИХ</w:t>
      </w:r>
      <w:bookmarkEnd w:id="53"/>
      <w:bookmarkEnd w:id="54"/>
      <w:bookmarkEnd w:id="55"/>
    </w:p>
    <w:p w:rsidR="00E03951" w:rsidRPr="008F3D60" w:rsidRDefault="00E03951" w:rsidP="007D7384">
      <w:pPr>
        <w:ind w:left="0" w:firstLine="709"/>
        <w:jc w:val="both"/>
        <w:rPr>
          <w:sz w:val="28"/>
          <w:szCs w:val="28"/>
          <w:lang w:val="uk-UA"/>
        </w:rPr>
      </w:pPr>
    </w:p>
    <w:p w:rsidR="00E03951" w:rsidRPr="008F3D60" w:rsidRDefault="00E03951" w:rsidP="007D7384">
      <w:pPr>
        <w:pStyle w:val="2"/>
        <w:spacing w:before="0" w:after="0"/>
        <w:ind w:left="0" w:firstLine="0"/>
        <w:jc w:val="center"/>
        <w:rPr>
          <w:rFonts w:ascii="Times New Roman" w:hAnsi="Times New Roman"/>
          <w:i w:val="0"/>
          <w:lang w:val="uk-UA"/>
        </w:rPr>
      </w:pPr>
      <w:bookmarkStart w:id="56" w:name="_Toc162177890"/>
      <w:bookmarkStart w:id="57" w:name="_Toc166130964"/>
      <w:bookmarkStart w:id="58" w:name="_Toc166508236"/>
      <w:r w:rsidRPr="008F3D60">
        <w:rPr>
          <w:rFonts w:ascii="Times New Roman" w:hAnsi="Times New Roman"/>
          <w:bCs w:val="0"/>
          <w:i w:val="0"/>
          <w:lang w:val="uk-UA"/>
        </w:rPr>
        <w:t>Тема 6. Параметричні методи перевірки гіпотез</w:t>
      </w:r>
      <w:bookmarkEnd w:id="56"/>
      <w:bookmarkEnd w:id="57"/>
      <w:bookmarkEnd w:id="58"/>
    </w:p>
    <w:p w:rsidR="00E03951" w:rsidRPr="008F3D60" w:rsidRDefault="00E03951" w:rsidP="007D7384">
      <w:pPr>
        <w:pStyle w:val="a8"/>
        <w:shd w:val="clear" w:color="auto" w:fill="FFFFFF"/>
        <w:spacing w:before="0" w:beforeAutospacing="0" w:after="0" w:afterAutospacing="0"/>
        <w:ind w:firstLine="567"/>
        <w:jc w:val="both"/>
        <w:rPr>
          <w:bCs/>
          <w:sz w:val="28"/>
          <w:szCs w:val="28"/>
          <w:lang w:val="uk-UA"/>
        </w:rPr>
      </w:pPr>
    </w:p>
    <w:p w:rsidR="00E03951" w:rsidRPr="008F3D60" w:rsidRDefault="00E03951" w:rsidP="007D7384">
      <w:pPr>
        <w:pStyle w:val="a8"/>
        <w:shd w:val="clear" w:color="auto" w:fill="FFFFFF"/>
        <w:spacing w:before="0" w:beforeAutospacing="0" w:after="0" w:afterAutospacing="0"/>
        <w:ind w:firstLine="708"/>
        <w:jc w:val="both"/>
        <w:rPr>
          <w:color w:val="1F1F1F"/>
          <w:sz w:val="28"/>
          <w:szCs w:val="28"/>
          <w:lang w:val="uk-UA" w:eastAsia="en-US"/>
        </w:rPr>
      </w:pPr>
      <w:r w:rsidRPr="008F3D60">
        <w:rPr>
          <w:bCs/>
          <w:sz w:val="28"/>
          <w:szCs w:val="28"/>
          <w:lang w:val="uk-UA"/>
        </w:rPr>
        <w:t xml:space="preserve">Мета: </w:t>
      </w:r>
      <w:r w:rsidRPr="008F3D60">
        <w:rPr>
          <w:sz w:val="28"/>
          <w:szCs w:val="28"/>
          <w:lang w:val="uk-UA"/>
        </w:rPr>
        <w:t xml:space="preserve">розглянути </w:t>
      </w:r>
      <w:r w:rsidRPr="008F3D60">
        <w:rPr>
          <w:color w:val="1F1F1F"/>
          <w:sz w:val="28"/>
          <w:szCs w:val="28"/>
          <w:lang w:val="uk-UA" w:eastAsia="en-US"/>
        </w:rPr>
        <w:t>основні поняття теорії параметричних методів перевірки гіпотез, набути навики побудови критичної області для перевірки статистичних гіпотез.</w:t>
      </w:r>
    </w:p>
    <w:p w:rsidR="00E03951" w:rsidRPr="008F3D60" w:rsidRDefault="00E03951" w:rsidP="007D7384">
      <w:pPr>
        <w:pStyle w:val="13"/>
        <w:ind w:left="0" w:firstLine="0"/>
        <w:jc w:val="center"/>
        <w:rPr>
          <w:bCs/>
          <w:sz w:val="28"/>
          <w:szCs w:val="28"/>
          <w:lang w:val="uk-UA"/>
        </w:rPr>
      </w:pPr>
      <w:r w:rsidRPr="008F3D60">
        <w:rPr>
          <w:sz w:val="28"/>
          <w:szCs w:val="28"/>
          <w:lang w:val="uk-UA"/>
        </w:rPr>
        <w:sym w:font="Wingdings" w:char="F021"/>
      </w:r>
      <w:r w:rsidRPr="008F3D60">
        <w:rPr>
          <w:bCs/>
          <w:sz w:val="28"/>
          <w:szCs w:val="28"/>
          <w:lang w:val="uk-UA"/>
        </w:rPr>
        <w:t>Основні терміни і поняття</w:t>
      </w:r>
    </w:p>
    <w:p w:rsidR="00E03951" w:rsidRPr="008F3D60" w:rsidRDefault="00E03951" w:rsidP="007D7384">
      <w:pPr>
        <w:pStyle w:val="13"/>
        <w:ind w:left="0" w:firstLine="708"/>
        <w:jc w:val="both"/>
        <w:rPr>
          <w:i/>
          <w:iCs/>
          <w:sz w:val="28"/>
          <w:szCs w:val="28"/>
          <w:lang w:val="uk-UA"/>
        </w:rPr>
      </w:pPr>
      <w:r w:rsidRPr="008F3D60">
        <w:rPr>
          <w:i/>
          <w:sz w:val="28"/>
          <w:szCs w:val="28"/>
          <w:lang w:val="uk-UA"/>
        </w:rPr>
        <w:t>Номінальні ознаки</w:t>
      </w:r>
      <w:r w:rsidRPr="008F3D60">
        <w:rPr>
          <w:i/>
          <w:iCs/>
          <w:sz w:val="28"/>
          <w:szCs w:val="28"/>
          <w:lang w:val="uk-UA"/>
        </w:rPr>
        <w:t xml:space="preserve">, </w:t>
      </w:r>
      <w:r w:rsidRPr="008F3D60">
        <w:rPr>
          <w:rStyle w:val="215pt"/>
          <w:rFonts w:eastAsiaTheme="minorEastAsia"/>
          <w:b w:val="0"/>
          <w:i/>
          <w:color w:val="auto"/>
          <w:sz w:val="28"/>
          <w:szCs w:val="28"/>
        </w:rPr>
        <w:t>порядкові ознаки, кількісні</w:t>
      </w:r>
      <w:r w:rsidRPr="008F3D60">
        <w:rPr>
          <w:i/>
          <w:iCs/>
          <w:sz w:val="28"/>
          <w:szCs w:val="28"/>
          <w:lang w:val="uk-UA" w:eastAsia="uk-UA"/>
        </w:rPr>
        <w:t xml:space="preserve"> ознаки, </w:t>
      </w:r>
      <w:r w:rsidRPr="008F3D60">
        <w:rPr>
          <w:rStyle w:val="215pt"/>
          <w:rFonts w:eastAsiaTheme="minorEastAsia"/>
          <w:b w:val="0"/>
          <w:i/>
          <w:color w:val="auto"/>
          <w:sz w:val="28"/>
          <w:szCs w:val="28"/>
        </w:rPr>
        <w:t>точкові оцінки,</w:t>
      </w:r>
      <w:r w:rsidRPr="008F3D60">
        <w:rPr>
          <w:i/>
          <w:iCs/>
          <w:sz w:val="28"/>
          <w:szCs w:val="28"/>
          <w:lang w:val="uk-UA" w:eastAsia="uk-UA"/>
        </w:rPr>
        <w:t xml:space="preserve"> критична область, критична точка, </w:t>
      </w:r>
      <w:r w:rsidRPr="008F3D60">
        <w:rPr>
          <w:i/>
          <w:iCs/>
          <w:sz w:val="28"/>
          <w:szCs w:val="28"/>
          <w:lang w:val="uk-UA"/>
        </w:rPr>
        <w:t>основнагіпотеза,альтернативна гіпотеза, рівень значимості, статистичний критерій.</w:t>
      </w:r>
    </w:p>
    <w:p w:rsidR="00E03951" w:rsidRPr="008F3D60" w:rsidRDefault="00E03951" w:rsidP="007D7384">
      <w:pPr>
        <w:pStyle w:val="13"/>
        <w:ind w:left="0" w:firstLine="567"/>
        <w:jc w:val="both"/>
        <w:rPr>
          <w:i/>
          <w:iCs/>
          <w:sz w:val="28"/>
          <w:szCs w:val="28"/>
          <w:lang w:val="uk-UA"/>
        </w:rPr>
      </w:pPr>
    </w:p>
    <w:p w:rsidR="00E03951" w:rsidRPr="008F3D60" w:rsidRDefault="00E03951" w:rsidP="007D7384">
      <w:pPr>
        <w:ind w:left="0" w:firstLine="0"/>
        <w:jc w:val="center"/>
        <w:rPr>
          <w:bCs/>
          <w:sz w:val="28"/>
          <w:szCs w:val="28"/>
          <w:lang w:val="uk-UA"/>
        </w:rPr>
      </w:pPr>
      <w:r w:rsidRPr="008F3D60">
        <w:rPr>
          <w:bCs/>
          <w:sz w:val="28"/>
          <w:szCs w:val="28"/>
          <w:lang w:val="uk-UA"/>
        </w:rPr>
        <w:sym w:font="Webdings" w:char="F0A8"/>
      </w:r>
      <w:r w:rsidRPr="008F3D60">
        <w:rPr>
          <w:bCs/>
          <w:sz w:val="28"/>
          <w:szCs w:val="28"/>
          <w:lang w:val="uk-UA"/>
        </w:rPr>
        <w:t>Основні теоретичні положення</w:t>
      </w:r>
      <w:bookmarkStart w:id="59" w:name="bookmark17"/>
    </w:p>
    <w:p w:rsidR="00E03951" w:rsidRPr="008F3D60" w:rsidRDefault="00E03951" w:rsidP="007D7384">
      <w:pPr>
        <w:pStyle w:val="2b"/>
        <w:spacing w:after="0" w:line="240" w:lineRule="auto"/>
        <w:ind w:firstLine="425"/>
        <w:rPr>
          <w:b/>
          <w:sz w:val="28"/>
          <w:lang w:val="uk-UA"/>
        </w:rPr>
      </w:pPr>
      <w:bookmarkStart w:id="60" w:name="_Toc161969747"/>
      <w:bookmarkStart w:id="61" w:name="_Toc162177891"/>
      <w:bookmarkEnd w:id="59"/>
      <w:r w:rsidRPr="008F3D60">
        <w:rPr>
          <w:b/>
          <w:bCs/>
          <w:sz w:val="28"/>
          <w:lang w:val="uk-UA"/>
        </w:rPr>
        <w:t>6.1</w:t>
      </w:r>
      <w:r w:rsidRPr="008F3D60">
        <w:rPr>
          <w:b/>
          <w:sz w:val="28"/>
          <w:lang w:val="uk-UA"/>
        </w:rPr>
        <w:t xml:space="preserve"> Основні поняття теорії гіпотез</w:t>
      </w:r>
      <w:bookmarkEnd w:id="60"/>
      <w:bookmarkEnd w:id="61"/>
    </w:p>
    <w:p w:rsidR="004D03E2" w:rsidRPr="008F3D60" w:rsidRDefault="00E03951" w:rsidP="007D7384">
      <w:pPr>
        <w:ind w:left="0" w:firstLine="708"/>
        <w:jc w:val="both"/>
        <w:rPr>
          <w:color w:val="000000" w:themeColor="text1"/>
          <w:sz w:val="28"/>
          <w:szCs w:val="28"/>
          <w:lang w:val="uk-UA"/>
        </w:rPr>
      </w:pPr>
      <w:r w:rsidRPr="008F3D60">
        <w:rPr>
          <w:color w:val="000000" w:themeColor="text1"/>
          <w:sz w:val="28"/>
          <w:szCs w:val="28"/>
          <w:lang w:val="uk-UA"/>
        </w:rPr>
        <w:t>Успішність застосування будь-якого методу аналізу даних залежить від відповідності аналізованих даних його вихідним припущ</w:t>
      </w:r>
      <w:r w:rsidR="004D03E2" w:rsidRPr="008F3D60">
        <w:rPr>
          <w:color w:val="000000" w:themeColor="text1"/>
          <w:sz w:val="28"/>
          <w:szCs w:val="28"/>
          <w:lang w:val="uk-UA"/>
        </w:rPr>
        <w:t>енням. Методи, придатні для одного типу даних, можуть призводити до серйозних помилок при їх використанні для даних інших типів.</w:t>
      </w:r>
    </w:p>
    <w:p w:rsidR="004D03E2" w:rsidRPr="008F3D60" w:rsidRDefault="00BF1D38" w:rsidP="00FA2B6B">
      <w:pPr>
        <w:ind w:left="0" w:firstLine="0"/>
        <w:jc w:val="both"/>
        <w:rPr>
          <w:color w:val="000000" w:themeColor="text1"/>
          <w:sz w:val="28"/>
          <w:szCs w:val="28"/>
          <w:lang w:val="uk-UA"/>
        </w:rPr>
      </w:pPr>
      <w:r w:rsidRPr="008F3D60">
        <w:rPr>
          <w:color w:val="000000" w:themeColor="text1"/>
          <w:sz w:val="28"/>
          <w:szCs w:val="28"/>
          <w:lang w:val="uk-UA"/>
        </w:rPr>
        <w:tab/>
      </w:r>
      <w:r w:rsidR="004D03E2" w:rsidRPr="008F3D60">
        <w:rPr>
          <w:color w:val="000000" w:themeColor="text1"/>
          <w:sz w:val="28"/>
          <w:szCs w:val="28"/>
          <w:lang w:val="uk-UA"/>
        </w:rPr>
        <w:t>Першим етапом аналізу будь-яких даних є визначення їх типу. Основною є класифікація даних за шкалами їх вимірювання. Розрізняють такі типи ознак:</w:t>
      </w:r>
    </w:p>
    <w:p w:rsidR="004D03E2" w:rsidRPr="008F3D60" w:rsidRDefault="00BF1D38" w:rsidP="00FA2B6B">
      <w:pPr>
        <w:pStyle w:val="92"/>
        <w:shd w:val="clear" w:color="auto" w:fill="auto"/>
        <w:spacing w:line="240" w:lineRule="auto"/>
        <w:rPr>
          <w:b w:val="0"/>
          <w:color w:val="000000" w:themeColor="text1"/>
          <w:sz w:val="28"/>
          <w:szCs w:val="28"/>
          <w:lang w:val="uk-UA"/>
        </w:rPr>
      </w:pPr>
      <w:r w:rsidRPr="008F3D60">
        <w:rPr>
          <w:b w:val="0"/>
          <w:color w:val="000000" w:themeColor="text1"/>
          <w:sz w:val="28"/>
          <w:szCs w:val="28"/>
          <w:lang w:val="uk-UA"/>
        </w:rPr>
        <w:tab/>
      </w:r>
      <w:r w:rsidR="004D03E2" w:rsidRPr="008F3D60">
        <w:rPr>
          <w:b w:val="0"/>
          <w:color w:val="000000" w:themeColor="text1"/>
          <w:sz w:val="28"/>
          <w:szCs w:val="28"/>
          <w:lang w:val="uk-UA"/>
        </w:rPr>
        <w:t xml:space="preserve">1. </w:t>
      </w:r>
      <w:r w:rsidR="004D03E2" w:rsidRPr="008F3D60">
        <w:rPr>
          <w:b w:val="0"/>
          <w:i/>
          <w:color w:val="000000" w:themeColor="text1"/>
          <w:sz w:val="28"/>
          <w:szCs w:val="28"/>
          <w:lang w:val="uk-UA"/>
        </w:rPr>
        <w:t xml:space="preserve">Номінальні ознаки </w:t>
      </w:r>
      <w:r w:rsidR="004D03E2" w:rsidRPr="008F3D60">
        <w:rPr>
          <w:rStyle w:val="914pt"/>
          <w:rFonts w:eastAsiaTheme="majorEastAsia"/>
          <w:i/>
          <w:color w:val="000000" w:themeColor="text1"/>
        </w:rPr>
        <w:t>(</w:t>
      </w:r>
      <w:r w:rsidR="004D03E2" w:rsidRPr="008F3D60">
        <w:rPr>
          <w:b w:val="0"/>
          <w:i/>
          <w:color w:val="000000" w:themeColor="text1"/>
          <w:sz w:val="28"/>
          <w:szCs w:val="28"/>
          <w:lang w:val="uk-UA"/>
        </w:rPr>
        <w:t>ознаки з невпорядкованими станами</w:t>
      </w:r>
      <w:r w:rsidR="004D03E2" w:rsidRPr="008F3D60">
        <w:rPr>
          <w:rStyle w:val="914pt"/>
          <w:rFonts w:eastAsiaTheme="majorEastAsia"/>
          <w:i/>
          <w:color w:val="000000" w:themeColor="text1"/>
        </w:rPr>
        <w:t xml:space="preserve">, </w:t>
      </w:r>
      <w:r w:rsidR="004D03E2" w:rsidRPr="008F3D60">
        <w:rPr>
          <w:b w:val="0"/>
          <w:i/>
          <w:color w:val="000000" w:themeColor="text1"/>
          <w:sz w:val="28"/>
          <w:szCs w:val="28"/>
          <w:lang w:val="uk-UA"/>
        </w:rPr>
        <w:t>кла</w:t>
      </w:r>
      <w:r w:rsidR="004D03E2" w:rsidRPr="008F3D60">
        <w:rPr>
          <w:rStyle w:val="215pt"/>
          <w:rFonts w:eastAsiaTheme="minorEastAsia"/>
          <w:i/>
          <w:color w:val="000000" w:themeColor="text1"/>
          <w:sz w:val="28"/>
          <w:szCs w:val="28"/>
        </w:rPr>
        <w:t>сифікаційні ознаки</w:t>
      </w:r>
      <w:r w:rsidR="004D03E2" w:rsidRPr="008F3D60">
        <w:rPr>
          <w:b w:val="0"/>
          <w:color w:val="000000" w:themeColor="text1"/>
          <w:sz w:val="28"/>
          <w:szCs w:val="28"/>
          <w:lang w:val="uk-UA"/>
        </w:rPr>
        <w:t>) – це дані, що вимірюють в номінальній шкалі (класифікаційній, шкалі найменувань). Найменування класів можуть бути виражені за допомогою чисел, але ці числа можуть використовуватися лише для відповіді на питання: належать два об’єкти до одного класу чи ні. Прикладами номінальних ознак є назви біологічних видів, назви навчальних дисциплін, кольори тощо. З погляду автоматизації аналізу даних і застосування стандартних алгоритмів доцільно обирати такі позначення класів: 0, 1, 2, ... Але з цими числами не можливо виконувати будь-які дії, крім перевірки їх рівності або нерівності.</w:t>
      </w:r>
    </w:p>
    <w:p w:rsidR="004D03E2" w:rsidRPr="008F3D60" w:rsidRDefault="00BF1D38" w:rsidP="00FA2B6B">
      <w:pPr>
        <w:ind w:left="0" w:firstLine="0"/>
        <w:jc w:val="both"/>
        <w:rPr>
          <w:color w:val="000000" w:themeColor="text1"/>
          <w:sz w:val="28"/>
          <w:szCs w:val="28"/>
          <w:lang w:val="uk-UA"/>
        </w:rPr>
      </w:pPr>
      <w:r w:rsidRPr="008F3D60">
        <w:rPr>
          <w:rStyle w:val="215pt"/>
          <w:rFonts w:eastAsiaTheme="minorEastAsia"/>
          <w:b w:val="0"/>
          <w:i/>
          <w:color w:val="000000" w:themeColor="text1"/>
          <w:sz w:val="28"/>
          <w:szCs w:val="28"/>
        </w:rPr>
        <w:tab/>
      </w:r>
      <w:r w:rsidR="004D03E2" w:rsidRPr="008F3D60">
        <w:rPr>
          <w:rStyle w:val="215pt"/>
          <w:rFonts w:eastAsiaTheme="minorEastAsia"/>
          <w:b w:val="0"/>
          <w:i/>
          <w:color w:val="000000" w:themeColor="text1"/>
          <w:sz w:val="28"/>
          <w:szCs w:val="28"/>
        </w:rPr>
        <w:t xml:space="preserve">Порядкові ознаки </w:t>
      </w:r>
      <w:r w:rsidR="004D03E2" w:rsidRPr="008F3D60">
        <w:rPr>
          <w:i/>
          <w:color w:val="000000" w:themeColor="text1"/>
          <w:sz w:val="28"/>
          <w:szCs w:val="28"/>
          <w:lang w:val="uk-UA"/>
        </w:rPr>
        <w:t>(</w:t>
      </w:r>
      <w:r w:rsidR="004D03E2" w:rsidRPr="008F3D60">
        <w:rPr>
          <w:rStyle w:val="215pt"/>
          <w:rFonts w:eastAsiaTheme="minorEastAsia"/>
          <w:b w:val="0"/>
          <w:i/>
          <w:color w:val="000000" w:themeColor="text1"/>
          <w:sz w:val="28"/>
          <w:szCs w:val="28"/>
        </w:rPr>
        <w:t>ознаки з упорядкованими станами</w:t>
      </w:r>
      <w:r w:rsidR="004D03E2" w:rsidRPr="008F3D60">
        <w:rPr>
          <w:i/>
          <w:color w:val="000000" w:themeColor="text1"/>
          <w:sz w:val="28"/>
          <w:szCs w:val="28"/>
          <w:lang w:val="uk-UA"/>
        </w:rPr>
        <w:t xml:space="preserve">, </w:t>
      </w:r>
      <w:r w:rsidR="004D03E2" w:rsidRPr="008F3D60">
        <w:rPr>
          <w:rStyle w:val="215pt"/>
          <w:rFonts w:eastAsiaTheme="minorEastAsia"/>
          <w:b w:val="0"/>
          <w:i/>
          <w:color w:val="000000" w:themeColor="text1"/>
          <w:sz w:val="28"/>
          <w:szCs w:val="28"/>
        </w:rPr>
        <w:t>ординальні ознаки</w:t>
      </w:r>
      <w:r w:rsidR="004D03E2" w:rsidRPr="008F3D60">
        <w:rPr>
          <w:i/>
          <w:color w:val="000000" w:themeColor="text1"/>
          <w:sz w:val="28"/>
          <w:szCs w:val="28"/>
          <w:lang w:val="uk-UA"/>
        </w:rPr>
        <w:t>)</w:t>
      </w:r>
      <w:r w:rsidR="004D03E2" w:rsidRPr="008F3D60">
        <w:rPr>
          <w:color w:val="000000" w:themeColor="text1"/>
          <w:sz w:val="28"/>
          <w:szCs w:val="28"/>
          <w:lang w:val="uk-UA"/>
        </w:rPr>
        <w:t xml:space="preserve"> – це дані, що вимірюють в порядкових шкалах. Ці дані можуть порівнюватися між собою у певному відношенні: «більше – менше», «легше – важче», «правіше – лівіше» тощо. Прикладами порядкових ознак є сила землетрусу, військові звання, оцінки студентів тощо. Якщо значення порядкової ознаки є числами, то вони можуть застосовуватися і для порівняння ступеня вияву класифікаційної ознаки, але відстані між класами при цьому будуть не визначені.</w:t>
      </w:r>
    </w:p>
    <w:p w:rsidR="004D03E2" w:rsidRPr="008F3D60" w:rsidRDefault="004D03E2" w:rsidP="00FA2B6B">
      <w:pPr>
        <w:ind w:left="0" w:firstLine="708"/>
        <w:jc w:val="both"/>
        <w:rPr>
          <w:color w:val="000000" w:themeColor="text1"/>
          <w:sz w:val="28"/>
          <w:szCs w:val="28"/>
          <w:lang w:val="uk-UA"/>
        </w:rPr>
      </w:pPr>
      <w:r w:rsidRPr="008F3D60">
        <w:rPr>
          <w:rStyle w:val="215pt"/>
          <w:rFonts w:eastAsiaTheme="minorEastAsia"/>
          <w:b w:val="0"/>
          <w:i/>
          <w:color w:val="000000" w:themeColor="text1"/>
          <w:sz w:val="28"/>
          <w:szCs w:val="28"/>
        </w:rPr>
        <w:t xml:space="preserve">Кількісні </w:t>
      </w:r>
      <w:r w:rsidRPr="008F3D60">
        <w:rPr>
          <w:i/>
          <w:color w:val="000000" w:themeColor="text1"/>
          <w:sz w:val="28"/>
          <w:szCs w:val="28"/>
          <w:lang w:val="uk-UA"/>
        </w:rPr>
        <w:t>(</w:t>
      </w:r>
      <w:r w:rsidRPr="008F3D60">
        <w:rPr>
          <w:rStyle w:val="215pt"/>
          <w:rFonts w:eastAsiaTheme="minorEastAsia"/>
          <w:b w:val="0"/>
          <w:i/>
          <w:color w:val="000000" w:themeColor="text1"/>
          <w:sz w:val="28"/>
          <w:szCs w:val="28"/>
        </w:rPr>
        <w:t>числові</w:t>
      </w:r>
      <w:r w:rsidRPr="008F3D60">
        <w:rPr>
          <w:i/>
          <w:color w:val="000000" w:themeColor="text1"/>
          <w:sz w:val="28"/>
          <w:szCs w:val="28"/>
          <w:lang w:val="uk-UA"/>
        </w:rPr>
        <w:t xml:space="preserve">, </w:t>
      </w:r>
      <w:r w:rsidRPr="008F3D60">
        <w:rPr>
          <w:rStyle w:val="215pt"/>
          <w:rFonts w:eastAsiaTheme="minorEastAsia"/>
          <w:b w:val="0"/>
          <w:i/>
          <w:color w:val="000000" w:themeColor="text1"/>
          <w:sz w:val="28"/>
          <w:szCs w:val="28"/>
        </w:rPr>
        <w:t>варіаційні</w:t>
      </w:r>
      <w:r w:rsidRPr="008F3D60">
        <w:rPr>
          <w:i/>
          <w:color w:val="000000" w:themeColor="text1"/>
          <w:sz w:val="28"/>
          <w:szCs w:val="28"/>
          <w:lang w:val="uk-UA"/>
        </w:rPr>
        <w:t xml:space="preserve">) </w:t>
      </w:r>
      <w:r w:rsidRPr="008F3D60">
        <w:rPr>
          <w:rStyle w:val="215pt"/>
          <w:rFonts w:eastAsiaTheme="minorEastAsia"/>
          <w:b w:val="0"/>
          <w:i/>
          <w:color w:val="000000" w:themeColor="text1"/>
          <w:sz w:val="28"/>
          <w:szCs w:val="28"/>
        </w:rPr>
        <w:t>ознаки</w:t>
      </w:r>
      <w:r w:rsidRPr="008F3D60">
        <w:rPr>
          <w:color w:val="000000" w:themeColor="text1"/>
          <w:sz w:val="28"/>
          <w:szCs w:val="28"/>
          <w:lang w:val="uk-UA"/>
        </w:rPr>
        <w:t>– це ознаки, які вимірюють у кількісних (інтервальних, відносних, циклічних та абсолютних) шкалах вимірювань. Дії, що можуть виконуватися з числовими характеристиками даних, залежать від шкали вимірювань.</w:t>
      </w:r>
    </w:p>
    <w:p w:rsidR="004D03E2" w:rsidRPr="008F3D60" w:rsidRDefault="004D03E2" w:rsidP="00FA2B6B">
      <w:pPr>
        <w:ind w:left="0" w:firstLine="708"/>
        <w:jc w:val="both"/>
        <w:rPr>
          <w:color w:val="000000" w:themeColor="text1"/>
          <w:sz w:val="28"/>
          <w:szCs w:val="28"/>
          <w:lang w:val="uk-UA"/>
        </w:rPr>
      </w:pPr>
      <w:r w:rsidRPr="008F3D60">
        <w:rPr>
          <w:color w:val="000000" w:themeColor="text1"/>
          <w:sz w:val="28"/>
          <w:szCs w:val="28"/>
          <w:lang w:val="uk-UA"/>
        </w:rPr>
        <w:t>В узагальненому вигляді характеристики основних типів даних наведено в таблиці 6.1.</w:t>
      </w:r>
    </w:p>
    <w:p w:rsidR="008079AA" w:rsidRPr="008F3D60" w:rsidRDefault="008079AA" w:rsidP="00FA2B6B">
      <w:pPr>
        <w:ind w:left="0" w:firstLine="708"/>
        <w:jc w:val="both"/>
        <w:rPr>
          <w:color w:val="000000" w:themeColor="text1"/>
          <w:sz w:val="28"/>
          <w:szCs w:val="28"/>
          <w:lang w:val="uk-UA"/>
        </w:rPr>
      </w:pPr>
    </w:p>
    <w:p w:rsidR="008079AA" w:rsidRPr="008F3D60" w:rsidRDefault="008079AA" w:rsidP="00FA2B6B">
      <w:pPr>
        <w:ind w:left="0" w:firstLine="708"/>
        <w:jc w:val="both"/>
        <w:rPr>
          <w:color w:val="000000" w:themeColor="text1"/>
          <w:sz w:val="28"/>
          <w:szCs w:val="28"/>
          <w:lang w:val="uk-UA"/>
        </w:rPr>
      </w:pPr>
    </w:p>
    <w:p w:rsidR="004D03E2" w:rsidRPr="008F3D60" w:rsidRDefault="004D03E2" w:rsidP="007D7384">
      <w:pPr>
        <w:pStyle w:val="2e"/>
        <w:shd w:val="clear" w:color="auto" w:fill="auto"/>
        <w:spacing w:after="0" w:line="240" w:lineRule="auto"/>
        <w:jc w:val="center"/>
        <w:rPr>
          <w:rStyle w:val="afe"/>
          <w:rFonts w:eastAsiaTheme="minorEastAsia"/>
          <w:b w:val="0"/>
          <w:bCs w:val="0"/>
          <w:color w:val="000000" w:themeColor="text1"/>
          <w:sz w:val="28"/>
          <w:szCs w:val="28"/>
          <w:u w:val="none"/>
        </w:rPr>
      </w:pPr>
      <w:r w:rsidRPr="008F3D60">
        <w:rPr>
          <w:color w:val="000000" w:themeColor="text1"/>
          <w:lang w:val="uk-UA"/>
        </w:rPr>
        <w:t>Таблиця 6.1</w:t>
      </w:r>
      <w:r w:rsidRPr="008F3D60">
        <w:rPr>
          <w:rStyle w:val="afe"/>
          <w:rFonts w:eastAsiaTheme="minorEastAsia"/>
          <w:b w:val="0"/>
          <w:color w:val="000000" w:themeColor="text1"/>
          <w:sz w:val="28"/>
          <w:szCs w:val="28"/>
          <w:u w:val="none"/>
        </w:rPr>
        <w:t>Характеристики основних типів даних</w:t>
      </w:r>
    </w:p>
    <w:tbl>
      <w:tblPr>
        <w:tblW w:w="9837" w:type="dxa"/>
        <w:tblLook w:val="0000"/>
      </w:tblPr>
      <w:tblGrid>
        <w:gridCol w:w="1637"/>
        <w:gridCol w:w="2611"/>
        <w:gridCol w:w="1875"/>
        <w:gridCol w:w="1829"/>
        <w:gridCol w:w="1885"/>
      </w:tblGrid>
      <w:tr w:rsidR="004D03E2" w:rsidRPr="008F3D60" w:rsidTr="007D7384">
        <w:trPr>
          <w:trHeight w:val="20"/>
        </w:trPr>
        <w:tc>
          <w:tcPr>
            <w:tcW w:w="0" w:type="auto"/>
            <w:vMerge w:val="restart"/>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Шкала</w:t>
            </w:r>
          </w:p>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вимірювань</w:t>
            </w:r>
          </w:p>
        </w:tc>
        <w:tc>
          <w:tcPr>
            <w:tcW w:w="2611" w:type="dxa"/>
            <w:vMerge w:val="restart"/>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Визначальні</w:t>
            </w:r>
          </w:p>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відношення</w:t>
            </w:r>
          </w:p>
        </w:tc>
        <w:tc>
          <w:tcPr>
            <w:tcW w:w="1875" w:type="dxa"/>
            <w:vMerge w:val="restart"/>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Еквівалентні</w:t>
            </w:r>
          </w:p>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перетворення</w:t>
            </w:r>
          </w:p>
        </w:tc>
        <w:tc>
          <w:tcPr>
            <w:tcW w:w="0" w:type="auto"/>
            <w:gridSpan w:val="2"/>
            <w:tcBorders>
              <w:top w:val="single" w:sz="4" w:space="0" w:color="auto"/>
              <w:left w:val="single" w:sz="4" w:space="0" w:color="auto"/>
              <w:righ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Допустимі операції над даними</w:t>
            </w:r>
          </w:p>
        </w:tc>
      </w:tr>
      <w:tr w:rsidR="004D03E2" w:rsidRPr="008F3D60" w:rsidTr="007D7384">
        <w:trPr>
          <w:trHeight w:val="20"/>
        </w:trPr>
        <w:tc>
          <w:tcPr>
            <w:tcW w:w="0" w:type="auto"/>
            <w:vMerge/>
            <w:tcBorders>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p>
        </w:tc>
        <w:tc>
          <w:tcPr>
            <w:tcW w:w="2611" w:type="dxa"/>
            <w:vMerge/>
            <w:tcBorders>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p>
        </w:tc>
        <w:tc>
          <w:tcPr>
            <w:tcW w:w="1875" w:type="dxa"/>
            <w:vMerge/>
            <w:tcBorders>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p>
        </w:tc>
        <w:tc>
          <w:tcPr>
            <w:tcW w:w="0" w:type="auto"/>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Первинна</w:t>
            </w:r>
          </w:p>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обробка</w:t>
            </w:r>
          </w:p>
        </w:tc>
        <w:tc>
          <w:tcPr>
            <w:tcW w:w="0" w:type="auto"/>
            <w:tcBorders>
              <w:top w:val="single" w:sz="4" w:space="0" w:color="auto"/>
              <w:left w:val="single" w:sz="4" w:space="0" w:color="auto"/>
              <w:righ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Вторинна</w:t>
            </w:r>
          </w:p>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обробка</w:t>
            </w:r>
          </w:p>
        </w:tc>
      </w:tr>
      <w:tr w:rsidR="004D03E2" w:rsidRPr="008F3D60" w:rsidTr="007D7384">
        <w:trPr>
          <w:trHeight w:val="20"/>
        </w:trPr>
        <w:tc>
          <w:tcPr>
            <w:tcW w:w="0" w:type="auto"/>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Номінальна</w:t>
            </w:r>
          </w:p>
        </w:tc>
        <w:tc>
          <w:tcPr>
            <w:tcW w:w="2611" w:type="dxa"/>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Еквівалентність</w:t>
            </w:r>
          </w:p>
        </w:tc>
        <w:tc>
          <w:tcPr>
            <w:tcW w:w="1875" w:type="dxa"/>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Перестановки</w:t>
            </w:r>
          </w:p>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найменувань</w:t>
            </w:r>
          </w:p>
        </w:tc>
        <w:tc>
          <w:tcPr>
            <w:tcW w:w="0" w:type="auto"/>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 xml:space="preserve">Обчислення символу Кронекера </w:t>
            </w:r>
            <m:oMath>
              <m:sSub>
                <m:sSubPr>
                  <m:ctrlPr>
                    <w:rPr>
                      <w:rStyle w:val="211pt"/>
                      <w:rFonts w:ascii="Cambria Math" w:eastAsiaTheme="minorEastAsia" w:hAnsi="Cambria Math"/>
                      <w:i/>
                      <w:color w:val="000000" w:themeColor="text1"/>
                      <w:sz w:val="26"/>
                      <w:szCs w:val="26"/>
                    </w:rPr>
                  </m:ctrlPr>
                </m:sSubPr>
                <m:e>
                  <m:r>
                    <w:rPr>
                      <w:rStyle w:val="211pt"/>
                      <w:rFonts w:ascii="Cambria Math" w:eastAsiaTheme="minorEastAsia" w:hAnsi="Cambria Math"/>
                      <w:color w:val="000000" w:themeColor="text1"/>
                      <w:sz w:val="26"/>
                      <w:szCs w:val="26"/>
                    </w:rPr>
                    <m:t>δ</m:t>
                  </m:r>
                </m:e>
                <m:sub>
                  <m:r>
                    <w:rPr>
                      <w:rStyle w:val="211pt"/>
                      <w:rFonts w:ascii="Cambria Math" w:eastAsiaTheme="minorEastAsia" w:hAnsi="Cambria Math"/>
                      <w:color w:val="000000" w:themeColor="text1"/>
                      <w:sz w:val="26"/>
                      <w:szCs w:val="26"/>
                    </w:rPr>
                    <m:t>ij</m:t>
                  </m:r>
                </m:sub>
              </m:sSub>
            </m:oMath>
          </w:p>
        </w:tc>
        <w:tc>
          <w:tcPr>
            <w:tcW w:w="0" w:type="auto"/>
            <w:tcBorders>
              <w:top w:val="single" w:sz="4" w:space="0" w:color="auto"/>
              <w:left w:val="single" w:sz="4" w:space="0" w:color="auto"/>
              <w:righ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Обчислення відносних частот та операції над ними</w:t>
            </w:r>
          </w:p>
        </w:tc>
      </w:tr>
      <w:tr w:rsidR="004D03E2" w:rsidRPr="008F3D60" w:rsidTr="007D7384">
        <w:trPr>
          <w:trHeight w:val="20"/>
        </w:trPr>
        <w:tc>
          <w:tcPr>
            <w:tcW w:w="0" w:type="auto"/>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Порядкова</w:t>
            </w:r>
          </w:p>
        </w:tc>
        <w:tc>
          <w:tcPr>
            <w:tcW w:w="2611" w:type="dxa"/>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Еквівалентність,</w:t>
            </w:r>
          </w:p>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перевага</w:t>
            </w:r>
          </w:p>
        </w:tc>
        <w:tc>
          <w:tcPr>
            <w:tcW w:w="1875" w:type="dxa"/>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Монотонні (такі, що не змінюють порядку)</w:t>
            </w:r>
          </w:p>
        </w:tc>
        <w:tc>
          <w:tcPr>
            <w:tcW w:w="0" w:type="auto"/>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 xml:space="preserve">Обчислення </w:t>
            </w:r>
            <m:oMath>
              <m:sSub>
                <m:sSubPr>
                  <m:ctrlPr>
                    <w:rPr>
                      <w:rStyle w:val="211pt"/>
                      <w:rFonts w:ascii="Cambria Math" w:eastAsiaTheme="minorEastAsia" w:hAnsi="Cambria Math"/>
                      <w:i/>
                      <w:color w:val="000000" w:themeColor="text1"/>
                      <w:sz w:val="26"/>
                      <w:szCs w:val="26"/>
                    </w:rPr>
                  </m:ctrlPr>
                </m:sSubPr>
                <m:e>
                  <m:r>
                    <w:rPr>
                      <w:rStyle w:val="211pt"/>
                      <w:rFonts w:ascii="Cambria Math" w:eastAsiaTheme="minorEastAsia" w:hAnsi="Cambria Math"/>
                      <w:color w:val="000000" w:themeColor="text1"/>
                      <w:sz w:val="26"/>
                      <w:szCs w:val="26"/>
                    </w:rPr>
                    <m:t>δ</m:t>
                  </m:r>
                </m:e>
                <m:sub>
                  <m:r>
                    <w:rPr>
                      <w:rStyle w:val="211pt"/>
                      <w:rFonts w:ascii="Cambria Math" w:eastAsiaTheme="minorEastAsia" w:hAnsi="Cambria Math"/>
                      <w:color w:val="000000" w:themeColor="text1"/>
                      <w:sz w:val="26"/>
                      <w:szCs w:val="26"/>
                    </w:rPr>
                    <m:t>ij</m:t>
                  </m:r>
                </m:sub>
              </m:sSub>
            </m:oMath>
            <w:r w:rsidRPr="008F3D60">
              <w:rPr>
                <w:rStyle w:val="211pt"/>
                <w:rFonts w:eastAsiaTheme="minorEastAsia"/>
                <w:color w:val="000000" w:themeColor="text1"/>
                <w:sz w:val="26"/>
                <w:szCs w:val="26"/>
              </w:rPr>
              <w:t xml:space="preserve"> та рангів </w:t>
            </w:r>
            <m:oMath>
              <m:sSub>
                <m:sSubPr>
                  <m:ctrlPr>
                    <w:rPr>
                      <w:rStyle w:val="211pt"/>
                      <w:rFonts w:ascii="Cambria Math" w:eastAsiaTheme="minorEastAsia" w:hAnsi="Cambria Math"/>
                      <w:i/>
                      <w:color w:val="000000" w:themeColor="text1"/>
                      <w:sz w:val="26"/>
                      <w:szCs w:val="26"/>
                    </w:rPr>
                  </m:ctrlPr>
                </m:sSubPr>
                <m:e>
                  <m:r>
                    <w:rPr>
                      <w:rStyle w:val="211pt"/>
                      <w:rFonts w:ascii="Cambria Math" w:eastAsiaTheme="minorEastAsia" w:hAnsi="Cambria Math"/>
                      <w:color w:val="000000" w:themeColor="text1"/>
                      <w:sz w:val="26"/>
                      <w:szCs w:val="26"/>
                    </w:rPr>
                    <m:t>R</m:t>
                  </m:r>
                </m:e>
                <m:sub>
                  <m:r>
                    <w:rPr>
                      <w:rStyle w:val="211pt"/>
                      <w:rFonts w:ascii="Cambria Math" w:eastAsiaTheme="minorEastAsia" w:hAnsi="Cambria Math"/>
                      <w:color w:val="000000" w:themeColor="text1"/>
                      <w:sz w:val="26"/>
                      <w:szCs w:val="26"/>
                    </w:rPr>
                    <m:t>i</m:t>
                  </m:r>
                </m:sub>
              </m:sSub>
            </m:oMath>
          </w:p>
        </w:tc>
        <w:tc>
          <w:tcPr>
            <w:tcW w:w="0" w:type="auto"/>
            <w:tcBorders>
              <w:top w:val="single" w:sz="4" w:space="0" w:color="auto"/>
              <w:left w:val="single" w:sz="4" w:space="0" w:color="auto"/>
              <w:righ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 xml:space="preserve">Обчислення відносних </w:t>
            </w:r>
            <w:r w:rsidRPr="008F3D60">
              <w:rPr>
                <w:rStyle w:val="211pt"/>
                <w:rFonts w:eastAsiaTheme="minorEastAsia"/>
                <w:color w:val="000000" w:themeColor="text1"/>
                <w:sz w:val="28"/>
                <w:szCs w:val="28"/>
                <w:lang w:bidi="ru-RU"/>
              </w:rPr>
              <w:t xml:space="preserve">частот </w:t>
            </w:r>
            <w:r w:rsidRPr="008F3D60">
              <w:rPr>
                <w:rStyle w:val="211pt"/>
                <w:rFonts w:eastAsiaTheme="minorEastAsia"/>
                <w:color w:val="000000" w:themeColor="text1"/>
                <w:sz w:val="28"/>
                <w:szCs w:val="28"/>
              </w:rPr>
              <w:t>та квантилів, операції над ними</w:t>
            </w:r>
          </w:p>
        </w:tc>
      </w:tr>
      <w:tr w:rsidR="004D03E2" w:rsidRPr="008F3D60" w:rsidTr="007D7384">
        <w:trPr>
          <w:trHeight w:val="20"/>
        </w:trPr>
        <w:tc>
          <w:tcPr>
            <w:tcW w:w="0" w:type="auto"/>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Інтервальна</w:t>
            </w:r>
          </w:p>
        </w:tc>
        <w:tc>
          <w:tcPr>
            <w:tcW w:w="2611" w:type="dxa"/>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Еквівалентність, перевага, збереження відношення інтервалів</w:t>
            </w:r>
          </w:p>
        </w:tc>
        <w:tc>
          <w:tcPr>
            <w:tcW w:w="1875" w:type="dxa"/>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 xml:space="preserve">Лінійне перетворення </w:t>
            </w:r>
            <m:oMath>
              <m:r>
                <w:rPr>
                  <w:rStyle w:val="211pt"/>
                  <w:rFonts w:ascii="Cambria Math" w:eastAsiaTheme="minorEastAsia" w:hAnsi="Cambria Math"/>
                  <w:color w:val="000000" w:themeColor="text1"/>
                  <w:sz w:val="26"/>
                  <w:szCs w:val="26"/>
                </w:rPr>
                <m:t>y=ax+b, a&gt;0, b∈R</m:t>
              </m:r>
            </m:oMath>
          </w:p>
          <w:p w:rsidR="004D03E2" w:rsidRPr="008F3D60" w:rsidRDefault="004D03E2" w:rsidP="00FA2B6B">
            <w:pPr>
              <w:tabs>
                <w:tab w:val="left" w:pos="993"/>
              </w:tabs>
              <w:ind w:left="0" w:firstLine="0"/>
              <w:jc w:val="center"/>
              <w:rPr>
                <w:color w:val="000000" w:themeColor="text1"/>
                <w:sz w:val="26"/>
                <w:szCs w:val="26"/>
                <w:lang w:val="uk-UA"/>
              </w:rPr>
            </w:pPr>
          </w:p>
        </w:tc>
        <w:tc>
          <w:tcPr>
            <w:tcW w:w="0" w:type="auto"/>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 xml:space="preserve">Обчислення </w:t>
            </w:r>
            <m:oMath>
              <m:sSub>
                <m:sSubPr>
                  <m:ctrlPr>
                    <w:rPr>
                      <w:rStyle w:val="211pt"/>
                      <w:rFonts w:ascii="Cambria Math" w:eastAsiaTheme="minorEastAsia" w:hAnsi="Cambria Math"/>
                      <w:i/>
                      <w:color w:val="000000" w:themeColor="text1"/>
                      <w:sz w:val="26"/>
                      <w:szCs w:val="26"/>
                    </w:rPr>
                  </m:ctrlPr>
                </m:sSubPr>
                <m:e>
                  <m:r>
                    <w:rPr>
                      <w:rStyle w:val="211pt"/>
                      <w:rFonts w:ascii="Cambria Math" w:eastAsiaTheme="minorEastAsia" w:hAnsi="Cambria Math"/>
                      <w:color w:val="000000" w:themeColor="text1"/>
                      <w:sz w:val="26"/>
                      <w:szCs w:val="26"/>
                    </w:rPr>
                    <m:t>δ</m:t>
                  </m:r>
                </m:e>
                <m:sub>
                  <m:r>
                    <w:rPr>
                      <w:rStyle w:val="211pt"/>
                      <w:rFonts w:ascii="Cambria Math" w:eastAsiaTheme="minorEastAsia" w:hAnsi="Cambria Math"/>
                      <w:color w:val="000000" w:themeColor="text1"/>
                      <w:sz w:val="26"/>
                      <w:szCs w:val="26"/>
                    </w:rPr>
                    <m:t>ij</m:t>
                  </m:r>
                </m:sub>
              </m:sSub>
            </m:oMath>
          </w:p>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 xml:space="preserve">рангів </w:t>
            </w:r>
            <m:oMath>
              <m:sSub>
                <m:sSubPr>
                  <m:ctrlPr>
                    <w:rPr>
                      <w:rStyle w:val="211pt"/>
                      <w:rFonts w:ascii="Cambria Math" w:eastAsiaTheme="minorEastAsia" w:hAnsi="Cambria Math"/>
                      <w:i/>
                      <w:color w:val="000000" w:themeColor="text1"/>
                      <w:sz w:val="26"/>
                      <w:szCs w:val="26"/>
                    </w:rPr>
                  </m:ctrlPr>
                </m:sSubPr>
                <m:e>
                  <m:r>
                    <w:rPr>
                      <w:rStyle w:val="211pt"/>
                      <w:rFonts w:ascii="Cambria Math" w:eastAsiaTheme="minorEastAsia" w:hAnsi="Cambria Math"/>
                      <w:color w:val="000000" w:themeColor="text1"/>
                      <w:sz w:val="26"/>
                      <w:szCs w:val="26"/>
                    </w:rPr>
                    <m:t>R</m:t>
                  </m:r>
                </m:e>
                <m:sub>
                  <m:r>
                    <w:rPr>
                      <w:rStyle w:val="211pt"/>
                      <w:rFonts w:ascii="Cambria Math" w:eastAsiaTheme="minorEastAsia" w:hAnsi="Cambria Math"/>
                      <w:color w:val="000000" w:themeColor="text1"/>
                      <w:sz w:val="26"/>
                      <w:szCs w:val="26"/>
                    </w:rPr>
                    <m:t>i</m:t>
                  </m:r>
                </m:sub>
              </m:sSub>
            </m:oMath>
            <w:r w:rsidRPr="008F3D60">
              <w:rPr>
                <w:rStyle w:val="211pt"/>
                <w:rFonts w:eastAsiaTheme="minorEastAsia"/>
                <w:color w:val="000000" w:themeColor="text1"/>
                <w:sz w:val="26"/>
                <w:szCs w:val="26"/>
              </w:rPr>
              <w:t xml:space="preserve"> та інтервалів (різниць між даними)</w:t>
            </w:r>
          </w:p>
        </w:tc>
        <w:tc>
          <w:tcPr>
            <w:tcW w:w="0" w:type="auto"/>
            <w:tcBorders>
              <w:top w:val="single" w:sz="4" w:space="0" w:color="auto"/>
              <w:left w:val="single" w:sz="4" w:space="0" w:color="auto"/>
              <w:righ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Арифметичні дії над інтервалами</w:t>
            </w:r>
          </w:p>
        </w:tc>
      </w:tr>
      <w:tr w:rsidR="004D03E2" w:rsidRPr="008F3D60" w:rsidTr="007D7384">
        <w:trPr>
          <w:trHeight w:val="20"/>
        </w:trPr>
        <w:tc>
          <w:tcPr>
            <w:tcW w:w="0" w:type="auto"/>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Циклічна</w:t>
            </w:r>
          </w:p>
        </w:tc>
        <w:tc>
          <w:tcPr>
            <w:tcW w:w="2611" w:type="dxa"/>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Еквівалентність, перевага, збереження відношення інтервалів, періодичність</w:t>
            </w:r>
          </w:p>
        </w:tc>
        <w:tc>
          <w:tcPr>
            <w:tcW w:w="1875" w:type="dxa"/>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 xml:space="preserve">Зсув </w:t>
            </w:r>
            <m:oMath>
              <m:r>
                <w:rPr>
                  <w:rStyle w:val="211pt"/>
                  <w:rFonts w:ascii="Cambria Math" w:eastAsiaTheme="minorEastAsia" w:hAnsi="Cambria Math"/>
                  <w:color w:val="000000" w:themeColor="text1"/>
                  <w:sz w:val="26"/>
                  <w:szCs w:val="26"/>
                </w:rPr>
                <m:t>y=x+nb, b=const, n=0, 1, 2, …</m:t>
              </m:r>
            </m:oMath>
          </w:p>
        </w:tc>
        <w:tc>
          <w:tcPr>
            <w:tcW w:w="0" w:type="auto"/>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 xml:space="preserve">Обчислення </w:t>
            </w:r>
            <m:oMath>
              <m:sSub>
                <m:sSubPr>
                  <m:ctrlPr>
                    <w:rPr>
                      <w:rStyle w:val="211pt"/>
                      <w:rFonts w:ascii="Cambria Math" w:eastAsiaTheme="minorEastAsia" w:hAnsi="Cambria Math"/>
                      <w:i/>
                      <w:color w:val="000000" w:themeColor="text1"/>
                      <w:sz w:val="26"/>
                      <w:szCs w:val="26"/>
                    </w:rPr>
                  </m:ctrlPr>
                </m:sSubPr>
                <m:e>
                  <m:r>
                    <w:rPr>
                      <w:rStyle w:val="211pt"/>
                      <w:rFonts w:ascii="Cambria Math" w:eastAsiaTheme="minorEastAsia" w:hAnsi="Cambria Math"/>
                      <w:color w:val="000000" w:themeColor="text1"/>
                      <w:sz w:val="26"/>
                      <w:szCs w:val="26"/>
                    </w:rPr>
                    <m:t>δ</m:t>
                  </m:r>
                </m:e>
                <m:sub>
                  <m:r>
                    <w:rPr>
                      <w:rStyle w:val="211pt"/>
                      <w:rFonts w:ascii="Cambria Math" w:eastAsiaTheme="minorEastAsia" w:hAnsi="Cambria Math"/>
                      <w:color w:val="000000" w:themeColor="text1"/>
                      <w:sz w:val="26"/>
                      <w:szCs w:val="26"/>
                    </w:rPr>
                    <m:t>ij</m:t>
                  </m:r>
                </m:sub>
              </m:sSub>
            </m:oMath>
          </w:p>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 xml:space="preserve">рангів </w:t>
            </w:r>
            <m:oMath>
              <m:sSub>
                <m:sSubPr>
                  <m:ctrlPr>
                    <w:rPr>
                      <w:rStyle w:val="211pt"/>
                      <w:rFonts w:ascii="Cambria Math" w:eastAsiaTheme="minorEastAsia" w:hAnsi="Cambria Math"/>
                      <w:i/>
                      <w:color w:val="000000" w:themeColor="text1"/>
                      <w:sz w:val="26"/>
                      <w:szCs w:val="26"/>
                    </w:rPr>
                  </m:ctrlPr>
                </m:sSubPr>
                <m:e>
                  <m:r>
                    <w:rPr>
                      <w:rStyle w:val="211pt"/>
                      <w:rFonts w:ascii="Cambria Math" w:eastAsiaTheme="minorEastAsia" w:hAnsi="Cambria Math"/>
                      <w:color w:val="000000" w:themeColor="text1"/>
                      <w:sz w:val="26"/>
                      <w:szCs w:val="26"/>
                    </w:rPr>
                    <m:t>R</m:t>
                  </m:r>
                </m:e>
                <m:sub>
                  <m:r>
                    <w:rPr>
                      <w:rStyle w:val="211pt"/>
                      <w:rFonts w:ascii="Cambria Math" w:eastAsiaTheme="minorEastAsia" w:hAnsi="Cambria Math"/>
                      <w:color w:val="000000" w:themeColor="text1"/>
                      <w:sz w:val="26"/>
                      <w:szCs w:val="26"/>
                    </w:rPr>
                    <m:t>i</m:t>
                  </m:r>
                </m:sub>
              </m:sSub>
            </m:oMath>
            <w:r w:rsidRPr="008F3D60">
              <w:rPr>
                <w:rStyle w:val="211pt"/>
                <w:rFonts w:eastAsiaTheme="minorEastAsia"/>
                <w:color w:val="000000" w:themeColor="text1"/>
                <w:sz w:val="26"/>
                <w:szCs w:val="26"/>
              </w:rPr>
              <w:t xml:space="preserve"> та інтервалів (різниць між даними)</w:t>
            </w:r>
          </w:p>
        </w:tc>
        <w:tc>
          <w:tcPr>
            <w:tcW w:w="0" w:type="auto"/>
            <w:tcBorders>
              <w:top w:val="single" w:sz="4" w:space="0" w:color="auto"/>
              <w:left w:val="single" w:sz="4" w:space="0" w:color="auto"/>
              <w:righ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Арифметичні дії над інтервалами</w:t>
            </w:r>
          </w:p>
        </w:tc>
      </w:tr>
      <w:tr w:rsidR="004D03E2" w:rsidRPr="008F3D60" w:rsidTr="007D7384">
        <w:trPr>
          <w:trHeight w:val="20"/>
        </w:trPr>
        <w:tc>
          <w:tcPr>
            <w:tcW w:w="0" w:type="auto"/>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Відношень</w:t>
            </w:r>
          </w:p>
        </w:tc>
        <w:tc>
          <w:tcPr>
            <w:tcW w:w="2611" w:type="dxa"/>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Еквівалентність, перевага, збереження відношення інтервалів, збереження відношення двох значень</w:t>
            </w:r>
          </w:p>
        </w:tc>
        <w:tc>
          <w:tcPr>
            <w:tcW w:w="1875" w:type="dxa"/>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 xml:space="preserve">Розтягання </w:t>
            </w:r>
            <m:oMath>
              <m:r>
                <w:rPr>
                  <w:rStyle w:val="211pt"/>
                  <w:rFonts w:ascii="Cambria Math" w:eastAsiaTheme="minorEastAsia" w:hAnsi="Cambria Math"/>
                  <w:color w:val="000000" w:themeColor="text1"/>
                  <w:sz w:val="26"/>
                  <w:szCs w:val="26"/>
                </w:rPr>
                <m:t>y=ax, a&gt;0</m:t>
              </m:r>
            </m:oMath>
          </w:p>
        </w:tc>
        <w:tc>
          <w:tcPr>
            <w:tcW w:w="0" w:type="auto"/>
            <w:tcBorders>
              <w:top w:val="single" w:sz="4" w:space="0" w:color="auto"/>
              <w:lef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Усі арифметичні операції</w:t>
            </w:r>
          </w:p>
        </w:tc>
        <w:tc>
          <w:tcPr>
            <w:tcW w:w="0" w:type="auto"/>
            <w:tcBorders>
              <w:top w:val="single" w:sz="4" w:space="0" w:color="auto"/>
              <w:left w:val="single" w:sz="4" w:space="0" w:color="auto"/>
              <w:righ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Будь-яка придатна обробка</w:t>
            </w:r>
          </w:p>
        </w:tc>
      </w:tr>
      <w:tr w:rsidR="004D03E2" w:rsidRPr="008F3D60" w:rsidTr="007D7384">
        <w:trPr>
          <w:trHeight w:val="20"/>
        </w:trPr>
        <w:tc>
          <w:tcPr>
            <w:tcW w:w="0" w:type="auto"/>
            <w:tcBorders>
              <w:top w:val="single" w:sz="4" w:space="0" w:color="auto"/>
              <w:left w:val="single" w:sz="4" w:space="0" w:color="auto"/>
              <w:bottom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Абсолютна</w:t>
            </w:r>
          </w:p>
        </w:tc>
        <w:tc>
          <w:tcPr>
            <w:tcW w:w="2611" w:type="dxa"/>
            <w:tcBorders>
              <w:top w:val="single" w:sz="4" w:space="0" w:color="auto"/>
              <w:left w:val="single" w:sz="4" w:space="0" w:color="auto"/>
              <w:bottom w:val="single" w:sz="4" w:space="0" w:color="auto"/>
            </w:tcBorders>
            <w:shd w:val="clear" w:color="auto" w:fill="auto"/>
            <w:vAlign w:val="center"/>
          </w:tcPr>
          <w:p w:rsidR="004D03E2" w:rsidRPr="008F3D60" w:rsidRDefault="004D03E2" w:rsidP="007D7384">
            <w:pPr>
              <w:ind w:left="-53" w:firstLine="0"/>
              <w:jc w:val="center"/>
              <w:rPr>
                <w:color w:val="000000" w:themeColor="text1"/>
                <w:sz w:val="26"/>
                <w:szCs w:val="26"/>
                <w:lang w:val="uk-UA"/>
              </w:rPr>
            </w:pPr>
            <w:r w:rsidRPr="008F3D60">
              <w:rPr>
                <w:rStyle w:val="211pt"/>
                <w:rFonts w:eastAsiaTheme="minorEastAsia"/>
                <w:color w:val="000000" w:themeColor="text1"/>
                <w:sz w:val="26"/>
                <w:szCs w:val="26"/>
              </w:rPr>
              <w:t>Еквівалентність, перевага, збереження відношення інтервалів, збереження відношення двох значень, абсолютна й безрозмірна одиниця, абсолютний нуль</w:t>
            </w:r>
          </w:p>
        </w:tc>
        <w:tc>
          <w:tcPr>
            <w:tcW w:w="1875" w:type="dxa"/>
            <w:tcBorders>
              <w:top w:val="single" w:sz="4" w:space="0" w:color="auto"/>
              <w:left w:val="single" w:sz="4" w:space="0" w:color="auto"/>
              <w:bottom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Не існує (шкала є унікальною)</w:t>
            </w:r>
          </w:p>
        </w:tc>
        <w:tc>
          <w:tcPr>
            <w:tcW w:w="0" w:type="auto"/>
            <w:tcBorders>
              <w:top w:val="single" w:sz="4" w:space="0" w:color="auto"/>
              <w:left w:val="single" w:sz="4" w:space="0" w:color="auto"/>
              <w:bottom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6"/>
                <w:szCs w:val="26"/>
                <w:lang w:val="uk-UA"/>
              </w:rPr>
            </w:pPr>
            <w:r w:rsidRPr="008F3D60">
              <w:rPr>
                <w:rStyle w:val="211pt"/>
                <w:rFonts w:eastAsiaTheme="minorEastAsia"/>
                <w:color w:val="000000" w:themeColor="text1"/>
                <w:sz w:val="26"/>
                <w:szCs w:val="26"/>
              </w:rPr>
              <w:t xml:space="preserve">Усі арифметичні операції, використання як показника степеня, основи та </w:t>
            </w:r>
            <w:r w:rsidRPr="008F3D60">
              <w:rPr>
                <w:rStyle w:val="211pt"/>
                <w:rFonts w:eastAsiaTheme="minorEastAsia"/>
                <w:color w:val="000000" w:themeColor="text1"/>
                <w:sz w:val="26"/>
                <w:szCs w:val="26"/>
                <w:lang w:bidi="ru-RU"/>
              </w:rPr>
              <w:t>аргументу</w:t>
            </w:r>
            <w:r w:rsidRPr="008F3D60">
              <w:rPr>
                <w:rStyle w:val="211pt"/>
                <w:rFonts w:eastAsiaTheme="minorEastAsia"/>
                <w:color w:val="000000" w:themeColor="text1"/>
                <w:sz w:val="26"/>
                <w:szCs w:val="26"/>
              </w:rPr>
              <w:t xml:space="preserve"> логарифма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D03E2" w:rsidRPr="008F3D60" w:rsidRDefault="004D03E2" w:rsidP="00FA2B6B">
            <w:pPr>
              <w:tabs>
                <w:tab w:val="left" w:pos="993"/>
              </w:tabs>
              <w:ind w:left="0" w:firstLine="0"/>
              <w:jc w:val="center"/>
              <w:rPr>
                <w:color w:val="000000" w:themeColor="text1"/>
                <w:sz w:val="28"/>
                <w:szCs w:val="28"/>
                <w:lang w:val="uk-UA"/>
              </w:rPr>
            </w:pPr>
            <w:r w:rsidRPr="008F3D60">
              <w:rPr>
                <w:rStyle w:val="211pt"/>
                <w:rFonts w:eastAsiaTheme="minorEastAsia"/>
                <w:color w:val="000000" w:themeColor="text1"/>
                <w:sz w:val="28"/>
                <w:szCs w:val="28"/>
              </w:rPr>
              <w:t>Будь-яка потрібна обробка</w:t>
            </w:r>
          </w:p>
        </w:tc>
      </w:tr>
    </w:tbl>
    <w:p w:rsidR="004D03E2" w:rsidRPr="008F3D60" w:rsidRDefault="004D03E2" w:rsidP="00FA2B6B">
      <w:pPr>
        <w:tabs>
          <w:tab w:val="left" w:pos="993"/>
        </w:tabs>
        <w:ind w:left="0" w:firstLine="0"/>
        <w:jc w:val="center"/>
        <w:rPr>
          <w:color w:val="000000" w:themeColor="text1"/>
          <w:sz w:val="28"/>
          <w:szCs w:val="28"/>
          <w:lang w:val="uk-UA"/>
        </w:rPr>
      </w:pPr>
    </w:p>
    <w:p w:rsidR="00BF1D38" w:rsidRPr="008F3D60" w:rsidRDefault="00BF1D38" w:rsidP="00FA2B6B">
      <w:pPr>
        <w:ind w:left="0" w:firstLine="708"/>
        <w:jc w:val="both"/>
        <w:rPr>
          <w:color w:val="000000" w:themeColor="text1"/>
          <w:sz w:val="28"/>
          <w:szCs w:val="28"/>
          <w:lang w:val="uk-UA"/>
        </w:rPr>
      </w:pPr>
      <w:r w:rsidRPr="008F3D60">
        <w:rPr>
          <w:color w:val="000000" w:themeColor="text1"/>
          <w:sz w:val="28"/>
          <w:szCs w:val="28"/>
          <w:lang w:val="uk-UA"/>
        </w:rPr>
        <w:t xml:space="preserve">Дані, отримані у шкалах вищих рангів, можуть приводитися до шкал нижчих рангів. Наприклад, дані, що виміряні у шкалі відношень, можна привести до інтервальної шкали. Такі перетворення називають </w:t>
      </w:r>
      <w:r w:rsidRPr="008F3D60">
        <w:rPr>
          <w:rStyle w:val="215pt"/>
          <w:rFonts w:eastAsiaTheme="minorEastAsia"/>
          <w:b w:val="0"/>
          <w:i/>
          <w:color w:val="000000" w:themeColor="text1"/>
          <w:sz w:val="28"/>
          <w:szCs w:val="28"/>
        </w:rPr>
        <w:t>зниженням шкали</w:t>
      </w:r>
      <w:r w:rsidRPr="008F3D60">
        <w:rPr>
          <w:i/>
          <w:color w:val="000000" w:themeColor="text1"/>
          <w:sz w:val="28"/>
          <w:szCs w:val="28"/>
          <w:lang w:val="uk-UA"/>
        </w:rPr>
        <w:t>.</w:t>
      </w:r>
      <w:r w:rsidRPr="008F3D60">
        <w:rPr>
          <w:color w:val="000000" w:themeColor="text1"/>
          <w:sz w:val="28"/>
          <w:szCs w:val="28"/>
          <w:lang w:val="uk-UA"/>
        </w:rPr>
        <w:t xml:space="preserve"> Необхідність у них зазвичай виникає при обробці даних, що виміряні у шкалах різного типу. Зворотну операцію – перетворення даних, що виміряні у нижчих шкалах, до вищих – вважають некоректною. Зниження шкали призводить до втрати частини наявної інформації про досліджувані ознаки.</w:t>
      </w:r>
    </w:p>
    <w:p w:rsidR="00BF1D38" w:rsidRPr="008F3D60" w:rsidRDefault="00BF1D38" w:rsidP="00FA2B6B">
      <w:pPr>
        <w:ind w:left="0" w:firstLine="708"/>
        <w:jc w:val="both"/>
        <w:rPr>
          <w:color w:val="000000" w:themeColor="text1"/>
          <w:sz w:val="28"/>
          <w:szCs w:val="28"/>
          <w:lang w:val="uk-UA"/>
        </w:rPr>
      </w:pPr>
      <w:r w:rsidRPr="008F3D60">
        <w:rPr>
          <w:color w:val="000000" w:themeColor="text1"/>
          <w:sz w:val="28"/>
          <w:szCs w:val="28"/>
          <w:lang w:val="uk-UA"/>
        </w:rPr>
        <w:t xml:space="preserve">Важливими типами класифікації є поділ ознак за дискретністю або неперервністю теоретичної функції розподілу, законом розподілу тощо.Як характеристики вибірки можна використовувати точкові та інтервальні оцінки. </w:t>
      </w:r>
    </w:p>
    <w:p w:rsidR="00BF1D38" w:rsidRPr="008F3D60" w:rsidRDefault="00BF1D38" w:rsidP="00FA2B6B">
      <w:pPr>
        <w:ind w:left="0" w:firstLine="708"/>
        <w:jc w:val="both"/>
        <w:rPr>
          <w:color w:val="000000" w:themeColor="text1"/>
          <w:sz w:val="28"/>
          <w:szCs w:val="28"/>
          <w:lang w:val="uk-UA"/>
        </w:rPr>
      </w:pPr>
      <w:r w:rsidRPr="008F3D60">
        <w:rPr>
          <w:rStyle w:val="215pt"/>
          <w:rFonts w:eastAsiaTheme="minorEastAsia"/>
          <w:b w:val="0"/>
          <w:i/>
          <w:color w:val="000000" w:themeColor="text1"/>
          <w:sz w:val="28"/>
          <w:szCs w:val="28"/>
        </w:rPr>
        <w:t>Точковими оцінками</w:t>
      </w:r>
      <w:r w:rsidRPr="008F3D60">
        <w:rPr>
          <w:color w:val="000000" w:themeColor="text1"/>
          <w:sz w:val="28"/>
          <w:szCs w:val="28"/>
          <w:lang w:val="uk-UA"/>
        </w:rPr>
        <w:t xml:space="preserve">параметрів вибірки називають такі оцінки, що визначаються одним числом. Прикладами таких оцінок є середні арифметичні й медіани вибірок. При малих обсягах вибірок, а також при їх значному відхиленні від нормального закону розподілу точкові оцінки можуть істотно відхилятися від істинних значень оцінюваних параметрів. Тому поряд з ними використовують інтервальні оцінки параметрів. </w:t>
      </w:r>
    </w:p>
    <w:p w:rsidR="00BF1D38" w:rsidRPr="008F3D60" w:rsidRDefault="00BF1D38" w:rsidP="00FA2B6B">
      <w:pPr>
        <w:ind w:left="0" w:firstLine="708"/>
        <w:jc w:val="both"/>
        <w:rPr>
          <w:color w:val="000000" w:themeColor="text1"/>
          <w:sz w:val="28"/>
          <w:szCs w:val="28"/>
          <w:lang w:val="uk-UA"/>
        </w:rPr>
      </w:pPr>
      <w:r w:rsidRPr="008F3D60">
        <w:rPr>
          <w:rStyle w:val="215pt"/>
          <w:rFonts w:eastAsiaTheme="minorEastAsia"/>
          <w:b w:val="0"/>
          <w:i/>
          <w:color w:val="000000" w:themeColor="text1"/>
          <w:sz w:val="28"/>
          <w:szCs w:val="28"/>
        </w:rPr>
        <w:t>Інтервальні оцінки</w:t>
      </w:r>
      <w:r w:rsidRPr="008F3D60">
        <w:rPr>
          <w:color w:val="000000" w:themeColor="text1"/>
          <w:sz w:val="28"/>
          <w:szCs w:val="28"/>
          <w:lang w:val="uk-UA"/>
        </w:rPr>
        <w:t>визначаються двома числами – межами інтервалу, до якого із заданою ймовірністю потрапляє оцінюваний параметр.</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Побудова точкових і інтервальних оцінок є, як правило, попередньою формою статистичного аналізу. Основне завдання математичної статистики – вміти на основі точкових і інтервальних оцінок приймати рішення в умовах невизначеності, тобто вирішувати статистичні гіпотези. Гіпотези бувають параметричні й непараметричні. Якщо закон розподілу випадкової величини відомий, а необхідно висунути припущення тільки про деякі параметри цього розподілу, то гіпотеза називається </w:t>
      </w:r>
      <w:r w:rsidRPr="008F3D60">
        <w:rPr>
          <w:i/>
          <w:iCs/>
          <w:sz w:val="28"/>
          <w:szCs w:val="28"/>
          <w:lang w:val="uk-UA"/>
        </w:rPr>
        <w:t>параметричною.</w:t>
      </w:r>
      <w:r w:rsidRPr="008F3D60">
        <w:rPr>
          <w:sz w:val="28"/>
          <w:szCs w:val="28"/>
          <w:lang w:val="uk-UA"/>
        </w:rPr>
        <w:t xml:space="preserve"> Якщо ж висловлюється припущення про невідомий закон розподілу, то гіпотеза називається </w:t>
      </w:r>
      <w:r w:rsidRPr="008F3D60">
        <w:rPr>
          <w:i/>
          <w:iCs/>
          <w:sz w:val="28"/>
          <w:szCs w:val="28"/>
          <w:lang w:val="uk-UA"/>
        </w:rPr>
        <w:t>непараметричною.</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Гіпотези бувають </w:t>
      </w:r>
      <w:r w:rsidRPr="008F3D60">
        <w:rPr>
          <w:i/>
          <w:iCs/>
          <w:sz w:val="28"/>
          <w:szCs w:val="28"/>
          <w:lang w:val="uk-UA"/>
        </w:rPr>
        <w:t>основні</w:t>
      </w:r>
      <w:r w:rsidRPr="008F3D60">
        <w:rPr>
          <w:sz w:val="28"/>
          <w:szCs w:val="28"/>
          <w:lang w:val="uk-UA"/>
        </w:rPr>
        <w:t xml:space="preserve"> або нуль  –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і </w:t>
      </w:r>
      <w:r w:rsidRPr="008F3D60">
        <w:rPr>
          <w:i/>
          <w:iCs/>
          <w:sz w:val="28"/>
          <w:szCs w:val="28"/>
          <w:lang w:val="uk-UA"/>
        </w:rPr>
        <w:t>альтернативні</w:t>
      </w:r>
      <w:r w:rsidRPr="008F3D60">
        <w:rPr>
          <w:sz w:val="28"/>
          <w:szCs w:val="28"/>
          <w:lang w:val="uk-UA"/>
        </w:rPr>
        <w:t xml:space="preserve"> (</w:t>
      </w:r>
      <w:r w:rsidRPr="008F3D60">
        <w:rPr>
          <w:i/>
          <w:sz w:val="28"/>
          <w:szCs w:val="28"/>
          <w:lang w:val="uk-UA"/>
        </w:rPr>
        <w:t>Н</w:t>
      </w:r>
      <w:r w:rsidRPr="008F3D60">
        <w:rPr>
          <w:i/>
          <w:sz w:val="28"/>
          <w:szCs w:val="28"/>
          <w:vertAlign w:val="subscript"/>
          <w:lang w:val="uk-UA"/>
        </w:rPr>
        <w:t>1</w:t>
      </w:r>
      <w:r w:rsidRPr="008F3D60">
        <w:rPr>
          <w:sz w:val="28"/>
          <w:szCs w:val="28"/>
          <w:lang w:val="uk-UA"/>
        </w:rPr>
        <w:t xml:space="preserve">). Нульова гіпотеза завжди одна, а альтернативних може бути декілька. Якщо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відкидається, то має місце протилежна їй гіпотеза </w:t>
      </w:r>
      <w:r w:rsidRPr="008F3D60">
        <w:rPr>
          <w:i/>
          <w:sz w:val="28"/>
          <w:szCs w:val="28"/>
          <w:lang w:val="uk-UA"/>
        </w:rPr>
        <w:t>Н</w:t>
      </w:r>
      <w:r w:rsidRPr="008F3D60">
        <w:rPr>
          <w:i/>
          <w:sz w:val="28"/>
          <w:szCs w:val="28"/>
          <w:vertAlign w:val="subscript"/>
          <w:lang w:val="uk-UA"/>
        </w:rPr>
        <w:t>1</w:t>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Непараметрична гіпотеза: «Генеральна сукупність розподілена за законом Пуассона»; параметрична гіпотеза: «Дисперсії двох нормальних сукупностей однакові». Основна гіпотеза: «Математичне сподівання дорівнює 10»; конкуруючі: а) «Математичне сподівання менше 10», б) «Математичне сподівання більше 10», в) «Математичне сподівання не дорівнює 10».</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 xml:space="preserve">Простою </w:t>
      </w:r>
      <w:r w:rsidRPr="008F3D60">
        <w:rPr>
          <w:sz w:val="28"/>
          <w:szCs w:val="28"/>
          <w:lang w:val="uk-UA"/>
        </w:rPr>
        <w:t xml:space="preserve">називають гіпотезу, що містить тільки одне припущення (наприклад,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w:t>
      </w:r>
      <w:r w:rsidRPr="008F3D60">
        <w:rPr>
          <w:i/>
          <w:sz w:val="28"/>
          <w:szCs w:val="28"/>
          <w:lang w:val="uk-UA"/>
        </w:rPr>
        <w:sym w:font="Symbol" w:char="F06C"/>
      </w:r>
      <w:r w:rsidRPr="008F3D60">
        <w:rPr>
          <w:sz w:val="28"/>
          <w:szCs w:val="28"/>
          <w:lang w:val="uk-UA"/>
        </w:rPr>
        <w:t xml:space="preserve"> = 5). </w:t>
      </w:r>
      <w:r w:rsidRPr="008F3D60">
        <w:rPr>
          <w:i/>
          <w:iCs/>
          <w:sz w:val="28"/>
          <w:szCs w:val="28"/>
          <w:lang w:val="uk-UA"/>
        </w:rPr>
        <w:t xml:space="preserve">Складною або складовою </w:t>
      </w:r>
      <w:r w:rsidRPr="008F3D60">
        <w:rPr>
          <w:sz w:val="28"/>
          <w:szCs w:val="28"/>
          <w:lang w:val="uk-UA"/>
        </w:rPr>
        <w:t xml:space="preserve">називають гіпотезу, що складається з кінцевого або нескінченного числа простих гіпотез (наприклад,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w:t>
      </w:r>
      <w:r w:rsidRPr="008F3D60">
        <w:rPr>
          <w:i/>
          <w:sz w:val="28"/>
          <w:szCs w:val="28"/>
          <w:lang w:val="uk-UA"/>
        </w:rPr>
        <w:sym w:font="Symbol" w:char="F06C"/>
      </w:r>
      <w:r w:rsidRPr="008F3D60">
        <w:rPr>
          <w:sz w:val="28"/>
          <w:szCs w:val="28"/>
          <w:lang w:val="uk-UA"/>
        </w:rPr>
        <w:t>&gt; 5).</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Висунута гіпотеза може бути правильною або помилковою, тобто виникає необхідність її перевірки статистичними методами. При цьому можуть бути допущені наступні помилки:</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lastRenderedPageBreak/>
        <w:t xml:space="preserve">1) помилка першого роду – відкинута правильна гіпотеза. Імовірність цієї помилки </w:t>
      </w:r>
      <w:r w:rsidRPr="008F3D60">
        <w:rPr>
          <w:i/>
          <w:sz w:val="28"/>
          <w:szCs w:val="28"/>
          <w:lang w:val="uk-UA"/>
        </w:rPr>
        <w:t>Р(Н</w:t>
      </w:r>
      <w:r w:rsidRPr="008F3D60">
        <w:rPr>
          <w:i/>
          <w:sz w:val="28"/>
          <w:szCs w:val="28"/>
          <w:vertAlign w:val="subscript"/>
          <w:lang w:val="uk-UA"/>
        </w:rPr>
        <w:t>1</w:t>
      </w:r>
      <w:r w:rsidRPr="008F3D60">
        <w:rPr>
          <w:i/>
          <w:sz w:val="28"/>
          <w:szCs w:val="28"/>
          <w:lang w:val="uk-UA"/>
        </w:rPr>
        <w:t>/Н</w:t>
      </w:r>
      <w:r w:rsidRPr="008F3D60">
        <w:rPr>
          <w:i/>
          <w:sz w:val="28"/>
          <w:szCs w:val="28"/>
          <w:vertAlign w:val="subscript"/>
          <w:lang w:val="uk-UA"/>
        </w:rPr>
        <w:t>0</w:t>
      </w:r>
      <w:r w:rsidRPr="008F3D60">
        <w:rPr>
          <w:i/>
          <w:sz w:val="28"/>
          <w:szCs w:val="28"/>
          <w:lang w:val="uk-UA"/>
        </w:rPr>
        <w:t xml:space="preserve">) = </w:t>
      </w:r>
      <w:r w:rsidRPr="008F3D60">
        <w:rPr>
          <w:i/>
          <w:sz w:val="28"/>
          <w:szCs w:val="28"/>
          <w:lang w:val="uk-UA"/>
        </w:rPr>
        <w:sym w:font="Symbol" w:char="F061"/>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2) помилка другого роду – прийнята неправильна гіпотеза. Імовірність такої помилки </w:t>
      </w:r>
      <w:r w:rsidRPr="008F3D60">
        <w:rPr>
          <w:i/>
          <w:sz w:val="28"/>
          <w:szCs w:val="28"/>
          <w:lang w:val="uk-UA"/>
        </w:rPr>
        <w:t>Р(Н</w:t>
      </w:r>
      <w:r w:rsidRPr="008F3D60">
        <w:rPr>
          <w:i/>
          <w:sz w:val="28"/>
          <w:szCs w:val="28"/>
          <w:vertAlign w:val="subscript"/>
          <w:lang w:val="uk-UA"/>
        </w:rPr>
        <w:t>0</w:t>
      </w:r>
      <w:r w:rsidRPr="008F3D60">
        <w:rPr>
          <w:i/>
          <w:sz w:val="28"/>
          <w:szCs w:val="28"/>
          <w:lang w:val="uk-UA"/>
        </w:rPr>
        <w:t>/Н</w:t>
      </w:r>
      <w:r w:rsidRPr="008F3D60">
        <w:rPr>
          <w:i/>
          <w:sz w:val="28"/>
          <w:szCs w:val="28"/>
          <w:vertAlign w:val="subscript"/>
          <w:lang w:val="uk-UA"/>
        </w:rPr>
        <w:t>1</w:t>
      </w:r>
      <w:r w:rsidRPr="008F3D60">
        <w:rPr>
          <w:i/>
          <w:sz w:val="28"/>
          <w:szCs w:val="28"/>
          <w:lang w:val="uk-UA"/>
        </w:rPr>
        <w:t xml:space="preserve">) = </w:t>
      </w:r>
      <w:r w:rsidRPr="008F3D60">
        <w:rPr>
          <w:i/>
          <w:sz w:val="28"/>
          <w:szCs w:val="28"/>
          <w:lang w:val="uk-UA"/>
        </w:rPr>
        <w:sym w:font="Symbol" w:char="F062"/>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Імовірність допустити помилку першого роду позначають через </w:t>
      </w:r>
      <w:r w:rsidRPr="008F3D60">
        <w:rPr>
          <w:i/>
          <w:sz w:val="28"/>
          <w:szCs w:val="28"/>
          <w:lang w:val="uk-UA"/>
        </w:rPr>
        <w:sym w:font="Symbol" w:char="F061"/>
      </w:r>
      <w:r w:rsidRPr="008F3D60">
        <w:rPr>
          <w:sz w:val="28"/>
          <w:szCs w:val="28"/>
          <w:lang w:val="uk-UA"/>
        </w:rPr>
        <w:t xml:space="preserve">  – </w:t>
      </w:r>
      <w:r w:rsidRPr="008F3D60">
        <w:rPr>
          <w:i/>
          <w:iCs/>
          <w:sz w:val="28"/>
          <w:szCs w:val="28"/>
          <w:lang w:val="uk-UA"/>
        </w:rPr>
        <w:t>рівень значимості.</w:t>
      </w:r>
      <w:r w:rsidRPr="008F3D60">
        <w:rPr>
          <w:sz w:val="28"/>
          <w:szCs w:val="28"/>
          <w:lang w:val="uk-UA"/>
        </w:rPr>
        <w:t xml:space="preserve"> Другою важливою характеристикою критерію є його </w:t>
      </w:r>
      <w:r w:rsidRPr="008F3D60">
        <w:rPr>
          <w:i/>
          <w:iCs/>
          <w:sz w:val="28"/>
          <w:szCs w:val="28"/>
          <w:lang w:val="uk-UA"/>
        </w:rPr>
        <w:t xml:space="preserve">потужність </w:t>
      </w:r>
      <w:r w:rsidRPr="008F3D60">
        <w:rPr>
          <w:sz w:val="28"/>
          <w:szCs w:val="28"/>
          <w:lang w:val="uk-UA"/>
        </w:rPr>
        <w:t xml:space="preserve">– величина </w:t>
      </w:r>
      <w:r w:rsidRPr="008F3D60">
        <w:rPr>
          <w:i/>
          <w:sz w:val="28"/>
          <w:szCs w:val="28"/>
          <w:lang w:val="uk-UA"/>
        </w:rPr>
        <w:sym w:font="Symbol" w:char="F067"/>
      </w:r>
      <w:r w:rsidRPr="008F3D60">
        <w:rPr>
          <w:sz w:val="28"/>
          <w:szCs w:val="28"/>
          <w:lang w:val="uk-UA"/>
        </w:rPr>
        <w:t xml:space="preserve"> = 1  – </w:t>
      </w:r>
      <w:r w:rsidRPr="008F3D60">
        <w:rPr>
          <w:i/>
          <w:sz w:val="28"/>
          <w:szCs w:val="28"/>
          <w:lang w:val="uk-UA"/>
        </w:rPr>
        <w:sym w:font="Symbol" w:char="F062"/>
      </w:r>
      <w:r w:rsidRPr="008F3D60">
        <w:rPr>
          <w:sz w:val="28"/>
          <w:szCs w:val="28"/>
          <w:lang w:val="uk-UA"/>
        </w:rPr>
        <w:t>.</w:t>
      </w:r>
    </w:p>
    <w:p w:rsidR="004D03E2" w:rsidRPr="008F3D60" w:rsidRDefault="004D03E2" w:rsidP="00FA2B6B">
      <w:pPr>
        <w:pStyle w:val="2b"/>
        <w:spacing w:after="0" w:line="240" w:lineRule="auto"/>
        <w:ind w:left="0" w:firstLine="0"/>
        <w:rPr>
          <w:sz w:val="28"/>
          <w:szCs w:val="28"/>
          <w:lang w:val="uk-UA"/>
        </w:rPr>
      </w:pPr>
    </w:p>
    <w:p w:rsidR="004D03E2" w:rsidRPr="008F3D60" w:rsidRDefault="004D03E2" w:rsidP="00FA2B6B">
      <w:pPr>
        <w:pStyle w:val="2b"/>
        <w:spacing w:after="0" w:line="240" w:lineRule="auto"/>
        <w:ind w:left="0" w:firstLine="708"/>
        <w:jc w:val="both"/>
        <w:rPr>
          <w:b/>
          <w:sz w:val="28"/>
          <w:szCs w:val="28"/>
          <w:lang w:val="uk-UA"/>
        </w:rPr>
      </w:pPr>
      <w:bookmarkStart w:id="62" w:name="_Toc161969748"/>
      <w:bookmarkStart w:id="63" w:name="_Toc162177892"/>
      <w:r w:rsidRPr="008F3D60">
        <w:rPr>
          <w:b/>
          <w:bCs/>
          <w:sz w:val="28"/>
          <w:szCs w:val="28"/>
          <w:lang w:val="uk-UA"/>
        </w:rPr>
        <w:t xml:space="preserve">6.2 </w:t>
      </w:r>
      <w:r w:rsidRPr="008F3D60">
        <w:rPr>
          <w:b/>
          <w:sz w:val="28"/>
          <w:szCs w:val="28"/>
          <w:lang w:val="uk-UA"/>
        </w:rPr>
        <w:t>Побудова критичної області</w:t>
      </w:r>
      <w:bookmarkEnd w:id="62"/>
      <w:bookmarkEnd w:id="63"/>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Для перевірки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використовують спеціально підібрану випадкову величину, розподіл якої відомий. Цю величину позначають по –різному залежно від її розподілу: </w:t>
      </w:r>
      <w:r w:rsidRPr="008F3D60">
        <w:rPr>
          <w:i/>
          <w:sz w:val="28"/>
          <w:szCs w:val="28"/>
          <w:lang w:val="uk-UA"/>
        </w:rPr>
        <w:t>U</w:t>
      </w:r>
      <w:r w:rsidRPr="008F3D60">
        <w:rPr>
          <w:sz w:val="28"/>
          <w:szCs w:val="28"/>
          <w:lang w:val="uk-UA"/>
        </w:rPr>
        <w:t xml:space="preserve"> або </w:t>
      </w:r>
      <w:r w:rsidRPr="008F3D60">
        <w:rPr>
          <w:i/>
          <w:sz w:val="28"/>
          <w:szCs w:val="28"/>
          <w:lang w:val="uk-UA"/>
        </w:rPr>
        <w:t>Z</w:t>
      </w:r>
      <w:r w:rsidRPr="008F3D60">
        <w:rPr>
          <w:sz w:val="28"/>
          <w:szCs w:val="28"/>
          <w:lang w:val="uk-UA"/>
        </w:rPr>
        <w:t xml:space="preserve"> при нормальному розподілі, </w:t>
      </w:r>
      <w:r w:rsidRPr="008F3D60">
        <w:rPr>
          <w:i/>
          <w:sz w:val="28"/>
          <w:szCs w:val="28"/>
          <w:lang w:val="uk-UA"/>
        </w:rPr>
        <w:t>Т</w:t>
      </w:r>
      <w:r w:rsidRPr="008F3D60">
        <w:rPr>
          <w:sz w:val="28"/>
          <w:szCs w:val="28"/>
          <w:lang w:val="uk-UA"/>
        </w:rPr>
        <w:t xml:space="preserve"> – при розподілі Стьюдента й т.і.</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 xml:space="preserve">Статистичним критерієм </w:t>
      </w:r>
      <w:r w:rsidRPr="008F3D60">
        <w:rPr>
          <w:sz w:val="28"/>
          <w:szCs w:val="28"/>
          <w:lang w:val="uk-UA"/>
        </w:rPr>
        <w:t xml:space="preserve">або просто </w:t>
      </w:r>
      <w:r w:rsidRPr="008F3D60">
        <w:rPr>
          <w:i/>
          <w:iCs/>
          <w:sz w:val="28"/>
          <w:szCs w:val="28"/>
          <w:lang w:val="uk-UA"/>
        </w:rPr>
        <w:t>критерієм</w:t>
      </w:r>
      <w:r w:rsidRPr="008F3D60">
        <w:rPr>
          <w:sz w:val="28"/>
          <w:szCs w:val="28"/>
          <w:lang w:val="uk-UA"/>
        </w:rPr>
        <w:t xml:space="preserve"> називають випадкову величину </w:t>
      </w:r>
      <w:r w:rsidRPr="008F3D60">
        <w:rPr>
          <w:i/>
          <w:sz w:val="28"/>
          <w:szCs w:val="28"/>
          <w:lang w:val="uk-UA"/>
        </w:rPr>
        <w:t>К</w:t>
      </w:r>
      <w:r w:rsidRPr="008F3D60">
        <w:rPr>
          <w:sz w:val="28"/>
          <w:szCs w:val="28"/>
          <w:lang w:val="uk-UA"/>
        </w:rPr>
        <w:t xml:space="preserve">, що служить для перевірки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w:t>
      </w:r>
      <w:r w:rsidRPr="008F3D60">
        <w:rPr>
          <w:i/>
          <w:iCs/>
          <w:sz w:val="28"/>
          <w:szCs w:val="28"/>
          <w:lang w:val="uk-UA"/>
        </w:rPr>
        <w:t xml:space="preserve">Спостережуваним значенням </w:t>
      </w:r>
      <w:r w:rsidRPr="008F3D60">
        <w:rPr>
          <w:i/>
          <w:sz w:val="28"/>
          <w:szCs w:val="28"/>
          <w:lang w:val="uk-UA"/>
        </w:rPr>
        <w:t>К</w:t>
      </w:r>
      <w:r w:rsidRPr="008F3D60">
        <w:rPr>
          <w:i/>
          <w:sz w:val="28"/>
          <w:szCs w:val="28"/>
          <w:vertAlign w:val="subscript"/>
          <w:lang w:val="uk-UA"/>
        </w:rPr>
        <w:t>спос</w:t>
      </w:r>
      <w:r w:rsidRPr="008F3D60">
        <w:rPr>
          <w:sz w:val="28"/>
          <w:szCs w:val="28"/>
          <w:lang w:val="uk-UA"/>
        </w:rPr>
        <w:t xml:space="preserve"> називають значення критерію, обчислене за вибіркою.</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sz w:val="28"/>
          <w:szCs w:val="28"/>
          <w:lang w:val="uk-UA"/>
        </w:rPr>
        <w:t xml:space="preserve"> Множина всіх можливих значень критерію розбивають на дві області:</w:t>
      </w:r>
    </w:p>
    <w:p w:rsidR="004D03E2" w:rsidRPr="008F3D60" w:rsidRDefault="004D03E2" w:rsidP="00FA2B6B">
      <w:pPr>
        <w:pStyle w:val="2b"/>
        <w:spacing w:after="0" w:line="240" w:lineRule="auto"/>
        <w:ind w:firstLine="425"/>
        <w:jc w:val="both"/>
        <w:rPr>
          <w:sz w:val="28"/>
          <w:szCs w:val="28"/>
          <w:lang w:val="uk-UA"/>
        </w:rPr>
      </w:pPr>
      <w:r w:rsidRPr="008F3D60">
        <w:rPr>
          <w:sz w:val="28"/>
          <w:szCs w:val="28"/>
          <w:lang w:val="uk-UA"/>
        </w:rPr>
        <w:t>1) область прийняття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вірна);</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2) критична область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помилкова).</w:t>
      </w:r>
    </w:p>
    <w:p w:rsidR="004D03E2" w:rsidRPr="008F3D60" w:rsidRDefault="004D03E2" w:rsidP="00FA2B6B">
      <w:pPr>
        <w:pStyle w:val="2b"/>
        <w:spacing w:after="0" w:line="240" w:lineRule="auto"/>
        <w:ind w:left="0" w:firstLine="708"/>
        <w:jc w:val="both"/>
        <w:rPr>
          <w:sz w:val="28"/>
          <w:szCs w:val="28"/>
          <w:lang w:val="uk-UA"/>
        </w:rPr>
      </w:pPr>
      <w:r w:rsidRPr="008F3D60">
        <w:rPr>
          <w:i/>
          <w:iCs/>
          <w:sz w:val="28"/>
          <w:szCs w:val="28"/>
          <w:lang w:val="uk-UA"/>
        </w:rPr>
        <w:t xml:space="preserve">Критичними точками </w:t>
      </w:r>
      <w:r w:rsidRPr="008F3D60">
        <w:rPr>
          <w:i/>
          <w:sz w:val="28"/>
          <w:szCs w:val="28"/>
          <w:lang w:val="uk-UA"/>
        </w:rPr>
        <w:t>К</w:t>
      </w:r>
      <w:r w:rsidRPr="008F3D60">
        <w:rPr>
          <w:i/>
          <w:sz w:val="28"/>
          <w:szCs w:val="28"/>
          <w:vertAlign w:val="subscript"/>
          <w:lang w:val="uk-UA"/>
        </w:rPr>
        <w:t>кр</w:t>
      </w:r>
      <w:r w:rsidRPr="008F3D60">
        <w:rPr>
          <w:sz w:val="28"/>
          <w:szCs w:val="28"/>
          <w:lang w:val="uk-UA"/>
        </w:rPr>
        <w:t xml:space="preserve"> називають точки поділу цих областей.</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B22270" w:rsidP="00FA2B6B">
      <w:pPr>
        <w:pStyle w:val="2b"/>
        <w:spacing w:after="0" w:line="240" w:lineRule="auto"/>
        <w:ind w:left="0" w:firstLine="0"/>
        <w:jc w:val="center"/>
        <w:rPr>
          <w:sz w:val="28"/>
          <w:szCs w:val="28"/>
          <w:lang w:val="uk-UA"/>
        </w:rPr>
      </w:pPr>
      <w:r w:rsidRPr="008F3D60">
        <w:rPr>
          <w:sz w:val="28"/>
          <w:szCs w:val="28"/>
          <w:lang w:val="uk-UA"/>
        </w:rPr>
        <w:object w:dxaOrig="3492" w:dyaOrig="2100">
          <v:shape id="_x0000_i1210" type="#_x0000_t75" style="width:222.8pt;height:139.25pt" o:ole="">
            <v:fill opacity=".5"/>
            <v:imagedata r:id="rId375" o:title=""/>
          </v:shape>
          <o:OLEObject Type="Embed" ProgID="PBrush" ShapeID="_x0000_i1210" DrawAspect="Content" ObjectID="_1780146563" r:id="rId376"/>
        </w:object>
      </w:r>
    </w:p>
    <w:p w:rsidR="004D03E2" w:rsidRPr="008F3D60" w:rsidRDefault="004D03E2" w:rsidP="00FA2B6B">
      <w:pPr>
        <w:pStyle w:val="2b"/>
        <w:spacing w:after="0" w:line="240" w:lineRule="auto"/>
        <w:ind w:left="0" w:firstLine="0"/>
        <w:jc w:val="center"/>
        <w:rPr>
          <w:sz w:val="28"/>
          <w:szCs w:val="28"/>
          <w:lang w:val="uk-UA"/>
        </w:rPr>
      </w:pPr>
      <w:r w:rsidRPr="008F3D60">
        <w:rPr>
          <w:sz w:val="28"/>
          <w:szCs w:val="28"/>
          <w:lang w:val="uk-UA"/>
        </w:rPr>
        <w:t>Рис</w:t>
      </w:r>
      <w:r w:rsidR="00B22270" w:rsidRPr="008F3D60">
        <w:rPr>
          <w:sz w:val="28"/>
          <w:szCs w:val="28"/>
          <w:lang w:val="uk-UA"/>
        </w:rPr>
        <w:t>унок</w:t>
      </w:r>
      <w:r w:rsidRPr="008F3D60">
        <w:rPr>
          <w:sz w:val="28"/>
          <w:szCs w:val="28"/>
          <w:lang w:val="uk-UA"/>
        </w:rPr>
        <w:t xml:space="preserve"> 6.1 </w:t>
      </w:r>
      <w:r w:rsidR="00B22270" w:rsidRPr="008F3D60">
        <w:rPr>
          <w:sz w:val="28"/>
          <w:szCs w:val="28"/>
          <w:lang w:val="uk-UA"/>
        </w:rPr>
        <w:t xml:space="preserve">– </w:t>
      </w:r>
      <w:r w:rsidRPr="008F3D60">
        <w:rPr>
          <w:sz w:val="28"/>
          <w:szCs w:val="28"/>
          <w:lang w:val="uk-UA"/>
        </w:rPr>
        <w:t>Графічна демонстрація критичних областей</w:t>
      </w:r>
    </w:p>
    <w:p w:rsidR="004D03E2" w:rsidRPr="008F3D60" w:rsidRDefault="004D03E2" w:rsidP="00FA2B6B">
      <w:pPr>
        <w:pStyle w:val="2b"/>
        <w:spacing w:after="0" w:line="240" w:lineRule="auto"/>
        <w:ind w:left="0" w:firstLine="0"/>
        <w:rPr>
          <w:sz w:val="28"/>
          <w:szCs w:val="28"/>
          <w:lang w:val="uk-UA"/>
        </w:rPr>
      </w:pP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lang w:val="uk-UA"/>
        </w:rPr>
        <w:t>Прямі 1 і 2 відповідають однобічним критичним областям – правосторонній й лівосторонній відповідно, пряма 3 – двосторонній критичній області.</w:t>
      </w:r>
    </w:p>
    <w:p w:rsidR="004D03E2" w:rsidRPr="008F3D60" w:rsidRDefault="004D03E2" w:rsidP="00FA2B6B">
      <w:pPr>
        <w:pStyle w:val="2b"/>
        <w:spacing w:after="0" w:line="240" w:lineRule="auto"/>
        <w:ind w:left="0" w:firstLine="708"/>
        <w:rPr>
          <w:sz w:val="28"/>
          <w:szCs w:val="28"/>
          <w:lang w:val="uk-UA"/>
        </w:rPr>
      </w:pPr>
      <w:r w:rsidRPr="008F3D60">
        <w:rPr>
          <w:sz w:val="28"/>
          <w:szCs w:val="28"/>
          <w:u w:val="single"/>
          <w:lang w:val="uk-UA"/>
        </w:rPr>
        <w:t>Алгоритм перевірки параметричних гіпотез.</w:t>
      </w:r>
    </w:p>
    <w:p w:rsidR="004D03E2" w:rsidRPr="008F3D60" w:rsidRDefault="004D03E2" w:rsidP="00FA2B6B">
      <w:pPr>
        <w:pStyle w:val="2b"/>
        <w:numPr>
          <w:ilvl w:val="0"/>
          <w:numId w:val="21"/>
        </w:numPr>
        <w:spacing w:after="0" w:line="240" w:lineRule="auto"/>
        <w:jc w:val="both"/>
        <w:rPr>
          <w:sz w:val="28"/>
          <w:szCs w:val="28"/>
          <w:lang w:val="uk-UA"/>
        </w:rPr>
      </w:pPr>
      <w:r w:rsidRPr="008F3D60">
        <w:rPr>
          <w:sz w:val="28"/>
          <w:szCs w:val="28"/>
          <w:lang w:val="uk-UA"/>
        </w:rPr>
        <w:t>Висловлюється припущення про закон розподілу.</w:t>
      </w:r>
    </w:p>
    <w:p w:rsidR="004D03E2" w:rsidRPr="008F3D60" w:rsidRDefault="004D03E2" w:rsidP="00FA2B6B">
      <w:pPr>
        <w:pStyle w:val="2b"/>
        <w:numPr>
          <w:ilvl w:val="0"/>
          <w:numId w:val="21"/>
        </w:numPr>
        <w:spacing w:after="0" w:line="240" w:lineRule="auto"/>
        <w:jc w:val="both"/>
        <w:rPr>
          <w:sz w:val="28"/>
          <w:szCs w:val="28"/>
          <w:lang w:val="uk-UA"/>
        </w:rPr>
      </w:pPr>
      <w:r w:rsidRPr="008F3D60">
        <w:rPr>
          <w:sz w:val="28"/>
          <w:szCs w:val="28"/>
          <w:lang w:val="uk-UA"/>
        </w:rPr>
        <w:t>Відбирається вибірка.</w:t>
      </w:r>
    </w:p>
    <w:p w:rsidR="004D03E2" w:rsidRPr="008F3D60" w:rsidRDefault="00462825" w:rsidP="00FA2B6B">
      <w:pPr>
        <w:pStyle w:val="2b"/>
        <w:numPr>
          <w:ilvl w:val="0"/>
          <w:numId w:val="21"/>
        </w:numPr>
        <w:spacing w:after="0" w:line="240" w:lineRule="auto"/>
        <w:jc w:val="both"/>
        <w:rPr>
          <w:sz w:val="28"/>
          <w:szCs w:val="28"/>
          <w:lang w:val="uk-UA"/>
        </w:rPr>
      </w:pPr>
      <w:r w:rsidRPr="008F3D60">
        <w:rPr>
          <w:sz w:val="28"/>
          <w:szCs w:val="28"/>
          <w:lang w:val="uk-UA"/>
        </w:rPr>
        <w:t>Формуються</w:t>
      </w:r>
      <w:r w:rsidR="004D03E2" w:rsidRPr="008F3D60">
        <w:rPr>
          <w:sz w:val="28"/>
          <w:szCs w:val="28"/>
          <w:lang w:val="uk-UA"/>
        </w:rPr>
        <w:t xml:space="preserve"> основна (</w:t>
      </w:r>
      <w:r w:rsidR="004D03E2" w:rsidRPr="008F3D60">
        <w:rPr>
          <w:i/>
          <w:sz w:val="28"/>
          <w:szCs w:val="28"/>
          <w:lang w:val="uk-UA"/>
        </w:rPr>
        <w:t>Н</w:t>
      </w:r>
      <w:r w:rsidR="004D03E2" w:rsidRPr="008F3D60">
        <w:rPr>
          <w:i/>
          <w:sz w:val="28"/>
          <w:szCs w:val="28"/>
          <w:vertAlign w:val="subscript"/>
          <w:lang w:val="uk-UA"/>
        </w:rPr>
        <w:t>0</w:t>
      </w:r>
      <w:r w:rsidR="004D03E2" w:rsidRPr="008F3D60">
        <w:rPr>
          <w:sz w:val="28"/>
          <w:szCs w:val="28"/>
          <w:lang w:val="uk-UA"/>
        </w:rPr>
        <w:t>) і конкуруюча (</w:t>
      </w:r>
      <w:r w:rsidR="004D03E2" w:rsidRPr="008F3D60">
        <w:rPr>
          <w:i/>
          <w:sz w:val="28"/>
          <w:szCs w:val="28"/>
          <w:lang w:val="uk-UA"/>
        </w:rPr>
        <w:t>Н</w:t>
      </w:r>
      <w:r w:rsidR="004D03E2" w:rsidRPr="008F3D60">
        <w:rPr>
          <w:i/>
          <w:sz w:val="28"/>
          <w:szCs w:val="28"/>
          <w:vertAlign w:val="subscript"/>
          <w:lang w:val="uk-UA"/>
        </w:rPr>
        <w:t>1</w:t>
      </w:r>
      <w:r w:rsidR="004D03E2" w:rsidRPr="008F3D60">
        <w:rPr>
          <w:sz w:val="28"/>
          <w:szCs w:val="28"/>
          <w:lang w:val="uk-UA"/>
        </w:rPr>
        <w:t>) гіпотези.</w:t>
      </w:r>
    </w:p>
    <w:p w:rsidR="00300031" w:rsidRPr="008F3D60" w:rsidRDefault="004D03E2" w:rsidP="00FA2B6B">
      <w:pPr>
        <w:pStyle w:val="2b"/>
        <w:numPr>
          <w:ilvl w:val="0"/>
          <w:numId w:val="21"/>
        </w:numPr>
        <w:spacing w:after="0" w:line="240" w:lineRule="auto"/>
        <w:jc w:val="both"/>
        <w:rPr>
          <w:sz w:val="28"/>
          <w:szCs w:val="28"/>
          <w:lang w:val="uk-UA"/>
        </w:rPr>
      </w:pPr>
      <w:r w:rsidRPr="008F3D60">
        <w:rPr>
          <w:sz w:val="28"/>
          <w:szCs w:val="28"/>
          <w:lang w:val="uk-UA"/>
        </w:rPr>
        <w:t xml:space="preserve">Будується статистика, що зв'язує досліджуваний параметр і вибіркові значення зі статистичним критерієм. Наприклад, </w:t>
      </w:r>
    </w:p>
    <w:p w:rsidR="00300031" w:rsidRPr="008F3D60" w:rsidRDefault="00300031" w:rsidP="00FA2B6B">
      <w:pPr>
        <w:pStyle w:val="2b"/>
        <w:spacing w:after="0" w:line="240" w:lineRule="auto"/>
        <w:ind w:left="720" w:firstLine="0"/>
        <w:jc w:val="both"/>
        <w:rPr>
          <w:sz w:val="28"/>
          <w:szCs w:val="28"/>
          <w:lang w:val="uk-UA"/>
        </w:rPr>
      </w:pPr>
    </w:p>
    <w:p w:rsidR="00300031" w:rsidRPr="008F3D60" w:rsidRDefault="003A5D7E" w:rsidP="00FA2B6B">
      <w:pPr>
        <w:pStyle w:val="2b"/>
        <w:spacing w:after="0" w:line="240" w:lineRule="auto"/>
        <w:ind w:left="720" w:firstLine="0"/>
        <w:jc w:val="both"/>
        <w:rPr>
          <w:sz w:val="28"/>
          <w:szCs w:val="28"/>
          <w:lang w:val="uk-UA"/>
        </w:rPr>
      </w:pPr>
      <w:r w:rsidRPr="008F3D60">
        <w:rPr>
          <w:sz w:val="28"/>
          <w:szCs w:val="28"/>
          <w:lang w:val="uk-UA"/>
        </w:rPr>
        <w:lastRenderedPageBreak/>
        <w:tab/>
      </w:r>
      <w:r w:rsidRPr="008F3D60">
        <w:rPr>
          <w:sz w:val="28"/>
          <w:szCs w:val="28"/>
          <w:lang w:val="uk-UA"/>
        </w:rPr>
        <w:tab/>
      </w:r>
      <w:r w:rsidR="004D03E2" w:rsidRPr="008F3D60">
        <w:rPr>
          <w:position w:val="-28"/>
          <w:sz w:val="28"/>
          <w:szCs w:val="28"/>
          <w:lang w:val="uk-UA"/>
        </w:rPr>
        <w:object w:dxaOrig="1600" w:dyaOrig="760">
          <v:shape id="_x0000_i1211" type="#_x0000_t75" style="width:79.45pt;height:35.3pt" o:ole="">
            <v:imagedata r:id="rId377" o:title=""/>
          </v:shape>
          <o:OLEObject Type="Embed" ProgID="Equation.3" ShapeID="_x0000_i1211" DrawAspect="Content" ObjectID="_1780146564" r:id="rId378"/>
        </w:object>
      </w:r>
      <w:r w:rsidR="004D03E2" w:rsidRPr="008F3D60">
        <w:rPr>
          <w:sz w:val="28"/>
          <w:szCs w:val="28"/>
          <w:lang w:val="uk-UA"/>
        </w:rPr>
        <w:t xml:space="preserve">          для </w:t>
      </w:r>
      <w:r w:rsidR="004D03E2" w:rsidRPr="008F3D60">
        <w:rPr>
          <w:i/>
          <w:sz w:val="28"/>
          <w:szCs w:val="28"/>
          <w:lang w:val="uk-UA"/>
        </w:rPr>
        <w:t>N</w:t>
      </w:r>
      <w:r w:rsidR="004D03E2" w:rsidRPr="008F3D60">
        <w:rPr>
          <w:sz w:val="28"/>
          <w:szCs w:val="28"/>
          <w:lang w:val="uk-UA"/>
        </w:rPr>
        <w:t>(0; 1)</w:t>
      </w:r>
      <w:r w:rsidR="004D03E2" w:rsidRPr="008F3D60">
        <w:rPr>
          <w:sz w:val="28"/>
          <w:szCs w:val="28"/>
          <w:lang w:val="uk-UA"/>
        </w:rPr>
        <w:tab/>
      </w:r>
      <w:r w:rsidR="00300031" w:rsidRPr="008F3D60">
        <w:rPr>
          <w:sz w:val="28"/>
          <w:szCs w:val="28"/>
          <w:lang w:val="uk-UA"/>
        </w:rPr>
        <w:tab/>
      </w:r>
      <w:r w:rsidR="00300031" w:rsidRPr="008F3D60">
        <w:rPr>
          <w:sz w:val="28"/>
          <w:szCs w:val="28"/>
          <w:lang w:val="uk-UA"/>
        </w:rPr>
        <w:tab/>
      </w:r>
      <w:r w:rsidR="00300031" w:rsidRPr="008F3D60">
        <w:rPr>
          <w:sz w:val="28"/>
          <w:szCs w:val="28"/>
          <w:lang w:val="uk-UA"/>
        </w:rPr>
        <w:tab/>
      </w:r>
      <w:r w:rsidR="004D03E2" w:rsidRPr="008F3D60">
        <w:rPr>
          <w:sz w:val="28"/>
          <w:szCs w:val="28"/>
          <w:lang w:val="uk-UA"/>
        </w:rPr>
        <w:t>(6.1)</w:t>
      </w:r>
    </w:p>
    <w:p w:rsidR="004D03E2" w:rsidRPr="008F3D60" w:rsidRDefault="004D03E2" w:rsidP="00FA2B6B">
      <w:pPr>
        <w:pStyle w:val="2b"/>
        <w:spacing w:after="0" w:line="240" w:lineRule="auto"/>
        <w:ind w:left="1428" w:firstLine="696"/>
        <w:jc w:val="both"/>
        <w:rPr>
          <w:sz w:val="28"/>
          <w:szCs w:val="28"/>
          <w:lang w:val="uk-UA"/>
        </w:rPr>
      </w:pPr>
      <w:r w:rsidRPr="008F3D60">
        <w:rPr>
          <w:position w:val="-28"/>
          <w:sz w:val="28"/>
          <w:szCs w:val="28"/>
          <w:lang w:val="uk-UA"/>
        </w:rPr>
        <w:object w:dxaOrig="1560" w:dyaOrig="760">
          <v:shape id="_x0000_i1212" type="#_x0000_t75" style="width:79.45pt;height:35.3pt" o:ole="">
            <v:imagedata r:id="rId379" o:title=""/>
          </v:shape>
          <o:OLEObject Type="Embed" ProgID="Equation.3" ShapeID="_x0000_i1212" DrawAspect="Content" ObjectID="_1780146565" r:id="rId380"/>
        </w:object>
      </w:r>
      <w:r w:rsidRPr="008F3D60">
        <w:rPr>
          <w:sz w:val="28"/>
          <w:szCs w:val="28"/>
          <w:lang w:val="uk-UA"/>
        </w:rPr>
        <w:t xml:space="preserve">           для </w:t>
      </w:r>
      <w:r w:rsidRPr="008F3D60">
        <w:rPr>
          <w:i/>
          <w:sz w:val="28"/>
          <w:szCs w:val="28"/>
          <w:lang w:val="uk-UA"/>
        </w:rPr>
        <w:t>t</w:t>
      </w:r>
      <w:r w:rsidRPr="008F3D60">
        <w:rPr>
          <w:i/>
          <w:sz w:val="28"/>
          <w:szCs w:val="28"/>
          <w:vertAlign w:val="subscript"/>
          <w:lang w:val="uk-UA"/>
        </w:rPr>
        <w:sym w:font="Symbol" w:char="F061"/>
      </w:r>
      <w:r w:rsidRPr="008F3D60">
        <w:rPr>
          <w:i/>
          <w:sz w:val="28"/>
          <w:szCs w:val="28"/>
          <w:lang w:val="uk-UA"/>
        </w:rPr>
        <w:t>(f)</w:t>
      </w:r>
    </w:p>
    <w:p w:rsidR="004D03E2" w:rsidRPr="008F3D60" w:rsidRDefault="004D03E2" w:rsidP="00FA2B6B">
      <w:pPr>
        <w:pStyle w:val="2b"/>
        <w:spacing w:after="0" w:line="240" w:lineRule="auto"/>
        <w:ind w:left="0" w:firstLine="0"/>
        <w:rPr>
          <w:sz w:val="28"/>
          <w:szCs w:val="28"/>
          <w:lang w:val="uk-UA"/>
        </w:rPr>
      </w:pPr>
      <w:r w:rsidRPr="008F3D60">
        <w:rPr>
          <w:sz w:val="28"/>
          <w:szCs w:val="28"/>
          <w:lang w:val="uk-UA"/>
        </w:rPr>
        <w:tab/>
      </w:r>
      <w:r w:rsidR="003A5D7E" w:rsidRPr="008F3D60">
        <w:rPr>
          <w:sz w:val="28"/>
          <w:szCs w:val="28"/>
          <w:lang w:val="uk-UA"/>
        </w:rPr>
        <w:tab/>
      </w:r>
      <w:r w:rsidR="003A5D7E" w:rsidRPr="008F3D60">
        <w:rPr>
          <w:sz w:val="28"/>
          <w:szCs w:val="28"/>
          <w:lang w:val="uk-UA"/>
        </w:rPr>
        <w:tab/>
      </w:r>
      <w:r w:rsidRPr="008F3D60">
        <w:rPr>
          <w:position w:val="-30"/>
          <w:sz w:val="28"/>
          <w:szCs w:val="28"/>
          <w:lang w:val="uk-UA"/>
        </w:rPr>
        <w:object w:dxaOrig="1800" w:dyaOrig="800">
          <v:shape id="_x0000_i1213" type="#_x0000_t75" style="width:94.4pt;height:36.7pt" o:ole="">
            <v:imagedata r:id="rId381" o:title=""/>
          </v:shape>
          <o:OLEObject Type="Embed" ProgID="Equation.3" ShapeID="_x0000_i1213" DrawAspect="Content" ObjectID="_1780146566" r:id="rId382"/>
        </w:object>
      </w:r>
      <w:r w:rsidRPr="008F3D60">
        <w:rPr>
          <w:sz w:val="28"/>
          <w:szCs w:val="28"/>
          <w:lang w:val="uk-UA"/>
        </w:rPr>
        <w:t xml:space="preserve">       для </w:t>
      </w:r>
      <w:r w:rsidRPr="008F3D60">
        <w:rPr>
          <w:position w:val="-12"/>
          <w:sz w:val="28"/>
          <w:szCs w:val="28"/>
          <w:lang w:val="uk-UA"/>
        </w:rPr>
        <w:object w:dxaOrig="800" w:dyaOrig="440">
          <v:shape id="_x0000_i1214" type="#_x0000_t75" style="width:36.7pt;height:22.4pt" o:ole="">
            <v:imagedata r:id="rId383" o:title=""/>
          </v:shape>
          <o:OLEObject Type="Embed" ProgID="Equation.3" ShapeID="_x0000_i1214" DrawAspect="Content" ObjectID="_1780146567" r:id="rId384"/>
        </w:object>
      </w:r>
    </w:p>
    <w:p w:rsidR="004D03E2" w:rsidRPr="008F3D60" w:rsidRDefault="004D03E2" w:rsidP="00FA2B6B">
      <w:pPr>
        <w:pStyle w:val="2b"/>
        <w:tabs>
          <w:tab w:val="left" w:pos="1080"/>
        </w:tabs>
        <w:spacing w:after="0" w:line="240" w:lineRule="auto"/>
        <w:ind w:left="0" w:firstLine="0"/>
        <w:rPr>
          <w:sz w:val="28"/>
          <w:szCs w:val="28"/>
          <w:lang w:val="uk-UA"/>
        </w:rPr>
      </w:pPr>
    </w:p>
    <w:p w:rsidR="004D03E2" w:rsidRPr="008F3D60" w:rsidRDefault="004D03E2" w:rsidP="00FA2B6B">
      <w:pPr>
        <w:pStyle w:val="2b"/>
        <w:numPr>
          <w:ilvl w:val="0"/>
          <w:numId w:val="21"/>
        </w:numPr>
        <w:spacing w:after="0" w:line="240" w:lineRule="auto"/>
        <w:ind w:left="851" w:hanging="425"/>
        <w:jc w:val="both"/>
        <w:rPr>
          <w:sz w:val="28"/>
          <w:szCs w:val="28"/>
          <w:lang w:val="uk-UA"/>
        </w:rPr>
      </w:pPr>
      <w:r w:rsidRPr="008F3D60">
        <w:rPr>
          <w:sz w:val="28"/>
          <w:szCs w:val="28"/>
          <w:lang w:val="uk-UA"/>
        </w:rPr>
        <w:t xml:space="preserve">Для обраної статистики будується довірчий інтервал з імовірністю 1  – </w:t>
      </w:r>
      <w:r w:rsidRPr="008F3D60">
        <w:rPr>
          <w:i/>
          <w:sz w:val="28"/>
          <w:szCs w:val="28"/>
          <w:lang w:val="uk-UA"/>
        </w:rPr>
        <w:sym w:font="Symbol" w:char="F061"/>
      </w:r>
      <w:r w:rsidRPr="008F3D60">
        <w:rPr>
          <w:sz w:val="28"/>
          <w:szCs w:val="28"/>
          <w:lang w:val="uk-UA"/>
        </w:rPr>
        <w:t xml:space="preserve"> виду</w:t>
      </w:r>
    </w:p>
    <w:p w:rsidR="004D03E2" w:rsidRPr="008F3D60" w:rsidRDefault="004D03E2" w:rsidP="00FA2B6B">
      <w:pPr>
        <w:pStyle w:val="2b"/>
        <w:spacing w:after="0" w:line="240" w:lineRule="auto"/>
        <w:ind w:left="0" w:firstLine="0"/>
        <w:rPr>
          <w:sz w:val="28"/>
          <w:szCs w:val="28"/>
          <w:lang w:val="uk-UA"/>
        </w:rPr>
      </w:pPr>
    </w:p>
    <w:p w:rsidR="004D03E2" w:rsidRPr="008F3D60" w:rsidRDefault="004D03E2" w:rsidP="007D7384">
      <w:pPr>
        <w:pStyle w:val="2b"/>
        <w:tabs>
          <w:tab w:val="left" w:pos="8820"/>
        </w:tabs>
        <w:spacing w:after="0" w:line="240" w:lineRule="auto"/>
        <w:ind w:left="0" w:firstLine="2127"/>
        <w:rPr>
          <w:sz w:val="28"/>
          <w:szCs w:val="28"/>
          <w:lang w:val="uk-UA"/>
        </w:rPr>
      </w:pPr>
      <w:r w:rsidRPr="008F3D60">
        <w:rPr>
          <w:i/>
          <w:sz w:val="28"/>
          <w:szCs w:val="28"/>
          <w:lang w:val="uk-UA"/>
        </w:rPr>
        <w:t>P( –U</w:t>
      </w:r>
      <w:r w:rsidRPr="008F3D60">
        <w:rPr>
          <w:i/>
          <w:sz w:val="28"/>
          <w:szCs w:val="28"/>
          <w:vertAlign w:val="subscript"/>
          <w:lang w:val="uk-UA"/>
        </w:rPr>
        <w:t>1 –</w:t>
      </w:r>
      <w:r w:rsidRPr="008F3D60">
        <w:rPr>
          <w:i/>
          <w:sz w:val="28"/>
          <w:szCs w:val="28"/>
          <w:vertAlign w:val="subscript"/>
          <w:lang w:val="uk-UA"/>
        </w:rPr>
        <w:sym w:font="Symbol" w:char="F061"/>
      </w:r>
      <w:r w:rsidRPr="008F3D60">
        <w:rPr>
          <w:i/>
          <w:sz w:val="28"/>
          <w:szCs w:val="28"/>
          <w:vertAlign w:val="subscript"/>
          <w:lang w:val="uk-UA"/>
        </w:rPr>
        <w:t>/2</w:t>
      </w:r>
      <w:r w:rsidRPr="008F3D60">
        <w:rPr>
          <w:i/>
          <w:sz w:val="28"/>
          <w:szCs w:val="28"/>
          <w:lang w:val="uk-UA"/>
        </w:rPr>
        <w:t xml:space="preserve">&lt; U </w:t>
      </w:r>
      <w:r w:rsidRPr="008F3D60">
        <w:rPr>
          <w:i/>
          <w:sz w:val="28"/>
          <w:szCs w:val="28"/>
          <w:lang w:val="uk-UA"/>
        </w:rPr>
        <w:sym w:font="Symbol" w:char="F0A3"/>
      </w:r>
      <w:r w:rsidRPr="008F3D60">
        <w:rPr>
          <w:i/>
          <w:sz w:val="28"/>
          <w:szCs w:val="28"/>
          <w:lang w:val="uk-UA"/>
        </w:rPr>
        <w:t xml:space="preserve"> U</w:t>
      </w:r>
      <w:r w:rsidRPr="008F3D60">
        <w:rPr>
          <w:i/>
          <w:sz w:val="28"/>
          <w:szCs w:val="28"/>
          <w:vertAlign w:val="subscript"/>
          <w:lang w:val="uk-UA"/>
        </w:rPr>
        <w:t>1 –</w:t>
      </w:r>
      <w:r w:rsidRPr="008F3D60">
        <w:rPr>
          <w:i/>
          <w:sz w:val="28"/>
          <w:szCs w:val="28"/>
          <w:vertAlign w:val="subscript"/>
          <w:lang w:val="uk-UA"/>
        </w:rPr>
        <w:sym w:font="Symbol" w:char="F061"/>
      </w:r>
      <w:r w:rsidRPr="008F3D60">
        <w:rPr>
          <w:i/>
          <w:sz w:val="28"/>
          <w:szCs w:val="28"/>
          <w:vertAlign w:val="subscript"/>
          <w:lang w:val="uk-UA"/>
        </w:rPr>
        <w:t>/2)</w:t>
      </w:r>
      <w:r w:rsidRPr="008F3D60">
        <w:rPr>
          <w:sz w:val="28"/>
          <w:szCs w:val="28"/>
          <w:lang w:val="uk-UA"/>
        </w:rPr>
        <w:t xml:space="preserve"> = 1  – </w:t>
      </w:r>
      <w:r w:rsidRPr="008F3D60">
        <w:rPr>
          <w:i/>
          <w:sz w:val="28"/>
          <w:szCs w:val="28"/>
          <w:lang w:val="uk-UA"/>
        </w:rPr>
        <w:sym w:font="Symbol" w:char="F061"/>
      </w:r>
      <w:r w:rsidRPr="008F3D60">
        <w:rPr>
          <w:sz w:val="28"/>
          <w:szCs w:val="28"/>
          <w:lang w:val="uk-UA"/>
        </w:rPr>
        <w:tab/>
        <w:t>(6.2)</w:t>
      </w:r>
    </w:p>
    <w:p w:rsidR="004D03E2" w:rsidRPr="008F3D60" w:rsidRDefault="004D03E2" w:rsidP="00FA2B6B">
      <w:pPr>
        <w:pStyle w:val="2b"/>
        <w:tabs>
          <w:tab w:val="left" w:pos="8820"/>
        </w:tabs>
        <w:spacing w:after="0" w:line="240" w:lineRule="auto"/>
        <w:ind w:left="0" w:firstLine="2127"/>
        <w:rPr>
          <w:sz w:val="28"/>
          <w:szCs w:val="28"/>
          <w:lang w:val="uk-UA"/>
        </w:rPr>
      </w:pPr>
      <w:r w:rsidRPr="008F3D60">
        <w:rPr>
          <w:i/>
          <w:sz w:val="28"/>
          <w:szCs w:val="28"/>
          <w:lang w:val="uk-UA"/>
        </w:rPr>
        <w:t>P( –</w:t>
      </w:r>
      <w:r w:rsidRPr="008F3D60">
        <w:rPr>
          <w:i/>
          <w:sz w:val="28"/>
          <w:szCs w:val="28"/>
          <w:lang w:val="uk-UA"/>
        </w:rPr>
        <w:sym w:font="Symbol" w:char="F0A5"/>
      </w:r>
      <w:r w:rsidRPr="008F3D60">
        <w:rPr>
          <w:i/>
          <w:sz w:val="28"/>
          <w:szCs w:val="28"/>
          <w:lang w:val="uk-UA"/>
        </w:rPr>
        <w:t xml:space="preserve">&lt; U </w:t>
      </w:r>
      <w:r w:rsidRPr="008F3D60">
        <w:rPr>
          <w:i/>
          <w:sz w:val="28"/>
          <w:szCs w:val="28"/>
          <w:lang w:val="uk-UA"/>
        </w:rPr>
        <w:sym w:font="Symbol" w:char="F0A3"/>
      </w:r>
      <w:r w:rsidRPr="008F3D60">
        <w:rPr>
          <w:i/>
          <w:sz w:val="28"/>
          <w:szCs w:val="28"/>
          <w:lang w:val="uk-UA"/>
        </w:rPr>
        <w:t xml:space="preserve"> U</w:t>
      </w:r>
      <w:r w:rsidRPr="008F3D60">
        <w:rPr>
          <w:i/>
          <w:sz w:val="28"/>
          <w:szCs w:val="28"/>
          <w:vertAlign w:val="subscript"/>
          <w:lang w:val="uk-UA"/>
        </w:rPr>
        <w:t>1 –</w:t>
      </w:r>
      <w:r w:rsidRPr="008F3D60">
        <w:rPr>
          <w:i/>
          <w:sz w:val="28"/>
          <w:szCs w:val="28"/>
          <w:vertAlign w:val="subscript"/>
          <w:lang w:val="uk-UA"/>
        </w:rPr>
        <w:sym w:font="Symbol" w:char="F061"/>
      </w:r>
      <w:r w:rsidRPr="008F3D60">
        <w:rPr>
          <w:i/>
          <w:sz w:val="28"/>
          <w:szCs w:val="28"/>
          <w:lang w:val="uk-UA"/>
        </w:rPr>
        <w:t>)</w:t>
      </w:r>
      <w:r w:rsidRPr="008F3D60">
        <w:rPr>
          <w:sz w:val="28"/>
          <w:szCs w:val="28"/>
          <w:lang w:val="uk-UA"/>
        </w:rPr>
        <w:t xml:space="preserve"> = 1  – </w:t>
      </w:r>
      <w:r w:rsidRPr="008F3D60">
        <w:rPr>
          <w:i/>
          <w:sz w:val="28"/>
          <w:szCs w:val="28"/>
          <w:lang w:val="uk-UA"/>
        </w:rPr>
        <w:sym w:font="Symbol" w:char="F061"/>
      </w:r>
      <w:r w:rsidRPr="008F3D60">
        <w:rPr>
          <w:sz w:val="28"/>
          <w:szCs w:val="28"/>
          <w:lang w:val="uk-UA"/>
        </w:rPr>
        <w:tab/>
        <w:t>(6.3)</w:t>
      </w:r>
    </w:p>
    <w:p w:rsidR="004D03E2" w:rsidRPr="008F3D60" w:rsidRDefault="004D03E2" w:rsidP="00FA2B6B">
      <w:pPr>
        <w:pStyle w:val="2b"/>
        <w:spacing w:after="0" w:line="240" w:lineRule="auto"/>
        <w:ind w:left="0" w:firstLine="0"/>
        <w:rPr>
          <w:sz w:val="28"/>
          <w:szCs w:val="28"/>
          <w:lang w:val="uk-UA"/>
        </w:rPr>
      </w:pPr>
    </w:p>
    <w:p w:rsidR="004D03E2" w:rsidRPr="008F3D60" w:rsidRDefault="003A5D7E" w:rsidP="00FA2B6B">
      <w:pPr>
        <w:pStyle w:val="2b"/>
        <w:spacing w:after="0" w:line="240" w:lineRule="auto"/>
        <w:ind w:left="0" w:firstLine="708"/>
        <w:rPr>
          <w:sz w:val="28"/>
          <w:szCs w:val="28"/>
          <w:lang w:val="uk-UA"/>
        </w:rPr>
      </w:pPr>
      <w:r w:rsidRPr="008F3D60">
        <w:rPr>
          <w:sz w:val="28"/>
          <w:szCs w:val="28"/>
          <w:lang w:val="uk-UA"/>
        </w:rPr>
        <w:t>Формула (6</w:t>
      </w:r>
      <w:r w:rsidR="004D03E2" w:rsidRPr="008F3D60">
        <w:rPr>
          <w:sz w:val="28"/>
          <w:szCs w:val="28"/>
          <w:lang w:val="uk-UA"/>
        </w:rPr>
        <w:t>.2) відповідає двосторонній</w:t>
      </w:r>
      <w:r w:rsidRPr="008F3D60">
        <w:rPr>
          <w:sz w:val="28"/>
          <w:szCs w:val="28"/>
          <w:lang w:val="uk-UA"/>
        </w:rPr>
        <w:t xml:space="preserve"> критичній області, а формула (6</w:t>
      </w:r>
      <w:r w:rsidR="004D03E2" w:rsidRPr="008F3D60">
        <w:rPr>
          <w:sz w:val="28"/>
          <w:szCs w:val="28"/>
          <w:lang w:val="uk-UA"/>
        </w:rPr>
        <w:t>.3)  – односторонній.</w:t>
      </w:r>
    </w:p>
    <w:p w:rsidR="004D03E2" w:rsidRPr="008F3D60" w:rsidRDefault="004D03E2" w:rsidP="00FA2B6B">
      <w:pPr>
        <w:pStyle w:val="2b"/>
        <w:numPr>
          <w:ilvl w:val="0"/>
          <w:numId w:val="21"/>
        </w:numPr>
        <w:spacing w:after="0" w:line="240" w:lineRule="auto"/>
        <w:ind w:left="0" w:firstLine="426"/>
        <w:jc w:val="both"/>
        <w:rPr>
          <w:sz w:val="28"/>
          <w:szCs w:val="28"/>
          <w:lang w:val="uk-UA"/>
        </w:rPr>
      </w:pPr>
      <w:r w:rsidRPr="008F3D60">
        <w:rPr>
          <w:sz w:val="28"/>
          <w:szCs w:val="28"/>
          <w:lang w:val="uk-UA"/>
        </w:rPr>
        <w:t>Довірчий інтервал перетворюється в інтервал для досліджуваного параметра, наприклад,</w:t>
      </w:r>
    </w:p>
    <w:p w:rsidR="004D03E2" w:rsidRPr="008F3D60" w:rsidRDefault="004D03E2" w:rsidP="00FA2B6B">
      <w:pPr>
        <w:pStyle w:val="2b"/>
        <w:spacing w:after="0" w:line="240" w:lineRule="auto"/>
        <w:ind w:left="0" w:firstLine="0"/>
        <w:rPr>
          <w:sz w:val="28"/>
          <w:szCs w:val="28"/>
          <w:lang w:val="uk-UA"/>
        </w:rPr>
      </w:pPr>
    </w:p>
    <w:p w:rsidR="004D03E2" w:rsidRPr="008F3D60" w:rsidRDefault="004D03E2" w:rsidP="00FA2B6B">
      <w:pPr>
        <w:pStyle w:val="2b"/>
        <w:tabs>
          <w:tab w:val="left" w:pos="8820"/>
        </w:tabs>
        <w:spacing w:after="0" w:line="240" w:lineRule="auto"/>
        <w:ind w:left="0" w:firstLine="2127"/>
        <w:rPr>
          <w:sz w:val="28"/>
          <w:szCs w:val="28"/>
          <w:lang w:val="uk-UA"/>
        </w:rPr>
      </w:pPr>
      <w:r w:rsidRPr="008F3D60">
        <w:rPr>
          <w:sz w:val="28"/>
          <w:szCs w:val="28"/>
          <w:lang w:val="uk-UA"/>
        </w:rPr>
        <w:t>(</w:t>
      </w:r>
      <w:r w:rsidRPr="008F3D60">
        <w:rPr>
          <w:i/>
          <w:position w:val="-6"/>
          <w:sz w:val="28"/>
          <w:szCs w:val="28"/>
          <w:lang w:val="uk-UA"/>
        </w:rPr>
        <w:object w:dxaOrig="220" w:dyaOrig="279">
          <v:shape id="_x0000_i1215" type="#_x0000_t75" style="width:14.95pt;height:14.95pt" o:ole="">
            <v:imagedata r:id="rId385" o:title=""/>
          </v:shape>
          <o:OLEObject Type="Embed" ProgID="Equation.3" ShapeID="_x0000_i1215" DrawAspect="Content" ObjectID="_1780146568" r:id="rId386"/>
        </w:object>
      </w:r>
      <w:r w:rsidRPr="008F3D60">
        <w:rPr>
          <w:i/>
          <w:sz w:val="28"/>
          <w:szCs w:val="28"/>
          <w:lang w:val="uk-UA"/>
        </w:rPr>
        <w:t xml:space="preserve">  – U</w:t>
      </w:r>
      <w:r w:rsidRPr="008F3D60">
        <w:rPr>
          <w:i/>
          <w:sz w:val="28"/>
          <w:szCs w:val="28"/>
          <w:vertAlign w:val="subscript"/>
          <w:lang w:val="uk-UA"/>
        </w:rPr>
        <w:t>1 –</w:t>
      </w:r>
      <w:r w:rsidRPr="008F3D60">
        <w:rPr>
          <w:i/>
          <w:sz w:val="28"/>
          <w:szCs w:val="28"/>
          <w:vertAlign w:val="subscript"/>
          <w:lang w:val="uk-UA"/>
        </w:rPr>
        <w:sym w:font="Symbol" w:char="F061"/>
      </w:r>
      <w:r w:rsidRPr="008F3D60">
        <w:rPr>
          <w:i/>
          <w:sz w:val="28"/>
          <w:szCs w:val="28"/>
          <w:vertAlign w:val="subscript"/>
          <w:lang w:val="uk-UA"/>
        </w:rPr>
        <w:t>/2</w:t>
      </w:r>
      <w:r w:rsidRPr="008F3D60">
        <w:rPr>
          <w:i/>
          <w:sz w:val="28"/>
          <w:szCs w:val="28"/>
          <w:lang w:val="uk-UA"/>
        </w:rPr>
        <w:sym w:font="Symbol" w:char="F073"/>
      </w:r>
      <w:r w:rsidRPr="008F3D60">
        <w:rPr>
          <w:i/>
          <w:sz w:val="28"/>
          <w:szCs w:val="28"/>
          <w:lang w:val="uk-UA"/>
        </w:rPr>
        <w:t>/</w:t>
      </w:r>
      <w:r w:rsidRPr="008F3D60">
        <w:rPr>
          <w:i/>
          <w:sz w:val="28"/>
          <w:szCs w:val="28"/>
          <w:lang w:val="uk-UA"/>
        </w:rPr>
        <w:sym w:font="Symbol" w:char="F0D6"/>
      </w:r>
      <w:r w:rsidRPr="008F3D60">
        <w:rPr>
          <w:i/>
          <w:sz w:val="28"/>
          <w:szCs w:val="28"/>
          <w:lang w:val="uk-UA"/>
        </w:rPr>
        <w:t xml:space="preserve">n </w:t>
      </w:r>
      <w:r w:rsidRPr="008F3D60">
        <w:rPr>
          <w:i/>
          <w:sz w:val="28"/>
          <w:szCs w:val="28"/>
          <w:lang w:val="uk-UA"/>
        </w:rPr>
        <w:sym w:font="Symbol" w:char="F0A3"/>
      </w:r>
      <w:r w:rsidRPr="008F3D60">
        <w:rPr>
          <w:i/>
          <w:sz w:val="28"/>
          <w:szCs w:val="28"/>
          <w:lang w:val="uk-UA"/>
        </w:rPr>
        <w:t xml:space="preserve"> m &lt;</w:t>
      </w:r>
      <w:r w:rsidRPr="008F3D60">
        <w:rPr>
          <w:i/>
          <w:position w:val="-6"/>
          <w:sz w:val="28"/>
          <w:szCs w:val="28"/>
          <w:lang w:val="uk-UA"/>
        </w:rPr>
        <w:object w:dxaOrig="220" w:dyaOrig="279">
          <v:shape id="_x0000_i1216" type="#_x0000_t75" style="width:14.95pt;height:14.95pt" o:ole="">
            <v:imagedata r:id="rId387" o:title=""/>
          </v:shape>
          <o:OLEObject Type="Embed" ProgID="Equation.3" ShapeID="_x0000_i1216" DrawAspect="Content" ObjectID="_1780146569" r:id="rId388"/>
        </w:object>
      </w:r>
      <w:r w:rsidRPr="008F3D60">
        <w:rPr>
          <w:i/>
          <w:sz w:val="28"/>
          <w:szCs w:val="28"/>
          <w:lang w:val="uk-UA"/>
        </w:rPr>
        <w:t xml:space="preserve"> + U</w:t>
      </w:r>
      <w:r w:rsidRPr="008F3D60">
        <w:rPr>
          <w:i/>
          <w:sz w:val="28"/>
          <w:szCs w:val="28"/>
          <w:vertAlign w:val="subscript"/>
          <w:lang w:val="uk-UA"/>
        </w:rPr>
        <w:t>1 –</w:t>
      </w:r>
      <w:r w:rsidRPr="008F3D60">
        <w:rPr>
          <w:i/>
          <w:sz w:val="28"/>
          <w:szCs w:val="28"/>
          <w:vertAlign w:val="subscript"/>
          <w:lang w:val="uk-UA"/>
        </w:rPr>
        <w:sym w:font="Symbol" w:char="F061"/>
      </w:r>
      <w:r w:rsidRPr="008F3D60">
        <w:rPr>
          <w:i/>
          <w:sz w:val="28"/>
          <w:szCs w:val="28"/>
          <w:vertAlign w:val="subscript"/>
          <w:lang w:val="uk-UA"/>
        </w:rPr>
        <w:t>/2</w:t>
      </w:r>
      <w:r w:rsidRPr="008F3D60">
        <w:rPr>
          <w:i/>
          <w:sz w:val="28"/>
          <w:szCs w:val="28"/>
          <w:lang w:val="uk-UA"/>
        </w:rPr>
        <w:sym w:font="Symbol" w:char="F073"/>
      </w:r>
      <w:r w:rsidRPr="008F3D60">
        <w:rPr>
          <w:i/>
          <w:sz w:val="28"/>
          <w:szCs w:val="28"/>
          <w:lang w:val="uk-UA"/>
        </w:rPr>
        <w:t>/</w:t>
      </w:r>
      <w:r w:rsidRPr="008F3D60">
        <w:rPr>
          <w:i/>
          <w:sz w:val="28"/>
          <w:szCs w:val="28"/>
          <w:lang w:val="uk-UA"/>
        </w:rPr>
        <w:sym w:font="Symbol" w:char="F0D6"/>
      </w:r>
      <w:r w:rsidRPr="008F3D60">
        <w:rPr>
          <w:i/>
          <w:sz w:val="28"/>
          <w:szCs w:val="28"/>
          <w:lang w:val="uk-UA"/>
        </w:rPr>
        <w:t>n</w:t>
      </w:r>
      <w:r w:rsidRPr="008F3D60">
        <w:rPr>
          <w:sz w:val="28"/>
          <w:szCs w:val="28"/>
          <w:lang w:val="uk-UA"/>
        </w:rPr>
        <w:t xml:space="preserve">) = 1  – </w:t>
      </w:r>
      <w:r w:rsidRPr="008F3D60">
        <w:rPr>
          <w:i/>
          <w:sz w:val="28"/>
          <w:szCs w:val="28"/>
          <w:lang w:val="uk-UA"/>
        </w:rPr>
        <w:sym w:font="Symbol" w:char="F061"/>
      </w:r>
      <w:r w:rsidRPr="008F3D60">
        <w:rPr>
          <w:sz w:val="28"/>
          <w:szCs w:val="28"/>
          <w:lang w:val="uk-UA"/>
        </w:rPr>
        <w:tab/>
        <w:t>(6.4)</w:t>
      </w:r>
    </w:p>
    <w:p w:rsidR="004D03E2" w:rsidRPr="008F3D60" w:rsidRDefault="004D03E2" w:rsidP="00FA2B6B">
      <w:pPr>
        <w:pStyle w:val="2b"/>
        <w:spacing w:after="0" w:line="240" w:lineRule="auto"/>
        <w:ind w:left="0" w:firstLine="0"/>
        <w:rPr>
          <w:sz w:val="28"/>
          <w:szCs w:val="28"/>
          <w:lang w:val="uk-UA"/>
        </w:rPr>
      </w:pPr>
    </w:p>
    <w:p w:rsidR="004D03E2" w:rsidRPr="008F3D60" w:rsidRDefault="004D03E2" w:rsidP="00FA2B6B">
      <w:pPr>
        <w:pStyle w:val="2b"/>
        <w:numPr>
          <w:ilvl w:val="0"/>
          <w:numId w:val="21"/>
        </w:numPr>
        <w:spacing w:after="0" w:line="240" w:lineRule="auto"/>
        <w:ind w:left="0" w:firstLine="567"/>
        <w:jc w:val="both"/>
        <w:rPr>
          <w:sz w:val="28"/>
          <w:szCs w:val="28"/>
          <w:lang w:val="uk-UA"/>
        </w:rPr>
      </w:pPr>
      <w:r w:rsidRPr="008F3D60">
        <w:rPr>
          <w:sz w:val="28"/>
          <w:szCs w:val="28"/>
          <w:lang w:val="uk-UA"/>
        </w:rPr>
        <w:t xml:space="preserve">Ухвалення рішення на основі побудованого інтервалу. Якщо </w:t>
      </w:r>
      <w:r w:rsidRPr="008F3D60">
        <w:rPr>
          <w:i/>
          <w:sz w:val="28"/>
          <w:szCs w:val="28"/>
          <w:lang w:val="uk-UA"/>
        </w:rPr>
        <w:t>К</w:t>
      </w:r>
      <w:r w:rsidRPr="008F3D60">
        <w:rPr>
          <w:i/>
          <w:sz w:val="28"/>
          <w:szCs w:val="28"/>
          <w:vertAlign w:val="subscript"/>
          <w:lang w:val="uk-UA"/>
        </w:rPr>
        <w:t>спос</w:t>
      </w:r>
      <w:r w:rsidRPr="008F3D60">
        <w:rPr>
          <w:sz w:val="28"/>
          <w:szCs w:val="28"/>
          <w:lang w:val="uk-UA"/>
        </w:rPr>
        <w:t xml:space="preserve"> потрапляє в область прийняття гіпотези, то немає підстави відкидати основну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Якщо ж не попадає, то приймається конкуруюча гіпотеза </w:t>
      </w:r>
      <w:r w:rsidRPr="008F3D60">
        <w:rPr>
          <w:i/>
          <w:sz w:val="28"/>
          <w:szCs w:val="28"/>
          <w:lang w:val="uk-UA"/>
        </w:rPr>
        <w:t>Н</w:t>
      </w:r>
      <w:r w:rsidRPr="008F3D60">
        <w:rPr>
          <w:i/>
          <w:sz w:val="28"/>
          <w:szCs w:val="28"/>
          <w:vertAlign w:val="subscript"/>
          <w:lang w:val="uk-UA"/>
        </w:rPr>
        <w:t>1</w:t>
      </w:r>
      <w:r w:rsidRPr="008F3D60">
        <w:rPr>
          <w:sz w:val="28"/>
          <w:szCs w:val="28"/>
          <w:lang w:val="uk-UA"/>
        </w:rPr>
        <w:t xml:space="preserve">. При цьому ймовірність помилки першого роду дорівнює рівню значимості </w:t>
      </w:r>
      <w:r w:rsidRPr="008F3D60">
        <w:rPr>
          <w:i/>
          <w:sz w:val="28"/>
          <w:szCs w:val="28"/>
          <w:lang w:val="uk-UA"/>
        </w:rPr>
        <w:t>Р(Н</w:t>
      </w:r>
      <w:r w:rsidRPr="008F3D60">
        <w:rPr>
          <w:i/>
          <w:sz w:val="28"/>
          <w:szCs w:val="28"/>
          <w:vertAlign w:val="subscript"/>
          <w:lang w:val="uk-UA"/>
        </w:rPr>
        <w:t>1</w:t>
      </w:r>
      <w:r w:rsidRPr="008F3D60">
        <w:rPr>
          <w:i/>
          <w:sz w:val="28"/>
          <w:szCs w:val="28"/>
          <w:lang w:val="uk-UA"/>
        </w:rPr>
        <w:t>/Н</w:t>
      </w:r>
      <w:r w:rsidRPr="008F3D60">
        <w:rPr>
          <w:i/>
          <w:sz w:val="28"/>
          <w:szCs w:val="28"/>
          <w:vertAlign w:val="subscript"/>
          <w:lang w:val="uk-UA"/>
        </w:rPr>
        <w:t>0</w:t>
      </w:r>
      <w:r w:rsidRPr="008F3D60">
        <w:rPr>
          <w:i/>
          <w:sz w:val="28"/>
          <w:szCs w:val="28"/>
          <w:lang w:val="uk-UA"/>
        </w:rPr>
        <w:t xml:space="preserve">) = </w:t>
      </w:r>
      <w:r w:rsidRPr="008F3D60">
        <w:rPr>
          <w:i/>
          <w:sz w:val="28"/>
          <w:szCs w:val="28"/>
          <w:lang w:val="uk-UA"/>
        </w:rPr>
        <w:sym w:font="Symbol" w:char="F061"/>
      </w:r>
      <w:r w:rsidRPr="008F3D60">
        <w:rPr>
          <w:sz w:val="28"/>
          <w:szCs w:val="28"/>
          <w:lang w:val="uk-UA"/>
        </w:rPr>
        <w:t>.</w:t>
      </w:r>
    </w:p>
    <w:p w:rsidR="004D03E2" w:rsidRPr="008F3D60" w:rsidRDefault="004D03E2" w:rsidP="00FA2B6B">
      <w:pPr>
        <w:pStyle w:val="2b"/>
        <w:spacing w:after="0" w:line="240" w:lineRule="auto"/>
        <w:ind w:left="0" w:firstLine="567"/>
        <w:jc w:val="both"/>
        <w:rPr>
          <w:sz w:val="28"/>
          <w:szCs w:val="28"/>
          <w:lang w:val="uk-UA"/>
        </w:rPr>
      </w:pPr>
      <w:r w:rsidRPr="008F3D60">
        <w:rPr>
          <w:sz w:val="28"/>
          <w:szCs w:val="28"/>
          <w:u w:val="single"/>
          <w:lang w:val="uk-UA"/>
        </w:rPr>
        <w:t>Приклад.</w:t>
      </w:r>
      <w:r w:rsidRPr="008F3D60">
        <w:rPr>
          <w:sz w:val="28"/>
          <w:szCs w:val="28"/>
          <w:lang w:val="uk-UA"/>
        </w:rPr>
        <w:t xml:space="preserve"> Виготовляється сталь, міцність якої за ДСТУ 100 кг/см</w:t>
      </w:r>
      <w:r w:rsidRPr="008F3D60">
        <w:rPr>
          <w:sz w:val="28"/>
          <w:szCs w:val="28"/>
          <w:vertAlign w:val="superscript"/>
          <w:lang w:val="uk-UA"/>
        </w:rPr>
        <w:t>2</w:t>
      </w:r>
      <w:r w:rsidRPr="008F3D60">
        <w:rPr>
          <w:sz w:val="28"/>
          <w:szCs w:val="28"/>
          <w:lang w:val="uk-UA"/>
        </w:rPr>
        <w:t>. За результатами плавок виміри показали 98; 100; 96; 102; 98. Чи відповідає сталь вимогам ДСТУ?</w:t>
      </w:r>
    </w:p>
    <w:p w:rsidR="004D03E2" w:rsidRPr="008F3D60" w:rsidRDefault="004D03E2" w:rsidP="00FA2B6B">
      <w:pPr>
        <w:pStyle w:val="2b"/>
        <w:spacing w:after="0" w:line="240" w:lineRule="auto"/>
        <w:ind w:left="0" w:firstLine="567"/>
        <w:jc w:val="both"/>
        <w:rPr>
          <w:sz w:val="28"/>
          <w:szCs w:val="28"/>
          <w:lang w:val="uk-UA"/>
        </w:rPr>
      </w:pPr>
      <w:r w:rsidRPr="008F3D60">
        <w:rPr>
          <w:sz w:val="28"/>
          <w:szCs w:val="28"/>
          <w:lang w:val="uk-UA"/>
        </w:rPr>
        <w:t xml:space="preserve">Нехай міцність є нормально розподіленою випадковою величиною з невідомим математичним сподіванням і середньо квадратичним відхиленням. Перевіримо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w:t>
      </w:r>
      <w:r w:rsidRPr="008F3D60">
        <w:rPr>
          <w:i/>
          <w:sz w:val="28"/>
          <w:szCs w:val="28"/>
          <w:lang w:val="uk-UA"/>
        </w:rPr>
        <w:t>m</w:t>
      </w:r>
      <w:r w:rsidRPr="008F3D60">
        <w:rPr>
          <w:sz w:val="28"/>
          <w:szCs w:val="28"/>
          <w:lang w:val="uk-UA"/>
        </w:rPr>
        <w:t xml:space="preserve"> = 100 кг/см</w:t>
      </w:r>
      <w:r w:rsidRPr="008F3D60">
        <w:rPr>
          <w:sz w:val="28"/>
          <w:szCs w:val="28"/>
          <w:vertAlign w:val="superscript"/>
          <w:lang w:val="uk-UA"/>
        </w:rPr>
        <w:t>2</w:t>
      </w:r>
      <w:r w:rsidRPr="008F3D60">
        <w:rPr>
          <w:sz w:val="28"/>
          <w:szCs w:val="28"/>
          <w:lang w:val="uk-UA"/>
        </w:rPr>
        <w:t xml:space="preserve"> при конкуруючій гіпотезі </w:t>
      </w:r>
      <w:r w:rsidRPr="008F3D60">
        <w:rPr>
          <w:i/>
          <w:sz w:val="28"/>
          <w:szCs w:val="28"/>
          <w:lang w:val="uk-UA"/>
        </w:rPr>
        <w:t>Н</w:t>
      </w:r>
      <w:r w:rsidRPr="008F3D60">
        <w:rPr>
          <w:i/>
          <w:sz w:val="28"/>
          <w:szCs w:val="28"/>
          <w:vertAlign w:val="subscript"/>
          <w:lang w:val="uk-UA"/>
        </w:rPr>
        <w:t>1</w:t>
      </w:r>
      <w:r w:rsidRPr="008F3D60">
        <w:rPr>
          <w:sz w:val="28"/>
          <w:szCs w:val="28"/>
          <w:lang w:val="uk-UA"/>
        </w:rPr>
        <w:t xml:space="preserve">: </w:t>
      </w:r>
      <w:r w:rsidRPr="008F3D60">
        <w:rPr>
          <w:i/>
          <w:sz w:val="28"/>
          <w:szCs w:val="28"/>
          <w:lang w:val="uk-UA"/>
        </w:rPr>
        <w:t>m</w:t>
      </w:r>
      <w:r w:rsidRPr="008F3D60">
        <w:rPr>
          <w:sz w:val="28"/>
          <w:szCs w:val="28"/>
          <w:lang w:val="uk-UA"/>
        </w:rPr>
        <w:sym w:font="Symbol" w:char="F0B9"/>
      </w:r>
      <w:r w:rsidRPr="008F3D60">
        <w:rPr>
          <w:sz w:val="28"/>
          <w:szCs w:val="28"/>
          <w:lang w:val="uk-UA"/>
        </w:rPr>
        <w:t xml:space="preserve"> 100. За вибіркою знаходимо середню </w:t>
      </w:r>
      <w:r w:rsidRPr="008F3D60">
        <w:rPr>
          <w:position w:val="-6"/>
          <w:sz w:val="28"/>
          <w:szCs w:val="28"/>
          <w:lang w:val="uk-UA"/>
        </w:rPr>
        <w:object w:dxaOrig="220" w:dyaOrig="360">
          <v:shape id="_x0000_i1217" type="#_x0000_t75" style="width:14.95pt;height:22.4pt" o:ole="">
            <v:imagedata r:id="rId389" o:title=""/>
          </v:shape>
          <o:OLEObject Type="Embed" ProgID="Equation.3" ShapeID="_x0000_i1217" DrawAspect="Content" ObjectID="_1780146570" r:id="rId390"/>
        </w:object>
      </w:r>
      <w:r w:rsidRPr="008F3D60">
        <w:rPr>
          <w:sz w:val="28"/>
          <w:szCs w:val="28"/>
          <w:lang w:val="uk-UA"/>
        </w:rPr>
        <w:t xml:space="preserve"> = 98.8 і оцінку для дисперсії </w:t>
      </w:r>
      <w:r w:rsidRPr="008F3D60">
        <w:rPr>
          <w:i/>
          <w:sz w:val="28"/>
          <w:szCs w:val="28"/>
          <w:lang w:val="uk-UA"/>
        </w:rPr>
        <w:t>S</w:t>
      </w:r>
      <w:r w:rsidRPr="008F3D60">
        <w:rPr>
          <w:i/>
          <w:sz w:val="28"/>
          <w:szCs w:val="28"/>
          <w:vertAlign w:val="superscript"/>
          <w:lang w:val="uk-UA"/>
        </w:rPr>
        <w:t>2</w:t>
      </w:r>
      <w:r w:rsidRPr="008F3D60">
        <w:rPr>
          <w:sz w:val="28"/>
          <w:szCs w:val="28"/>
          <w:lang w:val="uk-UA"/>
        </w:rPr>
        <w:t xml:space="preserve"> = 5.2. За таблицею знаходимо квантиль на рівні значимості </w:t>
      </w:r>
      <w:r w:rsidRPr="008F3D60">
        <w:rPr>
          <w:i/>
          <w:sz w:val="28"/>
          <w:szCs w:val="28"/>
          <w:lang w:val="uk-UA"/>
        </w:rPr>
        <w:sym w:font="Symbol" w:char="F061"/>
      </w:r>
      <w:r w:rsidRPr="008F3D60">
        <w:rPr>
          <w:sz w:val="28"/>
          <w:szCs w:val="28"/>
          <w:lang w:val="uk-UA"/>
        </w:rPr>
        <w:t xml:space="preserve"> = 0.05 </w:t>
      </w:r>
      <w:r w:rsidRPr="008F3D60">
        <w:rPr>
          <w:position w:val="-16"/>
          <w:sz w:val="28"/>
          <w:szCs w:val="28"/>
          <w:lang w:val="uk-UA"/>
        </w:rPr>
        <w:object w:dxaOrig="1980" w:dyaOrig="420">
          <v:shape id="_x0000_i1218" type="#_x0000_t75" style="width:99.85pt;height:22.4pt" o:ole="">
            <v:imagedata r:id="rId391" o:title=""/>
          </v:shape>
          <o:OLEObject Type="Embed" ProgID="Equation.3" ShapeID="_x0000_i1218" DrawAspect="Content" ObjectID="_1780146571" r:id="rId392"/>
        </w:object>
      </w:r>
      <w:r w:rsidRPr="008F3D60">
        <w:rPr>
          <w:sz w:val="28"/>
          <w:szCs w:val="28"/>
          <w:lang w:val="uk-UA"/>
        </w:rPr>
        <w:t xml:space="preserve"> За цими даними будуємо критичні точки </w:t>
      </w:r>
      <w:r w:rsidRPr="008F3D60">
        <w:rPr>
          <w:position w:val="-32"/>
          <w:sz w:val="28"/>
          <w:szCs w:val="28"/>
          <w:lang w:val="uk-UA"/>
        </w:rPr>
        <w:object w:dxaOrig="1520" w:dyaOrig="760">
          <v:shape id="_x0000_i1219" type="#_x0000_t75" style="width:79.45pt;height:35.3pt" o:ole="">
            <v:imagedata r:id="rId393" o:title=""/>
          </v:shape>
          <o:OLEObject Type="Embed" ProgID="Equation.3" ShapeID="_x0000_i1219" DrawAspect="Content" ObjectID="_1780146572" r:id="rId394"/>
        </w:object>
      </w:r>
      <w:r w:rsidRPr="008F3D60">
        <w:rPr>
          <w:sz w:val="28"/>
          <w:szCs w:val="28"/>
          <w:lang w:val="uk-UA"/>
        </w:rPr>
        <w:t xml:space="preserve">, тобто 98.8 </w:t>
      </w:r>
      <w:r w:rsidRPr="008F3D60">
        <w:rPr>
          <w:sz w:val="28"/>
          <w:szCs w:val="28"/>
          <w:lang w:val="uk-UA"/>
        </w:rPr>
        <w:sym w:font="Symbol" w:char="F0B1"/>
      </w:r>
      <w:r w:rsidRPr="008F3D60">
        <w:rPr>
          <w:sz w:val="28"/>
          <w:szCs w:val="28"/>
          <w:lang w:val="uk-UA"/>
        </w:rPr>
        <w:t xml:space="preserve"> 2.776*2.28/√5 і інтервал, для якого сталь відповідає вимогам ДСТУ на рівні значимості 0.05, дорівнює (95.97; 101.63). Оскільки 100 потрапляє в отриманий інтервал, то немає підстав вважати, що сталь не відповідає нормам ДСТУ.</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567"/>
        <w:jc w:val="both"/>
        <w:rPr>
          <w:b/>
          <w:sz w:val="28"/>
          <w:szCs w:val="28"/>
          <w:lang w:val="uk-UA"/>
        </w:rPr>
      </w:pPr>
      <w:bookmarkStart w:id="64" w:name="_Toc161969749"/>
      <w:bookmarkStart w:id="65" w:name="_Toc162177893"/>
      <w:r w:rsidRPr="008F3D60">
        <w:rPr>
          <w:b/>
          <w:sz w:val="28"/>
          <w:szCs w:val="28"/>
          <w:lang w:val="uk-UA"/>
        </w:rPr>
        <w:t>6.3 Приклади перевірки гіпотез</w:t>
      </w:r>
      <w:bookmarkEnd w:id="64"/>
      <w:bookmarkEnd w:id="65"/>
    </w:p>
    <w:p w:rsidR="004D03E2" w:rsidRPr="008F3D60" w:rsidRDefault="004D03E2" w:rsidP="00FA2B6B">
      <w:pPr>
        <w:pStyle w:val="2b"/>
        <w:spacing w:after="0" w:line="240" w:lineRule="auto"/>
        <w:ind w:left="0" w:firstLine="567"/>
        <w:jc w:val="both"/>
        <w:rPr>
          <w:sz w:val="28"/>
          <w:szCs w:val="28"/>
          <w:lang w:val="uk-UA"/>
        </w:rPr>
      </w:pPr>
      <w:r w:rsidRPr="008F3D60">
        <w:rPr>
          <w:sz w:val="28"/>
          <w:szCs w:val="28"/>
          <w:lang w:val="uk-UA"/>
        </w:rPr>
        <w:t xml:space="preserve">Розглянемо ряд типових задач. </w:t>
      </w:r>
    </w:p>
    <w:p w:rsidR="004D03E2" w:rsidRPr="008F3D60" w:rsidRDefault="004D03E2" w:rsidP="00FA2B6B">
      <w:pPr>
        <w:pStyle w:val="2b"/>
        <w:spacing w:after="0" w:line="240" w:lineRule="auto"/>
        <w:ind w:left="0" w:firstLine="567"/>
        <w:jc w:val="both"/>
        <w:rPr>
          <w:sz w:val="28"/>
          <w:szCs w:val="28"/>
          <w:lang w:val="uk-UA"/>
        </w:rPr>
      </w:pPr>
      <w:r w:rsidRPr="008F3D60">
        <w:rPr>
          <w:sz w:val="28"/>
          <w:szCs w:val="28"/>
          <w:u w:val="single"/>
          <w:lang w:val="uk-UA"/>
        </w:rPr>
        <w:lastRenderedPageBreak/>
        <w:t>Задача 1</w:t>
      </w:r>
      <w:r w:rsidRPr="008F3D60">
        <w:rPr>
          <w:sz w:val="28"/>
          <w:szCs w:val="28"/>
          <w:lang w:val="uk-UA"/>
        </w:rPr>
        <w:t xml:space="preserve">. Ця задача виникає при необхідності вибору більш точного приладу, тобто приладу з меншим розсіюванням показань. Висувають гіпотезу про рівність дисперсій </w:t>
      </w:r>
      <w:r w:rsidRPr="008F3D60">
        <w:rPr>
          <w:i/>
          <w:sz w:val="28"/>
          <w:szCs w:val="28"/>
          <w:lang w:val="uk-UA"/>
        </w:rPr>
        <w:t>H</w:t>
      </w:r>
      <w:r w:rsidRPr="008F3D60">
        <w:rPr>
          <w:i/>
          <w:sz w:val="28"/>
          <w:szCs w:val="28"/>
          <w:vertAlign w:val="subscript"/>
          <w:lang w:val="uk-UA"/>
        </w:rPr>
        <w:t>0</w:t>
      </w:r>
      <w:r w:rsidRPr="008F3D60">
        <w:rPr>
          <w:i/>
          <w:sz w:val="28"/>
          <w:szCs w:val="28"/>
          <w:lang w:val="uk-UA"/>
        </w:rPr>
        <w:t>: Д(Х) = Д(Y).</w:t>
      </w:r>
    </w:p>
    <w:p w:rsidR="004D03E2" w:rsidRPr="008F3D60" w:rsidRDefault="004D03E2" w:rsidP="00FA2B6B">
      <w:pPr>
        <w:pStyle w:val="2b"/>
        <w:spacing w:after="0" w:line="240" w:lineRule="auto"/>
        <w:ind w:left="0" w:firstLine="567"/>
        <w:jc w:val="both"/>
        <w:rPr>
          <w:sz w:val="28"/>
          <w:szCs w:val="28"/>
          <w:lang w:val="uk-UA"/>
        </w:rPr>
      </w:pPr>
      <w:r w:rsidRPr="008F3D60">
        <w:rPr>
          <w:sz w:val="28"/>
          <w:szCs w:val="28"/>
          <w:u w:val="single"/>
          <w:lang w:val="uk-UA"/>
        </w:rPr>
        <w:t>1 –й випадок</w:t>
      </w:r>
      <w:r w:rsidRPr="008F3D60">
        <w:rPr>
          <w:sz w:val="28"/>
          <w:szCs w:val="28"/>
          <w:lang w:val="uk-UA"/>
        </w:rPr>
        <w:t xml:space="preserve">. Конкуруюча гіпотеза </w:t>
      </w:r>
      <w:r w:rsidRPr="008F3D60">
        <w:rPr>
          <w:i/>
          <w:sz w:val="28"/>
          <w:szCs w:val="28"/>
          <w:lang w:val="uk-UA"/>
        </w:rPr>
        <w:t>H</w:t>
      </w:r>
      <w:r w:rsidRPr="008F3D60">
        <w:rPr>
          <w:i/>
          <w:sz w:val="28"/>
          <w:szCs w:val="28"/>
          <w:vertAlign w:val="subscript"/>
          <w:lang w:val="uk-UA"/>
        </w:rPr>
        <w:t>1</w:t>
      </w:r>
      <w:r w:rsidRPr="008F3D60">
        <w:rPr>
          <w:i/>
          <w:sz w:val="28"/>
          <w:szCs w:val="28"/>
          <w:lang w:val="uk-UA"/>
        </w:rPr>
        <w:t>: Д(Х) &lt; Д(Y)</w:t>
      </w:r>
      <w:r w:rsidRPr="008F3D60">
        <w:rPr>
          <w:sz w:val="28"/>
          <w:szCs w:val="28"/>
          <w:lang w:val="uk-UA"/>
        </w:rPr>
        <w:t xml:space="preserve"> (перший прилад гірше). Як критерій приймають наступну величину:</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F = S</w:t>
      </w:r>
      <w:r w:rsidRPr="008F3D60">
        <w:rPr>
          <w:i/>
          <w:sz w:val="28"/>
          <w:szCs w:val="28"/>
          <w:vertAlign w:val="superscript"/>
          <w:lang w:val="uk-UA"/>
        </w:rPr>
        <w:t>2</w:t>
      </w:r>
      <w:r w:rsidRPr="008F3D60">
        <w:rPr>
          <w:i/>
          <w:sz w:val="28"/>
          <w:szCs w:val="28"/>
          <w:vertAlign w:val="subscript"/>
          <w:lang w:val="uk-UA"/>
        </w:rPr>
        <w:t>більше</w:t>
      </w:r>
      <w:r w:rsidRPr="008F3D60">
        <w:rPr>
          <w:i/>
          <w:sz w:val="28"/>
          <w:szCs w:val="28"/>
          <w:lang w:val="uk-UA"/>
        </w:rPr>
        <w:t>/S</w:t>
      </w:r>
      <w:r w:rsidRPr="008F3D60">
        <w:rPr>
          <w:i/>
          <w:sz w:val="28"/>
          <w:szCs w:val="28"/>
          <w:vertAlign w:val="superscript"/>
          <w:lang w:val="uk-UA"/>
        </w:rPr>
        <w:t>2</w:t>
      </w:r>
      <w:r w:rsidRPr="008F3D60">
        <w:rPr>
          <w:i/>
          <w:sz w:val="28"/>
          <w:szCs w:val="28"/>
          <w:vertAlign w:val="subscript"/>
          <w:lang w:val="uk-UA"/>
        </w:rPr>
        <w:t>менше</w:t>
      </w:r>
      <w:r w:rsidRPr="008F3D60">
        <w:rPr>
          <w:sz w:val="28"/>
          <w:szCs w:val="28"/>
          <w:lang w:val="uk-UA"/>
        </w:rPr>
        <w:tab/>
        <w:t>(6.5)</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lang w:val="uk-UA"/>
        </w:rPr>
        <w:t xml:space="preserve">Ця величина має розподіл Фішера  – Снедекора зі ступенями волі </w:t>
      </w:r>
      <w:r w:rsidRPr="008F3D60">
        <w:rPr>
          <w:i/>
          <w:sz w:val="28"/>
          <w:szCs w:val="28"/>
          <w:lang w:val="uk-UA"/>
        </w:rPr>
        <w:t>k</w:t>
      </w:r>
      <w:r w:rsidRPr="008F3D60">
        <w:rPr>
          <w:i/>
          <w:sz w:val="28"/>
          <w:szCs w:val="28"/>
          <w:vertAlign w:val="subscript"/>
          <w:lang w:val="uk-UA"/>
        </w:rPr>
        <w:t xml:space="preserve">1 </w:t>
      </w:r>
      <w:r w:rsidRPr="008F3D60">
        <w:rPr>
          <w:i/>
          <w:sz w:val="28"/>
          <w:szCs w:val="28"/>
          <w:lang w:val="uk-UA"/>
        </w:rPr>
        <w:t>= n</w:t>
      </w:r>
      <w:r w:rsidRPr="008F3D60">
        <w:rPr>
          <w:i/>
          <w:sz w:val="28"/>
          <w:szCs w:val="28"/>
          <w:vertAlign w:val="subscript"/>
          <w:lang w:val="uk-UA"/>
        </w:rPr>
        <w:t>1</w:t>
      </w:r>
      <w:r w:rsidRPr="008F3D60">
        <w:rPr>
          <w:sz w:val="28"/>
          <w:szCs w:val="28"/>
          <w:lang w:val="uk-UA"/>
        </w:rPr>
        <w:t xml:space="preserve"> – 1, </w:t>
      </w:r>
      <w:r w:rsidRPr="008F3D60">
        <w:rPr>
          <w:i/>
          <w:sz w:val="28"/>
          <w:szCs w:val="28"/>
          <w:lang w:val="uk-UA"/>
        </w:rPr>
        <w:t>k</w:t>
      </w:r>
      <w:r w:rsidRPr="008F3D60">
        <w:rPr>
          <w:i/>
          <w:sz w:val="28"/>
          <w:szCs w:val="28"/>
          <w:vertAlign w:val="subscript"/>
          <w:lang w:val="uk-UA"/>
        </w:rPr>
        <w:t xml:space="preserve">2 </w:t>
      </w:r>
      <w:r w:rsidRPr="008F3D60">
        <w:rPr>
          <w:i/>
          <w:sz w:val="28"/>
          <w:szCs w:val="28"/>
          <w:lang w:val="uk-UA"/>
        </w:rPr>
        <w:t>= n</w:t>
      </w:r>
      <w:r w:rsidRPr="008F3D60">
        <w:rPr>
          <w:i/>
          <w:sz w:val="28"/>
          <w:szCs w:val="28"/>
          <w:vertAlign w:val="subscript"/>
          <w:lang w:val="uk-UA"/>
        </w:rPr>
        <w:t>2</w:t>
      </w:r>
      <w:r w:rsidRPr="008F3D60">
        <w:rPr>
          <w:sz w:val="28"/>
          <w:szCs w:val="28"/>
          <w:lang w:val="uk-UA"/>
        </w:rPr>
        <w:t xml:space="preserve"> – 1, де </w:t>
      </w:r>
      <w:r w:rsidRPr="008F3D60">
        <w:rPr>
          <w:i/>
          <w:sz w:val="28"/>
          <w:szCs w:val="28"/>
          <w:lang w:val="uk-UA"/>
        </w:rPr>
        <w:t>n</w:t>
      </w:r>
      <w:r w:rsidRPr="008F3D60">
        <w:rPr>
          <w:i/>
          <w:sz w:val="28"/>
          <w:szCs w:val="28"/>
          <w:vertAlign w:val="subscript"/>
          <w:lang w:val="uk-UA"/>
        </w:rPr>
        <w:t>1</w:t>
      </w:r>
      <w:r w:rsidRPr="008F3D60">
        <w:rPr>
          <w:sz w:val="28"/>
          <w:szCs w:val="28"/>
          <w:lang w:val="uk-UA"/>
        </w:rPr>
        <w:t>,</w:t>
      </w:r>
      <w:r w:rsidRPr="008F3D60">
        <w:rPr>
          <w:i/>
          <w:sz w:val="28"/>
          <w:szCs w:val="28"/>
          <w:lang w:val="uk-UA"/>
        </w:rPr>
        <w:t xml:space="preserve"> n</w:t>
      </w:r>
      <w:r w:rsidRPr="008F3D60">
        <w:rPr>
          <w:i/>
          <w:sz w:val="28"/>
          <w:szCs w:val="28"/>
          <w:vertAlign w:val="subscript"/>
          <w:lang w:val="uk-UA"/>
        </w:rPr>
        <w:t>2</w:t>
      </w:r>
      <w:r w:rsidRPr="008F3D60">
        <w:rPr>
          <w:sz w:val="28"/>
          <w:szCs w:val="28"/>
          <w:lang w:val="uk-UA"/>
        </w:rPr>
        <w:t xml:space="preserve"> – об'єми вибірок з більшою й меншою дисперсіями відповідно. Будуємо правосторонню критичну область:</w:t>
      </w:r>
    </w:p>
    <w:p w:rsidR="004D03E2" w:rsidRPr="008F3D60" w:rsidRDefault="004D03E2" w:rsidP="00B22270">
      <w:pPr>
        <w:pStyle w:val="2b"/>
        <w:spacing w:after="0" w:line="240" w:lineRule="auto"/>
        <w:ind w:left="0" w:firstLine="0"/>
        <w:jc w:val="both"/>
        <w:rPr>
          <w:sz w:val="28"/>
          <w:szCs w:val="28"/>
          <w:lang w:val="uk-UA"/>
        </w:rPr>
      </w:pPr>
    </w:p>
    <w:p w:rsidR="004D03E2" w:rsidRPr="008F3D60" w:rsidRDefault="004D03E2" w:rsidP="00B22270">
      <w:pPr>
        <w:pStyle w:val="2b"/>
        <w:tabs>
          <w:tab w:val="left" w:pos="8820"/>
        </w:tabs>
        <w:spacing w:after="0" w:line="240" w:lineRule="auto"/>
        <w:ind w:left="0" w:firstLine="2127"/>
        <w:jc w:val="both"/>
        <w:rPr>
          <w:sz w:val="28"/>
          <w:szCs w:val="28"/>
          <w:lang w:val="uk-UA"/>
        </w:rPr>
      </w:pPr>
      <w:r w:rsidRPr="008F3D60">
        <w:rPr>
          <w:i/>
          <w:sz w:val="28"/>
          <w:szCs w:val="28"/>
          <w:lang w:val="uk-UA"/>
        </w:rPr>
        <w:t>P[F &gt; F</w:t>
      </w:r>
      <w:r w:rsidRPr="008F3D60">
        <w:rPr>
          <w:i/>
          <w:sz w:val="28"/>
          <w:szCs w:val="28"/>
          <w:vertAlign w:val="subscript"/>
          <w:lang w:val="uk-UA"/>
        </w:rPr>
        <w:t>kp</w:t>
      </w:r>
      <w:r w:rsidRPr="008F3D60">
        <w:rPr>
          <w:i/>
          <w:sz w:val="28"/>
          <w:szCs w:val="28"/>
          <w:lang w:val="uk-UA"/>
        </w:rPr>
        <w:t>(</w:t>
      </w:r>
      <w:r w:rsidRPr="008F3D60">
        <w:rPr>
          <w:i/>
          <w:sz w:val="28"/>
          <w:szCs w:val="28"/>
          <w:lang w:val="uk-UA"/>
        </w:rPr>
        <w:sym w:font="Symbol" w:char="F061"/>
      </w:r>
      <w:r w:rsidRPr="008F3D60">
        <w:rPr>
          <w:i/>
          <w:sz w:val="28"/>
          <w:szCs w:val="28"/>
          <w:lang w:val="uk-UA"/>
        </w:rPr>
        <w:t>; k</w:t>
      </w:r>
      <w:r w:rsidRPr="008F3D60">
        <w:rPr>
          <w:i/>
          <w:sz w:val="28"/>
          <w:szCs w:val="28"/>
          <w:vertAlign w:val="subscript"/>
          <w:lang w:val="uk-UA"/>
        </w:rPr>
        <w:t>1</w:t>
      </w:r>
      <w:r w:rsidRPr="008F3D60">
        <w:rPr>
          <w:i/>
          <w:sz w:val="28"/>
          <w:szCs w:val="28"/>
          <w:lang w:val="uk-UA"/>
        </w:rPr>
        <w:t>; k</w:t>
      </w:r>
      <w:r w:rsidRPr="008F3D60">
        <w:rPr>
          <w:i/>
          <w:sz w:val="28"/>
          <w:szCs w:val="28"/>
          <w:vertAlign w:val="subscript"/>
          <w:lang w:val="uk-UA"/>
        </w:rPr>
        <w:t>2</w:t>
      </w:r>
      <w:r w:rsidRPr="008F3D60">
        <w:rPr>
          <w:i/>
          <w:sz w:val="28"/>
          <w:szCs w:val="28"/>
          <w:lang w:val="uk-UA"/>
        </w:rPr>
        <w:t xml:space="preserve">)] = </w:t>
      </w:r>
      <w:r w:rsidRPr="008F3D60">
        <w:rPr>
          <w:i/>
          <w:sz w:val="28"/>
          <w:szCs w:val="28"/>
          <w:lang w:val="uk-UA"/>
        </w:rPr>
        <w:sym w:font="Symbol" w:char="F061"/>
      </w:r>
      <w:r w:rsidRPr="008F3D60">
        <w:rPr>
          <w:sz w:val="28"/>
          <w:szCs w:val="28"/>
          <w:lang w:val="uk-UA"/>
        </w:rPr>
        <w:tab/>
        <w:t>(6.6)</w:t>
      </w:r>
    </w:p>
    <w:p w:rsidR="004D03E2" w:rsidRPr="008F3D60" w:rsidRDefault="004D03E2" w:rsidP="00B22270">
      <w:pPr>
        <w:pStyle w:val="2b"/>
        <w:spacing w:after="0" w:line="240" w:lineRule="auto"/>
        <w:ind w:left="0" w:firstLine="0"/>
        <w:jc w:val="both"/>
        <w:rPr>
          <w:sz w:val="28"/>
          <w:szCs w:val="28"/>
          <w:lang w:val="uk-UA"/>
        </w:rPr>
      </w:pP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lang w:val="uk-UA"/>
        </w:rPr>
        <w:t xml:space="preserve">Звідси область прийняття гіпотези </w:t>
      </w:r>
      <w:r w:rsidRPr="008F3D60">
        <w:rPr>
          <w:i/>
          <w:sz w:val="28"/>
          <w:szCs w:val="28"/>
          <w:lang w:val="uk-UA"/>
        </w:rPr>
        <w:t>H</w:t>
      </w:r>
      <w:r w:rsidRPr="008F3D60">
        <w:rPr>
          <w:i/>
          <w:sz w:val="28"/>
          <w:szCs w:val="28"/>
          <w:vertAlign w:val="subscript"/>
          <w:lang w:val="uk-UA"/>
        </w:rPr>
        <w:t>0</w:t>
      </w:r>
      <w:r w:rsidRPr="008F3D60">
        <w:rPr>
          <w:sz w:val="28"/>
          <w:szCs w:val="28"/>
          <w:lang w:val="uk-UA"/>
        </w:rPr>
        <w:t xml:space="preserve"> буде мати вигляд:</w:t>
      </w:r>
    </w:p>
    <w:p w:rsidR="004D03E2" w:rsidRPr="008F3D60" w:rsidRDefault="004D03E2" w:rsidP="00B22270">
      <w:pPr>
        <w:pStyle w:val="2b"/>
        <w:spacing w:after="0" w:line="240" w:lineRule="auto"/>
        <w:ind w:left="0" w:firstLine="0"/>
        <w:jc w:val="both"/>
        <w:rPr>
          <w:sz w:val="28"/>
          <w:szCs w:val="28"/>
          <w:lang w:val="uk-UA"/>
        </w:rPr>
      </w:pPr>
    </w:p>
    <w:p w:rsidR="004D03E2" w:rsidRPr="008F3D60" w:rsidRDefault="004D03E2" w:rsidP="00B22270">
      <w:pPr>
        <w:pStyle w:val="2b"/>
        <w:tabs>
          <w:tab w:val="left" w:pos="8820"/>
        </w:tabs>
        <w:spacing w:after="0" w:line="240" w:lineRule="auto"/>
        <w:ind w:left="0" w:firstLine="2127"/>
        <w:jc w:val="both"/>
        <w:rPr>
          <w:sz w:val="28"/>
          <w:szCs w:val="28"/>
          <w:lang w:val="uk-UA"/>
        </w:rPr>
      </w:pPr>
      <w:r w:rsidRPr="008F3D60">
        <w:rPr>
          <w:i/>
          <w:sz w:val="28"/>
          <w:szCs w:val="28"/>
          <w:lang w:val="uk-UA"/>
        </w:rPr>
        <w:t>P[F &lt; F</w:t>
      </w:r>
      <w:r w:rsidRPr="008F3D60">
        <w:rPr>
          <w:i/>
          <w:sz w:val="28"/>
          <w:szCs w:val="28"/>
          <w:vertAlign w:val="subscript"/>
          <w:lang w:val="uk-UA"/>
        </w:rPr>
        <w:t>kp</w:t>
      </w:r>
      <w:r w:rsidRPr="008F3D60">
        <w:rPr>
          <w:i/>
          <w:sz w:val="28"/>
          <w:szCs w:val="28"/>
          <w:lang w:val="uk-UA"/>
        </w:rPr>
        <w:t xml:space="preserve">] = 1  – </w:t>
      </w:r>
      <w:r w:rsidRPr="008F3D60">
        <w:rPr>
          <w:i/>
          <w:sz w:val="28"/>
          <w:szCs w:val="28"/>
          <w:lang w:val="uk-UA"/>
        </w:rPr>
        <w:sym w:font="Symbol" w:char="F061"/>
      </w:r>
      <w:r w:rsidRPr="008F3D60">
        <w:rPr>
          <w:sz w:val="28"/>
          <w:szCs w:val="28"/>
          <w:lang w:val="uk-UA"/>
        </w:rPr>
        <w:tab/>
        <w:t>(6.7)</w:t>
      </w:r>
    </w:p>
    <w:p w:rsidR="00B22270" w:rsidRPr="008F3D60" w:rsidRDefault="00B22270" w:rsidP="00B22270">
      <w:pPr>
        <w:pStyle w:val="2b"/>
        <w:tabs>
          <w:tab w:val="left" w:pos="8820"/>
        </w:tabs>
        <w:spacing w:after="0" w:line="240" w:lineRule="auto"/>
        <w:ind w:left="0" w:firstLine="2127"/>
        <w:jc w:val="both"/>
        <w:rPr>
          <w:sz w:val="28"/>
          <w:szCs w:val="28"/>
          <w:lang w:val="uk-UA"/>
        </w:rPr>
      </w:pP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Нехай дано дві вибірки об'ємом </w:t>
      </w:r>
      <w:r w:rsidRPr="008F3D60">
        <w:rPr>
          <w:i/>
          <w:sz w:val="28"/>
          <w:szCs w:val="28"/>
          <w:lang w:val="uk-UA"/>
        </w:rPr>
        <w:t>n</w:t>
      </w:r>
      <w:r w:rsidRPr="008F3D60">
        <w:rPr>
          <w:i/>
          <w:sz w:val="28"/>
          <w:szCs w:val="28"/>
          <w:vertAlign w:val="subscript"/>
          <w:lang w:val="uk-UA"/>
        </w:rPr>
        <w:t>1</w:t>
      </w:r>
      <w:r w:rsidRPr="008F3D60">
        <w:rPr>
          <w:sz w:val="28"/>
          <w:szCs w:val="28"/>
          <w:lang w:val="uk-UA"/>
        </w:rPr>
        <w:t xml:space="preserve"> = 12 і </w:t>
      </w:r>
      <w:r w:rsidRPr="008F3D60">
        <w:rPr>
          <w:i/>
          <w:sz w:val="28"/>
          <w:szCs w:val="28"/>
          <w:lang w:val="uk-UA"/>
        </w:rPr>
        <w:t>n</w:t>
      </w:r>
      <w:r w:rsidRPr="008F3D60">
        <w:rPr>
          <w:i/>
          <w:sz w:val="28"/>
          <w:szCs w:val="28"/>
          <w:vertAlign w:val="subscript"/>
          <w:lang w:val="uk-UA"/>
        </w:rPr>
        <w:t>2</w:t>
      </w:r>
      <w:r w:rsidRPr="008F3D60">
        <w:rPr>
          <w:sz w:val="28"/>
          <w:szCs w:val="28"/>
          <w:lang w:val="uk-UA"/>
        </w:rPr>
        <w:t xml:space="preserve"> = 15, </w:t>
      </w:r>
      <w:r w:rsidRPr="008F3D60">
        <w:rPr>
          <w:i/>
          <w:sz w:val="28"/>
          <w:szCs w:val="28"/>
          <w:lang w:val="uk-UA"/>
        </w:rPr>
        <w:t>S</w:t>
      </w:r>
      <w:r w:rsidRPr="008F3D60">
        <w:rPr>
          <w:i/>
          <w:sz w:val="28"/>
          <w:szCs w:val="28"/>
          <w:vertAlign w:val="superscript"/>
          <w:lang w:val="uk-UA"/>
        </w:rPr>
        <w:t>2</w:t>
      </w:r>
      <w:r w:rsidRPr="008F3D60">
        <w:rPr>
          <w:i/>
          <w:sz w:val="28"/>
          <w:szCs w:val="28"/>
          <w:vertAlign w:val="subscript"/>
          <w:lang w:val="uk-UA"/>
        </w:rPr>
        <w:t>X</w:t>
      </w:r>
      <w:r w:rsidRPr="008F3D60">
        <w:rPr>
          <w:sz w:val="28"/>
          <w:szCs w:val="28"/>
          <w:lang w:val="uk-UA"/>
        </w:rPr>
        <w:t xml:space="preserve"> = 11.41, </w:t>
      </w:r>
      <w:r w:rsidRPr="008F3D60">
        <w:rPr>
          <w:i/>
          <w:sz w:val="28"/>
          <w:szCs w:val="28"/>
          <w:lang w:val="uk-UA"/>
        </w:rPr>
        <w:t>S</w:t>
      </w:r>
      <w:r w:rsidRPr="008F3D60">
        <w:rPr>
          <w:i/>
          <w:sz w:val="28"/>
          <w:szCs w:val="28"/>
          <w:vertAlign w:val="superscript"/>
          <w:lang w:val="uk-UA"/>
        </w:rPr>
        <w:t>2</w:t>
      </w:r>
      <w:r w:rsidRPr="008F3D60">
        <w:rPr>
          <w:i/>
          <w:sz w:val="28"/>
          <w:szCs w:val="28"/>
          <w:vertAlign w:val="subscript"/>
          <w:lang w:val="uk-UA"/>
        </w:rPr>
        <w:t>Y</w:t>
      </w:r>
      <w:r w:rsidRPr="008F3D60">
        <w:rPr>
          <w:sz w:val="28"/>
          <w:szCs w:val="28"/>
          <w:lang w:val="uk-UA"/>
        </w:rPr>
        <w:t xml:space="preserve"> = 6.52. Рівень значимості </w:t>
      </w:r>
      <w:r w:rsidRPr="008F3D60">
        <w:rPr>
          <w:i/>
          <w:sz w:val="28"/>
          <w:szCs w:val="28"/>
          <w:lang w:val="uk-UA"/>
        </w:rPr>
        <w:sym w:font="Symbol" w:char="F061"/>
      </w:r>
      <w:r w:rsidRPr="008F3D60">
        <w:rPr>
          <w:sz w:val="28"/>
          <w:szCs w:val="28"/>
          <w:lang w:val="uk-UA"/>
        </w:rPr>
        <w:t xml:space="preserve"> = 0.05. Необхідно перевірити гіпотезу </w:t>
      </w:r>
      <w:r w:rsidRPr="008F3D60">
        <w:rPr>
          <w:i/>
          <w:sz w:val="28"/>
          <w:szCs w:val="28"/>
          <w:lang w:val="uk-UA"/>
        </w:rPr>
        <w:t>H</w:t>
      </w:r>
      <w:r w:rsidRPr="008F3D60">
        <w:rPr>
          <w:i/>
          <w:sz w:val="28"/>
          <w:szCs w:val="28"/>
          <w:vertAlign w:val="subscript"/>
          <w:lang w:val="uk-UA"/>
        </w:rPr>
        <w:t>0</w:t>
      </w:r>
      <w:r w:rsidRPr="008F3D60">
        <w:rPr>
          <w:sz w:val="28"/>
          <w:szCs w:val="28"/>
          <w:lang w:val="uk-UA"/>
        </w:rPr>
        <w:t xml:space="preserve">: </w:t>
      </w:r>
      <w:r w:rsidRPr="008F3D60">
        <w:rPr>
          <w:i/>
          <w:sz w:val="28"/>
          <w:szCs w:val="28"/>
          <w:lang w:val="uk-UA"/>
        </w:rPr>
        <w:t>Д(Х) = Д(Y)</w:t>
      </w:r>
      <w:r w:rsidRPr="008F3D60">
        <w:rPr>
          <w:sz w:val="28"/>
          <w:szCs w:val="28"/>
          <w:lang w:val="uk-UA"/>
        </w:rPr>
        <w:t xml:space="preserve"> при конкуруючій </w:t>
      </w:r>
      <w:r w:rsidRPr="008F3D60">
        <w:rPr>
          <w:i/>
          <w:sz w:val="28"/>
          <w:szCs w:val="28"/>
          <w:lang w:val="uk-UA"/>
        </w:rPr>
        <w:t>H</w:t>
      </w:r>
      <w:r w:rsidRPr="008F3D60">
        <w:rPr>
          <w:i/>
          <w:sz w:val="28"/>
          <w:szCs w:val="28"/>
          <w:vertAlign w:val="subscript"/>
          <w:lang w:val="uk-UA"/>
        </w:rPr>
        <w:t>1</w:t>
      </w:r>
      <w:r w:rsidRPr="008F3D60">
        <w:rPr>
          <w:i/>
          <w:sz w:val="28"/>
          <w:szCs w:val="28"/>
          <w:lang w:val="uk-UA"/>
        </w:rPr>
        <w:t>: Д(Х) &lt; Д(Y).</w:t>
      </w:r>
    </w:p>
    <w:p w:rsidR="004D03E2" w:rsidRPr="008F3D60" w:rsidRDefault="003A5D7E" w:rsidP="00FA2B6B">
      <w:pPr>
        <w:pStyle w:val="2b"/>
        <w:spacing w:after="0" w:line="240" w:lineRule="auto"/>
        <w:ind w:left="0" w:firstLine="708"/>
        <w:jc w:val="both"/>
        <w:rPr>
          <w:sz w:val="28"/>
          <w:szCs w:val="28"/>
          <w:lang w:val="uk-UA"/>
        </w:rPr>
      </w:pPr>
      <w:r w:rsidRPr="008F3D60">
        <w:rPr>
          <w:sz w:val="28"/>
          <w:szCs w:val="28"/>
          <w:lang w:val="uk-UA"/>
        </w:rPr>
        <w:t>За формулою (6</w:t>
      </w:r>
      <w:r w:rsidR="004D03E2" w:rsidRPr="008F3D60">
        <w:rPr>
          <w:sz w:val="28"/>
          <w:szCs w:val="28"/>
          <w:lang w:val="uk-UA"/>
        </w:rPr>
        <w:t xml:space="preserve">.5) знаходимо вибіркове значення критерію </w:t>
      </w:r>
      <w:r w:rsidR="004D03E2" w:rsidRPr="008F3D60">
        <w:rPr>
          <w:i/>
          <w:sz w:val="28"/>
          <w:szCs w:val="28"/>
          <w:lang w:val="uk-UA"/>
        </w:rPr>
        <w:t>F</w:t>
      </w:r>
      <w:r w:rsidR="004D03E2" w:rsidRPr="008F3D60">
        <w:rPr>
          <w:i/>
          <w:sz w:val="28"/>
          <w:szCs w:val="28"/>
          <w:vertAlign w:val="subscript"/>
          <w:lang w:val="uk-UA"/>
        </w:rPr>
        <w:t>набл</w:t>
      </w:r>
      <w:r w:rsidR="004D03E2" w:rsidRPr="008F3D60">
        <w:rPr>
          <w:sz w:val="28"/>
          <w:szCs w:val="28"/>
          <w:lang w:val="uk-UA"/>
        </w:rPr>
        <w:t xml:space="preserve"> = 11.41/6.52 = 1.75, за таблицею розподілу Фішера  – Снедекора за заданою кількістю ступенів волі знаходимо </w:t>
      </w:r>
      <w:r w:rsidR="004D03E2" w:rsidRPr="008F3D60">
        <w:rPr>
          <w:i/>
          <w:sz w:val="28"/>
          <w:szCs w:val="28"/>
          <w:lang w:val="uk-UA"/>
        </w:rPr>
        <w:t>F</w:t>
      </w:r>
      <w:r w:rsidR="004D03E2" w:rsidRPr="008F3D60">
        <w:rPr>
          <w:i/>
          <w:sz w:val="28"/>
          <w:szCs w:val="28"/>
          <w:vertAlign w:val="subscript"/>
          <w:lang w:val="uk-UA"/>
        </w:rPr>
        <w:t>kp</w:t>
      </w:r>
      <w:r w:rsidR="004D03E2" w:rsidRPr="008F3D60">
        <w:rPr>
          <w:sz w:val="28"/>
          <w:szCs w:val="28"/>
          <w:lang w:val="uk-UA"/>
        </w:rPr>
        <w:t xml:space="preserve">(0.05; 11; 14) = 2.56. Оскільки </w:t>
      </w:r>
      <w:r w:rsidR="004D03E2" w:rsidRPr="008F3D60">
        <w:rPr>
          <w:i/>
          <w:sz w:val="28"/>
          <w:szCs w:val="28"/>
          <w:lang w:val="uk-UA"/>
        </w:rPr>
        <w:t>F</w:t>
      </w:r>
      <w:r w:rsidR="004D03E2" w:rsidRPr="008F3D60">
        <w:rPr>
          <w:i/>
          <w:sz w:val="28"/>
          <w:szCs w:val="28"/>
          <w:vertAlign w:val="subscript"/>
          <w:lang w:val="uk-UA"/>
        </w:rPr>
        <w:t xml:space="preserve">набл </w:t>
      </w:r>
      <w:r w:rsidR="004D03E2" w:rsidRPr="008F3D60">
        <w:rPr>
          <w:i/>
          <w:sz w:val="28"/>
          <w:szCs w:val="28"/>
          <w:lang w:val="uk-UA"/>
        </w:rPr>
        <w:t>&lt; F</w:t>
      </w:r>
      <w:r w:rsidR="004D03E2" w:rsidRPr="008F3D60">
        <w:rPr>
          <w:i/>
          <w:sz w:val="28"/>
          <w:szCs w:val="28"/>
          <w:vertAlign w:val="subscript"/>
          <w:lang w:val="uk-UA"/>
        </w:rPr>
        <w:t>kp</w:t>
      </w:r>
      <w:r w:rsidR="004D03E2" w:rsidRPr="008F3D60">
        <w:rPr>
          <w:sz w:val="28"/>
          <w:szCs w:val="28"/>
          <w:lang w:val="uk-UA"/>
        </w:rPr>
        <w:t xml:space="preserve">, то нема підстав відкидати гіпотезу </w:t>
      </w:r>
      <w:r w:rsidR="004D03E2" w:rsidRPr="008F3D60">
        <w:rPr>
          <w:i/>
          <w:sz w:val="28"/>
          <w:szCs w:val="28"/>
          <w:lang w:val="uk-UA"/>
        </w:rPr>
        <w:t>H</w:t>
      </w:r>
      <w:r w:rsidR="004D03E2" w:rsidRPr="008F3D60">
        <w:rPr>
          <w:i/>
          <w:sz w:val="28"/>
          <w:szCs w:val="28"/>
          <w:vertAlign w:val="subscript"/>
          <w:lang w:val="uk-UA"/>
        </w:rPr>
        <w:t>0</w:t>
      </w:r>
      <w:r w:rsidR="004D03E2"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2 –ий випадок</w:t>
      </w:r>
      <w:r w:rsidRPr="008F3D60">
        <w:rPr>
          <w:sz w:val="28"/>
          <w:szCs w:val="28"/>
          <w:lang w:val="uk-UA"/>
        </w:rPr>
        <w:t xml:space="preserve">. При основній гіпотезі </w:t>
      </w:r>
      <w:r w:rsidRPr="008F3D60">
        <w:rPr>
          <w:i/>
          <w:sz w:val="28"/>
          <w:szCs w:val="28"/>
          <w:lang w:val="uk-UA"/>
        </w:rPr>
        <w:t>H</w:t>
      </w:r>
      <w:r w:rsidRPr="008F3D60">
        <w:rPr>
          <w:i/>
          <w:sz w:val="28"/>
          <w:szCs w:val="28"/>
          <w:vertAlign w:val="subscript"/>
          <w:lang w:val="uk-UA"/>
        </w:rPr>
        <w:t>0</w:t>
      </w:r>
      <w:r w:rsidRPr="008F3D60">
        <w:rPr>
          <w:i/>
          <w:sz w:val="28"/>
          <w:szCs w:val="28"/>
          <w:lang w:val="uk-UA"/>
        </w:rPr>
        <w:t>: Д(Х) = Д(Y)</w:t>
      </w:r>
      <w:r w:rsidRPr="008F3D60">
        <w:rPr>
          <w:sz w:val="28"/>
          <w:szCs w:val="28"/>
          <w:lang w:val="uk-UA"/>
        </w:rPr>
        <w:t xml:space="preserve"> конкуруючою виступає гіпотеза про нерівність дисперсій </w:t>
      </w:r>
      <w:r w:rsidRPr="008F3D60">
        <w:rPr>
          <w:i/>
          <w:sz w:val="28"/>
          <w:szCs w:val="28"/>
          <w:lang w:val="uk-UA"/>
        </w:rPr>
        <w:t>H</w:t>
      </w:r>
      <w:r w:rsidRPr="008F3D60">
        <w:rPr>
          <w:i/>
          <w:sz w:val="28"/>
          <w:szCs w:val="28"/>
          <w:vertAlign w:val="subscript"/>
          <w:lang w:val="uk-UA"/>
        </w:rPr>
        <w:t>1</w:t>
      </w:r>
      <w:r w:rsidRPr="008F3D60">
        <w:rPr>
          <w:i/>
          <w:sz w:val="28"/>
          <w:szCs w:val="28"/>
          <w:lang w:val="uk-UA"/>
        </w:rPr>
        <w:t xml:space="preserve">: Д(Х) </w:t>
      </w:r>
      <w:r w:rsidRPr="008F3D60">
        <w:rPr>
          <w:i/>
          <w:sz w:val="28"/>
          <w:szCs w:val="28"/>
          <w:lang w:val="uk-UA"/>
        </w:rPr>
        <w:sym w:font="Symbol" w:char="F0B9"/>
      </w:r>
      <w:r w:rsidRPr="008F3D60">
        <w:rPr>
          <w:i/>
          <w:sz w:val="28"/>
          <w:szCs w:val="28"/>
          <w:lang w:val="uk-UA"/>
        </w:rPr>
        <w:t xml:space="preserve"> Д(Y)</w:t>
      </w:r>
      <w:r w:rsidRPr="008F3D60">
        <w:rPr>
          <w:sz w:val="28"/>
          <w:szCs w:val="28"/>
          <w:lang w:val="uk-UA"/>
        </w:rPr>
        <w:t xml:space="preserve">. У цьому випадку будують двосторонню критичну область. Оскільки в таблиці немає лівосторонніх точок (значення критерію завжди додатне), то знаходимо значення при зменшеному вдвічі рівні значимості: </w:t>
      </w:r>
      <w:r w:rsidRPr="008F3D60">
        <w:rPr>
          <w:i/>
          <w:sz w:val="28"/>
          <w:szCs w:val="28"/>
          <w:lang w:val="uk-UA"/>
        </w:rPr>
        <w:t>F</w:t>
      </w:r>
      <w:r w:rsidRPr="008F3D60">
        <w:rPr>
          <w:i/>
          <w:sz w:val="28"/>
          <w:szCs w:val="28"/>
          <w:vertAlign w:val="subscript"/>
          <w:lang w:val="uk-UA"/>
        </w:rPr>
        <w:t>kp</w:t>
      </w:r>
      <w:r w:rsidRPr="008F3D60">
        <w:rPr>
          <w:sz w:val="28"/>
          <w:szCs w:val="28"/>
          <w:lang w:val="uk-UA"/>
        </w:rPr>
        <w:t>(</w:t>
      </w:r>
      <w:r w:rsidRPr="008F3D60">
        <w:rPr>
          <w:i/>
          <w:sz w:val="28"/>
          <w:szCs w:val="28"/>
          <w:lang w:val="uk-UA"/>
        </w:rPr>
        <w:sym w:font="Symbol" w:char="F061"/>
      </w:r>
      <w:r w:rsidRPr="008F3D60">
        <w:rPr>
          <w:sz w:val="28"/>
          <w:szCs w:val="28"/>
          <w:lang w:val="uk-UA"/>
        </w:rPr>
        <w:t xml:space="preserve">/2; </w:t>
      </w:r>
      <w:r w:rsidRPr="008F3D60">
        <w:rPr>
          <w:i/>
          <w:sz w:val="28"/>
          <w:szCs w:val="28"/>
          <w:lang w:val="uk-UA"/>
        </w:rPr>
        <w:t>k</w:t>
      </w:r>
      <w:r w:rsidRPr="008F3D60">
        <w:rPr>
          <w:i/>
          <w:sz w:val="28"/>
          <w:szCs w:val="28"/>
          <w:vertAlign w:val="subscript"/>
          <w:lang w:val="uk-UA"/>
        </w:rPr>
        <w:t>1</w:t>
      </w:r>
      <w:r w:rsidRPr="008F3D60">
        <w:rPr>
          <w:i/>
          <w:sz w:val="28"/>
          <w:szCs w:val="28"/>
          <w:lang w:val="uk-UA"/>
        </w:rPr>
        <w:t>; k</w:t>
      </w:r>
      <w:r w:rsidRPr="008F3D60">
        <w:rPr>
          <w:i/>
          <w:sz w:val="28"/>
          <w:szCs w:val="28"/>
          <w:vertAlign w:val="subscript"/>
          <w:lang w:val="uk-UA"/>
        </w:rPr>
        <w:t>2</w:t>
      </w:r>
      <w:r w:rsidRPr="008F3D60">
        <w:rPr>
          <w:sz w:val="28"/>
          <w:szCs w:val="28"/>
          <w:lang w:val="uk-UA"/>
        </w:rPr>
        <w:t xml:space="preserve">) і при </w:t>
      </w:r>
      <w:r w:rsidRPr="008F3D60">
        <w:rPr>
          <w:i/>
          <w:sz w:val="28"/>
          <w:szCs w:val="28"/>
          <w:lang w:val="uk-UA"/>
        </w:rPr>
        <w:t>F</w:t>
      </w:r>
      <w:r w:rsidRPr="008F3D60">
        <w:rPr>
          <w:i/>
          <w:sz w:val="28"/>
          <w:szCs w:val="28"/>
          <w:vertAlign w:val="subscript"/>
          <w:lang w:val="uk-UA"/>
        </w:rPr>
        <w:t xml:space="preserve">набл </w:t>
      </w:r>
      <w:r w:rsidRPr="008F3D60">
        <w:rPr>
          <w:i/>
          <w:sz w:val="28"/>
          <w:szCs w:val="28"/>
          <w:lang w:val="uk-UA"/>
        </w:rPr>
        <w:t>&lt; F</w:t>
      </w:r>
      <w:r w:rsidRPr="008F3D60">
        <w:rPr>
          <w:i/>
          <w:sz w:val="28"/>
          <w:szCs w:val="28"/>
          <w:vertAlign w:val="subscript"/>
          <w:lang w:val="uk-UA"/>
        </w:rPr>
        <w:t>kp</w:t>
      </w:r>
      <w:r w:rsidRPr="008F3D60">
        <w:rPr>
          <w:sz w:val="28"/>
          <w:szCs w:val="28"/>
          <w:lang w:val="uk-UA"/>
        </w:rPr>
        <w:t xml:space="preserve"> не відкидаємо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а при </w:t>
      </w:r>
      <w:r w:rsidRPr="008F3D60">
        <w:rPr>
          <w:i/>
          <w:sz w:val="28"/>
          <w:szCs w:val="28"/>
          <w:lang w:val="uk-UA"/>
        </w:rPr>
        <w:t>F</w:t>
      </w:r>
      <w:r w:rsidRPr="008F3D60">
        <w:rPr>
          <w:i/>
          <w:sz w:val="28"/>
          <w:szCs w:val="28"/>
          <w:vertAlign w:val="subscript"/>
          <w:lang w:val="uk-UA"/>
        </w:rPr>
        <w:t xml:space="preserve">набл </w:t>
      </w:r>
      <w:r w:rsidRPr="008F3D60">
        <w:rPr>
          <w:i/>
          <w:sz w:val="28"/>
          <w:szCs w:val="28"/>
          <w:lang w:val="uk-UA"/>
        </w:rPr>
        <w:t>&gt; F</w:t>
      </w:r>
      <w:r w:rsidRPr="008F3D60">
        <w:rPr>
          <w:i/>
          <w:sz w:val="28"/>
          <w:szCs w:val="28"/>
          <w:vertAlign w:val="subscript"/>
          <w:lang w:val="uk-UA"/>
        </w:rPr>
        <w:t>kp</w:t>
      </w:r>
      <w:r w:rsidRPr="008F3D60">
        <w:rPr>
          <w:sz w:val="28"/>
          <w:szCs w:val="28"/>
          <w:lang w:val="uk-UA"/>
        </w:rPr>
        <w:t xml:space="preserve"> – відкидаємо.</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w:t>
      </w:r>
      <w:r w:rsidRPr="008F3D60">
        <w:rPr>
          <w:i/>
          <w:sz w:val="28"/>
          <w:szCs w:val="28"/>
          <w:lang w:val="uk-UA"/>
        </w:rPr>
        <w:t>n</w:t>
      </w:r>
      <w:r w:rsidRPr="008F3D60">
        <w:rPr>
          <w:i/>
          <w:sz w:val="28"/>
          <w:szCs w:val="28"/>
          <w:vertAlign w:val="subscript"/>
          <w:lang w:val="uk-UA"/>
        </w:rPr>
        <w:t>1</w:t>
      </w:r>
      <w:r w:rsidRPr="008F3D60">
        <w:rPr>
          <w:sz w:val="28"/>
          <w:szCs w:val="28"/>
          <w:lang w:val="uk-UA"/>
        </w:rPr>
        <w:t xml:space="preserve">= 10, </w:t>
      </w:r>
      <w:r w:rsidRPr="008F3D60">
        <w:rPr>
          <w:i/>
          <w:sz w:val="28"/>
          <w:szCs w:val="28"/>
          <w:lang w:val="uk-UA"/>
        </w:rPr>
        <w:t>n</w:t>
      </w:r>
      <w:r w:rsidRPr="008F3D60">
        <w:rPr>
          <w:i/>
          <w:sz w:val="28"/>
          <w:szCs w:val="28"/>
          <w:vertAlign w:val="subscript"/>
          <w:lang w:val="uk-UA"/>
        </w:rPr>
        <w:t>2</w:t>
      </w:r>
      <w:r w:rsidRPr="008F3D60">
        <w:rPr>
          <w:sz w:val="28"/>
          <w:szCs w:val="28"/>
          <w:lang w:val="uk-UA"/>
        </w:rPr>
        <w:t xml:space="preserve">= 18, </w:t>
      </w:r>
      <w:r w:rsidRPr="008F3D60">
        <w:rPr>
          <w:i/>
          <w:sz w:val="28"/>
          <w:szCs w:val="28"/>
          <w:lang w:val="uk-UA"/>
        </w:rPr>
        <w:t>S</w:t>
      </w:r>
      <w:r w:rsidRPr="008F3D60">
        <w:rPr>
          <w:i/>
          <w:sz w:val="28"/>
          <w:szCs w:val="28"/>
          <w:vertAlign w:val="superscript"/>
          <w:lang w:val="uk-UA"/>
        </w:rPr>
        <w:t>2</w:t>
      </w:r>
      <w:r w:rsidRPr="008F3D60">
        <w:rPr>
          <w:i/>
          <w:sz w:val="28"/>
          <w:szCs w:val="28"/>
          <w:vertAlign w:val="subscript"/>
          <w:lang w:val="uk-UA"/>
        </w:rPr>
        <w:t>X</w:t>
      </w:r>
      <w:r w:rsidRPr="008F3D60">
        <w:rPr>
          <w:sz w:val="28"/>
          <w:szCs w:val="28"/>
          <w:lang w:val="uk-UA"/>
        </w:rPr>
        <w:t xml:space="preserve">= 1.23, </w:t>
      </w:r>
      <w:r w:rsidRPr="008F3D60">
        <w:rPr>
          <w:i/>
          <w:sz w:val="28"/>
          <w:szCs w:val="28"/>
          <w:lang w:val="uk-UA"/>
        </w:rPr>
        <w:t>S</w:t>
      </w:r>
      <w:r w:rsidRPr="008F3D60">
        <w:rPr>
          <w:i/>
          <w:sz w:val="28"/>
          <w:szCs w:val="28"/>
          <w:vertAlign w:val="superscript"/>
          <w:lang w:val="uk-UA"/>
        </w:rPr>
        <w:t>2</w:t>
      </w:r>
      <w:r w:rsidRPr="008F3D60">
        <w:rPr>
          <w:i/>
          <w:sz w:val="28"/>
          <w:szCs w:val="28"/>
          <w:vertAlign w:val="subscript"/>
          <w:lang w:val="uk-UA"/>
        </w:rPr>
        <w:t>Y</w:t>
      </w:r>
      <w:r w:rsidRPr="008F3D60">
        <w:rPr>
          <w:sz w:val="28"/>
          <w:szCs w:val="28"/>
          <w:lang w:val="uk-UA"/>
        </w:rPr>
        <w:t xml:space="preserve">= 0.41, </w:t>
      </w:r>
      <w:r w:rsidRPr="008F3D60">
        <w:rPr>
          <w:i/>
          <w:sz w:val="28"/>
          <w:szCs w:val="28"/>
          <w:lang w:val="uk-UA"/>
        </w:rPr>
        <w:sym w:font="Symbol" w:char="F061"/>
      </w:r>
      <w:r w:rsidRPr="008F3D60">
        <w:rPr>
          <w:sz w:val="28"/>
          <w:szCs w:val="28"/>
          <w:lang w:val="uk-UA"/>
        </w:rPr>
        <w:t xml:space="preserve"> = 0.1.</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Перевіримо </w:t>
      </w:r>
      <w:r w:rsidRPr="008F3D60">
        <w:rPr>
          <w:i/>
          <w:sz w:val="28"/>
          <w:szCs w:val="28"/>
          <w:lang w:val="uk-UA"/>
        </w:rPr>
        <w:t>H</w:t>
      </w:r>
      <w:r w:rsidRPr="008F3D60">
        <w:rPr>
          <w:i/>
          <w:sz w:val="28"/>
          <w:szCs w:val="28"/>
          <w:vertAlign w:val="subscript"/>
          <w:lang w:val="uk-UA"/>
        </w:rPr>
        <w:t>0</w:t>
      </w:r>
      <w:r w:rsidRPr="008F3D60">
        <w:rPr>
          <w:i/>
          <w:sz w:val="28"/>
          <w:szCs w:val="28"/>
          <w:lang w:val="uk-UA"/>
        </w:rPr>
        <w:t>: Д(Х) = Д(Y)</w:t>
      </w:r>
      <w:r w:rsidRPr="008F3D60">
        <w:rPr>
          <w:sz w:val="28"/>
          <w:szCs w:val="28"/>
          <w:lang w:val="uk-UA"/>
        </w:rPr>
        <w:t xml:space="preserve"> при </w:t>
      </w:r>
      <w:r w:rsidRPr="008F3D60">
        <w:rPr>
          <w:i/>
          <w:sz w:val="28"/>
          <w:szCs w:val="28"/>
          <w:lang w:val="uk-UA"/>
        </w:rPr>
        <w:t>H</w:t>
      </w:r>
      <w:r w:rsidRPr="008F3D60">
        <w:rPr>
          <w:i/>
          <w:sz w:val="28"/>
          <w:szCs w:val="28"/>
          <w:vertAlign w:val="subscript"/>
          <w:lang w:val="uk-UA"/>
        </w:rPr>
        <w:t>1</w:t>
      </w:r>
      <w:r w:rsidRPr="008F3D60">
        <w:rPr>
          <w:i/>
          <w:sz w:val="28"/>
          <w:szCs w:val="28"/>
          <w:lang w:val="uk-UA"/>
        </w:rPr>
        <w:t xml:space="preserve">: Д(Х) </w:t>
      </w:r>
      <w:r w:rsidRPr="008F3D60">
        <w:rPr>
          <w:i/>
          <w:sz w:val="28"/>
          <w:szCs w:val="28"/>
          <w:lang w:val="uk-UA"/>
        </w:rPr>
        <w:sym w:font="Symbol" w:char="F0B9"/>
      </w:r>
      <w:r w:rsidRPr="008F3D60">
        <w:rPr>
          <w:i/>
          <w:sz w:val="28"/>
          <w:szCs w:val="28"/>
          <w:lang w:val="uk-UA"/>
        </w:rPr>
        <w:t xml:space="preserve"> Д(Y)</w:t>
      </w:r>
      <w:r w:rsidRPr="008F3D60">
        <w:rPr>
          <w:sz w:val="28"/>
          <w:szCs w:val="28"/>
          <w:lang w:val="uk-UA"/>
        </w:rPr>
        <w:t xml:space="preserve">. Знаходимо значення </w:t>
      </w:r>
      <w:r w:rsidRPr="008F3D60">
        <w:rPr>
          <w:i/>
          <w:sz w:val="28"/>
          <w:szCs w:val="28"/>
          <w:lang w:val="uk-UA"/>
        </w:rPr>
        <w:t>F</w:t>
      </w:r>
      <w:r w:rsidRPr="008F3D60">
        <w:rPr>
          <w:i/>
          <w:sz w:val="28"/>
          <w:szCs w:val="28"/>
          <w:vertAlign w:val="subscript"/>
          <w:lang w:val="uk-UA"/>
        </w:rPr>
        <w:t>набл</w:t>
      </w:r>
      <w:r w:rsidRPr="008F3D60">
        <w:rPr>
          <w:sz w:val="28"/>
          <w:szCs w:val="28"/>
          <w:lang w:val="uk-UA"/>
        </w:rPr>
        <w:t xml:space="preserve"> = 3 і </w:t>
      </w:r>
      <w:r w:rsidRPr="008F3D60">
        <w:rPr>
          <w:i/>
          <w:sz w:val="28"/>
          <w:szCs w:val="28"/>
          <w:lang w:val="uk-UA"/>
        </w:rPr>
        <w:t>F</w:t>
      </w:r>
      <w:r w:rsidRPr="008F3D60">
        <w:rPr>
          <w:i/>
          <w:sz w:val="28"/>
          <w:szCs w:val="28"/>
          <w:vertAlign w:val="subscript"/>
          <w:lang w:val="uk-UA"/>
        </w:rPr>
        <w:t>kp</w:t>
      </w:r>
      <w:r w:rsidRPr="008F3D60">
        <w:rPr>
          <w:sz w:val="28"/>
          <w:szCs w:val="28"/>
          <w:lang w:val="uk-UA"/>
        </w:rPr>
        <w:t xml:space="preserve">(0.05; 9; 17) = 2.5. Оскільки </w:t>
      </w:r>
      <w:r w:rsidRPr="008F3D60">
        <w:rPr>
          <w:i/>
          <w:sz w:val="28"/>
          <w:szCs w:val="28"/>
          <w:lang w:val="uk-UA"/>
        </w:rPr>
        <w:t>F</w:t>
      </w:r>
      <w:r w:rsidRPr="008F3D60">
        <w:rPr>
          <w:i/>
          <w:sz w:val="28"/>
          <w:szCs w:val="28"/>
          <w:vertAlign w:val="subscript"/>
          <w:lang w:val="uk-UA"/>
        </w:rPr>
        <w:t>набл</w:t>
      </w:r>
      <w:r w:rsidRPr="008F3D60">
        <w:rPr>
          <w:i/>
          <w:sz w:val="28"/>
          <w:szCs w:val="28"/>
          <w:lang w:val="uk-UA"/>
        </w:rPr>
        <w:t>&gt; F</w:t>
      </w:r>
      <w:r w:rsidRPr="008F3D60">
        <w:rPr>
          <w:i/>
          <w:sz w:val="28"/>
          <w:szCs w:val="28"/>
          <w:vertAlign w:val="subscript"/>
          <w:lang w:val="uk-UA"/>
        </w:rPr>
        <w:t>kp</w:t>
      </w:r>
      <w:r w:rsidRPr="008F3D60">
        <w:rPr>
          <w:sz w:val="28"/>
          <w:szCs w:val="28"/>
          <w:lang w:val="uk-UA"/>
        </w:rPr>
        <w:t xml:space="preserve">, то відкидаємо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w:t>
      </w:r>
    </w:p>
    <w:p w:rsidR="004D03E2" w:rsidRPr="008F3D60" w:rsidRDefault="004D03E2" w:rsidP="00FA2B6B">
      <w:pPr>
        <w:pStyle w:val="2b"/>
        <w:spacing w:after="0" w:line="240" w:lineRule="auto"/>
        <w:ind w:left="0" w:firstLine="0"/>
        <w:jc w:val="both"/>
        <w:rPr>
          <w:sz w:val="28"/>
          <w:szCs w:val="28"/>
          <w:lang w:val="uk-UA"/>
        </w:rPr>
      </w:pPr>
      <w:r w:rsidRPr="008F3D60">
        <w:rPr>
          <w:sz w:val="28"/>
          <w:szCs w:val="28"/>
          <w:u w:val="single"/>
          <w:lang w:val="uk-UA"/>
        </w:rPr>
        <w:t>Задача 2</w:t>
      </w:r>
      <w:r w:rsidRPr="008F3D60">
        <w:rPr>
          <w:sz w:val="28"/>
          <w:szCs w:val="28"/>
          <w:lang w:val="uk-UA"/>
        </w:rPr>
        <w:t xml:space="preserve">. Нехай потрібно встановити значимо або незначимо розрізняються </w:t>
      </w:r>
      <w:r w:rsidRPr="008F3D60">
        <w:rPr>
          <w:i/>
          <w:sz w:val="28"/>
          <w:szCs w:val="28"/>
          <w:lang w:val="uk-UA"/>
        </w:rPr>
        <w:t>S</w:t>
      </w:r>
      <w:r w:rsidRPr="008F3D60">
        <w:rPr>
          <w:i/>
          <w:sz w:val="28"/>
          <w:szCs w:val="28"/>
          <w:vertAlign w:val="superscript"/>
          <w:lang w:val="uk-UA"/>
        </w:rPr>
        <w:t>2</w:t>
      </w:r>
      <w:r w:rsidRPr="008F3D60">
        <w:rPr>
          <w:sz w:val="28"/>
          <w:szCs w:val="28"/>
          <w:lang w:val="uk-UA"/>
        </w:rPr>
        <w:t xml:space="preserve"> і </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(збіг теоретичної й практичної похибки вимірів). Критерієм перевірки є випадкова величина </w:t>
      </w:r>
      <w:r w:rsidRPr="008F3D60">
        <w:rPr>
          <w:i/>
          <w:sz w:val="28"/>
          <w:szCs w:val="28"/>
          <w:lang w:val="uk-UA"/>
        </w:rPr>
        <w:sym w:font="Symbol" w:char="F063"/>
      </w:r>
      <w:r w:rsidRPr="008F3D60">
        <w:rPr>
          <w:i/>
          <w:sz w:val="28"/>
          <w:szCs w:val="28"/>
          <w:vertAlign w:val="superscript"/>
          <w:lang w:val="uk-UA"/>
        </w:rPr>
        <w:t>2</w:t>
      </w:r>
      <w:r w:rsidRPr="008F3D60">
        <w:rPr>
          <w:i/>
          <w:sz w:val="28"/>
          <w:szCs w:val="28"/>
          <w:lang w:val="uk-UA"/>
        </w:rPr>
        <w:t xml:space="preserve"> = (n  – 1)S</w:t>
      </w:r>
      <w:r w:rsidRPr="008F3D60">
        <w:rPr>
          <w:i/>
          <w:sz w:val="28"/>
          <w:szCs w:val="28"/>
          <w:vertAlign w:val="superscript"/>
          <w:lang w:val="uk-UA"/>
        </w:rPr>
        <w:t>2</w:t>
      </w:r>
      <w:r w:rsidRPr="008F3D60">
        <w:rPr>
          <w:i/>
          <w:sz w:val="28"/>
          <w:szCs w:val="28"/>
          <w:lang w:val="uk-UA"/>
        </w:rPr>
        <w:t>/</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що має хі –квадрат розподіл. Ця задача виникає при порівнянні точності приладу з деяким еталонним значенням.</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1 –ий випадок</w:t>
      </w:r>
      <w:r w:rsidRPr="008F3D60">
        <w:rPr>
          <w:sz w:val="28"/>
          <w:szCs w:val="28"/>
          <w:lang w:val="uk-UA"/>
        </w:rPr>
        <w:t xml:space="preserve">. Перевіримо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w:t>
      </w:r>
      <w:r w:rsidRPr="008F3D60">
        <w:rPr>
          <w:i/>
          <w:sz w:val="28"/>
          <w:szCs w:val="28"/>
          <w:lang w:val="uk-UA"/>
        </w:rPr>
        <w:t>S</w:t>
      </w:r>
      <w:r w:rsidRPr="008F3D60">
        <w:rPr>
          <w:i/>
          <w:sz w:val="28"/>
          <w:szCs w:val="28"/>
          <w:vertAlign w:val="superscript"/>
          <w:lang w:val="uk-UA"/>
        </w:rPr>
        <w:t>2</w:t>
      </w:r>
      <w:r w:rsidRPr="008F3D60">
        <w:rPr>
          <w:i/>
          <w:sz w:val="28"/>
          <w:szCs w:val="28"/>
          <w:lang w:val="uk-UA"/>
        </w:rPr>
        <w:t xml:space="preserve"> = </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у припущенні, що реальний розкид вище: </w:t>
      </w:r>
      <w:r w:rsidRPr="008F3D60">
        <w:rPr>
          <w:i/>
          <w:sz w:val="28"/>
          <w:szCs w:val="28"/>
          <w:lang w:val="uk-UA"/>
        </w:rPr>
        <w:t>Н</w:t>
      </w:r>
      <w:r w:rsidRPr="008F3D60">
        <w:rPr>
          <w:i/>
          <w:sz w:val="28"/>
          <w:szCs w:val="28"/>
          <w:vertAlign w:val="subscript"/>
          <w:lang w:val="uk-UA"/>
        </w:rPr>
        <w:t>1</w:t>
      </w:r>
      <w:r w:rsidRPr="008F3D60">
        <w:rPr>
          <w:i/>
          <w:sz w:val="28"/>
          <w:szCs w:val="28"/>
          <w:lang w:val="uk-UA"/>
        </w:rPr>
        <w:t>: S</w:t>
      </w:r>
      <w:r w:rsidRPr="008F3D60">
        <w:rPr>
          <w:i/>
          <w:sz w:val="28"/>
          <w:szCs w:val="28"/>
          <w:vertAlign w:val="superscript"/>
          <w:lang w:val="uk-UA"/>
        </w:rPr>
        <w:t>2</w:t>
      </w:r>
      <w:r w:rsidRPr="008F3D60">
        <w:rPr>
          <w:i/>
          <w:sz w:val="28"/>
          <w:szCs w:val="28"/>
          <w:lang w:val="uk-UA"/>
        </w:rPr>
        <w:t>&gt;</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Будується правостороння критична область:</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P[</w:t>
      </w:r>
      <w:r w:rsidRPr="008F3D60">
        <w:rPr>
          <w:i/>
          <w:sz w:val="28"/>
          <w:szCs w:val="28"/>
          <w:lang w:val="uk-UA"/>
        </w:rPr>
        <w:sym w:font="Symbol" w:char="F063"/>
      </w:r>
      <w:r w:rsidRPr="008F3D60">
        <w:rPr>
          <w:i/>
          <w:sz w:val="28"/>
          <w:szCs w:val="28"/>
          <w:vertAlign w:val="superscript"/>
          <w:lang w:val="uk-UA"/>
        </w:rPr>
        <w:t>2</w:t>
      </w:r>
      <w:r w:rsidRPr="008F3D60">
        <w:rPr>
          <w:i/>
          <w:sz w:val="28"/>
          <w:szCs w:val="28"/>
          <w:lang w:val="uk-UA"/>
        </w:rPr>
        <w:t>&gt;</w:t>
      </w:r>
      <w:r w:rsidRPr="008F3D60">
        <w:rPr>
          <w:i/>
          <w:sz w:val="28"/>
          <w:szCs w:val="28"/>
          <w:lang w:val="uk-UA"/>
        </w:rPr>
        <w:sym w:font="Symbol" w:char="F063"/>
      </w:r>
      <w:r w:rsidRPr="008F3D60">
        <w:rPr>
          <w:i/>
          <w:sz w:val="28"/>
          <w:szCs w:val="28"/>
          <w:vertAlign w:val="superscript"/>
          <w:lang w:val="uk-UA"/>
        </w:rPr>
        <w:t>2</w:t>
      </w:r>
      <w:r w:rsidRPr="008F3D60">
        <w:rPr>
          <w:i/>
          <w:sz w:val="28"/>
          <w:szCs w:val="28"/>
          <w:vertAlign w:val="subscript"/>
          <w:lang w:val="uk-UA"/>
        </w:rPr>
        <w:t>kp</w:t>
      </w:r>
      <w:r w:rsidRPr="008F3D60">
        <w:rPr>
          <w:i/>
          <w:sz w:val="28"/>
          <w:szCs w:val="28"/>
          <w:lang w:val="uk-UA"/>
        </w:rPr>
        <w:t>(</w:t>
      </w:r>
      <w:r w:rsidRPr="008F3D60">
        <w:rPr>
          <w:i/>
          <w:sz w:val="28"/>
          <w:szCs w:val="28"/>
          <w:lang w:val="uk-UA"/>
        </w:rPr>
        <w:sym w:font="Symbol" w:char="F061"/>
      </w:r>
      <w:r w:rsidRPr="008F3D60">
        <w:rPr>
          <w:i/>
          <w:sz w:val="28"/>
          <w:szCs w:val="28"/>
          <w:lang w:val="uk-UA"/>
        </w:rPr>
        <w:t xml:space="preserve">; k)] = </w:t>
      </w:r>
      <w:r w:rsidRPr="008F3D60">
        <w:rPr>
          <w:i/>
          <w:sz w:val="28"/>
          <w:szCs w:val="28"/>
          <w:lang w:val="uk-UA"/>
        </w:rPr>
        <w:sym w:font="Symbol" w:char="F061"/>
      </w:r>
      <w:r w:rsidRPr="008F3D60">
        <w:rPr>
          <w:i/>
          <w:sz w:val="28"/>
          <w:szCs w:val="28"/>
          <w:lang w:val="uk-UA"/>
        </w:rPr>
        <w:t>,</w:t>
      </w:r>
      <w:r w:rsidRPr="008F3D60">
        <w:rPr>
          <w:sz w:val="28"/>
          <w:szCs w:val="28"/>
          <w:lang w:val="uk-UA"/>
        </w:rPr>
        <w:tab/>
        <w:t>(6.8)</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де число ступенів волі </w:t>
      </w:r>
      <w:r w:rsidRPr="008F3D60">
        <w:rPr>
          <w:i/>
          <w:sz w:val="28"/>
          <w:szCs w:val="28"/>
          <w:lang w:val="uk-UA"/>
        </w:rPr>
        <w:t>k = n</w:t>
      </w:r>
      <w:r w:rsidRPr="008F3D60">
        <w:rPr>
          <w:sz w:val="28"/>
          <w:szCs w:val="28"/>
          <w:lang w:val="uk-UA"/>
        </w:rPr>
        <w:t xml:space="preserve">  – 1.</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lastRenderedPageBreak/>
        <w:t>2 –ий випадок</w:t>
      </w:r>
      <w:r w:rsidRPr="008F3D60">
        <w:rPr>
          <w:sz w:val="28"/>
          <w:szCs w:val="28"/>
          <w:lang w:val="uk-UA"/>
        </w:rPr>
        <w:t xml:space="preserve">. </w:t>
      </w:r>
      <w:r w:rsidRPr="008F3D60">
        <w:rPr>
          <w:i/>
          <w:sz w:val="28"/>
          <w:szCs w:val="28"/>
          <w:lang w:val="uk-UA"/>
        </w:rPr>
        <w:t>Н</w:t>
      </w:r>
      <w:r w:rsidRPr="008F3D60">
        <w:rPr>
          <w:i/>
          <w:sz w:val="28"/>
          <w:szCs w:val="28"/>
          <w:vertAlign w:val="subscript"/>
          <w:lang w:val="uk-UA"/>
        </w:rPr>
        <w:t>0</w:t>
      </w:r>
      <w:r w:rsidRPr="008F3D60">
        <w:rPr>
          <w:i/>
          <w:sz w:val="28"/>
          <w:szCs w:val="28"/>
          <w:lang w:val="uk-UA"/>
        </w:rPr>
        <w:t>: S</w:t>
      </w:r>
      <w:r w:rsidRPr="008F3D60">
        <w:rPr>
          <w:i/>
          <w:sz w:val="28"/>
          <w:szCs w:val="28"/>
          <w:vertAlign w:val="superscript"/>
          <w:lang w:val="uk-UA"/>
        </w:rPr>
        <w:t>2</w:t>
      </w:r>
      <w:r w:rsidRPr="008F3D60">
        <w:rPr>
          <w:i/>
          <w:sz w:val="28"/>
          <w:szCs w:val="28"/>
          <w:lang w:val="uk-UA"/>
        </w:rPr>
        <w:t xml:space="preserve"> = </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і розглядається двостороння критична область </w:t>
      </w:r>
      <w:r w:rsidRPr="008F3D60">
        <w:rPr>
          <w:i/>
          <w:sz w:val="28"/>
          <w:szCs w:val="28"/>
          <w:lang w:val="uk-UA"/>
        </w:rPr>
        <w:t>Н</w:t>
      </w:r>
      <w:r w:rsidRPr="008F3D60">
        <w:rPr>
          <w:i/>
          <w:sz w:val="28"/>
          <w:szCs w:val="28"/>
          <w:vertAlign w:val="subscript"/>
          <w:lang w:val="uk-UA"/>
        </w:rPr>
        <w:t>1</w:t>
      </w:r>
      <w:r w:rsidRPr="008F3D60">
        <w:rPr>
          <w:i/>
          <w:sz w:val="28"/>
          <w:szCs w:val="28"/>
          <w:lang w:val="uk-UA"/>
        </w:rPr>
        <w:t>: S</w:t>
      </w:r>
      <w:r w:rsidRPr="008F3D60">
        <w:rPr>
          <w:i/>
          <w:sz w:val="28"/>
          <w:szCs w:val="28"/>
          <w:vertAlign w:val="superscript"/>
          <w:lang w:val="uk-UA"/>
        </w:rPr>
        <w:t>2</w:t>
      </w:r>
      <w:r w:rsidRPr="008F3D60">
        <w:rPr>
          <w:i/>
          <w:sz w:val="28"/>
          <w:szCs w:val="28"/>
          <w:lang w:val="uk-UA"/>
        </w:rPr>
        <w:sym w:font="Symbol" w:char="F0B9"/>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Тоді областю прийняття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буде інтервал:</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B22270">
      <w:pPr>
        <w:pStyle w:val="2b"/>
        <w:tabs>
          <w:tab w:val="left" w:pos="8820"/>
        </w:tabs>
        <w:spacing w:after="0" w:line="240" w:lineRule="auto"/>
        <w:ind w:left="0" w:firstLine="2127"/>
        <w:jc w:val="both"/>
        <w:rPr>
          <w:sz w:val="28"/>
          <w:szCs w:val="28"/>
          <w:lang w:val="uk-UA"/>
        </w:rPr>
      </w:pPr>
      <w:r w:rsidRPr="008F3D60">
        <w:rPr>
          <w:i/>
          <w:sz w:val="28"/>
          <w:szCs w:val="28"/>
          <w:lang w:val="uk-UA"/>
        </w:rPr>
        <w:t>P[</w:t>
      </w:r>
      <w:r w:rsidRPr="008F3D60">
        <w:rPr>
          <w:i/>
          <w:sz w:val="28"/>
          <w:szCs w:val="28"/>
          <w:lang w:val="uk-UA"/>
        </w:rPr>
        <w:sym w:font="Symbol" w:char="F063"/>
      </w:r>
      <w:r w:rsidRPr="008F3D60">
        <w:rPr>
          <w:i/>
          <w:sz w:val="28"/>
          <w:szCs w:val="28"/>
          <w:vertAlign w:val="superscript"/>
          <w:lang w:val="uk-UA"/>
        </w:rPr>
        <w:t>2</w:t>
      </w:r>
      <w:r w:rsidRPr="008F3D60">
        <w:rPr>
          <w:i/>
          <w:sz w:val="28"/>
          <w:szCs w:val="28"/>
          <w:lang w:val="uk-UA"/>
        </w:rPr>
        <w:t>(</w:t>
      </w:r>
      <w:r w:rsidRPr="008F3D60">
        <w:rPr>
          <w:sz w:val="28"/>
          <w:szCs w:val="28"/>
          <w:lang w:val="uk-UA"/>
        </w:rPr>
        <w:t xml:space="preserve">1  – </w:t>
      </w:r>
      <w:r w:rsidRPr="008F3D60">
        <w:rPr>
          <w:i/>
          <w:sz w:val="28"/>
          <w:szCs w:val="28"/>
          <w:lang w:val="uk-UA"/>
        </w:rPr>
        <w:sym w:font="Symbol" w:char="F061"/>
      </w:r>
      <w:r w:rsidRPr="008F3D60">
        <w:rPr>
          <w:sz w:val="28"/>
          <w:szCs w:val="28"/>
          <w:lang w:val="uk-UA"/>
        </w:rPr>
        <w:t xml:space="preserve">/2; </w:t>
      </w:r>
      <w:r w:rsidRPr="008F3D60">
        <w:rPr>
          <w:i/>
          <w:sz w:val="28"/>
          <w:szCs w:val="28"/>
          <w:lang w:val="uk-UA"/>
        </w:rPr>
        <w:t xml:space="preserve">k) </w:t>
      </w:r>
      <w:r w:rsidRPr="008F3D60">
        <w:rPr>
          <w:i/>
          <w:sz w:val="28"/>
          <w:szCs w:val="28"/>
          <w:lang w:val="uk-UA"/>
        </w:rPr>
        <w:sym w:font="Symbol" w:char="F0A3"/>
      </w:r>
      <w:r w:rsidRPr="008F3D60">
        <w:rPr>
          <w:i/>
          <w:sz w:val="28"/>
          <w:szCs w:val="28"/>
          <w:lang w:val="uk-UA"/>
        </w:rPr>
        <w:sym w:font="Symbol" w:char="F063"/>
      </w:r>
      <w:r w:rsidRPr="008F3D60">
        <w:rPr>
          <w:i/>
          <w:sz w:val="28"/>
          <w:szCs w:val="28"/>
          <w:vertAlign w:val="superscript"/>
          <w:lang w:val="uk-UA"/>
        </w:rPr>
        <w:t xml:space="preserve">2 </w:t>
      </w:r>
      <w:r w:rsidRPr="008F3D60">
        <w:rPr>
          <w:i/>
          <w:sz w:val="28"/>
          <w:szCs w:val="28"/>
          <w:lang w:val="uk-UA"/>
        </w:rPr>
        <w:t>&lt;</w:t>
      </w:r>
      <w:r w:rsidRPr="008F3D60">
        <w:rPr>
          <w:i/>
          <w:sz w:val="28"/>
          <w:szCs w:val="28"/>
          <w:lang w:val="uk-UA"/>
        </w:rPr>
        <w:sym w:font="Symbol" w:char="F063"/>
      </w:r>
      <w:r w:rsidRPr="008F3D60">
        <w:rPr>
          <w:i/>
          <w:sz w:val="28"/>
          <w:szCs w:val="28"/>
          <w:vertAlign w:val="superscript"/>
          <w:lang w:val="uk-UA"/>
        </w:rPr>
        <w:t>2</w:t>
      </w:r>
      <w:r w:rsidRPr="008F3D60">
        <w:rPr>
          <w:i/>
          <w:sz w:val="28"/>
          <w:szCs w:val="28"/>
          <w:lang w:val="uk-UA"/>
        </w:rPr>
        <w:t>(</w:t>
      </w:r>
      <w:r w:rsidRPr="008F3D60">
        <w:rPr>
          <w:i/>
          <w:sz w:val="28"/>
          <w:szCs w:val="28"/>
          <w:lang w:val="uk-UA"/>
        </w:rPr>
        <w:sym w:font="Symbol" w:char="F061"/>
      </w:r>
      <w:r w:rsidRPr="008F3D60">
        <w:rPr>
          <w:sz w:val="28"/>
          <w:szCs w:val="28"/>
          <w:lang w:val="uk-UA"/>
        </w:rPr>
        <w:t>/2</w:t>
      </w:r>
      <w:r w:rsidRPr="008F3D60">
        <w:rPr>
          <w:i/>
          <w:sz w:val="28"/>
          <w:szCs w:val="28"/>
          <w:lang w:val="uk-UA"/>
        </w:rPr>
        <w:t>; k)]</w:t>
      </w:r>
      <w:r w:rsidRPr="008F3D60">
        <w:rPr>
          <w:sz w:val="28"/>
          <w:szCs w:val="28"/>
          <w:lang w:val="uk-UA"/>
        </w:rPr>
        <w:t xml:space="preserve"> = 1  – </w:t>
      </w:r>
      <w:r w:rsidRPr="008F3D60">
        <w:rPr>
          <w:i/>
          <w:sz w:val="28"/>
          <w:szCs w:val="28"/>
          <w:lang w:val="uk-UA"/>
        </w:rPr>
        <w:sym w:font="Symbol" w:char="F061"/>
      </w:r>
      <w:r w:rsidRPr="008F3D60">
        <w:rPr>
          <w:sz w:val="28"/>
          <w:szCs w:val="28"/>
          <w:lang w:val="uk-UA"/>
        </w:rPr>
        <w:tab/>
        <w:t>(6.9)</w:t>
      </w:r>
    </w:p>
    <w:p w:rsidR="00B22270" w:rsidRPr="008F3D60" w:rsidRDefault="00B22270" w:rsidP="00B22270">
      <w:pPr>
        <w:pStyle w:val="2b"/>
        <w:tabs>
          <w:tab w:val="left" w:pos="8820"/>
        </w:tabs>
        <w:spacing w:after="0" w:line="240" w:lineRule="auto"/>
        <w:ind w:left="0" w:firstLine="2127"/>
        <w:jc w:val="both"/>
        <w:rPr>
          <w:sz w:val="28"/>
          <w:szCs w:val="28"/>
          <w:lang w:val="uk-UA"/>
        </w:rPr>
      </w:pP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u w:val="single"/>
          <w:lang w:val="uk-UA"/>
        </w:rPr>
        <w:t>3 –ій випадок</w:t>
      </w:r>
      <w:r w:rsidRPr="008F3D60">
        <w:rPr>
          <w:sz w:val="28"/>
          <w:szCs w:val="28"/>
          <w:lang w:val="uk-UA"/>
        </w:rPr>
        <w:t xml:space="preserve">. Як конкуруючу гіпотезу приймемо припущення, що вибіркова дисперсія менше </w:t>
      </w:r>
      <w:r w:rsidRPr="008F3D60">
        <w:rPr>
          <w:i/>
          <w:sz w:val="28"/>
          <w:szCs w:val="28"/>
          <w:lang w:val="uk-UA"/>
        </w:rPr>
        <w:t>Н</w:t>
      </w:r>
      <w:r w:rsidRPr="008F3D60">
        <w:rPr>
          <w:i/>
          <w:sz w:val="28"/>
          <w:szCs w:val="28"/>
          <w:vertAlign w:val="subscript"/>
          <w:lang w:val="uk-UA"/>
        </w:rPr>
        <w:t>0</w:t>
      </w:r>
      <w:r w:rsidRPr="008F3D60">
        <w:rPr>
          <w:i/>
          <w:sz w:val="28"/>
          <w:szCs w:val="28"/>
          <w:lang w:val="uk-UA"/>
        </w:rPr>
        <w:t>: S</w:t>
      </w:r>
      <w:r w:rsidRPr="008F3D60">
        <w:rPr>
          <w:i/>
          <w:sz w:val="28"/>
          <w:szCs w:val="28"/>
          <w:vertAlign w:val="superscript"/>
          <w:lang w:val="uk-UA"/>
        </w:rPr>
        <w:t>2</w:t>
      </w:r>
      <w:r w:rsidRPr="008F3D60">
        <w:rPr>
          <w:i/>
          <w:sz w:val="28"/>
          <w:szCs w:val="28"/>
          <w:lang w:val="uk-UA"/>
        </w:rPr>
        <w:t xml:space="preserve"> = </w:t>
      </w:r>
      <w:r w:rsidRPr="008F3D60">
        <w:rPr>
          <w:i/>
          <w:sz w:val="28"/>
          <w:szCs w:val="28"/>
          <w:lang w:val="uk-UA"/>
        </w:rPr>
        <w:sym w:font="Symbol" w:char="F073"/>
      </w:r>
      <w:r w:rsidRPr="008F3D60">
        <w:rPr>
          <w:i/>
          <w:sz w:val="28"/>
          <w:szCs w:val="28"/>
          <w:vertAlign w:val="superscript"/>
          <w:lang w:val="uk-UA"/>
        </w:rPr>
        <w:t>2</w:t>
      </w:r>
      <w:r w:rsidRPr="008F3D60">
        <w:rPr>
          <w:i/>
          <w:sz w:val="28"/>
          <w:szCs w:val="28"/>
          <w:lang w:val="uk-UA"/>
        </w:rPr>
        <w:t>, Н</w:t>
      </w:r>
      <w:r w:rsidRPr="008F3D60">
        <w:rPr>
          <w:i/>
          <w:sz w:val="28"/>
          <w:szCs w:val="28"/>
          <w:vertAlign w:val="subscript"/>
          <w:lang w:val="uk-UA"/>
        </w:rPr>
        <w:t>1</w:t>
      </w:r>
      <w:r w:rsidRPr="008F3D60">
        <w:rPr>
          <w:i/>
          <w:sz w:val="28"/>
          <w:szCs w:val="28"/>
          <w:lang w:val="uk-UA"/>
        </w:rPr>
        <w:t>: S</w:t>
      </w:r>
      <w:r w:rsidRPr="008F3D60">
        <w:rPr>
          <w:i/>
          <w:sz w:val="28"/>
          <w:szCs w:val="28"/>
          <w:vertAlign w:val="superscript"/>
          <w:lang w:val="uk-UA"/>
        </w:rPr>
        <w:t>2</w:t>
      </w:r>
      <w:r w:rsidRPr="008F3D60">
        <w:rPr>
          <w:i/>
          <w:sz w:val="28"/>
          <w:szCs w:val="28"/>
          <w:lang w:val="uk-UA"/>
        </w:rPr>
        <w:t>&lt;</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Одержимо лівосторонню критичну область, для якої область прийняття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дорівнює наступному виразу:</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P[</w:t>
      </w:r>
      <w:r w:rsidRPr="008F3D60">
        <w:rPr>
          <w:i/>
          <w:sz w:val="28"/>
          <w:szCs w:val="28"/>
          <w:lang w:val="uk-UA"/>
        </w:rPr>
        <w:sym w:font="Symbol" w:char="F063"/>
      </w:r>
      <w:r w:rsidRPr="008F3D60">
        <w:rPr>
          <w:i/>
          <w:sz w:val="28"/>
          <w:szCs w:val="28"/>
          <w:vertAlign w:val="superscript"/>
          <w:lang w:val="uk-UA"/>
        </w:rPr>
        <w:t xml:space="preserve">2 </w:t>
      </w:r>
      <w:r w:rsidRPr="008F3D60">
        <w:rPr>
          <w:i/>
          <w:sz w:val="28"/>
          <w:szCs w:val="28"/>
          <w:lang w:val="uk-UA"/>
        </w:rPr>
        <w:t>&gt;</w:t>
      </w:r>
      <w:r w:rsidRPr="008F3D60">
        <w:rPr>
          <w:i/>
          <w:sz w:val="28"/>
          <w:szCs w:val="28"/>
          <w:lang w:val="uk-UA"/>
        </w:rPr>
        <w:sym w:font="Symbol" w:char="F063"/>
      </w:r>
      <w:r w:rsidRPr="008F3D60">
        <w:rPr>
          <w:i/>
          <w:sz w:val="28"/>
          <w:szCs w:val="28"/>
          <w:vertAlign w:val="superscript"/>
          <w:lang w:val="uk-UA"/>
        </w:rPr>
        <w:t>2</w:t>
      </w:r>
      <w:r w:rsidRPr="008F3D60">
        <w:rPr>
          <w:i/>
          <w:sz w:val="28"/>
          <w:szCs w:val="28"/>
          <w:lang w:val="uk-UA"/>
        </w:rPr>
        <w:t>(</w:t>
      </w:r>
      <w:r w:rsidRPr="008F3D60">
        <w:rPr>
          <w:sz w:val="28"/>
          <w:szCs w:val="28"/>
          <w:lang w:val="uk-UA"/>
        </w:rPr>
        <w:t xml:space="preserve">1  – </w:t>
      </w:r>
      <w:r w:rsidRPr="008F3D60">
        <w:rPr>
          <w:i/>
          <w:sz w:val="28"/>
          <w:szCs w:val="28"/>
          <w:lang w:val="uk-UA"/>
        </w:rPr>
        <w:sym w:font="Symbol" w:char="F061"/>
      </w:r>
      <w:r w:rsidRPr="008F3D60">
        <w:rPr>
          <w:i/>
          <w:sz w:val="28"/>
          <w:szCs w:val="28"/>
          <w:lang w:val="uk-UA"/>
        </w:rPr>
        <w:t>; k)]</w:t>
      </w:r>
      <w:r w:rsidRPr="008F3D60">
        <w:rPr>
          <w:sz w:val="28"/>
          <w:szCs w:val="28"/>
          <w:lang w:val="uk-UA"/>
        </w:rPr>
        <w:t xml:space="preserve"> = 1  – </w:t>
      </w:r>
      <w:r w:rsidRPr="008F3D60">
        <w:rPr>
          <w:i/>
          <w:sz w:val="28"/>
          <w:szCs w:val="28"/>
          <w:lang w:val="uk-UA"/>
        </w:rPr>
        <w:sym w:font="Symbol" w:char="F061"/>
      </w:r>
      <w:r w:rsidRPr="008F3D60">
        <w:rPr>
          <w:sz w:val="28"/>
          <w:szCs w:val="28"/>
          <w:lang w:val="uk-UA"/>
        </w:rPr>
        <w:tab/>
        <w:t>(6.10)</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З нормальної генеральної сукупності витягнута вибірка об'ємом </w:t>
      </w:r>
      <w:r w:rsidRPr="008F3D60">
        <w:rPr>
          <w:i/>
          <w:sz w:val="28"/>
          <w:szCs w:val="28"/>
          <w:lang w:val="uk-UA"/>
        </w:rPr>
        <w:t>n</w:t>
      </w:r>
      <w:r w:rsidRPr="008F3D60">
        <w:rPr>
          <w:sz w:val="28"/>
          <w:szCs w:val="28"/>
          <w:lang w:val="uk-UA"/>
        </w:rPr>
        <w:t xml:space="preserve"> = 13 і знайдена вибіркова дисперсія </w:t>
      </w:r>
      <w:r w:rsidRPr="008F3D60">
        <w:rPr>
          <w:i/>
          <w:sz w:val="28"/>
          <w:szCs w:val="28"/>
          <w:lang w:val="uk-UA"/>
        </w:rPr>
        <w:t>S</w:t>
      </w:r>
      <w:r w:rsidRPr="008F3D60">
        <w:rPr>
          <w:i/>
          <w:sz w:val="28"/>
          <w:szCs w:val="28"/>
          <w:vertAlign w:val="superscript"/>
          <w:lang w:val="uk-UA"/>
        </w:rPr>
        <w:t>2</w:t>
      </w:r>
      <w:r w:rsidRPr="008F3D60">
        <w:rPr>
          <w:sz w:val="28"/>
          <w:szCs w:val="28"/>
          <w:lang w:val="uk-UA"/>
        </w:rPr>
        <w:t xml:space="preserve"> = 10.3. При </w:t>
      </w:r>
      <w:r w:rsidRPr="008F3D60">
        <w:rPr>
          <w:i/>
          <w:sz w:val="28"/>
          <w:szCs w:val="28"/>
          <w:lang w:val="uk-UA"/>
        </w:rPr>
        <w:sym w:font="Symbol" w:char="F061"/>
      </w:r>
      <w:r w:rsidRPr="008F3D60">
        <w:rPr>
          <w:sz w:val="28"/>
          <w:szCs w:val="28"/>
          <w:lang w:val="uk-UA"/>
        </w:rPr>
        <w:t xml:space="preserve"> = 0.02 перевірити гіпотезу </w:t>
      </w:r>
      <w:r w:rsidRPr="008F3D60">
        <w:rPr>
          <w:i/>
          <w:sz w:val="28"/>
          <w:szCs w:val="28"/>
          <w:lang w:val="uk-UA"/>
        </w:rPr>
        <w:t>Н</w:t>
      </w:r>
      <w:r w:rsidRPr="008F3D60">
        <w:rPr>
          <w:i/>
          <w:sz w:val="28"/>
          <w:szCs w:val="28"/>
          <w:vertAlign w:val="subscript"/>
          <w:lang w:val="uk-UA"/>
        </w:rPr>
        <w:t>0</w:t>
      </w:r>
      <w:r w:rsidRPr="008F3D60">
        <w:rPr>
          <w:i/>
          <w:sz w:val="28"/>
          <w:szCs w:val="28"/>
          <w:lang w:val="uk-UA"/>
        </w:rPr>
        <w:t>: S</w:t>
      </w:r>
      <w:r w:rsidRPr="008F3D60">
        <w:rPr>
          <w:i/>
          <w:sz w:val="28"/>
          <w:szCs w:val="28"/>
          <w:vertAlign w:val="superscript"/>
          <w:lang w:val="uk-UA"/>
        </w:rPr>
        <w:t>2</w:t>
      </w:r>
      <w:r w:rsidRPr="008F3D60">
        <w:rPr>
          <w:i/>
          <w:sz w:val="28"/>
          <w:szCs w:val="28"/>
          <w:lang w:val="uk-UA"/>
        </w:rPr>
        <w:t xml:space="preserve"> = </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 12 при </w:t>
      </w:r>
      <w:r w:rsidRPr="008F3D60">
        <w:rPr>
          <w:i/>
          <w:sz w:val="28"/>
          <w:szCs w:val="28"/>
          <w:lang w:val="uk-UA"/>
        </w:rPr>
        <w:t>Н</w:t>
      </w:r>
      <w:r w:rsidRPr="008F3D60">
        <w:rPr>
          <w:i/>
          <w:sz w:val="28"/>
          <w:szCs w:val="28"/>
          <w:vertAlign w:val="subscript"/>
          <w:lang w:val="uk-UA"/>
        </w:rPr>
        <w:t>1</w:t>
      </w:r>
      <w:r w:rsidRPr="008F3D60">
        <w:rPr>
          <w:i/>
          <w:sz w:val="28"/>
          <w:szCs w:val="28"/>
          <w:lang w:val="uk-UA"/>
        </w:rPr>
        <w:t>: S</w:t>
      </w:r>
      <w:r w:rsidRPr="008F3D60">
        <w:rPr>
          <w:i/>
          <w:sz w:val="28"/>
          <w:szCs w:val="28"/>
          <w:vertAlign w:val="superscript"/>
          <w:lang w:val="uk-UA"/>
        </w:rPr>
        <w:t>2</w:t>
      </w:r>
      <w:r w:rsidRPr="008F3D60">
        <w:rPr>
          <w:i/>
          <w:sz w:val="28"/>
          <w:szCs w:val="28"/>
          <w:lang w:val="uk-UA"/>
        </w:rPr>
        <w:sym w:font="Symbol" w:char="F0B9"/>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 12.</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Обчислимо спостережуване значення критерію за формулою:</w:t>
      </w:r>
    </w:p>
    <w:p w:rsidR="004D03E2" w:rsidRPr="008F3D60" w:rsidRDefault="004D03E2" w:rsidP="00FA2B6B">
      <w:pPr>
        <w:pStyle w:val="2b"/>
        <w:spacing w:after="0" w:line="240" w:lineRule="auto"/>
        <w:ind w:left="0" w:firstLine="708"/>
        <w:jc w:val="both"/>
        <w:rPr>
          <w:sz w:val="28"/>
          <w:szCs w:val="28"/>
          <w:lang w:val="uk-UA"/>
        </w:rPr>
      </w:pPr>
      <w:r w:rsidRPr="008F3D60">
        <w:rPr>
          <w:i/>
          <w:sz w:val="28"/>
          <w:szCs w:val="28"/>
          <w:lang w:val="uk-UA"/>
        </w:rPr>
        <w:sym w:font="Symbol" w:char="F063"/>
      </w:r>
      <w:r w:rsidRPr="008F3D60">
        <w:rPr>
          <w:i/>
          <w:sz w:val="28"/>
          <w:szCs w:val="28"/>
          <w:vertAlign w:val="superscript"/>
          <w:lang w:val="uk-UA"/>
        </w:rPr>
        <w:t>2</w:t>
      </w:r>
      <w:r w:rsidRPr="008F3D60">
        <w:rPr>
          <w:i/>
          <w:sz w:val="28"/>
          <w:szCs w:val="28"/>
          <w:vertAlign w:val="subscript"/>
          <w:lang w:val="uk-UA"/>
        </w:rPr>
        <w:t>набл</w:t>
      </w:r>
      <w:r w:rsidRPr="008F3D60">
        <w:rPr>
          <w:i/>
          <w:sz w:val="28"/>
          <w:szCs w:val="28"/>
          <w:lang w:val="uk-UA"/>
        </w:rPr>
        <w:t xml:space="preserve"> = (n </w:t>
      </w:r>
      <w:r w:rsidRPr="008F3D60">
        <w:rPr>
          <w:sz w:val="28"/>
          <w:szCs w:val="28"/>
          <w:lang w:val="uk-UA"/>
        </w:rPr>
        <w:t xml:space="preserve"> – 1</w:t>
      </w:r>
      <w:r w:rsidRPr="008F3D60">
        <w:rPr>
          <w:i/>
          <w:sz w:val="28"/>
          <w:szCs w:val="28"/>
          <w:lang w:val="uk-UA"/>
        </w:rPr>
        <w:t>)*S</w:t>
      </w:r>
      <w:r w:rsidRPr="008F3D60">
        <w:rPr>
          <w:i/>
          <w:sz w:val="28"/>
          <w:szCs w:val="28"/>
          <w:vertAlign w:val="superscript"/>
          <w:lang w:val="uk-UA"/>
        </w:rPr>
        <w:t>2</w:t>
      </w:r>
      <w:r w:rsidRPr="008F3D60">
        <w:rPr>
          <w:i/>
          <w:sz w:val="28"/>
          <w:szCs w:val="28"/>
          <w:lang w:val="uk-UA"/>
        </w:rPr>
        <w:t>/</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 10.3 (13  – 1)/12 = 10.3</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За таблицею на заданому рівні значимості й відповідно числу ступенів волі знайдемо дві критичні точки, що задають область прийняття гіпотези:</w:t>
      </w:r>
    </w:p>
    <w:p w:rsidR="004D03E2" w:rsidRPr="008F3D60" w:rsidRDefault="00F95C3C" w:rsidP="00FA2B6B">
      <w:pPr>
        <w:pStyle w:val="2b"/>
        <w:spacing w:after="0" w:line="240" w:lineRule="auto"/>
        <w:ind w:left="0" w:firstLine="0"/>
        <w:jc w:val="both"/>
        <w:rPr>
          <w:sz w:val="28"/>
          <w:szCs w:val="28"/>
          <w:lang w:val="uk-UA"/>
        </w:rPr>
      </w:pPr>
      <w:r w:rsidRPr="008F3D60">
        <w:rPr>
          <w:sz w:val="28"/>
          <w:szCs w:val="28"/>
          <w:lang w:val="uk-UA"/>
        </w:rPr>
        <w:tab/>
      </w:r>
      <w:r w:rsidRPr="008F3D60">
        <w:rPr>
          <w:sz w:val="28"/>
          <w:szCs w:val="28"/>
          <w:lang w:val="uk-UA"/>
        </w:rPr>
        <w:tab/>
      </w:r>
      <w:r w:rsidRPr="008F3D60">
        <w:rPr>
          <w:sz w:val="28"/>
          <w:szCs w:val="28"/>
          <w:lang w:val="uk-UA"/>
        </w:rPr>
        <w:tab/>
      </w:r>
      <w:r w:rsidR="004D03E2" w:rsidRPr="008F3D60">
        <w:rPr>
          <w:i/>
          <w:sz w:val="28"/>
          <w:szCs w:val="28"/>
          <w:lang w:val="uk-UA"/>
        </w:rPr>
        <w:sym w:font="Symbol" w:char="F063"/>
      </w:r>
      <w:r w:rsidR="004D03E2" w:rsidRPr="008F3D60">
        <w:rPr>
          <w:i/>
          <w:sz w:val="28"/>
          <w:szCs w:val="28"/>
          <w:vertAlign w:val="superscript"/>
          <w:lang w:val="uk-UA"/>
        </w:rPr>
        <w:t>2</w:t>
      </w:r>
      <w:r w:rsidR="004D03E2" w:rsidRPr="008F3D60">
        <w:rPr>
          <w:i/>
          <w:sz w:val="28"/>
          <w:szCs w:val="28"/>
          <w:lang w:val="uk-UA"/>
        </w:rPr>
        <w:t>(</w:t>
      </w:r>
      <w:r w:rsidR="004D03E2" w:rsidRPr="008F3D60">
        <w:rPr>
          <w:sz w:val="28"/>
          <w:szCs w:val="28"/>
          <w:lang w:val="uk-UA"/>
        </w:rPr>
        <w:t xml:space="preserve">1  – </w:t>
      </w:r>
      <w:r w:rsidR="004D03E2" w:rsidRPr="008F3D60">
        <w:rPr>
          <w:i/>
          <w:sz w:val="28"/>
          <w:szCs w:val="28"/>
          <w:lang w:val="uk-UA"/>
        </w:rPr>
        <w:sym w:font="Symbol" w:char="F061"/>
      </w:r>
      <w:r w:rsidR="004D03E2" w:rsidRPr="008F3D60">
        <w:rPr>
          <w:i/>
          <w:sz w:val="28"/>
          <w:szCs w:val="28"/>
          <w:lang w:val="uk-UA"/>
        </w:rPr>
        <w:t>/2; k)</w:t>
      </w:r>
      <w:r w:rsidR="004D03E2" w:rsidRPr="008F3D60">
        <w:rPr>
          <w:sz w:val="28"/>
          <w:szCs w:val="28"/>
          <w:lang w:val="uk-UA"/>
        </w:rPr>
        <w:t xml:space="preserve"> = 3.57  і  </w:t>
      </w:r>
      <w:r w:rsidR="004D03E2" w:rsidRPr="008F3D60">
        <w:rPr>
          <w:i/>
          <w:sz w:val="28"/>
          <w:szCs w:val="28"/>
          <w:lang w:val="uk-UA"/>
        </w:rPr>
        <w:sym w:font="Symbol" w:char="F063"/>
      </w:r>
      <w:r w:rsidR="004D03E2" w:rsidRPr="008F3D60">
        <w:rPr>
          <w:i/>
          <w:sz w:val="28"/>
          <w:szCs w:val="28"/>
          <w:vertAlign w:val="superscript"/>
          <w:lang w:val="uk-UA"/>
        </w:rPr>
        <w:t>2</w:t>
      </w:r>
      <w:r w:rsidR="004D03E2" w:rsidRPr="008F3D60">
        <w:rPr>
          <w:i/>
          <w:sz w:val="28"/>
          <w:szCs w:val="28"/>
          <w:lang w:val="uk-UA"/>
        </w:rPr>
        <w:t>(</w:t>
      </w:r>
      <w:r w:rsidR="004D03E2" w:rsidRPr="008F3D60">
        <w:rPr>
          <w:i/>
          <w:sz w:val="28"/>
          <w:szCs w:val="28"/>
          <w:lang w:val="uk-UA"/>
        </w:rPr>
        <w:sym w:font="Symbol" w:char="F061"/>
      </w:r>
      <w:r w:rsidR="004D03E2" w:rsidRPr="008F3D60">
        <w:rPr>
          <w:i/>
          <w:sz w:val="28"/>
          <w:szCs w:val="28"/>
          <w:lang w:val="uk-UA"/>
        </w:rPr>
        <w:t>/2; k)</w:t>
      </w:r>
      <w:r w:rsidR="004D03E2" w:rsidRPr="008F3D60">
        <w:rPr>
          <w:sz w:val="28"/>
          <w:szCs w:val="28"/>
          <w:lang w:val="uk-UA"/>
        </w:rPr>
        <w:t xml:space="preserve"> = 26.2.</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Оскільки значення 10.3 належить цьому інтервалу, то нема підстав відкидати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Задача 3</w:t>
      </w:r>
      <w:r w:rsidRPr="008F3D60">
        <w:rPr>
          <w:sz w:val="28"/>
          <w:szCs w:val="28"/>
          <w:lang w:val="uk-UA"/>
        </w:rPr>
        <w:t>. Порівняння двох середніх. Залежно від виду розподілу й об'єму вибірок розрізняють кілька випадків.</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1 –ий випадок.</w:t>
      </w:r>
      <w:r w:rsidRPr="008F3D60">
        <w:rPr>
          <w:sz w:val="28"/>
          <w:szCs w:val="28"/>
          <w:lang w:val="uk-UA"/>
        </w:rPr>
        <w:t xml:space="preserve"> Випадкові величини розподілені за нормальним законом з відомими дисперсіями. Для перевірки використовують наступний критерій:</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position w:val="-70"/>
          <w:sz w:val="28"/>
          <w:szCs w:val="28"/>
          <w:lang w:val="uk-UA"/>
        </w:rPr>
        <w:object w:dxaOrig="3540" w:dyaOrig="1180">
          <v:shape id="_x0000_i1220" type="#_x0000_t75" style="width:180.7pt;height:57.05pt" o:ole="">
            <v:imagedata r:id="rId395" o:title=""/>
          </v:shape>
          <o:OLEObject Type="Embed" ProgID="Equation.3" ShapeID="_x0000_i1220" DrawAspect="Content" ObjectID="_1780146573" r:id="rId396"/>
        </w:object>
      </w:r>
      <w:r w:rsidRPr="008F3D60">
        <w:rPr>
          <w:sz w:val="28"/>
          <w:szCs w:val="28"/>
          <w:lang w:val="uk-UA"/>
        </w:rPr>
        <w:tab/>
        <w:t>(6.11)</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Критичні точки знаходять за таблицею функції Лапласа. Залежно від виду конкуруючої гіпотези, інтервали будуються односторонніми або двостороннім:</w:t>
      </w:r>
    </w:p>
    <w:p w:rsidR="004D03E2" w:rsidRPr="008F3D60" w:rsidRDefault="004D03E2" w:rsidP="00FA2B6B">
      <w:pPr>
        <w:pStyle w:val="2b"/>
        <w:numPr>
          <w:ilvl w:val="0"/>
          <w:numId w:val="22"/>
        </w:numPr>
        <w:spacing w:after="0" w:line="240" w:lineRule="auto"/>
        <w:jc w:val="both"/>
        <w:rPr>
          <w:sz w:val="28"/>
          <w:szCs w:val="28"/>
          <w:lang w:val="uk-UA"/>
        </w:rPr>
      </w:pPr>
      <w:r w:rsidRPr="008F3D60">
        <w:rPr>
          <w:sz w:val="28"/>
          <w:szCs w:val="28"/>
          <w:lang w:val="uk-UA"/>
        </w:rPr>
        <w:t>При Н</w:t>
      </w:r>
      <w:r w:rsidRPr="008F3D60">
        <w:rPr>
          <w:sz w:val="28"/>
          <w:szCs w:val="28"/>
          <w:vertAlign w:val="subscript"/>
          <w:lang w:val="uk-UA"/>
        </w:rPr>
        <w:t>1</w:t>
      </w:r>
      <w:r w:rsidRPr="008F3D60">
        <w:rPr>
          <w:sz w:val="28"/>
          <w:szCs w:val="28"/>
          <w:lang w:val="uk-UA"/>
        </w:rPr>
        <w:t xml:space="preserve">: </w:t>
      </w:r>
      <w:r w:rsidRPr="008F3D60">
        <w:rPr>
          <w:i/>
          <w:sz w:val="28"/>
          <w:szCs w:val="28"/>
          <w:lang w:val="uk-UA"/>
        </w:rPr>
        <w:t xml:space="preserve">М(х) </w:t>
      </w:r>
      <w:r w:rsidRPr="008F3D60">
        <w:rPr>
          <w:i/>
          <w:sz w:val="28"/>
          <w:szCs w:val="28"/>
          <w:lang w:val="uk-UA"/>
        </w:rPr>
        <w:sym w:font="Symbol" w:char="F0B9"/>
      </w:r>
      <w:r w:rsidRPr="008F3D60">
        <w:rPr>
          <w:i/>
          <w:sz w:val="28"/>
          <w:szCs w:val="28"/>
          <w:lang w:val="uk-UA"/>
        </w:rPr>
        <w:t xml:space="preserve"> М(у)</w:t>
      </w:r>
      <w:r w:rsidRPr="008F3D60">
        <w:rPr>
          <w:sz w:val="28"/>
          <w:szCs w:val="28"/>
          <w:lang w:val="uk-UA"/>
        </w:rPr>
        <w:t xml:space="preserve"> двосторонні критичні точки знаходять із рівності </w:t>
      </w:r>
      <w:r w:rsidRPr="008F3D60">
        <w:rPr>
          <w:i/>
          <w:sz w:val="28"/>
          <w:szCs w:val="28"/>
          <w:lang w:val="uk-UA"/>
        </w:rPr>
        <w:t>Ф(Z</w:t>
      </w:r>
      <w:r w:rsidRPr="008F3D60">
        <w:rPr>
          <w:i/>
          <w:sz w:val="28"/>
          <w:szCs w:val="28"/>
          <w:vertAlign w:val="subscript"/>
          <w:lang w:val="uk-UA"/>
        </w:rPr>
        <w:t>крит</w:t>
      </w:r>
      <w:r w:rsidRPr="008F3D60">
        <w:rPr>
          <w:i/>
          <w:sz w:val="28"/>
          <w:szCs w:val="28"/>
          <w:lang w:val="uk-UA"/>
        </w:rPr>
        <w:t xml:space="preserve">) = (1  – </w:t>
      </w:r>
      <w:r w:rsidRPr="008F3D60">
        <w:rPr>
          <w:i/>
          <w:sz w:val="28"/>
          <w:szCs w:val="28"/>
          <w:lang w:val="uk-UA"/>
        </w:rPr>
        <w:sym w:font="Symbol" w:char="F061"/>
      </w:r>
      <w:r w:rsidRPr="008F3D60">
        <w:rPr>
          <w:i/>
          <w:sz w:val="28"/>
          <w:szCs w:val="28"/>
          <w:lang w:val="uk-UA"/>
        </w:rPr>
        <w:t>)/2</w:t>
      </w:r>
      <w:r w:rsidRPr="008F3D60">
        <w:rPr>
          <w:sz w:val="28"/>
          <w:szCs w:val="28"/>
          <w:lang w:val="uk-UA"/>
        </w:rPr>
        <w:t xml:space="preserve">. Область прийняття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задається нерівністю </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position w:val="-16"/>
          <w:sz w:val="28"/>
          <w:szCs w:val="28"/>
          <w:lang w:val="uk-UA"/>
        </w:rPr>
        <w:object w:dxaOrig="1680" w:dyaOrig="440">
          <v:shape id="_x0000_i1221" type="#_x0000_t75" style="width:86.95pt;height:22.4pt" o:ole="">
            <v:imagedata r:id="rId397" o:title=""/>
          </v:shape>
          <o:OLEObject Type="Embed" ProgID="Equation.3" ShapeID="_x0000_i1221" DrawAspect="Content" ObjectID="_1780146574" r:id="rId398"/>
        </w:object>
      </w:r>
      <w:r w:rsidRPr="008F3D60">
        <w:rPr>
          <w:sz w:val="28"/>
          <w:szCs w:val="28"/>
          <w:lang w:val="uk-UA"/>
        </w:rPr>
        <w:tab/>
        <w:t>(6.12)</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numPr>
          <w:ilvl w:val="0"/>
          <w:numId w:val="22"/>
        </w:numPr>
        <w:spacing w:after="0" w:line="240" w:lineRule="auto"/>
        <w:jc w:val="both"/>
        <w:rPr>
          <w:sz w:val="28"/>
          <w:szCs w:val="28"/>
          <w:lang w:val="uk-UA"/>
        </w:rPr>
      </w:pPr>
      <w:r w:rsidRPr="008F3D60">
        <w:rPr>
          <w:sz w:val="28"/>
          <w:szCs w:val="28"/>
          <w:lang w:val="uk-UA"/>
        </w:rPr>
        <w:t xml:space="preserve">У випадку </w:t>
      </w:r>
      <w:r w:rsidRPr="008F3D60">
        <w:rPr>
          <w:i/>
          <w:sz w:val="28"/>
          <w:szCs w:val="28"/>
          <w:lang w:val="uk-UA"/>
        </w:rPr>
        <w:t>Н</w:t>
      </w:r>
      <w:r w:rsidRPr="008F3D60">
        <w:rPr>
          <w:i/>
          <w:sz w:val="28"/>
          <w:szCs w:val="28"/>
          <w:vertAlign w:val="subscript"/>
          <w:lang w:val="uk-UA"/>
        </w:rPr>
        <w:t>1</w:t>
      </w:r>
      <w:r w:rsidRPr="008F3D60">
        <w:rPr>
          <w:i/>
          <w:sz w:val="28"/>
          <w:szCs w:val="28"/>
          <w:lang w:val="uk-UA"/>
        </w:rPr>
        <w:t>: М(х) &gt; М(у)</w:t>
      </w:r>
      <w:r w:rsidRPr="008F3D60">
        <w:rPr>
          <w:sz w:val="28"/>
          <w:szCs w:val="28"/>
          <w:lang w:val="uk-UA"/>
        </w:rPr>
        <w:t xml:space="preserve"> або </w:t>
      </w:r>
      <w:r w:rsidRPr="008F3D60">
        <w:rPr>
          <w:i/>
          <w:sz w:val="28"/>
          <w:szCs w:val="28"/>
          <w:lang w:val="uk-UA"/>
        </w:rPr>
        <w:t>Н</w:t>
      </w:r>
      <w:r w:rsidRPr="008F3D60">
        <w:rPr>
          <w:i/>
          <w:sz w:val="28"/>
          <w:szCs w:val="28"/>
          <w:vertAlign w:val="subscript"/>
          <w:lang w:val="uk-UA"/>
        </w:rPr>
        <w:t>1</w:t>
      </w:r>
      <w:r w:rsidRPr="008F3D60">
        <w:rPr>
          <w:i/>
          <w:sz w:val="28"/>
          <w:szCs w:val="28"/>
          <w:lang w:val="uk-UA"/>
        </w:rPr>
        <w:t>: М(х) &lt; М(у)</w:t>
      </w:r>
      <w:r w:rsidRPr="008F3D60">
        <w:rPr>
          <w:sz w:val="28"/>
          <w:szCs w:val="28"/>
          <w:lang w:val="uk-UA"/>
        </w:rPr>
        <w:t xml:space="preserve"> односторонні критичні точки </w:t>
      </w:r>
      <w:r w:rsidR="00496491">
        <w:rPr>
          <w:sz w:val="28"/>
          <w:szCs w:val="28"/>
          <w:lang w:val="uk-UA"/>
        </w:rPr>
        <w:t>знаходяться</w:t>
      </w:r>
      <w:r w:rsidRPr="008F3D60">
        <w:rPr>
          <w:sz w:val="28"/>
          <w:szCs w:val="28"/>
          <w:lang w:val="uk-UA"/>
        </w:rPr>
        <w:t xml:space="preserve"> при подвоєному рівні значимості, тобто </w:t>
      </w:r>
      <w:r w:rsidRPr="008F3D60">
        <w:rPr>
          <w:i/>
          <w:sz w:val="28"/>
          <w:szCs w:val="28"/>
          <w:lang w:val="uk-UA"/>
        </w:rPr>
        <w:t>Ф(Z</w:t>
      </w:r>
      <w:r w:rsidRPr="008F3D60">
        <w:rPr>
          <w:i/>
          <w:sz w:val="28"/>
          <w:szCs w:val="28"/>
          <w:vertAlign w:val="subscript"/>
          <w:lang w:val="uk-UA"/>
        </w:rPr>
        <w:t>крит</w:t>
      </w:r>
      <w:r w:rsidRPr="008F3D60">
        <w:rPr>
          <w:i/>
          <w:sz w:val="28"/>
          <w:szCs w:val="28"/>
          <w:lang w:val="uk-UA"/>
        </w:rPr>
        <w:t>) =(1  – 2</w:t>
      </w:r>
      <w:r w:rsidRPr="008F3D60">
        <w:rPr>
          <w:i/>
          <w:sz w:val="28"/>
          <w:szCs w:val="28"/>
          <w:lang w:val="uk-UA"/>
        </w:rPr>
        <w:sym w:font="Symbol" w:char="F061"/>
      </w:r>
      <w:r w:rsidRPr="008F3D60">
        <w:rPr>
          <w:i/>
          <w:sz w:val="28"/>
          <w:szCs w:val="28"/>
          <w:lang w:val="uk-UA"/>
        </w:rPr>
        <w:t>)/2</w:t>
      </w:r>
      <w:r w:rsidRPr="008F3D60">
        <w:rPr>
          <w:sz w:val="28"/>
          <w:szCs w:val="28"/>
          <w:lang w:val="uk-UA"/>
        </w:rPr>
        <w:t>. Областю прийняття гіпотези є, відповідно, область:</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lastRenderedPageBreak/>
        <w:t>Z</w:t>
      </w:r>
      <w:r w:rsidRPr="008F3D60">
        <w:rPr>
          <w:i/>
          <w:sz w:val="28"/>
          <w:szCs w:val="28"/>
          <w:vertAlign w:val="subscript"/>
          <w:lang w:val="uk-UA"/>
        </w:rPr>
        <w:t>набл</w:t>
      </w:r>
      <w:r w:rsidRPr="008F3D60">
        <w:rPr>
          <w:i/>
          <w:sz w:val="28"/>
          <w:szCs w:val="28"/>
          <w:lang w:val="uk-UA"/>
        </w:rPr>
        <w:t>&lt; Z</w:t>
      </w:r>
      <w:r w:rsidRPr="008F3D60">
        <w:rPr>
          <w:i/>
          <w:sz w:val="28"/>
          <w:szCs w:val="28"/>
          <w:vertAlign w:val="subscript"/>
          <w:lang w:val="uk-UA"/>
        </w:rPr>
        <w:t>крит</w:t>
      </w:r>
      <w:r w:rsidRPr="008F3D60">
        <w:rPr>
          <w:i/>
          <w:sz w:val="28"/>
          <w:szCs w:val="28"/>
          <w:lang w:val="uk-UA"/>
        </w:rPr>
        <w:t xml:space="preserve">   або       Z</w:t>
      </w:r>
      <w:r w:rsidRPr="008F3D60">
        <w:rPr>
          <w:i/>
          <w:sz w:val="28"/>
          <w:szCs w:val="28"/>
          <w:vertAlign w:val="subscript"/>
          <w:lang w:val="uk-UA"/>
        </w:rPr>
        <w:t>набл</w:t>
      </w:r>
      <w:r w:rsidRPr="008F3D60">
        <w:rPr>
          <w:i/>
          <w:sz w:val="28"/>
          <w:szCs w:val="28"/>
          <w:lang w:val="uk-UA"/>
        </w:rPr>
        <w:t>&gt;  –Z</w:t>
      </w:r>
      <w:r w:rsidRPr="008F3D60">
        <w:rPr>
          <w:i/>
          <w:sz w:val="28"/>
          <w:szCs w:val="28"/>
          <w:vertAlign w:val="subscript"/>
          <w:lang w:val="uk-UA"/>
        </w:rPr>
        <w:t>крит</w:t>
      </w:r>
      <w:r w:rsidRPr="008F3D60">
        <w:rPr>
          <w:sz w:val="28"/>
          <w:szCs w:val="28"/>
          <w:lang w:val="uk-UA"/>
        </w:rPr>
        <w:tab/>
        <w:t>(6.13)</w:t>
      </w:r>
    </w:p>
    <w:p w:rsidR="00F95C3C" w:rsidRPr="008F3D60" w:rsidRDefault="00F95C3C" w:rsidP="00FA2B6B">
      <w:pPr>
        <w:pStyle w:val="2b"/>
        <w:tabs>
          <w:tab w:val="left" w:pos="8820"/>
        </w:tabs>
        <w:spacing w:after="0" w:line="240" w:lineRule="auto"/>
        <w:ind w:left="0" w:firstLine="2127"/>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2 –ий випадок.</w:t>
      </w:r>
      <w:r w:rsidRPr="008F3D60">
        <w:rPr>
          <w:sz w:val="28"/>
          <w:szCs w:val="28"/>
          <w:lang w:val="uk-UA"/>
        </w:rPr>
        <w:t xml:space="preserve"> Випадкові величини розподілені за довільним законом. У випадку, коли об'єм кожної з вибірок не менш тридцяти елементів, то, відповідно до закону великих чисел, вибіркові середні розподілені нормально. Для перевірки використовують формули з першого випадку.</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3 –ій випадок.</w:t>
      </w:r>
      <w:r w:rsidRPr="008F3D60">
        <w:rPr>
          <w:sz w:val="28"/>
          <w:szCs w:val="28"/>
          <w:lang w:val="uk-UA"/>
        </w:rPr>
        <w:t xml:space="preserve"> Випадкові величини розподілені за нормальним законом, </w:t>
      </w:r>
      <w:r w:rsidRPr="008F3D60">
        <w:rPr>
          <w:i/>
          <w:sz w:val="28"/>
          <w:szCs w:val="28"/>
          <w:lang w:val="uk-UA"/>
        </w:rPr>
        <w:t>Д(Х)</w:t>
      </w:r>
      <w:r w:rsidRPr="008F3D60">
        <w:rPr>
          <w:sz w:val="28"/>
          <w:szCs w:val="28"/>
          <w:lang w:val="uk-UA"/>
        </w:rPr>
        <w:t xml:space="preserve"> та</w:t>
      </w:r>
      <w:r w:rsidRPr="008F3D60">
        <w:rPr>
          <w:i/>
          <w:sz w:val="28"/>
          <w:szCs w:val="28"/>
          <w:lang w:val="uk-UA"/>
        </w:rPr>
        <w:t xml:space="preserve"> Д(Y)</w:t>
      </w:r>
      <w:r w:rsidRPr="008F3D60">
        <w:rPr>
          <w:sz w:val="28"/>
          <w:szCs w:val="28"/>
          <w:lang w:val="uk-UA"/>
        </w:rPr>
        <w:t xml:space="preserve"> невідомі, тобто розглядаються малі незалежні вибірки. У загальному випадку задачу розв’язати не можливо, але якщо припустити, що дисперсії невідомі, але рівні між собою (наприклад, порівнюються середні розміри двох партій деталей, виготовлених на одному верстаті), то можна побудувати критерій Стьюдента порівняння середніх:</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1) Спочатку перевіримо гіпотезу </w:t>
      </w:r>
      <w:r w:rsidRPr="008F3D60">
        <w:rPr>
          <w:i/>
          <w:sz w:val="28"/>
          <w:szCs w:val="28"/>
          <w:lang w:val="uk-UA"/>
        </w:rPr>
        <w:t>Н</w:t>
      </w:r>
      <w:r w:rsidRPr="008F3D60">
        <w:rPr>
          <w:i/>
          <w:sz w:val="28"/>
          <w:szCs w:val="28"/>
          <w:vertAlign w:val="subscript"/>
          <w:lang w:val="uk-UA"/>
        </w:rPr>
        <w:t>0</w:t>
      </w:r>
      <w:r w:rsidRPr="008F3D60">
        <w:rPr>
          <w:i/>
          <w:sz w:val="28"/>
          <w:szCs w:val="28"/>
          <w:lang w:val="uk-UA"/>
        </w:rPr>
        <w:t>: М(Х) = М(Y)</w:t>
      </w:r>
      <w:r w:rsidRPr="008F3D60">
        <w:rPr>
          <w:sz w:val="28"/>
          <w:szCs w:val="28"/>
          <w:lang w:val="uk-UA"/>
        </w:rPr>
        <w:t xml:space="preserve"> при конкуруючій </w:t>
      </w:r>
      <w:r w:rsidRPr="008F3D60">
        <w:rPr>
          <w:i/>
          <w:sz w:val="28"/>
          <w:szCs w:val="28"/>
          <w:lang w:val="uk-UA"/>
        </w:rPr>
        <w:t>Н</w:t>
      </w:r>
      <w:r w:rsidRPr="008F3D60">
        <w:rPr>
          <w:i/>
          <w:sz w:val="28"/>
          <w:szCs w:val="28"/>
          <w:vertAlign w:val="subscript"/>
          <w:lang w:val="uk-UA"/>
        </w:rPr>
        <w:t>1</w:t>
      </w:r>
      <w:r w:rsidRPr="008F3D60">
        <w:rPr>
          <w:sz w:val="28"/>
          <w:szCs w:val="28"/>
          <w:lang w:val="uk-UA"/>
        </w:rPr>
        <w:t xml:space="preserve">: </w:t>
      </w:r>
      <w:r w:rsidRPr="008F3D60">
        <w:rPr>
          <w:i/>
          <w:sz w:val="28"/>
          <w:szCs w:val="28"/>
          <w:lang w:val="uk-UA"/>
        </w:rPr>
        <w:t xml:space="preserve">М(Х) </w:t>
      </w:r>
      <w:r w:rsidRPr="008F3D60">
        <w:rPr>
          <w:i/>
          <w:sz w:val="28"/>
          <w:szCs w:val="28"/>
          <w:lang w:val="uk-UA"/>
        </w:rPr>
        <w:sym w:font="Symbol" w:char="F0B9"/>
      </w:r>
      <w:r w:rsidRPr="008F3D60">
        <w:rPr>
          <w:i/>
          <w:sz w:val="28"/>
          <w:szCs w:val="28"/>
          <w:lang w:val="uk-UA"/>
        </w:rPr>
        <w:t xml:space="preserve"> М(Y).</w:t>
      </w:r>
      <w:r w:rsidRPr="008F3D60">
        <w:rPr>
          <w:sz w:val="28"/>
          <w:szCs w:val="28"/>
          <w:lang w:val="uk-UA"/>
        </w:rPr>
        <w:t xml:space="preserve"> У всіх випадках у якості критерію будемо приймати наступну випадкову величину:</w:t>
      </w:r>
    </w:p>
    <w:p w:rsidR="004D03E2" w:rsidRPr="008F3D60" w:rsidRDefault="004D03E2" w:rsidP="00FA2B6B">
      <w:pPr>
        <w:pStyle w:val="2b"/>
        <w:spacing w:after="0" w:line="240" w:lineRule="auto"/>
        <w:ind w:left="0" w:firstLine="0"/>
        <w:rPr>
          <w:sz w:val="28"/>
          <w:szCs w:val="28"/>
          <w:lang w:val="uk-UA"/>
        </w:rPr>
      </w:pPr>
    </w:p>
    <w:p w:rsidR="004D03E2" w:rsidRPr="008F3D60" w:rsidRDefault="004D03E2" w:rsidP="00FA2B6B">
      <w:pPr>
        <w:pStyle w:val="2b"/>
        <w:tabs>
          <w:tab w:val="left" w:pos="8820"/>
        </w:tabs>
        <w:spacing w:after="0" w:line="240" w:lineRule="auto"/>
        <w:ind w:left="2127" w:firstLine="0"/>
        <w:rPr>
          <w:sz w:val="28"/>
          <w:szCs w:val="28"/>
          <w:lang w:val="uk-UA"/>
        </w:rPr>
      </w:pPr>
      <w:r w:rsidRPr="008F3D60">
        <w:rPr>
          <w:position w:val="-48"/>
          <w:sz w:val="28"/>
          <w:szCs w:val="28"/>
          <w:lang w:val="uk-UA"/>
        </w:rPr>
        <w:object w:dxaOrig="5000" w:dyaOrig="980">
          <v:shape id="_x0000_i1222" type="#_x0000_t75" style="width:252.7pt;height:51.6pt" o:ole="">
            <v:imagedata r:id="rId399" o:title=""/>
          </v:shape>
          <o:OLEObject Type="Embed" ProgID="Equation.3" ShapeID="_x0000_i1222" DrawAspect="Content" ObjectID="_1780146575" r:id="rId400"/>
        </w:object>
      </w:r>
      <w:r w:rsidRPr="008F3D60">
        <w:rPr>
          <w:sz w:val="28"/>
          <w:szCs w:val="28"/>
          <w:lang w:val="uk-UA"/>
        </w:rPr>
        <w:tab/>
        <w:t>(6.14)</w:t>
      </w:r>
    </w:p>
    <w:p w:rsidR="004D03E2" w:rsidRPr="008F3D60" w:rsidRDefault="004D03E2" w:rsidP="00FA2B6B">
      <w:pPr>
        <w:pStyle w:val="2b"/>
        <w:spacing w:after="0" w:line="240" w:lineRule="auto"/>
        <w:ind w:left="0" w:firstLine="0"/>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Якщо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справедлива, то статистика </w:t>
      </w:r>
      <w:r w:rsidRPr="008F3D60">
        <w:rPr>
          <w:i/>
          <w:sz w:val="28"/>
          <w:szCs w:val="28"/>
          <w:lang w:val="uk-UA"/>
        </w:rPr>
        <w:t>Т</w:t>
      </w:r>
      <w:r w:rsidRPr="008F3D60">
        <w:rPr>
          <w:sz w:val="28"/>
          <w:szCs w:val="28"/>
          <w:lang w:val="uk-UA"/>
        </w:rPr>
        <w:t xml:space="preserve"> має розподіл Стьюдента з </w:t>
      </w:r>
      <w:r w:rsidRPr="008F3D60">
        <w:rPr>
          <w:i/>
          <w:sz w:val="28"/>
          <w:szCs w:val="28"/>
          <w:lang w:val="uk-UA"/>
        </w:rPr>
        <w:t>f = n + m  –</w:t>
      </w:r>
      <w:r w:rsidRPr="008F3D60">
        <w:rPr>
          <w:sz w:val="28"/>
          <w:szCs w:val="28"/>
          <w:lang w:val="uk-UA"/>
        </w:rPr>
        <w:t xml:space="preserve"> 2 ступенями волі. За таблицею знаходимо </w:t>
      </w:r>
      <w:r w:rsidRPr="008F3D60">
        <w:rPr>
          <w:i/>
          <w:sz w:val="28"/>
          <w:szCs w:val="28"/>
          <w:lang w:val="uk-UA"/>
        </w:rPr>
        <w:t>t</w:t>
      </w:r>
      <w:r w:rsidRPr="008F3D60">
        <w:rPr>
          <w:i/>
          <w:sz w:val="28"/>
          <w:szCs w:val="28"/>
          <w:vertAlign w:val="subscript"/>
          <w:lang w:val="uk-UA"/>
        </w:rPr>
        <w:t>двостор.кр</w:t>
      </w:r>
      <w:r w:rsidRPr="008F3D60">
        <w:rPr>
          <w:i/>
          <w:sz w:val="28"/>
          <w:szCs w:val="28"/>
          <w:lang w:val="uk-UA"/>
        </w:rPr>
        <w:t>.(</w:t>
      </w:r>
      <w:r w:rsidRPr="008F3D60">
        <w:rPr>
          <w:i/>
          <w:sz w:val="28"/>
          <w:szCs w:val="28"/>
          <w:lang w:val="uk-UA"/>
        </w:rPr>
        <w:sym w:font="Symbol" w:char="F061"/>
      </w:r>
      <w:r w:rsidRPr="008F3D60">
        <w:rPr>
          <w:i/>
          <w:sz w:val="28"/>
          <w:szCs w:val="28"/>
          <w:lang w:val="uk-UA"/>
        </w:rPr>
        <w:t>; f)</w:t>
      </w:r>
      <w:r w:rsidRPr="008F3D60">
        <w:rPr>
          <w:sz w:val="28"/>
          <w:szCs w:val="28"/>
          <w:lang w:val="uk-UA"/>
        </w:rPr>
        <w:t>. Якщо виконується нерівність:</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|T| &lt; t</w:t>
      </w:r>
      <w:r w:rsidRPr="008F3D60">
        <w:rPr>
          <w:i/>
          <w:sz w:val="28"/>
          <w:szCs w:val="28"/>
          <w:vertAlign w:val="subscript"/>
          <w:lang w:val="uk-UA"/>
        </w:rPr>
        <w:t>двостор.кр</w:t>
      </w:r>
      <w:r w:rsidRPr="008F3D60">
        <w:rPr>
          <w:i/>
          <w:sz w:val="28"/>
          <w:szCs w:val="28"/>
          <w:lang w:val="uk-UA"/>
        </w:rPr>
        <w:t>.(</w:t>
      </w:r>
      <w:r w:rsidRPr="008F3D60">
        <w:rPr>
          <w:i/>
          <w:sz w:val="28"/>
          <w:szCs w:val="28"/>
          <w:lang w:val="uk-UA"/>
        </w:rPr>
        <w:sym w:font="Symbol" w:char="F061"/>
      </w:r>
      <w:r w:rsidRPr="008F3D60">
        <w:rPr>
          <w:i/>
          <w:sz w:val="28"/>
          <w:szCs w:val="28"/>
          <w:lang w:val="uk-UA"/>
        </w:rPr>
        <w:t>; f)</w:t>
      </w:r>
      <w:r w:rsidRPr="008F3D60">
        <w:rPr>
          <w:sz w:val="28"/>
          <w:szCs w:val="28"/>
          <w:lang w:val="uk-UA"/>
        </w:rPr>
        <w:tab/>
        <w:t>(6.15)</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то відкидати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немає підстав.</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2) У випадку, якщо конкуруюча гіпотеза задана у вигляді нерівності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w:t>
      </w:r>
      <w:r w:rsidRPr="008F3D60">
        <w:rPr>
          <w:i/>
          <w:sz w:val="28"/>
          <w:szCs w:val="28"/>
          <w:lang w:val="uk-UA"/>
        </w:rPr>
        <w:t>М(Х) = М(Y), Н</w:t>
      </w:r>
      <w:r w:rsidRPr="008F3D60">
        <w:rPr>
          <w:i/>
          <w:sz w:val="28"/>
          <w:szCs w:val="28"/>
          <w:vertAlign w:val="subscript"/>
          <w:lang w:val="uk-UA"/>
        </w:rPr>
        <w:t>1</w:t>
      </w:r>
      <w:r w:rsidRPr="008F3D60">
        <w:rPr>
          <w:i/>
          <w:sz w:val="28"/>
          <w:szCs w:val="28"/>
          <w:lang w:val="uk-UA"/>
        </w:rPr>
        <w:t>: М(Х) &gt; М(Y))</w:t>
      </w:r>
      <w:r w:rsidRPr="008F3D60">
        <w:rPr>
          <w:sz w:val="28"/>
          <w:szCs w:val="28"/>
          <w:lang w:val="uk-UA"/>
        </w:rPr>
        <w:t>, довірчий інтервал буде одностороннім (правостороння критична область). Якщо:</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T</w:t>
      </w:r>
      <w:r w:rsidRPr="008F3D60">
        <w:rPr>
          <w:i/>
          <w:sz w:val="28"/>
          <w:szCs w:val="28"/>
          <w:vertAlign w:val="subscript"/>
          <w:lang w:val="uk-UA"/>
        </w:rPr>
        <w:t>набл.</w:t>
      </w:r>
      <w:r w:rsidRPr="008F3D60">
        <w:rPr>
          <w:i/>
          <w:sz w:val="28"/>
          <w:szCs w:val="28"/>
          <w:lang w:val="uk-UA"/>
        </w:rPr>
        <w:t>&gt; t</w:t>
      </w:r>
      <w:r w:rsidRPr="008F3D60">
        <w:rPr>
          <w:i/>
          <w:sz w:val="28"/>
          <w:szCs w:val="28"/>
          <w:vertAlign w:val="subscript"/>
          <w:lang w:val="uk-UA"/>
        </w:rPr>
        <w:t>правостор</w:t>
      </w:r>
      <w:r w:rsidRPr="008F3D60">
        <w:rPr>
          <w:i/>
          <w:sz w:val="28"/>
          <w:szCs w:val="28"/>
          <w:lang w:val="uk-UA"/>
        </w:rPr>
        <w:t>.(</w:t>
      </w:r>
      <w:r w:rsidRPr="008F3D60">
        <w:rPr>
          <w:i/>
          <w:sz w:val="28"/>
          <w:szCs w:val="28"/>
          <w:lang w:val="uk-UA"/>
        </w:rPr>
        <w:sym w:font="Symbol" w:char="F061"/>
      </w:r>
      <w:r w:rsidRPr="008F3D60">
        <w:rPr>
          <w:i/>
          <w:sz w:val="28"/>
          <w:szCs w:val="28"/>
          <w:lang w:val="uk-UA"/>
        </w:rPr>
        <w:t>; f),</w:t>
      </w:r>
      <w:r w:rsidRPr="008F3D60">
        <w:rPr>
          <w:sz w:val="28"/>
          <w:szCs w:val="28"/>
          <w:lang w:val="uk-UA"/>
        </w:rPr>
        <w:tab/>
        <w:t>(6.16)</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то нульову гіпотезу відкидають.</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3) Аналогічним чином діють і у випадку конкуруючої гіпотези, що має вигляд </w:t>
      </w:r>
      <w:r w:rsidRPr="008F3D60">
        <w:rPr>
          <w:i/>
          <w:sz w:val="28"/>
          <w:szCs w:val="28"/>
          <w:lang w:val="uk-UA"/>
        </w:rPr>
        <w:t>Н</w:t>
      </w:r>
      <w:r w:rsidRPr="008F3D60">
        <w:rPr>
          <w:i/>
          <w:sz w:val="28"/>
          <w:szCs w:val="28"/>
          <w:vertAlign w:val="subscript"/>
          <w:lang w:val="uk-UA"/>
        </w:rPr>
        <w:t>1</w:t>
      </w:r>
      <w:r w:rsidRPr="008F3D60">
        <w:rPr>
          <w:i/>
          <w:sz w:val="28"/>
          <w:szCs w:val="28"/>
          <w:lang w:val="uk-UA"/>
        </w:rPr>
        <w:t>:М(Х) &lt; М(Y).</w:t>
      </w:r>
      <w:r w:rsidRPr="008F3D60">
        <w:rPr>
          <w:sz w:val="28"/>
          <w:szCs w:val="28"/>
          <w:lang w:val="uk-UA"/>
        </w:rPr>
        <w:t xml:space="preserve"> Під час побудови лівосторонньої критичної області враховують, що в силу симетрії </w:t>
      </w:r>
      <w:r w:rsidRPr="008F3D60">
        <w:rPr>
          <w:i/>
          <w:sz w:val="28"/>
          <w:szCs w:val="28"/>
          <w:lang w:val="uk-UA"/>
        </w:rPr>
        <w:t>t</w:t>
      </w:r>
      <w:r w:rsidRPr="008F3D60">
        <w:rPr>
          <w:i/>
          <w:sz w:val="28"/>
          <w:szCs w:val="28"/>
          <w:vertAlign w:val="subscript"/>
          <w:lang w:val="uk-UA"/>
        </w:rPr>
        <w:t>лівостор</w:t>
      </w:r>
      <w:r w:rsidRPr="008F3D60">
        <w:rPr>
          <w:i/>
          <w:sz w:val="28"/>
          <w:szCs w:val="28"/>
          <w:lang w:val="uk-UA"/>
        </w:rPr>
        <w:t>.=  –t</w:t>
      </w:r>
      <w:r w:rsidRPr="008F3D60">
        <w:rPr>
          <w:i/>
          <w:sz w:val="28"/>
          <w:szCs w:val="28"/>
          <w:vertAlign w:val="subscript"/>
          <w:lang w:val="uk-UA"/>
        </w:rPr>
        <w:t>правостор</w:t>
      </w:r>
      <w:r w:rsidRPr="008F3D60">
        <w:rPr>
          <w:sz w:val="28"/>
          <w:szCs w:val="28"/>
          <w:vertAlign w:val="subscript"/>
          <w:lang w:val="uk-UA"/>
        </w:rPr>
        <w:t>.</w:t>
      </w:r>
      <w:r w:rsidRPr="008F3D60">
        <w:rPr>
          <w:sz w:val="28"/>
          <w:szCs w:val="28"/>
          <w:lang w:val="uk-UA"/>
        </w:rPr>
        <w:t xml:space="preserve">. Таким чином, знаходять </w:t>
      </w:r>
      <w:r w:rsidRPr="008F3D60">
        <w:rPr>
          <w:i/>
          <w:sz w:val="28"/>
          <w:szCs w:val="28"/>
          <w:lang w:val="uk-UA"/>
        </w:rPr>
        <w:t>t</w:t>
      </w:r>
      <w:r w:rsidRPr="008F3D60">
        <w:rPr>
          <w:i/>
          <w:sz w:val="28"/>
          <w:szCs w:val="28"/>
          <w:vertAlign w:val="subscript"/>
          <w:lang w:val="uk-UA"/>
        </w:rPr>
        <w:t>правостор</w:t>
      </w:r>
      <w:r w:rsidRPr="008F3D60">
        <w:rPr>
          <w:sz w:val="28"/>
          <w:szCs w:val="28"/>
          <w:vertAlign w:val="subscript"/>
          <w:lang w:val="uk-UA"/>
        </w:rPr>
        <w:t>.</w:t>
      </w:r>
      <w:r w:rsidRPr="008F3D60">
        <w:rPr>
          <w:sz w:val="28"/>
          <w:szCs w:val="28"/>
          <w:lang w:val="uk-UA"/>
        </w:rPr>
        <w:t xml:space="preserve"> із другого випадку й беруть із протилежним знаком. Якщо</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T</w:t>
      </w:r>
      <w:r w:rsidRPr="008F3D60">
        <w:rPr>
          <w:i/>
          <w:sz w:val="28"/>
          <w:szCs w:val="28"/>
          <w:vertAlign w:val="subscript"/>
          <w:lang w:val="uk-UA"/>
        </w:rPr>
        <w:t>набл</w:t>
      </w:r>
      <w:r w:rsidRPr="008F3D60">
        <w:rPr>
          <w:i/>
          <w:sz w:val="28"/>
          <w:szCs w:val="28"/>
          <w:lang w:val="uk-UA"/>
        </w:rPr>
        <w:t>.&gt;  –t</w:t>
      </w:r>
      <w:r w:rsidRPr="008F3D60">
        <w:rPr>
          <w:i/>
          <w:sz w:val="28"/>
          <w:szCs w:val="28"/>
          <w:vertAlign w:val="subscript"/>
          <w:lang w:val="uk-UA"/>
        </w:rPr>
        <w:t>правостор.</w:t>
      </w:r>
      <w:r w:rsidRPr="008F3D60">
        <w:rPr>
          <w:i/>
          <w:sz w:val="28"/>
          <w:szCs w:val="28"/>
          <w:lang w:val="uk-UA"/>
        </w:rPr>
        <w:t>(</w:t>
      </w:r>
      <w:r w:rsidRPr="008F3D60">
        <w:rPr>
          <w:i/>
          <w:sz w:val="28"/>
          <w:szCs w:val="28"/>
          <w:lang w:val="uk-UA"/>
        </w:rPr>
        <w:sym w:font="Symbol" w:char="F061"/>
      </w:r>
      <w:r w:rsidRPr="008F3D60">
        <w:rPr>
          <w:i/>
          <w:sz w:val="28"/>
          <w:szCs w:val="28"/>
          <w:lang w:val="uk-UA"/>
        </w:rPr>
        <w:t>; f),</w:t>
      </w:r>
      <w:r w:rsidRPr="008F3D60">
        <w:rPr>
          <w:sz w:val="28"/>
          <w:szCs w:val="28"/>
          <w:lang w:val="uk-UA"/>
        </w:rPr>
        <w:tab/>
        <w:t>(6.17)</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то відкидати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немає підстав. </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Нехай дано вибірки об'ємом </w:t>
      </w:r>
      <w:r w:rsidRPr="008F3D60">
        <w:rPr>
          <w:i/>
          <w:sz w:val="28"/>
          <w:szCs w:val="28"/>
          <w:lang w:val="uk-UA"/>
        </w:rPr>
        <w:t>n</w:t>
      </w:r>
      <w:r w:rsidRPr="008F3D60">
        <w:rPr>
          <w:sz w:val="28"/>
          <w:szCs w:val="28"/>
          <w:lang w:val="uk-UA"/>
        </w:rPr>
        <w:t xml:space="preserve"> = </w:t>
      </w:r>
      <w:smartTag w:uri="urn:schemas-microsoft-com:office:smarttags" w:element="metricconverter">
        <w:smartTagPr>
          <w:attr w:name="ProductID" w:val="5, m"/>
        </w:smartTagPr>
        <w:r w:rsidRPr="008F3D60">
          <w:rPr>
            <w:sz w:val="28"/>
            <w:szCs w:val="28"/>
            <w:lang w:val="uk-UA"/>
          </w:rPr>
          <w:t xml:space="preserve">5, </w:t>
        </w:r>
        <w:r w:rsidRPr="008F3D60">
          <w:rPr>
            <w:i/>
            <w:sz w:val="28"/>
            <w:szCs w:val="28"/>
            <w:lang w:val="uk-UA"/>
          </w:rPr>
          <w:t>m</w:t>
        </w:r>
      </w:smartTag>
      <w:r w:rsidRPr="008F3D60">
        <w:rPr>
          <w:sz w:val="28"/>
          <w:szCs w:val="28"/>
          <w:lang w:val="uk-UA"/>
        </w:rPr>
        <w:t xml:space="preserve"> = 6, які відібрані з нормальних генеральних сукупностей. Знайдено наступні параметри: </w:t>
      </w:r>
      <w:r w:rsidRPr="008F3D60">
        <w:rPr>
          <w:position w:val="-12"/>
          <w:sz w:val="28"/>
          <w:szCs w:val="28"/>
          <w:lang w:val="uk-UA"/>
        </w:rPr>
        <w:object w:dxaOrig="2140" w:dyaOrig="360">
          <v:shape id="_x0000_i1223" type="#_x0000_t75" style="width:107.3pt;height:22.4pt" o:ole="">
            <v:imagedata r:id="rId401" o:title=""/>
          </v:shape>
          <o:OLEObject Type="Embed" ProgID="Equation.3" ShapeID="_x0000_i1223" DrawAspect="Content" ObjectID="_1780146576" r:id="rId402"/>
        </w:object>
      </w:r>
      <w:r w:rsidRPr="008F3D60">
        <w:rPr>
          <w:sz w:val="28"/>
          <w:szCs w:val="28"/>
          <w:lang w:val="uk-UA"/>
        </w:rPr>
        <w:t xml:space="preserve">; </w:t>
      </w:r>
      <w:r w:rsidRPr="008F3D60">
        <w:rPr>
          <w:i/>
          <w:sz w:val="28"/>
          <w:szCs w:val="28"/>
          <w:lang w:val="uk-UA"/>
        </w:rPr>
        <w:t>S</w:t>
      </w:r>
      <w:r w:rsidRPr="008F3D60">
        <w:rPr>
          <w:i/>
          <w:sz w:val="28"/>
          <w:szCs w:val="28"/>
          <w:vertAlign w:val="superscript"/>
          <w:lang w:val="uk-UA"/>
        </w:rPr>
        <w:t>2</w:t>
      </w:r>
      <w:r w:rsidRPr="008F3D60">
        <w:rPr>
          <w:i/>
          <w:sz w:val="28"/>
          <w:szCs w:val="28"/>
          <w:vertAlign w:val="subscript"/>
          <w:lang w:val="uk-UA"/>
        </w:rPr>
        <w:t>x</w:t>
      </w:r>
      <w:r w:rsidRPr="008F3D60">
        <w:rPr>
          <w:sz w:val="28"/>
          <w:szCs w:val="28"/>
          <w:lang w:val="uk-UA"/>
        </w:rPr>
        <w:t xml:space="preserve"> = 0.25; </w:t>
      </w:r>
      <w:r w:rsidRPr="008F3D60">
        <w:rPr>
          <w:i/>
          <w:sz w:val="28"/>
          <w:szCs w:val="28"/>
          <w:lang w:val="uk-UA"/>
        </w:rPr>
        <w:t>S</w:t>
      </w:r>
      <w:r w:rsidRPr="008F3D60">
        <w:rPr>
          <w:i/>
          <w:sz w:val="28"/>
          <w:szCs w:val="28"/>
          <w:vertAlign w:val="superscript"/>
          <w:lang w:val="uk-UA"/>
        </w:rPr>
        <w:t>2</w:t>
      </w:r>
      <w:r w:rsidRPr="008F3D60">
        <w:rPr>
          <w:i/>
          <w:sz w:val="28"/>
          <w:szCs w:val="28"/>
          <w:vertAlign w:val="subscript"/>
          <w:lang w:val="uk-UA"/>
        </w:rPr>
        <w:t>y</w:t>
      </w:r>
      <w:r w:rsidRPr="008F3D60">
        <w:rPr>
          <w:sz w:val="28"/>
          <w:szCs w:val="28"/>
          <w:lang w:val="uk-UA"/>
        </w:rPr>
        <w:t xml:space="preserve"> = 0.108; На рівні значимості </w:t>
      </w:r>
      <w:r w:rsidRPr="008F3D60">
        <w:rPr>
          <w:i/>
          <w:sz w:val="28"/>
          <w:szCs w:val="28"/>
          <w:lang w:val="uk-UA"/>
        </w:rPr>
        <w:sym w:font="Symbol" w:char="F061"/>
      </w:r>
      <w:r w:rsidRPr="008F3D60">
        <w:rPr>
          <w:sz w:val="28"/>
          <w:szCs w:val="28"/>
          <w:lang w:val="uk-UA"/>
        </w:rPr>
        <w:t xml:space="preserve"> = 0.05 перевірити гіпотезу </w:t>
      </w:r>
      <w:r w:rsidRPr="008F3D60">
        <w:rPr>
          <w:i/>
          <w:sz w:val="28"/>
          <w:szCs w:val="28"/>
          <w:lang w:val="uk-UA"/>
        </w:rPr>
        <w:t>Н</w:t>
      </w:r>
      <w:r w:rsidRPr="008F3D60">
        <w:rPr>
          <w:i/>
          <w:sz w:val="28"/>
          <w:szCs w:val="28"/>
          <w:vertAlign w:val="subscript"/>
          <w:lang w:val="uk-UA"/>
        </w:rPr>
        <w:t>0</w:t>
      </w:r>
      <w:r w:rsidRPr="008F3D60">
        <w:rPr>
          <w:i/>
          <w:sz w:val="28"/>
          <w:szCs w:val="28"/>
          <w:lang w:val="uk-UA"/>
        </w:rPr>
        <w:t>: М(Х) = М(Y)</w:t>
      </w:r>
      <w:r w:rsidRPr="008F3D60">
        <w:rPr>
          <w:sz w:val="28"/>
          <w:szCs w:val="28"/>
          <w:lang w:val="uk-UA"/>
        </w:rPr>
        <w:t xml:space="preserve"> при конкуруючій </w:t>
      </w:r>
      <w:r w:rsidRPr="008F3D60">
        <w:rPr>
          <w:i/>
          <w:sz w:val="28"/>
          <w:szCs w:val="28"/>
          <w:lang w:val="uk-UA"/>
        </w:rPr>
        <w:t>Н</w:t>
      </w:r>
      <w:r w:rsidRPr="008F3D60">
        <w:rPr>
          <w:i/>
          <w:sz w:val="28"/>
          <w:szCs w:val="28"/>
          <w:vertAlign w:val="subscript"/>
          <w:lang w:val="uk-UA"/>
        </w:rPr>
        <w:t>1</w:t>
      </w:r>
      <w:r w:rsidRPr="008F3D60">
        <w:rPr>
          <w:i/>
          <w:sz w:val="28"/>
          <w:szCs w:val="28"/>
          <w:lang w:val="uk-UA"/>
        </w:rPr>
        <w:t xml:space="preserve">: М(Х) </w:t>
      </w:r>
      <w:r w:rsidRPr="008F3D60">
        <w:rPr>
          <w:i/>
          <w:sz w:val="28"/>
          <w:szCs w:val="28"/>
          <w:lang w:val="uk-UA"/>
        </w:rPr>
        <w:sym w:font="Symbol" w:char="F0B9"/>
      </w:r>
      <w:r w:rsidRPr="008F3D60">
        <w:rPr>
          <w:i/>
          <w:sz w:val="28"/>
          <w:szCs w:val="28"/>
          <w:lang w:val="uk-UA"/>
        </w:rPr>
        <w:t xml:space="preserve"> М(Y).</w:t>
      </w: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lang w:val="uk-UA"/>
        </w:rPr>
        <w:t xml:space="preserve">Оскільки </w:t>
      </w:r>
      <w:r w:rsidRPr="008F3D60">
        <w:rPr>
          <w:i/>
          <w:sz w:val="28"/>
          <w:szCs w:val="28"/>
          <w:lang w:val="uk-UA"/>
        </w:rPr>
        <w:t>S</w:t>
      </w:r>
      <w:r w:rsidRPr="008F3D60">
        <w:rPr>
          <w:i/>
          <w:sz w:val="28"/>
          <w:szCs w:val="28"/>
          <w:vertAlign w:val="superscript"/>
          <w:lang w:val="uk-UA"/>
        </w:rPr>
        <w:t>2</w:t>
      </w:r>
      <w:r w:rsidRPr="008F3D60">
        <w:rPr>
          <w:i/>
          <w:sz w:val="28"/>
          <w:szCs w:val="28"/>
          <w:vertAlign w:val="subscript"/>
          <w:lang w:val="uk-UA"/>
        </w:rPr>
        <w:t>x</w:t>
      </w:r>
      <w:r w:rsidRPr="008F3D60">
        <w:rPr>
          <w:i/>
          <w:sz w:val="28"/>
          <w:szCs w:val="28"/>
          <w:lang w:val="uk-UA"/>
        </w:rPr>
        <w:sym w:font="Symbol" w:char="F0B9"/>
      </w:r>
      <w:r w:rsidRPr="008F3D60">
        <w:rPr>
          <w:i/>
          <w:sz w:val="28"/>
          <w:szCs w:val="28"/>
          <w:lang w:val="uk-UA"/>
        </w:rPr>
        <w:t xml:space="preserve"> S</w:t>
      </w:r>
      <w:r w:rsidRPr="008F3D60">
        <w:rPr>
          <w:i/>
          <w:sz w:val="28"/>
          <w:szCs w:val="28"/>
          <w:vertAlign w:val="superscript"/>
          <w:lang w:val="uk-UA"/>
        </w:rPr>
        <w:t>2</w:t>
      </w:r>
      <w:r w:rsidRPr="008F3D60">
        <w:rPr>
          <w:i/>
          <w:sz w:val="28"/>
          <w:szCs w:val="28"/>
          <w:vertAlign w:val="subscript"/>
          <w:lang w:val="uk-UA"/>
        </w:rPr>
        <w:t>y</w:t>
      </w:r>
      <w:r w:rsidRPr="008F3D60">
        <w:rPr>
          <w:sz w:val="28"/>
          <w:szCs w:val="28"/>
          <w:lang w:val="uk-UA"/>
        </w:rPr>
        <w:t xml:space="preserve">, то спочатку перевіримо гіпотезу про рівність дисперсій користуючись критерієм Фішера –Снедекора. Для цього обчислимо значення критерію </w:t>
      </w:r>
      <w:r w:rsidRPr="008F3D60">
        <w:rPr>
          <w:i/>
          <w:sz w:val="28"/>
          <w:szCs w:val="28"/>
          <w:lang w:val="uk-UA"/>
        </w:rPr>
        <w:t>F</w:t>
      </w:r>
      <w:r w:rsidRPr="008F3D60">
        <w:rPr>
          <w:i/>
          <w:sz w:val="28"/>
          <w:szCs w:val="28"/>
          <w:vertAlign w:val="subscript"/>
          <w:lang w:val="uk-UA"/>
        </w:rPr>
        <w:t>набл</w:t>
      </w:r>
      <w:r w:rsidRPr="008F3D60">
        <w:rPr>
          <w:sz w:val="28"/>
          <w:szCs w:val="28"/>
          <w:lang w:val="uk-UA"/>
        </w:rPr>
        <w:t xml:space="preserve">.= 0.25/0.108 </w:t>
      </w:r>
      <w:r w:rsidRPr="008F3D60">
        <w:rPr>
          <w:sz w:val="28"/>
          <w:szCs w:val="28"/>
          <w:lang w:val="uk-UA"/>
        </w:rPr>
        <w:sym w:font="Symbol" w:char="F0BB"/>
      </w:r>
      <w:r w:rsidRPr="008F3D60">
        <w:rPr>
          <w:sz w:val="28"/>
          <w:szCs w:val="28"/>
          <w:lang w:val="uk-UA"/>
        </w:rPr>
        <w:t xml:space="preserve"> 2.31. У якості конкуруючої гіпотези візьмемо </w:t>
      </w:r>
      <w:r w:rsidRPr="008F3D60">
        <w:rPr>
          <w:i/>
          <w:sz w:val="28"/>
          <w:szCs w:val="28"/>
          <w:lang w:val="uk-UA"/>
        </w:rPr>
        <w:t>Н</w:t>
      </w:r>
      <w:r w:rsidRPr="008F3D60">
        <w:rPr>
          <w:i/>
          <w:sz w:val="28"/>
          <w:szCs w:val="28"/>
          <w:vertAlign w:val="subscript"/>
          <w:lang w:val="uk-UA"/>
        </w:rPr>
        <w:t>1</w:t>
      </w:r>
      <w:r w:rsidRPr="008F3D60">
        <w:rPr>
          <w:i/>
          <w:sz w:val="28"/>
          <w:szCs w:val="28"/>
          <w:lang w:val="uk-UA"/>
        </w:rPr>
        <w:t>: Д(Х) &gt;Д(Y).</w:t>
      </w:r>
      <w:r w:rsidRPr="008F3D60">
        <w:rPr>
          <w:sz w:val="28"/>
          <w:szCs w:val="28"/>
          <w:lang w:val="uk-UA"/>
        </w:rPr>
        <w:t xml:space="preserve"> За таблицею на рівні значимості </w:t>
      </w:r>
      <w:r w:rsidRPr="008F3D60">
        <w:rPr>
          <w:i/>
          <w:sz w:val="28"/>
          <w:szCs w:val="28"/>
          <w:lang w:val="uk-UA"/>
        </w:rPr>
        <w:sym w:font="Symbol" w:char="F061"/>
      </w:r>
      <w:r w:rsidRPr="008F3D60">
        <w:rPr>
          <w:sz w:val="28"/>
          <w:szCs w:val="28"/>
          <w:lang w:val="uk-UA"/>
        </w:rPr>
        <w:t xml:space="preserve"> = 0.05 і по числу ступенів волі </w:t>
      </w:r>
      <w:r w:rsidRPr="008F3D60">
        <w:rPr>
          <w:i/>
          <w:sz w:val="28"/>
          <w:szCs w:val="28"/>
          <w:lang w:val="uk-UA"/>
        </w:rPr>
        <w:t>k</w:t>
      </w:r>
      <w:r w:rsidRPr="008F3D60">
        <w:rPr>
          <w:i/>
          <w:sz w:val="28"/>
          <w:szCs w:val="28"/>
          <w:vertAlign w:val="subscript"/>
          <w:lang w:val="uk-UA"/>
        </w:rPr>
        <w:t xml:space="preserve">1 </w:t>
      </w:r>
      <w:r w:rsidRPr="008F3D60">
        <w:rPr>
          <w:sz w:val="28"/>
          <w:szCs w:val="28"/>
          <w:lang w:val="uk-UA"/>
        </w:rPr>
        <w:t xml:space="preserve">= 5 – 1 = 4; </w:t>
      </w:r>
      <w:r w:rsidRPr="008F3D60">
        <w:rPr>
          <w:i/>
          <w:sz w:val="28"/>
          <w:szCs w:val="28"/>
          <w:lang w:val="uk-UA"/>
        </w:rPr>
        <w:t>k</w:t>
      </w:r>
      <w:r w:rsidRPr="008F3D60">
        <w:rPr>
          <w:i/>
          <w:sz w:val="28"/>
          <w:szCs w:val="28"/>
          <w:vertAlign w:val="subscript"/>
          <w:lang w:val="uk-UA"/>
        </w:rPr>
        <w:t>2</w:t>
      </w:r>
      <w:r w:rsidRPr="008F3D60">
        <w:rPr>
          <w:sz w:val="28"/>
          <w:szCs w:val="28"/>
          <w:lang w:val="uk-UA"/>
        </w:rPr>
        <w:t xml:space="preserve">= 6 – 1 = 5 знаходимо </w:t>
      </w:r>
      <w:r w:rsidRPr="008F3D60">
        <w:rPr>
          <w:i/>
          <w:sz w:val="28"/>
          <w:szCs w:val="28"/>
          <w:lang w:val="uk-UA"/>
        </w:rPr>
        <w:t>F</w:t>
      </w:r>
      <w:r w:rsidRPr="008F3D60">
        <w:rPr>
          <w:i/>
          <w:sz w:val="28"/>
          <w:szCs w:val="28"/>
          <w:vertAlign w:val="subscript"/>
          <w:lang w:val="uk-UA"/>
        </w:rPr>
        <w:t>кр</w:t>
      </w:r>
      <w:r w:rsidRPr="008F3D60">
        <w:rPr>
          <w:sz w:val="28"/>
          <w:szCs w:val="28"/>
          <w:lang w:val="uk-UA"/>
        </w:rPr>
        <w:t xml:space="preserve">(0.05; 4; 5) = 5.19. Оскільки </w:t>
      </w:r>
      <w:r w:rsidRPr="008F3D60">
        <w:rPr>
          <w:i/>
          <w:sz w:val="28"/>
          <w:szCs w:val="28"/>
          <w:lang w:val="uk-UA"/>
        </w:rPr>
        <w:t>F</w:t>
      </w:r>
      <w:r w:rsidRPr="008F3D60">
        <w:rPr>
          <w:i/>
          <w:sz w:val="28"/>
          <w:szCs w:val="28"/>
          <w:vertAlign w:val="subscript"/>
          <w:lang w:val="uk-UA"/>
        </w:rPr>
        <w:t>набл.</w:t>
      </w:r>
      <w:r w:rsidRPr="008F3D60">
        <w:rPr>
          <w:i/>
          <w:sz w:val="28"/>
          <w:szCs w:val="28"/>
          <w:lang w:val="uk-UA"/>
        </w:rPr>
        <w:t>&lt; F</w:t>
      </w:r>
      <w:r w:rsidRPr="008F3D60">
        <w:rPr>
          <w:i/>
          <w:sz w:val="28"/>
          <w:szCs w:val="28"/>
          <w:vertAlign w:val="subscript"/>
          <w:lang w:val="uk-UA"/>
        </w:rPr>
        <w:t>кр</w:t>
      </w:r>
      <w:r w:rsidRPr="008F3D60">
        <w:rPr>
          <w:sz w:val="28"/>
          <w:szCs w:val="28"/>
          <w:lang w:val="uk-UA"/>
        </w:rPr>
        <w:t xml:space="preserve">, то нема підстав відкидати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Для перевірки основного припущення обчислимо статистику </w:t>
      </w:r>
      <w:r w:rsidRPr="008F3D60">
        <w:rPr>
          <w:i/>
          <w:sz w:val="28"/>
          <w:szCs w:val="28"/>
          <w:lang w:val="uk-UA"/>
        </w:rPr>
        <w:t>Т</w:t>
      </w:r>
      <w:r w:rsidRPr="008F3D60">
        <w:rPr>
          <w:i/>
          <w:sz w:val="28"/>
          <w:szCs w:val="28"/>
          <w:vertAlign w:val="subscript"/>
          <w:lang w:val="uk-UA"/>
        </w:rPr>
        <w:t>набл.</w:t>
      </w:r>
      <w:r w:rsidRPr="008F3D60">
        <w:rPr>
          <w:sz w:val="28"/>
          <w:szCs w:val="28"/>
          <w:lang w:val="uk-UA"/>
        </w:rPr>
        <w:t xml:space="preserve"> за формулою (12.14): </w:t>
      </w:r>
      <w:r w:rsidRPr="008F3D60">
        <w:rPr>
          <w:i/>
          <w:sz w:val="28"/>
          <w:szCs w:val="28"/>
          <w:lang w:val="uk-UA"/>
        </w:rPr>
        <w:t>Т</w:t>
      </w:r>
      <w:r w:rsidRPr="008F3D60">
        <w:rPr>
          <w:i/>
          <w:sz w:val="28"/>
          <w:szCs w:val="28"/>
          <w:vertAlign w:val="subscript"/>
          <w:lang w:val="uk-UA"/>
        </w:rPr>
        <w:t>набл</w:t>
      </w:r>
      <w:r w:rsidRPr="008F3D60">
        <w:rPr>
          <w:sz w:val="28"/>
          <w:szCs w:val="28"/>
          <w:lang w:val="uk-UA"/>
        </w:rPr>
        <w:t>.</w:t>
      </w:r>
      <w:r w:rsidRPr="008F3D60">
        <w:rPr>
          <w:sz w:val="28"/>
          <w:szCs w:val="28"/>
          <w:lang w:val="uk-UA"/>
        </w:rPr>
        <w:sym w:font="Symbol" w:char="F0BB"/>
      </w:r>
      <w:r w:rsidRPr="008F3D60">
        <w:rPr>
          <w:sz w:val="28"/>
          <w:szCs w:val="28"/>
          <w:lang w:val="uk-UA"/>
        </w:rPr>
        <w:t xml:space="preserve"> 3.27. У силу вибору </w:t>
      </w:r>
      <w:r w:rsidRPr="008F3D60">
        <w:rPr>
          <w:i/>
          <w:sz w:val="28"/>
          <w:szCs w:val="28"/>
          <w:lang w:val="uk-UA"/>
        </w:rPr>
        <w:t>Н</w:t>
      </w:r>
      <w:r w:rsidRPr="008F3D60">
        <w:rPr>
          <w:i/>
          <w:sz w:val="28"/>
          <w:szCs w:val="28"/>
          <w:vertAlign w:val="subscript"/>
          <w:lang w:val="uk-UA"/>
        </w:rPr>
        <w:t>1</w:t>
      </w:r>
      <w:r w:rsidRPr="008F3D60">
        <w:rPr>
          <w:sz w:val="28"/>
          <w:szCs w:val="28"/>
          <w:lang w:val="uk-UA"/>
        </w:rPr>
        <w:t xml:space="preserve"> необхідно побудувати двосторонню критичну область, тому на рівні значимості </w:t>
      </w:r>
      <w:r w:rsidRPr="008F3D60">
        <w:rPr>
          <w:i/>
          <w:sz w:val="28"/>
          <w:szCs w:val="28"/>
          <w:lang w:val="uk-UA"/>
        </w:rPr>
        <w:sym w:font="Symbol" w:char="F061"/>
      </w:r>
      <w:r w:rsidRPr="008F3D60">
        <w:rPr>
          <w:sz w:val="28"/>
          <w:szCs w:val="28"/>
          <w:lang w:val="uk-UA"/>
        </w:rPr>
        <w:t xml:space="preserve"> = 0.05 і за числом ступенів волі </w:t>
      </w:r>
      <w:r w:rsidRPr="008F3D60">
        <w:rPr>
          <w:i/>
          <w:sz w:val="28"/>
          <w:szCs w:val="28"/>
          <w:lang w:val="uk-UA"/>
        </w:rPr>
        <w:t>f</w:t>
      </w:r>
      <w:r w:rsidRPr="008F3D60">
        <w:rPr>
          <w:sz w:val="28"/>
          <w:szCs w:val="28"/>
          <w:lang w:val="uk-UA"/>
        </w:rPr>
        <w:t xml:space="preserve"> = 5 + 6 – 2 = 9 з таблиці знаходимо </w:t>
      </w:r>
      <w:r w:rsidRPr="008F3D60">
        <w:rPr>
          <w:i/>
          <w:sz w:val="28"/>
          <w:szCs w:val="28"/>
          <w:lang w:val="uk-UA"/>
        </w:rPr>
        <w:t>t</w:t>
      </w:r>
      <w:r w:rsidRPr="008F3D60">
        <w:rPr>
          <w:i/>
          <w:sz w:val="28"/>
          <w:szCs w:val="28"/>
          <w:vertAlign w:val="subscript"/>
          <w:lang w:val="uk-UA"/>
        </w:rPr>
        <w:t>двостор</w:t>
      </w:r>
      <w:r w:rsidRPr="008F3D60">
        <w:rPr>
          <w:sz w:val="28"/>
          <w:szCs w:val="28"/>
          <w:vertAlign w:val="subscript"/>
          <w:lang w:val="uk-UA"/>
        </w:rPr>
        <w:t>.</w:t>
      </w:r>
      <w:r w:rsidRPr="008F3D60">
        <w:rPr>
          <w:sz w:val="28"/>
          <w:szCs w:val="28"/>
          <w:lang w:val="uk-UA"/>
        </w:rPr>
        <w:t xml:space="preserve">.(0.05; 9) = 2.26. Оскільки </w:t>
      </w:r>
      <w:r w:rsidRPr="008F3D60">
        <w:rPr>
          <w:i/>
          <w:sz w:val="28"/>
          <w:szCs w:val="28"/>
          <w:lang w:val="uk-UA"/>
        </w:rPr>
        <w:t>Т</w:t>
      </w:r>
      <w:r w:rsidRPr="008F3D60">
        <w:rPr>
          <w:i/>
          <w:sz w:val="28"/>
          <w:szCs w:val="28"/>
          <w:vertAlign w:val="subscript"/>
          <w:lang w:val="uk-UA"/>
        </w:rPr>
        <w:t>набл</w:t>
      </w:r>
      <w:r w:rsidRPr="008F3D60">
        <w:rPr>
          <w:i/>
          <w:sz w:val="28"/>
          <w:szCs w:val="28"/>
          <w:lang w:val="uk-UA"/>
        </w:rPr>
        <w:t>.&gt; t</w:t>
      </w:r>
      <w:r w:rsidRPr="008F3D60">
        <w:rPr>
          <w:i/>
          <w:sz w:val="28"/>
          <w:szCs w:val="28"/>
          <w:vertAlign w:val="subscript"/>
          <w:lang w:val="uk-UA"/>
        </w:rPr>
        <w:t>двостор</w:t>
      </w:r>
      <w:r w:rsidRPr="008F3D60">
        <w:rPr>
          <w:sz w:val="28"/>
          <w:szCs w:val="28"/>
          <w:vertAlign w:val="subscript"/>
          <w:lang w:val="uk-UA"/>
        </w:rPr>
        <w:t>.</w:t>
      </w:r>
      <w:r w:rsidRPr="008F3D60">
        <w:rPr>
          <w:sz w:val="28"/>
          <w:szCs w:val="28"/>
          <w:lang w:val="uk-UA"/>
        </w:rPr>
        <w:t xml:space="preserve">, то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відкидаємо. Інакше кажучи, вибіркові середні відрізняються значимо.</w:t>
      </w: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u w:val="single"/>
          <w:lang w:val="uk-UA"/>
        </w:rPr>
        <w:t>Зауваження.</w:t>
      </w:r>
      <w:r w:rsidRPr="008F3D60">
        <w:rPr>
          <w:sz w:val="28"/>
          <w:szCs w:val="28"/>
          <w:lang w:val="uk-UA"/>
        </w:rPr>
        <w:t xml:space="preserve"> Якщо є тільки одна таблиця для </w:t>
      </w:r>
      <w:r w:rsidRPr="008F3D60">
        <w:rPr>
          <w:i/>
          <w:sz w:val="28"/>
          <w:szCs w:val="28"/>
          <w:lang w:val="uk-UA"/>
        </w:rPr>
        <w:t>t</w:t>
      </w:r>
      <w:r w:rsidRPr="008F3D60">
        <w:rPr>
          <w:i/>
          <w:sz w:val="28"/>
          <w:szCs w:val="28"/>
          <w:vertAlign w:val="subscript"/>
          <w:lang w:val="uk-UA"/>
        </w:rPr>
        <w:t>правостор</w:t>
      </w:r>
      <w:r w:rsidRPr="008F3D60">
        <w:rPr>
          <w:sz w:val="28"/>
          <w:szCs w:val="28"/>
          <w:vertAlign w:val="subscript"/>
          <w:lang w:val="uk-UA"/>
        </w:rPr>
        <w:t>.</w:t>
      </w:r>
      <w:r w:rsidRPr="008F3D60">
        <w:rPr>
          <w:sz w:val="28"/>
          <w:szCs w:val="28"/>
          <w:lang w:val="uk-UA"/>
        </w:rPr>
        <w:t>, то на практиці використовують наступну формулу:</w:t>
      </w:r>
    </w:p>
    <w:p w:rsidR="004D03E2" w:rsidRPr="008F3D60" w:rsidRDefault="004D03E2" w:rsidP="00B22270">
      <w:pPr>
        <w:pStyle w:val="2b"/>
        <w:spacing w:after="0" w:line="240" w:lineRule="auto"/>
        <w:ind w:left="0" w:firstLine="0"/>
        <w:jc w:val="both"/>
        <w:rPr>
          <w:sz w:val="28"/>
          <w:szCs w:val="28"/>
          <w:lang w:val="uk-UA"/>
        </w:rPr>
      </w:pPr>
    </w:p>
    <w:p w:rsidR="004D03E2" w:rsidRPr="008F3D60" w:rsidRDefault="004D03E2" w:rsidP="00B22270">
      <w:pPr>
        <w:pStyle w:val="2b"/>
        <w:tabs>
          <w:tab w:val="left" w:pos="8820"/>
        </w:tabs>
        <w:spacing w:after="0" w:line="240" w:lineRule="auto"/>
        <w:ind w:left="0" w:firstLine="2127"/>
        <w:jc w:val="both"/>
        <w:rPr>
          <w:sz w:val="28"/>
          <w:szCs w:val="28"/>
          <w:lang w:val="uk-UA"/>
        </w:rPr>
      </w:pPr>
      <w:r w:rsidRPr="008F3D60">
        <w:rPr>
          <w:i/>
          <w:sz w:val="28"/>
          <w:szCs w:val="28"/>
          <w:lang w:val="uk-UA"/>
        </w:rPr>
        <w:t>t</w:t>
      </w:r>
      <w:r w:rsidRPr="008F3D60">
        <w:rPr>
          <w:i/>
          <w:sz w:val="28"/>
          <w:szCs w:val="28"/>
          <w:vertAlign w:val="subscript"/>
          <w:lang w:val="uk-UA"/>
        </w:rPr>
        <w:t>двостор</w:t>
      </w:r>
      <w:r w:rsidRPr="008F3D60">
        <w:rPr>
          <w:i/>
          <w:sz w:val="28"/>
          <w:szCs w:val="28"/>
          <w:lang w:val="uk-UA"/>
        </w:rPr>
        <w:t>.(</w:t>
      </w:r>
      <w:r w:rsidRPr="008F3D60">
        <w:rPr>
          <w:i/>
          <w:sz w:val="28"/>
          <w:szCs w:val="28"/>
          <w:lang w:val="uk-UA"/>
        </w:rPr>
        <w:sym w:font="Symbol" w:char="F061"/>
      </w:r>
      <w:r w:rsidRPr="008F3D60">
        <w:rPr>
          <w:i/>
          <w:sz w:val="28"/>
          <w:szCs w:val="28"/>
          <w:lang w:val="uk-UA"/>
        </w:rPr>
        <w:t>; f) = t</w:t>
      </w:r>
      <w:r w:rsidRPr="008F3D60">
        <w:rPr>
          <w:i/>
          <w:sz w:val="28"/>
          <w:szCs w:val="28"/>
          <w:vertAlign w:val="subscript"/>
          <w:lang w:val="uk-UA"/>
        </w:rPr>
        <w:t>правостор.</w:t>
      </w:r>
      <w:r w:rsidRPr="008F3D60">
        <w:rPr>
          <w:i/>
          <w:sz w:val="28"/>
          <w:szCs w:val="28"/>
          <w:lang w:val="uk-UA"/>
        </w:rPr>
        <w:t>(</w:t>
      </w:r>
      <w:r w:rsidRPr="008F3D60">
        <w:rPr>
          <w:i/>
          <w:sz w:val="28"/>
          <w:szCs w:val="28"/>
          <w:lang w:val="uk-UA"/>
        </w:rPr>
        <w:sym w:font="Symbol" w:char="F061"/>
      </w:r>
      <w:r w:rsidRPr="008F3D60">
        <w:rPr>
          <w:i/>
          <w:sz w:val="28"/>
          <w:szCs w:val="28"/>
          <w:lang w:val="uk-UA"/>
        </w:rPr>
        <w:t>/2; f)</w:t>
      </w:r>
      <w:r w:rsidRPr="008F3D60">
        <w:rPr>
          <w:sz w:val="28"/>
          <w:szCs w:val="28"/>
          <w:lang w:val="uk-UA"/>
        </w:rPr>
        <w:tab/>
        <w:t>(6.18)</w:t>
      </w:r>
    </w:p>
    <w:p w:rsidR="004D03E2" w:rsidRPr="008F3D60" w:rsidRDefault="004D03E2" w:rsidP="00B22270">
      <w:pPr>
        <w:pStyle w:val="2b"/>
        <w:spacing w:after="0" w:line="240" w:lineRule="auto"/>
        <w:ind w:left="0" w:firstLine="0"/>
        <w:jc w:val="both"/>
        <w:rPr>
          <w:sz w:val="28"/>
          <w:szCs w:val="28"/>
          <w:lang w:val="uk-UA"/>
        </w:rPr>
      </w:pP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u w:val="single"/>
          <w:lang w:val="uk-UA"/>
        </w:rPr>
        <w:t>Задача 4.</w:t>
      </w:r>
      <w:r w:rsidRPr="008F3D60">
        <w:rPr>
          <w:sz w:val="28"/>
          <w:szCs w:val="28"/>
          <w:lang w:val="uk-UA"/>
        </w:rPr>
        <w:t xml:space="preserve"> Нехай генеральна сукупність випадкової величини </w:t>
      </w:r>
      <w:r w:rsidRPr="008F3D60">
        <w:rPr>
          <w:i/>
          <w:sz w:val="28"/>
          <w:szCs w:val="28"/>
          <w:lang w:val="uk-UA"/>
        </w:rPr>
        <w:t>Х</w:t>
      </w:r>
      <w:r w:rsidRPr="008F3D60">
        <w:rPr>
          <w:sz w:val="28"/>
          <w:szCs w:val="28"/>
          <w:lang w:val="uk-UA"/>
        </w:rPr>
        <w:t xml:space="preserve"> розподілена за нормальним законом. Необхідно встановити, значимо чи незначимо розрізняються </w:t>
      </w:r>
      <w:r w:rsidRPr="008F3D60">
        <w:rPr>
          <w:position w:val="-6"/>
          <w:sz w:val="28"/>
          <w:szCs w:val="28"/>
          <w:lang w:val="uk-UA"/>
        </w:rPr>
        <w:object w:dxaOrig="220" w:dyaOrig="279">
          <v:shape id="_x0000_i1224" type="#_x0000_t75" style="width:14.95pt;height:14.95pt" o:ole="">
            <v:imagedata r:id="rId403" o:title=""/>
          </v:shape>
          <o:OLEObject Type="Embed" ProgID="Equation.3" ShapeID="_x0000_i1224" DrawAspect="Content" ObjectID="_1780146577" r:id="rId404"/>
        </w:object>
      </w:r>
      <w:r w:rsidRPr="008F3D60">
        <w:rPr>
          <w:sz w:val="28"/>
          <w:szCs w:val="28"/>
          <w:lang w:val="uk-UA"/>
        </w:rPr>
        <w:t xml:space="preserve"> й </w:t>
      </w:r>
      <w:r w:rsidRPr="008F3D60">
        <w:rPr>
          <w:i/>
          <w:sz w:val="28"/>
          <w:szCs w:val="28"/>
          <w:lang w:val="uk-UA"/>
        </w:rPr>
        <w:t>М(Х) = а</w:t>
      </w:r>
      <w:r w:rsidRPr="008F3D60">
        <w:rPr>
          <w:i/>
          <w:sz w:val="28"/>
          <w:szCs w:val="28"/>
          <w:vertAlign w:val="subscript"/>
          <w:lang w:val="uk-UA"/>
        </w:rPr>
        <w:t>0</w:t>
      </w:r>
      <w:r w:rsidRPr="008F3D60">
        <w:rPr>
          <w:sz w:val="28"/>
          <w:szCs w:val="28"/>
          <w:lang w:val="uk-UA"/>
        </w:rPr>
        <w:t xml:space="preserve">. Ця задача виникає, коли, наприклад, перевіряють партію деталей на відповідність проектному розміру </w:t>
      </w:r>
      <w:r w:rsidRPr="008F3D60">
        <w:rPr>
          <w:i/>
          <w:sz w:val="28"/>
          <w:szCs w:val="28"/>
          <w:lang w:val="uk-UA"/>
        </w:rPr>
        <w:t>а</w:t>
      </w:r>
      <w:r w:rsidRPr="008F3D60">
        <w:rPr>
          <w:i/>
          <w:sz w:val="28"/>
          <w:szCs w:val="28"/>
          <w:vertAlign w:val="subscript"/>
          <w:lang w:val="uk-UA"/>
        </w:rPr>
        <w:t>0</w:t>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1 –ий випадок</w:t>
      </w:r>
      <w:r w:rsidRPr="008F3D60">
        <w:rPr>
          <w:sz w:val="28"/>
          <w:szCs w:val="28"/>
          <w:lang w:val="uk-UA"/>
        </w:rPr>
        <w:t>. Дисперсія відома.</w:t>
      </w: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lang w:val="uk-UA"/>
        </w:rPr>
        <w:t xml:space="preserve">1) Висуваємо гіпотези </w:t>
      </w:r>
      <w:r w:rsidRPr="008F3D60">
        <w:rPr>
          <w:i/>
          <w:sz w:val="28"/>
          <w:szCs w:val="28"/>
          <w:lang w:val="uk-UA"/>
        </w:rPr>
        <w:t>Н</w:t>
      </w:r>
      <w:r w:rsidRPr="008F3D60">
        <w:rPr>
          <w:i/>
          <w:sz w:val="28"/>
          <w:szCs w:val="28"/>
          <w:vertAlign w:val="subscript"/>
          <w:lang w:val="uk-UA"/>
        </w:rPr>
        <w:t>0</w:t>
      </w:r>
      <w:r w:rsidRPr="008F3D60">
        <w:rPr>
          <w:i/>
          <w:sz w:val="28"/>
          <w:szCs w:val="28"/>
          <w:lang w:val="uk-UA"/>
        </w:rPr>
        <w:t xml:space="preserve">: </w:t>
      </w:r>
      <w:r w:rsidRPr="008F3D60">
        <w:rPr>
          <w:i/>
          <w:position w:val="-6"/>
          <w:sz w:val="28"/>
          <w:szCs w:val="28"/>
          <w:lang w:val="uk-UA"/>
        </w:rPr>
        <w:object w:dxaOrig="220" w:dyaOrig="279">
          <v:shape id="_x0000_i1225" type="#_x0000_t75" style="width:14.95pt;height:14.95pt" o:ole="">
            <v:imagedata r:id="rId405" o:title=""/>
          </v:shape>
          <o:OLEObject Type="Embed" ProgID="Equation.3" ShapeID="_x0000_i1225" DrawAspect="Content" ObjectID="_1780146578" r:id="rId406"/>
        </w:object>
      </w:r>
      <w:r w:rsidRPr="008F3D60">
        <w:rPr>
          <w:i/>
          <w:sz w:val="28"/>
          <w:szCs w:val="28"/>
          <w:lang w:val="uk-UA"/>
        </w:rPr>
        <w:t xml:space="preserve"> = а</w:t>
      </w:r>
      <w:r w:rsidRPr="008F3D60">
        <w:rPr>
          <w:i/>
          <w:sz w:val="28"/>
          <w:szCs w:val="28"/>
          <w:vertAlign w:val="subscript"/>
          <w:lang w:val="uk-UA"/>
        </w:rPr>
        <w:t>0</w:t>
      </w:r>
      <w:r w:rsidRPr="008F3D60">
        <w:rPr>
          <w:sz w:val="28"/>
          <w:szCs w:val="28"/>
          <w:lang w:val="uk-UA"/>
        </w:rPr>
        <w:t xml:space="preserve"> і </w:t>
      </w:r>
      <w:r w:rsidRPr="008F3D60">
        <w:rPr>
          <w:i/>
          <w:sz w:val="28"/>
          <w:szCs w:val="28"/>
          <w:lang w:val="uk-UA"/>
        </w:rPr>
        <w:t>Н</w:t>
      </w:r>
      <w:r w:rsidRPr="008F3D60">
        <w:rPr>
          <w:i/>
          <w:sz w:val="28"/>
          <w:szCs w:val="28"/>
          <w:vertAlign w:val="subscript"/>
          <w:lang w:val="uk-UA"/>
        </w:rPr>
        <w:t>1</w:t>
      </w:r>
      <w:r w:rsidRPr="008F3D60">
        <w:rPr>
          <w:i/>
          <w:sz w:val="28"/>
          <w:szCs w:val="28"/>
          <w:lang w:val="uk-UA"/>
        </w:rPr>
        <w:t xml:space="preserve">: </w:t>
      </w:r>
      <w:r w:rsidRPr="008F3D60">
        <w:rPr>
          <w:i/>
          <w:position w:val="-6"/>
          <w:sz w:val="28"/>
          <w:szCs w:val="28"/>
          <w:lang w:val="uk-UA"/>
        </w:rPr>
        <w:object w:dxaOrig="220" w:dyaOrig="279">
          <v:shape id="_x0000_i1226" type="#_x0000_t75" style="width:14.95pt;height:14.95pt" o:ole="">
            <v:imagedata r:id="rId407" o:title=""/>
          </v:shape>
          <o:OLEObject Type="Embed" ProgID="Equation.3" ShapeID="_x0000_i1226" DrawAspect="Content" ObjectID="_1780146579" r:id="rId408"/>
        </w:object>
      </w:r>
      <w:r w:rsidRPr="008F3D60">
        <w:rPr>
          <w:i/>
          <w:sz w:val="28"/>
          <w:szCs w:val="28"/>
          <w:lang w:val="uk-UA"/>
        </w:rPr>
        <w:sym w:font="Symbol" w:char="F0B9"/>
      </w:r>
      <w:r w:rsidRPr="008F3D60">
        <w:rPr>
          <w:i/>
          <w:sz w:val="28"/>
          <w:szCs w:val="28"/>
          <w:lang w:val="uk-UA"/>
        </w:rPr>
        <w:t xml:space="preserve"> а</w:t>
      </w:r>
      <w:r w:rsidRPr="008F3D60">
        <w:rPr>
          <w:i/>
          <w:sz w:val="28"/>
          <w:szCs w:val="28"/>
          <w:vertAlign w:val="subscript"/>
          <w:lang w:val="uk-UA"/>
        </w:rPr>
        <w:t>0</w:t>
      </w:r>
      <w:r w:rsidRPr="008F3D60">
        <w:rPr>
          <w:sz w:val="28"/>
          <w:szCs w:val="28"/>
          <w:lang w:val="uk-UA"/>
        </w:rPr>
        <w:t xml:space="preserve">. Як критерій вибирають наступну випадкову величину, що розподілена за нормальним законом, причому при справедливості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параметри </w:t>
      </w:r>
      <w:r w:rsidRPr="008F3D60">
        <w:rPr>
          <w:i/>
          <w:sz w:val="28"/>
          <w:szCs w:val="28"/>
          <w:lang w:val="uk-UA"/>
        </w:rPr>
        <w:t>М(U) = 0</w:t>
      </w:r>
      <w:r w:rsidRPr="008F3D60">
        <w:rPr>
          <w:sz w:val="28"/>
          <w:szCs w:val="28"/>
          <w:lang w:val="uk-UA"/>
        </w:rPr>
        <w:t xml:space="preserve">, </w:t>
      </w:r>
      <w:r w:rsidRPr="008F3D60">
        <w:rPr>
          <w:i/>
          <w:sz w:val="28"/>
          <w:szCs w:val="28"/>
          <w:lang w:val="uk-UA"/>
        </w:rPr>
        <w:sym w:font="Symbol" w:char="F073"/>
      </w:r>
      <w:r w:rsidRPr="008F3D60">
        <w:rPr>
          <w:i/>
          <w:sz w:val="28"/>
          <w:szCs w:val="28"/>
          <w:lang w:val="uk-UA"/>
        </w:rPr>
        <w:t>(U)</w:t>
      </w:r>
      <w:r w:rsidRPr="008F3D60">
        <w:rPr>
          <w:sz w:val="28"/>
          <w:szCs w:val="28"/>
          <w:lang w:val="uk-UA"/>
        </w:rPr>
        <w:t xml:space="preserve"> = 1:</w:t>
      </w:r>
    </w:p>
    <w:p w:rsidR="004D03E2" w:rsidRPr="008F3D60" w:rsidRDefault="004D03E2" w:rsidP="00B22270">
      <w:pPr>
        <w:pStyle w:val="2b"/>
        <w:spacing w:after="0" w:line="240" w:lineRule="auto"/>
        <w:ind w:left="0" w:firstLine="0"/>
        <w:jc w:val="both"/>
        <w:rPr>
          <w:sz w:val="28"/>
          <w:szCs w:val="28"/>
          <w:lang w:val="uk-UA"/>
        </w:rPr>
      </w:pPr>
    </w:p>
    <w:p w:rsidR="004D03E2" w:rsidRPr="008F3D60" w:rsidRDefault="004D03E2" w:rsidP="00B22270">
      <w:pPr>
        <w:pStyle w:val="2b"/>
        <w:tabs>
          <w:tab w:val="left" w:pos="8820"/>
        </w:tabs>
        <w:spacing w:after="0" w:line="240" w:lineRule="auto"/>
        <w:ind w:left="2127" w:firstLine="0"/>
        <w:jc w:val="both"/>
        <w:rPr>
          <w:sz w:val="28"/>
          <w:szCs w:val="28"/>
          <w:lang w:val="uk-UA"/>
        </w:rPr>
      </w:pPr>
      <w:r w:rsidRPr="008F3D60">
        <w:rPr>
          <w:position w:val="-12"/>
          <w:sz w:val="28"/>
          <w:szCs w:val="28"/>
          <w:lang w:val="uk-UA"/>
        </w:rPr>
        <w:object w:dxaOrig="2340" w:dyaOrig="440">
          <v:shape id="_x0000_i1227" type="#_x0000_t75" style="width:114.8pt;height:22.4pt" o:ole="">
            <v:imagedata r:id="rId409" o:title=""/>
          </v:shape>
          <o:OLEObject Type="Embed" ProgID="Equation.3" ShapeID="_x0000_i1227" DrawAspect="Content" ObjectID="_1780146580" r:id="rId410"/>
        </w:object>
      </w:r>
      <w:r w:rsidRPr="008F3D60">
        <w:rPr>
          <w:sz w:val="28"/>
          <w:szCs w:val="28"/>
          <w:lang w:val="uk-UA"/>
        </w:rPr>
        <w:tab/>
        <w:t>(6.19)</w:t>
      </w:r>
    </w:p>
    <w:p w:rsidR="004D03E2" w:rsidRPr="008F3D60" w:rsidRDefault="004D03E2" w:rsidP="00B22270">
      <w:pPr>
        <w:pStyle w:val="2b"/>
        <w:spacing w:after="0" w:line="240" w:lineRule="auto"/>
        <w:ind w:left="0" w:firstLine="0"/>
        <w:jc w:val="both"/>
        <w:rPr>
          <w:sz w:val="28"/>
          <w:szCs w:val="28"/>
          <w:lang w:val="uk-UA"/>
        </w:rPr>
      </w:pP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lang w:val="uk-UA"/>
        </w:rPr>
        <w:t xml:space="preserve">За таблицею функції Лапласа знаходять критичну точку </w:t>
      </w:r>
      <w:r w:rsidRPr="008F3D60">
        <w:rPr>
          <w:i/>
          <w:sz w:val="28"/>
          <w:szCs w:val="28"/>
          <w:lang w:val="uk-UA"/>
        </w:rPr>
        <w:t>Ф(U</w:t>
      </w:r>
      <w:r w:rsidRPr="008F3D60">
        <w:rPr>
          <w:i/>
          <w:sz w:val="28"/>
          <w:szCs w:val="28"/>
          <w:vertAlign w:val="subscript"/>
          <w:lang w:val="uk-UA"/>
        </w:rPr>
        <w:t>кр</w:t>
      </w:r>
      <w:r w:rsidRPr="008F3D60">
        <w:rPr>
          <w:i/>
          <w:sz w:val="28"/>
          <w:szCs w:val="28"/>
          <w:lang w:val="uk-UA"/>
        </w:rPr>
        <w:t>)</w:t>
      </w:r>
      <w:r w:rsidRPr="008F3D60">
        <w:rPr>
          <w:sz w:val="28"/>
          <w:szCs w:val="28"/>
          <w:lang w:val="uk-UA"/>
        </w:rPr>
        <w:t xml:space="preserve"> = (1  – </w:t>
      </w:r>
      <w:r w:rsidRPr="008F3D60">
        <w:rPr>
          <w:i/>
          <w:sz w:val="28"/>
          <w:szCs w:val="28"/>
          <w:lang w:val="uk-UA"/>
        </w:rPr>
        <w:sym w:font="Symbol" w:char="F061"/>
      </w:r>
      <w:r w:rsidRPr="008F3D60">
        <w:rPr>
          <w:sz w:val="28"/>
          <w:szCs w:val="28"/>
          <w:lang w:val="uk-UA"/>
        </w:rPr>
        <w:t xml:space="preserve">)/2 або </w:t>
      </w:r>
      <w:r w:rsidRPr="008F3D60">
        <w:rPr>
          <w:i/>
          <w:sz w:val="28"/>
          <w:szCs w:val="28"/>
          <w:lang w:val="uk-UA"/>
        </w:rPr>
        <w:t>U</w:t>
      </w:r>
      <w:r w:rsidRPr="008F3D60">
        <w:rPr>
          <w:i/>
          <w:sz w:val="28"/>
          <w:szCs w:val="28"/>
          <w:vertAlign w:val="subscript"/>
          <w:lang w:val="uk-UA"/>
        </w:rPr>
        <w:t>1 –</w:t>
      </w:r>
      <w:r w:rsidRPr="008F3D60">
        <w:rPr>
          <w:i/>
          <w:sz w:val="28"/>
          <w:szCs w:val="28"/>
          <w:vertAlign w:val="subscript"/>
          <w:lang w:val="uk-UA"/>
        </w:rPr>
        <w:sym w:font="Symbol" w:char="F061"/>
      </w:r>
      <w:r w:rsidRPr="008F3D60">
        <w:rPr>
          <w:i/>
          <w:sz w:val="28"/>
          <w:szCs w:val="28"/>
          <w:vertAlign w:val="subscript"/>
          <w:lang w:val="uk-UA"/>
        </w:rPr>
        <w:t>/2</w:t>
      </w:r>
      <w:r w:rsidRPr="008F3D60">
        <w:rPr>
          <w:sz w:val="28"/>
          <w:szCs w:val="28"/>
          <w:lang w:val="uk-UA"/>
        </w:rPr>
        <w:t xml:space="preserve">  – квантиль. Якщо:</w:t>
      </w:r>
    </w:p>
    <w:p w:rsidR="004D03E2" w:rsidRPr="008F3D60" w:rsidRDefault="004D03E2" w:rsidP="00B22270">
      <w:pPr>
        <w:pStyle w:val="2b"/>
        <w:spacing w:after="0" w:line="240" w:lineRule="auto"/>
        <w:ind w:left="0" w:firstLine="0"/>
        <w:jc w:val="both"/>
        <w:rPr>
          <w:sz w:val="28"/>
          <w:szCs w:val="28"/>
          <w:lang w:val="uk-UA"/>
        </w:rPr>
      </w:pPr>
    </w:p>
    <w:p w:rsidR="004D03E2" w:rsidRPr="008F3D60" w:rsidRDefault="004D03E2" w:rsidP="00B22270">
      <w:pPr>
        <w:pStyle w:val="2b"/>
        <w:tabs>
          <w:tab w:val="left" w:pos="8820"/>
        </w:tabs>
        <w:spacing w:after="0" w:line="240" w:lineRule="auto"/>
        <w:ind w:left="0" w:firstLine="2127"/>
        <w:jc w:val="both"/>
        <w:rPr>
          <w:sz w:val="28"/>
          <w:szCs w:val="28"/>
          <w:lang w:val="uk-UA"/>
        </w:rPr>
      </w:pPr>
      <w:r w:rsidRPr="008F3D60">
        <w:rPr>
          <w:i/>
          <w:sz w:val="28"/>
          <w:szCs w:val="28"/>
          <w:lang w:val="uk-UA"/>
        </w:rPr>
        <w:t>|U</w:t>
      </w:r>
      <w:r w:rsidRPr="008F3D60">
        <w:rPr>
          <w:i/>
          <w:sz w:val="28"/>
          <w:szCs w:val="28"/>
          <w:vertAlign w:val="subscript"/>
          <w:lang w:val="uk-UA"/>
        </w:rPr>
        <w:t>набл.</w:t>
      </w:r>
      <w:r w:rsidRPr="008F3D60">
        <w:rPr>
          <w:i/>
          <w:sz w:val="28"/>
          <w:szCs w:val="28"/>
          <w:lang w:val="uk-UA"/>
        </w:rPr>
        <w:t>| &lt; U</w:t>
      </w:r>
      <w:r w:rsidRPr="008F3D60">
        <w:rPr>
          <w:i/>
          <w:sz w:val="28"/>
          <w:szCs w:val="28"/>
          <w:vertAlign w:val="subscript"/>
          <w:lang w:val="uk-UA"/>
        </w:rPr>
        <w:t>кр.</w:t>
      </w:r>
      <w:r w:rsidRPr="008F3D60">
        <w:rPr>
          <w:sz w:val="28"/>
          <w:szCs w:val="28"/>
          <w:lang w:val="uk-UA"/>
        </w:rPr>
        <w:tab/>
        <w:t>(6.20)</w:t>
      </w:r>
    </w:p>
    <w:p w:rsidR="004D03E2" w:rsidRPr="008F3D60" w:rsidRDefault="004D03E2" w:rsidP="00B22270">
      <w:pPr>
        <w:pStyle w:val="2b"/>
        <w:tabs>
          <w:tab w:val="left" w:pos="8820"/>
        </w:tabs>
        <w:spacing w:after="0" w:line="240" w:lineRule="auto"/>
        <w:ind w:left="0" w:firstLine="0"/>
        <w:jc w:val="both"/>
        <w:rPr>
          <w:sz w:val="28"/>
          <w:szCs w:val="28"/>
          <w:lang w:val="uk-UA"/>
        </w:rPr>
      </w:pPr>
    </w:p>
    <w:p w:rsidR="004D03E2" w:rsidRPr="008F3D60" w:rsidRDefault="004D03E2" w:rsidP="00B22270">
      <w:pPr>
        <w:pStyle w:val="2b"/>
        <w:spacing w:after="0" w:line="240" w:lineRule="auto"/>
        <w:ind w:left="0" w:firstLine="0"/>
        <w:jc w:val="both"/>
        <w:rPr>
          <w:sz w:val="28"/>
          <w:szCs w:val="28"/>
          <w:lang w:val="uk-UA"/>
        </w:rPr>
      </w:pPr>
      <w:r w:rsidRPr="008F3D60">
        <w:rPr>
          <w:sz w:val="28"/>
          <w:szCs w:val="28"/>
          <w:lang w:val="uk-UA"/>
        </w:rPr>
        <w:t xml:space="preserve">немає підстав відкидати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w:t>
      </w: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lang w:val="uk-UA"/>
        </w:rPr>
        <w:t xml:space="preserve">2) Аналогічно перевіряють односторонні гіпотези: </w:t>
      </w:r>
      <w:r w:rsidRPr="008F3D60">
        <w:rPr>
          <w:i/>
          <w:sz w:val="28"/>
          <w:szCs w:val="28"/>
          <w:lang w:val="uk-UA"/>
        </w:rPr>
        <w:t>Н</w:t>
      </w:r>
      <w:r w:rsidRPr="008F3D60">
        <w:rPr>
          <w:i/>
          <w:sz w:val="28"/>
          <w:szCs w:val="28"/>
          <w:vertAlign w:val="subscript"/>
          <w:lang w:val="uk-UA"/>
        </w:rPr>
        <w:t>0</w:t>
      </w:r>
      <w:r w:rsidRPr="008F3D60">
        <w:rPr>
          <w:i/>
          <w:sz w:val="28"/>
          <w:szCs w:val="28"/>
          <w:lang w:val="uk-UA"/>
        </w:rPr>
        <w:t xml:space="preserve">: </w:t>
      </w:r>
      <w:r w:rsidRPr="008F3D60">
        <w:rPr>
          <w:i/>
          <w:position w:val="-6"/>
          <w:sz w:val="28"/>
          <w:szCs w:val="28"/>
          <w:lang w:val="uk-UA"/>
        </w:rPr>
        <w:object w:dxaOrig="220" w:dyaOrig="279">
          <v:shape id="_x0000_i1228" type="#_x0000_t75" style="width:14.95pt;height:14.95pt" o:ole="">
            <v:imagedata r:id="rId411" o:title=""/>
          </v:shape>
          <o:OLEObject Type="Embed" ProgID="Equation.3" ShapeID="_x0000_i1228" DrawAspect="Content" ObjectID="_1780146581" r:id="rId412"/>
        </w:object>
      </w:r>
      <w:r w:rsidRPr="008F3D60">
        <w:rPr>
          <w:i/>
          <w:sz w:val="28"/>
          <w:szCs w:val="28"/>
          <w:lang w:val="uk-UA"/>
        </w:rPr>
        <w:t xml:space="preserve"> = а</w:t>
      </w:r>
      <w:r w:rsidRPr="008F3D60">
        <w:rPr>
          <w:i/>
          <w:sz w:val="28"/>
          <w:szCs w:val="28"/>
          <w:vertAlign w:val="subscript"/>
          <w:lang w:val="uk-UA"/>
        </w:rPr>
        <w:t>0</w:t>
      </w:r>
      <w:r w:rsidRPr="008F3D60">
        <w:rPr>
          <w:sz w:val="28"/>
          <w:szCs w:val="28"/>
          <w:lang w:val="uk-UA"/>
        </w:rPr>
        <w:t xml:space="preserve"> при </w:t>
      </w:r>
      <w:r w:rsidRPr="008F3D60">
        <w:rPr>
          <w:i/>
          <w:sz w:val="28"/>
          <w:szCs w:val="28"/>
          <w:lang w:val="uk-UA"/>
        </w:rPr>
        <w:t>Н</w:t>
      </w:r>
      <w:r w:rsidRPr="008F3D60">
        <w:rPr>
          <w:i/>
          <w:sz w:val="28"/>
          <w:szCs w:val="28"/>
          <w:vertAlign w:val="subscript"/>
          <w:lang w:val="uk-UA"/>
        </w:rPr>
        <w:t>1</w:t>
      </w:r>
      <w:r w:rsidRPr="008F3D60">
        <w:rPr>
          <w:i/>
          <w:sz w:val="28"/>
          <w:szCs w:val="28"/>
          <w:lang w:val="uk-UA"/>
        </w:rPr>
        <w:t>:</w:t>
      </w:r>
      <w:r w:rsidRPr="008F3D60">
        <w:rPr>
          <w:position w:val="-6"/>
          <w:sz w:val="28"/>
          <w:szCs w:val="28"/>
          <w:lang w:val="uk-UA"/>
        </w:rPr>
        <w:object w:dxaOrig="220" w:dyaOrig="279">
          <v:shape id="_x0000_i1229" type="#_x0000_t75" style="width:14.95pt;height:14.95pt" o:ole="">
            <v:imagedata r:id="rId413" o:title=""/>
          </v:shape>
          <o:OLEObject Type="Embed" ProgID="Equation.3" ShapeID="_x0000_i1229" DrawAspect="Content" ObjectID="_1780146582" r:id="rId414"/>
        </w:object>
      </w:r>
      <w:r w:rsidRPr="008F3D60">
        <w:rPr>
          <w:sz w:val="28"/>
          <w:szCs w:val="28"/>
          <w:lang w:val="uk-UA"/>
        </w:rPr>
        <w:t>&gt;</w:t>
      </w:r>
      <w:r w:rsidRPr="008F3D60">
        <w:rPr>
          <w:i/>
          <w:sz w:val="28"/>
          <w:szCs w:val="28"/>
          <w:lang w:val="uk-UA"/>
        </w:rPr>
        <w:t>а</w:t>
      </w:r>
      <w:r w:rsidRPr="008F3D60">
        <w:rPr>
          <w:i/>
          <w:sz w:val="28"/>
          <w:szCs w:val="28"/>
          <w:vertAlign w:val="subscript"/>
          <w:lang w:val="uk-UA"/>
        </w:rPr>
        <w:t>0</w:t>
      </w:r>
      <w:r w:rsidRPr="008F3D60">
        <w:rPr>
          <w:i/>
          <w:sz w:val="28"/>
          <w:szCs w:val="28"/>
          <w:lang w:val="uk-UA"/>
        </w:rPr>
        <w:t>.</w:t>
      </w:r>
      <w:r w:rsidRPr="008F3D60">
        <w:rPr>
          <w:sz w:val="28"/>
          <w:szCs w:val="28"/>
          <w:lang w:val="uk-UA"/>
        </w:rPr>
        <w:t xml:space="preserve"> У цьому випадку </w:t>
      </w:r>
      <w:r w:rsidRPr="008F3D60">
        <w:rPr>
          <w:i/>
          <w:sz w:val="28"/>
          <w:szCs w:val="28"/>
          <w:lang w:val="uk-UA"/>
        </w:rPr>
        <w:t>Ф(U</w:t>
      </w:r>
      <w:r w:rsidRPr="008F3D60">
        <w:rPr>
          <w:i/>
          <w:sz w:val="28"/>
          <w:szCs w:val="28"/>
          <w:vertAlign w:val="subscript"/>
          <w:lang w:val="uk-UA"/>
        </w:rPr>
        <w:t>кр</w:t>
      </w:r>
      <w:r w:rsidRPr="008F3D60">
        <w:rPr>
          <w:i/>
          <w:sz w:val="28"/>
          <w:szCs w:val="28"/>
          <w:lang w:val="uk-UA"/>
        </w:rPr>
        <w:t>)</w:t>
      </w:r>
      <w:r w:rsidRPr="008F3D60">
        <w:rPr>
          <w:sz w:val="28"/>
          <w:szCs w:val="28"/>
          <w:lang w:val="uk-UA"/>
        </w:rPr>
        <w:t xml:space="preserve"> = (1  – 2</w:t>
      </w:r>
      <w:r w:rsidRPr="008F3D60">
        <w:rPr>
          <w:i/>
          <w:sz w:val="28"/>
          <w:szCs w:val="28"/>
          <w:lang w:val="uk-UA"/>
        </w:rPr>
        <w:sym w:font="Symbol" w:char="F061"/>
      </w:r>
      <w:r w:rsidRPr="008F3D60">
        <w:rPr>
          <w:sz w:val="28"/>
          <w:szCs w:val="28"/>
          <w:lang w:val="uk-UA"/>
        </w:rPr>
        <w:t xml:space="preserve">)/2 і гіпотеза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не відкидається за умови:</w:t>
      </w:r>
    </w:p>
    <w:p w:rsidR="004D03E2" w:rsidRPr="008F3D60" w:rsidRDefault="004D03E2" w:rsidP="00B22270">
      <w:pPr>
        <w:pStyle w:val="2b"/>
        <w:spacing w:after="0" w:line="240" w:lineRule="auto"/>
        <w:ind w:left="0" w:firstLine="0"/>
        <w:jc w:val="both"/>
        <w:rPr>
          <w:sz w:val="28"/>
          <w:szCs w:val="28"/>
          <w:lang w:val="uk-UA"/>
        </w:rPr>
      </w:pPr>
    </w:p>
    <w:p w:rsidR="004D03E2" w:rsidRPr="008F3D60" w:rsidRDefault="004D03E2" w:rsidP="007D7384">
      <w:pPr>
        <w:pStyle w:val="2b"/>
        <w:tabs>
          <w:tab w:val="left" w:pos="8820"/>
        </w:tabs>
        <w:spacing w:after="0" w:line="240" w:lineRule="auto"/>
        <w:ind w:left="2127" w:firstLine="0"/>
        <w:jc w:val="both"/>
        <w:rPr>
          <w:sz w:val="28"/>
          <w:szCs w:val="28"/>
          <w:lang w:val="uk-UA"/>
        </w:rPr>
      </w:pPr>
      <w:r w:rsidRPr="008F3D60">
        <w:rPr>
          <w:i/>
          <w:sz w:val="28"/>
          <w:szCs w:val="28"/>
          <w:lang w:val="uk-UA"/>
        </w:rPr>
        <w:t>U</w:t>
      </w:r>
      <w:r w:rsidRPr="008F3D60">
        <w:rPr>
          <w:i/>
          <w:sz w:val="28"/>
          <w:szCs w:val="28"/>
          <w:vertAlign w:val="subscript"/>
          <w:lang w:val="uk-UA"/>
        </w:rPr>
        <w:t>набл</w:t>
      </w:r>
      <w:r w:rsidRPr="008F3D60">
        <w:rPr>
          <w:i/>
          <w:sz w:val="28"/>
          <w:szCs w:val="28"/>
          <w:lang w:val="uk-UA"/>
        </w:rPr>
        <w:t>.&lt; U</w:t>
      </w:r>
      <w:r w:rsidRPr="008F3D60">
        <w:rPr>
          <w:i/>
          <w:sz w:val="28"/>
          <w:szCs w:val="28"/>
          <w:vertAlign w:val="subscript"/>
          <w:lang w:val="uk-UA"/>
        </w:rPr>
        <w:t>кр.</w:t>
      </w:r>
      <w:r w:rsidRPr="008F3D60">
        <w:rPr>
          <w:sz w:val="28"/>
          <w:szCs w:val="28"/>
          <w:lang w:val="uk-UA"/>
        </w:rPr>
        <w:tab/>
        <w:t>(6.21)</w:t>
      </w:r>
    </w:p>
    <w:p w:rsidR="004D03E2" w:rsidRPr="008F3D60" w:rsidRDefault="004D03E2" w:rsidP="00B22270">
      <w:pPr>
        <w:pStyle w:val="2b"/>
        <w:spacing w:after="0" w:line="240" w:lineRule="auto"/>
        <w:ind w:left="0" w:firstLine="0"/>
        <w:jc w:val="both"/>
        <w:rPr>
          <w:sz w:val="28"/>
          <w:szCs w:val="28"/>
          <w:lang w:val="uk-UA"/>
        </w:rPr>
      </w:pPr>
    </w:p>
    <w:p w:rsidR="004D03E2" w:rsidRPr="008F3D60" w:rsidRDefault="004D03E2" w:rsidP="00B22270">
      <w:pPr>
        <w:pStyle w:val="2b"/>
        <w:spacing w:after="0" w:line="240" w:lineRule="auto"/>
        <w:ind w:left="0" w:firstLine="708"/>
        <w:jc w:val="both"/>
        <w:rPr>
          <w:sz w:val="28"/>
          <w:szCs w:val="28"/>
          <w:lang w:val="uk-UA"/>
        </w:rPr>
      </w:pPr>
      <w:r w:rsidRPr="008F3D60">
        <w:rPr>
          <w:sz w:val="28"/>
          <w:szCs w:val="28"/>
          <w:lang w:val="uk-UA"/>
        </w:rPr>
        <w:t xml:space="preserve">3) Останній випадок: </w:t>
      </w:r>
      <w:r w:rsidRPr="008F3D60">
        <w:rPr>
          <w:i/>
          <w:sz w:val="28"/>
          <w:szCs w:val="28"/>
          <w:lang w:val="uk-UA"/>
        </w:rPr>
        <w:t>Н</w:t>
      </w:r>
      <w:r w:rsidRPr="008F3D60">
        <w:rPr>
          <w:i/>
          <w:sz w:val="28"/>
          <w:szCs w:val="28"/>
          <w:vertAlign w:val="subscript"/>
          <w:lang w:val="uk-UA"/>
        </w:rPr>
        <w:t>0</w:t>
      </w:r>
      <w:r w:rsidRPr="008F3D60">
        <w:rPr>
          <w:i/>
          <w:sz w:val="28"/>
          <w:szCs w:val="28"/>
          <w:lang w:val="uk-UA"/>
        </w:rPr>
        <w:t xml:space="preserve">: </w:t>
      </w:r>
      <w:r w:rsidRPr="008F3D60">
        <w:rPr>
          <w:i/>
          <w:position w:val="-6"/>
          <w:sz w:val="28"/>
          <w:szCs w:val="28"/>
          <w:lang w:val="uk-UA"/>
        </w:rPr>
        <w:object w:dxaOrig="220" w:dyaOrig="279">
          <v:shape id="_x0000_i1230" type="#_x0000_t75" style="width:14.95pt;height:14.95pt" o:ole="">
            <v:imagedata r:id="rId415" o:title=""/>
          </v:shape>
          <o:OLEObject Type="Embed" ProgID="Equation.3" ShapeID="_x0000_i1230" DrawAspect="Content" ObjectID="_1780146583" r:id="rId416"/>
        </w:object>
      </w:r>
      <w:r w:rsidRPr="008F3D60">
        <w:rPr>
          <w:i/>
          <w:sz w:val="28"/>
          <w:szCs w:val="28"/>
          <w:lang w:val="uk-UA"/>
        </w:rPr>
        <w:t xml:space="preserve"> = а</w:t>
      </w:r>
      <w:r w:rsidRPr="008F3D60">
        <w:rPr>
          <w:i/>
          <w:sz w:val="28"/>
          <w:szCs w:val="28"/>
          <w:vertAlign w:val="subscript"/>
          <w:lang w:val="uk-UA"/>
        </w:rPr>
        <w:t>0</w:t>
      </w:r>
      <w:r w:rsidRPr="008F3D60">
        <w:rPr>
          <w:sz w:val="28"/>
          <w:szCs w:val="28"/>
          <w:lang w:val="uk-UA"/>
        </w:rPr>
        <w:t xml:space="preserve"> і </w:t>
      </w:r>
      <w:r w:rsidRPr="008F3D60">
        <w:rPr>
          <w:i/>
          <w:sz w:val="28"/>
          <w:szCs w:val="28"/>
          <w:lang w:val="uk-UA"/>
        </w:rPr>
        <w:t>Н</w:t>
      </w:r>
      <w:r w:rsidRPr="008F3D60">
        <w:rPr>
          <w:i/>
          <w:sz w:val="28"/>
          <w:szCs w:val="28"/>
          <w:vertAlign w:val="subscript"/>
          <w:lang w:val="uk-UA"/>
        </w:rPr>
        <w:t>1</w:t>
      </w:r>
      <w:r w:rsidRPr="008F3D60">
        <w:rPr>
          <w:i/>
          <w:sz w:val="28"/>
          <w:szCs w:val="28"/>
          <w:lang w:val="uk-UA"/>
        </w:rPr>
        <w:t xml:space="preserve">: </w:t>
      </w:r>
      <w:r w:rsidRPr="008F3D60">
        <w:rPr>
          <w:i/>
          <w:position w:val="-6"/>
          <w:sz w:val="28"/>
          <w:szCs w:val="28"/>
          <w:lang w:val="uk-UA"/>
        </w:rPr>
        <w:object w:dxaOrig="220" w:dyaOrig="279">
          <v:shape id="_x0000_i1231" type="#_x0000_t75" style="width:14.95pt;height:14.95pt" o:ole="">
            <v:imagedata r:id="rId417" o:title=""/>
          </v:shape>
          <o:OLEObject Type="Embed" ProgID="Equation.3" ShapeID="_x0000_i1231" DrawAspect="Content" ObjectID="_1780146584" r:id="rId418"/>
        </w:object>
      </w:r>
      <w:r w:rsidRPr="008F3D60">
        <w:rPr>
          <w:i/>
          <w:sz w:val="28"/>
          <w:szCs w:val="28"/>
          <w:lang w:val="uk-UA"/>
        </w:rPr>
        <w:t>&lt; а</w:t>
      </w:r>
      <w:r w:rsidRPr="008F3D60">
        <w:rPr>
          <w:i/>
          <w:sz w:val="28"/>
          <w:szCs w:val="28"/>
          <w:vertAlign w:val="subscript"/>
          <w:lang w:val="uk-UA"/>
        </w:rPr>
        <w:t>0</w:t>
      </w:r>
      <w:r w:rsidRPr="008F3D60">
        <w:rPr>
          <w:sz w:val="28"/>
          <w:szCs w:val="28"/>
          <w:lang w:val="uk-UA"/>
        </w:rPr>
        <w:t xml:space="preserve">. Знаходять </w:t>
      </w:r>
      <w:r w:rsidRPr="008F3D60">
        <w:rPr>
          <w:i/>
          <w:sz w:val="28"/>
          <w:szCs w:val="28"/>
          <w:lang w:val="uk-UA"/>
        </w:rPr>
        <w:t>U</w:t>
      </w:r>
      <w:r w:rsidRPr="008F3D60">
        <w:rPr>
          <w:i/>
          <w:sz w:val="28"/>
          <w:szCs w:val="28"/>
          <w:vertAlign w:val="subscript"/>
          <w:lang w:val="uk-UA"/>
        </w:rPr>
        <w:t>кр</w:t>
      </w:r>
      <w:r w:rsidRPr="008F3D60">
        <w:rPr>
          <w:sz w:val="28"/>
          <w:szCs w:val="28"/>
          <w:vertAlign w:val="subscript"/>
          <w:lang w:val="uk-UA"/>
        </w:rPr>
        <w:t>.</w:t>
      </w:r>
      <w:r w:rsidRPr="008F3D60">
        <w:rPr>
          <w:sz w:val="28"/>
          <w:szCs w:val="28"/>
          <w:lang w:val="uk-UA"/>
        </w:rPr>
        <w:t xml:space="preserve"> як у  пункті 2), а потім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не відкидають, якщо:</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7D7384">
      <w:pPr>
        <w:pStyle w:val="2b"/>
        <w:tabs>
          <w:tab w:val="left" w:pos="8820"/>
        </w:tabs>
        <w:spacing w:after="0" w:line="240" w:lineRule="auto"/>
        <w:ind w:left="0" w:firstLine="2127"/>
        <w:rPr>
          <w:sz w:val="28"/>
          <w:szCs w:val="28"/>
          <w:lang w:val="uk-UA"/>
        </w:rPr>
      </w:pPr>
      <w:r w:rsidRPr="008F3D60">
        <w:rPr>
          <w:i/>
          <w:sz w:val="28"/>
          <w:szCs w:val="28"/>
          <w:lang w:val="uk-UA"/>
        </w:rPr>
        <w:lastRenderedPageBreak/>
        <w:t>U</w:t>
      </w:r>
      <w:r w:rsidRPr="008F3D60">
        <w:rPr>
          <w:i/>
          <w:sz w:val="28"/>
          <w:szCs w:val="28"/>
          <w:vertAlign w:val="subscript"/>
          <w:lang w:val="uk-UA"/>
        </w:rPr>
        <w:t>набл</w:t>
      </w:r>
      <w:r w:rsidRPr="008F3D60">
        <w:rPr>
          <w:i/>
          <w:sz w:val="28"/>
          <w:szCs w:val="28"/>
          <w:lang w:val="uk-UA"/>
        </w:rPr>
        <w:t>.&gt;  –U</w:t>
      </w:r>
      <w:r w:rsidRPr="008F3D60">
        <w:rPr>
          <w:i/>
          <w:sz w:val="28"/>
          <w:szCs w:val="28"/>
          <w:vertAlign w:val="subscript"/>
          <w:lang w:val="uk-UA"/>
        </w:rPr>
        <w:t>кр.</w:t>
      </w:r>
      <w:r w:rsidRPr="008F3D60">
        <w:rPr>
          <w:sz w:val="28"/>
          <w:szCs w:val="28"/>
          <w:lang w:val="uk-UA"/>
        </w:rPr>
        <w:tab/>
        <w:t>(6.22)</w:t>
      </w:r>
    </w:p>
    <w:p w:rsidR="004D03E2" w:rsidRPr="008F3D60" w:rsidRDefault="004D03E2" w:rsidP="00FA2B6B">
      <w:pPr>
        <w:pStyle w:val="2b"/>
        <w:spacing w:after="0" w:line="240" w:lineRule="auto"/>
        <w:ind w:left="0" w:firstLine="0"/>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Нехай випадкова величина розподілена нормально (</w:t>
      </w:r>
      <w:r w:rsidRPr="008F3D60">
        <w:rPr>
          <w:i/>
          <w:sz w:val="28"/>
          <w:szCs w:val="28"/>
          <w:lang w:val="uk-UA"/>
        </w:rPr>
        <w:t xml:space="preserve">Х </w:t>
      </w:r>
      <w:r w:rsidRPr="008F3D60">
        <w:rPr>
          <w:sz w:val="28"/>
          <w:szCs w:val="28"/>
          <w:lang w:val="uk-UA"/>
        </w:rPr>
        <w:sym w:font="Symbol" w:char="F0CE"/>
      </w:r>
      <w:r w:rsidRPr="008F3D60">
        <w:rPr>
          <w:i/>
          <w:sz w:val="28"/>
          <w:szCs w:val="28"/>
          <w:lang w:val="uk-UA"/>
        </w:rPr>
        <w:t>N</w:t>
      </w:r>
      <w:r w:rsidRPr="008F3D60">
        <w:rPr>
          <w:sz w:val="28"/>
          <w:szCs w:val="28"/>
          <w:lang w:val="uk-UA"/>
        </w:rPr>
        <w:t xml:space="preserve">) і, крім того, відомо </w:t>
      </w:r>
      <w:r w:rsidRPr="008F3D60">
        <w:rPr>
          <w:i/>
          <w:sz w:val="28"/>
          <w:szCs w:val="28"/>
          <w:lang w:val="uk-UA"/>
        </w:rPr>
        <w:sym w:font="Symbol" w:char="F073"/>
      </w:r>
      <w:r w:rsidRPr="008F3D60">
        <w:rPr>
          <w:sz w:val="28"/>
          <w:szCs w:val="28"/>
          <w:lang w:val="uk-UA"/>
        </w:rPr>
        <w:t xml:space="preserve"> = 0.36. За вибіркою об'єму </w:t>
      </w:r>
      <w:r w:rsidRPr="008F3D60">
        <w:rPr>
          <w:i/>
          <w:sz w:val="28"/>
          <w:szCs w:val="28"/>
          <w:lang w:val="uk-UA"/>
        </w:rPr>
        <w:t>n</w:t>
      </w:r>
      <w:r w:rsidRPr="008F3D60">
        <w:rPr>
          <w:sz w:val="28"/>
          <w:szCs w:val="28"/>
          <w:lang w:val="uk-UA"/>
        </w:rPr>
        <w:t xml:space="preserve"> = 36 з вибірковим середнім </w:t>
      </w:r>
      <w:r w:rsidRPr="008F3D60">
        <w:rPr>
          <w:position w:val="-6"/>
          <w:sz w:val="28"/>
          <w:szCs w:val="28"/>
          <w:lang w:val="uk-UA"/>
        </w:rPr>
        <w:object w:dxaOrig="220" w:dyaOrig="279">
          <v:shape id="_x0000_i1232" type="#_x0000_t75" style="width:14.95pt;height:14.95pt" o:ole="">
            <v:imagedata r:id="rId419" o:title=""/>
          </v:shape>
          <o:OLEObject Type="Embed" ProgID="Equation.3" ShapeID="_x0000_i1232" DrawAspect="Content" ObjectID="_1780146585" r:id="rId420"/>
        </w:object>
      </w:r>
      <w:r w:rsidRPr="008F3D60">
        <w:rPr>
          <w:sz w:val="28"/>
          <w:szCs w:val="28"/>
          <w:lang w:val="uk-UA"/>
        </w:rPr>
        <w:t xml:space="preserve"> = 21.6 на рівні значимості </w:t>
      </w:r>
      <w:r w:rsidRPr="008F3D60">
        <w:rPr>
          <w:i/>
          <w:sz w:val="28"/>
          <w:szCs w:val="28"/>
          <w:lang w:val="uk-UA"/>
        </w:rPr>
        <w:sym w:font="Symbol" w:char="F061"/>
      </w:r>
      <w:r w:rsidRPr="008F3D60">
        <w:rPr>
          <w:sz w:val="28"/>
          <w:szCs w:val="28"/>
          <w:lang w:val="uk-UA"/>
        </w:rPr>
        <w:t xml:space="preserve"> = 0.05 перевірити гіпотезу </w:t>
      </w:r>
      <w:r w:rsidRPr="008F3D60">
        <w:rPr>
          <w:i/>
          <w:sz w:val="28"/>
          <w:szCs w:val="28"/>
          <w:lang w:val="uk-UA"/>
        </w:rPr>
        <w:t>Н</w:t>
      </w:r>
      <w:r w:rsidRPr="008F3D60">
        <w:rPr>
          <w:i/>
          <w:sz w:val="28"/>
          <w:szCs w:val="28"/>
          <w:vertAlign w:val="subscript"/>
          <w:lang w:val="uk-UA"/>
        </w:rPr>
        <w:t>0</w:t>
      </w:r>
      <w:r w:rsidRPr="008F3D60">
        <w:rPr>
          <w:i/>
          <w:sz w:val="28"/>
          <w:szCs w:val="28"/>
          <w:lang w:val="uk-UA"/>
        </w:rPr>
        <w:t>:</w:t>
      </w:r>
      <w:r w:rsidRPr="008F3D60">
        <w:rPr>
          <w:position w:val="-6"/>
          <w:sz w:val="28"/>
          <w:szCs w:val="28"/>
          <w:lang w:val="uk-UA"/>
        </w:rPr>
        <w:object w:dxaOrig="220" w:dyaOrig="279">
          <v:shape id="_x0000_i1233" type="#_x0000_t75" style="width:14.95pt;height:14.95pt" o:ole="">
            <v:imagedata r:id="rId421" o:title=""/>
          </v:shape>
          <o:OLEObject Type="Embed" ProgID="Equation.3" ShapeID="_x0000_i1233" DrawAspect="Content" ObjectID="_1780146586" r:id="rId422"/>
        </w:object>
      </w:r>
      <w:r w:rsidRPr="008F3D60">
        <w:rPr>
          <w:sz w:val="28"/>
          <w:szCs w:val="28"/>
          <w:lang w:val="uk-UA"/>
        </w:rPr>
        <w:t xml:space="preserve"> = </w:t>
      </w:r>
      <w:r w:rsidRPr="008F3D60">
        <w:rPr>
          <w:i/>
          <w:sz w:val="28"/>
          <w:szCs w:val="28"/>
          <w:lang w:val="uk-UA"/>
        </w:rPr>
        <w:t>а</w:t>
      </w:r>
      <w:r w:rsidRPr="008F3D60">
        <w:rPr>
          <w:i/>
          <w:sz w:val="28"/>
          <w:szCs w:val="28"/>
          <w:vertAlign w:val="subscript"/>
          <w:lang w:val="uk-UA"/>
        </w:rPr>
        <w:t>0</w:t>
      </w:r>
      <w:r w:rsidRPr="008F3D60">
        <w:rPr>
          <w:sz w:val="28"/>
          <w:szCs w:val="28"/>
          <w:lang w:val="uk-UA"/>
        </w:rPr>
        <w:t xml:space="preserve">= 21 при конкуруючій </w:t>
      </w:r>
      <w:r w:rsidRPr="008F3D60">
        <w:rPr>
          <w:i/>
          <w:sz w:val="28"/>
          <w:szCs w:val="28"/>
          <w:lang w:val="uk-UA"/>
        </w:rPr>
        <w:t>Н</w:t>
      </w:r>
      <w:r w:rsidRPr="008F3D60">
        <w:rPr>
          <w:i/>
          <w:sz w:val="28"/>
          <w:szCs w:val="28"/>
          <w:vertAlign w:val="subscript"/>
          <w:lang w:val="uk-UA"/>
        </w:rPr>
        <w:t>1</w:t>
      </w:r>
      <w:r w:rsidRPr="008F3D60">
        <w:rPr>
          <w:sz w:val="28"/>
          <w:szCs w:val="28"/>
          <w:lang w:val="uk-UA"/>
        </w:rPr>
        <w:t xml:space="preserve">: </w:t>
      </w:r>
      <w:r w:rsidRPr="008F3D60">
        <w:rPr>
          <w:position w:val="-6"/>
          <w:sz w:val="28"/>
          <w:szCs w:val="28"/>
          <w:lang w:val="uk-UA"/>
        </w:rPr>
        <w:object w:dxaOrig="220" w:dyaOrig="279">
          <v:shape id="_x0000_i1234" type="#_x0000_t75" style="width:14.95pt;height:14.95pt" o:ole="">
            <v:imagedata r:id="rId423" o:title=""/>
          </v:shape>
          <o:OLEObject Type="Embed" ProgID="Equation.3" ShapeID="_x0000_i1234" DrawAspect="Content" ObjectID="_1780146587" r:id="rId424"/>
        </w:object>
      </w:r>
      <w:r w:rsidRPr="008F3D60">
        <w:rPr>
          <w:sz w:val="28"/>
          <w:szCs w:val="28"/>
          <w:lang w:val="uk-UA"/>
        </w:rPr>
        <w:t>&gt; 21.</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Використовуючи формулу (12.19), знаходимо вибіркове значення параметра </w:t>
      </w:r>
      <w:r w:rsidRPr="008F3D60">
        <w:rPr>
          <w:i/>
          <w:sz w:val="28"/>
          <w:szCs w:val="28"/>
          <w:lang w:val="uk-UA"/>
        </w:rPr>
        <w:t>U</w:t>
      </w:r>
      <w:r w:rsidRPr="008F3D60">
        <w:rPr>
          <w:i/>
          <w:sz w:val="28"/>
          <w:szCs w:val="28"/>
          <w:vertAlign w:val="subscript"/>
          <w:lang w:val="uk-UA"/>
        </w:rPr>
        <w:t>набл</w:t>
      </w:r>
      <w:r w:rsidRPr="008F3D60">
        <w:rPr>
          <w:sz w:val="28"/>
          <w:szCs w:val="28"/>
          <w:vertAlign w:val="subscript"/>
          <w:lang w:val="uk-UA"/>
        </w:rPr>
        <w:t>.</w:t>
      </w:r>
      <w:r w:rsidRPr="008F3D60">
        <w:rPr>
          <w:sz w:val="28"/>
          <w:szCs w:val="28"/>
          <w:lang w:val="uk-UA"/>
        </w:rPr>
        <w:t xml:space="preserve"> = (21.6  – 21)</w:t>
      </w:r>
      <w:r w:rsidRPr="008F3D60">
        <w:rPr>
          <w:sz w:val="28"/>
          <w:szCs w:val="28"/>
          <w:lang w:val="uk-UA"/>
        </w:rPr>
        <w:sym w:font="Symbol" w:char="F0D6"/>
      </w:r>
      <w:r w:rsidRPr="008F3D60">
        <w:rPr>
          <w:sz w:val="28"/>
          <w:szCs w:val="28"/>
          <w:lang w:val="uk-UA"/>
        </w:rPr>
        <w:t xml:space="preserve">36/0.36 = 10, а за таблицею функції – критичні точки: </w:t>
      </w:r>
      <w:r w:rsidRPr="008F3D60">
        <w:rPr>
          <w:i/>
          <w:sz w:val="28"/>
          <w:szCs w:val="28"/>
          <w:lang w:val="uk-UA"/>
        </w:rPr>
        <w:t>Ф(U</w:t>
      </w:r>
      <w:r w:rsidRPr="008F3D60">
        <w:rPr>
          <w:i/>
          <w:sz w:val="28"/>
          <w:szCs w:val="28"/>
          <w:vertAlign w:val="subscript"/>
          <w:lang w:val="uk-UA"/>
        </w:rPr>
        <w:t>кр</w:t>
      </w:r>
      <w:r w:rsidRPr="008F3D60">
        <w:rPr>
          <w:i/>
          <w:sz w:val="28"/>
          <w:szCs w:val="28"/>
          <w:lang w:val="uk-UA"/>
        </w:rPr>
        <w:t>)</w:t>
      </w:r>
      <w:r w:rsidRPr="008F3D60">
        <w:rPr>
          <w:sz w:val="28"/>
          <w:szCs w:val="28"/>
          <w:lang w:val="uk-UA"/>
        </w:rPr>
        <w:t xml:space="preserve"> = (1  – 2</w:t>
      </w:r>
      <w:r w:rsidRPr="008F3D60">
        <w:rPr>
          <w:sz w:val="28"/>
          <w:szCs w:val="28"/>
          <w:lang w:val="uk-UA"/>
        </w:rPr>
        <w:sym w:font="Symbol" w:char="F0D7"/>
      </w:r>
      <w:r w:rsidRPr="008F3D60">
        <w:rPr>
          <w:sz w:val="28"/>
          <w:szCs w:val="28"/>
          <w:lang w:val="uk-UA"/>
        </w:rPr>
        <w:t xml:space="preserve">0.05)/2 = 0.45, отже </w:t>
      </w:r>
      <w:r w:rsidRPr="008F3D60">
        <w:rPr>
          <w:i/>
          <w:sz w:val="28"/>
          <w:szCs w:val="28"/>
          <w:lang w:val="uk-UA"/>
        </w:rPr>
        <w:t>U</w:t>
      </w:r>
      <w:r w:rsidRPr="008F3D60">
        <w:rPr>
          <w:i/>
          <w:sz w:val="28"/>
          <w:szCs w:val="28"/>
          <w:vertAlign w:val="subscript"/>
          <w:lang w:val="uk-UA"/>
        </w:rPr>
        <w:t>kp</w:t>
      </w:r>
      <w:r w:rsidRPr="008F3D60">
        <w:rPr>
          <w:sz w:val="28"/>
          <w:szCs w:val="28"/>
          <w:lang w:val="uk-UA"/>
        </w:rPr>
        <w:t xml:space="preserve"> = 1.65. Оскільки </w:t>
      </w:r>
      <w:r w:rsidRPr="008F3D60">
        <w:rPr>
          <w:i/>
          <w:sz w:val="28"/>
          <w:szCs w:val="28"/>
          <w:lang w:val="uk-UA"/>
        </w:rPr>
        <w:t>U</w:t>
      </w:r>
      <w:r w:rsidRPr="008F3D60">
        <w:rPr>
          <w:i/>
          <w:sz w:val="28"/>
          <w:szCs w:val="28"/>
          <w:vertAlign w:val="subscript"/>
          <w:lang w:val="uk-UA"/>
        </w:rPr>
        <w:t>набл.</w:t>
      </w:r>
      <w:r w:rsidRPr="008F3D60">
        <w:rPr>
          <w:i/>
          <w:sz w:val="28"/>
          <w:szCs w:val="28"/>
          <w:lang w:val="uk-UA"/>
        </w:rPr>
        <w:t>&gt; U</w:t>
      </w:r>
      <w:r w:rsidRPr="008F3D60">
        <w:rPr>
          <w:i/>
          <w:sz w:val="28"/>
          <w:szCs w:val="28"/>
          <w:vertAlign w:val="subscript"/>
          <w:lang w:val="uk-UA"/>
        </w:rPr>
        <w:t>кр</w:t>
      </w:r>
      <w:r w:rsidRPr="008F3D60">
        <w:rPr>
          <w:sz w:val="28"/>
          <w:szCs w:val="28"/>
          <w:lang w:val="uk-UA"/>
        </w:rPr>
        <w:t xml:space="preserve"> і прийнята правостороння критична область, то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відкидають.</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2 –ий випадок</w:t>
      </w:r>
      <w:r w:rsidRPr="008F3D60">
        <w:rPr>
          <w:sz w:val="28"/>
          <w:szCs w:val="28"/>
          <w:lang w:val="uk-UA"/>
        </w:rPr>
        <w:t>. Дисперсія невідома.</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Як критерій беруть наступну випадкову величину:</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position w:val="-12"/>
          <w:sz w:val="28"/>
          <w:szCs w:val="28"/>
          <w:lang w:val="uk-UA"/>
        </w:rPr>
        <w:object w:dxaOrig="2280" w:dyaOrig="440">
          <v:shape id="_x0000_i1235" type="#_x0000_t75" style="width:116.15pt;height:22.4pt" o:ole="">
            <v:imagedata r:id="rId425" o:title=""/>
          </v:shape>
          <o:OLEObject Type="Embed" ProgID="Equation.3" ShapeID="_x0000_i1235" DrawAspect="Content" ObjectID="_1780146588" r:id="rId426"/>
        </w:object>
      </w:r>
      <w:r w:rsidRPr="008F3D60">
        <w:rPr>
          <w:sz w:val="28"/>
          <w:szCs w:val="28"/>
          <w:lang w:val="uk-UA"/>
        </w:rPr>
        <w:tab/>
        <w:t>(6.23)</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Дана випадкова величина Т має розподіл Стьюдента з </w:t>
      </w:r>
      <w:r w:rsidRPr="008F3D60">
        <w:rPr>
          <w:i/>
          <w:sz w:val="28"/>
          <w:szCs w:val="28"/>
          <w:lang w:val="uk-UA"/>
        </w:rPr>
        <w:t>f = n</w:t>
      </w:r>
      <w:r w:rsidRPr="008F3D60">
        <w:rPr>
          <w:sz w:val="28"/>
          <w:szCs w:val="28"/>
          <w:lang w:val="uk-UA"/>
        </w:rPr>
        <w:t xml:space="preserve">  – 1 ступенями волі. Нульова гіпотеза аналогічна першому випадку: </w:t>
      </w:r>
      <w:r w:rsidRPr="008F3D60">
        <w:rPr>
          <w:i/>
          <w:sz w:val="28"/>
          <w:szCs w:val="28"/>
          <w:lang w:val="uk-UA"/>
        </w:rPr>
        <w:t>Н</w:t>
      </w:r>
      <w:r w:rsidRPr="008F3D60">
        <w:rPr>
          <w:i/>
          <w:sz w:val="28"/>
          <w:szCs w:val="28"/>
          <w:vertAlign w:val="subscript"/>
          <w:lang w:val="uk-UA"/>
        </w:rPr>
        <w:t>0</w:t>
      </w:r>
      <w:r w:rsidRPr="008F3D60">
        <w:rPr>
          <w:i/>
          <w:sz w:val="28"/>
          <w:szCs w:val="28"/>
          <w:lang w:val="uk-UA"/>
        </w:rPr>
        <w:t xml:space="preserve">: </w:t>
      </w:r>
      <w:r w:rsidRPr="008F3D60">
        <w:rPr>
          <w:i/>
          <w:position w:val="-6"/>
          <w:sz w:val="28"/>
          <w:szCs w:val="28"/>
          <w:lang w:val="uk-UA"/>
        </w:rPr>
        <w:object w:dxaOrig="220" w:dyaOrig="279">
          <v:shape id="_x0000_i1236" type="#_x0000_t75" style="width:14.95pt;height:14.95pt" o:ole="">
            <v:imagedata r:id="rId427" o:title=""/>
          </v:shape>
          <o:OLEObject Type="Embed" ProgID="Equation.3" ShapeID="_x0000_i1236" DrawAspect="Content" ObjectID="_1780146589" r:id="rId428"/>
        </w:object>
      </w:r>
      <w:r w:rsidRPr="008F3D60">
        <w:rPr>
          <w:i/>
          <w:sz w:val="28"/>
          <w:szCs w:val="28"/>
          <w:lang w:val="uk-UA"/>
        </w:rPr>
        <w:t xml:space="preserve"> = а</w:t>
      </w:r>
      <w:r w:rsidRPr="008F3D60">
        <w:rPr>
          <w:i/>
          <w:sz w:val="28"/>
          <w:szCs w:val="28"/>
          <w:vertAlign w:val="subscript"/>
          <w:lang w:val="uk-UA"/>
        </w:rPr>
        <w:t>0</w:t>
      </w:r>
      <w:r w:rsidRPr="008F3D60">
        <w:rPr>
          <w:sz w:val="28"/>
          <w:szCs w:val="28"/>
          <w:lang w:val="uk-UA"/>
        </w:rPr>
        <w:t xml:space="preserve">. Розглянемо різні випадки для конкуруючої гіпотези </w:t>
      </w:r>
      <w:r w:rsidRPr="008F3D60">
        <w:rPr>
          <w:i/>
          <w:sz w:val="28"/>
          <w:szCs w:val="28"/>
          <w:lang w:val="uk-UA"/>
        </w:rPr>
        <w:t>Н</w:t>
      </w:r>
      <w:r w:rsidRPr="008F3D60">
        <w:rPr>
          <w:i/>
          <w:sz w:val="28"/>
          <w:szCs w:val="28"/>
          <w:vertAlign w:val="subscript"/>
          <w:lang w:val="uk-UA"/>
        </w:rPr>
        <w:t>1</w:t>
      </w:r>
      <w:r w:rsidRPr="008F3D60">
        <w:rPr>
          <w:sz w:val="28"/>
          <w:szCs w:val="28"/>
          <w:lang w:val="uk-UA"/>
        </w:rPr>
        <w:t>:</w:t>
      </w:r>
    </w:p>
    <w:p w:rsidR="004D03E2" w:rsidRPr="008F3D60" w:rsidRDefault="004D03E2" w:rsidP="00FA2B6B">
      <w:pPr>
        <w:pStyle w:val="2b"/>
        <w:numPr>
          <w:ilvl w:val="0"/>
          <w:numId w:val="8"/>
        </w:numPr>
        <w:tabs>
          <w:tab w:val="clear" w:pos="1788"/>
          <w:tab w:val="num" w:pos="1276"/>
        </w:tabs>
        <w:spacing w:after="0" w:line="240" w:lineRule="auto"/>
        <w:ind w:left="0" w:firstLine="709"/>
        <w:jc w:val="both"/>
        <w:rPr>
          <w:sz w:val="28"/>
          <w:szCs w:val="28"/>
          <w:lang w:val="uk-UA"/>
        </w:rPr>
      </w:pPr>
      <w:r w:rsidRPr="008F3D60">
        <w:rPr>
          <w:i/>
          <w:sz w:val="28"/>
          <w:szCs w:val="28"/>
          <w:lang w:val="uk-UA"/>
        </w:rPr>
        <w:t>Н</w:t>
      </w:r>
      <w:r w:rsidRPr="008F3D60">
        <w:rPr>
          <w:i/>
          <w:sz w:val="28"/>
          <w:szCs w:val="28"/>
          <w:vertAlign w:val="subscript"/>
          <w:lang w:val="uk-UA"/>
        </w:rPr>
        <w:t>1</w:t>
      </w:r>
      <w:r w:rsidRPr="008F3D60">
        <w:rPr>
          <w:i/>
          <w:sz w:val="28"/>
          <w:szCs w:val="28"/>
          <w:lang w:val="uk-UA"/>
        </w:rPr>
        <w:t xml:space="preserve">: </w:t>
      </w:r>
      <w:r w:rsidRPr="008F3D60">
        <w:rPr>
          <w:i/>
          <w:position w:val="-6"/>
          <w:sz w:val="28"/>
          <w:szCs w:val="28"/>
          <w:lang w:val="uk-UA"/>
        </w:rPr>
        <w:object w:dxaOrig="220" w:dyaOrig="279">
          <v:shape id="_x0000_i1237" type="#_x0000_t75" style="width:14.95pt;height:14.95pt" o:ole="">
            <v:imagedata r:id="rId429" o:title=""/>
          </v:shape>
          <o:OLEObject Type="Embed" ProgID="Equation.3" ShapeID="_x0000_i1237" DrawAspect="Content" ObjectID="_1780146590" r:id="rId430"/>
        </w:object>
      </w:r>
      <w:r w:rsidRPr="008F3D60">
        <w:rPr>
          <w:i/>
          <w:sz w:val="28"/>
          <w:szCs w:val="28"/>
          <w:lang w:val="uk-UA"/>
        </w:rPr>
        <w:sym w:font="Symbol" w:char="F0B9"/>
      </w:r>
      <w:r w:rsidRPr="008F3D60">
        <w:rPr>
          <w:i/>
          <w:sz w:val="28"/>
          <w:szCs w:val="28"/>
          <w:lang w:val="uk-UA"/>
        </w:rPr>
        <w:t xml:space="preserve"> а</w:t>
      </w:r>
      <w:r w:rsidRPr="008F3D60">
        <w:rPr>
          <w:i/>
          <w:sz w:val="28"/>
          <w:szCs w:val="28"/>
          <w:vertAlign w:val="subscript"/>
          <w:lang w:val="uk-UA"/>
        </w:rPr>
        <w:t>0</w:t>
      </w:r>
      <w:r w:rsidRPr="008F3D60">
        <w:rPr>
          <w:sz w:val="28"/>
          <w:szCs w:val="28"/>
          <w:lang w:val="uk-UA"/>
        </w:rPr>
        <w:t>. Гіпотеза Н</w:t>
      </w:r>
      <w:r w:rsidRPr="008F3D60">
        <w:rPr>
          <w:sz w:val="28"/>
          <w:szCs w:val="28"/>
          <w:vertAlign w:val="subscript"/>
          <w:lang w:val="uk-UA"/>
        </w:rPr>
        <w:t>0</w:t>
      </w:r>
      <w:r w:rsidRPr="008F3D60">
        <w:rPr>
          <w:sz w:val="28"/>
          <w:szCs w:val="28"/>
          <w:lang w:val="uk-UA"/>
        </w:rPr>
        <w:t xml:space="preserve"> не відкидається, якщо виконується нерівність:</w:t>
      </w:r>
    </w:p>
    <w:p w:rsidR="004D03E2" w:rsidRPr="008F3D60" w:rsidRDefault="004D03E2" w:rsidP="00FA2B6B">
      <w:pPr>
        <w:pStyle w:val="2b"/>
        <w:tabs>
          <w:tab w:val="num" w:pos="1276"/>
        </w:tabs>
        <w:spacing w:after="0" w:line="240" w:lineRule="auto"/>
        <w:ind w:left="0" w:firstLine="0"/>
        <w:jc w:val="both"/>
        <w:rPr>
          <w:sz w:val="28"/>
          <w:szCs w:val="28"/>
          <w:lang w:val="uk-UA"/>
        </w:rPr>
      </w:pPr>
    </w:p>
    <w:p w:rsidR="004D03E2" w:rsidRPr="008F3D60" w:rsidRDefault="004D03E2" w:rsidP="00FA2B6B">
      <w:pPr>
        <w:pStyle w:val="2b"/>
        <w:tabs>
          <w:tab w:val="num" w:pos="1276"/>
          <w:tab w:val="left" w:pos="8820"/>
        </w:tabs>
        <w:spacing w:after="0" w:line="240" w:lineRule="auto"/>
        <w:ind w:left="0" w:firstLine="2127"/>
        <w:jc w:val="both"/>
        <w:rPr>
          <w:sz w:val="28"/>
          <w:szCs w:val="28"/>
          <w:lang w:val="uk-UA"/>
        </w:rPr>
      </w:pPr>
      <w:r w:rsidRPr="008F3D60">
        <w:rPr>
          <w:i/>
          <w:sz w:val="28"/>
          <w:szCs w:val="28"/>
          <w:lang w:val="uk-UA"/>
        </w:rPr>
        <w:t>|T</w:t>
      </w:r>
      <w:r w:rsidRPr="008F3D60">
        <w:rPr>
          <w:i/>
          <w:sz w:val="28"/>
          <w:szCs w:val="28"/>
          <w:vertAlign w:val="subscript"/>
          <w:lang w:val="uk-UA"/>
        </w:rPr>
        <w:t>набл.</w:t>
      </w:r>
      <w:r w:rsidRPr="008F3D60">
        <w:rPr>
          <w:i/>
          <w:sz w:val="28"/>
          <w:szCs w:val="28"/>
          <w:lang w:val="uk-UA"/>
        </w:rPr>
        <w:t>| &lt; t</w:t>
      </w:r>
      <w:r w:rsidRPr="008F3D60">
        <w:rPr>
          <w:i/>
          <w:sz w:val="28"/>
          <w:szCs w:val="28"/>
          <w:vertAlign w:val="subscript"/>
          <w:lang w:val="uk-UA"/>
        </w:rPr>
        <w:t>двустор</w:t>
      </w:r>
      <w:r w:rsidRPr="008F3D60">
        <w:rPr>
          <w:sz w:val="28"/>
          <w:szCs w:val="28"/>
          <w:vertAlign w:val="subscript"/>
          <w:lang w:val="uk-UA"/>
        </w:rPr>
        <w:t>.</w:t>
      </w:r>
      <w:r w:rsidRPr="008F3D60">
        <w:rPr>
          <w:sz w:val="28"/>
          <w:szCs w:val="28"/>
          <w:lang w:val="uk-UA"/>
        </w:rPr>
        <w:tab/>
        <w:t>(6.24)</w:t>
      </w:r>
    </w:p>
    <w:p w:rsidR="004D03E2" w:rsidRPr="008F3D60" w:rsidRDefault="004D03E2" w:rsidP="00FA2B6B">
      <w:pPr>
        <w:pStyle w:val="2b"/>
        <w:tabs>
          <w:tab w:val="num" w:pos="1276"/>
        </w:tabs>
        <w:spacing w:after="0" w:line="240" w:lineRule="auto"/>
        <w:ind w:left="0" w:firstLine="0"/>
        <w:jc w:val="both"/>
        <w:rPr>
          <w:sz w:val="28"/>
          <w:szCs w:val="28"/>
          <w:lang w:val="uk-UA"/>
        </w:rPr>
      </w:pPr>
    </w:p>
    <w:p w:rsidR="004D03E2" w:rsidRPr="008F3D60" w:rsidRDefault="004D03E2" w:rsidP="00FA2B6B">
      <w:pPr>
        <w:pStyle w:val="2b"/>
        <w:numPr>
          <w:ilvl w:val="0"/>
          <w:numId w:val="8"/>
        </w:numPr>
        <w:tabs>
          <w:tab w:val="clear" w:pos="1788"/>
          <w:tab w:val="num" w:pos="1276"/>
        </w:tabs>
        <w:spacing w:after="0" w:line="240" w:lineRule="auto"/>
        <w:ind w:left="0" w:firstLine="709"/>
        <w:jc w:val="both"/>
        <w:rPr>
          <w:sz w:val="28"/>
          <w:szCs w:val="28"/>
          <w:lang w:val="uk-UA"/>
        </w:rPr>
      </w:pPr>
      <w:r w:rsidRPr="008F3D60">
        <w:rPr>
          <w:i/>
          <w:sz w:val="28"/>
          <w:szCs w:val="28"/>
          <w:lang w:val="uk-UA"/>
        </w:rPr>
        <w:t>Н</w:t>
      </w:r>
      <w:r w:rsidRPr="008F3D60">
        <w:rPr>
          <w:i/>
          <w:sz w:val="28"/>
          <w:szCs w:val="28"/>
          <w:vertAlign w:val="subscript"/>
          <w:lang w:val="uk-UA"/>
        </w:rPr>
        <w:t>1</w:t>
      </w:r>
      <w:r w:rsidRPr="008F3D60">
        <w:rPr>
          <w:i/>
          <w:sz w:val="28"/>
          <w:szCs w:val="28"/>
          <w:lang w:val="uk-UA"/>
        </w:rPr>
        <w:t xml:space="preserve">: </w:t>
      </w:r>
      <w:r w:rsidRPr="008F3D60">
        <w:rPr>
          <w:i/>
          <w:position w:val="-6"/>
          <w:sz w:val="28"/>
          <w:szCs w:val="28"/>
          <w:lang w:val="uk-UA"/>
        </w:rPr>
        <w:object w:dxaOrig="220" w:dyaOrig="279">
          <v:shape id="_x0000_i1238" type="#_x0000_t75" style="width:14.95pt;height:14.95pt" o:ole="">
            <v:imagedata r:id="rId431" o:title=""/>
          </v:shape>
          <o:OLEObject Type="Embed" ProgID="Equation.3" ShapeID="_x0000_i1238" DrawAspect="Content" ObjectID="_1780146591" r:id="rId432"/>
        </w:object>
      </w:r>
      <w:r w:rsidRPr="008F3D60">
        <w:rPr>
          <w:i/>
          <w:sz w:val="28"/>
          <w:szCs w:val="28"/>
          <w:lang w:val="uk-UA"/>
        </w:rPr>
        <w:t>&gt; а</w:t>
      </w:r>
      <w:r w:rsidRPr="008F3D60">
        <w:rPr>
          <w:i/>
          <w:sz w:val="28"/>
          <w:szCs w:val="28"/>
          <w:vertAlign w:val="subscript"/>
          <w:lang w:val="uk-UA"/>
        </w:rPr>
        <w:t>0</w:t>
      </w:r>
      <w:r w:rsidRPr="008F3D60">
        <w:rPr>
          <w:sz w:val="28"/>
          <w:szCs w:val="28"/>
          <w:lang w:val="uk-UA"/>
        </w:rPr>
        <w:t xml:space="preserve">. Гіпотеза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не відкидається при виконанні нерівності:</w:t>
      </w:r>
    </w:p>
    <w:p w:rsidR="004D03E2" w:rsidRPr="008F3D60" w:rsidRDefault="004D03E2" w:rsidP="00FA2B6B">
      <w:pPr>
        <w:pStyle w:val="2b"/>
        <w:tabs>
          <w:tab w:val="num" w:pos="1276"/>
        </w:tabs>
        <w:spacing w:after="0" w:line="240" w:lineRule="auto"/>
        <w:ind w:left="0" w:firstLine="0"/>
        <w:jc w:val="both"/>
        <w:rPr>
          <w:sz w:val="28"/>
          <w:szCs w:val="28"/>
          <w:lang w:val="uk-UA"/>
        </w:rPr>
      </w:pPr>
    </w:p>
    <w:p w:rsidR="004D03E2" w:rsidRPr="008F3D60" w:rsidRDefault="004D03E2" w:rsidP="00FA2B6B">
      <w:pPr>
        <w:pStyle w:val="2b"/>
        <w:tabs>
          <w:tab w:val="num" w:pos="1276"/>
          <w:tab w:val="left" w:pos="8820"/>
        </w:tabs>
        <w:spacing w:after="0" w:line="240" w:lineRule="auto"/>
        <w:ind w:left="0" w:firstLine="2127"/>
        <w:jc w:val="both"/>
        <w:rPr>
          <w:sz w:val="28"/>
          <w:szCs w:val="28"/>
          <w:lang w:val="uk-UA"/>
        </w:rPr>
      </w:pPr>
      <w:r w:rsidRPr="008F3D60">
        <w:rPr>
          <w:i/>
          <w:sz w:val="28"/>
          <w:szCs w:val="28"/>
          <w:lang w:val="uk-UA"/>
        </w:rPr>
        <w:t>T</w:t>
      </w:r>
      <w:r w:rsidRPr="008F3D60">
        <w:rPr>
          <w:i/>
          <w:sz w:val="28"/>
          <w:szCs w:val="28"/>
          <w:vertAlign w:val="subscript"/>
          <w:lang w:val="uk-UA"/>
        </w:rPr>
        <w:t>набл.</w:t>
      </w:r>
      <w:r w:rsidRPr="008F3D60">
        <w:rPr>
          <w:i/>
          <w:sz w:val="28"/>
          <w:szCs w:val="28"/>
          <w:lang w:val="uk-UA"/>
        </w:rPr>
        <w:t>&lt; t</w:t>
      </w:r>
      <w:r w:rsidRPr="008F3D60">
        <w:rPr>
          <w:i/>
          <w:sz w:val="28"/>
          <w:szCs w:val="28"/>
          <w:vertAlign w:val="subscript"/>
          <w:lang w:val="uk-UA"/>
        </w:rPr>
        <w:t>правостор</w:t>
      </w:r>
      <w:r w:rsidRPr="008F3D60">
        <w:rPr>
          <w:sz w:val="28"/>
          <w:szCs w:val="28"/>
          <w:vertAlign w:val="subscript"/>
          <w:lang w:val="uk-UA"/>
        </w:rPr>
        <w:t>.</w:t>
      </w:r>
      <w:r w:rsidRPr="008F3D60">
        <w:rPr>
          <w:sz w:val="28"/>
          <w:szCs w:val="28"/>
          <w:lang w:val="uk-UA"/>
        </w:rPr>
        <w:tab/>
        <w:t>(6.25)</w:t>
      </w:r>
    </w:p>
    <w:p w:rsidR="004D03E2" w:rsidRPr="008F3D60" w:rsidRDefault="004D03E2" w:rsidP="00FA2B6B">
      <w:pPr>
        <w:pStyle w:val="2b"/>
        <w:tabs>
          <w:tab w:val="num" w:pos="1276"/>
        </w:tabs>
        <w:spacing w:after="0" w:line="240" w:lineRule="auto"/>
        <w:ind w:left="0" w:firstLine="0"/>
        <w:jc w:val="both"/>
        <w:rPr>
          <w:sz w:val="28"/>
          <w:szCs w:val="28"/>
          <w:lang w:val="uk-UA"/>
        </w:rPr>
      </w:pPr>
    </w:p>
    <w:p w:rsidR="004D03E2" w:rsidRPr="008F3D60" w:rsidRDefault="004D03E2" w:rsidP="00FA2B6B">
      <w:pPr>
        <w:pStyle w:val="2b"/>
        <w:numPr>
          <w:ilvl w:val="0"/>
          <w:numId w:val="8"/>
        </w:numPr>
        <w:tabs>
          <w:tab w:val="clear" w:pos="1788"/>
          <w:tab w:val="num" w:pos="1276"/>
        </w:tabs>
        <w:spacing w:after="0" w:line="240" w:lineRule="auto"/>
        <w:ind w:left="0" w:firstLine="709"/>
        <w:jc w:val="both"/>
        <w:rPr>
          <w:sz w:val="28"/>
          <w:szCs w:val="28"/>
          <w:lang w:val="uk-UA"/>
        </w:rPr>
      </w:pPr>
      <w:r w:rsidRPr="008F3D60">
        <w:rPr>
          <w:i/>
          <w:sz w:val="28"/>
          <w:szCs w:val="28"/>
          <w:lang w:val="uk-UA"/>
        </w:rPr>
        <w:t>Н</w:t>
      </w:r>
      <w:r w:rsidRPr="008F3D60">
        <w:rPr>
          <w:i/>
          <w:sz w:val="28"/>
          <w:szCs w:val="28"/>
          <w:vertAlign w:val="subscript"/>
          <w:lang w:val="uk-UA"/>
        </w:rPr>
        <w:t>1</w:t>
      </w:r>
      <w:r w:rsidRPr="008F3D60">
        <w:rPr>
          <w:i/>
          <w:sz w:val="28"/>
          <w:szCs w:val="28"/>
          <w:lang w:val="uk-UA"/>
        </w:rPr>
        <w:t xml:space="preserve">: </w:t>
      </w:r>
      <w:r w:rsidRPr="008F3D60">
        <w:rPr>
          <w:i/>
          <w:position w:val="-6"/>
          <w:sz w:val="28"/>
          <w:szCs w:val="28"/>
          <w:lang w:val="uk-UA"/>
        </w:rPr>
        <w:object w:dxaOrig="220" w:dyaOrig="279">
          <v:shape id="_x0000_i1239" type="#_x0000_t75" style="width:14.95pt;height:14.95pt" o:ole="">
            <v:imagedata r:id="rId433" o:title=""/>
          </v:shape>
          <o:OLEObject Type="Embed" ProgID="Equation.3" ShapeID="_x0000_i1239" DrawAspect="Content" ObjectID="_1780146592" r:id="rId434"/>
        </w:object>
      </w:r>
      <w:r w:rsidRPr="008F3D60">
        <w:rPr>
          <w:i/>
          <w:sz w:val="28"/>
          <w:szCs w:val="28"/>
          <w:lang w:val="uk-UA"/>
        </w:rPr>
        <w:t>&lt; а</w:t>
      </w:r>
      <w:r w:rsidRPr="008F3D60">
        <w:rPr>
          <w:i/>
          <w:sz w:val="28"/>
          <w:szCs w:val="28"/>
          <w:vertAlign w:val="subscript"/>
          <w:lang w:val="uk-UA"/>
        </w:rPr>
        <w:t>0</w:t>
      </w:r>
      <w:r w:rsidRPr="008F3D60">
        <w:rPr>
          <w:sz w:val="28"/>
          <w:szCs w:val="28"/>
          <w:lang w:val="uk-UA"/>
        </w:rPr>
        <w:t xml:space="preserve">. Гіпотеза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не відкидається, якщо виконується нерівність:</w:t>
      </w:r>
    </w:p>
    <w:p w:rsidR="004D03E2" w:rsidRPr="008F3D60" w:rsidRDefault="004D03E2" w:rsidP="00FA2B6B">
      <w:pPr>
        <w:pStyle w:val="2b"/>
        <w:tabs>
          <w:tab w:val="left" w:pos="709"/>
        </w:tabs>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T</w:t>
      </w:r>
      <w:r w:rsidRPr="008F3D60">
        <w:rPr>
          <w:i/>
          <w:sz w:val="28"/>
          <w:szCs w:val="28"/>
          <w:vertAlign w:val="subscript"/>
          <w:lang w:val="uk-UA"/>
        </w:rPr>
        <w:t>набл.</w:t>
      </w:r>
      <w:r w:rsidRPr="008F3D60">
        <w:rPr>
          <w:i/>
          <w:sz w:val="28"/>
          <w:szCs w:val="28"/>
          <w:lang w:val="uk-UA"/>
        </w:rPr>
        <w:t>&gt;  –t</w:t>
      </w:r>
      <w:r w:rsidRPr="008F3D60">
        <w:rPr>
          <w:i/>
          <w:sz w:val="28"/>
          <w:szCs w:val="28"/>
          <w:vertAlign w:val="subscript"/>
          <w:lang w:val="uk-UA"/>
        </w:rPr>
        <w:t>правостор</w:t>
      </w:r>
      <w:r w:rsidRPr="008F3D60">
        <w:rPr>
          <w:sz w:val="28"/>
          <w:szCs w:val="28"/>
          <w:vertAlign w:val="subscript"/>
          <w:lang w:val="uk-UA"/>
        </w:rPr>
        <w:t>.</w:t>
      </w:r>
      <w:r w:rsidRPr="008F3D60">
        <w:rPr>
          <w:sz w:val="28"/>
          <w:szCs w:val="28"/>
          <w:lang w:val="uk-UA"/>
        </w:rPr>
        <w:tab/>
        <w:t>(6.26)</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Задача 5.</w:t>
      </w:r>
      <w:r w:rsidRPr="008F3D60">
        <w:rPr>
          <w:sz w:val="28"/>
          <w:szCs w:val="28"/>
          <w:lang w:val="uk-UA"/>
        </w:rPr>
        <w:t xml:space="preserve"> Порівняння відносної частоти з імовірністю. Нехай за великим числом </w:t>
      </w:r>
      <w:r w:rsidRPr="008F3D60">
        <w:rPr>
          <w:i/>
          <w:sz w:val="28"/>
          <w:szCs w:val="28"/>
          <w:lang w:val="uk-UA"/>
        </w:rPr>
        <w:t>n</w:t>
      </w:r>
      <w:r w:rsidRPr="008F3D60">
        <w:rPr>
          <w:sz w:val="28"/>
          <w:szCs w:val="28"/>
          <w:lang w:val="uk-UA"/>
        </w:rPr>
        <w:t xml:space="preserve"> незалежних випробувань, у кожному з яких імовірність </w:t>
      </w:r>
      <w:r w:rsidRPr="008F3D60">
        <w:rPr>
          <w:i/>
          <w:sz w:val="28"/>
          <w:szCs w:val="28"/>
          <w:lang w:val="uk-UA"/>
        </w:rPr>
        <w:t>р</w:t>
      </w:r>
      <w:r w:rsidRPr="008F3D60">
        <w:rPr>
          <w:sz w:val="28"/>
          <w:szCs w:val="28"/>
          <w:lang w:val="uk-UA"/>
        </w:rPr>
        <w:t xml:space="preserve"> постійна, але невідома, знайдена відносна частота </w:t>
      </w:r>
      <w:r w:rsidRPr="008F3D60">
        <w:rPr>
          <w:i/>
          <w:sz w:val="28"/>
          <w:szCs w:val="28"/>
          <w:lang w:val="uk-UA"/>
        </w:rPr>
        <w:t>m/n</w:t>
      </w:r>
      <w:r w:rsidRPr="008F3D60">
        <w:rPr>
          <w:sz w:val="28"/>
          <w:szCs w:val="28"/>
          <w:lang w:val="uk-UA"/>
        </w:rPr>
        <w:t xml:space="preserve">. Потрібно на заданому рівні значимості </w:t>
      </w:r>
      <w:r w:rsidRPr="008F3D60">
        <w:rPr>
          <w:i/>
          <w:sz w:val="28"/>
          <w:szCs w:val="28"/>
          <w:lang w:val="uk-UA"/>
        </w:rPr>
        <w:sym w:font="Symbol" w:char="F061"/>
      </w:r>
      <w:r w:rsidRPr="008F3D60">
        <w:rPr>
          <w:sz w:val="28"/>
          <w:szCs w:val="28"/>
          <w:lang w:val="uk-UA"/>
        </w:rPr>
        <w:t xml:space="preserve"> перевірити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про те, що ймовірність </w:t>
      </w:r>
      <w:r w:rsidRPr="008F3D60">
        <w:rPr>
          <w:i/>
          <w:sz w:val="28"/>
          <w:szCs w:val="28"/>
          <w:lang w:val="uk-UA"/>
        </w:rPr>
        <w:t>р</w:t>
      </w:r>
      <w:r w:rsidRPr="008F3D60">
        <w:rPr>
          <w:sz w:val="28"/>
          <w:szCs w:val="28"/>
          <w:lang w:val="uk-UA"/>
        </w:rPr>
        <w:t xml:space="preserve"> дорівнює гіпотетичній ймовірності </w:t>
      </w:r>
      <w:r w:rsidRPr="008F3D60">
        <w:rPr>
          <w:i/>
          <w:sz w:val="28"/>
          <w:szCs w:val="28"/>
          <w:lang w:val="uk-UA"/>
        </w:rPr>
        <w:t>р</w:t>
      </w:r>
      <w:r w:rsidRPr="008F3D60">
        <w:rPr>
          <w:i/>
          <w:sz w:val="28"/>
          <w:szCs w:val="28"/>
          <w:vertAlign w:val="subscript"/>
          <w:lang w:val="uk-UA"/>
        </w:rPr>
        <w:t>0</w:t>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Як критерій приймемо наступну випадкову величину:</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position w:val="-34"/>
          <w:sz w:val="28"/>
          <w:szCs w:val="28"/>
          <w:lang w:val="uk-UA"/>
        </w:rPr>
        <w:object w:dxaOrig="3019" w:dyaOrig="900">
          <v:shape id="_x0000_i1240" type="#_x0000_t75" style="width:151.45pt;height:44.15pt" o:ole="">
            <v:imagedata r:id="rId435" o:title=""/>
          </v:shape>
          <o:OLEObject Type="Embed" ProgID="Equation.3" ShapeID="_x0000_i1240" DrawAspect="Content" ObjectID="_1780146593" r:id="rId436"/>
        </w:object>
      </w:r>
      <w:r w:rsidRPr="008F3D60">
        <w:rPr>
          <w:sz w:val="28"/>
          <w:szCs w:val="28"/>
          <w:lang w:val="uk-UA"/>
        </w:rPr>
        <w:tab/>
        <w:t>(6.27)</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яка при справедливості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розподілена за нормальним законом </w:t>
      </w:r>
      <w:r w:rsidRPr="008F3D60">
        <w:rPr>
          <w:i/>
          <w:sz w:val="28"/>
          <w:szCs w:val="28"/>
          <w:lang w:val="uk-UA"/>
        </w:rPr>
        <w:t>N</w:t>
      </w:r>
      <w:r w:rsidRPr="008F3D60">
        <w:rPr>
          <w:sz w:val="28"/>
          <w:szCs w:val="28"/>
          <w:lang w:val="uk-UA"/>
        </w:rPr>
        <w:t xml:space="preserve">(0; 1). </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lastRenderedPageBreak/>
        <w:t xml:space="preserve">Дійсно, за теоремою Лапласа доведено, що при великих </w:t>
      </w:r>
      <w:r w:rsidRPr="008F3D60">
        <w:rPr>
          <w:i/>
          <w:sz w:val="28"/>
          <w:szCs w:val="28"/>
          <w:lang w:val="uk-UA"/>
        </w:rPr>
        <w:t>n</w:t>
      </w:r>
      <w:r w:rsidRPr="008F3D60">
        <w:rPr>
          <w:sz w:val="28"/>
          <w:szCs w:val="28"/>
          <w:lang w:val="uk-UA"/>
        </w:rPr>
        <w:t xml:space="preserve"> відносна частота має нормальний розподіл з математичним сподіванням </w:t>
      </w:r>
      <w:r w:rsidRPr="008F3D60">
        <w:rPr>
          <w:i/>
          <w:sz w:val="28"/>
          <w:szCs w:val="28"/>
          <w:lang w:val="uk-UA"/>
        </w:rPr>
        <w:t xml:space="preserve">р </w:t>
      </w:r>
      <w:r w:rsidRPr="008F3D60">
        <w:rPr>
          <w:sz w:val="28"/>
          <w:szCs w:val="28"/>
          <w:lang w:val="uk-UA"/>
        </w:rPr>
        <w:t xml:space="preserve">і середнім квадратичним відхиленням </w:t>
      </w:r>
      <w:r w:rsidRPr="008F3D60">
        <w:rPr>
          <w:position w:val="-22"/>
          <w:sz w:val="28"/>
          <w:szCs w:val="28"/>
          <w:lang w:val="uk-UA"/>
        </w:rPr>
        <w:object w:dxaOrig="1320" w:dyaOrig="660">
          <v:shape id="_x0000_i1241" type="#_x0000_t75" style="width:64.55pt;height:36.7pt" o:ole="">
            <v:imagedata r:id="rId437" o:title=""/>
          </v:shape>
          <o:OLEObject Type="Embed" ProgID="Equation.3" ShapeID="_x0000_i1241" DrawAspect="Content" ObjectID="_1780146594" r:id="rId438"/>
        </w:object>
      </w:r>
      <w:r w:rsidRPr="008F3D60">
        <w:rPr>
          <w:sz w:val="28"/>
          <w:szCs w:val="28"/>
          <w:lang w:val="uk-UA"/>
        </w:rPr>
        <w:t>. Нормуючи відносну частоту, одержимо:</w:t>
      </w: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position w:val="-58"/>
          <w:sz w:val="28"/>
          <w:szCs w:val="28"/>
          <w:lang w:val="uk-UA"/>
        </w:rPr>
        <w:object w:dxaOrig="3120" w:dyaOrig="1180">
          <v:shape id="_x0000_i1242" type="#_x0000_t75" style="width:158.95pt;height:57.05pt" o:ole="">
            <v:imagedata r:id="rId439" o:title=""/>
          </v:shape>
          <o:OLEObject Type="Embed" ProgID="Equation.3" ShapeID="_x0000_i1242" DrawAspect="Content" ObjectID="_1780146595" r:id="rId440"/>
        </w:object>
      </w:r>
      <w:r w:rsidRPr="008F3D60">
        <w:rPr>
          <w:sz w:val="28"/>
          <w:szCs w:val="28"/>
          <w:lang w:val="uk-UA"/>
        </w:rPr>
        <w:tab/>
        <w:t>(6.28)</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Висунемо нульову гіпотезу </w:t>
      </w:r>
      <w:r w:rsidRPr="008F3D60">
        <w:rPr>
          <w:i/>
          <w:sz w:val="28"/>
          <w:szCs w:val="28"/>
          <w:lang w:val="uk-UA"/>
        </w:rPr>
        <w:t>Н</w:t>
      </w:r>
      <w:r w:rsidRPr="008F3D60">
        <w:rPr>
          <w:i/>
          <w:sz w:val="28"/>
          <w:szCs w:val="28"/>
          <w:vertAlign w:val="subscript"/>
          <w:lang w:val="uk-UA"/>
        </w:rPr>
        <w:t>0</w:t>
      </w:r>
      <w:r w:rsidRPr="008F3D60">
        <w:rPr>
          <w:i/>
          <w:sz w:val="28"/>
          <w:szCs w:val="28"/>
          <w:lang w:val="uk-UA"/>
        </w:rPr>
        <w:t>: р = р</w:t>
      </w:r>
      <w:r w:rsidRPr="008F3D60">
        <w:rPr>
          <w:i/>
          <w:sz w:val="28"/>
          <w:szCs w:val="28"/>
          <w:vertAlign w:val="subscript"/>
          <w:lang w:val="uk-UA"/>
        </w:rPr>
        <w:t>0</w:t>
      </w:r>
      <w:r w:rsidRPr="008F3D60">
        <w:rPr>
          <w:sz w:val="28"/>
          <w:szCs w:val="28"/>
          <w:lang w:val="uk-UA"/>
        </w:rPr>
        <w:t xml:space="preserve"> і наступні конкуруючі гіпотези:</w:t>
      </w:r>
    </w:p>
    <w:p w:rsidR="004D03E2" w:rsidRPr="008F3D60" w:rsidRDefault="004D03E2" w:rsidP="00FA2B6B">
      <w:pPr>
        <w:pStyle w:val="2b"/>
        <w:numPr>
          <w:ilvl w:val="0"/>
          <w:numId w:val="9"/>
        </w:numPr>
        <w:tabs>
          <w:tab w:val="clear" w:pos="1080"/>
          <w:tab w:val="num" w:pos="0"/>
        </w:tabs>
        <w:spacing w:after="0" w:line="240" w:lineRule="auto"/>
        <w:ind w:left="0" w:firstLine="709"/>
        <w:jc w:val="both"/>
        <w:rPr>
          <w:sz w:val="28"/>
          <w:szCs w:val="28"/>
          <w:lang w:val="uk-UA"/>
        </w:rPr>
      </w:pPr>
      <w:r w:rsidRPr="008F3D60">
        <w:rPr>
          <w:i/>
          <w:sz w:val="28"/>
          <w:szCs w:val="28"/>
          <w:lang w:val="uk-UA"/>
        </w:rPr>
        <w:t>Н</w:t>
      </w:r>
      <w:r w:rsidRPr="008F3D60">
        <w:rPr>
          <w:i/>
          <w:sz w:val="28"/>
          <w:szCs w:val="28"/>
          <w:vertAlign w:val="subscript"/>
          <w:lang w:val="uk-UA"/>
        </w:rPr>
        <w:t>1</w:t>
      </w:r>
      <w:r w:rsidRPr="008F3D60">
        <w:rPr>
          <w:i/>
          <w:sz w:val="28"/>
          <w:szCs w:val="28"/>
          <w:lang w:val="uk-UA"/>
        </w:rPr>
        <w:t xml:space="preserve">: р </w:t>
      </w:r>
      <w:r w:rsidRPr="008F3D60">
        <w:rPr>
          <w:i/>
          <w:sz w:val="28"/>
          <w:szCs w:val="28"/>
          <w:lang w:val="uk-UA"/>
        </w:rPr>
        <w:sym w:font="Symbol" w:char="F0B9"/>
      </w:r>
      <w:r w:rsidRPr="008F3D60">
        <w:rPr>
          <w:i/>
          <w:sz w:val="28"/>
          <w:szCs w:val="28"/>
          <w:lang w:val="uk-UA"/>
        </w:rPr>
        <w:t xml:space="preserve"> р</w:t>
      </w:r>
      <w:r w:rsidRPr="008F3D60">
        <w:rPr>
          <w:i/>
          <w:sz w:val="28"/>
          <w:szCs w:val="28"/>
          <w:vertAlign w:val="subscript"/>
          <w:lang w:val="uk-UA"/>
        </w:rPr>
        <w:t>0</w:t>
      </w:r>
      <w:r w:rsidRPr="008F3D60">
        <w:rPr>
          <w:sz w:val="28"/>
          <w:szCs w:val="28"/>
          <w:lang w:val="uk-UA"/>
        </w:rPr>
        <w:t xml:space="preserve">. З таблиці Лапласа знаходимо критичні точки </w:t>
      </w:r>
      <w:r w:rsidRPr="008F3D60">
        <w:rPr>
          <w:i/>
          <w:sz w:val="28"/>
          <w:szCs w:val="28"/>
          <w:lang w:val="uk-UA"/>
        </w:rPr>
        <w:t>Ф(U</w:t>
      </w:r>
      <w:r w:rsidRPr="008F3D60">
        <w:rPr>
          <w:i/>
          <w:sz w:val="28"/>
          <w:szCs w:val="28"/>
          <w:vertAlign w:val="subscript"/>
          <w:lang w:val="uk-UA"/>
        </w:rPr>
        <w:t>kp</w:t>
      </w:r>
      <w:r w:rsidRPr="008F3D60">
        <w:rPr>
          <w:i/>
          <w:sz w:val="28"/>
          <w:szCs w:val="28"/>
          <w:lang w:val="uk-UA"/>
        </w:rPr>
        <w:t>)</w:t>
      </w:r>
      <w:r w:rsidRPr="008F3D60">
        <w:rPr>
          <w:sz w:val="28"/>
          <w:szCs w:val="28"/>
          <w:lang w:val="uk-UA"/>
        </w:rPr>
        <w:t xml:space="preserve"> = (1  – </w:t>
      </w:r>
      <w:r w:rsidRPr="008F3D60">
        <w:rPr>
          <w:i/>
          <w:sz w:val="28"/>
          <w:szCs w:val="28"/>
          <w:lang w:val="uk-UA"/>
        </w:rPr>
        <w:sym w:font="Symbol" w:char="F061"/>
      </w:r>
      <w:r w:rsidRPr="008F3D60">
        <w:rPr>
          <w:sz w:val="28"/>
          <w:szCs w:val="28"/>
          <w:lang w:val="uk-UA"/>
        </w:rPr>
        <w:t xml:space="preserve">)/2 для двосторонньої критичної області. Гіпотеза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не відкидається при виконанні нерівності:</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|U</w:t>
      </w:r>
      <w:r w:rsidRPr="008F3D60">
        <w:rPr>
          <w:i/>
          <w:sz w:val="28"/>
          <w:szCs w:val="28"/>
          <w:vertAlign w:val="subscript"/>
          <w:lang w:val="uk-UA"/>
        </w:rPr>
        <w:t>набл.</w:t>
      </w:r>
      <w:r w:rsidRPr="008F3D60">
        <w:rPr>
          <w:i/>
          <w:sz w:val="28"/>
          <w:szCs w:val="28"/>
          <w:lang w:val="uk-UA"/>
        </w:rPr>
        <w:t>| &lt; U</w:t>
      </w:r>
      <w:r w:rsidRPr="008F3D60">
        <w:rPr>
          <w:i/>
          <w:sz w:val="28"/>
          <w:szCs w:val="28"/>
          <w:vertAlign w:val="subscript"/>
          <w:lang w:val="uk-UA"/>
        </w:rPr>
        <w:t>kp</w:t>
      </w:r>
      <w:r w:rsidRPr="008F3D60">
        <w:rPr>
          <w:sz w:val="28"/>
          <w:szCs w:val="28"/>
          <w:lang w:val="uk-UA"/>
        </w:rPr>
        <w:tab/>
        <w:t>(6.29)</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numPr>
          <w:ilvl w:val="0"/>
          <w:numId w:val="9"/>
        </w:numPr>
        <w:tabs>
          <w:tab w:val="clear" w:pos="1080"/>
          <w:tab w:val="num" w:pos="0"/>
        </w:tabs>
        <w:spacing w:after="0" w:line="240" w:lineRule="auto"/>
        <w:ind w:left="0" w:firstLine="709"/>
        <w:jc w:val="both"/>
        <w:rPr>
          <w:sz w:val="28"/>
          <w:szCs w:val="28"/>
          <w:lang w:val="uk-UA"/>
        </w:rPr>
      </w:pPr>
      <w:r w:rsidRPr="008F3D60">
        <w:rPr>
          <w:i/>
          <w:sz w:val="28"/>
          <w:szCs w:val="28"/>
          <w:lang w:val="uk-UA"/>
        </w:rPr>
        <w:t xml:space="preserve"> Н</w:t>
      </w:r>
      <w:r w:rsidRPr="008F3D60">
        <w:rPr>
          <w:i/>
          <w:sz w:val="28"/>
          <w:szCs w:val="28"/>
          <w:vertAlign w:val="subscript"/>
          <w:lang w:val="uk-UA"/>
        </w:rPr>
        <w:t>1</w:t>
      </w:r>
      <w:r w:rsidRPr="008F3D60">
        <w:rPr>
          <w:i/>
          <w:sz w:val="28"/>
          <w:szCs w:val="28"/>
          <w:lang w:val="uk-UA"/>
        </w:rPr>
        <w:t>: р &gt; р</w:t>
      </w:r>
      <w:r w:rsidRPr="008F3D60">
        <w:rPr>
          <w:i/>
          <w:sz w:val="28"/>
          <w:szCs w:val="28"/>
          <w:vertAlign w:val="subscript"/>
          <w:lang w:val="uk-UA"/>
        </w:rPr>
        <w:t>0</w:t>
      </w:r>
      <w:r w:rsidRPr="008F3D60">
        <w:rPr>
          <w:sz w:val="28"/>
          <w:szCs w:val="28"/>
          <w:lang w:val="uk-UA"/>
        </w:rPr>
        <w:t xml:space="preserve">. При цьому </w:t>
      </w:r>
      <w:r w:rsidRPr="008F3D60">
        <w:rPr>
          <w:i/>
          <w:sz w:val="28"/>
          <w:szCs w:val="28"/>
          <w:lang w:val="uk-UA"/>
        </w:rPr>
        <w:t>Ф(U</w:t>
      </w:r>
      <w:r w:rsidRPr="008F3D60">
        <w:rPr>
          <w:i/>
          <w:sz w:val="28"/>
          <w:szCs w:val="28"/>
          <w:vertAlign w:val="subscript"/>
          <w:lang w:val="uk-UA"/>
        </w:rPr>
        <w:t>kp</w:t>
      </w:r>
      <w:r w:rsidRPr="008F3D60">
        <w:rPr>
          <w:i/>
          <w:sz w:val="28"/>
          <w:szCs w:val="28"/>
          <w:lang w:val="uk-UA"/>
        </w:rPr>
        <w:t>)</w:t>
      </w:r>
      <w:r w:rsidRPr="008F3D60">
        <w:rPr>
          <w:sz w:val="28"/>
          <w:szCs w:val="28"/>
          <w:lang w:val="uk-UA"/>
        </w:rPr>
        <w:t xml:space="preserve"> = (1  – 2</w:t>
      </w:r>
      <w:r w:rsidRPr="008F3D60">
        <w:rPr>
          <w:i/>
          <w:sz w:val="28"/>
          <w:szCs w:val="28"/>
          <w:lang w:val="uk-UA"/>
        </w:rPr>
        <w:sym w:font="Symbol" w:char="F061"/>
      </w:r>
      <w:r w:rsidRPr="008F3D60">
        <w:rPr>
          <w:sz w:val="28"/>
          <w:szCs w:val="28"/>
          <w:lang w:val="uk-UA"/>
        </w:rPr>
        <w:t xml:space="preserve">)/2. Гіпотеза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не відкидається при виконанні нерівності:</w:t>
      </w:r>
    </w:p>
    <w:p w:rsidR="004D03E2" w:rsidRPr="008F3D60" w:rsidRDefault="004D03E2" w:rsidP="00FA2B6B">
      <w:pPr>
        <w:pStyle w:val="2b"/>
        <w:tabs>
          <w:tab w:val="left" w:pos="8820"/>
        </w:tabs>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sz w:val="28"/>
          <w:szCs w:val="28"/>
          <w:lang w:val="uk-UA"/>
        </w:rPr>
        <w:t>U</w:t>
      </w:r>
      <w:r w:rsidRPr="008F3D60">
        <w:rPr>
          <w:sz w:val="28"/>
          <w:szCs w:val="28"/>
          <w:vertAlign w:val="subscript"/>
          <w:lang w:val="uk-UA"/>
        </w:rPr>
        <w:t>набл.</w:t>
      </w:r>
      <w:r w:rsidRPr="008F3D60">
        <w:rPr>
          <w:sz w:val="28"/>
          <w:szCs w:val="28"/>
          <w:lang w:val="uk-UA"/>
        </w:rPr>
        <w:t>&lt; U</w:t>
      </w:r>
      <w:r w:rsidRPr="008F3D60">
        <w:rPr>
          <w:sz w:val="28"/>
          <w:szCs w:val="28"/>
          <w:vertAlign w:val="subscript"/>
          <w:lang w:val="uk-UA"/>
        </w:rPr>
        <w:t>kp</w:t>
      </w:r>
      <w:r w:rsidRPr="008F3D60">
        <w:rPr>
          <w:sz w:val="28"/>
          <w:szCs w:val="28"/>
          <w:lang w:val="uk-UA"/>
        </w:rPr>
        <w:tab/>
        <w:t>(6.30)</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numPr>
          <w:ilvl w:val="0"/>
          <w:numId w:val="9"/>
        </w:numPr>
        <w:tabs>
          <w:tab w:val="clear" w:pos="1080"/>
          <w:tab w:val="num" w:pos="0"/>
        </w:tabs>
        <w:spacing w:after="0" w:line="240" w:lineRule="auto"/>
        <w:ind w:left="0" w:firstLine="709"/>
        <w:jc w:val="both"/>
        <w:rPr>
          <w:sz w:val="28"/>
          <w:szCs w:val="28"/>
          <w:lang w:val="uk-UA"/>
        </w:rPr>
      </w:pPr>
      <w:r w:rsidRPr="008F3D60">
        <w:rPr>
          <w:i/>
          <w:sz w:val="28"/>
          <w:szCs w:val="28"/>
          <w:lang w:val="uk-UA"/>
        </w:rPr>
        <w:t>Н</w:t>
      </w:r>
      <w:r w:rsidRPr="008F3D60">
        <w:rPr>
          <w:i/>
          <w:sz w:val="28"/>
          <w:szCs w:val="28"/>
          <w:vertAlign w:val="subscript"/>
          <w:lang w:val="uk-UA"/>
        </w:rPr>
        <w:t>1</w:t>
      </w:r>
      <w:r w:rsidRPr="008F3D60">
        <w:rPr>
          <w:i/>
          <w:sz w:val="28"/>
          <w:szCs w:val="28"/>
          <w:lang w:val="uk-UA"/>
        </w:rPr>
        <w:t>: р &lt; р</w:t>
      </w:r>
      <w:r w:rsidRPr="008F3D60">
        <w:rPr>
          <w:i/>
          <w:sz w:val="28"/>
          <w:szCs w:val="28"/>
          <w:vertAlign w:val="subscript"/>
          <w:lang w:val="uk-UA"/>
        </w:rPr>
        <w:t>0</w:t>
      </w:r>
      <w:r w:rsidRPr="008F3D60">
        <w:rPr>
          <w:i/>
          <w:sz w:val="28"/>
          <w:szCs w:val="28"/>
          <w:lang w:val="uk-UA"/>
        </w:rPr>
        <w:t>. Ф(U</w:t>
      </w:r>
      <w:r w:rsidRPr="008F3D60">
        <w:rPr>
          <w:i/>
          <w:sz w:val="28"/>
          <w:szCs w:val="28"/>
          <w:vertAlign w:val="subscript"/>
          <w:lang w:val="uk-UA"/>
        </w:rPr>
        <w:t>kp</w:t>
      </w:r>
      <w:r w:rsidRPr="008F3D60">
        <w:rPr>
          <w:i/>
          <w:sz w:val="28"/>
          <w:szCs w:val="28"/>
          <w:lang w:val="uk-UA"/>
        </w:rPr>
        <w:t>)</w:t>
      </w:r>
      <w:r w:rsidRPr="008F3D60">
        <w:rPr>
          <w:sz w:val="28"/>
          <w:szCs w:val="28"/>
          <w:lang w:val="uk-UA"/>
        </w:rPr>
        <w:t xml:space="preserve"> = (1  – 2</w:t>
      </w:r>
      <w:r w:rsidRPr="008F3D60">
        <w:rPr>
          <w:i/>
          <w:sz w:val="28"/>
          <w:szCs w:val="28"/>
          <w:lang w:val="uk-UA"/>
        </w:rPr>
        <w:sym w:font="Symbol" w:char="F061"/>
      </w:r>
      <w:r w:rsidRPr="008F3D60">
        <w:rPr>
          <w:sz w:val="28"/>
          <w:szCs w:val="28"/>
          <w:lang w:val="uk-UA"/>
        </w:rPr>
        <w:t xml:space="preserve">)/2. Гіпотеза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не відкидається при виконанні нерівності:</w:t>
      </w: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U</w:t>
      </w:r>
      <w:r w:rsidRPr="008F3D60">
        <w:rPr>
          <w:i/>
          <w:sz w:val="28"/>
          <w:szCs w:val="28"/>
          <w:vertAlign w:val="subscript"/>
          <w:lang w:val="uk-UA"/>
        </w:rPr>
        <w:t>набл.</w:t>
      </w:r>
      <w:r w:rsidRPr="008F3D60">
        <w:rPr>
          <w:i/>
          <w:sz w:val="28"/>
          <w:szCs w:val="28"/>
          <w:lang w:val="uk-UA"/>
        </w:rPr>
        <w:t>&gt;  –U</w:t>
      </w:r>
      <w:r w:rsidRPr="008F3D60">
        <w:rPr>
          <w:i/>
          <w:sz w:val="28"/>
          <w:szCs w:val="28"/>
          <w:vertAlign w:val="subscript"/>
          <w:lang w:val="uk-UA"/>
        </w:rPr>
        <w:t>kp</w:t>
      </w:r>
      <w:r w:rsidRPr="008F3D60">
        <w:rPr>
          <w:sz w:val="28"/>
          <w:szCs w:val="28"/>
          <w:lang w:val="uk-UA"/>
        </w:rPr>
        <w:tab/>
        <w:t>(6.31)</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Задача 6.</w:t>
      </w:r>
      <w:r w:rsidRPr="008F3D60">
        <w:rPr>
          <w:sz w:val="28"/>
          <w:szCs w:val="28"/>
          <w:lang w:val="uk-UA"/>
        </w:rPr>
        <w:t xml:space="preserve"> Порівняння декількох дисперсій нормальних генеральних сукупностей. </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1 –ий випадок</w:t>
      </w:r>
      <w:r w:rsidRPr="008F3D60">
        <w:rPr>
          <w:sz w:val="28"/>
          <w:szCs w:val="28"/>
          <w:lang w:val="uk-UA"/>
        </w:rPr>
        <w:t xml:space="preserve">. Розглядаються вибірки різного об'єму. Для перевірки нульової гіпотези в цьому випадку використовують критерій Бартлета. Нехай випадкові величини </w:t>
      </w:r>
      <w:r w:rsidRPr="008F3D60">
        <w:rPr>
          <w:i/>
          <w:sz w:val="28"/>
          <w:szCs w:val="28"/>
          <w:lang w:val="uk-UA"/>
        </w:rPr>
        <w:t>Х</w:t>
      </w:r>
      <w:r w:rsidRPr="008F3D60">
        <w:rPr>
          <w:i/>
          <w:sz w:val="28"/>
          <w:szCs w:val="28"/>
          <w:vertAlign w:val="subscript"/>
          <w:lang w:val="uk-UA"/>
        </w:rPr>
        <w:t>1</w:t>
      </w:r>
      <w:r w:rsidRPr="008F3D60">
        <w:rPr>
          <w:i/>
          <w:sz w:val="28"/>
          <w:szCs w:val="28"/>
          <w:lang w:val="uk-UA"/>
        </w:rPr>
        <w:t>, …, Х</w:t>
      </w:r>
      <w:r w:rsidRPr="008F3D60">
        <w:rPr>
          <w:i/>
          <w:sz w:val="28"/>
          <w:szCs w:val="28"/>
          <w:vertAlign w:val="subscript"/>
          <w:lang w:val="uk-UA"/>
        </w:rPr>
        <w:sym w:font="MT Extra" w:char="F06C"/>
      </w:r>
      <w:r w:rsidRPr="008F3D60">
        <w:rPr>
          <w:sz w:val="28"/>
          <w:szCs w:val="28"/>
          <w:lang w:val="uk-UA"/>
        </w:rPr>
        <w:t xml:space="preserve"> розподілені за нормальним законом. З генеральних сукупностей взяті незалежні вибірки об'ємом </w:t>
      </w:r>
      <w:r w:rsidRPr="008F3D60">
        <w:rPr>
          <w:i/>
          <w:sz w:val="28"/>
          <w:szCs w:val="28"/>
          <w:lang w:val="uk-UA"/>
        </w:rPr>
        <w:t>n</w:t>
      </w:r>
      <w:r w:rsidRPr="008F3D60">
        <w:rPr>
          <w:i/>
          <w:sz w:val="28"/>
          <w:szCs w:val="28"/>
          <w:vertAlign w:val="subscript"/>
          <w:lang w:val="uk-UA"/>
        </w:rPr>
        <w:t>1</w:t>
      </w:r>
      <w:r w:rsidRPr="008F3D60">
        <w:rPr>
          <w:i/>
          <w:sz w:val="28"/>
          <w:szCs w:val="28"/>
          <w:lang w:val="uk-UA"/>
        </w:rPr>
        <w:t>, …, n</w:t>
      </w:r>
      <w:r w:rsidRPr="008F3D60">
        <w:rPr>
          <w:i/>
          <w:sz w:val="28"/>
          <w:szCs w:val="28"/>
          <w:vertAlign w:val="subscript"/>
          <w:lang w:val="uk-UA"/>
        </w:rPr>
        <w:sym w:font="MT Extra" w:char="F06C"/>
      </w:r>
      <w:r w:rsidRPr="008F3D60">
        <w:rPr>
          <w:sz w:val="28"/>
          <w:szCs w:val="28"/>
          <w:lang w:val="uk-UA"/>
        </w:rPr>
        <w:t xml:space="preserve"> і знайдені дисперсії </w:t>
      </w:r>
      <w:r w:rsidRPr="008F3D60">
        <w:rPr>
          <w:i/>
          <w:sz w:val="28"/>
          <w:szCs w:val="28"/>
          <w:lang w:val="uk-UA"/>
        </w:rPr>
        <w:t>S</w:t>
      </w:r>
      <w:r w:rsidRPr="008F3D60">
        <w:rPr>
          <w:i/>
          <w:sz w:val="28"/>
          <w:szCs w:val="28"/>
          <w:vertAlign w:val="subscript"/>
          <w:lang w:val="uk-UA"/>
        </w:rPr>
        <w:t>1</w:t>
      </w:r>
      <w:r w:rsidRPr="008F3D60">
        <w:rPr>
          <w:i/>
          <w:sz w:val="28"/>
          <w:szCs w:val="28"/>
          <w:vertAlign w:val="superscript"/>
          <w:lang w:val="uk-UA"/>
        </w:rPr>
        <w:t>2</w:t>
      </w:r>
      <w:r w:rsidRPr="008F3D60">
        <w:rPr>
          <w:i/>
          <w:sz w:val="28"/>
          <w:szCs w:val="28"/>
          <w:lang w:val="uk-UA"/>
        </w:rPr>
        <w:t>, …, S</w:t>
      </w:r>
      <w:r w:rsidRPr="008F3D60">
        <w:rPr>
          <w:i/>
          <w:sz w:val="28"/>
          <w:szCs w:val="28"/>
          <w:vertAlign w:val="subscript"/>
          <w:lang w:val="uk-UA"/>
        </w:rPr>
        <w:sym w:font="MT Extra" w:char="F06C"/>
      </w:r>
      <w:r w:rsidRPr="008F3D60">
        <w:rPr>
          <w:i/>
          <w:sz w:val="28"/>
          <w:szCs w:val="28"/>
          <w:vertAlign w:val="superscript"/>
          <w:lang w:val="uk-UA"/>
        </w:rPr>
        <w:t>2</w:t>
      </w:r>
      <w:r w:rsidRPr="008F3D60">
        <w:rPr>
          <w:i/>
          <w:sz w:val="28"/>
          <w:szCs w:val="28"/>
          <w:lang w:val="uk-UA"/>
        </w:rPr>
        <w:t>...</w:t>
      </w:r>
      <w:r w:rsidRPr="008F3D60">
        <w:rPr>
          <w:sz w:val="28"/>
          <w:szCs w:val="28"/>
          <w:lang w:val="uk-UA"/>
        </w:rPr>
        <w:t xml:space="preserve"> Необхідно перевірити гіпотезу про однорідність дисперсій, тобто висувається наступна нульова гіпотеза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w:t>
      </w:r>
      <w:r w:rsidRPr="008F3D60">
        <w:rPr>
          <w:i/>
          <w:sz w:val="28"/>
          <w:szCs w:val="28"/>
          <w:lang w:val="uk-UA"/>
        </w:rPr>
        <w:t>Д(Х</w:t>
      </w:r>
      <w:r w:rsidRPr="008F3D60">
        <w:rPr>
          <w:i/>
          <w:sz w:val="28"/>
          <w:szCs w:val="28"/>
          <w:vertAlign w:val="subscript"/>
          <w:lang w:val="uk-UA"/>
        </w:rPr>
        <w:t>1</w:t>
      </w:r>
      <w:r w:rsidRPr="008F3D60">
        <w:rPr>
          <w:i/>
          <w:sz w:val="28"/>
          <w:szCs w:val="28"/>
          <w:lang w:val="uk-UA"/>
        </w:rPr>
        <w:t>) = Д(Х</w:t>
      </w:r>
      <w:r w:rsidRPr="008F3D60">
        <w:rPr>
          <w:i/>
          <w:sz w:val="28"/>
          <w:szCs w:val="28"/>
          <w:vertAlign w:val="subscript"/>
          <w:lang w:val="uk-UA"/>
        </w:rPr>
        <w:t>2</w:t>
      </w:r>
      <w:r w:rsidRPr="008F3D60">
        <w:rPr>
          <w:i/>
          <w:sz w:val="28"/>
          <w:szCs w:val="28"/>
          <w:lang w:val="uk-UA"/>
        </w:rPr>
        <w:t>) =…=Д(Х</w:t>
      </w:r>
      <w:r w:rsidRPr="008F3D60">
        <w:rPr>
          <w:i/>
          <w:sz w:val="28"/>
          <w:szCs w:val="28"/>
          <w:vertAlign w:val="subscript"/>
          <w:lang w:val="uk-UA"/>
        </w:rPr>
        <w:sym w:font="MT Extra" w:char="F06C"/>
      </w:r>
      <w:r w:rsidRPr="008F3D60">
        <w:rPr>
          <w:i/>
          <w:sz w:val="28"/>
          <w:szCs w:val="28"/>
          <w:lang w:val="uk-UA"/>
        </w:rPr>
        <w:t>)</w:t>
      </w:r>
      <w:r w:rsidRPr="008F3D60">
        <w:rPr>
          <w:sz w:val="28"/>
          <w:szCs w:val="28"/>
          <w:lang w:val="uk-UA"/>
        </w:rPr>
        <w:t>. У якості критерію приймемо наступну випадкову величину (критерій Бартлета):</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B = V/C</w:t>
      </w:r>
      <w:r w:rsidRPr="008F3D60">
        <w:rPr>
          <w:sz w:val="28"/>
          <w:szCs w:val="28"/>
          <w:lang w:val="uk-UA"/>
        </w:rPr>
        <w:tab/>
        <w:t>(6.32)</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1416" w:firstLine="708"/>
        <w:jc w:val="both"/>
        <w:rPr>
          <w:sz w:val="28"/>
          <w:szCs w:val="28"/>
          <w:lang w:val="uk-UA"/>
        </w:rPr>
      </w:pPr>
      <w:r w:rsidRPr="008F3D60">
        <w:rPr>
          <w:position w:val="-36"/>
          <w:sz w:val="28"/>
          <w:szCs w:val="28"/>
          <w:lang w:val="uk-UA"/>
        </w:rPr>
        <w:object w:dxaOrig="3760" w:dyaOrig="859">
          <v:shape id="_x0000_i1243" type="#_x0000_t75" style="width:186.8pt;height:44.15pt" o:ole="">
            <v:imagedata r:id="rId441" o:title=""/>
          </v:shape>
          <o:OLEObject Type="Embed" ProgID="Equation.3" ShapeID="_x0000_i1243" DrawAspect="Content" ObjectID="_1780146596" r:id="rId442"/>
        </w:objec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1416" w:firstLine="708"/>
        <w:jc w:val="both"/>
        <w:rPr>
          <w:sz w:val="28"/>
          <w:szCs w:val="28"/>
          <w:lang w:val="uk-UA"/>
        </w:rPr>
      </w:pPr>
      <w:r w:rsidRPr="008F3D60">
        <w:rPr>
          <w:position w:val="-36"/>
          <w:sz w:val="28"/>
          <w:szCs w:val="28"/>
          <w:lang w:val="uk-UA"/>
        </w:rPr>
        <w:object w:dxaOrig="3060" w:dyaOrig="859">
          <v:shape id="_x0000_i1244" type="#_x0000_t75" style="width:151.45pt;height:44.15pt" o:ole="">
            <v:imagedata r:id="rId443" o:title=""/>
          </v:shape>
          <o:OLEObject Type="Embed" ProgID="Equation.3" ShapeID="_x0000_i1244" DrawAspect="Content" ObjectID="_1780146597" r:id="rId444"/>
        </w:object>
      </w:r>
    </w:p>
    <w:p w:rsidR="004D03E2" w:rsidRPr="008F3D60" w:rsidRDefault="004D03E2" w:rsidP="00FA2B6B">
      <w:pPr>
        <w:pStyle w:val="2b"/>
        <w:spacing w:after="0" w:line="240" w:lineRule="auto"/>
        <w:ind w:left="1416" w:firstLine="708"/>
        <w:jc w:val="both"/>
        <w:rPr>
          <w:sz w:val="28"/>
          <w:szCs w:val="28"/>
          <w:lang w:val="uk-UA"/>
        </w:rPr>
      </w:pPr>
      <w:r w:rsidRPr="008F3D60">
        <w:rPr>
          <w:position w:val="-36"/>
          <w:sz w:val="28"/>
          <w:szCs w:val="28"/>
          <w:lang w:val="uk-UA"/>
        </w:rPr>
        <w:object w:dxaOrig="5899" w:dyaOrig="859">
          <v:shape id="_x0000_i1245" type="#_x0000_t75" style="width:295.45pt;height:44.15pt" o:ole="">
            <v:imagedata r:id="rId445" o:title=""/>
          </v:shape>
          <o:OLEObject Type="Embed" ProgID="Equation.3" ShapeID="_x0000_i1245" DrawAspect="Content" ObjectID="_1780146598" r:id="rId446"/>
        </w:objec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Випадкова величина </w:t>
      </w:r>
      <w:r w:rsidRPr="008F3D60">
        <w:rPr>
          <w:i/>
          <w:sz w:val="28"/>
          <w:szCs w:val="28"/>
          <w:lang w:val="uk-UA"/>
        </w:rPr>
        <w:t>В</w:t>
      </w:r>
      <w:r w:rsidRPr="008F3D60">
        <w:rPr>
          <w:sz w:val="28"/>
          <w:szCs w:val="28"/>
          <w:lang w:val="uk-UA"/>
        </w:rPr>
        <w:t xml:space="preserve"> розподілена як </w:t>
      </w:r>
      <w:r w:rsidRPr="008F3D60">
        <w:rPr>
          <w:i/>
          <w:sz w:val="28"/>
          <w:szCs w:val="28"/>
          <w:lang w:val="uk-UA"/>
        </w:rPr>
        <w:sym w:font="Symbol" w:char="F063"/>
      </w:r>
      <w:r w:rsidRPr="008F3D60">
        <w:rPr>
          <w:i/>
          <w:sz w:val="28"/>
          <w:szCs w:val="28"/>
          <w:vertAlign w:val="superscript"/>
          <w:lang w:val="uk-UA"/>
        </w:rPr>
        <w:t>2</w:t>
      </w:r>
      <w:r w:rsidRPr="008F3D60">
        <w:rPr>
          <w:sz w:val="28"/>
          <w:szCs w:val="28"/>
          <w:lang w:val="uk-UA"/>
        </w:rPr>
        <w:t xml:space="preserve"> з </w:t>
      </w:r>
      <w:r w:rsidRPr="008F3D60">
        <w:rPr>
          <w:i/>
          <w:sz w:val="28"/>
          <w:szCs w:val="28"/>
          <w:lang w:val="uk-UA"/>
        </w:rPr>
        <w:sym w:font="MT Extra" w:char="F06C"/>
      </w:r>
      <w:r w:rsidRPr="008F3D60">
        <w:rPr>
          <w:sz w:val="28"/>
          <w:szCs w:val="28"/>
          <w:lang w:val="uk-UA"/>
        </w:rPr>
        <w:t xml:space="preserve">  – 1 ступенями волі.</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Обмеження.</w:t>
      </w:r>
      <w:r w:rsidRPr="008F3D60">
        <w:rPr>
          <w:sz w:val="28"/>
          <w:szCs w:val="28"/>
          <w:lang w:val="uk-UA"/>
        </w:rPr>
        <w:t xml:space="preserve"> Об'єм кожної вибірки повинен бути не менший чотирьох.</w:t>
      </w: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Критична область правостороння, тобто:</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Р[В &gt;</w:t>
      </w:r>
      <w:r w:rsidRPr="008F3D60">
        <w:rPr>
          <w:i/>
          <w:sz w:val="28"/>
          <w:szCs w:val="28"/>
          <w:lang w:val="uk-UA"/>
        </w:rPr>
        <w:sym w:font="Symbol" w:char="F063"/>
      </w:r>
      <w:r w:rsidRPr="008F3D60">
        <w:rPr>
          <w:i/>
          <w:sz w:val="28"/>
          <w:szCs w:val="28"/>
          <w:vertAlign w:val="superscript"/>
          <w:lang w:val="uk-UA"/>
        </w:rPr>
        <w:t>2</w:t>
      </w:r>
      <w:r w:rsidRPr="008F3D60">
        <w:rPr>
          <w:i/>
          <w:sz w:val="28"/>
          <w:szCs w:val="28"/>
          <w:vertAlign w:val="subscript"/>
          <w:lang w:val="uk-UA"/>
        </w:rPr>
        <w:t>kp</w:t>
      </w:r>
      <w:r w:rsidRPr="008F3D60">
        <w:rPr>
          <w:i/>
          <w:sz w:val="28"/>
          <w:szCs w:val="28"/>
          <w:lang w:val="uk-UA"/>
        </w:rPr>
        <w:t>(</w:t>
      </w:r>
      <w:r w:rsidRPr="008F3D60">
        <w:rPr>
          <w:i/>
          <w:sz w:val="28"/>
          <w:szCs w:val="28"/>
          <w:lang w:val="uk-UA"/>
        </w:rPr>
        <w:sym w:font="Symbol" w:char="F061"/>
      </w:r>
      <w:r w:rsidRPr="008F3D60">
        <w:rPr>
          <w:i/>
          <w:sz w:val="28"/>
          <w:szCs w:val="28"/>
          <w:lang w:val="uk-UA"/>
        </w:rPr>
        <w:t xml:space="preserve">; </w:t>
      </w:r>
      <w:r w:rsidRPr="008F3D60">
        <w:rPr>
          <w:i/>
          <w:sz w:val="28"/>
          <w:szCs w:val="28"/>
          <w:lang w:val="uk-UA"/>
        </w:rPr>
        <w:sym w:font="MT Extra" w:char="F06C"/>
      </w:r>
      <w:r w:rsidRPr="008F3D60">
        <w:rPr>
          <w:i/>
          <w:sz w:val="28"/>
          <w:szCs w:val="28"/>
          <w:lang w:val="uk-UA"/>
        </w:rPr>
        <w:t xml:space="preserve">  – 1)] = </w:t>
      </w:r>
      <w:r w:rsidRPr="008F3D60">
        <w:rPr>
          <w:i/>
          <w:sz w:val="28"/>
          <w:szCs w:val="28"/>
          <w:lang w:val="uk-UA"/>
        </w:rPr>
        <w:sym w:font="Symbol" w:char="F061"/>
      </w:r>
      <w:r w:rsidRPr="008F3D60">
        <w:rPr>
          <w:sz w:val="28"/>
          <w:szCs w:val="28"/>
          <w:lang w:val="uk-UA"/>
        </w:rPr>
        <w:tab/>
        <w:t>(6.33)</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Таким чином, якщо</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В</w:t>
      </w:r>
      <w:r w:rsidRPr="008F3D60">
        <w:rPr>
          <w:i/>
          <w:sz w:val="28"/>
          <w:szCs w:val="28"/>
          <w:vertAlign w:val="subscript"/>
          <w:lang w:val="uk-UA"/>
        </w:rPr>
        <w:t>набл</w:t>
      </w:r>
      <w:r w:rsidRPr="008F3D60">
        <w:rPr>
          <w:sz w:val="28"/>
          <w:szCs w:val="28"/>
          <w:vertAlign w:val="subscript"/>
          <w:lang w:val="uk-UA"/>
        </w:rPr>
        <w:t>.</w:t>
      </w:r>
      <w:r w:rsidRPr="008F3D60">
        <w:rPr>
          <w:sz w:val="28"/>
          <w:szCs w:val="28"/>
          <w:lang w:val="uk-UA"/>
        </w:rPr>
        <w:t>&lt;</w:t>
      </w:r>
      <w:r w:rsidRPr="008F3D60">
        <w:rPr>
          <w:sz w:val="28"/>
          <w:szCs w:val="28"/>
          <w:lang w:val="uk-UA"/>
        </w:rPr>
        <w:sym w:font="Symbol" w:char="F063"/>
      </w:r>
      <w:r w:rsidRPr="008F3D60">
        <w:rPr>
          <w:sz w:val="28"/>
          <w:szCs w:val="28"/>
          <w:vertAlign w:val="superscript"/>
          <w:lang w:val="uk-UA"/>
        </w:rPr>
        <w:t>2</w:t>
      </w:r>
      <w:r w:rsidRPr="008F3D60">
        <w:rPr>
          <w:sz w:val="28"/>
          <w:szCs w:val="28"/>
          <w:vertAlign w:val="subscript"/>
          <w:lang w:val="uk-UA"/>
        </w:rPr>
        <w:t>kp</w:t>
      </w:r>
      <w:r w:rsidRPr="008F3D60">
        <w:rPr>
          <w:sz w:val="28"/>
          <w:szCs w:val="28"/>
          <w:lang w:val="uk-UA"/>
        </w:rPr>
        <w:tab/>
        <w:t>(6.34)</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то немає підстав відкидати нульову гіпотезу.</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2 –ий випадок.</w:t>
      </w:r>
      <w:r w:rsidRPr="008F3D60">
        <w:rPr>
          <w:sz w:val="28"/>
          <w:szCs w:val="28"/>
          <w:lang w:val="uk-UA"/>
        </w:rPr>
        <w:t xml:space="preserve"> Вибірки однакового об'єму – застосовується критерій Кочрена. Оскільки вибірки однакового об'єму, то число ступенів волі для кожної вибірки дорівнює </w:t>
      </w:r>
      <w:r w:rsidRPr="008F3D60">
        <w:rPr>
          <w:i/>
          <w:sz w:val="28"/>
          <w:szCs w:val="28"/>
          <w:lang w:val="uk-UA"/>
        </w:rPr>
        <w:t>k = n</w:t>
      </w:r>
      <w:r w:rsidRPr="008F3D60">
        <w:rPr>
          <w:sz w:val="28"/>
          <w:szCs w:val="28"/>
          <w:lang w:val="uk-UA"/>
        </w:rPr>
        <w:t xml:space="preserve">  – 1. Перевірити висунуту вище нульову гіпотезу можна такими способами:</w:t>
      </w:r>
    </w:p>
    <w:p w:rsidR="004D03E2" w:rsidRPr="008F3D60" w:rsidRDefault="004D03E2" w:rsidP="00FA2B6B">
      <w:pPr>
        <w:pStyle w:val="2b"/>
        <w:numPr>
          <w:ilvl w:val="0"/>
          <w:numId w:val="10"/>
        </w:numPr>
        <w:tabs>
          <w:tab w:val="clear" w:pos="1872"/>
        </w:tabs>
        <w:spacing w:after="0" w:line="240" w:lineRule="auto"/>
        <w:ind w:left="0" w:firstLine="709"/>
        <w:jc w:val="both"/>
        <w:rPr>
          <w:sz w:val="28"/>
          <w:szCs w:val="28"/>
          <w:lang w:val="uk-UA"/>
        </w:rPr>
      </w:pPr>
      <w:r w:rsidRPr="008F3D60">
        <w:rPr>
          <w:sz w:val="28"/>
          <w:szCs w:val="28"/>
          <w:lang w:val="uk-UA"/>
        </w:rPr>
        <w:t>Використати критерій Фішера</w:t>
      </w:r>
      <w:r w:rsidR="00C50D6D">
        <w:rPr>
          <w:sz w:val="28"/>
          <w:szCs w:val="28"/>
          <w:lang w:val="uk-UA"/>
        </w:rPr>
        <w:t>-</w:t>
      </w:r>
      <w:r w:rsidRPr="008F3D60">
        <w:rPr>
          <w:sz w:val="28"/>
          <w:szCs w:val="28"/>
          <w:lang w:val="uk-UA"/>
        </w:rPr>
        <w:t>Снедекора для порівняння максимальної та мінімальної дисперсій. Недолік даного методу полягає в тому, що втрачається інформація, яку містять інші дисперсії.</w:t>
      </w:r>
    </w:p>
    <w:p w:rsidR="004D03E2" w:rsidRPr="008F3D60" w:rsidRDefault="004D03E2" w:rsidP="00FA2B6B">
      <w:pPr>
        <w:pStyle w:val="2b"/>
        <w:numPr>
          <w:ilvl w:val="0"/>
          <w:numId w:val="10"/>
        </w:numPr>
        <w:tabs>
          <w:tab w:val="clear" w:pos="1872"/>
        </w:tabs>
        <w:spacing w:after="0" w:line="240" w:lineRule="auto"/>
        <w:ind w:left="0" w:firstLine="709"/>
        <w:jc w:val="both"/>
        <w:rPr>
          <w:sz w:val="28"/>
          <w:szCs w:val="28"/>
          <w:lang w:val="uk-UA"/>
        </w:rPr>
      </w:pPr>
      <w:r w:rsidRPr="008F3D60">
        <w:rPr>
          <w:sz w:val="28"/>
          <w:szCs w:val="28"/>
          <w:lang w:val="uk-UA"/>
        </w:rPr>
        <w:t>Використати перший випадок (критерій Бартлета). Недолік полягає в істотній погрішності, оскільки метод Бартлета не точний, а лише наближений.</w:t>
      </w:r>
    </w:p>
    <w:p w:rsidR="004D03E2" w:rsidRPr="008F3D60" w:rsidRDefault="004D03E2" w:rsidP="00FA2B6B">
      <w:pPr>
        <w:pStyle w:val="2b"/>
        <w:numPr>
          <w:ilvl w:val="0"/>
          <w:numId w:val="10"/>
        </w:numPr>
        <w:tabs>
          <w:tab w:val="clear" w:pos="1872"/>
          <w:tab w:val="num" w:pos="1440"/>
        </w:tabs>
        <w:spacing w:after="0" w:line="240" w:lineRule="auto"/>
        <w:ind w:left="0" w:firstLine="709"/>
        <w:jc w:val="both"/>
        <w:rPr>
          <w:sz w:val="28"/>
          <w:szCs w:val="28"/>
          <w:lang w:val="uk-UA"/>
        </w:rPr>
      </w:pPr>
      <w:r w:rsidRPr="008F3D60">
        <w:rPr>
          <w:sz w:val="28"/>
          <w:szCs w:val="28"/>
          <w:lang w:val="uk-UA"/>
        </w:rPr>
        <w:t>Використати критерій Кочрена.</w:t>
      </w:r>
    </w:p>
    <w:p w:rsidR="004D03E2" w:rsidRPr="008F3D60" w:rsidRDefault="004D03E2" w:rsidP="00FA2B6B">
      <w:pPr>
        <w:pStyle w:val="2b"/>
        <w:spacing w:after="0" w:line="240" w:lineRule="auto"/>
        <w:ind w:left="0" w:firstLine="709"/>
        <w:jc w:val="both"/>
        <w:rPr>
          <w:sz w:val="28"/>
          <w:szCs w:val="28"/>
          <w:lang w:val="uk-UA"/>
        </w:rPr>
      </w:pPr>
      <w:r w:rsidRPr="008F3D60">
        <w:rPr>
          <w:sz w:val="28"/>
          <w:szCs w:val="28"/>
          <w:u w:val="single"/>
          <w:lang w:val="uk-UA"/>
        </w:rPr>
        <w:t>Критерій Кочрена</w:t>
      </w:r>
      <w:r w:rsidRPr="008F3D60">
        <w:rPr>
          <w:sz w:val="28"/>
          <w:szCs w:val="28"/>
          <w:lang w:val="uk-UA"/>
        </w:rPr>
        <w:t>. Розглядають наступну випадкову величину:</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G = S</w:t>
      </w:r>
      <w:r w:rsidRPr="008F3D60">
        <w:rPr>
          <w:i/>
          <w:sz w:val="28"/>
          <w:szCs w:val="28"/>
          <w:vertAlign w:val="subscript"/>
          <w:lang w:val="uk-UA"/>
        </w:rPr>
        <w:t>max</w:t>
      </w:r>
      <w:r w:rsidRPr="008F3D60">
        <w:rPr>
          <w:i/>
          <w:sz w:val="28"/>
          <w:szCs w:val="28"/>
          <w:vertAlign w:val="superscript"/>
          <w:lang w:val="uk-UA"/>
        </w:rPr>
        <w:t>2</w:t>
      </w:r>
      <w:r w:rsidRPr="008F3D60">
        <w:rPr>
          <w:i/>
          <w:sz w:val="28"/>
          <w:szCs w:val="28"/>
          <w:lang w:val="uk-UA"/>
        </w:rPr>
        <w:t>/(S</w:t>
      </w:r>
      <w:r w:rsidRPr="008F3D60">
        <w:rPr>
          <w:i/>
          <w:sz w:val="28"/>
          <w:szCs w:val="28"/>
          <w:vertAlign w:val="subscript"/>
          <w:lang w:val="uk-UA"/>
        </w:rPr>
        <w:t>1</w:t>
      </w:r>
      <w:r w:rsidRPr="008F3D60">
        <w:rPr>
          <w:i/>
          <w:sz w:val="28"/>
          <w:szCs w:val="28"/>
          <w:vertAlign w:val="superscript"/>
          <w:lang w:val="uk-UA"/>
        </w:rPr>
        <w:t>2</w:t>
      </w:r>
      <w:r w:rsidRPr="008F3D60">
        <w:rPr>
          <w:i/>
          <w:sz w:val="28"/>
          <w:szCs w:val="28"/>
          <w:lang w:val="uk-UA"/>
        </w:rPr>
        <w:t xml:space="preserve"> +…+S</w:t>
      </w:r>
      <w:r w:rsidRPr="008F3D60">
        <w:rPr>
          <w:i/>
          <w:sz w:val="28"/>
          <w:szCs w:val="28"/>
          <w:vertAlign w:val="subscript"/>
          <w:lang w:val="uk-UA"/>
        </w:rPr>
        <w:sym w:font="MT Extra" w:char="F06C"/>
      </w:r>
      <w:r w:rsidRPr="008F3D60">
        <w:rPr>
          <w:i/>
          <w:sz w:val="28"/>
          <w:szCs w:val="28"/>
          <w:vertAlign w:val="superscript"/>
          <w:lang w:val="uk-UA"/>
        </w:rPr>
        <w:t>2</w:t>
      </w:r>
      <w:r w:rsidRPr="008F3D60">
        <w:rPr>
          <w:i/>
          <w:sz w:val="28"/>
          <w:szCs w:val="28"/>
          <w:lang w:val="uk-UA"/>
        </w:rPr>
        <w:t>),</w:t>
      </w:r>
      <w:r w:rsidRPr="008F3D60">
        <w:rPr>
          <w:sz w:val="28"/>
          <w:szCs w:val="28"/>
          <w:lang w:val="uk-UA"/>
        </w:rPr>
        <w:tab/>
        <w:t>(6.35)</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яка має табульований розподіл Кочрена. Критичну область будують правосторонню:</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Р[G &gt; G</w:t>
      </w:r>
      <w:r w:rsidRPr="008F3D60">
        <w:rPr>
          <w:i/>
          <w:sz w:val="28"/>
          <w:szCs w:val="28"/>
          <w:vertAlign w:val="subscript"/>
          <w:lang w:val="uk-UA"/>
        </w:rPr>
        <w:t>kp</w:t>
      </w:r>
      <w:r w:rsidRPr="008F3D60">
        <w:rPr>
          <w:i/>
          <w:sz w:val="28"/>
          <w:szCs w:val="28"/>
          <w:lang w:val="uk-UA"/>
        </w:rPr>
        <w:t>(</w:t>
      </w:r>
      <w:r w:rsidRPr="008F3D60">
        <w:rPr>
          <w:i/>
          <w:sz w:val="28"/>
          <w:szCs w:val="28"/>
          <w:lang w:val="uk-UA"/>
        </w:rPr>
        <w:sym w:font="Symbol" w:char="F061"/>
      </w:r>
      <w:r w:rsidRPr="008F3D60">
        <w:rPr>
          <w:i/>
          <w:sz w:val="28"/>
          <w:szCs w:val="28"/>
          <w:lang w:val="uk-UA"/>
        </w:rPr>
        <w:t xml:space="preserve">; k; </w:t>
      </w:r>
      <w:r w:rsidRPr="008F3D60">
        <w:rPr>
          <w:i/>
          <w:sz w:val="28"/>
          <w:szCs w:val="28"/>
          <w:lang w:val="uk-UA"/>
        </w:rPr>
        <w:sym w:font="MT Extra" w:char="F06C"/>
      </w:r>
      <w:r w:rsidRPr="008F3D60">
        <w:rPr>
          <w:i/>
          <w:sz w:val="28"/>
          <w:szCs w:val="28"/>
          <w:lang w:val="uk-UA"/>
        </w:rPr>
        <w:t xml:space="preserve">)] = </w:t>
      </w:r>
      <w:r w:rsidRPr="008F3D60">
        <w:rPr>
          <w:i/>
          <w:sz w:val="28"/>
          <w:szCs w:val="28"/>
          <w:lang w:val="uk-UA"/>
        </w:rPr>
        <w:sym w:font="Symbol" w:char="F061"/>
      </w:r>
      <w:r w:rsidRPr="008F3D60">
        <w:rPr>
          <w:sz w:val="28"/>
          <w:szCs w:val="28"/>
          <w:lang w:val="uk-UA"/>
        </w:rPr>
        <w:tab/>
        <w:t>(6.36)</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Якщо </w:t>
      </w:r>
      <w:r w:rsidRPr="008F3D60">
        <w:rPr>
          <w:i/>
          <w:sz w:val="28"/>
          <w:szCs w:val="28"/>
          <w:lang w:val="uk-UA"/>
        </w:rPr>
        <w:t>G</w:t>
      </w:r>
      <w:r w:rsidRPr="008F3D60">
        <w:rPr>
          <w:i/>
          <w:sz w:val="28"/>
          <w:szCs w:val="28"/>
          <w:vertAlign w:val="subscript"/>
          <w:lang w:val="uk-UA"/>
        </w:rPr>
        <w:t>набл.</w:t>
      </w:r>
      <w:r w:rsidRPr="008F3D60">
        <w:rPr>
          <w:i/>
          <w:sz w:val="28"/>
          <w:szCs w:val="28"/>
          <w:lang w:val="uk-UA"/>
        </w:rPr>
        <w:t>&lt; G</w:t>
      </w:r>
      <w:r w:rsidRPr="008F3D60">
        <w:rPr>
          <w:i/>
          <w:sz w:val="28"/>
          <w:szCs w:val="28"/>
          <w:vertAlign w:val="subscript"/>
          <w:lang w:val="uk-UA"/>
        </w:rPr>
        <w:t>кр</w:t>
      </w:r>
      <w:r w:rsidRPr="008F3D60">
        <w:rPr>
          <w:sz w:val="28"/>
          <w:szCs w:val="28"/>
          <w:lang w:val="uk-UA"/>
        </w:rPr>
        <w:t xml:space="preserve">, то нема підстав відкидати нульову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Нехай дані чотири вибірки об'єму </w:t>
      </w:r>
      <w:r w:rsidRPr="008F3D60">
        <w:rPr>
          <w:i/>
          <w:sz w:val="28"/>
          <w:szCs w:val="28"/>
          <w:lang w:val="uk-UA"/>
        </w:rPr>
        <w:t>n</w:t>
      </w:r>
      <w:r w:rsidRPr="008F3D60">
        <w:rPr>
          <w:sz w:val="28"/>
          <w:szCs w:val="28"/>
          <w:lang w:val="uk-UA"/>
        </w:rPr>
        <w:t xml:space="preserve"> = 17. При цьому кожна вибірка має наступне середнє квадратичне відхилення відповідно: </w:t>
      </w:r>
      <w:r w:rsidRPr="008F3D60">
        <w:rPr>
          <w:i/>
          <w:sz w:val="28"/>
          <w:szCs w:val="28"/>
          <w:lang w:val="uk-UA"/>
        </w:rPr>
        <w:t>S</w:t>
      </w:r>
      <w:r w:rsidRPr="008F3D60">
        <w:rPr>
          <w:i/>
          <w:sz w:val="28"/>
          <w:szCs w:val="28"/>
          <w:vertAlign w:val="subscript"/>
          <w:lang w:val="uk-UA"/>
        </w:rPr>
        <w:t>1</w:t>
      </w:r>
      <w:r w:rsidRPr="008F3D60">
        <w:rPr>
          <w:i/>
          <w:sz w:val="28"/>
          <w:szCs w:val="28"/>
          <w:vertAlign w:val="superscript"/>
          <w:lang w:val="uk-UA"/>
        </w:rPr>
        <w:t>2</w:t>
      </w:r>
      <w:r w:rsidRPr="008F3D60">
        <w:rPr>
          <w:sz w:val="28"/>
          <w:szCs w:val="28"/>
          <w:lang w:val="uk-UA"/>
        </w:rPr>
        <w:t xml:space="preserve"> = 0.26, </w:t>
      </w:r>
      <w:r w:rsidRPr="008F3D60">
        <w:rPr>
          <w:i/>
          <w:sz w:val="28"/>
          <w:szCs w:val="28"/>
          <w:lang w:val="uk-UA"/>
        </w:rPr>
        <w:t>S</w:t>
      </w:r>
      <w:r w:rsidRPr="008F3D60">
        <w:rPr>
          <w:i/>
          <w:sz w:val="28"/>
          <w:szCs w:val="28"/>
          <w:vertAlign w:val="subscript"/>
          <w:lang w:val="uk-UA"/>
        </w:rPr>
        <w:t>2</w:t>
      </w:r>
      <w:r w:rsidRPr="008F3D60">
        <w:rPr>
          <w:i/>
          <w:sz w:val="28"/>
          <w:szCs w:val="28"/>
          <w:vertAlign w:val="superscript"/>
          <w:lang w:val="uk-UA"/>
        </w:rPr>
        <w:t>2</w:t>
      </w:r>
      <w:r w:rsidRPr="008F3D60">
        <w:rPr>
          <w:sz w:val="28"/>
          <w:szCs w:val="28"/>
          <w:lang w:val="uk-UA"/>
        </w:rPr>
        <w:t xml:space="preserve"> = 0.36, </w:t>
      </w:r>
      <w:r w:rsidRPr="008F3D60">
        <w:rPr>
          <w:i/>
          <w:sz w:val="28"/>
          <w:szCs w:val="28"/>
          <w:lang w:val="uk-UA"/>
        </w:rPr>
        <w:t>S</w:t>
      </w:r>
      <w:r w:rsidRPr="008F3D60">
        <w:rPr>
          <w:i/>
          <w:sz w:val="28"/>
          <w:szCs w:val="28"/>
          <w:vertAlign w:val="subscript"/>
          <w:lang w:val="uk-UA"/>
        </w:rPr>
        <w:t>3</w:t>
      </w:r>
      <w:r w:rsidRPr="008F3D60">
        <w:rPr>
          <w:i/>
          <w:sz w:val="28"/>
          <w:szCs w:val="28"/>
          <w:vertAlign w:val="superscript"/>
          <w:lang w:val="uk-UA"/>
        </w:rPr>
        <w:t>2</w:t>
      </w:r>
      <w:r w:rsidRPr="008F3D60">
        <w:rPr>
          <w:sz w:val="28"/>
          <w:szCs w:val="28"/>
          <w:lang w:val="uk-UA"/>
        </w:rPr>
        <w:t xml:space="preserve"> = 0.40, </w:t>
      </w:r>
      <w:r w:rsidRPr="008F3D60">
        <w:rPr>
          <w:i/>
          <w:sz w:val="28"/>
          <w:szCs w:val="28"/>
          <w:lang w:val="uk-UA"/>
        </w:rPr>
        <w:t>S</w:t>
      </w:r>
      <w:r w:rsidRPr="008F3D60">
        <w:rPr>
          <w:i/>
          <w:sz w:val="28"/>
          <w:szCs w:val="28"/>
          <w:vertAlign w:val="subscript"/>
          <w:lang w:val="uk-UA"/>
        </w:rPr>
        <w:t>4</w:t>
      </w:r>
      <w:r w:rsidRPr="008F3D60">
        <w:rPr>
          <w:i/>
          <w:sz w:val="28"/>
          <w:szCs w:val="28"/>
          <w:vertAlign w:val="superscript"/>
          <w:lang w:val="uk-UA"/>
        </w:rPr>
        <w:t>2</w:t>
      </w:r>
      <w:r w:rsidRPr="008F3D60">
        <w:rPr>
          <w:sz w:val="28"/>
          <w:szCs w:val="28"/>
          <w:lang w:val="uk-UA"/>
        </w:rPr>
        <w:t xml:space="preserve"> = 0.42. Необхідно: а) на рівні значимості </w:t>
      </w:r>
      <w:r w:rsidRPr="008F3D60">
        <w:rPr>
          <w:i/>
          <w:sz w:val="28"/>
          <w:szCs w:val="28"/>
          <w:lang w:val="uk-UA"/>
        </w:rPr>
        <w:sym w:font="Symbol" w:char="F061"/>
      </w:r>
      <w:r w:rsidRPr="008F3D60">
        <w:rPr>
          <w:sz w:val="28"/>
          <w:szCs w:val="28"/>
          <w:lang w:val="uk-UA"/>
        </w:rPr>
        <w:t xml:space="preserve"> = 0.05 перевірити нульову гіпотезу </w:t>
      </w:r>
      <w:r w:rsidRPr="008F3D60">
        <w:rPr>
          <w:i/>
          <w:sz w:val="28"/>
          <w:szCs w:val="28"/>
          <w:lang w:val="uk-UA"/>
        </w:rPr>
        <w:t>Н</w:t>
      </w:r>
      <w:r w:rsidRPr="008F3D60">
        <w:rPr>
          <w:i/>
          <w:sz w:val="28"/>
          <w:szCs w:val="28"/>
          <w:vertAlign w:val="subscript"/>
          <w:lang w:val="uk-UA"/>
        </w:rPr>
        <w:t>0</w:t>
      </w:r>
      <w:r w:rsidRPr="008F3D60">
        <w:rPr>
          <w:i/>
          <w:sz w:val="28"/>
          <w:szCs w:val="28"/>
          <w:lang w:val="uk-UA"/>
        </w:rPr>
        <w:t>: Д(Х</w:t>
      </w:r>
      <w:r w:rsidRPr="008F3D60">
        <w:rPr>
          <w:i/>
          <w:sz w:val="28"/>
          <w:szCs w:val="28"/>
          <w:vertAlign w:val="subscript"/>
          <w:lang w:val="uk-UA"/>
        </w:rPr>
        <w:t>1</w:t>
      </w:r>
      <w:r w:rsidRPr="008F3D60">
        <w:rPr>
          <w:i/>
          <w:sz w:val="28"/>
          <w:szCs w:val="28"/>
          <w:lang w:val="uk-UA"/>
        </w:rPr>
        <w:t>) = Д(Х</w:t>
      </w:r>
      <w:r w:rsidRPr="008F3D60">
        <w:rPr>
          <w:i/>
          <w:sz w:val="28"/>
          <w:szCs w:val="28"/>
          <w:vertAlign w:val="subscript"/>
          <w:lang w:val="uk-UA"/>
        </w:rPr>
        <w:t>2</w:t>
      </w:r>
      <w:r w:rsidRPr="008F3D60">
        <w:rPr>
          <w:i/>
          <w:sz w:val="28"/>
          <w:szCs w:val="28"/>
          <w:lang w:val="uk-UA"/>
        </w:rPr>
        <w:t>) = Д(Х</w:t>
      </w:r>
      <w:r w:rsidRPr="008F3D60">
        <w:rPr>
          <w:i/>
          <w:sz w:val="28"/>
          <w:szCs w:val="28"/>
          <w:vertAlign w:val="subscript"/>
          <w:lang w:val="uk-UA"/>
        </w:rPr>
        <w:t>3</w:t>
      </w:r>
      <w:r w:rsidRPr="008F3D60">
        <w:rPr>
          <w:i/>
          <w:sz w:val="28"/>
          <w:szCs w:val="28"/>
          <w:lang w:val="uk-UA"/>
        </w:rPr>
        <w:t>) = Д(Х</w:t>
      </w:r>
      <w:r w:rsidRPr="008F3D60">
        <w:rPr>
          <w:i/>
          <w:sz w:val="28"/>
          <w:szCs w:val="28"/>
          <w:vertAlign w:val="subscript"/>
          <w:lang w:val="uk-UA"/>
        </w:rPr>
        <w:t>4</w:t>
      </w:r>
      <w:r w:rsidRPr="008F3D60">
        <w:rPr>
          <w:i/>
          <w:sz w:val="28"/>
          <w:szCs w:val="28"/>
          <w:lang w:val="uk-UA"/>
        </w:rPr>
        <w:t>)</w:t>
      </w:r>
      <w:r w:rsidRPr="008F3D60">
        <w:rPr>
          <w:sz w:val="28"/>
          <w:szCs w:val="28"/>
          <w:lang w:val="uk-UA"/>
        </w:rPr>
        <w:t>; б) оцінити генеральну дисперсію.</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lastRenderedPageBreak/>
        <w:t xml:space="preserve">1) Використаємо критерій Кочрена, для чого обчислюємо наступну величину </w:t>
      </w:r>
      <w:r w:rsidRPr="008F3D60">
        <w:rPr>
          <w:i/>
          <w:sz w:val="28"/>
          <w:szCs w:val="28"/>
          <w:lang w:val="uk-UA"/>
        </w:rPr>
        <w:t>G</w:t>
      </w:r>
      <w:r w:rsidRPr="008F3D60">
        <w:rPr>
          <w:i/>
          <w:sz w:val="28"/>
          <w:szCs w:val="28"/>
          <w:vertAlign w:val="subscript"/>
          <w:lang w:val="uk-UA"/>
        </w:rPr>
        <w:t>набл</w:t>
      </w:r>
      <w:r w:rsidRPr="008F3D60">
        <w:rPr>
          <w:sz w:val="28"/>
          <w:szCs w:val="28"/>
          <w:vertAlign w:val="subscript"/>
          <w:lang w:val="uk-UA"/>
        </w:rPr>
        <w:t>.</w:t>
      </w:r>
      <w:r w:rsidRPr="008F3D60">
        <w:rPr>
          <w:sz w:val="28"/>
          <w:szCs w:val="28"/>
          <w:lang w:val="uk-UA"/>
        </w:rPr>
        <w:t xml:space="preserve"> = 0.42/(0.26 + 0.36 + 0.4 + 0.42) = 0.2917. З таблиці знаходимо </w:t>
      </w:r>
      <w:r w:rsidRPr="008F3D60">
        <w:rPr>
          <w:i/>
          <w:sz w:val="28"/>
          <w:szCs w:val="28"/>
          <w:lang w:val="uk-UA"/>
        </w:rPr>
        <w:t>G</w:t>
      </w:r>
      <w:r w:rsidRPr="008F3D60">
        <w:rPr>
          <w:i/>
          <w:sz w:val="28"/>
          <w:szCs w:val="28"/>
          <w:vertAlign w:val="subscript"/>
          <w:lang w:val="uk-UA"/>
        </w:rPr>
        <w:t>кр</w:t>
      </w:r>
      <w:r w:rsidRPr="008F3D60">
        <w:rPr>
          <w:sz w:val="28"/>
          <w:szCs w:val="28"/>
          <w:vertAlign w:val="subscript"/>
          <w:lang w:val="uk-UA"/>
        </w:rPr>
        <w:t>.</w:t>
      </w:r>
      <w:r w:rsidRPr="008F3D60">
        <w:rPr>
          <w:sz w:val="28"/>
          <w:szCs w:val="28"/>
          <w:lang w:val="uk-UA"/>
        </w:rPr>
        <w:t xml:space="preserve">(0.05; 16; 4) = 0.4366. Оскільки </w:t>
      </w:r>
      <w:r w:rsidRPr="008F3D60">
        <w:rPr>
          <w:i/>
          <w:sz w:val="28"/>
          <w:szCs w:val="28"/>
          <w:lang w:val="uk-UA"/>
        </w:rPr>
        <w:t>G</w:t>
      </w:r>
      <w:r w:rsidRPr="008F3D60">
        <w:rPr>
          <w:i/>
          <w:sz w:val="28"/>
          <w:szCs w:val="28"/>
          <w:vertAlign w:val="subscript"/>
          <w:lang w:val="uk-UA"/>
        </w:rPr>
        <w:t>набл.</w:t>
      </w:r>
      <w:r w:rsidRPr="008F3D60">
        <w:rPr>
          <w:i/>
          <w:sz w:val="28"/>
          <w:szCs w:val="28"/>
          <w:lang w:val="uk-UA"/>
        </w:rPr>
        <w:t>&lt; G</w:t>
      </w:r>
      <w:r w:rsidRPr="008F3D60">
        <w:rPr>
          <w:i/>
          <w:sz w:val="28"/>
          <w:szCs w:val="28"/>
          <w:vertAlign w:val="subscript"/>
          <w:lang w:val="uk-UA"/>
        </w:rPr>
        <w:t>кр</w:t>
      </w:r>
      <w:r w:rsidRPr="008F3D60">
        <w:rPr>
          <w:sz w:val="28"/>
          <w:szCs w:val="28"/>
          <w:vertAlign w:val="subscript"/>
          <w:lang w:val="uk-UA"/>
        </w:rPr>
        <w:t>.</w:t>
      </w:r>
      <w:r w:rsidRPr="008F3D60">
        <w:rPr>
          <w:sz w:val="28"/>
          <w:szCs w:val="28"/>
          <w:lang w:val="uk-UA"/>
        </w:rPr>
        <w:t xml:space="preserve">, то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не відкидаємо.</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2) Оскільки нульова гіпотеза справедлива, то генеральна дисперсія обчислюється як середнє арифметичне знайдених значень відхилення: </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(0.26 + 0.36 + 0.4 + 0.42)/4 </w:t>
      </w:r>
      <w:r w:rsidRPr="008F3D60">
        <w:rPr>
          <w:sz w:val="28"/>
          <w:szCs w:val="28"/>
          <w:lang w:val="uk-UA"/>
        </w:rPr>
        <w:sym w:font="Symbol" w:char="F0BB"/>
      </w:r>
      <w:r w:rsidRPr="008F3D60">
        <w:rPr>
          <w:sz w:val="28"/>
          <w:szCs w:val="28"/>
          <w:lang w:val="uk-UA"/>
        </w:rPr>
        <w:t xml:space="preserve"> 0.36.</w:t>
      </w:r>
    </w:p>
    <w:p w:rsidR="004D03E2" w:rsidRPr="008F3D60" w:rsidRDefault="004D03E2" w:rsidP="00FA2B6B">
      <w:pPr>
        <w:pStyle w:val="2b"/>
        <w:spacing w:after="0" w:line="240" w:lineRule="auto"/>
        <w:ind w:left="0" w:firstLine="708"/>
        <w:jc w:val="both"/>
        <w:rPr>
          <w:sz w:val="28"/>
          <w:szCs w:val="28"/>
          <w:lang w:val="uk-UA"/>
        </w:rPr>
      </w:pPr>
      <w:r w:rsidRPr="008F3D60">
        <w:rPr>
          <w:bCs/>
          <w:sz w:val="28"/>
          <w:szCs w:val="28"/>
          <w:u w:val="single"/>
          <w:lang w:val="uk-UA"/>
        </w:rPr>
        <w:t>Задача 5.</w:t>
      </w:r>
      <w:r w:rsidRPr="008F3D60">
        <w:rPr>
          <w:sz w:val="28"/>
          <w:szCs w:val="28"/>
          <w:lang w:val="uk-UA"/>
        </w:rPr>
        <w:t>Перевірка</w:t>
      </w:r>
      <w:r w:rsidRPr="008F3D60">
        <w:rPr>
          <w:bCs/>
          <w:sz w:val="28"/>
          <w:szCs w:val="28"/>
          <w:lang w:val="uk-UA"/>
        </w:rPr>
        <w:t xml:space="preserve"> значимості</w:t>
      </w:r>
      <w:r w:rsidRPr="008F3D60">
        <w:rPr>
          <w:sz w:val="28"/>
          <w:szCs w:val="28"/>
          <w:lang w:val="uk-UA"/>
        </w:rPr>
        <w:t xml:space="preserve"> вибіркового коефіцієнта кореляції. Нехай двовимірна генеральна сукупність </w:t>
      </w:r>
      <w:r w:rsidRPr="008F3D60">
        <w:rPr>
          <w:i/>
          <w:sz w:val="28"/>
          <w:szCs w:val="28"/>
          <w:lang w:val="uk-UA"/>
        </w:rPr>
        <w:t>(X; Y)</w:t>
      </w:r>
      <w:r w:rsidRPr="008F3D60">
        <w:rPr>
          <w:sz w:val="28"/>
          <w:szCs w:val="28"/>
          <w:lang w:val="uk-UA"/>
        </w:rPr>
        <w:t xml:space="preserve"> розподілена за нормальним законом. З неї витягнута вибірка об'ємом </w:t>
      </w:r>
      <w:r w:rsidRPr="008F3D60">
        <w:rPr>
          <w:i/>
          <w:sz w:val="28"/>
          <w:szCs w:val="28"/>
          <w:lang w:val="uk-UA"/>
        </w:rPr>
        <w:t>n</w:t>
      </w:r>
      <w:r w:rsidRPr="008F3D60">
        <w:rPr>
          <w:sz w:val="28"/>
          <w:szCs w:val="28"/>
          <w:lang w:val="uk-UA"/>
        </w:rPr>
        <w:t xml:space="preserve"> і знайдений коефіцієнт кореляції </w:t>
      </w:r>
      <w:r w:rsidRPr="008F3D60">
        <w:rPr>
          <w:i/>
          <w:sz w:val="28"/>
          <w:szCs w:val="28"/>
          <w:lang w:val="uk-UA"/>
        </w:rPr>
        <w:t>r</w:t>
      </w:r>
      <w:r w:rsidRPr="008F3D60">
        <w:rPr>
          <w:sz w:val="28"/>
          <w:szCs w:val="28"/>
          <w:lang w:val="uk-UA"/>
        </w:rPr>
        <w:sym w:font="Symbol" w:char="F0B9"/>
      </w:r>
      <w:r w:rsidRPr="008F3D60">
        <w:rPr>
          <w:sz w:val="28"/>
          <w:szCs w:val="28"/>
          <w:lang w:val="uk-UA"/>
        </w:rPr>
        <w:t xml:space="preserve"> 0. Необхідно перевірити, що коефіцієнт кореляції генеральної сукупності також не дорівнює нулю. Отже, маємо наступну нульову й альтернативну гіпотези: </w:t>
      </w:r>
      <w:r w:rsidRPr="008F3D60">
        <w:rPr>
          <w:i/>
          <w:sz w:val="28"/>
          <w:szCs w:val="28"/>
          <w:lang w:val="uk-UA"/>
        </w:rPr>
        <w:t>Н</w:t>
      </w:r>
      <w:r w:rsidRPr="008F3D60">
        <w:rPr>
          <w:i/>
          <w:sz w:val="28"/>
          <w:szCs w:val="28"/>
          <w:vertAlign w:val="subscript"/>
          <w:lang w:val="uk-UA"/>
        </w:rPr>
        <w:t>0</w:t>
      </w:r>
      <w:r w:rsidRPr="008F3D60">
        <w:rPr>
          <w:i/>
          <w:sz w:val="28"/>
          <w:szCs w:val="28"/>
          <w:lang w:val="uk-UA"/>
        </w:rPr>
        <w:t>: r</w:t>
      </w:r>
      <w:r w:rsidRPr="008F3D60">
        <w:rPr>
          <w:i/>
          <w:sz w:val="28"/>
          <w:szCs w:val="28"/>
          <w:vertAlign w:val="subscript"/>
          <w:lang w:val="uk-UA"/>
        </w:rPr>
        <w:t>г</w:t>
      </w:r>
      <w:r w:rsidRPr="008F3D60">
        <w:rPr>
          <w:sz w:val="28"/>
          <w:szCs w:val="28"/>
          <w:lang w:val="uk-UA"/>
        </w:rPr>
        <w:t xml:space="preserve"> = 0; </w:t>
      </w:r>
      <w:r w:rsidRPr="008F3D60">
        <w:rPr>
          <w:i/>
          <w:sz w:val="28"/>
          <w:szCs w:val="28"/>
          <w:lang w:val="uk-UA"/>
        </w:rPr>
        <w:t>Н</w:t>
      </w:r>
      <w:r w:rsidRPr="008F3D60">
        <w:rPr>
          <w:i/>
          <w:sz w:val="28"/>
          <w:szCs w:val="28"/>
          <w:vertAlign w:val="subscript"/>
          <w:lang w:val="uk-UA"/>
        </w:rPr>
        <w:t>1</w:t>
      </w:r>
      <w:r w:rsidRPr="008F3D60">
        <w:rPr>
          <w:i/>
          <w:sz w:val="28"/>
          <w:szCs w:val="28"/>
          <w:lang w:val="uk-UA"/>
        </w:rPr>
        <w:t>: r</w:t>
      </w:r>
      <w:r w:rsidRPr="008F3D60">
        <w:rPr>
          <w:i/>
          <w:sz w:val="28"/>
          <w:szCs w:val="28"/>
          <w:vertAlign w:val="subscript"/>
          <w:lang w:val="uk-UA"/>
        </w:rPr>
        <w:t>г</w:t>
      </w:r>
      <w:r w:rsidRPr="008F3D60">
        <w:rPr>
          <w:sz w:val="28"/>
          <w:szCs w:val="28"/>
          <w:lang w:val="uk-UA"/>
        </w:rPr>
        <w:sym w:font="Symbol" w:char="F0B9"/>
      </w:r>
      <w:r w:rsidRPr="008F3D60">
        <w:rPr>
          <w:sz w:val="28"/>
          <w:szCs w:val="28"/>
          <w:lang w:val="uk-UA"/>
        </w:rPr>
        <w:t xml:space="preserve"> 0. Якщо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вірна, то випадкові величини </w:t>
      </w:r>
      <w:r w:rsidRPr="008F3D60">
        <w:rPr>
          <w:i/>
          <w:sz w:val="28"/>
          <w:szCs w:val="28"/>
          <w:lang w:val="uk-UA"/>
        </w:rPr>
        <w:t>Х</w:t>
      </w:r>
      <w:r w:rsidRPr="008F3D60">
        <w:rPr>
          <w:sz w:val="28"/>
          <w:szCs w:val="28"/>
          <w:lang w:val="uk-UA"/>
        </w:rPr>
        <w:t xml:space="preserve"> и </w:t>
      </w:r>
      <w:r w:rsidRPr="008F3D60">
        <w:rPr>
          <w:i/>
          <w:sz w:val="28"/>
          <w:szCs w:val="28"/>
          <w:lang w:val="uk-UA"/>
        </w:rPr>
        <w:t>Y</w:t>
      </w:r>
      <w:r w:rsidRPr="008F3D60">
        <w:rPr>
          <w:sz w:val="28"/>
          <w:szCs w:val="28"/>
          <w:lang w:val="uk-UA"/>
        </w:rPr>
        <w:t xml:space="preserve"> некорельовані.</w:t>
      </w: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Для створення критерію розглянемо наступну випадкову величину:</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position w:val="-40"/>
          <w:sz w:val="28"/>
          <w:szCs w:val="28"/>
          <w:lang w:val="uk-UA"/>
        </w:rPr>
        <w:object w:dxaOrig="2460" w:dyaOrig="859">
          <v:shape id="_x0000_i1246" type="#_x0000_t75" style="width:121.6pt;height:44.15pt" o:ole="">
            <v:imagedata r:id="rId447" o:title=""/>
          </v:shape>
          <o:OLEObject Type="Embed" ProgID="Equation.3" ShapeID="_x0000_i1246" DrawAspect="Content" ObjectID="_1780146599" r:id="rId448"/>
        </w:object>
      </w:r>
      <w:r w:rsidRPr="008F3D60">
        <w:rPr>
          <w:sz w:val="28"/>
          <w:szCs w:val="28"/>
          <w:lang w:val="uk-UA"/>
        </w:rPr>
        <w:tab/>
        <w:t>(6.37)</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Величина </w:t>
      </w:r>
      <w:r w:rsidRPr="008F3D60">
        <w:rPr>
          <w:i/>
          <w:sz w:val="28"/>
          <w:szCs w:val="28"/>
          <w:lang w:val="uk-UA"/>
        </w:rPr>
        <w:t>Т</w:t>
      </w:r>
      <w:r w:rsidRPr="008F3D60">
        <w:rPr>
          <w:sz w:val="28"/>
          <w:szCs w:val="28"/>
          <w:lang w:val="uk-UA"/>
        </w:rPr>
        <w:t xml:space="preserve"> при справедливості нульової гіпотези має розподіл Стьюдента з </w:t>
      </w:r>
      <w:r w:rsidRPr="008F3D60">
        <w:rPr>
          <w:i/>
          <w:sz w:val="28"/>
          <w:szCs w:val="28"/>
          <w:lang w:val="uk-UA"/>
        </w:rPr>
        <w:t>k = n</w:t>
      </w:r>
      <w:r w:rsidRPr="008F3D60">
        <w:rPr>
          <w:sz w:val="28"/>
          <w:szCs w:val="28"/>
          <w:lang w:val="uk-UA"/>
        </w:rPr>
        <w:t xml:space="preserve">  – 2 ступенями волі. Критична область двостороння. Отже, при:</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820"/>
        </w:tabs>
        <w:spacing w:after="0" w:line="240" w:lineRule="auto"/>
        <w:ind w:left="0" w:firstLine="2127"/>
        <w:jc w:val="both"/>
        <w:rPr>
          <w:sz w:val="28"/>
          <w:szCs w:val="28"/>
          <w:lang w:val="uk-UA"/>
        </w:rPr>
      </w:pPr>
      <w:r w:rsidRPr="008F3D60">
        <w:rPr>
          <w:i/>
          <w:sz w:val="28"/>
          <w:szCs w:val="28"/>
          <w:lang w:val="uk-UA"/>
        </w:rPr>
        <w:t>|T</w:t>
      </w:r>
      <w:r w:rsidRPr="008F3D60">
        <w:rPr>
          <w:i/>
          <w:sz w:val="28"/>
          <w:szCs w:val="28"/>
          <w:vertAlign w:val="subscript"/>
          <w:lang w:val="uk-UA"/>
        </w:rPr>
        <w:t>набл.</w:t>
      </w:r>
      <w:r w:rsidRPr="008F3D60">
        <w:rPr>
          <w:i/>
          <w:sz w:val="28"/>
          <w:szCs w:val="28"/>
          <w:lang w:val="uk-UA"/>
        </w:rPr>
        <w:t>| &lt; t</w:t>
      </w:r>
      <w:r w:rsidRPr="008F3D60">
        <w:rPr>
          <w:i/>
          <w:sz w:val="28"/>
          <w:szCs w:val="28"/>
          <w:vertAlign w:val="subscript"/>
          <w:lang w:val="uk-UA"/>
        </w:rPr>
        <w:t>kp.</w:t>
      </w:r>
      <w:r w:rsidRPr="008F3D60">
        <w:rPr>
          <w:i/>
          <w:sz w:val="28"/>
          <w:szCs w:val="28"/>
          <w:lang w:val="uk-UA"/>
        </w:rPr>
        <w:t>(</w:t>
      </w:r>
      <w:r w:rsidRPr="008F3D60">
        <w:rPr>
          <w:i/>
          <w:sz w:val="28"/>
          <w:szCs w:val="28"/>
          <w:lang w:val="uk-UA"/>
        </w:rPr>
        <w:sym w:font="Symbol" w:char="F061"/>
      </w:r>
      <w:r w:rsidRPr="008F3D60">
        <w:rPr>
          <w:i/>
          <w:sz w:val="28"/>
          <w:szCs w:val="28"/>
          <w:lang w:val="uk-UA"/>
        </w:rPr>
        <w:t>; k)</w:t>
      </w:r>
      <w:r w:rsidRPr="008F3D60">
        <w:rPr>
          <w:sz w:val="28"/>
          <w:szCs w:val="28"/>
          <w:lang w:val="uk-UA"/>
        </w:rPr>
        <w:tab/>
        <w:t>(6.38)</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немає підстав відкидати гіпотезу </w:t>
      </w:r>
      <w:r w:rsidRPr="008F3D60">
        <w:rPr>
          <w:i/>
          <w:sz w:val="28"/>
          <w:szCs w:val="28"/>
          <w:lang w:val="uk-UA"/>
        </w:rPr>
        <w:t>Н</w:t>
      </w:r>
      <w:r w:rsidRPr="008F3D60">
        <w:rPr>
          <w:i/>
          <w:sz w:val="28"/>
          <w:szCs w:val="28"/>
          <w:vertAlign w:val="subscript"/>
          <w:lang w:val="uk-UA"/>
        </w:rPr>
        <w:t>0</w:t>
      </w:r>
      <w:r w:rsidRPr="008F3D60">
        <w:rPr>
          <w:i/>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За вибіркою об'єму </w:t>
      </w:r>
      <w:r w:rsidRPr="008F3D60">
        <w:rPr>
          <w:i/>
          <w:sz w:val="28"/>
          <w:szCs w:val="28"/>
          <w:lang w:val="uk-UA"/>
        </w:rPr>
        <w:t>n</w:t>
      </w:r>
      <w:r w:rsidRPr="008F3D60">
        <w:rPr>
          <w:sz w:val="28"/>
          <w:szCs w:val="28"/>
          <w:lang w:val="uk-UA"/>
        </w:rPr>
        <w:t xml:space="preserve"> = 122 знайдений коефіцієнт кореляції </w:t>
      </w:r>
      <w:r w:rsidRPr="008F3D60">
        <w:rPr>
          <w:i/>
          <w:sz w:val="28"/>
          <w:szCs w:val="28"/>
          <w:lang w:val="uk-UA"/>
        </w:rPr>
        <w:t>r</w:t>
      </w:r>
      <w:r w:rsidRPr="008F3D60">
        <w:rPr>
          <w:sz w:val="28"/>
          <w:szCs w:val="28"/>
          <w:lang w:val="uk-UA"/>
        </w:rPr>
        <w:t xml:space="preserve"> = 0.4, на рівні значимості </w:t>
      </w:r>
      <w:r w:rsidRPr="008F3D60">
        <w:rPr>
          <w:i/>
          <w:sz w:val="28"/>
          <w:szCs w:val="28"/>
          <w:lang w:val="uk-UA"/>
        </w:rPr>
        <w:sym w:font="Symbol" w:char="F061"/>
      </w:r>
      <w:r w:rsidRPr="008F3D60">
        <w:rPr>
          <w:sz w:val="28"/>
          <w:szCs w:val="28"/>
          <w:lang w:val="uk-UA"/>
        </w:rPr>
        <w:t xml:space="preserve"> = 0.05 перевірити гіпотезу </w:t>
      </w:r>
      <w:r w:rsidRPr="008F3D60">
        <w:rPr>
          <w:i/>
          <w:sz w:val="28"/>
          <w:szCs w:val="28"/>
          <w:lang w:val="uk-UA"/>
        </w:rPr>
        <w:t>Н</w:t>
      </w:r>
      <w:r w:rsidRPr="008F3D60">
        <w:rPr>
          <w:i/>
          <w:sz w:val="28"/>
          <w:szCs w:val="28"/>
          <w:vertAlign w:val="subscript"/>
          <w:lang w:val="uk-UA"/>
        </w:rPr>
        <w:t>0</w:t>
      </w:r>
      <w:r w:rsidRPr="008F3D60">
        <w:rPr>
          <w:i/>
          <w:sz w:val="28"/>
          <w:szCs w:val="28"/>
          <w:lang w:val="uk-UA"/>
        </w:rPr>
        <w:t>: r</w:t>
      </w:r>
      <w:r w:rsidRPr="008F3D60">
        <w:rPr>
          <w:i/>
          <w:sz w:val="28"/>
          <w:szCs w:val="28"/>
          <w:vertAlign w:val="subscript"/>
          <w:lang w:val="uk-UA"/>
        </w:rPr>
        <w:t>г</w:t>
      </w:r>
      <w:r w:rsidRPr="008F3D60">
        <w:rPr>
          <w:sz w:val="28"/>
          <w:szCs w:val="28"/>
          <w:lang w:val="uk-UA"/>
        </w:rPr>
        <w:t xml:space="preserve"> = 0 при </w:t>
      </w:r>
      <w:r w:rsidRPr="008F3D60">
        <w:rPr>
          <w:i/>
          <w:sz w:val="28"/>
          <w:szCs w:val="28"/>
          <w:lang w:val="uk-UA"/>
        </w:rPr>
        <w:t>Н</w:t>
      </w:r>
      <w:r w:rsidRPr="008F3D60">
        <w:rPr>
          <w:i/>
          <w:sz w:val="28"/>
          <w:szCs w:val="28"/>
          <w:vertAlign w:val="subscript"/>
          <w:lang w:val="uk-UA"/>
        </w:rPr>
        <w:t>1</w:t>
      </w:r>
      <w:r w:rsidRPr="008F3D60">
        <w:rPr>
          <w:i/>
          <w:sz w:val="28"/>
          <w:szCs w:val="28"/>
          <w:lang w:val="uk-UA"/>
        </w:rPr>
        <w:t>: r</w:t>
      </w:r>
      <w:r w:rsidRPr="008F3D60">
        <w:rPr>
          <w:i/>
          <w:sz w:val="28"/>
          <w:szCs w:val="28"/>
          <w:vertAlign w:val="subscript"/>
          <w:lang w:val="uk-UA"/>
        </w:rPr>
        <w:t>г</w:t>
      </w:r>
      <w:r w:rsidRPr="008F3D60">
        <w:rPr>
          <w:sz w:val="28"/>
          <w:szCs w:val="28"/>
          <w:lang w:val="uk-UA"/>
        </w:rPr>
        <w:sym w:font="Symbol" w:char="F0B9"/>
      </w:r>
      <w:r w:rsidRPr="008F3D60">
        <w:rPr>
          <w:sz w:val="28"/>
          <w:szCs w:val="28"/>
          <w:lang w:val="uk-UA"/>
        </w:rPr>
        <w:t>0.</w:t>
      </w:r>
    </w:p>
    <w:p w:rsidR="004D03E2" w:rsidRPr="008F3D60" w:rsidRDefault="00C67E7D" w:rsidP="00FA2B6B">
      <w:pPr>
        <w:pStyle w:val="2b"/>
        <w:spacing w:after="0" w:line="240" w:lineRule="auto"/>
        <w:ind w:left="0" w:firstLine="0"/>
        <w:jc w:val="both"/>
        <w:rPr>
          <w:sz w:val="28"/>
          <w:szCs w:val="28"/>
          <w:lang w:val="uk-UA"/>
        </w:rPr>
      </w:pPr>
      <w:r w:rsidRPr="008F3D60">
        <w:rPr>
          <w:sz w:val="28"/>
          <w:szCs w:val="28"/>
          <w:lang w:val="uk-UA"/>
        </w:rPr>
        <w:t>Скористаємося критерієм (6</w:t>
      </w:r>
      <w:r w:rsidR="004D03E2" w:rsidRPr="008F3D60">
        <w:rPr>
          <w:sz w:val="28"/>
          <w:szCs w:val="28"/>
          <w:lang w:val="uk-UA"/>
        </w:rPr>
        <w:t xml:space="preserve">.37): </w:t>
      </w:r>
      <w:r w:rsidR="004D03E2" w:rsidRPr="008F3D60">
        <w:rPr>
          <w:i/>
          <w:sz w:val="28"/>
          <w:szCs w:val="28"/>
          <w:lang w:val="uk-UA"/>
        </w:rPr>
        <w:t>Т</w:t>
      </w:r>
      <w:r w:rsidR="004D03E2" w:rsidRPr="008F3D60">
        <w:rPr>
          <w:i/>
          <w:sz w:val="28"/>
          <w:szCs w:val="28"/>
          <w:vertAlign w:val="subscript"/>
          <w:lang w:val="uk-UA"/>
        </w:rPr>
        <w:t>набл</w:t>
      </w:r>
      <w:r w:rsidR="004D03E2" w:rsidRPr="008F3D60">
        <w:rPr>
          <w:sz w:val="28"/>
          <w:szCs w:val="28"/>
          <w:vertAlign w:val="subscript"/>
          <w:lang w:val="uk-UA"/>
        </w:rPr>
        <w:t xml:space="preserve">. </w:t>
      </w:r>
      <w:r w:rsidR="004D03E2" w:rsidRPr="008F3D60">
        <w:rPr>
          <w:sz w:val="28"/>
          <w:szCs w:val="28"/>
          <w:lang w:val="uk-UA"/>
        </w:rPr>
        <w:t xml:space="preserve">= </w:t>
      </w:r>
      <w:r w:rsidR="004D03E2" w:rsidRPr="008F3D60">
        <w:rPr>
          <w:position w:val="-34"/>
          <w:sz w:val="28"/>
          <w:szCs w:val="28"/>
          <w:lang w:val="uk-UA"/>
        </w:rPr>
        <w:object w:dxaOrig="3300" w:dyaOrig="740">
          <v:shape id="_x0000_i1247" type="#_x0000_t75" style="width:166.4pt;height:36.7pt" o:ole="">
            <v:imagedata r:id="rId449" o:title=""/>
          </v:shape>
          <o:OLEObject Type="Embed" ProgID="Equation.3" ShapeID="_x0000_i1247" DrawAspect="Content" ObjectID="_1780146600" r:id="rId450"/>
        </w:object>
      </w:r>
      <w:r w:rsidR="004D03E2" w:rsidRPr="008F3D60">
        <w:rPr>
          <w:sz w:val="28"/>
          <w:szCs w:val="28"/>
          <w:lang w:val="uk-UA"/>
        </w:rPr>
        <w:t xml:space="preserve">. За таблицею розподілу Стьюдента знаходимо критичну точку </w:t>
      </w:r>
      <w:r w:rsidR="004D03E2" w:rsidRPr="008F3D60">
        <w:rPr>
          <w:i/>
          <w:sz w:val="28"/>
          <w:szCs w:val="28"/>
          <w:lang w:val="uk-UA"/>
        </w:rPr>
        <w:t>t</w:t>
      </w:r>
      <w:r w:rsidR="004D03E2" w:rsidRPr="008F3D60">
        <w:rPr>
          <w:i/>
          <w:sz w:val="28"/>
          <w:szCs w:val="28"/>
          <w:vertAlign w:val="subscript"/>
          <w:lang w:val="uk-UA"/>
        </w:rPr>
        <w:t>kp</w:t>
      </w:r>
      <w:r w:rsidR="004D03E2" w:rsidRPr="008F3D60">
        <w:rPr>
          <w:sz w:val="28"/>
          <w:szCs w:val="28"/>
          <w:vertAlign w:val="subscript"/>
          <w:lang w:val="uk-UA"/>
        </w:rPr>
        <w:t>.</w:t>
      </w:r>
      <w:r w:rsidR="004D03E2" w:rsidRPr="008F3D60">
        <w:rPr>
          <w:sz w:val="28"/>
          <w:szCs w:val="28"/>
          <w:lang w:val="uk-UA"/>
        </w:rPr>
        <w:t xml:space="preserve">(0.05; 120) = 1.98. Оскільки </w:t>
      </w:r>
      <w:r w:rsidR="004D03E2" w:rsidRPr="008F3D60">
        <w:rPr>
          <w:i/>
          <w:sz w:val="28"/>
          <w:szCs w:val="28"/>
          <w:lang w:val="uk-UA"/>
        </w:rPr>
        <w:t>Т</w:t>
      </w:r>
      <w:r w:rsidR="004D03E2" w:rsidRPr="008F3D60">
        <w:rPr>
          <w:i/>
          <w:sz w:val="28"/>
          <w:szCs w:val="28"/>
          <w:vertAlign w:val="subscript"/>
          <w:lang w:val="uk-UA"/>
        </w:rPr>
        <w:t>набл.</w:t>
      </w:r>
      <w:r w:rsidR="004D03E2" w:rsidRPr="008F3D60">
        <w:rPr>
          <w:i/>
          <w:sz w:val="28"/>
          <w:szCs w:val="28"/>
          <w:lang w:val="uk-UA"/>
        </w:rPr>
        <w:t>&gt; t</w:t>
      </w:r>
      <w:r w:rsidR="004D03E2" w:rsidRPr="008F3D60">
        <w:rPr>
          <w:i/>
          <w:sz w:val="28"/>
          <w:szCs w:val="28"/>
          <w:vertAlign w:val="subscript"/>
          <w:lang w:val="uk-UA"/>
        </w:rPr>
        <w:t>kp</w:t>
      </w:r>
      <w:r w:rsidR="004D03E2" w:rsidRPr="008F3D60">
        <w:rPr>
          <w:sz w:val="28"/>
          <w:szCs w:val="28"/>
          <w:vertAlign w:val="subscript"/>
          <w:lang w:val="uk-UA"/>
        </w:rPr>
        <w:t>.</w:t>
      </w:r>
      <w:r w:rsidR="004D03E2" w:rsidRPr="008F3D60">
        <w:rPr>
          <w:sz w:val="28"/>
          <w:szCs w:val="28"/>
          <w:lang w:val="uk-UA"/>
        </w:rPr>
        <w:t xml:space="preserve"> гіпотезу </w:t>
      </w:r>
      <w:r w:rsidR="004D03E2" w:rsidRPr="008F3D60">
        <w:rPr>
          <w:i/>
          <w:sz w:val="28"/>
          <w:szCs w:val="28"/>
          <w:lang w:val="uk-UA"/>
        </w:rPr>
        <w:t>Н</w:t>
      </w:r>
      <w:r w:rsidR="004D03E2" w:rsidRPr="008F3D60">
        <w:rPr>
          <w:i/>
          <w:sz w:val="28"/>
          <w:szCs w:val="28"/>
          <w:vertAlign w:val="subscript"/>
          <w:lang w:val="uk-UA"/>
        </w:rPr>
        <w:t>0</w:t>
      </w:r>
      <w:r w:rsidR="004D03E2" w:rsidRPr="008F3D60">
        <w:rPr>
          <w:sz w:val="28"/>
          <w:szCs w:val="28"/>
          <w:lang w:val="uk-UA"/>
        </w:rPr>
        <w:t xml:space="preserve"> відкидаємо. Тобто вибірковий коефіцієнт кореляції значимий відрізняється від нуля, величини </w:t>
      </w:r>
      <w:r w:rsidR="004D03E2" w:rsidRPr="008F3D60">
        <w:rPr>
          <w:i/>
          <w:sz w:val="28"/>
          <w:szCs w:val="28"/>
          <w:lang w:val="uk-UA"/>
        </w:rPr>
        <w:t>X</w:t>
      </w:r>
      <w:r w:rsidR="004D03E2" w:rsidRPr="008F3D60">
        <w:rPr>
          <w:sz w:val="28"/>
          <w:szCs w:val="28"/>
          <w:lang w:val="uk-UA"/>
        </w:rPr>
        <w:t xml:space="preserve"> і </w:t>
      </w:r>
      <w:r w:rsidR="004D03E2" w:rsidRPr="008F3D60">
        <w:rPr>
          <w:i/>
          <w:sz w:val="28"/>
          <w:szCs w:val="28"/>
          <w:lang w:val="uk-UA"/>
        </w:rPr>
        <w:t>Y</w:t>
      </w:r>
      <w:r w:rsidR="004D03E2" w:rsidRPr="008F3D60">
        <w:rPr>
          <w:sz w:val="28"/>
          <w:szCs w:val="28"/>
          <w:lang w:val="uk-UA"/>
        </w:rPr>
        <w:t xml:space="preserve"> корельовані.</w:t>
      </w:r>
    </w:p>
    <w:p w:rsidR="00C67E7D" w:rsidRPr="008F3D60" w:rsidRDefault="00C67E7D" w:rsidP="00FA2B6B">
      <w:pPr>
        <w:pStyle w:val="a6"/>
        <w:ind w:left="927" w:firstLine="0"/>
        <w:jc w:val="both"/>
        <w:rPr>
          <w:sz w:val="28"/>
          <w:szCs w:val="28"/>
          <w:lang w:val="uk-UA"/>
        </w:rPr>
      </w:pPr>
    </w:p>
    <w:p w:rsidR="00C67E7D" w:rsidRPr="008F3D60" w:rsidRDefault="00C67E7D" w:rsidP="00FA2B6B">
      <w:pPr>
        <w:ind w:left="0" w:firstLine="0"/>
        <w:jc w:val="center"/>
        <w:rPr>
          <w:bCs/>
          <w:sz w:val="28"/>
          <w:szCs w:val="28"/>
          <w:lang w:val="uk-UA"/>
        </w:rPr>
      </w:pPr>
      <w:r w:rsidRPr="008F3D60">
        <w:rPr>
          <w:noProof/>
          <w:sz w:val="28"/>
          <w:szCs w:val="28"/>
        </w:rPr>
        <w:drawing>
          <wp:inline distT="0" distB="0" distL="0" distR="0">
            <wp:extent cx="600710" cy="682625"/>
            <wp:effectExtent l="0" t="0" r="0" b="0"/>
            <wp:docPr id="19" name="Рисунок 29"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quest"/>
                    <pic:cNvPicPr>
                      <a:picLocks noChangeAspect="1" noChangeArrowheads="1"/>
                    </pic:cNvPicPr>
                  </pic:nvPicPr>
                  <pic:blipFill>
                    <a:blip r:embed="rId3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 cy="682625"/>
                    </a:xfrm>
                    <a:prstGeom prst="rect">
                      <a:avLst/>
                    </a:prstGeom>
                    <a:noFill/>
                    <a:ln>
                      <a:noFill/>
                    </a:ln>
                  </pic:spPr>
                </pic:pic>
              </a:graphicData>
            </a:graphic>
          </wp:inline>
        </w:drawing>
      </w:r>
      <w:r w:rsidRPr="008F3D60">
        <w:rPr>
          <w:bCs/>
          <w:sz w:val="28"/>
          <w:szCs w:val="28"/>
          <w:lang w:val="uk-UA"/>
        </w:rPr>
        <w:t>Питання для самоконтролю</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Які гіпотези називаються параметричними (непараметричними)?</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Яку гіпотезу називають нульовою (альтернативною)?</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Що називається рівнем значимості?</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Що таке помилка першого (другого) роду?</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Що називається статистичним критерієм?</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Сформулюйте основний принцип перевірки статистичної гіпотези.</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Які ви знаєте критичні області?</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Що називається потужністю критерію?</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lastRenderedPageBreak/>
        <w:t>Сформулюйте загальний підхід до статистичної перевірки гіпотези.</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Наведіть схему перевірки гіпотези про числове значення дисперсії й МС при відомій (невідомій) дисперсії.</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Наведіть схему перевірки гіпотези про рівність дисперсій при невідомих середніх.</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Наведіть схему перевірки гіпотези про рівність МС при відомих (невідомих і однакових) дисперсіях.</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Наведіть схему перевірки гіпотези про рівність МС з невідомими дисперсіями (залежні вибірки).</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Наведіть схему перевірки гіпотези про числове значення ймовірності події.</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Наведіть схему перевірки гіпотези про значимість коефіцієнта кореляції.</w:t>
      </w:r>
    </w:p>
    <w:p w:rsidR="004D03E2" w:rsidRPr="008F3D60" w:rsidRDefault="004D03E2" w:rsidP="00FA2B6B">
      <w:pPr>
        <w:numPr>
          <w:ilvl w:val="0"/>
          <w:numId w:val="14"/>
        </w:numPr>
        <w:ind w:left="0" w:firstLine="0"/>
        <w:jc w:val="both"/>
        <w:rPr>
          <w:sz w:val="28"/>
          <w:szCs w:val="28"/>
          <w:lang w:val="uk-UA"/>
        </w:rPr>
      </w:pPr>
      <w:r w:rsidRPr="008F3D60">
        <w:rPr>
          <w:sz w:val="28"/>
          <w:szCs w:val="28"/>
          <w:lang w:val="uk-UA"/>
        </w:rPr>
        <w:t>Наведіть схему перевірки гіпотези про рівність дисперсій декількох нормальних генеральних сукупностей за критеріями Бартлета й Кочрена.</w:t>
      </w:r>
    </w:p>
    <w:p w:rsidR="001136D3" w:rsidRPr="008F3D60" w:rsidRDefault="001136D3" w:rsidP="00FA2B6B">
      <w:pPr>
        <w:jc w:val="both"/>
        <w:rPr>
          <w:sz w:val="28"/>
          <w:szCs w:val="28"/>
          <w:lang w:val="uk-UA"/>
        </w:rPr>
      </w:pPr>
    </w:p>
    <w:p w:rsidR="00462825" w:rsidRPr="008F3D60" w:rsidRDefault="00462825" w:rsidP="00FA2B6B">
      <w:pPr>
        <w:ind w:left="0" w:firstLine="0"/>
        <w:jc w:val="center"/>
        <w:rPr>
          <w:bCs/>
          <w:sz w:val="28"/>
          <w:szCs w:val="28"/>
          <w:lang w:val="uk-UA"/>
        </w:rPr>
      </w:pPr>
      <w:r w:rsidRPr="008F3D60">
        <w:rPr>
          <w:noProof/>
          <w:sz w:val="28"/>
          <w:szCs w:val="28"/>
        </w:rPr>
        <w:drawing>
          <wp:inline distT="0" distB="0" distL="0" distR="0">
            <wp:extent cx="518795" cy="450215"/>
            <wp:effectExtent l="0" t="0" r="0" b="0"/>
            <wp:docPr id="14" name="Рисунок 48" descr="4577456045_85x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4577456045_85x73"/>
                    <pic:cNvPicPr>
                      <a:picLocks noChangeAspect="1" noChangeArrowheads="1"/>
                    </pic:cNvPicPr>
                  </pic:nvPicPr>
                  <pic:blipFill>
                    <a:blip r:embed="rId9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94" t="20343" r="6059"/>
                    <a:stretch>
                      <a:fillRect/>
                    </a:stretch>
                  </pic:blipFill>
                  <pic:spPr bwMode="auto">
                    <a:xfrm>
                      <a:off x="0" y="0"/>
                      <a:ext cx="518795" cy="450215"/>
                    </a:xfrm>
                    <a:prstGeom prst="rect">
                      <a:avLst/>
                    </a:prstGeom>
                    <a:noFill/>
                    <a:ln>
                      <a:noFill/>
                    </a:ln>
                  </pic:spPr>
                </pic:pic>
              </a:graphicData>
            </a:graphic>
          </wp:inline>
        </w:drawing>
      </w:r>
      <w:r w:rsidRPr="008F3D60">
        <w:rPr>
          <w:bCs/>
          <w:sz w:val="28"/>
          <w:szCs w:val="28"/>
          <w:lang w:val="uk-UA"/>
        </w:rPr>
        <w:t>Навчальне завдання</w:t>
      </w:r>
    </w:p>
    <w:p w:rsidR="00462825" w:rsidRPr="008F3D60" w:rsidRDefault="00462825" w:rsidP="00FA2B6B">
      <w:pPr>
        <w:jc w:val="both"/>
        <w:rPr>
          <w:sz w:val="28"/>
          <w:lang w:val="uk-UA"/>
        </w:rPr>
      </w:pPr>
      <w:r w:rsidRPr="008F3D60">
        <w:rPr>
          <w:sz w:val="28"/>
          <w:lang w:val="uk-UA"/>
        </w:rPr>
        <w:t xml:space="preserve">1. Вимоги до даних при застосуванні параметричних критеріїв статистичного порівняння вибірок досліджуваних. </w:t>
      </w:r>
    </w:p>
    <w:p w:rsidR="00462825" w:rsidRPr="008F3D60" w:rsidRDefault="00462825" w:rsidP="00FA2B6B">
      <w:pPr>
        <w:jc w:val="both"/>
        <w:rPr>
          <w:sz w:val="28"/>
          <w:lang w:val="uk-UA"/>
        </w:rPr>
      </w:pPr>
      <w:r w:rsidRPr="008F3D60">
        <w:rPr>
          <w:sz w:val="28"/>
          <w:lang w:val="uk-UA"/>
        </w:rPr>
        <w:t xml:space="preserve">2. Особливості використання та алгоритм розрахунку критерію </w:t>
      </w:r>
      <w:r w:rsidRPr="008F3D60">
        <w:rPr>
          <w:i/>
          <w:sz w:val="28"/>
          <w:lang w:val="uk-UA"/>
        </w:rPr>
        <w:t>t-</w:t>
      </w:r>
      <w:r w:rsidRPr="008F3D60">
        <w:rPr>
          <w:sz w:val="28"/>
          <w:lang w:val="uk-UA"/>
        </w:rPr>
        <w:t xml:space="preserve">Стьюдента для незалежних вибірок. </w:t>
      </w:r>
    </w:p>
    <w:p w:rsidR="00462825" w:rsidRPr="008F3D60" w:rsidRDefault="00462825" w:rsidP="00FA2B6B">
      <w:pPr>
        <w:jc w:val="both"/>
        <w:rPr>
          <w:sz w:val="28"/>
          <w:lang w:val="uk-UA"/>
        </w:rPr>
      </w:pPr>
      <w:r w:rsidRPr="008F3D60">
        <w:rPr>
          <w:sz w:val="28"/>
          <w:lang w:val="uk-UA"/>
        </w:rPr>
        <w:t xml:space="preserve">3. Особливості використання та алгоритм розрахунку критерію </w:t>
      </w:r>
      <w:r w:rsidRPr="008F3D60">
        <w:rPr>
          <w:i/>
          <w:sz w:val="28"/>
          <w:lang w:val="uk-UA"/>
        </w:rPr>
        <w:t>t-</w:t>
      </w:r>
      <w:r w:rsidRPr="008F3D60">
        <w:rPr>
          <w:sz w:val="28"/>
          <w:lang w:val="uk-UA"/>
        </w:rPr>
        <w:t xml:space="preserve">Стьюдента для залежних вибірок. </w:t>
      </w:r>
    </w:p>
    <w:p w:rsidR="00462825" w:rsidRPr="008F3D60" w:rsidRDefault="00462825" w:rsidP="00FA2B6B">
      <w:pPr>
        <w:jc w:val="both"/>
        <w:rPr>
          <w:sz w:val="32"/>
          <w:szCs w:val="28"/>
          <w:lang w:val="uk-UA"/>
        </w:rPr>
      </w:pPr>
      <w:r w:rsidRPr="008F3D60">
        <w:rPr>
          <w:sz w:val="28"/>
          <w:lang w:val="uk-UA"/>
        </w:rPr>
        <w:t xml:space="preserve">4. Особливості використання та алгоритм розрахунку критерію </w:t>
      </w:r>
      <w:r w:rsidRPr="008F3D60">
        <w:rPr>
          <w:i/>
          <w:sz w:val="28"/>
          <w:lang w:val="uk-UA"/>
        </w:rPr>
        <w:t>t-</w:t>
      </w:r>
      <w:r w:rsidRPr="008F3D60">
        <w:rPr>
          <w:sz w:val="28"/>
          <w:lang w:val="uk-UA"/>
        </w:rPr>
        <w:t>Стьюдента для однієї вибірки.</w:t>
      </w:r>
    </w:p>
    <w:p w:rsidR="00462825" w:rsidRPr="008F3D60" w:rsidRDefault="00462825" w:rsidP="00FA2B6B">
      <w:pPr>
        <w:pStyle w:val="a6"/>
        <w:tabs>
          <w:tab w:val="left" w:pos="851"/>
          <w:tab w:val="left" w:pos="1134"/>
        </w:tabs>
        <w:ind w:left="567" w:firstLine="0"/>
        <w:jc w:val="both"/>
        <w:rPr>
          <w:sz w:val="28"/>
          <w:szCs w:val="28"/>
          <w:lang w:val="uk-UA"/>
        </w:rPr>
      </w:pPr>
    </w:p>
    <w:p w:rsidR="00462825" w:rsidRPr="008F3D60" w:rsidRDefault="00462825" w:rsidP="00FA2B6B">
      <w:pPr>
        <w:pStyle w:val="a3"/>
        <w:shd w:val="clear" w:color="auto" w:fill="auto"/>
        <w:tabs>
          <w:tab w:val="left" w:pos="670"/>
        </w:tabs>
        <w:spacing w:before="0" w:after="0" w:line="240" w:lineRule="auto"/>
        <w:ind w:right="20" w:firstLine="0"/>
        <w:rPr>
          <w:bCs/>
          <w:sz w:val="28"/>
          <w:szCs w:val="28"/>
          <w:lang w:val="uk-UA"/>
        </w:rPr>
      </w:pPr>
      <w:r w:rsidRPr="008F3D60">
        <w:rPr>
          <w:noProof/>
          <w:sz w:val="28"/>
          <w:szCs w:val="28"/>
        </w:rPr>
        <w:drawing>
          <wp:inline distT="0" distB="0" distL="0" distR="0">
            <wp:extent cx="518795" cy="422910"/>
            <wp:effectExtent l="0" t="0" r="0" b="0"/>
            <wp:docPr id="15" name="Рисунок 73"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blog-1022558-128"/>
                    <pic:cNvPicPr>
                      <a:picLocks noChangeAspect="1" noChangeArrowheads="1"/>
                    </pic:cNvPicPr>
                  </pic:nvPicPr>
                  <pic:blipFill>
                    <a:blip r:embed="rId45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95" cy="422910"/>
                    </a:xfrm>
                    <a:prstGeom prst="rect">
                      <a:avLst/>
                    </a:prstGeom>
                    <a:noFill/>
                    <a:ln>
                      <a:noFill/>
                    </a:ln>
                  </pic:spPr>
                </pic:pic>
              </a:graphicData>
            </a:graphic>
          </wp:inline>
        </w:drawing>
      </w:r>
      <w:r w:rsidRPr="008F3D60">
        <w:rPr>
          <w:bCs/>
          <w:sz w:val="28"/>
          <w:szCs w:val="28"/>
          <w:lang w:val="uk-UA"/>
        </w:rPr>
        <w:t>Практичне завдання</w:t>
      </w:r>
    </w:p>
    <w:p w:rsidR="00A603FB" w:rsidRPr="008F3D60" w:rsidRDefault="00A603FB" w:rsidP="00FA2B6B">
      <w:pPr>
        <w:ind w:left="0" w:firstLine="0"/>
        <w:jc w:val="both"/>
        <w:rPr>
          <w:b/>
          <w:i/>
          <w:sz w:val="28"/>
          <w:szCs w:val="28"/>
          <w:lang w:val="uk-UA"/>
        </w:rPr>
      </w:pPr>
      <w:r w:rsidRPr="008F3D60">
        <w:rPr>
          <w:sz w:val="28"/>
          <w:szCs w:val="28"/>
          <w:lang w:val="uk-UA"/>
        </w:rPr>
        <w:tab/>
      </w:r>
      <w:r w:rsidRPr="008F3D60">
        <w:rPr>
          <w:b/>
          <w:i/>
          <w:sz w:val="28"/>
          <w:szCs w:val="28"/>
          <w:lang w:val="uk-UA"/>
        </w:rPr>
        <w:t>Завдання 1.</w:t>
      </w:r>
    </w:p>
    <w:p w:rsidR="00A603FB" w:rsidRPr="008F3D60" w:rsidRDefault="00A603FB" w:rsidP="00FA2B6B">
      <w:pPr>
        <w:ind w:left="0" w:firstLine="708"/>
        <w:jc w:val="both"/>
        <w:rPr>
          <w:sz w:val="28"/>
          <w:szCs w:val="28"/>
          <w:lang w:val="uk-UA"/>
        </w:rPr>
      </w:pPr>
      <w:r w:rsidRPr="008F3D60">
        <w:rPr>
          <w:sz w:val="28"/>
          <w:szCs w:val="28"/>
          <w:lang w:val="uk-UA"/>
        </w:rPr>
        <w:t>На основі теоретично вивченого матеріалу  віднести кожне з  запропонованих вимірів до певної шкали:</w:t>
      </w:r>
    </w:p>
    <w:p w:rsidR="00A603FB" w:rsidRPr="008F3D60" w:rsidRDefault="00A603FB" w:rsidP="00FA2B6B">
      <w:pPr>
        <w:ind w:hanging="5"/>
        <w:jc w:val="both"/>
        <w:rPr>
          <w:sz w:val="28"/>
          <w:szCs w:val="28"/>
          <w:lang w:val="uk-UA"/>
        </w:rPr>
      </w:pPr>
      <w:r w:rsidRPr="008F3D60">
        <w:rPr>
          <w:sz w:val="28"/>
          <w:szCs w:val="28"/>
          <w:lang w:val="uk-UA"/>
        </w:rPr>
        <w:t>- номінальної шкали   (класу назв),</w:t>
      </w:r>
    </w:p>
    <w:p w:rsidR="00A603FB" w:rsidRPr="008F3D60" w:rsidRDefault="00A603FB" w:rsidP="00FA2B6B">
      <w:pPr>
        <w:ind w:hanging="5"/>
        <w:jc w:val="both"/>
        <w:rPr>
          <w:sz w:val="28"/>
          <w:szCs w:val="28"/>
          <w:lang w:val="uk-UA"/>
        </w:rPr>
      </w:pPr>
      <w:r w:rsidRPr="008F3D60">
        <w:rPr>
          <w:sz w:val="28"/>
          <w:szCs w:val="28"/>
          <w:lang w:val="uk-UA"/>
        </w:rPr>
        <w:t>- рангової шкали   (класу порядку),</w:t>
      </w:r>
    </w:p>
    <w:p w:rsidR="00A603FB" w:rsidRPr="008F3D60" w:rsidRDefault="00A603FB" w:rsidP="00FA2B6B">
      <w:pPr>
        <w:ind w:hanging="5"/>
        <w:jc w:val="both"/>
        <w:rPr>
          <w:sz w:val="28"/>
          <w:szCs w:val="28"/>
          <w:lang w:val="uk-UA"/>
        </w:rPr>
      </w:pPr>
      <w:r w:rsidRPr="008F3D60">
        <w:rPr>
          <w:sz w:val="28"/>
          <w:szCs w:val="28"/>
          <w:lang w:val="uk-UA"/>
        </w:rPr>
        <w:t>- інтервальної шкали  (класу інтервалу),</w:t>
      </w:r>
    </w:p>
    <w:p w:rsidR="00A603FB" w:rsidRPr="008F3D60" w:rsidRDefault="00A603FB" w:rsidP="00FA2B6B">
      <w:pPr>
        <w:ind w:hanging="5"/>
        <w:jc w:val="both"/>
        <w:rPr>
          <w:sz w:val="28"/>
          <w:szCs w:val="28"/>
          <w:lang w:val="uk-UA"/>
        </w:rPr>
      </w:pPr>
      <w:r w:rsidRPr="008F3D60">
        <w:rPr>
          <w:sz w:val="28"/>
          <w:szCs w:val="28"/>
          <w:lang w:val="uk-UA"/>
        </w:rPr>
        <w:t>- пропорційної шкали   (класу відношень).</w:t>
      </w:r>
    </w:p>
    <w:p w:rsidR="00A603FB" w:rsidRPr="008F3D60" w:rsidRDefault="00A603FB" w:rsidP="00FA2B6B">
      <w:pPr>
        <w:ind w:hanging="430"/>
        <w:jc w:val="both"/>
        <w:rPr>
          <w:sz w:val="28"/>
          <w:szCs w:val="28"/>
          <w:lang w:val="uk-UA"/>
        </w:rPr>
      </w:pPr>
      <w:r w:rsidRPr="008F3D60">
        <w:rPr>
          <w:sz w:val="28"/>
          <w:szCs w:val="28"/>
          <w:lang w:val="uk-UA"/>
        </w:rPr>
        <w:t>1. Зайняте місце в Олімпійських іграх.</w:t>
      </w:r>
    </w:p>
    <w:p w:rsidR="00A603FB" w:rsidRPr="008F3D60" w:rsidRDefault="00A603FB" w:rsidP="00FA2B6B">
      <w:pPr>
        <w:ind w:hanging="430"/>
        <w:jc w:val="both"/>
        <w:rPr>
          <w:sz w:val="28"/>
          <w:szCs w:val="28"/>
          <w:lang w:val="uk-UA"/>
        </w:rPr>
      </w:pPr>
      <w:r w:rsidRPr="008F3D60">
        <w:rPr>
          <w:sz w:val="28"/>
          <w:szCs w:val="28"/>
          <w:lang w:val="uk-UA"/>
        </w:rPr>
        <w:t>2. Академічний ранг (асистент, доцент, професор) як міра просування по службі.</w:t>
      </w:r>
    </w:p>
    <w:p w:rsidR="00A603FB" w:rsidRPr="008F3D60" w:rsidRDefault="00A603FB" w:rsidP="00FA2B6B">
      <w:pPr>
        <w:ind w:hanging="430"/>
        <w:jc w:val="both"/>
        <w:rPr>
          <w:sz w:val="28"/>
          <w:szCs w:val="28"/>
          <w:lang w:val="uk-UA"/>
        </w:rPr>
      </w:pPr>
      <w:r w:rsidRPr="008F3D60">
        <w:rPr>
          <w:sz w:val="28"/>
          <w:szCs w:val="28"/>
          <w:lang w:val="uk-UA"/>
        </w:rPr>
        <w:t>3. Метрична система виміру віддалі.</w:t>
      </w:r>
    </w:p>
    <w:p w:rsidR="00A603FB" w:rsidRPr="008F3D60" w:rsidRDefault="00A603FB" w:rsidP="00FA2B6B">
      <w:pPr>
        <w:ind w:hanging="430"/>
        <w:jc w:val="both"/>
        <w:rPr>
          <w:sz w:val="28"/>
          <w:szCs w:val="28"/>
          <w:lang w:val="uk-UA"/>
        </w:rPr>
      </w:pPr>
      <w:r w:rsidRPr="008F3D60">
        <w:rPr>
          <w:sz w:val="28"/>
          <w:szCs w:val="28"/>
          <w:lang w:val="uk-UA"/>
        </w:rPr>
        <w:t>4. Телефонні номери (стаціонарні, мобільні).</w:t>
      </w:r>
    </w:p>
    <w:p w:rsidR="00A603FB" w:rsidRPr="008F3D60" w:rsidRDefault="00A603FB" w:rsidP="00FA2B6B">
      <w:pPr>
        <w:ind w:hanging="430"/>
        <w:jc w:val="both"/>
        <w:rPr>
          <w:sz w:val="28"/>
          <w:szCs w:val="28"/>
          <w:lang w:val="uk-UA"/>
        </w:rPr>
      </w:pPr>
      <w:r w:rsidRPr="008F3D60">
        <w:rPr>
          <w:sz w:val="28"/>
          <w:szCs w:val="28"/>
          <w:lang w:val="uk-UA"/>
        </w:rPr>
        <w:t>5. Різниця в температурі тіла здорової та хворої людини.</w:t>
      </w:r>
    </w:p>
    <w:p w:rsidR="00A603FB" w:rsidRPr="008F3D60" w:rsidRDefault="00A603FB" w:rsidP="00FA2B6B">
      <w:pPr>
        <w:ind w:hanging="430"/>
        <w:jc w:val="both"/>
        <w:rPr>
          <w:sz w:val="28"/>
          <w:szCs w:val="28"/>
          <w:lang w:val="uk-UA"/>
        </w:rPr>
      </w:pPr>
      <w:r w:rsidRPr="008F3D60">
        <w:rPr>
          <w:sz w:val="28"/>
          <w:szCs w:val="28"/>
          <w:lang w:val="uk-UA"/>
        </w:rPr>
        <w:t>6. Номери залікових книжок та студентських квитків.</w:t>
      </w:r>
    </w:p>
    <w:p w:rsidR="00A603FB" w:rsidRPr="008F3D60" w:rsidRDefault="00A603FB" w:rsidP="00FA2B6B">
      <w:pPr>
        <w:ind w:hanging="430"/>
        <w:jc w:val="both"/>
        <w:rPr>
          <w:sz w:val="28"/>
          <w:szCs w:val="28"/>
          <w:lang w:val="uk-UA"/>
        </w:rPr>
      </w:pPr>
      <w:r w:rsidRPr="008F3D60">
        <w:rPr>
          <w:sz w:val="28"/>
          <w:szCs w:val="28"/>
          <w:lang w:val="uk-UA"/>
        </w:rPr>
        <w:t>7. Середня успішність студентів групи, потоку.</w:t>
      </w:r>
    </w:p>
    <w:p w:rsidR="00A603FB" w:rsidRPr="008F3D60" w:rsidRDefault="00A603FB" w:rsidP="00FA2B6B">
      <w:pPr>
        <w:ind w:hanging="430"/>
        <w:jc w:val="both"/>
        <w:rPr>
          <w:sz w:val="28"/>
          <w:szCs w:val="28"/>
          <w:lang w:val="uk-UA"/>
        </w:rPr>
      </w:pPr>
      <w:r w:rsidRPr="008F3D60">
        <w:rPr>
          <w:sz w:val="28"/>
          <w:szCs w:val="28"/>
          <w:lang w:val="uk-UA"/>
        </w:rPr>
        <w:t>8. Ідентифікаційний код людини.</w:t>
      </w:r>
    </w:p>
    <w:p w:rsidR="00A603FB" w:rsidRPr="008F3D60" w:rsidRDefault="00A603FB" w:rsidP="00FA2B6B">
      <w:pPr>
        <w:ind w:hanging="430"/>
        <w:jc w:val="both"/>
        <w:rPr>
          <w:sz w:val="28"/>
          <w:szCs w:val="28"/>
          <w:lang w:val="uk-UA"/>
        </w:rPr>
      </w:pPr>
      <w:r w:rsidRPr="008F3D60">
        <w:rPr>
          <w:sz w:val="28"/>
          <w:szCs w:val="28"/>
          <w:lang w:val="uk-UA"/>
        </w:rPr>
        <w:lastRenderedPageBreak/>
        <w:t>9. Вага спортсмена-боксера.</w:t>
      </w:r>
    </w:p>
    <w:p w:rsidR="00A603FB" w:rsidRPr="008F3D60" w:rsidRDefault="00A603FB" w:rsidP="00FA2B6B">
      <w:pPr>
        <w:ind w:hanging="430"/>
        <w:jc w:val="both"/>
        <w:rPr>
          <w:sz w:val="28"/>
          <w:szCs w:val="28"/>
          <w:lang w:val="uk-UA"/>
        </w:rPr>
      </w:pPr>
      <w:r w:rsidRPr="008F3D60">
        <w:rPr>
          <w:sz w:val="28"/>
          <w:szCs w:val="28"/>
          <w:lang w:val="uk-UA"/>
        </w:rPr>
        <w:t>10. Вагові категорії боксерів – учасників ігор.</w:t>
      </w:r>
    </w:p>
    <w:p w:rsidR="00A603FB" w:rsidRPr="008F3D60" w:rsidRDefault="00A603FB" w:rsidP="00FA2B6B">
      <w:pPr>
        <w:ind w:hanging="430"/>
        <w:jc w:val="both"/>
        <w:rPr>
          <w:sz w:val="28"/>
          <w:szCs w:val="28"/>
          <w:lang w:val="uk-UA"/>
        </w:rPr>
      </w:pPr>
      <w:r w:rsidRPr="008F3D60">
        <w:rPr>
          <w:sz w:val="28"/>
          <w:szCs w:val="28"/>
          <w:lang w:val="uk-UA"/>
        </w:rPr>
        <w:t>11. Визначення віку людини за датою народження і смерті.</w:t>
      </w:r>
    </w:p>
    <w:p w:rsidR="00A603FB" w:rsidRPr="008F3D60" w:rsidRDefault="00A603FB" w:rsidP="00FA2B6B">
      <w:pPr>
        <w:ind w:hanging="430"/>
        <w:jc w:val="both"/>
        <w:rPr>
          <w:sz w:val="28"/>
          <w:szCs w:val="28"/>
          <w:lang w:val="uk-UA"/>
        </w:rPr>
      </w:pPr>
      <w:r w:rsidRPr="008F3D60">
        <w:rPr>
          <w:sz w:val="28"/>
          <w:szCs w:val="28"/>
          <w:lang w:val="uk-UA"/>
        </w:rPr>
        <w:t>12. Ріст дорослої людини, студента, учня.</w:t>
      </w:r>
    </w:p>
    <w:p w:rsidR="00A603FB" w:rsidRPr="008F3D60" w:rsidRDefault="00A603FB" w:rsidP="00FA2B6B">
      <w:pPr>
        <w:ind w:hanging="430"/>
        <w:jc w:val="both"/>
        <w:rPr>
          <w:sz w:val="28"/>
          <w:szCs w:val="28"/>
          <w:lang w:val="uk-UA"/>
        </w:rPr>
      </w:pPr>
      <w:r w:rsidRPr="008F3D60">
        <w:rPr>
          <w:sz w:val="28"/>
          <w:szCs w:val="28"/>
          <w:lang w:val="uk-UA"/>
        </w:rPr>
        <w:t xml:space="preserve">13. Скільки років Роксолана була дружиною турецького султана Сулеймана (1520-1561).     </w:t>
      </w:r>
    </w:p>
    <w:p w:rsidR="00A603FB" w:rsidRPr="008F3D60" w:rsidRDefault="00A603FB" w:rsidP="00FA2B6B">
      <w:pPr>
        <w:ind w:hanging="430"/>
        <w:jc w:val="both"/>
        <w:rPr>
          <w:sz w:val="28"/>
          <w:szCs w:val="28"/>
          <w:lang w:val="uk-UA"/>
        </w:rPr>
      </w:pPr>
      <w:r w:rsidRPr="008F3D60">
        <w:rPr>
          <w:sz w:val="28"/>
          <w:szCs w:val="28"/>
          <w:lang w:val="uk-UA"/>
        </w:rPr>
        <w:t>14. Номери будинків та квартир.</w:t>
      </w:r>
    </w:p>
    <w:p w:rsidR="00A603FB" w:rsidRPr="008F3D60" w:rsidRDefault="00A603FB" w:rsidP="00FA2B6B">
      <w:pPr>
        <w:ind w:hanging="430"/>
        <w:jc w:val="both"/>
        <w:rPr>
          <w:sz w:val="28"/>
          <w:szCs w:val="28"/>
          <w:lang w:val="uk-UA"/>
        </w:rPr>
      </w:pPr>
      <w:r w:rsidRPr="008F3D60">
        <w:rPr>
          <w:sz w:val="28"/>
          <w:szCs w:val="28"/>
          <w:lang w:val="uk-UA"/>
        </w:rPr>
        <w:t>15. Офіцерське звання (лейтенант, ст.лейтенант, майор, підполковник,  полковник).</w:t>
      </w:r>
    </w:p>
    <w:p w:rsidR="00A603FB" w:rsidRPr="008F3D60" w:rsidRDefault="00A603FB" w:rsidP="00FA2B6B">
      <w:pPr>
        <w:ind w:hanging="430"/>
        <w:jc w:val="both"/>
        <w:rPr>
          <w:sz w:val="28"/>
          <w:szCs w:val="28"/>
          <w:lang w:val="uk-UA"/>
        </w:rPr>
      </w:pPr>
      <w:r w:rsidRPr="008F3D60">
        <w:rPr>
          <w:sz w:val="28"/>
          <w:szCs w:val="28"/>
          <w:lang w:val="uk-UA"/>
        </w:rPr>
        <w:t>16. Порядковий номер студента у списку.</w:t>
      </w:r>
    </w:p>
    <w:p w:rsidR="00462825" w:rsidRPr="008F3D60" w:rsidRDefault="00462825" w:rsidP="00FA2B6B">
      <w:pPr>
        <w:ind w:left="0" w:firstLine="709"/>
        <w:jc w:val="both"/>
        <w:rPr>
          <w:sz w:val="28"/>
          <w:lang w:val="uk-UA"/>
        </w:rPr>
      </w:pPr>
      <w:r w:rsidRPr="008F3D60">
        <w:rPr>
          <w:b/>
          <w:i/>
          <w:sz w:val="28"/>
          <w:lang w:val="uk-UA"/>
        </w:rPr>
        <w:t>Завдання</w:t>
      </w:r>
      <w:r w:rsidR="00A603FB" w:rsidRPr="008F3D60">
        <w:rPr>
          <w:b/>
          <w:i/>
          <w:sz w:val="28"/>
          <w:lang w:val="uk-UA"/>
        </w:rPr>
        <w:t xml:space="preserve"> 2</w:t>
      </w:r>
      <w:r w:rsidRPr="008F3D60">
        <w:rPr>
          <w:b/>
          <w:i/>
          <w:sz w:val="28"/>
          <w:lang w:val="uk-UA"/>
        </w:rPr>
        <w:t>.</w:t>
      </w:r>
      <w:r w:rsidRPr="008F3D60">
        <w:rPr>
          <w:sz w:val="28"/>
          <w:lang w:val="uk-UA"/>
        </w:rPr>
        <w:t xml:space="preserve"> Чи статистично значуще перевищує рівень розвитку посттравматичного стресового розладу (ПТСР) нормативний показник у 35 балів у ліквідаторів Чорнобильської катастрофи? Перевірити результати тестування на відповідність закону нормального розподілу. Застосувати критерій </w:t>
      </w:r>
      <w:r w:rsidRPr="008F3D60">
        <w:rPr>
          <w:i/>
          <w:sz w:val="28"/>
          <w:lang w:val="uk-UA"/>
        </w:rPr>
        <w:t>t</w:t>
      </w:r>
      <w:r w:rsidRPr="008F3D60">
        <w:rPr>
          <w:sz w:val="28"/>
          <w:lang w:val="uk-UA"/>
        </w:rPr>
        <w:t>-Стьюдента для однієї вибірки.</w:t>
      </w:r>
    </w:p>
    <w:tbl>
      <w:tblPr>
        <w:tblStyle w:val="ac"/>
        <w:tblpPr w:leftFromText="180" w:rightFromText="180" w:vertAnchor="text" w:horzAnchor="margin" w:tblpXSpec="center" w:tblpY="243"/>
        <w:tblW w:w="0" w:type="auto"/>
        <w:tblLook w:val="04A0"/>
      </w:tblPr>
      <w:tblGrid>
        <w:gridCol w:w="1271"/>
        <w:gridCol w:w="496"/>
        <w:gridCol w:w="496"/>
        <w:gridCol w:w="496"/>
        <w:gridCol w:w="496"/>
        <w:gridCol w:w="496"/>
        <w:gridCol w:w="496"/>
        <w:gridCol w:w="496"/>
        <w:gridCol w:w="496"/>
        <w:gridCol w:w="496"/>
        <w:gridCol w:w="496"/>
        <w:gridCol w:w="496"/>
        <w:gridCol w:w="496"/>
        <w:gridCol w:w="496"/>
      </w:tblGrid>
      <w:tr w:rsidR="00462825" w:rsidRPr="008F3D60" w:rsidTr="004645B5">
        <w:tc>
          <w:tcPr>
            <w:tcW w:w="1271" w:type="dxa"/>
          </w:tcPr>
          <w:p w:rsidR="00462825" w:rsidRPr="008F3D60" w:rsidRDefault="00462825" w:rsidP="00FA2B6B">
            <w:pPr>
              <w:ind w:left="0" w:firstLine="0"/>
              <w:jc w:val="both"/>
              <w:rPr>
                <w:bCs/>
                <w:sz w:val="28"/>
                <w:szCs w:val="28"/>
                <w:lang w:val="uk-UA"/>
              </w:rPr>
            </w:pPr>
            <w:r w:rsidRPr="008F3D60">
              <w:rPr>
                <w:lang w:val="uk-UA"/>
              </w:rPr>
              <w:t>№</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1</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2</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4</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5</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6</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7</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8</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9</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10</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11</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12</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13</w:t>
            </w:r>
          </w:p>
        </w:tc>
      </w:tr>
      <w:tr w:rsidR="00462825" w:rsidRPr="008F3D60" w:rsidTr="004645B5">
        <w:tc>
          <w:tcPr>
            <w:tcW w:w="1271" w:type="dxa"/>
          </w:tcPr>
          <w:p w:rsidR="00462825" w:rsidRPr="008F3D60" w:rsidRDefault="00462825" w:rsidP="00FA2B6B">
            <w:pPr>
              <w:ind w:left="0" w:firstLine="0"/>
              <w:jc w:val="both"/>
              <w:rPr>
                <w:bCs/>
                <w:sz w:val="28"/>
                <w:szCs w:val="28"/>
                <w:lang w:val="uk-UA"/>
              </w:rPr>
            </w:pPr>
            <w:r w:rsidRPr="008F3D60">
              <w:rPr>
                <w:lang w:val="uk-UA"/>
              </w:rPr>
              <w:t>ПТСР (Х)</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33</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34</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36</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39</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41</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42</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29</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34</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38</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32</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29</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31</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31</w:t>
            </w:r>
          </w:p>
        </w:tc>
      </w:tr>
    </w:tbl>
    <w:p w:rsidR="00462825" w:rsidRPr="008F3D60" w:rsidRDefault="00462825" w:rsidP="00FA2B6B">
      <w:pPr>
        <w:ind w:left="0" w:firstLine="709"/>
        <w:jc w:val="both"/>
        <w:rPr>
          <w:bCs/>
          <w:sz w:val="28"/>
          <w:szCs w:val="28"/>
          <w:lang w:val="uk-UA"/>
        </w:rPr>
      </w:pPr>
    </w:p>
    <w:p w:rsidR="00462825" w:rsidRPr="008F3D60" w:rsidRDefault="00462825" w:rsidP="00FA2B6B">
      <w:pPr>
        <w:ind w:left="0" w:firstLine="709"/>
        <w:jc w:val="both"/>
        <w:rPr>
          <w:bCs/>
          <w:sz w:val="28"/>
          <w:szCs w:val="28"/>
          <w:lang w:val="uk-UA"/>
        </w:rPr>
      </w:pPr>
    </w:p>
    <w:p w:rsidR="00462825" w:rsidRPr="008F3D60" w:rsidRDefault="00462825" w:rsidP="00FA2B6B">
      <w:pPr>
        <w:ind w:left="0" w:firstLine="709"/>
        <w:jc w:val="both"/>
        <w:rPr>
          <w:bCs/>
          <w:sz w:val="28"/>
          <w:szCs w:val="28"/>
          <w:lang w:val="uk-UA"/>
        </w:rPr>
      </w:pPr>
    </w:p>
    <w:tbl>
      <w:tblPr>
        <w:tblStyle w:val="ac"/>
        <w:tblpPr w:leftFromText="180" w:rightFromText="180" w:vertAnchor="text" w:horzAnchor="page" w:tblpX="2064" w:tblpY="243"/>
        <w:tblW w:w="0" w:type="auto"/>
        <w:tblLook w:val="04A0"/>
      </w:tblPr>
      <w:tblGrid>
        <w:gridCol w:w="1271"/>
        <w:gridCol w:w="496"/>
        <w:gridCol w:w="496"/>
        <w:gridCol w:w="496"/>
        <w:gridCol w:w="496"/>
        <w:gridCol w:w="496"/>
        <w:gridCol w:w="496"/>
        <w:gridCol w:w="496"/>
        <w:gridCol w:w="496"/>
        <w:gridCol w:w="496"/>
        <w:gridCol w:w="496"/>
      </w:tblGrid>
      <w:tr w:rsidR="00462825" w:rsidRPr="008F3D60" w:rsidTr="004645B5">
        <w:tc>
          <w:tcPr>
            <w:tcW w:w="1271" w:type="dxa"/>
          </w:tcPr>
          <w:p w:rsidR="00462825" w:rsidRPr="008F3D60" w:rsidRDefault="00462825" w:rsidP="00FA2B6B">
            <w:pPr>
              <w:ind w:left="0" w:firstLine="0"/>
              <w:jc w:val="both"/>
              <w:rPr>
                <w:bCs/>
                <w:sz w:val="28"/>
                <w:szCs w:val="28"/>
                <w:lang w:val="uk-UA"/>
              </w:rPr>
            </w:pPr>
            <w:r w:rsidRPr="008F3D60">
              <w:rPr>
                <w:lang w:val="uk-UA"/>
              </w:rPr>
              <w:t>№</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14</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15</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16</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17</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18</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19</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20</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21</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22</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23</w:t>
            </w:r>
          </w:p>
        </w:tc>
      </w:tr>
      <w:tr w:rsidR="00462825" w:rsidRPr="008F3D60" w:rsidTr="004645B5">
        <w:tc>
          <w:tcPr>
            <w:tcW w:w="1271" w:type="dxa"/>
          </w:tcPr>
          <w:p w:rsidR="00462825" w:rsidRPr="008F3D60" w:rsidRDefault="00462825" w:rsidP="00FA2B6B">
            <w:pPr>
              <w:ind w:left="0" w:firstLine="0"/>
              <w:jc w:val="both"/>
              <w:rPr>
                <w:bCs/>
                <w:sz w:val="28"/>
                <w:szCs w:val="28"/>
                <w:lang w:val="uk-UA"/>
              </w:rPr>
            </w:pPr>
            <w:r w:rsidRPr="008F3D60">
              <w:rPr>
                <w:lang w:val="uk-UA"/>
              </w:rPr>
              <w:t>ПТСР (Х)</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38</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40</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31</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33</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35</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35</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41</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40</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38</w:t>
            </w:r>
          </w:p>
        </w:tc>
        <w:tc>
          <w:tcPr>
            <w:tcW w:w="496" w:type="dxa"/>
          </w:tcPr>
          <w:p w:rsidR="00462825" w:rsidRPr="008F3D60" w:rsidRDefault="00462825" w:rsidP="00FA2B6B">
            <w:pPr>
              <w:ind w:left="0" w:firstLine="0"/>
              <w:jc w:val="both"/>
              <w:rPr>
                <w:bCs/>
                <w:sz w:val="28"/>
                <w:szCs w:val="28"/>
                <w:lang w:val="uk-UA"/>
              </w:rPr>
            </w:pPr>
            <w:r w:rsidRPr="008F3D60">
              <w:rPr>
                <w:bCs/>
                <w:sz w:val="28"/>
                <w:szCs w:val="28"/>
                <w:lang w:val="uk-UA"/>
              </w:rPr>
              <w:t>37</w:t>
            </w:r>
          </w:p>
        </w:tc>
      </w:tr>
    </w:tbl>
    <w:p w:rsidR="00462825" w:rsidRPr="008F3D60" w:rsidRDefault="00462825" w:rsidP="00FA2B6B">
      <w:pPr>
        <w:ind w:left="0" w:firstLine="709"/>
        <w:jc w:val="both"/>
        <w:rPr>
          <w:bCs/>
          <w:sz w:val="28"/>
          <w:szCs w:val="28"/>
          <w:lang w:val="uk-UA"/>
        </w:rPr>
      </w:pPr>
    </w:p>
    <w:p w:rsidR="00462825" w:rsidRPr="008F3D60" w:rsidRDefault="00462825" w:rsidP="00FA2B6B">
      <w:pPr>
        <w:ind w:left="0" w:firstLine="709"/>
        <w:jc w:val="both"/>
        <w:rPr>
          <w:bCs/>
          <w:sz w:val="28"/>
          <w:szCs w:val="28"/>
          <w:lang w:val="uk-UA"/>
        </w:rPr>
      </w:pPr>
    </w:p>
    <w:p w:rsidR="00462825" w:rsidRPr="008F3D60" w:rsidRDefault="00462825" w:rsidP="00FA2B6B">
      <w:pPr>
        <w:ind w:left="0" w:firstLine="709"/>
        <w:jc w:val="both"/>
        <w:rPr>
          <w:bCs/>
          <w:sz w:val="28"/>
          <w:szCs w:val="28"/>
          <w:lang w:val="uk-UA"/>
        </w:rPr>
      </w:pPr>
    </w:p>
    <w:p w:rsidR="00186643" w:rsidRPr="008F3D60" w:rsidRDefault="00186643" w:rsidP="00FA2B6B">
      <w:pPr>
        <w:pStyle w:val="Default"/>
        <w:ind w:firstLine="708"/>
        <w:jc w:val="both"/>
        <w:rPr>
          <w:b/>
          <w:i/>
          <w:sz w:val="28"/>
        </w:rPr>
      </w:pPr>
    </w:p>
    <w:p w:rsidR="00186643" w:rsidRPr="008F3D60" w:rsidRDefault="00186643" w:rsidP="00FA2B6B">
      <w:pPr>
        <w:pStyle w:val="Default"/>
        <w:ind w:firstLine="708"/>
        <w:jc w:val="both"/>
        <w:rPr>
          <w:sz w:val="28"/>
          <w:szCs w:val="28"/>
        </w:rPr>
      </w:pPr>
      <w:r w:rsidRPr="008F3D60">
        <w:rPr>
          <w:b/>
          <w:i/>
          <w:sz w:val="28"/>
        </w:rPr>
        <w:t>Завдання 3.</w:t>
      </w:r>
      <w:r w:rsidRPr="008F3D60">
        <w:rPr>
          <w:sz w:val="28"/>
          <w:szCs w:val="28"/>
        </w:rPr>
        <w:t xml:space="preserve">Знайти з надійністю 0,95 довірчий інтервал оцінки математичного сподівання а нормально розподіленої ознаки Х генеральної сукупності, якщо відомі вибіркова середня </w:t>
      </w:r>
      <w:r w:rsidRPr="008F3D60">
        <w:rPr>
          <w:position w:val="-6"/>
          <w:sz w:val="28"/>
          <w:szCs w:val="28"/>
        </w:rPr>
        <w:object w:dxaOrig="200" w:dyaOrig="340">
          <v:shape id="_x0000_i1248" type="#_x0000_t75" style="width:9.5pt;height:17pt" o:ole="">
            <v:imagedata r:id="rId452" o:title=""/>
          </v:shape>
          <o:OLEObject Type="Embed" ProgID="Equation.3" ShapeID="_x0000_i1248" DrawAspect="Content" ObjectID="_1780146601" r:id="rId453"/>
        </w:object>
      </w:r>
      <w:r w:rsidRPr="008F3D60">
        <w:rPr>
          <w:sz w:val="28"/>
          <w:szCs w:val="28"/>
        </w:rPr>
        <w:t xml:space="preserve">, об’єм вибірки </w:t>
      </w:r>
      <w:r w:rsidRPr="008F3D60">
        <w:rPr>
          <w:i/>
          <w:sz w:val="28"/>
          <w:szCs w:val="28"/>
        </w:rPr>
        <w:t>n</w:t>
      </w:r>
      <w:r w:rsidRPr="008F3D60">
        <w:rPr>
          <w:sz w:val="28"/>
          <w:szCs w:val="28"/>
        </w:rPr>
        <w:t xml:space="preserve"> та середнє квадратичне відхилення </w:t>
      </w:r>
      <w:r w:rsidRPr="008F3D60">
        <w:rPr>
          <w:i/>
          <w:sz w:val="28"/>
          <w:szCs w:val="28"/>
        </w:rPr>
        <w:t>σ</w:t>
      </w:r>
      <w:r w:rsidRPr="008F3D60">
        <w:rPr>
          <w:sz w:val="28"/>
          <w:szCs w:val="28"/>
        </w:rPr>
        <w:t xml:space="preserve"> генеральної сукупності. </w:t>
      </w:r>
    </w:p>
    <w:p w:rsidR="00186643" w:rsidRPr="008F3D60" w:rsidRDefault="00186643" w:rsidP="00FA2B6B">
      <w:pPr>
        <w:pStyle w:val="Default"/>
        <w:ind w:left="708"/>
        <w:jc w:val="both"/>
        <w:rPr>
          <w:sz w:val="28"/>
          <w:szCs w:val="28"/>
        </w:rPr>
      </w:pPr>
      <w:r w:rsidRPr="008F3D60">
        <w:rPr>
          <w:sz w:val="28"/>
          <w:szCs w:val="28"/>
        </w:rPr>
        <w:t xml:space="preserve">а) </w:t>
      </w:r>
      <w:r w:rsidRPr="008F3D60">
        <w:rPr>
          <w:position w:val="-6"/>
          <w:sz w:val="28"/>
          <w:szCs w:val="28"/>
        </w:rPr>
        <w:object w:dxaOrig="200" w:dyaOrig="340">
          <v:shape id="_x0000_i1249" type="#_x0000_t75" style="width:9.5pt;height:17pt" o:ole="">
            <v:imagedata r:id="rId452" o:title=""/>
          </v:shape>
          <o:OLEObject Type="Embed" ProgID="Equation.3" ShapeID="_x0000_i1249" DrawAspect="Content" ObjectID="_1780146602" r:id="rId454"/>
        </w:object>
      </w:r>
      <w:r w:rsidRPr="008F3D60">
        <w:rPr>
          <w:sz w:val="28"/>
          <w:szCs w:val="28"/>
        </w:rPr>
        <w:t xml:space="preserve"> =14, </w:t>
      </w:r>
      <w:r w:rsidRPr="008F3D60">
        <w:rPr>
          <w:i/>
          <w:sz w:val="28"/>
          <w:szCs w:val="28"/>
        </w:rPr>
        <w:t xml:space="preserve">n </w:t>
      </w:r>
      <w:r w:rsidRPr="008F3D60">
        <w:rPr>
          <w:sz w:val="28"/>
          <w:szCs w:val="28"/>
        </w:rPr>
        <w:t xml:space="preserve">= 25, </w:t>
      </w:r>
      <w:r w:rsidRPr="008F3D60">
        <w:rPr>
          <w:i/>
          <w:sz w:val="28"/>
          <w:szCs w:val="28"/>
        </w:rPr>
        <w:t xml:space="preserve">σ </w:t>
      </w:r>
      <w:r w:rsidRPr="008F3D60">
        <w:rPr>
          <w:sz w:val="28"/>
          <w:szCs w:val="28"/>
        </w:rPr>
        <w:t xml:space="preserve">= 5;      б) </w:t>
      </w:r>
      <w:r w:rsidRPr="008F3D60">
        <w:rPr>
          <w:position w:val="-6"/>
          <w:sz w:val="28"/>
          <w:szCs w:val="28"/>
        </w:rPr>
        <w:object w:dxaOrig="200" w:dyaOrig="340">
          <v:shape id="_x0000_i1250" type="#_x0000_t75" style="width:9.5pt;height:17pt" o:ole="">
            <v:imagedata r:id="rId452" o:title=""/>
          </v:shape>
          <o:OLEObject Type="Embed" ProgID="Equation.3" ShapeID="_x0000_i1250" DrawAspect="Content" ObjectID="_1780146603" r:id="rId455"/>
        </w:object>
      </w:r>
      <w:r w:rsidRPr="008F3D60">
        <w:rPr>
          <w:sz w:val="28"/>
          <w:szCs w:val="28"/>
        </w:rPr>
        <w:t xml:space="preserve"> =2000, </w:t>
      </w:r>
      <w:r w:rsidRPr="008F3D60">
        <w:rPr>
          <w:i/>
          <w:sz w:val="28"/>
          <w:szCs w:val="28"/>
        </w:rPr>
        <w:t xml:space="preserve">n </w:t>
      </w:r>
      <w:r w:rsidRPr="008F3D60">
        <w:rPr>
          <w:sz w:val="28"/>
          <w:szCs w:val="28"/>
        </w:rPr>
        <w:t xml:space="preserve">= 1600, </w:t>
      </w:r>
      <w:r w:rsidRPr="008F3D60">
        <w:rPr>
          <w:i/>
          <w:sz w:val="28"/>
          <w:szCs w:val="28"/>
        </w:rPr>
        <w:t xml:space="preserve">σ </w:t>
      </w:r>
      <w:r w:rsidRPr="008F3D60">
        <w:rPr>
          <w:sz w:val="28"/>
          <w:szCs w:val="28"/>
        </w:rPr>
        <w:t>= 40</w:t>
      </w:r>
    </w:p>
    <w:p w:rsidR="00186643" w:rsidRPr="008F3D60" w:rsidRDefault="00186643" w:rsidP="00FA2B6B">
      <w:pPr>
        <w:pStyle w:val="Default"/>
      </w:pPr>
    </w:p>
    <w:p w:rsidR="00186643" w:rsidRPr="008F3D60" w:rsidRDefault="00186643" w:rsidP="00FA2B6B">
      <w:pPr>
        <w:pStyle w:val="Default"/>
        <w:ind w:firstLine="708"/>
        <w:jc w:val="both"/>
        <w:rPr>
          <w:sz w:val="28"/>
          <w:szCs w:val="28"/>
        </w:rPr>
      </w:pPr>
      <w:r w:rsidRPr="008F3D60">
        <w:rPr>
          <w:b/>
          <w:i/>
          <w:sz w:val="28"/>
        </w:rPr>
        <w:t>Завдання 4.</w:t>
      </w:r>
      <w:r w:rsidRPr="008F3D60">
        <w:rPr>
          <w:sz w:val="28"/>
          <w:szCs w:val="28"/>
        </w:rPr>
        <w:t xml:space="preserve">У будинку відпочинку випадковим способом було відібрано 20 осіб і виміряно їх зріст </w:t>
      </w:r>
      <w:r w:rsidRPr="008F3D60">
        <w:rPr>
          <w:i/>
          <w:sz w:val="28"/>
          <w:szCs w:val="28"/>
        </w:rPr>
        <w:t>х</w:t>
      </w:r>
      <w:r w:rsidRPr="008F3D60">
        <w:rPr>
          <w:i/>
          <w:sz w:val="28"/>
          <w:szCs w:val="28"/>
          <w:vertAlign w:val="subscript"/>
        </w:rPr>
        <w:t>і</w:t>
      </w:r>
      <w:r w:rsidRPr="008F3D60">
        <w:rPr>
          <w:sz w:val="28"/>
          <w:szCs w:val="28"/>
        </w:rPr>
        <w:t>. Здобуті результати наведено у вигляді інтервального статистичного розподілу:</w:t>
      </w:r>
    </w:p>
    <w:tbl>
      <w:tblPr>
        <w:tblStyle w:val="ac"/>
        <w:tblW w:w="0" w:type="auto"/>
        <w:tblInd w:w="708" w:type="dxa"/>
        <w:tblLook w:val="04A0"/>
      </w:tblPr>
      <w:tblGrid>
        <w:gridCol w:w="1718"/>
        <w:gridCol w:w="1786"/>
        <w:gridCol w:w="1786"/>
        <w:gridCol w:w="1786"/>
        <w:gridCol w:w="1787"/>
      </w:tblGrid>
      <w:tr w:rsidR="00186643" w:rsidRPr="008F3D60" w:rsidTr="006446E3">
        <w:tc>
          <w:tcPr>
            <w:tcW w:w="1718" w:type="dxa"/>
          </w:tcPr>
          <w:p w:rsidR="00186643" w:rsidRPr="008F3D60" w:rsidRDefault="00186643" w:rsidP="00FA2B6B">
            <w:pPr>
              <w:pStyle w:val="Default"/>
              <w:jc w:val="center"/>
              <w:rPr>
                <w:sz w:val="28"/>
                <w:szCs w:val="28"/>
              </w:rPr>
            </w:pPr>
            <w:r w:rsidRPr="008F3D60">
              <w:rPr>
                <w:i/>
                <w:sz w:val="28"/>
                <w:szCs w:val="28"/>
              </w:rPr>
              <w:t>х</w:t>
            </w:r>
            <w:r w:rsidRPr="008F3D60">
              <w:rPr>
                <w:i/>
                <w:sz w:val="28"/>
                <w:szCs w:val="28"/>
                <w:vertAlign w:val="subscript"/>
              </w:rPr>
              <w:t>і</w:t>
            </w:r>
          </w:p>
        </w:tc>
        <w:tc>
          <w:tcPr>
            <w:tcW w:w="1786" w:type="dxa"/>
          </w:tcPr>
          <w:p w:rsidR="00186643" w:rsidRPr="008F3D60" w:rsidRDefault="00186643" w:rsidP="00FA2B6B">
            <w:pPr>
              <w:pStyle w:val="Default"/>
              <w:jc w:val="center"/>
              <w:rPr>
                <w:sz w:val="28"/>
                <w:szCs w:val="28"/>
              </w:rPr>
            </w:pPr>
            <w:r w:rsidRPr="008F3D60">
              <w:rPr>
                <w:sz w:val="28"/>
                <w:szCs w:val="28"/>
              </w:rPr>
              <w:t>165.5-170.5</w:t>
            </w:r>
          </w:p>
        </w:tc>
        <w:tc>
          <w:tcPr>
            <w:tcW w:w="1786" w:type="dxa"/>
          </w:tcPr>
          <w:p w:rsidR="00186643" w:rsidRPr="008F3D60" w:rsidRDefault="00186643" w:rsidP="00FA2B6B">
            <w:pPr>
              <w:pStyle w:val="Default"/>
              <w:jc w:val="center"/>
              <w:rPr>
                <w:sz w:val="28"/>
                <w:szCs w:val="28"/>
              </w:rPr>
            </w:pPr>
            <w:r w:rsidRPr="008F3D60">
              <w:rPr>
                <w:sz w:val="28"/>
                <w:szCs w:val="28"/>
              </w:rPr>
              <w:t>170.5-175.5</w:t>
            </w:r>
          </w:p>
        </w:tc>
        <w:tc>
          <w:tcPr>
            <w:tcW w:w="1786" w:type="dxa"/>
          </w:tcPr>
          <w:p w:rsidR="00186643" w:rsidRPr="008F3D60" w:rsidRDefault="00186643" w:rsidP="00FA2B6B">
            <w:pPr>
              <w:pStyle w:val="Default"/>
              <w:jc w:val="center"/>
              <w:rPr>
                <w:sz w:val="28"/>
                <w:szCs w:val="28"/>
              </w:rPr>
            </w:pPr>
            <w:r w:rsidRPr="008F3D60">
              <w:rPr>
                <w:sz w:val="28"/>
                <w:szCs w:val="28"/>
              </w:rPr>
              <w:t>175.5-180.5</w:t>
            </w:r>
          </w:p>
        </w:tc>
        <w:tc>
          <w:tcPr>
            <w:tcW w:w="1787" w:type="dxa"/>
          </w:tcPr>
          <w:p w:rsidR="00186643" w:rsidRPr="008F3D60" w:rsidRDefault="00186643" w:rsidP="00FA2B6B">
            <w:pPr>
              <w:pStyle w:val="Default"/>
              <w:jc w:val="center"/>
              <w:rPr>
                <w:sz w:val="28"/>
                <w:szCs w:val="28"/>
              </w:rPr>
            </w:pPr>
            <w:r w:rsidRPr="008F3D60">
              <w:rPr>
                <w:sz w:val="28"/>
                <w:szCs w:val="28"/>
              </w:rPr>
              <w:t>180.5-185.5</w:t>
            </w:r>
          </w:p>
        </w:tc>
      </w:tr>
      <w:tr w:rsidR="00186643" w:rsidRPr="008F3D60" w:rsidTr="006446E3">
        <w:tc>
          <w:tcPr>
            <w:tcW w:w="1718" w:type="dxa"/>
          </w:tcPr>
          <w:p w:rsidR="00186643" w:rsidRPr="008F3D60" w:rsidRDefault="00186643" w:rsidP="00FA2B6B">
            <w:pPr>
              <w:pStyle w:val="Default"/>
              <w:jc w:val="center"/>
              <w:rPr>
                <w:sz w:val="28"/>
                <w:szCs w:val="28"/>
              </w:rPr>
            </w:pPr>
            <w:r w:rsidRPr="008F3D60">
              <w:rPr>
                <w:i/>
                <w:sz w:val="28"/>
                <w:szCs w:val="28"/>
              </w:rPr>
              <w:t>n</w:t>
            </w:r>
            <w:r w:rsidRPr="008F3D60">
              <w:rPr>
                <w:i/>
                <w:sz w:val="28"/>
                <w:szCs w:val="28"/>
                <w:vertAlign w:val="subscript"/>
              </w:rPr>
              <w:t>і</w:t>
            </w:r>
          </w:p>
        </w:tc>
        <w:tc>
          <w:tcPr>
            <w:tcW w:w="1786" w:type="dxa"/>
          </w:tcPr>
          <w:p w:rsidR="00186643" w:rsidRPr="008F3D60" w:rsidRDefault="00186643" w:rsidP="00FA2B6B">
            <w:pPr>
              <w:pStyle w:val="Default"/>
              <w:jc w:val="center"/>
              <w:rPr>
                <w:sz w:val="28"/>
                <w:szCs w:val="28"/>
              </w:rPr>
            </w:pPr>
            <w:r w:rsidRPr="008F3D60">
              <w:rPr>
                <w:sz w:val="28"/>
                <w:szCs w:val="28"/>
              </w:rPr>
              <w:t>4</w:t>
            </w:r>
          </w:p>
        </w:tc>
        <w:tc>
          <w:tcPr>
            <w:tcW w:w="1786" w:type="dxa"/>
          </w:tcPr>
          <w:p w:rsidR="00186643" w:rsidRPr="008F3D60" w:rsidRDefault="00186643" w:rsidP="00FA2B6B">
            <w:pPr>
              <w:pStyle w:val="Default"/>
              <w:jc w:val="center"/>
              <w:rPr>
                <w:sz w:val="28"/>
                <w:szCs w:val="28"/>
              </w:rPr>
            </w:pPr>
            <w:r w:rsidRPr="008F3D60">
              <w:rPr>
                <w:sz w:val="28"/>
                <w:szCs w:val="28"/>
              </w:rPr>
              <w:t>6</w:t>
            </w:r>
          </w:p>
        </w:tc>
        <w:tc>
          <w:tcPr>
            <w:tcW w:w="1786" w:type="dxa"/>
          </w:tcPr>
          <w:p w:rsidR="00186643" w:rsidRPr="008F3D60" w:rsidRDefault="00186643" w:rsidP="00FA2B6B">
            <w:pPr>
              <w:pStyle w:val="Default"/>
              <w:jc w:val="center"/>
              <w:rPr>
                <w:sz w:val="28"/>
                <w:szCs w:val="28"/>
              </w:rPr>
            </w:pPr>
            <w:r w:rsidRPr="008F3D60">
              <w:rPr>
                <w:sz w:val="28"/>
                <w:szCs w:val="28"/>
              </w:rPr>
              <w:t>8</w:t>
            </w:r>
          </w:p>
        </w:tc>
        <w:tc>
          <w:tcPr>
            <w:tcW w:w="1787" w:type="dxa"/>
          </w:tcPr>
          <w:p w:rsidR="00186643" w:rsidRPr="008F3D60" w:rsidRDefault="00186643" w:rsidP="00FA2B6B">
            <w:pPr>
              <w:pStyle w:val="Default"/>
              <w:jc w:val="center"/>
              <w:rPr>
                <w:sz w:val="28"/>
                <w:szCs w:val="28"/>
              </w:rPr>
            </w:pPr>
            <w:r w:rsidRPr="008F3D60">
              <w:rPr>
                <w:sz w:val="28"/>
                <w:szCs w:val="28"/>
              </w:rPr>
              <w:t>2</w:t>
            </w:r>
          </w:p>
        </w:tc>
      </w:tr>
    </w:tbl>
    <w:p w:rsidR="00186643" w:rsidRPr="008F3D60" w:rsidRDefault="00186643" w:rsidP="00FA2B6B">
      <w:pPr>
        <w:pStyle w:val="Default"/>
        <w:ind w:left="708"/>
        <w:jc w:val="both"/>
        <w:rPr>
          <w:sz w:val="28"/>
          <w:szCs w:val="28"/>
        </w:rPr>
      </w:pPr>
      <w:r w:rsidRPr="008F3D60">
        <w:rPr>
          <w:sz w:val="28"/>
          <w:szCs w:val="28"/>
        </w:rPr>
        <w:t xml:space="preserve">Із надійністю </w:t>
      </w:r>
      <w:r w:rsidRPr="008F3D60">
        <w:rPr>
          <w:i/>
          <w:sz w:val="28"/>
          <w:szCs w:val="28"/>
        </w:rPr>
        <w:t>γ</w:t>
      </w:r>
      <w:r w:rsidRPr="008F3D60">
        <w:rPr>
          <w:sz w:val="28"/>
          <w:szCs w:val="28"/>
        </w:rPr>
        <w:t xml:space="preserve">=0.95 побудувати довірчий інтервал для </w:t>
      </w:r>
      <w:r w:rsidRPr="008F3D60">
        <w:rPr>
          <w:position w:val="-10"/>
          <w:sz w:val="28"/>
          <w:szCs w:val="28"/>
        </w:rPr>
        <w:object w:dxaOrig="420" w:dyaOrig="380">
          <v:shape id="_x0000_i1251" type="#_x0000_t75" style="width:20.4pt;height:19pt" o:ole="">
            <v:imagedata r:id="rId456" o:title=""/>
          </v:shape>
          <o:OLEObject Type="Embed" ProgID="Equation.3" ShapeID="_x0000_i1251" DrawAspect="Content" ObjectID="_1780146604" r:id="rId457"/>
        </w:object>
      </w:r>
      <w:r w:rsidRPr="008F3D60">
        <w:rPr>
          <w:sz w:val="28"/>
          <w:szCs w:val="28"/>
        </w:rPr>
        <w:t xml:space="preserve">, якщо </w:t>
      </w:r>
      <w:r w:rsidRPr="008F3D60">
        <w:rPr>
          <w:i/>
          <w:sz w:val="28"/>
          <w:szCs w:val="28"/>
        </w:rPr>
        <w:t xml:space="preserve">σ </w:t>
      </w:r>
      <w:r w:rsidRPr="008F3D60">
        <w:rPr>
          <w:sz w:val="28"/>
          <w:szCs w:val="28"/>
        </w:rPr>
        <w:t>= 2.</w:t>
      </w:r>
    </w:p>
    <w:p w:rsidR="00186643" w:rsidRPr="008F3D60" w:rsidRDefault="00186643" w:rsidP="00FA2B6B">
      <w:pPr>
        <w:pStyle w:val="Default"/>
      </w:pPr>
    </w:p>
    <w:p w:rsidR="00186643" w:rsidRPr="008F3D60" w:rsidRDefault="00186643" w:rsidP="00FA2B6B">
      <w:pPr>
        <w:pStyle w:val="Default"/>
        <w:ind w:firstLine="708"/>
        <w:jc w:val="both"/>
        <w:rPr>
          <w:sz w:val="28"/>
          <w:szCs w:val="28"/>
        </w:rPr>
      </w:pPr>
      <w:r w:rsidRPr="008F3D60">
        <w:rPr>
          <w:b/>
          <w:i/>
          <w:sz w:val="28"/>
        </w:rPr>
        <w:t>Завдання 5.</w:t>
      </w:r>
      <w:r w:rsidRPr="008F3D60">
        <w:rPr>
          <w:sz w:val="28"/>
          <w:szCs w:val="28"/>
        </w:rPr>
        <w:t xml:space="preserve">За заданим статистичним розподілом вибірки, реалізованим із генеральної сукупності, ознака </w:t>
      </w:r>
      <w:r w:rsidRPr="008F3D60">
        <w:rPr>
          <w:i/>
          <w:iCs/>
          <w:sz w:val="28"/>
          <w:szCs w:val="28"/>
        </w:rPr>
        <w:t xml:space="preserve">Х </w:t>
      </w:r>
      <w:r w:rsidRPr="008F3D60">
        <w:rPr>
          <w:sz w:val="28"/>
          <w:szCs w:val="28"/>
        </w:rPr>
        <w:t xml:space="preserve">якої має нормальний закон розподілу </w:t>
      </w:r>
    </w:p>
    <w:tbl>
      <w:tblPr>
        <w:tblStyle w:val="ac"/>
        <w:tblW w:w="0" w:type="auto"/>
        <w:tblInd w:w="708" w:type="dxa"/>
        <w:tblLook w:val="04A0"/>
      </w:tblPr>
      <w:tblGrid>
        <w:gridCol w:w="1343"/>
        <w:gridCol w:w="1545"/>
        <w:gridCol w:w="1340"/>
        <w:gridCol w:w="1545"/>
        <w:gridCol w:w="1545"/>
        <w:gridCol w:w="1545"/>
      </w:tblGrid>
      <w:tr w:rsidR="00186643" w:rsidRPr="008F3D60" w:rsidTr="006446E3">
        <w:tc>
          <w:tcPr>
            <w:tcW w:w="1343" w:type="dxa"/>
          </w:tcPr>
          <w:p w:rsidR="00186643" w:rsidRPr="008F3D60" w:rsidRDefault="00186643" w:rsidP="00FA2B6B">
            <w:pPr>
              <w:pStyle w:val="Default"/>
              <w:jc w:val="center"/>
              <w:rPr>
                <w:sz w:val="28"/>
                <w:szCs w:val="28"/>
              </w:rPr>
            </w:pPr>
            <w:r w:rsidRPr="008F3D60">
              <w:rPr>
                <w:i/>
                <w:sz w:val="28"/>
                <w:szCs w:val="28"/>
              </w:rPr>
              <w:t>х</w:t>
            </w:r>
            <w:r w:rsidRPr="008F3D60">
              <w:rPr>
                <w:i/>
                <w:sz w:val="28"/>
                <w:szCs w:val="28"/>
                <w:vertAlign w:val="subscript"/>
              </w:rPr>
              <w:t>і</w:t>
            </w:r>
          </w:p>
        </w:tc>
        <w:tc>
          <w:tcPr>
            <w:tcW w:w="1545" w:type="dxa"/>
          </w:tcPr>
          <w:p w:rsidR="00186643" w:rsidRPr="008F3D60" w:rsidRDefault="00186643" w:rsidP="00FA2B6B">
            <w:pPr>
              <w:pStyle w:val="Default"/>
              <w:jc w:val="center"/>
              <w:rPr>
                <w:sz w:val="28"/>
                <w:szCs w:val="28"/>
              </w:rPr>
            </w:pPr>
            <w:r w:rsidRPr="008F3D60">
              <w:rPr>
                <w:sz w:val="28"/>
                <w:szCs w:val="28"/>
              </w:rPr>
              <w:t>4,2</w:t>
            </w:r>
          </w:p>
        </w:tc>
        <w:tc>
          <w:tcPr>
            <w:tcW w:w="1340" w:type="dxa"/>
          </w:tcPr>
          <w:p w:rsidR="00186643" w:rsidRPr="008F3D60" w:rsidRDefault="00186643" w:rsidP="00FA2B6B">
            <w:pPr>
              <w:pStyle w:val="Default"/>
              <w:jc w:val="center"/>
              <w:rPr>
                <w:sz w:val="28"/>
                <w:szCs w:val="28"/>
              </w:rPr>
            </w:pPr>
            <w:r w:rsidRPr="008F3D60">
              <w:rPr>
                <w:sz w:val="28"/>
                <w:szCs w:val="28"/>
              </w:rPr>
              <w:t>6,2</w:t>
            </w:r>
          </w:p>
        </w:tc>
        <w:tc>
          <w:tcPr>
            <w:tcW w:w="1545" w:type="dxa"/>
          </w:tcPr>
          <w:p w:rsidR="00186643" w:rsidRPr="008F3D60" w:rsidRDefault="00186643" w:rsidP="00FA2B6B">
            <w:pPr>
              <w:pStyle w:val="Default"/>
              <w:jc w:val="center"/>
              <w:rPr>
                <w:sz w:val="28"/>
                <w:szCs w:val="28"/>
              </w:rPr>
            </w:pPr>
            <w:r w:rsidRPr="008F3D60">
              <w:rPr>
                <w:sz w:val="28"/>
                <w:szCs w:val="28"/>
              </w:rPr>
              <w:t>8,2</w:t>
            </w:r>
          </w:p>
        </w:tc>
        <w:tc>
          <w:tcPr>
            <w:tcW w:w="1545" w:type="dxa"/>
          </w:tcPr>
          <w:p w:rsidR="00186643" w:rsidRPr="008F3D60" w:rsidRDefault="00186643" w:rsidP="00FA2B6B">
            <w:pPr>
              <w:pStyle w:val="Default"/>
              <w:jc w:val="center"/>
              <w:rPr>
                <w:sz w:val="28"/>
                <w:szCs w:val="28"/>
              </w:rPr>
            </w:pPr>
            <w:r w:rsidRPr="008F3D60">
              <w:rPr>
                <w:sz w:val="28"/>
                <w:szCs w:val="28"/>
              </w:rPr>
              <w:t>10,2</w:t>
            </w:r>
          </w:p>
        </w:tc>
        <w:tc>
          <w:tcPr>
            <w:tcW w:w="1545" w:type="dxa"/>
          </w:tcPr>
          <w:p w:rsidR="00186643" w:rsidRPr="008F3D60" w:rsidRDefault="00186643" w:rsidP="00FA2B6B">
            <w:pPr>
              <w:pStyle w:val="Default"/>
              <w:jc w:val="center"/>
              <w:rPr>
                <w:sz w:val="28"/>
                <w:szCs w:val="28"/>
              </w:rPr>
            </w:pPr>
            <w:r w:rsidRPr="008F3D60">
              <w:rPr>
                <w:sz w:val="28"/>
                <w:szCs w:val="28"/>
              </w:rPr>
              <w:t>12,2</w:t>
            </w:r>
          </w:p>
        </w:tc>
      </w:tr>
      <w:tr w:rsidR="00186643" w:rsidRPr="008F3D60" w:rsidTr="006446E3">
        <w:tc>
          <w:tcPr>
            <w:tcW w:w="1343" w:type="dxa"/>
          </w:tcPr>
          <w:p w:rsidR="00186643" w:rsidRPr="008F3D60" w:rsidRDefault="00186643" w:rsidP="00FA2B6B">
            <w:pPr>
              <w:pStyle w:val="Default"/>
              <w:jc w:val="center"/>
              <w:rPr>
                <w:sz w:val="28"/>
                <w:szCs w:val="28"/>
              </w:rPr>
            </w:pPr>
            <w:r w:rsidRPr="008F3D60">
              <w:rPr>
                <w:i/>
                <w:sz w:val="28"/>
                <w:szCs w:val="28"/>
              </w:rPr>
              <w:t>n</w:t>
            </w:r>
            <w:r w:rsidRPr="008F3D60">
              <w:rPr>
                <w:i/>
                <w:sz w:val="28"/>
                <w:szCs w:val="28"/>
                <w:vertAlign w:val="subscript"/>
              </w:rPr>
              <w:t>і</w:t>
            </w:r>
          </w:p>
        </w:tc>
        <w:tc>
          <w:tcPr>
            <w:tcW w:w="1545" w:type="dxa"/>
          </w:tcPr>
          <w:p w:rsidR="00186643" w:rsidRPr="008F3D60" w:rsidRDefault="00186643" w:rsidP="00FA2B6B">
            <w:pPr>
              <w:pStyle w:val="Default"/>
              <w:jc w:val="center"/>
              <w:rPr>
                <w:sz w:val="28"/>
                <w:szCs w:val="28"/>
              </w:rPr>
            </w:pPr>
            <w:r w:rsidRPr="008F3D60">
              <w:rPr>
                <w:sz w:val="28"/>
                <w:szCs w:val="28"/>
              </w:rPr>
              <w:t>6</w:t>
            </w:r>
          </w:p>
        </w:tc>
        <w:tc>
          <w:tcPr>
            <w:tcW w:w="1340" w:type="dxa"/>
          </w:tcPr>
          <w:p w:rsidR="00186643" w:rsidRPr="008F3D60" w:rsidRDefault="00186643" w:rsidP="00FA2B6B">
            <w:pPr>
              <w:pStyle w:val="Default"/>
              <w:jc w:val="center"/>
              <w:rPr>
                <w:sz w:val="28"/>
                <w:szCs w:val="28"/>
              </w:rPr>
            </w:pPr>
            <w:r w:rsidRPr="008F3D60">
              <w:rPr>
                <w:sz w:val="28"/>
                <w:szCs w:val="28"/>
              </w:rPr>
              <w:t>8</w:t>
            </w:r>
          </w:p>
        </w:tc>
        <w:tc>
          <w:tcPr>
            <w:tcW w:w="1545" w:type="dxa"/>
          </w:tcPr>
          <w:p w:rsidR="00186643" w:rsidRPr="008F3D60" w:rsidRDefault="00186643" w:rsidP="00FA2B6B">
            <w:pPr>
              <w:pStyle w:val="Default"/>
              <w:jc w:val="center"/>
              <w:rPr>
                <w:sz w:val="28"/>
                <w:szCs w:val="28"/>
              </w:rPr>
            </w:pPr>
            <w:r w:rsidRPr="008F3D60">
              <w:rPr>
                <w:sz w:val="28"/>
                <w:szCs w:val="28"/>
              </w:rPr>
              <w:t>12</w:t>
            </w:r>
          </w:p>
        </w:tc>
        <w:tc>
          <w:tcPr>
            <w:tcW w:w="1545" w:type="dxa"/>
          </w:tcPr>
          <w:p w:rsidR="00186643" w:rsidRPr="008F3D60" w:rsidRDefault="00186643" w:rsidP="00FA2B6B">
            <w:pPr>
              <w:pStyle w:val="Default"/>
              <w:jc w:val="center"/>
              <w:rPr>
                <w:sz w:val="28"/>
                <w:szCs w:val="28"/>
              </w:rPr>
            </w:pPr>
            <w:r w:rsidRPr="008F3D60">
              <w:rPr>
                <w:sz w:val="28"/>
                <w:szCs w:val="28"/>
              </w:rPr>
              <w:t>8</w:t>
            </w:r>
          </w:p>
        </w:tc>
        <w:tc>
          <w:tcPr>
            <w:tcW w:w="1545" w:type="dxa"/>
          </w:tcPr>
          <w:p w:rsidR="00186643" w:rsidRPr="008F3D60" w:rsidRDefault="00186643" w:rsidP="00FA2B6B">
            <w:pPr>
              <w:pStyle w:val="Default"/>
              <w:jc w:val="center"/>
              <w:rPr>
                <w:sz w:val="28"/>
                <w:szCs w:val="28"/>
              </w:rPr>
            </w:pPr>
            <w:r w:rsidRPr="008F3D60">
              <w:rPr>
                <w:sz w:val="28"/>
                <w:szCs w:val="28"/>
              </w:rPr>
              <w:t>2</w:t>
            </w:r>
          </w:p>
        </w:tc>
      </w:tr>
    </w:tbl>
    <w:p w:rsidR="00186643" w:rsidRPr="008F3D60" w:rsidRDefault="00186643" w:rsidP="00FA2B6B">
      <w:pPr>
        <w:pStyle w:val="Default"/>
        <w:ind w:left="720"/>
        <w:jc w:val="both"/>
        <w:rPr>
          <w:sz w:val="28"/>
          <w:szCs w:val="28"/>
        </w:rPr>
      </w:pPr>
      <w:r w:rsidRPr="008F3D60">
        <w:rPr>
          <w:sz w:val="28"/>
          <w:szCs w:val="28"/>
        </w:rPr>
        <w:t xml:space="preserve">При рівні значущості α = 0,01 перевірити правильність нульової гіпотези </w:t>
      </w:r>
      <w:r w:rsidRPr="008F3D60">
        <w:rPr>
          <w:i/>
          <w:sz w:val="28"/>
          <w:szCs w:val="28"/>
        </w:rPr>
        <w:t>Н</w:t>
      </w:r>
      <w:r w:rsidRPr="008F3D60">
        <w:rPr>
          <w:i/>
          <w:sz w:val="28"/>
          <w:szCs w:val="28"/>
          <w:vertAlign w:val="subscript"/>
        </w:rPr>
        <w:t>0</w:t>
      </w:r>
      <w:r w:rsidRPr="008F3D60">
        <w:rPr>
          <w:sz w:val="28"/>
          <w:szCs w:val="28"/>
        </w:rPr>
        <w:t xml:space="preserve">: </w:t>
      </w:r>
      <w:r w:rsidRPr="008F3D60">
        <w:rPr>
          <w:i/>
          <w:sz w:val="28"/>
          <w:szCs w:val="28"/>
        </w:rPr>
        <w:t>а</w:t>
      </w:r>
      <w:r w:rsidRPr="008F3D60">
        <w:rPr>
          <w:sz w:val="28"/>
          <w:szCs w:val="28"/>
        </w:rPr>
        <w:t xml:space="preserve"> = 10, якщо альтернативна гіпотеза </w:t>
      </w:r>
      <w:r w:rsidRPr="008F3D60">
        <w:rPr>
          <w:i/>
          <w:sz w:val="28"/>
          <w:szCs w:val="28"/>
        </w:rPr>
        <w:t>Н</w:t>
      </w:r>
      <w:r w:rsidRPr="008F3D60">
        <w:rPr>
          <w:i/>
          <w:sz w:val="28"/>
          <w:szCs w:val="28"/>
          <w:vertAlign w:val="subscript"/>
        </w:rPr>
        <w:t>1</w:t>
      </w:r>
      <w:r w:rsidRPr="008F3D60">
        <w:rPr>
          <w:sz w:val="28"/>
          <w:szCs w:val="28"/>
        </w:rPr>
        <w:t xml:space="preserve">: </w:t>
      </w:r>
      <w:r w:rsidRPr="008F3D60">
        <w:rPr>
          <w:i/>
          <w:sz w:val="28"/>
          <w:szCs w:val="28"/>
        </w:rPr>
        <w:t>а</w:t>
      </w:r>
      <w:r w:rsidRPr="008F3D60">
        <w:rPr>
          <w:sz w:val="28"/>
          <w:szCs w:val="28"/>
        </w:rPr>
        <w:t xml:space="preserve">&gt; 10, </w:t>
      </w:r>
      <w:r w:rsidRPr="008F3D60">
        <w:rPr>
          <w:i/>
          <w:sz w:val="28"/>
          <w:szCs w:val="28"/>
        </w:rPr>
        <w:t>σ</w:t>
      </w:r>
      <w:r w:rsidRPr="008F3D60">
        <w:rPr>
          <w:i/>
          <w:sz w:val="28"/>
          <w:szCs w:val="28"/>
          <w:vertAlign w:val="superscript"/>
        </w:rPr>
        <w:t>2</w:t>
      </w:r>
      <w:r w:rsidRPr="008F3D60">
        <w:rPr>
          <w:sz w:val="28"/>
          <w:szCs w:val="28"/>
        </w:rPr>
        <w:t xml:space="preserve"> = 16.</w:t>
      </w:r>
    </w:p>
    <w:p w:rsidR="00186643" w:rsidRPr="008F3D60" w:rsidRDefault="00186643" w:rsidP="00FA2B6B">
      <w:pPr>
        <w:pStyle w:val="Default"/>
      </w:pPr>
    </w:p>
    <w:p w:rsidR="00186643" w:rsidRPr="008F3D60" w:rsidRDefault="00186643" w:rsidP="00FA2B6B">
      <w:pPr>
        <w:pStyle w:val="Default"/>
        <w:ind w:firstLine="708"/>
        <w:rPr>
          <w:sz w:val="28"/>
          <w:szCs w:val="28"/>
        </w:rPr>
      </w:pPr>
      <w:r w:rsidRPr="008F3D60">
        <w:rPr>
          <w:b/>
          <w:i/>
          <w:sz w:val="28"/>
        </w:rPr>
        <w:t>Завдання 6.</w:t>
      </w:r>
      <w:r w:rsidRPr="008F3D60">
        <w:rPr>
          <w:sz w:val="28"/>
          <w:szCs w:val="28"/>
        </w:rPr>
        <w:t xml:space="preserve">Із нормальної генеральної сукупності отримано вибірку об’єму </w:t>
      </w:r>
      <w:r w:rsidRPr="008F3D60">
        <w:rPr>
          <w:i/>
          <w:sz w:val="28"/>
          <w:szCs w:val="28"/>
        </w:rPr>
        <w:t>n</w:t>
      </w:r>
      <w:r w:rsidRPr="008F3D60">
        <w:rPr>
          <w:sz w:val="28"/>
          <w:szCs w:val="28"/>
        </w:rPr>
        <w:t xml:space="preserve"> = 31</w:t>
      </w:r>
    </w:p>
    <w:tbl>
      <w:tblPr>
        <w:tblStyle w:val="ac"/>
        <w:tblW w:w="0" w:type="auto"/>
        <w:tblInd w:w="708" w:type="dxa"/>
        <w:tblLook w:val="04A0"/>
      </w:tblPr>
      <w:tblGrid>
        <w:gridCol w:w="1012"/>
        <w:gridCol w:w="1199"/>
        <w:gridCol w:w="945"/>
        <w:gridCol w:w="945"/>
        <w:gridCol w:w="1067"/>
        <w:gridCol w:w="1199"/>
        <w:gridCol w:w="1248"/>
        <w:gridCol w:w="1248"/>
      </w:tblGrid>
      <w:tr w:rsidR="00186643" w:rsidRPr="008F3D60" w:rsidTr="006446E3">
        <w:tc>
          <w:tcPr>
            <w:tcW w:w="1012" w:type="dxa"/>
          </w:tcPr>
          <w:p w:rsidR="00186643" w:rsidRPr="008F3D60" w:rsidRDefault="00186643" w:rsidP="00FA2B6B">
            <w:pPr>
              <w:pStyle w:val="Default"/>
              <w:jc w:val="center"/>
              <w:rPr>
                <w:sz w:val="28"/>
                <w:szCs w:val="28"/>
              </w:rPr>
            </w:pPr>
            <w:r w:rsidRPr="008F3D60">
              <w:rPr>
                <w:i/>
                <w:sz w:val="28"/>
                <w:szCs w:val="28"/>
              </w:rPr>
              <w:lastRenderedPageBreak/>
              <w:t>х</w:t>
            </w:r>
            <w:r w:rsidRPr="008F3D60">
              <w:rPr>
                <w:i/>
                <w:sz w:val="28"/>
                <w:szCs w:val="28"/>
                <w:vertAlign w:val="subscript"/>
              </w:rPr>
              <w:t>і</w:t>
            </w:r>
          </w:p>
        </w:tc>
        <w:tc>
          <w:tcPr>
            <w:tcW w:w="1199" w:type="dxa"/>
          </w:tcPr>
          <w:p w:rsidR="00186643" w:rsidRPr="008F3D60" w:rsidRDefault="00186643" w:rsidP="00FA2B6B">
            <w:pPr>
              <w:pStyle w:val="Default"/>
              <w:jc w:val="center"/>
              <w:rPr>
                <w:sz w:val="28"/>
                <w:szCs w:val="28"/>
              </w:rPr>
            </w:pPr>
            <w:r w:rsidRPr="008F3D60">
              <w:rPr>
                <w:sz w:val="28"/>
                <w:szCs w:val="28"/>
              </w:rPr>
              <w:t>10,1</w:t>
            </w:r>
          </w:p>
        </w:tc>
        <w:tc>
          <w:tcPr>
            <w:tcW w:w="945" w:type="dxa"/>
          </w:tcPr>
          <w:p w:rsidR="00186643" w:rsidRPr="008F3D60" w:rsidRDefault="00186643" w:rsidP="00FA2B6B">
            <w:pPr>
              <w:pStyle w:val="Default"/>
              <w:jc w:val="center"/>
              <w:rPr>
                <w:sz w:val="28"/>
                <w:szCs w:val="28"/>
              </w:rPr>
            </w:pPr>
            <w:r w:rsidRPr="008F3D60">
              <w:rPr>
                <w:sz w:val="28"/>
                <w:szCs w:val="28"/>
              </w:rPr>
              <w:t>10,3</w:t>
            </w:r>
          </w:p>
        </w:tc>
        <w:tc>
          <w:tcPr>
            <w:tcW w:w="945" w:type="dxa"/>
          </w:tcPr>
          <w:p w:rsidR="00186643" w:rsidRPr="008F3D60" w:rsidRDefault="00186643" w:rsidP="00FA2B6B">
            <w:pPr>
              <w:pStyle w:val="Default"/>
              <w:jc w:val="center"/>
              <w:rPr>
                <w:sz w:val="28"/>
                <w:szCs w:val="28"/>
              </w:rPr>
            </w:pPr>
            <w:r w:rsidRPr="008F3D60">
              <w:rPr>
                <w:sz w:val="28"/>
                <w:szCs w:val="28"/>
              </w:rPr>
              <w:t>10,6</w:t>
            </w:r>
          </w:p>
        </w:tc>
        <w:tc>
          <w:tcPr>
            <w:tcW w:w="1067" w:type="dxa"/>
          </w:tcPr>
          <w:p w:rsidR="00186643" w:rsidRPr="008F3D60" w:rsidRDefault="00186643" w:rsidP="00FA2B6B">
            <w:pPr>
              <w:pStyle w:val="Default"/>
              <w:jc w:val="center"/>
              <w:rPr>
                <w:sz w:val="28"/>
                <w:szCs w:val="28"/>
              </w:rPr>
            </w:pPr>
            <w:r w:rsidRPr="008F3D60">
              <w:rPr>
                <w:sz w:val="28"/>
                <w:szCs w:val="28"/>
              </w:rPr>
              <w:t>11,2</w:t>
            </w:r>
          </w:p>
        </w:tc>
        <w:tc>
          <w:tcPr>
            <w:tcW w:w="1199" w:type="dxa"/>
          </w:tcPr>
          <w:p w:rsidR="00186643" w:rsidRPr="008F3D60" w:rsidRDefault="00186643" w:rsidP="00FA2B6B">
            <w:pPr>
              <w:pStyle w:val="Default"/>
              <w:jc w:val="center"/>
              <w:rPr>
                <w:sz w:val="28"/>
                <w:szCs w:val="28"/>
              </w:rPr>
            </w:pPr>
            <w:r w:rsidRPr="008F3D60">
              <w:rPr>
                <w:sz w:val="28"/>
                <w:szCs w:val="28"/>
              </w:rPr>
              <w:t>11,5</w:t>
            </w:r>
          </w:p>
        </w:tc>
        <w:tc>
          <w:tcPr>
            <w:tcW w:w="1248" w:type="dxa"/>
          </w:tcPr>
          <w:p w:rsidR="00186643" w:rsidRPr="008F3D60" w:rsidRDefault="00186643" w:rsidP="00FA2B6B">
            <w:pPr>
              <w:pStyle w:val="Default"/>
              <w:jc w:val="center"/>
              <w:rPr>
                <w:sz w:val="28"/>
                <w:szCs w:val="28"/>
              </w:rPr>
            </w:pPr>
            <w:r w:rsidRPr="008F3D60">
              <w:rPr>
                <w:sz w:val="28"/>
                <w:szCs w:val="28"/>
              </w:rPr>
              <w:t>11,8</w:t>
            </w:r>
          </w:p>
        </w:tc>
        <w:tc>
          <w:tcPr>
            <w:tcW w:w="1248" w:type="dxa"/>
          </w:tcPr>
          <w:p w:rsidR="00186643" w:rsidRPr="008F3D60" w:rsidRDefault="00186643" w:rsidP="00FA2B6B">
            <w:pPr>
              <w:pStyle w:val="Default"/>
              <w:jc w:val="center"/>
              <w:rPr>
                <w:sz w:val="28"/>
                <w:szCs w:val="28"/>
              </w:rPr>
            </w:pPr>
            <w:r w:rsidRPr="008F3D60">
              <w:rPr>
                <w:sz w:val="28"/>
                <w:szCs w:val="28"/>
              </w:rPr>
              <w:t>12,0</w:t>
            </w:r>
          </w:p>
        </w:tc>
      </w:tr>
      <w:tr w:rsidR="00186643" w:rsidRPr="008F3D60" w:rsidTr="006446E3">
        <w:tc>
          <w:tcPr>
            <w:tcW w:w="1012" w:type="dxa"/>
          </w:tcPr>
          <w:p w:rsidR="00186643" w:rsidRPr="008F3D60" w:rsidRDefault="00186643" w:rsidP="00FA2B6B">
            <w:pPr>
              <w:pStyle w:val="Default"/>
              <w:jc w:val="center"/>
              <w:rPr>
                <w:sz w:val="28"/>
                <w:szCs w:val="28"/>
              </w:rPr>
            </w:pPr>
            <w:r w:rsidRPr="008F3D60">
              <w:rPr>
                <w:i/>
                <w:sz w:val="28"/>
                <w:szCs w:val="28"/>
              </w:rPr>
              <w:t>n</w:t>
            </w:r>
            <w:r w:rsidRPr="008F3D60">
              <w:rPr>
                <w:i/>
                <w:sz w:val="28"/>
                <w:szCs w:val="28"/>
                <w:vertAlign w:val="subscript"/>
              </w:rPr>
              <w:t>і</w:t>
            </w:r>
          </w:p>
        </w:tc>
        <w:tc>
          <w:tcPr>
            <w:tcW w:w="1199" w:type="dxa"/>
          </w:tcPr>
          <w:p w:rsidR="00186643" w:rsidRPr="008F3D60" w:rsidRDefault="00186643" w:rsidP="00FA2B6B">
            <w:pPr>
              <w:pStyle w:val="Default"/>
              <w:jc w:val="center"/>
              <w:rPr>
                <w:sz w:val="28"/>
                <w:szCs w:val="28"/>
              </w:rPr>
            </w:pPr>
            <w:r w:rsidRPr="008F3D60">
              <w:rPr>
                <w:sz w:val="28"/>
                <w:szCs w:val="28"/>
              </w:rPr>
              <w:t>1</w:t>
            </w:r>
          </w:p>
        </w:tc>
        <w:tc>
          <w:tcPr>
            <w:tcW w:w="945" w:type="dxa"/>
          </w:tcPr>
          <w:p w:rsidR="00186643" w:rsidRPr="008F3D60" w:rsidRDefault="00186643" w:rsidP="00FA2B6B">
            <w:pPr>
              <w:pStyle w:val="Default"/>
              <w:jc w:val="center"/>
              <w:rPr>
                <w:sz w:val="28"/>
                <w:szCs w:val="28"/>
              </w:rPr>
            </w:pPr>
            <w:r w:rsidRPr="008F3D60">
              <w:rPr>
                <w:sz w:val="28"/>
                <w:szCs w:val="28"/>
              </w:rPr>
              <w:t>3</w:t>
            </w:r>
          </w:p>
        </w:tc>
        <w:tc>
          <w:tcPr>
            <w:tcW w:w="945" w:type="dxa"/>
          </w:tcPr>
          <w:p w:rsidR="00186643" w:rsidRPr="008F3D60" w:rsidRDefault="00186643" w:rsidP="00FA2B6B">
            <w:pPr>
              <w:pStyle w:val="Default"/>
              <w:jc w:val="center"/>
              <w:rPr>
                <w:sz w:val="28"/>
                <w:szCs w:val="28"/>
              </w:rPr>
            </w:pPr>
            <w:r w:rsidRPr="008F3D60">
              <w:rPr>
                <w:sz w:val="28"/>
                <w:szCs w:val="28"/>
              </w:rPr>
              <w:t>7</w:t>
            </w:r>
          </w:p>
        </w:tc>
        <w:tc>
          <w:tcPr>
            <w:tcW w:w="1067" w:type="dxa"/>
          </w:tcPr>
          <w:p w:rsidR="00186643" w:rsidRPr="008F3D60" w:rsidRDefault="00186643" w:rsidP="00FA2B6B">
            <w:pPr>
              <w:pStyle w:val="Default"/>
              <w:jc w:val="center"/>
              <w:rPr>
                <w:sz w:val="28"/>
                <w:szCs w:val="28"/>
              </w:rPr>
            </w:pPr>
            <w:r w:rsidRPr="008F3D60">
              <w:rPr>
                <w:sz w:val="28"/>
                <w:szCs w:val="28"/>
              </w:rPr>
              <w:t>10</w:t>
            </w:r>
          </w:p>
        </w:tc>
        <w:tc>
          <w:tcPr>
            <w:tcW w:w="1199" w:type="dxa"/>
          </w:tcPr>
          <w:p w:rsidR="00186643" w:rsidRPr="008F3D60" w:rsidRDefault="00186643" w:rsidP="00FA2B6B">
            <w:pPr>
              <w:pStyle w:val="Default"/>
              <w:jc w:val="center"/>
              <w:rPr>
                <w:sz w:val="28"/>
                <w:szCs w:val="28"/>
              </w:rPr>
            </w:pPr>
            <w:r w:rsidRPr="008F3D60">
              <w:rPr>
                <w:sz w:val="28"/>
                <w:szCs w:val="28"/>
              </w:rPr>
              <w:t>6</w:t>
            </w:r>
          </w:p>
        </w:tc>
        <w:tc>
          <w:tcPr>
            <w:tcW w:w="1248" w:type="dxa"/>
          </w:tcPr>
          <w:p w:rsidR="00186643" w:rsidRPr="008F3D60" w:rsidRDefault="00186643" w:rsidP="00FA2B6B">
            <w:pPr>
              <w:pStyle w:val="Default"/>
              <w:jc w:val="center"/>
              <w:rPr>
                <w:sz w:val="28"/>
                <w:szCs w:val="28"/>
              </w:rPr>
            </w:pPr>
            <w:r w:rsidRPr="008F3D60">
              <w:rPr>
                <w:sz w:val="28"/>
                <w:szCs w:val="28"/>
              </w:rPr>
              <w:t>3</w:t>
            </w:r>
          </w:p>
        </w:tc>
        <w:tc>
          <w:tcPr>
            <w:tcW w:w="1248" w:type="dxa"/>
          </w:tcPr>
          <w:p w:rsidR="00186643" w:rsidRPr="008F3D60" w:rsidRDefault="00186643" w:rsidP="00FA2B6B">
            <w:pPr>
              <w:pStyle w:val="Default"/>
              <w:jc w:val="center"/>
              <w:rPr>
                <w:sz w:val="28"/>
                <w:szCs w:val="28"/>
              </w:rPr>
            </w:pPr>
            <w:r w:rsidRPr="008F3D60">
              <w:rPr>
                <w:sz w:val="28"/>
                <w:szCs w:val="28"/>
              </w:rPr>
              <w:t>1</w:t>
            </w:r>
          </w:p>
        </w:tc>
      </w:tr>
    </w:tbl>
    <w:p w:rsidR="00186643" w:rsidRPr="008F3D60" w:rsidRDefault="00186643" w:rsidP="00FA2B6B">
      <w:pPr>
        <w:pStyle w:val="Default"/>
        <w:ind w:left="708"/>
        <w:jc w:val="both"/>
        <w:rPr>
          <w:sz w:val="28"/>
          <w:szCs w:val="28"/>
        </w:rPr>
      </w:pPr>
      <w:r w:rsidRPr="008F3D60">
        <w:rPr>
          <w:sz w:val="28"/>
          <w:szCs w:val="28"/>
        </w:rPr>
        <w:t xml:space="preserve">Перевірити при рівні значущості α = 0,05 основну гіпотезу </w:t>
      </w:r>
      <w:r w:rsidRPr="008F3D60">
        <w:rPr>
          <w:i/>
          <w:sz w:val="28"/>
          <w:szCs w:val="28"/>
        </w:rPr>
        <w:t>Н</w:t>
      </w:r>
      <w:r w:rsidRPr="008F3D60">
        <w:rPr>
          <w:i/>
          <w:sz w:val="28"/>
          <w:szCs w:val="28"/>
          <w:vertAlign w:val="subscript"/>
        </w:rPr>
        <w:t>0</w:t>
      </w:r>
      <w:r w:rsidRPr="008F3D60">
        <w:rPr>
          <w:sz w:val="28"/>
          <w:szCs w:val="28"/>
        </w:rPr>
        <w:t xml:space="preserve">: </w:t>
      </w:r>
      <w:r w:rsidRPr="008F3D60">
        <w:rPr>
          <w:i/>
          <w:sz w:val="28"/>
          <w:szCs w:val="28"/>
        </w:rPr>
        <w:t>σ</w:t>
      </w:r>
      <w:r w:rsidRPr="008F3D60">
        <w:rPr>
          <w:i/>
          <w:sz w:val="28"/>
          <w:szCs w:val="28"/>
          <w:vertAlign w:val="superscript"/>
        </w:rPr>
        <w:t>2</w:t>
      </w:r>
      <w:r w:rsidRPr="008F3D60">
        <w:rPr>
          <w:sz w:val="28"/>
          <w:szCs w:val="28"/>
        </w:rPr>
        <w:t xml:space="preserve"> =</w:t>
      </w:r>
      <w:r w:rsidRPr="008F3D60">
        <w:rPr>
          <w:i/>
          <w:sz w:val="28"/>
          <w:szCs w:val="28"/>
        </w:rPr>
        <w:t xml:space="preserve"> σ</w:t>
      </w:r>
      <w:r w:rsidRPr="008F3D60">
        <w:rPr>
          <w:i/>
          <w:sz w:val="28"/>
          <w:szCs w:val="28"/>
          <w:vertAlign w:val="superscript"/>
        </w:rPr>
        <w:t>2</w:t>
      </w:r>
      <w:r w:rsidRPr="008F3D60">
        <w:rPr>
          <w:i/>
          <w:sz w:val="28"/>
          <w:szCs w:val="28"/>
          <w:vertAlign w:val="subscript"/>
        </w:rPr>
        <w:t>0</w:t>
      </w:r>
      <w:r w:rsidRPr="008F3D60">
        <w:rPr>
          <w:sz w:val="28"/>
          <w:szCs w:val="28"/>
        </w:rPr>
        <w:t xml:space="preserve"> = 0,18, якщо альтернативна гіпотеза </w:t>
      </w:r>
      <w:r w:rsidRPr="008F3D60">
        <w:rPr>
          <w:i/>
          <w:sz w:val="28"/>
          <w:szCs w:val="28"/>
        </w:rPr>
        <w:t>Н</w:t>
      </w:r>
      <w:r w:rsidRPr="008F3D60">
        <w:rPr>
          <w:i/>
          <w:sz w:val="28"/>
          <w:szCs w:val="28"/>
          <w:vertAlign w:val="subscript"/>
        </w:rPr>
        <w:t>1</w:t>
      </w:r>
      <w:r w:rsidRPr="008F3D60">
        <w:rPr>
          <w:sz w:val="28"/>
          <w:szCs w:val="28"/>
        </w:rPr>
        <w:t xml:space="preserve">: </w:t>
      </w:r>
      <w:r w:rsidRPr="008F3D60">
        <w:rPr>
          <w:i/>
          <w:sz w:val="28"/>
          <w:szCs w:val="28"/>
        </w:rPr>
        <w:t>σ</w:t>
      </w:r>
      <w:r w:rsidRPr="008F3D60">
        <w:rPr>
          <w:i/>
          <w:sz w:val="28"/>
          <w:szCs w:val="28"/>
          <w:vertAlign w:val="superscript"/>
        </w:rPr>
        <w:t>2</w:t>
      </w:r>
      <w:r w:rsidRPr="008F3D60">
        <w:rPr>
          <w:sz w:val="28"/>
          <w:szCs w:val="28"/>
        </w:rPr>
        <w:t xml:space="preserve"> ≠ 0,18.</w:t>
      </w:r>
    </w:p>
    <w:p w:rsidR="00186643" w:rsidRPr="008F3D60" w:rsidRDefault="00186643" w:rsidP="00FA2B6B">
      <w:pPr>
        <w:pStyle w:val="Default"/>
        <w:ind w:left="720"/>
        <w:jc w:val="both"/>
        <w:rPr>
          <w:sz w:val="28"/>
          <w:szCs w:val="28"/>
        </w:rPr>
      </w:pPr>
    </w:p>
    <w:p w:rsidR="002A39F9" w:rsidRPr="008F3D60" w:rsidRDefault="002A39F9" w:rsidP="00FA2B6B">
      <w:pPr>
        <w:ind w:left="0" w:firstLine="709"/>
        <w:jc w:val="both"/>
        <w:rPr>
          <w:bCs/>
          <w:sz w:val="28"/>
          <w:szCs w:val="28"/>
          <w:lang w:val="uk-UA"/>
        </w:rPr>
      </w:pPr>
    </w:p>
    <w:p w:rsidR="008C3A55" w:rsidRPr="008F3D60" w:rsidRDefault="008C3A55" w:rsidP="00FA2B6B">
      <w:pPr>
        <w:ind w:left="0" w:firstLine="0"/>
        <w:rPr>
          <w:sz w:val="28"/>
          <w:szCs w:val="28"/>
          <w:lang w:val="uk-UA"/>
        </w:rPr>
      </w:pPr>
      <w:r w:rsidRPr="008F3D60">
        <w:rPr>
          <w:sz w:val="28"/>
          <w:szCs w:val="28"/>
          <w:lang w:val="uk-UA"/>
        </w:rPr>
        <w:br w:type="page"/>
      </w:r>
    </w:p>
    <w:p w:rsidR="000C7F8D" w:rsidRPr="008F3D60" w:rsidRDefault="000C7F8D" w:rsidP="006B47EF">
      <w:pPr>
        <w:pStyle w:val="2"/>
        <w:spacing w:before="0" w:after="0"/>
        <w:ind w:left="0" w:firstLine="0"/>
        <w:jc w:val="center"/>
        <w:rPr>
          <w:rFonts w:ascii="Times New Roman" w:hAnsi="Times New Roman"/>
          <w:bCs w:val="0"/>
          <w:i w:val="0"/>
          <w:lang w:val="uk-UA"/>
        </w:rPr>
      </w:pPr>
      <w:bookmarkStart w:id="66" w:name="_Toc162177894"/>
      <w:bookmarkStart w:id="67" w:name="_Toc166130965"/>
      <w:bookmarkStart w:id="68" w:name="_Toc166508237"/>
      <w:bookmarkStart w:id="69" w:name="_Toc161969751"/>
      <w:r w:rsidRPr="008F3D60">
        <w:rPr>
          <w:rFonts w:ascii="Times New Roman" w:hAnsi="Times New Roman"/>
          <w:bCs w:val="0"/>
          <w:i w:val="0"/>
          <w:lang w:val="uk-UA"/>
        </w:rPr>
        <w:lastRenderedPageBreak/>
        <w:t>Тема 7. Непараметричні методи перевірки гіпотез</w:t>
      </w:r>
      <w:bookmarkEnd w:id="66"/>
      <w:bookmarkEnd w:id="67"/>
      <w:bookmarkEnd w:id="68"/>
    </w:p>
    <w:p w:rsidR="000C7F8D" w:rsidRPr="008F3D60" w:rsidRDefault="000C7F8D" w:rsidP="006B47EF">
      <w:pPr>
        <w:pStyle w:val="a8"/>
        <w:shd w:val="clear" w:color="auto" w:fill="FFFFFF"/>
        <w:spacing w:before="0" w:beforeAutospacing="0" w:after="0" w:afterAutospacing="0"/>
        <w:ind w:firstLine="567"/>
        <w:jc w:val="both"/>
        <w:rPr>
          <w:bCs/>
          <w:sz w:val="28"/>
          <w:szCs w:val="28"/>
          <w:lang w:val="uk-UA"/>
        </w:rPr>
      </w:pPr>
    </w:p>
    <w:p w:rsidR="0005316C" w:rsidRPr="008F3D60" w:rsidRDefault="000C7F8D" w:rsidP="006B47EF">
      <w:pPr>
        <w:pStyle w:val="a8"/>
        <w:shd w:val="clear" w:color="auto" w:fill="FFFFFF"/>
        <w:spacing w:before="0" w:beforeAutospacing="0" w:after="0" w:afterAutospacing="0"/>
        <w:ind w:firstLine="708"/>
        <w:jc w:val="both"/>
        <w:rPr>
          <w:sz w:val="28"/>
          <w:szCs w:val="28"/>
          <w:lang w:val="uk-UA"/>
        </w:rPr>
      </w:pPr>
      <w:r w:rsidRPr="008F3D60">
        <w:rPr>
          <w:bCs/>
          <w:sz w:val="28"/>
          <w:szCs w:val="28"/>
          <w:lang w:val="uk-UA"/>
        </w:rPr>
        <w:t xml:space="preserve">Мета: </w:t>
      </w:r>
      <w:r w:rsidR="0005316C" w:rsidRPr="008F3D60">
        <w:rPr>
          <w:sz w:val="28"/>
          <w:szCs w:val="28"/>
          <w:lang w:val="uk-UA"/>
        </w:rPr>
        <w:t xml:space="preserve">розглянути </w:t>
      </w:r>
      <w:r w:rsidR="0005316C" w:rsidRPr="008F3D60">
        <w:rPr>
          <w:color w:val="1F1F1F"/>
          <w:sz w:val="28"/>
          <w:szCs w:val="28"/>
          <w:lang w:val="uk-UA" w:eastAsia="en-US"/>
        </w:rPr>
        <w:t>основні поняття теорії непараметричних методів перевірки гіпотез</w:t>
      </w:r>
      <w:r w:rsidR="0005316C" w:rsidRPr="008F3D60">
        <w:rPr>
          <w:sz w:val="28"/>
          <w:szCs w:val="28"/>
          <w:lang w:val="uk-UA"/>
        </w:rPr>
        <w:t xml:space="preserve">, </w:t>
      </w:r>
      <w:r w:rsidR="0005316C" w:rsidRPr="008F3D60">
        <w:rPr>
          <w:bCs/>
          <w:sz w:val="28"/>
          <w:szCs w:val="28"/>
          <w:lang w:val="uk-UA"/>
        </w:rPr>
        <w:t>оволодіти навичками застосування непараметричних статистичних тестів</w:t>
      </w:r>
      <w:r w:rsidR="0005316C" w:rsidRPr="008F3D60">
        <w:rPr>
          <w:sz w:val="28"/>
          <w:szCs w:val="28"/>
          <w:lang w:val="uk-UA"/>
        </w:rPr>
        <w:t xml:space="preserve"> для вирішення практичних задач.</w:t>
      </w:r>
    </w:p>
    <w:p w:rsidR="0005316C" w:rsidRPr="008F3D60" w:rsidRDefault="0005316C" w:rsidP="006B47EF">
      <w:pPr>
        <w:pStyle w:val="a8"/>
        <w:shd w:val="clear" w:color="auto" w:fill="FFFFFF"/>
        <w:spacing w:before="0" w:beforeAutospacing="0" w:after="0" w:afterAutospacing="0"/>
        <w:ind w:firstLine="708"/>
        <w:jc w:val="both"/>
        <w:rPr>
          <w:bCs/>
          <w:sz w:val="28"/>
          <w:szCs w:val="28"/>
          <w:lang w:val="uk-UA"/>
        </w:rPr>
      </w:pPr>
    </w:p>
    <w:p w:rsidR="000C7F8D" w:rsidRPr="008F3D60" w:rsidRDefault="000C7F8D" w:rsidP="006B47EF">
      <w:pPr>
        <w:pStyle w:val="13"/>
        <w:ind w:left="0" w:firstLine="0"/>
        <w:jc w:val="center"/>
        <w:rPr>
          <w:bCs/>
          <w:sz w:val="28"/>
          <w:szCs w:val="28"/>
          <w:lang w:val="uk-UA"/>
        </w:rPr>
      </w:pPr>
      <w:r w:rsidRPr="008F3D60">
        <w:rPr>
          <w:sz w:val="28"/>
          <w:szCs w:val="28"/>
          <w:lang w:val="uk-UA"/>
        </w:rPr>
        <w:sym w:font="Wingdings" w:char="F021"/>
      </w:r>
      <w:r w:rsidRPr="008F3D60">
        <w:rPr>
          <w:bCs/>
          <w:sz w:val="28"/>
          <w:szCs w:val="28"/>
          <w:lang w:val="uk-UA"/>
        </w:rPr>
        <w:t>Основні терміни і поняття</w:t>
      </w:r>
    </w:p>
    <w:p w:rsidR="000C7F8D" w:rsidRPr="008F3D60" w:rsidRDefault="00DE450D" w:rsidP="006B47EF">
      <w:pPr>
        <w:pStyle w:val="13"/>
        <w:ind w:left="0" w:firstLine="708"/>
        <w:jc w:val="both"/>
        <w:rPr>
          <w:i/>
          <w:sz w:val="28"/>
          <w:szCs w:val="28"/>
          <w:lang w:val="uk-UA"/>
        </w:rPr>
      </w:pPr>
      <w:r w:rsidRPr="008F3D60">
        <w:rPr>
          <w:i/>
          <w:iCs/>
          <w:sz w:val="28"/>
          <w:szCs w:val="28"/>
          <w:lang w:val="uk-UA"/>
        </w:rPr>
        <w:t>Критерій згоди</w:t>
      </w:r>
      <w:r w:rsidRPr="008F3D60">
        <w:rPr>
          <w:sz w:val="28"/>
          <w:szCs w:val="28"/>
          <w:lang w:val="uk-UA"/>
        </w:rPr>
        <w:t xml:space="preserve">, </w:t>
      </w:r>
      <w:r w:rsidRPr="008F3D60">
        <w:rPr>
          <w:i/>
          <w:iCs/>
          <w:sz w:val="28"/>
          <w:szCs w:val="28"/>
          <w:lang w:val="uk-UA"/>
        </w:rPr>
        <w:t>критерій Пірсона,</w:t>
      </w:r>
      <w:r w:rsidRPr="008F3D60">
        <w:rPr>
          <w:i/>
          <w:sz w:val="28"/>
          <w:szCs w:val="28"/>
          <w:lang w:val="uk-UA"/>
        </w:rPr>
        <w:t>критерій омега-квадрат, критерій Колмогорова, критерій знаків</w:t>
      </w:r>
      <w:r w:rsidR="00C47109" w:rsidRPr="008F3D60">
        <w:rPr>
          <w:i/>
          <w:sz w:val="28"/>
          <w:szCs w:val="28"/>
          <w:lang w:val="uk-UA"/>
        </w:rPr>
        <w:t xml:space="preserve">, </w:t>
      </w:r>
      <w:r w:rsidR="00C47109" w:rsidRPr="008F3D60">
        <w:rPr>
          <w:i/>
          <w:color w:val="000000" w:themeColor="text1"/>
          <w:sz w:val="28"/>
          <w:szCs w:val="28"/>
          <w:lang w:val="uk-UA"/>
        </w:rPr>
        <w:t>W-критерій Уїлкоксона</w:t>
      </w:r>
      <w:r w:rsidR="00C47109" w:rsidRPr="008F3D60">
        <w:rPr>
          <w:i/>
          <w:sz w:val="28"/>
          <w:szCs w:val="28"/>
          <w:lang w:val="uk-UA"/>
        </w:rPr>
        <w:t>, критерій серій.</w:t>
      </w:r>
    </w:p>
    <w:p w:rsidR="000C7F8D" w:rsidRPr="008F3D60" w:rsidRDefault="000C7F8D" w:rsidP="00FA2B6B">
      <w:pPr>
        <w:pStyle w:val="13"/>
        <w:ind w:left="0" w:firstLine="567"/>
        <w:jc w:val="both"/>
        <w:rPr>
          <w:i/>
          <w:sz w:val="28"/>
          <w:szCs w:val="28"/>
          <w:lang w:val="uk-UA"/>
        </w:rPr>
      </w:pPr>
    </w:p>
    <w:p w:rsidR="000C7F8D" w:rsidRPr="008F3D60" w:rsidRDefault="000C7F8D" w:rsidP="00FA2B6B">
      <w:pPr>
        <w:ind w:left="0" w:firstLine="0"/>
        <w:jc w:val="center"/>
        <w:rPr>
          <w:bCs/>
          <w:sz w:val="28"/>
          <w:szCs w:val="28"/>
          <w:lang w:val="uk-UA"/>
        </w:rPr>
      </w:pPr>
      <w:r w:rsidRPr="008F3D60">
        <w:rPr>
          <w:bCs/>
          <w:sz w:val="28"/>
          <w:szCs w:val="28"/>
          <w:lang w:val="uk-UA"/>
        </w:rPr>
        <w:sym w:font="Webdings" w:char="F0A8"/>
      </w:r>
      <w:r w:rsidRPr="008F3D60">
        <w:rPr>
          <w:bCs/>
          <w:sz w:val="28"/>
          <w:szCs w:val="28"/>
          <w:lang w:val="uk-UA"/>
        </w:rPr>
        <w:t>Основні теоретичні положення</w:t>
      </w:r>
    </w:p>
    <w:bookmarkEnd w:id="69"/>
    <w:p w:rsidR="004D03E2" w:rsidRPr="008F3D60" w:rsidRDefault="004D03E2" w:rsidP="00FA2B6B">
      <w:pPr>
        <w:ind w:left="0" w:firstLine="708"/>
        <w:jc w:val="both"/>
        <w:rPr>
          <w:color w:val="000000" w:themeColor="text1"/>
          <w:sz w:val="28"/>
          <w:szCs w:val="28"/>
          <w:lang w:val="uk-UA"/>
        </w:rPr>
      </w:pPr>
      <w:r w:rsidRPr="008F3D60">
        <w:rPr>
          <w:color w:val="000000" w:themeColor="text1"/>
          <w:sz w:val="28"/>
          <w:szCs w:val="28"/>
          <w:lang w:val="uk-UA"/>
        </w:rPr>
        <w:t xml:space="preserve">Дані реальних експериментів можуть бути подані </w:t>
      </w:r>
      <w:r w:rsidRPr="008F3D60">
        <w:rPr>
          <w:i/>
          <w:color w:val="000000" w:themeColor="text1"/>
          <w:sz w:val="28"/>
          <w:szCs w:val="28"/>
          <w:lang w:val="uk-UA"/>
        </w:rPr>
        <w:t xml:space="preserve">незалежними </w:t>
      </w:r>
      <w:r w:rsidRPr="008F3D60">
        <w:rPr>
          <w:color w:val="000000" w:themeColor="text1"/>
          <w:sz w:val="28"/>
          <w:szCs w:val="28"/>
          <w:lang w:val="uk-UA"/>
        </w:rPr>
        <w:t xml:space="preserve">або </w:t>
      </w:r>
      <w:r w:rsidRPr="008F3D60">
        <w:rPr>
          <w:i/>
          <w:color w:val="000000" w:themeColor="text1"/>
          <w:sz w:val="28"/>
          <w:szCs w:val="28"/>
          <w:lang w:val="uk-UA"/>
        </w:rPr>
        <w:t xml:space="preserve">спряженими </w:t>
      </w:r>
      <w:r w:rsidRPr="008F3D60">
        <w:rPr>
          <w:color w:val="000000" w:themeColor="text1"/>
          <w:sz w:val="28"/>
          <w:szCs w:val="28"/>
          <w:lang w:val="uk-UA"/>
        </w:rPr>
        <w:t>вибірками. Для незалежних вибірок критерії допомагають виявити статистичну значущість різниці, що спостерігається. Прикладами незалежних вибірок є:</w:t>
      </w:r>
    </w:p>
    <w:p w:rsidR="004D03E2" w:rsidRPr="008F3D60" w:rsidRDefault="004D03E2" w:rsidP="00FA2B6B">
      <w:pPr>
        <w:pStyle w:val="a6"/>
        <w:numPr>
          <w:ilvl w:val="0"/>
          <w:numId w:val="23"/>
        </w:numPr>
        <w:tabs>
          <w:tab w:val="left" w:pos="993"/>
        </w:tabs>
        <w:contextualSpacing/>
        <w:jc w:val="both"/>
        <w:rPr>
          <w:color w:val="000000" w:themeColor="text1"/>
          <w:sz w:val="28"/>
          <w:szCs w:val="28"/>
          <w:lang w:val="uk-UA"/>
        </w:rPr>
      </w:pPr>
      <w:r w:rsidRPr="008F3D60">
        <w:rPr>
          <w:color w:val="000000" w:themeColor="text1"/>
          <w:sz w:val="28"/>
          <w:szCs w:val="28"/>
          <w:lang w:val="uk-UA"/>
        </w:rPr>
        <w:t>мешканці двох різних населених пунктів (при демографічних дослідженнях);</w:t>
      </w:r>
    </w:p>
    <w:p w:rsidR="004D03E2" w:rsidRPr="008F3D60" w:rsidRDefault="004D03E2" w:rsidP="00FA2B6B">
      <w:pPr>
        <w:pStyle w:val="a6"/>
        <w:numPr>
          <w:ilvl w:val="0"/>
          <w:numId w:val="23"/>
        </w:numPr>
        <w:tabs>
          <w:tab w:val="left" w:pos="993"/>
        </w:tabs>
        <w:contextualSpacing/>
        <w:jc w:val="both"/>
        <w:rPr>
          <w:color w:val="000000" w:themeColor="text1"/>
          <w:sz w:val="28"/>
          <w:szCs w:val="28"/>
          <w:lang w:val="uk-UA"/>
        </w:rPr>
      </w:pPr>
      <w:r w:rsidRPr="008F3D60">
        <w:rPr>
          <w:color w:val="000000" w:themeColor="text1"/>
          <w:sz w:val="28"/>
          <w:szCs w:val="28"/>
          <w:lang w:val="uk-UA"/>
        </w:rPr>
        <w:t>дві партії однотипної продукції, виготовлені різними працівниками на різному обладнанні (при розробці технології виробництва);</w:t>
      </w:r>
    </w:p>
    <w:p w:rsidR="004D03E2" w:rsidRPr="008F3D60" w:rsidRDefault="004D03E2" w:rsidP="00FA2B6B">
      <w:pPr>
        <w:pStyle w:val="a6"/>
        <w:numPr>
          <w:ilvl w:val="0"/>
          <w:numId w:val="23"/>
        </w:numPr>
        <w:tabs>
          <w:tab w:val="left" w:pos="993"/>
        </w:tabs>
        <w:contextualSpacing/>
        <w:jc w:val="both"/>
        <w:rPr>
          <w:color w:val="000000" w:themeColor="text1"/>
          <w:sz w:val="28"/>
          <w:szCs w:val="28"/>
          <w:lang w:val="uk-UA"/>
        </w:rPr>
      </w:pPr>
      <w:r w:rsidRPr="008F3D60">
        <w:rPr>
          <w:color w:val="000000" w:themeColor="text1"/>
          <w:sz w:val="28"/>
          <w:szCs w:val="28"/>
          <w:lang w:val="uk-UA"/>
        </w:rPr>
        <w:t>випускники різних шкіл (при аналізі результатів зовнішнього незалежного оцінювання).</w:t>
      </w:r>
    </w:p>
    <w:p w:rsidR="004D03E2" w:rsidRPr="008F3D60" w:rsidRDefault="004D03E2" w:rsidP="00FA2B6B">
      <w:pPr>
        <w:pStyle w:val="a6"/>
        <w:ind w:left="0" w:firstLine="708"/>
        <w:contextualSpacing/>
        <w:jc w:val="both"/>
        <w:rPr>
          <w:color w:val="000000" w:themeColor="text1"/>
          <w:sz w:val="28"/>
          <w:szCs w:val="28"/>
          <w:lang w:val="uk-UA"/>
        </w:rPr>
      </w:pPr>
      <w:r w:rsidRPr="008F3D60">
        <w:rPr>
          <w:color w:val="000000" w:themeColor="text1"/>
          <w:sz w:val="28"/>
          <w:szCs w:val="28"/>
          <w:lang w:val="uk-UA"/>
        </w:rPr>
        <w:t xml:space="preserve">Критерії, що застосовують до вибірок з попарно спряженими даними, називають </w:t>
      </w:r>
      <w:r w:rsidRPr="008F3D60">
        <w:rPr>
          <w:i/>
          <w:color w:val="000000" w:themeColor="text1"/>
          <w:sz w:val="28"/>
          <w:szCs w:val="28"/>
          <w:lang w:val="uk-UA"/>
        </w:rPr>
        <w:t>парними</w:t>
      </w:r>
      <w:r w:rsidRPr="008F3D60">
        <w:rPr>
          <w:color w:val="000000" w:themeColor="text1"/>
          <w:sz w:val="28"/>
          <w:szCs w:val="28"/>
          <w:lang w:val="uk-UA"/>
        </w:rPr>
        <w:t>. Прикладами спряжених вибірок є:</w:t>
      </w:r>
    </w:p>
    <w:p w:rsidR="004D03E2" w:rsidRPr="008F3D60" w:rsidRDefault="004D03E2" w:rsidP="00FA2B6B">
      <w:pPr>
        <w:pStyle w:val="a6"/>
        <w:numPr>
          <w:ilvl w:val="0"/>
          <w:numId w:val="24"/>
        </w:numPr>
        <w:tabs>
          <w:tab w:val="left" w:pos="993"/>
        </w:tabs>
        <w:contextualSpacing/>
        <w:jc w:val="both"/>
        <w:rPr>
          <w:color w:val="000000" w:themeColor="text1"/>
          <w:sz w:val="28"/>
          <w:szCs w:val="28"/>
          <w:lang w:val="uk-UA"/>
        </w:rPr>
      </w:pPr>
      <w:r w:rsidRPr="008F3D60">
        <w:rPr>
          <w:color w:val="000000" w:themeColor="text1"/>
          <w:sz w:val="28"/>
          <w:szCs w:val="28"/>
          <w:lang w:val="uk-UA"/>
        </w:rPr>
        <w:t>дані опитування громадської думки до й після певної суспільно значущої події;</w:t>
      </w:r>
    </w:p>
    <w:p w:rsidR="004D03E2" w:rsidRPr="008F3D60" w:rsidRDefault="004D03E2" w:rsidP="00FA2B6B">
      <w:pPr>
        <w:pStyle w:val="a6"/>
        <w:numPr>
          <w:ilvl w:val="0"/>
          <w:numId w:val="24"/>
        </w:numPr>
        <w:tabs>
          <w:tab w:val="left" w:pos="993"/>
        </w:tabs>
        <w:contextualSpacing/>
        <w:jc w:val="both"/>
        <w:rPr>
          <w:color w:val="000000" w:themeColor="text1"/>
          <w:sz w:val="28"/>
          <w:szCs w:val="28"/>
          <w:lang w:val="uk-UA"/>
        </w:rPr>
      </w:pPr>
      <w:r w:rsidRPr="008F3D60">
        <w:rPr>
          <w:color w:val="000000" w:themeColor="text1"/>
          <w:sz w:val="28"/>
          <w:szCs w:val="28"/>
          <w:lang w:val="uk-UA"/>
        </w:rPr>
        <w:t>дві партії однотипної продукції, виготовлені одними й тими самими працівниками на одному й тому самому обладнанні до й після внесення певних змін до технології;</w:t>
      </w:r>
    </w:p>
    <w:p w:rsidR="004D03E2" w:rsidRPr="008F3D60" w:rsidRDefault="004D03E2" w:rsidP="00FA2B6B">
      <w:pPr>
        <w:pStyle w:val="a6"/>
        <w:numPr>
          <w:ilvl w:val="0"/>
          <w:numId w:val="24"/>
        </w:numPr>
        <w:tabs>
          <w:tab w:val="left" w:pos="993"/>
        </w:tabs>
        <w:contextualSpacing/>
        <w:jc w:val="both"/>
        <w:rPr>
          <w:color w:val="000000" w:themeColor="text1"/>
          <w:sz w:val="28"/>
          <w:szCs w:val="28"/>
          <w:lang w:val="uk-UA"/>
        </w:rPr>
      </w:pPr>
      <w:r w:rsidRPr="008F3D60">
        <w:rPr>
          <w:color w:val="000000" w:themeColor="text1"/>
          <w:sz w:val="28"/>
          <w:szCs w:val="28"/>
          <w:lang w:val="uk-UA"/>
        </w:rPr>
        <w:t>одна й та сама партія виробів до і після певної технологічної обробки.</w:t>
      </w:r>
    </w:p>
    <w:p w:rsidR="00C47109" w:rsidRPr="008F3D60" w:rsidRDefault="00C47109" w:rsidP="00FA2B6B">
      <w:pPr>
        <w:pStyle w:val="2b"/>
        <w:spacing w:after="0" w:line="240" w:lineRule="auto"/>
        <w:ind w:firstLine="0"/>
        <w:jc w:val="both"/>
        <w:rPr>
          <w:sz w:val="28"/>
          <w:szCs w:val="28"/>
          <w:lang w:val="uk-UA"/>
        </w:rPr>
      </w:pPr>
    </w:p>
    <w:p w:rsidR="004D03E2" w:rsidRPr="008F3D60" w:rsidRDefault="004D03E2" w:rsidP="00FA2B6B">
      <w:pPr>
        <w:pStyle w:val="2b"/>
        <w:spacing w:after="0" w:line="240" w:lineRule="auto"/>
        <w:ind w:firstLine="425"/>
        <w:jc w:val="both"/>
        <w:rPr>
          <w:b/>
          <w:sz w:val="28"/>
          <w:szCs w:val="28"/>
          <w:lang w:val="uk-UA"/>
        </w:rPr>
      </w:pPr>
      <w:bookmarkStart w:id="70" w:name="_Toc161969752"/>
      <w:bookmarkStart w:id="71" w:name="_Toc162177895"/>
      <w:r w:rsidRPr="008F3D60">
        <w:rPr>
          <w:b/>
          <w:sz w:val="28"/>
          <w:szCs w:val="28"/>
          <w:lang w:val="uk-UA"/>
        </w:rPr>
        <w:t>7.1 Критерій згоди</w:t>
      </w:r>
      <w:bookmarkEnd w:id="70"/>
      <w:bookmarkEnd w:id="71"/>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У попередніх задачах закон розподілу генеральної сукупності передбачається відомим. Якщо закон розподілу невідомий, але є підстави припускати, що він має певний вигляд, то перевіряють нульову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генеральна сукупність розподілена за законом </w:t>
      </w:r>
      <w:r w:rsidRPr="008F3D60">
        <w:rPr>
          <w:i/>
          <w:sz w:val="28"/>
          <w:szCs w:val="28"/>
          <w:lang w:val="uk-UA"/>
        </w:rPr>
        <w:t>А.</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Визначення.</w:t>
      </w:r>
      <w:r w:rsidRPr="008F3D60">
        <w:rPr>
          <w:i/>
          <w:iCs/>
          <w:sz w:val="28"/>
          <w:szCs w:val="28"/>
          <w:lang w:val="uk-UA"/>
        </w:rPr>
        <w:t>Критерієм згоди</w:t>
      </w:r>
      <w:r w:rsidRPr="008F3D60">
        <w:rPr>
          <w:sz w:val="28"/>
          <w:szCs w:val="28"/>
          <w:lang w:val="uk-UA"/>
        </w:rPr>
        <w:t xml:space="preserve"> називають критерій перевірки гіпотези про передбачуваний закон невідомого розподілу.</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Побудова інтервального статистичного ряду й основних числових характеристик вибірки дозволяє попередньо обрати закон розподілу випадкової величини </w:t>
      </w:r>
      <w:r w:rsidRPr="008F3D60">
        <w:rPr>
          <w:i/>
          <w:sz w:val="28"/>
          <w:szCs w:val="28"/>
          <w:lang w:val="uk-UA"/>
        </w:rPr>
        <w:t>Х</w:t>
      </w:r>
      <w:r w:rsidRPr="008F3D60">
        <w:rPr>
          <w:sz w:val="28"/>
          <w:szCs w:val="28"/>
          <w:lang w:val="uk-UA"/>
        </w:rPr>
        <w:t>, виходячи з таких міркувань:</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1) За видом гістограми частостей статистичного ряду. Вид гістограми дає орієнтування на можливий закон розподілу. Перевага цього методу полягає в простоті й наочності, а недолік у тому, що гістограма може одночасно нагадувати декілька законів розподілу, або не нагадувати жодного.</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lastRenderedPageBreak/>
        <w:t>2) Порівняння вибіркових оцінок випадкової величини. Наприклад, для нормального закону розподілу порівнюють початкові моменти:</w:t>
      </w:r>
      <w:r w:rsidRPr="008F3D60">
        <w:rPr>
          <w:i/>
          <w:sz w:val="28"/>
          <w:szCs w:val="28"/>
          <w:lang w:val="uk-UA"/>
        </w:rPr>
        <w:t xml:space="preserve"> М(х) = </w:t>
      </w:r>
      <w:r w:rsidRPr="008F3D60">
        <w:rPr>
          <w:i/>
          <w:sz w:val="28"/>
          <w:szCs w:val="28"/>
          <w:lang w:val="uk-UA"/>
        </w:rPr>
        <w:sym w:font="Symbol" w:char="F06D"/>
      </w:r>
      <w:r w:rsidRPr="008F3D60">
        <w:rPr>
          <w:i/>
          <w:sz w:val="28"/>
          <w:szCs w:val="28"/>
          <w:vertAlign w:val="subscript"/>
          <w:lang w:val="uk-UA"/>
        </w:rPr>
        <w:t>е</w:t>
      </w:r>
      <w:r w:rsidRPr="008F3D60">
        <w:rPr>
          <w:i/>
          <w:sz w:val="28"/>
          <w:szCs w:val="28"/>
          <w:lang w:val="uk-UA"/>
        </w:rPr>
        <w:t xml:space="preserve"> = </w:t>
      </w:r>
      <w:r w:rsidRPr="008F3D60">
        <w:rPr>
          <w:i/>
          <w:sz w:val="28"/>
          <w:szCs w:val="28"/>
          <w:lang w:val="uk-UA"/>
        </w:rPr>
        <w:sym w:font="Symbol" w:char="F06D"/>
      </w:r>
      <w:r w:rsidRPr="008F3D60">
        <w:rPr>
          <w:i/>
          <w:sz w:val="28"/>
          <w:szCs w:val="28"/>
          <w:vertAlign w:val="subscript"/>
          <w:lang w:val="uk-UA"/>
        </w:rPr>
        <w:t>0</w:t>
      </w:r>
      <w:r w:rsidRPr="008F3D60">
        <w:rPr>
          <w:sz w:val="28"/>
          <w:szCs w:val="28"/>
          <w:lang w:val="uk-UA"/>
        </w:rPr>
        <w:t>. Перевага  – простота й наочність, недолік – висновки можуть бути дуже наближені, в яких не відбивається ступінь симетрії кривої розподілу.</w:t>
      </w:r>
    </w:p>
    <w:p w:rsidR="004D03E2" w:rsidRPr="008F3D60" w:rsidRDefault="004D03E2" w:rsidP="006B47EF">
      <w:pPr>
        <w:pStyle w:val="2b"/>
        <w:spacing w:after="0" w:line="240" w:lineRule="auto"/>
        <w:ind w:left="0" w:firstLine="708"/>
        <w:jc w:val="both"/>
        <w:rPr>
          <w:sz w:val="28"/>
          <w:szCs w:val="28"/>
          <w:lang w:val="uk-UA"/>
        </w:rPr>
      </w:pPr>
      <w:r w:rsidRPr="008F3D60">
        <w:rPr>
          <w:sz w:val="28"/>
          <w:szCs w:val="28"/>
          <w:lang w:val="uk-UA"/>
        </w:rPr>
        <w:t xml:space="preserve">3) За емпіричним коефіцієнтом варіації </w:t>
      </w:r>
      <w:r w:rsidRPr="008F3D60">
        <w:rPr>
          <w:i/>
          <w:sz w:val="28"/>
          <w:szCs w:val="28"/>
          <w:lang w:val="uk-UA"/>
        </w:rPr>
        <w:t>V = S/</w:t>
      </w:r>
      <w:r w:rsidRPr="008F3D60">
        <w:rPr>
          <w:i/>
          <w:position w:val="-6"/>
          <w:sz w:val="28"/>
          <w:szCs w:val="28"/>
          <w:lang w:val="uk-UA"/>
        </w:rPr>
        <w:object w:dxaOrig="220" w:dyaOrig="279">
          <v:shape id="_x0000_i1252" type="#_x0000_t75" style="width:14.95pt;height:14.95pt" o:ole="">
            <v:imagedata r:id="rId458" o:title=""/>
          </v:shape>
          <o:OLEObject Type="Embed" ProgID="Equation.3" ShapeID="_x0000_i1252" DrawAspect="Content" ObjectID="_1780146605" r:id="rId459"/>
        </w:object>
      </w:r>
      <w:r w:rsidRPr="008F3D60">
        <w:rPr>
          <w:sz w:val="28"/>
          <w:szCs w:val="28"/>
          <w:lang w:val="uk-UA"/>
        </w:rPr>
        <w:t xml:space="preserve"> . Відомо, що кожному закону розподілу відповідає певний діапазон значень коефіцієнта варіації:</w:t>
      </w:r>
    </w:p>
    <w:p w:rsidR="004D03E2" w:rsidRPr="008F3D60" w:rsidRDefault="004D03E2" w:rsidP="006B47EF">
      <w:pPr>
        <w:pStyle w:val="2b"/>
        <w:spacing w:after="0" w:line="240" w:lineRule="auto"/>
        <w:ind w:left="0" w:firstLine="708"/>
        <w:jc w:val="both"/>
        <w:rPr>
          <w:sz w:val="28"/>
          <w:szCs w:val="28"/>
          <w:lang w:val="uk-UA"/>
        </w:rPr>
      </w:pPr>
      <w:r w:rsidRPr="008F3D60">
        <w:rPr>
          <w:sz w:val="28"/>
          <w:szCs w:val="28"/>
          <w:lang w:val="uk-UA"/>
        </w:rPr>
        <w:t>Перевага методу – простота, недолік – коефіцієнт варіації не відбиває ступінь симетричності емпіричної кривої розподілу, велика неоднозначність вибору.</w:t>
      </w:r>
    </w:p>
    <w:p w:rsidR="004D03E2" w:rsidRPr="008F3D60" w:rsidRDefault="004D03E2" w:rsidP="006B47EF">
      <w:pPr>
        <w:pStyle w:val="2b"/>
        <w:spacing w:after="0" w:line="240" w:lineRule="auto"/>
        <w:ind w:left="0" w:firstLine="708"/>
        <w:jc w:val="both"/>
        <w:rPr>
          <w:sz w:val="28"/>
          <w:szCs w:val="28"/>
          <w:lang w:val="uk-UA"/>
        </w:rPr>
      </w:pPr>
    </w:p>
    <w:p w:rsidR="004D03E2" w:rsidRPr="008F3D60" w:rsidRDefault="004D03E2" w:rsidP="006B566B">
      <w:pPr>
        <w:ind w:left="0" w:firstLine="0"/>
        <w:jc w:val="center"/>
        <w:rPr>
          <w:sz w:val="28"/>
          <w:szCs w:val="28"/>
          <w:lang w:val="uk-UA"/>
        </w:rPr>
      </w:pPr>
      <w:r w:rsidRPr="008F3D60">
        <w:rPr>
          <w:sz w:val="28"/>
          <w:szCs w:val="28"/>
          <w:lang w:val="uk-UA"/>
        </w:rPr>
        <w:t>Таблиця 7.1 Вибір закону за емпіричним коефіцієнтом</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1980"/>
      </w:tblGrid>
      <w:tr w:rsidR="004D03E2" w:rsidRPr="008F3D60" w:rsidTr="00856C6D">
        <w:tc>
          <w:tcPr>
            <w:tcW w:w="2268" w:type="dxa"/>
            <w:vAlign w:val="center"/>
          </w:tcPr>
          <w:p w:rsidR="004D03E2" w:rsidRPr="008F3D60" w:rsidRDefault="004D03E2" w:rsidP="006B47EF">
            <w:pPr>
              <w:pStyle w:val="2b"/>
              <w:spacing w:after="0" w:line="240" w:lineRule="auto"/>
              <w:ind w:firstLine="0"/>
              <w:jc w:val="both"/>
              <w:rPr>
                <w:sz w:val="28"/>
                <w:szCs w:val="28"/>
                <w:lang w:val="uk-UA"/>
              </w:rPr>
            </w:pPr>
            <w:r w:rsidRPr="008F3D60">
              <w:rPr>
                <w:sz w:val="28"/>
                <w:szCs w:val="28"/>
                <w:lang w:val="uk-UA"/>
              </w:rPr>
              <w:t>Закон розподілу</w:t>
            </w:r>
          </w:p>
        </w:tc>
        <w:tc>
          <w:tcPr>
            <w:tcW w:w="2700" w:type="dxa"/>
            <w:vAlign w:val="center"/>
          </w:tcPr>
          <w:p w:rsidR="004D03E2" w:rsidRPr="008F3D60" w:rsidRDefault="004D03E2" w:rsidP="006B47EF">
            <w:pPr>
              <w:pStyle w:val="2b"/>
              <w:spacing w:after="0" w:line="240" w:lineRule="auto"/>
              <w:ind w:firstLine="0"/>
              <w:jc w:val="both"/>
              <w:rPr>
                <w:sz w:val="28"/>
                <w:szCs w:val="28"/>
                <w:lang w:val="uk-UA"/>
              </w:rPr>
            </w:pPr>
            <w:r w:rsidRPr="008F3D60">
              <w:rPr>
                <w:sz w:val="28"/>
                <w:szCs w:val="28"/>
                <w:lang w:val="uk-UA"/>
              </w:rPr>
              <w:t>Границі</w:t>
            </w:r>
          </w:p>
        </w:tc>
        <w:tc>
          <w:tcPr>
            <w:tcW w:w="1980" w:type="dxa"/>
            <w:vAlign w:val="center"/>
          </w:tcPr>
          <w:p w:rsidR="004D03E2" w:rsidRPr="008F3D60" w:rsidRDefault="004D03E2" w:rsidP="006B47EF">
            <w:pPr>
              <w:pStyle w:val="2b"/>
              <w:spacing w:after="0" w:line="240" w:lineRule="auto"/>
              <w:ind w:firstLine="0"/>
              <w:jc w:val="both"/>
              <w:rPr>
                <w:sz w:val="28"/>
                <w:szCs w:val="28"/>
                <w:lang w:val="uk-UA"/>
              </w:rPr>
            </w:pPr>
            <w:r w:rsidRPr="008F3D60">
              <w:rPr>
                <w:sz w:val="28"/>
                <w:szCs w:val="28"/>
                <w:lang w:val="uk-UA"/>
              </w:rPr>
              <w:t>Середнє значення</w:t>
            </w:r>
          </w:p>
        </w:tc>
      </w:tr>
      <w:tr w:rsidR="004D03E2" w:rsidRPr="008F3D60" w:rsidTr="00856C6D">
        <w:tc>
          <w:tcPr>
            <w:tcW w:w="2268"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Нормальний</w:t>
            </w:r>
          </w:p>
        </w:tc>
        <w:tc>
          <w:tcPr>
            <w:tcW w:w="2700"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(0.08;0.4)</w:t>
            </w:r>
          </w:p>
        </w:tc>
        <w:tc>
          <w:tcPr>
            <w:tcW w:w="1980"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0.25</w:t>
            </w:r>
          </w:p>
        </w:tc>
      </w:tr>
      <w:tr w:rsidR="004D03E2" w:rsidRPr="008F3D60" w:rsidTr="00856C6D">
        <w:tc>
          <w:tcPr>
            <w:tcW w:w="2268"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Вейбулла</w:t>
            </w:r>
          </w:p>
        </w:tc>
        <w:tc>
          <w:tcPr>
            <w:tcW w:w="2700"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(0.36;0.63) (0.4;0.85)</w:t>
            </w:r>
          </w:p>
        </w:tc>
        <w:tc>
          <w:tcPr>
            <w:tcW w:w="1980"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0.44, 0.71</w:t>
            </w:r>
          </w:p>
        </w:tc>
      </w:tr>
      <w:tr w:rsidR="004D03E2" w:rsidRPr="008F3D60" w:rsidTr="00856C6D">
        <w:tc>
          <w:tcPr>
            <w:tcW w:w="2268"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Логарифмічно –нормальний</w:t>
            </w:r>
          </w:p>
        </w:tc>
        <w:tc>
          <w:tcPr>
            <w:tcW w:w="2700"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(0.35;0.8)</w:t>
            </w:r>
          </w:p>
        </w:tc>
        <w:tc>
          <w:tcPr>
            <w:tcW w:w="1980"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0.68</w:t>
            </w:r>
          </w:p>
        </w:tc>
      </w:tr>
      <w:tr w:rsidR="004D03E2" w:rsidRPr="008F3D60" w:rsidTr="00856C6D">
        <w:tc>
          <w:tcPr>
            <w:tcW w:w="2268"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Експонентний</w:t>
            </w:r>
          </w:p>
        </w:tc>
        <w:tc>
          <w:tcPr>
            <w:tcW w:w="2700"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(0.6;1.3)</w:t>
            </w:r>
          </w:p>
        </w:tc>
        <w:tc>
          <w:tcPr>
            <w:tcW w:w="1980" w:type="dxa"/>
          </w:tcPr>
          <w:p w:rsidR="004D03E2" w:rsidRPr="008F3D60" w:rsidRDefault="004D03E2" w:rsidP="00FA2B6B">
            <w:pPr>
              <w:pStyle w:val="2b"/>
              <w:spacing w:after="0" w:line="240" w:lineRule="auto"/>
              <w:ind w:firstLine="0"/>
              <w:jc w:val="both"/>
              <w:rPr>
                <w:sz w:val="28"/>
                <w:szCs w:val="28"/>
                <w:lang w:val="uk-UA"/>
              </w:rPr>
            </w:pPr>
            <w:r w:rsidRPr="008F3D60">
              <w:rPr>
                <w:sz w:val="28"/>
                <w:szCs w:val="28"/>
                <w:lang w:val="uk-UA"/>
              </w:rPr>
              <w:t>0.92</w:t>
            </w:r>
          </w:p>
        </w:tc>
      </w:tr>
    </w:tbl>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spacing w:after="0" w:line="240" w:lineRule="auto"/>
        <w:ind w:firstLine="425"/>
        <w:jc w:val="both"/>
        <w:rPr>
          <w:sz w:val="28"/>
          <w:szCs w:val="28"/>
          <w:lang w:val="uk-UA"/>
        </w:rPr>
      </w:pPr>
      <w:r w:rsidRPr="008F3D60">
        <w:rPr>
          <w:sz w:val="28"/>
          <w:szCs w:val="28"/>
          <w:lang w:val="uk-UA"/>
        </w:rPr>
        <w:t>4) За вибірковими коефіцієнтами асиметрії й ексцесу.</w:t>
      </w:r>
    </w:p>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tabs>
          <w:tab w:val="left" w:pos="8820"/>
        </w:tabs>
        <w:spacing w:after="0" w:line="240" w:lineRule="auto"/>
        <w:ind w:firstLine="1844"/>
        <w:jc w:val="both"/>
        <w:rPr>
          <w:sz w:val="28"/>
          <w:szCs w:val="28"/>
          <w:lang w:val="uk-UA"/>
        </w:rPr>
      </w:pPr>
      <w:r w:rsidRPr="008F3D60">
        <w:rPr>
          <w:position w:val="-30"/>
          <w:sz w:val="28"/>
          <w:szCs w:val="28"/>
          <w:lang w:val="uk-UA"/>
        </w:rPr>
        <w:object w:dxaOrig="2180" w:dyaOrig="840">
          <v:shape id="_x0000_i1253" type="#_x0000_t75" style="width:108.7pt;height:44.15pt" o:ole="">
            <v:imagedata r:id="rId460" o:title=""/>
          </v:shape>
          <o:OLEObject Type="Embed" ProgID="Equation.3" ShapeID="_x0000_i1253" DrawAspect="Content" ObjectID="_1780146606" r:id="rId461"/>
        </w:object>
      </w:r>
      <w:r w:rsidRPr="008F3D60">
        <w:rPr>
          <w:sz w:val="28"/>
          <w:szCs w:val="28"/>
          <w:lang w:val="uk-UA"/>
        </w:rPr>
        <w:tab/>
        <w:t>(7.1)</w:t>
      </w:r>
    </w:p>
    <w:p w:rsidR="004D03E2" w:rsidRPr="008F3D60" w:rsidRDefault="004D03E2" w:rsidP="00FA2B6B">
      <w:pPr>
        <w:pStyle w:val="2b"/>
        <w:spacing w:after="0" w:line="240" w:lineRule="auto"/>
        <w:jc w:val="both"/>
        <w:rPr>
          <w:sz w:val="28"/>
          <w:szCs w:val="28"/>
          <w:lang w:val="uk-UA"/>
        </w:rPr>
      </w:pPr>
    </w:p>
    <w:p w:rsidR="000C7F8D" w:rsidRPr="008F3D60" w:rsidRDefault="004D03E2" w:rsidP="006B47EF">
      <w:pPr>
        <w:pStyle w:val="2b"/>
        <w:tabs>
          <w:tab w:val="left" w:pos="8820"/>
        </w:tabs>
        <w:spacing w:after="0" w:line="240" w:lineRule="auto"/>
        <w:ind w:firstLine="1844"/>
        <w:jc w:val="both"/>
        <w:rPr>
          <w:sz w:val="28"/>
          <w:szCs w:val="28"/>
          <w:lang w:val="uk-UA"/>
        </w:rPr>
      </w:pPr>
      <w:r w:rsidRPr="008F3D60">
        <w:rPr>
          <w:position w:val="-30"/>
          <w:sz w:val="28"/>
          <w:szCs w:val="28"/>
          <w:lang w:val="uk-UA"/>
        </w:rPr>
        <w:object w:dxaOrig="2580" w:dyaOrig="840">
          <v:shape id="_x0000_i1254" type="#_x0000_t75" style="width:129.05pt;height:44.15pt" o:ole="">
            <v:imagedata r:id="rId462" o:title=""/>
          </v:shape>
          <o:OLEObject Type="Embed" ProgID="Equation.3" ShapeID="_x0000_i1254" DrawAspect="Content" ObjectID="_1780146607" r:id="rId463"/>
        </w:object>
      </w:r>
      <w:r w:rsidRPr="008F3D60">
        <w:rPr>
          <w:sz w:val="28"/>
          <w:szCs w:val="28"/>
          <w:lang w:val="uk-UA"/>
        </w:rPr>
        <w:tab/>
        <w:t>(7.2)</w:t>
      </w:r>
    </w:p>
    <w:p w:rsidR="006B47EF" w:rsidRPr="008F3D60" w:rsidRDefault="006B47EF" w:rsidP="006B47EF">
      <w:pPr>
        <w:pStyle w:val="2b"/>
        <w:tabs>
          <w:tab w:val="left" w:pos="8820"/>
        </w:tabs>
        <w:spacing w:after="0" w:line="240" w:lineRule="auto"/>
        <w:ind w:firstLine="1844"/>
        <w:jc w:val="both"/>
        <w:rPr>
          <w:sz w:val="28"/>
          <w:szCs w:val="28"/>
          <w:lang w:val="uk-UA"/>
        </w:rPr>
      </w:pPr>
    </w:p>
    <w:p w:rsidR="004D03E2" w:rsidRPr="008F3D60" w:rsidRDefault="004D03E2" w:rsidP="006B47EF">
      <w:pPr>
        <w:pStyle w:val="2b"/>
        <w:spacing w:after="0" w:line="240" w:lineRule="auto"/>
        <w:ind w:left="0" w:firstLine="708"/>
        <w:jc w:val="both"/>
        <w:rPr>
          <w:sz w:val="28"/>
          <w:szCs w:val="28"/>
          <w:lang w:val="uk-UA"/>
        </w:rPr>
      </w:pPr>
      <w:r w:rsidRPr="008F3D60">
        <w:rPr>
          <w:sz w:val="28"/>
          <w:szCs w:val="28"/>
          <w:lang w:val="uk-UA"/>
        </w:rPr>
        <w:t>Емпірична функція вважається відповідною гіпотетичній функції, якщо вибіркові коефіцієнти асиметрії й ексцесу відрізняються за абсолютною величиною від своїх математичних сподівань не більше ніж на потроєні середні квадратичні відхилення, тобто якщо:</w:t>
      </w:r>
    </w:p>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tabs>
          <w:tab w:val="left" w:pos="8820"/>
        </w:tabs>
        <w:spacing w:after="0" w:line="240" w:lineRule="auto"/>
        <w:ind w:firstLine="1844"/>
        <w:jc w:val="both"/>
        <w:rPr>
          <w:sz w:val="28"/>
          <w:szCs w:val="28"/>
          <w:lang w:val="uk-UA"/>
        </w:rPr>
      </w:pPr>
      <w:r w:rsidRPr="008F3D60">
        <w:rPr>
          <w:i/>
          <w:sz w:val="28"/>
          <w:szCs w:val="28"/>
          <w:lang w:val="uk-UA"/>
        </w:rPr>
        <w:t>|A  – M(A)| &lt; 3S</w:t>
      </w:r>
      <w:r w:rsidRPr="008F3D60">
        <w:rPr>
          <w:i/>
          <w:sz w:val="28"/>
          <w:szCs w:val="28"/>
          <w:vertAlign w:val="subscript"/>
          <w:lang w:val="uk-UA"/>
        </w:rPr>
        <w:t>A</w:t>
      </w:r>
      <w:r w:rsidRPr="008F3D60">
        <w:rPr>
          <w:sz w:val="28"/>
          <w:szCs w:val="28"/>
          <w:lang w:val="uk-UA"/>
        </w:rPr>
        <w:tab/>
        <w:t>(7.3)</w:t>
      </w:r>
    </w:p>
    <w:p w:rsidR="004D03E2" w:rsidRPr="008F3D60" w:rsidRDefault="004D03E2" w:rsidP="00FA2B6B">
      <w:pPr>
        <w:pStyle w:val="2b"/>
        <w:spacing w:after="0" w:line="240" w:lineRule="auto"/>
        <w:ind w:firstLine="1844"/>
        <w:jc w:val="both"/>
        <w:rPr>
          <w:sz w:val="28"/>
          <w:szCs w:val="28"/>
          <w:lang w:val="uk-UA"/>
        </w:rPr>
      </w:pPr>
    </w:p>
    <w:p w:rsidR="004D03E2" w:rsidRPr="008F3D60" w:rsidRDefault="004D03E2" w:rsidP="00FA2B6B">
      <w:pPr>
        <w:pStyle w:val="2b"/>
        <w:tabs>
          <w:tab w:val="left" w:pos="8820"/>
        </w:tabs>
        <w:spacing w:after="0" w:line="240" w:lineRule="auto"/>
        <w:ind w:firstLine="1844"/>
        <w:jc w:val="both"/>
        <w:rPr>
          <w:sz w:val="28"/>
          <w:szCs w:val="28"/>
          <w:lang w:val="uk-UA"/>
        </w:rPr>
      </w:pPr>
      <w:r w:rsidRPr="008F3D60">
        <w:rPr>
          <w:i/>
          <w:sz w:val="28"/>
          <w:szCs w:val="28"/>
          <w:lang w:val="uk-UA"/>
        </w:rPr>
        <w:t>|Е  – M(Е)| &lt; 3S</w:t>
      </w:r>
      <w:r w:rsidRPr="008F3D60">
        <w:rPr>
          <w:i/>
          <w:sz w:val="28"/>
          <w:szCs w:val="28"/>
          <w:vertAlign w:val="subscript"/>
          <w:lang w:val="uk-UA"/>
        </w:rPr>
        <w:t>Е</w:t>
      </w:r>
      <w:r w:rsidRPr="008F3D60">
        <w:rPr>
          <w:sz w:val="28"/>
          <w:szCs w:val="28"/>
          <w:lang w:val="uk-UA"/>
        </w:rPr>
        <w:tab/>
        <w:t>(7.4)</w:t>
      </w:r>
    </w:p>
    <w:p w:rsidR="004D03E2" w:rsidRPr="008F3D60" w:rsidRDefault="004D03E2" w:rsidP="00FA2B6B">
      <w:pPr>
        <w:pStyle w:val="2b"/>
        <w:tabs>
          <w:tab w:val="left" w:pos="8820"/>
        </w:tabs>
        <w:spacing w:after="0" w:line="240" w:lineRule="auto"/>
        <w:ind w:firstLine="1844"/>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то обраний закон розподілу погоджується з експериментальними даними. Наприклад, для нормального закону розподілу </w:t>
      </w:r>
      <w:r w:rsidRPr="008F3D60">
        <w:rPr>
          <w:i/>
          <w:sz w:val="28"/>
          <w:szCs w:val="28"/>
          <w:lang w:val="uk-UA"/>
        </w:rPr>
        <w:t>М(А) = М(Э)</w:t>
      </w:r>
      <w:r w:rsidRPr="008F3D60">
        <w:rPr>
          <w:sz w:val="28"/>
          <w:szCs w:val="28"/>
          <w:lang w:val="uk-UA"/>
        </w:rPr>
        <w:t xml:space="preserve"> = 0, тому умови узгодження набувають такого вигляду:</w:t>
      </w:r>
    </w:p>
    <w:p w:rsidR="004D03E2" w:rsidRPr="008F3D60" w:rsidRDefault="004D03E2" w:rsidP="00FA2B6B">
      <w:pPr>
        <w:pStyle w:val="2b"/>
        <w:spacing w:after="0" w:line="240" w:lineRule="auto"/>
        <w:ind w:firstLine="0"/>
        <w:jc w:val="both"/>
        <w:rPr>
          <w:sz w:val="28"/>
          <w:szCs w:val="28"/>
          <w:lang w:val="uk-UA"/>
        </w:rPr>
      </w:pPr>
    </w:p>
    <w:p w:rsidR="004D03E2" w:rsidRPr="008F3D60" w:rsidRDefault="004D03E2" w:rsidP="00FA2B6B">
      <w:pPr>
        <w:pStyle w:val="2b"/>
        <w:tabs>
          <w:tab w:val="left" w:pos="8820"/>
        </w:tabs>
        <w:spacing w:after="0" w:line="240" w:lineRule="auto"/>
        <w:ind w:firstLine="1844"/>
        <w:jc w:val="both"/>
        <w:rPr>
          <w:sz w:val="28"/>
          <w:szCs w:val="28"/>
          <w:lang w:val="uk-UA"/>
        </w:rPr>
      </w:pPr>
      <w:r w:rsidRPr="008F3D60">
        <w:rPr>
          <w:i/>
          <w:sz w:val="28"/>
          <w:szCs w:val="28"/>
          <w:lang w:val="uk-UA"/>
        </w:rPr>
        <w:t>|A| &lt; 3S</w:t>
      </w:r>
      <w:r w:rsidRPr="008F3D60">
        <w:rPr>
          <w:i/>
          <w:sz w:val="28"/>
          <w:szCs w:val="28"/>
          <w:vertAlign w:val="subscript"/>
          <w:lang w:val="uk-UA"/>
        </w:rPr>
        <w:t>A</w:t>
      </w:r>
      <w:r w:rsidRPr="008F3D60">
        <w:rPr>
          <w:i/>
          <w:sz w:val="28"/>
          <w:szCs w:val="28"/>
          <w:lang w:val="uk-UA"/>
        </w:rPr>
        <w:t xml:space="preserve"> , |Е| &lt; 3S</w:t>
      </w:r>
      <w:r w:rsidRPr="008F3D60">
        <w:rPr>
          <w:i/>
          <w:sz w:val="28"/>
          <w:szCs w:val="28"/>
          <w:vertAlign w:val="subscript"/>
          <w:lang w:val="uk-UA"/>
        </w:rPr>
        <w:t>Е</w:t>
      </w:r>
      <w:r w:rsidRPr="008F3D60">
        <w:rPr>
          <w:sz w:val="28"/>
          <w:szCs w:val="28"/>
          <w:lang w:val="uk-UA"/>
        </w:rPr>
        <w:tab/>
        <w:t>(7.5)</w:t>
      </w: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де</w:t>
      </w:r>
    </w:p>
    <w:p w:rsidR="004D03E2" w:rsidRPr="008F3D60" w:rsidRDefault="004D03E2" w:rsidP="00FA2B6B">
      <w:pPr>
        <w:pStyle w:val="2b"/>
        <w:spacing w:after="0" w:line="240" w:lineRule="auto"/>
        <w:ind w:left="0" w:firstLine="708"/>
        <w:jc w:val="both"/>
        <w:rPr>
          <w:sz w:val="28"/>
          <w:szCs w:val="28"/>
          <w:lang w:val="uk-UA"/>
        </w:rPr>
      </w:pPr>
      <w:r w:rsidRPr="008F3D60">
        <w:rPr>
          <w:position w:val="-32"/>
          <w:sz w:val="28"/>
          <w:szCs w:val="28"/>
          <w:lang w:val="uk-UA"/>
        </w:rPr>
        <w:object w:dxaOrig="2100" w:dyaOrig="760">
          <v:shape id="_x0000_i1255" type="#_x0000_t75" style="width:108.7pt;height:35.3pt" o:ole="">
            <v:imagedata r:id="rId464" o:title=""/>
          </v:shape>
          <o:OLEObject Type="Embed" ProgID="Equation.3" ShapeID="_x0000_i1255" DrawAspect="Content" ObjectID="_1780146608" r:id="rId465"/>
        </w:object>
      </w:r>
      <w:r w:rsidRPr="008F3D60">
        <w:rPr>
          <w:sz w:val="28"/>
          <w:szCs w:val="28"/>
          <w:lang w:val="uk-UA"/>
        </w:rPr>
        <w:t xml:space="preserve"> ,  </w:t>
      </w:r>
      <w:r w:rsidRPr="008F3D60">
        <w:rPr>
          <w:position w:val="-36"/>
          <w:sz w:val="28"/>
          <w:szCs w:val="28"/>
          <w:lang w:val="uk-UA"/>
        </w:rPr>
        <w:object w:dxaOrig="3000" w:dyaOrig="800">
          <v:shape id="_x0000_i1256" type="#_x0000_t75" style="width:151.45pt;height:44.15pt" o:ole="">
            <v:imagedata r:id="rId466" o:title=""/>
          </v:shape>
          <o:OLEObject Type="Embed" ProgID="Equation.3" ShapeID="_x0000_i1256" DrawAspect="Content" ObjectID="_1780146609" r:id="rId467"/>
        </w:object>
      </w:r>
    </w:p>
    <w:p w:rsidR="004D03E2" w:rsidRPr="008F3D60" w:rsidRDefault="004D03E2" w:rsidP="00FA2B6B">
      <w:pPr>
        <w:pStyle w:val="2b"/>
        <w:spacing w:after="0" w:line="240" w:lineRule="auto"/>
        <w:ind w:left="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Достоїнство методу  – урахування симетрії й крутост</w:t>
      </w:r>
      <w:r w:rsidR="00751DF3" w:rsidRPr="008F3D60">
        <w:rPr>
          <w:sz w:val="28"/>
          <w:szCs w:val="28"/>
          <w:lang w:val="uk-UA"/>
        </w:rPr>
        <w:t xml:space="preserve">і, тобто форми кривої, недолік </w:t>
      </w:r>
      <w:r w:rsidRPr="008F3D60">
        <w:rPr>
          <w:sz w:val="28"/>
          <w:szCs w:val="28"/>
          <w:lang w:val="uk-UA"/>
        </w:rPr>
        <w:t>– немає строгої кількісної оцінки припустимої розбіжності між вибірковими коефіцієнтами асиметрії й ексцесу та їхніх математичних сподівань, оскільки використовується правило «трьох сигм», що не дуже точне.</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5) За допомогою чисел Вестергарда. Використовується тільки для перевірки відповідності емпіричного закону розподілу до нормального. Числа Вестергарда: 0.3, 0.7, 1.1, 3. Емпіричний розподіл близький до нормального закону розподілу, якщо в інтервалі (</w:t>
      </w:r>
      <w:r w:rsidRPr="008F3D60">
        <w:rPr>
          <w:position w:val="-6"/>
          <w:sz w:val="28"/>
          <w:szCs w:val="28"/>
          <w:lang w:val="uk-UA"/>
        </w:rPr>
        <w:object w:dxaOrig="220" w:dyaOrig="279">
          <v:shape id="_x0000_i1257" type="#_x0000_t75" style="width:14.95pt;height:14.95pt" o:ole="">
            <v:imagedata r:id="rId468" o:title=""/>
          </v:shape>
          <o:OLEObject Type="Embed" ProgID="Equation.3" ShapeID="_x0000_i1257" DrawAspect="Content" ObjectID="_1780146610" r:id="rId469"/>
        </w:object>
      </w:r>
      <w:r w:rsidRPr="008F3D60">
        <w:rPr>
          <w:sz w:val="28"/>
          <w:szCs w:val="28"/>
          <w:lang w:val="uk-UA"/>
        </w:rPr>
        <w:t xml:space="preserve">  – 0.3</w:t>
      </w:r>
      <w:r w:rsidRPr="008F3D60">
        <w:rPr>
          <w:i/>
          <w:sz w:val="28"/>
          <w:szCs w:val="28"/>
          <w:lang w:val="uk-UA"/>
        </w:rPr>
        <w:t>S</w:t>
      </w:r>
      <w:r w:rsidRPr="008F3D60">
        <w:rPr>
          <w:sz w:val="28"/>
          <w:szCs w:val="28"/>
          <w:lang w:val="uk-UA"/>
        </w:rPr>
        <w:t xml:space="preserve">; </w:t>
      </w:r>
      <w:r w:rsidRPr="008F3D60">
        <w:rPr>
          <w:position w:val="-6"/>
          <w:sz w:val="28"/>
          <w:szCs w:val="28"/>
          <w:lang w:val="uk-UA"/>
        </w:rPr>
        <w:object w:dxaOrig="220" w:dyaOrig="279">
          <v:shape id="_x0000_i1258" type="#_x0000_t75" style="width:14.95pt;height:14.95pt" o:ole="">
            <v:imagedata r:id="rId470" o:title=""/>
          </v:shape>
          <o:OLEObject Type="Embed" ProgID="Equation.3" ShapeID="_x0000_i1258" DrawAspect="Content" ObjectID="_1780146611" r:id="rId471"/>
        </w:object>
      </w:r>
      <w:r w:rsidRPr="008F3D60">
        <w:rPr>
          <w:sz w:val="28"/>
          <w:szCs w:val="28"/>
          <w:lang w:val="uk-UA"/>
        </w:rPr>
        <w:t xml:space="preserve"> + 0.3</w:t>
      </w:r>
      <w:r w:rsidRPr="008F3D60">
        <w:rPr>
          <w:i/>
          <w:sz w:val="28"/>
          <w:szCs w:val="28"/>
          <w:lang w:val="uk-UA"/>
        </w:rPr>
        <w:t>S</w:t>
      </w:r>
      <w:r w:rsidRPr="008F3D60">
        <w:rPr>
          <w:sz w:val="28"/>
          <w:szCs w:val="28"/>
          <w:lang w:val="uk-UA"/>
        </w:rPr>
        <w:t>) розташована чверть всієї сукупності даних, в інтервалі (</w:t>
      </w:r>
      <w:r w:rsidRPr="008F3D60">
        <w:rPr>
          <w:position w:val="-6"/>
          <w:sz w:val="28"/>
          <w:szCs w:val="28"/>
          <w:lang w:val="uk-UA"/>
        </w:rPr>
        <w:object w:dxaOrig="220" w:dyaOrig="279">
          <v:shape id="_x0000_i1259" type="#_x0000_t75" style="width:14.95pt;height:14.95pt" o:ole="">
            <v:imagedata r:id="rId472" o:title=""/>
          </v:shape>
          <o:OLEObject Type="Embed" ProgID="Equation.3" ShapeID="_x0000_i1259" DrawAspect="Content" ObjectID="_1780146612" r:id="rId473"/>
        </w:object>
      </w:r>
      <w:r w:rsidRPr="008F3D60">
        <w:rPr>
          <w:sz w:val="28"/>
          <w:szCs w:val="28"/>
          <w:lang w:val="uk-UA"/>
        </w:rPr>
        <w:t xml:space="preserve">  – 0.7</w:t>
      </w:r>
      <w:r w:rsidRPr="008F3D60">
        <w:rPr>
          <w:i/>
          <w:sz w:val="28"/>
          <w:szCs w:val="28"/>
          <w:lang w:val="uk-UA"/>
        </w:rPr>
        <w:t>S</w:t>
      </w:r>
      <w:r w:rsidRPr="008F3D60">
        <w:rPr>
          <w:sz w:val="28"/>
          <w:szCs w:val="28"/>
          <w:lang w:val="uk-UA"/>
        </w:rPr>
        <w:t xml:space="preserve">; </w:t>
      </w:r>
      <w:r w:rsidRPr="008F3D60">
        <w:rPr>
          <w:position w:val="-6"/>
          <w:sz w:val="28"/>
          <w:szCs w:val="28"/>
          <w:lang w:val="uk-UA"/>
        </w:rPr>
        <w:object w:dxaOrig="220" w:dyaOrig="279">
          <v:shape id="_x0000_i1260" type="#_x0000_t75" style="width:14.95pt;height:14.95pt" o:ole="">
            <v:imagedata r:id="rId474" o:title=""/>
          </v:shape>
          <o:OLEObject Type="Embed" ProgID="Equation.3" ShapeID="_x0000_i1260" DrawAspect="Content" ObjectID="_1780146613" r:id="rId475"/>
        </w:object>
      </w:r>
      <w:r w:rsidRPr="008F3D60">
        <w:rPr>
          <w:sz w:val="28"/>
          <w:szCs w:val="28"/>
          <w:lang w:val="uk-UA"/>
        </w:rPr>
        <w:t xml:space="preserve"> + 0.7</w:t>
      </w:r>
      <w:r w:rsidRPr="008F3D60">
        <w:rPr>
          <w:i/>
          <w:sz w:val="28"/>
          <w:szCs w:val="28"/>
          <w:lang w:val="uk-UA"/>
        </w:rPr>
        <w:t>S</w:t>
      </w:r>
      <w:r w:rsidRPr="008F3D60">
        <w:rPr>
          <w:sz w:val="28"/>
          <w:szCs w:val="28"/>
          <w:lang w:val="uk-UA"/>
        </w:rPr>
        <w:t>) – половина всієї сукупності даних, в інтервалі (</w:t>
      </w:r>
      <w:r w:rsidRPr="008F3D60">
        <w:rPr>
          <w:position w:val="-6"/>
          <w:sz w:val="28"/>
          <w:szCs w:val="28"/>
          <w:lang w:val="uk-UA"/>
        </w:rPr>
        <w:object w:dxaOrig="220" w:dyaOrig="279">
          <v:shape id="_x0000_i1261" type="#_x0000_t75" style="width:14.95pt;height:14.95pt" o:ole="">
            <v:imagedata r:id="rId476" o:title=""/>
          </v:shape>
          <o:OLEObject Type="Embed" ProgID="Equation.3" ShapeID="_x0000_i1261" DrawAspect="Content" ObjectID="_1780146614" r:id="rId477"/>
        </w:object>
      </w:r>
      <w:r w:rsidRPr="008F3D60">
        <w:rPr>
          <w:sz w:val="28"/>
          <w:szCs w:val="28"/>
          <w:lang w:val="uk-UA"/>
        </w:rPr>
        <w:t xml:space="preserve">  – 1.1</w:t>
      </w:r>
      <w:r w:rsidRPr="008F3D60">
        <w:rPr>
          <w:i/>
          <w:sz w:val="28"/>
          <w:szCs w:val="28"/>
          <w:lang w:val="uk-UA"/>
        </w:rPr>
        <w:t>S</w:t>
      </w:r>
      <w:r w:rsidRPr="008F3D60">
        <w:rPr>
          <w:sz w:val="28"/>
          <w:szCs w:val="28"/>
          <w:lang w:val="uk-UA"/>
        </w:rPr>
        <w:t xml:space="preserve">; </w:t>
      </w:r>
      <w:r w:rsidRPr="008F3D60">
        <w:rPr>
          <w:position w:val="-6"/>
          <w:sz w:val="28"/>
          <w:szCs w:val="28"/>
          <w:lang w:val="uk-UA"/>
        </w:rPr>
        <w:object w:dxaOrig="220" w:dyaOrig="279">
          <v:shape id="_x0000_i1262" type="#_x0000_t75" style="width:14.95pt;height:14.95pt" o:ole="">
            <v:imagedata r:id="rId478" o:title=""/>
          </v:shape>
          <o:OLEObject Type="Embed" ProgID="Equation.3" ShapeID="_x0000_i1262" DrawAspect="Content" ObjectID="_1780146615" r:id="rId479"/>
        </w:object>
      </w:r>
      <w:r w:rsidRPr="008F3D60">
        <w:rPr>
          <w:sz w:val="28"/>
          <w:szCs w:val="28"/>
          <w:lang w:val="uk-UA"/>
        </w:rPr>
        <w:t xml:space="preserve"> + 1.1</w:t>
      </w:r>
      <w:r w:rsidRPr="008F3D60">
        <w:rPr>
          <w:i/>
          <w:sz w:val="28"/>
          <w:szCs w:val="28"/>
          <w:lang w:val="uk-UA"/>
        </w:rPr>
        <w:t>S</w:t>
      </w:r>
      <w:r w:rsidRPr="008F3D60">
        <w:rPr>
          <w:sz w:val="28"/>
          <w:szCs w:val="28"/>
          <w:lang w:val="uk-UA"/>
        </w:rPr>
        <w:t>) – три чверті, а в інтервалі (</w:t>
      </w:r>
      <w:r w:rsidRPr="008F3D60">
        <w:rPr>
          <w:position w:val="-6"/>
          <w:sz w:val="28"/>
          <w:szCs w:val="28"/>
          <w:lang w:val="uk-UA"/>
        </w:rPr>
        <w:object w:dxaOrig="220" w:dyaOrig="279">
          <v:shape id="_x0000_i1263" type="#_x0000_t75" style="width:14.95pt;height:14.95pt" o:ole="">
            <v:imagedata r:id="rId480" o:title=""/>
          </v:shape>
          <o:OLEObject Type="Embed" ProgID="Equation.3" ShapeID="_x0000_i1263" DrawAspect="Content" ObjectID="_1780146616" r:id="rId481"/>
        </w:object>
      </w:r>
      <w:r w:rsidRPr="008F3D60">
        <w:rPr>
          <w:sz w:val="28"/>
          <w:szCs w:val="28"/>
          <w:lang w:val="uk-UA"/>
        </w:rPr>
        <w:t xml:space="preserve">  – 3</w:t>
      </w:r>
      <w:r w:rsidRPr="008F3D60">
        <w:rPr>
          <w:i/>
          <w:sz w:val="28"/>
          <w:szCs w:val="28"/>
          <w:lang w:val="uk-UA"/>
        </w:rPr>
        <w:t>S</w:t>
      </w:r>
      <w:r w:rsidRPr="008F3D60">
        <w:rPr>
          <w:sz w:val="28"/>
          <w:szCs w:val="28"/>
          <w:lang w:val="uk-UA"/>
        </w:rPr>
        <w:t xml:space="preserve">; </w:t>
      </w:r>
      <w:r w:rsidRPr="008F3D60">
        <w:rPr>
          <w:position w:val="-6"/>
          <w:sz w:val="28"/>
          <w:szCs w:val="28"/>
          <w:lang w:val="uk-UA"/>
        </w:rPr>
        <w:object w:dxaOrig="220" w:dyaOrig="279">
          <v:shape id="_x0000_i1264" type="#_x0000_t75" style="width:14.95pt;height:14.95pt" o:ole="">
            <v:imagedata r:id="rId482" o:title=""/>
          </v:shape>
          <o:OLEObject Type="Embed" ProgID="Equation.3" ShapeID="_x0000_i1264" DrawAspect="Content" ObjectID="_1780146617" r:id="rId483"/>
        </w:object>
      </w:r>
      <w:r w:rsidRPr="008F3D60">
        <w:rPr>
          <w:sz w:val="28"/>
          <w:szCs w:val="28"/>
          <w:lang w:val="uk-UA"/>
        </w:rPr>
        <w:t xml:space="preserve"> + 3</w:t>
      </w:r>
      <w:r w:rsidRPr="008F3D60">
        <w:rPr>
          <w:i/>
          <w:sz w:val="28"/>
          <w:szCs w:val="28"/>
          <w:lang w:val="uk-UA"/>
        </w:rPr>
        <w:t>S</w:t>
      </w:r>
      <w:r w:rsidRPr="008F3D60">
        <w:rPr>
          <w:sz w:val="28"/>
          <w:szCs w:val="28"/>
          <w:lang w:val="uk-UA"/>
        </w:rPr>
        <w:t>) – 0.998 відсотків всієї сукупності даних.</w:t>
      </w:r>
    </w:p>
    <w:p w:rsidR="004D03E2" w:rsidRPr="008F3D60" w:rsidRDefault="004D03E2" w:rsidP="00FA2B6B">
      <w:pPr>
        <w:ind w:left="0" w:firstLine="720"/>
        <w:jc w:val="both"/>
        <w:rPr>
          <w:sz w:val="28"/>
          <w:szCs w:val="28"/>
          <w:lang w:val="uk-UA"/>
        </w:rPr>
      </w:pPr>
      <w:r w:rsidRPr="008F3D60">
        <w:rPr>
          <w:sz w:val="28"/>
          <w:szCs w:val="28"/>
          <w:u w:val="single"/>
          <w:lang w:val="uk-UA"/>
        </w:rPr>
        <w:t>Приклад обробки емпіричних даних</w:t>
      </w:r>
      <w:r w:rsidRPr="008F3D60">
        <w:rPr>
          <w:sz w:val="28"/>
          <w:szCs w:val="28"/>
          <w:lang w:val="uk-UA"/>
        </w:rPr>
        <w:t>. Представимо вибірку з 55 спостережень у вигляді таблиці частот, використовуючи 7 інтервалів угрупування. Вибірка:</w:t>
      </w:r>
    </w:p>
    <w:p w:rsidR="004D03E2" w:rsidRPr="008F3D60" w:rsidRDefault="004D03E2" w:rsidP="00FA2B6B">
      <w:pPr>
        <w:ind w:left="0" w:firstLine="0"/>
        <w:jc w:val="both"/>
        <w:rPr>
          <w:sz w:val="28"/>
          <w:szCs w:val="28"/>
          <w:lang w:val="uk-UA"/>
        </w:rPr>
      </w:pPr>
    </w:p>
    <w:tbl>
      <w:tblPr>
        <w:tblW w:w="7156" w:type="dxa"/>
        <w:tblInd w:w="1417" w:type="dxa"/>
        <w:tblLook w:val="01E0"/>
      </w:tblPr>
      <w:tblGrid>
        <w:gridCol w:w="650"/>
        <w:gridCol w:w="651"/>
        <w:gridCol w:w="650"/>
        <w:gridCol w:w="651"/>
        <w:gridCol w:w="650"/>
        <w:gridCol w:w="651"/>
        <w:gridCol w:w="650"/>
        <w:gridCol w:w="651"/>
        <w:gridCol w:w="650"/>
        <w:gridCol w:w="651"/>
        <w:gridCol w:w="651"/>
      </w:tblGrid>
      <w:tr w:rsidR="004D03E2" w:rsidRPr="008F3D60" w:rsidTr="00856C6D">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17</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19</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23</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18</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21</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15</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16</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13</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20</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18</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15</w:t>
            </w:r>
          </w:p>
        </w:tc>
      </w:tr>
      <w:tr w:rsidR="004D03E2" w:rsidRPr="008F3D60" w:rsidTr="00856C6D">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20</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14</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20</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16</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14</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20</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19</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15</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19</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16</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19</w:t>
            </w:r>
          </w:p>
        </w:tc>
      </w:tr>
      <w:tr w:rsidR="004D03E2" w:rsidRPr="008F3D60" w:rsidTr="00856C6D">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15</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22</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21</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12</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10</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21</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18</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14</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14</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17</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16</w:t>
            </w:r>
          </w:p>
        </w:tc>
      </w:tr>
      <w:tr w:rsidR="004D03E2" w:rsidRPr="008F3D60" w:rsidTr="00856C6D">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13</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19</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18</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20</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24</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16</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20</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19</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17</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18</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18</w:t>
            </w:r>
          </w:p>
        </w:tc>
      </w:tr>
      <w:tr w:rsidR="004D03E2" w:rsidRPr="008F3D60" w:rsidTr="00856C6D">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21</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17</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19</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17</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13</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17</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11</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18</w:t>
            </w:r>
          </w:p>
        </w:tc>
        <w:tc>
          <w:tcPr>
            <w:tcW w:w="650"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19</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19</w:t>
            </w:r>
          </w:p>
        </w:tc>
        <w:tc>
          <w:tcPr>
            <w:tcW w:w="651" w:type="dxa"/>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17</w:t>
            </w:r>
          </w:p>
        </w:tc>
      </w:tr>
    </w:tbl>
    <w:p w:rsidR="004D03E2" w:rsidRPr="008F3D60" w:rsidRDefault="004D03E2" w:rsidP="00FA2B6B">
      <w:pPr>
        <w:ind w:left="0" w:firstLine="561"/>
        <w:jc w:val="both"/>
        <w:rPr>
          <w:sz w:val="28"/>
          <w:szCs w:val="28"/>
          <w:lang w:val="uk-UA"/>
        </w:rPr>
      </w:pPr>
    </w:p>
    <w:p w:rsidR="004D03E2" w:rsidRPr="008F3D60" w:rsidRDefault="004D03E2" w:rsidP="00FA2B6B">
      <w:pPr>
        <w:ind w:left="0" w:firstLine="720"/>
        <w:jc w:val="both"/>
        <w:rPr>
          <w:sz w:val="28"/>
          <w:szCs w:val="28"/>
          <w:lang w:val="uk-UA"/>
        </w:rPr>
      </w:pPr>
      <w:r w:rsidRPr="008F3D60">
        <w:rPr>
          <w:sz w:val="28"/>
          <w:szCs w:val="28"/>
          <w:lang w:val="uk-UA"/>
        </w:rPr>
        <w:t xml:space="preserve">Розмах вибірки </w:t>
      </w:r>
      <w:r w:rsidRPr="008F3D60">
        <w:rPr>
          <w:position w:val="-6"/>
          <w:sz w:val="28"/>
          <w:szCs w:val="28"/>
          <w:lang w:val="uk-UA"/>
        </w:rPr>
        <w:object w:dxaOrig="1860" w:dyaOrig="300">
          <v:shape id="_x0000_i1265" type="#_x0000_t75" style="width:92.4pt;height:14.95pt" o:ole="">
            <v:imagedata r:id="rId484" o:title=""/>
          </v:shape>
          <o:OLEObject Type="Embed" ProgID="Equation.3" ShapeID="_x0000_i1265" DrawAspect="Content" ObjectID="_1780146618" r:id="rId485"/>
        </w:object>
      </w:r>
      <w:r w:rsidRPr="008F3D60">
        <w:rPr>
          <w:sz w:val="28"/>
          <w:szCs w:val="28"/>
          <w:lang w:val="uk-UA"/>
        </w:rPr>
        <w:t xml:space="preserve">. Довжина інтервалу </w:t>
      </w:r>
      <w:r w:rsidRPr="008F3D60">
        <w:rPr>
          <w:i/>
          <w:sz w:val="28"/>
          <w:szCs w:val="28"/>
          <w:lang w:val="uk-UA"/>
        </w:rPr>
        <w:t xml:space="preserve">b </w:t>
      </w:r>
      <w:r w:rsidRPr="008F3D60">
        <w:rPr>
          <w:sz w:val="28"/>
          <w:szCs w:val="28"/>
          <w:lang w:val="uk-UA"/>
        </w:rPr>
        <w:t>= 14/7 = 2, результати угруповання зведені в таблицю 7.2.</w:t>
      </w:r>
    </w:p>
    <w:p w:rsidR="0064238B" w:rsidRPr="008F3D60" w:rsidRDefault="0064238B" w:rsidP="00FA2B6B">
      <w:pPr>
        <w:ind w:left="0" w:firstLine="720"/>
        <w:jc w:val="both"/>
        <w:rPr>
          <w:sz w:val="28"/>
          <w:szCs w:val="28"/>
          <w:lang w:val="uk-UA"/>
        </w:rPr>
      </w:pPr>
    </w:p>
    <w:p w:rsidR="004D03E2" w:rsidRPr="008F3D60" w:rsidRDefault="004D03E2" w:rsidP="006B566B">
      <w:pPr>
        <w:ind w:left="0" w:firstLine="0"/>
        <w:jc w:val="center"/>
        <w:rPr>
          <w:sz w:val="28"/>
          <w:szCs w:val="28"/>
          <w:lang w:val="uk-UA"/>
        </w:rPr>
      </w:pPr>
      <w:r w:rsidRPr="008F3D60">
        <w:rPr>
          <w:sz w:val="28"/>
          <w:szCs w:val="28"/>
          <w:lang w:val="uk-UA"/>
        </w:rPr>
        <w:t>Таблиця 7.2 Результати угрупування за даними вибірки</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1418"/>
        <w:gridCol w:w="1275"/>
        <w:gridCol w:w="1418"/>
        <w:gridCol w:w="1417"/>
        <w:gridCol w:w="1701"/>
      </w:tblGrid>
      <w:tr w:rsidR="004D03E2" w:rsidRPr="008F3D60" w:rsidTr="000C7F8D">
        <w:tc>
          <w:tcPr>
            <w:tcW w:w="851" w:type="dxa"/>
            <w:tcBorders>
              <w:bottom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 xml:space="preserve">№ інтервалу </w:t>
            </w:r>
            <w:r w:rsidRPr="008F3D60">
              <w:rPr>
                <w:i/>
                <w:sz w:val="28"/>
                <w:szCs w:val="28"/>
                <w:lang w:val="uk-UA"/>
              </w:rPr>
              <w:t>і</w:t>
            </w:r>
          </w:p>
        </w:tc>
        <w:tc>
          <w:tcPr>
            <w:tcW w:w="1417" w:type="dxa"/>
            <w:tcBorders>
              <w:bottom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Границі інтервалу</w:t>
            </w:r>
          </w:p>
          <w:p w:rsidR="004D03E2" w:rsidRPr="008F3D60" w:rsidRDefault="004D03E2" w:rsidP="00FA2B6B">
            <w:pPr>
              <w:ind w:left="0" w:firstLine="0"/>
              <w:jc w:val="both"/>
              <w:rPr>
                <w:sz w:val="28"/>
                <w:szCs w:val="28"/>
                <w:lang w:val="uk-UA"/>
              </w:rPr>
            </w:pPr>
          </w:p>
        </w:tc>
        <w:tc>
          <w:tcPr>
            <w:tcW w:w="1418" w:type="dxa"/>
            <w:tcBorders>
              <w:bottom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Середина інтервалу</w:t>
            </w:r>
          </w:p>
          <w:p w:rsidR="004D03E2" w:rsidRPr="008F3D60" w:rsidRDefault="004D03E2" w:rsidP="00FA2B6B">
            <w:pPr>
              <w:ind w:left="0" w:firstLine="0"/>
              <w:jc w:val="both"/>
              <w:rPr>
                <w:sz w:val="28"/>
                <w:szCs w:val="28"/>
                <w:lang w:val="uk-UA"/>
              </w:rPr>
            </w:pPr>
            <w:r w:rsidRPr="008F3D60">
              <w:rPr>
                <w:i/>
                <w:sz w:val="28"/>
                <w:szCs w:val="28"/>
                <w:lang w:val="uk-UA"/>
              </w:rPr>
              <w:t>x</w:t>
            </w:r>
            <w:r w:rsidRPr="008F3D60">
              <w:rPr>
                <w:i/>
                <w:sz w:val="28"/>
                <w:szCs w:val="28"/>
                <w:vertAlign w:val="subscript"/>
                <w:lang w:val="uk-UA"/>
              </w:rPr>
              <w:t>i</w:t>
            </w:r>
            <w:r w:rsidRPr="008F3D60">
              <w:rPr>
                <w:i/>
                <w:sz w:val="28"/>
                <w:szCs w:val="28"/>
                <w:vertAlign w:val="superscript"/>
                <w:lang w:val="uk-UA"/>
              </w:rPr>
              <w:t>*</w:t>
            </w:r>
          </w:p>
        </w:tc>
        <w:tc>
          <w:tcPr>
            <w:tcW w:w="1275" w:type="dxa"/>
            <w:tcBorders>
              <w:bottom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Частота</w:t>
            </w:r>
          </w:p>
          <w:p w:rsidR="004D03E2" w:rsidRPr="008F3D60" w:rsidRDefault="004D03E2" w:rsidP="00FA2B6B">
            <w:pPr>
              <w:ind w:left="0" w:firstLine="0"/>
              <w:jc w:val="both"/>
              <w:rPr>
                <w:sz w:val="28"/>
                <w:szCs w:val="28"/>
                <w:lang w:val="uk-UA"/>
              </w:rPr>
            </w:pPr>
            <w:r w:rsidRPr="008F3D60">
              <w:rPr>
                <w:i/>
                <w:sz w:val="28"/>
                <w:szCs w:val="28"/>
                <w:lang w:val="uk-UA"/>
              </w:rPr>
              <w:t>n</w:t>
            </w:r>
            <w:r w:rsidRPr="008F3D60">
              <w:rPr>
                <w:i/>
                <w:sz w:val="28"/>
                <w:szCs w:val="28"/>
                <w:vertAlign w:val="subscript"/>
                <w:lang w:val="uk-UA"/>
              </w:rPr>
              <w:t>i</w:t>
            </w:r>
            <w:r w:rsidRPr="008F3D60">
              <w:rPr>
                <w:i/>
                <w:sz w:val="28"/>
                <w:szCs w:val="28"/>
                <w:vertAlign w:val="superscript"/>
                <w:lang w:val="uk-UA"/>
              </w:rPr>
              <w:t>*</w:t>
            </w:r>
          </w:p>
        </w:tc>
        <w:tc>
          <w:tcPr>
            <w:tcW w:w="1418" w:type="dxa"/>
            <w:tcBorders>
              <w:bottom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Накопичена частота</w:t>
            </w:r>
          </w:p>
          <w:p w:rsidR="004D03E2" w:rsidRPr="008F3D60" w:rsidRDefault="004D03E2" w:rsidP="00FA2B6B">
            <w:pPr>
              <w:ind w:left="0" w:firstLine="0"/>
              <w:jc w:val="both"/>
              <w:rPr>
                <w:sz w:val="28"/>
                <w:szCs w:val="28"/>
                <w:lang w:val="uk-UA"/>
              </w:rPr>
            </w:pPr>
            <w:r w:rsidRPr="008F3D60">
              <w:rPr>
                <w:position w:val="-38"/>
                <w:sz w:val="28"/>
                <w:szCs w:val="28"/>
                <w:lang w:val="uk-UA"/>
              </w:rPr>
              <w:object w:dxaOrig="700" w:dyaOrig="859">
                <v:shape id="_x0000_i1266" type="#_x0000_t75" style="width:36.7pt;height:44.15pt" o:ole="">
                  <v:imagedata r:id="rId486" o:title=""/>
                </v:shape>
                <o:OLEObject Type="Embed" ProgID="Equation.3" ShapeID="_x0000_i1266" DrawAspect="Content" ObjectID="_1780146619" r:id="rId487"/>
              </w:object>
            </w:r>
          </w:p>
        </w:tc>
        <w:tc>
          <w:tcPr>
            <w:tcW w:w="1417" w:type="dxa"/>
            <w:tcBorders>
              <w:bottom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Відносна частота</w:t>
            </w:r>
          </w:p>
          <w:p w:rsidR="004D03E2" w:rsidRPr="008F3D60" w:rsidRDefault="004D03E2" w:rsidP="00FA2B6B">
            <w:pPr>
              <w:ind w:left="0" w:firstLine="0"/>
              <w:jc w:val="both"/>
              <w:rPr>
                <w:sz w:val="28"/>
                <w:szCs w:val="28"/>
                <w:lang w:val="uk-UA"/>
              </w:rPr>
            </w:pPr>
            <w:r w:rsidRPr="008F3D60">
              <w:rPr>
                <w:position w:val="-12"/>
                <w:sz w:val="28"/>
                <w:szCs w:val="28"/>
                <w:lang w:val="uk-UA"/>
              </w:rPr>
              <w:object w:dxaOrig="639" w:dyaOrig="440">
                <v:shape id="_x0000_i1267" type="#_x0000_t75" style="width:27.85pt;height:22.4pt" o:ole="">
                  <v:imagedata r:id="rId488" o:title=""/>
                </v:shape>
                <o:OLEObject Type="Embed" ProgID="Equation.3" ShapeID="_x0000_i1267" DrawAspect="Content" ObjectID="_1780146620" r:id="rId489"/>
              </w:object>
            </w:r>
          </w:p>
        </w:tc>
        <w:tc>
          <w:tcPr>
            <w:tcW w:w="1701" w:type="dxa"/>
            <w:tcBorders>
              <w:bottom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Накопичена відносна частота</w:t>
            </w:r>
          </w:p>
          <w:p w:rsidR="004D03E2" w:rsidRPr="008F3D60" w:rsidRDefault="004D03E2" w:rsidP="00FA2B6B">
            <w:pPr>
              <w:ind w:left="0" w:firstLine="0"/>
              <w:jc w:val="both"/>
              <w:rPr>
                <w:sz w:val="28"/>
                <w:szCs w:val="28"/>
                <w:lang w:val="uk-UA"/>
              </w:rPr>
            </w:pPr>
            <w:r w:rsidRPr="008F3D60">
              <w:rPr>
                <w:position w:val="-38"/>
                <w:sz w:val="28"/>
                <w:szCs w:val="28"/>
                <w:lang w:val="uk-UA"/>
              </w:rPr>
              <w:object w:dxaOrig="960" w:dyaOrig="859">
                <v:shape id="_x0000_i1268" type="#_x0000_t75" style="width:51.6pt;height:44.15pt" o:ole="">
                  <v:imagedata r:id="rId490" o:title=""/>
                </v:shape>
                <o:OLEObject Type="Embed" ProgID="Equation.3" ShapeID="_x0000_i1268" DrawAspect="Content" ObjectID="_1780146621" r:id="rId491"/>
              </w:object>
            </w:r>
          </w:p>
        </w:tc>
      </w:tr>
      <w:tr w:rsidR="004D03E2" w:rsidRPr="008F3D60" w:rsidTr="000C7F8D">
        <w:tc>
          <w:tcPr>
            <w:tcW w:w="851" w:type="dxa"/>
            <w:tcBorders>
              <w:top w:val="single" w:sz="4" w:space="0" w:color="auto"/>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w:t>
            </w:r>
          </w:p>
        </w:tc>
        <w:tc>
          <w:tcPr>
            <w:tcW w:w="1417" w:type="dxa"/>
            <w:tcBorders>
              <w:top w:val="single" w:sz="4" w:space="0" w:color="auto"/>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10 –12</w:t>
            </w:r>
          </w:p>
        </w:tc>
        <w:tc>
          <w:tcPr>
            <w:tcW w:w="1418" w:type="dxa"/>
            <w:tcBorders>
              <w:top w:val="single" w:sz="4" w:space="0" w:color="auto"/>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11</w:t>
            </w:r>
          </w:p>
        </w:tc>
        <w:tc>
          <w:tcPr>
            <w:tcW w:w="1275" w:type="dxa"/>
            <w:tcBorders>
              <w:top w:val="single" w:sz="4" w:space="0" w:color="auto"/>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w:t>
            </w:r>
          </w:p>
        </w:tc>
        <w:tc>
          <w:tcPr>
            <w:tcW w:w="1418" w:type="dxa"/>
            <w:tcBorders>
              <w:top w:val="single" w:sz="4" w:space="0" w:color="auto"/>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w:t>
            </w:r>
          </w:p>
        </w:tc>
        <w:tc>
          <w:tcPr>
            <w:tcW w:w="1417" w:type="dxa"/>
            <w:tcBorders>
              <w:top w:val="single" w:sz="4" w:space="0" w:color="auto"/>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0,0364</w:t>
            </w:r>
          </w:p>
        </w:tc>
        <w:tc>
          <w:tcPr>
            <w:tcW w:w="1701" w:type="dxa"/>
            <w:tcBorders>
              <w:top w:val="single" w:sz="4" w:space="0" w:color="auto"/>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0,0364</w:t>
            </w:r>
          </w:p>
        </w:tc>
      </w:tr>
      <w:tr w:rsidR="004D03E2" w:rsidRPr="008F3D60" w:rsidTr="000C7F8D">
        <w:tc>
          <w:tcPr>
            <w:tcW w:w="851"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w:t>
            </w:r>
          </w:p>
        </w:tc>
        <w:tc>
          <w:tcPr>
            <w:tcW w:w="1417"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12 –14</w:t>
            </w:r>
          </w:p>
        </w:tc>
        <w:tc>
          <w:tcPr>
            <w:tcW w:w="1418"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13</w:t>
            </w:r>
          </w:p>
        </w:tc>
        <w:tc>
          <w:tcPr>
            <w:tcW w:w="1275"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4</w:t>
            </w:r>
          </w:p>
        </w:tc>
        <w:tc>
          <w:tcPr>
            <w:tcW w:w="1418"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6</w:t>
            </w:r>
          </w:p>
        </w:tc>
        <w:tc>
          <w:tcPr>
            <w:tcW w:w="1417"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0,0727</w:t>
            </w:r>
          </w:p>
        </w:tc>
        <w:tc>
          <w:tcPr>
            <w:tcW w:w="1701"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0,1091</w:t>
            </w:r>
          </w:p>
        </w:tc>
      </w:tr>
      <w:tr w:rsidR="004D03E2" w:rsidRPr="008F3D60" w:rsidTr="000C7F8D">
        <w:tc>
          <w:tcPr>
            <w:tcW w:w="851" w:type="dxa"/>
            <w:tcBorders>
              <w:top w:val="nil"/>
              <w:left w:val="single" w:sz="4" w:space="0" w:color="auto"/>
              <w:bottom w:val="nil"/>
              <w:right w:val="single" w:sz="4" w:space="0" w:color="auto"/>
            </w:tcBorders>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3</w:t>
            </w:r>
          </w:p>
        </w:tc>
        <w:tc>
          <w:tcPr>
            <w:tcW w:w="1417" w:type="dxa"/>
            <w:tcBorders>
              <w:top w:val="nil"/>
              <w:left w:val="single" w:sz="4" w:space="0" w:color="auto"/>
              <w:bottom w:val="nil"/>
              <w:right w:val="single" w:sz="4" w:space="0" w:color="auto"/>
            </w:tcBorders>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14 –16</w:t>
            </w:r>
          </w:p>
        </w:tc>
        <w:tc>
          <w:tcPr>
            <w:tcW w:w="1418" w:type="dxa"/>
            <w:tcBorders>
              <w:top w:val="nil"/>
              <w:left w:val="single" w:sz="4" w:space="0" w:color="auto"/>
              <w:bottom w:val="nil"/>
              <w:right w:val="single" w:sz="4" w:space="0" w:color="auto"/>
            </w:tcBorders>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15</w:t>
            </w:r>
          </w:p>
        </w:tc>
        <w:tc>
          <w:tcPr>
            <w:tcW w:w="1275" w:type="dxa"/>
            <w:tcBorders>
              <w:top w:val="nil"/>
              <w:left w:val="single" w:sz="4" w:space="0" w:color="auto"/>
              <w:bottom w:val="nil"/>
              <w:right w:val="single" w:sz="4" w:space="0" w:color="auto"/>
            </w:tcBorders>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8</w:t>
            </w:r>
          </w:p>
        </w:tc>
        <w:tc>
          <w:tcPr>
            <w:tcW w:w="1418" w:type="dxa"/>
            <w:tcBorders>
              <w:top w:val="nil"/>
              <w:left w:val="single" w:sz="4" w:space="0" w:color="auto"/>
              <w:bottom w:val="nil"/>
              <w:right w:val="single" w:sz="4" w:space="0" w:color="auto"/>
            </w:tcBorders>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14</w:t>
            </w:r>
          </w:p>
        </w:tc>
        <w:tc>
          <w:tcPr>
            <w:tcW w:w="1417" w:type="dxa"/>
            <w:tcBorders>
              <w:top w:val="nil"/>
              <w:left w:val="single" w:sz="4" w:space="0" w:color="auto"/>
              <w:bottom w:val="nil"/>
              <w:right w:val="single" w:sz="4" w:space="0" w:color="auto"/>
            </w:tcBorders>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0,1455</w:t>
            </w:r>
          </w:p>
        </w:tc>
        <w:tc>
          <w:tcPr>
            <w:tcW w:w="1701" w:type="dxa"/>
            <w:tcBorders>
              <w:top w:val="nil"/>
              <w:left w:val="single" w:sz="4" w:space="0" w:color="auto"/>
              <w:bottom w:val="nil"/>
              <w:right w:val="single" w:sz="4" w:space="0" w:color="auto"/>
            </w:tcBorders>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0,2546</w:t>
            </w:r>
          </w:p>
        </w:tc>
      </w:tr>
      <w:tr w:rsidR="004D03E2" w:rsidRPr="008F3D60" w:rsidTr="000C7F8D">
        <w:tc>
          <w:tcPr>
            <w:tcW w:w="851"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p>
        </w:tc>
        <w:tc>
          <w:tcPr>
            <w:tcW w:w="1417"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16 –18</w:t>
            </w:r>
          </w:p>
        </w:tc>
        <w:tc>
          <w:tcPr>
            <w:tcW w:w="1418"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17</w:t>
            </w:r>
          </w:p>
        </w:tc>
        <w:tc>
          <w:tcPr>
            <w:tcW w:w="1275"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12</w:t>
            </w:r>
          </w:p>
        </w:tc>
        <w:tc>
          <w:tcPr>
            <w:tcW w:w="1418"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26</w:t>
            </w:r>
          </w:p>
        </w:tc>
        <w:tc>
          <w:tcPr>
            <w:tcW w:w="1417"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0,2182</w:t>
            </w:r>
          </w:p>
        </w:tc>
        <w:tc>
          <w:tcPr>
            <w:tcW w:w="1701"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0,4728</w:t>
            </w:r>
          </w:p>
        </w:tc>
      </w:tr>
      <w:tr w:rsidR="004D03E2" w:rsidRPr="008F3D60" w:rsidTr="000C7F8D">
        <w:tc>
          <w:tcPr>
            <w:tcW w:w="851"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5</w:t>
            </w:r>
          </w:p>
        </w:tc>
        <w:tc>
          <w:tcPr>
            <w:tcW w:w="1417"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18 –20</w:t>
            </w:r>
          </w:p>
        </w:tc>
        <w:tc>
          <w:tcPr>
            <w:tcW w:w="1418"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19</w:t>
            </w:r>
          </w:p>
        </w:tc>
        <w:tc>
          <w:tcPr>
            <w:tcW w:w="1275"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16</w:t>
            </w:r>
          </w:p>
        </w:tc>
        <w:tc>
          <w:tcPr>
            <w:tcW w:w="1418"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42</w:t>
            </w:r>
          </w:p>
        </w:tc>
        <w:tc>
          <w:tcPr>
            <w:tcW w:w="1417"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0,2909</w:t>
            </w:r>
          </w:p>
        </w:tc>
        <w:tc>
          <w:tcPr>
            <w:tcW w:w="1701"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0,7637</w:t>
            </w:r>
          </w:p>
        </w:tc>
      </w:tr>
      <w:tr w:rsidR="004D03E2" w:rsidRPr="008F3D60" w:rsidTr="000C7F8D">
        <w:tc>
          <w:tcPr>
            <w:tcW w:w="851"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6</w:t>
            </w:r>
          </w:p>
        </w:tc>
        <w:tc>
          <w:tcPr>
            <w:tcW w:w="1417"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20 –22</w:t>
            </w:r>
          </w:p>
        </w:tc>
        <w:tc>
          <w:tcPr>
            <w:tcW w:w="1418"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21</w:t>
            </w:r>
          </w:p>
        </w:tc>
        <w:tc>
          <w:tcPr>
            <w:tcW w:w="1275"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10</w:t>
            </w:r>
          </w:p>
        </w:tc>
        <w:tc>
          <w:tcPr>
            <w:tcW w:w="1418"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52</w:t>
            </w:r>
          </w:p>
        </w:tc>
        <w:tc>
          <w:tcPr>
            <w:tcW w:w="1417"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0,1818</w:t>
            </w:r>
          </w:p>
        </w:tc>
        <w:tc>
          <w:tcPr>
            <w:tcW w:w="1701" w:type="dxa"/>
            <w:tcBorders>
              <w:top w:val="nil"/>
              <w:left w:val="single" w:sz="4" w:space="0" w:color="auto"/>
              <w:bottom w:val="nil"/>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0,9455</w:t>
            </w:r>
          </w:p>
        </w:tc>
      </w:tr>
      <w:tr w:rsidR="004D03E2" w:rsidRPr="008F3D60" w:rsidTr="000C7F8D">
        <w:tc>
          <w:tcPr>
            <w:tcW w:w="851" w:type="dxa"/>
            <w:tcBorders>
              <w:top w:val="nil"/>
              <w:left w:val="single" w:sz="4" w:space="0" w:color="auto"/>
              <w:bottom w:val="single" w:sz="4" w:space="0" w:color="auto"/>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7</w:t>
            </w:r>
          </w:p>
        </w:tc>
        <w:tc>
          <w:tcPr>
            <w:tcW w:w="1417" w:type="dxa"/>
            <w:tcBorders>
              <w:top w:val="nil"/>
              <w:left w:val="single" w:sz="4" w:space="0" w:color="auto"/>
              <w:bottom w:val="single" w:sz="4" w:space="0" w:color="auto"/>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22 –24</w:t>
            </w:r>
          </w:p>
        </w:tc>
        <w:tc>
          <w:tcPr>
            <w:tcW w:w="1418" w:type="dxa"/>
            <w:tcBorders>
              <w:top w:val="nil"/>
              <w:left w:val="single" w:sz="4" w:space="0" w:color="auto"/>
              <w:bottom w:val="single" w:sz="4" w:space="0" w:color="auto"/>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23</w:t>
            </w:r>
          </w:p>
        </w:tc>
        <w:tc>
          <w:tcPr>
            <w:tcW w:w="1275" w:type="dxa"/>
            <w:tcBorders>
              <w:top w:val="nil"/>
              <w:left w:val="single" w:sz="4" w:space="0" w:color="auto"/>
              <w:bottom w:val="single" w:sz="4" w:space="0" w:color="auto"/>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3</w:t>
            </w:r>
          </w:p>
        </w:tc>
        <w:tc>
          <w:tcPr>
            <w:tcW w:w="1418" w:type="dxa"/>
            <w:tcBorders>
              <w:top w:val="nil"/>
              <w:left w:val="single" w:sz="4" w:space="0" w:color="auto"/>
              <w:bottom w:val="single" w:sz="4" w:space="0" w:color="auto"/>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55</w:t>
            </w:r>
          </w:p>
        </w:tc>
        <w:tc>
          <w:tcPr>
            <w:tcW w:w="1417" w:type="dxa"/>
            <w:tcBorders>
              <w:top w:val="nil"/>
              <w:left w:val="single" w:sz="4" w:space="0" w:color="auto"/>
              <w:bottom w:val="single" w:sz="4" w:space="0" w:color="auto"/>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0,0545</w:t>
            </w:r>
          </w:p>
        </w:tc>
        <w:tc>
          <w:tcPr>
            <w:tcW w:w="1701" w:type="dxa"/>
            <w:tcBorders>
              <w:top w:val="nil"/>
              <w:left w:val="single" w:sz="4" w:space="0" w:color="auto"/>
              <w:bottom w:val="single" w:sz="4" w:space="0" w:color="auto"/>
              <w:right w:val="single" w:sz="4" w:space="0" w:color="auto"/>
            </w:tcBorders>
            <w:shd w:val="clear" w:color="auto" w:fill="auto"/>
            <w:vAlign w:val="center"/>
          </w:tcPr>
          <w:p w:rsidR="004D03E2" w:rsidRPr="008F3D60" w:rsidRDefault="004D03E2" w:rsidP="00FA2B6B">
            <w:pPr>
              <w:ind w:left="0" w:firstLine="0"/>
              <w:jc w:val="both"/>
              <w:rPr>
                <w:sz w:val="28"/>
                <w:szCs w:val="28"/>
                <w:lang w:val="uk-UA"/>
              </w:rPr>
            </w:pPr>
            <w:r w:rsidRPr="008F3D60">
              <w:rPr>
                <w:sz w:val="28"/>
                <w:szCs w:val="28"/>
                <w:lang w:val="uk-UA"/>
              </w:rPr>
              <w:t>1,0000</w:t>
            </w:r>
          </w:p>
        </w:tc>
      </w:tr>
    </w:tbl>
    <w:p w:rsidR="004D03E2" w:rsidRPr="008F3D60" w:rsidRDefault="004D03E2" w:rsidP="00FA2B6B">
      <w:pPr>
        <w:ind w:left="0" w:firstLine="0"/>
        <w:jc w:val="both"/>
        <w:rPr>
          <w:sz w:val="28"/>
          <w:szCs w:val="28"/>
          <w:lang w:val="uk-UA"/>
        </w:rPr>
      </w:pPr>
    </w:p>
    <w:p w:rsidR="0064238B" w:rsidRPr="008F3D60" w:rsidRDefault="0064238B" w:rsidP="00FA2B6B">
      <w:pPr>
        <w:ind w:left="0" w:firstLine="709"/>
        <w:jc w:val="both"/>
        <w:rPr>
          <w:sz w:val="28"/>
          <w:szCs w:val="28"/>
          <w:lang w:val="uk-UA"/>
        </w:rPr>
      </w:pPr>
      <w:r w:rsidRPr="008F3D60">
        <w:rPr>
          <w:sz w:val="28"/>
          <w:szCs w:val="28"/>
          <w:lang w:val="uk-UA"/>
        </w:rPr>
        <w:lastRenderedPageBreak/>
        <w:t xml:space="preserve">Далі обчислимо середнє, дисперсію, коефіцієнти асиметрії й ексцесу для нашої вибірки. Довжина інтервалу угруповання </w:t>
      </w:r>
      <w:r w:rsidRPr="008F3D60">
        <w:rPr>
          <w:i/>
          <w:sz w:val="28"/>
          <w:szCs w:val="28"/>
          <w:lang w:val="uk-UA"/>
        </w:rPr>
        <w:t xml:space="preserve">b </w:t>
      </w:r>
      <w:r w:rsidRPr="008F3D60">
        <w:rPr>
          <w:sz w:val="28"/>
          <w:szCs w:val="28"/>
          <w:lang w:val="uk-UA"/>
        </w:rPr>
        <w:t xml:space="preserve">= 2. Значення </w:t>
      </w:r>
      <w:r w:rsidRPr="008F3D60">
        <w:rPr>
          <w:i/>
          <w:sz w:val="28"/>
          <w:szCs w:val="28"/>
          <w:lang w:val="uk-UA"/>
        </w:rPr>
        <w:t>x</w:t>
      </w:r>
      <w:r w:rsidRPr="008F3D60">
        <w:rPr>
          <w:i/>
          <w:sz w:val="28"/>
          <w:szCs w:val="28"/>
          <w:vertAlign w:val="subscript"/>
          <w:lang w:val="uk-UA"/>
        </w:rPr>
        <w:t>i</w:t>
      </w:r>
      <w:r w:rsidRPr="008F3D60">
        <w:rPr>
          <w:i/>
          <w:sz w:val="28"/>
          <w:szCs w:val="28"/>
          <w:vertAlign w:val="superscript"/>
          <w:lang w:val="uk-UA"/>
        </w:rPr>
        <w:t>*</w:t>
      </w:r>
      <w:r w:rsidRPr="008F3D60">
        <w:rPr>
          <w:sz w:val="28"/>
          <w:szCs w:val="28"/>
          <w:lang w:val="uk-UA"/>
        </w:rPr>
        <w:t xml:space="preserve">, що зустрічається з найбільшою частотою, </w:t>
      </w:r>
      <w:r w:rsidRPr="008F3D60">
        <w:rPr>
          <w:position w:val="-12"/>
          <w:sz w:val="28"/>
          <w:szCs w:val="28"/>
          <w:lang w:val="uk-UA"/>
        </w:rPr>
        <w:object w:dxaOrig="980" w:dyaOrig="440">
          <v:shape id="_x0000_i1269" type="#_x0000_t75" style="width:51.6pt;height:22.4pt" o:ole="">
            <v:imagedata r:id="rId492" o:title=""/>
          </v:shape>
          <o:OLEObject Type="Embed" ProgID="Equation.3" ShapeID="_x0000_i1269" DrawAspect="Content" ObjectID="_1780146622" r:id="rId493"/>
        </w:object>
      </w:r>
      <w:r w:rsidRPr="008F3D60">
        <w:rPr>
          <w:sz w:val="28"/>
          <w:szCs w:val="28"/>
          <w:lang w:val="uk-UA"/>
        </w:rPr>
        <w:t>. Тому нормування має вигляд:</w:t>
      </w:r>
    </w:p>
    <w:p w:rsidR="0064238B" w:rsidRPr="008F3D60" w:rsidRDefault="0064238B" w:rsidP="00FA2B6B">
      <w:pPr>
        <w:ind w:left="0" w:firstLine="709"/>
        <w:jc w:val="both"/>
        <w:rPr>
          <w:sz w:val="28"/>
          <w:szCs w:val="28"/>
          <w:lang w:val="uk-UA"/>
        </w:rPr>
      </w:pPr>
    </w:p>
    <w:p w:rsidR="0064238B" w:rsidRPr="008F3D60" w:rsidRDefault="0064238B" w:rsidP="00FA2B6B">
      <w:pPr>
        <w:ind w:left="1415" w:firstLine="709"/>
        <w:jc w:val="both"/>
        <w:rPr>
          <w:sz w:val="28"/>
          <w:szCs w:val="28"/>
          <w:lang w:val="uk-UA"/>
        </w:rPr>
      </w:pPr>
      <w:r w:rsidRPr="008F3D60">
        <w:rPr>
          <w:position w:val="-26"/>
          <w:sz w:val="28"/>
          <w:szCs w:val="28"/>
          <w:lang w:val="uk-UA"/>
        </w:rPr>
        <w:object w:dxaOrig="1400" w:dyaOrig="720">
          <v:shape id="_x0000_i1270" type="#_x0000_t75" style="width:1in;height:36.7pt" o:ole="">
            <v:imagedata r:id="rId494" o:title=""/>
          </v:shape>
          <o:OLEObject Type="Embed" ProgID="Equation.3" ShapeID="_x0000_i1270" DrawAspect="Content" ObjectID="_1780146623" r:id="rId495"/>
        </w:object>
      </w:r>
      <w:r w:rsidRPr="008F3D60">
        <w:rPr>
          <w:sz w:val="28"/>
          <w:szCs w:val="28"/>
          <w:lang w:val="uk-UA"/>
        </w:rPr>
        <w:t>,</w:t>
      </w:r>
      <w:r w:rsidRPr="008F3D60">
        <w:rPr>
          <w:sz w:val="28"/>
          <w:szCs w:val="28"/>
          <w:lang w:val="uk-UA"/>
        </w:rPr>
        <w:tab/>
      </w:r>
      <w:r w:rsidRPr="008F3D60">
        <w:rPr>
          <w:sz w:val="28"/>
          <w:szCs w:val="28"/>
          <w:lang w:val="uk-UA"/>
        </w:rPr>
        <w:tab/>
      </w:r>
      <w:r w:rsidRPr="008F3D60">
        <w:rPr>
          <w:sz w:val="28"/>
          <w:szCs w:val="28"/>
          <w:lang w:val="uk-UA"/>
        </w:rPr>
        <w:tab/>
      </w:r>
      <w:r w:rsidRPr="008F3D60">
        <w:rPr>
          <w:i/>
          <w:sz w:val="28"/>
          <w:szCs w:val="28"/>
          <w:lang w:val="uk-UA"/>
        </w:rPr>
        <w:t xml:space="preserve">і </w:t>
      </w:r>
      <w:r w:rsidRPr="008F3D60">
        <w:rPr>
          <w:sz w:val="28"/>
          <w:szCs w:val="28"/>
          <w:lang w:val="uk-UA"/>
        </w:rPr>
        <w:t>= 1,2,…,7.</w:t>
      </w:r>
    </w:p>
    <w:p w:rsidR="0064238B" w:rsidRPr="008F3D60" w:rsidRDefault="0064238B" w:rsidP="00FA2B6B">
      <w:pPr>
        <w:ind w:left="0" w:firstLine="709"/>
        <w:jc w:val="both"/>
        <w:rPr>
          <w:sz w:val="28"/>
          <w:szCs w:val="28"/>
          <w:lang w:val="uk-UA"/>
        </w:rPr>
      </w:pPr>
      <w:r w:rsidRPr="008F3D60">
        <w:rPr>
          <w:sz w:val="28"/>
          <w:szCs w:val="28"/>
          <w:lang w:val="uk-UA"/>
        </w:rPr>
        <w:t>Обчислення оформимо у вигляді таблиці 7.3.</w:t>
      </w:r>
    </w:p>
    <w:p w:rsidR="0064238B" w:rsidRPr="008F3D60" w:rsidRDefault="0064238B" w:rsidP="00FA2B6B">
      <w:pPr>
        <w:ind w:left="0" w:firstLine="0"/>
        <w:jc w:val="both"/>
        <w:rPr>
          <w:sz w:val="28"/>
          <w:szCs w:val="28"/>
          <w:lang w:val="uk-UA"/>
        </w:rPr>
      </w:pPr>
    </w:p>
    <w:p w:rsidR="004D03E2" w:rsidRPr="008F3D60" w:rsidRDefault="004D03E2" w:rsidP="006B566B">
      <w:pPr>
        <w:ind w:left="0" w:firstLine="0"/>
        <w:jc w:val="center"/>
        <w:rPr>
          <w:sz w:val="28"/>
          <w:szCs w:val="28"/>
          <w:lang w:val="uk-UA"/>
        </w:rPr>
      </w:pPr>
      <w:r w:rsidRPr="008F3D60">
        <w:rPr>
          <w:sz w:val="28"/>
          <w:szCs w:val="28"/>
          <w:lang w:val="uk-UA"/>
        </w:rPr>
        <w:t>Таблиця 7.3</w:t>
      </w:r>
      <w:r w:rsidR="008079AA" w:rsidRPr="008F3D60">
        <w:rPr>
          <w:sz w:val="28"/>
          <w:szCs w:val="28"/>
          <w:lang w:val="uk-UA"/>
        </w:rPr>
        <w:t xml:space="preserve"> Результати розрахунків</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
        <w:gridCol w:w="619"/>
        <w:gridCol w:w="619"/>
        <w:gridCol w:w="590"/>
        <w:gridCol w:w="801"/>
        <w:gridCol w:w="619"/>
        <w:gridCol w:w="709"/>
        <w:gridCol w:w="591"/>
        <w:gridCol w:w="731"/>
        <w:gridCol w:w="591"/>
        <w:gridCol w:w="659"/>
        <w:gridCol w:w="620"/>
        <w:gridCol w:w="620"/>
        <w:gridCol w:w="1175"/>
      </w:tblGrid>
      <w:tr w:rsidR="0016573A" w:rsidRPr="008F3D60" w:rsidTr="008079AA">
        <w:trPr>
          <w:cantSplit/>
          <w:trHeight w:val="1152"/>
        </w:trPr>
        <w:tc>
          <w:tcPr>
            <w:tcW w:w="544" w:type="dxa"/>
            <w:tcBorders>
              <w:bottom w:val="single" w:sz="4" w:space="0" w:color="auto"/>
            </w:tcBorders>
            <w:textDirection w:val="btLr"/>
            <w:vAlign w:val="center"/>
          </w:tcPr>
          <w:p w:rsidR="004D03E2" w:rsidRPr="008F3D60" w:rsidRDefault="004D03E2" w:rsidP="00FA2B6B">
            <w:pPr>
              <w:ind w:left="23" w:right="113" w:firstLine="0"/>
              <w:jc w:val="both"/>
              <w:rPr>
                <w:i/>
                <w:sz w:val="28"/>
                <w:szCs w:val="28"/>
                <w:lang w:val="uk-UA"/>
              </w:rPr>
            </w:pPr>
            <w:r w:rsidRPr="008F3D60">
              <w:rPr>
                <w:i/>
                <w:sz w:val="28"/>
                <w:szCs w:val="28"/>
                <w:lang w:val="uk-UA"/>
              </w:rPr>
              <w:t>і</w:t>
            </w:r>
          </w:p>
        </w:tc>
        <w:tc>
          <w:tcPr>
            <w:tcW w:w="620" w:type="dxa"/>
            <w:tcBorders>
              <w:bottom w:val="single" w:sz="4" w:space="0" w:color="auto"/>
            </w:tcBorders>
            <w:textDirection w:val="btLr"/>
            <w:vAlign w:val="center"/>
          </w:tcPr>
          <w:p w:rsidR="004D03E2" w:rsidRPr="008F3D60" w:rsidRDefault="004D03E2" w:rsidP="00FA2B6B">
            <w:pPr>
              <w:ind w:left="23" w:right="113" w:firstLine="0"/>
              <w:jc w:val="both"/>
              <w:rPr>
                <w:i/>
                <w:sz w:val="28"/>
                <w:szCs w:val="28"/>
                <w:vertAlign w:val="superscript"/>
                <w:lang w:val="uk-UA"/>
              </w:rPr>
            </w:pPr>
            <w:r w:rsidRPr="008F3D60">
              <w:rPr>
                <w:i/>
                <w:sz w:val="28"/>
                <w:szCs w:val="28"/>
                <w:lang w:val="uk-UA"/>
              </w:rPr>
              <w:t>x</w:t>
            </w:r>
            <w:r w:rsidRPr="008F3D60">
              <w:rPr>
                <w:i/>
                <w:sz w:val="28"/>
                <w:szCs w:val="28"/>
                <w:vertAlign w:val="subscript"/>
                <w:lang w:val="uk-UA"/>
              </w:rPr>
              <w:t>i</w:t>
            </w:r>
            <w:r w:rsidRPr="008F3D60">
              <w:rPr>
                <w:i/>
                <w:sz w:val="28"/>
                <w:szCs w:val="28"/>
                <w:vertAlign w:val="superscript"/>
                <w:lang w:val="uk-UA"/>
              </w:rPr>
              <w:t>*</w:t>
            </w:r>
          </w:p>
        </w:tc>
        <w:tc>
          <w:tcPr>
            <w:tcW w:w="620" w:type="dxa"/>
            <w:tcBorders>
              <w:bottom w:val="single" w:sz="4" w:space="0" w:color="auto"/>
            </w:tcBorders>
            <w:textDirection w:val="btLr"/>
            <w:vAlign w:val="center"/>
          </w:tcPr>
          <w:p w:rsidR="004D03E2" w:rsidRPr="008F3D60" w:rsidRDefault="004D03E2" w:rsidP="00FA2B6B">
            <w:pPr>
              <w:ind w:left="23" w:right="113" w:firstLine="0"/>
              <w:jc w:val="both"/>
              <w:rPr>
                <w:i/>
                <w:sz w:val="28"/>
                <w:szCs w:val="28"/>
                <w:vertAlign w:val="subscript"/>
                <w:lang w:val="uk-UA"/>
              </w:rPr>
            </w:pPr>
            <w:r w:rsidRPr="008F3D60">
              <w:rPr>
                <w:i/>
                <w:sz w:val="28"/>
                <w:szCs w:val="28"/>
                <w:lang w:val="uk-UA"/>
              </w:rPr>
              <w:t>u</w:t>
            </w:r>
            <w:r w:rsidRPr="008F3D60">
              <w:rPr>
                <w:i/>
                <w:sz w:val="28"/>
                <w:szCs w:val="28"/>
                <w:vertAlign w:val="subscript"/>
                <w:lang w:val="uk-UA"/>
              </w:rPr>
              <w:t>i</w:t>
            </w:r>
          </w:p>
        </w:tc>
        <w:tc>
          <w:tcPr>
            <w:tcW w:w="591" w:type="dxa"/>
            <w:tcBorders>
              <w:bottom w:val="single" w:sz="4" w:space="0" w:color="auto"/>
            </w:tcBorders>
            <w:textDirection w:val="btLr"/>
            <w:vAlign w:val="center"/>
          </w:tcPr>
          <w:p w:rsidR="004D03E2" w:rsidRPr="008F3D60" w:rsidRDefault="004D03E2" w:rsidP="00FA2B6B">
            <w:pPr>
              <w:ind w:left="23" w:right="113" w:firstLine="0"/>
              <w:jc w:val="both"/>
              <w:rPr>
                <w:sz w:val="28"/>
                <w:szCs w:val="28"/>
                <w:lang w:val="uk-UA"/>
              </w:rPr>
            </w:pPr>
            <w:r w:rsidRPr="008F3D60">
              <w:rPr>
                <w:i/>
                <w:sz w:val="28"/>
                <w:szCs w:val="28"/>
                <w:lang w:val="uk-UA"/>
              </w:rPr>
              <w:t>n</w:t>
            </w:r>
            <w:r w:rsidRPr="008F3D60">
              <w:rPr>
                <w:i/>
                <w:sz w:val="28"/>
                <w:szCs w:val="28"/>
                <w:vertAlign w:val="subscript"/>
                <w:lang w:val="uk-UA"/>
              </w:rPr>
              <w:t>i</w:t>
            </w:r>
            <w:r w:rsidRPr="008F3D60">
              <w:rPr>
                <w:i/>
                <w:sz w:val="28"/>
                <w:szCs w:val="28"/>
                <w:vertAlign w:val="superscript"/>
                <w:lang w:val="uk-UA"/>
              </w:rPr>
              <w:t>*</w:t>
            </w:r>
          </w:p>
        </w:tc>
        <w:tc>
          <w:tcPr>
            <w:tcW w:w="803" w:type="dxa"/>
            <w:tcBorders>
              <w:bottom w:val="single" w:sz="4" w:space="0" w:color="auto"/>
            </w:tcBorders>
            <w:textDirection w:val="btLr"/>
            <w:vAlign w:val="center"/>
          </w:tcPr>
          <w:p w:rsidR="004D03E2" w:rsidRPr="008F3D60" w:rsidRDefault="004D03E2" w:rsidP="00FA2B6B">
            <w:pPr>
              <w:ind w:left="23" w:right="113" w:firstLine="0"/>
              <w:jc w:val="both"/>
              <w:rPr>
                <w:sz w:val="28"/>
                <w:szCs w:val="28"/>
                <w:lang w:val="uk-UA"/>
              </w:rPr>
            </w:pPr>
            <w:r w:rsidRPr="008F3D60">
              <w:rPr>
                <w:i/>
                <w:sz w:val="28"/>
                <w:szCs w:val="28"/>
                <w:lang w:val="uk-UA"/>
              </w:rPr>
              <w:t>n</w:t>
            </w:r>
            <w:r w:rsidRPr="008F3D60">
              <w:rPr>
                <w:i/>
                <w:sz w:val="28"/>
                <w:szCs w:val="28"/>
                <w:vertAlign w:val="subscript"/>
                <w:lang w:val="uk-UA"/>
              </w:rPr>
              <w:t>i</w:t>
            </w:r>
            <w:r w:rsidRPr="008F3D60">
              <w:rPr>
                <w:i/>
                <w:sz w:val="28"/>
                <w:szCs w:val="28"/>
                <w:vertAlign w:val="superscript"/>
                <w:lang w:val="uk-UA"/>
              </w:rPr>
              <w:t>*</w:t>
            </w:r>
            <w:r w:rsidRPr="008F3D60">
              <w:rPr>
                <w:i/>
                <w:sz w:val="28"/>
                <w:szCs w:val="28"/>
                <w:lang w:val="uk-UA"/>
              </w:rPr>
              <w:t>u</w:t>
            </w:r>
            <w:r w:rsidRPr="008F3D60">
              <w:rPr>
                <w:i/>
                <w:sz w:val="28"/>
                <w:szCs w:val="28"/>
                <w:vertAlign w:val="subscript"/>
                <w:lang w:val="uk-UA"/>
              </w:rPr>
              <w:t>i</w:t>
            </w:r>
          </w:p>
        </w:tc>
        <w:tc>
          <w:tcPr>
            <w:tcW w:w="620" w:type="dxa"/>
            <w:tcBorders>
              <w:bottom w:val="single" w:sz="4" w:space="0" w:color="auto"/>
            </w:tcBorders>
            <w:textDirection w:val="btLr"/>
            <w:vAlign w:val="center"/>
          </w:tcPr>
          <w:p w:rsidR="004D03E2" w:rsidRPr="008F3D60" w:rsidRDefault="004D03E2" w:rsidP="00FA2B6B">
            <w:pPr>
              <w:ind w:left="23" w:right="113" w:firstLine="0"/>
              <w:jc w:val="both"/>
              <w:rPr>
                <w:sz w:val="28"/>
                <w:szCs w:val="28"/>
                <w:vertAlign w:val="superscript"/>
                <w:lang w:val="uk-UA"/>
              </w:rPr>
            </w:pPr>
            <w:r w:rsidRPr="008F3D60">
              <w:rPr>
                <w:i/>
                <w:sz w:val="28"/>
                <w:szCs w:val="28"/>
                <w:lang w:val="uk-UA"/>
              </w:rPr>
              <w:t>u</w:t>
            </w:r>
            <w:r w:rsidRPr="008F3D60">
              <w:rPr>
                <w:i/>
                <w:sz w:val="28"/>
                <w:szCs w:val="28"/>
                <w:vertAlign w:val="subscript"/>
                <w:lang w:val="uk-UA"/>
              </w:rPr>
              <w:t>i</w:t>
            </w:r>
            <w:r w:rsidRPr="008F3D60">
              <w:rPr>
                <w:i/>
                <w:sz w:val="28"/>
                <w:szCs w:val="28"/>
                <w:vertAlign w:val="superscript"/>
                <w:lang w:val="uk-UA"/>
              </w:rPr>
              <w:t>2</w:t>
            </w:r>
          </w:p>
        </w:tc>
        <w:tc>
          <w:tcPr>
            <w:tcW w:w="709" w:type="dxa"/>
            <w:tcBorders>
              <w:bottom w:val="single" w:sz="4" w:space="0" w:color="auto"/>
            </w:tcBorders>
            <w:textDirection w:val="btLr"/>
            <w:vAlign w:val="center"/>
          </w:tcPr>
          <w:p w:rsidR="004D03E2" w:rsidRPr="008F3D60" w:rsidRDefault="004D03E2" w:rsidP="00FA2B6B">
            <w:pPr>
              <w:ind w:left="23" w:right="113" w:firstLine="0"/>
              <w:jc w:val="both"/>
              <w:rPr>
                <w:sz w:val="28"/>
                <w:szCs w:val="28"/>
                <w:lang w:val="uk-UA"/>
              </w:rPr>
            </w:pPr>
            <w:r w:rsidRPr="008F3D60">
              <w:rPr>
                <w:i/>
                <w:sz w:val="28"/>
                <w:szCs w:val="28"/>
                <w:lang w:val="uk-UA"/>
              </w:rPr>
              <w:t>n</w:t>
            </w:r>
            <w:r w:rsidRPr="008F3D60">
              <w:rPr>
                <w:i/>
                <w:sz w:val="28"/>
                <w:szCs w:val="28"/>
                <w:vertAlign w:val="subscript"/>
                <w:lang w:val="uk-UA"/>
              </w:rPr>
              <w:t>i</w:t>
            </w:r>
            <w:r w:rsidRPr="008F3D60">
              <w:rPr>
                <w:i/>
                <w:sz w:val="28"/>
                <w:szCs w:val="28"/>
                <w:vertAlign w:val="superscript"/>
                <w:lang w:val="uk-UA"/>
              </w:rPr>
              <w:t>*</w:t>
            </w:r>
            <w:r w:rsidRPr="008F3D60">
              <w:rPr>
                <w:i/>
                <w:sz w:val="28"/>
                <w:szCs w:val="28"/>
                <w:lang w:val="uk-UA"/>
              </w:rPr>
              <w:t>u</w:t>
            </w:r>
            <w:r w:rsidRPr="008F3D60">
              <w:rPr>
                <w:i/>
                <w:sz w:val="28"/>
                <w:szCs w:val="28"/>
                <w:vertAlign w:val="subscript"/>
                <w:lang w:val="uk-UA"/>
              </w:rPr>
              <w:t>i</w:t>
            </w:r>
            <w:r w:rsidRPr="008F3D60">
              <w:rPr>
                <w:i/>
                <w:sz w:val="28"/>
                <w:szCs w:val="28"/>
                <w:vertAlign w:val="superscript"/>
                <w:lang w:val="uk-UA"/>
              </w:rPr>
              <w:t>2</w:t>
            </w:r>
          </w:p>
        </w:tc>
        <w:tc>
          <w:tcPr>
            <w:tcW w:w="591" w:type="dxa"/>
            <w:tcBorders>
              <w:bottom w:val="single" w:sz="4" w:space="0" w:color="auto"/>
            </w:tcBorders>
            <w:textDirection w:val="btLr"/>
            <w:vAlign w:val="center"/>
          </w:tcPr>
          <w:p w:rsidR="004D03E2" w:rsidRPr="008F3D60" w:rsidRDefault="004D03E2" w:rsidP="00FA2B6B">
            <w:pPr>
              <w:ind w:left="23" w:right="113" w:firstLine="0"/>
              <w:jc w:val="both"/>
              <w:rPr>
                <w:sz w:val="28"/>
                <w:szCs w:val="28"/>
                <w:lang w:val="uk-UA"/>
              </w:rPr>
            </w:pPr>
            <w:r w:rsidRPr="008F3D60">
              <w:rPr>
                <w:i/>
                <w:sz w:val="28"/>
                <w:szCs w:val="28"/>
                <w:lang w:val="uk-UA"/>
              </w:rPr>
              <w:t>u</w:t>
            </w:r>
            <w:r w:rsidRPr="008F3D60">
              <w:rPr>
                <w:i/>
                <w:sz w:val="28"/>
                <w:szCs w:val="28"/>
                <w:vertAlign w:val="subscript"/>
                <w:lang w:val="uk-UA"/>
              </w:rPr>
              <w:t>i</w:t>
            </w:r>
            <w:r w:rsidRPr="008F3D60">
              <w:rPr>
                <w:i/>
                <w:sz w:val="28"/>
                <w:szCs w:val="28"/>
                <w:vertAlign w:val="superscript"/>
                <w:lang w:val="uk-UA"/>
              </w:rPr>
              <w:t>3</w:t>
            </w:r>
          </w:p>
        </w:tc>
        <w:tc>
          <w:tcPr>
            <w:tcW w:w="732" w:type="dxa"/>
            <w:tcBorders>
              <w:bottom w:val="single" w:sz="4" w:space="0" w:color="auto"/>
            </w:tcBorders>
            <w:textDirection w:val="btLr"/>
            <w:vAlign w:val="center"/>
          </w:tcPr>
          <w:p w:rsidR="004D03E2" w:rsidRPr="008F3D60" w:rsidRDefault="004D03E2" w:rsidP="00FA2B6B">
            <w:pPr>
              <w:ind w:left="23" w:right="113" w:firstLine="0"/>
              <w:jc w:val="both"/>
              <w:rPr>
                <w:sz w:val="28"/>
                <w:szCs w:val="28"/>
                <w:lang w:val="uk-UA"/>
              </w:rPr>
            </w:pPr>
            <w:r w:rsidRPr="008F3D60">
              <w:rPr>
                <w:i/>
                <w:sz w:val="28"/>
                <w:szCs w:val="28"/>
                <w:lang w:val="uk-UA"/>
              </w:rPr>
              <w:t>n</w:t>
            </w:r>
            <w:r w:rsidRPr="008F3D60">
              <w:rPr>
                <w:i/>
                <w:sz w:val="28"/>
                <w:szCs w:val="28"/>
                <w:vertAlign w:val="subscript"/>
                <w:lang w:val="uk-UA"/>
              </w:rPr>
              <w:t>i</w:t>
            </w:r>
            <w:r w:rsidRPr="008F3D60">
              <w:rPr>
                <w:i/>
                <w:sz w:val="28"/>
                <w:szCs w:val="28"/>
                <w:vertAlign w:val="superscript"/>
                <w:lang w:val="uk-UA"/>
              </w:rPr>
              <w:t>*</w:t>
            </w:r>
            <w:r w:rsidRPr="008F3D60">
              <w:rPr>
                <w:i/>
                <w:sz w:val="28"/>
                <w:szCs w:val="28"/>
                <w:lang w:val="uk-UA"/>
              </w:rPr>
              <w:t>u</w:t>
            </w:r>
            <w:r w:rsidRPr="008F3D60">
              <w:rPr>
                <w:i/>
                <w:sz w:val="28"/>
                <w:szCs w:val="28"/>
                <w:vertAlign w:val="subscript"/>
                <w:lang w:val="uk-UA"/>
              </w:rPr>
              <w:t>i</w:t>
            </w:r>
            <w:r w:rsidRPr="008F3D60">
              <w:rPr>
                <w:i/>
                <w:sz w:val="28"/>
                <w:szCs w:val="28"/>
                <w:vertAlign w:val="superscript"/>
                <w:lang w:val="uk-UA"/>
              </w:rPr>
              <w:t>3</w:t>
            </w:r>
          </w:p>
        </w:tc>
        <w:tc>
          <w:tcPr>
            <w:tcW w:w="591" w:type="dxa"/>
            <w:tcBorders>
              <w:bottom w:val="single" w:sz="4" w:space="0" w:color="auto"/>
            </w:tcBorders>
            <w:textDirection w:val="btLr"/>
            <w:vAlign w:val="center"/>
          </w:tcPr>
          <w:p w:rsidR="004D03E2" w:rsidRPr="008F3D60" w:rsidRDefault="004D03E2" w:rsidP="00FA2B6B">
            <w:pPr>
              <w:ind w:left="23" w:right="113" w:firstLine="0"/>
              <w:jc w:val="both"/>
              <w:rPr>
                <w:sz w:val="28"/>
                <w:szCs w:val="28"/>
                <w:lang w:val="uk-UA"/>
              </w:rPr>
            </w:pPr>
            <w:r w:rsidRPr="008F3D60">
              <w:rPr>
                <w:i/>
                <w:sz w:val="28"/>
                <w:szCs w:val="28"/>
                <w:lang w:val="uk-UA"/>
              </w:rPr>
              <w:t>u</w:t>
            </w:r>
            <w:r w:rsidRPr="008F3D60">
              <w:rPr>
                <w:i/>
                <w:sz w:val="28"/>
                <w:szCs w:val="28"/>
                <w:vertAlign w:val="subscript"/>
                <w:lang w:val="uk-UA"/>
              </w:rPr>
              <w:t>i</w:t>
            </w:r>
            <w:r w:rsidRPr="008F3D60">
              <w:rPr>
                <w:i/>
                <w:sz w:val="28"/>
                <w:szCs w:val="28"/>
                <w:vertAlign w:val="superscript"/>
                <w:lang w:val="uk-UA"/>
              </w:rPr>
              <w:t>4</w:t>
            </w:r>
          </w:p>
        </w:tc>
        <w:tc>
          <w:tcPr>
            <w:tcW w:w="659" w:type="dxa"/>
            <w:tcBorders>
              <w:bottom w:val="single" w:sz="4" w:space="0" w:color="auto"/>
            </w:tcBorders>
            <w:textDirection w:val="btLr"/>
            <w:vAlign w:val="center"/>
          </w:tcPr>
          <w:p w:rsidR="004D03E2" w:rsidRPr="008F3D60" w:rsidRDefault="004D03E2" w:rsidP="00FA2B6B">
            <w:pPr>
              <w:ind w:left="23" w:right="113" w:firstLine="0"/>
              <w:jc w:val="both"/>
              <w:rPr>
                <w:sz w:val="28"/>
                <w:szCs w:val="28"/>
                <w:lang w:val="uk-UA"/>
              </w:rPr>
            </w:pPr>
            <w:r w:rsidRPr="008F3D60">
              <w:rPr>
                <w:i/>
                <w:sz w:val="28"/>
                <w:szCs w:val="28"/>
                <w:lang w:val="uk-UA"/>
              </w:rPr>
              <w:t>n</w:t>
            </w:r>
            <w:r w:rsidRPr="008F3D60">
              <w:rPr>
                <w:i/>
                <w:sz w:val="28"/>
                <w:szCs w:val="28"/>
                <w:vertAlign w:val="subscript"/>
                <w:lang w:val="uk-UA"/>
              </w:rPr>
              <w:t>i</w:t>
            </w:r>
            <w:r w:rsidRPr="008F3D60">
              <w:rPr>
                <w:i/>
                <w:sz w:val="28"/>
                <w:szCs w:val="28"/>
                <w:vertAlign w:val="superscript"/>
                <w:lang w:val="uk-UA"/>
              </w:rPr>
              <w:t>*</w:t>
            </w:r>
            <w:r w:rsidRPr="008F3D60">
              <w:rPr>
                <w:i/>
                <w:sz w:val="28"/>
                <w:szCs w:val="28"/>
                <w:lang w:val="uk-UA"/>
              </w:rPr>
              <w:t>u</w:t>
            </w:r>
            <w:r w:rsidRPr="008F3D60">
              <w:rPr>
                <w:i/>
                <w:sz w:val="28"/>
                <w:szCs w:val="28"/>
                <w:vertAlign w:val="subscript"/>
                <w:lang w:val="uk-UA"/>
              </w:rPr>
              <w:t>i</w:t>
            </w:r>
            <w:r w:rsidRPr="008F3D60">
              <w:rPr>
                <w:i/>
                <w:sz w:val="28"/>
                <w:szCs w:val="28"/>
                <w:vertAlign w:val="superscript"/>
                <w:lang w:val="uk-UA"/>
              </w:rPr>
              <w:t>4</w:t>
            </w:r>
          </w:p>
        </w:tc>
        <w:tc>
          <w:tcPr>
            <w:tcW w:w="620" w:type="dxa"/>
            <w:tcBorders>
              <w:bottom w:val="single" w:sz="4" w:space="0" w:color="auto"/>
            </w:tcBorders>
            <w:textDirection w:val="btLr"/>
            <w:vAlign w:val="center"/>
          </w:tcPr>
          <w:p w:rsidR="004D03E2" w:rsidRPr="008F3D60" w:rsidRDefault="004D03E2" w:rsidP="00FA2B6B">
            <w:pPr>
              <w:ind w:left="23" w:right="113" w:firstLine="0"/>
              <w:jc w:val="both"/>
              <w:rPr>
                <w:sz w:val="28"/>
                <w:szCs w:val="28"/>
                <w:lang w:val="uk-UA"/>
              </w:rPr>
            </w:pPr>
            <w:r w:rsidRPr="008F3D60">
              <w:rPr>
                <w:i/>
                <w:sz w:val="28"/>
                <w:szCs w:val="28"/>
                <w:lang w:val="uk-UA"/>
              </w:rPr>
              <w:t>u</w:t>
            </w:r>
            <w:r w:rsidRPr="008F3D60">
              <w:rPr>
                <w:i/>
                <w:sz w:val="28"/>
                <w:szCs w:val="28"/>
                <w:vertAlign w:val="subscript"/>
                <w:lang w:val="uk-UA"/>
              </w:rPr>
              <w:t>i</w:t>
            </w:r>
            <w:r w:rsidRPr="008F3D60">
              <w:rPr>
                <w:i/>
                <w:sz w:val="28"/>
                <w:szCs w:val="28"/>
                <w:lang w:val="uk-UA"/>
              </w:rPr>
              <w:t>+</w:t>
            </w:r>
            <w:r w:rsidRPr="008F3D60">
              <w:rPr>
                <w:sz w:val="28"/>
                <w:szCs w:val="28"/>
                <w:lang w:val="uk-UA"/>
              </w:rPr>
              <w:t>1</w:t>
            </w:r>
          </w:p>
        </w:tc>
        <w:tc>
          <w:tcPr>
            <w:tcW w:w="620" w:type="dxa"/>
            <w:tcBorders>
              <w:bottom w:val="single" w:sz="4" w:space="0" w:color="auto"/>
            </w:tcBorders>
            <w:textDirection w:val="btLr"/>
            <w:vAlign w:val="center"/>
          </w:tcPr>
          <w:p w:rsidR="004D03E2" w:rsidRPr="008F3D60" w:rsidRDefault="004D03E2" w:rsidP="00FA2B6B">
            <w:pPr>
              <w:ind w:left="23" w:right="113" w:firstLine="0"/>
              <w:jc w:val="both"/>
              <w:rPr>
                <w:sz w:val="28"/>
                <w:szCs w:val="28"/>
                <w:vertAlign w:val="superscript"/>
                <w:lang w:val="uk-UA"/>
              </w:rPr>
            </w:pPr>
            <w:r w:rsidRPr="008F3D60">
              <w:rPr>
                <w:sz w:val="28"/>
                <w:szCs w:val="28"/>
                <w:lang w:val="uk-UA"/>
              </w:rPr>
              <w:t>(</w:t>
            </w:r>
            <w:r w:rsidRPr="008F3D60">
              <w:rPr>
                <w:i/>
                <w:sz w:val="28"/>
                <w:szCs w:val="28"/>
                <w:lang w:val="uk-UA"/>
              </w:rPr>
              <w:t>u</w:t>
            </w:r>
            <w:r w:rsidRPr="008F3D60">
              <w:rPr>
                <w:i/>
                <w:sz w:val="28"/>
                <w:szCs w:val="28"/>
                <w:vertAlign w:val="subscript"/>
                <w:lang w:val="uk-UA"/>
              </w:rPr>
              <w:t>i</w:t>
            </w:r>
            <w:r w:rsidRPr="008F3D60">
              <w:rPr>
                <w:i/>
                <w:sz w:val="28"/>
                <w:szCs w:val="28"/>
                <w:lang w:val="uk-UA"/>
              </w:rPr>
              <w:t>+</w:t>
            </w:r>
            <w:r w:rsidRPr="008F3D60">
              <w:rPr>
                <w:sz w:val="28"/>
                <w:szCs w:val="28"/>
                <w:lang w:val="uk-UA"/>
              </w:rPr>
              <w:t>1)</w:t>
            </w:r>
            <w:r w:rsidRPr="008F3D60">
              <w:rPr>
                <w:sz w:val="28"/>
                <w:szCs w:val="28"/>
                <w:vertAlign w:val="superscript"/>
                <w:lang w:val="uk-UA"/>
              </w:rPr>
              <w:t>4</w:t>
            </w:r>
          </w:p>
        </w:tc>
        <w:tc>
          <w:tcPr>
            <w:tcW w:w="1177" w:type="dxa"/>
            <w:tcBorders>
              <w:bottom w:val="single" w:sz="4" w:space="0" w:color="auto"/>
            </w:tcBorders>
            <w:textDirection w:val="btLr"/>
            <w:vAlign w:val="center"/>
          </w:tcPr>
          <w:p w:rsidR="004D03E2" w:rsidRPr="008F3D60" w:rsidRDefault="004D03E2" w:rsidP="00FA2B6B">
            <w:pPr>
              <w:ind w:left="113" w:right="113"/>
              <w:jc w:val="both"/>
              <w:rPr>
                <w:sz w:val="28"/>
                <w:szCs w:val="28"/>
                <w:lang w:val="uk-UA"/>
              </w:rPr>
            </w:pPr>
            <w:r w:rsidRPr="008F3D60">
              <w:rPr>
                <w:i/>
                <w:sz w:val="28"/>
                <w:szCs w:val="28"/>
                <w:lang w:val="uk-UA"/>
              </w:rPr>
              <w:t>n</w:t>
            </w:r>
            <w:r w:rsidRPr="008F3D60">
              <w:rPr>
                <w:i/>
                <w:sz w:val="28"/>
                <w:szCs w:val="28"/>
                <w:vertAlign w:val="subscript"/>
                <w:lang w:val="uk-UA"/>
              </w:rPr>
              <w:t>i</w:t>
            </w:r>
            <w:r w:rsidRPr="008F3D60">
              <w:rPr>
                <w:i/>
                <w:sz w:val="28"/>
                <w:szCs w:val="28"/>
                <w:vertAlign w:val="superscript"/>
                <w:lang w:val="uk-UA"/>
              </w:rPr>
              <w:t>*</w:t>
            </w:r>
            <w:r w:rsidRPr="008F3D60">
              <w:rPr>
                <w:sz w:val="28"/>
                <w:szCs w:val="28"/>
                <w:lang w:val="uk-UA"/>
              </w:rPr>
              <w:t>(</w:t>
            </w:r>
            <w:r w:rsidRPr="008F3D60">
              <w:rPr>
                <w:i/>
                <w:sz w:val="28"/>
                <w:szCs w:val="28"/>
                <w:lang w:val="uk-UA"/>
              </w:rPr>
              <w:t>u</w:t>
            </w:r>
            <w:r w:rsidRPr="008F3D60">
              <w:rPr>
                <w:i/>
                <w:sz w:val="28"/>
                <w:szCs w:val="28"/>
                <w:vertAlign w:val="subscript"/>
                <w:lang w:val="uk-UA"/>
              </w:rPr>
              <w:t>i</w:t>
            </w:r>
            <w:r w:rsidRPr="008F3D60">
              <w:rPr>
                <w:i/>
                <w:sz w:val="28"/>
                <w:szCs w:val="28"/>
                <w:lang w:val="uk-UA"/>
              </w:rPr>
              <w:t>+</w:t>
            </w:r>
            <w:r w:rsidRPr="008F3D60">
              <w:rPr>
                <w:sz w:val="28"/>
                <w:szCs w:val="28"/>
                <w:lang w:val="uk-UA"/>
              </w:rPr>
              <w:t>1)</w:t>
            </w:r>
            <w:r w:rsidRPr="008F3D60">
              <w:rPr>
                <w:sz w:val="28"/>
                <w:szCs w:val="28"/>
                <w:vertAlign w:val="superscript"/>
                <w:lang w:val="uk-UA"/>
              </w:rPr>
              <w:t>4</w:t>
            </w:r>
          </w:p>
        </w:tc>
      </w:tr>
      <w:tr w:rsidR="0016573A" w:rsidRPr="008F3D60" w:rsidTr="008079AA">
        <w:trPr>
          <w:cantSplit/>
          <w:trHeight w:val="463"/>
        </w:trPr>
        <w:tc>
          <w:tcPr>
            <w:tcW w:w="544"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w:t>
            </w:r>
          </w:p>
        </w:tc>
        <w:tc>
          <w:tcPr>
            <w:tcW w:w="620"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11</w:t>
            </w:r>
          </w:p>
        </w:tc>
        <w:tc>
          <w:tcPr>
            <w:tcW w:w="620"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–4</w:t>
            </w:r>
          </w:p>
        </w:tc>
        <w:tc>
          <w:tcPr>
            <w:tcW w:w="591"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2</w:t>
            </w:r>
          </w:p>
        </w:tc>
        <w:tc>
          <w:tcPr>
            <w:tcW w:w="803"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–8</w:t>
            </w:r>
          </w:p>
        </w:tc>
        <w:tc>
          <w:tcPr>
            <w:tcW w:w="620"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16</w:t>
            </w:r>
          </w:p>
        </w:tc>
        <w:tc>
          <w:tcPr>
            <w:tcW w:w="709"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32</w:t>
            </w:r>
          </w:p>
        </w:tc>
        <w:tc>
          <w:tcPr>
            <w:tcW w:w="591"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–64</w:t>
            </w:r>
          </w:p>
        </w:tc>
        <w:tc>
          <w:tcPr>
            <w:tcW w:w="732"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–128</w:t>
            </w:r>
          </w:p>
        </w:tc>
        <w:tc>
          <w:tcPr>
            <w:tcW w:w="591"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256</w:t>
            </w:r>
          </w:p>
        </w:tc>
        <w:tc>
          <w:tcPr>
            <w:tcW w:w="659"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512</w:t>
            </w:r>
          </w:p>
        </w:tc>
        <w:tc>
          <w:tcPr>
            <w:tcW w:w="620"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–3</w:t>
            </w:r>
          </w:p>
        </w:tc>
        <w:tc>
          <w:tcPr>
            <w:tcW w:w="620" w:type="dxa"/>
            <w:tcBorders>
              <w:top w:val="single" w:sz="4" w:space="0" w:color="auto"/>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81</w:t>
            </w:r>
          </w:p>
        </w:tc>
        <w:tc>
          <w:tcPr>
            <w:tcW w:w="1177" w:type="dxa"/>
            <w:tcBorders>
              <w:top w:val="single" w:sz="4" w:space="0" w:color="auto"/>
              <w:left w:val="single" w:sz="4" w:space="0" w:color="auto"/>
              <w:bottom w:val="nil"/>
              <w:right w:val="single" w:sz="4" w:space="0" w:color="auto"/>
            </w:tcBorders>
            <w:vAlign w:val="center"/>
          </w:tcPr>
          <w:p w:rsidR="004D03E2" w:rsidRPr="008F3D60" w:rsidRDefault="004D03E2" w:rsidP="00FA2B6B">
            <w:pPr>
              <w:jc w:val="both"/>
              <w:rPr>
                <w:sz w:val="18"/>
                <w:szCs w:val="18"/>
                <w:lang w:val="uk-UA"/>
              </w:rPr>
            </w:pPr>
            <w:r w:rsidRPr="008F3D60">
              <w:rPr>
                <w:sz w:val="18"/>
                <w:szCs w:val="18"/>
                <w:lang w:val="uk-UA"/>
              </w:rPr>
              <w:t>162</w:t>
            </w:r>
          </w:p>
        </w:tc>
      </w:tr>
      <w:tr w:rsidR="0016573A" w:rsidRPr="008F3D60" w:rsidTr="008079AA">
        <w:trPr>
          <w:cantSplit/>
          <w:trHeight w:val="333"/>
        </w:trPr>
        <w:tc>
          <w:tcPr>
            <w:tcW w:w="544"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2</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13</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–3</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4</w:t>
            </w:r>
          </w:p>
        </w:tc>
        <w:tc>
          <w:tcPr>
            <w:tcW w:w="803"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–12</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9</w:t>
            </w:r>
          </w:p>
        </w:tc>
        <w:tc>
          <w:tcPr>
            <w:tcW w:w="709"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36</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–27</w:t>
            </w:r>
          </w:p>
        </w:tc>
        <w:tc>
          <w:tcPr>
            <w:tcW w:w="732"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–108</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81</w:t>
            </w:r>
          </w:p>
        </w:tc>
        <w:tc>
          <w:tcPr>
            <w:tcW w:w="659"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324</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–2</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16</w:t>
            </w:r>
          </w:p>
        </w:tc>
        <w:tc>
          <w:tcPr>
            <w:tcW w:w="1177" w:type="dxa"/>
            <w:tcBorders>
              <w:top w:val="nil"/>
              <w:left w:val="single" w:sz="4" w:space="0" w:color="auto"/>
              <w:bottom w:val="nil"/>
              <w:right w:val="single" w:sz="4" w:space="0" w:color="auto"/>
            </w:tcBorders>
            <w:vAlign w:val="center"/>
          </w:tcPr>
          <w:p w:rsidR="004D03E2" w:rsidRPr="008F3D60" w:rsidRDefault="004D03E2" w:rsidP="00FA2B6B">
            <w:pPr>
              <w:jc w:val="both"/>
              <w:rPr>
                <w:sz w:val="18"/>
                <w:szCs w:val="18"/>
                <w:lang w:val="uk-UA"/>
              </w:rPr>
            </w:pPr>
            <w:r w:rsidRPr="008F3D60">
              <w:rPr>
                <w:sz w:val="18"/>
                <w:szCs w:val="18"/>
                <w:lang w:val="uk-UA"/>
              </w:rPr>
              <w:t>64</w:t>
            </w:r>
          </w:p>
        </w:tc>
      </w:tr>
      <w:tr w:rsidR="0016573A" w:rsidRPr="008F3D60" w:rsidTr="008079AA">
        <w:trPr>
          <w:cantSplit/>
          <w:trHeight w:val="333"/>
        </w:trPr>
        <w:tc>
          <w:tcPr>
            <w:tcW w:w="544"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3</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15</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–2</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8</w:t>
            </w:r>
          </w:p>
        </w:tc>
        <w:tc>
          <w:tcPr>
            <w:tcW w:w="803"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–16</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4</w:t>
            </w:r>
          </w:p>
        </w:tc>
        <w:tc>
          <w:tcPr>
            <w:tcW w:w="709"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32</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–8</w:t>
            </w:r>
          </w:p>
        </w:tc>
        <w:tc>
          <w:tcPr>
            <w:tcW w:w="732"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–64</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16</w:t>
            </w:r>
          </w:p>
        </w:tc>
        <w:tc>
          <w:tcPr>
            <w:tcW w:w="659"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128</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–1</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w:t>
            </w:r>
          </w:p>
        </w:tc>
        <w:tc>
          <w:tcPr>
            <w:tcW w:w="1177" w:type="dxa"/>
            <w:tcBorders>
              <w:top w:val="nil"/>
              <w:left w:val="single" w:sz="4" w:space="0" w:color="auto"/>
              <w:bottom w:val="nil"/>
              <w:right w:val="single" w:sz="4" w:space="0" w:color="auto"/>
            </w:tcBorders>
            <w:vAlign w:val="center"/>
          </w:tcPr>
          <w:p w:rsidR="004D03E2" w:rsidRPr="008F3D60" w:rsidRDefault="004D03E2" w:rsidP="00FA2B6B">
            <w:pPr>
              <w:jc w:val="both"/>
              <w:rPr>
                <w:sz w:val="18"/>
                <w:szCs w:val="18"/>
                <w:lang w:val="uk-UA"/>
              </w:rPr>
            </w:pPr>
            <w:r w:rsidRPr="008F3D60">
              <w:rPr>
                <w:sz w:val="18"/>
                <w:szCs w:val="18"/>
                <w:lang w:val="uk-UA"/>
              </w:rPr>
              <w:t>8</w:t>
            </w:r>
          </w:p>
        </w:tc>
      </w:tr>
      <w:tr w:rsidR="0016573A" w:rsidRPr="008F3D60" w:rsidTr="008079AA">
        <w:trPr>
          <w:cantSplit/>
          <w:trHeight w:val="333"/>
        </w:trPr>
        <w:tc>
          <w:tcPr>
            <w:tcW w:w="544"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4</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17</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–1</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12</w:t>
            </w:r>
          </w:p>
        </w:tc>
        <w:tc>
          <w:tcPr>
            <w:tcW w:w="803"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–12</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w:t>
            </w:r>
          </w:p>
        </w:tc>
        <w:tc>
          <w:tcPr>
            <w:tcW w:w="709"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12</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–1</w:t>
            </w:r>
          </w:p>
        </w:tc>
        <w:tc>
          <w:tcPr>
            <w:tcW w:w="732"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–12</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w:t>
            </w:r>
          </w:p>
        </w:tc>
        <w:tc>
          <w:tcPr>
            <w:tcW w:w="659"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12</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0</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0</w:t>
            </w:r>
          </w:p>
        </w:tc>
        <w:tc>
          <w:tcPr>
            <w:tcW w:w="1177" w:type="dxa"/>
            <w:tcBorders>
              <w:top w:val="nil"/>
              <w:left w:val="single" w:sz="4" w:space="0" w:color="auto"/>
              <w:bottom w:val="nil"/>
              <w:right w:val="single" w:sz="4" w:space="0" w:color="auto"/>
            </w:tcBorders>
            <w:vAlign w:val="center"/>
          </w:tcPr>
          <w:p w:rsidR="004D03E2" w:rsidRPr="008F3D60" w:rsidRDefault="004D03E2" w:rsidP="00FA2B6B">
            <w:pPr>
              <w:jc w:val="both"/>
              <w:rPr>
                <w:sz w:val="18"/>
                <w:szCs w:val="18"/>
                <w:lang w:val="uk-UA"/>
              </w:rPr>
            </w:pPr>
            <w:r w:rsidRPr="008F3D60">
              <w:rPr>
                <w:sz w:val="18"/>
                <w:szCs w:val="18"/>
                <w:lang w:val="uk-UA"/>
              </w:rPr>
              <w:t>0</w:t>
            </w:r>
          </w:p>
        </w:tc>
      </w:tr>
      <w:tr w:rsidR="0016573A" w:rsidRPr="008F3D60" w:rsidTr="008079AA">
        <w:trPr>
          <w:cantSplit/>
          <w:trHeight w:val="333"/>
        </w:trPr>
        <w:tc>
          <w:tcPr>
            <w:tcW w:w="544"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5</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19</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0</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16</w:t>
            </w:r>
          </w:p>
        </w:tc>
        <w:tc>
          <w:tcPr>
            <w:tcW w:w="803"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0</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0</w:t>
            </w:r>
          </w:p>
        </w:tc>
        <w:tc>
          <w:tcPr>
            <w:tcW w:w="709"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0</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0</w:t>
            </w:r>
          </w:p>
        </w:tc>
        <w:tc>
          <w:tcPr>
            <w:tcW w:w="732"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0</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0</w:t>
            </w:r>
          </w:p>
        </w:tc>
        <w:tc>
          <w:tcPr>
            <w:tcW w:w="659"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0</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w:t>
            </w:r>
          </w:p>
        </w:tc>
        <w:tc>
          <w:tcPr>
            <w:tcW w:w="1177" w:type="dxa"/>
            <w:tcBorders>
              <w:top w:val="nil"/>
              <w:left w:val="single" w:sz="4" w:space="0" w:color="auto"/>
              <w:bottom w:val="nil"/>
              <w:right w:val="single" w:sz="4" w:space="0" w:color="auto"/>
            </w:tcBorders>
            <w:vAlign w:val="center"/>
          </w:tcPr>
          <w:p w:rsidR="004D03E2" w:rsidRPr="008F3D60" w:rsidRDefault="004D03E2" w:rsidP="00FA2B6B">
            <w:pPr>
              <w:jc w:val="both"/>
              <w:rPr>
                <w:sz w:val="18"/>
                <w:szCs w:val="18"/>
                <w:lang w:val="uk-UA"/>
              </w:rPr>
            </w:pPr>
            <w:r w:rsidRPr="008F3D60">
              <w:rPr>
                <w:sz w:val="18"/>
                <w:szCs w:val="18"/>
                <w:lang w:val="uk-UA"/>
              </w:rPr>
              <w:t>16</w:t>
            </w:r>
          </w:p>
        </w:tc>
      </w:tr>
      <w:tr w:rsidR="0016573A" w:rsidRPr="008F3D60" w:rsidTr="008079AA">
        <w:trPr>
          <w:cantSplit/>
          <w:trHeight w:val="333"/>
        </w:trPr>
        <w:tc>
          <w:tcPr>
            <w:tcW w:w="544"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6</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21</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10</w:t>
            </w:r>
          </w:p>
        </w:tc>
        <w:tc>
          <w:tcPr>
            <w:tcW w:w="803"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10</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w:t>
            </w:r>
          </w:p>
        </w:tc>
        <w:tc>
          <w:tcPr>
            <w:tcW w:w="709"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10</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w:t>
            </w:r>
          </w:p>
        </w:tc>
        <w:tc>
          <w:tcPr>
            <w:tcW w:w="732"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10</w:t>
            </w:r>
          </w:p>
        </w:tc>
        <w:tc>
          <w:tcPr>
            <w:tcW w:w="591"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w:t>
            </w:r>
          </w:p>
        </w:tc>
        <w:tc>
          <w:tcPr>
            <w:tcW w:w="659"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10</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2</w:t>
            </w:r>
          </w:p>
        </w:tc>
        <w:tc>
          <w:tcPr>
            <w:tcW w:w="620" w:type="dxa"/>
            <w:tcBorders>
              <w:top w:val="nil"/>
              <w:left w:val="single" w:sz="4" w:space="0" w:color="auto"/>
              <w:bottom w:val="nil"/>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16</w:t>
            </w:r>
          </w:p>
        </w:tc>
        <w:tc>
          <w:tcPr>
            <w:tcW w:w="1177" w:type="dxa"/>
            <w:tcBorders>
              <w:top w:val="nil"/>
              <w:left w:val="single" w:sz="4" w:space="0" w:color="auto"/>
              <w:bottom w:val="nil"/>
              <w:right w:val="single" w:sz="4" w:space="0" w:color="auto"/>
            </w:tcBorders>
            <w:vAlign w:val="center"/>
          </w:tcPr>
          <w:p w:rsidR="004D03E2" w:rsidRPr="008F3D60" w:rsidRDefault="004D03E2" w:rsidP="00FA2B6B">
            <w:pPr>
              <w:jc w:val="both"/>
              <w:rPr>
                <w:sz w:val="18"/>
                <w:szCs w:val="18"/>
                <w:lang w:val="uk-UA"/>
              </w:rPr>
            </w:pPr>
            <w:r w:rsidRPr="008F3D60">
              <w:rPr>
                <w:sz w:val="18"/>
                <w:szCs w:val="18"/>
                <w:lang w:val="uk-UA"/>
              </w:rPr>
              <w:t>160</w:t>
            </w:r>
          </w:p>
        </w:tc>
      </w:tr>
      <w:tr w:rsidR="0016573A" w:rsidRPr="008F3D60" w:rsidTr="008079AA">
        <w:trPr>
          <w:cantSplit/>
          <w:trHeight w:val="333"/>
        </w:trPr>
        <w:tc>
          <w:tcPr>
            <w:tcW w:w="544"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7</w:t>
            </w:r>
          </w:p>
        </w:tc>
        <w:tc>
          <w:tcPr>
            <w:tcW w:w="620"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23</w:t>
            </w:r>
          </w:p>
        </w:tc>
        <w:tc>
          <w:tcPr>
            <w:tcW w:w="620"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2</w:t>
            </w:r>
          </w:p>
        </w:tc>
        <w:tc>
          <w:tcPr>
            <w:tcW w:w="591"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3</w:t>
            </w:r>
          </w:p>
        </w:tc>
        <w:tc>
          <w:tcPr>
            <w:tcW w:w="803"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6</w:t>
            </w:r>
          </w:p>
        </w:tc>
        <w:tc>
          <w:tcPr>
            <w:tcW w:w="620"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4</w:t>
            </w:r>
          </w:p>
        </w:tc>
        <w:tc>
          <w:tcPr>
            <w:tcW w:w="709"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12</w:t>
            </w:r>
          </w:p>
        </w:tc>
        <w:tc>
          <w:tcPr>
            <w:tcW w:w="591"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8</w:t>
            </w:r>
          </w:p>
        </w:tc>
        <w:tc>
          <w:tcPr>
            <w:tcW w:w="732"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24</w:t>
            </w:r>
          </w:p>
        </w:tc>
        <w:tc>
          <w:tcPr>
            <w:tcW w:w="591"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16</w:t>
            </w:r>
          </w:p>
        </w:tc>
        <w:tc>
          <w:tcPr>
            <w:tcW w:w="659"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48</w:t>
            </w:r>
          </w:p>
        </w:tc>
        <w:tc>
          <w:tcPr>
            <w:tcW w:w="620"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3</w:t>
            </w:r>
          </w:p>
        </w:tc>
        <w:tc>
          <w:tcPr>
            <w:tcW w:w="620" w:type="dxa"/>
            <w:tcBorders>
              <w:top w:val="nil"/>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81</w:t>
            </w:r>
          </w:p>
        </w:tc>
        <w:tc>
          <w:tcPr>
            <w:tcW w:w="1177" w:type="dxa"/>
            <w:tcBorders>
              <w:top w:val="nil"/>
              <w:left w:val="single" w:sz="4" w:space="0" w:color="auto"/>
              <w:bottom w:val="single" w:sz="4" w:space="0" w:color="auto"/>
              <w:right w:val="single" w:sz="4" w:space="0" w:color="auto"/>
            </w:tcBorders>
            <w:vAlign w:val="center"/>
          </w:tcPr>
          <w:p w:rsidR="004D03E2" w:rsidRPr="008F3D60" w:rsidRDefault="004D03E2" w:rsidP="00FA2B6B">
            <w:pPr>
              <w:jc w:val="both"/>
              <w:rPr>
                <w:sz w:val="18"/>
                <w:szCs w:val="18"/>
                <w:lang w:val="uk-UA"/>
              </w:rPr>
            </w:pPr>
            <w:r w:rsidRPr="008F3D60">
              <w:rPr>
                <w:sz w:val="18"/>
                <w:szCs w:val="18"/>
                <w:lang w:val="uk-UA"/>
              </w:rPr>
              <w:t>243</w:t>
            </w:r>
          </w:p>
        </w:tc>
      </w:tr>
      <w:tr w:rsidR="0016573A" w:rsidRPr="008F3D60" w:rsidTr="008079AA">
        <w:trPr>
          <w:cantSplit/>
          <w:trHeight w:val="684"/>
        </w:trPr>
        <w:tc>
          <w:tcPr>
            <w:tcW w:w="544" w:type="dxa"/>
            <w:tcBorders>
              <w:top w:val="single" w:sz="4" w:space="0" w:color="auto"/>
              <w:left w:val="single" w:sz="4" w:space="0" w:color="auto"/>
              <w:bottom w:val="single" w:sz="4" w:space="0" w:color="auto"/>
              <w:righ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w:t>
            </w:r>
          </w:p>
        </w:tc>
        <w:tc>
          <w:tcPr>
            <w:tcW w:w="620" w:type="dxa"/>
            <w:tcBorders>
              <w:top w:val="single" w:sz="4" w:space="0" w:color="auto"/>
              <w:left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620" w:type="dxa"/>
            <w:tcBorders>
              <w:top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591" w:type="dxa"/>
            <w:tcBorders>
              <w:top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55</w:t>
            </w:r>
          </w:p>
        </w:tc>
        <w:tc>
          <w:tcPr>
            <w:tcW w:w="803" w:type="dxa"/>
            <w:tcBorders>
              <w:top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–32</w:t>
            </w:r>
          </w:p>
        </w:tc>
        <w:tc>
          <w:tcPr>
            <w:tcW w:w="620" w:type="dxa"/>
            <w:tcBorders>
              <w:top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709" w:type="dxa"/>
            <w:tcBorders>
              <w:top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134</w:t>
            </w:r>
          </w:p>
        </w:tc>
        <w:tc>
          <w:tcPr>
            <w:tcW w:w="591" w:type="dxa"/>
            <w:tcBorders>
              <w:top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732" w:type="dxa"/>
            <w:tcBorders>
              <w:top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–278</w:t>
            </w:r>
          </w:p>
        </w:tc>
        <w:tc>
          <w:tcPr>
            <w:tcW w:w="591" w:type="dxa"/>
            <w:tcBorders>
              <w:top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659" w:type="dxa"/>
            <w:tcBorders>
              <w:top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1034</w:t>
            </w:r>
          </w:p>
        </w:tc>
        <w:tc>
          <w:tcPr>
            <w:tcW w:w="620" w:type="dxa"/>
            <w:tcBorders>
              <w:top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620" w:type="dxa"/>
            <w:tcBorders>
              <w:top w:val="single" w:sz="4" w:space="0" w:color="auto"/>
            </w:tcBorders>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1177" w:type="dxa"/>
            <w:tcBorders>
              <w:top w:val="single" w:sz="4" w:space="0" w:color="auto"/>
            </w:tcBorders>
            <w:vAlign w:val="center"/>
          </w:tcPr>
          <w:p w:rsidR="004D03E2" w:rsidRPr="008F3D60" w:rsidRDefault="004D03E2" w:rsidP="00FA2B6B">
            <w:pPr>
              <w:jc w:val="both"/>
              <w:rPr>
                <w:sz w:val="18"/>
                <w:szCs w:val="18"/>
                <w:lang w:val="uk-UA"/>
              </w:rPr>
            </w:pPr>
            <w:r w:rsidRPr="008F3D60">
              <w:rPr>
                <w:sz w:val="18"/>
                <w:szCs w:val="18"/>
                <w:lang w:val="uk-UA"/>
              </w:rPr>
              <w:t>653</w:t>
            </w:r>
          </w:p>
        </w:tc>
      </w:tr>
      <w:tr w:rsidR="0016573A" w:rsidRPr="008F3D60" w:rsidTr="008079AA">
        <w:trPr>
          <w:cantSplit/>
          <w:trHeight w:val="333"/>
        </w:trPr>
        <w:tc>
          <w:tcPr>
            <w:tcW w:w="1784" w:type="dxa"/>
            <w:gridSpan w:val="3"/>
            <w:vAlign w:val="center"/>
          </w:tcPr>
          <w:p w:rsidR="004D03E2" w:rsidRPr="008F3D60" w:rsidRDefault="004D03E2" w:rsidP="00FA2B6B">
            <w:pPr>
              <w:ind w:left="23" w:firstLine="0"/>
              <w:jc w:val="both"/>
              <w:rPr>
                <w:sz w:val="18"/>
                <w:szCs w:val="18"/>
                <w:lang w:val="uk-UA"/>
              </w:rPr>
            </w:pPr>
            <w:r w:rsidRPr="008F3D60">
              <w:rPr>
                <w:position w:val="-28"/>
                <w:sz w:val="18"/>
                <w:szCs w:val="18"/>
                <w:lang w:val="uk-UA"/>
              </w:rPr>
              <w:object w:dxaOrig="960" w:dyaOrig="800">
                <v:shape id="_x0000_i1271" type="#_x0000_t75" style="width:51.6pt;height:44.15pt" o:ole="">
                  <v:imagedata r:id="rId496" o:title=""/>
                </v:shape>
                <o:OLEObject Type="Embed" ProgID="Equation.3" ShapeID="_x0000_i1271" DrawAspect="Content" ObjectID="_1780146624" r:id="rId497"/>
              </w:object>
            </w:r>
          </w:p>
        </w:tc>
        <w:tc>
          <w:tcPr>
            <w:tcW w:w="591" w:type="dxa"/>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803" w:type="dxa"/>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–0,582</w:t>
            </w:r>
          </w:p>
        </w:tc>
        <w:tc>
          <w:tcPr>
            <w:tcW w:w="620" w:type="dxa"/>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709" w:type="dxa"/>
            <w:vAlign w:val="center"/>
          </w:tcPr>
          <w:p w:rsidR="004D03E2" w:rsidRPr="008F3D60" w:rsidRDefault="004D03E2" w:rsidP="00FA2B6B">
            <w:pPr>
              <w:ind w:left="23" w:firstLine="0"/>
              <w:jc w:val="both"/>
              <w:rPr>
                <w:sz w:val="18"/>
                <w:szCs w:val="18"/>
                <w:lang w:val="uk-UA"/>
              </w:rPr>
            </w:pPr>
            <w:r w:rsidRPr="008F3D60">
              <w:rPr>
                <w:sz w:val="18"/>
                <w:szCs w:val="18"/>
                <w:lang w:val="uk-UA"/>
              </w:rPr>
              <w:t>2,436</w:t>
            </w:r>
          </w:p>
        </w:tc>
        <w:tc>
          <w:tcPr>
            <w:tcW w:w="591" w:type="dxa"/>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732" w:type="dxa"/>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–5,05</w:t>
            </w:r>
          </w:p>
        </w:tc>
        <w:tc>
          <w:tcPr>
            <w:tcW w:w="591" w:type="dxa"/>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659" w:type="dxa"/>
            <w:vAlign w:val="center"/>
          </w:tcPr>
          <w:p w:rsidR="004D03E2" w:rsidRPr="008F3D60" w:rsidRDefault="004D03E2" w:rsidP="00FA2B6B">
            <w:pPr>
              <w:ind w:left="23" w:firstLine="0"/>
              <w:jc w:val="both"/>
              <w:rPr>
                <w:sz w:val="18"/>
                <w:szCs w:val="18"/>
                <w:lang w:val="uk-UA"/>
              </w:rPr>
            </w:pPr>
            <w:r w:rsidRPr="008F3D60">
              <w:rPr>
                <w:sz w:val="18"/>
                <w:szCs w:val="18"/>
                <w:lang w:val="uk-UA"/>
              </w:rPr>
              <w:t>18,8</w:t>
            </w:r>
          </w:p>
        </w:tc>
        <w:tc>
          <w:tcPr>
            <w:tcW w:w="620" w:type="dxa"/>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620" w:type="dxa"/>
            <w:vAlign w:val="center"/>
          </w:tcPr>
          <w:p w:rsidR="004D03E2" w:rsidRPr="008F3D60" w:rsidRDefault="004D03E2" w:rsidP="00FA2B6B">
            <w:pPr>
              <w:ind w:left="23" w:firstLine="0"/>
              <w:jc w:val="both"/>
              <w:rPr>
                <w:sz w:val="18"/>
                <w:szCs w:val="18"/>
                <w:lang w:val="uk-UA"/>
              </w:rPr>
            </w:pPr>
            <w:r w:rsidRPr="008F3D60">
              <w:rPr>
                <w:sz w:val="18"/>
                <w:szCs w:val="18"/>
                <w:lang w:val="uk-UA"/>
              </w:rPr>
              <w:t xml:space="preserve"> –</w:t>
            </w:r>
          </w:p>
        </w:tc>
        <w:tc>
          <w:tcPr>
            <w:tcW w:w="1177" w:type="dxa"/>
            <w:vAlign w:val="center"/>
          </w:tcPr>
          <w:p w:rsidR="004D03E2" w:rsidRPr="008F3D60" w:rsidRDefault="004D03E2" w:rsidP="00FA2B6B">
            <w:pPr>
              <w:jc w:val="both"/>
              <w:rPr>
                <w:sz w:val="18"/>
                <w:szCs w:val="18"/>
                <w:lang w:val="uk-UA"/>
              </w:rPr>
            </w:pPr>
            <w:r w:rsidRPr="008F3D60">
              <w:rPr>
                <w:sz w:val="18"/>
                <w:szCs w:val="18"/>
                <w:lang w:val="uk-UA"/>
              </w:rPr>
              <w:t xml:space="preserve"> –</w:t>
            </w:r>
          </w:p>
        </w:tc>
      </w:tr>
    </w:tbl>
    <w:p w:rsidR="004D03E2" w:rsidRPr="008F3D60" w:rsidRDefault="004D03E2" w:rsidP="00FA2B6B">
      <w:pPr>
        <w:jc w:val="both"/>
        <w:rPr>
          <w:sz w:val="28"/>
          <w:szCs w:val="28"/>
          <w:lang w:val="uk-UA"/>
        </w:rPr>
      </w:pPr>
    </w:p>
    <w:p w:rsidR="004D03E2" w:rsidRPr="008F3D60" w:rsidRDefault="004D03E2" w:rsidP="00FA2B6B">
      <w:pPr>
        <w:ind w:left="0" w:firstLine="709"/>
        <w:jc w:val="both"/>
        <w:rPr>
          <w:sz w:val="28"/>
          <w:szCs w:val="28"/>
          <w:lang w:val="uk-UA"/>
        </w:rPr>
      </w:pPr>
      <w:r w:rsidRPr="008F3D60">
        <w:rPr>
          <w:sz w:val="28"/>
          <w:szCs w:val="28"/>
          <w:lang w:val="uk-UA"/>
        </w:rPr>
        <w:t>Контроль обчислень за тотожністю дає наступне:</w:t>
      </w:r>
    </w:p>
    <w:p w:rsidR="004D03E2" w:rsidRPr="008F3D60" w:rsidRDefault="004D03E2" w:rsidP="00FA2B6B">
      <w:pPr>
        <w:ind w:left="0" w:firstLine="709"/>
        <w:jc w:val="both"/>
        <w:rPr>
          <w:sz w:val="28"/>
          <w:szCs w:val="28"/>
          <w:lang w:val="uk-UA"/>
        </w:rPr>
      </w:pPr>
      <w:r w:rsidRPr="008F3D60">
        <w:rPr>
          <w:sz w:val="28"/>
          <w:szCs w:val="28"/>
          <w:lang w:val="uk-UA"/>
        </w:rPr>
        <w:t>55+4 ( –32)+6 134+4 ( –278) –1034=653</w:t>
      </w:r>
    </w:p>
    <w:p w:rsidR="004D03E2" w:rsidRPr="008F3D60" w:rsidRDefault="004D03E2" w:rsidP="00FA2B6B">
      <w:pPr>
        <w:ind w:left="0" w:firstLine="709"/>
        <w:jc w:val="both"/>
        <w:rPr>
          <w:sz w:val="28"/>
          <w:szCs w:val="28"/>
          <w:lang w:val="uk-UA"/>
        </w:rPr>
      </w:pPr>
      <w:r w:rsidRPr="008F3D60">
        <w:rPr>
          <w:sz w:val="28"/>
          <w:szCs w:val="28"/>
          <w:lang w:val="uk-UA"/>
        </w:rPr>
        <w:t xml:space="preserve">Нарешті, скориставшись формулами, знаходимо параметри розподілу: </w:t>
      </w:r>
    </w:p>
    <w:p w:rsidR="004D03E2" w:rsidRPr="008F3D60" w:rsidRDefault="004D03E2" w:rsidP="00FA2B6B">
      <w:pPr>
        <w:ind w:hanging="6"/>
        <w:jc w:val="both"/>
        <w:rPr>
          <w:sz w:val="28"/>
          <w:szCs w:val="28"/>
          <w:lang w:val="uk-UA"/>
        </w:rPr>
      </w:pPr>
      <w:r w:rsidRPr="008F3D60">
        <w:rPr>
          <w:position w:val="-28"/>
          <w:sz w:val="28"/>
          <w:szCs w:val="28"/>
          <w:lang w:val="uk-UA"/>
        </w:rPr>
        <w:object w:dxaOrig="2560" w:dyaOrig="720">
          <v:shape id="_x0000_i1272" type="#_x0000_t75" style="width:129.05pt;height:36.7pt" o:ole="">
            <v:imagedata r:id="rId498" o:title=""/>
          </v:shape>
          <o:OLEObject Type="Embed" ProgID="Equation.3" ShapeID="_x0000_i1272" DrawAspect="Content" ObjectID="_1780146625" r:id="rId499"/>
        </w:object>
      </w:r>
      <w:r w:rsidRPr="008F3D60">
        <w:rPr>
          <w:sz w:val="28"/>
          <w:szCs w:val="28"/>
          <w:lang w:val="uk-UA"/>
        </w:rPr>
        <w:t>,</w:t>
      </w:r>
    </w:p>
    <w:p w:rsidR="008079AA" w:rsidRPr="008F3D60" w:rsidRDefault="008079AA" w:rsidP="00FA2B6B">
      <w:pPr>
        <w:ind w:hanging="6"/>
        <w:jc w:val="both"/>
        <w:rPr>
          <w:sz w:val="28"/>
          <w:szCs w:val="28"/>
          <w:lang w:val="uk-UA"/>
        </w:rPr>
      </w:pPr>
    </w:p>
    <w:p w:rsidR="008079AA" w:rsidRPr="008F3D60" w:rsidRDefault="00327D16" w:rsidP="00FA2B6B">
      <w:pPr>
        <w:ind w:hanging="6"/>
        <w:jc w:val="both"/>
        <w:rPr>
          <w:sz w:val="28"/>
          <w:szCs w:val="28"/>
          <w:lang w:val="uk-UA"/>
        </w:rPr>
      </w:pPr>
      <w:r w:rsidRPr="008F3D60">
        <w:rPr>
          <w:position w:val="-72"/>
          <w:sz w:val="28"/>
          <w:szCs w:val="28"/>
          <w:lang w:val="uk-UA"/>
        </w:rPr>
        <w:object w:dxaOrig="7380" w:dyaOrig="1579">
          <v:shape id="_x0000_i1273" type="#_x0000_t75" style="width:368.85pt;height:77.45pt" o:ole="">
            <v:imagedata r:id="rId500" o:title=""/>
          </v:shape>
          <o:OLEObject Type="Embed" ProgID="Equation.3" ShapeID="_x0000_i1273" DrawAspect="Content" ObjectID="_1780146626" r:id="rId501"/>
        </w:object>
      </w:r>
    </w:p>
    <w:p w:rsidR="008079AA" w:rsidRPr="008F3D60" w:rsidRDefault="008079AA" w:rsidP="00FA2B6B">
      <w:pPr>
        <w:ind w:hanging="6"/>
        <w:jc w:val="both"/>
        <w:rPr>
          <w:sz w:val="28"/>
          <w:szCs w:val="28"/>
          <w:lang w:val="uk-UA"/>
        </w:rPr>
      </w:pPr>
    </w:p>
    <w:p w:rsidR="004D03E2" w:rsidRPr="008F3D60" w:rsidRDefault="00327D16" w:rsidP="00FA2B6B">
      <w:pPr>
        <w:ind w:hanging="6"/>
        <w:jc w:val="both"/>
        <w:rPr>
          <w:sz w:val="28"/>
          <w:szCs w:val="28"/>
          <w:lang w:val="uk-UA"/>
        </w:rPr>
      </w:pPr>
      <w:r w:rsidRPr="008F3D60">
        <w:rPr>
          <w:position w:val="-50"/>
          <w:sz w:val="28"/>
          <w:szCs w:val="28"/>
          <w:lang w:val="uk-UA"/>
        </w:rPr>
        <w:object w:dxaOrig="8840" w:dyaOrig="1140">
          <v:shape id="_x0000_i1274" type="#_x0000_t75" style="width:444.25pt;height:55pt" o:ole="">
            <v:imagedata r:id="rId502" o:title=""/>
          </v:shape>
          <o:OLEObject Type="Embed" ProgID="Equation.3" ShapeID="_x0000_i1274" DrawAspect="Content" ObjectID="_1780146627" r:id="rId503"/>
        </w:object>
      </w:r>
    </w:p>
    <w:p w:rsidR="0016573A" w:rsidRPr="008F3D60" w:rsidRDefault="0016573A" w:rsidP="00FA2B6B">
      <w:pPr>
        <w:jc w:val="both"/>
        <w:rPr>
          <w:sz w:val="28"/>
          <w:szCs w:val="28"/>
          <w:lang w:val="uk-UA"/>
        </w:rPr>
      </w:pPr>
    </w:p>
    <w:p w:rsidR="0064238B" w:rsidRPr="008F3D60" w:rsidRDefault="0064238B" w:rsidP="00FA2B6B">
      <w:pPr>
        <w:jc w:val="both"/>
        <w:rPr>
          <w:sz w:val="28"/>
          <w:szCs w:val="28"/>
          <w:lang w:val="uk-UA"/>
        </w:rPr>
      </w:pPr>
    </w:p>
    <w:p w:rsidR="004D03E2" w:rsidRPr="008F3D60" w:rsidRDefault="004D03E2" w:rsidP="006B566B">
      <w:pPr>
        <w:pStyle w:val="2b"/>
        <w:spacing w:after="0" w:line="240" w:lineRule="auto"/>
        <w:ind w:firstLine="426"/>
        <w:jc w:val="both"/>
        <w:rPr>
          <w:b/>
          <w:i/>
          <w:sz w:val="28"/>
          <w:szCs w:val="28"/>
          <w:lang w:val="uk-UA"/>
        </w:rPr>
      </w:pPr>
      <w:bookmarkStart w:id="72" w:name="_Toc161969753"/>
      <w:bookmarkStart w:id="73" w:name="_Toc162177896"/>
      <w:r w:rsidRPr="008F3D60">
        <w:rPr>
          <w:b/>
          <w:bCs/>
          <w:sz w:val="28"/>
          <w:szCs w:val="28"/>
          <w:lang w:val="uk-UA"/>
        </w:rPr>
        <w:lastRenderedPageBreak/>
        <w:t>7.2</w:t>
      </w:r>
      <w:r w:rsidRPr="008F3D60">
        <w:rPr>
          <w:b/>
          <w:sz w:val="28"/>
          <w:szCs w:val="28"/>
          <w:lang w:val="uk-UA"/>
        </w:rPr>
        <w:t xml:space="preserve"> Критерій Пірсона (</w:t>
      </w:r>
      <w:r w:rsidRPr="008F3D60">
        <w:rPr>
          <w:b/>
          <w:i/>
          <w:sz w:val="28"/>
          <w:szCs w:val="28"/>
          <w:lang w:val="uk-UA"/>
        </w:rPr>
        <w:sym w:font="Symbol" w:char="F063"/>
      </w:r>
      <w:r w:rsidRPr="008F3D60">
        <w:rPr>
          <w:b/>
          <w:i/>
          <w:sz w:val="28"/>
          <w:szCs w:val="28"/>
          <w:vertAlign w:val="superscript"/>
          <w:lang w:val="uk-UA"/>
        </w:rPr>
        <w:t>2</w:t>
      </w:r>
      <w:r w:rsidRPr="008F3D60">
        <w:rPr>
          <w:b/>
          <w:i/>
          <w:sz w:val="28"/>
          <w:szCs w:val="28"/>
          <w:lang w:val="uk-UA"/>
        </w:rPr>
        <w:t>)</w:t>
      </w:r>
      <w:bookmarkEnd w:id="72"/>
      <w:bookmarkEnd w:id="73"/>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Нехай </w:t>
      </w:r>
      <w:r w:rsidRPr="008F3D60">
        <w:rPr>
          <w:i/>
          <w:sz w:val="28"/>
          <w:szCs w:val="28"/>
          <w:lang w:val="uk-UA"/>
        </w:rPr>
        <w:t>х</w:t>
      </w:r>
      <w:r w:rsidRPr="008F3D60">
        <w:rPr>
          <w:i/>
          <w:sz w:val="28"/>
          <w:szCs w:val="28"/>
          <w:vertAlign w:val="subscript"/>
          <w:lang w:val="uk-UA"/>
        </w:rPr>
        <w:t>1</w:t>
      </w:r>
      <w:r w:rsidRPr="008F3D60">
        <w:rPr>
          <w:i/>
          <w:sz w:val="28"/>
          <w:szCs w:val="28"/>
          <w:lang w:val="uk-UA"/>
        </w:rPr>
        <w:t>, х</w:t>
      </w:r>
      <w:r w:rsidRPr="008F3D60">
        <w:rPr>
          <w:i/>
          <w:sz w:val="28"/>
          <w:szCs w:val="28"/>
          <w:vertAlign w:val="subscript"/>
          <w:lang w:val="uk-UA"/>
        </w:rPr>
        <w:t>2</w:t>
      </w:r>
      <w:r w:rsidRPr="008F3D60">
        <w:rPr>
          <w:i/>
          <w:sz w:val="28"/>
          <w:szCs w:val="28"/>
          <w:lang w:val="uk-UA"/>
        </w:rPr>
        <w:t>, …, х</w:t>
      </w:r>
      <w:r w:rsidRPr="008F3D60">
        <w:rPr>
          <w:i/>
          <w:sz w:val="28"/>
          <w:szCs w:val="28"/>
          <w:vertAlign w:val="subscript"/>
          <w:lang w:val="uk-UA"/>
        </w:rPr>
        <w:t>n</w:t>
      </w:r>
      <w:r w:rsidRPr="008F3D60">
        <w:rPr>
          <w:sz w:val="28"/>
          <w:szCs w:val="28"/>
          <w:lang w:val="uk-UA"/>
        </w:rPr>
        <w:t xml:space="preserve"> – вибірка спостережень випадкової величини </w:t>
      </w:r>
      <w:r w:rsidRPr="008F3D60">
        <w:rPr>
          <w:i/>
          <w:sz w:val="28"/>
          <w:szCs w:val="28"/>
          <w:lang w:val="uk-UA"/>
        </w:rPr>
        <w:t>Х.</w:t>
      </w:r>
      <w:r w:rsidRPr="008F3D60">
        <w:rPr>
          <w:sz w:val="28"/>
          <w:szCs w:val="28"/>
          <w:lang w:val="uk-UA"/>
        </w:rPr>
        <w:t xml:space="preserve"> Перевіряється гіпотеза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якастверджує, що випадкова величина </w:t>
      </w:r>
      <w:r w:rsidRPr="008F3D60">
        <w:rPr>
          <w:i/>
          <w:sz w:val="28"/>
          <w:szCs w:val="28"/>
          <w:lang w:val="uk-UA"/>
        </w:rPr>
        <w:t>Х</w:t>
      </w:r>
      <w:r w:rsidRPr="008F3D60">
        <w:rPr>
          <w:sz w:val="28"/>
          <w:szCs w:val="28"/>
          <w:lang w:val="uk-UA"/>
        </w:rPr>
        <w:t xml:space="preserve"> має закон розподілу </w:t>
      </w:r>
      <w:r w:rsidRPr="008F3D60">
        <w:rPr>
          <w:i/>
          <w:sz w:val="28"/>
          <w:szCs w:val="28"/>
          <w:lang w:val="uk-UA"/>
        </w:rPr>
        <w:t>F(X).</w:t>
      </w:r>
      <w:r w:rsidRPr="008F3D60">
        <w:rPr>
          <w:sz w:val="28"/>
          <w:szCs w:val="28"/>
          <w:lang w:val="uk-UA"/>
        </w:rPr>
        <w:t xml:space="preserve"> Процедура застосування критерію </w:t>
      </w:r>
      <w:r w:rsidRPr="008F3D60">
        <w:rPr>
          <w:i/>
          <w:sz w:val="28"/>
          <w:szCs w:val="28"/>
          <w:lang w:val="uk-UA"/>
        </w:rPr>
        <w:sym w:font="Symbol" w:char="F063"/>
      </w:r>
      <w:r w:rsidRPr="008F3D60">
        <w:rPr>
          <w:i/>
          <w:sz w:val="28"/>
          <w:szCs w:val="28"/>
          <w:vertAlign w:val="superscript"/>
          <w:lang w:val="uk-UA"/>
        </w:rPr>
        <w:t>2</w:t>
      </w:r>
      <w:r w:rsidRPr="008F3D60">
        <w:rPr>
          <w:sz w:val="28"/>
          <w:szCs w:val="28"/>
          <w:lang w:val="uk-UA"/>
        </w:rPr>
        <w:t xml:space="preserve"> для перевірки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складається з наступних етапів:</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1) За вибіркою спостережень випадкової величини </w:t>
      </w:r>
      <w:r w:rsidRPr="008F3D60">
        <w:rPr>
          <w:i/>
          <w:sz w:val="28"/>
          <w:szCs w:val="28"/>
          <w:lang w:val="uk-UA"/>
        </w:rPr>
        <w:t>Х</w:t>
      </w:r>
      <w:r w:rsidRPr="008F3D60">
        <w:rPr>
          <w:sz w:val="28"/>
          <w:szCs w:val="28"/>
          <w:lang w:val="uk-UA"/>
        </w:rPr>
        <w:t xml:space="preserve"> будують групований (інтервальний) статистичний ряд і знаходять оцінки невідомих параметрів передбачуваного закону розподілу (тобто </w:t>
      </w:r>
      <w:r w:rsidRPr="008F3D60">
        <w:rPr>
          <w:position w:val="-12"/>
          <w:sz w:val="28"/>
          <w:szCs w:val="28"/>
          <w:lang w:val="uk-UA"/>
        </w:rPr>
        <w:object w:dxaOrig="1960" w:dyaOrig="420">
          <v:shape id="_x0000_i1275" type="#_x0000_t75" style="width:101.2pt;height:22.4pt" o:ole="">
            <v:imagedata r:id="rId504" o:title=""/>
          </v:shape>
          <o:OLEObject Type="Embed" ProgID="Equation.3" ShapeID="_x0000_i1275" DrawAspect="Content" ObjectID="_1780146628" r:id="rId505"/>
        </w:object>
      </w:r>
      <w:r w:rsidRPr="008F3D60">
        <w:rPr>
          <w:sz w:val="28"/>
          <w:szCs w:val="28"/>
          <w:lang w:val="uk-UA"/>
        </w:rPr>
        <w:t xml:space="preserve"> ).</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2) Використовуючи закон розподілу, що перевіряють, обчислюють імовірності </w:t>
      </w:r>
      <w:r w:rsidRPr="008F3D60">
        <w:rPr>
          <w:i/>
          <w:sz w:val="28"/>
          <w:szCs w:val="28"/>
          <w:lang w:val="uk-UA"/>
        </w:rPr>
        <w:t>р</w:t>
      </w:r>
      <w:r w:rsidRPr="008F3D60">
        <w:rPr>
          <w:i/>
          <w:sz w:val="28"/>
          <w:szCs w:val="28"/>
          <w:vertAlign w:val="subscript"/>
          <w:lang w:val="uk-UA"/>
        </w:rPr>
        <w:t>k</w:t>
      </w:r>
      <w:r w:rsidRPr="008F3D60">
        <w:rPr>
          <w:sz w:val="28"/>
          <w:szCs w:val="28"/>
          <w:lang w:val="uk-UA"/>
        </w:rPr>
        <w:t xml:space="preserve">, з якими випадкова величина </w:t>
      </w:r>
      <w:r w:rsidRPr="008F3D60">
        <w:rPr>
          <w:i/>
          <w:sz w:val="28"/>
          <w:szCs w:val="28"/>
          <w:lang w:val="uk-UA"/>
        </w:rPr>
        <w:t>Х</w:t>
      </w:r>
      <w:r w:rsidRPr="008F3D60">
        <w:rPr>
          <w:sz w:val="28"/>
          <w:szCs w:val="28"/>
          <w:lang w:val="uk-UA"/>
        </w:rPr>
        <w:t xml:space="preserve"> потрапляє в кожний інтервал. Наприклад, для нормального закону:</w:t>
      </w:r>
    </w:p>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tabs>
          <w:tab w:val="left" w:pos="8820"/>
        </w:tabs>
        <w:spacing w:after="0" w:line="240" w:lineRule="auto"/>
        <w:ind w:firstLine="1844"/>
        <w:jc w:val="both"/>
        <w:rPr>
          <w:sz w:val="28"/>
          <w:szCs w:val="28"/>
          <w:lang w:val="uk-UA"/>
        </w:rPr>
      </w:pPr>
      <w:r w:rsidRPr="008F3D60">
        <w:rPr>
          <w:i/>
          <w:sz w:val="28"/>
          <w:szCs w:val="28"/>
          <w:lang w:val="uk-UA"/>
        </w:rPr>
        <w:t>p</w:t>
      </w:r>
      <w:r w:rsidRPr="008F3D60">
        <w:rPr>
          <w:i/>
          <w:sz w:val="28"/>
          <w:szCs w:val="28"/>
          <w:vertAlign w:val="subscript"/>
          <w:lang w:val="uk-UA"/>
        </w:rPr>
        <w:t>j</w:t>
      </w:r>
      <w:r w:rsidRPr="008F3D60">
        <w:rPr>
          <w:i/>
          <w:sz w:val="28"/>
          <w:szCs w:val="28"/>
          <w:lang w:val="uk-UA"/>
        </w:rPr>
        <w:t xml:space="preserve"> = P{x</w:t>
      </w:r>
      <w:r w:rsidRPr="008F3D60">
        <w:rPr>
          <w:i/>
          <w:sz w:val="28"/>
          <w:szCs w:val="28"/>
          <w:vertAlign w:val="subscript"/>
          <w:lang w:val="uk-UA"/>
        </w:rPr>
        <w:t>j –1</w:t>
      </w:r>
      <w:r w:rsidRPr="008F3D60">
        <w:rPr>
          <w:i/>
          <w:sz w:val="28"/>
          <w:szCs w:val="28"/>
          <w:lang w:val="uk-UA"/>
        </w:rPr>
        <w:t xml:space="preserve">&lt; x </w:t>
      </w:r>
      <w:r w:rsidRPr="008F3D60">
        <w:rPr>
          <w:i/>
          <w:sz w:val="28"/>
          <w:szCs w:val="28"/>
          <w:lang w:val="uk-UA"/>
        </w:rPr>
        <w:sym w:font="Symbol" w:char="F0A3"/>
      </w:r>
      <w:r w:rsidRPr="008F3D60">
        <w:rPr>
          <w:i/>
          <w:sz w:val="28"/>
          <w:szCs w:val="28"/>
          <w:lang w:val="uk-UA"/>
        </w:rPr>
        <w:t xml:space="preserve"> x</w:t>
      </w:r>
      <w:r w:rsidRPr="008F3D60">
        <w:rPr>
          <w:i/>
          <w:sz w:val="28"/>
          <w:szCs w:val="28"/>
          <w:vertAlign w:val="subscript"/>
          <w:lang w:val="uk-UA"/>
        </w:rPr>
        <w:t>j</w:t>
      </w:r>
      <w:r w:rsidRPr="008F3D60">
        <w:rPr>
          <w:i/>
          <w:sz w:val="28"/>
          <w:szCs w:val="28"/>
          <w:lang w:val="uk-UA"/>
        </w:rPr>
        <w:t>} = Ф(U</w:t>
      </w:r>
      <w:r w:rsidRPr="008F3D60">
        <w:rPr>
          <w:i/>
          <w:sz w:val="28"/>
          <w:szCs w:val="28"/>
          <w:vertAlign w:val="subscript"/>
          <w:lang w:val="uk-UA"/>
        </w:rPr>
        <w:t>j</w:t>
      </w:r>
      <w:r w:rsidRPr="008F3D60">
        <w:rPr>
          <w:i/>
          <w:sz w:val="28"/>
          <w:szCs w:val="28"/>
          <w:lang w:val="uk-UA"/>
        </w:rPr>
        <w:t>)  – Ф(U</w:t>
      </w:r>
      <w:r w:rsidRPr="008F3D60">
        <w:rPr>
          <w:i/>
          <w:sz w:val="28"/>
          <w:szCs w:val="28"/>
          <w:vertAlign w:val="subscript"/>
          <w:lang w:val="uk-UA"/>
        </w:rPr>
        <w:t>j –1</w:t>
      </w:r>
      <w:r w:rsidRPr="008F3D60">
        <w:rPr>
          <w:i/>
          <w:sz w:val="28"/>
          <w:szCs w:val="28"/>
          <w:lang w:val="uk-UA"/>
        </w:rPr>
        <w:t>)</w:t>
      </w:r>
      <w:r w:rsidRPr="008F3D60">
        <w:rPr>
          <w:sz w:val="28"/>
          <w:szCs w:val="28"/>
          <w:lang w:val="uk-UA"/>
        </w:rPr>
        <w:tab/>
        <w:t>(7.6)</w:t>
      </w:r>
    </w:p>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spacing w:after="0" w:line="240" w:lineRule="auto"/>
        <w:ind w:hanging="283"/>
        <w:jc w:val="both"/>
        <w:rPr>
          <w:sz w:val="28"/>
          <w:szCs w:val="28"/>
          <w:lang w:val="uk-UA"/>
        </w:rPr>
      </w:pPr>
      <w:r w:rsidRPr="008F3D60">
        <w:rPr>
          <w:sz w:val="28"/>
          <w:szCs w:val="28"/>
          <w:lang w:val="uk-UA"/>
        </w:rPr>
        <w:t xml:space="preserve">де         </w:t>
      </w:r>
      <w:r w:rsidRPr="008F3D60">
        <w:rPr>
          <w:i/>
          <w:sz w:val="28"/>
          <w:szCs w:val="28"/>
          <w:lang w:val="uk-UA"/>
        </w:rPr>
        <w:t>U</w:t>
      </w:r>
      <w:r w:rsidRPr="008F3D60">
        <w:rPr>
          <w:i/>
          <w:sz w:val="28"/>
          <w:szCs w:val="28"/>
          <w:vertAlign w:val="subscript"/>
          <w:lang w:val="uk-UA"/>
        </w:rPr>
        <w:t>j</w:t>
      </w:r>
      <w:r w:rsidRPr="008F3D60">
        <w:rPr>
          <w:i/>
          <w:sz w:val="28"/>
          <w:szCs w:val="28"/>
          <w:lang w:val="uk-UA"/>
        </w:rPr>
        <w:t xml:space="preserve"> = (x</w:t>
      </w:r>
      <w:r w:rsidRPr="008F3D60">
        <w:rPr>
          <w:i/>
          <w:sz w:val="28"/>
          <w:szCs w:val="28"/>
          <w:vertAlign w:val="subscript"/>
          <w:lang w:val="uk-UA"/>
        </w:rPr>
        <w:t>j</w:t>
      </w:r>
      <w:r w:rsidRPr="008F3D60">
        <w:rPr>
          <w:i/>
          <w:sz w:val="28"/>
          <w:szCs w:val="28"/>
          <w:lang w:val="uk-UA"/>
        </w:rPr>
        <w:t xml:space="preserve">  – </w:t>
      </w:r>
      <w:r w:rsidRPr="008F3D60">
        <w:rPr>
          <w:i/>
          <w:position w:val="-6"/>
          <w:sz w:val="28"/>
          <w:szCs w:val="28"/>
          <w:lang w:val="uk-UA"/>
        </w:rPr>
        <w:object w:dxaOrig="220" w:dyaOrig="279">
          <v:shape id="_x0000_i1276" type="#_x0000_t75" style="width:14.95pt;height:14.95pt" o:ole="">
            <v:imagedata r:id="rId506" o:title=""/>
          </v:shape>
          <o:OLEObject Type="Embed" ProgID="Equation.3" ShapeID="_x0000_i1276" DrawAspect="Content" ObjectID="_1780146629" r:id="rId507"/>
        </w:object>
      </w:r>
      <w:r w:rsidRPr="008F3D60">
        <w:rPr>
          <w:i/>
          <w:sz w:val="28"/>
          <w:szCs w:val="28"/>
          <w:lang w:val="uk-UA"/>
        </w:rPr>
        <w:t>)/S</w:t>
      </w:r>
      <w:r w:rsidRPr="008F3D60">
        <w:rPr>
          <w:sz w:val="28"/>
          <w:szCs w:val="28"/>
          <w:lang w:val="uk-UA"/>
        </w:rPr>
        <w:t>.</w:t>
      </w:r>
    </w:p>
    <w:p w:rsidR="004D03E2" w:rsidRPr="008F3D60" w:rsidRDefault="004D03E2" w:rsidP="00FA2B6B">
      <w:pPr>
        <w:pStyle w:val="2b"/>
        <w:spacing w:after="0" w:line="240" w:lineRule="auto"/>
        <w:ind w:left="357" w:firstLine="351"/>
        <w:jc w:val="both"/>
        <w:rPr>
          <w:sz w:val="28"/>
          <w:szCs w:val="28"/>
          <w:lang w:val="uk-UA"/>
        </w:rPr>
      </w:pPr>
      <w:r w:rsidRPr="008F3D60">
        <w:rPr>
          <w:sz w:val="28"/>
          <w:szCs w:val="28"/>
          <w:lang w:val="uk-UA"/>
        </w:rPr>
        <w:t xml:space="preserve">3) Визначають теоретичні частоти </w:t>
      </w:r>
      <w:r w:rsidRPr="008F3D60">
        <w:rPr>
          <w:i/>
          <w:sz w:val="28"/>
          <w:szCs w:val="28"/>
          <w:lang w:val="uk-UA"/>
        </w:rPr>
        <w:t>n*p</w:t>
      </w:r>
      <w:r w:rsidRPr="008F3D60">
        <w:rPr>
          <w:i/>
          <w:sz w:val="28"/>
          <w:szCs w:val="28"/>
          <w:vertAlign w:val="subscript"/>
          <w:lang w:val="uk-UA"/>
        </w:rPr>
        <w:t>j</w:t>
      </w:r>
      <w:r w:rsidRPr="008F3D60">
        <w:rPr>
          <w:sz w:val="28"/>
          <w:szCs w:val="28"/>
          <w:lang w:val="uk-UA"/>
        </w:rPr>
        <w:t xml:space="preserve"> для кожного часткового інтервалу.</w:t>
      </w:r>
    </w:p>
    <w:p w:rsidR="004D03E2" w:rsidRPr="008F3D60" w:rsidRDefault="004D03E2" w:rsidP="00FA2B6B">
      <w:pPr>
        <w:pStyle w:val="2b"/>
        <w:spacing w:after="0" w:line="240" w:lineRule="auto"/>
        <w:ind w:firstLine="425"/>
        <w:jc w:val="both"/>
        <w:rPr>
          <w:sz w:val="28"/>
          <w:szCs w:val="28"/>
          <w:lang w:val="uk-UA"/>
        </w:rPr>
      </w:pPr>
      <w:r w:rsidRPr="008F3D60">
        <w:rPr>
          <w:sz w:val="28"/>
          <w:szCs w:val="28"/>
          <w:lang w:val="uk-UA"/>
        </w:rPr>
        <w:t>4) Обчислюють вибіркову статистику (критерій) за формулою:</w:t>
      </w:r>
    </w:p>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tabs>
          <w:tab w:val="left" w:pos="8820"/>
        </w:tabs>
        <w:spacing w:after="0" w:line="240" w:lineRule="auto"/>
        <w:ind w:firstLine="1844"/>
        <w:jc w:val="both"/>
        <w:rPr>
          <w:sz w:val="28"/>
          <w:szCs w:val="28"/>
          <w:lang w:val="uk-UA"/>
        </w:rPr>
      </w:pPr>
      <w:r w:rsidRPr="008F3D60">
        <w:rPr>
          <w:position w:val="-38"/>
          <w:sz w:val="28"/>
          <w:szCs w:val="28"/>
          <w:lang w:val="uk-UA"/>
        </w:rPr>
        <w:object w:dxaOrig="2420" w:dyaOrig="940">
          <v:shape id="_x0000_i1277" type="#_x0000_t75" style="width:123.6pt;height:49.6pt" o:ole="">
            <v:imagedata r:id="rId508" o:title=""/>
          </v:shape>
          <o:OLEObject Type="Embed" ProgID="Equation.3" ShapeID="_x0000_i1277" DrawAspect="Content" ObjectID="_1780146630" r:id="rId509"/>
        </w:object>
      </w:r>
      <w:r w:rsidRPr="008F3D60">
        <w:rPr>
          <w:sz w:val="28"/>
          <w:szCs w:val="28"/>
          <w:lang w:val="uk-UA"/>
        </w:rPr>
        <w:tab/>
        <w:t>(7.7)</w:t>
      </w:r>
    </w:p>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spacing w:after="0" w:line="240" w:lineRule="auto"/>
        <w:ind w:firstLine="425"/>
        <w:jc w:val="both"/>
        <w:rPr>
          <w:sz w:val="28"/>
          <w:szCs w:val="28"/>
          <w:lang w:val="uk-UA"/>
        </w:rPr>
      </w:pPr>
      <w:r w:rsidRPr="008F3D60">
        <w:rPr>
          <w:sz w:val="28"/>
          <w:szCs w:val="28"/>
          <w:lang w:val="uk-UA"/>
        </w:rPr>
        <w:t xml:space="preserve">5) Приймають статистичний розв’язок: гіпотеза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не суперечить вибірці спостережень на заданому рівні значимості </w:t>
      </w:r>
      <w:r w:rsidRPr="008F3D60">
        <w:rPr>
          <w:i/>
          <w:sz w:val="28"/>
          <w:szCs w:val="28"/>
          <w:lang w:val="uk-UA"/>
        </w:rPr>
        <w:sym w:font="Symbol" w:char="F061"/>
      </w:r>
      <w:r w:rsidRPr="008F3D60">
        <w:rPr>
          <w:sz w:val="28"/>
          <w:szCs w:val="28"/>
          <w:lang w:val="uk-UA"/>
        </w:rPr>
        <w:t>, якщо:</w:t>
      </w:r>
    </w:p>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tabs>
          <w:tab w:val="left" w:pos="8820"/>
        </w:tabs>
        <w:spacing w:after="0" w:line="240" w:lineRule="auto"/>
        <w:ind w:firstLine="1844"/>
        <w:jc w:val="both"/>
        <w:rPr>
          <w:sz w:val="28"/>
          <w:szCs w:val="28"/>
          <w:lang w:val="uk-UA"/>
        </w:rPr>
      </w:pPr>
      <w:r w:rsidRPr="008F3D60">
        <w:rPr>
          <w:position w:val="-12"/>
          <w:sz w:val="28"/>
          <w:szCs w:val="28"/>
          <w:lang w:val="uk-UA"/>
        </w:rPr>
        <w:object w:dxaOrig="2260" w:dyaOrig="440">
          <v:shape id="_x0000_i1278" type="#_x0000_t75" style="width:116.15pt;height:22.4pt" o:ole="">
            <v:imagedata r:id="rId510" o:title=""/>
          </v:shape>
          <o:OLEObject Type="Embed" ProgID="Equation.3" ShapeID="_x0000_i1278" DrawAspect="Content" ObjectID="_1780146631" r:id="rId511"/>
        </w:object>
      </w:r>
      <w:r w:rsidRPr="008F3D60">
        <w:rPr>
          <w:sz w:val="28"/>
          <w:szCs w:val="28"/>
          <w:lang w:val="uk-UA"/>
        </w:rPr>
        <w:tab/>
        <w:t>(7.8)</w:t>
      </w:r>
    </w:p>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де </w:t>
      </w:r>
      <w:r w:rsidRPr="008F3D60">
        <w:rPr>
          <w:i/>
          <w:sz w:val="28"/>
          <w:szCs w:val="28"/>
          <w:lang w:val="uk-UA"/>
        </w:rPr>
        <w:t>r</w:t>
      </w:r>
      <w:r w:rsidRPr="008F3D60">
        <w:rPr>
          <w:sz w:val="28"/>
          <w:szCs w:val="28"/>
          <w:lang w:val="uk-UA"/>
        </w:rPr>
        <w:t xml:space="preserve"> – число інтервалів, </w:t>
      </w:r>
      <w:r w:rsidRPr="008F3D60">
        <w:rPr>
          <w:i/>
          <w:sz w:val="28"/>
          <w:szCs w:val="28"/>
          <w:lang w:val="uk-UA"/>
        </w:rPr>
        <w:sym w:font="MT Extra" w:char="F06C"/>
      </w:r>
      <w:r w:rsidRPr="008F3D60">
        <w:rPr>
          <w:sz w:val="28"/>
          <w:szCs w:val="28"/>
          <w:lang w:val="uk-UA"/>
        </w:rPr>
        <w:t xml:space="preserve">  – число параметрів розподілу, які оцінюються за вибіркою. У тому випадку, коли </w:t>
      </w:r>
      <w:r w:rsidRPr="008F3D60">
        <w:rPr>
          <w:position w:val="-12"/>
          <w:sz w:val="28"/>
          <w:szCs w:val="28"/>
          <w:lang w:val="uk-UA"/>
        </w:rPr>
        <w:object w:dxaOrig="2360" w:dyaOrig="440">
          <v:shape id="_x0000_i1279" type="#_x0000_t75" style="width:116.15pt;height:22.4pt" o:ole="">
            <v:imagedata r:id="rId512" o:title=""/>
          </v:shape>
          <o:OLEObject Type="Embed" ProgID="Equation.3" ShapeID="_x0000_i1279" DrawAspect="Content" ObjectID="_1780146632" r:id="rId513"/>
        </w:object>
      </w:r>
      <w:r w:rsidRPr="008F3D60">
        <w:rPr>
          <w:sz w:val="28"/>
          <w:szCs w:val="28"/>
          <w:lang w:val="uk-UA"/>
        </w:rPr>
        <w:t>, нульова гіпотеза відхиляється.</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Зауваження</w:t>
      </w:r>
      <w:r w:rsidRPr="008F3D60">
        <w:rPr>
          <w:sz w:val="28"/>
          <w:szCs w:val="28"/>
          <w:lang w:val="uk-UA"/>
        </w:rPr>
        <w:t xml:space="preserve">. Необхідно, щоб для всіх інтервалів виконувалася умова </w:t>
      </w:r>
      <w:r w:rsidRPr="008F3D60">
        <w:rPr>
          <w:i/>
          <w:sz w:val="28"/>
          <w:szCs w:val="28"/>
          <w:lang w:val="uk-UA"/>
        </w:rPr>
        <w:t>np</w:t>
      </w:r>
      <w:r w:rsidRPr="008F3D60">
        <w:rPr>
          <w:i/>
          <w:sz w:val="28"/>
          <w:szCs w:val="28"/>
          <w:vertAlign w:val="subscript"/>
          <w:lang w:val="uk-UA"/>
        </w:rPr>
        <w:t>j</w:t>
      </w:r>
      <w:r w:rsidRPr="008F3D60">
        <w:rPr>
          <w:sz w:val="28"/>
          <w:szCs w:val="28"/>
          <w:lang w:val="uk-UA"/>
        </w:rPr>
        <w:sym w:font="Symbol" w:char="F0B3"/>
      </w:r>
      <w:r w:rsidRPr="008F3D60">
        <w:rPr>
          <w:sz w:val="28"/>
          <w:szCs w:val="28"/>
          <w:lang w:val="uk-UA"/>
        </w:rPr>
        <w:t xml:space="preserve"> 5. Якщо для деяких інтервалів ця умова не виконується, то їх варто об'єднати із сусідніми.</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Перевірити гіпотезу про нормальний розподіл групованих даних, рівень значимості прийняти рівним 0.1. Об'єм вибірки </w:t>
      </w:r>
      <w:r w:rsidRPr="008F3D60">
        <w:rPr>
          <w:i/>
          <w:sz w:val="28"/>
          <w:szCs w:val="28"/>
          <w:lang w:val="uk-UA"/>
        </w:rPr>
        <w:t>n</w:t>
      </w:r>
      <w:r w:rsidRPr="008F3D60">
        <w:rPr>
          <w:sz w:val="28"/>
          <w:szCs w:val="28"/>
          <w:lang w:val="uk-UA"/>
        </w:rPr>
        <w:t xml:space="preserve"> = 55, середнє значення </w:t>
      </w:r>
      <w:r w:rsidRPr="008F3D60">
        <w:rPr>
          <w:position w:val="-6"/>
          <w:sz w:val="28"/>
          <w:szCs w:val="28"/>
          <w:lang w:val="uk-UA"/>
        </w:rPr>
        <w:object w:dxaOrig="220" w:dyaOrig="279">
          <v:shape id="_x0000_i1280" type="#_x0000_t75" style="width:14.95pt;height:14.95pt" o:ole="">
            <v:imagedata r:id="rId514" o:title=""/>
          </v:shape>
          <o:OLEObject Type="Embed" ProgID="Equation.3" ShapeID="_x0000_i1280" DrawAspect="Content" ObjectID="_1780146633" r:id="rId515"/>
        </w:object>
      </w:r>
      <w:r w:rsidRPr="008F3D60">
        <w:rPr>
          <w:sz w:val="28"/>
          <w:szCs w:val="28"/>
          <w:lang w:val="uk-UA"/>
        </w:rPr>
        <w:t xml:space="preserve"> = 17.84, оцінка для середньо квадратичного відхилення дорівнює </w:t>
      </w:r>
      <w:r w:rsidRPr="008F3D60">
        <w:rPr>
          <w:i/>
          <w:sz w:val="28"/>
          <w:szCs w:val="28"/>
          <w:lang w:val="uk-UA"/>
        </w:rPr>
        <w:t>S</w:t>
      </w:r>
      <w:r w:rsidRPr="008F3D60">
        <w:rPr>
          <w:sz w:val="28"/>
          <w:szCs w:val="28"/>
          <w:lang w:val="uk-UA"/>
        </w:rPr>
        <w:t xml:space="preserve"> = 2.92.</w:t>
      </w:r>
    </w:p>
    <w:p w:rsidR="0016573A" w:rsidRPr="008F3D60" w:rsidRDefault="0016573A" w:rsidP="00FA2B6B">
      <w:pPr>
        <w:pStyle w:val="2b"/>
        <w:spacing w:after="0" w:line="240" w:lineRule="auto"/>
        <w:ind w:left="0" w:firstLine="708"/>
        <w:jc w:val="both"/>
        <w:rPr>
          <w:sz w:val="28"/>
          <w:szCs w:val="28"/>
          <w:lang w:val="uk-UA"/>
        </w:rPr>
      </w:pPr>
      <w:r w:rsidRPr="008F3D60">
        <w:rPr>
          <w:sz w:val="28"/>
          <w:szCs w:val="28"/>
          <w:lang w:val="uk-UA"/>
        </w:rPr>
        <w:t xml:space="preserve">Для нормального закону число оцінюваних за вибіркою параметрів дорівнює двом (тобто </w:t>
      </w:r>
      <w:r w:rsidRPr="008F3D60">
        <w:rPr>
          <w:sz w:val="28"/>
          <w:szCs w:val="28"/>
          <w:lang w:val="uk-UA"/>
        </w:rPr>
        <w:sym w:font="MT Extra" w:char="F06C"/>
      </w:r>
      <w:r w:rsidRPr="008F3D60">
        <w:rPr>
          <w:sz w:val="28"/>
          <w:szCs w:val="28"/>
          <w:lang w:val="uk-UA"/>
        </w:rPr>
        <w:t xml:space="preserve"> = 2), число ступенів волі f = 4 – 2 – 1 = 1. З таблиці </w:t>
      </w:r>
      <w:r w:rsidRPr="008F3D60">
        <w:rPr>
          <w:i/>
          <w:sz w:val="28"/>
          <w:szCs w:val="28"/>
          <w:lang w:val="uk-UA"/>
        </w:rPr>
        <w:sym w:font="Symbol" w:char="F063"/>
      </w:r>
      <w:r w:rsidRPr="008F3D60">
        <w:rPr>
          <w:i/>
          <w:sz w:val="28"/>
          <w:szCs w:val="28"/>
          <w:vertAlign w:val="superscript"/>
          <w:lang w:val="uk-UA"/>
        </w:rPr>
        <w:t>2</w:t>
      </w:r>
      <w:r w:rsidRPr="008F3D60">
        <w:rPr>
          <w:sz w:val="28"/>
          <w:szCs w:val="28"/>
          <w:lang w:val="uk-UA"/>
        </w:rPr>
        <w:t xml:space="preserve"> знаходимо: </w:t>
      </w:r>
      <w:r w:rsidRPr="008F3D60">
        <w:rPr>
          <w:i/>
          <w:sz w:val="28"/>
          <w:szCs w:val="28"/>
          <w:lang w:val="uk-UA"/>
        </w:rPr>
        <w:sym w:font="Symbol" w:char="F063"/>
      </w:r>
      <w:r w:rsidRPr="008F3D60">
        <w:rPr>
          <w:i/>
          <w:sz w:val="28"/>
          <w:szCs w:val="28"/>
          <w:vertAlign w:val="subscript"/>
          <w:lang w:val="uk-UA"/>
        </w:rPr>
        <w:t>0.92</w:t>
      </w:r>
      <w:r w:rsidRPr="008F3D60">
        <w:rPr>
          <w:sz w:val="28"/>
          <w:szCs w:val="28"/>
          <w:lang w:val="uk-UA"/>
        </w:rPr>
        <w:t xml:space="preserve"> (1) = 2.71. Оскільки </w:t>
      </w:r>
      <w:r w:rsidRPr="008F3D60">
        <w:rPr>
          <w:i/>
          <w:sz w:val="28"/>
          <w:szCs w:val="28"/>
          <w:lang w:val="uk-UA"/>
        </w:rPr>
        <w:sym w:font="Symbol" w:char="F063"/>
      </w:r>
      <w:r w:rsidRPr="008F3D60">
        <w:rPr>
          <w:i/>
          <w:sz w:val="28"/>
          <w:szCs w:val="28"/>
          <w:vertAlign w:val="subscript"/>
          <w:lang w:val="uk-UA"/>
        </w:rPr>
        <w:t>В</w:t>
      </w:r>
      <w:r w:rsidRPr="008F3D60">
        <w:rPr>
          <w:i/>
          <w:sz w:val="28"/>
          <w:szCs w:val="28"/>
          <w:vertAlign w:val="superscript"/>
          <w:lang w:val="uk-UA"/>
        </w:rPr>
        <w:t>2</w:t>
      </w:r>
      <w:r w:rsidRPr="008F3D60">
        <w:rPr>
          <w:sz w:val="28"/>
          <w:szCs w:val="28"/>
          <w:lang w:val="uk-UA"/>
        </w:rPr>
        <w:t xml:space="preserve"> = 0.919 &lt;</w:t>
      </w:r>
      <w:r w:rsidRPr="008F3D60">
        <w:rPr>
          <w:i/>
          <w:sz w:val="28"/>
          <w:szCs w:val="28"/>
          <w:lang w:val="uk-UA"/>
        </w:rPr>
        <w:sym w:font="Symbol" w:char="F063"/>
      </w:r>
      <w:r w:rsidRPr="008F3D60">
        <w:rPr>
          <w:i/>
          <w:sz w:val="28"/>
          <w:szCs w:val="28"/>
          <w:vertAlign w:val="subscript"/>
          <w:lang w:val="uk-UA"/>
        </w:rPr>
        <w:t>0.92</w:t>
      </w:r>
      <w:r w:rsidRPr="008F3D60">
        <w:rPr>
          <w:sz w:val="28"/>
          <w:szCs w:val="28"/>
          <w:lang w:val="uk-UA"/>
        </w:rPr>
        <w:t>(1), то гіпотеза про нормальний закон розподілу не суперечить результатам спостережень.</w:t>
      </w:r>
    </w:p>
    <w:p w:rsidR="0016573A" w:rsidRPr="008F3D60" w:rsidRDefault="0016573A" w:rsidP="00FA2B6B">
      <w:pPr>
        <w:pStyle w:val="2b"/>
        <w:spacing w:after="0" w:line="240" w:lineRule="auto"/>
        <w:ind w:left="0" w:firstLine="708"/>
        <w:jc w:val="both"/>
        <w:rPr>
          <w:sz w:val="28"/>
          <w:szCs w:val="28"/>
          <w:lang w:val="uk-UA"/>
        </w:rPr>
      </w:pPr>
    </w:p>
    <w:p w:rsidR="0064238B" w:rsidRPr="008F3D60" w:rsidRDefault="0064238B" w:rsidP="00FA2B6B">
      <w:pPr>
        <w:pStyle w:val="2b"/>
        <w:spacing w:after="0" w:line="240" w:lineRule="auto"/>
        <w:ind w:left="0" w:firstLine="708"/>
        <w:jc w:val="both"/>
        <w:rPr>
          <w:sz w:val="28"/>
          <w:szCs w:val="28"/>
          <w:lang w:val="uk-UA"/>
        </w:rPr>
      </w:pPr>
    </w:p>
    <w:p w:rsidR="0064238B" w:rsidRPr="008F3D60" w:rsidRDefault="0064238B" w:rsidP="00FA2B6B">
      <w:pPr>
        <w:pStyle w:val="2b"/>
        <w:spacing w:after="0" w:line="240" w:lineRule="auto"/>
        <w:ind w:left="0" w:firstLine="708"/>
        <w:jc w:val="both"/>
        <w:rPr>
          <w:sz w:val="28"/>
          <w:szCs w:val="28"/>
          <w:lang w:val="uk-UA"/>
        </w:rPr>
      </w:pPr>
    </w:p>
    <w:p w:rsidR="004D03E2" w:rsidRPr="008F3D60" w:rsidRDefault="004D03E2" w:rsidP="006B566B">
      <w:pPr>
        <w:ind w:left="0" w:firstLine="0"/>
        <w:jc w:val="center"/>
        <w:rPr>
          <w:sz w:val="28"/>
          <w:szCs w:val="28"/>
          <w:lang w:val="uk-UA"/>
        </w:rPr>
      </w:pPr>
      <w:r w:rsidRPr="008F3D60">
        <w:rPr>
          <w:sz w:val="28"/>
          <w:szCs w:val="28"/>
          <w:lang w:val="uk-UA"/>
        </w:rPr>
        <w:t xml:space="preserve">Таблиця 7.4 Перевірка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за критерієм Пірсона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1"/>
        <w:gridCol w:w="540"/>
        <w:gridCol w:w="1620"/>
        <w:gridCol w:w="1260"/>
        <w:gridCol w:w="2340"/>
        <w:gridCol w:w="1081"/>
        <w:gridCol w:w="1620"/>
      </w:tblGrid>
      <w:tr w:rsidR="004D03E2" w:rsidRPr="008F3D60" w:rsidTr="00856C6D">
        <w:tc>
          <w:tcPr>
            <w:tcW w:w="1021" w:type="dxa"/>
          </w:tcPr>
          <w:p w:rsidR="004D03E2" w:rsidRPr="008F3D60" w:rsidRDefault="004D03E2" w:rsidP="00FA2B6B">
            <w:pPr>
              <w:pStyle w:val="2b"/>
              <w:spacing w:after="0" w:line="240" w:lineRule="auto"/>
              <w:ind w:left="0" w:firstLine="0"/>
              <w:jc w:val="both"/>
              <w:rPr>
                <w:i/>
                <w:szCs w:val="28"/>
                <w:vertAlign w:val="subscript"/>
                <w:lang w:val="uk-UA"/>
              </w:rPr>
            </w:pPr>
            <w:r w:rsidRPr="008F3D60">
              <w:rPr>
                <w:i/>
                <w:szCs w:val="28"/>
                <w:lang w:val="uk-UA"/>
              </w:rPr>
              <w:t>x</w:t>
            </w:r>
            <w:r w:rsidRPr="008F3D60">
              <w:rPr>
                <w:i/>
                <w:szCs w:val="28"/>
                <w:vertAlign w:val="subscript"/>
                <w:lang w:val="uk-UA"/>
              </w:rPr>
              <w:t>j</w:t>
            </w:r>
            <w:r w:rsidRPr="008F3D60">
              <w:rPr>
                <w:i/>
                <w:szCs w:val="28"/>
                <w:lang w:val="uk-UA"/>
              </w:rPr>
              <w:t xml:space="preserve"> –x</w:t>
            </w:r>
            <w:r w:rsidRPr="008F3D60">
              <w:rPr>
                <w:i/>
                <w:szCs w:val="28"/>
                <w:vertAlign w:val="subscript"/>
                <w:lang w:val="uk-UA"/>
              </w:rPr>
              <w:t>j+1</w:t>
            </w:r>
          </w:p>
        </w:tc>
        <w:tc>
          <w:tcPr>
            <w:tcW w:w="540" w:type="dxa"/>
          </w:tcPr>
          <w:p w:rsidR="004D03E2" w:rsidRPr="008F3D60" w:rsidRDefault="004D03E2" w:rsidP="00FA2B6B">
            <w:pPr>
              <w:pStyle w:val="2b"/>
              <w:spacing w:after="0" w:line="240" w:lineRule="auto"/>
              <w:ind w:left="0" w:firstLine="0"/>
              <w:jc w:val="both"/>
              <w:rPr>
                <w:i/>
                <w:szCs w:val="28"/>
                <w:vertAlign w:val="subscript"/>
                <w:lang w:val="uk-UA"/>
              </w:rPr>
            </w:pPr>
            <w:r w:rsidRPr="008F3D60">
              <w:rPr>
                <w:i/>
                <w:szCs w:val="28"/>
                <w:lang w:val="uk-UA"/>
              </w:rPr>
              <w:t>m</w:t>
            </w:r>
            <w:r w:rsidRPr="008F3D60">
              <w:rPr>
                <w:i/>
                <w:szCs w:val="28"/>
                <w:vertAlign w:val="subscript"/>
                <w:lang w:val="uk-UA"/>
              </w:rPr>
              <w:t>j</w:t>
            </w:r>
          </w:p>
        </w:tc>
        <w:tc>
          <w:tcPr>
            <w:tcW w:w="1620" w:type="dxa"/>
          </w:tcPr>
          <w:p w:rsidR="004D03E2" w:rsidRPr="008F3D60" w:rsidRDefault="004D03E2" w:rsidP="00FA2B6B">
            <w:pPr>
              <w:pStyle w:val="2b"/>
              <w:spacing w:after="0" w:line="240" w:lineRule="auto"/>
              <w:ind w:left="0" w:firstLine="0"/>
              <w:jc w:val="both"/>
              <w:rPr>
                <w:i/>
                <w:szCs w:val="28"/>
                <w:vertAlign w:val="subscript"/>
                <w:lang w:val="uk-UA"/>
              </w:rPr>
            </w:pPr>
            <w:r w:rsidRPr="008F3D60">
              <w:rPr>
                <w:i/>
                <w:szCs w:val="28"/>
                <w:lang w:val="uk-UA"/>
              </w:rPr>
              <w:t>U</w:t>
            </w:r>
            <w:r w:rsidRPr="008F3D60">
              <w:rPr>
                <w:i/>
                <w:szCs w:val="28"/>
                <w:vertAlign w:val="subscript"/>
                <w:lang w:val="uk-UA"/>
              </w:rPr>
              <w:t>j</w:t>
            </w:r>
            <w:r w:rsidRPr="008F3D60">
              <w:rPr>
                <w:i/>
                <w:szCs w:val="28"/>
                <w:lang w:val="uk-UA"/>
              </w:rPr>
              <w:t>;U</w:t>
            </w:r>
            <w:r w:rsidRPr="008F3D60">
              <w:rPr>
                <w:i/>
                <w:szCs w:val="28"/>
                <w:vertAlign w:val="subscript"/>
                <w:lang w:val="uk-UA"/>
              </w:rPr>
              <w:t>j+1</w:t>
            </w:r>
          </w:p>
        </w:tc>
        <w:tc>
          <w:tcPr>
            <w:tcW w:w="1260" w:type="dxa"/>
          </w:tcPr>
          <w:p w:rsidR="004D03E2" w:rsidRPr="008F3D60" w:rsidRDefault="004D03E2" w:rsidP="00FA2B6B">
            <w:pPr>
              <w:pStyle w:val="2b"/>
              <w:spacing w:after="0" w:line="240" w:lineRule="auto"/>
              <w:ind w:left="0" w:firstLine="3"/>
              <w:jc w:val="both"/>
              <w:rPr>
                <w:i/>
                <w:szCs w:val="28"/>
                <w:lang w:val="uk-UA"/>
              </w:rPr>
            </w:pPr>
            <w:r w:rsidRPr="008F3D60">
              <w:rPr>
                <w:i/>
                <w:szCs w:val="28"/>
                <w:lang w:val="uk-UA"/>
              </w:rPr>
              <w:t>P</w:t>
            </w:r>
            <w:r w:rsidRPr="008F3D60">
              <w:rPr>
                <w:i/>
                <w:szCs w:val="28"/>
                <w:vertAlign w:val="subscript"/>
                <w:lang w:val="uk-UA"/>
              </w:rPr>
              <w:t>j</w:t>
            </w:r>
            <w:r w:rsidRPr="008F3D60">
              <w:rPr>
                <w:i/>
                <w:szCs w:val="28"/>
                <w:lang w:val="uk-UA"/>
              </w:rPr>
              <w:t>=Ф(U</w:t>
            </w:r>
            <w:r w:rsidRPr="008F3D60">
              <w:rPr>
                <w:i/>
                <w:szCs w:val="28"/>
                <w:vertAlign w:val="subscript"/>
                <w:lang w:val="uk-UA"/>
              </w:rPr>
              <w:t>j</w:t>
            </w:r>
            <w:r w:rsidRPr="008F3D60">
              <w:rPr>
                <w:i/>
                <w:szCs w:val="28"/>
                <w:lang w:val="uk-UA"/>
              </w:rPr>
              <w:t>) –Ф(U</w:t>
            </w:r>
            <w:r w:rsidRPr="008F3D60">
              <w:rPr>
                <w:i/>
                <w:szCs w:val="28"/>
                <w:vertAlign w:val="subscript"/>
                <w:lang w:val="uk-UA"/>
              </w:rPr>
              <w:t>j+1</w:t>
            </w:r>
            <w:r w:rsidRPr="008F3D60">
              <w:rPr>
                <w:i/>
                <w:szCs w:val="28"/>
                <w:lang w:val="uk-UA"/>
              </w:rPr>
              <w:t>)</w:t>
            </w:r>
          </w:p>
        </w:tc>
        <w:tc>
          <w:tcPr>
            <w:tcW w:w="2340" w:type="dxa"/>
          </w:tcPr>
          <w:p w:rsidR="004D03E2" w:rsidRPr="008F3D60" w:rsidRDefault="004D03E2" w:rsidP="00FA2B6B">
            <w:pPr>
              <w:pStyle w:val="2b"/>
              <w:spacing w:after="0" w:line="240" w:lineRule="auto"/>
              <w:ind w:firstLine="0"/>
              <w:jc w:val="both"/>
              <w:rPr>
                <w:i/>
                <w:szCs w:val="28"/>
                <w:lang w:val="uk-UA"/>
              </w:rPr>
            </w:pPr>
            <w:r w:rsidRPr="008F3D60">
              <w:rPr>
                <w:i/>
                <w:szCs w:val="28"/>
                <w:lang w:val="uk-UA"/>
              </w:rPr>
              <w:t>np</w:t>
            </w:r>
            <w:r w:rsidRPr="008F3D60">
              <w:rPr>
                <w:i/>
                <w:szCs w:val="28"/>
                <w:vertAlign w:val="subscript"/>
                <w:lang w:val="uk-UA"/>
              </w:rPr>
              <w:t>j</w:t>
            </w:r>
          </w:p>
        </w:tc>
        <w:tc>
          <w:tcPr>
            <w:tcW w:w="1080" w:type="dxa"/>
          </w:tcPr>
          <w:p w:rsidR="004D03E2" w:rsidRPr="008F3D60" w:rsidRDefault="004D03E2" w:rsidP="00FA2B6B">
            <w:pPr>
              <w:pStyle w:val="2b"/>
              <w:spacing w:after="0" w:line="240" w:lineRule="auto"/>
              <w:ind w:left="0" w:firstLine="0"/>
              <w:jc w:val="both"/>
              <w:rPr>
                <w:i/>
                <w:szCs w:val="28"/>
                <w:lang w:val="uk-UA"/>
              </w:rPr>
            </w:pPr>
            <w:r w:rsidRPr="008F3D60">
              <w:rPr>
                <w:i/>
                <w:szCs w:val="28"/>
                <w:lang w:val="uk-UA"/>
              </w:rPr>
              <w:t>m</w:t>
            </w:r>
            <w:r w:rsidRPr="008F3D60">
              <w:rPr>
                <w:i/>
                <w:szCs w:val="28"/>
                <w:vertAlign w:val="subscript"/>
                <w:lang w:val="uk-UA"/>
              </w:rPr>
              <w:t>j</w:t>
            </w:r>
            <w:r w:rsidRPr="008F3D60">
              <w:rPr>
                <w:i/>
                <w:szCs w:val="28"/>
                <w:lang w:val="uk-UA"/>
              </w:rPr>
              <w:t xml:space="preserve"> –np</w:t>
            </w:r>
            <w:r w:rsidRPr="008F3D60">
              <w:rPr>
                <w:i/>
                <w:szCs w:val="28"/>
                <w:vertAlign w:val="subscript"/>
                <w:lang w:val="uk-UA"/>
              </w:rPr>
              <w:t>j</w:t>
            </w:r>
          </w:p>
        </w:tc>
        <w:tc>
          <w:tcPr>
            <w:tcW w:w="1620" w:type="dxa"/>
          </w:tcPr>
          <w:p w:rsidR="004D03E2" w:rsidRPr="008F3D60" w:rsidRDefault="004D03E2" w:rsidP="00FA2B6B">
            <w:pPr>
              <w:pStyle w:val="2b"/>
              <w:spacing w:after="0" w:line="240" w:lineRule="auto"/>
              <w:ind w:firstLine="0"/>
              <w:jc w:val="both"/>
              <w:rPr>
                <w:i/>
                <w:szCs w:val="28"/>
                <w:lang w:val="uk-UA"/>
              </w:rPr>
            </w:pPr>
            <w:r w:rsidRPr="008F3D60">
              <w:rPr>
                <w:i/>
                <w:position w:val="-32"/>
                <w:szCs w:val="28"/>
                <w:lang w:val="uk-UA"/>
              </w:rPr>
              <w:object w:dxaOrig="1200" w:dyaOrig="780">
                <v:shape id="_x0000_i1281" type="#_x0000_t75" style="width:57.05pt;height:35.3pt" o:ole="">
                  <v:imagedata r:id="rId516" o:title=""/>
                </v:shape>
                <o:OLEObject Type="Embed" ProgID="Equation.3" ShapeID="_x0000_i1281" DrawAspect="Content" ObjectID="_1780146634" r:id="rId517"/>
              </w:object>
            </w:r>
          </w:p>
        </w:tc>
      </w:tr>
      <w:tr w:rsidR="004D03E2" w:rsidRPr="008F3D60" w:rsidTr="00856C6D">
        <w:trPr>
          <w:cantSplit/>
        </w:trPr>
        <w:tc>
          <w:tcPr>
            <w:tcW w:w="1021"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10 -12</w:t>
            </w:r>
          </w:p>
        </w:tc>
        <w:tc>
          <w:tcPr>
            <w:tcW w:w="54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2</w:t>
            </w:r>
          </w:p>
        </w:tc>
        <w:tc>
          <w:tcPr>
            <w:tcW w:w="162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 xml:space="preserve"> –2.68;  –2</w:t>
            </w:r>
          </w:p>
        </w:tc>
        <w:tc>
          <w:tcPr>
            <w:tcW w:w="1260" w:type="dxa"/>
          </w:tcPr>
          <w:p w:rsidR="004D03E2" w:rsidRPr="008F3D60" w:rsidRDefault="004D03E2" w:rsidP="00FA2B6B">
            <w:pPr>
              <w:pStyle w:val="2b"/>
              <w:spacing w:after="0" w:line="240" w:lineRule="auto"/>
              <w:ind w:left="0" w:firstLine="3"/>
              <w:jc w:val="both"/>
              <w:rPr>
                <w:szCs w:val="28"/>
                <w:lang w:val="uk-UA"/>
              </w:rPr>
            </w:pPr>
            <w:r w:rsidRPr="008F3D60">
              <w:rPr>
                <w:szCs w:val="28"/>
                <w:lang w:val="uk-UA"/>
              </w:rPr>
              <w:t>0. 0191</w:t>
            </w:r>
          </w:p>
        </w:tc>
        <w:tc>
          <w:tcPr>
            <w:tcW w:w="2340" w:type="dxa"/>
          </w:tcPr>
          <w:p w:rsidR="004D03E2" w:rsidRPr="008F3D60" w:rsidRDefault="004D03E2" w:rsidP="00FA2B6B">
            <w:pPr>
              <w:pStyle w:val="2b"/>
              <w:spacing w:after="0" w:line="240" w:lineRule="auto"/>
              <w:ind w:firstLine="0"/>
              <w:jc w:val="both"/>
              <w:rPr>
                <w:szCs w:val="28"/>
                <w:lang w:val="uk-UA"/>
              </w:rPr>
            </w:pPr>
            <w:r w:rsidRPr="008F3D60">
              <w:rPr>
                <w:szCs w:val="28"/>
                <w:lang w:val="uk-UA"/>
              </w:rPr>
              <w:t>1. 0505</w:t>
            </w:r>
          </w:p>
        </w:tc>
        <w:tc>
          <w:tcPr>
            <w:tcW w:w="1080" w:type="dxa"/>
            <w:vMerge w:val="restart"/>
            <w:vAlign w:val="center"/>
          </w:tcPr>
          <w:p w:rsidR="004D03E2" w:rsidRPr="008F3D60" w:rsidRDefault="004D03E2" w:rsidP="00FA2B6B">
            <w:pPr>
              <w:pStyle w:val="2b"/>
              <w:spacing w:after="0" w:line="240" w:lineRule="auto"/>
              <w:ind w:left="0" w:firstLine="0"/>
              <w:jc w:val="both"/>
              <w:rPr>
                <w:szCs w:val="28"/>
                <w:lang w:val="uk-UA"/>
              </w:rPr>
            </w:pPr>
            <w:r w:rsidRPr="008F3D60">
              <w:rPr>
                <w:szCs w:val="28"/>
                <w:lang w:val="uk-UA"/>
              </w:rPr>
              <w:t xml:space="preserve"> –0. 333</w:t>
            </w:r>
          </w:p>
        </w:tc>
        <w:tc>
          <w:tcPr>
            <w:tcW w:w="1620" w:type="dxa"/>
            <w:vMerge w:val="restart"/>
            <w:vAlign w:val="center"/>
          </w:tcPr>
          <w:p w:rsidR="004D03E2" w:rsidRPr="008F3D60" w:rsidRDefault="004D03E2" w:rsidP="00FA2B6B">
            <w:pPr>
              <w:pStyle w:val="2b"/>
              <w:spacing w:after="0" w:line="240" w:lineRule="auto"/>
              <w:ind w:firstLine="0"/>
              <w:jc w:val="both"/>
              <w:rPr>
                <w:szCs w:val="28"/>
                <w:lang w:val="uk-UA"/>
              </w:rPr>
            </w:pPr>
            <w:r w:rsidRPr="008F3D60">
              <w:rPr>
                <w:szCs w:val="28"/>
                <w:lang w:val="uk-UA"/>
              </w:rPr>
              <w:t>0. 0077</w:t>
            </w:r>
          </w:p>
        </w:tc>
      </w:tr>
      <w:tr w:rsidR="004D03E2" w:rsidRPr="008F3D60" w:rsidTr="00856C6D">
        <w:trPr>
          <w:cantSplit/>
        </w:trPr>
        <w:tc>
          <w:tcPr>
            <w:tcW w:w="1021"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12 -14</w:t>
            </w:r>
          </w:p>
        </w:tc>
        <w:tc>
          <w:tcPr>
            <w:tcW w:w="54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4</w:t>
            </w:r>
          </w:p>
        </w:tc>
        <w:tc>
          <w:tcPr>
            <w:tcW w:w="162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 xml:space="preserve"> –2;  –1.32</w:t>
            </w:r>
          </w:p>
        </w:tc>
        <w:tc>
          <w:tcPr>
            <w:tcW w:w="1260" w:type="dxa"/>
          </w:tcPr>
          <w:p w:rsidR="004D03E2" w:rsidRPr="008F3D60" w:rsidRDefault="004D03E2" w:rsidP="00FA2B6B">
            <w:pPr>
              <w:pStyle w:val="2b"/>
              <w:spacing w:after="0" w:line="240" w:lineRule="auto"/>
              <w:ind w:left="0" w:firstLine="3"/>
              <w:jc w:val="both"/>
              <w:rPr>
                <w:szCs w:val="28"/>
                <w:lang w:val="uk-UA"/>
              </w:rPr>
            </w:pPr>
            <w:r w:rsidRPr="008F3D60">
              <w:rPr>
                <w:szCs w:val="28"/>
                <w:lang w:val="uk-UA"/>
              </w:rPr>
              <w:t>0. 0714</w:t>
            </w:r>
          </w:p>
        </w:tc>
        <w:tc>
          <w:tcPr>
            <w:tcW w:w="2340" w:type="dxa"/>
          </w:tcPr>
          <w:p w:rsidR="004D03E2" w:rsidRPr="008F3D60" w:rsidRDefault="00C739D8" w:rsidP="00FA2B6B">
            <w:pPr>
              <w:pStyle w:val="2b"/>
              <w:spacing w:after="0" w:line="240" w:lineRule="auto"/>
              <w:ind w:firstLine="0"/>
              <w:jc w:val="both"/>
              <w:rPr>
                <w:szCs w:val="28"/>
                <w:lang w:val="uk-UA"/>
              </w:rPr>
            </w:pPr>
            <w:r w:rsidRPr="00C739D8">
              <w:rPr>
                <w:noProof/>
                <w:lang w:val="en-US"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 фігурна дужка 3" o:spid="_x0000_s1578" type="#_x0000_t88" style="position:absolute;left:0;text-align:left;margin-left:52.45pt;margin-top:-19.75pt;width:18pt;height:54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"/>
              </w:pict>
            </w:r>
            <w:r w:rsidR="004D03E2" w:rsidRPr="008F3D60">
              <w:rPr>
                <w:szCs w:val="28"/>
                <w:lang w:val="uk-UA"/>
              </w:rPr>
              <w:t>3. 927        14.333</w:t>
            </w:r>
          </w:p>
        </w:tc>
        <w:tc>
          <w:tcPr>
            <w:tcW w:w="1080" w:type="dxa"/>
            <w:vMerge/>
          </w:tcPr>
          <w:p w:rsidR="004D03E2" w:rsidRPr="008F3D60" w:rsidRDefault="004D03E2" w:rsidP="00FA2B6B">
            <w:pPr>
              <w:pStyle w:val="2b"/>
              <w:spacing w:after="0" w:line="240" w:lineRule="auto"/>
              <w:ind w:left="0" w:firstLine="0"/>
              <w:jc w:val="both"/>
              <w:rPr>
                <w:szCs w:val="28"/>
                <w:lang w:val="uk-UA"/>
              </w:rPr>
            </w:pPr>
          </w:p>
        </w:tc>
        <w:tc>
          <w:tcPr>
            <w:tcW w:w="1620" w:type="dxa"/>
            <w:vMerge/>
          </w:tcPr>
          <w:p w:rsidR="004D03E2" w:rsidRPr="008F3D60" w:rsidRDefault="004D03E2" w:rsidP="00FA2B6B">
            <w:pPr>
              <w:pStyle w:val="2b"/>
              <w:spacing w:after="0" w:line="240" w:lineRule="auto"/>
              <w:ind w:firstLine="0"/>
              <w:jc w:val="both"/>
              <w:rPr>
                <w:szCs w:val="28"/>
                <w:lang w:val="uk-UA"/>
              </w:rPr>
            </w:pPr>
          </w:p>
        </w:tc>
      </w:tr>
      <w:tr w:rsidR="004D03E2" w:rsidRPr="008F3D60" w:rsidTr="00856C6D">
        <w:trPr>
          <w:cantSplit/>
        </w:trPr>
        <w:tc>
          <w:tcPr>
            <w:tcW w:w="1021"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14 -16</w:t>
            </w:r>
          </w:p>
        </w:tc>
        <w:tc>
          <w:tcPr>
            <w:tcW w:w="54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8</w:t>
            </w:r>
          </w:p>
        </w:tc>
        <w:tc>
          <w:tcPr>
            <w:tcW w:w="162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 xml:space="preserve"> –1.32;  –0.63</w:t>
            </w:r>
          </w:p>
        </w:tc>
        <w:tc>
          <w:tcPr>
            <w:tcW w:w="1260" w:type="dxa"/>
          </w:tcPr>
          <w:p w:rsidR="004D03E2" w:rsidRPr="008F3D60" w:rsidRDefault="004D03E2" w:rsidP="00FA2B6B">
            <w:pPr>
              <w:pStyle w:val="2b"/>
              <w:spacing w:after="0" w:line="240" w:lineRule="auto"/>
              <w:ind w:left="0" w:firstLine="3"/>
              <w:jc w:val="both"/>
              <w:rPr>
                <w:szCs w:val="28"/>
                <w:lang w:val="uk-UA"/>
              </w:rPr>
            </w:pPr>
            <w:r w:rsidRPr="008F3D60">
              <w:rPr>
                <w:szCs w:val="28"/>
                <w:lang w:val="uk-UA"/>
              </w:rPr>
              <w:t>0. 1701</w:t>
            </w:r>
          </w:p>
        </w:tc>
        <w:tc>
          <w:tcPr>
            <w:tcW w:w="2340" w:type="dxa"/>
          </w:tcPr>
          <w:p w:rsidR="004D03E2" w:rsidRPr="008F3D60" w:rsidRDefault="004D03E2" w:rsidP="00FA2B6B">
            <w:pPr>
              <w:pStyle w:val="2b"/>
              <w:spacing w:after="0" w:line="240" w:lineRule="auto"/>
              <w:ind w:firstLine="0"/>
              <w:jc w:val="both"/>
              <w:rPr>
                <w:szCs w:val="28"/>
                <w:lang w:val="uk-UA"/>
              </w:rPr>
            </w:pPr>
            <w:r w:rsidRPr="008F3D60">
              <w:rPr>
                <w:szCs w:val="28"/>
                <w:lang w:val="uk-UA"/>
              </w:rPr>
              <w:t>9. 3555</w:t>
            </w:r>
          </w:p>
        </w:tc>
        <w:tc>
          <w:tcPr>
            <w:tcW w:w="1080" w:type="dxa"/>
            <w:vMerge/>
          </w:tcPr>
          <w:p w:rsidR="004D03E2" w:rsidRPr="008F3D60" w:rsidRDefault="004D03E2" w:rsidP="00FA2B6B">
            <w:pPr>
              <w:pStyle w:val="2b"/>
              <w:spacing w:after="0" w:line="240" w:lineRule="auto"/>
              <w:ind w:left="0" w:firstLine="0"/>
              <w:jc w:val="both"/>
              <w:rPr>
                <w:szCs w:val="28"/>
                <w:lang w:val="uk-UA"/>
              </w:rPr>
            </w:pPr>
          </w:p>
        </w:tc>
        <w:tc>
          <w:tcPr>
            <w:tcW w:w="1620" w:type="dxa"/>
            <w:vMerge/>
          </w:tcPr>
          <w:p w:rsidR="004D03E2" w:rsidRPr="008F3D60" w:rsidRDefault="004D03E2" w:rsidP="00FA2B6B">
            <w:pPr>
              <w:pStyle w:val="2b"/>
              <w:spacing w:after="0" w:line="240" w:lineRule="auto"/>
              <w:ind w:firstLine="0"/>
              <w:jc w:val="both"/>
              <w:rPr>
                <w:szCs w:val="28"/>
                <w:lang w:val="uk-UA"/>
              </w:rPr>
            </w:pPr>
          </w:p>
        </w:tc>
      </w:tr>
      <w:tr w:rsidR="004D03E2" w:rsidRPr="008F3D60" w:rsidTr="00856C6D">
        <w:tc>
          <w:tcPr>
            <w:tcW w:w="1021"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16 -18</w:t>
            </w:r>
          </w:p>
        </w:tc>
        <w:tc>
          <w:tcPr>
            <w:tcW w:w="54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12</w:t>
            </w:r>
          </w:p>
        </w:tc>
        <w:tc>
          <w:tcPr>
            <w:tcW w:w="162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 xml:space="preserve"> –0.63; 0.05</w:t>
            </w:r>
          </w:p>
        </w:tc>
        <w:tc>
          <w:tcPr>
            <w:tcW w:w="1260" w:type="dxa"/>
          </w:tcPr>
          <w:p w:rsidR="004D03E2" w:rsidRPr="008F3D60" w:rsidRDefault="004D03E2" w:rsidP="00FA2B6B">
            <w:pPr>
              <w:pStyle w:val="2b"/>
              <w:spacing w:after="0" w:line="240" w:lineRule="auto"/>
              <w:ind w:left="0" w:firstLine="3"/>
              <w:jc w:val="both"/>
              <w:rPr>
                <w:szCs w:val="28"/>
                <w:lang w:val="uk-UA"/>
              </w:rPr>
            </w:pPr>
            <w:r w:rsidRPr="008F3D60">
              <w:rPr>
                <w:szCs w:val="28"/>
                <w:lang w:val="uk-UA"/>
              </w:rPr>
              <w:t>0. 2556</w:t>
            </w:r>
          </w:p>
        </w:tc>
        <w:tc>
          <w:tcPr>
            <w:tcW w:w="2340" w:type="dxa"/>
          </w:tcPr>
          <w:p w:rsidR="004D03E2" w:rsidRPr="008F3D60" w:rsidRDefault="004D03E2" w:rsidP="00FA2B6B">
            <w:pPr>
              <w:pStyle w:val="2b"/>
              <w:spacing w:after="0" w:line="240" w:lineRule="auto"/>
              <w:ind w:firstLine="0"/>
              <w:jc w:val="both"/>
              <w:rPr>
                <w:szCs w:val="28"/>
                <w:lang w:val="uk-UA"/>
              </w:rPr>
            </w:pPr>
            <w:r w:rsidRPr="008F3D60">
              <w:rPr>
                <w:szCs w:val="28"/>
                <w:lang w:val="uk-UA"/>
              </w:rPr>
              <w:t>14. 058</w:t>
            </w:r>
          </w:p>
        </w:tc>
        <w:tc>
          <w:tcPr>
            <w:tcW w:w="108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 xml:space="preserve"> –2. 058</w:t>
            </w:r>
          </w:p>
        </w:tc>
        <w:tc>
          <w:tcPr>
            <w:tcW w:w="1620" w:type="dxa"/>
          </w:tcPr>
          <w:p w:rsidR="004D03E2" w:rsidRPr="008F3D60" w:rsidRDefault="004D03E2" w:rsidP="00FA2B6B">
            <w:pPr>
              <w:pStyle w:val="2b"/>
              <w:spacing w:after="0" w:line="240" w:lineRule="auto"/>
              <w:ind w:firstLine="0"/>
              <w:jc w:val="both"/>
              <w:rPr>
                <w:szCs w:val="28"/>
                <w:lang w:val="uk-UA"/>
              </w:rPr>
            </w:pPr>
            <w:r w:rsidRPr="008F3D60">
              <w:rPr>
                <w:szCs w:val="28"/>
                <w:lang w:val="uk-UA"/>
              </w:rPr>
              <w:t>0. 3013</w:t>
            </w:r>
          </w:p>
        </w:tc>
      </w:tr>
      <w:tr w:rsidR="004D03E2" w:rsidRPr="008F3D60" w:rsidTr="00856C6D">
        <w:tc>
          <w:tcPr>
            <w:tcW w:w="1021"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18 -20</w:t>
            </w:r>
          </w:p>
        </w:tc>
        <w:tc>
          <w:tcPr>
            <w:tcW w:w="54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16</w:t>
            </w:r>
          </w:p>
        </w:tc>
        <w:tc>
          <w:tcPr>
            <w:tcW w:w="162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0.05; 0.74</w:t>
            </w:r>
          </w:p>
        </w:tc>
        <w:tc>
          <w:tcPr>
            <w:tcW w:w="1260" w:type="dxa"/>
          </w:tcPr>
          <w:p w:rsidR="004D03E2" w:rsidRPr="008F3D60" w:rsidRDefault="004D03E2" w:rsidP="00FA2B6B">
            <w:pPr>
              <w:pStyle w:val="2b"/>
              <w:spacing w:after="0" w:line="240" w:lineRule="auto"/>
              <w:ind w:left="0" w:firstLine="3"/>
              <w:jc w:val="both"/>
              <w:rPr>
                <w:szCs w:val="28"/>
                <w:lang w:val="uk-UA"/>
              </w:rPr>
            </w:pPr>
            <w:r w:rsidRPr="008F3D60">
              <w:rPr>
                <w:szCs w:val="28"/>
                <w:lang w:val="uk-UA"/>
              </w:rPr>
              <w:t>0. 2504</w:t>
            </w:r>
          </w:p>
        </w:tc>
        <w:tc>
          <w:tcPr>
            <w:tcW w:w="2340" w:type="dxa"/>
          </w:tcPr>
          <w:p w:rsidR="004D03E2" w:rsidRPr="008F3D60" w:rsidRDefault="004D03E2" w:rsidP="00FA2B6B">
            <w:pPr>
              <w:pStyle w:val="2b"/>
              <w:spacing w:after="0" w:line="240" w:lineRule="auto"/>
              <w:ind w:firstLine="0"/>
              <w:jc w:val="both"/>
              <w:rPr>
                <w:szCs w:val="28"/>
                <w:lang w:val="uk-UA"/>
              </w:rPr>
            </w:pPr>
            <w:r w:rsidRPr="008F3D60">
              <w:rPr>
                <w:szCs w:val="28"/>
                <w:lang w:val="uk-UA"/>
              </w:rPr>
              <w:t>13. 772</w:t>
            </w:r>
          </w:p>
        </w:tc>
        <w:tc>
          <w:tcPr>
            <w:tcW w:w="108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2. 228</w:t>
            </w:r>
          </w:p>
        </w:tc>
        <w:tc>
          <w:tcPr>
            <w:tcW w:w="1620" w:type="dxa"/>
          </w:tcPr>
          <w:p w:rsidR="004D03E2" w:rsidRPr="008F3D60" w:rsidRDefault="004D03E2" w:rsidP="00FA2B6B">
            <w:pPr>
              <w:pStyle w:val="2b"/>
              <w:spacing w:after="0" w:line="240" w:lineRule="auto"/>
              <w:ind w:firstLine="0"/>
              <w:jc w:val="both"/>
              <w:rPr>
                <w:szCs w:val="28"/>
                <w:lang w:val="uk-UA"/>
              </w:rPr>
            </w:pPr>
            <w:r w:rsidRPr="008F3D60">
              <w:rPr>
                <w:szCs w:val="28"/>
                <w:lang w:val="uk-UA"/>
              </w:rPr>
              <w:t>0. 3604</w:t>
            </w:r>
          </w:p>
        </w:tc>
      </w:tr>
      <w:tr w:rsidR="004D03E2" w:rsidRPr="008F3D60" w:rsidTr="00856C6D">
        <w:trPr>
          <w:cantSplit/>
        </w:trPr>
        <w:tc>
          <w:tcPr>
            <w:tcW w:w="1021"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20 -22</w:t>
            </w:r>
          </w:p>
        </w:tc>
        <w:tc>
          <w:tcPr>
            <w:tcW w:w="54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10</w:t>
            </w:r>
          </w:p>
        </w:tc>
        <w:tc>
          <w:tcPr>
            <w:tcW w:w="162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0.74; 1.43</w:t>
            </w:r>
          </w:p>
        </w:tc>
        <w:tc>
          <w:tcPr>
            <w:tcW w:w="1260" w:type="dxa"/>
          </w:tcPr>
          <w:p w:rsidR="004D03E2" w:rsidRPr="008F3D60" w:rsidRDefault="004D03E2" w:rsidP="00FA2B6B">
            <w:pPr>
              <w:pStyle w:val="2b"/>
              <w:spacing w:after="0" w:line="240" w:lineRule="auto"/>
              <w:ind w:left="0" w:firstLine="3"/>
              <w:jc w:val="both"/>
              <w:rPr>
                <w:szCs w:val="28"/>
                <w:lang w:val="uk-UA"/>
              </w:rPr>
            </w:pPr>
            <w:r w:rsidRPr="008F3D60">
              <w:rPr>
                <w:szCs w:val="28"/>
                <w:lang w:val="uk-UA"/>
              </w:rPr>
              <w:t>0. 1526</w:t>
            </w:r>
          </w:p>
        </w:tc>
        <w:tc>
          <w:tcPr>
            <w:tcW w:w="2340" w:type="dxa"/>
          </w:tcPr>
          <w:p w:rsidR="004D03E2" w:rsidRPr="008F3D60" w:rsidRDefault="00C739D8" w:rsidP="00FA2B6B">
            <w:pPr>
              <w:pStyle w:val="2b"/>
              <w:spacing w:after="0" w:line="240" w:lineRule="auto"/>
              <w:ind w:firstLine="0"/>
              <w:jc w:val="both"/>
              <w:rPr>
                <w:szCs w:val="28"/>
                <w:lang w:val="uk-UA"/>
              </w:rPr>
            </w:pPr>
            <w:r w:rsidRPr="00C739D8">
              <w:rPr>
                <w:noProof/>
                <w:lang w:val="en-US" w:eastAsia="en-US"/>
              </w:rPr>
              <w:pict>
                <v:shape id="Права фігурна дужка 2" o:spid="_x0000_s1577" type="#_x0000_t88" style="position:absolute;left:0;text-align:left;margin-left:55.65pt;margin-top:.55pt;width:9pt;height:36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"/>
              </w:pict>
            </w:r>
            <w:r w:rsidR="004D03E2" w:rsidRPr="008F3D60">
              <w:rPr>
                <w:szCs w:val="28"/>
                <w:lang w:val="uk-UA"/>
              </w:rPr>
              <w:t>8. 393</w:t>
            </w:r>
          </w:p>
        </w:tc>
        <w:tc>
          <w:tcPr>
            <w:tcW w:w="1080" w:type="dxa"/>
            <w:vMerge w:val="restart"/>
            <w:vAlign w:val="center"/>
          </w:tcPr>
          <w:p w:rsidR="004D03E2" w:rsidRPr="008F3D60" w:rsidRDefault="004D03E2" w:rsidP="00FA2B6B">
            <w:pPr>
              <w:pStyle w:val="2b"/>
              <w:spacing w:after="0" w:line="240" w:lineRule="auto"/>
              <w:ind w:left="0" w:firstLine="0"/>
              <w:jc w:val="both"/>
              <w:rPr>
                <w:szCs w:val="28"/>
                <w:lang w:val="uk-UA"/>
              </w:rPr>
            </w:pPr>
            <w:r w:rsidRPr="008F3D60">
              <w:rPr>
                <w:szCs w:val="28"/>
                <w:lang w:val="uk-UA"/>
              </w:rPr>
              <w:t>1. 329</w:t>
            </w:r>
          </w:p>
        </w:tc>
        <w:tc>
          <w:tcPr>
            <w:tcW w:w="1620" w:type="dxa"/>
            <w:vMerge w:val="restart"/>
            <w:vAlign w:val="center"/>
          </w:tcPr>
          <w:p w:rsidR="004D03E2" w:rsidRPr="008F3D60" w:rsidRDefault="004D03E2" w:rsidP="00FA2B6B">
            <w:pPr>
              <w:pStyle w:val="2b"/>
              <w:spacing w:after="0" w:line="240" w:lineRule="auto"/>
              <w:ind w:firstLine="0"/>
              <w:jc w:val="both"/>
              <w:rPr>
                <w:szCs w:val="28"/>
                <w:lang w:val="uk-UA"/>
              </w:rPr>
            </w:pPr>
            <w:r w:rsidRPr="008F3D60">
              <w:rPr>
                <w:szCs w:val="28"/>
                <w:lang w:val="uk-UA"/>
              </w:rPr>
              <w:t>0. 1513</w:t>
            </w:r>
          </w:p>
        </w:tc>
      </w:tr>
      <w:tr w:rsidR="004D03E2" w:rsidRPr="008F3D60" w:rsidTr="00856C6D">
        <w:trPr>
          <w:cantSplit/>
        </w:trPr>
        <w:tc>
          <w:tcPr>
            <w:tcW w:w="1021"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22 -24</w:t>
            </w:r>
          </w:p>
        </w:tc>
        <w:tc>
          <w:tcPr>
            <w:tcW w:w="54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3</w:t>
            </w:r>
          </w:p>
        </w:tc>
        <w:tc>
          <w:tcPr>
            <w:tcW w:w="1620" w:type="dxa"/>
          </w:tcPr>
          <w:p w:rsidR="004D03E2" w:rsidRPr="008F3D60" w:rsidRDefault="004D03E2" w:rsidP="00FA2B6B">
            <w:pPr>
              <w:pStyle w:val="2b"/>
              <w:spacing w:after="0" w:line="240" w:lineRule="auto"/>
              <w:ind w:left="0" w:firstLine="0"/>
              <w:jc w:val="both"/>
              <w:rPr>
                <w:szCs w:val="28"/>
                <w:lang w:val="uk-UA"/>
              </w:rPr>
            </w:pPr>
            <w:r w:rsidRPr="008F3D60">
              <w:rPr>
                <w:szCs w:val="28"/>
                <w:lang w:val="uk-UA"/>
              </w:rPr>
              <w:t>1.43; 2.11</w:t>
            </w:r>
          </w:p>
        </w:tc>
        <w:tc>
          <w:tcPr>
            <w:tcW w:w="1260" w:type="dxa"/>
          </w:tcPr>
          <w:p w:rsidR="004D03E2" w:rsidRPr="008F3D60" w:rsidRDefault="004D03E2" w:rsidP="00FA2B6B">
            <w:pPr>
              <w:pStyle w:val="2b"/>
              <w:spacing w:after="0" w:line="240" w:lineRule="auto"/>
              <w:ind w:left="0" w:firstLine="3"/>
              <w:jc w:val="both"/>
              <w:rPr>
                <w:szCs w:val="28"/>
                <w:lang w:val="uk-UA"/>
              </w:rPr>
            </w:pPr>
            <w:r w:rsidRPr="008F3D60">
              <w:rPr>
                <w:szCs w:val="28"/>
                <w:lang w:val="uk-UA"/>
              </w:rPr>
              <w:t>0. 0596</w:t>
            </w:r>
          </w:p>
        </w:tc>
        <w:tc>
          <w:tcPr>
            <w:tcW w:w="2340" w:type="dxa"/>
          </w:tcPr>
          <w:p w:rsidR="004D03E2" w:rsidRPr="008F3D60" w:rsidRDefault="004D03E2" w:rsidP="00FA2B6B">
            <w:pPr>
              <w:pStyle w:val="2b"/>
              <w:spacing w:after="0" w:line="240" w:lineRule="auto"/>
              <w:ind w:firstLine="0"/>
              <w:jc w:val="both"/>
              <w:rPr>
                <w:szCs w:val="28"/>
                <w:lang w:val="uk-UA"/>
              </w:rPr>
            </w:pPr>
            <w:r w:rsidRPr="008F3D60">
              <w:rPr>
                <w:szCs w:val="28"/>
                <w:lang w:val="uk-UA"/>
              </w:rPr>
              <w:t>3. 278</w:t>
            </w:r>
            <w:r w:rsidR="0016573A" w:rsidRPr="008F3D60">
              <w:rPr>
                <w:szCs w:val="28"/>
                <w:lang w:val="uk-UA"/>
              </w:rPr>
              <w:t xml:space="preserve">         11.671</w:t>
            </w:r>
          </w:p>
        </w:tc>
        <w:tc>
          <w:tcPr>
            <w:tcW w:w="1080" w:type="dxa"/>
            <w:vMerge/>
          </w:tcPr>
          <w:p w:rsidR="004D03E2" w:rsidRPr="008F3D60" w:rsidRDefault="004D03E2" w:rsidP="00FA2B6B">
            <w:pPr>
              <w:pStyle w:val="2b"/>
              <w:spacing w:after="0" w:line="240" w:lineRule="auto"/>
              <w:ind w:firstLine="0"/>
              <w:jc w:val="both"/>
              <w:rPr>
                <w:szCs w:val="28"/>
                <w:lang w:val="uk-UA"/>
              </w:rPr>
            </w:pPr>
          </w:p>
        </w:tc>
        <w:tc>
          <w:tcPr>
            <w:tcW w:w="1620" w:type="dxa"/>
            <w:vMerge/>
          </w:tcPr>
          <w:p w:rsidR="004D03E2" w:rsidRPr="008F3D60" w:rsidRDefault="004D03E2" w:rsidP="00FA2B6B">
            <w:pPr>
              <w:pStyle w:val="2b"/>
              <w:spacing w:after="0" w:line="240" w:lineRule="auto"/>
              <w:ind w:firstLine="0"/>
              <w:jc w:val="both"/>
              <w:rPr>
                <w:szCs w:val="28"/>
                <w:lang w:val="uk-UA"/>
              </w:rPr>
            </w:pPr>
          </w:p>
        </w:tc>
      </w:tr>
      <w:tr w:rsidR="004D03E2" w:rsidRPr="008F3D60" w:rsidTr="00856C6D">
        <w:trPr>
          <w:cantSplit/>
        </w:trPr>
        <w:tc>
          <w:tcPr>
            <w:tcW w:w="7862" w:type="dxa"/>
            <w:gridSpan w:val="6"/>
          </w:tcPr>
          <w:p w:rsidR="004D03E2" w:rsidRPr="008F3D60" w:rsidRDefault="004D03E2" w:rsidP="00FA2B6B">
            <w:pPr>
              <w:pStyle w:val="2b"/>
              <w:spacing w:after="0" w:line="240" w:lineRule="auto"/>
              <w:ind w:left="0" w:firstLine="0"/>
              <w:jc w:val="both"/>
              <w:rPr>
                <w:i/>
                <w:szCs w:val="28"/>
                <w:lang w:val="uk-UA"/>
              </w:rPr>
            </w:pPr>
            <w:r w:rsidRPr="008F3D60">
              <w:rPr>
                <w:i/>
                <w:szCs w:val="28"/>
                <w:lang w:val="uk-UA"/>
              </w:rPr>
              <w:sym w:font="Symbol" w:char="F063"/>
            </w:r>
            <w:r w:rsidRPr="008F3D60">
              <w:rPr>
                <w:i/>
                <w:szCs w:val="28"/>
                <w:vertAlign w:val="subscript"/>
                <w:lang w:val="uk-UA"/>
              </w:rPr>
              <w:t>B</w:t>
            </w:r>
            <w:r w:rsidRPr="008F3D60">
              <w:rPr>
                <w:i/>
                <w:szCs w:val="28"/>
                <w:vertAlign w:val="superscript"/>
                <w:lang w:val="uk-UA"/>
              </w:rPr>
              <w:t>2</w:t>
            </w:r>
          </w:p>
        </w:tc>
        <w:tc>
          <w:tcPr>
            <w:tcW w:w="1620" w:type="dxa"/>
          </w:tcPr>
          <w:p w:rsidR="004D03E2" w:rsidRPr="008F3D60" w:rsidRDefault="004D03E2" w:rsidP="00FA2B6B">
            <w:pPr>
              <w:pStyle w:val="2b"/>
              <w:spacing w:after="0" w:line="240" w:lineRule="auto"/>
              <w:ind w:firstLine="0"/>
              <w:jc w:val="both"/>
              <w:rPr>
                <w:szCs w:val="28"/>
                <w:lang w:val="uk-UA"/>
              </w:rPr>
            </w:pPr>
            <w:r w:rsidRPr="008F3D60">
              <w:rPr>
                <w:szCs w:val="28"/>
                <w:lang w:val="uk-UA"/>
              </w:rPr>
              <w:t>0. 8207</w:t>
            </w:r>
          </w:p>
        </w:tc>
      </w:tr>
    </w:tbl>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spacing w:after="0" w:line="240" w:lineRule="auto"/>
        <w:ind w:left="0" w:firstLine="708"/>
        <w:jc w:val="both"/>
        <w:rPr>
          <w:b/>
          <w:sz w:val="28"/>
          <w:szCs w:val="28"/>
          <w:lang w:val="uk-UA"/>
        </w:rPr>
      </w:pPr>
      <w:bookmarkStart w:id="74" w:name="_Toc161969754"/>
      <w:bookmarkStart w:id="75" w:name="_Toc162177897"/>
      <w:r w:rsidRPr="008F3D60">
        <w:rPr>
          <w:b/>
          <w:bCs/>
          <w:sz w:val="28"/>
          <w:szCs w:val="28"/>
          <w:lang w:val="uk-UA"/>
        </w:rPr>
        <w:t>7.3</w:t>
      </w:r>
      <w:r w:rsidRPr="008F3D60">
        <w:rPr>
          <w:b/>
          <w:sz w:val="28"/>
          <w:szCs w:val="28"/>
          <w:lang w:val="uk-UA"/>
        </w:rPr>
        <w:t xml:space="preserve"> Критерій Колмогорова (</w:t>
      </w:r>
      <w:r w:rsidRPr="008F3D60">
        <w:rPr>
          <w:b/>
          <w:i/>
          <w:sz w:val="28"/>
          <w:szCs w:val="28"/>
          <w:lang w:val="uk-UA"/>
        </w:rPr>
        <w:sym w:font="Symbol" w:char="F06C"/>
      </w:r>
      <w:r w:rsidRPr="008F3D60">
        <w:rPr>
          <w:b/>
          <w:sz w:val="28"/>
          <w:szCs w:val="28"/>
          <w:lang w:val="uk-UA"/>
        </w:rPr>
        <w:t>)</w:t>
      </w:r>
      <w:bookmarkEnd w:id="74"/>
      <w:bookmarkEnd w:id="75"/>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Критерій згоди </w:t>
      </w:r>
      <w:r w:rsidRPr="008F3D60">
        <w:rPr>
          <w:i/>
          <w:sz w:val="28"/>
          <w:szCs w:val="28"/>
          <w:lang w:val="uk-UA"/>
        </w:rPr>
        <w:sym w:font="Symbol" w:char="F063"/>
      </w:r>
      <w:r w:rsidRPr="008F3D60">
        <w:rPr>
          <w:i/>
          <w:sz w:val="28"/>
          <w:szCs w:val="28"/>
          <w:vertAlign w:val="superscript"/>
          <w:lang w:val="uk-UA"/>
        </w:rPr>
        <w:t>2</w:t>
      </w:r>
      <w:r w:rsidRPr="008F3D60">
        <w:rPr>
          <w:sz w:val="28"/>
          <w:szCs w:val="28"/>
          <w:lang w:val="uk-UA"/>
        </w:rPr>
        <w:t xml:space="preserve"> дозволяє перевірити гіпотезу про згоду даної вибірки з конкретним теоретичним законом розподілу для будь –якої випадкової величини (як безперервної, так і дискретної). Критерій </w:t>
      </w:r>
      <w:r w:rsidRPr="008F3D60">
        <w:rPr>
          <w:i/>
          <w:sz w:val="28"/>
          <w:szCs w:val="28"/>
          <w:lang w:val="uk-UA"/>
        </w:rPr>
        <w:sym w:font="Symbol" w:char="F06C"/>
      </w:r>
      <w:r w:rsidRPr="008F3D60">
        <w:rPr>
          <w:sz w:val="28"/>
          <w:szCs w:val="28"/>
          <w:lang w:val="uk-UA"/>
        </w:rPr>
        <w:t xml:space="preserve"> застосовується для перевірки гіпотез про закони розподілу тільки безперервних випадкових величин. Його відмінність полягає в тому, що порівнюються не емпіричні й теоретичні частоти, а емпірична й гіпотетична функції розподілу. Передбачається, що теоретичні значення параметрів функції розподілу генеральної сукупності відомі. Перевірку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проводять за наступною схемою:</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1) Будують інтервальний статистичний ряд і знаходять емпіричну функцію розподілу:</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789"/>
        </w:tabs>
        <w:spacing w:after="0" w:line="240" w:lineRule="auto"/>
        <w:ind w:left="0" w:firstLine="2127"/>
        <w:jc w:val="both"/>
        <w:rPr>
          <w:sz w:val="28"/>
          <w:szCs w:val="28"/>
          <w:lang w:val="uk-UA"/>
        </w:rPr>
      </w:pPr>
      <w:r w:rsidRPr="008F3D60">
        <w:rPr>
          <w:position w:val="-28"/>
          <w:sz w:val="28"/>
          <w:szCs w:val="28"/>
          <w:lang w:val="uk-UA"/>
        </w:rPr>
        <w:object w:dxaOrig="1560" w:dyaOrig="720">
          <v:shape id="_x0000_i1282" type="#_x0000_t75" style="width:79.45pt;height:36.7pt" o:ole="">
            <v:imagedata r:id="rId518" o:title=""/>
          </v:shape>
          <o:OLEObject Type="Embed" ProgID="Equation.3" ShapeID="_x0000_i1282" DrawAspect="Content" ObjectID="_1780146635" r:id="rId519"/>
        </w:object>
      </w:r>
      <w:r w:rsidR="00DE450D" w:rsidRPr="008F3D60">
        <w:rPr>
          <w:sz w:val="28"/>
          <w:szCs w:val="28"/>
          <w:lang w:val="uk-UA"/>
        </w:rPr>
        <w:tab/>
      </w:r>
      <w:r w:rsidRPr="008F3D60">
        <w:rPr>
          <w:sz w:val="28"/>
          <w:szCs w:val="28"/>
          <w:lang w:val="uk-UA"/>
        </w:rPr>
        <w:t>(7.9)</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2) Знаходять нормовані інтервали (для перевірки нормального закону розподілу):</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789"/>
        </w:tabs>
        <w:spacing w:after="0" w:line="240" w:lineRule="auto"/>
        <w:ind w:left="0" w:firstLine="2127"/>
        <w:jc w:val="both"/>
        <w:rPr>
          <w:sz w:val="28"/>
          <w:szCs w:val="28"/>
          <w:lang w:val="uk-UA"/>
        </w:rPr>
      </w:pPr>
      <w:r w:rsidRPr="008F3D60">
        <w:rPr>
          <w:position w:val="-28"/>
          <w:sz w:val="28"/>
          <w:szCs w:val="28"/>
          <w:lang w:val="uk-UA"/>
        </w:rPr>
        <w:object w:dxaOrig="1160" w:dyaOrig="720">
          <v:shape id="_x0000_i1283" type="#_x0000_t75" style="width:57.05pt;height:36.7pt" o:ole="">
            <v:imagedata r:id="rId520" o:title=""/>
          </v:shape>
          <o:OLEObject Type="Embed" ProgID="Equation.3" ShapeID="_x0000_i1283" DrawAspect="Content" ObjectID="_1780146636" r:id="rId521"/>
        </w:object>
      </w:r>
      <w:r w:rsidR="00DE450D" w:rsidRPr="008F3D60">
        <w:rPr>
          <w:sz w:val="28"/>
          <w:szCs w:val="28"/>
          <w:lang w:val="uk-UA"/>
        </w:rPr>
        <w:tab/>
      </w:r>
      <w:r w:rsidRPr="008F3D60">
        <w:rPr>
          <w:sz w:val="28"/>
          <w:szCs w:val="28"/>
          <w:lang w:val="uk-UA"/>
        </w:rPr>
        <w:t>(7.10)</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3) Визначають значення теоретичної функції розподілу, які відповідають спостережуваним значенням випадкової величин </w:t>
      </w:r>
      <w:r w:rsidRPr="008F3D60">
        <w:rPr>
          <w:i/>
          <w:sz w:val="28"/>
          <w:szCs w:val="28"/>
          <w:lang w:val="uk-UA"/>
        </w:rPr>
        <w:t>Х</w:t>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4) Для кожного </w:t>
      </w:r>
      <w:r w:rsidRPr="008F3D60">
        <w:rPr>
          <w:i/>
          <w:sz w:val="28"/>
          <w:szCs w:val="28"/>
          <w:lang w:val="uk-UA"/>
        </w:rPr>
        <w:t>х</w:t>
      </w:r>
      <w:r w:rsidRPr="008F3D60">
        <w:rPr>
          <w:i/>
          <w:sz w:val="28"/>
          <w:szCs w:val="28"/>
          <w:vertAlign w:val="subscript"/>
          <w:lang w:val="uk-UA"/>
        </w:rPr>
        <w:t>j</w:t>
      </w:r>
      <w:r w:rsidRPr="008F3D60">
        <w:rPr>
          <w:sz w:val="28"/>
          <w:szCs w:val="28"/>
          <w:lang w:val="uk-UA"/>
        </w:rPr>
        <w:t xml:space="preserve"> (або інтервалу) знаходять модуль різниці між емпіричною й теоретичною функціями розподілу: </w:t>
      </w:r>
      <w:r w:rsidRPr="008F3D60">
        <w:rPr>
          <w:position w:val="-20"/>
          <w:sz w:val="28"/>
          <w:szCs w:val="28"/>
          <w:lang w:val="uk-UA"/>
        </w:rPr>
        <w:object w:dxaOrig="1860" w:dyaOrig="540">
          <v:shape id="_x0000_i1284" type="#_x0000_t75" style="width:92.4pt;height:27.85pt" o:ole="">
            <v:imagedata r:id="rId522" o:title=""/>
          </v:shape>
          <o:OLEObject Type="Embed" ProgID="Equation.3" ShapeID="_x0000_i1284" DrawAspect="Content" ObjectID="_1780146637" r:id="rId523"/>
        </w:object>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5) Обчислюють спостережуване значення вибіркової статистики Колмогорова:</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789"/>
        </w:tabs>
        <w:spacing w:after="0" w:line="240" w:lineRule="auto"/>
        <w:ind w:left="0" w:firstLine="2127"/>
        <w:jc w:val="both"/>
        <w:rPr>
          <w:sz w:val="28"/>
          <w:szCs w:val="28"/>
          <w:lang w:val="uk-UA"/>
        </w:rPr>
      </w:pPr>
      <w:r w:rsidRPr="008F3D60">
        <w:rPr>
          <w:position w:val="-20"/>
          <w:sz w:val="28"/>
          <w:szCs w:val="28"/>
          <w:lang w:val="uk-UA"/>
        </w:rPr>
        <w:object w:dxaOrig="3320" w:dyaOrig="540">
          <v:shape id="_x0000_i1285" type="#_x0000_t75" style="width:166.4pt;height:27.85pt" o:ole="">
            <v:imagedata r:id="rId524" o:title=""/>
          </v:shape>
          <o:OLEObject Type="Embed" ProgID="Equation.3" ShapeID="_x0000_i1285" DrawAspect="Content" ObjectID="_1780146638" r:id="rId525"/>
        </w:object>
      </w:r>
      <w:r w:rsidR="00DE450D" w:rsidRPr="008F3D60">
        <w:rPr>
          <w:sz w:val="28"/>
          <w:szCs w:val="28"/>
          <w:lang w:val="uk-UA"/>
        </w:rPr>
        <w:tab/>
      </w:r>
      <w:r w:rsidRPr="008F3D60">
        <w:rPr>
          <w:sz w:val="28"/>
          <w:szCs w:val="28"/>
          <w:lang w:val="uk-UA"/>
        </w:rPr>
        <w:t>(7.11)</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6) Порівнюють спостережуване значення вибіркової статистики </w:t>
      </w:r>
      <w:r w:rsidRPr="008F3D60">
        <w:rPr>
          <w:i/>
          <w:sz w:val="28"/>
          <w:szCs w:val="28"/>
          <w:lang w:val="uk-UA"/>
        </w:rPr>
        <w:sym w:font="Symbol" w:char="F06C"/>
      </w:r>
      <w:r w:rsidRPr="008F3D60">
        <w:rPr>
          <w:sz w:val="28"/>
          <w:szCs w:val="28"/>
          <w:lang w:val="uk-UA"/>
        </w:rPr>
        <w:t xml:space="preserve"> із критичним значенням </w:t>
      </w:r>
      <w:r w:rsidRPr="008F3D60">
        <w:rPr>
          <w:i/>
          <w:sz w:val="28"/>
          <w:szCs w:val="28"/>
          <w:lang w:val="uk-UA"/>
        </w:rPr>
        <w:sym w:font="Symbol" w:char="F06C"/>
      </w:r>
      <w:r w:rsidRPr="008F3D60">
        <w:rPr>
          <w:i/>
          <w:sz w:val="28"/>
          <w:szCs w:val="28"/>
          <w:vertAlign w:val="subscript"/>
          <w:lang w:val="uk-UA"/>
        </w:rPr>
        <w:sym w:font="Symbol" w:char="F061"/>
      </w:r>
      <w:r w:rsidRPr="008F3D60">
        <w:rPr>
          <w:sz w:val="28"/>
          <w:szCs w:val="28"/>
          <w:lang w:val="uk-UA"/>
        </w:rPr>
        <w:t xml:space="preserve">, яке визначається за таблицею квантилів розподілу Колмогорова на заданому рівні значимості </w:t>
      </w:r>
      <w:r w:rsidRPr="008F3D60">
        <w:rPr>
          <w:i/>
          <w:sz w:val="28"/>
          <w:szCs w:val="28"/>
          <w:lang w:val="uk-UA"/>
        </w:rPr>
        <w:sym w:font="Symbol" w:char="F061"/>
      </w:r>
      <w:r w:rsidRPr="008F3D60">
        <w:rPr>
          <w:sz w:val="28"/>
          <w:szCs w:val="28"/>
          <w:lang w:val="uk-UA"/>
        </w:rPr>
        <w:t xml:space="preserve">. При цьому, якщо </w:t>
      </w:r>
      <w:r w:rsidRPr="008F3D60">
        <w:rPr>
          <w:i/>
          <w:sz w:val="28"/>
          <w:szCs w:val="28"/>
          <w:lang w:val="uk-UA"/>
        </w:rPr>
        <w:sym w:font="Symbol" w:char="F06C"/>
      </w:r>
      <w:r w:rsidRPr="008F3D60">
        <w:rPr>
          <w:i/>
          <w:sz w:val="28"/>
          <w:szCs w:val="28"/>
          <w:lang w:val="uk-UA"/>
        </w:rPr>
        <w:t>&lt;</w:t>
      </w:r>
      <w:r w:rsidRPr="008F3D60">
        <w:rPr>
          <w:i/>
          <w:sz w:val="28"/>
          <w:szCs w:val="28"/>
          <w:lang w:val="uk-UA"/>
        </w:rPr>
        <w:sym w:font="Symbol" w:char="F06C"/>
      </w:r>
      <w:r w:rsidRPr="008F3D60">
        <w:rPr>
          <w:i/>
          <w:sz w:val="28"/>
          <w:szCs w:val="28"/>
          <w:vertAlign w:val="subscript"/>
          <w:lang w:val="uk-UA"/>
        </w:rPr>
        <w:sym w:font="Symbol" w:char="F061"/>
      </w:r>
      <w:r w:rsidRPr="008F3D60">
        <w:rPr>
          <w:sz w:val="28"/>
          <w:szCs w:val="28"/>
          <w:lang w:val="uk-UA"/>
        </w:rPr>
        <w:t xml:space="preserve">, то немає підстав для відхилення нульової гіпотези, якщо ж </w:t>
      </w:r>
      <w:r w:rsidRPr="008F3D60">
        <w:rPr>
          <w:i/>
          <w:sz w:val="28"/>
          <w:szCs w:val="28"/>
          <w:lang w:val="uk-UA"/>
        </w:rPr>
        <w:sym w:font="Symbol" w:char="F06C"/>
      </w:r>
      <w:r w:rsidRPr="008F3D60">
        <w:rPr>
          <w:i/>
          <w:sz w:val="28"/>
          <w:szCs w:val="28"/>
          <w:lang w:val="uk-UA"/>
        </w:rPr>
        <w:sym w:font="Symbol" w:char="F0B3"/>
      </w:r>
      <w:r w:rsidRPr="008F3D60">
        <w:rPr>
          <w:i/>
          <w:sz w:val="28"/>
          <w:szCs w:val="28"/>
          <w:lang w:val="uk-UA"/>
        </w:rPr>
        <w:sym w:font="Symbol" w:char="F06C"/>
      </w:r>
      <w:r w:rsidRPr="008F3D60">
        <w:rPr>
          <w:i/>
          <w:sz w:val="28"/>
          <w:szCs w:val="28"/>
          <w:vertAlign w:val="subscript"/>
          <w:lang w:val="uk-UA"/>
        </w:rPr>
        <w:sym w:font="Symbol" w:char="F061"/>
      </w:r>
      <w:r w:rsidRPr="008F3D60">
        <w:rPr>
          <w:sz w:val="28"/>
          <w:szCs w:val="28"/>
          <w:lang w:val="uk-UA"/>
        </w:rPr>
        <w:t>, то приймають альтернативну гіпотезу.</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6B566B">
      <w:pPr>
        <w:ind w:left="0" w:firstLine="0"/>
        <w:jc w:val="center"/>
        <w:rPr>
          <w:sz w:val="28"/>
          <w:szCs w:val="28"/>
          <w:lang w:val="uk-UA"/>
        </w:rPr>
      </w:pPr>
      <w:r w:rsidRPr="008F3D60">
        <w:rPr>
          <w:sz w:val="28"/>
          <w:szCs w:val="28"/>
          <w:lang w:val="uk-UA"/>
        </w:rPr>
        <w:t>Таблиця 7.5 Квантилі розподілу Колмогорова</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008"/>
        <w:gridCol w:w="1080"/>
        <w:gridCol w:w="1080"/>
        <w:gridCol w:w="1080"/>
        <w:gridCol w:w="1080"/>
        <w:gridCol w:w="1080"/>
      </w:tblGrid>
      <w:tr w:rsidR="004D03E2" w:rsidRPr="008F3D60" w:rsidTr="00856C6D">
        <w:tc>
          <w:tcPr>
            <w:tcW w:w="72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sym w:font="Symbol" w:char="F061"/>
            </w:r>
          </w:p>
        </w:tc>
        <w:tc>
          <w:tcPr>
            <w:tcW w:w="1008"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0.20</w:t>
            </w:r>
          </w:p>
        </w:tc>
        <w:tc>
          <w:tcPr>
            <w:tcW w:w="10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0.10</w:t>
            </w:r>
          </w:p>
        </w:tc>
        <w:tc>
          <w:tcPr>
            <w:tcW w:w="10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0.05</w:t>
            </w:r>
          </w:p>
        </w:tc>
        <w:tc>
          <w:tcPr>
            <w:tcW w:w="10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0.02</w:t>
            </w:r>
          </w:p>
        </w:tc>
        <w:tc>
          <w:tcPr>
            <w:tcW w:w="10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0.01</w:t>
            </w:r>
          </w:p>
        </w:tc>
        <w:tc>
          <w:tcPr>
            <w:tcW w:w="10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0. 001</w:t>
            </w:r>
          </w:p>
        </w:tc>
      </w:tr>
      <w:tr w:rsidR="004D03E2" w:rsidRPr="008F3D60" w:rsidTr="00856C6D">
        <w:tc>
          <w:tcPr>
            <w:tcW w:w="720" w:type="dxa"/>
          </w:tcPr>
          <w:p w:rsidR="004D03E2" w:rsidRPr="008F3D60" w:rsidRDefault="004D03E2" w:rsidP="00FA2B6B">
            <w:pPr>
              <w:pStyle w:val="2b"/>
              <w:spacing w:after="0" w:line="240" w:lineRule="auto"/>
              <w:ind w:left="0" w:firstLine="0"/>
              <w:jc w:val="both"/>
              <w:rPr>
                <w:sz w:val="28"/>
                <w:szCs w:val="28"/>
                <w:vertAlign w:val="subscript"/>
                <w:lang w:val="uk-UA"/>
              </w:rPr>
            </w:pPr>
            <w:r w:rsidRPr="008F3D60">
              <w:rPr>
                <w:sz w:val="28"/>
                <w:szCs w:val="28"/>
                <w:lang w:val="uk-UA"/>
              </w:rPr>
              <w:sym w:font="Symbol" w:char="F06C"/>
            </w:r>
            <w:r w:rsidRPr="008F3D60">
              <w:rPr>
                <w:sz w:val="28"/>
                <w:szCs w:val="28"/>
                <w:vertAlign w:val="subscript"/>
                <w:lang w:val="uk-UA"/>
              </w:rPr>
              <w:sym w:font="Symbol" w:char="F061"/>
            </w:r>
          </w:p>
        </w:tc>
        <w:tc>
          <w:tcPr>
            <w:tcW w:w="1008"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1. 078</w:t>
            </w:r>
          </w:p>
        </w:tc>
        <w:tc>
          <w:tcPr>
            <w:tcW w:w="10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1. 224</w:t>
            </w:r>
          </w:p>
        </w:tc>
        <w:tc>
          <w:tcPr>
            <w:tcW w:w="10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1. 358</w:t>
            </w:r>
          </w:p>
        </w:tc>
        <w:tc>
          <w:tcPr>
            <w:tcW w:w="10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1. 520</w:t>
            </w:r>
          </w:p>
        </w:tc>
        <w:tc>
          <w:tcPr>
            <w:tcW w:w="10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1. 827</w:t>
            </w:r>
          </w:p>
        </w:tc>
        <w:tc>
          <w:tcPr>
            <w:tcW w:w="10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1. 950</w:t>
            </w:r>
          </w:p>
        </w:tc>
      </w:tr>
    </w:tbl>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Перевірити гіпотезу про нормальний розподіл групованих даних, рівень значимості прийняти 0.1. Об'єм вибірки </w:t>
      </w:r>
      <w:r w:rsidRPr="008F3D60">
        <w:rPr>
          <w:i/>
          <w:sz w:val="28"/>
          <w:szCs w:val="28"/>
          <w:lang w:val="uk-UA"/>
        </w:rPr>
        <w:t>n</w:t>
      </w:r>
      <w:r w:rsidRPr="008F3D60">
        <w:rPr>
          <w:sz w:val="28"/>
          <w:szCs w:val="28"/>
          <w:lang w:val="uk-UA"/>
        </w:rPr>
        <w:t xml:space="preserve"> = 55, середнє значення </w:t>
      </w:r>
      <w:r w:rsidRPr="008F3D60">
        <w:rPr>
          <w:position w:val="-6"/>
          <w:sz w:val="28"/>
          <w:szCs w:val="28"/>
          <w:lang w:val="uk-UA"/>
        </w:rPr>
        <w:object w:dxaOrig="220" w:dyaOrig="279">
          <v:shape id="_x0000_i1286" type="#_x0000_t75" style="width:14.95pt;height:14.95pt" o:ole="">
            <v:imagedata r:id="rId526" o:title=""/>
          </v:shape>
          <o:OLEObject Type="Embed" ProgID="Equation.3" ShapeID="_x0000_i1286" DrawAspect="Content" ObjectID="_1780146639" r:id="rId527"/>
        </w:object>
      </w:r>
      <w:r w:rsidRPr="008F3D60">
        <w:rPr>
          <w:sz w:val="28"/>
          <w:szCs w:val="28"/>
          <w:lang w:val="uk-UA"/>
        </w:rPr>
        <w:t xml:space="preserve"> = 17.84, оцінка середньо квадратичного відхилення дорівнює </w:t>
      </w:r>
      <w:r w:rsidRPr="008F3D60">
        <w:rPr>
          <w:i/>
          <w:sz w:val="28"/>
          <w:szCs w:val="28"/>
          <w:lang w:val="uk-UA"/>
        </w:rPr>
        <w:t>S</w:t>
      </w:r>
      <w:r w:rsidRPr="008F3D60">
        <w:rPr>
          <w:sz w:val="28"/>
          <w:szCs w:val="28"/>
          <w:lang w:val="uk-UA"/>
        </w:rPr>
        <w:t xml:space="preserve"> =2.92.</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Для обчислення значень теоретичної функції нормального розподілу використовують функцію Лапласа:</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6B566B" w:rsidP="00FA2B6B">
      <w:pPr>
        <w:pStyle w:val="2b"/>
        <w:spacing w:after="0" w:line="240" w:lineRule="auto"/>
        <w:ind w:left="1416" w:firstLine="708"/>
        <w:jc w:val="both"/>
        <w:rPr>
          <w:sz w:val="28"/>
          <w:szCs w:val="28"/>
          <w:lang w:val="uk-UA"/>
        </w:rPr>
      </w:pPr>
      <w:r w:rsidRPr="008F3D60">
        <w:rPr>
          <w:position w:val="-34"/>
          <w:sz w:val="28"/>
          <w:szCs w:val="28"/>
          <w:lang w:val="uk-UA"/>
        </w:rPr>
        <w:object w:dxaOrig="3019" w:dyaOrig="820">
          <v:shape id="_x0000_i1287" type="#_x0000_t75" style="width:138.55pt;height:38.7pt" o:ole="">
            <v:imagedata r:id="rId528" o:title=""/>
          </v:shape>
          <o:OLEObject Type="Embed" ProgID="Equation.3" ShapeID="_x0000_i1287" DrawAspect="Content" ObjectID="_1780146640" r:id="rId529"/>
        </w:object>
      </w:r>
    </w:p>
    <w:p w:rsidR="004D03E2" w:rsidRPr="008F3D60" w:rsidRDefault="006B566B" w:rsidP="00FA2B6B">
      <w:pPr>
        <w:pStyle w:val="2b"/>
        <w:spacing w:after="0" w:line="240" w:lineRule="auto"/>
        <w:ind w:left="1416" w:firstLine="708"/>
        <w:jc w:val="both"/>
        <w:rPr>
          <w:sz w:val="28"/>
          <w:szCs w:val="28"/>
          <w:lang w:val="uk-UA"/>
        </w:rPr>
      </w:pPr>
      <w:r w:rsidRPr="008F3D60">
        <w:rPr>
          <w:position w:val="-8"/>
          <w:sz w:val="28"/>
          <w:szCs w:val="28"/>
          <w:lang w:val="uk-UA"/>
        </w:rPr>
        <w:object w:dxaOrig="2659" w:dyaOrig="400">
          <v:shape id="_x0000_i1288" type="#_x0000_t75" style="width:114.1pt;height:19.7pt" o:ole="">
            <v:imagedata r:id="rId530" o:title=""/>
          </v:shape>
          <o:OLEObject Type="Embed" ProgID="Equation.3" ShapeID="_x0000_i1288" DrawAspect="Content" ObjectID="_1780146641" r:id="rId531"/>
        </w:objec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Оскільки </w:t>
      </w:r>
      <w:r w:rsidRPr="008F3D60">
        <w:rPr>
          <w:i/>
          <w:sz w:val="28"/>
          <w:szCs w:val="28"/>
          <w:lang w:val="uk-UA"/>
        </w:rPr>
        <w:sym w:font="Symbol" w:char="F06C"/>
      </w:r>
      <w:r w:rsidRPr="008F3D60">
        <w:rPr>
          <w:sz w:val="28"/>
          <w:szCs w:val="28"/>
          <w:lang w:val="uk-UA"/>
        </w:rPr>
        <w:t xml:space="preserve">&lt; 1.224, то немає підстав відкидати гіпотезу </w:t>
      </w:r>
      <w:r w:rsidRPr="008F3D60">
        <w:rPr>
          <w:i/>
          <w:sz w:val="28"/>
          <w:szCs w:val="28"/>
          <w:lang w:val="uk-UA"/>
        </w:rPr>
        <w:t>Н</w:t>
      </w:r>
      <w:r w:rsidRPr="008F3D60">
        <w:rPr>
          <w:i/>
          <w:sz w:val="28"/>
          <w:szCs w:val="28"/>
          <w:vertAlign w:val="subscript"/>
          <w:lang w:val="uk-UA"/>
        </w:rPr>
        <w:t>0</w:t>
      </w:r>
      <w:r w:rsidRPr="008F3D60">
        <w:rPr>
          <w:sz w:val="28"/>
          <w:szCs w:val="28"/>
          <w:lang w:val="uk-UA"/>
        </w:rPr>
        <w:t>.</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6B566B">
      <w:pPr>
        <w:ind w:left="0" w:firstLine="0"/>
        <w:jc w:val="center"/>
        <w:rPr>
          <w:sz w:val="28"/>
          <w:szCs w:val="28"/>
          <w:lang w:val="uk-UA"/>
        </w:rPr>
      </w:pPr>
      <w:r w:rsidRPr="008F3D60">
        <w:rPr>
          <w:sz w:val="28"/>
          <w:szCs w:val="28"/>
          <w:lang w:val="uk-UA"/>
        </w:rPr>
        <w:t xml:space="preserve">Таблиця 7.6 Перевірка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за критерієм Колмогорова</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540"/>
        <w:gridCol w:w="1620"/>
        <w:gridCol w:w="1800"/>
        <w:gridCol w:w="1440"/>
        <w:gridCol w:w="1980"/>
      </w:tblGrid>
      <w:tr w:rsidR="004D03E2" w:rsidRPr="008F3D60" w:rsidTr="00856C6D">
        <w:tc>
          <w:tcPr>
            <w:tcW w:w="992" w:type="dxa"/>
            <w:vAlign w:val="center"/>
          </w:tcPr>
          <w:p w:rsidR="004D03E2" w:rsidRPr="008F3D60" w:rsidRDefault="004D03E2" w:rsidP="00FA2B6B">
            <w:pPr>
              <w:pStyle w:val="2b"/>
              <w:spacing w:after="0" w:line="240" w:lineRule="auto"/>
              <w:ind w:left="0" w:firstLine="0"/>
              <w:jc w:val="both"/>
              <w:rPr>
                <w:i/>
                <w:sz w:val="28"/>
                <w:szCs w:val="28"/>
                <w:vertAlign w:val="subscript"/>
                <w:lang w:val="uk-UA"/>
              </w:rPr>
            </w:pPr>
            <w:r w:rsidRPr="008F3D60">
              <w:rPr>
                <w:i/>
                <w:sz w:val="28"/>
                <w:szCs w:val="28"/>
                <w:lang w:val="uk-UA"/>
              </w:rPr>
              <w:t>x</w:t>
            </w:r>
            <w:r w:rsidRPr="008F3D60">
              <w:rPr>
                <w:i/>
                <w:sz w:val="28"/>
                <w:szCs w:val="28"/>
                <w:vertAlign w:val="subscript"/>
                <w:lang w:val="uk-UA"/>
              </w:rPr>
              <w:t>j</w:t>
            </w:r>
            <w:r w:rsidRPr="008F3D60">
              <w:rPr>
                <w:i/>
                <w:sz w:val="28"/>
                <w:szCs w:val="28"/>
                <w:lang w:val="uk-UA"/>
              </w:rPr>
              <w:t xml:space="preserve"> –x</w:t>
            </w:r>
            <w:r w:rsidRPr="008F3D60">
              <w:rPr>
                <w:i/>
                <w:sz w:val="28"/>
                <w:szCs w:val="28"/>
                <w:vertAlign w:val="subscript"/>
                <w:lang w:val="uk-UA"/>
              </w:rPr>
              <w:t>j+1</w:t>
            </w:r>
          </w:p>
        </w:tc>
        <w:tc>
          <w:tcPr>
            <w:tcW w:w="540" w:type="dxa"/>
            <w:vAlign w:val="center"/>
          </w:tcPr>
          <w:p w:rsidR="004D03E2" w:rsidRPr="008F3D60" w:rsidRDefault="004D03E2" w:rsidP="00FA2B6B">
            <w:pPr>
              <w:pStyle w:val="2b"/>
              <w:spacing w:after="0" w:line="240" w:lineRule="auto"/>
              <w:ind w:left="0" w:firstLine="0"/>
              <w:jc w:val="both"/>
              <w:rPr>
                <w:i/>
                <w:sz w:val="28"/>
                <w:szCs w:val="28"/>
                <w:vertAlign w:val="subscript"/>
                <w:lang w:val="uk-UA"/>
              </w:rPr>
            </w:pPr>
            <w:r w:rsidRPr="008F3D60">
              <w:rPr>
                <w:i/>
                <w:sz w:val="28"/>
                <w:szCs w:val="28"/>
                <w:lang w:val="uk-UA"/>
              </w:rPr>
              <w:t>m</w:t>
            </w:r>
            <w:r w:rsidRPr="008F3D60">
              <w:rPr>
                <w:i/>
                <w:sz w:val="28"/>
                <w:szCs w:val="28"/>
                <w:vertAlign w:val="subscript"/>
                <w:lang w:val="uk-UA"/>
              </w:rPr>
              <w:t>j</w:t>
            </w:r>
          </w:p>
        </w:tc>
        <w:tc>
          <w:tcPr>
            <w:tcW w:w="1620" w:type="dxa"/>
            <w:vAlign w:val="center"/>
          </w:tcPr>
          <w:p w:rsidR="004D03E2" w:rsidRPr="008F3D60" w:rsidRDefault="004D03E2" w:rsidP="00FA2B6B">
            <w:pPr>
              <w:pStyle w:val="2b"/>
              <w:spacing w:after="0" w:line="240" w:lineRule="auto"/>
              <w:ind w:left="0" w:firstLine="0"/>
              <w:jc w:val="both"/>
              <w:rPr>
                <w:i/>
                <w:sz w:val="28"/>
                <w:szCs w:val="28"/>
                <w:vertAlign w:val="subscript"/>
                <w:lang w:val="uk-UA"/>
              </w:rPr>
            </w:pPr>
            <w:r w:rsidRPr="008F3D60">
              <w:rPr>
                <w:i/>
                <w:sz w:val="28"/>
                <w:szCs w:val="28"/>
                <w:lang w:val="uk-UA"/>
              </w:rPr>
              <w:t>U</w:t>
            </w:r>
            <w:r w:rsidRPr="008F3D60">
              <w:rPr>
                <w:i/>
                <w:sz w:val="28"/>
                <w:szCs w:val="28"/>
                <w:vertAlign w:val="subscript"/>
                <w:lang w:val="uk-UA"/>
              </w:rPr>
              <w:t>j</w:t>
            </w:r>
            <w:r w:rsidRPr="008F3D60">
              <w:rPr>
                <w:i/>
                <w:sz w:val="28"/>
                <w:szCs w:val="28"/>
                <w:lang w:val="uk-UA"/>
              </w:rPr>
              <w:t>;U</w:t>
            </w:r>
            <w:r w:rsidRPr="008F3D60">
              <w:rPr>
                <w:i/>
                <w:sz w:val="28"/>
                <w:szCs w:val="28"/>
                <w:vertAlign w:val="subscript"/>
                <w:lang w:val="uk-UA"/>
              </w:rPr>
              <w:t>j+1</w:t>
            </w:r>
          </w:p>
        </w:tc>
        <w:tc>
          <w:tcPr>
            <w:tcW w:w="1800" w:type="dxa"/>
            <w:vAlign w:val="center"/>
          </w:tcPr>
          <w:p w:rsidR="004D03E2" w:rsidRPr="008F3D60" w:rsidRDefault="004D03E2" w:rsidP="00FA2B6B">
            <w:pPr>
              <w:pStyle w:val="2b"/>
              <w:spacing w:after="0" w:line="240" w:lineRule="auto"/>
              <w:ind w:left="0" w:firstLine="0"/>
              <w:jc w:val="both"/>
              <w:rPr>
                <w:i/>
                <w:sz w:val="28"/>
                <w:szCs w:val="28"/>
                <w:lang w:val="uk-UA"/>
              </w:rPr>
            </w:pPr>
            <w:r w:rsidRPr="008F3D60">
              <w:rPr>
                <w:i/>
                <w:sz w:val="28"/>
                <w:szCs w:val="28"/>
                <w:lang w:val="uk-UA"/>
              </w:rPr>
              <w:t>F</w:t>
            </w:r>
            <w:r w:rsidRPr="008F3D60">
              <w:rPr>
                <w:i/>
                <w:sz w:val="28"/>
                <w:szCs w:val="28"/>
                <w:vertAlign w:val="subscript"/>
                <w:lang w:val="uk-UA"/>
              </w:rPr>
              <w:t>n</w:t>
            </w:r>
            <w:r w:rsidRPr="008F3D60">
              <w:rPr>
                <w:i/>
                <w:sz w:val="28"/>
                <w:szCs w:val="28"/>
                <w:lang w:val="uk-UA"/>
              </w:rPr>
              <w:t>(X) для U</w:t>
            </w:r>
            <w:r w:rsidRPr="008F3D60">
              <w:rPr>
                <w:i/>
                <w:sz w:val="28"/>
                <w:szCs w:val="28"/>
                <w:vertAlign w:val="subscript"/>
                <w:lang w:val="uk-UA"/>
              </w:rPr>
              <w:t>j</w:t>
            </w:r>
          </w:p>
        </w:tc>
        <w:tc>
          <w:tcPr>
            <w:tcW w:w="1440" w:type="dxa"/>
            <w:vAlign w:val="center"/>
          </w:tcPr>
          <w:p w:rsidR="004D03E2" w:rsidRPr="008F3D60" w:rsidRDefault="004D03E2" w:rsidP="00FA2B6B">
            <w:pPr>
              <w:pStyle w:val="2b"/>
              <w:spacing w:after="0" w:line="240" w:lineRule="auto"/>
              <w:ind w:left="0" w:firstLine="0"/>
              <w:jc w:val="both"/>
              <w:rPr>
                <w:i/>
                <w:sz w:val="28"/>
                <w:szCs w:val="28"/>
                <w:lang w:val="uk-UA"/>
              </w:rPr>
            </w:pPr>
            <w:r w:rsidRPr="008F3D60">
              <w:rPr>
                <w:i/>
                <w:sz w:val="28"/>
                <w:szCs w:val="28"/>
                <w:lang w:val="uk-UA"/>
              </w:rPr>
              <w:t>F(X) для U</w:t>
            </w:r>
            <w:r w:rsidRPr="008F3D60">
              <w:rPr>
                <w:i/>
                <w:sz w:val="28"/>
                <w:szCs w:val="28"/>
                <w:vertAlign w:val="subscript"/>
                <w:lang w:val="uk-UA"/>
              </w:rPr>
              <w:t>j</w:t>
            </w:r>
          </w:p>
        </w:tc>
        <w:tc>
          <w:tcPr>
            <w:tcW w:w="1980" w:type="dxa"/>
            <w:vAlign w:val="center"/>
          </w:tcPr>
          <w:p w:rsidR="004D03E2" w:rsidRPr="008F3D60" w:rsidRDefault="004D03E2" w:rsidP="00FA2B6B">
            <w:pPr>
              <w:pStyle w:val="2b"/>
              <w:spacing w:after="0" w:line="240" w:lineRule="auto"/>
              <w:ind w:left="0" w:firstLine="0"/>
              <w:jc w:val="both"/>
              <w:rPr>
                <w:i/>
                <w:sz w:val="28"/>
                <w:szCs w:val="28"/>
                <w:lang w:val="uk-UA"/>
              </w:rPr>
            </w:pPr>
            <w:r w:rsidRPr="008F3D60">
              <w:rPr>
                <w:i/>
                <w:position w:val="-20"/>
                <w:sz w:val="28"/>
                <w:szCs w:val="28"/>
                <w:lang w:val="uk-UA"/>
              </w:rPr>
              <w:object w:dxaOrig="1900" w:dyaOrig="540">
                <v:shape id="_x0000_i1289" type="#_x0000_t75" style="width:86.95pt;height:27.85pt" o:ole="">
                  <v:imagedata r:id="rId532" o:title=""/>
                </v:shape>
                <o:OLEObject Type="Embed" ProgID="Equation.3" ShapeID="_x0000_i1289" DrawAspect="Content" ObjectID="_1780146642" r:id="rId533"/>
              </w:object>
            </w:r>
          </w:p>
        </w:tc>
      </w:tr>
      <w:tr w:rsidR="004D03E2" w:rsidRPr="008F3D60" w:rsidTr="00856C6D">
        <w:trPr>
          <w:cantSplit/>
        </w:trPr>
        <w:tc>
          <w:tcPr>
            <w:tcW w:w="992"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10 -12</w:t>
            </w:r>
          </w:p>
        </w:tc>
        <w:tc>
          <w:tcPr>
            <w:tcW w:w="5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2</w:t>
            </w:r>
          </w:p>
        </w:tc>
        <w:tc>
          <w:tcPr>
            <w:tcW w:w="162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 –2.68;  –2</w:t>
            </w:r>
          </w:p>
        </w:tc>
        <w:tc>
          <w:tcPr>
            <w:tcW w:w="180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0. 0364</w:t>
            </w:r>
          </w:p>
        </w:tc>
        <w:tc>
          <w:tcPr>
            <w:tcW w:w="14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0. 0465</w:t>
            </w:r>
          </w:p>
        </w:tc>
        <w:tc>
          <w:tcPr>
            <w:tcW w:w="1980"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0. 0101</w:t>
            </w:r>
          </w:p>
        </w:tc>
      </w:tr>
      <w:tr w:rsidR="004D03E2" w:rsidRPr="008F3D60" w:rsidTr="00856C6D">
        <w:trPr>
          <w:cantSplit/>
        </w:trPr>
        <w:tc>
          <w:tcPr>
            <w:tcW w:w="992"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12 -14</w:t>
            </w:r>
          </w:p>
        </w:tc>
        <w:tc>
          <w:tcPr>
            <w:tcW w:w="5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4</w:t>
            </w:r>
          </w:p>
        </w:tc>
        <w:tc>
          <w:tcPr>
            <w:tcW w:w="162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 –2;  –1.32</w:t>
            </w:r>
          </w:p>
        </w:tc>
        <w:tc>
          <w:tcPr>
            <w:tcW w:w="180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0. 1091</w:t>
            </w:r>
          </w:p>
        </w:tc>
        <w:tc>
          <w:tcPr>
            <w:tcW w:w="14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0. 0934</w:t>
            </w:r>
          </w:p>
        </w:tc>
        <w:tc>
          <w:tcPr>
            <w:tcW w:w="19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0. 0157</w:t>
            </w:r>
          </w:p>
        </w:tc>
      </w:tr>
      <w:tr w:rsidR="004D03E2" w:rsidRPr="008F3D60" w:rsidTr="00856C6D">
        <w:trPr>
          <w:cantSplit/>
        </w:trPr>
        <w:tc>
          <w:tcPr>
            <w:tcW w:w="992"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14 -16</w:t>
            </w:r>
          </w:p>
        </w:tc>
        <w:tc>
          <w:tcPr>
            <w:tcW w:w="5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8</w:t>
            </w:r>
          </w:p>
        </w:tc>
        <w:tc>
          <w:tcPr>
            <w:tcW w:w="162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 –1.32;  –0.63</w:t>
            </w:r>
          </w:p>
        </w:tc>
        <w:tc>
          <w:tcPr>
            <w:tcW w:w="180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0. 2545</w:t>
            </w:r>
          </w:p>
        </w:tc>
        <w:tc>
          <w:tcPr>
            <w:tcW w:w="14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0. 2643</w:t>
            </w:r>
          </w:p>
        </w:tc>
        <w:tc>
          <w:tcPr>
            <w:tcW w:w="19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0. 0098</w:t>
            </w:r>
          </w:p>
        </w:tc>
      </w:tr>
      <w:tr w:rsidR="004D03E2" w:rsidRPr="008F3D60" w:rsidTr="00856C6D">
        <w:tc>
          <w:tcPr>
            <w:tcW w:w="992"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16 -18</w:t>
            </w:r>
          </w:p>
        </w:tc>
        <w:tc>
          <w:tcPr>
            <w:tcW w:w="5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12</w:t>
            </w:r>
          </w:p>
        </w:tc>
        <w:tc>
          <w:tcPr>
            <w:tcW w:w="162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 –0.63; 0.05</w:t>
            </w:r>
          </w:p>
        </w:tc>
        <w:tc>
          <w:tcPr>
            <w:tcW w:w="180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0. 4727</w:t>
            </w:r>
          </w:p>
        </w:tc>
        <w:tc>
          <w:tcPr>
            <w:tcW w:w="14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0. 5199</w:t>
            </w:r>
          </w:p>
        </w:tc>
        <w:tc>
          <w:tcPr>
            <w:tcW w:w="19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0. 0472</w:t>
            </w:r>
          </w:p>
        </w:tc>
      </w:tr>
      <w:tr w:rsidR="004D03E2" w:rsidRPr="008F3D60" w:rsidTr="00856C6D">
        <w:tc>
          <w:tcPr>
            <w:tcW w:w="992"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18 -20</w:t>
            </w:r>
          </w:p>
        </w:tc>
        <w:tc>
          <w:tcPr>
            <w:tcW w:w="5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16</w:t>
            </w:r>
          </w:p>
        </w:tc>
        <w:tc>
          <w:tcPr>
            <w:tcW w:w="162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0.05; 0.74</w:t>
            </w:r>
          </w:p>
        </w:tc>
        <w:tc>
          <w:tcPr>
            <w:tcW w:w="180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0. 7636</w:t>
            </w:r>
          </w:p>
        </w:tc>
        <w:tc>
          <w:tcPr>
            <w:tcW w:w="14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0. 7703</w:t>
            </w:r>
          </w:p>
        </w:tc>
        <w:tc>
          <w:tcPr>
            <w:tcW w:w="19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0. 0067</w:t>
            </w:r>
          </w:p>
        </w:tc>
      </w:tr>
      <w:tr w:rsidR="004D03E2" w:rsidRPr="008F3D60" w:rsidTr="00856C6D">
        <w:trPr>
          <w:cantSplit/>
        </w:trPr>
        <w:tc>
          <w:tcPr>
            <w:tcW w:w="992"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20 -22</w:t>
            </w:r>
          </w:p>
        </w:tc>
        <w:tc>
          <w:tcPr>
            <w:tcW w:w="5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10</w:t>
            </w:r>
          </w:p>
        </w:tc>
        <w:tc>
          <w:tcPr>
            <w:tcW w:w="162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0.74; 1.43</w:t>
            </w:r>
          </w:p>
        </w:tc>
        <w:tc>
          <w:tcPr>
            <w:tcW w:w="180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0. 9455</w:t>
            </w:r>
          </w:p>
        </w:tc>
        <w:tc>
          <w:tcPr>
            <w:tcW w:w="14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0. 9236</w:t>
            </w:r>
          </w:p>
        </w:tc>
        <w:tc>
          <w:tcPr>
            <w:tcW w:w="1980"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0. 0219</w:t>
            </w:r>
          </w:p>
        </w:tc>
      </w:tr>
      <w:tr w:rsidR="004D03E2" w:rsidRPr="008F3D60" w:rsidTr="00856C6D">
        <w:trPr>
          <w:cantSplit/>
        </w:trPr>
        <w:tc>
          <w:tcPr>
            <w:tcW w:w="992"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22 -24</w:t>
            </w:r>
          </w:p>
        </w:tc>
        <w:tc>
          <w:tcPr>
            <w:tcW w:w="5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3</w:t>
            </w:r>
          </w:p>
        </w:tc>
        <w:tc>
          <w:tcPr>
            <w:tcW w:w="162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1.43; 2.11</w:t>
            </w:r>
          </w:p>
        </w:tc>
        <w:tc>
          <w:tcPr>
            <w:tcW w:w="180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1</w:t>
            </w:r>
          </w:p>
        </w:tc>
        <w:tc>
          <w:tcPr>
            <w:tcW w:w="144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0. 9826</w:t>
            </w:r>
          </w:p>
        </w:tc>
        <w:tc>
          <w:tcPr>
            <w:tcW w:w="1980" w:type="dxa"/>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0. 0174</w:t>
            </w:r>
          </w:p>
        </w:tc>
      </w:tr>
    </w:tbl>
    <w:p w:rsidR="00327D16" w:rsidRPr="008F3D60" w:rsidRDefault="00327D16" w:rsidP="00FA2B6B">
      <w:pPr>
        <w:pStyle w:val="2b"/>
        <w:spacing w:after="0" w:line="240" w:lineRule="auto"/>
        <w:ind w:firstLine="425"/>
        <w:jc w:val="both"/>
        <w:rPr>
          <w:bCs/>
          <w:sz w:val="28"/>
          <w:szCs w:val="28"/>
          <w:lang w:val="uk-UA"/>
        </w:rPr>
      </w:pPr>
      <w:bookmarkStart w:id="76" w:name="_Toc161969755"/>
      <w:bookmarkStart w:id="77" w:name="_Toc162177898"/>
    </w:p>
    <w:p w:rsidR="004D03E2" w:rsidRPr="008F3D60" w:rsidRDefault="004D03E2" w:rsidP="00FA2B6B">
      <w:pPr>
        <w:pStyle w:val="2b"/>
        <w:spacing w:after="0" w:line="240" w:lineRule="auto"/>
        <w:ind w:firstLine="425"/>
        <w:jc w:val="both"/>
        <w:rPr>
          <w:b/>
          <w:bCs/>
          <w:sz w:val="28"/>
          <w:szCs w:val="28"/>
          <w:lang w:val="uk-UA"/>
        </w:rPr>
      </w:pPr>
      <w:r w:rsidRPr="008F3D60">
        <w:rPr>
          <w:b/>
          <w:bCs/>
          <w:sz w:val="28"/>
          <w:szCs w:val="28"/>
          <w:lang w:val="uk-UA"/>
        </w:rPr>
        <w:t>7.4 Основні поняття. Критерій знаків</w:t>
      </w:r>
      <w:bookmarkEnd w:id="76"/>
      <w:bookmarkEnd w:id="77"/>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У практиці обробки результатів розподіл генеральної сукупності часто невідомий або відрізняється від нормального розподілу випадкової величини. У цих випадках застосовують методи, що не залежать від розподілу, або, так звані </w:t>
      </w:r>
      <w:r w:rsidRPr="008F3D60">
        <w:rPr>
          <w:i/>
          <w:iCs/>
          <w:sz w:val="28"/>
          <w:szCs w:val="28"/>
          <w:lang w:val="uk-UA"/>
        </w:rPr>
        <w:t>непараметричні</w:t>
      </w:r>
      <w:r w:rsidRPr="008F3D60">
        <w:rPr>
          <w:sz w:val="28"/>
          <w:szCs w:val="28"/>
          <w:lang w:val="uk-UA"/>
        </w:rPr>
        <w:t xml:space="preserve">. Ці методи використовують не самі чисельні значення елементів вибірки, а </w:t>
      </w:r>
      <w:r w:rsidRPr="008F3D60">
        <w:rPr>
          <w:i/>
          <w:iCs/>
          <w:sz w:val="28"/>
          <w:szCs w:val="28"/>
          <w:lang w:val="uk-UA"/>
        </w:rPr>
        <w:t xml:space="preserve">структурні властивості вибірки </w:t>
      </w:r>
      <w:r w:rsidRPr="008F3D60">
        <w:rPr>
          <w:sz w:val="28"/>
          <w:szCs w:val="28"/>
          <w:lang w:val="uk-UA"/>
        </w:rPr>
        <w:t xml:space="preserve">(наприклад, порядок між елементами). Тому потужність таких методів нижча, ніж потужність </w:t>
      </w:r>
      <w:r w:rsidRPr="008F3D60">
        <w:rPr>
          <w:sz w:val="28"/>
          <w:szCs w:val="28"/>
          <w:lang w:val="uk-UA"/>
        </w:rPr>
        <w:lastRenderedPageBreak/>
        <w:t xml:space="preserve">параметричних гіпотез. Перевагою цих методів є простота й можливість побудови загальних суджень. </w:t>
      </w:r>
    </w:p>
    <w:p w:rsidR="004D03E2" w:rsidRPr="008F3D60" w:rsidRDefault="00DE450D" w:rsidP="00FA2B6B">
      <w:pPr>
        <w:tabs>
          <w:tab w:val="left" w:pos="709"/>
        </w:tabs>
        <w:ind w:left="0" w:firstLine="0"/>
        <w:jc w:val="both"/>
        <w:rPr>
          <w:sz w:val="28"/>
          <w:szCs w:val="28"/>
          <w:lang w:val="uk-UA"/>
        </w:rPr>
      </w:pPr>
      <w:r w:rsidRPr="008F3D60">
        <w:rPr>
          <w:sz w:val="28"/>
          <w:szCs w:val="28"/>
          <w:lang w:val="uk-UA"/>
        </w:rPr>
        <w:tab/>
      </w:r>
      <w:r w:rsidR="004D03E2" w:rsidRPr="008F3D60">
        <w:rPr>
          <w:sz w:val="28"/>
          <w:szCs w:val="28"/>
          <w:lang w:val="uk-UA"/>
        </w:rPr>
        <w:t xml:space="preserve">Серед непараметричних тестів важливе місце займають так звані </w:t>
      </w:r>
      <w:r w:rsidR="004D03E2" w:rsidRPr="008F3D60">
        <w:rPr>
          <w:i/>
          <w:sz w:val="28"/>
          <w:szCs w:val="28"/>
          <w:lang w:val="uk-UA"/>
        </w:rPr>
        <w:t>робастні методи</w:t>
      </w:r>
      <w:r w:rsidR="004D03E2" w:rsidRPr="008F3D60">
        <w:rPr>
          <w:sz w:val="28"/>
          <w:szCs w:val="28"/>
          <w:lang w:val="uk-UA"/>
        </w:rPr>
        <w:t xml:space="preserve">, що виявляють слабку чутливість до відхилень від стандартних умов і можуть використовуватися в широкому діапазоні реальних умов. </w:t>
      </w:r>
    </w:p>
    <w:p w:rsidR="004D03E2" w:rsidRPr="008F3D60" w:rsidRDefault="00DE450D" w:rsidP="00FA2B6B">
      <w:pPr>
        <w:tabs>
          <w:tab w:val="left" w:pos="709"/>
        </w:tabs>
        <w:ind w:left="0" w:firstLine="0"/>
        <w:jc w:val="both"/>
        <w:rPr>
          <w:sz w:val="28"/>
          <w:szCs w:val="28"/>
          <w:lang w:val="uk-UA"/>
        </w:rPr>
      </w:pPr>
      <w:r w:rsidRPr="008F3D60">
        <w:rPr>
          <w:sz w:val="28"/>
          <w:szCs w:val="28"/>
          <w:lang w:val="uk-UA"/>
        </w:rPr>
        <w:tab/>
      </w:r>
      <w:r w:rsidR="004D03E2" w:rsidRPr="008F3D60">
        <w:rPr>
          <w:sz w:val="28"/>
          <w:szCs w:val="28"/>
          <w:lang w:val="uk-UA"/>
        </w:rPr>
        <w:t>При перевірці нульової гіпотези про однорідність вибірок числових даних рекомендується використовувати омега-квадрат критерій або (за відсутності необхідних таблиць та програмного забезпечення) критерій Смірнова.</w:t>
      </w:r>
    </w:p>
    <w:p w:rsidR="004D03E2" w:rsidRPr="008F3D60" w:rsidRDefault="00DE450D" w:rsidP="00FA2B6B">
      <w:pPr>
        <w:ind w:left="0" w:firstLine="0"/>
        <w:jc w:val="both"/>
        <w:rPr>
          <w:sz w:val="28"/>
          <w:szCs w:val="28"/>
          <w:lang w:val="uk-UA"/>
        </w:rPr>
      </w:pPr>
      <w:r w:rsidRPr="008F3D60">
        <w:rPr>
          <w:i/>
          <w:sz w:val="28"/>
          <w:szCs w:val="28"/>
          <w:lang w:val="uk-UA"/>
        </w:rPr>
        <w:tab/>
      </w:r>
      <w:r w:rsidR="004D03E2" w:rsidRPr="008F3D60">
        <w:rPr>
          <w:i/>
          <w:sz w:val="28"/>
          <w:szCs w:val="28"/>
          <w:lang w:val="uk-UA"/>
        </w:rPr>
        <w:t>Критерій омега-квадрат (критерій Крамера – фон Мізеса)</w:t>
      </w:r>
      <w:r w:rsidR="004D03E2" w:rsidRPr="008F3D60">
        <w:rPr>
          <w:sz w:val="28"/>
          <w:szCs w:val="28"/>
          <w:lang w:val="uk-UA"/>
        </w:rPr>
        <w:t xml:space="preserve"> базується на розгляді відхилення між двома емпіричними функціями розподілу (або між емпіричною й теоретичною функціями розподілу при ідентифікації закону розподілу). Вперше його запропонували у 1928–1930 р. шведський математик Карл Харальд Крамер та американський математик і механік Ріхард фон Мізес, який народився у Львові.</w:t>
      </w:r>
    </w:p>
    <w:p w:rsidR="004D03E2" w:rsidRPr="008F3D60" w:rsidRDefault="00DE450D" w:rsidP="00FA2B6B">
      <w:pPr>
        <w:ind w:left="0" w:firstLine="0"/>
        <w:jc w:val="both"/>
        <w:rPr>
          <w:sz w:val="28"/>
          <w:szCs w:val="28"/>
          <w:lang w:val="uk-UA"/>
        </w:rPr>
      </w:pPr>
      <w:r w:rsidRPr="008F3D60">
        <w:rPr>
          <w:sz w:val="28"/>
          <w:szCs w:val="28"/>
          <w:lang w:val="uk-UA"/>
        </w:rPr>
        <w:tab/>
      </w:r>
      <w:r w:rsidR="004D03E2" w:rsidRPr="008F3D60">
        <w:rPr>
          <w:sz w:val="28"/>
          <w:szCs w:val="28"/>
          <w:lang w:val="uk-UA"/>
        </w:rPr>
        <w:t xml:space="preserve">Двохвибірковий варіант критерію запропоновано в 1951 р. американським статистиком Еріхом Лео Леманом та досліджено у 1952 р. американським математиком Мюреєм Розенблаттом. Тому його іноді називають також </w:t>
      </w:r>
      <w:r w:rsidR="004D03E2" w:rsidRPr="008F3D60">
        <w:rPr>
          <w:i/>
          <w:sz w:val="28"/>
          <w:szCs w:val="28"/>
          <w:lang w:val="uk-UA"/>
        </w:rPr>
        <w:t>критерієм Лемана – Розенблатта</w:t>
      </w:r>
      <w:r w:rsidR="004D03E2" w:rsidRPr="008F3D60">
        <w:rPr>
          <w:sz w:val="28"/>
          <w:szCs w:val="28"/>
          <w:lang w:val="uk-UA"/>
        </w:rPr>
        <w:t>. На сьогодні його вважають найпотужнішим з критеріїв, призначених для перевірки гіпотези про однорідність незалежних вибірок.</w:t>
      </w:r>
    </w:p>
    <w:p w:rsidR="004D03E2" w:rsidRPr="008F3D60" w:rsidRDefault="004D03E2" w:rsidP="00FA2B6B">
      <w:pPr>
        <w:ind w:left="0" w:firstLine="708"/>
        <w:jc w:val="both"/>
        <w:rPr>
          <w:sz w:val="28"/>
          <w:szCs w:val="28"/>
          <w:lang w:val="uk-UA"/>
        </w:rPr>
      </w:pPr>
      <w:r w:rsidRPr="008F3D60">
        <w:rPr>
          <w:i/>
          <w:sz w:val="28"/>
          <w:szCs w:val="28"/>
          <w:lang w:val="uk-UA"/>
        </w:rPr>
        <w:t>Критерій Смірнова</w:t>
      </w:r>
      <w:r w:rsidRPr="008F3D60">
        <w:rPr>
          <w:sz w:val="28"/>
          <w:szCs w:val="28"/>
          <w:lang w:val="uk-UA"/>
        </w:rPr>
        <w:t xml:space="preserve"> запропонований в 1939 р. радянським математиком Миколою Васильовичем Смірновим. Він призначений для перевірки гіпотези про однорідність двох вибірок з неперервним законом розподілу. Нульову гіпотезу відхиляють, якщо розрахункове значення критерію перевищить критичне для відповідного рівня значущості. </w:t>
      </w:r>
    </w:p>
    <w:p w:rsidR="004D03E2" w:rsidRPr="008F3D60" w:rsidRDefault="00854299" w:rsidP="00FA2B6B">
      <w:pPr>
        <w:ind w:left="0" w:firstLine="0"/>
        <w:jc w:val="both"/>
        <w:rPr>
          <w:sz w:val="28"/>
          <w:szCs w:val="28"/>
          <w:lang w:val="uk-UA"/>
        </w:rPr>
      </w:pPr>
      <w:r w:rsidRPr="008F3D60">
        <w:rPr>
          <w:sz w:val="28"/>
          <w:szCs w:val="28"/>
          <w:lang w:val="uk-UA"/>
        </w:rPr>
        <w:tab/>
      </w:r>
      <w:r w:rsidR="004D03E2" w:rsidRPr="008F3D60">
        <w:rPr>
          <w:sz w:val="28"/>
          <w:szCs w:val="28"/>
          <w:lang w:val="uk-UA"/>
        </w:rPr>
        <w:t xml:space="preserve">Для незалежних вибірок можна застосовувати </w:t>
      </w:r>
      <w:r w:rsidR="004D03E2" w:rsidRPr="008F3D60">
        <w:rPr>
          <w:i/>
          <w:sz w:val="28"/>
          <w:szCs w:val="28"/>
          <w:lang w:val="uk-UA"/>
        </w:rPr>
        <w:t>критерій рандомізації компонент</w:t>
      </w:r>
      <w:r w:rsidR="004D03E2" w:rsidRPr="008F3D60">
        <w:rPr>
          <w:sz w:val="28"/>
          <w:szCs w:val="28"/>
          <w:lang w:val="uk-UA"/>
        </w:rPr>
        <w:t>. Він розроблений Р. Фішером у 1920 р. для аналізу вибірок малого обсягу. При порівнянні спряжених вибірок основою методу є перебирання можливих результатів, побудованих з різницевих оцінок. Нульова гіпотеза полягає у рівності вибіркових середніх.</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Більша група непараметричних критеріїв використовується для перевірки гіпотези про приналежності двох вибірок однієї й тієї ж генеральної сукупності, Тобто про рівність функцій розподілу: </w:t>
      </w:r>
      <w:r w:rsidRPr="008F3D60">
        <w:rPr>
          <w:i/>
          <w:sz w:val="28"/>
          <w:szCs w:val="28"/>
          <w:lang w:val="uk-UA"/>
        </w:rPr>
        <w:t>F</w:t>
      </w:r>
      <w:r w:rsidRPr="008F3D60">
        <w:rPr>
          <w:sz w:val="28"/>
          <w:szCs w:val="28"/>
          <w:lang w:val="uk-UA"/>
        </w:rPr>
        <w:t>(</w:t>
      </w:r>
      <w:r w:rsidRPr="008F3D60">
        <w:rPr>
          <w:i/>
          <w:sz w:val="28"/>
          <w:szCs w:val="28"/>
          <w:lang w:val="uk-UA"/>
        </w:rPr>
        <w:t>x</w:t>
      </w:r>
      <w:r w:rsidRPr="008F3D60">
        <w:rPr>
          <w:sz w:val="28"/>
          <w:szCs w:val="28"/>
          <w:lang w:val="uk-UA"/>
        </w:rPr>
        <w:t>)</w:t>
      </w:r>
      <w:r w:rsidRPr="008F3D60">
        <w:rPr>
          <w:sz w:val="28"/>
          <w:szCs w:val="28"/>
          <w:lang w:val="uk-UA"/>
        </w:rPr>
        <w:sym w:font="Symbol" w:char="F0BA"/>
      </w:r>
      <w:r w:rsidRPr="008F3D60">
        <w:rPr>
          <w:i/>
          <w:sz w:val="28"/>
          <w:szCs w:val="28"/>
          <w:lang w:val="uk-UA"/>
        </w:rPr>
        <w:t>F</w:t>
      </w:r>
      <w:r w:rsidRPr="008F3D60">
        <w:rPr>
          <w:sz w:val="28"/>
          <w:szCs w:val="28"/>
          <w:lang w:val="uk-UA"/>
        </w:rPr>
        <w:t>(</w:t>
      </w:r>
      <w:r w:rsidRPr="008F3D60">
        <w:rPr>
          <w:i/>
          <w:sz w:val="28"/>
          <w:szCs w:val="28"/>
          <w:lang w:val="uk-UA"/>
        </w:rPr>
        <w:t>y</w:t>
      </w:r>
      <w:r w:rsidRPr="008F3D60">
        <w:rPr>
          <w:sz w:val="28"/>
          <w:szCs w:val="28"/>
          <w:lang w:val="uk-UA"/>
        </w:rPr>
        <w:t>)</w:t>
      </w:r>
      <w:r w:rsidRPr="008F3D60">
        <w:rPr>
          <w:i/>
          <w:sz w:val="28"/>
          <w:szCs w:val="28"/>
          <w:lang w:val="uk-UA"/>
        </w:rPr>
        <w:t>|</w:t>
      </w:r>
      <w:r w:rsidRPr="008F3D60">
        <w:rPr>
          <w:i/>
          <w:sz w:val="28"/>
          <w:szCs w:val="28"/>
          <w:vertAlign w:val="subscript"/>
          <w:lang w:val="uk-UA"/>
        </w:rPr>
        <w:t>y=x</w:t>
      </w:r>
      <w:r w:rsidRPr="008F3D60">
        <w:rPr>
          <w:i/>
          <w:sz w:val="28"/>
          <w:szCs w:val="28"/>
          <w:lang w:val="uk-UA"/>
        </w:rPr>
        <w:t>.</w:t>
      </w:r>
      <w:r w:rsidRPr="008F3D60">
        <w:rPr>
          <w:sz w:val="28"/>
          <w:szCs w:val="28"/>
          <w:lang w:val="uk-UA"/>
        </w:rPr>
        <w:t xml:space="preserve"> Такі генеральні сукупності називаються </w:t>
      </w:r>
      <w:r w:rsidRPr="008F3D60">
        <w:rPr>
          <w:i/>
          <w:iCs/>
          <w:sz w:val="28"/>
          <w:szCs w:val="28"/>
          <w:lang w:val="uk-UA"/>
        </w:rPr>
        <w:t>однорідними</w:t>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Простішим критерієм такого роду є критерій знаків. Він служить для перевірки гіпотези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про однорідність генеральних сукупностей за попарно зв'язаними вибірками (задача порівняння двох вимірювальних приладів).</w:t>
      </w:r>
    </w:p>
    <w:p w:rsidR="004D03E2" w:rsidRPr="008F3D60" w:rsidRDefault="004D03E2" w:rsidP="00FA2B6B">
      <w:pPr>
        <w:pStyle w:val="2b"/>
        <w:spacing w:after="0" w:line="240" w:lineRule="auto"/>
        <w:ind w:left="0" w:firstLine="708"/>
        <w:jc w:val="both"/>
        <w:rPr>
          <w:sz w:val="28"/>
          <w:szCs w:val="28"/>
          <w:lang w:val="uk-UA"/>
        </w:rPr>
      </w:pPr>
      <w:r w:rsidRPr="008F3D60">
        <w:rPr>
          <w:i/>
          <w:sz w:val="28"/>
          <w:szCs w:val="28"/>
          <w:u w:val="single"/>
          <w:lang w:val="uk-UA"/>
        </w:rPr>
        <w:t>Критерій знаків.</w:t>
      </w:r>
      <w:r w:rsidRPr="008F3D60">
        <w:rPr>
          <w:sz w:val="28"/>
          <w:szCs w:val="28"/>
          <w:lang w:val="uk-UA"/>
        </w:rPr>
        <w:t xml:space="preserve"> Використовуються </w:t>
      </w:r>
      <w:r w:rsidRPr="008F3D60">
        <w:rPr>
          <w:i/>
          <w:sz w:val="28"/>
          <w:szCs w:val="28"/>
          <w:lang w:val="uk-UA"/>
        </w:rPr>
        <w:t>n</w:t>
      </w:r>
      <w:r w:rsidRPr="008F3D60">
        <w:rPr>
          <w:sz w:val="28"/>
          <w:szCs w:val="28"/>
          <w:lang w:val="uk-UA"/>
        </w:rPr>
        <w:t xml:space="preserve"> об'єктів і над кожним проводять по одному виміру за допомогою обох приладів. Якщо вибірки однорідні, то значення </w:t>
      </w:r>
      <w:r w:rsidRPr="008F3D60">
        <w:rPr>
          <w:i/>
          <w:sz w:val="28"/>
          <w:szCs w:val="28"/>
          <w:lang w:val="uk-UA"/>
        </w:rPr>
        <w:t>х</w:t>
      </w:r>
      <w:r w:rsidRPr="008F3D60">
        <w:rPr>
          <w:i/>
          <w:sz w:val="28"/>
          <w:szCs w:val="28"/>
          <w:vertAlign w:val="subscript"/>
          <w:lang w:val="uk-UA"/>
        </w:rPr>
        <w:t>i</w:t>
      </w:r>
      <w:r w:rsidRPr="008F3D60">
        <w:rPr>
          <w:sz w:val="28"/>
          <w:szCs w:val="28"/>
          <w:lang w:val="uk-UA"/>
        </w:rPr>
        <w:t xml:space="preserve"> і </w:t>
      </w:r>
      <w:r w:rsidRPr="008F3D60">
        <w:rPr>
          <w:i/>
          <w:sz w:val="28"/>
          <w:szCs w:val="28"/>
          <w:lang w:val="uk-UA"/>
        </w:rPr>
        <w:t>y</w:t>
      </w:r>
      <w:r w:rsidRPr="008F3D60">
        <w:rPr>
          <w:i/>
          <w:sz w:val="28"/>
          <w:szCs w:val="28"/>
          <w:vertAlign w:val="subscript"/>
          <w:lang w:val="uk-UA"/>
        </w:rPr>
        <w:t>i</w:t>
      </w:r>
      <w:r w:rsidRPr="008F3D60">
        <w:rPr>
          <w:sz w:val="28"/>
          <w:szCs w:val="28"/>
          <w:lang w:val="uk-UA"/>
        </w:rPr>
        <w:t xml:space="preserve">взаємозамінні й імовірності  появи того, що </w:t>
      </w:r>
      <w:r w:rsidRPr="008F3D60">
        <w:rPr>
          <w:i/>
          <w:sz w:val="28"/>
          <w:szCs w:val="28"/>
          <w:lang w:val="uk-UA"/>
        </w:rPr>
        <w:t>x</w:t>
      </w:r>
      <w:r w:rsidRPr="008F3D60">
        <w:rPr>
          <w:i/>
          <w:sz w:val="28"/>
          <w:szCs w:val="28"/>
          <w:vertAlign w:val="subscript"/>
          <w:lang w:val="uk-UA"/>
        </w:rPr>
        <w:t>i</w:t>
      </w:r>
      <w:r w:rsidRPr="008F3D60">
        <w:rPr>
          <w:i/>
          <w:sz w:val="28"/>
          <w:szCs w:val="28"/>
          <w:lang w:val="uk-UA"/>
        </w:rPr>
        <w:t xml:space="preserve"> –y</w:t>
      </w:r>
      <w:r w:rsidRPr="008F3D60">
        <w:rPr>
          <w:i/>
          <w:sz w:val="28"/>
          <w:szCs w:val="28"/>
          <w:vertAlign w:val="subscript"/>
          <w:lang w:val="uk-UA"/>
        </w:rPr>
        <w:t>i</w:t>
      </w:r>
      <w:r w:rsidRPr="008F3D60">
        <w:rPr>
          <w:sz w:val="28"/>
          <w:szCs w:val="28"/>
          <w:lang w:val="uk-UA"/>
        </w:rPr>
        <w:t xml:space="preserve">&gt;0 і </w:t>
      </w:r>
      <w:r w:rsidRPr="008F3D60">
        <w:rPr>
          <w:i/>
          <w:sz w:val="28"/>
          <w:szCs w:val="28"/>
          <w:lang w:val="uk-UA"/>
        </w:rPr>
        <w:t>x</w:t>
      </w:r>
      <w:r w:rsidRPr="008F3D60">
        <w:rPr>
          <w:i/>
          <w:sz w:val="28"/>
          <w:szCs w:val="28"/>
          <w:vertAlign w:val="subscript"/>
          <w:lang w:val="uk-UA"/>
        </w:rPr>
        <w:t>i</w:t>
      </w:r>
      <w:r w:rsidRPr="008F3D60">
        <w:rPr>
          <w:i/>
          <w:sz w:val="28"/>
          <w:szCs w:val="28"/>
          <w:lang w:val="uk-UA"/>
        </w:rPr>
        <w:t xml:space="preserve"> –y</w:t>
      </w:r>
      <w:r w:rsidRPr="008F3D60">
        <w:rPr>
          <w:i/>
          <w:sz w:val="28"/>
          <w:szCs w:val="28"/>
          <w:vertAlign w:val="subscript"/>
          <w:lang w:val="uk-UA"/>
        </w:rPr>
        <w:t>i</w:t>
      </w:r>
      <w:r w:rsidRPr="008F3D60">
        <w:rPr>
          <w:sz w:val="28"/>
          <w:szCs w:val="28"/>
          <w:lang w:val="uk-UA"/>
        </w:rPr>
        <w:t>&lt;0 рівно.</w:t>
      </w:r>
    </w:p>
    <w:p w:rsidR="00854299" w:rsidRPr="008F3D60" w:rsidRDefault="004D03E2" w:rsidP="00FA2B6B">
      <w:pPr>
        <w:pStyle w:val="2b"/>
        <w:spacing w:after="0" w:line="240" w:lineRule="auto"/>
        <w:ind w:left="0" w:firstLine="0"/>
        <w:jc w:val="both"/>
        <w:rPr>
          <w:sz w:val="28"/>
          <w:szCs w:val="28"/>
          <w:lang w:val="uk-UA"/>
        </w:rPr>
      </w:pPr>
      <w:r w:rsidRPr="008F3D60">
        <w:rPr>
          <w:sz w:val="28"/>
          <w:szCs w:val="28"/>
          <w:lang w:val="uk-UA"/>
        </w:rPr>
        <w:t>Статистикою критерію знаків є число знаків «+» у послідовності знаків різн</w:t>
      </w:r>
      <w:r w:rsidR="00496491">
        <w:rPr>
          <w:sz w:val="28"/>
          <w:szCs w:val="28"/>
          <w:lang w:val="uk-UA"/>
        </w:rPr>
        <w:t>иць</w:t>
      </w:r>
      <w:r w:rsidRPr="008F3D60">
        <w:rPr>
          <w:sz w:val="28"/>
          <w:szCs w:val="28"/>
          <w:lang w:val="uk-UA"/>
        </w:rPr>
        <w:t xml:space="preserve">, які не дорівнюють нулю. За умови, що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вірна, а пари спостережень (х</w:t>
      </w:r>
      <w:r w:rsidRPr="008F3D60">
        <w:rPr>
          <w:i/>
          <w:sz w:val="28"/>
          <w:szCs w:val="28"/>
          <w:vertAlign w:val="subscript"/>
          <w:lang w:val="uk-UA"/>
        </w:rPr>
        <w:t>i</w:t>
      </w:r>
      <w:r w:rsidRPr="008F3D60">
        <w:rPr>
          <w:sz w:val="28"/>
          <w:szCs w:val="28"/>
          <w:lang w:val="uk-UA"/>
        </w:rPr>
        <w:t xml:space="preserve">; </w:t>
      </w:r>
      <w:r w:rsidRPr="008F3D60">
        <w:rPr>
          <w:i/>
          <w:sz w:val="28"/>
          <w:szCs w:val="28"/>
          <w:lang w:val="uk-UA"/>
        </w:rPr>
        <w:t>y</w:t>
      </w:r>
      <w:r w:rsidRPr="008F3D60">
        <w:rPr>
          <w:i/>
          <w:sz w:val="28"/>
          <w:szCs w:val="28"/>
          <w:vertAlign w:val="subscript"/>
          <w:lang w:val="uk-UA"/>
        </w:rPr>
        <w:t>i</w:t>
      </w:r>
      <w:r w:rsidRPr="008F3D60">
        <w:rPr>
          <w:sz w:val="28"/>
          <w:szCs w:val="28"/>
          <w:lang w:val="uk-UA"/>
        </w:rPr>
        <w:t xml:space="preserve">) </w:t>
      </w:r>
      <w:r w:rsidRPr="008F3D60">
        <w:rPr>
          <w:sz w:val="28"/>
          <w:szCs w:val="28"/>
          <w:lang w:val="uk-UA"/>
        </w:rPr>
        <w:lastRenderedPageBreak/>
        <w:t xml:space="preserve">незалежні, число знаків має біноміальний розподіл з параметрами </w:t>
      </w:r>
      <w:r w:rsidRPr="008F3D60">
        <w:rPr>
          <w:i/>
          <w:sz w:val="28"/>
          <w:szCs w:val="28"/>
          <w:lang w:val="uk-UA"/>
        </w:rPr>
        <w:t>р</w:t>
      </w:r>
      <w:r w:rsidRPr="008F3D60">
        <w:rPr>
          <w:sz w:val="28"/>
          <w:szCs w:val="28"/>
          <w:lang w:val="uk-UA"/>
        </w:rPr>
        <w:t xml:space="preserve">=1/2 і </w:t>
      </w:r>
      <w:r w:rsidRPr="008F3D60">
        <w:rPr>
          <w:i/>
          <w:sz w:val="28"/>
          <w:szCs w:val="28"/>
          <w:lang w:val="uk-UA"/>
        </w:rPr>
        <w:t>n</w:t>
      </w:r>
      <w:r w:rsidRPr="008F3D60">
        <w:rPr>
          <w:sz w:val="28"/>
          <w:szCs w:val="28"/>
          <w:lang w:val="uk-UA"/>
        </w:rPr>
        <w:t>=</w:t>
      </w:r>
      <w:r w:rsidRPr="008F3D60">
        <w:rPr>
          <w:i/>
          <w:sz w:val="28"/>
          <w:szCs w:val="28"/>
          <w:lang w:val="uk-UA"/>
        </w:rPr>
        <w:t>L</w:t>
      </w:r>
      <w:r w:rsidRPr="008F3D60">
        <w:rPr>
          <w:sz w:val="28"/>
          <w:szCs w:val="28"/>
          <w:lang w:val="uk-UA"/>
        </w:rPr>
        <w:t xml:space="preserve">  (</w:t>
      </w:r>
      <w:r w:rsidRPr="008F3D60">
        <w:rPr>
          <w:i/>
          <w:sz w:val="28"/>
          <w:szCs w:val="28"/>
          <w:lang w:val="uk-UA"/>
        </w:rPr>
        <w:t xml:space="preserve">L </w:t>
      </w:r>
      <w:r w:rsidRPr="008F3D60">
        <w:rPr>
          <w:sz w:val="28"/>
          <w:szCs w:val="28"/>
          <w:lang w:val="uk-UA"/>
        </w:rPr>
        <w:t xml:space="preserve">– число ненульових знаків). </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Таким чином, нульова гіпотеза має вигляд: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w:t>
      </w:r>
      <w:r w:rsidRPr="008F3D60">
        <w:rPr>
          <w:i/>
          <w:sz w:val="28"/>
          <w:szCs w:val="28"/>
          <w:lang w:val="uk-UA"/>
        </w:rPr>
        <w:t>р</w:t>
      </w:r>
      <w:r w:rsidRPr="008F3D60">
        <w:rPr>
          <w:sz w:val="28"/>
          <w:szCs w:val="28"/>
          <w:lang w:val="uk-UA"/>
        </w:rPr>
        <w:t xml:space="preserve">=1/2, а можливі конкуруючі гіпотези: </w:t>
      </w:r>
      <w:r w:rsidRPr="008F3D60">
        <w:rPr>
          <w:i/>
          <w:sz w:val="28"/>
          <w:szCs w:val="28"/>
          <w:lang w:val="uk-UA"/>
        </w:rPr>
        <w:t>Н</w:t>
      </w:r>
      <w:r w:rsidRPr="008F3D60">
        <w:rPr>
          <w:sz w:val="28"/>
          <w:szCs w:val="28"/>
          <w:vertAlign w:val="subscript"/>
          <w:lang w:val="uk-UA"/>
        </w:rPr>
        <w:t>1</w:t>
      </w:r>
      <w:r w:rsidRPr="008F3D60">
        <w:rPr>
          <w:sz w:val="28"/>
          <w:szCs w:val="28"/>
          <w:vertAlign w:val="superscript"/>
          <w:lang w:val="uk-UA"/>
        </w:rPr>
        <w:t>(1)</w:t>
      </w:r>
      <w:r w:rsidRPr="008F3D60">
        <w:rPr>
          <w:sz w:val="28"/>
          <w:szCs w:val="28"/>
          <w:lang w:val="uk-UA"/>
        </w:rPr>
        <w:t>:</w:t>
      </w:r>
      <w:r w:rsidRPr="008F3D60">
        <w:rPr>
          <w:i/>
          <w:sz w:val="28"/>
          <w:szCs w:val="28"/>
          <w:lang w:val="uk-UA"/>
        </w:rPr>
        <w:t>р</w:t>
      </w:r>
      <w:r w:rsidRPr="008F3D60">
        <w:rPr>
          <w:sz w:val="28"/>
          <w:szCs w:val="28"/>
          <w:lang w:val="uk-UA"/>
        </w:rPr>
        <w:t xml:space="preserve">&gt;1/2, </w:t>
      </w:r>
      <w:r w:rsidRPr="008F3D60">
        <w:rPr>
          <w:i/>
          <w:sz w:val="28"/>
          <w:szCs w:val="28"/>
          <w:lang w:val="uk-UA"/>
        </w:rPr>
        <w:t>H</w:t>
      </w:r>
      <w:r w:rsidRPr="008F3D60">
        <w:rPr>
          <w:sz w:val="28"/>
          <w:szCs w:val="28"/>
          <w:vertAlign w:val="subscript"/>
          <w:lang w:val="uk-UA"/>
        </w:rPr>
        <w:t>1</w:t>
      </w:r>
      <w:r w:rsidRPr="008F3D60">
        <w:rPr>
          <w:sz w:val="28"/>
          <w:szCs w:val="28"/>
          <w:vertAlign w:val="superscript"/>
          <w:lang w:val="uk-UA"/>
        </w:rPr>
        <w:t>(2)</w:t>
      </w:r>
      <w:r w:rsidRPr="008F3D60">
        <w:rPr>
          <w:sz w:val="28"/>
          <w:szCs w:val="28"/>
          <w:lang w:val="uk-UA"/>
        </w:rPr>
        <w:t xml:space="preserve">: </w:t>
      </w:r>
      <w:r w:rsidRPr="008F3D60">
        <w:rPr>
          <w:i/>
          <w:sz w:val="28"/>
          <w:szCs w:val="28"/>
          <w:lang w:val="uk-UA"/>
        </w:rPr>
        <w:t>p</w:t>
      </w:r>
      <w:r w:rsidRPr="008F3D60">
        <w:rPr>
          <w:sz w:val="28"/>
          <w:szCs w:val="28"/>
          <w:lang w:val="uk-UA"/>
        </w:rPr>
        <w:t xml:space="preserve">&lt;1/2, </w:t>
      </w:r>
      <w:r w:rsidRPr="008F3D60">
        <w:rPr>
          <w:i/>
          <w:sz w:val="28"/>
          <w:szCs w:val="28"/>
          <w:lang w:val="uk-UA"/>
        </w:rPr>
        <w:t>H</w:t>
      </w:r>
      <w:r w:rsidRPr="008F3D60">
        <w:rPr>
          <w:sz w:val="28"/>
          <w:szCs w:val="28"/>
          <w:vertAlign w:val="subscript"/>
          <w:lang w:val="uk-UA"/>
        </w:rPr>
        <w:t>1</w:t>
      </w:r>
      <w:r w:rsidRPr="008F3D60">
        <w:rPr>
          <w:sz w:val="28"/>
          <w:szCs w:val="28"/>
          <w:vertAlign w:val="superscript"/>
          <w:lang w:val="uk-UA"/>
        </w:rPr>
        <w:t>(3)</w:t>
      </w:r>
      <w:r w:rsidRPr="008F3D60">
        <w:rPr>
          <w:sz w:val="28"/>
          <w:szCs w:val="28"/>
          <w:lang w:val="uk-UA"/>
        </w:rPr>
        <w:t xml:space="preserve">: </w:t>
      </w:r>
      <w:r w:rsidRPr="008F3D60">
        <w:rPr>
          <w:i/>
          <w:sz w:val="28"/>
          <w:szCs w:val="28"/>
          <w:lang w:val="uk-UA"/>
        </w:rPr>
        <w:t>p</w:t>
      </w:r>
      <w:r w:rsidRPr="008F3D60">
        <w:rPr>
          <w:sz w:val="28"/>
          <w:szCs w:val="28"/>
          <w:lang w:val="uk-UA"/>
        </w:rPr>
        <w:sym w:font="Symbol" w:char="F0B9"/>
      </w:r>
      <w:r w:rsidRPr="008F3D60">
        <w:rPr>
          <w:sz w:val="28"/>
          <w:szCs w:val="28"/>
          <w:lang w:val="uk-UA"/>
        </w:rPr>
        <w:t>1/2.</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Для перевірки гіпотези </w:t>
      </w:r>
      <w:r w:rsidRPr="008F3D60">
        <w:rPr>
          <w:i/>
          <w:sz w:val="28"/>
          <w:szCs w:val="28"/>
          <w:lang w:val="uk-UA"/>
        </w:rPr>
        <w:t>Н</w:t>
      </w:r>
      <w:r w:rsidRPr="008F3D60">
        <w:rPr>
          <w:i/>
          <w:sz w:val="28"/>
          <w:szCs w:val="28"/>
          <w:vertAlign w:val="subscript"/>
          <w:lang w:val="uk-UA"/>
        </w:rPr>
        <w:t>0</w:t>
      </w:r>
      <w:r w:rsidRPr="008F3D60">
        <w:rPr>
          <w:sz w:val="28"/>
          <w:szCs w:val="28"/>
          <w:lang w:val="uk-UA"/>
        </w:rPr>
        <w:t xml:space="preserve"> використовують статистику Фішера – Снедекора. Критичні області:</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для Н</w:t>
      </w:r>
      <w:r w:rsidRPr="008F3D60">
        <w:rPr>
          <w:sz w:val="28"/>
          <w:szCs w:val="28"/>
          <w:vertAlign w:val="subscript"/>
          <w:lang w:val="uk-UA"/>
        </w:rPr>
        <w:t>1</w:t>
      </w:r>
      <w:r w:rsidRPr="008F3D60">
        <w:rPr>
          <w:sz w:val="28"/>
          <w:szCs w:val="28"/>
          <w:vertAlign w:val="superscript"/>
          <w:lang w:val="uk-UA"/>
        </w:rPr>
        <w:t>(1)</w:t>
      </w:r>
    </w:p>
    <w:p w:rsidR="004D03E2" w:rsidRPr="008F3D60" w:rsidRDefault="004D03E2" w:rsidP="00FA2B6B">
      <w:pPr>
        <w:pStyle w:val="2b"/>
        <w:tabs>
          <w:tab w:val="left" w:pos="8789"/>
        </w:tabs>
        <w:spacing w:after="0" w:line="240" w:lineRule="auto"/>
        <w:ind w:left="0" w:firstLine="2127"/>
        <w:jc w:val="both"/>
        <w:rPr>
          <w:sz w:val="28"/>
          <w:szCs w:val="28"/>
          <w:lang w:val="uk-UA"/>
        </w:rPr>
      </w:pPr>
      <w:r w:rsidRPr="008F3D60">
        <w:rPr>
          <w:position w:val="-26"/>
          <w:sz w:val="28"/>
          <w:szCs w:val="28"/>
          <w:lang w:val="uk-UA"/>
        </w:rPr>
        <w:object w:dxaOrig="3320" w:dyaOrig="700">
          <v:shape id="_x0000_i1290" type="#_x0000_t75" style="width:166.4pt;height:36.7pt" o:ole="">
            <v:imagedata r:id="rId534" o:title=""/>
          </v:shape>
          <o:OLEObject Type="Embed" ProgID="Equation.3" ShapeID="_x0000_i1290" DrawAspect="Content" ObjectID="_1780146643" r:id="rId535"/>
        </w:object>
      </w:r>
      <w:r w:rsidRPr="008F3D60">
        <w:rPr>
          <w:sz w:val="28"/>
          <w:szCs w:val="28"/>
          <w:lang w:val="uk-UA"/>
        </w:rPr>
        <w:tab/>
        <w:t>(7.12)</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де </w:t>
      </w:r>
      <w:r w:rsidRPr="008F3D60">
        <w:rPr>
          <w:i/>
          <w:sz w:val="28"/>
          <w:szCs w:val="28"/>
          <w:lang w:val="uk-UA"/>
        </w:rPr>
        <w:t>k</w:t>
      </w:r>
      <w:r w:rsidRPr="008F3D60">
        <w:rPr>
          <w:sz w:val="28"/>
          <w:szCs w:val="28"/>
          <w:vertAlign w:val="subscript"/>
          <w:lang w:val="uk-UA"/>
        </w:rPr>
        <w:t>1</w:t>
      </w:r>
      <w:r w:rsidRPr="008F3D60">
        <w:rPr>
          <w:sz w:val="28"/>
          <w:szCs w:val="28"/>
          <w:lang w:val="uk-UA"/>
        </w:rPr>
        <w:t>=2(</w:t>
      </w:r>
      <w:r w:rsidRPr="008F3D60">
        <w:rPr>
          <w:i/>
          <w:sz w:val="28"/>
          <w:szCs w:val="28"/>
          <w:lang w:val="uk-UA"/>
        </w:rPr>
        <w:t>L</w:t>
      </w:r>
      <w:r w:rsidRPr="008F3D60">
        <w:rPr>
          <w:sz w:val="28"/>
          <w:szCs w:val="28"/>
          <w:lang w:val="uk-UA"/>
        </w:rPr>
        <w:t xml:space="preserve"> –</w:t>
      </w:r>
      <w:r w:rsidRPr="008F3D60">
        <w:rPr>
          <w:i/>
          <w:sz w:val="28"/>
          <w:szCs w:val="28"/>
          <w:lang w:val="uk-UA"/>
        </w:rPr>
        <w:t>R</w:t>
      </w:r>
      <w:r w:rsidRPr="008F3D60">
        <w:rPr>
          <w:sz w:val="28"/>
          <w:szCs w:val="28"/>
          <w:lang w:val="uk-UA"/>
        </w:rPr>
        <w:t xml:space="preserve">+1), </w:t>
      </w:r>
      <w:r w:rsidRPr="008F3D60">
        <w:rPr>
          <w:i/>
          <w:sz w:val="28"/>
          <w:szCs w:val="28"/>
          <w:lang w:val="uk-UA"/>
        </w:rPr>
        <w:t>k</w:t>
      </w:r>
      <w:r w:rsidRPr="008F3D60">
        <w:rPr>
          <w:sz w:val="28"/>
          <w:szCs w:val="28"/>
          <w:vertAlign w:val="subscript"/>
          <w:lang w:val="uk-UA"/>
        </w:rPr>
        <w:t>2</w:t>
      </w:r>
      <w:r w:rsidRPr="008F3D60">
        <w:rPr>
          <w:sz w:val="28"/>
          <w:szCs w:val="28"/>
          <w:lang w:val="uk-UA"/>
        </w:rPr>
        <w:t>=2</w:t>
      </w:r>
      <w:r w:rsidRPr="008F3D60">
        <w:rPr>
          <w:i/>
          <w:sz w:val="28"/>
          <w:szCs w:val="28"/>
          <w:lang w:val="uk-UA"/>
        </w:rPr>
        <w:t>R</w:t>
      </w:r>
      <w:r w:rsidRPr="008F3D60">
        <w:rPr>
          <w:sz w:val="28"/>
          <w:szCs w:val="28"/>
          <w:lang w:val="uk-UA"/>
        </w:rPr>
        <w:t>;</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для </w:t>
      </w:r>
      <w:r w:rsidRPr="008F3D60">
        <w:rPr>
          <w:i/>
          <w:sz w:val="28"/>
          <w:szCs w:val="28"/>
          <w:lang w:val="uk-UA"/>
        </w:rPr>
        <w:t>Н</w:t>
      </w:r>
      <w:r w:rsidRPr="008F3D60">
        <w:rPr>
          <w:sz w:val="28"/>
          <w:szCs w:val="28"/>
          <w:vertAlign w:val="subscript"/>
          <w:lang w:val="uk-UA"/>
        </w:rPr>
        <w:t>1</w:t>
      </w:r>
      <w:r w:rsidRPr="008F3D60">
        <w:rPr>
          <w:sz w:val="28"/>
          <w:szCs w:val="28"/>
          <w:vertAlign w:val="superscript"/>
          <w:lang w:val="uk-UA"/>
        </w:rPr>
        <w:t>(2)</w:t>
      </w:r>
      <w:r w:rsidRPr="008F3D60">
        <w:rPr>
          <w:sz w:val="28"/>
          <w:szCs w:val="28"/>
          <w:lang w:val="uk-UA"/>
        </w:rPr>
        <w:t>:</w:t>
      </w:r>
    </w:p>
    <w:p w:rsidR="004D03E2" w:rsidRPr="008F3D60" w:rsidRDefault="004D03E2" w:rsidP="00FA2B6B">
      <w:pPr>
        <w:pStyle w:val="2b"/>
        <w:tabs>
          <w:tab w:val="left" w:pos="8789"/>
        </w:tabs>
        <w:spacing w:after="0" w:line="240" w:lineRule="auto"/>
        <w:ind w:left="1416" w:firstLine="708"/>
        <w:jc w:val="both"/>
        <w:rPr>
          <w:sz w:val="28"/>
          <w:szCs w:val="28"/>
          <w:lang w:val="uk-UA"/>
        </w:rPr>
      </w:pPr>
      <w:r w:rsidRPr="008F3D60">
        <w:rPr>
          <w:position w:val="-26"/>
          <w:sz w:val="28"/>
          <w:szCs w:val="28"/>
          <w:lang w:val="uk-UA"/>
        </w:rPr>
        <w:object w:dxaOrig="2960" w:dyaOrig="700">
          <v:shape id="_x0000_i1291" type="#_x0000_t75" style="width:151.45pt;height:36.7pt" o:ole="">
            <v:imagedata r:id="rId536" o:title=""/>
          </v:shape>
          <o:OLEObject Type="Embed" ProgID="Equation.3" ShapeID="_x0000_i1291" DrawAspect="Content" ObjectID="_1780146644" r:id="rId537"/>
        </w:object>
      </w:r>
      <w:r w:rsidRPr="008F3D60">
        <w:rPr>
          <w:sz w:val="28"/>
          <w:szCs w:val="28"/>
          <w:lang w:val="uk-UA"/>
        </w:rPr>
        <w:tab/>
        <w:t>(7.13)</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 xml:space="preserve">де </w:t>
      </w:r>
      <w:r w:rsidRPr="008F3D60">
        <w:rPr>
          <w:i/>
          <w:sz w:val="28"/>
          <w:szCs w:val="28"/>
          <w:lang w:val="uk-UA"/>
        </w:rPr>
        <w:t>k</w:t>
      </w:r>
      <w:r w:rsidRPr="008F3D60">
        <w:rPr>
          <w:sz w:val="28"/>
          <w:szCs w:val="28"/>
          <w:vertAlign w:val="subscript"/>
          <w:lang w:val="uk-UA"/>
        </w:rPr>
        <w:t>1</w:t>
      </w:r>
      <w:r w:rsidRPr="008F3D60">
        <w:rPr>
          <w:sz w:val="28"/>
          <w:szCs w:val="28"/>
          <w:lang w:val="uk-UA"/>
        </w:rPr>
        <w:t>=2(</w:t>
      </w:r>
      <w:r w:rsidRPr="008F3D60">
        <w:rPr>
          <w:i/>
          <w:sz w:val="28"/>
          <w:szCs w:val="28"/>
          <w:lang w:val="uk-UA"/>
        </w:rPr>
        <w:t>R</w:t>
      </w:r>
      <w:r w:rsidRPr="008F3D60">
        <w:rPr>
          <w:sz w:val="28"/>
          <w:szCs w:val="28"/>
          <w:lang w:val="uk-UA"/>
        </w:rPr>
        <w:t xml:space="preserve">+1), </w:t>
      </w:r>
      <w:r w:rsidRPr="008F3D60">
        <w:rPr>
          <w:i/>
          <w:sz w:val="28"/>
          <w:szCs w:val="28"/>
          <w:lang w:val="uk-UA"/>
        </w:rPr>
        <w:t>k</w:t>
      </w:r>
      <w:r w:rsidRPr="008F3D60">
        <w:rPr>
          <w:sz w:val="28"/>
          <w:szCs w:val="28"/>
          <w:vertAlign w:val="subscript"/>
          <w:lang w:val="uk-UA"/>
        </w:rPr>
        <w:t>2</w:t>
      </w:r>
      <w:r w:rsidRPr="008F3D60">
        <w:rPr>
          <w:sz w:val="28"/>
          <w:szCs w:val="28"/>
          <w:lang w:val="uk-UA"/>
        </w:rPr>
        <w:t>=2(</w:t>
      </w:r>
      <w:r w:rsidRPr="008F3D60">
        <w:rPr>
          <w:i/>
          <w:sz w:val="28"/>
          <w:szCs w:val="28"/>
          <w:lang w:val="uk-UA"/>
        </w:rPr>
        <w:t>L–R</w:t>
      </w:r>
      <w:r w:rsidRPr="008F3D60">
        <w:rPr>
          <w:sz w:val="28"/>
          <w:szCs w:val="28"/>
          <w:lang w:val="uk-UA"/>
        </w:rPr>
        <w:t>);</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для </w:t>
      </w:r>
      <w:r w:rsidRPr="008F3D60">
        <w:rPr>
          <w:i/>
          <w:sz w:val="28"/>
          <w:szCs w:val="28"/>
          <w:lang w:val="uk-UA"/>
        </w:rPr>
        <w:t>Н</w:t>
      </w:r>
      <w:r w:rsidRPr="008F3D60">
        <w:rPr>
          <w:sz w:val="28"/>
          <w:szCs w:val="28"/>
          <w:vertAlign w:val="subscript"/>
          <w:lang w:val="uk-UA"/>
        </w:rPr>
        <w:t>1</w:t>
      </w:r>
      <w:r w:rsidRPr="008F3D60">
        <w:rPr>
          <w:sz w:val="28"/>
          <w:szCs w:val="28"/>
          <w:vertAlign w:val="superscript"/>
          <w:lang w:val="uk-UA"/>
        </w:rPr>
        <w:t>(3)</w:t>
      </w:r>
      <w:r w:rsidRPr="008F3D60">
        <w:rPr>
          <w:sz w:val="28"/>
          <w:szCs w:val="28"/>
          <w:lang w:val="uk-UA"/>
        </w:rPr>
        <w:t xml:space="preserve">: об'єднання перших двох випадків для рівня значимості </w:t>
      </w:r>
      <w:r w:rsidRPr="008F3D60">
        <w:rPr>
          <w:sz w:val="28"/>
          <w:szCs w:val="28"/>
          <w:lang w:val="uk-UA"/>
        </w:rPr>
        <w:sym w:font="Symbol" w:char="F061"/>
      </w:r>
      <w:r w:rsidRPr="008F3D60">
        <w:rPr>
          <w:sz w:val="28"/>
          <w:szCs w:val="28"/>
          <w:lang w:val="uk-UA"/>
        </w:rPr>
        <w:t xml:space="preserve">/2. Тут </w:t>
      </w:r>
      <w:r w:rsidRPr="008F3D60">
        <w:rPr>
          <w:i/>
          <w:sz w:val="28"/>
          <w:szCs w:val="28"/>
          <w:lang w:val="uk-UA"/>
        </w:rPr>
        <w:t>R</w:t>
      </w:r>
      <w:r w:rsidRPr="008F3D60">
        <w:rPr>
          <w:sz w:val="28"/>
          <w:szCs w:val="28"/>
          <w:lang w:val="uk-UA"/>
        </w:rPr>
        <w:t xml:space="preserve"> – число знаків «+», </w:t>
      </w:r>
      <w:r w:rsidRPr="008F3D60">
        <w:rPr>
          <w:i/>
          <w:sz w:val="28"/>
          <w:szCs w:val="28"/>
          <w:lang w:val="uk-UA"/>
        </w:rPr>
        <w:t>k</w:t>
      </w:r>
      <w:r w:rsidRPr="008F3D60">
        <w:rPr>
          <w:sz w:val="28"/>
          <w:szCs w:val="28"/>
          <w:vertAlign w:val="subscript"/>
          <w:lang w:val="uk-UA"/>
        </w:rPr>
        <w:t>1</w:t>
      </w:r>
      <w:r w:rsidRPr="008F3D60">
        <w:rPr>
          <w:sz w:val="28"/>
          <w:szCs w:val="28"/>
          <w:lang w:val="uk-UA"/>
        </w:rPr>
        <w:t xml:space="preserve">, </w:t>
      </w:r>
      <w:r w:rsidRPr="008F3D60">
        <w:rPr>
          <w:i/>
          <w:sz w:val="28"/>
          <w:szCs w:val="28"/>
          <w:lang w:val="uk-UA"/>
        </w:rPr>
        <w:t>k</w:t>
      </w:r>
      <w:r w:rsidRPr="008F3D60">
        <w:rPr>
          <w:sz w:val="28"/>
          <w:szCs w:val="28"/>
          <w:vertAlign w:val="subscript"/>
          <w:lang w:val="uk-UA"/>
        </w:rPr>
        <w:t>2</w:t>
      </w:r>
      <w:r w:rsidRPr="008F3D60">
        <w:rPr>
          <w:sz w:val="28"/>
          <w:szCs w:val="28"/>
          <w:lang w:val="uk-UA"/>
        </w:rPr>
        <w:t xml:space="preserve"> – ступеня волі.</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Перевірялася швидкість десяти автомобілів за допомогою двох приладів. Результати перевірки представлені у вигляді наступної таблиці:</w:t>
      </w:r>
    </w:p>
    <w:p w:rsidR="004D03E2" w:rsidRPr="008F3D60" w:rsidRDefault="004D03E2" w:rsidP="00FA2B6B">
      <w:pPr>
        <w:pStyle w:val="2b"/>
        <w:spacing w:after="0" w:line="240" w:lineRule="auto"/>
        <w:ind w:left="0" w:firstLine="0"/>
        <w:jc w:val="both"/>
        <w:rPr>
          <w:sz w:val="28"/>
          <w:szCs w:val="28"/>
          <w:lang w:val="uk-U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2"/>
        <w:gridCol w:w="753"/>
        <w:gridCol w:w="753"/>
        <w:gridCol w:w="752"/>
        <w:gridCol w:w="753"/>
        <w:gridCol w:w="753"/>
        <w:gridCol w:w="753"/>
        <w:gridCol w:w="752"/>
        <w:gridCol w:w="753"/>
        <w:gridCol w:w="753"/>
        <w:gridCol w:w="753"/>
      </w:tblGrid>
      <w:tr w:rsidR="004D03E2" w:rsidRPr="008F3D60" w:rsidTr="00856C6D">
        <w:tc>
          <w:tcPr>
            <w:tcW w:w="752" w:type="dxa"/>
            <w:vAlign w:val="center"/>
          </w:tcPr>
          <w:p w:rsidR="004D03E2" w:rsidRPr="008F3D60" w:rsidRDefault="004D03E2" w:rsidP="00FA2B6B">
            <w:pPr>
              <w:pStyle w:val="2b"/>
              <w:spacing w:after="0" w:line="240" w:lineRule="auto"/>
              <w:ind w:left="0" w:firstLine="0"/>
              <w:jc w:val="both"/>
              <w:rPr>
                <w:sz w:val="28"/>
                <w:szCs w:val="28"/>
                <w:vertAlign w:val="subscript"/>
                <w:lang w:val="uk-UA"/>
              </w:rPr>
            </w:pPr>
            <w:r w:rsidRPr="008F3D60">
              <w:rPr>
                <w:sz w:val="28"/>
                <w:szCs w:val="28"/>
                <w:lang w:val="uk-UA"/>
              </w:rPr>
              <w:t>V</w:t>
            </w:r>
            <w:r w:rsidRPr="008F3D60">
              <w:rPr>
                <w:sz w:val="28"/>
                <w:szCs w:val="28"/>
                <w:vertAlign w:val="subscript"/>
                <w:lang w:val="uk-UA"/>
              </w:rPr>
              <w:t>1</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70</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85</w:t>
            </w:r>
          </w:p>
        </w:tc>
        <w:tc>
          <w:tcPr>
            <w:tcW w:w="752"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63</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54</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65</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80</w:t>
            </w:r>
          </w:p>
        </w:tc>
        <w:tc>
          <w:tcPr>
            <w:tcW w:w="752"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75</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95</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52</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55</w:t>
            </w:r>
          </w:p>
        </w:tc>
      </w:tr>
      <w:tr w:rsidR="004D03E2" w:rsidRPr="008F3D60" w:rsidTr="00856C6D">
        <w:tc>
          <w:tcPr>
            <w:tcW w:w="752" w:type="dxa"/>
            <w:vAlign w:val="center"/>
          </w:tcPr>
          <w:p w:rsidR="004D03E2" w:rsidRPr="008F3D60" w:rsidRDefault="004D03E2" w:rsidP="00FA2B6B">
            <w:pPr>
              <w:pStyle w:val="2b"/>
              <w:spacing w:after="0" w:line="240" w:lineRule="auto"/>
              <w:ind w:left="0" w:firstLine="0"/>
              <w:jc w:val="both"/>
              <w:rPr>
                <w:sz w:val="28"/>
                <w:szCs w:val="28"/>
                <w:vertAlign w:val="subscript"/>
                <w:lang w:val="uk-UA"/>
              </w:rPr>
            </w:pPr>
            <w:r w:rsidRPr="008F3D60">
              <w:rPr>
                <w:sz w:val="28"/>
                <w:szCs w:val="28"/>
                <w:lang w:val="uk-UA"/>
              </w:rPr>
              <w:t>V</w:t>
            </w:r>
            <w:r w:rsidRPr="008F3D60">
              <w:rPr>
                <w:sz w:val="28"/>
                <w:szCs w:val="28"/>
                <w:vertAlign w:val="subscript"/>
                <w:lang w:val="uk-UA"/>
              </w:rPr>
              <w:t>2</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72</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86</w:t>
            </w:r>
          </w:p>
        </w:tc>
        <w:tc>
          <w:tcPr>
            <w:tcW w:w="752"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62</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55</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63</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80</w:t>
            </w:r>
          </w:p>
        </w:tc>
        <w:tc>
          <w:tcPr>
            <w:tcW w:w="752"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78</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90</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53</w:t>
            </w:r>
          </w:p>
        </w:tc>
        <w:tc>
          <w:tcPr>
            <w:tcW w:w="753" w:type="dxa"/>
            <w:vAlign w:val="center"/>
          </w:tcPr>
          <w:p w:rsidR="004D03E2" w:rsidRPr="008F3D60" w:rsidRDefault="004D03E2" w:rsidP="00FA2B6B">
            <w:pPr>
              <w:pStyle w:val="2b"/>
              <w:spacing w:after="0" w:line="240" w:lineRule="auto"/>
              <w:ind w:left="0" w:firstLine="0"/>
              <w:jc w:val="both"/>
              <w:rPr>
                <w:sz w:val="28"/>
                <w:szCs w:val="28"/>
                <w:lang w:val="uk-UA"/>
              </w:rPr>
            </w:pPr>
            <w:r w:rsidRPr="008F3D60">
              <w:rPr>
                <w:sz w:val="28"/>
                <w:szCs w:val="28"/>
                <w:lang w:val="uk-UA"/>
              </w:rPr>
              <w:t>57</w:t>
            </w:r>
          </w:p>
        </w:tc>
      </w:tr>
    </w:tbl>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Чи можна сказати, що другий прилад дає завищені значення? Рівень значимості прийняти 0,1.</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У припущенні, що швидкості руху автомобілів не залежать одна від одної, задачу можна розв’язати, застосовуючи критерій знаків. Складемо послідовність знаків різниці швидкостей автомобілів отриманих на першому й другому приладах: </w:t>
      </w:r>
    </w:p>
    <w:p w:rsidR="004D03E2" w:rsidRPr="008F3D60" w:rsidRDefault="004D03E2" w:rsidP="00FA2B6B">
      <w:pPr>
        <w:pStyle w:val="2b"/>
        <w:spacing w:after="0" w:line="240" w:lineRule="auto"/>
        <w:ind w:left="0" w:firstLine="708"/>
        <w:jc w:val="both"/>
        <w:rPr>
          <w:sz w:val="28"/>
          <w:szCs w:val="28"/>
          <w:lang w:val="uk-UA"/>
        </w:rPr>
      </w:pPr>
      <w:r w:rsidRPr="008F3D60">
        <w:rPr>
          <w:position w:val="-12"/>
          <w:sz w:val="28"/>
          <w:szCs w:val="28"/>
          <w:lang w:val="uk-UA"/>
        </w:rPr>
        <w:object w:dxaOrig="800" w:dyaOrig="380">
          <v:shape id="_x0000_i1292" type="#_x0000_t75" style="width:44.15pt;height:22.4pt" o:ole="">
            <v:imagedata r:id="rId538" o:title=""/>
          </v:shape>
          <o:OLEObject Type="Embed" ProgID="Equation.3" ShapeID="_x0000_i1292" DrawAspect="Content" ObjectID="_1780146645" r:id="rId539"/>
        </w:object>
      </w:r>
      <w:r w:rsidRPr="008F3D60">
        <w:rPr>
          <w:sz w:val="28"/>
          <w:szCs w:val="28"/>
          <w:lang w:val="uk-UA"/>
        </w:rPr>
        <w:t xml:space="preserve">: </w:t>
      </w:r>
      <w:r w:rsidRPr="008F3D60">
        <w:rPr>
          <w:sz w:val="28"/>
          <w:szCs w:val="28"/>
          <w:lang w:val="uk-UA"/>
        </w:rPr>
        <w:tab/>
        <w:t xml:space="preserve">–, –, +, –, +, 0, –, +, –, –. </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Число нульових різн</w:t>
      </w:r>
      <w:r w:rsidR="00DE2BE7">
        <w:rPr>
          <w:sz w:val="28"/>
          <w:szCs w:val="28"/>
          <w:lang w:val="uk-UA"/>
        </w:rPr>
        <w:t>иць</w:t>
      </w:r>
      <w:r w:rsidRPr="008F3D60">
        <w:rPr>
          <w:position w:val="-6"/>
          <w:sz w:val="28"/>
          <w:szCs w:val="28"/>
          <w:lang w:val="uk-UA"/>
        </w:rPr>
        <w:object w:dxaOrig="639" w:dyaOrig="300">
          <v:shape id="_x0000_i1293" type="#_x0000_t75" style="width:27.85pt;height:14.95pt" o:ole="">
            <v:imagedata r:id="rId540" o:title=""/>
          </v:shape>
          <o:OLEObject Type="Embed" ProgID="Equation.3" ShapeID="_x0000_i1293" DrawAspect="Content" ObjectID="_1780146646" r:id="rId541"/>
        </w:object>
      </w:r>
      <w:r w:rsidRPr="008F3D60">
        <w:rPr>
          <w:sz w:val="28"/>
          <w:szCs w:val="28"/>
          <w:lang w:val="uk-UA"/>
        </w:rPr>
        <w:t>, число позитивних різн</w:t>
      </w:r>
      <w:r w:rsidR="00DE2BE7">
        <w:rPr>
          <w:sz w:val="28"/>
          <w:szCs w:val="28"/>
          <w:lang w:val="uk-UA"/>
        </w:rPr>
        <w:t>иць</w:t>
      </w:r>
      <w:r w:rsidRPr="008F3D60">
        <w:rPr>
          <w:position w:val="-6"/>
          <w:sz w:val="28"/>
          <w:szCs w:val="28"/>
          <w:lang w:val="uk-UA"/>
        </w:rPr>
        <w:object w:dxaOrig="660" w:dyaOrig="300">
          <v:shape id="_x0000_i1294" type="#_x0000_t75" style="width:36.7pt;height:14.95pt" o:ole="">
            <v:imagedata r:id="rId542" o:title=""/>
          </v:shape>
          <o:OLEObject Type="Embed" ProgID="Equation.3" ShapeID="_x0000_i1294" DrawAspect="Content" ObjectID="_1780146647" r:id="rId543"/>
        </w:object>
      </w:r>
      <w:r w:rsidRPr="008F3D60">
        <w:rPr>
          <w:sz w:val="28"/>
          <w:szCs w:val="28"/>
          <w:lang w:val="uk-UA"/>
        </w:rPr>
        <w:t xml:space="preserve">. Перевіримо гіпотезу про те, що розбіжності в показниках приладів зумовлені випадковими помилками, тобто гіпотезу </w:t>
      </w:r>
      <w:r w:rsidRPr="008F3D60">
        <w:rPr>
          <w:position w:val="-12"/>
          <w:sz w:val="28"/>
          <w:szCs w:val="28"/>
          <w:lang w:val="uk-UA"/>
        </w:rPr>
        <w:object w:dxaOrig="420" w:dyaOrig="380">
          <v:shape id="_x0000_i1295" type="#_x0000_t75" style="width:22.4pt;height:22.4pt" o:ole="">
            <v:imagedata r:id="rId544" o:title=""/>
          </v:shape>
          <o:OLEObject Type="Embed" ProgID="Equation.3" ShapeID="_x0000_i1295" DrawAspect="Content" ObjectID="_1780146648" r:id="rId545"/>
        </w:object>
      </w:r>
      <w:r w:rsidRPr="008F3D60">
        <w:rPr>
          <w:sz w:val="28"/>
          <w:szCs w:val="28"/>
          <w:lang w:val="uk-UA"/>
        </w:rPr>
        <w:t>:</w:t>
      </w:r>
      <w:r w:rsidRPr="008F3D60">
        <w:rPr>
          <w:position w:val="-12"/>
          <w:sz w:val="28"/>
          <w:szCs w:val="28"/>
          <w:lang w:val="uk-UA"/>
        </w:rPr>
        <w:object w:dxaOrig="859" w:dyaOrig="380">
          <v:shape id="_x0000_i1296" type="#_x0000_t75" style="width:44.15pt;height:22.4pt" o:ole="">
            <v:imagedata r:id="rId546" o:title=""/>
          </v:shape>
          <o:OLEObject Type="Embed" ProgID="Equation.3" ShapeID="_x0000_i1296" DrawAspect="Content" ObjectID="_1780146649" r:id="rId547"/>
        </w:object>
      </w:r>
      <w:r w:rsidRPr="008F3D60">
        <w:rPr>
          <w:sz w:val="28"/>
          <w:szCs w:val="28"/>
          <w:lang w:val="uk-UA"/>
        </w:rPr>
        <w:t xml:space="preserve"> . Альтернативна гіпотеза припускає, що показники другого приладу вищі, тоді знаків «+» повинно бути менше, а ймовірність, отже, повинна бути менше 1/2. Отже, альтернативну гіпотезу приймаємо </w:t>
      </w:r>
      <w:r w:rsidRPr="008F3D60">
        <w:rPr>
          <w:i/>
          <w:sz w:val="28"/>
          <w:szCs w:val="28"/>
          <w:lang w:val="uk-UA"/>
        </w:rPr>
        <w:t>Н</w:t>
      </w:r>
      <w:r w:rsidRPr="008F3D60">
        <w:rPr>
          <w:sz w:val="28"/>
          <w:szCs w:val="28"/>
          <w:vertAlign w:val="subscript"/>
          <w:lang w:val="uk-UA"/>
        </w:rPr>
        <w:t>1</w:t>
      </w:r>
      <w:r w:rsidRPr="008F3D60">
        <w:rPr>
          <w:sz w:val="28"/>
          <w:szCs w:val="28"/>
          <w:vertAlign w:val="superscript"/>
          <w:lang w:val="uk-UA"/>
        </w:rPr>
        <w:t>(2)</w:t>
      </w:r>
      <w:r w:rsidRPr="008F3D60">
        <w:rPr>
          <w:sz w:val="28"/>
          <w:szCs w:val="28"/>
          <w:lang w:val="uk-UA"/>
        </w:rPr>
        <w:t xml:space="preserve">: </w:t>
      </w:r>
      <w:r w:rsidRPr="008F3D60">
        <w:rPr>
          <w:i/>
          <w:sz w:val="28"/>
          <w:szCs w:val="28"/>
          <w:lang w:val="uk-UA"/>
        </w:rPr>
        <w:t>p</w:t>
      </w:r>
      <w:r w:rsidRPr="008F3D60">
        <w:rPr>
          <w:sz w:val="28"/>
          <w:szCs w:val="28"/>
          <w:lang w:val="uk-UA"/>
        </w:rPr>
        <w:t>&lt;1/2 і використовуємо формулу (7.13)</w:t>
      </w:r>
    </w:p>
    <w:p w:rsidR="004D03E2" w:rsidRPr="008F3D60" w:rsidRDefault="004D03E2" w:rsidP="00FA2B6B">
      <w:pPr>
        <w:pStyle w:val="2b"/>
        <w:spacing w:after="0" w:line="240" w:lineRule="auto"/>
        <w:ind w:left="0" w:firstLine="708"/>
        <w:jc w:val="both"/>
        <w:rPr>
          <w:sz w:val="28"/>
          <w:szCs w:val="28"/>
          <w:lang w:val="uk-UA"/>
        </w:rPr>
      </w:pPr>
      <w:r w:rsidRPr="008F3D60">
        <w:rPr>
          <w:i/>
          <w:sz w:val="28"/>
          <w:szCs w:val="28"/>
          <w:lang w:val="uk-UA"/>
        </w:rPr>
        <w:t>k</w:t>
      </w:r>
      <w:r w:rsidRPr="008F3D60">
        <w:rPr>
          <w:sz w:val="28"/>
          <w:szCs w:val="28"/>
          <w:vertAlign w:val="subscript"/>
          <w:lang w:val="uk-UA"/>
        </w:rPr>
        <w:t>1</w:t>
      </w:r>
      <w:r w:rsidRPr="008F3D60">
        <w:rPr>
          <w:sz w:val="28"/>
          <w:szCs w:val="28"/>
          <w:lang w:val="uk-UA"/>
        </w:rPr>
        <w:t xml:space="preserve">=2(3+1)=8,     </w:t>
      </w:r>
      <w:r w:rsidRPr="008F3D60">
        <w:rPr>
          <w:i/>
          <w:sz w:val="28"/>
          <w:szCs w:val="28"/>
          <w:lang w:val="uk-UA"/>
        </w:rPr>
        <w:t>k</w:t>
      </w:r>
      <w:r w:rsidRPr="008F3D60">
        <w:rPr>
          <w:sz w:val="28"/>
          <w:szCs w:val="28"/>
          <w:vertAlign w:val="subscript"/>
          <w:lang w:val="uk-UA"/>
        </w:rPr>
        <w:t>2</w:t>
      </w:r>
      <w:r w:rsidRPr="008F3D60">
        <w:rPr>
          <w:sz w:val="28"/>
          <w:szCs w:val="28"/>
          <w:lang w:val="uk-UA"/>
        </w:rPr>
        <w:t xml:space="preserve">=2(9–3)=12,       </w:t>
      </w:r>
      <w:r w:rsidRPr="008F3D60">
        <w:rPr>
          <w:i/>
          <w:sz w:val="28"/>
          <w:szCs w:val="28"/>
          <w:lang w:val="uk-UA"/>
        </w:rPr>
        <w:t>F</w:t>
      </w:r>
      <w:r w:rsidRPr="008F3D60">
        <w:rPr>
          <w:sz w:val="28"/>
          <w:szCs w:val="28"/>
          <w:vertAlign w:val="subscript"/>
          <w:lang w:val="uk-UA"/>
        </w:rPr>
        <w:t>B</w:t>
      </w:r>
      <w:r w:rsidRPr="008F3D60">
        <w:rPr>
          <w:sz w:val="28"/>
          <w:szCs w:val="28"/>
          <w:lang w:val="uk-UA"/>
        </w:rPr>
        <w:t>=(9–3)/(3+1)=1,5</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За таблицею Фішера </w:t>
      </w:r>
      <w:r w:rsidRPr="008F3D60">
        <w:rPr>
          <w:i/>
          <w:sz w:val="28"/>
          <w:szCs w:val="28"/>
          <w:lang w:val="uk-UA"/>
        </w:rPr>
        <w:t>F</w:t>
      </w:r>
      <w:r w:rsidRPr="008F3D60">
        <w:rPr>
          <w:sz w:val="28"/>
          <w:szCs w:val="28"/>
          <w:vertAlign w:val="subscript"/>
          <w:lang w:val="uk-UA"/>
        </w:rPr>
        <w:t>0,9</w:t>
      </w:r>
      <w:r w:rsidRPr="008F3D60">
        <w:rPr>
          <w:sz w:val="28"/>
          <w:szCs w:val="28"/>
          <w:lang w:val="uk-UA"/>
        </w:rPr>
        <w:t xml:space="preserve">(8;12) =2,24, а тому що </w:t>
      </w:r>
      <w:r w:rsidRPr="008F3D60">
        <w:rPr>
          <w:i/>
          <w:sz w:val="28"/>
          <w:szCs w:val="28"/>
          <w:lang w:val="uk-UA"/>
        </w:rPr>
        <w:t>F</w:t>
      </w:r>
      <w:r w:rsidRPr="008F3D60">
        <w:rPr>
          <w:sz w:val="28"/>
          <w:szCs w:val="28"/>
          <w:vertAlign w:val="subscript"/>
          <w:lang w:val="uk-UA"/>
        </w:rPr>
        <w:t>B</w:t>
      </w:r>
      <w:r w:rsidRPr="008F3D60">
        <w:rPr>
          <w:sz w:val="28"/>
          <w:szCs w:val="28"/>
          <w:lang w:val="uk-UA"/>
        </w:rPr>
        <w:t>&lt;</w:t>
      </w:r>
      <w:r w:rsidRPr="008F3D60">
        <w:rPr>
          <w:i/>
          <w:sz w:val="28"/>
          <w:szCs w:val="28"/>
          <w:lang w:val="uk-UA"/>
        </w:rPr>
        <w:t>F</w:t>
      </w:r>
      <w:r w:rsidRPr="008F3D60">
        <w:rPr>
          <w:sz w:val="28"/>
          <w:szCs w:val="28"/>
          <w:vertAlign w:val="subscript"/>
          <w:lang w:val="uk-UA"/>
        </w:rPr>
        <w:t>0.9</w:t>
      </w:r>
      <w:r w:rsidRPr="008F3D60">
        <w:rPr>
          <w:sz w:val="28"/>
          <w:szCs w:val="28"/>
          <w:lang w:val="uk-UA"/>
        </w:rPr>
        <w:t xml:space="preserve"> (8;12) немає підстави відкидати гіпотезу </w:t>
      </w:r>
      <w:r w:rsidRPr="008F3D60">
        <w:rPr>
          <w:i/>
          <w:sz w:val="28"/>
          <w:szCs w:val="28"/>
          <w:lang w:val="uk-UA"/>
        </w:rPr>
        <w:t>Н</w:t>
      </w:r>
      <w:r w:rsidRPr="008F3D60">
        <w:rPr>
          <w:sz w:val="28"/>
          <w:szCs w:val="28"/>
          <w:vertAlign w:val="subscript"/>
          <w:lang w:val="uk-UA"/>
        </w:rPr>
        <w:t>0</w:t>
      </w:r>
      <w:r w:rsidRPr="008F3D60">
        <w:rPr>
          <w:sz w:val="28"/>
          <w:szCs w:val="28"/>
          <w:lang w:val="uk-UA"/>
        </w:rPr>
        <w:t>. Варто вважати, що розбіжності в показниках приладів викликані випадковими помилками.</w:t>
      </w:r>
    </w:p>
    <w:p w:rsidR="00327D16" w:rsidRPr="008F3D60" w:rsidRDefault="00327D16" w:rsidP="00FA2B6B">
      <w:pPr>
        <w:pStyle w:val="2b"/>
        <w:spacing w:after="0" w:line="240" w:lineRule="auto"/>
        <w:ind w:firstLine="425"/>
        <w:jc w:val="both"/>
        <w:outlineLvl w:val="1"/>
        <w:rPr>
          <w:sz w:val="28"/>
          <w:szCs w:val="28"/>
          <w:lang w:val="uk-UA"/>
        </w:rPr>
      </w:pPr>
      <w:bookmarkStart w:id="78" w:name="_Toc161969756"/>
    </w:p>
    <w:p w:rsidR="004D03E2" w:rsidRPr="008F3D60" w:rsidRDefault="004D03E2" w:rsidP="00FA2B6B">
      <w:pPr>
        <w:pStyle w:val="2b"/>
        <w:spacing w:after="0" w:line="240" w:lineRule="auto"/>
        <w:ind w:firstLine="425"/>
        <w:jc w:val="both"/>
        <w:rPr>
          <w:b/>
          <w:sz w:val="28"/>
          <w:szCs w:val="28"/>
          <w:lang w:val="uk-UA"/>
        </w:rPr>
      </w:pPr>
      <w:bookmarkStart w:id="79" w:name="_Toc162177899"/>
      <w:r w:rsidRPr="008F3D60">
        <w:rPr>
          <w:b/>
          <w:sz w:val="28"/>
          <w:szCs w:val="28"/>
          <w:lang w:val="uk-UA"/>
        </w:rPr>
        <w:t xml:space="preserve">7.5 Критерій </w:t>
      </w:r>
      <w:r w:rsidRPr="008F3D60">
        <w:rPr>
          <w:b/>
          <w:color w:val="000000" w:themeColor="text1"/>
          <w:sz w:val="28"/>
          <w:szCs w:val="28"/>
          <w:lang w:val="uk-UA"/>
        </w:rPr>
        <w:t>Уїлкоксона</w:t>
      </w:r>
      <w:bookmarkEnd w:id="78"/>
      <w:bookmarkEnd w:id="79"/>
    </w:p>
    <w:p w:rsidR="004D03E2" w:rsidRPr="008F3D60" w:rsidRDefault="00854299" w:rsidP="00FA2B6B">
      <w:pPr>
        <w:ind w:left="0" w:firstLine="0"/>
        <w:jc w:val="both"/>
        <w:rPr>
          <w:color w:val="000000" w:themeColor="text1"/>
          <w:sz w:val="28"/>
          <w:szCs w:val="28"/>
          <w:lang w:val="uk-UA"/>
        </w:rPr>
      </w:pPr>
      <w:r w:rsidRPr="008F3D60">
        <w:rPr>
          <w:i/>
          <w:color w:val="000000" w:themeColor="text1"/>
          <w:sz w:val="28"/>
          <w:szCs w:val="28"/>
          <w:lang w:val="uk-UA"/>
        </w:rPr>
        <w:tab/>
      </w:r>
      <w:r w:rsidR="004D03E2" w:rsidRPr="008F3D60">
        <w:rPr>
          <w:i/>
          <w:color w:val="000000" w:themeColor="text1"/>
          <w:sz w:val="28"/>
          <w:szCs w:val="28"/>
          <w:lang w:val="uk-UA"/>
        </w:rPr>
        <w:t>W-критерій Уїлкоксона (критерій рангових сум)</w:t>
      </w:r>
      <w:r w:rsidR="004D03E2" w:rsidRPr="008F3D60">
        <w:rPr>
          <w:color w:val="000000" w:themeColor="text1"/>
          <w:sz w:val="28"/>
          <w:szCs w:val="28"/>
          <w:lang w:val="uk-UA"/>
        </w:rPr>
        <w:t xml:space="preserve"> запропонований в 1945 р. американським хіміком і статистиком Френком Уїлкоксоном. Його застосовують для порівняння двох незалежних сукупностей за їх центральною тенденцією, тобто за центрами емпіричних функцій розподілу. Сукупності можуть мати як однакові, так і різні чисельності. Критерій оперує не числовими значеннями даних, а їх рангами – місцями у впорядкованих за згасанням або зростанням рядах даних. При його застосуванні передбачається, що розподіли вибірок є неперервними, а нульова гіпотеза полягає в тому, що функції розподілу вибірок збігаються одна з одною. </w:t>
      </w:r>
    </w:p>
    <w:p w:rsidR="004D03E2" w:rsidRPr="008F3D60" w:rsidRDefault="00854299" w:rsidP="006B566B">
      <w:pPr>
        <w:tabs>
          <w:tab w:val="left" w:pos="709"/>
        </w:tabs>
        <w:ind w:left="0" w:firstLine="0"/>
        <w:jc w:val="both"/>
        <w:rPr>
          <w:color w:val="000000" w:themeColor="text1"/>
          <w:sz w:val="28"/>
          <w:szCs w:val="28"/>
          <w:lang w:val="uk-UA"/>
        </w:rPr>
      </w:pPr>
      <w:r w:rsidRPr="008F3D60">
        <w:rPr>
          <w:color w:val="000000" w:themeColor="text1"/>
          <w:sz w:val="28"/>
          <w:szCs w:val="28"/>
          <w:lang w:val="uk-UA"/>
        </w:rPr>
        <w:tab/>
      </w:r>
      <w:r w:rsidR="004D03E2" w:rsidRPr="008F3D60">
        <w:rPr>
          <w:color w:val="000000" w:themeColor="text1"/>
          <w:sz w:val="28"/>
          <w:szCs w:val="28"/>
          <w:lang w:val="uk-UA"/>
        </w:rPr>
        <w:t>Процедура обчислення значення критерію є близькою до обчислення критерію рандомізації компонент. Різниця полягає в тому, що замість вихідних даних використовують їх ранги. Ранжирування порівнюваних вибірок здійснюють сумісно. Вихідні дані об’єднують до однієї вибірки, впорядковують, визначають ранги елементів об’єднаної вибірки. Потім формують дві нові вибірки, елементами яких є ранги відповідних елементів вихідних вибірок. Якщо деякі значення збігаються, то відповідним спостереженням призначають середній ранг.</w:t>
      </w:r>
    </w:p>
    <w:p w:rsidR="004D03E2" w:rsidRPr="008F3D60" w:rsidRDefault="00854299" w:rsidP="00FA2B6B">
      <w:pPr>
        <w:ind w:left="0" w:firstLine="0"/>
        <w:jc w:val="both"/>
        <w:rPr>
          <w:color w:val="000000" w:themeColor="text1"/>
          <w:sz w:val="28"/>
          <w:szCs w:val="28"/>
          <w:lang w:val="uk-UA"/>
        </w:rPr>
      </w:pPr>
      <w:r w:rsidRPr="008F3D60">
        <w:rPr>
          <w:color w:val="000000" w:themeColor="text1"/>
          <w:sz w:val="28"/>
          <w:szCs w:val="28"/>
          <w:lang w:val="uk-UA"/>
        </w:rPr>
        <w:tab/>
      </w:r>
      <w:r w:rsidR="004D03E2" w:rsidRPr="008F3D60">
        <w:rPr>
          <w:color w:val="000000" w:themeColor="text1"/>
          <w:sz w:val="28"/>
          <w:szCs w:val="28"/>
          <w:lang w:val="uk-UA"/>
        </w:rPr>
        <w:t xml:space="preserve">При застосуванні W-критерію Уїлкоксона слід мати на увазі, що згідно з він належить до так званих критеріїв зсуву. Тобто найбільш потужним він є при виявленні різниці, пов’язаної з тим, що одну з вибірок отримано додаванням одного й того самого числа до всіх елементів іншої вибірки. </w:t>
      </w:r>
    </w:p>
    <w:p w:rsidR="004D03E2" w:rsidRPr="008F3D60" w:rsidRDefault="00854299" w:rsidP="00FA2B6B">
      <w:pPr>
        <w:tabs>
          <w:tab w:val="left" w:pos="709"/>
        </w:tabs>
        <w:ind w:left="0" w:firstLine="0"/>
        <w:jc w:val="both"/>
        <w:rPr>
          <w:color w:val="000000" w:themeColor="text1"/>
          <w:sz w:val="28"/>
          <w:szCs w:val="28"/>
          <w:lang w:val="uk-UA"/>
        </w:rPr>
      </w:pPr>
      <w:r w:rsidRPr="008F3D60">
        <w:rPr>
          <w:color w:val="000000" w:themeColor="text1"/>
          <w:sz w:val="28"/>
          <w:szCs w:val="28"/>
          <w:lang w:val="uk-UA"/>
        </w:rPr>
        <w:tab/>
      </w:r>
      <w:r w:rsidR="004D03E2" w:rsidRPr="008F3D60">
        <w:rPr>
          <w:color w:val="000000" w:themeColor="text1"/>
          <w:sz w:val="28"/>
          <w:szCs w:val="28"/>
          <w:lang w:val="uk-UA"/>
        </w:rPr>
        <w:t xml:space="preserve">Він є нечутливим до різниці дисперсій порівнюваних вибірок, а також коефіцієнтів їх асиметрії та ексцесу. Зокрема, якщо дві вибірки мають симетричні функції розподілу з однаковими середніми значеннями, але різними стандартними відхиленнями, то в об’єднаної послідовності елементи однієї вибірки матимуть підвищену кількість елементів з високими та низькими рангами. Елементи іншої вибірки будуть мати підвищену кількість елементів із середніми значеннями рангів. Але суми рангів усіх елементів для цих двох вибірок можуть бути приблизно однаковими. </w:t>
      </w:r>
    </w:p>
    <w:p w:rsidR="004D03E2" w:rsidRPr="008F3D60" w:rsidRDefault="004D03E2" w:rsidP="00FA2B6B">
      <w:pPr>
        <w:pStyle w:val="2b"/>
        <w:spacing w:after="0" w:line="240" w:lineRule="auto"/>
        <w:ind w:left="0" w:firstLine="708"/>
        <w:jc w:val="both"/>
        <w:rPr>
          <w:sz w:val="28"/>
          <w:szCs w:val="28"/>
          <w:lang w:val="uk-UA"/>
        </w:rPr>
      </w:pPr>
      <w:r w:rsidRPr="008F3D60">
        <w:rPr>
          <w:i/>
          <w:sz w:val="28"/>
          <w:szCs w:val="28"/>
          <w:u w:val="single"/>
          <w:lang w:val="uk-UA"/>
        </w:rPr>
        <w:t>Критерій Вілкоксона</w:t>
      </w:r>
      <w:r w:rsidRPr="008F3D60">
        <w:rPr>
          <w:sz w:val="28"/>
          <w:szCs w:val="28"/>
          <w:lang w:val="uk-UA"/>
        </w:rPr>
        <w:t xml:space="preserve"> застосовується для порівняння двох незалежних вибірок об'єму </w:t>
      </w:r>
      <w:r w:rsidRPr="008F3D60">
        <w:rPr>
          <w:i/>
          <w:sz w:val="28"/>
          <w:szCs w:val="28"/>
          <w:lang w:val="uk-UA"/>
        </w:rPr>
        <w:t>n</w:t>
      </w:r>
      <w:r w:rsidRPr="008F3D60">
        <w:rPr>
          <w:sz w:val="28"/>
          <w:szCs w:val="28"/>
          <w:vertAlign w:val="subscript"/>
          <w:lang w:val="uk-UA"/>
        </w:rPr>
        <w:t>1</w:t>
      </w:r>
      <w:r w:rsidRPr="008F3D60">
        <w:rPr>
          <w:sz w:val="28"/>
          <w:szCs w:val="28"/>
          <w:lang w:val="uk-UA"/>
        </w:rPr>
        <w:t xml:space="preserve"> і </w:t>
      </w:r>
      <w:r w:rsidRPr="008F3D60">
        <w:rPr>
          <w:i/>
          <w:sz w:val="28"/>
          <w:szCs w:val="28"/>
          <w:lang w:val="uk-UA"/>
        </w:rPr>
        <w:t>n</w:t>
      </w:r>
      <w:r w:rsidRPr="008F3D60">
        <w:rPr>
          <w:sz w:val="28"/>
          <w:szCs w:val="28"/>
          <w:vertAlign w:val="subscript"/>
          <w:lang w:val="uk-UA"/>
        </w:rPr>
        <w:t>2</w:t>
      </w:r>
      <w:r w:rsidRPr="008F3D60">
        <w:rPr>
          <w:sz w:val="28"/>
          <w:szCs w:val="28"/>
          <w:lang w:val="uk-UA"/>
        </w:rPr>
        <w:t xml:space="preserve"> і перевіряє гіпотезу </w:t>
      </w:r>
      <w:r w:rsidRPr="008F3D60">
        <w:rPr>
          <w:i/>
          <w:sz w:val="28"/>
          <w:szCs w:val="28"/>
          <w:lang w:val="uk-UA"/>
        </w:rPr>
        <w:t>Н</w:t>
      </w:r>
      <w:r w:rsidRPr="008F3D60">
        <w:rPr>
          <w:sz w:val="28"/>
          <w:szCs w:val="28"/>
          <w:vertAlign w:val="subscript"/>
          <w:lang w:val="uk-UA"/>
        </w:rPr>
        <w:t>0</w:t>
      </w:r>
      <w:r w:rsidRPr="008F3D60">
        <w:rPr>
          <w:sz w:val="28"/>
          <w:szCs w:val="28"/>
          <w:lang w:val="uk-UA"/>
        </w:rPr>
        <w:t>, що підтверджує, що вибірки отримані з однорідних генеральних сукупностей, і, зокрема, мають рівні середні й медіани.</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Статистика </w:t>
      </w:r>
      <w:r w:rsidRPr="008F3D60">
        <w:rPr>
          <w:i/>
          <w:sz w:val="28"/>
          <w:szCs w:val="28"/>
          <w:lang w:val="uk-UA"/>
        </w:rPr>
        <w:t>W</w:t>
      </w:r>
      <w:r w:rsidRPr="008F3D60">
        <w:rPr>
          <w:sz w:val="28"/>
          <w:szCs w:val="28"/>
          <w:lang w:val="uk-UA"/>
        </w:rPr>
        <w:t xml:space="preserve"> будується в такий спосіб. Розташуємо </w:t>
      </w:r>
      <w:r w:rsidRPr="008F3D60">
        <w:rPr>
          <w:i/>
          <w:sz w:val="28"/>
          <w:szCs w:val="28"/>
          <w:lang w:val="uk-UA"/>
        </w:rPr>
        <w:t>n</w:t>
      </w:r>
      <w:r w:rsidRPr="008F3D60">
        <w:rPr>
          <w:sz w:val="28"/>
          <w:szCs w:val="28"/>
          <w:vertAlign w:val="subscript"/>
          <w:lang w:val="uk-UA"/>
        </w:rPr>
        <w:t>1</w:t>
      </w:r>
      <w:r w:rsidRPr="008F3D60">
        <w:rPr>
          <w:sz w:val="28"/>
          <w:szCs w:val="28"/>
          <w:lang w:val="uk-UA"/>
        </w:rPr>
        <w:t xml:space="preserve">+ </w:t>
      </w:r>
      <w:r w:rsidRPr="008F3D60">
        <w:rPr>
          <w:i/>
          <w:sz w:val="28"/>
          <w:szCs w:val="28"/>
          <w:lang w:val="uk-UA"/>
        </w:rPr>
        <w:t>n</w:t>
      </w:r>
      <w:r w:rsidRPr="008F3D60">
        <w:rPr>
          <w:sz w:val="28"/>
          <w:szCs w:val="28"/>
          <w:vertAlign w:val="subscript"/>
          <w:lang w:val="uk-UA"/>
        </w:rPr>
        <w:t>2</w:t>
      </w:r>
      <w:r w:rsidRPr="008F3D60">
        <w:rPr>
          <w:sz w:val="28"/>
          <w:szCs w:val="28"/>
          <w:lang w:val="uk-UA"/>
        </w:rPr>
        <w:t xml:space="preserve"> значень об'єднаної вибірки в порядку зростання (у вигляді варіаційного ряду). Для кожного елемента ряду поставимо його  відповідно номер у ряді – </w:t>
      </w:r>
      <w:r w:rsidRPr="008F3D60">
        <w:rPr>
          <w:i/>
          <w:sz w:val="28"/>
          <w:szCs w:val="28"/>
          <w:lang w:val="uk-UA"/>
        </w:rPr>
        <w:t>ранг</w:t>
      </w:r>
      <w:r w:rsidRPr="008F3D60">
        <w:rPr>
          <w:sz w:val="28"/>
          <w:szCs w:val="28"/>
          <w:lang w:val="uk-UA"/>
        </w:rPr>
        <w:t xml:space="preserve">. Якщо кілька елементів збігається за величиною, то кожному з них привласнюється ранг, що дорівнює середньому арифметичному їхніх номерів. Останній елемент у ранжируваній об'єднаної вибірки повинен мати ранг </w:t>
      </w:r>
      <w:r w:rsidRPr="008F3D60">
        <w:rPr>
          <w:i/>
          <w:sz w:val="28"/>
          <w:szCs w:val="28"/>
          <w:lang w:val="uk-UA"/>
        </w:rPr>
        <w:t>n</w:t>
      </w:r>
      <w:r w:rsidRPr="008F3D60">
        <w:rPr>
          <w:sz w:val="28"/>
          <w:szCs w:val="28"/>
          <w:vertAlign w:val="subscript"/>
          <w:lang w:val="uk-UA"/>
        </w:rPr>
        <w:t>1</w:t>
      </w:r>
      <w:r w:rsidRPr="008F3D60">
        <w:rPr>
          <w:sz w:val="28"/>
          <w:szCs w:val="28"/>
          <w:lang w:val="uk-UA"/>
        </w:rPr>
        <w:t xml:space="preserve">+ </w:t>
      </w:r>
      <w:r w:rsidRPr="008F3D60">
        <w:rPr>
          <w:i/>
          <w:sz w:val="28"/>
          <w:szCs w:val="28"/>
          <w:lang w:val="uk-UA"/>
        </w:rPr>
        <w:t>n</w:t>
      </w:r>
      <w:r w:rsidRPr="008F3D60">
        <w:rPr>
          <w:sz w:val="28"/>
          <w:szCs w:val="28"/>
          <w:vertAlign w:val="subscript"/>
          <w:lang w:val="uk-UA"/>
        </w:rPr>
        <w:t>2</w:t>
      </w:r>
      <w:r w:rsidRPr="008F3D60">
        <w:rPr>
          <w:sz w:val="28"/>
          <w:szCs w:val="28"/>
          <w:lang w:val="uk-UA"/>
        </w:rPr>
        <w:t xml:space="preserve">. Далі нехай </w:t>
      </w:r>
      <w:r w:rsidRPr="008F3D60">
        <w:rPr>
          <w:i/>
          <w:sz w:val="28"/>
          <w:szCs w:val="28"/>
          <w:lang w:val="uk-UA"/>
        </w:rPr>
        <w:t>R</w:t>
      </w:r>
      <w:r w:rsidRPr="008F3D60">
        <w:rPr>
          <w:sz w:val="28"/>
          <w:szCs w:val="28"/>
          <w:vertAlign w:val="subscript"/>
          <w:lang w:val="uk-UA"/>
        </w:rPr>
        <w:t>1</w:t>
      </w:r>
      <w:r w:rsidRPr="008F3D60">
        <w:rPr>
          <w:sz w:val="28"/>
          <w:szCs w:val="28"/>
          <w:lang w:val="uk-UA"/>
        </w:rPr>
        <w:t xml:space="preserve"> – сума рангів першої вибірки, </w:t>
      </w:r>
      <w:r w:rsidRPr="008F3D60">
        <w:rPr>
          <w:i/>
          <w:sz w:val="28"/>
          <w:szCs w:val="28"/>
          <w:lang w:val="uk-UA"/>
        </w:rPr>
        <w:t>R</w:t>
      </w:r>
      <w:r w:rsidRPr="008F3D60">
        <w:rPr>
          <w:sz w:val="28"/>
          <w:szCs w:val="28"/>
          <w:vertAlign w:val="subscript"/>
          <w:lang w:val="uk-UA"/>
        </w:rPr>
        <w:t>2</w:t>
      </w:r>
      <w:r w:rsidRPr="008F3D60">
        <w:rPr>
          <w:sz w:val="28"/>
          <w:szCs w:val="28"/>
          <w:lang w:val="uk-UA"/>
        </w:rPr>
        <w:t xml:space="preserve"> – другий. Обчислимо такі величини:</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789"/>
        </w:tabs>
        <w:spacing w:after="0" w:line="240" w:lineRule="auto"/>
        <w:ind w:left="0" w:firstLine="2127"/>
        <w:jc w:val="both"/>
        <w:rPr>
          <w:sz w:val="28"/>
          <w:szCs w:val="28"/>
          <w:lang w:val="uk-UA"/>
        </w:rPr>
      </w:pPr>
      <w:r w:rsidRPr="008F3D60">
        <w:rPr>
          <w:position w:val="-26"/>
          <w:sz w:val="28"/>
          <w:szCs w:val="28"/>
          <w:lang w:val="uk-UA"/>
        </w:rPr>
        <w:object w:dxaOrig="3180" w:dyaOrig="700">
          <v:shape id="_x0000_i1297" type="#_x0000_t75" style="width:158.95pt;height:36.7pt" o:ole="">
            <v:imagedata r:id="rId548" o:title=""/>
          </v:shape>
          <o:OLEObject Type="Embed" ProgID="Equation.3" ShapeID="_x0000_i1297" DrawAspect="Content" ObjectID="_1780146650" r:id="rId549"/>
        </w:object>
      </w:r>
      <w:r w:rsidRPr="008F3D60">
        <w:rPr>
          <w:sz w:val="28"/>
          <w:szCs w:val="28"/>
          <w:lang w:val="uk-UA"/>
        </w:rPr>
        <w:tab/>
        <w:t>(7.14)</w:t>
      </w:r>
    </w:p>
    <w:p w:rsidR="004D03E2" w:rsidRPr="008F3D60" w:rsidRDefault="004D03E2" w:rsidP="00FA2B6B">
      <w:pPr>
        <w:pStyle w:val="2b"/>
        <w:tabs>
          <w:tab w:val="left" w:pos="8789"/>
        </w:tabs>
        <w:spacing w:after="0" w:line="240" w:lineRule="auto"/>
        <w:ind w:firstLine="1844"/>
        <w:jc w:val="both"/>
        <w:rPr>
          <w:sz w:val="28"/>
          <w:szCs w:val="28"/>
          <w:lang w:val="uk-UA"/>
        </w:rPr>
      </w:pPr>
      <w:r w:rsidRPr="008F3D60">
        <w:rPr>
          <w:position w:val="-26"/>
          <w:sz w:val="28"/>
          <w:szCs w:val="28"/>
          <w:lang w:val="uk-UA"/>
        </w:rPr>
        <w:object w:dxaOrig="3320" w:dyaOrig="700">
          <v:shape id="_x0000_i1298" type="#_x0000_t75" style="width:166.4pt;height:36.7pt" o:ole="">
            <v:imagedata r:id="rId550" o:title=""/>
          </v:shape>
          <o:OLEObject Type="Embed" ProgID="Equation.3" ShapeID="_x0000_i1298" DrawAspect="Content" ObjectID="_1780146651" r:id="rId551"/>
        </w:object>
      </w:r>
      <w:r w:rsidR="00854299" w:rsidRPr="008F3D60">
        <w:rPr>
          <w:sz w:val="28"/>
          <w:szCs w:val="28"/>
          <w:lang w:val="uk-UA"/>
        </w:rPr>
        <w:tab/>
      </w:r>
      <w:r w:rsidRPr="008F3D60">
        <w:rPr>
          <w:sz w:val="28"/>
          <w:szCs w:val="28"/>
          <w:lang w:val="uk-UA"/>
        </w:rPr>
        <w:t>(7.15)</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Правильність обчислень перевіряють за формулою: </w:t>
      </w:r>
      <w:r w:rsidRPr="008F3D60">
        <w:rPr>
          <w:position w:val="-12"/>
          <w:sz w:val="28"/>
          <w:szCs w:val="28"/>
          <w:lang w:val="uk-UA"/>
        </w:rPr>
        <w:object w:dxaOrig="1860" w:dyaOrig="380">
          <v:shape id="_x0000_i1299" type="#_x0000_t75" style="width:92.4pt;height:22.4pt" o:ole="">
            <v:imagedata r:id="rId552" o:title=""/>
          </v:shape>
          <o:OLEObject Type="Embed" ProgID="Equation.3" ShapeID="_x0000_i1299" DrawAspect="Content" ObjectID="_1780146652" r:id="rId553"/>
        </w:object>
      </w:r>
      <w:r w:rsidRPr="008F3D60">
        <w:rPr>
          <w:sz w:val="28"/>
          <w:szCs w:val="28"/>
          <w:lang w:val="uk-UA"/>
        </w:rPr>
        <w:t xml:space="preserve">. Вибіркове значення </w:t>
      </w:r>
      <w:r w:rsidRPr="008F3D60">
        <w:rPr>
          <w:position w:val="-12"/>
          <w:sz w:val="28"/>
          <w:szCs w:val="28"/>
          <w:lang w:val="uk-UA"/>
        </w:rPr>
        <w:object w:dxaOrig="400" w:dyaOrig="380">
          <v:shape id="_x0000_i1300" type="#_x0000_t75" style="width:22.4pt;height:22.4pt" o:ole="">
            <v:imagedata r:id="rId554" o:title=""/>
          </v:shape>
          <o:OLEObject Type="Embed" ProgID="Equation.3" ShapeID="_x0000_i1300" DrawAspect="Content" ObjectID="_1780146653" r:id="rId555"/>
        </w:object>
      </w:r>
      <w:r w:rsidRPr="008F3D60">
        <w:rPr>
          <w:sz w:val="28"/>
          <w:szCs w:val="28"/>
          <w:lang w:val="uk-UA"/>
        </w:rPr>
        <w:t xml:space="preserve"> є мінімум з </w:t>
      </w:r>
      <w:r w:rsidRPr="008F3D60">
        <w:rPr>
          <w:i/>
          <w:sz w:val="28"/>
          <w:szCs w:val="28"/>
          <w:lang w:val="uk-UA"/>
        </w:rPr>
        <w:sym w:font="Symbol" w:char="F077"/>
      </w:r>
      <w:r w:rsidRPr="008F3D60">
        <w:rPr>
          <w:sz w:val="28"/>
          <w:szCs w:val="28"/>
          <w:vertAlign w:val="subscript"/>
          <w:lang w:val="uk-UA"/>
        </w:rPr>
        <w:t>1</w:t>
      </w:r>
      <w:r w:rsidRPr="008F3D60">
        <w:rPr>
          <w:sz w:val="28"/>
          <w:szCs w:val="28"/>
          <w:lang w:val="uk-UA"/>
        </w:rPr>
        <w:t xml:space="preserve"> і </w:t>
      </w:r>
      <w:r w:rsidRPr="008F3D60">
        <w:rPr>
          <w:i/>
          <w:sz w:val="28"/>
          <w:szCs w:val="28"/>
          <w:lang w:val="uk-UA"/>
        </w:rPr>
        <w:sym w:font="Symbol" w:char="F077"/>
      </w:r>
      <w:r w:rsidRPr="008F3D60">
        <w:rPr>
          <w:sz w:val="28"/>
          <w:szCs w:val="28"/>
          <w:vertAlign w:val="subscript"/>
          <w:lang w:val="uk-UA"/>
        </w:rPr>
        <w:t>2</w:t>
      </w:r>
      <w:r w:rsidRPr="008F3D60">
        <w:rPr>
          <w:sz w:val="28"/>
          <w:szCs w:val="28"/>
          <w:lang w:val="uk-UA"/>
        </w:rPr>
        <w:t>.</w:t>
      </w:r>
    </w:p>
    <w:p w:rsidR="004D03E2" w:rsidRPr="008F3D60" w:rsidRDefault="004D03E2" w:rsidP="00FA2B6B">
      <w:pPr>
        <w:pStyle w:val="2b"/>
        <w:tabs>
          <w:tab w:val="left" w:pos="8789"/>
        </w:tabs>
        <w:spacing w:after="0" w:line="240" w:lineRule="auto"/>
        <w:ind w:left="0" w:firstLine="708"/>
        <w:jc w:val="both"/>
        <w:rPr>
          <w:sz w:val="28"/>
          <w:szCs w:val="28"/>
          <w:lang w:val="uk-UA"/>
        </w:rPr>
      </w:pPr>
      <w:r w:rsidRPr="008F3D60">
        <w:rPr>
          <w:sz w:val="28"/>
          <w:szCs w:val="28"/>
          <w:lang w:val="uk-UA"/>
        </w:rPr>
        <w:t xml:space="preserve">У таблиці розподілу Вілкоксона наводяться ймовірності того, що </w:t>
      </w:r>
      <w:r w:rsidRPr="008F3D60">
        <w:rPr>
          <w:i/>
          <w:sz w:val="28"/>
          <w:szCs w:val="28"/>
          <w:lang w:val="uk-UA"/>
        </w:rPr>
        <w:t>W</w:t>
      </w:r>
      <w:r w:rsidRPr="008F3D60">
        <w:rPr>
          <w:sz w:val="28"/>
          <w:szCs w:val="28"/>
          <w:lang w:val="uk-UA"/>
        </w:rPr>
        <w:t>&lt;</w:t>
      </w:r>
      <w:r w:rsidRPr="008F3D60">
        <w:rPr>
          <w:i/>
          <w:sz w:val="28"/>
          <w:szCs w:val="28"/>
          <w:lang w:val="uk-UA"/>
        </w:rPr>
        <w:sym w:font="Symbol" w:char="F077"/>
      </w:r>
      <w:r w:rsidRPr="008F3D60">
        <w:rPr>
          <w:sz w:val="28"/>
          <w:szCs w:val="28"/>
          <w:vertAlign w:val="subscript"/>
          <w:lang w:val="uk-UA"/>
        </w:rPr>
        <w:t>У</w:t>
      </w:r>
      <w:r w:rsidRPr="008F3D60">
        <w:rPr>
          <w:sz w:val="28"/>
          <w:szCs w:val="28"/>
          <w:lang w:val="uk-UA"/>
        </w:rPr>
        <w:t xml:space="preserve"> за умови, що Н</w:t>
      </w:r>
      <w:r w:rsidRPr="008F3D60">
        <w:rPr>
          <w:sz w:val="28"/>
          <w:szCs w:val="28"/>
          <w:vertAlign w:val="subscript"/>
          <w:lang w:val="uk-UA"/>
        </w:rPr>
        <w:t>0</w:t>
      </w:r>
      <w:r w:rsidRPr="008F3D60">
        <w:rPr>
          <w:sz w:val="28"/>
          <w:szCs w:val="28"/>
          <w:lang w:val="uk-UA"/>
        </w:rPr>
        <w:t xml:space="preserve"> вірна, тобто </w:t>
      </w:r>
      <w:r w:rsidRPr="008F3D60">
        <w:rPr>
          <w:i/>
          <w:sz w:val="28"/>
          <w:szCs w:val="28"/>
          <w:lang w:val="uk-UA"/>
        </w:rPr>
        <w:t>р</w:t>
      </w:r>
      <w:r w:rsidRPr="008F3D60">
        <w:rPr>
          <w:sz w:val="28"/>
          <w:szCs w:val="28"/>
          <w:lang w:val="uk-UA"/>
        </w:rPr>
        <w:t xml:space="preserve">=Р{ </w:t>
      </w:r>
      <w:r w:rsidRPr="008F3D60">
        <w:rPr>
          <w:i/>
          <w:sz w:val="28"/>
          <w:szCs w:val="28"/>
          <w:lang w:val="uk-UA"/>
        </w:rPr>
        <w:t>W</w:t>
      </w:r>
      <w:r w:rsidRPr="008F3D60">
        <w:rPr>
          <w:sz w:val="28"/>
          <w:szCs w:val="28"/>
          <w:lang w:val="uk-UA"/>
        </w:rPr>
        <w:t>&lt;</w:t>
      </w:r>
      <w:r w:rsidRPr="008F3D60">
        <w:rPr>
          <w:i/>
          <w:sz w:val="28"/>
          <w:szCs w:val="28"/>
          <w:lang w:val="uk-UA"/>
        </w:rPr>
        <w:sym w:font="Symbol" w:char="F077"/>
      </w:r>
      <w:r w:rsidRPr="008F3D60">
        <w:rPr>
          <w:sz w:val="28"/>
          <w:szCs w:val="28"/>
          <w:vertAlign w:val="subscript"/>
          <w:lang w:val="uk-UA"/>
        </w:rPr>
        <w:t>В</w:t>
      </w:r>
      <w:r w:rsidRPr="008F3D60">
        <w:rPr>
          <w:sz w:val="28"/>
          <w:szCs w:val="28"/>
          <w:lang w:val="uk-UA"/>
        </w:rPr>
        <w:t xml:space="preserve"> / </w:t>
      </w:r>
      <w:r w:rsidRPr="008F3D60">
        <w:rPr>
          <w:i/>
          <w:sz w:val="28"/>
          <w:szCs w:val="28"/>
          <w:lang w:val="uk-UA"/>
        </w:rPr>
        <w:t>H</w:t>
      </w:r>
      <w:r w:rsidRPr="008F3D60">
        <w:rPr>
          <w:sz w:val="28"/>
          <w:szCs w:val="28"/>
          <w:vertAlign w:val="subscript"/>
          <w:lang w:val="uk-UA"/>
        </w:rPr>
        <w:t>0</w:t>
      </w:r>
      <w:r w:rsidRPr="008F3D60">
        <w:rPr>
          <w:sz w:val="28"/>
          <w:szCs w:val="28"/>
          <w:lang w:val="uk-UA"/>
        </w:rPr>
        <w:t xml:space="preserve">} для вибірок об'єму </w:t>
      </w:r>
      <w:r w:rsidRPr="008F3D60">
        <w:rPr>
          <w:i/>
          <w:sz w:val="28"/>
          <w:szCs w:val="28"/>
          <w:lang w:val="uk-UA"/>
        </w:rPr>
        <w:t>n</w:t>
      </w:r>
      <w:r w:rsidRPr="008F3D60">
        <w:rPr>
          <w:sz w:val="28"/>
          <w:szCs w:val="28"/>
          <w:vertAlign w:val="subscript"/>
          <w:lang w:val="uk-UA"/>
        </w:rPr>
        <w:t>1</w:t>
      </w:r>
      <w:r w:rsidRPr="008F3D60">
        <w:rPr>
          <w:sz w:val="28"/>
          <w:szCs w:val="28"/>
          <w:lang w:val="uk-UA"/>
        </w:rPr>
        <w:t xml:space="preserve"> і </w:t>
      </w:r>
      <w:r w:rsidRPr="008F3D60">
        <w:rPr>
          <w:i/>
          <w:sz w:val="28"/>
          <w:szCs w:val="28"/>
          <w:lang w:val="uk-UA"/>
        </w:rPr>
        <w:t>n</w:t>
      </w:r>
      <w:r w:rsidRPr="008F3D60">
        <w:rPr>
          <w:sz w:val="28"/>
          <w:szCs w:val="28"/>
          <w:vertAlign w:val="subscript"/>
          <w:lang w:val="uk-UA"/>
        </w:rPr>
        <w:t>2</w:t>
      </w:r>
      <w:r w:rsidRPr="008F3D60">
        <w:rPr>
          <w:sz w:val="28"/>
          <w:szCs w:val="28"/>
          <w:lang w:val="uk-UA"/>
        </w:rPr>
        <w:t xml:space="preserve"> (</w:t>
      </w:r>
      <w:r w:rsidRPr="008F3D60">
        <w:rPr>
          <w:i/>
          <w:sz w:val="28"/>
          <w:szCs w:val="28"/>
          <w:lang w:val="uk-UA"/>
        </w:rPr>
        <w:t>n</w:t>
      </w:r>
      <w:r w:rsidRPr="008F3D60">
        <w:rPr>
          <w:sz w:val="28"/>
          <w:szCs w:val="28"/>
          <w:vertAlign w:val="subscript"/>
          <w:lang w:val="uk-UA"/>
        </w:rPr>
        <w:t>1</w:t>
      </w:r>
      <w:r w:rsidRPr="008F3D60">
        <w:rPr>
          <w:sz w:val="28"/>
          <w:szCs w:val="28"/>
          <w:lang w:val="uk-UA"/>
        </w:rPr>
        <w:sym w:font="Symbol" w:char="F0B3"/>
      </w:r>
      <w:r w:rsidRPr="008F3D60">
        <w:rPr>
          <w:i/>
          <w:sz w:val="28"/>
          <w:szCs w:val="28"/>
          <w:lang w:val="uk-UA"/>
        </w:rPr>
        <w:t>n</w:t>
      </w:r>
      <w:r w:rsidRPr="008F3D60">
        <w:rPr>
          <w:sz w:val="28"/>
          <w:szCs w:val="28"/>
          <w:vertAlign w:val="subscript"/>
          <w:lang w:val="uk-UA"/>
        </w:rPr>
        <w:t>2</w:t>
      </w:r>
      <w:r w:rsidRPr="008F3D60">
        <w:rPr>
          <w:sz w:val="28"/>
          <w:szCs w:val="28"/>
          <w:lang w:val="uk-UA"/>
        </w:rPr>
        <w:t>). При однобічній (двосторонній) альтернативній гіпотезі Н</w:t>
      </w:r>
      <w:r w:rsidRPr="008F3D60">
        <w:rPr>
          <w:sz w:val="28"/>
          <w:szCs w:val="28"/>
          <w:vertAlign w:val="subscript"/>
          <w:lang w:val="uk-UA"/>
        </w:rPr>
        <w:t>1</w:t>
      </w:r>
      <w:r w:rsidRPr="008F3D60">
        <w:rPr>
          <w:sz w:val="28"/>
          <w:szCs w:val="28"/>
          <w:lang w:val="uk-UA"/>
        </w:rPr>
        <w:t xml:space="preserve"> гіпотеза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відхиляється, якщо </w:t>
      </w:r>
      <w:r w:rsidRPr="008F3D60">
        <w:rPr>
          <w:i/>
          <w:sz w:val="28"/>
          <w:szCs w:val="28"/>
          <w:lang w:val="uk-UA"/>
        </w:rPr>
        <w:t>р</w:t>
      </w:r>
      <w:r w:rsidRPr="008F3D60">
        <w:rPr>
          <w:sz w:val="28"/>
          <w:szCs w:val="28"/>
          <w:lang w:val="uk-UA"/>
        </w:rPr>
        <w:sym w:font="Symbol" w:char="F0A3"/>
      </w:r>
      <w:r w:rsidRPr="008F3D60">
        <w:rPr>
          <w:sz w:val="28"/>
          <w:szCs w:val="28"/>
          <w:lang w:val="uk-UA"/>
        </w:rPr>
        <w:sym w:font="Symbol" w:char="F061"/>
      </w:r>
      <w:r w:rsidRPr="008F3D60">
        <w:rPr>
          <w:sz w:val="28"/>
          <w:szCs w:val="28"/>
          <w:lang w:val="uk-UA"/>
        </w:rPr>
        <w:t xml:space="preserve"> (</w:t>
      </w:r>
      <w:r w:rsidRPr="008F3D60">
        <w:rPr>
          <w:i/>
          <w:sz w:val="28"/>
          <w:szCs w:val="28"/>
          <w:lang w:val="uk-UA"/>
        </w:rPr>
        <w:t>р</w:t>
      </w:r>
      <w:r w:rsidRPr="008F3D60">
        <w:rPr>
          <w:sz w:val="28"/>
          <w:szCs w:val="28"/>
          <w:lang w:val="uk-UA"/>
        </w:rPr>
        <w:sym w:font="Symbol" w:char="F0A3"/>
      </w:r>
      <w:r w:rsidRPr="008F3D60">
        <w:rPr>
          <w:sz w:val="28"/>
          <w:szCs w:val="28"/>
          <w:lang w:val="uk-UA"/>
        </w:rPr>
        <w:sym w:font="Symbol" w:char="F061"/>
      </w:r>
      <w:r w:rsidRPr="008F3D60">
        <w:rPr>
          <w:sz w:val="28"/>
          <w:szCs w:val="28"/>
          <w:lang w:val="uk-UA"/>
        </w:rPr>
        <w:t xml:space="preserve">/2), де </w:t>
      </w:r>
      <w:r w:rsidRPr="008F3D60">
        <w:rPr>
          <w:sz w:val="28"/>
          <w:szCs w:val="28"/>
          <w:lang w:val="uk-UA"/>
        </w:rPr>
        <w:sym w:font="Symbol" w:char="F061"/>
      </w:r>
      <w:r w:rsidRPr="008F3D60">
        <w:rPr>
          <w:sz w:val="28"/>
          <w:szCs w:val="28"/>
          <w:lang w:val="uk-UA"/>
        </w:rPr>
        <w:t xml:space="preserve"> – рівень значимості. У протилежному випадку приймається нульова гіпотеза.</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Якщо об'єм кожної з вибірок більше восьми, то перевірку гіпотези Н</w:t>
      </w:r>
      <w:r w:rsidRPr="008F3D60">
        <w:rPr>
          <w:sz w:val="28"/>
          <w:szCs w:val="28"/>
          <w:vertAlign w:val="subscript"/>
          <w:lang w:val="uk-UA"/>
        </w:rPr>
        <w:t>0</w:t>
      </w:r>
      <w:r w:rsidRPr="008F3D60">
        <w:rPr>
          <w:sz w:val="28"/>
          <w:szCs w:val="28"/>
          <w:lang w:val="uk-UA"/>
        </w:rPr>
        <w:t xml:space="preserve"> можна проводити, використовуючи статистику:</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tabs>
          <w:tab w:val="left" w:pos="8789"/>
        </w:tabs>
        <w:spacing w:after="0" w:line="240" w:lineRule="auto"/>
        <w:ind w:left="0" w:firstLine="2127"/>
        <w:jc w:val="both"/>
        <w:rPr>
          <w:sz w:val="28"/>
          <w:szCs w:val="28"/>
          <w:lang w:val="uk-UA"/>
        </w:rPr>
      </w:pPr>
      <w:r w:rsidRPr="008F3D60">
        <w:rPr>
          <w:position w:val="-38"/>
          <w:sz w:val="28"/>
          <w:szCs w:val="28"/>
          <w:lang w:val="uk-UA"/>
        </w:rPr>
        <w:object w:dxaOrig="3040" w:dyaOrig="820">
          <v:shape id="_x0000_i1301" type="#_x0000_t75" style="width:151.45pt;height:44.15pt" o:ole="">
            <v:imagedata r:id="rId556" o:title=""/>
          </v:shape>
          <o:OLEObject Type="Embed" ProgID="Equation.3" ShapeID="_x0000_i1301" DrawAspect="Content" ObjectID="_1780146654" r:id="rId557"/>
        </w:object>
      </w:r>
      <w:r w:rsidR="00854299" w:rsidRPr="008F3D60">
        <w:rPr>
          <w:sz w:val="28"/>
          <w:szCs w:val="28"/>
          <w:lang w:val="uk-UA"/>
        </w:rPr>
        <w:tab/>
      </w:r>
      <w:r w:rsidRPr="008F3D60">
        <w:rPr>
          <w:sz w:val="28"/>
          <w:szCs w:val="28"/>
          <w:lang w:val="uk-UA"/>
        </w:rPr>
        <w:t>(7.16)</w:t>
      </w:r>
    </w:p>
    <w:p w:rsidR="004D03E2" w:rsidRPr="008F3D60" w:rsidRDefault="004D03E2" w:rsidP="00FA2B6B">
      <w:pPr>
        <w:pStyle w:val="2b"/>
        <w:spacing w:after="0" w:line="240" w:lineRule="auto"/>
        <w:ind w:left="0" w:firstLine="0"/>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Z має для гіпотези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нормальний розподіл </w:t>
      </w:r>
      <w:r w:rsidRPr="008F3D60">
        <w:rPr>
          <w:i/>
          <w:sz w:val="28"/>
          <w:szCs w:val="28"/>
          <w:lang w:val="uk-UA"/>
        </w:rPr>
        <w:t xml:space="preserve">N </w:t>
      </w:r>
      <w:r w:rsidRPr="008F3D60">
        <w:rPr>
          <w:sz w:val="28"/>
          <w:szCs w:val="28"/>
          <w:lang w:val="uk-UA"/>
        </w:rPr>
        <w:t>(0;1). Критичні точки перебувають у таблиці розподілу Лапласа залежно від виду альтернативної гіпотези:</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1) двостороння </w:t>
      </w:r>
      <w:r w:rsidRPr="008F3D60">
        <w:rPr>
          <w:i/>
          <w:sz w:val="28"/>
          <w:szCs w:val="28"/>
          <w:lang w:val="uk-UA"/>
        </w:rPr>
        <w:t>Ф</w:t>
      </w:r>
      <w:r w:rsidRPr="008F3D60">
        <w:rPr>
          <w:sz w:val="28"/>
          <w:szCs w:val="28"/>
          <w:lang w:val="uk-UA"/>
        </w:rPr>
        <w:t>(</w:t>
      </w:r>
      <w:r w:rsidRPr="008F3D60">
        <w:rPr>
          <w:i/>
          <w:sz w:val="28"/>
          <w:szCs w:val="28"/>
          <w:lang w:val="uk-UA"/>
        </w:rPr>
        <w:t>Z</w:t>
      </w:r>
      <w:r w:rsidRPr="008F3D60">
        <w:rPr>
          <w:sz w:val="28"/>
          <w:szCs w:val="28"/>
          <w:vertAlign w:val="subscript"/>
          <w:lang w:val="uk-UA"/>
        </w:rPr>
        <w:t>kp</w:t>
      </w:r>
      <w:r w:rsidRPr="008F3D60">
        <w:rPr>
          <w:sz w:val="28"/>
          <w:szCs w:val="28"/>
          <w:lang w:val="uk-UA"/>
        </w:rPr>
        <w:t>)=(1 –</w:t>
      </w:r>
      <w:r w:rsidRPr="008F3D60">
        <w:rPr>
          <w:sz w:val="28"/>
          <w:szCs w:val="28"/>
          <w:lang w:val="uk-UA"/>
        </w:rPr>
        <w:sym w:font="Symbol" w:char="F061"/>
      </w:r>
      <w:r w:rsidRPr="008F3D60">
        <w:rPr>
          <w:sz w:val="28"/>
          <w:szCs w:val="28"/>
          <w:lang w:val="uk-UA"/>
        </w:rPr>
        <w:t>)/2. Критична область: |</w:t>
      </w:r>
      <w:r w:rsidRPr="008F3D60">
        <w:rPr>
          <w:i/>
          <w:sz w:val="28"/>
          <w:szCs w:val="28"/>
          <w:lang w:val="uk-UA"/>
        </w:rPr>
        <w:t>Z</w:t>
      </w:r>
      <w:r w:rsidRPr="008F3D60">
        <w:rPr>
          <w:sz w:val="28"/>
          <w:szCs w:val="28"/>
          <w:vertAlign w:val="subscript"/>
          <w:lang w:val="uk-UA"/>
        </w:rPr>
        <w:t>B</w:t>
      </w:r>
      <w:r w:rsidRPr="008F3D60">
        <w:rPr>
          <w:sz w:val="28"/>
          <w:szCs w:val="28"/>
          <w:lang w:val="uk-UA"/>
        </w:rPr>
        <w:t>|&gt;</w:t>
      </w:r>
      <w:r w:rsidRPr="008F3D60">
        <w:rPr>
          <w:i/>
          <w:sz w:val="28"/>
          <w:szCs w:val="28"/>
          <w:lang w:val="uk-UA"/>
        </w:rPr>
        <w:t>Z</w:t>
      </w:r>
      <w:r w:rsidRPr="008F3D60">
        <w:rPr>
          <w:sz w:val="28"/>
          <w:szCs w:val="28"/>
          <w:vertAlign w:val="subscript"/>
          <w:lang w:val="uk-UA"/>
        </w:rPr>
        <w:t>kp</w:t>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2) однобічна </w:t>
      </w:r>
      <w:r w:rsidRPr="008F3D60">
        <w:rPr>
          <w:i/>
          <w:sz w:val="28"/>
          <w:szCs w:val="28"/>
          <w:lang w:val="uk-UA"/>
        </w:rPr>
        <w:t>Ф</w:t>
      </w:r>
      <w:r w:rsidRPr="008F3D60">
        <w:rPr>
          <w:sz w:val="28"/>
          <w:szCs w:val="28"/>
          <w:lang w:val="uk-UA"/>
        </w:rPr>
        <w:t>(</w:t>
      </w:r>
      <w:r w:rsidRPr="008F3D60">
        <w:rPr>
          <w:i/>
          <w:sz w:val="28"/>
          <w:szCs w:val="28"/>
          <w:lang w:val="uk-UA"/>
        </w:rPr>
        <w:t>Z</w:t>
      </w:r>
      <w:r w:rsidRPr="008F3D60">
        <w:rPr>
          <w:sz w:val="28"/>
          <w:szCs w:val="28"/>
          <w:vertAlign w:val="subscript"/>
          <w:lang w:val="uk-UA"/>
        </w:rPr>
        <w:t>kp</w:t>
      </w:r>
      <w:r w:rsidRPr="008F3D60">
        <w:rPr>
          <w:sz w:val="28"/>
          <w:szCs w:val="28"/>
          <w:lang w:val="uk-UA"/>
        </w:rPr>
        <w:t>)=(1 –2</w:t>
      </w:r>
      <w:r w:rsidRPr="008F3D60">
        <w:rPr>
          <w:sz w:val="28"/>
          <w:szCs w:val="28"/>
          <w:lang w:val="uk-UA"/>
        </w:rPr>
        <w:sym w:font="Symbol" w:char="F061"/>
      </w:r>
      <w:r w:rsidRPr="008F3D60">
        <w:rPr>
          <w:sz w:val="28"/>
          <w:szCs w:val="28"/>
          <w:lang w:val="uk-UA"/>
        </w:rPr>
        <w:t xml:space="preserve">)/2. Критична область: </w:t>
      </w:r>
      <w:r w:rsidRPr="008F3D60">
        <w:rPr>
          <w:i/>
          <w:sz w:val="28"/>
          <w:szCs w:val="28"/>
          <w:lang w:val="uk-UA"/>
        </w:rPr>
        <w:t>Z</w:t>
      </w:r>
      <w:r w:rsidRPr="008F3D60">
        <w:rPr>
          <w:sz w:val="28"/>
          <w:szCs w:val="28"/>
          <w:vertAlign w:val="subscript"/>
          <w:lang w:val="uk-UA"/>
        </w:rPr>
        <w:t>B</w:t>
      </w:r>
      <w:r w:rsidRPr="008F3D60">
        <w:rPr>
          <w:sz w:val="28"/>
          <w:szCs w:val="28"/>
          <w:lang w:val="uk-UA"/>
        </w:rPr>
        <w:t>&lt;–</w:t>
      </w:r>
      <w:r w:rsidRPr="008F3D60">
        <w:rPr>
          <w:i/>
          <w:sz w:val="28"/>
          <w:szCs w:val="28"/>
          <w:lang w:val="uk-UA"/>
        </w:rPr>
        <w:t>Z</w:t>
      </w:r>
      <w:r w:rsidRPr="008F3D60">
        <w:rPr>
          <w:sz w:val="28"/>
          <w:szCs w:val="28"/>
          <w:vertAlign w:val="subscript"/>
          <w:lang w:val="uk-UA"/>
        </w:rPr>
        <w:t>kp</w:t>
      </w:r>
      <w:r w:rsidRPr="008F3D60">
        <w:rPr>
          <w:sz w:val="28"/>
          <w:szCs w:val="28"/>
          <w:lang w:val="uk-UA"/>
        </w:rPr>
        <w:t xml:space="preserve">; або </w:t>
      </w:r>
      <w:r w:rsidRPr="008F3D60">
        <w:rPr>
          <w:i/>
          <w:sz w:val="28"/>
          <w:szCs w:val="28"/>
          <w:lang w:val="uk-UA"/>
        </w:rPr>
        <w:t>Z</w:t>
      </w:r>
      <w:r w:rsidRPr="008F3D60">
        <w:rPr>
          <w:sz w:val="28"/>
          <w:szCs w:val="28"/>
          <w:vertAlign w:val="subscript"/>
          <w:lang w:val="uk-UA"/>
        </w:rPr>
        <w:t>B</w:t>
      </w:r>
      <w:r w:rsidRPr="008F3D60">
        <w:rPr>
          <w:sz w:val="28"/>
          <w:szCs w:val="28"/>
          <w:lang w:val="uk-UA"/>
        </w:rPr>
        <w:t>&gt;</w:t>
      </w:r>
      <w:r w:rsidRPr="008F3D60">
        <w:rPr>
          <w:i/>
          <w:sz w:val="28"/>
          <w:szCs w:val="28"/>
          <w:lang w:val="uk-UA"/>
        </w:rPr>
        <w:t>Z</w:t>
      </w:r>
      <w:r w:rsidRPr="008F3D60">
        <w:rPr>
          <w:sz w:val="28"/>
          <w:szCs w:val="28"/>
          <w:vertAlign w:val="subscript"/>
          <w:lang w:val="uk-UA"/>
        </w:rPr>
        <w:t>kp</w:t>
      </w:r>
      <w:r w:rsidRPr="008F3D60">
        <w:rPr>
          <w:sz w:val="28"/>
          <w:szCs w:val="28"/>
          <w:lang w:val="uk-UA"/>
        </w:rPr>
        <w:t xml:space="preserve"> для лівосторонньої й правобічної відповідно.</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u w:val="single"/>
          <w:lang w:val="uk-UA"/>
        </w:rPr>
        <w:t>Приклад</w:t>
      </w:r>
      <w:r w:rsidRPr="008F3D60">
        <w:rPr>
          <w:sz w:val="28"/>
          <w:szCs w:val="28"/>
          <w:lang w:val="uk-UA"/>
        </w:rPr>
        <w:t>. Вимірялася напруга пробою в діодів двох партій, результати вимірів представлені в таблиці:</w:t>
      </w:r>
    </w:p>
    <w:p w:rsidR="004D03E2" w:rsidRPr="008F3D60" w:rsidRDefault="004D03E2" w:rsidP="00FA2B6B">
      <w:pPr>
        <w:pStyle w:val="2b"/>
        <w:spacing w:after="0" w:line="240" w:lineRule="auto"/>
        <w:ind w:left="0" w:firstLine="0"/>
        <w:jc w:val="both"/>
        <w:rPr>
          <w:sz w:val="28"/>
          <w:szCs w:val="28"/>
          <w:lang w:val="uk-U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669"/>
        <w:gridCol w:w="669"/>
        <w:gridCol w:w="669"/>
        <w:gridCol w:w="669"/>
        <w:gridCol w:w="669"/>
        <w:gridCol w:w="669"/>
        <w:gridCol w:w="669"/>
        <w:gridCol w:w="669"/>
      </w:tblGrid>
      <w:tr w:rsidR="004D03E2" w:rsidRPr="008F3D60" w:rsidTr="00856C6D">
        <w:tc>
          <w:tcPr>
            <w:tcW w:w="1260" w:type="dxa"/>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1 партія</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39</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50</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61</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67</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40</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40</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54</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 xml:space="preserve"> –</w:t>
            </w:r>
          </w:p>
        </w:tc>
      </w:tr>
      <w:tr w:rsidR="004D03E2" w:rsidRPr="008F3D60" w:rsidTr="00856C6D">
        <w:tc>
          <w:tcPr>
            <w:tcW w:w="1260" w:type="dxa"/>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2 партія</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60</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53</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42</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41</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40</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54</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63</w:t>
            </w:r>
          </w:p>
        </w:tc>
        <w:tc>
          <w:tcPr>
            <w:tcW w:w="669" w:type="dxa"/>
            <w:vAlign w:val="center"/>
          </w:tcPr>
          <w:p w:rsidR="004D03E2" w:rsidRPr="008F3D60" w:rsidRDefault="004D03E2" w:rsidP="00FA2B6B">
            <w:pPr>
              <w:pStyle w:val="2b"/>
              <w:spacing w:after="0" w:line="240" w:lineRule="auto"/>
              <w:ind w:hanging="234"/>
              <w:jc w:val="both"/>
              <w:rPr>
                <w:sz w:val="28"/>
                <w:szCs w:val="28"/>
                <w:lang w:val="uk-UA"/>
              </w:rPr>
            </w:pPr>
            <w:r w:rsidRPr="008F3D60">
              <w:rPr>
                <w:sz w:val="28"/>
                <w:szCs w:val="28"/>
                <w:lang w:val="uk-UA"/>
              </w:rPr>
              <w:t>69</w:t>
            </w:r>
          </w:p>
        </w:tc>
      </w:tr>
    </w:tbl>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Чи можна вважати, що для другої партії напруга пробою вища при рівні значимості 0,1?</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Для критерію Вілкоксона складемо варіаційний ряд, відзначаючи приналежність до першої партії рискою вгорі:</w:t>
      </w:r>
    </w:p>
    <w:p w:rsidR="004D03E2" w:rsidRPr="008F3D60" w:rsidRDefault="004D03E2" w:rsidP="00FA2B6B">
      <w:pPr>
        <w:pStyle w:val="2b"/>
        <w:spacing w:after="0" w:line="240" w:lineRule="auto"/>
        <w:jc w:val="both"/>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0"/>
        <w:gridCol w:w="568"/>
        <w:gridCol w:w="567"/>
        <w:gridCol w:w="567"/>
        <w:gridCol w:w="567"/>
        <w:gridCol w:w="567"/>
        <w:gridCol w:w="567"/>
        <w:gridCol w:w="567"/>
        <w:gridCol w:w="567"/>
        <w:gridCol w:w="567"/>
        <w:gridCol w:w="567"/>
        <w:gridCol w:w="567"/>
        <w:gridCol w:w="567"/>
        <w:gridCol w:w="567"/>
        <w:gridCol w:w="567"/>
        <w:gridCol w:w="541"/>
      </w:tblGrid>
      <w:tr w:rsidR="008C71C0" w:rsidRPr="008F3D60" w:rsidTr="008C71C0">
        <w:tc>
          <w:tcPr>
            <w:tcW w:w="1240"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Елемент</w:t>
            </w:r>
          </w:p>
        </w:tc>
        <w:tc>
          <w:tcPr>
            <w:tcW w:w="568" w:type="dxa"/>
          </w:tcPr>
          <w:p w:rsidR="008C71C0" w:rsidRPr="008F3D60" w:rsidRDefault="00C739D8" w:rsidP="00FA2B6B">
            <w:pPr>
              <w:pStyle w:val="2b"/>
              <w:spacing w:after="0" w:line="240" w:lineRule="auto"/>
              <w:ind w:left="0" w:firstLine="0"/>
              <w:jc w:val="both"/>
              <w:rPr>
                <w:sz w:val="28"/>
                <w:szCs w:val="28"/>
                <w:lang w:val="uk-UA"/>
              </w:rPr>
            </w:pPr>
            <w:r w:rsidRPr="00C739D8">
              <w:rPr>
                <w:noProof/>
                <w:lang w:val="en-US" w:eastAsia="en-US"/>
              </w:rPr>
              <w:pict>
                <v:group id="Групувати 1" o:spid="_x0000_s1556" style="position:absolute;left:0;text-align:left;margin-left:-2.1pt;margin-top:-3.65pt;width:378pt;height:9.6pt;z-index:251655680;mso-position-horizontal-relative:text;mso-position-vertical-relative:text" coordorigin="2514,4218" coordsize="756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">
                  <v:line id="Line 27" o:spid="_x0000_s1027" style="position:absolute;rotation:-3004726fd;visibility:visible" from="2514,4218" to="2694,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"/>
                  <v:line id="Line 28" o:spid="_x0000_s1028" style="position:absolute;rotation:-3004726fd;visibility:visible" from="3102,4230" to="3282,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"/>
                  <v:line id="Line 29" o:spid="_x0000_s1029" style="position:absolute;rotation:-3004726fd;visibility:visible" from="3666,4230" to="3846,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"/>
                  <v:line id="Line 30" o:spid="_x0000_s1030" style="position:absolute;rotation:-3004726fd;visibility:visible" from="5922,4218" to="6102,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"/>
                  <v:line id="Line 31" o:spid="_x0000_s1031" style="position:absolute;rotation:-3004726fd;visibility:visible" from="7050,4218" to="7230,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"/>
                  <v:line id="Line 32" o:spid="_x0000_s1032" style="position:absolute;rotation:-3004726fd;visibility:visible" from="8754,4218" to="8934,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"/>
                  <v:line id="Line 33" o:spid="_x0000_s1033" style="position:absolute;rotation:-3004726fd;visibility:visible" from="9894,4218" to="10074,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"/>
                </v:group>
              </w:pict>
            </w:r>
            <w:r w:rsidR="008C71C0" w:rsidRPr="008F3D60">
              <w:rPr>
                <w:sz w:val="28"/>
                <w:szCs w:val="28"/>
                <w:lang w:val="uk-UA"/>
              </w:rPr>
              <w:t>39</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40</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40</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40</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41</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42</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50</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53</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54</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54</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60</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61</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63</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67</w:t>
            </w:r>
          </w:p>
        </w:tc>
        <w:tc>
          <w:tcPr>
            <w:tcW w:w="541"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69</w:t>
            </w:r>
          </w:p>
        </w:tc>
      </w:tr>
      <w:tr w:rsidR="008C71C0" w:rsidRPr="008F3D60" w:rsidTr="008C71C0">
        <w:tc>
          <w:tcPr>
            <w:tcW w:w="1240"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Ранг</w:t>
            </w:r>
          </w:p>
        </w:tc>
        <w:tc>
          <w:tcPr>
            <w:tcW w:w="568"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1</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3</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3</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3</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5</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6</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7</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8</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9.5</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9.5</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11</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12</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13</w:t>
            </w:r>
          </w:p>
        </w:tc>
        <w:tc>
          <w:tcPr>
            <w:tcW w:w="567"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14</w:t>
            </w:r>
          </w:p>
        </w:tc>
        <w:tc>
          <w:tcPr>
            <w:tcW w:w="541" w:type="dxa"/>
          </w:tcPr>
          <w:p w:rsidR="008C71C0" w:rsidRPr="008F3D60" w:rsidRDefault="008C71C0" w:rsidP="00FA2B6B">
            <w:pPr>
              <w:pStyle w:val="2b"/>
              <w:spacing w:after="0" w:line="240" w:lineRule="auto"/>
              <w:ind w:left="0" w:firstLine="0"/>
              <w:jc w:val="both"/>
              <w:rPr>
                <w:sz w:val="28"/>
                <w:szCs w:val="28"/>
                <w:lang w:val="uk-UA"/>
              </w:rPr>
            </w:pPr>
            <w:r w:rsidRPr="008F3D60">
              <w:rPr>
                <w:sz w:val="28"/>
                <w:szCs w:val="28"/>
                <w:lang w:val="uk-UA"/>
              </w:rPr>
              <w:t>15</w:t>
            </w:r>
          </w:p>
        </w:tc>
      </w:tr>
    </w:tbl>
    <w:p w:rsidR="004D03E2" w:rsidRPr="008F3D60" w:rsidRDefault="004D03E2" w:rsidP="00FA2B6B">
      <w:pPr>
        <w:pStyle w:val="2b"/>
        <w:spacing w:after="0" w:line="240" w:lineRule="auto"/>
        <w:jc w:val="both"/>
        <w:rPr>
          <w:sz w:val="28"/>
          <w:szCs w:val="28"/>
          <w:lang w:val="uk-UA"/>
        </w:rPr>
      </w:pP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Знайдемо суми рангів першої й другої вибірок: </w:t>
      </w:r>
      <w:r w:rsidRPr="008F3D60">
        <w:rPr>
          <w:i/>
          <w:sz w:val="28"/>
          <w:szCs w:val="28"/>
          <w:lang w:val="uk-UA"/>
        </w:rPr>
        <w:t>R</w:t>
      </w:r>
      <w:r w:rsidRPr="008F3D60">
        <w:rPr>
          <w:sz w:val="28"/>
          <w:szCs w:val="28"/>
          <w:vertAlign w:val="subscript"/>
          <w:lang w:val="uk-UA"/>
        </w:rPr>
        <w:t>1</w:t>
      </w:r>
      <w:r w:rsidRPr="008F3D60">
        <w:rPr>
          <w:sz w:val="28"/>
          <w:szCs w:val="28"/>
          <w:lang w:val="uk-UA"/>
        </w:rPr>
        <w:t xml:space="preserve">=49.5, </w:t>
      </w:r>
      <w:r w:rsidRPr="008F3D60">
        <w:rPr>
          <w:i/>
          <w:sz w:val="28"/>
          <w:szCs w:val="28"/>
          <w:lang w:val="uk-UA"/>
        </w:rPr>
        <w:t>R</w:t>
      </w:r>
      <w:r w:rsidRPr="008F3D60">
        <w:rPr>
          <w:sz w:val="28"/>
          <w:szCs w:val="28"/>
          <w:vertAlign w:val="subscript"/>
          <w:lang w:val="uk-UA"/>
        </w:rPr>
        <w:t>2</w:t>
      </w:r>
      <w:r w:rsidRPr="008F3D60">
        <w:rPr>
          <w:sz w:val="28"/>
          <w:szCs w:val="28"/>
          <w:lang w:val="uk-UA"/>
        </w:rPr>
        <w:t xml:space="preserve">=70.5. Використовуючи формули (14.1) і (14.2) визначимо величини </w:t>
      </w:r>
      <w:r w:rsidRPr="008F3D60">
        <w:rPr>
          <w:i/>
          <w:sz w:val="28"/>
          <w:szCs w:val="28"/>
          <w:lang w:val="uk-UA"/>
        </w:rPr>
        <w:sym w:font="Symbol" w:char="F077"/>
      </w:r>
      <w:r w:rsidRPr="008F3D60">
        <w:rPr>
          <w:sz w:val="28"/>
          <w:szCs w:val="28"/>
          <w:vertAlign w:val="subscript"/>
          <w:lang w:val="uk-UA"/>
        </w:rPr>
        <w:t>1</w:t>
      </w:r>
      <w:r w:rsidRPr="008F3D60">
        <w:rPr>
          <w:sz w:val="28"/>
          <w:szCs w:val="28"/>
          <w:lang w:val="uk-UA"/>
        </w:rPr>
        <w:t xml:space="preserve"> і </w:t>
      </w:r>
      <w:r w:rsidRPr="008F3D60">
        <w:rPr>
          <w:i/>
          <w:sz w:val="28"/>
          <w:szCs w:val="28"/>
          <w:lang w:val="uk-UA"/>
        </w:rPr>
        <w:sym w:font="Symbol" w:char="F077"/>
      </w:r>
      <w:r w:rsidRPr="008F3D60">
        <w:rPr>
          <w:sz w:val="28"/>
          <w:szCs w:val="28"/>
          <w:vertAlign w:val="subscript"/>
          <w:lang w:val="uk-UA"/>
        </w:rPr>
        <w:t>2</w:t>
      </w:r>
      <w:r w:rsidRPr="008F3D60">
        <w:rPr>
          <w:sz w:val="28"/>
          <w:szCs w:val="28"/>
          <w:lang w:val="uk-UA"/>
        </w:rPr>
        <w:t>:</w:t>
      </w:r>
    </w:p>
    <w:p w:rsidR="004D03E2" w:rsidRPr="008F3D60" w:rsidRDefault="004D03E2" w:rsidP="00FA2B6B">
      <w:pPr>
        <w:pStyle w:val="2b"/>
        <w:spacing w:after="0" w:line="240" w:lineRule="auto"/>
        <w:ind w:left="0" w:firstLine="708"/>
        <w:jc w:val="both"/>
        <w:rPr>
          <w:sz w:val="28"/>
          <w:szCs w:val="28"/>
          <w:lang w:val="uk-UA"/>
        </w:rPr>
      </w:pPr>
      <w:r w:rsidRPr="008F3D60">
        <w:rPr>
          <w:i/>
          <w:sz w:val="28"/>
          <w:szCs w:val="28"/>
          <w:lang w:val="uk-UA"/>
        </w:rPr>
        <w:sym w:font="Symbol" w:char="F077"/>
      </w:r>
      <w:r w:rsidRPr="008F3D60">
        <w:rPr>
          <w:sz w:val="28"/>
          <w:szCs w:val="28"/>
          <w:vertAlign w:val="subscript"/>
          <w:lang w:val="uk-UA"/>
        </w:rPr>
        <w:t>1</w:t>
      </w:r>
      <w:r w:rsidRPr="008F3D60">
        <w:rPr>
          <w:sz w:val="28"/>
          <w:szCs w:val="28"/>
          <w:lang w:val="uk-UA"/>
        </w:rPr>
        <w:t>=7</w:t>
      </w:r>
      <w:r w:rsidRPr="008F3D60">
        <w:rPr>
          <w:sz w:val="28"/>
          <w:szCs w:val="28"/>
          <w:lang w:val="uk-UA"/>
        </w:rPr>
        <w:sym w:font="Symbol" w:char="F0D7"/>
      </w:r>
      <w:r w:rsidRPr="008F3D60">
        <w:rPr>
          <w:sz w:val="28"/>
          <w:szCs w:val="28"/>
          <w:lang w:val="uk-UA"/>
        </w:rPr>
        <w:t>8+7(7+1)/2 –49.5=34.5;</w:t>
      </w:r>
      <w:r w:rsidRPr="008F3D60">
        <w:rPr>
          <w:sz w:val="28"/>
          <w:szCs w:val="28"/>
          <w:lang w:val="uk-UA"/>
        </w:rPr>
        <w:tab/>
      </w:r>
      <w:r w:rsidRPr="008F3D60">
        <w:rPr>
          <w:sz w:val="28"/>
          <w:szCs w:val="28"/>
          <w:lang w:val="uk-UA"/>
        </w:rPr>
        <w:tab/>
      </w:r>
      <w:r w:rsidRPr="008F3D60">
        <w:rPr>
          <w:i/>
          <w:sz w:val="28"/>
          <w:szCs w:val="28"/>
          <w:lang w:val="uk-UA"/>
        </w:rPr>
        <w:sym w:font="Symbol" w:char="F077"/>
      </w:r>
      <w:r w:rsidRPr="008F3D60">
        <w:rPr>
          <w:sz w:val="28"/>
          <w:szCs w:val="28"/>
          <w:vertAlign w:val="subscript"/>
          <w:lang w:val="uk-UA"/>
        </w:rPr>
        <w:t>2</w:t>
      </w:r>
      <w:r w:rsidRPr="008F3D60">
        <w:rPr>
          <w:sz w:val="28"/>
          <w:szCs w:val="28"/>
          <w:lang w:val="uk-UA"/>
        </w:rPr>
        <w:t>=7</w:t>
      </w:r>
      <w:r w:rsidRPr="008F3D60">
        <w:rPr>
          <w:sz w:val="28"/>
          <w:szCs w:val="28"/>
          <w:lang w:val="uk-UA"/>
        </w:rPr>
        <w:sym w:font="Symbol" w:char="F0D7"/>
      </w:r>
      <w:r w:rsidRPr="008F3D60">
        <w:rPr>
          <w:sz w:val="28"/>
          <w:szCs w:val="28"/>
          <w:lang w:val="uk-UA"/>
        </w:rPr>
        <w:t>8+8(8+1)/2 –70.5=21.5.</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П</w:t>
      </w:r>
      <w:r w:rsidR="008C71C0" w:rsidRPr="008F3D60">
        <w:rPr>
          <w:sz w:val="28"/>
          <w:szCs w:val="28"/>
          <w:lang w:val="uk-UA"/>
        </w:rPr>
        <w:t>роведемо перевірку: 34.5+21.5=7*</w:t>
      </w:r>
      <w:r w:rsidRPr="008F3D60">
        <w:rPr>
          <w:sz w:val="28"/>
          <w:szCs w:val="28"/>
          <w:lang w:val="uk-UA"/>
        </w:rPr>
        <w:t>8=56.</w:t>
      </w:r>
    </w:p>
    <w:p w:rsidR="004D03E2" w:rsidRPr="008F3D60" w:rsidRDefault="004D03E2" w:rsidP="00FA2B6B">
      <w:pPr>
        <w:pStyle w:val="2b"/>
        <w:spacing w:after="0" w:line="240" w:lineRule="auto"/>
        <w:ind w:left="0" w:firstLine="708"/>
        <w:jc w:val="both"/>
        <w:rPr>
          <w:sz w:val="28"/>
          <w:szCs w:val="28"/>
          <w:lang w:val="uk-UA"/>
        </w:rPr>
      </w:pPr>
      <w:r w:rsidRPr="008F3D60">
        <w:rPr>
          <w:i/>
          <w:sz w:val="28"/>
          <w:szCs w:val="28"/>
          <w:lang w:val="uk-UA"/>
        </w:rPr>
        <w:lastRenderedPageBreak/>
        <w:sym w:font="Symbol" w:char="F077"/>
      </w:r>
      <w:r w:rsidRPr="008F3D60">
        <w:rPr>
          <w:sz w:val="28"/>
          <w:szCs w:val="28"/>
          <w:vertAlign w:val="subscript"/>
          <w:lang w:val="uk-UA"/>
        </w:rPr>
        <w:t>В</w:t>
      </w:r>
      <w:r w:rsidRPr="008F3D60">
        <w:rPr>
          <w:sz w:val="28"/>
          <w:szCs w:val="28"/>
          <w:lang w:val="uk-UA"/>
        </w:rPr>
        <w:t xml:space="preserve"> = min(</w:t>
      </w:r>
      <w:r w:rsidRPr="008F3D60">
        <w:rPr>
          <w:i/>
          <w:sz w:val="28"/>
          <w:szCs w:val="28"/>
          <w:lang w:val="uk-UA"/>
        </w:rPr>
        <w:sym w:font="Symbol" w:char="F077"/>
      </w:r>
      <w:r w:rsidRPr="008F3D60">
        <w:rPr>
          <w:sz w:val="28"/>
          <w:szCs w:val="28"/>
          <w:vertAlign w:val="subscript"/>
          <w:lang w:val="uk-UA"/>
        </w:rPr>
        <w:t>1</w:t>
      </w:r>
      <w:r w:rsidRPr="008F3D60">
        <w:rPr>
          <w:sz w:val="28"/>
          <w:szCs w:val="28"/>
          <w:lang w:val="uk-UA"/>
        </w:rPr>
        <w:t>;</w:t>
      </w:r>
      <w:r w:rsidRPr="008F3D60">
        <w:rPr>
          <w:i/>
          <w:sz w:val="28"/>
          <w:szCs w:val="28"/>
          <w:lang w:val="uk-UA"/>
        </w:rPr>
        <w:sym w:font="Symbol" w:char="F077"/>
      </w:r>
      <w:r w:rsidRPr="008F3D60">
        <w:rPr>
          <w:sz w:val="28"/>
          <w:szCs w:val="28"/>
          <w:vertAlign w:val="subscript"/>
          <w:lang w:val="uk-UA"/>
        </w:rPr>
        <w:t>2)</w:t>
      </w:r>
      <w:r w:rsidRPr="008F3D60">
        <w:rPr>
          <w:sz w:val="28"/>
          <w:szCs w:val="28"/>
          <w:lang w:val="uk-UA"/>
        </w:rPr>
        <w:t xml:space="preserve"> =21.5.</w:t>
      </w:r>
    </w:p>
    <w:p w:rsidR="004D03E2" w:rsidRPr="008F3D60" w:rsidRDefault="004D03E2" w:rsidP="00FA2B6B">
      <w:pPr>
        <w:pStyle w:val="2b"/>
        <w:spacing w:after="0" w:line="240" w:lineRule="auto"/>
        <w:ind w:left="0" w:firstLine="708"/>
        <w:jc w:val="both"/>
        <w:rPr>
          <w:sz w:val="28"/>
          <w:szCs w:val="28"/>
          <w:lang w:val="uk-UA"/>
        </w:rPr>
      </w:pPr>
      <w:r w:rsidRPr="008F3D60">
        <w:rPr>
          <w:sz w:val="28"/>
          <w:szCs w:val="28"/>
          <w:lang w:val="uk-UA"/>
        </w:rPr>
        <w:t xml:space="preserve">За таблицею приблизно знаходимо </w:t>
      </w:r>
      <w:r w:rsidRPr="008F3D60">
        <w:rPr>
          <w:i/>
          <w:sz w:val="28"/>
          <w:szCs w:val="28"/>
          <w:lang w:val="uk-UA"/>
        </w:rPr>
        <w:t>р</w:t>
      </w:r>
      <w:r w:rsidRPr="008F3D60">
        <w:rPr>
          <w:sz w:val="28"/>
          <w:szCs w:val="28"/>
          <w:lang w:val="uk-UA"/>
        </w:rPr>
        <w:t>=Р[</w:t>
      </w:r>
      <w:r w:rsidRPr="008F3D60">
        <w:rPr>
          <w:i/>
          <w:sz w:val="28"/>
          <w:szCs w:val="28"/>
          <w:lang w:val="uk-UA"/>
        </w:rPr>
        <w:t>W</w:t>
      </w:r>
      <w:r w:rsidRPr="008F3D60">
        <w:rPr>
          <w:sz w:val="28"/>
          <w:szCs w:val="28"/>
          <w:lang w:val="uk-UA"/>
        </w:rPr>
        <w:t xml:space="preserve">&lt;21.5]=0.25. Оскільки альтернативна гіпотеза однобічна, а  </w:t>
      </w:r>
      <w:r w:rsidRPr="008F3D60">
        <w:rPr>
          <w:i/>
          <w:sz w:val="28"/>
          <w:szCs w:val="28"/>
          <w:lang w:val="uk-UA"/>
        </w:rPr>
        <w:t>р</w:t>
      </w:r>
      <w:r w:rsidRPr="008F3D60">
        <w:rPr>
          <w:sz w:val="28"/>
          <w:szCs w:val="28"/>
          <w:lang w:val="uk-UA"/>
        </w:rPr>
        <w:t>&gt;</w:t>
      </w:r>
      <w:r w:rsidRPr="008F3D60">
        <w:rPr>
          <w:sz w:val="28"/>
          <w:szCs w:val="28"/>
          <w:lang w:val="uk-UA"/>
        </w:rPr>
        <w:sym w:font="Symbol" w:char="F061"/>
      </w:r>
      <w:r w:rsidRPr="008F3D60">
        <w:rPr>
          <w:sz w:val="28"/>
          <w:szCs w:val="28"/>
          <w:lang w:val="uk-UA"/>
        </w:rPr>
        <w:t xml:space="preserve">=0.1, то приймаємо гіпотезу </w:t>
      </w:r>
      <w:r w:rsidRPr="008F3D60">
        <w:rPr>
          <w:i/>
          <w:sz w:val="28"/>
          <w:szCs w:val="28"/>
          <w:lang w:val="uk-UA"/>
        </w:rPr>
        <w:t>Н</w:t>
      </w:r>
      <w:r w:rsidRPr="008F3D60">
        <w:rPr>
          <w:sz w:val="28"/>
          <w:szCs w:val="28"/>
          <w:vertAlign w:val="subscript"/>
          <w:lang w:val="uk-UA"/>
        </w:rPr>
        <w:t>0</w:t>
      </w:r>
      <w:r w:rsidRPr="008F3D60">
        <w:rPr>
          <w:sz w:val="28"/>
          <w:szCs w:val="28"/>
          <w:lang w:val="uk-UA"/>
        </w:rPr>
        <w:t>.</w:t>
      </w:r>
    </w:p>
    <w:p w:rsidR="004D03E2" w:rsidRPr="008F3D60" w:rsidRDefault="004D03E2" w:rsidP="00FA2B6B">
      <w:pPr>
        <w:ind w:left="0" w:firstLine="708"/>
        <w:jc w:val="both"/>
        <w:rPr>
          <w:sz w:val="28"/>
          <w:szCs w:val="28"/>
          <w:lang w:val="uk-UA"/>
        </w:rPr>
      </w:pPr>
      <w:r w:rsidRPr="008F3D60">
        <w:rPr>
          <w:sz w:val="28"/>
          <w:szCs w:val="28"/>
          <w:u w:val="single"/>
          <w:lang w:val="uk-UA"/>
        </w:rPr>
        <w:t>Приклад</w:t>
      </w:r>
      <w:r w:rsidRPr="008F3D60">
        <w:rPr>
          <w:sz w:val="28"/>
          <w:szCs w:val="28"/>
          <w:lang w:val="uk-UA"/>
        </w:rPr>
        <w:t>. В умовах попереднього прикладу отримані результати нової серії вимірів напруги пробою в діодів (у вольтах):</w:t>
      </w:r>
    </w:p>
    <w:tbl>
      <w:tblPr>
        <w:tblW w:w="9638" w:type="dxa"/>
        <w:tblInd w:w="709" w:type="dxa"/>
        <w:tblLook w:val="01E0"/>
      </w:tblPr>
      <w:tblGrid>
        <w:gridCol w:w="1675"/>
        <w:gridCol w:w="583"/>
        <w:gridCol w:w="583"/>
        <w:gridCol w:w="582"/>
        <w:gridCol w:w="582"/>
        <w:gridCol w:w="582"/>
        <w:gridCol w:w="582"/>
        <w:gridCol w:w="582"/>
        <w:gridCol w:w="582"/>
        <w:gridCol w:w="582"/>
        <w:gridCol w:w="583"/>
        <w:gridCol w:w="1070"/>
        <w:gridCol w:w="1070"/>
      </w:tblGrid>
      <w:tr w:rsidR="004D03E2" w:rsidRPr="008F3D60" w:rsidTr="008C71C0">
        <w:tc>
          <w:tcPr>
            <w:tcW w:w="1675"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1 –я партія</w:t>
            </w:r>
          </w:p>
        </w:tc>
        <w:tc>
          <w:tcPr>
            <w:tcW w:w="583"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50</w:t>
            </w:r>
          </w:p>
        </w:tc>
        <w:tc>
          <w:tcPr>
            <w:tcW w:w="583"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41</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48</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60</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46</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60</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51</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42</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62</w:t>
            </w:r>
          </w:p>
        </w:tc>
        <w:tc>
          <w:tcPr>
            <w:tcW w:w="583"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54</w:t>
            </w:r>
          </w:p>
        </w:tc>
        <w:tc>
          <w:tcPr>
            <w:tcW w:w="1070"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42</w:t>
            </w:r>
          </w:p>
        </w:tc>
        <w:tc>
          <w:tcPr>
            <w:tcW w:w="1070"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46</w:t>
            </w:r>
          </w:p>
        </w:tc>
      </w:tr>
      <w:tr w:rsidR="004D03E2" w:rsidRPr="008F3D60" w:rsidTr="008C71C0">
        <w:tc>
          <w:tcPr>
            <w:tcW w:w="1675"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2 –я партія</w:t>
            </w:r>
          </w:p>
        </w:tc>
        <w:tc>
          <w:tcPr>
            <w:tcW w:w="583"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38</w:t>
            </w:r>
          </w:p>
        </w:tc>
        <w:tc>
          <w:tcPr>
            <w:tcW w:w="583"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40</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47</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51</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63</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50</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63</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57</w:t>
            </w:r>
          </w:p>
        </w:tc>
        <w:tc>
          <w:tcPr>
            <w:tcW w:w="582"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59</w:t>
            </w:r>
          </w:p>
        </w:tc>
        <w:tc>
          <w:tcPr>
            <w:tcW w:w="583"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51</w:t>
            </w:r>
          </w:p>
        </w:tc>
        <w:tc>
          <w:tcPr>
            <w:tcW w:w="1070"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 xml:space="preserve"> –</w:t>
            </w:r>
          </w:p>
        </w:tc>
        <w:tc>
          <w:tcPr>
            <w:tcW w:w="1070" w:type="dxa"/>
            <w:shd w:val="clear" w:color="auto" w:fill="auto"/>
          </w:tcPr>
          <w:p w:rsidR="004D03E2" w:rsidRPr="008F3D60" w:rsidRDefault="004D03E2" w:rsidP="00FA2B6B">
            <w:pPr>
              <w:ind w:hanging="676"/>
              <w:jc w:val="both"/>
              <w:rPr>
                <w:sz w:val="28"/>
                <w:szCs w:val="28"/>
                <w:lang w:val="uk-UA"/>
              </w:rPr>
            </w:pPr>
            <w:r w:rsidRPr="008F3D60">
              <w:rPr>
                <w:sz w:val="28"/>
                <w:szCs w:val="28"/>
                <w:lang w:val="uk-UA"/>
              </w:rPr>
              <w:t xml:space="preserve"> –</w:t>
            </w:r>
          </w:p>
        </w:tc>
      </w:tr>
    </w:tbl>
    <w:p w:rsidR="004D03E2" w:rsidRPr="008F3D60" w:rsidRDefault="004D03E2" w:rsidP="00FA2B6B">
      <w:pPr>
        <w:ind w:left="0" w:firstLine="708"/>
        <w:jc w:val="both"/>
        <w:rPr>
          <w:sz w:val="28"/>
          <w:szCs w:val="28"/>
          <w:lang w:val="uk-UA"/>
        </w:rPr>
      </w:pPr>
      <w:r w:rsidRPr="008F3D60">
        <w:rPr>
          <w:sz w:val="28"/>
          <w:szCs w:val="28"/>
          <w:lang w:val="uk-UA"/>
        </w:rPr>
        <w:t>Чи є підстави стверджувати, що напруга пробою в діодів обох партій різна?</w:t>
      </w:r>
    </w:p>
    <w:p w:rsidR="004D03E2" w:rsidRPr="008F3D60" w:rsidRDefault="004D03E2" w:rsidP="00FA2B6B">
      <w:pPr>
        <w:ind w:left="0" w:firstLine="708"/>
        <w:jc w:val="both"/>
        <w:rPr>
          <w:sz w:val="28"/>
          <w:szCs w:val="28"/>
          <w:lang w:val="uk-UA"/>
        </w:rPr>
      </w:pPr>
      <w:r w:rsidRPr="008F3D60">
        <w:rPr>
          <w:sz w:val="28"/>
          <w:szCs w:val="28"/>
          <w:lang w:val="uk-UA"/>
        </w:rPr>
        <w:t>Розв’язати приклад, використовуючи:</w:t>
      </w:r>
    </w:p>
    <w:p w:rsidR="004D03E2" w:rsidRPr="008F3D60" w:rsidRDefault="004D03E2" w:rsidP="00FA2B6B">
      <w:pPr>
        <w:ind w:left="0" w:firstLine="708"/>
        <w:jc w:val="both"/>
        <w:rPr>
          <w:sz w:val="28"/>
          <w:szCs w:val="28"/>
          <w:lang w:val="uk-UA"/>
        </w:rPr>
      </w:pPr>
      <w:r w:rsidRPr="008F3D60">
        <w:rPr>
          <w:sz w:val="28"/>
          <w:szCs w:val="28"/>
          <w:lang w:val="uk-UA"/>
        </w:rPr>
        <w:t>а) критерій Вілкоксона;</w:t>
      </w:r>
    </w:p>
    <w:p w:rsidR="004D03E2" w:rsidRPr="008F3D60" w:rsidRDefault="004D03E2" w:rsidP="00FA2B6B">
      <w:pPr>
        <w:ind w:left="0" w:firstLine="708"/>
        <w:jc w:val="both"/>
        <w:rPr>
          <w:sz w:val="28"/>
          <w:szCs w:val="28"/>
          <w:lang w:val="uk-UA"/>
        </w:rPr>
      </w:pPr>
      <w:r w:rsidRPr="008F3D60">
        <w:rPr>
          <w:sz w:val="28"/>
          <w:szCs w:val="28"/>
          <w:lang w:val="uk-UA"/>
        </w:rPr>
        <w:t xml:space="preserve">б) перевірку гіпотези про рівність середніх (у припущенні, що обидві вибірки отримані з нормального розподілених генеральних сукупностей). Прийняти </w:t>
      </w:r>
      <w:r w:rsidRPr="008F3D60">
        <w:rPr>
          <w:sz w:val="28"/>
          <w:szCs w:val="28"/>
          <w:lang w:val="uk-UA"/>
        </w:rPr>
        <w:sym w:font="Symbol" w:char="F061"/>
      </w:r>
      <w:r w:rsidRPr="008F3D60">
        <w:rPr>
          <w:sz w:val="28"/>
          <w:szCs w:val="28"/>
          <w:lang w:val="uk-UA"/>
        </w:rPr>
        <w:t xml:space="preserve"> = 0,1.</w:t>
      </w:r>
    </w:p>
    <w:p w:rsidR="004D03E2" w:rsidRPr="008F3D60" w:rsidRDefault="004D03E2" w:rsidP="00FA2B6B">
      <w:pPr>
        <w:ind w:left="0" w:firstLine="708"/>
        <w:jc w:val="both"/>
        <w:rPr>
          <w:sz w:val="28"/>
          <w:szCs w:val="28"/>
          <w:lang w:val="uk-UA"/>
        </w:rPr>
      </w:pPr>
      <w:r w:rsidRPr="008F3D60">
        <w:rPr>
          <w:sz w:val="28"/>
          <w:szCs w:val="28"/>
          <w:lang w:val="uk-UA"/>
        </w:rPr>
        <w:t>а) упорядкуємо результати вимірів і визначимо ранги кожного результату. Маємо</w:t>
      </w:r>
    </w:p>
    <w:p w:rsidR="004D03E2" w:rsidRPr="008F3D60" w:rsidRDefault="004D03E2" w:rsidP="00FA2B6B">
      <w:pPr>
        <w:ind w:left="0" w:firstLine="0"/>
        <w:jc w:val="both"/>
        <w:rPr>
          <w:sz w:val="28"/>
          <w:szCs w:val="28"/>
          <w:lang w:val="uk-UA"/>
        </w:rPr>
      </w:pPr>
    </w:p>
    <w:tbl>
      <w:tblPr>
        <w:tblW w:w="0" w:type="auto"/>
        <w:tblInd w:w="288" w:type="dxa"/>
        <w:tblLook w:val="01E0"/>
      </w:tblPr>
      <w:tblGrid>
        <w:gridCol w:w="1239"/>
        <w:gridCol w:w="708"/>
        <w:gridCol w:w="708"/>
        <w:gridCol w:w="708"/>
        <w:gridCol w:w="708"/>
        <w:gridCol w:w="708"/>
        <w:gridCol w:w="708"/>
        <w:gridCol w:w="708"/>
        <w:gridCol w:w="708"/>
        <w:gridCol w:w="708"/>
        <w:gridCol w:w="709"/>
        <w:gridCol w:w="709"/>
      </w:tblGrid>
      <w:tr w:rsidR="004D03E2" w:rsidRPr="008F3D60" w:rsidTr="00856C6D">
        <w:tc>
          <w:tcPr>
            <w:tcW w:w="123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Елемент</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38</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40</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41</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42</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42</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46</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46</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47</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48</w:t>
            </w:r>
          </w:p>
        </w:tc>
        <w:tc>
          <w:tcPr>
            <w:tcW w:w="70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50</w:t>
            </w:r>
          </w:p>
        </w:tc>
        <w:tc>
          <w:tcPr>
            <w:tcW w:w="70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50</w:t>
            </w:r>
          </w:p>
        </w:tc>
      </w:tr>
      <w:tr w:rsidR="004D03E2" w:rsidRPr="008F3D60" w:rsidTr="00856C6D">
        <w:tc>
          <w:tcPr>
            <w:tcW w:w="123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Ранг</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2</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3</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4,5</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4,5</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6,5</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6,5</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8</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9</w:t>
            </w:r>
          </w:p>
        </w:tc>
        <w:tc>
          <w:tcPr>
            <w:tcW w:w="70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10,5</w:t>
            </w:r>
          </w:p>
        </w:tc>
        <w:tc>
          <w:tcPr>
            <w:tcW w:w="70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10,5</w:t>
            </w:r>
          </w:p>
        </w:tc>
      </w:tr>
    </w:tbl>
    <w:p w:rsidR="004D03E2" w:rsidRPr="008F3D60" w:rsidRDefault="004D03E2" w:rsidP="00FA2B6B">
      <w:pPr>
        <w:ind w:left="0" w:firstLine="0"/>
        <w:jc w:val="both"/>
        <w:rPr>
          <w:sz w:val="28"/>
          <w:szCs w:val="28"/>
          <w:lang w:val="uk-UA"/>
        </w:rPr>
      </w:pPr>
    </w:p>
    <w:tbl>
      <w:tblPr>
        <w:tblW w:w="0" w:type="auto"/>
        <w:tblInd w:w="288" w:type="dxa"/>
        <w:tblLook w:val="01E0"/>
      </w:tblPr>
      <w:tblGrid>
        <w:gridCol w:w="1239"/>
        <w:gridCol w:w="708"/>
        <w:gridCol w:w="708"/>
        <w:gridCol w:w="708"/>
        <w:gridCol w:w="708"/>
        <w:gridCol w:w="708"/>
        <w:gridCol w:w="708"/>
        <w:gridCol w:w="708"/>
        <w:gridCol w:w="708"/>
        <w:gridCol w:w="708"/>
        <w:gridCol w:w="709"/>
        <w:gridCol w:w="709"/>
      </w:tblGrid>
      <w:tr w:rsidR="004D03E2" w:rsidRPr="008F3D60" w:rsidTr="00856C6D">
        <w:tc>
          <w:tcPr>
            <w:tcW w:w="123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Елемент</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51</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51</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51</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54</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57</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59</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60</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60</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62</w:t>
            </w:r>
          </w:p>
        </w:tc>
        <w:tc>
          <w:tcPr>
            <w:tcW w:w="70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63</w:t>
            </w:r>
          </w:p>
        </w:tc>
        <w:tc>
          <w:tcPr>
            <w:tcW w:w="70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63</w:t>
            </w:r>
          </w:p>
        </w:tc>
      </w:tr>
      <w:tr w:rsidR="004D03E2" w:rsidRPr="008F3D60" w:rsidTr="00856C6D">
        <w:tc>
          <w:tcPr>
            <w:tcW w:w="123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Ранг</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13</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13</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13</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15</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16</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17</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18,5</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18,5</w:t>
            </w:r>
          </w:p>
        </w:tc>
        <w:tc>
          <w:tcPr>
            <w:tcW w:w="708"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20</w:t>
            </w:r>
          </w:p>
        </w:tc>
        <w:tc>
          <w:tcPr>
            <w:tcW w:w="70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21,5</w:t>
            </w:r>
          </w:p>
        </w:tc>
        <w:tc>
          <w:tcPr>
            <w:tcW w:w="709"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21,5</w:t>
            </w:r>
          </w:p>
        </w:tc>
      </w:tr>
    </w:tbl>
    <w:p w:rsidR="004D03E2" w:rsidRPr="008F3D60" w:rsidRDefault="004D03E2" w:rsidP="00FA2B6B">
      <w:pPr>
        <w:ind w:left="0" w:firstLine="720"/>
        <w:jc w:val="both"/>
        <w:rPr>
          <w:sz w:val="28"/>
          <w:szCs w:val="28"/>
          <w:lang w:val="uk-UA"/>
        </w:rPr>
      </w:pPr>
    </w:p>
    <w:p w:rsidR="004D03E2" w:rsidRPr="008F3D60" w:rsidRDefault="004D03E2" w:rsidP="00FA2B6B">
      <w:pPr>
        <w:ind w:left="0" w:firstLine="696"/>
        <w:jc w:val="both"/>
        <w:rPr>
          <w:sz w:val="28"/>
          <w:szCs w:val="28"/>
          <w:lang w:val="uk-UA"/>
        </w:rPr>
      </w:pPr>
      <w:r w:rsidRPr="008F3D60">
        <w:rPr>
          <w:sz w:val="28"/>
          <w:szCs w:val="28"/>
          <w:lang w:val="uk-UA"/>
        </w:rPr>
        <w:t xml:space="preserve">Знайдемо суми рангів </w:t>
      </w:r>
      <w:r w:rsidR="006A668A" w:rsidRPr="008F3D60">
        <w:rPr>
          <w:position w:val="-12"/>
          <w:sz w:val="28"/>
          <w:szCs w:val="28"/>
          <w:lang w:val="uk-UA"/>
        </w:rPr>
        <w:object w:dxaOrig="1180" w:dyaOrig="380">
          <v:shape id="_x0000_i1302" type="#_x0000_t75" style="width:59.1pt;height:19pt" o:ole="">
            <v:imagedata r:id="rId558" o:title=""/>
          </v:shape>
          <o:OLEObject Type="Embed" ProgID="Equation.3" ShapeID="_x0000_i1302" DrawAspect="Content" ObjectID="_1780146655" r:id="rId559"/>
        </w:object>
      </w:r>
      <w:r w:rsidRPr="008F3D60">
        <w:rPr>
          <w:sz w:val="28"/>
          <w:szCs w:val="28"/>
          <w:lang w:val="uk-UA"/>
        </w:rPr>
        <w:t xml:space="preserve">, </w:t>
      </w:r>
      <w:r w:rsidR="006A668A" w:rsidRPr="008F3D60">
        <w:rPr>
          <w:position w:val="-12"/>
          <w:sz w:val="28"/>
          <w:szCs w:val="28"/>
          <w:lang w:val="uk-UA"/>
        </w:rPr>
        <w:object w:dxaOrig="1219" w:dyaOrig="380">
          <v:shape id="_x0000_i1303" type="#_x0000_t75" style="width:60.45pt;height:19pt" o:ole="">
            <v:imagedata r:id="rId560" o:title=""/>
          </v:shape>
          <o:OLEObject Type="Embed" ProgID="Equation.3" ShapeID="_x0000_i1303" DrawAspect="Content" ObjectID="_1780146656" r:id="rId561"/>
        </w:object>
      </w:r>
      <w:r w:rsidR="006A668A" w:rsidRPr="008F3D60">
        <w:rPr>
          <w:sz w:val="28"/>
          <w:szCs w:val="28"/>
          <w:lang w:val="uk-UA"/>
        </w:rPr>
        <w:t>.</w:t>
      </w:r>
    </w:p>
    <w:p w:rsidR="004D03E2" w:rsidRPr="008F3D60" w:rsidRDefault="004D03E2" w:rsidP="00FA2B6B">
      <w:pPr>
        <w:ind w:left="0" w:firstLine="696"/>
        <w:jc w:val="both"/>
        <w:rPr>
          <w:sz w:val="28"/>
          <w:szCs w:val="28"/>
          <w:lang w:val="uk-UA"/>
        </w:rPr>
      </w:pPr>
      <w:r w:rsidRPr="008F3D60">
        <w:rPr>
          <w:sz w:val="28"/>
          <w:szCs w:val="28"/>
          <w:lang w:val="uk-UA"/>
        </w:rPr>
        <w:t xml:space="preserve">Якщо </w:t>
      </w:r>
      <w:r w:rsidR="00A44E08" w:rsidRPr="008F3D60">
        <w:rPr>
          <w:position w:val="-12"/>
          <w:sz w:val="28"/>
          <w:szCs w:val="28"/>
          <w:lang w:val="uk-UA"/>
        </w:rPr>
        <w:object w:dxaOrig="1740" w:dyaOrig="380">
          <v:shape id="_x0000_i1304" type="#_x0000_t75" style="width:86.95pt;height:19pt" o:ole="">
            <v:imagedata r:id="rId562" o:title=""/>
          </v:shape>
          <o:OLEObject Type="Embed" ProgID="Equation.3" ShapeID="_x0000_i1304" DrawAspect="Content" ObjectID="_1780146657" r:id="rId563"/>
        </w:object>
      </w:r>
      <w:r w:rsidR="006A668A" w:rsidRPr="008F3D60">
        <w:rPr>
          <w:sz w:val="28"/>
          <w:szCs w:val="28"/>
          <w:lang w:val="uk-UA"/>
        </w:rPr>
        <w:t xml:space="preserve">, </w:t>
      </w:r>
      <w:r w:rsidRPr="008F3D60">
        <w:rPr>
          <w:sz w:val="28"/>
          <w:szCs w:val="28"/>
          <w:lang w:val="uk-UA"/>
        </w:rPr>
        <w:t>знаходимо</w:t>
      </w:r>
      <w:r w:rsidR="006A668A" w:rsidRPr="008F3D60">
        <w:rPr>
          <w:sz w:val="28"/>
          <w:szCs w:val="28"/>
          <w:lang w:val="uk-UA"/>
        </w:rPr>
        <w:t>:</w:t>
      </w:r>
    </w:p>
    <w:p w:rsidR="004D03E2" w:rsidRPr="008F3D60" w:rsidRDefault="004D03E2" w:rsidP="00FA2B6B">
      <w:pPr>
        <w:ind w:left="1404" w:firstLine="720"/>
        <w:jc w:val="both"/>
        <w:rPr>
          <w:sz w:val="28"/>
          <w:szCs w:val="28"/>
          <w:lang w:val="uk-UA"/>
        </w:rPr>
      </w:pPr>
      <w:r w:rsidRPr="008F3D60">
        <w:rPr>
          <w:position w:val="-26"/>
          <w:sz w:val="28"/>
          <w:szCs w:val="28"/>
          <w:lang w:val="uk-UA"/>
        </w:rPr>
        <w:object w:dxaOrig="4480" w:dyaOrig="700">
          <v:shape id="_x0000_i1305" type="#_x0000_t75" style="width:223.45pt;height:36.7pt" o:ole="">
            <v:imagedata r:id="rId564" o:title=""/>
          </v:shape>
          <o:OLEObject Type="Embed" ProgID="Equation.3" ShapeID="_x0000_i1305" DrawAspect="Content" ObjectID="_1780146658" r:id="rId565"/>
        </w:object>
      </w:r>
    </w:p>
    <w:p w:rsidR="004D03E2" w:rsidRPr="008F3D60" w:rsidRDefault="004D03E2" w:rsidP="00FA2B6B">
      <w:pPr>
        <w:ind w:left="1404" w:firstLine="720"/>
        <w:jc w:val="both"/>
        <w:rPr>
          <w:sz w:val="28"/>
          <w:szCs w:val="28"/>
          <w:lang w:val="uk-UA"/>
        </w:rPr>
      </w:pPr>
      <w:r w:rsidRPr="008F3D60">
        <w:rPr>
          <w:position w:val="-26"/>
          <w:sz w:val="28"/>
          <w:szCs w:val="28"/>
          <w:lang w:val="uk-UA"/>
        </w:rPr>
        <w:object w:dxaOrig="4480" w:dyaOrig="700">
          <v:shape id="_x0000_i1306" type="#_x0000_t75" style="width:223.45pt;height:36.7pt" o:ole="">
            <v:imagedata r:id="rId566" o:title=""/>
          </v:shape>
          <o:OLEObject Type="Embed" ProgID="Equation.3" ShapeID="_x0000_i1306" DrawAspect="Content" ObjectID="_1780146659" r:id="rId567"/>
        </w:object>
      </w:r>
    </w:p>
    <w:p w:rsidR="004D03E2" w:rsidRPr="008F3D60" w:rsidRDefault="004D03E2" w:rsidP="00FA2B6B">
      <w:pPr>
        <w:ind w:left="0" w:firstLine="708"/>
        <w:jc w:val="both"/>
        <w:rPr>
          <w:sz w:val="28"/>
          <w:szCs w:val="28"/>
          <w:lang w:val="uk-UA"/>
        </w:rPr>
      </w:pPr>
      <w:r w:rsidRPr="008F3D60">
        <w:rPr>
          <w:sz w:val="28"/>
          <w:szCs w:val="28"/>
          <w:lang w:val="uk-UA"/>
        </w:rPr>
        <w:t xml:space="preserve">Вибіркове значення </w:t>
      </w:r>
      <w:r w:rsidR="00A44E08" w:rsidRPr="008F3D60">
        <w:rPr>
          <w:position w:val="-12"/>
          <w:sz w:val="28"/>
          <w:szCs w:val="28"/>
          <w:lang w:val="uk-UA"/>
        </w:rPr>
        <w:object w:dxaOrig="380" w:dyaOrig="380">
          <v:shape id="_x0000_i1307" type="#_x0000_t75" style="width:19pt;height:19pt" o:ole="">
            <v:imagedata r:id="rId568" o:title=""/>
          </v:shape>
          <o:OLEObject Type="Embed" ProgID="Equation.3" ShapeID="_x0000_i1307" DrawAspect="Content" ObjectID="_1780146660" r:id="rId569"/>
        </w:object>
      </w:r>
      <w:r w:rsidR="006A668A" w:rsidRPr="008F3D60">
        <w:rPr>
          <w:sz w:val="28"/>
          <w:szCs w:val="28"/>
          <w:lang w:val="uk-UA"/>
        </w:rPr>
        <w:t xml:space="preserve">статистики критерію таке: </w:t>
      </w:r>
      <w:r w:rsidR="006A668A" w:rsidRPr="008F3D60">
        <w:rPr>
          <w:position w:val="-12"/>
          <w:sz w:val="28"/>
          <w:szCs w:val="28"/>
          <w:lang w:val="uk-UA"/>
        </w:rPr>
        <w:object w:dxaOrig="1120" w:dyaOrig="380">
          <v:shape id="_x0000_i1308" type="#_x0000_t75" style="width:56.4pt;height:19pt" o:ole="">
            <v:imagedata r:id="rId570" o:title=""/>
          </v:shape>
          <o:OLEObject Type="Embed" ProgID="Equation.3" ShapeID="_x0000_i1308" DrawAspect="Content" ObjectID="_1780146661" r:id="rId571"/>
        </w:object>
      </w:r>
      <w:r w:rsidR="006A668A" w:rsidRPr="008F3D60">
        <w:rPr>
          <w:sz w:val="28"/>
          <w:szCs w:val="28"/>
          <w:lang w:val="uk-UA"/>
        </w:rPr>
        <w:t>.</w:t>
      </w:r>
    </w:p>
    <w:p w:rsidR="004D03E2" w:rsidRPr="008F3D60" w:rsidRDefault="004D03E2" w:rsidP="00FA2B6B">
      <w:pPr>
        <w:ind w:left="0" w:firstLine="709"/>
        <w:jc w:val="both"/>
        <w:rPr>
          <w:sz w:val="28"/>
          <w:szCs w:val="28"/>
          <w:lang w:val="uk-UA"/>
        </w:rPr>
      </w:pPr>
      <w:r w:rsidRPr="008F3D60">
        <w:rPr>
          <w:sz w:val="28"/>
          <w:szCs w:val="28"/>
          <w:lang w:val="uk-UA"/>
        </w:rPr>
        <w:t xml:space="preserve">Якщо </w:t>
      </w:r>
      <w:r w:rsidR="006A668A" w:rsidRPr="008F3D60">
        <w:rPr>
          <w:position w:val="-12"/>
          <w:sz w:val="28"/>
          <w:szCs w:val="28"/>
          <w:lang w:val="uk-UA"/>
        </w:rPr>
        <w:object w:dxaOrig="700" w:dyaOrig="380">
          <v:shape id="_x0000_i1309" type="#_x0000_t75" style="width:34.65pt;height:19pt" o:ole="">
            <v:imagedata r:id="rId572" o:title=""/>
          </v:shape>
          <o:OLEObject Type="Embed" ProgID="Equation.3" ShapeID="_x0000_i1309" DrawAspect="Content" ObjectID="_1780146662" r:id="rId573"/>
        </w:object>
      </w:r>
      <w:r w:rsidRPr="008F3D60">
        <w:rPr>
          <w:sz w:val="28"/>
          <w:szCs w:val="28"/>
          <w:lang w:val="uk-UA"/>
        </w:rPr>
        <w:t xml:space="preserve"> й </w:t>
      </w:r>
      <w:r w:rsidR="006A668A" w:rsidRPr="008F3D60">
        <w:rPr>
          <w:position w:val="-12"/>
          <w:sz w:val="28"/>
          <w:szCs w:val="28"/>
          <w:lang w:val="uk-UA"/>
        </w:rPr>
        <w:object w:dxaOrig="740" w:dyaOrig="380">
          <v:shape id="_x0000_i1310" type="#_x0000_t75" style="width:37.35pt;height:19pt" o:ole="">
            <v:imagedata r:id="rId574" o:title=""/>
          </v:shape>
          <o:OLEObject Type="Embed" ProgID="Equation.3" ShapeID="_x0000_i1310" DrawAspect="Content" ObjectID="_1780146663" r:id="rId575"/>
        </w:object>
      </w:r>
      <w:r w:rsidRPr="008F3D60">
        <w:rPr>
          <w:sz w:val="28"/>
          <w:szCs w:val="28"/>
          <w:lang w:val="uk-UA"/>
        </w:rPr>
        <w:t xml:space="preserve"> то для перевірки гіпотези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використаємо статистику </w:t>
      </w:r>
      <w:r w:rsidRPr="008F3D60">
        <w:rPr>
          <w:i/>
          <w:sz w:val="28"/>
          <w:szCs w:val="28"/>
          <w:lang w:val="uk-UA"/>
        </w:rPr>
        <w:t>Z</w:t>
      </w:r>
      <w:r w:rsidRPr="008F3D60">
        <w:rPr>
          <w:sz w:val="28"/>
          <w:szCs w:val="28"/>
          <w:lang w:val="uk-UA"/>
        </w:rPr>
        <w:t>. Вибіркове значення цієї статистики визначається за формулою (7.16):</w:t>
      </w:r>
    </w:p>
    <w:p w:rsidR="004D03E2" w:rsidRPr="008F3D60" w:rsidRDefault="004D03E2" w:rsidP="00FA2B6B">
      <w:pPr>
        <w:ind w:left="1404" w:firstLine="720"/>
        <w:jc w:val="both"/>
        <w:rPr>
          <w:sz w:val="28"/>
          <w:szCs w:val="28"/>
          <w:lang w:val="uk-UA"/>
        </w:rPr>
      </w:pPr>
      <w:r w:rsidRPr="008F3D60">
        <w:rPr>
          <w:position w:val="-68"/>
          <w:sz w:val="28"/>
          <w:szCs w:val="28"/>
          <w:lang w:val="uk-UA"/>
        </w:rPr>
        <w:object w:dxaOrig="4459" w:dyaOrig="1440">
          <v:shape id="_x0000_i1311" type="#_x0000_t75" style="width:223.45pt;height:1in" o:ole="">
            <v:imagedata r:id="rId576" o:title=""/>
          </v:shape>
          <o:OLEObject Type="Embed" ProgID="Equation.3" ShapeID="_x0000_i1311" DrawAspect="Content" ObjectID="_1780146664" r:id="rId577"/>
        </w:object>
      </w:r>
    </w:p>
    <w:p w:rsidR="004D03E2" w:rsidRPr="008F3D60" w:rsidRDefault="004D03E2" w:rsidP="00FA2B6B">
      <w:pPr>
        <w:ind w:left="0" w:firstLine="708"/>
        <w:jc w:val="both"/>
        <w:rPr>
          <w:sz w:val="28"/>
          <w:szCs w:val="28"/>
          <w:lang w:val="uk-UA"/>
        </w:rPr>
      </w:pPr>
      <w:r w:rsidRPr="008F3D60">
        <w:rPr>
          <w:sz w:val="28"/>
          <w:szCs w:val="28"/>
          <w:lang w:val="uk-UA"/>
        </w:rPr>
        <w:t>Припущення, що перевіряє</w:t>
      </w:r>
      <w:r w:rsidR="00DE2BE7">
        <w:rPr>
          <w:sz w:val="28"/>
          <w:szCs w:val="28"/>
          <w:lang w:val="uk-UA"/>
        </w:rPr>
        <w:t>мо</w:t>
      </w:r>
      <w:r w:rsidRPr="008F3D60">
        <w:rPr>
          <w:sz w:val="28"/>
          <w:szCs w:val="28"/>
          <w:lang w:val="uk-UA"/>
        </w:rPr>
        <w:t xml:space="preserve">, відповідає двосторонній альтернативній гіпотезі, отже, </w:t>
      </w:r>
      <w:r w:rsidRPr="008F3D60">
        <w:rPr>
          <w:position w:val="-14"/>
          <w:sz w:val="28"/>
          <w:szCs w:val="28"/>
          <w:lang w:val="uk-UA"/>
        </w:rPr>
        <w:object w:dxaOrig="440" w:dyaOrig="420">
          <v:shape id="_x0000_i1312" type="#_x0000_t75" style="width:22.4pt;height:22.4pt" o:ole="">
            <v:imagedata r:id="rId578" o:title=""/>
          </v:shape>
          <o:OLEObject Type="Embed" ProgID="Equation.3" ShapeID="_x0000_i1312" DrawAspect="Content" ObjectID="_1780146665" r:id="rId579"/>
        </w:object>
      </w:r>
      <w:r w:rsidRPr="008F3D60">
        <w:rPr>
          <w:sz w:val="28"/>
          <w:szCs w:val="28"/>
          <w:lang w:val="uk-UA"/>
        </w:rPr>
        <w:t xml:space="preserve"> значення </w:t>
      </w:r>
      <w:r w:rsidR="00DE2BE7">
        <w:rPr>
          <w:sz w:val="28"/>
          <w:szCs w:val="28"/>
          <w:lang w:val="uk-UA"/>
        </w:rPr>
        <w:t>по</w:t>
      </w:r>
      <w:r w:rsidRPr="008F3D60">
        <w:rPr>
          <w:sz w:val="28"/>
          <w:szCs w:val="28"/>
          <w:lang w:val="uk-UA"/>
        </w:rPr>
        <w:t xml:space="preserve">рівнюється із </w:t>
      </w:r>
      <w:r w:rsidRPr="008F3D60">
        <w:rPr>
          <w:position w:val="-40"/>
          <w:sz w:val="28"/>
          <w:szCs w:val="28"/>
          <w:lang w:val="uk-UA"/>
        </w:rPr>
        <w:object w:dxaOrig="600" w:dyaOrig="660">
          <v:shape id="_x0000_i1313" type="#_x0000_t75" style="width:27.85pt;height:36.7pt" o:ole="">
            <v:imagedata r:id="rId580" o:title=""/>
          </v:shape>
          <o:OLEObject Type="Embed" ProgID="Equation.3" ShapeID="_x0000_i1313" DrawAspect="Content" ObjectID="_1780146666" r:id="rId581"/>
        </w:object>
      </w:r>
      <w:r w:rsidRPr="008F3D60">
        <w:rPr>
          <w:sz w:val="28"/>
          <w:szCs w:val="28"/>
          <w:lang w:val="uk-UA"/>
        </w:rPr>
        <w:t xml:space="preserve"> квантіллю, що визначається за </w:t>
      </w:r>
      <w:r w:rsidR="006B566B" w:rsidRPr="008F3D60">
        <w:rPr>
          <w:sz w:val="28"/>
          <w:szCs w:val="28"/>
          <w:lang w:val="uk-UA"/>
        </w:rPr>
        <w:t xml:space="preserve">відповідною </w:t>
      </w:r>
      <w:r w:rsidRPr="008F3D60">
        <w:rPr>
          <w:sz w:val="28"/>
          <w:szCs w:val="28"/>
          <w:lang w:val="uk-UA"/>
        </w:rPr>
        <w:t>таблицею</w:t>
      </w:r>
      <w:r w:rsidR="009F42B5" w:rsidRPr="008F3D60">
        <w:rPr>
          <w:sz w:val="28"/>
          <w:szCs w:val="28"/>
          <w:lang w:val="uk-UA"/>
        </w:rPr>
        <w:t>:</w:t>
      </w:r>
      <w:r w:rsidRPr="008F3D60">
        <w:rPr>
          <w:sz w:val="28"/>
          <w:szCs w:val="28"/>
          <w:lang w:val="uk-UA"/>
        </w:rPr>
        <w:tab/>
      </w:r>
      <w:r w:rsidRPr="008F3D60">
        <w:rPr>
          <w:position w:val="-16"/>
          <w:sz w:val="28"/>
          <w:szCs w:val="28"/>
          <w:lang w:val="uk-UA"/>
        </w:rPr>
        <w:object w:dxaOrig="1500" w:dyaOrig="420">
          <v:shape id="_x0000_i1314" type="#_x0000_t75" style="width:79.45pt;height:22.4pt" o:ole="">
            <v:imagedata r:id="rId582" o:title=""/>
          </v:shape>
          <o:OLEObject Type="Embed" ProgID="Equation.3" ShapeID="_x0000_i1314" DrawAspect="Content" ObjectID="_1780146667" r:id="rId583"/>
        </w:object>
      </w:r>
    </w:p>
    <w:p w:rsidR="004D03E2" w:rsidRPr="008F3D60" w:rsidRDefault="004D03E2" w:rsidP="00FA2B6B">
      <w:pPr>
        <w:ind w:left="0" w:firstLine="708"/>
        <w:jc w:val="both"/>
        <w:rPr>
          <w:sz w:val="28"/>
          <w:szCs w:val="28"/>
          <w:lang w:val="uk-UA"/>
        </w:rPr>
      </w:pPr>
      <w:r w:rsidRPr="008F3D60">
        <w:rPr>
          <w:sz w:val="28"/>
          <w:szCs w:val="28"/>
          <w:lang w:val="uk-UA"/>
        </w:rPr>
        <w:lastRenderedPageBreak/>
        <w:t xml:space="preserve">Таким </w:t>
      </w:r>
      <w:r w:rsidR="008C71C0" w:rsidRPr="008F3D60">
        <w:rPr>
          <w:sz w:val="28"/>
          <w:szCs w:val="28"/>
          <w:lang w:val="uk-UA"/>
        </w:rPr>
        <w:t>чином</w:t>
      </w:r>
      <w:r w:rsidRPr="008F3D60">
        <w:rPr>
          <w:sz w:val="28"/>
          <w:szCs w:val="28"/>
          <w:lang w:val="uk-UA"/>
        </w:rPr>
        <w:t>, твердження про те, що напруга пробою в діодів обох партій є різною, варто відхилити.</w:t>
      </w:r>
    </w:p>
    <w:p w:rsidR="004D03E2" w:rsidRPr="008F3D60" w:rsidRDefault="004D03E2" w:rsidP="00FA2B6B">
      <w:pPr>
        <w:ind w:left="0" w:firstLine="708"/>
        <w:jc w:val="both"/>
        <w:rPr>
          <w:sz w:val="28"/>
          <w:szCs w:val="28"/>
          <w:lang w:val="uk-UA"/>
        </w:rPr>
      </w:pPr>
      <w:r w:rsidRPr="008F3D60">
        <w:rPr>
          <w:sz w:val="28"/>
          <w:szCs w:val="28"/>
          <w:lang w:val="uk-UA"/>
        </w:rPr>
        <w:t>б) Перевіримо гіпотезу про рівність середніх. За результатами спостережень обчислимо оцінки середніх і дисперсій для кожної вибірки:</w:t>
      </w:r>
    </w:p>
    <w:p w:rsidR="004D03E2" w:rsidRPr="008F3D60" w:rsidRDefault="004D03E2" w:rsidP="00FA2B6B">
      <w:pPr>
        <w:ind w:left="0" w:firstLine="0"/>
        <w:jc w:val="both"/>
        <w:rPr>
          <w:sz w:val="28"/>
          <w:szCs w:val="28"/>
          <w:lang w:val="uk-UA"/>
        </w:rPr>
      </w:pPr>
    </w:p>
    <w:p w:rsidR="004D03E2" w:rsidRPr="008F3D60" w:rsidRDefault="00A44E08" w:rsidP="00FA2B6B">
      <w:pPr>
        <w:ind w:left="708" w:firstLine="708"/>
        <w:jc w:val="both"/>
        <w:rPr>
          <w:sz w:val="28"/>
          <w:szCs w:val="28"/>
          <w:lang w:val="uk-UA"/>
        </w:rPr>
      </w:pPr>
      <w:r w:rsidRPr="008F3D60">
        <w:rPr>
          <w:position w:val="-12"/>
          <w:sz w:val="28"/>
          <w:szCs w:val="28"/>
          <w:lang w:val="uk-UA"/>
        </w:rPr>
        <w:object w:dxaOrig="1160" w:dyaOrig="380">
          <v:shape id="_x0000_i1315" type="#_x0000_t75" style="width:57.75pt;height:19pt" o:ole="">
            <v:imagedata r:id="rId584" o:title=""/>
          </v:shape>
          <o:OLEObject Type="Embed" ProgID="Equation.3" ShapeID="_x0000_i1315" DrawAspect="Content" ObjectID="_1780146668" r:id="rId585"/>
        </w:object>
      </w:r>
      <w:r w:rsidRPr="008F3D60">
        <w:rPr>
          <w:sz w:val="28"/>
          <w:szCs w:val="28"/>
          <w:lang w:val="uk-UA"/>
        </w:rPr>
        <w:t>,</w:t>
      </w:r>
      <w:r w:rsidR="004D03E2" w:rsidRPr="008F3D60">
        <w:rPr>
          <w:position w:val="-12"/>
          <w:sz w:val="28"/>
          <w:szCs w:val="28"/>
          <w:lang w:val="uk-UA"/>
        </w:rPr>
        <w:object w:dxaOrig="1300" w:dyaOrig="440">
          <v:shape id="_x0000_i1316" type="#_x0000_t75" style="width:64.55pt;height:22.4pt" o:ole="">
            <v:imagedata r:id="rId586" o:title=""/>
          </v:shape>
          <o:OLEObject Type="Embed" ProgID="Equation.3" ShapeID="_x0000_i1316" DrawAspect="Content" ObjectID="_1780146669" r:id="rId587"/>
        </w:object>
      </w:r>
      <w:r w:rsidRPr="008F3D60">
        <w:rPr>
          <w:position w:val="-12"/>
          <w:sz w:val="28"/>
          <w:szCs w:val="28"/>
          <w:lang w:val="uk-UA"/>
        </w:rPr>
        <w:object w:dxaOrig="1200" w:dyaOrig="380">
          <v:shape id="_x0000_i1317" type="#_x0000_t75" style="width:59.75pt;height:19pt" o:ole="">
            <v:imagedata r:id="rId588" o:title=""/>
          </v:shape>
          <o:OLEObject Type="Embed" ProgID="Equation.3" ShapeID="_x0000_i1317" DrawAspect="Content" ObjectID="_1780146670" r:id="rId589"/>
        </w:object>
      </w:r>
      <w:r w:rsidRPr="008F3D60">
        <w:rPr>
          <w:sz w:val="28"/>
          <w:szCs w:val="28"/>
          <w:lang w:val="uk-UA"/>
        </w:rPr>
        <w:t>,</w:t>
      </w:r>
      <w:r w:rsidR="004D03E2" w:rsidRPr="008F3D60">
        <w:rPr>
          <w:position w:val="-12"/>
          <w:sz w:val="28"/>
          <w:szCs w:val="28"/>
          <w:lang w:val="uk-UA"/>
        </w:rPr>
        <w:object w:dxaOrig="1280" w:dyaOrig="440">
          <v:shape id="_x0000_i1318" type="#_x0000_t75" style="width:64.55pt;height:22.4pt" o:ole="">
            <v:imagedata r:id="rId590" o:title=""/>
          </v:shape>
          <o:OLEObject Type="Embed" ProgID="Equation.3" ShapeID="_x0000_i1318" DrawAspect="Content" ObjectID="_1780146671" r:id="rId591"/>
        </w:object>
      </w:r>
    </w:p>
    <w:p w:rsidR="004D03E2" w:rsidRPr="008F3D60" w:rsidRDefault="004D03E2" w:rsidP="00FA2B6B">
      <w:pPr>
        <w:ind w:left="0" w:firstLine="0"/>
        <w:jc w:val="both"/>
        <w:rPr>
          <w:sz w:val="28"/>
          <w:szCs w:val="28"/>
          <w:lang w:val="uk-UA"/>
        </w:rPr>
      </w:pPr>
    </w:p>
    <w:p w:rsidR="004D03E2" w:rsidRPr="008F3D60" w:rsidRDefault="004D03E2" w:rsidP="00FA2B6B">
      <w:pPr>
        <w:ind w:left="0" w:firstLine="708"/>
        <w:jc w:val="both"/>
        <w:rPr>
          <w:sz w:val="28"/>
          <w:szCs w:val="28"/>
          <w:lang w:val="uk-UA"/>
        </w:rPr>
      </w:pPr>
      <w:r w:rsidRPr="008F3D60">
        <w:rPr>
          <w:sz w:val="28"/>
          <w:szCs w:val="28"/>
          <w:lang w:val="uk-UA"/>
        </w:rPr>
        <w:t xml:space="preserve">Попередньо варто перевірити гіпотезу про рівність дисперсій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w:t>
      </w:r>
      <w:r w:rsidRPr="008F3D60">
        <w:rPr>
          <w:position w:val="-12"/>
          <w:sz w:val="28"/>
          <w:szCs w:val="28"/>
          <w:lang w:val="uk-UA"/>
        </w:rPr>
        <w:object w:dxaOrig="999" w:dyaOrig="440">
          <v:shape id="_x0000_i1319" type="#_x0000_t75" style="width:49.6pt;height:22.4pt" o:ole="">
            <v:imagedata r:id="rId592" o:title=""/>
          </v:shape>
          <o:OLEObject Type="Embed" ProgID="Equation.3" ShapeID="_x0000_i1319" DrawAspect="Content" ObjectID="_1780146672" r:id="rId593"/>
        </w:object>
      </w:r>
      <w:r w:rsidRPr="008F3D60">
        <w:rPr>
          <w:sz w:val="28"/>
          <w:szCs w:val="28"/>
          <w:lang w:val="uk-UA"/>
        </w:rPr>
        <w:t xml:space="preserve"> при альтернативній гіпотезі </w:t>
      </w:r>
      <w:r w:rsidRPr="008F3D60">
        <w:rPr>
          <w:i/>
          <w:sz w:val="28"/>
          <w:szCs w:val="28"/>
          <w:lang w:val="uk-UA"/>
        </w:rPr>
        <w:t>Н</w:t>
      </w:r>
      <w:r w:rsidRPr="008F3D60">
        <w:rPr>
          <w:i/>
          <w:sz w:val="28"/>
          <w:szCs w:val="28"/>
          <w:vertAlign w:val="subscript"/>
          <w:lang w:val="uk-UA"/>
        </w:rPr>
        <w:t>1</w:t>
      </w:r>
      <w:r w:rsidRPr="008F3D60">
        <w:rPr>
          <w:sz w:val="28"/>
          <w:szCs w:val="28"/>
          <w:lang w:val="uk-UA"/>
        </w:rPr>
        <w:t>:</w:t>
      </w:r>
      <w:r w:rsidRPr="008F3D60">
        <w:rPr>
          <w:position w:val="-12"/>
          <w:sz w:val="28"/>
          <w:szCs w:val="28"/>
          <w:lang w:val="uk-UA"/>
        </w:rPr>
        <w:object w:dxaOrig="999" w:dyaOrig="440">
          <v:shape id="_x0000_i1320" type="#_x0000_t75" style="width:49.6pt;height:22.4pt" o:ole="">
            <v:imagedata r:id="rId594" o:title=""/>
          </v:shape>
          <o:OLEObject Type="Embed" ProgID="Equation.3" ShapeID="_x0000_i1320" DrawAspect="Content" ObjectID="_1780146673" r:id="rId595"/>
        </w:object>
      </w:r>
      <w:r w:rsidRPr="008F3D60">
        <w:rPr>
          <w:sz w:val="28"/>
          <w:szCs w:val="28"/>
          <w:lang w:val="uk-UA"/>
        </w:rPr>
        <w:t xml:space="preserve">. Для цього знайдемо відношення вибіркових дисперсій і порівняємо його із квантіллю </w:t>
      </w:r>
      <w:r w:rsidRPr="008F3D60">
        <w:rPr>
          <w:position w:val="-40"/>
          <w:sz w:val="28"/>
          <w:szCs w:val="28"/>
          <w:lang w:val="uk-UA"/>
        </w:rPr>
        <w:object w:dxaOrig="2260" w:dyaOrig="660">
          <v:shape id="_x0000_i1321" type="#_x0000_t75" style="width:116.15pt;height:36.7pt" o:ole="">
            <v:imagedata r:id="rId596" o:title=""/>
          </v:shape>
          <o:OLEObject Type="Embed" ProgID="Equation.3" ShapeID="_x0000_i1321" DrawAspect="Content" ObjectID="_1780146674" r:id="rId597"/>
        </w:object>
      </w:r>
      <w:r w:rsidRPr="008F3D60">
        <w:rPr>
          <w:sz w:val="28"/>
          <w:szCs w:val="28"/>
          <w:lang w:val="uk-UA"/>
        </w:rPr>
        <w:t>:</w:t>
      </w:r>
    </w:p>
    <w:p w:rsidR="004D03E2" w:rsidRPr="008F3D60" w:rsidRDefault="004D03E2" w:rsidP="00FA2B6B">
      <w:pPr>
        <w:ind w:left="708" w:firstLine="708"/>
        <w:jc w:val="both"/>
        <w:rPr>
          <w:sz w:val="28"/>
          <w:szCs w:val="28"/>
          <w:lang w:val="uk-UA"/>
        </w:rPr>
      </w:pPr>
      <w:r w:rsidRPr="008F3D60">
        <w:rPr>
          <w:position w:val="-36"/>
          <w:sz w:val="28"/>
          <w:szCs w:val="28"/>
          <w:lang w:val="uk-UA"/>
        </w:rPr>
        <w:object w:dxaOrig="1080" w:dyaOrig="859">
          <v:shape id="_x0000_i1322" type="#_x0000_t75" style="width:49.6pt;height:44.15pt" o:ole="">
            <v:imagedata r:id="rId598" o:title=""/>
          </v:shape>
          <o:OLEObject Type="Embed" ProgID="Equation.3" ShapeID="_x0000_i1322" DrawAspect="Content" ObjectID="_1780146675" r:id="rId599"/>
        </w:object>
      </w:r>
      <w:r w:rsidRPr="008F3D60">
        <w:rPr>
          <w:sz w:val="28"/>
          <w:szCs w:val="28"/>
          <w:lang w:val="uk-UA"/>
        </w:rPr>
        <w:t xml:space="preserve">;    </w:t>
      </w:r>
      <w:r w:rsidRPr="008F3D60">
        <w:rPr>
          <w:position w:val="-16"/>
          <w:sz w:val="28"/>
          <w:szCs w:val="28"/>
          <w:lang w:val="uk-UA"/>
        </w:rPr>
        <w:object w:dxaOrig="2120" w:dyaOrig="420">
          <v:shape id="_x0000_i1323" type="#_x0000_t75" style="width:108.7pt;height:22.4pt" o:ole="">
            <v:imagedata r:id="rId600" o:title=""/>
          </v:shape>
          <o:OLEObject Type="Embed" ProgID="Equation.3" ShapeID="_x0000_i1323" DrawAspect="Content" ObjectID="_1780146676" r:id="rId601"/>
        </w:object>
      </w:r>
    </w:p>
    <w:p w:rsidR="004D03E2" w:rsidRPr="008F3D60" w:rsidRDefault="004D03E2" w:rsidP="00FA2B6B">
      <w:pPr>
        <w:ind w:left="0" w:firstLine="708"/>
        <w:jc w:val="both"/>
        <w:rPr>
          <w:sz w:val="28"/>
          <w:szCs w:val="28"/>
          <w:lang w:val="uk-UA"/>
        </w:rPr>
      </w:pPr>
      <w:r w:rsidRPr="008F3D60">
        <w:rPr>
          <w:sz w:val="28"/>
          <w:szCs w:val="28"/>
          <w:lang w:val="uk-UA"/>
        </w:rPr>
        <w:t>Якщо 1,39 &lt; 2,90, то гіпотеза про рівність дисперсій приймається, отже, перевірку гіпотези про рівність середніх можна проводити на основі статистики Стьюдента. Вибіркове значення цієї статистики дорівнює</w:t>
      </w:r>
    </w:p>
    <w:p w:rsidR="004D03E2" w:rsidRPr="008F3D60" w:rsidRDefault="004D03E2" w:rsidP="00FA2B6B">
      <w:pPr>
        <w:ind w:left="0" w:firstLine="0"/>
        <w:jc w:val="both"/>
        <w:rPr>
          <w:sz w:val="28"/>
          <w:szCs w:val="28"/>
          <w:lang w:val="uk-UA"/>
        </w:rPr>
      </w:pPr>
    </w:p>
    <w:p w:rsidR="004D03E2" w:rsidRPr="008F3D60" w:rsidRDefault="004D03E2" w:rsidP="00FA2B6B">
      <w:pPr>
        <w:ind w:left="708" w:firstLine="708"/>
        <w:jc w:val="both"/>
        <w:rPr>
          <w:sz w:val="28"/>
          <w:szCs w:val="28"/>
          <w:lang w:val="uk-UA"/>
        </w:rPr>
      </w:pPr>
      <w:r w:rsidRPr="008F3D60">
        <w:rPr>
          <w:position w:val="-118"/>
          <w:sz w:val="28"/>
          <w:szCs w:val="28"/>
          <w:lang w:val="uk-UA"/>
        </w:rPr>
        <w:object w:dxaOrig="6000" w:dyaOrig="2500">
          <v:shape id="_x0000_i1324" type="#_x0000_t75" style="width:302.95pt;height:121.6pt" o:ole="">
            <v:imagedata r:id="rId602" o:title=""/>
          </v:shape>
          <o:OLEObject Type="Embed" ProgID="Equation.3" ShapeID="_x0000_i1324" DrawAspect="Content" ObjectID="_1780146677" r:id="rId603"/>
        </w:object>
      </w:r>
    </w:p>
    <w:p w:rsidR="004D03E2" w:rsidRPr="008F3D60" w:rsidRDefault="004D03E2" w:rsidP="00FA2B6B">
      <w:pPr>
        <w:ind w:left="0" w:firstLine="0"/>
        <w:jc w:val="both"/>
        <w:rPr>
          <w:sz w:val="28"/>
          <w:szCs w:val="28"/>
          <w:lang w:val="uk-UA"/>
        </w:rPr>
      </w:pPr>
    </w:p>
    <w:p w:rsidR="004D03E2" w:rsidRPr="008F3D60" w:rsidRDefault="004D03E2" w:rsidP="00FA2B6B">
      <w:pPr>
        <w:ind w:left="0" w:firstLine="708"/>
        <w:jc w:val="both"/>
        <w:rPr>
          <w:sz w:val="28"/>
          <w:szCs w:val="28"/>
          <w:lang w:val="uk-UA"/>
        </w:rPr>
      </w:pPr>
      <w:r w:rsidRPr="008F3D60">
        <w:rPr>
          <w:sz w:val="28"/>
          <w:szCs w:val="28"/>
          <w:lang w:val="uk-UA"/>
        </w:rPr>
        <w:t xml:space="preserve">За умови, що значення квантіллі </w:t>
      </w:r>
      <w:r w:rsidRPr="008F3D60">
        <w:rPr>
          <w:position w:val="-40"/>
          <w:sz w:val="28"/>
          <w:szCs w:val="28"/>
          <w:lang w:val="uk-UA"/>
        </w:rPr>
        <w:object w:dxaOrig="1960" w:dyaOrig="660">
          <v:shape id="_x0000_i1325" type="#_x0000_t75" style="width:101.2pt;height:36.7pt" o:ole="">
            <v:imagedata r:id="rId604" o:title=""/>
          </v:shape>
          <o:OLEObject Type="Embed" ProgID="Equation.3" ShapeID="_x0000_i1325" DrawAspect="Content" ObjectID="_1780146678" r:id="rId605"/>
        </w:object>
      </w:r>
      <w:r w:rsidRPr="008F3D60">
        <w:rPr>
          <w:sz w:val="28"/>
          <w:szCs w:val="28"/>
          <w:lang w:val="uk-UA"/>
        </w:rPr>
        <w:t xml:space="preserve"> за таблицею Д6 дорівнює </w:t>
      </w:r>
      <w:r w:rsidRPr="008F3D60">
        <w:rPr>
          <w:position w:val="-16"/>
          <w:sz w:val="28"/>
          <w:szCs w:val="28"/>
          <w:lang w:val="uk-UA"/>
        </w:rPr>
        <w:object w:dxaOrig="1860" w:dyaOrig="420">
          <v:shape id="_x0000_i1326" type="#_x0000_t75" style="width:92.4pt;height:22.4pt" o:ole="">
            <v:imagedata r:id="rId606" o:title=""/>
          </v:shape>
          <o:OLEObject Type="Embed" ProgID="Equation.3" ShapeID="_x0000_i1326" DrawAspect="Content" ObjectID="_1780146679" r:id="rId607"/>
        </w:object>
      </w:r>
      <w:r w:rsidRPr="008F3D60">
        <w:rPr>
          <w:sz w:val="28"/>
          <w:szCs w:val="28"/>
          <w:lang w:val="uk-UA"/>
        </w:rPr>
        <w:t xml:space="preserve"> й </w:t>
      </w:r>
      <w:r w:rsidRPr="008F3D60">
        <w:rPr>
          <w:position w:val="-14"/>
          <w:sz w:val="28"/>
          <w:szCs w:val="28"/>
          <w:lang w:val="uk-UA"/>
        </w:rPr>
        <w:object w:dxaOrig="1300" w:dyaOrig="420">
          <v:shape id="_x0000_i1327" type="#_x0000_t75" style="width:64.55pt;height:22.4pt" o:ole="">
            <v:imagedata r:id="rId608" o:title=""/>
          </v:shape>
          <o:OLEObject Type="Embed" ProgID="Equation.3" ShapeID="_x0000_i1327" DrawAspect="Content" ObjectID="_1780146680" r:id="rId609"/>
        </w:object>
      </w:r>
      <w:r w:rsidRPr="008F3D60">
        <w:rPr>
          <w:sz w:val="28"/>
          <w:szCs w:val="28"/>
          <w:lang w:val="uk-UA"/>
        </w:rPr>
        <w:t xml:space="preserve"> гіпотеза про рівність середніх приймається. Таким чином, твердження про те, що напруга пробою в діодів обох партій по –різному, варто відхилити. Це збігається з результатом, отриманим в а).</w:t>
      </w:r>
    </w:p>
    <w:p w:rsidR="00EE0980" w:rsidRPr="008F3D60" w:rsidRDefault="00EE0980" w:rsidP="00FA2B6B">
      <w:pPr>
        <w:ind w:left="0" w:firstLine="0"/>
        <w:jc w:val="both"/>
        <w:rPr>
          <w:sz w:val="28"/>
          <w:szCs w:val="28"/>
          <w:lang w:val="uk-UA"/>
        </w:rPr>
      </w:pPr>
    </w:p>
    <w:p w:rsidR="004D03E2" w:rsidRPr="008F3D60" w:rsidRDefault="004D03E2" w:rsidP="00FA2B6B">
      <w:pPr>
        <w:ind w:left="0" w:firstLine="708"/>
        <w:rPr>
          <w:b/>
          <w:sz w:val="28"/>
          <w:lang w:val="uk-UA"/>
        </w:rPr>
      </w:pPr>
      <w:bookmarkStart w:id="80" w:name="_Toc161969757"/>
      <w:r w:rsidRPr="008F3D60">
        <w:rPr>
          <w:b/>
          <w:sz w:val="28"/>
          <w:lang w:val="uk-UA"/>
        </w:rPr>
        <w:t>7.6 Критерій серій</w:t>
      </w:r>
      <w:bookmarkEnd w:id="80"/>
    </w:p>
    <w:p w:rsidR="004D03E2" w:rsidRPr="008F3D60" w:rsidRDefault="00C47109" w:rsidP="00FA2B6B">
      <w:pPr>
        <w:ind w:left="0" w:firstLine="0"/>
        <w:jc w:val="both"/>
        <w:rPr>
          <w:color w:val="000000" w:themeColor="text1"/>
          <w:sz w:val="28"/>
          <w:szCs w:val="28"/>
          <w:lang w:val="uk-UA"/>
        </w:rPr>
      </w:pPr>
      <w:r w:rsidRPr="008F3D60">
        <w:rPr>
          <w:i/>
          <w:color w:val="000000" w:themeColor="text1"/>
          <w:sz w:val="28"/>
          <w:szCs w:val="28"/>
          <w:lang w:val="uk-UA"/>
        </w:rPr>
        <w:tab/>
      </w:r>
      <w:r w:rsidR="004D03E2" w:rsidRPr="008F3D60">
        <w:rPr>
          <w:i/>
          <w:color w:val="000000" w:themeColor="text1"/>
          <w:sz w:val="28"/>
          <w:szCs w:val="28"/>
          <w:lang w:val="uk-UA"/>
        </w:rPr>
        <w:t xml:space="preserve">Критерій серій Вальда – Волфовиця </w:t>
      </w:r>
      <w:r w:rsidR="004D03E2" w:rsidRPr="008F3D60">
        <w:rPr>
          <w:color w:val="000000" w:themeColor="text1"/>
          <w:sz w:val="28"/>
          <w:szCs w:val="28"/>
          <w:lang w:val="uk-UA"/>
        </w:rPr>
        <w:t xml:space="preserve">розроблений в 1940р. американськими математиками Абрахамом Вальдом і Джекобом Волфовицем. Його використовують для перевірки нульової гіпотези про те, що дві незалежні випадкові вибірки обсягами </w:t>
      </w:r>
      <w:r w:rsidR="004D03E2" w:rsidRPr="008F3D60">
        <w:rPr>
          <w:i/>
          <w:color w:val="000000" w:themeColor="text1"/>
          <w:sz w:val="28"/>
          <w:szCs w:val="28"/>
          <w:lang w:val="uk-UA"/>
        </w:rPr>
        <w:t>n</w:t>
      </w:r>
      <w:r w:rsidR="004D03E2" w:rsidRPr="008F3D60">
        <w:rPr>
          <w:i/>
          <w:color w:val="000000" w:themeColor="text1"/>
          <w:sz w:val="28"/>
          <w:szCs w:val="28"/>
          <w:vertAlign w:val="subscript"/>
          <w:lang w:val="uk-UA"/>
        </w:rPr>
        <w:t>1</w:t>
      </w:r>
      <w:r w:rsidR="004D03E2" w:rsidRPr="008F3D60">
        <w:rPr>
          <w:color w:val="000000" w:themeColor="text1"/>
          <w:sz w:val="28"/>
          <w:szCs w:val="28"/>
          <w:lang w:val="uk-UA"/>
        </w:rPr>
        <w:t xml:space="preserve"> та </w:t>
      </w:r>
      <w:r w:rsidR="004D03E2" w:rsidRPr="008F3D60">
        <w:rPr>
          <w:i/>
          <w:color w:val="000000" w:themeColor="text1"/>
          <w:sz w:val="28"/>
          <w:szCs w:val="28"/>
          <w:lang w:val="uk-UA"/>
        </w:rPr>
        <w:t>n</w:t>
      </w:r>
      <w:r w:rsidR="004D03E2" w:rsidRPr="008F3D60">
        <w:rPr>
          <w:i/>
          <w:color w:val="000000" w:themeColor="text1"/>
          <w:sz w:val="28"/>
          <w:szCs w:val="28"/>
          <w:vertAlign w:val="subscript"/>
          <w:lang w:val="uk-UA"/>
        </w:rPr>
        <w:t>2</w:t>
      </w:r>
      <w:r w:rsidR="004D03E2" w:rsidRPr="008F3D60">
        <w:rPr>
          <w:color w:val="000000" w:themeColor="text1"/>
          <w:sz w:val="28"/>
          <w:szCs w:val="28"/>
          <w:lang w:val="uk-UA"/>
        </w:rPr>
        <w:t xml:space="preserve"> не відрізняються одна від одної за досліджуваною ознакою. </w:t>
      </w:r>
    </w:p>
    <w:p w:rsidR="004D03E2" w:rsidRPr="008F3D60" w:rsidRDefault="00C47109" w:rsidP="00FA2B6B">
      <w:pPr>
        <w:ind w:left="0" w:firstLine="0"/>
        <w:jc w:val="both"/>
        <w:rPr>
          <w:color w:val="000000" w:themeColor="text1"/>
          <w:sz w:val="28"/>
          <w:szCs w:val="28"/>
          <w:lang w:val="uk-UA"/>
        </w:rPr>
      </w:pPr>
      <w:r w:rsidRPr="008F3D60">
        <w:rPr>
          <w:color w:val="000000" w:themeColor="text1"/>
          <w:sz w:val="28"/>
          <w:szCs w:val="28"/>
          <w:lang w:val="uk-UA"/>
        </w:rPr>
        <w:tab/>
      </w:r>
      <w:r w:rsidR="004D03E2" w:rsidRPr="008F3D60">
        <w:rPr>
          <w:color w:val="000000" w:themeColor="text1"/>
          <w:sz w:val="28"/>
          <w:szCs w:val="28"/>
          <w:lang w:val="uk-UA"/>
        </w:rPr>
        <w:t xml:space="preserve">Результати спостережень записують як варіаційний ряд об’єднаної вибірки, а їх належність до вихідних вибірок помічають за допомогою </w:t>
      </w:r>
      <w:r w:rsidR="004D03E2" w:rsidRPr="008F3D60">
        <w:rPr>
          <w:color w:val="000000" w:themeColor="text1"/>
          <w:sz w:val="28"/>
          <w:szCs w:val="28"/>
          <w:lang w:val="uk-UA"/>
        </w:rPr>
        <w:lastRenderedPageBreak/>
        <w:t xml:space="preserve">додаткової змінної, яка може набувати два значення, наприклад «0» та «1». Послідовність її значень називають </w:t>
      </w:r>
      <w:r w:rsidR="004D03E2" w:rsidRPr="008F3D60">
        <w:rPr>
          <w:i/>
          <w:color w:val="000000" w:themeColor="text1"/>
          <w:sz w:val="28"/>
          <w:szCs w:val="28"/>
          <w:lang w:val="uk-UA"/>
        </w:rPr>
        <w:t>послідовністю кодів</w:t>
      </w:r>
      <w:r w:rsidR="004D03E2" w:rsidRPr="008F3D60">
        <w:rPr>
          <w:color w:val="000000" w:themeColor="text1"/>
          <w:sz w:val="28"/>
          <w:szCs w:val="28"/>
          <w:lang w:val="uk-UA"/>
        </w:rPr>
        <w:t xml:space="preserve">. </w:t>
      </w:r>
    </w:p>
    <w:p w:rsidR="004D03E2" w:rsidRPr="008F3D60" w:rsidRDefault="00C47109" w:rsidP="00FA2B6B">
      <w:pPr>
        <w:ind w:left="0" w:firstLine="0"/>
        <w:jc w:val="both"/>
        <w:rPr>
          <w:color w:val="000000" w:themeColor="text1"/>
          <w:sz w:val="28"/>
          <w:szCs w:val="28"/>
          <w:lang w:val="uk-UA"/>
        </w:rPr>
      </w:pPr>
      <w:r w:rsidRPr="008F3D60">
        <w:rPr>
          <w:i/>
          <w:color w:val="000000" w:themeColor="text1"/>
          <w:sz w:val="28"/>
          <w:szCs w:val="28"/>
          <w:lang w:val="uk-UA"/>
        </w:rPr>
        <w:tab/>
      </w:r>
      <w:r w:rsidR="004D03E2" w:rsidRPr="008F3D60">
        <w:rPr>
          <w:i/>
          <w:color w:val="000000" w:themeColor="text1"/>
          <w:sz w:val="28"/>
          <w:szCs w:val="28"/>
          <w:lang w:val="uk-UA"/>
        </w:rPr>
        <w:t xml:space="preserve">Серією </w:t>
      </w:r>
      <w:r w:rsidR="004D03E2" w:rsidRPr="008F3D60">
        <w:rPr>
          <w:color w:val="000000" w:themeColor="text1"/>
          <w:sz w:val="28"/>
          <w:szCs w:val="28"/>
          <w:lang w:val="uk-UA"/>
        </w:rPr>
        <w:t>послідовності кодів називають будь-яку послідовність її однакових значень. Наприклад, у послідовності 00101111011 є такі серії: 00, 1, 0, 1111, 0, 11. Очевидно, що за умови справедливості нульової гіпотези кількість серій N має бути великою, а за умови її помилковості – відносно малою.</w:t>
      </w:r>
    </w:p>
    <w:p w:rsidR="004D03E2" w:rsidRPr="008F3D60" w:rsidRDefault="004D03E2" w:rsidP="00FA2B6B">
      <w:pPr>
        <w:ind w:left="0" w:firstLine="708"/>
        <w:jc w:val="both"/>
        <w:rPr>
          <w:sz w:val="28"/>
          <w:szCs w:val="28"/>
          <w:lang w:val="uk-UA"/>
        </w:rPr>
      </w:pPr>
      <w:r w:rsidRPr="008F3D60">
        <w:rPr>
          <w:i/>
          <w:sz w:val="28"/>
          <w:szCs w:val="28"/>
          <w:lang w:val="uk-UA"/>
        </w:rPr>
        <w:t xml:space="preserve">Розглянемо застосування критерію серій. </w:t>
      </w:r>
      <w:r w:rsidRPr="008F3D60">
        <w:rPr>
          <w:sz w:val="28"/>
          <w:szCs w:val="28"/>
          <w:lang w:val="uk-UA"/>
        </w:rPr>
        <w:t xml:space="preserve">Основна гіпотеза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елементи вибірки отримані випадковим чином і незалежні. Нехай </w:t>
      </w:r>
      <w:r w:rsidRPr="008F3D60">
        <w:rPr>
          <w:position w:val="-12"/>
          <w:sz w:val="28"/>
          <w:szCs w:val="28"/>
          <w:lang w:val="uk-UA"/>
        </w:rPr>
        <w:object w:dxaOrig="1300" w:dyaOrig="380">
          <v:shape id="_x0000_i1328" type="#_x0000_t75" style="width:64.55pt;height:22.4pt" o:ole="">
            <v:imagedata r:id="rId610" o:title=""/>
          </v:shape>
          <o:OLEObject Type="Embed" ProgID="Equation.3" ShapeID="_x0000_i1328" DrawAspect="Content" ObjectID="_1780146681" r:id="rId611"/>
        </w:object>
      </w:r>
      <w:r w:rsidRPr="008F3D60">
        <w:rPr>
          <w:sz w:val="28"/>
          <w:szCs w:val="28"/>
          <w:lang w:val="uk-UA"/>
        </w:rPr>
        <w:t xml:space="preserve"> – вибірка результатів спостережень, а </w:t>
      </w:r>
      <w:r w:rsidRPr="008F3D60">
        <w:rPr>
          <w:position w:val="-12"/>
          <w:sz w:val="28"/>
          <w:szCs w:val="28"/>
          <w:lang w:val="uk-UA"/>
        </w:rPr>
        <w:object w:dxaOrig="440" w:dyaOrig="400">
          <v:shape id="_x0000_i1329" type="#_x0000_t75" style="width:22.4pt;height:22.4pt" o:ole="">
            <v:imagedata r:id="rId612" o:title=""/>
          </v:shape>
          <o:OLEObject Type="Embed" ProgID="Equation.3" ShapeID="_x0000_i1329" DrawAspect="Content" ObjectID="_1780146682" r:id="rId613"/>
        </w:object>
      </w:r>
      <w:r w:rsidRPr="008F3D60">
        <w:rPr>
          <w:sz w:val="28"/>
          <w:szCs w:val="28"/>
          <w:lang w:val="uk-UA"/>
        </w:rPr>
        <w:t xml:space="preserve"> – вибіркова медіана, визначена за цими даними. Кожному елементу вибірки поставимо відповідно знак «+» або «–» залежно від того, більше або менше медіани його значення (нульові значення не враховуються).  Тим самим всій вибірці поставлений відповідно набір знаків. Позначимо  </w:t>
      </w:r>
      <w:r w:rsidRPr="008F3D60">
        <w:rPr>
          <w:position w:val="-12"/>
          <w:sz w:val="28"/>
          <w:szCs w:val="28"/>
          <w:lang w:val="uk-UA"/>
        </w:rPr>
        <w:object w:dxaOrig="279" w:dyaOrig="380">
          <v:shape id="_x0000_i1330" type="#_x0000_t75" style="width:14.95pt;height:22.4pt" o:ole="">
            <v:imagedata r:id="rId614" o:title=""/>
          </v:shape>
          <o:OLEObject Type="Embed" ProgID="Equation.3" ShapeID="_x0000_i1330" DrawAspect="Content" ObjectID="_1780146683" r:id="rId615"/>
        </w:object>
      </w:r>
      <w:r w:rsidRPr="008F3D60">
        <w:rPr>
          <w:sz w:val="28"/>
          <w:szCs w:val="28"/>
          <w:lang w:val="uk-UA"/>
        </w:rPr>
        <w:t xml:space="preserve"> число знаків  «+»,  а </w:t>
      </w:r>
      <w:r w:rsidRPr="008F3D60">
        <w:rPr>
          <w:position w:val="-12"/>
          <w:sz w:val="28"/>
          <w:szCs w:val="28"/>
          <w:lang w:val="uk-UA"/>
        </w:rPr>
        <w:object w:dxaOrig="320" w:dyaOrig="380">
          <v:shape id="_x0000_i1331" type="#_x0000_t75" style="width:14.95pt;height:22.4pt" o:ole="">
            <v:imagedata r:id="rId616" o:title=""/>
          </v:shape>
          <o:OLEObject Type="Embed" ProgID="Equation.3" ShapeID="_x0000_i1331" DrawAspect="Content" ObjectID="_1780146684" r:id="rId617"/>
        </w:object>
      </w:r>
      <w:r w:rsidRPr="008F3D60">
        <w:rPr>
          <w:sz w:val="28"/>
          <w:szCs w:val="28"/>
          <w:lang w:val="uk-UA"/>
        </w:rPr>
        <w:t xml:space="preserve"> – число знаків «–» в отриманому наборі знаків. </w:t>
      </w:r>
    </w:p>
    <w:p w:rsidR="004D03E2" w:rsidRPr="008F3D60" w:rsidRDefault="004D03E2" w:rsidP="00FA2B6B">
      <w:pPr>
        <w:ind w:left="0" w:firstLine="708"/>
        <w:jc w:val="both"/>
        <w:rPr>
          <w:sz w:val="28"/>
          <w:szCs w:val="28"/>
          <w:lang w:val="uk-UA"/>
        </w:rPr>
      </w:pPr>
      <w:r w:rsidRPr="008F3D60">
        <w:rPr>
          <w:sz w:val="28"/>
          <w:szCs w:val="28"/>
          <w:lang w:val="uk-UA"/>
        </w:rPr>
        <w:t xml:space="preserve">Статистикою критерію серій є число серій </w:t>
      </w:r>
      <w:r w:rsidRPr="008F3D60">
        <w:rPr>
          <w:i/>
          <w:sz w:val="28"/>
          <w:szCs w:val="28"/>
          <w:lang w:val="uk-UA"/>
        </w:rPr>
        <w:t>N</w:t>
      </w:r>
      <w:r w:rsidRPr="008F3D60">
        <w:rPr>
          <w:sz w:val="28"/>
          <w:szCs w:val="28"/>
          <w:lang w:val="uk-UA"/>
        </w:rPr>
        <w:t xml:space="preserve">. Критична область визначається нерівностями </w:t>
      </w:r>
      <w:r w:rsidR="00A44E08" w:rsidRPr="008F3D60">
        <w:rPr>
          <w:position w:val="-12"/>
          <w:sz w:val="28"/>
          <w:szCs w:val="28"/>
          <w:lang w:val="uk-UA"/>
        </w:rPr>
        <w:object w:dxaOrig="859" w:dyaOrig="380">
          <v:shape id="_x0000_i1332" type="#_x0000_t75" style="width:42.8pt;height:19pt" o:ole="">
            <v:imagedata r:id="rId618" o:title=""/>
          </v:shape>
          <o:OLEObject Type="Embed" ProgID="Equation.3" ShapeID="_x0000_i1332" DrawAspect="Content" ObjectID="_1780146685" r:id="rId619"/>
        </w:object>
      </w:r>
      <w:r w:rsidRPr="008F3D60">
        <w:rPr>
          <w:sz w:val="28"/>
          <w:szCs w:val="28"/>
          <w:lang w:val="uk-UA"/>
        </w:rPr>
        <w:t xml:space="preserve"> й </w:t>
      </w:r>
      <w:r w:rsidR="00A44E08" w:rsidRPr="008F3D60">
        <w:rPr>
          <w:position w:val="-12"/>
          <w:sz w:val="28"/>
          <w:szCs w:val="28"/>
          <w:lang w:val="uk-UA"/>
        </w:rPr>
        <w:object w:dxaOrig="900" w:dyaOrig="380">
          <v:shape id="_x0000_i1333" type="#_x0000_t75" style="width:44.85pt;height:19pt" o:ole="">
            <v:imagedata r:id="rId620" o:title=""/>
          </v:shape>
          <o:OLEObject Type="Embed" ProgID="Equation.3" ShapeID="_x0000_i1333" DrawAspect="Content" ObjectID="_1780146686" r:id="rId621"/>
        </w:object>
      </w:r>
      <w:r w:rsidRPr="008F3D60">
        <w:rPr>
          <w:sz w:val="28"/>
          <w:szCs w:val="28"/>
          <w:lang w:val="uk-UA"/>
        </w:rPr>
        <w:t xml:space="preserve">.Значення границь критичної області </w:t>
      </w:r>
      <w:r w:rsidR="00A44E08" w:rsidRPr="008F3D60">
        <w:rPr>
          <w:position w:val="-12"/>
          <w:sz w:val="28"/>
          <w:szCs w:val="28"/>
          <w:lang w:val="uk-UA"/>
        </w:rPr>
        <w:object w:dxaOrig="360" w:dyaOrig="380">
          <v:shape id="_x0000_i1334" type="#_x0000_t75" style="width:19pt;height:19pt" o:ole="">
            <v:imagedata r:id="rId622" o:title=""/>
          </v:shape>
          <o:OLEObject Type="Embed" ProgID="Equation.3" ShapeID="_x0000_i1334" DrawAspect="Content" ObjectID="_1780146687" r:id="rId623"/>
        </w:object>
      </w:r>
      <w:r w:rsidRPr="008F3D60">
        <w:rPr>
          <w:sz w:val="28"/>
          <w:szCs w:val="28"/>
          <w:lang w:val="uk-UA"/>
        </w:rPr>
        <w:t xml:space="preserve"> й </w:t>
      </w:r>
      <w:r w:rsidR="00A44E08" w:rsidRPr="008F3D60">
        <w:rPr>
          <w:position w:val="-12"/>
          <w:sz w:val="28"/>
          <w:szCs w:val="28"/>
          <w:lang w:val="uk-UA"/>
        </w:rPr>
        <w:object w:dxaOrig="380" w:dyaOrig="380">
          <v:shape id="_x0000_i1335" type="#_x0000_t75" style="width:19pt;height:19pt" o:ole="">
            <v:imagedata r:id="rId624" o:title=""/>
          </v:shape>
          <o:OLEObject Type="Embed" ProgID="Equation.3" ShapeID="_x0000_i1335" DrawAspect="Content" ObjectID="_1780146688" r:id="rId625"/>
        </w:object>
      </w:r>
      <w:r w:rsidRPr="008F3D60">
        <w:rPr>
          <w:sz w:val="28"/>
          <w:szCs w:val="28"/>
          <w:lang w:val="uk-UA"/>
        </w:rPr>
        <w:t>для  рівня значимості α = 0,05 наведені в таблиці Д 9.</w:t>
      </w:r>
    </w:p>
    <w:p w:rsidR="004D03E2" w:rsidRPr="008F3D60" w:rsidRDefault="004D03E2" w:rsidP="00FA2B6B">
      <w:pPr>
        <w:ind w:left="0" w:firstLine="708"/>
        <w:jc w:val="both"/>
        <w:rPr>
          <w:sz w:val="28"/>
          <w:szCs w:val="28"/>
          <w:lang w:val="uk-UA"/>
        </w:rPr>
      </w:pPr>
      <w:r w:rsidRPr="008F3D60">
        <w:rPr>
          <w:sz w:val="28"/>
          <w:szCs w:val="28"/>
          <w:u w:val="single"/>
          <w:lang w:val="uk-UA"/>
        </w:rPr>
        <w:t>Приклад</w:t>
      </w:r>
      <w:r w:rsidRPr="008F3D60">
        <w:rPr>
          <w:sz w:val="28"/>
          <w:szCs w:val="28"/>
          <w:lang w:val="uk-UA"/>
        </w:rPr>
        <w:t>. Швидкості автомобілів у деякій точці траси утворили наступний ряд (км/год):</w:t>
      </w:r>
    </w:p>
    <w:p w:rsidR="004D03E2" w:rsidRPr="008F3D60" w:rsidRDefault="004D03E2" w:rsidP="00FA2B6B">
      <w:pPr>
        <w:ind w:left="708" w:firstLine="708"/>
        <w:jc w:val="both"/>
        <w:rPr>
          <w:sz w:val="28"/>
          <w:szCs w:val="28"/>
          <w:lang w:val="uk-UA"/>
        </w:rPr>
      </w:pPr>
      <w:r w:rsidRPr="008F3D60">
        <w:rPr>
          <w:sz w:val="28"/>
          <w:szCs w:val="28"/>
          <w:lang w:val="uk-UA"/>
        </w:rPr>
        <w:t>31,  39,  40,  45,  27,  28,  35,  55,  21,  33,  42,  36.</w:t>
      </w:r>
    </w:p>
    <w:p w:rsidR="00327D16" w:rsidRPr="008F3D60" w:rsidRDefault="00327D16" w:rsidP="00FA2B6B">
      <w:pPr>
        <w:ind w:left="0" w:firstLine="0"/>
        <w:jc w:val="both"/>
        <w:rPr>
          <w:sz w:val="28"/>
          <w:szCs w:val="28"/>
          <w:lang w:val="uk-UA"/>
        </w:rPr>
      </w:pPr>
    </w:p>
    <w:p w:rsidR="004D03E2" w:rsidRPr="008F3D60" w:rsidRDefault="004D03E2" w:rsidP="00FA2B6B">
      <w:pPr>
        <w:ind w:left="0" w:firstLine="708"/>
        <w:jc w:val="both"/>
        <w:rPr>
          <w:sz w:val="28"/>
          <w:szCs w:val="28"/>
          <w:lang w:val="uk-UA"/>
        </w:rPr>
      </w:pPr>
      <w:r w:rsidRPr="008F3D60">
        <w:rPr>
          <w:sz w:val="28"/>
          <w:szCs w:val="28"/>
          <w:lang w:val="uk-UA"/>
        </w:rPr>
        <w:t xml:space="preserve">Чи можна вважати отримані значення випадковими? Прийняти </w:t>
      </w:r>
      <w:r w:rsidR="00A44E08" w:rsidRPr="008F3D60">
        <w:rPr>
          <w:sz w:val="28"/>
          <w:szCs w:val="28"/>
          <w:lang w:val="uk-UA"/>
        </w:rPr>
        <w:t>α</w:t>
      </w:r>
      <w:r w:rsidRPr="008F3D60">
        <w:rPr>
          <w:sz w:val="28"/>
          <w:szCs w:val="28"/>
          <w:lang w:val="uk-UA"/>
        </w:rPr>
        <w:t xml:space="preserve"> = 0,05.</w:t>
      </w:r>
    </w:p>
    <w:p w:rsidR="004D03E2" w:rsidRPr="008F3D60" w:rsidRDefault="004D03E2" w:rsidP="00FA2B6B">
      <w:pPr>
        <w:ind w:left="0" w:firstLine="0"/>
        <w:jc w:val="both"/>
        <w:rPr>
          <w:sz w:val="28"/>
          <w:szCs w:val="28"/>
          <w:lang w:val="uk-UA"/>
        </w:rPr>
      </w:pPr>
      <w:r w:rsidRPr="008F3D60">
        <w:rPr>
          <w:sz w:val="28"/>
          <w:szCs w:val="28"/>
          <w:lang w:val="uk-UA"/>
        </w:rPr>
        <w:t>Знайдемо оцінку медіани цих даних. Для цього представимо дані у вигляді варіаційного ряду:</w:t>
      </w:r>
    </w:p>
    <w:p w:rsidR="00327D16" w:rsidRPr="008F3D60" w:rsidRDefault="00327D16" w:rsidP="00FA2B6B">
      <w:pPr>
        <w:ind w:left="0" w:firstLine="0"/>
        <w:jc w:val="both"/>
        <w:rPr>
          <w:sz w:val="28"/>
          <w:szCs w:val="28"/>
          <w:lang w:val="uk-UA"/>
        </w:rPr>
      </w:pPr>
    </w:p>
    <w:p w:rsidR="004D03E2" w:rsidRPr="008F3D60" w:rsidRDefault="004D03E2" w:rsidP="00FA2B6B">
      <w:pPr>
        <w:ind w:left="708" w:firstLine="708"/>
        <w:jc w:val="both"/>
        <w:rPr>
          <w:sz w:val="28"/>
          <w:szCs w:val="28"/>
          <w:lang w:val="uk-UA"/>
        </w:rPr>
      </w:pPr>
      <w:r w:rsidRPr="008F3D60">
        <w:rPr>
          <w:sz w:val="28"/>
          <w:szCs w:val="28"/>
          <w:lang w:val="uk-UA"/>
        </w:rPr>
        <w:t>21,  27,  28,  31,  33,  35,  36,  39,  40,  42,  45,  55.</w:t>
      </w:r>
    </w:p>
    <w:p w:rsidR="004D03E2" w:rsidRPr="008F3D60" w:rsidRDefault="004D03E2" w:rsidP="00FA2B6B">
      <w:pPr>
        <w:ind w:left="0" w:firstLine="708"/>
        <w:jc w:val="both"/>
        <w:rPr>
          <w:sz w:val="28"/>
          <w:szCs w:val="28"/>
          <w:lang w:val="uk-UA"/>
        </w:rPr>
      </w:pPr>
      <w:r w:rsidRPr="008F3D60">
        <w:rPr>
          <w:sz w:val="28"/>
          <w:szCs w:val="28"/>
          <w:lang w:val="uk-UA"/>
        </w:rPr>
        <w:t xml:space="preserve">Оцінка медіани </w:t>
      </w:r>
      <w:r w:rsidRPr="008F3D60">
        <w:rPr>
          <w:position w:val="-26"/>
          <w:sz w:val="28"/>
          <w:szCs w:val="28"/>
          <w:lang w:val="uk-UA"/>
        </w:rPr>
        <w:object w:dxaOrig="2180" w:dyaOrig="700">
          <v:shape id="_x0000_i1336" type="#_x0000_t75" style="width:108.7pt;height:36.7pt" o:ole="">
            <v:imagedata r:id="rId626" o:title=""/>
          </v:shape>
          <o:OLEObject Type="Embed" ProgID="Equation.3" ShapeID="_x0000_i1336" DrawAspect="Content" ObjectID="_1780146689" r:id="rId627"/>
        </w:object>
      </w:r>
      <w:r w:rsidRPr="008F3D60">
        <w:rPr>
          <w:sz w:val="28"/>
          <w:szCs w:val="28"/>
          <w:lang w:val="uk-UA"/>
        </w:rPr>
        <w:t xml:space="preserve"> Вихідному ряду спостережень відповідає наступна послідовність знаків:</w:t>
      </w:r>
    </w:p>
    <w:p w:rsidR="004D03E2" w:rsidRPr="008F3D60" w:rsidRDefault="004D03E2" w:rsidP="00FA2B6B">
      <w:pPr>
        <w:ind w:left="0" w:firstLine="0"/>
        <w:jc w:val="both"/>
        <w:rPr>
          <w:sz w:val="28"/>
          <w:szCs w:val="28"/>
          <w:lang w:val="uk-UA"/>
        </w:rPr>
      </w:pPr>
    </w:p>
    <w:p w:rsidR="004D03E2" w:rsidRPr="008F3D60" w:rsidRDefault="004D03E2" w:rsidP="00FA2B6B">
      <w:pPr>
        <w:ind w:left="708" w:firstLine="708"/>
        <w:jc w:val="both"/>
        <w:rPr>
          <w:sz w:val="28"/>
          <w:szCs w:val="28"/>
          <w:lang w:val="uk-UA"/>
        </w:rPr>
      </w:pPr>
      <w:r w:rsidRPr="008F3D60">
        <w:rPr>
          <w:sz w:val="28"/>
          <w:szCs w:val="28"/>
          <w:lang w:val="uk-UA"/>
        </w:rPr>
        <w:t xml:space="preserve">– + + + – – – + – – + +, </w:t>
      </w:r>
    </w:p>
    <w:p w:rsidR="004D03E2" w:rsidRPr="008F3D60" w:rsidRDefault="004D03E2" w:rsidP="00FA2B6B">
      <w:pPr>
        <w:ind w:left="0" w:firstLine="0"/>
        <w:jc w:val="both"/>
        <w:rPr>
          <w:sz w:val="28"/>
          <w:szCs w:val="28"/>
          <w:lang w:val="uk-UA"/>
        </w:rPr>
      </w:pPr>
    </w:p>
    <w:p w:rsidR="004D03E2" w:rsidRPr="008F3D60" w:rsidRDefault="004D03E2" w:rsidP="00FA2B6B">
      <w:pPr>
        <w:ind w:left="0" w:firstLine="0"/>
        <w:jc w:val="both"/>
        <w:rPr>
          <w:sz w:val="28"/>
          <w:szCs w:val="28"/>
          <w:lang w:val="uk-UA"/>
        </w:rPr>
      </w:pPr>
      <w:r w:rsidRPr="008F3D60">
        <w:rPr>
          <w:sz w:val="28"/>
          <w:szCs w:val="28"/>
          <w:lang w:val="uk-UA"/>
        </w:rPr>
        <w:t xml:space="preserve">де </w:t>
      </w:r>
      <w:r w:rsidRPr="008F3D60">
        <w:rPr>
          <w:position w:val="-12"/>
          <w:sz w:val="28"/>
          <w:szCs w:val="28"/>
          <w:lang w:val="uk-UA"/>
        </w:rPr>
        <w:object w:dxaOrig="279" w:dyaOrig="380">
          <v:shape id="_x0000_i1337" type="#_x0000_t75" style="width:14.95pt;height:22.4pt" o:ole="">
            <v:imagedata r:id="rId614" o:title=""/>
          </v:shape>
          <o:OLEObject Type="Embed" ProgID="Equation.3" ShapeID="_x0000_i1337" DrawAspect="Content" ObjectID="_1780146690" r:id="rId628"/>
        </w:object>
      </w:r>
      <w:r w:rsidRPr="008F3D60">
        <w:rPr>
          <w:sz w:val="28"/>
          <w:szCs w:val="28"/>
          <w:lang w:val="uk-UA"/>
        </w:rPr>
        <w:t xml:space="preserve">= 6,  </w:t>
      </w:r>
      <w:r w:rsidRPr="008F3D60">
        <w:rPr>
          <w:position w:val="-12"/>
          <w:sz w:val="28"/>
          <w:szCs w:val="28"/>
          <w:lang w:val="uk-UA"/>
        </w:rPr>
        <w:object w:dxaOrig="320" w:dyaOrig="380">
          <v:shape id="_x0000_i1338" type="#_x0000_t75" style="width:14.95pt;height:22.4pt" o:ole="">
            <v:imagedata r:id="rId616" o:title=""/>
          </v:shape>
          <o:OLEObject Type="Embed" ProgID="Equation.3" ShapeID="_x0000_i1338" DrawAspect="Content" ObjectID="_1780146691" r:id="rId629"/>
        </w:object>
      </w:r>
      <w:r w:rsidRPr="008F3D60">
        <w:rPr>
          <w:sz w:val="28"/>
          <w:szCs w:val="28"/>
          <w:lang w:val="uk-UA"/>
        </w:rPr>
        <w:t xml:space="preserve">= 6, число серій </w:t>
      </w:r>
      <w:r w:rsidRPr="008F3D60">
        <w:rPr>
          <w:i/>
          <w:sz w:val="28"/>
          <w:szCs w:val="28"/>
          <w:lang w:val="uk-UA"/>
        </w:rPr>
        <w:t xml:space="preserve">N = 6. </w:t>
      </w:r>
      <w:r w:rsidRPr="008F3D60">
        <w:rPr>
          <w:sz w:val="28"/>
          <w:szCs w:val="28"/>
          <w:lang w:val="uk-UA"/>
        </w:rPr>
        <w:t xml:space="preserve">За таблицею Д 9 при </w:t>
      </w:r>
      <w:r w:rsidR="00A44E08" w:rsidRPr="008F3D60">
        <w:rPr>
          <w:sz w:val="28"/>
          <w:szCs w:val="28"/>
          <w:lang w:val="uk-UA"/>
        </w:rPr>
        <w:t>α</w:t>
      </w:r>
      <w:r w:rsidRPr="008F3D60">
        <w:rPr>
          <w:sz w:val="28"/>
          <w:szCs w:val="28"/>
          <w:lang w:val="uk-UA"/>
        </w:rPr>
        <w:t xml:space="preserve"> = 0,05 знаходимо </w:t>
      </w:r>
      <w:r w:rsidR="00A44E08" w:rsidRPr="008F3D60">
        <w:rPr>
          <w:position w:val="-12"/>
          <w:sz w:val="28"/>
          <w:szCs w:val="28"/>
          <w:lang w:val="uk-UA"/>
        </w:rPr>
        <w:object w:dxaOrig="780" w:dyaOrig="380">
          <v:shape id="_x0000_i1339" type="#_x0000_t75" style="width:38.7pt;height:19pt" o:ole="">
            <v:imagedata r:id="rId630" o:title=""/>
          </v:shape>
          <o:OLEObject Type="Embed" ProgID="Equation.3" ShapeID="_x0000_i1339" DrawAspect="Content" ObjectID="_1780146692" r:id="rId631"/>
        </w:object>
      </w:r>
      <w:r w:rsidRPr="008F3D60">
        <w:rPr>
          <w:sz w:val="28"/>
          <w:szCs w:val="28"/>
          <w:lang w:val="uk-UA"/>
        </w:rPr>
        <w:t xml:space="preserve">, </w:t>
      </w:r>
      <w:r w:rsidR="00A44E08" w:rsidRPr="008F3D60">
        <w:rPr>
          <w:position w:val="-12"/>
          <w:sz w:val="28"/>
          <w:szCs w:val="28"/>
          <w:lang w:val="uk-UA"/>
        </w:rPr>
        <w:object w:dxaOrig="920" w:dyaOrig="380">
          <v:shape id="_x0000_i1340" type="#_x0000_t75" style="width:45.5pt;height:19pt" o:ole="">
            <v:imagedata r:id="rId632" o:title=""/>
          </v:shape>
          <o:OLEObject Type="Embed" ProgID="Equation.3" ShapeID="_x0000_i1340" DrawAspect="Content" ObjectID="_1780146693" r:id="rId633"/>
        </w:object>
      </w:r>
      <w:r w:rsidR="00A44E08" w:rsidRPr="008F3D60">
        <w:rPr>
          <w:sz w:val="28"/>
          <w:szCs w:val="28"/>
          <w:lang w:val="uk-UA"/>
        </w:rPr>
        <w:t>.</w:t>
      </w:r>
      <w:r w:rsidRPr="008F3D60">
        <w:rPr>
          <w:sz w:val="28"/>
          <w:szCs w:val="28"/>
          <w:lang w:val="uk-UA"/>
        </w:rPr>
        <w:t xml:space="preserve"> Таким чином, гіпотеза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приймається: отримані значення швидкості можна вважати випадковими.</w:t>
      </w:r>
    </w:p>
    <w:p w:rsidR="004D03E2" w:rsidRPr="008F3D60" w:rsidRDefault="004D03E2" w:rsidP="00FA2B6B">
      <w:pPr>
        <w:ind w:left="0" w:firstLine="708"/>
        <w:jc w:val="both"/>
        <w:rPr>
          <w:sz w:val="28"/>
          <w:szCs w:val="28"/>
          <w:lang w:val="uk-UA"/>
        </w:rPr>
      </w:pPr>
      <w:r w:rsidRPr="008F3D60">
        <w:rPr>
          <w:sz w:val="28"/>
          <w:szCs w:val="28"/>
          <w:lang w:val="uk-UA"/>
        </w:rPr>
        <w:t xml:space="preserve">При більших об'ємах вибірки, коли або </w:t>
      </w:r>
      <w:r w:rsidRPr="008F3D60">
        <w:rPr>
          <w:position w:val="-12"/>
          <w:sz w:val="28"/>
          <w:szCs w:val="28"/>
          <w:lang w:val="uk-UA"/>
        </w:rPr>
        <w:object w:dxaOrig="279" w:dyaOrig="380">
          <v:shape id="_x0000_i1341" type="#_x0000_t75" style="width:14.95pt;height:22.4pt" o:ole="">
            <v:imagedata r:id="rId614" o:title=""/>
          </v:shape>
          <o:OLEObject Type="Embed" ProgID="Equation.3" ShapeID="_x0000_i1341" DrawAspect="Content" ObjectID="_1780146694" r:id="rId634"/>
        </w:object>
      </w:r>
      <w:r w:rsidRPr="008F3D60">
        <w:rPr>
          <w:sz w:val="28"/>
          <w:szCs w:val="28"/>
          <w:lang w:val="uk-UA"/>
        </w:rPr>
        <w:t xml:space="preserve">, або </w:t>
      </w:r>
      <w:r w:rsidRPr="008F3D60">
        <w:rPr>
          <w:position w:val="-12"/>
          <w:sz w:val="28"/>
          <w:szCs w:val="28"/>
          <w:lang w:val="uk-UA"/>
        </w:rPr>
        <w:object w:dxaOrig="320" w:dyaOrig="380">
          <v:shape id="_x0000_i1342" type="#_x0000_t75" style="width:14.95pt;height:22.4pt" o:ole="">
            <v:imagedata r:id="rId616" o:title=""/>
          </v:shape>
          <o:OLEObject Type="Embed" ProgID="Equation.3" ShapeID="_x0000_i1342" DrawAspect="Content" ObjectID="_1780146695" r:id="rId635"/>
        </w:object>
      </w:r>
      <w:r w:rsidRPr="008F3D60">
        <w:rPr>
          <w:sz w:val="28"/>
          <w:szCs w:val="28"/>
          <w:lang w:val="uk-UA"/>
        </w:rPr>
        <w:t xml:space="preserve">, або обидва значення більше 20, для перевірки гіпотези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можна використати статистику  </w:t>
      </w:r>
      <w:r w:rsidRPr="008F3D60">
        <w:rPr>
          <w:i/>
          <w:sz w:val="28"/>
          <w:szCs w:val="28"/>
          <w:lang w:val="uk-UA"/>
        </w:rPr>
        <w:t>Z</w:t>
      </w:r>
      <w:r w:rsidRPr="008F3D60">
        <w:rPr>
          <w:sz w:val="28"/>
          <w:szCs w:val="28"/>
          <w:lang w:val="uk-UA"/>
        </w:rPr>
        <w:t xml:space="preserve">, вибіркове значення </w:t>
      </w:r>
      <w:r w:rsidRPr="008F3D60">
        <w:rPr>
          <w:position w:val="-12"/>
          <w:sz w:val="28"/>
          <w:szCs w:val="28"/>
          <w:lang w:val="uk-UA"/>
        </w:rPr>
        <w:object w:dxaOrig="340" w:dyaOrig="380">
          <v:shape id="_x0000_i1343" type="#_x0000_t75" style="width:14.95pt;height:22.4pt" o:ole="">
            <v:imagedata r:id="rId636" o:title=""/>
          </v:shape>
          <o:OLEObject Type="Embed" ProgID="Equation.3" ShapeID="_x0000_i1343" DrawAspect="Content" ObjectID="_1780146696" r:id="rId637"/>
        </w:object>
      </w:r>
      <w:r w:rsidRPr="008F3D60">
        <w:rPr>
          <w:sz w:val="28"/>
          <w:szCs w:val="28"/>
          <w:lang w:val="uk-UA"/>
        </w:rPr>
        <w:t xml:space="preserve"> якої обчислюється за формулою</w:t>
      </w:r>
    </w:p>
    <w:p w:rsidR="004D03E2" w:rsidRPr="008F3D60" w:rsidRDefault="004D03E2" w:rsidP="00FA2B6B">
      <w:pPr>
        <w:ind w:left="0" w:firstLine="0"/>
        <w:jc w:val="both"/>
        <w:rPr>
          <w:sz w:val="28"/>
          <w:szCs w:val="28"/>
          <w:lang w:val="uk-UA"/>
        </w:rPr>
      </w:pPr>
    </w:p>
    <w:p w:rsidR="004D03E2" w:rsidRPr="008F3D60" w:rsidRDefault="004D03E2" w:rsidP="00FA2B6B">
      <w:pPr>
        <w:tabs>
          <w:tab w:val="left" w:pos="8789"/>
        </w:tabs>
        <w:ind w:left="1416" w:firstLine="708"/>
        <w:jc w:val="both"/>
        <w:rPr>
          <w:sz w:val="28"/>
          <w:szCs w:val="28"/>
          <w:lang w:val="uk-UA"/>
        </w:rPr>
      </w:pPr>
      <w:r w:rsidRPr="008F3D60">
        <w:rPr>
          <w:position w:val="-80"/>
          <w:sz w:val="28"/>
          <w:szCs w:val="28"/>
          <w:lang w:val="uk-UA"/>
        </w:rPr>
        <w:object w:dxaOrig="3640" w:dyaOrig="1640">
          <v:shape id="_x0000_i1344" type="#_x0000_t75" style="width:179.3pt;height:79.45pt" o:ole="">
            <v:imagedata r:id="rId638" o:title=""/>
          </v:shape>
          <o:OLEObject Type="Embed" ProgID="Equation.3" ShapeID="_x0000_i1344" DrawAspect="Content" ObjectID="_1780146697" r:id="rId639"/>
        </w:object>
      </w:r>
      <w:r w:rsidRPr="008F3D60">
        <w:rPr>
          <w:sz w:val="28"/>
          <w:szCs w:val="28"/>
          <w:lang w:val="uk-UA"/>
        </w:rPr>
        <w:tab/>
        <w:t>(7.17)</w:t>
      </w:r>
    </w:p>
    <w:p w:rsidR="004D03E2" w:rsidRPr="008F3D60" w:rsidRDefault="004D03E2" w:rsidP="00FA2B6B">
      <w:pPr>
        <w:ind w:left="0" w:firstLine="0"/>
        <w:jc w:val="both"/>
        <w:rPr>
          <w:sz w:val="28"/>
          <w:szCs w:val="28"/>
          <w:lang w:val="uk-UA"/>
        </w:rPr>
      </w:pPr>
    </w:p>
    <w:p w:rsidR="004D03E2" w:rsidRPr="008F3D60" w:rsidRDefault="004D03E2" w:rsidP="00FA2B6B">
      <w:pPr>
        <w:ind w:left="0" w:firstLine="708"/>
        <w:jc w:val="both"/>
        <w:rPr>
          <w:sz w:val="28"/>
          <w:szCs w:val="28"/>
          <w:lang w:val="uk-UA"/>
        </w:rPr>
      </w:pPr>
      <w:r w:rsidRPr="008F3D60">
        <w:rPr>
          <w:sz w:val="28"/>
          <w:szCs w:val="28"/>
          <w:lang w:val="uk-UA"/>
        </w:rPr>
        <w:t xml:space="preserve">За умови, що вірна гіпотезу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статистика </w:t>
      </w:r>
      <w:r w:rsidRPr="008F3D60">
        <w:rPr>
          <w:i/>
          <w:sz w:val="28"/>
          <w:szCs w:val="28"/>
          <w:lang w:val="uk-UA"/>
        </w:rPr>
        <w:t>Z</w:t>
      </w:r>
      <w:r w:rsidRPr="008F3D60">
        <w:rPr>
          <w:sz w:val="28"/>
          <w:szCs w:val="28"/>
          <w:lang w:val="uk-UA"/>
        </w:rPr>
        <w:t xml:space="preserve"> має приблизно нормальний  розподіл </w:t>
      </w:r>
      <w:r w:rsidRPr="008F3D60">
        <w:rPr>
          <w:i/>
          <w:sz w:val="28"/>
          <w:szCs w:val="28"/>
          <w:lang w:val="uk-UA"/>
        </w:rPr>
        <w:t>N (0,1</w:t>
      </w:r>
      <w:r w:rsidRPr="008F3D60">
        <w:rPr>
          <w:sz w:val="28"/>
          <w:szCs w:val="28"/>
          <w:lang w:val="uk-UA"/>
        </w:rPr>
        <w:t xml:space="preserve">). У цьому випадку критична область визначається нерівностями </w:t>
      </w:r>
    </w:p>
    <w:p w:rsidR="004D03E2" w:rsidRPr="008F3D60" w:rsidRDefault="004D03E2" w:rsidP="00FA2B6B">
      <w:pPr>
        <w:ind w:left="0" w:firstLine="0"/>
        <w:jc w:val="both"/>
        <w:rPr>
          <w:sz w:val="28"/>
          <w:szCs w:val="28"/>
          <w:lang w:val="uk-UA"/>
        </w:rPr>
      </w:pPr>
    </w:p>
    <w:p w:rsidR="004D03E2" w:rsidRPr="008F3D60" w:rsidRDefault="004D03E2" w:rsidP="00FA2B6B">
      <w:pPr>
        <w:ind w:left="1416" w:firstLine="708"/>
        <w:jc w:val="both"/>
        <w:rPr>
          <w:sz w:val="28"/>
          <w:szCs w:val="28"/>
          <w:lang w:val="uk-UA"/>
        </w:rPr>
      </w:pPr>
      <w:r w:rsidRPr="008F3D60">
        <w:rPr>
          <w:position w:val="-12"/>
          <w:sz w:val="28"/>
          <w:szCs w:val="28"/>
          <w:lang w:val="uk-UA"/>
        </w:rPr>
        <w:object w:dxaOrig="1359" w:dyaOrig="380">
          <v:shape id="_x0000_i1345" type="#_x0000_t75" style="width:64.55pt;height:22.4pt" o:ole="">
            <v:imagedata r:id="rId640" o:title=""/>
          </v:shape>
          <o:OLEObject Type="Embed" ProgID="Equation.3" ShapeID="_x0000_i1345" DrawAspect="Content" ObjectID="_1780146698" r:id="rId641"/>
        </w:object>
      </w:r>
      <w:r w:rsidRPr="008F3D60">
        <w:rPr>
          <w:sz w:val="28"/>
          <w:szCs w:val="28"/>
          <w:lang w:val="uk-UA"/>
        </w:rPr>
        <w:tab/>
        <w:t>або</w:t>
      </w:r>
      <w:r w:rsidRPr="008F3D60">
        <w:rPr>
          <w:sz w:val="28"/>
          <w:szCs w:val="28"/>
          <w:lang w:val="uk-UA"/>
        </w:rPr>
        <w:tab/>
      </w:r>
      <w:r w:rsidRPr="008F3D60">
        <w:rPr>
          <w:position w:val="-12"/>
          <w:sz w:val="28"/>
          <w:szCs w:val="28"/>
          <w:lang w:val="uk-UA"/>
        </w:rPr>
        <w:object w:dxaOrig="1460" w:dyaOrig="380">
          <v:shape id="_x0000_i1346" type="#_x0000_t75" style="width:1in;height:22.4pt" o:ole="">
            <v:imagedata r:id="rId642" o:title=""/>
          </v:shape>
          <o:OLEObject Type="Embed" ProgID="Equation.3" ShapeID="_x0000_i1346" DrawAspect="Content" ObjectID="_1780146699" r:id="rId643"/>
        </w:object>
      </w:r>
    </w:p>
    <w:p w:rsidR="004D03E2" w:rsidRPr="008F3D60" w:rsidRDefault="004D03E2" w:rsidP="00FA2B6B">
      <w:pPr>
        <w:ind w:left="0" w:firstLine="708"/>
        <w:jc w:val="both"/>
        <w:rPr>
          <w:sz w:val="28"/>
          <w:szCs w:val="28"/>
          <w:lang w:val="uk-UA"/>
        </w:rPr>
      </w:pPr>
      <w:r w:rsidRPr="008F3D60">
        <w:rPr>
          <w:sz w:val="28"/>
          <w:szCs w:val="28"/>
          <w:u w:val="single"/>
          <w:lang w:val="uk-UA"/>
        </w:rPr>
        <w:t>Зауваження.</w:t>
      </w:r>
      <w:r w:rsidRPr="008F3D60">
        <w:rPr>
          <w:sz w:val="28"/>
          <w:szCs w:val="28"/>
          <w:lang w:val="uk-UA"/>
        </w:rPr>
        <w:t xml:space="preserve"> Критерій серій застосовується для перевірки випадковості будь – якої вибірки, елементами якої є два різних символи, наприклад: 1 і 0, А і В, + і –. Статистикою критерію є число серій у цій вибірці.</w:t>
      </w:r>
    </w:p>
    <w:p w:rsidR="004D03E2" w:rsidRPr="008F3D60" w:rsidRDefault="004D03E2" w:rsidP="00FA2B6B">
      <w:pPr>
        <w:ind w:left="0" w:firstLine="708"/>
        <w:jc w:val="both"/>
        <w:rPr>
          <w:sz w:val="28"/>
          <w:szCs w:val="28"/>
          <w:lang w:val="uk-UA"/>
        </w:rPr>
      </w:pPr>
      <w:r w:rsidRPr="008F3D60">
        <w:rPr>
          <w:sz w:val="28"/>
          <w:szCs w:val="28"/>
          <w:u w:val="single"/>
          <w:lang w:val="uk-UA"/>
        </w:rPr>
        <w:t>Приклад</w:t>
      </w:r>
      <w:r w:rsidRPr="008F3D60">
        <w:rPr>
          <w:sz w:val="28"/>
          <w:szCs w:val="28"/>
          <w:lang w:val="uk-UA"/>
        </w:rPr>
        <w:t>. Чи можна вважати, що послідовність</w:t>
      </w:r>
    </w:p>
    <w:p w:rsidR="004D03E2" w:rsidRPr="008F3D60" w:rsidRDefault="004D03E2" w:rsidP="00FA2B6B">
      <w:pPr>
        <w:ind w:left="0" w:firstLine="0"/>
        <w:jc w:val="both"/>
        <w:rPr>
          <w:sz w:val="28"/>
          <w:szCs w:val="28"/>
          <w:lang w:val="uk-UA"/>
        </w:rPr>
      </w:pPr>
    </w:p>
    <w:p w:rsidR="004D03E2" w:rsidRPr="008F3D60" w:rsidRDefault="004D03E2" w:rsidP="00FA2B6B">
      <w:pPr>
        <w:ind w:left="0" w:firstLine="708"/>
        <w:jc w:val="both"/>
        <w:rPr>
          <w:sz w:val="28"/>
          <w:szCs w:val="28"/>
          <w:lang w:val="uk-UA"/>
        </w:rPr>
      </w:pPr>
      <w:r w:rsidRPr="008F3D60">
        <w:rPr>
          <w:sz w:val="28"/>
          <w:szCs w:val="28"/>
          <w:lang w:val="uk-UA"/>
        </w:rPr>
        <w:t>110010001010100111011010010000101000</w:t>
      </w:r>
    </w:p>
    <w:p w:rsidR="004D03E2" w:rsidRPr="008F3D60" w:rsidRDefault="004D03E2" w:rsidP="00FA2B6B">
      <w:pPr>
        <w:ind w:left="0" w:firstLine="0"/>
        <w:jc w:val="both"/>
        <w:rPr>
          <w:sz w:val="28"/>
          <w:szCs w:val="28"/>
          <w:lang w:val="uk-UA"/>
        </w:rPr>
      </w:pPr>
      <w:r w:rsidRPr="008F3D60">
        <w:rPr>
          <w:sz w:val="28"/>
          <w:szCs w:val="28"/>
          <w:lang w:val="uk-UA"/>
        </w:rPr>
        <w:t xml:space="preserve">отримана із сукупності випадкових послідовностей? Прийняти </w:t>
      </w:r>
      <w:r w:rsidR="00A44E08" w:rsidRPr="008F3D60">
        <w:rPr>
          <w:sz w:val="28"/>
          <w:szCs w:val="28"/>
          <w:lang w:val="uk-UA"/>
        </w:rPr>
        <w:t>α</w:t>
      </w:r>
      <w:r w:rsidRPr="008F3D60">
        <w:rPr>
          <w:sz w:val="28"/>
          <w:szCs w:val="28"/>
          <w:lang w:val="uk-UA"/>
        </w:rPr>
        <w:t xml:space="preserve"> = 0,01.</w:t>
      </w:r>
    </w:p>
    <w:p w:rsidR="004D03E2" w:rsidRPr="008F3D60" w:rsidRDefault="004D03E2" w:rsidP="00FA2B6B">
      <w:pPr>
        <w:ind w:left="0" w:firstLine="708"/>
        <w:jc w:val="both"/>
        <w:rPr>
          <w:sz w:val="28"/>
          <w:szCs w:val="28"/>
          <w:lang w:val="uk-UA"/>
        </w:rPr>
      </w:pPr>
      <w:r w:rsidRPr="008F3D60">
        <w:rPr>
          <w:sz w:val="28"/>
          <w:szCs w:val="28"/>
          <w:lang w:val="uk-UA"/>
        </w:rPr>
        <w:t xml:space="preserve">У цій послідовності число нулів </w:t>
      </w:r>
      <w:r w:rsidR="005E5E11" w:rsidRPr="008F3D60">
        <w:rPr>
          <w:position w:val="-12"/>
          <w:sz w:val="28"/>
          <w:szCs w:val="28"/>
          <w:lang w:val="uk-UA"/>
        </w:rPr>
        <w:object w:dxaOrig="840" w:dyaOrig="380">
          <v:shape id="_x0000_i1347" type="#_x0000_t75" style="width:42.1pt;height:19pt" o:ole="">
            <v:imagedata r:id="rId644" o:title=""/>
          </v:shape>
          <o:OLEObject Type="Embed" ProgID="Equation.3" ShapeID="_x0000_i1347" DrawAspect="Content" ObjectID="_1780146700" r:id="rId645"/>
        </w:object>
      </w:r>
      <w:r w:rsidRPr="008F3D60">
        <w:rPr>
          <w:sz w:val="28"/>
          <w:szCs w:val="28"/>
          <w:lang w:val="uk-UA"/>
        </w:rPr>
        <w:t xml:space="preserve">, а число одиниць </w:t>
      </w:r>
      <w:r w:rsidR="005E5E11" w:rsidRPr="008F3D60">
        <w:rPr>
          <w:position w:val="-12"/>
          <w:sz w:val="28"/>
          <w:szCs w:val="28"/>
          <w:lang w:val="uk-UA"/>
        </w:rPr>
        <w:object w:dxaOrig="859" w:dyaOrig="380">
          <v:shape id="_x0000_i1348" type="#_x0000_t75" style="width:42.8pt;height:19pt" o:ole="">
            <v:imagedata r:id="rId646" o:title=""/>
          </v:shape>
          <o:OLEObject Type="Embed" ProgID="Equation.3" ShapeID="_x0000_i1348" DrawAspect="Content" ObjectID="_1780146701" r:id="rId647"/>
        </w:object>
      </w:r>
      <w:r w:rsidRPr="008F3D60">
        <w:rPr>
          <w:sz w:val="28"/>
          <w:szCs w:val="28"/>
          <w:lang w:val="uk-UA"/>
        </w:rPr>
        <w:t xml:space="preserve">. Число серій </w:t>
      </w:r>
      <w:r w:rsidRPr="008F3D60">
        <w:rPr>
          <w:i/>
          <w:sz w:val="28"/>
          <w:szCs w:val="28"/>
          <w:lang w:val="uk-UA"/>
        </w:rPr>
        <w:t xml:space="preserve">N </w:t>
      </w:r>
      <w:r w:rsidRPr="008F3D60">
        <w:rPr>
          <w:sz w:val="28"/>
          <w:szCs w:val="28"/>
          <w:lang w:val="uk-UA"/>
        </w:rPr>
        <w:t xml:space="preserve"> = 23.</w:t>
      </w:r>
    </w:p>
    <w:p w:rsidR="004D03E2" w:rsidRPr="008F3D60" w:rsidRDefault="004D03E2" w:rsidP="00FA2B6B">
      <w:pPr>
        <w:ind w:left="0" w:firstLine="708"/>
        <w:jc w:val="both"/>
        <w:rPr>
          <w:sz w:val="28"/>
          <w:szCs w:val="28"/>
          <w:lang w:val="uk-UA"/>
        </w:rPr>
      </w:pPr>
      <w:r w:rsidRPr="008F3D60">
        <w:rPr>
          <w:sz w:val="28"/>
          <w:szCs w:val="28"/>
          <w:lang w:val="uk-UA"/>
        </w:rPr>
        <w:t xml:space="preserve">Якщо </w:t>
      </w:r>
      <w:r w:rsidRPr="008F3D60">
        <w:rPr>
          <w:position w:val="-12"/>
          <w:sz w:val="28"/>
          <w:szCs w:val="28"/>
          <w:lang w:val="uk-UA"/>
        </w:rPr>
        <w:object w:dxaOrig="279" w:dyaOrig="380">
          <v:shape id="_x0000_i1349" type="#_x0000_t75" style="width:14.95pt;height:22.4pt" o:ole="">
            <v:imagedata r:id="rId614" o:title=""/>
          </v:shape>
          <o:OLEObject Type="Embed" ProgID="Equation.3" ShapeID="_x0000_i1349" DrawAspect="Content" ObjectID="_1780146702" r:id="rId648"/>
        </w:object>
      </w:r>
      <w:r w:rsidRPr="008F3D60">
        <w:rPr>
          <w:sz w:val="28"/>
          <w:szCs w:val="28"/>
          <w:lang w:val="uk-UA"/>
        </w:rPr>
        <w:t xml:space="preserve">&gt; 20, для перевірки гіпотези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що підтверджує, що дана послідовність отримана із сукупності випадкових послідовностей, скористаємося статистикою </w:t>
      </w:r>
      <w:r w:rsidRPr="008F3D60">
        <w:rPr>
          <w:i/>
          <w:sz w:val="28"/>
          <w:szCs w:val="28"/>
          <w:lang w:val="uk-UA"/>
        </w:rPr>
        <w:t>Z</w:t>
      </w:r>
      <w:r w:rsidRPr="008F3D60">
        <w:rPr>
          <w:sz w:val="28"/>
          <w:szCs w:val="28"/>
          <w:lang w:val="uk-UA"/>
        </w:rPr>
        <w:t xml:space="preserve">. За формулою (1.6) вибіркове значення </w:t>
      </w:r>
      <w:r w:rsidRPr="008F3D60">
        <w:rPr>
          <w:position w:val="-12"/>
          <w:sz w:val="28"/>
          <w:szCs w:val="28"/>
          <w:lang w:val="uk-UA"/>
        </w:rPr>
        <w:object w:dxaOrig="340" w:dyaOrig="380">
          <v:shape id="_x0000_i1350" type="#_x0000_t75" style="width:14.95pt;height:22.4pt" o:ole="">
            <v:imagedata r:id="rId636" o:title=""/>
          </v:shape>
          <o:OLEObject Type="Embed" ProgID="Equation.3" ShapeID="_x0000_i1350" DrawAspect="Content" ObjectID="_1780146703" r:id="rId649"/>
        </w:object>
      </w:r>
      <w:r w:rsidRPr="008F3D60">
        <w:rPr>
          <w:sz w:val="28"/>
          <w:szCs w:val="28"/>
          <w:lang w:val="uk-UA"/>
        </w:rPr>
        <w:t xml:space="preserve"> цієї статистики дорівнює </w:t>
      </w:r>
    </w:p>
    <w:p w:rsidR="004D03E2" w:rsidRPr="008F3D60" w:rsidRDefault="004D03E2" w:rsidP="00FA2B6B">
      <w:pPr>
        <w:ind w:left="0" w:firstLine="0"/>
        <w:jc w:val="both"/>
        <w:rPr>
          <w:sz w:val="28"/>
          <w:szCs w:val="28"/>
          <w:lang w:val="uk-UA"/>
        </w:rPr>
      </w:pPr>
    </w:p>
    <w:p w:rsidR="004D03E2" w:rsidRPr="008F3D60" w:rsidRDefault="004D03E2" w:rsidP="00FA2B6B">
      <w:pPr>
        <w:ind w:left="1416" w:firstLine="708"/>
        <w:jc w:val="both"/>
        <w:rPr>
          <w:sz w:val="28"/>
          <w:szCs w:val="28"/>
          <w:lang w:val="uk-UA"/>
        </w:rPr>
      </w:pPr>
      <w:r w:rsidRPr="008F3D60">
        <w:rPr>
          <w:position w:val="-78"/>
          <w:sz w:val="28"/>
          <w:szCs w:val="28"/>
          <w:lang w:val="uk-UA"/>
        </w:rPr>
        <w:object w:dxaOrig="5340" w:dyaOrig="1540">
          <v:shape id="_x0000_i1351" type="#_x0000_t75" style="width:267.6pt;height:79.45pt" o:ole="">
            <v:imagedata r:id="rId650" o:title=""/>
          </v:shape>
          <o:OLEObject Type="Embed" ProgID="Equation.3" ShapeID="_x0000_i1351" DrawAspect="Content" ObjectID="_1780146704" r:id="rId651"/>
        </w:object>
      </w:r>
    </w:p>
    <w:p w:rsidR="00EB61A7" w:rsidRPr="008F3D60" w:rsidRDefault="00EB61A7" w:rsidP="00FA2B6B">
      <w:pPr>
        <w:ind w:left="1416" w:firstLine="708"/>
        <w:jc w:val="both"/>
        <w:rPr>
          <w:sz w:val="28"/>
          <w:szCs w:val="28"/>
          <w:lang w:val="uk-UA"/>
        </w:rPr>
      </w:pPr>
    </w:p>
    <w:p w:rsidR="004D03E2" w:rsidRPr="008F3D60" w:rsidRDefault="004D03E2" w:rsidP="00FA2B6B">
      <w:pPr>
        <w:ind w:left="0" w:firstLine="708"/>
        <w:jc w:val="both"/>
        <w:rPr>
          <w:sz w:val="28"/>
          <w:szCs w:val="28"/>
          <w:lang w:val="uk-UA"/>
        </w:rPr>
      </w:pPr>
      <w:r w:rsidRPr="008F3D60">
        <w:rPr>
          <w:sz w:val="28"/>
          <w:szCs w:val="28"/>
          <w:lang w:val="uk-UA"/>
        </w:rPr>
        <w:t xml:space="preserve">Оскільки </w:t>
      </w:r>
      <w:r w:rsidRPr="008F3D60">
        <w:rPr>
          <w:position w:val="-16"/>
          <w:sz w:val="28"/>
          <w:szCs w:val="28"/>
          <w:lang w:val="uk-UA"/>
        </w:rPr>
        <w:object w:dxaOrig="2659" w:dyaOrig="420">
          <v:shape id="_x0000_i1352" type="#_x0000_t75" style="width:129.05pt;height:22.4pt" o:ole="">
            <v:imagedata r:id="rId652" o:title=""/>
          </v:shape>
          <o:OLEObject Type="Embed" ProgID="Equation.3" ShapeID="_x0000_i1352" DrawAspect="Content" ObjectID="_1780146705" r:id="rId653"/>
        </w:object>
      </w:r>
      <w:r w:rsidRPr="008F3D60">
        <w:rPr>
          <w:sz w:val="28"/>
          <w:szCs w:val="28"/>
          <w:lang w:val="uk-UA"/>
        </w:rPr>
        <w:t xml:space="preserve">, гіпотеза </w:t>
      </w:r>
      <w:r w:rsidRPr="008F3D60">
        <w:rPr>
          <w:i/>
          <w:sz w:val="28"/>
          <w:szCs w:val="28"/>
          <w:lang w:val="uk-UA"/>
        </w:rPr>
        <w:t>Н</w:t>
      </w:r>
      <w:r w:rsidRPr="008F3D60">
        <w:rPr>
          <w:sz w:val="28"/>
          <w:szCs w:val="28"/>
          <w:vertAlign w:val="subscript"/>
          <w:lang w:val="uk-UA"/>
        </w:rPr>
        <w:t>0</w:t>
      </w:r>
      <w:r w:rsidRPr="008F3D60">
        <w:rPr>
          <w:sz w:val="28"/>
          <w:szCs w:val="28"/>
          <w:lang w:val="uk-UA"/>
        </w:rPr>
        <w:t xml:space="preserve"> приймається: можна вважати, що дана послідовність отримана із сукупності випадкових послідовностей.</w:t>
      </w:r>
    </w:p>
    <w:p w:rsidR="004D03E2" w:rsidRPr="008F3D60" w:rsidRDefault="004D03E2" w:rsidP="00FA2B6B">
      <w:pPr>
        <w:ind w:left="0" w:firstLine="0"/>
        <w:jc w:val="both"/>
        <w:rPr>
          <w:sz w:val="28"/>
          <w:szCs w:val="28"/>
          <w:lang w:val="uk-UA"/>
        </w:rPr>
      </w:pPr>
    </w:p>
    <w:p w:rsidR="004D03E2" w:rsidRPr="008F3D60" w:rsidRDefault="004D03E2" w:rsidP="00FA2B6B">
      <w:pPr>
        <w:ind w:left="0" w:firstLine="708"/>
        <w:rPr>
          <w:b/>
          <w:sz w:val="28"/>
          <w:lang w:val="uk-UA"/>
        </w:rPr>
      </w:pPr>
      <w:bookmarkStart w:id="81" w:name="_Toc161969758"/>
      <w:r w:rsidRPr="008F3D60">
        <w:rPr>
          <w:b/>
          <w:sz w:val="28"/>
          <w:lang w:val="uk-UA"/>
        </w:rPr>
        <w:t>7.7 Рангова кореляція</w:t>
      </w:r>
      <w:bookmarkEnd w:id="81"/>
    </w:p>
    <w:p w:rsidR="004D03E2" w:rsidRPr="008F3D60" w:rsidRDefault="004D03E2" w:rsidP="00FA2B6B">
      <w:pPr>
        <w:ind w:left="0" w:firstLine="708"/>
        <w:jc w:val="both"/>
        <w:rPr>
          <w:sz w:val="28"/>
          <w:szCs w:val="28"/>
          <w:lang w:val="uk-UA"/>
        </w:rPr>
      </w:pPr>
      <w:r w:rsidRPr="008F3D60">
        <w:rPr>
          <w:sz w:val="28"/>
          <w:szCs w:val="28"/>
          <w:lang w:val="uk-UA"/>
        </w:rPr>
        <w:t xml:space="preserve">Нехай </w:t>
      </w:r>
      <w:r w:rsidR="005E5E11" w:rsidRPr="008F3D60">
        <w:rPr>
          <w:position w:val="-12"/>
          <w:sz w:val="28"/>
          <w:szCs w:val="28"/>
          <w:lang w:val="uk-UA"/>
        </w:rPr>
        <w:object w:dxaOrig="2320" w:dyaOrig="380">
          <v:shape id="_x0000_i1353" type="#_x0000_t75" style="width:116.15pt;height:19pt" o:ole="">
            <v:imagedata r:id="rId654" o:title=""/>
          </v:shape>
          <o:OLEObject Type="Embed" ProgID="Equation.3" ShapeID="_x0000_i1353" DrawAspect="Content" ObjectID="_1780146706" r:id="rId655"/>
        </w:object>
      </w:r>
      <w:r w:rsidRPr="008F3D60">
        <w:rPr>
          <w:sz w:val="28"/>
          <w:szCs w:val="28"/>
          <w:lang w:val="uk-UA"/>
        </w:rPr>
        <w:t xml:space="preserve">вибірка спостережень безперервних випадкових величин </w:t>
      </w:r>
      <w:r w:rsidRPr="008F3D60">
        <w:rPr>
          <w:i/>
          <w:sz w:val="28"/>
          <w:szCs w:val="28"/>
          <w:lang w:val="uk-UA"/>
        </w:rPr>
        <w:t>X</w:t>
      </w:r>
      <w:r w:rsidRPr="008F3D60">
        <w:rPr>
          <w:sz w:val="28"/>
          <w:szCs w:val="28"/>
          <w:lang w:val="uk-UA"/>
        </w:rPr>
        <w:t xml:space="preserve"> і </w:t>
      </w:r>
      <w:r w:rsidRPr="008F3D60">
        <w:rPr>
          <w:i/>
          <w:sz w:val="28"/>
          <w:szCs w:val="28"/>
          <w:lang w:val="uk-UA"/>
        </w:rPr>
        <w:t>Y</w:t>
      </w:r>
      <w:r w:rsidRPr="008F3D60">
        <w:rPr>
          <w:sz w:val="28"/>
          <w:szCs w:val="28"/>
          <w:lang w:val="uk-UA"/>
        </w:rPr>
        <w:t xml:space="preserve">. Кожному значенню </w:t>
      </w:r>
      <w:r w:rsidR="005E5E11" w:rsidRPr="008F3D60">
        <w:rPr>
          <w:position w:val="-12"/>
          <w:sz w:val="28"/>
          <w:szCs w:val="28"/>
          <w:lang w:val="uk-UA"/>
        </w:rPr>
        <w:object w:dxaOrig="1620" w:dyaOrig="380">
          <v:shape id="_x0000_i1354" type="#_x0000_t75" style="width:81.5pt;height:19pt" o:ole="">
            <v:imagedata r:id="rId656" o:title=""/>
          </v:shape>
          <o:OLEObject Type="Embed" ProgID="Equation.3" ShapeID="_x0000_i1354" DrawAspect="Content" ObjectID="_1780146707" r:id="rId657"/>
        </w:object>
      </w:r>
      <w:r w:rsidRPr="008F3D60">
        <w:rPr>
          <w:sz w:val="28"/>
          <w:szCs w:val="28"/>
          <w:lang w:val="uk-UA"/>
        </w:rPr>
        <w:t xml:space="preserve"> визначимо відповідно ранг </w:t>
      </w:r>
      <w:r w:rsidR="005E5E11" w:rsidRPr="008F3D60">
        <w:rPr>
          <w:position w:val="-12"/>
          <w:sz w:val="28"/>
          <w:szCs w:val="28"/>
          <w:lang w:val="uk-UA"/>
        </w:rPr>
        <w:object w:dxaOrig="279" w:dyaOrig="380">
          <v:shape id="_x0000_i1355" type="#_x0000_t75" style="width:14.25pt;height:19pt" o:ole="">
            <v:imagedata r:id="rId658" o:title=""/>
          </v:shape>
          <o:OLEObject Type="Embed" ProgID="Equation.3" ShapeID="_x0000_i1355" DrawAspect="Content" ObjectID="_1780146708" r:id="rId659"/>
        </w:object>
      </w:r>
      <w:r w:rsidRPr="008F3D60">
        <w:rPr>
          <w:sz w:val="28"/>
          <w:szCs w:val="28"/>
          <w:lang w:val="uk-UA"/>
        </w:rPr>
        <w:t xml:space="preserve">, тобто номер елемента </w:t>
      </w:r>
      <w:r w:rsidRPr="008F3D60">
        <w:rPr>
          <w:position w:val="-12"/>
          <w:sz w:val="28"/>
          <w:szCs w:val="28"/>
          <w:lang w:val="uk-UA"/>
        </w:rPr>
        <w:object w:dxaOrig="279" w:dyaOrig="380">
          <v:shape id="_x0000_i1356" type="#_x0000_t75" style="width:14.95pt;height:22.4pt" o:ole="">
            <v:imagedata r:id="rId660" o:title=""/>
          </v:shape>
          <o:OLEObject Type="Embed" ProgID="Equation.3" ShapeID="_x0000_i1356" DrawAspect="Content" ObjectID="_1780146709" r:id="rId661"/>
        </w:object>
      </w:r>
      <w:r w:rsidRPr="008F3D60">
        <w:rPr>
          <w:sz w:val="28"/>
          <w:szCs w:val="28"/>
          <w:lang w:val="uk-UA"/>
        </w:rPr>
        <w:t xml:space="preserve"> у варіаційному ряді </w:t>
      </w:r>
      <w:r w:rsidRPr="008F3D60">
        <w:rPr>
          <w:position w:val="-10"/>
          <w:sz w:val="28"/>
          <w:szCs w:val="28"/>
          <w:lang w:val="uk-UA"/>
        </w:rPr>
        <w:object w:dxaOrig="1880" w:dyaOrig="420">
          <v:shape id="_x0000_i1357" type="#_x0000_t75" style="width:94.4pt;height:22.4pt" o:ole="">
            <v:imagedata r:id="rId662" o:title=""/>
          </v:shape>
          <o:OLEObject Type="Embed" ProgID="Equation.3" ShapeID="_x0000_i1357" DrawAspect="Content" ObjectID="_1780146710" r:id="rId663"/>
        </w:object>
      </w:r>
      <w:r w:rsidRPr="008F3D60">
        <w:rPr>
          <w:sz w:val="28"/>
          <w:szCs w:val="28"/>
          <w:lang w:val="uk-UA"/>
        </w:rPr>
        <w:t xml:space="preserve"> Аналогічним способом визначимо ранги </w:t>
      </w:r>
      <w:r w:rsidR="005E5E11" w:rsidRPr="008F3D60">
        <w:rPr>
          <w:position w:val="-12"/>
          <w:sz w:val="28"/>
          <w:szCs w:val="28"/>
          <w:lang w:val="uk-UA"/>
        </w:rPr>
        <w:object w:dxaOrig="300" w:dyaOrig="380">
          <v:shape id="_x0000_i1358" type="#_x0000_t75" style="width:14.95pt;height:19pt" o:ole="">
            <v:imagedata r:id="rId664" o:title=""/>
          </v:shape>
          <o:OLEObject Type="Embed" ProgID="Equation.3" ShapeID="_x0000_i1358" DrawAspect="Content" ObjectID="_1780146711" r:id="rId665"/>
        </w:object>
      </w:r>
      <w:r w:rsidRPr="008F3D60">
        <w:rPr>
          <w:sz w:val="28"/>
          <w:szCs w:val="28"/>
          <w:lang w:val="uk-UA"/>
        </w:rPr>
        <w:t xml:space="preserve"> елементів </w:t>
      </w:r>
      <w:r w:rsidR="005E5E11" w:rsidRPr="008F3D60">
        <w:rPr>
          <w:position w:val="-12"/>
          <w:sz w:val="28"/>
          <w:szCs w:val="28"/>
          <w:lang w:val="uk-UA"/>
        </w:rPr>
        <w:object w:dxaOrig="1640" w:dyaOrig="380">
          <v:shape id="_x0000_i1359" type="#_x0000_t75" style="width:82.2pt;height:19pt" o:ole="">
            <v:imagedata r:id="rId666" o:title=""/>
          </v:shape>
          <o:OLEObject Type="Embed" ProgID="Equation.3" ShapeID="_x0000_i1359" DrawAspect="Content" ObjectID="_1780146712" r:id="rId667"/>
        </w:object>
      </w:r>
      <w:r w:rsidR="005E5E11" w:rsidRPr="008F3D60">
        <w:rPr>
          <w:sz w:val="28"/>
          <w:szCs w:val="28"/>
          <w:lang w:val="uk-UA"/>
        </w:rPr>
        <w:t>.</w:t>
      </w:r>
      <w:r w:rsidRPr="008F3D60">
        <w:rPr>
          <w:sz w:val="28"/>
          <w:szCs w:val="28"/>
          <w:lang w:val="uk-UA"/>
        </w:rPr>
        <w:t xml:space="preserve"> Кожній парі </w:t>
      </w:r>
      <w:r w:rsidR="005E5E11" w:rsidRPr="008F3D60">
        <w:rPr>
          <w:position w:val="-12"/>
          <w:sz w:val="28"/>
          <w:szCs w:val="28"/>
          <w:lang w:val="uk-UA"/>
        </w:rPr>
        <w:object w:dxaOrig="2120" w:dyaOrig="380">
          <v:shape id="_x0000_i1360" type="#_x0000_t75" style="width:105.95pt;height:19pt" o:ole="">
            <v:imagedata r:id="rId668" o:title=""/>
          </v:shape>
          <o:OLEObject Type="Embed" ProgID="Equation.3" ShapeID="_x0000_i1360" DrawAspect="Content" ObjectID="_1780146713" r:id="rId669"/>
        </w:object>
      </w:r>
      <w:r w:rsidRPr="008F3D60">
        <w:rPr>
          <w:sz w:val="28"/>
          <w:szCs w:val="28"/>
          <w:lang w:val="uk-UA"/>
        </w:rPr>
        <w:t xml:space="preserve"> таким чином, відповідає пари рангів </w:t>
      </w:r>
      <w:r w:rsidR="005E5E11" w:rsidRPr="008F3D60">
        <w:rPr>
          <w:position w:val="-12"/>
          <w:sz w:val="28"/>
          <w:szCs w:val="28"/>
          <w:lang w:val="uk-UA"/>
        </w:rPr>
        <w:object w:dxaOrig="780" w:dyaOrig="380">
          <v:shape id="_x0000_i1361" type="#_x0000_t75" style="width:38.7pt;height:19pt" o:ole="">
            <v:imagedata r:id="rId670" o:title=""/>
          </v:shape>
          <o:OLEObject Type="Embed" ProgID="Equation.3" ShapeID="_x0000_i1361" DrawAspect="Content" ObjectID="_1780146714" r:id="rId671"/>
        </w:object>
      </w:r>
      <w:r w:rsidR="005E5E11" w:rsidRPr="008F3D60">
        <w:rPr>
          <w:sz w:val="28"/>
          <w:szCs w:val="28"/>
          <w:lang w:val="uk-UA"/>
        </w:rPr>
        <w:t>.</w:t>
      </w:r>
      <w:r w:rsidRPr="008F3D60">
        <w:rPr>
          <w:sz w:val="28"/>
          <w:szCs w:val="28"/>
          <w:lang w:val="uk-UA"/>
        </w:rPr>
        <w:t xml:space="preserve"> Обчислимо коефіцієнт кореляції за вибіркою рангів </w:t>
      </w:r>
      <w:r w:rsidR="005E5E11" w:rsidRPr="008F3D60">
        <w:rPr>
          <w:position w:val="-12"/>
          <w:sz w:val="28"/>
          <w:szCs w:val="28"/>
          <w:lang w:val="uk-UA"/>
        </w:rPr>
        <w:object w:dxaOrig="2120" w:dyaOrig="380">
          <v:shape id="_x0000_i1362" type="#_x0000_t75" style="width:105.95pt;height:19pt" o:ole="">
            <v:imagedata r:id="rId672" o:title=""/>
          </v:shape>
          <o:OLEObject Type="Embed" ProgID="Equation.3" ShapeID="_x0000_i1362" DrawAspect="Content" ObjectID="_1780146715" r:id="rId673"/>
        </w:object>
      </w:r>
      <w:r w:rsidR="005E5E11" w:rsidRPr="008F3D60">
        <w:rPr>
          <w:sz w:val="28"/>
          <w:szCs w:val="28"/>
          <w:lang w:val="uk-UA"/>
        </w:rPr>
        <w:t>.</w:t>
      </w:r>
      <w:r w:rsidRPr="008F3D60">
        <w:rPr>
          <w:sz w:val="28"/>
          <w:szCs w:val="28"/>
          <w:lang w:val="uk-UA"/>
        </w:rPr>
        <w:t xml:space="preserve"> Отримане значення </w:t>
      </w:r>
      <w:r w:rsidRPr="008F3D60">
        <w:rPr>
          <w:position w:val="-12"/>
          <w:sz w:val="28"/>
          <w:szCs w:val="28"/>
          <w:lang w:val="uk-UA"/>
        </w:rPr>
        <w:object w:dxaOrig="260" w:dyaOrig="380">
          <v:shape id="_x0000_i1363" type="#_x0000_t75" style="width:14.95pt;height:22.4pt" o:ole="">
            <v:imagedata r:id="rId674" o:title=""/>
          </v:shape>
          <o:OLEObject Type="Embed" ProgID="Equation.3" ShapeID="_x0000_i1363" DrawAspect="Content" ObjectID="_1780146716" r:id="rId675"/>
        </w:object>
      </w:r>
      <w:r w:rsidRPr="008F3D60">
        <w:rPr>
          <w:sz w:val="28"/>
          <w:szCs w:val="28"/>
          <w:lang w:val="uk-UA"/>
        </w:rPr>
        <w:t xml:space="preserve">називається вибірковим значенням рангового коефіцієнта кореляції </w:t>
      </w:r>
      <w:r w:rsidRPr="008F3D60">
        <w:rPr>
          <w:sz w:val="28"/>
          <w:szCs w:val="28"/>
          <w:lang w:val="uk-UA"/>
        </w:rPr>
        <w:lastRenderedPageBreak/>
        <w:t xml:space="preserve">Спирмена </w:t>
      </w:r>
      <w:r w:rsidR="005E5E11" w:rsidRPr="008F3D60">
        <w:rPr>
          <w:position w:val="-12"/>
          <w:sz w:val="28"/>
          <w:szCs w:val="28"/>
          <w:lang w:val="uk-UA"/>
        </w:rPr>
        <w:object w:dxaOrig="380" w:dyaOrig="380">
          <v:shape id="_x0000_i1364" type="#_x0000_t75" style="width:19pt;height:19pt" o:ole="">
            <v:imagedata r:id="rId676" o:title=""/>
          </v:shape>
          <o:OLEObject Type="Embed" ProgID="Equation.3" ShapeID="_x0000_i1364" DrawAspect="Content" ObjectID="_1780146717" r:id="rId677"/>
        </w:object>
      </w:r>
      <w:r w:rsidRPr="008F3D60">
        <w:rPr>
          <w:sz w:val="28"/>
          <w:szCs w:val="28"/>
          <w:lang w:val="uk-UA"/>
        </w:rPr>
        <w:t xml:space="preserve">. Ранговий коефіцієнт кореляції, так само як і коефіцієнт кореляції </w:t>
      </w:r>
      <w:r w:rsidRPr="008F3D60">
        <w:rPr>
          <w:i/>
          <w:sz w:val="28"/>
          <w:szCs w:val="28"/>
          <w:lang w:val="uk-UA"/>
        </w:rPr>
        <w:t>r</w:t>
      </w:r>
      <w:r w:rsidRPr="008F3D60">
        <w:rPr>
          <w:sz w:val="28"/>
          <w:szCs w:val="28"/>
          <w:lang w:val="uk-UA"/>
        </w:rPr>
        <w:t xml:space="preserve">, характеризує залежність між випадковими величинами </w:t>
      </w:r>
      <w:r w:rsidRPr="008F3D60">
        <w:rPr>
          <w:i/>
          <w:sz w:val="28"/>
          <w:szCs w:val="28"/>
          <w:lang w:val="uk-UA"/>
        </w:rPr>
        <w:t>X</w:t>
      </w:r>
      <w:r w:rsidRPr="008F3D60">
        <w:rPr>
          <w:sz w:val="28"/>
          <w:szCs w:val="28"/>
          <w:lang w:val="uk-UA"/>
        </w:rPr>
        <w:t xml:space="preserve"> і </w:t>
      </w:r>
      <w:r w:rsidRPr="008F3D60">
        <w:rPr>
          <w:i/>
          <w:sz w:val="28"/>
          <w:szCs w:val="28"/>
          <w:lang w:val="uk-UA"/>
        </w:rPr>
        <w:t>Y</w:t>
      </w:r>
      <w:r w:rsidRPr="008F3D60">
        <w:rPr>
          <w:sz w:val="28"/>
          <w:szCs w:val="28"/>
          <w:lang w:val="uk-UA"/>
        </w:rPr>
        <w:t>, але обчислюється  значно простіше, а саме, справедливою буде формула:</w:t>
      </w:r>
    </w:p>
    <w:p w:rsidR="004D03E2" w:rsidRPr="008F3D60" w:rsidRDefault="004D03E2" w:rsidP="00FA2B6B">
      <w:pPr>
        <w:ind w:left="0" w:firstLine="0"/>
        <w:jc w:val="both"/>
        <w:rPr>
          <w:sz w:val="28"/>
          <w:szCs w:val="28"/>
          <w:lang w:val="uk-UA"/>
        </w:rPr>
      </w:pPr>
    </w:p>
    <w:p w:rsidR="004D03E2" w:rsidRPr="008F3D60" w:rsidRDefault="004D03E2" w:rsidP="00FA2B6B">
      <w:pPr>
        <w:tabs>
          <w:tab w:val="left" w:pos="8789"/>
        </w:tabs>
        <w:ind w:left="1416" w:firstLine="708"/>
        <w:jc w:val="both"/>
        <w:rPr>
          <w:sz w:val="28"/>
          <w:szCs w:val="28"/>
          <w:lang w:val="uk-UA"/>
        </w:rPr>
      </w:pPr>
      <w:r w:rsidRPr="008F3D60">
        <w:rPr>
          <w:position w:val="-36"/>
          <w:sz w:val="28"/>
          <w:szCs w:val="28"/>
          <w:lang w:val="uk-UA"/>
        </w:rPr>
        <w:object w:dxaOrig="2480" w:dyaOrig="880">
          <v:shape id="_x0000_i1365" type="#_x0000_t75" style="width:121.6pt;height:44.15pt" o:ole="">
            <v:imagedata r:id="rId678" o:title=""/>
          </v:shape>
          <o:OLEObject Type="Embed" ProgID="Equation.3" ShapeID="_x0000_i1365" DrawAspect="Content" ObjectID="_1780146718" r:id="rId679"/>
        </w:object>
      </w:r>
      <w:r w:rsidRPr="008F3D60">
        <w:rPr>
          <w:sz w:val="28"/>
          <w:szCs w:val="28"/>
          <w:lang w:val="uk-UA"/>
        </w:rPr>
        <w:tab/>
        <w:t>(7.18)</w:t>
      </w:r>
    </w:p>
    <w:p w:rsidR="004D03E2" w:rsidRPr="008F3D60" w:rsidRDefault="004D03E2" w:rsidP="00FA2B6B">
      <w:pPr>
        <w:ind w:firstLine="0"/>
        <w:jc w:val="both"/>
        <w:rPr>
          <w:sz w:val="28"/>
          <w:szCs w:val="28"/>
          <w:lang w:val="uk-UA"/>
        </w:rPr>
      </w:pPr>
    </w:p>
    <w:p w:rsidR="004D03E2" w:rsidRPr="008F3D60" w:rsidRDefault="004D03E2" w:rsidP="00FA2B6B">
      <w:pPr>
        <w:ind w:left="0" w:firstLine="714"/>
        <w:jc w:val="both"/>
        <w:rPr>
          <w:sz w:val="28"/>
          <w:szCs w:val="28"/>
          <w:lang w:val="uk-UA"/>
        </w:rPr>
      </w:pPr>
      <w:r w:rsidRPr="008F3D60">
        <w:rPr>
          <w:sz w:val="28"/>
          <w:szCs w:val="28"/>
          <w:lang w:val="uk-UA"/>
        </w:rPr>
        <w:t xml:space="preserve">Тому при великому об'ємі вибірки для оцінки залежності між випадковими величинами використовується рангова кореляція. Коефіцієнт </w:t>
      </w:r>
      <w:r w:rsidR="00371F08" w:rsidRPr="008F3D60">
        <w:rPr>
          <w:position w:val="-12"/>
          <w:sz w:val="28"/>
          <w:szCs w:val="28"/>
          <w:lang w:val="uk-UA"/>
        </w:rPr>
        <w:object w:dxaOrig="240" w:dyaOrig="380">
          <v:shape id="_x0000_i1366" type="#_x0000_t75" style="width:12.25pt;height:19pt" o:ole="">
            <v:imagedata r:id="rId680" o:title=""/>
          </v:shape>
          <o:OLEObject Type="Embed" ProgID="Equation.3" ShapeID="_x0000_i1366" DrawAspect="Content" ObjectID="_1780146719" r:id="rId681"/>
        </w:object>
      </w:r>
      <w:r w:rsidRPr="008F3D60">
        <w:rPr>
          <w:sz w:val="28"/>
          <w:szCs w:val="28"/>
          <w:lang w:val="uk-UA"/>
        </w:rPr>
        <w:t xml:space="preserve">є непараметричною мірою зв'язку й, отже, може використатися при довільному безперервному розподілі генеральної сукупності, у той час як використання коефіцієнта кореляції </w:t>
      </w:r>
      <w:r w:rsidRPr="008F3D60">
        <w:rPr>
          <w:i/>
          <w:sz w:val="28"/>
          <w:szCs w:val="28"/>
          <w:lang w:val="uk-UA"/>
        </w:rPr>
        <w:t xml:space="preserve">r </w:t>
      </w:r>
      <w:r w:rsidRPr="008F3D60">
        <w:rPr>
          <w:sz w:val="28"/>
          <w:szCs w:val="28"/>
          <w:lang w:val="uk-UA"/>
        </w:rPr>
        <w:t xml:space="preserve">припускає двовимірний нормальний розподіл генеральної сукупності. Гіпотеза </w:t>
      </w:r>
      <w:r w:rsidR="00371F08" w:rsidRPr="008F3D60">
        <w:rPr>
          <w:position w:val="-12"/>
          <w:sz w:val="28"/>
          <w:szCs w:val="28"/>
          <w:lang w:val="uk-UA"/>
        </w:rPr>
        <w:object w:dxaOrig="1320" w:dyaOrig="380">
          <v:shape id="_x0000_i1367" type="#_x0000_t75" style="width:66.55pt;height:19pt" o:ole="">
            <v:imagedata r:id="rId682" o:title=""/>
          </v:shape>
          <o:OLEObject Type="Embed" ProgID="Equation.3" ShapeID="_x0000_i1367" DrawAspect="Content" ObjectID="_1780146720" r:id="rId683"/>
        </w:object>
      </w:r>
      <w:r w:rsidRPr="008F3D60">
        <w:rPr>
          <w:sz w:val="28"/>
          <w:szCs w:val="28"/>
          <w:lang w:val="uk-UA"/>
        </w:rPr>
        <w:t xml:space="preserve"> при альтернативній гіпотезі</w:t>
      </w:r>
      <w:r w:rsidR="00371F08" w:rsidRPr="008F3D60">
        <w:rPr>
          <w:position w:val="-12"/>
          <w:sz w:val="28"/>
          <w:szCs w:val="28"/>
          <w:lang w:val="uk-UA"/>
        </w:rPr>
        <w:object w:dxaOrig="1320" w:dyaOrig="380">
          <v:shape id="_x0000_i1368" type="#_x0000_t75" style="width:66.55pt;height:19pt" o:ole="">
            <v:imagedata r:id="rId684" o:title=""/>
          </v:shape>
          <o:OLEObject Type="Embed" ProgID="Equation.3" ShapeID="_x0000_i1368" DrawAspect="Content" ObjectID="_1780146721" r:id="rId685"/>
        </w:object>
      </w:r>
      <w:r w:rsidRPr="008F3D60">
        <w:rPr>
          <w:sz w:val="28"/>
          <w:szCs w:val="28"/>
          <w:lang w:val="uk-UA"/>
        </w:rPr>
        <w:t xml:space="preserve"> й при об'ємі вибірки </w:t>
      </w:r>
      <w:r w:rsidRPr="008F3D60">
        <w:rPr>
          <w:position w:val="-6"/>
          <w:sz w:val="28"/>
          <w:szCs w:val="28"/>
          <w:lang w:val="uk-UA"/>
        </w:rPr>
        <w:object w:dxaOrig="620" w:dyaOrig="300">
          <v:shape id="_x0000_i1369" type="#_x0000_t75" style="width:27.85pt;height:14.95pt" o:ole="">
            <v:imagedata r:id="rId686" o:title=""/>
          </v:shape>
          <o:OLEObject Type="Embed" ProgID="Equation.3" ShapeID="_x0000_i1369" DrawAspect="Content" ObjectID="_1780146722" r:id="rId687"/>
        </w:object>
      </w:r>
      <w:r w:rsidRPr="008F3D60">
        <w:rPr>
          <w:sz w:val="28"/>
          <w:szCs w:val="28"/>
          <w:lang w:val="uk-UA"/>
        </w:rPr>
        <w:t xml:space="preserve"> перевіряється за значенням статистики:</w:t>
      </w:r>
    </w:p>
    <w:p w:rsidR="009F42B5" w:rsidRPr="008F3D60" w:rsidRDefault="009F42B5" w:rsidP="00FA2B6B">
      <w:pPr>
        <w:ind w:left="0" w:firstLine="714"/>
        <w:jc w:val="both"/>
        <w:rPr>
          <w:sz w:val="28"/>
          <w:szCs w:val="28"/>
          <w:lang w:val="uk-UA"/>
        </w:rPr>
      </w:pPr>
    </w:p>
    <w:p w:rsidR="004D03E2" w:rsidRPr="008F3D60" w:rsidRDefault="004D03E2" w:rsidP="00FA2B6B">
      <w:pPr>
        <w:tabs>
          <w:tab w:val="left" w:pos="0"/>
          <w:tab w:val="left" w:pos="8789"/>
        </w:tabs>
        <w:ind w:firstLine="1413"/>
        <w:jc w:val="both"/>
        <w:rPr>
          <w:sz w:val="28"/>
          <w:szCs w:val="28"/>
          <w:lang w:val="uk-UA"/>
        </w:rPr>
      </w:pPr>
      <w:r w:rsidRPr="008F3D60">
        <w:rPr>
          <w:position w:val="-38"/>
          <w:sz w:val="28"/>
          <w:szCs w:val="28"/>
          <w:lang w:val="uk-UA"/>
        </w:rPr>
        <w:object w:dxaOrig="2400" w:dyaOrig="859">
          <v:shape id="_x0000_i1370" type="#_x0000_t75" style="width:123.6pt;height:44.15pt" o:ole="">
            <v:imagedata r:id="rId688" o:title=""/>
          </v:shape>
          <o:OLEObject Type="Embed" ProgID="Equation.3" ShapeID="_x0000_i1370" DrawAspect="Content" ObjectID="_1780146723" r:id="rId689"/>
        </w:object>
      </w:r>
      <w:r w:rsidRPr="008F3D60">
        <w:rPr>
          <w:sz w:val="28"/>
          <w:szCs w:val="28"/>
          <w:lang w:val="uk-UA"/>
        </w:rPr>
        <w:tab/>
        <w:t>(7.19)</w:t>
      </w:r>
    </w:p>
    <w:p w:rsidR="009F42B5" w:rsidRPr="008F3D60" w:rsidRDefault="009F42B5" w:rsidP="00FA2B6B">
      <w:pPr>
        <w:tabs>
          <w:tab w:val="left" w:pos="0"/>
          <w:tab w:val="left" w:pos="8789"/>
        </w:tabs>
        <w:ind w:firstLine="1413"/>
        <w:jc w:val="both"/>
        <w:rPr>
          <w:sz w:val="28"/>
          <w:szCs w:val="28"/>
          <w:lang w:val="uk-UA"/>
        </w:rPr>
      </w:pPr>
    </w:p>
    <w:p w:rsidR="004D03E2" w:rsidRPr="008F3D60" w:rsidRDefault="004D03E2" w:rsidP="00FA2B6B">
      <w:pPr>
        <w:ind w:left="0" w:firstLine="708"/>
        <w:jc w:val="both"/>
        <w:rPr>
          <w:sz w:val="28"/>
          <w:szCs w:val="28"/>
          <w:lang w:val="uk-UA"/>
        </w:rPr>
      </w:pPr>
      <w:r w:rsidRPr="008F3D60">
        <w:rPr>
          <w:sz w:val="28"/>
          <w:szCs w:val="28"/>
          <w:lang w:val="uk-UA"/>
        </w:rPr>
        <w:t xml:space="preserve">За умови, що вірна гіпотеза </w:t>
      </w:r>
      <w:r w:rsidR="00371F08" w:rsidRPr="008F3D60">
        <w:rPr>
          <w:position w:val="-12"/>
          <w:sz w:val="28"/>
          <w:szCs w:val="28"/>
          <w:lang w:val="uk-UA"/>
        </w:rPr>
        <w:object w:dxaOrig="400" w:dyaOrig="380">
          <v:shape id="_x0000_i1371" type="#_x0000_t75" style="width:19.7pt;height:19pt" o:ole="">
            <v:imagedata r:id="rId690" o:title=""/>
          </v:shape>
          <o:OLEObject Type="Embed" ProgID="Equation.3" ShapeID="_x0000_i1371" DrawAspect="Content" ObjectID="_1780146724" r:id="rId691"/>
        </w:object>
      </w:r>
      <w:r w:rsidRPr="008F3D60">
        <w:rPr>
          <w:sz w:val="28"/>
          <w:szCs w:val="28"/>
          <w:lang w:val="uk-UA"/>
        </w:rPr>
        <w:t xml:space="preserve">, ця статистика має розподіл Стьюдента зі </w:t>
      </w:r>
      <w:r w:rsidRPr="008F3D60">
        <w:rPr>
          <w:position w:val="-6"/>
          <w:sz w:val="28"/>
          <w:szCs w:val="28"/>
          <w:lang w:val="uk-UA"/>
        </w:rPr>
        <w:object w:dxaOrig="620" w:dyaOrig="300">
          <v:shape id="_x0000_i1372" type="#_x0000_t75" style="width:27.85pt;height:14.95pt" o:ole="">
            <v:imagedata r:id="rId692" o:title=""/>
          </v:shape>
          <o:OLEObject Type="Embed" ProgID="Equation.3" ShapeID="_x0000_i1372" DrawAspect="Content" ObjectID="_1780146725" r:id="rId693"/>
        </w:object>
      </w:r>
      <w:r w:rsidRPr="008F3D60">
        <w:rPr>
          <w:sz w:val="28"/>
          <w:szCs w:val="28"/>
          <w:lang w:val="uk-UA"/>
        </w:rPr>
        <w:t xml:space="preserve"> ступенями волі. Якщо </w:t>
      </w:r>
      <w:r w:rsidRPr="008F3D60">
        <w:rPr>
          <w:position w:val="-40"/>
          <w:sz w:val="28"/>
          <w:szCs w:val="28"/>
          <w:lang w:val="uk-UA"/>
        </w:rPr>
        <w:object w:dxaOrig="1900" w:dyaOrig="660">
          <v:shape id="_x0000_i1373" type="#_x0000_t75" style="width:92.4pt;height:36.7pt" o:ole="">
            <v:imagedata r:id="rId694" o:title=""/>
          </v:shape>
          <o:OLEObject Type="Embed" ProgID="Equation.3" ShapeID="_x0000_i1373" DrawAspect="Content" ObjectID="_1780146726" r:id="rId695"/>
        </w:object>
      </w:r>
      <w:r w:rsidRPr="008F3D60">
        <w:rPr>
          <w:sz w:val="28"/>
          <w:szCs w:val="28"/>
          <w:lang w:val="uk-UA"/>
        </w:rPr>
        <w:t xml:space="preserve"> де </w:t>
      </w:r>
      <w:r w:rsidR="00371F08" w:rsidRPr="008F3D60">
        <w:rPr>
          <w:sz w:val="28"/>
          <w:szCs w:val="28"/>
          <w:lang w:val="uk-UA"/>
        </w:rPr>
        <w:t>α</w:t>
      </w:r>
      <w:r w:rsidRPr="008F3D60">
        <w:rPr>
          <w:sz w:val="28"/>
          <w:szCs w:val="28"/>
          <w:lang w:val="uk-UA"/>
        </w:rPr>
        <w:t xml:space="preserve"> – заданий рівень значимості, то гіпотеза </w:t>
      </w:r>
      <w:r w:rsidR="00371F08" w:rsidRPr="008F3D60">
        <w:rPr>
          <w:position w:val="-12"/>
          <w:sz w:val="28"/>
          <w:szCs w:val="28"/>
          <w:lang w:val="uk-UA"/>
        </w:rPr>
        <w:object w:dxaOrig="400" w:dyaOrig="380">
          <v:shape id="_x0000_i1374" type="#_x0000_t75" style="width:19.7pt;height:19pt" o:ole="">
            <v:imagedata r:id="rId696" o:title=""/>
          </v:shape>
          <o:OLEObject Type="Embed" ProgID="Equation.3" ShapeID="_x0000_i1374" DrawAspect="Content" ObjectID="_1780146727" r:id="rId697"/>
        </w:object>
      </w:r>
      <w:r w:rsidRPr="008F3D60">
        <w:rPr>
          <w:sz w:val="28"/>
          <w:szCs w:val="28"/>
          <w:lang w:val="uk-UA"/>
        </w:rPr>
        <w:t xml:space="preserve"> відхиляється, тобто між </w:t>
      </w:r>
      <w:r w:rsidRPr="008F3D60">
        <w:rPr>
          <w:i/>
          <w:sz w:val="28"/>
          <w:szCs w:val="28"/>
          <w:lang w:val="uk-UA"/>
        </w:rPr>
        <w:t>X</w:t>
      </w:r>
      <w:r w:rsidRPr="008F3D60">
        <w:rPr>
          <w:sz w:val="28"/>
          <w:szCs w:val="28"/>
          <w:lang w:val="uk-UA"/>
        </w:rPr>
        <w:t xml:space="preserve"> і </w:t>
      </w:r>
      <w:r w:rsidRPr="008F3D60">
        <w:rPr>
          <w:i/>
          <w:sz w:val="28"/>
          <w:szCs w:val="28"/>
          <w:lang w:val="uk-UA"/>
        </w:rPr>
        <w:t>Y</w:t>
      </w:r>
      <w:r w:rsidRPr="008F3D60">
        <w:rPr>
          <w:sz w:val="28"/>
          <w:szCs w:val="28"/>
          <w:lang w:val="uk-UA"/>
        </w:rPr>
        <w:t xml:space="preserve"> існує рангова кореляційна залежність.</w:t>
      </w:r>
    </w:p>
    <w:p w:rsidR="004D03E2" w:rsidRPr="008F3D60" w:rsidRDefault="004D03E2" w:rsidP="00FA2B6B">
      <w:pPr>
        <w:ind w:left="0" w:firstLine="708"/>
        <w:jc w:val="both"/>
        <w:rPr>
          <w:sz w:val="28"/>
          <w:szCs w:val="28"/>
          <w:lang w:val="uk-UA"/>
        </w:rPr>
      </w:pPr>
      <w:r w:rsidRPr="008F3D60">
        <w:rPr>
          <w:sz w:val="28"/>
          <w:szCs w:val="28"/>
          <w:u w:val="single"/>
          <w:lang w:val="uk-UA"/>
        </w:rPr>
        <w:t>Приклад.</w:t>
      </w:r>
      <w:r w:rsidRPr="008F3D60">
        <w:rPr>
          <w:sz w:val="28"/>
          <w:szCs w:val="28"/>
          <w:lang w:val="uk-UA"/>
        </w:rPr>
        <w:t xml:space="preserve"> Обчислити коефіцієнт рангової кореляції для наступної вибірки:</w:t>
      </w:r>
    </w:p>
    <w:tbl>
      <w:tblPr>
        <w:tblpPr w:leftFromText="180" w:rightFromText="180" w:vertAnchor="text" w:horzAnchor="page" w:tblpX="1141" w:tblpY="198"/>
        <w:tblW w:w="0" w:type="auto"/>
        <w:tblLook w:val="01E0"/>
      </w:tblPr>
      <w:tblGrid>
        <w:gridCol w:w="846"/>
        <w:gridCol w:w="869"/>
        <w:gridCol w:w="869"/>
        <w:gridCol w:w="869"/>
        <w:gridCol w:w="868"/>
        <w:gridCol w:w="868"/>
        <w:gridCol w:w="868"/>
        <w:gridCol w:w="868"/>
        <w:gridCol w:w="868"/>
        <w:gridCol w:w="868"/>
        <w:gridCol w:w="869"/>
      </w:tblGrid>
      <w:tr w:rsidR="00B1473E" w:rsidRPr="008F3D60" w:rsidTr="00EB61A7">
        <w:tc>
          <w:tcPr>
            <w:tcW w:w="846" w:type="dxa"/>
            <w:shd w:val="clear" w:color="auto" w:fill="auto"/>
          </w:tcPr>
          <w:p w:rsidR="00B1473E" w:rsidRPr="008F3D60" w:rsidRDefault="00B1473E" w:rsidP="00FA2B6B">
            <w:pPr>
              <w:ind w:left="0" w:firstLine="0"/>
              <w:jc w:val="both"/>
              <w:rPr>
                <w:sz w:val="28"/>
                <w:szCs w:val="28"/>
                <w:lang w:val="uk-UA"/>
              </w:rPr>
            </w:pPr>
            <w:r w:rsidRPr="008F3D60">
              <w:rPr>
                <w:position w:val="-6"/>
                <w:sz w:val="28"/>
                <w:szCs w:val="28"/>
                <w:lang w:val="uk-UA"/>
              </w:rPr>
              <w:object w:dxaOrig="220" w:dyaOrig="240">
                <v:shape id="_x0000_i1375" type="#_x0000_t75" style="width:14.95pt;height:14.95pt" o:ole="">
                  <v:imagedata r:id="rId698" o:title=""/>
                </v:shape>
                <o:OLEObject Type="Embed" ProgID="Equation.3" ShapeID="_x0000_i1375" DrawAspect="Content" ObjectID="_1780146728" r:id="rId699"/>
              </w:object>
            </w:r>
          </w:p>
        </w:tc>
        <w:tc>
          <w:tcPr>
            <w:tcW w:w="869"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68,8</w:t>
            </w:r>
          </w:p>
        </w:tc>
        <w:tc>
          <w:tcPr>
            <w:tcW w:w="869"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63,3</w:t>
            </w:r>
          </w:p>
        </w:tc>
        <w:tc>
          <w:tcPr>
            <w:tcW w:w="869"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75,7</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67,2</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71,3</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72,8</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76,5</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63,5</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69,9</w:t>
            </w:r>
          </w:p>
        </w:tc>
        <w:tc>
          <w:tcPr>
            <w:tcW w:w="869"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71,4</w:t>
            </w:r>
          </w:p>
        </w:tc>
      </w:tr>
      <w:tr w:rsidR="00B1473E" w:rsidRPr="008F3D60" w:rsidTr="00EB61A7">
        <w:tc>
          <w:tcPr>
            <w:tcW w:w="846" w:type="dxa"/>
            <w:shd w:val="clear" w:color="auto" w:fill="auto"/>
          </w:tcPr>
          <w:p w:rsidR="00B1473E" w:rsidRPr="008F3D60" w:rsidRDefault="00B1473E" w:rsidP="00FA2B6B">
            <w:pPr>
              <w:ind w:left="0" w:firstLine="0"/>
              <w:jc w:val="both"/>
              <w:rPr>
                <w:sz w:val="28"/>
                <w:szCs w:val="28"/>
                <w:lang w:val="uk-UA"/>
              </w:rPr>
            </w:pPr>
            <w:r w:rsidRPr="008F3D60">
              <w:rPr>
                <w:position w:val="-12"/>
                <w:sz w:val="28"/>
                <w:szCs w:val="28"/>
                <w:lang w:val="uk-UA"/>
              </w:rPr>
              <w:object w:dxaOrig="240" w:dyaOrig="300">
                <v:shape id="_x0000_i1376" type="#_x0000_t75" style="width:14.95pt;height:14.95pt" o:ole="">
                  <v:imagedata r:id="rId700" o:title=""/>
                </v:shape>
                <o:OLEObject Type="Embed" ProgID="Equation.3" ShapeID="_x0000_i1376" DrawAspect="Content" ObjectID="_1780146729" r:id="rId701"/>
              </w:object>
            </w:r>
          </w:p>
        </w:tc>
        <w:tc>
          <w:tcPr>
            <w:tcW w:w="869"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167,0</w:t>
            </w:r>
          </w:p>
        </w:tc>
        <w:tc>
          <w:tcPr>
            <w:tcW w:w="869"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113,3</w:t>
            </w:r>
          </w:p>
        </w:tc>
        <w:tc>
          <w:tcPr>
            <w:tcW w:w="869"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159,9</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153,6</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150,8</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181,2</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173,1</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115,4</w:t>
            </w:r>
          </w:p>
        </w:tc>
        <w:tc>
          <w:tcPr>
            <w:tcW w:w="868"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125,6</w:t>
            </w:r>
          </w:p>
        </w:tc>
        <w:tc>
          <w:tcPr>
            <w:tcW w:w="869" w:type="dxa"/>
            <w:shd w:val="clear" w:color="auto" w:fill="auto"/>
          </w:tcPr>
          <w:p w:rsidR="00B1473E" w:rsidRPr="008F3D60" w:rsidRDefault="00B1473E" w:rsidP="00FA2B6B">
            <w:pPr>
              <w:ind w:left="0" w:firstLine="0"/>
              <w:jc w:val="both"/>
              <w:rPr>
                <w:sz w:val="28"/>
                <w:szCs w:val="28"/>
                <w:lang w:val="uk-UA"/>
              </w:rPr>
            </w:pPr>
            <w:r w:rsidRPr="008F3D60">
              <w:rPr>
                <w:sz w:val="28"/>
                <w:szCs w:val="28"/>
                <w:lang w:val="uk-UA"/>
              </w:rPr>
              <w:t>166,2</w:t>
            </w:r>
          </w:p>
        </w:tc>
      </w:tr>
    </w:tbl>
    <w:p w:rsidR="004D03E2" w:rsidRPr="008F3D60" w:rsidRDefault="004D03E2" w:rsidP="00FA2B6B">
      <w:pPr>
        <w:ind w:left="0" w:firstLine="0"/>
        <w:jc w:val="both"/>
        <w:rPr>
          <w:sz w:val="28"/>
          <w:szCs w:val="28"/>
          <w:lang w:val="uk-UA"/>
        </w:rPr>
      </w:pPr>
    </w:p>
    <w:p w:rsidR="004D03E2" w:rsidRPr="008F3D60" w:rsidRDefault="004D03E2" w:rsidP="00FA2B6B">
      <w:pPr>
        <w:ind w:left="0" w:firstLine="708"/>
        <w:jc w:val="both"/>
        <w:rPr>
          <w:sz w:val="28"/>
          <w:szCs w:val="28"/>
          <w:lang w:val="uk-UA"/>
        </w:rPr>
      </w:pPr>
      <w:r w:rsidRPr="008F3D60">
        <w:rPr>
          <w:sz w:val="28"/>
          <w:szCs w:val="28"/>
          <w:lang w:val="uk-UA"/>
        </w:rPr>
        <w:t xml:space="preserve">Перевірити значимість рангової кореляції при </w:t>
      </w:r>
      <w:r w:rsidR="00371F08" w:rsidRPr="008F3D60">
        <w:rPr>
          <w:position w:val="-8"/>
          <w:sz w:val="28"/>
          <w:szCs w:val="28"/>
          <w:lang w:val="uk-UA"/>
        </w:rPr>
        <w:object w:dxaOrig="1040" w:dyaOrig="320">
          <v:shape id="_x0000_i1377" type="#_x0000_t75" style="width:49.6pt;height:14.25pt" o:ole="">
            <v:imagedata r:id="rId702" o:title=""/>
          </v:shape>
          <o:OLEObject Type="Embed" ProgID="Equation.3" ShapeID="_x0000_i1377" DrawAspect="Content" ObjectID="_1780146730" r:id="rId703"/>
        </w:object>
      </w:r>
    </w:p>
    <w:p w:rsidR="004D03E2" w:rsidRPr="008F3D60" w:rsidRDefault="004D03E2" w:rsidP="00FA2B6B">
      <w:pPr>
        <w:ind w:left="0" w:firstLine="708"/>
        <w:jc w:val="both"/>
        <w:rPr>
          <w:sz w:val="28"/>
          <w:szCs w:val="28"/>
          <w:lang w:val="uk-UA"/>
        </w:rPr>
      </w:pPr>
      <w:r w:rsidRPr="008F3D60">
        <w:rPr>
          <w:sz w:val="28"/>
          <w:szCs w:val="28"/>
          <w:lang w:val="uk-UA"/>
        </w:rPr>
        <w:t xml:space="preserve">Визначимо ранги елементів вихідної вибірки. Попередньо перепишемо вихідну вибірку, упорядкувавши її елементи за верхнім рядком (тобто за значеннями </w:t>
      </w:r>
      <w:r w:rsidRPr="008F3D60">
        <w:rPr>
          <w:position w:val="-12"/>
          <w:sz w:val="28"/>
          <w:szCs w:val="28"/>
          <w:lang w:val="uk-UA"/>
        </w:rPr>
        <w:object w:dxaOrig="279" w:dyaOrig="380">
          <v:shape id="_x0000_i1378" type="#_x0000_t75" style="width:14.95pt;height:22.4pt" o:ole="">
            <v:imagedata r:id="rId704" o:title=""/>
          </v:shape>
          <o:OLEObject Type="Embed" ProgID="Equation.3" ShapeID="_x0000_i1378" DrawAspect="Content" ObjectID="_1780146731" r:id="rId705"/>
        </w:object>
      </w:r>
      <w:r w:rsidRPr="008F3D60">
        <w:rPr>
          <w:sz w:val="28"/>
          <w:szCs w:val="28"/>
          <w:lang w:val="uk-UA"/>
        </w:rPr>
        <w:t>), у результаті одержимо</w:t>
      </w:r>
      <w:r w:rsidR="00327D16" w:rsidRPr="008F3D60">
        <w:rPr>
          <w:sz w:val="28"/>
          <w:szCs w:val="28"/>
          <w:lang w:val="uk-UA"/>
        </w:rPr>
        <w:t>:</w:t>
      </w:r>
    </w:p>
    <w:p w:rsidR="002C0053" w:rsidRPr="008F3D60" w:rsidRDefault="002C0053" w:rsidP="00FA2B6B">
      <w:pPr>
        <w:ind w:left="0" w:firstLine="720"/>
        <w:jc w:val="both"/>
        <w:rPr>
          <w:rFonts w:eastAsia="Calibri"/>
          <w:sz w:val="28"/>
          <w:szCs w:val="28"/>
          <w:lang w:val="uk-UA" w:eastAsia="en-US"/>
        </w:rPr>
      </w:pPr>
    </w:p>
    <w:tbl>
      <w:tblPr>
        <w:tblW w:w="0" w:type="auto"/>
        <w:tblInd w:w="108" w:type="dxa"/>
        <w:tblLook w:val="01E0"/>
      </w:tblPr>
      <w:tblGrid>
        <w:gridCol w:w="609"/>
        <w:gridCol w:w="853"/>
        <w:gridCol w:w="852"/>
        <w:gridCol w:w="852"/>
        <w:gridCol w:w="852"/>
        <w:gridCol w:w="852"/>
        <w:gridCol w:w="852"/>
        <w:gridCol w:w="852"/>
        <w:gridCol w:w="400"/>
        <w:gridCol w:w="852"/>
        <w:gridCol w:w="852"/>
        <w:gridCol w:w="852"/>
      </w:tblGrid>
      <w:tr w:rsidR="00371F08" w:rsidRPr="008F3D60" w:rsidTr="00371F08">
        <w:tc>
          <w:tcPr>
            <w:tcW w:w="609"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position w:val="-6"/>
                <w:sz w:val="28"/>
                <w:szCs w:val="28"/>
                <w:lang w:val="uk-UA" w:eastAsia="en-US"/>
              </w:rPr>
              <w:object w:dxaOrig="220" w:dyaOrig="240">
                <v:shape id="_x0000_i1379" type="#_x0000_t75" style="width:14.95pt;height:14.95pt" o:ole="">
                  <v:imagedata r:id="rId698" o:title=""/>
                </v:shape>
                <o:OLEObject Type="Embed" ProgID="Equation.3" ShapeID="_x0000_i1379" DrawAspect="Content" ObjectID="_1780146732" r:id="rId706"/>
              </w:object>
            </w:r>
          </w:p>
        </w:tc>
        <w:tc>
          <w:tcPr>
            <w:tcW w:w="853"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63,3</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63,5</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67,2</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68,8</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69,9</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71,3</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71,4</w:t>
            </w:r>
          </w:p>
        </w:tc>
        <w:tc>
          <w:tcPr>
            <w:tcW w:w="400" w:type="dxa"/>
          </w:tcPr>
          <w:p w:rsidR="00371F08" w:rsidRPr="008F3D60" w:rsidRDefault="00371F08" w:rsidP="00FA2B6B">
            <w:pPr>
              <w:ind w:left="0" w:firstLine="0"/>
              <w:jc w:val="center"/>
              <w:rPr>
                <w:rFonts w:eastAsia="Calibri"/>
                <w:sz w:val="28"/>
                <w:szCs w:val="28"/>
                <w:lang w:val="uk-UA" w:eastAsia="en-US"/>
              </w:rPr>
            </w:pP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72,8</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75,7</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76,5</w:t>
            </w:r>
          </w:p>
        </w:tc>
      </w:tr>
      <w:tr w:rsidR="00371F08" w:rsidRPr="008F3D60" w:rsidTr="00371F08">
        <w:tc>
          <w:tcPr>
            <w:tcW w:w="609"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position w:val="-12"/>
                <w:sz w:val="28"/>
                <w:szCs w:val="28"/>
                <w:lang w:val="uk-UA" w:eastAsia="en-US"/>
              </w:rPr>
              <w:object w:dxaOrig="240" w:dyaOrig="300">
                <v:shape id="_x0000_i1380" type="#_x0000_t75" style="width:14.95pt;height:14.95pt" o:ole="">
                  <v:imagedata r:id="rId700" o:title=""/>
                </v:shape>
                <o:OLEObject Type="Embed" ProgID="Equation.3" ShapeID="_x0000_i1380" DrawAspect="Content" ObjectID="_1780146733" r:id="rId707"/>
              </w:object>
            </w:r>
          </w:p>
        </w:tc>
        <w:tc>
          <w:tcPr>
            <w:tcW w:w="853"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113,3</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115,4</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153,6</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167,0</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125,6</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150,8</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166,2</w:t>
            </w:r>
          </w:p>
        </w:tc>
        <w:tc>
          <w:tcPr>
            <w:tcW w:w="400" w:type="dxa"/>
          </w:tcPr>
          <w:p w:rsidR="00371F08" w:rsidRPr="008F3D60" w:rsidRDefault="00371F08" w:rsidP="00FA2B6B">
            <w:pPr>
              <w:ind w:left="0" w:firstLine="0"/>
              <w:jc w:val="center"/>
              <w:rPr>
                <w:rFonts w:eastAsia="Calibri"/>
                <w:sz w:val="28"/>
                <w:szCs w:val="28"/>
                <w:lang w:val="uk-UA" w:eastAsia="en-US"/>
              </w:rPr>
            </w:pP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181,2</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159,9</w:t>
            </w:r>
          </w:p>
        </w:tc>
        <w:tc>
          <w:tcPr>
            <w:tcW w:w="852" w:type="dxa"/>
            <w:shd w:val="clear" w:color="auto" w:fill="auto"/>
          </w:tcPr>
          <w:p w:rsidR="00371F08" w:rsidRPr="008F3D60" w:rsidRDefault="00371F08" w:rsidP="00FA2B6B">
            <w:pPr>
              <w:ind w:left="0" w:firstLine="0"/>
              <w:jc w:val="center"/>
              <w:rPr>
                <w:rFonts w:eastAsia="Calibri"/>
                <w:sz w:val="28"/>
                <w:szCs w:val="28"/>
                <w:lang w:val="uk-UA" w:eastAsia="en-US"/>
              </w:rPr>
            </w:pPr>
            <w:r w:rsidRPr="008F3D60">
              <w:rPr>
                <w:rFonts w:eastAsia="Calibri"/>
                <w:sz w:val="28"/>
                <w:szCs w:val="28"/>
                <w:lang w:val="uk-UA" w:eastAsia="en-US"/>
              </w:rPr>
              <w:t>173,1</w:t>
            </w:r>
          </w:p>
        </w:tc>
      </w:tr>
    </w:tbl>
    <w:p w:rsidR="002C0053" w:rsidRPr="008F3D60" w:rsidRDefault="002C0053" w:rsidP="00FA2B6B">
      <w:pPr>
        <w:ind w:left="0" w:firstLine="720"/>
        <w:jc w:val="both"/>
        <w:rPr>
          <w:rFonts w:eastAsia="Calibri"/>
          <w:sz w:val="28"/>
          <w:szCs w:val="28"/>
          <w:lang w:val="uk-UA" w:eastAsia="en-US"/>
        </w:rPr>
      </w:pPr>
    </w:p>
    <w:p w:rsidR="004D03E2" w:rsidRPr="008F3D60" w:rsidRDefault="004D03E2" w:rsidP="00FA2B6B">
      <w:pPr>
        <w:ind w:left="0" w:firstLine="708"/>
        <w:jc w:val="both"/>
        <w:rPr>
          <w:sz w:val="28"/>
          <w:szCs w:val="28"/>
          <w:lang w:val="uk-UA"/>
        </w:rPr>
      </w:pPr>
      <w:r w:rsidRPr="008F3D60">
        <w:rPr>
          <w:sz w:val="28"/>
          <w:szCs w:val="28"/>
          <w:lang w:val="uk-UA"/>
        </w:rPr>
        <w:t xml:space="preserve">Визначимо ранги для значень </w:t>
      </w:r>
      <w:r w:rsidRPr="008F3D60">
        <w:rPr>
          <w:position w:val="-12"/>
          <w:sz w:val="28"/>
          <w:szCs w:val="28"/>
          <w:lang w:val="uk-UA"/>
        </w:rPr>
        <w:object w:dxaOrig="300" w:dyaOrig="380">
          <v:shape id="_x0000_i1381" type="#_x0000_t75" style="width:14.95pt;height:22.4pt" o:ole="">
            <v:imagedata r:id="rId708" o:title=""/>
          </v:shape>
          <o:OLEObject Type="Embed" ProgID="Equation.3" ShapeID="_x0000_i1381" DrawAspect="Content" ObjectID="_1780146734" r:id="rId709"/>
        </w:object>
      </w:r>
      <w:r w:rsidRPr="008F3D60">
        <w:rPr>
          <w:sz w:val="28"/>
          <w:szCs w:val="28"/>
          <w:lang w:val="uk-UA"/>
        </w:rPr>
        <w:t xml:space="preserve">. Варіаційний ряд для </w:t>
      </w:r>
      <w:r w:rsidRPr="008F3D60">
        <w:rPr>
          <w:position w:val="-12"/>
          <w:sz w:val="28"/>
          <w:szCs w:val="28"/>
          <w:lang w:val="uk-UA"/>
        </w:rPr>
        <w:object w:dxaOrig="300" w:dyaOrig="380">
          <v:shape id="_x0000_i1382" type="#_x0000_t75" style="width:14.95pt;height:22.4pt" o:ole="">
            <v:imagedata r:id="rId708" o:title=""/>
          </v:shape>
          <o:OLEObject Type="Embed" ProgID="Equation.3" ShapeID="_x0000_i1382" DrawAspect="Content" ObjectID="_1780146735" r:id="rId710"/>
        </w:object>
      </w:r>
      <w:r w:rsidRPr="008F3D60">
        <w:rPr>
          <w:sz w:val="28"/>
          <w:szCs w:val="28"/>
          <w:lang w:val="uk-UA"/>
        </w:rPr>
        <w:t xml:space="preserve"> має вигляд</w:t>
      </w:r>
    </w:p>
    <w:p w:rsidR="002C0053" w:rsidRPr="008F3D60" w:rsidRDefault="002C0053" w:rsidP="00FA2B6B">
      <w:pPr>
        <w:ind w:left="0" w:firstLine="720"/>
        <w:jc w:val="both"/>
        <w:rPr>
          <w:rFonts w:eastAsia="Calibri"/>
          <w:sz w:val="28"/>
          <w:szCs w:val="28"/>
          <w:lang w:val="uk-UA" w:eastAsia="en-US"/>
        </w:rPr>
      </w:pPr>
    </w:p>
    <w:tbl>
      <w:tblPr>
        <w:tblW w:w="0" w:type="auto"/>
        <w:tblInd w:w="108" w:type="dxa"/>
        <w:tblLook w:val="01E0"/>
      </w:tblPr>
      <w:tblGrid>
        <w:gridCol w:w="849"/>
        <w:gridCol w:w="868"/>
        <w:gridCol w:w="868"/>
        <w:gridCol w:w="868"/>
        <w:gridCol w:w="868"/>
        <w:gridCol w:w="868"/>
        <w:gridCol w:w="868"/>
        <w:gridCol w:w="868"/>
        <w:gridCol w:w="868"/>
        <w:gridCol w:w="868"/>
        <w:gridCol w:w="869"/>
      </w:tblGrid>
      <w:tr w:rsidR="002C0053" w:rsidRPr="008F3D60" w:rsidTr="00793423">
        <w:tc>
          <w:tcPr>
            <w:tcW w:w="849"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position w:val="-6"/>
                <w:sz w:val="28"/>
                <w:szCs w:val="28"/>
                <w:lang w:val="uk-UA" w:eastAsia="en-US"/>
              </w:rPr>
              <w:object w:dxaOrig="160" w:dyaOrig="279">
                <v:shape id="_x0000_i1383" type="#_x0000_t75" style="width:7.45pt;height:14.95pt" o:ole="">
                  <v:imagedata r:id="rId711" o:title=""/>
                </v:shape>
                <o:OLEObject Type="Embed" ProgID="Equation.3" ShapeID="_x0000_i1383" DrawAspect="Content" ObjectID="_1780146736" r:id="rId712"/>
              </w:objec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2</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3</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4</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5</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6</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7</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8</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9</w:t>
            </w:r>
          </w:p>
        </w:tc>
        <w:tc>
          <w:tcPr>
            <w:tcW w:w="869"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10</w:t>
            </w:r>
          </w:p>
        </w:tc>
      </w:tr>
      <w:tr w:rsidR="002C0053" w:rsidRPr="008F3D60" w:rsidTr="00793423">
        <w:tc>
          <w:tcPr>
            <w:tcW w:w="849"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position w:val="-12"/>
                <w:sz w:val="28"/>
                <w:szCs w:val="28"/>
                <w:lang w:val="uk-UA" w:eastAsia="en-US"/>
              </w:rPr>
              <w:object w:dxaOrig="460" w:dyaOrig="440">
                <v:shape id="_x0000_i1384" type="#_x0000_t75" style="width:20.4pt;height:20.4pt" o:ole="">
                  <v:imagedata r:id="rId713" o:title=""/>
                </v:shape>
                <o:OLEObject Type="Embed" ProgID="Equation.3" ShapeID="_x0000_i1384" DrawAspect="Content" ObjectID="_1780146737" r:id="rId714"/>
              </w:objec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113,3</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115,4</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125,6</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150,8</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153,6</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159,9</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166,2</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167,0</w:t>
            </w:r>
          </w:p>
        </w:tc>
        <w:tc>
          <w:tcPr>
            <w:tcW w:w="868"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173,1</w:t>
            </w:r>
          </w:p>
        </w:tc>
        <w:tc>
          <w:tcPr>
            <w:tcW w:w="869" w:type="dxa"/>
            <w:shd w:val="clear" w:color="auto" w:fill="auto"/>
          </w:tcPr>
          <w:p w:rsidR="002C0053" w:rsidRPr="008F3D60" w:rsidRDefault="002C0053" w:rsidP="00FA2B6B">
            <w:pPr>
              <w:ind w:left="0" w:firstLine="0"/>
              <w:jc w:val="center"/>
              <w:rPr>
                <w:rFonts w:eastAsia="Calibri"/>
                <w:sz w:val="28"/>
                <w:szCs w:val="28"/>
                <w:lang w:val="uk-UA" w:eastAsia="en-US"/>
              </w:rPr>
            </w:pPr>
            <w:r w:rsidRPr="008F3D60">
              <w:rPr>
                <w:rFonts w:eastAsia="Calibri"/>
                <w:sz w:val="28"/>
                <w:szCs w:val="28"/>
                <w:lang w:val="uk-UA" w:eastAsia="en-US"/>
              </w:rPr>
              <w:t>181,2</w:t>
            </w:r>
          </w:p>
        </w:tc>
      </w:tr>
    </w:tbl>
    <w:p w:rsidR="002C0053" w:rsidRPr="008F3D60" w:rsidRDefault="002C0053" w:rsidP="00FA2B6B">
      <w:pPr>
        <w:ind w:left="0" w:firstLine="0"/>
        <w:jc w:val="both"/>
        <w:rPr>
          <w:rFonts w:eastAsia="Calibri"/>
          <w:sz w:val="28"/>
          <w:szCs w:val="28"/>
          <w:lang w:val="uk-UA" w:eastAsia="en-US"/>
        </w:rPr>
      </w:pPr>
    </w:p>
    <w:p w:rsidR="004D03E2" w:rsidRPr="008F3D60" w:rsidRDefault="004D03E2" w:rsidP="00FA2B6B">
      <w:pPr>
        <w:ind w:left="0" w:firstLine="708"/>
        <w:jc w:val="both"/>
        <w:rPr>
          <w:sz w:val="28"/>
          <w:szCs w:val="28"/>
          <w:lang w:val="uk-UA"/>
        </w:rPr>
      </w:pPr>
      <w:r w:rsidRPr="008F3D60">
        <w:rPr>
          <w:sz w:val="28"/>
          <w:szCs w:val="28"/>
          <w:lang w:val="uk-UA"/>
        </w:rPr>
        <w:lastRenderedPageBreak/>
        <w:t xml:space="preserve">Таким чином, упорядкованій за елементами </w:t>
      </w:r>
      <w:r w:rsidRPr="008F3D60">
        <w:rPr>
          <w:position w:val="-12"/>
          <w:sz w:val="28"/>
          <w:szCs w:val="28"/>
          <w:lang w:val="uk-UA"/>
        </w:rPr>
        <w:object w:dxaOrig="279" w:dyaOrig="380">
          <v:shape id="_x0000_i1385" type="#_x0000_t75" style="width:14.95pt;height:22.4pt" o:ole="">
            <v:imagedata r:id="rId704" o:title=""/>
          </v:shape>
          <o:OLEObject Type="Embed" ProgID="Equation.3" ShapeID="_x0000_i1385" DrawAspect="Content" ObjectID="_1780146738" r:id="rId715"/>
        </w:object>
      </w:r>
      <w:r w:rsidRPr="008F3D60">
        <w:rPr>
          <w:sz w:val="28"/>
          <w:szCs w:val="28"/>
          <w:lang w:val="uk-UA"/>
        </w:rPr>
        <w:t xml:space="preserve"> вибірці відповідає наступна послідовність рангів і їх різниць:</w:t>
      </w:r>
    </w:p>
    <w:p w:rsidR="004D03E2" w:rsidRPr="008F3D60" w:rsidRDefault="004D03E2" w:rsidP="00FA2B6B">
      <w:pPr>
        <w:ind w:left="0" w:firstLine="0"/>
        <w:jc w:val="both"/>
        <w:rPr>
          <w:sz w:val="28"/>
          <w:szCs w:val="28"/>
          <w:lang w:val="uk-UA"/>
        </w:rPr>
      </w:pPr>
    </w:p>
    <w:tbl>
      <w:tblPr>
        <w:tblW w:w="0" w:type="auto"/>
        <w:tblInd w:w="108" w:type="dxa"/>
        <w:tblLook w:val="01E0"/>
      </w:tblPr>
      <w:tblGrid>
        <w:gridCol w:w="1016"/>
        <w:gridCol w:w="870"/>
        <w:gridCol w:w="870"/>
        <w:gridCol w:w="870"/>
        <w:gridCol w:w="870"/>
        <w:gridCol w:w="870"/>
        <w:gridCol w:w="870"/>
        <w:gridCol w:w="870"/>
        <w:gridCol w:w="870"/>
        <w:gridCol w:w="870"/>
        <w:gridCol w:w="694"/>
      </w:tblGrid>
      <w:tr w:rsidR="004D03E2" w:rsidRPr="008F3D60" w:rsidTr="00856C6D">
        <w:tc>
          <w:tcPr>
            <w:tcW w:w="1016" w:type="dxa"/>
            <w:shd w:val="clear" w:color="auto" w:fill="auto"/>
          </w:tcPr>
          <w:p w:rsidR="004D03E2" w:rsidRPr="008F3D60" w:rsidRDefault="004D03E2" w:rsidP="00FA2B6B">
            <w:pPr>
              <w:ind w:left="0" w:firstLine="0"/>
              <w:jc w:val="both"/>
              <w:rPr>
                <w:sz w:val="28"/>
                <w:szCs w:val="28"/>
                <w:lang w:val="uk-UA"/>
              </w:rPr>
            </w:pPr>
            <w:r w:rsidRPr="008F3D60">
              <w:rPr>
                <w:position w:val="-12"/>
                <w:sz w:val="28"/>
                <w:szCs w:val="28"/>
                <w:lang w:val="uk-UA"/>
              </w:rPr>
              <w:object w:dxaOrig="279" w:dyaOrig="380">
                <v:shape id="_x0000_i1386" type="#_x0000_t75" style="width:14.95pt;height:22.4pt" o:ole="">
                  <v:imagedata r:id="rId716" o:title=""/>
                </v:shape>
                <o:OLEObject Type="Embed" ProgID="Equation.3" ShapeID="_x0000_i1386" DrawAspect="Content" ObjectID="_1780146739" r:id="rId717"/>
              </w:objec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2</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3</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5</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6</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7</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8</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9</w:t>
            </w:r>
          </w:p>
        </w:tc>
        <w:tc>
          <w:tcPr>
            <w:tcW w:w="694"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10</w:t>
            </w:r>
          </w:p>
        </w:tc>
      </w:tr>
      <w:tr w:rsidR="004D03E2" w:rsidRPr="008F3D60" w:rsidTr="00856C6D">
        <w:tc>
          <w:tcPr>
            <w:tcW w:w="1016" w:type="dxa"/>
            <w:shd w:val="clear" w:color="auto" w:fill="auto"/>
          </w:tcPr>
          <w:p w:rsidR="004D03E2" w:rsidRPr="008F3D60" w:rsidRDefault="004D03E2" w:rsidP="00FA2B6B">
            <w:pPr>
              <w:ind w:left="0" w:firstLine="0"/>
              <w:jc w:val="both"/>
              <w:rPr>
                <w:sz w:val="28"/>
                <w:szCs w:val="28"/>
                <w:lang w:val="uk-UA"/>
              </w:rPr>
            </w:pPr>
            <w:r w:rsidRPr="008F3D60">
              <w:rPr>
                <w:position w:val="-12"/>
                <w:sz w:val="28"/>
                <w:szCs w:val="28"/>
                <w:lang w:val="uk-UA"/>
              </w:rPr>
              <w:object w:dxaOrig="300" w:dyaOrig="380">
                <v:shape id="_x0000_i1387" type="#_x0000_t75" style="width:14.95pt;height:22.4pt" o:ole="">
                  <v:imagedata r:id="rId718" o:title=""/>
                </v:shape>
                <o:OLEObject Type="Embed" ProgID="Equation.3" ShapeID="_x0000_i1387" DrawAspect="Content" ObjectID="_1780146740" r:id="rId719"/>
              </w:objec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2</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5</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8</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3</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4</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7</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10</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6</w:t>
            </w:r>
          </w:p>
        </w:tc>
        <w:tc>
          <w:tcPr>
            <w:tcW w:w="694"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9</w:t>
            </w:r>
          </w:p>
        </w:tc>
      </w:tr>
      <w:tr w:rsidR="004D03E2" w:rsidRPr="008F3D60" w:rsidTr="00856C6D">
        <w:tc>
          <w:tcPr>
            <w:tcW w:w="1016" w:type="dxa"/>
            <w:shd w:val="clear" w:color="auto" w:fill="auto"/>
          </w:tcPr>
          <w:p w:rsidR="004D03E2" w:rsidRPr="008F3D60" w:rsidRDefault="004D03E2" w:rsidP="00FA2B6B">
            <w:pPr>
              <w:ind w:left="0" w:firstLine="0"/>
              <w:jc w:val="both"/>
              <w:rPr>
                <w:sz w:val="28"/>
                <w:szCs w:val="28"/>
                <w:lang w:val="uk-UA"/>
              </w:rPr>
            </w:pPr>
            <w:r w:rsidRPr="008F3D60">
              <w:rPr>
                <w:position w:val="-12"/>
                <w:sz w:val="28"/>
                <w:szCs w:val="28"/>
                <w:lang w:val="uk-UA"/>
              </w:rPr>
              <w:object w:dxaOrig="800" w:dyaOrig="380">
                <v:shape id="_x0000_i1388" type="#_x0000_t75" style="width:36.7pt;height:22.4pt" o:ole="">
                  <v:imagedata r:id="rId720" o:title=""/>
                </v:shape>
                <o:OLEObject Type="Embed" ProgID="Equation.3" ShapeID="_x0000_i1388" DrawAspect="Content" ObjectID="_1780146741" r:id="rId721"/>
              </w:objec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0</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0</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 xml:space="preserve"> –2</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 xml:space="preserve"> –4</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2</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2</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0</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 xml:space="preserve"> –2</w:t>
            </w:r>
          </w:p>
        </w:tc>
        <w:tc>
          <w:tcPr>
            <w:tcW w:w="870"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3</w:t>
            </w:r>
          </w:p>
        </w:tc>
        <w:tc>
          <w:tcPr>
            <w:tcW w:w="694" w:type="dxa"/>
            <w:shd w:val="clear" w:color="auto" w:fill="auto"/>
          </w:tcPr>
          <w:p w:rsidR="004D03E2" w:rsidRPr="008F3D60" w:rsidRDefault="004D03E2" w:rsidP="00FA2B6B">
            <w:pPr>
              <w:ind w:left="0" w:firstLine="0"/>
              <w:jc w:val="both"/>
              <w:rPr>
                <w:sz w:val="28"/>
                <w:szCs w:val="28"/>
                <w:lang w:val="uk-UA"/>
              </w:rPr>
            </w:pPr>
            <w:r w:rsidRPr="008F3D60">
              <w:rPr>
                <w:sz w:val="28"/>
                <w:szCs w:val="28"/>
                <w:lang w:val="uk-UA"/>
              </w:rPr>
              <w:t>1</w:t>
            </w:r>
          </w:p>
        </w:tc>
      </w:tr>
    </w:tbl>
    <w:p w:rsidR="004D03E2" w:rsidRPr="008F3D60" w:rsidRDefault="004D03E2" w:rsidP="00FA2B6B">
      <w:pPr>
        <w:jc w:val="both"/>
        <w:rPr>
          <w:sz w:val="28"/>
          <w:szCs w:val="28"/>
          <w:lang w:val="uk-UA"/>
        </w:rPr>
      </w:pPr>
    </w:p>
    <w:p w:rsidR="004D03E2" w:rsidRPr="008F3D60" w:rsidRDefault="004D03E2" w:rsidP="00FA2B6B">
      <w:pPr>
        <w:ind w:hanging="6"/>
        <w:jc w:val="both"/>
        <w:rPr>
          <w:sz w:val="28"/>
          <w:szCs w:val="28"/>
          <w:lang w:val="uk-UA"/>
        </w:rPr>
      </w:pPr>
      <w:r w:rsidRPr="008F3D60">
        <w:rPr>
          <w:sz w:val="28"/>
          <w:szCs w:val="28"/>
          <w:lang w:val="uk-UA"/>
        </w:rPr>
        <w:t xml:space="preserve">Якщо  </w:t>
      </w:r>
      <w:r w:rsidRPr="008F3D60">
        <w:rPr>
          <w:position w:val="-34"/>
          <w:sz w:val="28"/>
          <w:szCs w:val="28"/>
          <w:lang w:val="uk-UA"/>
        </w:rPr>
        <w:object w:dxaOrig="2020" w:dyaOrig="820">
          <v:shape id="_x0000_i1389" type="#_x0000_t75" style="width:99.85pt;height:44.15pt" o:ole="">
            <v:imagedata r:id="rId722" o:title=""/>
          </v:shape>
          <o:OLEObject Type="Embed" ProgID="Equation.3" ShapeID="_x0000_i1389" DrawAspect="Content" ObjectID="_1780146742" r:id="rId723"/>
        </w:object>
      </w:r>
      <w:r w:rsidRPr="008F3D60">
        <w:rPr>
          <w:sz w:val="28"/>
          <w:szCs w:val="28"/>
          <w:lang w:val="uk-UA"/>
        </w:rPr>
        <w:t xml:space="preserve">, то знаходимо </w:t>
      </w:r>
    </w:p>
    <w:p w:rsidR="004D03E2" w:rsidRPr="008F3D60" w:rsidRDefault="004D03E2" w:rsidP="00FA2B6B">
      <w:pPr>
        <w:ind w:left="1422" w:firstLine="702"/>
        <w:jc w:val="both"/>
        <w:rPr>
          <w:sz w:val="28"/>
          <w:szCs w:val="28"/>
          <w:lang w:val="uk-UA"/>
        </w:rPr>
      </w:pPr>
      <w:r w:rsidRPr="008F3D60">
        <w:rPr>
          <w:position w:val="-36"/>
          <w:sz w:val="28"/>
          <w:szCs w:val="28"/>
          <w:lang w:val="uk-UA"/>
        </w:rPr>
        <w:object w:dxaOrig="3260" w:dyaOrig="800">
          <v:shape id="_x0000_i1390" type="#_x0000_t75" style="width:166.4pt;height:36.7pt" o:ole="">
            <v:imagedata r:id="rId724" o:title=""/>
          </v:shape>
          <o:OLEObject Type="Embed" ProgID="Equation.3" ShapeID="_x0000_i1390" DrawAspect="Content" ObjectID="_1780146743" r:id="rId725"/>
        </w:object>
      </w:r>
    </w:p>
    <w:p w:rsidR="004D03E2" w:rsidRPr="008F3D60" w:rsidRDefault="004D03E2" w:rsidP="00FA2B6B">
      <w:pPr>
        <w:ind w:left="0" w:firstLine="708"/>
        <w:jc w:val="both"/>
        <w:rPr>
          <w:sz w:val="28"/>
          <w:szCs w:val="28"/>
          <w:lang w:val="uk-UA"/>
        </w:rPr>
      </w:pPr>
      <w:r w:rsidRPr="008F3D60">
        <w:rPr>
          <w:sz w:val="28"/>
          <w:szCs w:val="28"/>
          <w:lang w:val="uk-UA"/>
        </w:rPr>
        <w:t>Перевіримо значимість отриманого результату. Знайдемо вибіркове значення статистики</w:t>
      </w:r>
    </w:p>
    <w:p w:rsidR="00EB61A7" w:rsidRPr="008F3D60" w:rsidRDefault="00EB61A7" w:rsidP="00FA2B6B">
      <w:pPr>
        <w:ind w:left="0" w:firstLine="708"/>
        <w:jc w:val="both"/>
        <w:rPr>
          <w:sz w:val="28"/>
          <w:szCs w:val="28"/>
          <w:lang w:val="uk-UA"/>
        </w:rPr>
      </w:pPr>
    </w:p>
    <w:p w:rsidR="004D03E2" w:rsidRPr="008F3D60" w:rsidRDefault="009F42B5" w:rsidP="00FA2B6B">
      <w:pPr>
        <w:ind w:left="1422" w:firstLine="702"/>
        <w:jc w:val="both"/>
        <w:rPr>
          <w:sz w:val="28"/>
          <w:szCs w:val="28"/>
          <w:lang w:val="uk-UA"/>
        </w:rPr>
      </w:pPr>
      <w:r w:rsidRPr="008F3D60">
        <w:rPr>
          <w:position w:val="-38"/>
          <w:sz w:val="28"/>
          <w:szCs w:val="28"/>
          <w:lang w:val="uk-UA"/>
        </w:rPr>
        <w:object w:dxaOrig="3879" w:dyaOrig="859">
          <v:shape id="_x0000_i1391" type="#_x0000_t75" style="width:194.25pt;height:44.15pt" o:ole="">
            <v:imagedata r:id="rId726" o:title=""/>
          </v:shape>
          <o:OLEObject Type="Embed" ProgID="Equation.3" ShapeID="_x0000_i1391" DrawAspect="Content" ObjectID="_1780146744" r:id="rId727"/>
        </w:object>
      </w:r>
    </w:p>
    <w:p w:rsidR="004D03E2" w:rsidRPr="008F3D60" w:rsidRDefault="004D03E2" w:rsidP="009F42B5">
      <w:pPr>
        <w:jc w:val="both"/>
        <w:rPr>
          <w:sz w:val="28"/>
          <w:szCs w:val="28"/>
          <w:lang w:val="uk-UA"/>
        </w:rPr>
      </w:pPr>
    </w:p>
    <w:p w:rsidR="004D03E2" w:rsidRPr="008F3D60" w:rsidRDefault="004D03E2" w:rsidP="009F42B5">
      <w:pPr>
        <w:ind w:left="0" w:firstLine="708"/>
        <w:jc w:val="both"/>
        <w:rPr>
          <w:sz w:val="28"/>
          <w:szCs w:val="28"/>
          <w:lang w:val="uk-UA"/>
        </w:rPr>
      </w:pPr>
      <w:r w:rsidRPr="008F3D60">
        <w:rPr>
          <w:sz w:val="28"/>
          <w:szCs w:val="28"/>
          <w:lang w:val="uk-UA"/>
        </w:rPr>
        <w:t xml:space="preserve">Маємо </w:t>
      </w:r>
      <w:r w:rsidRPr="008F3D60">
        <w:rPr>
          <w:position w:val="-16"/>
          <w:sz w:val="28"/>
          <w:szCs w:val="28"/>
          <w:lang w:val="uk-UA"/>
        </w:rPr>
        <w:object w:dxaOrig="1700" w:dyaOrig="420">
          <v:shape id="_x0000_i1392" type="#_x0000_t75" style="width:86.95pt;height:22.4pt" o:ole="">
            <v:imagedata r:id="rId728" o:title=""/>
          </v:shape>
          <o:OLEObject Type="Embed" ProgID="Equation.3" ShapeID="_x0000_i1392" DrawAspect="Content" ObjectID="_1780146745" r:id="rId729"/>
        </w:object>
      </w:r>
      <w:r w:rsidRPr="008F3D60">
        <w:rPr>
          <w:sz w:val="28"/>
          <w:szCs w:val="28"/>
          <w:lang w:val="uk-UA"/>
        </w:rPr>
        <w:t>, отже – рангова кореляція значима.</w:t>
      </w:r>
    </w:p>
    <w:p w:rsidR="004D03E2" w:rsidRPr="008F3D60" w:rsidRDefault="004D03E2" w:rsidP="009F42B5">
      <w:pPr>
        <w:ind w:left="0" w:firstLine="0"/>
        <w:jc w:val="both"/>
        <w:rPr>
          <w:sz w:val="28"/>
          <w:szCs w:val="28"/>
          <w:lang w:val="uk-UA"/>
        </w:rPr>
      </w:pPr>
    </w:p>
    <w:p w:rsidR="004D03E2" w:rsidRPr="008F3D60" w:rsidRDefault="004D03E2" w:rsidP="009F42B5">
      <w:pPr>
        <w:pStyle w:val="a6"/>
        <w:ind w:left="0" w:firstLine="0"/>
        <w:jc w:val="center"/>
        <w:rPr>
          <w:bCs/>
          <w:sz w:val="28"/>
          <w:szCs w:val="28"/>
          <w:lang w:val="uk-UA"/>
        </w:rPr>
      </w:pPr>
      <w:r w:rsidRPr="008F3D60">
        <w:rPr>
          <w:noProof/>
          <w:sz w:val="28"/>
          <w:szCs w:val="28"/>
        </w:rPr>
        <w:drawing>
          <wp:inline distT="0" distB="0" distL="0" distR="0">
            <wp:extent cx="600710" cy="682625"/>
            <wp:effectExtent l="0" t="0" r="0" b="0"/>
            <wp:docPr id="96" name="Рисунок 29"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quest"/>
                    <pic:cNvPicPr>
                      <a:picLocks noChangeAspect="1" noChangeArrowheads="1"/>
                    </pic:cNvPicPr>
                  </pic:nvPicPr>
                  <pic:blipFill>
                    <a:blip r:embed="rId3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 cy="682625"/>
                    </a:xfrm>
                    <a:prstGeom prst="rect">
                      <a:avLst/>
                    </a:prstGeom>
                    <a:noFill/>
                    <a:ln>
                      <a:noFill/>
                    </a:ln>
                  </pic:spPr>
                </pic:pic>
              </a:graphicData>
            </a:graphic>
          </wp:inline>
        </w:drawing>
      </w:r>
      <w:r w:rsidRPr="008F3D60">
        <w:rPr>
          <w:bCs/>
          <w:sz w:val="28"/>
          <w:szCs w:val="28"/>
          <w:lang w:val="uk-UA"/>
        </w:rPr>
        <w:t>Питання для самоконтролю</w:t>
      </w:r>
    </w:p>
    <w:p w:rsidR="004D03E2" w:rsidRPr="008F3D60" w:rsidRDefault="004D03E2" w:rsidP="009F42B5">
      <w:pPr>
        <w:numPr>
          <w:ilvl w:val="0"/>
          <w:numId w:val="15"/>
        </w:numPr>
        <w:ind w:left="714" w:hanging="357"/>
        <w:jc w:val="both"/>
        <w:rPr>
          <w:sz w:val="28"/>
          <w:szCs w:val="28"/>
          <w:lang w:val="uk-UA"/>
        </w:rPr>
      </w:pPr>
      <w:r w:rsidRPr="008F3D60">
        <w:rPr>
          <w:sz w:val="28"/>
          <w:szCs w:val="28"/>
          <w:lang w:val="uk-UA"/>
        </w:rPr>
        <w:t>Що називається критерієм згоди?</w:t>
      </w:r>
    </w:p>
    <w:p w:rsidR="004D03E2" w:rsidRPr="008F3D60" w:rsidRDefault="004D03E2" w:rsidP="00FA2B6B">
      <w:pPr>
        <w:numPr>
          <w:ilvl w:val="0"/>
          <w:numId w:val="15"/>
        </w:numPr>
        <w:ind w:left="714" w:hanging="357"/>
        <w:jc w:val="both"/>
        <w:rPr>
          <w:sz w:val="28"/>
          <w:szCs w:val="28"/>
          <w:lang w:val="uk-UA"/>
        </w:rPr>
      </w:pPr>
      <w:r w:rsidRPr="008F3D60">
        <w:rPr>
          <w:sz w:val="28"/>
          <w:szCs w:val="28"/>
          <w:lang w:val="uk-UA"/>
        </w:rPr>
        <w:t>Назвіть основні критерії попереднього вибору закону розподілу.</w:t>
      </w:r>
    </w:p>
    <w:p w:rsidR="004D03E2" w:rsidRPr="008F3D60" w:rsidRDefault="004D03E2" w:rsidP="00FA2B6B">
      <w:pPr>
        <w:numPr>
          <w:ilvl w:val="0"/>
          <w:numId w:val="15"/>
        </w:numPr>
        <w:ind w:left="714" w:hanging="357"/>
        <w:jc w:val="both"/>
        <w:rPr>
          <w:sz w:val="28"/>
          <w:szCs w:val="28"/>
          <w:lang w:val="uk-UA"/>
        </w:rPr>
      </w:pPr>
      <w:r w:rsidRPr="008F3D60">
        <w:rPr>
          <w:sz w:val="28"/>
          <w:szCs w:val="28"/>
          <w:lang w:val="uk-UA"/>
        </w:rPr>
        <w:t>Наведіть алгоритм перевірки гіпотези про закон розподілу за критерієм згоди Пірсона.</w:t>
      </w:r>
    </w:p>
    <w:p w:rsidR="004D03E2" w:rsidRPr="008F3D60" w:rsidRDefault="004D03E2" w:rsidP="00FA2B6B">
      <w:pPr>
        <w:numPr>
          <w:ilvl w:val="0"/>
          <w:numId w:val="15"/>
        </w:numPr>
        <w:ind w:left="714" w:hanging="357"/>
        <w:jc w:val="both"/>
        <w:rPr>
          <w:sz w:val="28"/>
          <w:szCs w:val="28"/>
          <w:lang w:val="uk-UA"/>
        </w:rPr>
      </w:pPr>
      <w:r w:rsidRPr="008F3D60">
        <w:rPr>
          <w:sz w:val="28"/>
          <w:szCs w:val="28"/>
          <w:lang w:val="uk-UA"/>
        </w:rPr>
        <w:t>Які обмеження накладаються на теоретичні частоти при перевірці гіпотези за критерієм Пірсона?</w:t>
      </w:r>
    </w:p>
    <w:p w:rsidR="004D03E2" w:rsidRPr="008F3D60" w:rsidRDefault="004D03E2" w:rsidP="00FA2B6B">
      <w:pPr>
        <w:numPr>
          <w:ilvl w:val="0"/>
          <w:numId w:val="15"/>
        </w:numPr>
        <w:ind w:left="714" w:hanging="357"/>
        <w:jc w:val="both"/>
        <w:rPr>
          <w:sz w:val="28"/>
          <w:szCs w:val="28"/>
          <w:lang w:val="uk-UA"/>
        </w:rPr>
      </w:pPr>
      <w:r w:rsidRPr="008F3D60">
        <w:rPr>
          <w:sz w:val="28"/>
          <w:szCs w:val="28"/>
          <w:lang w:val="uk-UA"/>
        </w:rPr>
        <w:t>Наведіть алгоритм перевірки гіпотези про закон розподілу за критерієм Колмогорова.</w:t>
      </w:r>
    </w:p>
    <w:p w:rsidR="004D03E2" w:rsidRPr="008F3D60" w:rsidRDefault="004D03E2" w:rsidP="00FA2B6B">
      <w:pPr>
        <w:numPr>
          <w:ilvl w:val="0"/>
          <w:numId w:val="15"/>
        </w:numPr>
        <w:ind w:left="714" w:hanging="357"/>
        <w:jc w:val="both"/>
        <w:rPr>
          <w:sz w:val="28"/>
          <w:szCs w:val="28"/>
          <w:lang w:val="uk-UA"/>
        </w:rPr>
      </w:pPr>
      <w:r w:rsidRPr="008F3D60">
        <w:rPr>
          <w:sz w:val="28"/>
          <w:szCs w:val="28"/>
          <w:lang w:val="uk-UA"/>
        </w:rPr>
        <w:t>У чому відмінність критеріїв Пірсона й Колмогорова?</w:t>
      </w:r>
    </w:p>
    <w:p w:rsidR="004D03E2" w:rsidRPr="008F3D60" w:rsidRDefault="004D03E2" w:rsidP="00FA2B6B">
      <w:pPr>
        <w:widowControl w:val="0"/>
        <w:numPr>
          <w:ilvl w:val="0"/>
          <w:numId w:val="15"/>
        </w:numPr>
        <w:shd w:val="clear" w:color="auto" w:fill="FFFFFF"/>
        <w:tabs>
          <w:tab w:val="left" w:pos="799"/>
        </w:tabs>
        <w:autoSpaceDE w:val="0"/>
        <w:autoSpaceDN w:val="0"/>
        <w:adjustRightInd w:val="0"/>
        <w:ind w:left="714" w:hanging="357"/>
        <w:jc w:val="both"/>
        <w:rPr>
          <w:sz w:val="28"/>
          <w:szCs w:val="28"/>
          <w:lang w:val="uk-UA"/>
        </w:rPr>
      </w:pPr>
      <w:r w:rsidRPr="008F3D60">
        <w:rPr>
          <w:sz w:val="28"/>
          <w:szCs w:val="28"/>
          <w:lang w:val="uk-UA"/>
        </w:rPr>
        <w:t>Які методи математичної статистики називають непараметричними?</w:t>
      </w:r>
    </w:p>
    <w:p w:rsidR="004D03E2" w:rsidRPr="008F3D60" w:rsidRDefault="004D03E2" w:rsidP="00FA2B6B">
      <w:pPr>
        <w:widowControl w:val="0"/>
        <w:numPr>
          <w:ilvl w:val="0"/>
          <w:numId w:val="15"/>
        </w:numPr>
        <w:shd w:val="clear" w:color="auto" w:fill="FFFFFF"/>
        <w:tabs>
          <w:tab w:val="left" w:pos="799"/>
        </w:tabs>
        <w:autoSpaceDE w:val="0"/>
        <w:autoSpaceDN w:val="0"/>
        <w:adjustRightInd w:val="0"/>
        <w:ind w:left="714" w:hanging="357"/>
        <w:jc w:val="both"/>
        <w:rPr>
          <w:sz w:val="28"/>
          <w:szCs w:val="28"/>
          <w:lang w:val="uk-UA"/>
        </w:rPr>
      </w:pPr>
      <w:r w:rsidRPr="008F3D60">
        <w:rPr>
          <w:sz w:val="28"/>
          <w:szCs w:val="28"/>
          <w:lang w:val="uk-UA"/>
        </w:rPr>
        <w:t xml:space="preserve">Які генеральні сукупності називаються </w:t>
      </w:r>
      <w:r w:rsidRPr="008F3D60">
        <w:rPr>
          <w:iCs/>
          <w:sz w:val="28"/>
          <w:szCs w:val="28"/>
          <w:lang w:val="uk-UA"/>
        </w:rPr>
        <w:t>однорідними</w:t>
      </w:r>
      <w:r w:rsidRPr="008F3D60">
        <w:rPr>
          <w:sz w:val="28"/>
          <w:szCs w:val="28"/>
          <w:lang w:val="uk-UA"/>
        </w:rPr>
        <w:t>?</w:t>
      </w:r>
    </w:p>
    <w:p w:rsidR="004D03E2" w:rsidRPr="008F3D60" w:rsidRDefault="004D03E2" w:rsidP="00FA2B6B">
      <w:pPr>
        <w:widowControl w:val="0"/>
        <w:numPr>
          <w:ilvl w:val="0"/>
          <w:numId w:val="15"/>
        </w:numPr>
        <w:shd w:val="clear" w:color="auto" w:fill="FFFFFF"/>
        <w:tabs>
          <w:tab w:val="left" w:pos="799"/>
        </w:tabs>
        <w:autoSpaceDE w:val="0"/>
        <w:autoSpaceDN w:val="0"/>
        <w:adjustRightInd w:val="0"/>
        <w:ind w:left="714" w:hanging="357"/>
        <w:jc w:val="both"/>
        <w:rPr>
          <w:sz w:val="28"/>
          <w:szCs w:val="28"/>
          <w:lang w:val="uk-UA"/>
        </w:rPr>
      </w:pPr>
      <w:r w:rsidRPr="008F3D60">
        <w:rPr>
          <w:sz w:val="28"/>
          <w:szCs w:val="28"/>
          <w:lang w:val="uk-UA"/>
        </w:rPr>
        <w:t>Для перевірки якої гіпотези служить критерій знаків?</w:t>
      </w:r>
    </w:p>
    <w:p w:rsidR="004D03E2" w:rsidRPr="008F3D60" w:rsidRDefault="004D03E2" w:rsidP="00FA2B6B">
      <w:pPr>
        <w:widowControl w:val="0"/>
        <w:numPr>
          <w:ilvl w:val="0"/>
          <w:numId w:val="15"/>
        </w:numPr>
        <w:shd w:val="clear" w:color="auto" w:fill="FFFFFF"/>
        <w:tabs>
          <w:tab w:val="left" w:pos="799"/>
        </w:tabs>
        <w:autoSpaceDE w:val="0"/>
        <w:autoSpaceDN w:val="0"/>
        <w:adjustRightInd w:val="0"/>
        <w:ind w:left="714" w:hanging="357"/>
        <w:jc w:val="both"/>
        <w:rPr>
          <w:sz w:val="28"/>
          <w:szCs w:val="28"/>
          <w:lang w:val="uk-UA"/>
        </w:rPr>
      </w:pPr>
      <w:r w:rsidRPr="008F3D60">
        <w:rPr>
          <w:sz w:val="28"/>
          <w:szCs w:val="28"/>
          <w:lang w:val="uk-UA"/>
        </w:rPr>
        <w:t>Що є статистикою критерію знаків?</w:t>
      </w:r>
    </w:p>
    <w:p w:rsidR="004D03E2" w:rsidRPr="008F3D60" w:rsidRDefault="004D03E2" w:rsidP="00FA2B6B">
      <w:pPr>
        <w:widowControl w:val="0"/>
        <w:numPr>
          <w:ilvl w:val="0"/>
          <w:numId w:val="15"/>
        </w:numPr>
        <w:shd w:val="clear" w:color="auto" w:fill="FFFFFF"/>
        <w:tabs>
          <w:tab w:val="left" w:pos="799"/>
        </w:tabs>
        <w:autoSpaceDE w:val="0"/>
        <w:autoSpaceDN w:val="0"/>
        <w:adjustRightInd w:val="0"/>
        <w:ind w:left="714" w:hanging="357"/>
        <w:jc w:val="both"/>
        <w:rPr>
          <w:sz w:val="28"/>
          <w:szCs w:val="28"/>
          <w:lang w:val="uk-UA"/>
        </w:rPr>
      </w:pPr>
      <w:r w:rsidRPr="008F3D60">
        <w:rPr>
          <w:sz w:val="28"/>
          <w:szCs w:val="28"/>
          <w:lang w:val="uk-UA"/>
        </w:rPr>
        <w:t>Яку гіпотезу перевіряє критерій Вілкоксона?</w:t>
      </w:r>
    </w:p>
    <w:p w:rsidR="004D03E2" w:rsidRPr="008F3D60" w:rsidRDefault="004D03E2" w:rsidP="00FA2B6B">
      <w:pPr>
        <w:widowControl w:val="0"/>
        <w:numPr>
          <w:ilvl w:val="0"/>
          <w:numId w:val="15"/>
        </w:numPr>
        <w:shd w:val="clear" w:color="auto" w:fill="FFFFFF"/>
        <w:tabs>
          <w:tab w:val="left" w:pos="799"/>
        </w:tabs>
        <w:autoSpaceDE w:val="0"/>
        <w:autoSpaceDN w:val="0"/>
        <w:adjustRightInd w:val="0"/>
        <w:ind w:left="714" w:hanging="357"/>
        <w:jc w:val="both"/>
        <w:rPr>
          <w:sz w:val="28"/>
          <w:szCs w:val="28"/>
          <w:lang w:val="uk-UA"/>
        </w:rPr>
      </w:pPr>
      <w:r w:rsidRPr="008F3D60">
        <w:rPr>
          <w:sz w:val="28"/>
          <w:szCs w:val="28"/>
          <w:lang w:val="uk-UA"/>
        </w:rPr>
        <w:t>Як будується статистика за критерієм Вілкоксона?</w:t>
      </w:r>
    </w:p>
    <w:p w:rsidR="004D03E2" w:rsidRPr="008F3D60" w:rsidRDefault="004D03E2" w:rsidP="00FA2B6B">
      <w:pPr>
        <w:widowControl w:val="0"/>
        <w:numPr>
          <w:ilvl w:val="0"/>
          <w:numId w:val="15"/>
        </w:numPr>
        <w:shd w:val="clear" w:color="auto" w:fill="FFFFFF"/>
        <w:tabs>
          <w:tab w:val="left" w:pos="799"/>
        </w:tabs>
        <w:autoSpaceDE w:val="0"/>
        <w:autoSpaceDN w:val="0"/>
        <w:adjustRightInd w:val="0"/>
        <w:ind w:left="714" w:hanging="357"/>
        <w:jc w:val="both"/>
        <w:rPr>
          <w:sz w:val="28"/>
          <w:szCs w:val="28"/>
          <w:lang w:val="uk-UA"/>
        </w:rPr>
      </w:pPr>
      <w:r w:rsidRPr="008F3D60">
        <w:rPr>
          <w:sz w:val="28"/>
          <w:szCs w:val="28"/>
          <w:lang w:val="uk-UA"/>
        </w:rPr>
        <w:t>Дайте визначення серії.</w:t>
      </w:r>
    </w:p>
    <w:p w:rsidR="004D03E2" w:rsidRPr="008F3D60" w:rsidRDefault="004D03E2" w:rsidP="00FA2B6B">
      <w:pPr>
        <w:widowControl w:val="0"/>
        <w:numPr>
          <w:ilvl w:val="0"/>
          <w:numId w:val="15"/>
        </w:numPr>
        <w:shd w:val="clear" w:color="auto" w:fill="FFFFFF"/>
        <w:tabs>
          <w:tab w:val="left" w:pos="756"/>
        </w:tabs>
        <w:autoSpaceDE w:val="0"/>
        <w:autoSpaceDN w:val="0"/>
        <w:adjustRightInd w:val="0"/>
        <w:ind w:left="714" w:hanging="357"/>
        <w:jc w:val="both"/>
        <w:rPr>
          <w:sz w:val="28"/>
          <w:szCs w:val="28"/>
          <w:lang w:val="uk-UA"/>
        </w:rPr>
      </w:pPr>
      <w:r w:rsidRPr="008F3D60">
        <w:rPr>
          <w:sz w:val="28"/>
          <w:szCs w:val="28"/>
          <w:lang w:val="uk-UA"/>
        </w:rPr>
        <w:t>Для перевірки якої гіпотези застосовується критерій серій?</w:t>
      </w:r>
    </w:p>
    <w:p w:rsidR="004D03E2" w:rsidRPr="008F3D60" w:rsidRDefault="004D03E2" w:rsidP="00FA2B6B">
      <w:pPr>
        <w:widowControl w:val="0"/>
        <w:numPr>
          <w:ilvl w:val="0"/>
          <w:numId w:val="15"/>
        </w:numPr>
        <w:shd w:val="clear" w:color="auto" w:fill="FFFFFF"/>
        <w:tabs>
          <w:tab w:val="left" w:pos="756"/>
        </w:tabs>
        <w:autoSpaceDE w:val="0"/>
        <w:autoSpaceDN w:val="0"/>
        <w:adjustRightInd w:val="0"/>
        <w:ind w:left="714" w:hanging="357"/>
        <w:jc w:val="both"/>
        <w:rPr>
          <w:sz w:val="28"/>
          <w:szCs w:val="28"/>
          <w:lang w:val="uk-UA"/>
        </w:rPr>
      </w:pPr>
      <w:r w:rsidRPr="008F3D60">
        <w:rPr>
          <w:sz w:val="28"/>
          <w:szCs w:val="28"/>
          <w:lang w:val="uk-UA"/>
        </w:rPr>
        <w:t xml:space="preserve">Що є статистикою критерію серій? </w:t>
      </w:r>
    </w:p>
    <w:p w:rsidR="004D03E2" w:rsidRPr="008F3D60" w:rsidRDefault="004D03E2" w:rsidP="00FA2B6B">
      <w:pPr>
        <w:widowControl w:val="0"/>
        <w:numPr>
          <w:ilvl w:val="0"/>
          <w:numId w:val="15"/>
        </w:numPr>
        <w:shd w:val="clear" w:color="auto" w:fill="FFFFFF"/>
        <w:tabs>
          <w:tab w:val="left" w:pos="756"/>
        </w:tabs>
        <w:autoSpaceDE w:val="0"/>
        <w:autoSpaceDN w:val="0"/>
        <w:adjustRightInd w:val="0"/>
        <w:ind w:left="714" w:hanging="357"/>
        <w:jc w:val="both"/>
        <w:rPr>
          <w:sz w:val="28"/>
          <w:szCs w:val="28"/>
          <w:lang w:val="uk-UA"/>
        </w:rPr>
      </w:pPr>
      <w:r w:rsidRPr="008F3D60">
        <w:rPr>
          <w:sz w:val="28"/>
          <w:szCs w:val="28"/>
          <w:lang w:val="uk-UA"/>
        </w:rPr>
        <w:lastRenderedPageBreak/>
        <w:t>Як визначається критична область за критерієм серій?</w:t>
      </w:r>
    </w:p>
    <w:p w:rsidR="004D03E2" w:rsidRPr="008F3D60" w:rsidRDefault="004D03E2" w:rsidP="00FA2B6B">
      <w:pPr>
        <w:widowControl w:val="0"/>
        <w:numPr>
          <w:ilvl w:val="0"/>
          <w:numId w:val="15"/>
        </w:numPr>
        <w:shd w:val="clear" w:color="auto" w:fill="FFFFFF"/>
        <w:tabs>
          <w:tab w:val="left" w:pos="756"/>
        </w:tabs>
        <w:autoSpaceDE w:val="0"/>
        <w:autoSpaceDN w:val="0"/>
        <w:adjustRightInd w:val="0"/>
        <w:ind w:left="714" w:hanging="357"/>
        <w:jc w:val="both"/>
        <w:rPr>
          <w:sz w:val="28"/>
          <w:szCs w:val="28"/>
          <w:lang w:val="uk-UA"/>
        </w:rPr>
      </w:pPr>
      <w:r w:rsidRPr="008F3D60">
        <w:rPr>
          <w:sz w:val="28"/>
          <w:szCs w:val="28"/>
          <w:lang w:val="uk-UA"/>
        </w:rPr>
        <w:t>Що характеризує ранговий коефіцієнт кореляції?</w:t>
      </w:r>
    </w:p>
    <w:p w:rsidR="00017E0B" w:rsidRPr="008F3D60" w:rsidRDefault="00017E0B" w:rsidP="009F42B5">
      <w:pPr>
        <w:widowControl w:val="0"/>
        <w:shd w:val="clear" w:color="auto" w:fill="FFFFFF"/>
        <w:tabs>
          <w:tab w:val="left" w:pos="756"/>
        </w:tabs>
        <w:autoSpaceDE w:val="0"/>
        <w:autoSpaceDN w:val="0"/>
        <w:adjustRightInd w:val="0"/>
        <w:ind w:firstLine="0"/>
        <w:jc w:val="both"/>
        <w:rPr>
          <w:sz w:val="28"/>
          <w:szCs w:val="28"/>
          <w:lang w:val="uk-UA"/>
        </w:rPr>
      </w:pPr>
    </w:p>
    <w:p w:rsidR="00327D16" w:rsidRPr="008F3D60" w:rsidRDefault="00327D16" w:rsidP="009F42B5">
      <w:pPr>
        <w:pStyle w:val="a3"/>
        <w:shd w:val="clear" w:color="auto" w:fill="auto"/>
        <w:tabs>
          <w:tab w:val="left" w:pos="670"/>
        </w:tabs>
        <w:spacing w:before="0" w:after="0" w:line="240" w:lineRule="auto"/>
        <w:ind w:right="20" w:firstLine="0"/>
        <w:rPr>
          <w:bCs/>
          <w:sz w:val="28"/>
          <w:szCs w:val="28"/>
          <w:lang w:val="uk-UA"/>
        </w:rPr>
      </w:pPr>
      <w:r w:rsidRPr="008F3D60">
        <w:rPr>
          <w:noProof/>
          <w:sz w:val="28"/>
          <w:szCs w:val="28"/>
        </w:rPr>
        <w:drawing>
          <wp:inline distT="0" distB="0" distL="0" distR="0">
            <wp:extent cx="518795" cy="422910"/>
            <wp:effectExtent l="0" t="0" r="0" b="0"/>
            <wp:docPr id="24" name="Рисунок 73"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blog-1022558-128"/>
                    <pic:cNvPicPr>
                      <a:picLocks noChangeAspect="1" noChangeArrowheads="1"/>
                    </pic:cNvPicPr>
                  </pic:nvPicPr>
                  <pic:blipFill>
                    <a:blip r:embed="rId45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95" cy="422910"/>
                    </a:xfrm>
                    <a:prstGeom prst="rect">
                      <a:avLst/>
                    </a:prstGeom>
                    <a:noFill/>
                    <a:ln>
                      <a:noFill/>
                    </a:ln>
                  </pic:spPr>
                </pic:pic>
              </a:graphicData>
            </a:graphic>
          </wp:inline>
        </w:drawing>
      </w:r>
      <w:r w:rsidRPr="008F3D60">
        <w:rPr>
          <w:bCs/>
          <w:sz w:val="28"/>
          <w:szCs w:val="28"/>
          <w:lang w:val="uk-UA"/>
        </w:rPr>
        <w:t>Практичне завдання</w:t>
      </w:r>
    </w:p>
    <w:p w:rsidR="004D03E2" w:rsidRPr="008F3D60" w:rsidRDefault="004D03E2" w:rsidP="009F42B5">
      <w:pPr>
        <w:ind w:left="0" w:firstLine="708"/>
        <w:jc w:val="both"/>
        <w:rPr>
          <w:b/>
          <w:i/>
          <w:sz w:val="28"/>
          <w:szCs w:val="28"/>
          <w:lang w:val="uk-UA"/>
        </w:rPr>
      </w:pPr>
      <w:r w:rsidRPr="008F3D60">
        <w:rPr>
          <w:b/>
          <w:i/>
          <w:sz w:val="28"/>
          <w:szCs w:val="28"/>
          <w:lang w:val="uk-UA"/>
        </w:rPr>
        <w:t xml:space="preserve">Завдання </w:t>
      </w:r>
      <w:r w:rsidR="001136D3" w:rsidRPr="008F3D60">
        <w:rPr>
          <w:b/>
          <w:i/>
          <w:sz w:val="28"/>
          <w:szCs w:val="28"/>
          <w:lang w:val="uk-UA"/>
        </w:rPr>
        <w:t>1</w:t>
      </w:r>
      <w:r w:rsidRPr="008F3D60">
        <w:rPr>
          <w:b/>
          <w:i/>
          <w:sz w:val="28"/>
          <w:szCs w:val="28"/>
          <w:lang w:val="uk-UA"/>
        </w:rPr>
        <w:t xml:space="preserve">. </w:t>
      </w:r>
    </w:p>
    <w:p w:rsidR="001136D3" w:rsidRPr="008F3D60" w:rsidRDefault="001136D3" w:rsidP="009F42B5">
      <w:pPr>
        <w:ind w:left="0" w:firstLine="708"/>
        <w:jc w:val="both"/>
        <w:rPr>
          <w:sz w:val="28"/>
          <w:szCs w:val="28"/>
          <w:lang w:val="uk-UA"/>
        </w:rPr>
      </w:pPr>
      <w:r w:rsidRPr="008F3D60">
        <w:rPr>
          <w:sz w:val="28"/>
          <w:szCs w:val="28"/>
          <w:lang w:val="uk-UA"/>
        </w:rPr>
        <w:t xml:space="preserve">Для наданих статистичних розподілів вибірки, записати емпіричну функцію розподілу та обчислити такі числові характеристики: 1) вибіркове середнє, 2) вибіркову дисперсію, 3) підправлену дисперсію, 4) вибіркове середнє квадратичне відхилення, 5) підправлене середнє квадратичне відхилення, 6) розмах вибірки, 7) медіану, 8) моду, </w:t>
      </w:r>
      <w:r w:rsidR="0014450D" w:rsidRPr="008F3D60">
        <w:rPr>
          <w:sz w:val="28"/>
          <w:szCs w:val="28"/>
          <w:lang w:val="uk-UA"/>
        </w:rPr>
        <w:t>9) коефіцієнт варіації, 10) коефіцієнт асиметрії та 11</w:t>
      </w:r>
      <w:r w:rsidRPr="008F3D60">
        <w:rPr>
          <w:sz w:val="28"/>
          <w:szCs w:val="28"/>
          <w:lang w:val="uk-UA"/>
        </w:rPr>
        <w:t>) ексцес для вибірки.</w:t>
      </w:r>
    </w:p>
    <w:p w:rsidR="00A73B33" w:rsidRPr="008F3D60" w:rsidRDefault="00A73B33" w:rsidP="00FA2B6B">
      <w:pPr>
        <w:ind w:left="0" w:firstLine="708"/>
        <w:jc w:val="both"/>
        <w:rPr>
          <w:sz w:val="28"/>
          <w:szCs w:val="28"/>
          <w:lang w:val="uk-UA"/>
        </w:rPr>
      </w:pPr>
    </w:p>
    <w:p w:rsidR="001136D3" w:rsidRPr="008F3D60" w:rsidRDefault="001136D3" w:rsidP="00FA2B6B">
      <w:pPr>
        <w:ind w:firstLine="720"/>
        <w:jc w:val="both"/>
        <w:rPr>
          <w:sz w:val="28"/>
          <w:szCs w:val="28"/>
          <w:lang w:val="uk-UA"/>
        </w:rPr>
      </w:pPr>
      <w:r w:rsidRPr="008F3D60">
        <w:rPr>
          <w:sz w:val="28"/>
          <w:szCs w:val="28"/>
          <w:lang w:val="uk-UA"/>
        </w:rPr>
        <w:t>Вибірка 1</w:t>
      </w:r>
    </w:p>
    <w:tbl>
      <w:tblPr>
        <w:tblpPr w:leftFromText="180" w:rightFromText="180" w:horzAnchor="margin" w:tblpXSpec="right" w:tblpY="-2361"/>
        <w:tblW w:w="9021" w:type="dxa"/>
        <w:tblLayout w:type="fixed"/>
        <w:tblLook w:val="06A0"/>
      </w:tblPr>
      <w:tblGrid>
        <w:gridCol w:w="9021"/>
      </w:tblGrid>
      <w:tr w:rsidR="001136D3" w:rsidRPr="008F3D60" w:rsidTr="008C71C0">
        <w:trPr>
          <w:trHeight w:val="300"/>
        </w:trPr>
        <w:tc>
          <w:tcPr>
            <w:tcW w:w="9021" w:type="dxa"/>
            <w:tcBorders>
              <w:top w:val="nil"/>
              <w:left w:val="nil"/>
              <w:bottom w:val="nil"/>
              <w:right w:val="nil"/>
            </w:tcBorders>
            <w:tcMar>
              <w:top w:w="15" w:type="dxa"/>
              <w:left w:w="15" w:type="dxa"/>
              <w:right w:w="15" w:type="dxa"/>
            </w:tcMar>
            <w:vAlign w:val="center"/>
          </w:tcPr>
          <w:p w:rsidR="001136D3" w:rsidRPr="008F3D60" w:rsidRDefault="001136D3" w:rsidP="00FA2B6B">
            <w:pPr>
              <w:ind w:left="-20" w:right="-20"/>
              <w:rPr>
                <w:sz w:val="28"/>
                <w:szCs w:val="28"/>
                <w:lang w:val="uk-UA"/>
              </w:rPr>
            </w:pPr>
          </w:p>
          <w:p w:rsidR="001136D3" w:rsidRPr="008F3D60" w:rsidRDefault="001136D3" w:rsidP="00FA2B6B">
            <w:pPr>
              <w:ind w:left="-20" w:right="-20"/>
              <w:rPr>
                <w:sz w:val="28"/>
                <w:szCs w:val="28"/>
                <w:lang w:val="uk-UA"/>
              </w:rPr>
            </w:pPr>
          </w:p>
          <w:p w:rsidR="001136D3" w:rsidRPr="008F3D60" w:rsidRDefault="001136D3" w:rsidP="00FA2B6B">
            <w:pPr>
              <w:ind w:left="-20" w:right="-20"/>
              <w:rPr>
                <w:sz w:val="28"/>
                <w:szCs w:val="28"/>
                <w:lang w:val="uk-UA"/>
              </w:rPr>
            </w:pPr>
          </w:p>
        </w:tc>
      </w:tr>
    </w:tbl>
    <w:tbl>
      <w:tblPr>
        <w:tblStyle w:val="ac"/>
        <w:tblW w:w="0" w:type="auto"/>
        <w:tblInd w:w="562" w:type="dxa"/>
        <w:tblLook w:val="04A0"/>
      </w:tblPr>
      <w:tblGrid>
        <w:gridCol w:w="643"/>
        <w:gridCol w:w="643"/>
        <w:gridCol w:w="643"/>
        <w:gridCol w:w="643"/>
        <w:gridCol w:w="643"/>
        <w:gridCol w:w="643"/>
        <w:gridCol w:w="643"/>
        <w:gridCol w:w="643"/>
        <w:gridCol w:w="643"/>
        <w:gridCol w:w="643"/>
        <w:gridCol w:w="643"/>
        <w:gridCol w:w="643"/>
        <w:gridCol w:w="643"/>
      </w:tblGrid>
      <w:tr w:rsidR="001136D3" w:rsidRPr="008F3D60" w:rsidTr="008C71C0">
        <w:tc>
          <w:tcPr>
            <w:tcW w:w="643" w:type="dxa"/>
            <w:vAlign w:val="center"/>
          </w:tcPr>
          <w:p w:rsidR="001136D3" w:rsidRPr="008F3D60" w:rsidRDefault="001136D3" w:rsidP="00FA2B6B">
            <w:pPr>
              <w:ind w:left="-20" w:right="-20"/>
              <w:jc w:val="right"/>
              <w:rPr>
                <w:lang w:val="uk-UA"/>
              </w:rPr>
            </w:pPr>
            <w:r w:rsidRPr="008F3D60">
              <w:rPr>
                <w:lang w:val="uk-UA"/>
              </w:rPr>
              <w:t>55</w:t>
            </w:r>
          </w:p>
        </w:tc>
        <w:tc>
          <w:tcPr>
            <w:tcW w:w="643" w:type="dxa"/>
            <w:vAlign w:val="center"/>
          </w:tcPr>
          <w:p w:rsidR="001136D3" w:rsidRPr="008F3D60" w:rsidRDefault="001136D3" w:rsidP="00FA2B6B">
            <w:pPr>
              <w:ind w:left="-20" w:right="-20"/>
              <w:jc w:val="right"/>
              <w:rPr>
                <w:lang w:val="uk-UA"/>
              </w:rPr>
            </w:pPr>
            <w:r w:rsidRPr="008F3D60">
              <w:rPr>
                <w:lang w:val="uk-UA"/>
              </w:rPr>
              <w:t>46</w:t>
            </w:r>
          </w:p>
        </w:tc>
        <w:tc>
          <w:tcPr>
            <w:tcW w:w="643" w:type="dxa"/>
            <w:vAlign w:val="center"/>
          </w:tcPr>
          <w:p w:rsidR="001136D3" w:rsidRPr="008F3D60" w:rsidRDefault="001136D3" w:rsidP="00FA2B6B">
            <w:pPr>
              <w:ind w:left="-20" w:right="-20"/>
              <w:jc w:val="right"/>
              <w:rPr>
                <w:lang w:val="uk-UA"/>
              </w:rPr>
            </w:pPr>
            <w:r w:rsidRPr="008F3D60">
              <w:rPr>
                <w:lang w:val="uk-UA"/>
              </w:rPr>
              <w:t>44</w:t>
            </w:r>
          </w:p>
        </w:tc>
        <w:tc>
          <w:tcPr>
            <w:tcW w:w="643" w:type="dxa"/>
            <w:vAlign w:val="center"/>
          </w:tcPr>
          <w:p w:rsidR="001136D3" w:rsidRPr="008F3D60" w:rsidRDefault="001136D3" w:rsidP="00FA2B6B">
            <w:pPr>
              <w:ind w:left="-20" w:right="-20"/>
              <w:jc w:val="right"/>
              <w:rPr>
                <w:lang w:val="uk-UA"/>
              </w:rPr>
            </w:pPr>
            <w:r w:rsidRPr="008F3D60">
              <w:rPr>
                <w:lang w:val="uk-UA"/>
              </w:rPr>
              <w:t>52</w:t>
            </w:r>
          </w:p>
        </w:tc>
        <w:tc>
          <w:tcPr>
            <w:tcW w:w="643" w:type="dxa"/>
            <w:vAlign w:val="center"/>
          </w:tcPr>
          <w:p w:rsidR="001136D3" w:rsidRPr="008F3D60" w:rsidRDefault="001136D3" w:rsidP="00FA2B6B">
            <w:pPr>
              <w:ind w:left="-20" w:right="-20"/>
              <w:jc w:val="right"/>
              <w:rPr>
                <w:lang w:val="uk-UA"/>
              </w:rPr>
            </w:pPr>
            <w:r w:rsidRPr="008F3D60">
              <w:rPr>
                <w:lang w:val="uk-UA"/>
              </w:rPr>
              <w:t>52</w:t>
            </w:r>
          </w:p>
        </w:tc>
        <w:tc>
          <w:tcPr>
            <w:tcW w:w="643" w:type="dxa"/>
            <w:vAlign w:val="center"/>
          </w:tcPr>
          <w:p w:rsidR="001136D3" w:rsidRPr="008F3D60" w:rsidRDefault="001136D3" w:rsidP="00FA2B6B">
            <w:pPr>
              <w:ind w:left="-20" w:right="-20"/>
              <w:jc w:val="right"/>
              <w:rPr>
                <w:lang w:val="uk-UA"/>
              </w:rPr>
            </w:pPr>
            <w:r w:rsidRPr="008F3D60">
              <w:rPr>
                <w:lang w:val="uk-UA"/>
              </w:rPr>
              <w:t>47</w:t>
            </w:r>
          </w:p>
        </w:tc>
        <w:tc>
          <w:tcPr>
            <w:tcW w:w="643" w:type="dxa"/>
            <w:vAlign w:val="center"/>
          </w:tcPr>
          <w:p w:rsidR="001136D3" w:rsidRPr="008F3D60" w:rsidRDefault="001136D3" w:rsidP="00FA2B6B">
            <w:pPr>
              <w:ind w:left="-20" w:right="-20"/>
              <w:jc w:val="right"/>
              <w:rPr>
                <w:lang w:val="uk-UA"/>
              </w:rPr>
            </w:pPr>
            <w:r w:rsidRPr="008F3D60">
              <w:rPr>
                <w:lang w:val="uk-UA"/>
              </w:rPr>
              <w:t>63</w:t>
            </w:r>
          </w:p>
        </w:tc>
        <w:tc>
          <w:tcPr>
            <w:tcW w:w="643" w:type="dxa"/>
            <w:vAlign w:val="center"/>
          </w:tcPr>
          <w:p w:rsidR="001136D3" w:rsidRPr="008F3D60" w:rsidRDefault="001136D3" w:rsidP="00FA2B6B">
            <w:pPr>
              <w:ind w:left="-20" w:right="-20"/>
              <w:jc w:val="right"/>
              <w:rPr>
                <w:lang w:val="uk-UA"/>
              </w:rPr>
            </w:pPr>
            <w:r w:rsidRPr="008F3D60">
              <w:rPr>
                <w:lang w:val="uk-UA"/>
              </w:rPr>
              <w:t>51</w:t>
            </w:r>
          </w:p>
        </w:tc>
        <w:tc>
          <w:tcPr>
            <w:tcW w:w="643" w:type="dxa"/>
            <w:vAlign w:val="center"/>
          </w:tcPr>
          <w:p w:rsidR="001136D3" w:rsidRPr="008F3D60" w:rsidRDefault="001136D3" w:rsidP="00FA2B6B">
            <w:pPr>
              <w:ind w:left="-20" w:right="-20"/>
              <w:jc w:val="right"/>
              <w:rPr>
                <w:lang w:val="uk-UA"/>
              </w:rPr>
            </w:pPr>
            <w:r w:rsidRPr="008F3D60">
              <w:rPr>
                <w:lang w:val="uk-UA"/>
              </w:rPr>
              <w:t>53</w:t>
            </w:r>
          </w:p>
        </w:tc>
        <w:tc>
          <w:tcPr>
            <w:tcW w:w="643" w:type="dxa"/>
            <w:vAlign w:val="center"/>
          </w:tcPr>
          <w:p w:rsidR="001136D3" w:rsidRPr="008F3D60" w:rsidRDefault="001136D3" w:rsidP="00FA2B6B">
            <w:pPr>
              <w:ind w:left="-20" w:right="-20"/>
              <w:jc w:val="right"/>
              <w:rPr>
                <w:lang w:val="uk-UA"/>
              </w:rPr>
            </w:pPr>
            <w:r w:rsidRPr="008F3D60">
              <w:rPr>
                <w:lang w:val="uk-UA"/>
              </w:rPr>
              <w:t>49</w:t>
            </w:r>
          </w:p>
        </w:tc>
        <w:tc>
          <w:tcPr>
            <w:tcW w:w="643" w:type="dxa"/>
            <w:vAlign w:val="center"/>
          </w:tcPr>
          <w:p w:rsidR="001136D3" w:rsidRPr="008F3D60" w:rsidRDefault="001136D3" w:rsidP="00FA2B6B">
            <w:pPr>
              <w:ind w:left="-20" w:right="-20"/>
              <w:jc w:val="right"/>
              <w:rPr>
                <w:lang w:val="uk-UA"/>
              </w:rPr>
            </w:pPr>
            <w:r w:rsidRPr="008F3D60">
              <w:rPr>
                <w:lang w:val="uk-UA"/>
              </w:rPr>
              <w:t>51</w:t>
            </w:r>
          </w:p>
        </w:tc>
        <w:tc>
          <w:tcPr>
            <w:tcW w:w="643" w:type="dxa"/>
            <w:vAlign w:val="center"/>
          </w:tcPr>
          <w:p w:rsidR="001136D3" w:rsidRPr="008F3D60" w:rsidRDefault="001136D3" w:rsidP="00FA2B6B">
            <w:pPr>
              <w:ind w:left="-20" w:right="-20"/>
              <w:jc w:val="right"/>
              <w:rPr>
                <w:lang w:val="uk-UA"/>
              </w:rPr>
            </w:pPr>
            <w:r w:rsidRPr="008F3D60">
              <w:rPr>
                <w:lang w:val="uk-UA"/>
              </w:rPr>
              <w:t>50</w:t>
            </w:r>
          </w:p>
        </w:tc>
        <w:tc>
          <w:tcPr>
            <w:tcW w:w="643" w:type="dxa"/>
            <w:vAlign w:val="center"/>
          </w:tcPr>
          <w:p w:rsidR="001136D3" w:rsidRPr="008F3D60" w:rsidRDefault="001136D3" w:rsidP="00FA2B6B">
            <w:pPr>
              <w:ind w:left="-20" w:right="-20"/>
              <w:jc w:val="right"/>
              <w:rPr>
                <w:lang w:val="uk-UA"/>
              </w:rPr>
            </w:pPr>
            <w:r w:rsidRPr="008F3D60">
              <w:rPr>
                <w:lang w:val="uk-UA"/>
              </w:rPr>
              <w:t>55</w:t>
            </w:r>
          </w:p>
        </w:tc>
      </w:tr>
      <w:tr w:rsidR="001136D3" w:rsidRPr="008F3D60" w:rsidTr="008C71C0">
        <w:tc>
          <w:tcPr>
            <w:tcW w:w="643" w:type="dxa"/>
            <w:vAlign w:val="center"/>
          </w:tcPr>
          <w:p w:rsidR="001136D3" w:rsidRPr="008F3D60" w:rsidRDefault="001136D3" w:rsidP="00FA2B6B">
            <w:pPr>
              <w:ind w:left="-20" w:right="-20"/>
              <w:jc w:val="right"/>
              <w:rPr>
                <w:lang w:val="uk-UA"/>
              </w:rPr>
            </w:pPr>
            <w:r w:rsidRPr="008F3D60">
              <w:rPr>
                <w:lang w:val="uk-UA"/>
              </w:rPr>
              <w:t>33</w:t>
            </w:r>
          </w:p>
        </w:tc>
        <w:tc>
          <w:tcPr>
            <w:tcW w:w="643" w:type="dxa"/>
            <w:vAlign w:val="center"/>
          </w:tcPr>
          <w:p w:rsidR="001136D3" w:rsidRPr="008F3D60" w:rsidRDefault="001136D3" w:rsidP="00FA2B6B">
            <w:pPr>
              <w:ind w:left="-20" w:right="-20"/>
              <w:jc w:val="right"/>
              <w:rPr>
                <w:lang w:val="uk-UA"/>
              </w:rPr>
            </w:pPr>
            <w:r w:rsidRPr="008F3D60">
              <w:rPr>
                <w:lang w:val="uk-UA"/>
              </w:rPr>
              <w:t>57</w:t>
            </w:r>
          </w:p>
        </w:tc>
        <w:tc>
          <w:tcPr>
            <w:tcW w:w="643" w:type="dxa"/>
            <w:vAlign w:val="center"/>
          </w:tcPr>
          <w:p w:rsidR="001136D3" w:rsidRPr="008F3D60" w:rsidRDefault="001136D3" w:rsidP="00FA2B6B">
            <w:pPr>
              <w:ind w:left="-20" w:right="-20"/>
              <w:jc w:val="right"/>
              <w:rPr>
                <w:lang w:val="uk-UA"/>
              </w:rPr>
            </w:pPr>
            <w:r w:rsidRPr="008F3D60">
              <w:rPr>
                <w:lang w:val="uk-UA"/>
              </w:rPr>
              <w:t>47</w:t>
            </w:r>
          </w:p>
        </w:tc>
        <w:tc>
          <w:tcPr>
            <w:tcW w:w="643" w:type="dxa"/>
            <w:vAlign w:val="center"/>
          </w:tcPr>
          <w:p w:rsidR="001136D3" w:rsidRPr="008F3D60" w:rsidRDefault="001136D3" w:rsidP="00FA2B6B">
            <w:pPr>
              <w:ind w:left="-20" w:right="-20"/>
              <w:jc w:val="right"/>
              <w:rPr>
                <w:lang w:val="uk-UA"/>
              </w:rPr>
            </w:pPr>
            <w:r w:rsidRPr="008F3D60">
              <w:rPr>
                <w:lang w:val="uk-UA"/>
              </w:rPr>
              <w:t>40</w:t>
            </w:r>
          </w:p>
        </w:tc>
        <w:tc>
          <w:tcPr>
            <w:tcW w:w="643" w:type="dxa"/>
            <w:vAlign w:val="center"/>
          </w:tcPr>
          <w:p w:rsidR="001136D3" w:rsidRPr="008F3D60" w:rsidRDefault="001136D3" w:rsidP="00FA2B6B">
            <w:pPr>
              <w:ind w:left="-20" w:right="-20"/>
              <w:jc w:val="right"/>
              <w:rPr>
                <w:lang w:val="uk-UA"/>
              </w:rPr>
            </w:pPr>
            <w:r w:rsidRPr="008F3D60">
              <w:rPr>
                <w:lang w:val="uk-UA"/>
              </w:rPr>
              <w:t>53</w:t>
            </w:r>
          </w:p>
        </w:tc>
        <w:tc>
          <w:tcPr>
            <w:tcW w:w="643" w:type="dxa"/>
            <w:vAlign w:val="center"/>
          </w:tcPr>
          <w:p w:rsidR="001136D3" w:rsidRPr="008F3D60" w:rsidRDefault="001136D3" w:rsidP="00FA2B6B">
            <w:pPr>
              <w:ind w:left="-20" w:right="-20"/>
              <w:jc w:val="right"/>
              <w:rPr>
                <w:lang w:val="uk-UA"/>
              </w:rPr>
            </w:pPr>
            <w:r w:rsidRPr="008F3D60">
              <w:rPr>
                <w:lang w:val="uk-UA"/>
              </w:rPr>
              <w:t>34</w:t>
            </w:r>
          </w:p>
        </w:tc>
        <w:tc>
          <w:tcPr>
            <w:tcW w:w="643" w:type="dxa"/>
            <w:vAlign w:val="center"/>
          </w:tcPr>
          <w:p w:rsidR="001136D3" w:rsidRPr="008F3D60" w:rsidRDefault="001136D3" w:rsidP="00FA2B6B">
            <w:pPr>
              <w:ind w:left="-20" w:right="-20"/>
              <w:jc w:val="right"/>
              <w:rPr>
                <w:lang w:val="uk-UA"/>
              </w:rPr>
            </w:pPr>
            <w:r w:rsidRPr="008F3D60">
              <w:rPr>
                <w:lang w:val="uk-UA"/>
              </w:rPr>
              <w:t>30</w:t>
            </w:r>
          </w:p>
        </w:tc>
        <w:tc>
          <w:tcPr>
            <w:tcW w:w="643" w:type="dxa"/>
            <w:vAlign w:val="center"/>
          </w:tcPr>
          <w:p w:rsidR="001136D3" w:rsidRPr="008F3D60" w:rsidRDefault="001136D3" w:rsidP="00FA2B6B">
            <w:pPr>
              <w:ind w:left="-20" w:right="-20"/>
              <w:jc w:val="right"/>
              <w:rPr>
                <w:lang w:val="uk-UA"/>
              </w:rPr>
            </w:pPr>
            <w:r w:rsidRPr="008F3D60">
              <w:rPr>
                <w:lang w:val="uk-UA"/>
              </w:rPr>
              <w:t>54</w:t>
            </w:r>
          </w:p>
        </w:tc>
        <w:tc>
          <w:tcPr>
            <w:tcW w:w="643" w:type="dxa"/>
            <w:vAlign w:val="center"/>
          </w:tcPr>
          <w:p w:rsidR="001136D3" w:rsidRPr="008F3D60" w:rsidRDefault="001136D3" w:rsidP="00FA2B6B">
            <w:pPr>
              <w:ind w:left="-20" w:right="-20"/>
              <w:jc w:val="right"/>
              <w:rPr>
                <w:lang w:val="uk-UA"/>
              </w:rPr>
            </w:pPr>
            <w:r w:rsidRPr="008F3D60">
              <w:rPr>
                <w:lang w:val="uk-UA"/>
              </w:rPr>
              <w:t>54</w:t>
            </w:r>
          </w:p>
        </w:tc>
        <w:tc>
          <w:tcPr>
            <w:tcW w:w="643" w:type="dxa"/>
            <w:vAlign w:val="center"/>
          </w:tcPr>
          <w:p w:rsidR="001136D3" w:rsidRPr="008F3D60" w:rsidRDefault="001136D3" w:rsidP="00FA2B6B">
            <w:pPr>
              <w:ind w:left="-20" w:right="-20"/>
              <w:jc w:val="right"/>
              <w:rPr>
                <w:lang w:val="uk-UA"/>
              </w:rPr>
            </w:pPr>
            <w:r w:rsidRPr="008F3D60">
              <w:rPr>
                <w:lang w:val="uk-UA"/>
              </w:rPr>
              <w:t>51</w:t>
            </w:r>
          </w:p>
        </w:tc>
        <w:tc>
          <w:tcPr>
            <w:tcW w:w="643" w:type="dxa"/>
            <w:vAlign w:val="center"/>
          </w:tcPr>
          <w:p w:rsidR="001136D3" w:rsidRPr="008F3D60" w:rsidRDefault="001136D3" w:rsidP="00FA2B6B">
            <w:pPr>
              <w:ind w:left="-20" w:right="-20"/>
              <w:jc w:val="right"/>
              <w:rPr>
                <w:lang w:val="uk-UA"/>
              </w:rPr>
            </w:pPr>
            <w:r w:rsidRPr="008F3D60">
              <w:rPr>
                <w:lang w:val="uk-UA"/>
              </w:rPr>
              <w:t>65</w:t>
            </w:r>
          </w:p>
        </w:tc>
        <w:tc>
          <w:tcPr>
            <w:tcW w:w="643" w:type="dxa"/>
            <w:vAlign w:val="center"/>
          </w:tcPr>
          <w:p w:rsidR="001136D3" w:rsidRPr="008F3D60" w:rsidRDefault="001136D3" w:rsidP="00FA2B6B">
            <w:pPr>
              <w:ind w:left="-20" w:right="-20"/>
              <w:jc w:val="right"/>
              <w:rPr>
                <w:lang w:val="uk-UA"/>
              </w:rPr>
            </w:pPr>
            <w:r w:rsidRPr="008F3D60">
              <w:rPr>
                <w:lang w:val="uk-UA"/>
              </w:rPr>
              <w:t>31</w:t>
            </w:r>
          </w:p>
        </w:tc>
        <w:tc>
          <w:tcPr>
            <w:tcW w:w="643" w:type="dxa"/>
            <w:vAlign w:val="center"/>
          </w:tcPr>
          <w:p w:rsidR="001136D3" w:rsidRPr="008F3D60" w:rsidRDefault="001136D3" w:rsidP="00FA2B6B">
            <w:pPr>
              <w:ind w:left="-20" w:right="-20"/>
              <w:jc w:val="right"/>
              <w:rPr>
                <w:lang w:val="uk-UA"/>
              </w:rPr>
            </w:pPr>
            <w:r w:rsidRPr="008F3D60">
              <w:rPr>
                <w:lang w:val="uk-UA"/>
              </w:rPr>
              <w:t>46</w:t>
            </w:r>
          </w:p>
        </w:tc>
      </w:tr>
      <w:tr w:rsidR="001136D3" w:rsidRPr="008F3D60" w:rsidTr="008C71C0">
        <w:tc>
          <w:tcPr>
            <w:tcW w:w="643" w:type="dxa"/>
            <w:vAlign w:val="center"/>
          </w:tcPr>
          <w:p w:rsidR="001136D3" w:rsidRPr="008F3D60" w:rsidRDefault="001136D3" w:rsidP="00FA2B6B">
            <w:pPr>
              <w:ind w:left="-20" w:right="-20"/>
              <w:jc w:val="right"/>
              <w:rPr>
                <w:lang w:val="uk-UA"/>
              </w:rPr>
            </w:pPr>
            <w:r w:rsidRPr="008F3D60">
              <w:rPr>
                <w:lang w:val="uk-UA"/>
              </w:rPr>
              <w:t>27</w:t>
            </w:r>
          </w:p>
        </w:tc>
        <w:tc>
          <w:tcPr>
            <w:tcW w:w="643" w:type="dxa"/>
            <w:vAlign w:val="center"/>
          </w:tcPr>
          <w:p w:rsidR="001136D3" w:rsidRPr="008F3D60" w:rsidRDefault="001136D3" w:rsidP="00FA2B6B">
            <w:pPr>
              <w:ind w:left="-20" w:right="-20"/>
              <w:jc w:val="right"/>
              <w:rPr>
                <w:lang w:val="uk-UA"/>
              </w:rPr>
            </w:pPr>
            <w:r w:rsidRPr="008F3D60">
              <w:rPr>
                <w:lang w:val="uk-UA"/>
              </w:rPr>
              <w:t>49</w:t>
            </w:r>
          </w:p>
        </w:tc>
        <w:tc>
          <w:tcPr>
            <w:tcW w:w="643" w:type="dxa"/>
            <w:vAlign w:val="center"/>
          </w:tcPr>
          <w:p w:rsidR="001136D3" w:rsidRPr="008F3D60" w:rsidRDefault="001136D3" w:rsidP="00FA2B6B">
            <w:pPr>
              <w:ind w:left="-20" w:right="-20"/>
              <w:jc w:val="right"/>
              <w:rPr>
                <w:lang w:val="uk-UA"/>
              </w:rPr>
            </w:pPr>
            <w:r w:rsidRPr="008F3D60">
              <w:rPr>
                <w:lang w:val="uk-UA"/>
              </w:rPr>
              <w:t>33</w:t>
            </w:r>
          </w:p>
        </w:tc>
        <w:tc>
          <w:tcPr>
            <w:tcW w:w="643" w:type="dxa"/>
            <w:vAlign w:val="center"/>
          </w:tcPr>
          <w:p w:rsidR="001136D3" w:rsidRPr="008F3D60" w:rsidRDefault="001136D3" w:rsidP="00FA2B6B">
            <w:pPr>
              <w:ind w:left="-20" w:right="-20"/>
              <w:jc w:val="right"/>
              <w:rPr>
                <w:lang w:val="uk-UA"/>
              </w:rPr>
            </w:pPr>
            <w:r w:rsidRPr="008F3D60">
              <w:rPr>
                <w:lang w:val="uk-UA"/>
              </w:rPr>
              <w:t>89</w:t>
            </w:r>
          </w:p>
        </w:tc>
        <w:tc>
          <w:tcPr>
            <w:tcW w:w="643" w:type="dxa"/>
            <w:vAlign w:val="center"/>
          </w:tcPr>
          <w:p w:rsidR="001136D3" w:rsidRPr="008F3D60" w:rsidRDefault="001136D3" w:rsidP="00FA2B6B">
            <w:pPr>
              <w:ind w:left="-20" w:right="-20"/>
              <w:jc w:val="right"/>
              <w:rPr>
                <w:lang w:val="uk-UA"/>
              </w:rPr>
            </w:pPr>
            <w:r w:rsidRPr="008F3D60">
              <w:rPr>
                <w:lang w:val="uk-UA"/>
              </w:rPr>
              <w:t>19</w:t>
            </w:r>
          </w:p>
        </w:tc>
        <w:tc>
          <w:tcPr>
            <w:tcW w:w="643" w:type="dxa"/>
            <w:vAlign w:val="center"/>
          </w:tcPr>
          <w:p w:rsidR="001136D3" w:rsidRPr="008F3D60" w:rsidRDefault="001136D3" w:rsidP="00FA2B6B">
            <w:pPr>
              <w:ind w:left="-20" w:right="-20"/>
              <w:jc w:val="right"/>
              <w:rPr>
                <w:lang w:val="uk-UA"/>
              </w:rPr>
            </w:pPr>
            <w:r w:rsidRPr="008F3D60">
              <w:rPr>
                <w:lang w:val="uk-UA"/>
              </w:rPr>
              <w:t>70</w:t>
            </w:r>
          </w:p>
        </w:tc>
        <w:tc>
          <w:tcPr>
            <w:tcW w:w="643" w:type="dxa"/>
            <w:vAlign w:val="center"/>
          </w:tcPr>
          <w:p w:rsidR="001136D3" w:rsidRPr="008F3D60" w:rsidRDefault="001136D3" w:rsidP="00FA2B6B">
            <w:pPr>
              <w:ind w:left="-20" w:right="-20"/>
              <w:jc w:val="right"/>
              <w:rPr>
                <w:lang w:val="uk-UA"/>
              </w:rPr>
            </w:pPr>
            <w:r w:rsidRPr="008F3D60">
              <w:rPr>
                <w:lang w:val="uk-UA"/>
              </w:rPr>
              <w:t>10</w:t>
            </w:r>
          </w:p>
        </w:tc>
        <w:tc>
          <w:tcPr>
            <w:tcW w:w="643" w:type="dxa"/>
            <w:vAlign w:val="center"/>
          </w:tcPr>
          <w:p w:rsidR="001136D3" w:rsidRPr="008F3D60" w:rsidRDefault="001136D3" w:rsidP="00FA2B6B">
            <w:pPr>
              <w:ind w:left="-20" w:right="-20"/>
              <w:jc w:val="right"/>
              <w:rPr>
                <w:lang w:val="uk-UA"/>
              </w:rPr>
            </w:pPr>
            <w:r w:rsidRPr="008F3D60">
              <w:rPr>
                <w:lang w:val="uk-UA"/>
              </w:rPr>
              <w:t>25</w:t>
            </w:r>
          </w:p>
        </w:tc>
        <w:tc>
          <w:tcPr>
            <w:tcW w:w="643" w:type="dxa"/>
            <w:vAlign w:val="center"/>
          </w:tcPr>
          <w:p w:rsidR="001136D3" w:rsidRPr="008F3D60" w:rsidRDefault="001136D3" w:rsidP="00FA2B6B">
            <w:pPr>
              <w:ind w:left="-20" w:right="-20"/>
              <w:jc w:val="right"/>
              <w:rPr>
                <w:lang w:val="uk-UA"/>
              </w:rPr>
            </w:pPr>
            <w:r w:rsidRPr="008F3D60">
              <w:rPr>
                <w:lang w:val="uk-UA"/>
              </w:rPr>
              <w:t>35</w:t>
            </w:r>
          </w:p>
        </w:tc>
        <w:tc>
          <w:tcPr>
            <w:tcW w:w="643" w:type="dxa"/>
            <w:vAlign w:val="center"/>
          </w:tcPr>
          <w:p w:rsidR="001136D3" w:rsidRPr="008F3D60" w:rsidRDefault="001136D3" w:rsidP="00FA2B6B">
            <w:pPr>
              <w:ind w:left="-20" w:right="-20"/>
              <w:jc w:val="right"/>
              <w:rPr>
                <w:lang w:val="uk-UA"/>
              </w:rPr>
            </w:pPr>
            <w:r w:rsidRPr="008F3D60">
              <w:rPr>
                <w:lang w:val="uk-UA"/>
              </w:rPr>
              <w:t>52</w:t>
            </w:r>
          </w:p>
        </w:tc>
        <w:tc>
          <w:tcPr>
            <w:tcW w:w="643" w:type="dxa"/>
            <w:vAlign w:val="center"/>
          </w:tcPr>
          <w:p w:rsidR="001136D3" w:rsidRPr="008F3D60" w:rsidRDefault="001136D3" w:rsidP="00FA2B6B">
            <w:pPr>
              <w:ind w:left="-20" w:right="-20"/>
              <w:jc w:val="right"/>
              <w:rPr>
                <w:lang w:val="uk-UA"/>
              </w:rPr>
            </w:pPr>
            <w:r w:rsidRPr="008F3D60">
              <w:rPr>
                <w:lang w:val="uk-UA"/>
              </w:rPr>
              <w:t>32</w:t>
            </w:r>
          </w:p>
        </w:tc>
        <w:tc>
          <w:tcPr>
            <w:tcW w:w="643" w:type="dxa"/>
            <w:vAlign w:val="center"/>
          </w:tcPr>
          <w:p w:rsidR="001136D3" w:rsidRPr="008F3D60" w:rsidRDefault="001136D3" w:rsidP="00FA2B6B">
            <w:pPr>
              <w:ind w:left="-20" w:right="-20"/>
              <w:jc w:val="right"/>
              <w:rPr>
                <w:lang w:val="uk-UA"/>
              </w:rPr>
            </w:pPr>
            <w:r w:rsidRPr="008F3D60">
              <w:rPr>
                <w:lang w:val="uk-UA"/>
              </w:rPr>
              <w:t>89</w:t>
            </w:r>
          </w:p>
        </w:tc>
        <w:tc>
          <w:tcPr>
            <w:tcW w:w="643" w:type="dxa"/>
            <w:vAlign w:val="center"/>
          </w:tcPr>
          <w:p w:rsidR="001136D3" w:rsidRPr="008F3D60" w:rsidRDefault="001136D3" w:rsidP="00FA2B6B">
            <w:pPr>
              <w:ind w:left="-20" w:right="-20"/>
              <w:jc w:val="right"/>
              <w:rPr>
                <w:lang w:val="uk-UA"/>
              </w:rPr>
            </w:pPr>
            <w:r w:rsidRPr="008F3D60">
              <w:rPr>
                <w:lang w:val="uk-UA"/>
              </w:rPr>
              <w:t>76</w:t>
            </w:r>
          </w:p>
        </w:tc>
      </w:tr>
      <w:tr w:rsidR="001136D3" w:rsidRPr="008F3D60" w:rsidTr="008C71C0">
        <w:trPr>
          <w:trHeight w:val="56"/>
        </w:trPr>
        <w:tc>
          <w:tcPr>
            <w:tcW w:w="643" w:type="dxa"/>
            <w:vAlign w:val="center"/>
          </w:tcPr>
          <w:p w:rsidR="001136D3" w:rsidRPr="008F3D60" w:rsidRDefault="001136D3" w:rsidP="00FA2B6B">
            <w:pPr>
              <w:ind w:left="-20" w:right="-20"/>
              <w:jc w:val="right"/>
              <w:rPr>
                <w:lang w:val="uk-UA"/>
              </w:rPr>
            </w:pPr>
            <w:r w:rsidRPr="008F3D60">
              <w:rPr>
                <w:lang w:val="uk-UA"/>
              </w:rPr>
              <w:t>40</w:t>
            </w:r>
          </w:p>
        </w:tc>
        <w:tc>
          <w:tcPr>
            <w:tcW w:w="643" w:type="dxa"/>
            <w:vAlign w:val="center"/>
          </w:tcPr>
          <w:p w:rsidR="001136D3" w:rsidRPr="008F3D60" w:rsidRDefault="001136D3" w:rsidP="00FA2B6B">
            <w:pPr>
              <w:ind w:left="-20" w:right="-20"/>
              <w:jc w:val="right"/>
              <w:rPr>
                <w:lang w:val="uk-UA"/>
              </w:rPr>
            </w:pPr>
            <w:r w:rsidRPr="008F3D60">
              <w:rPr>
                <w:lang w:val="uk-UA"/>
              </w:rPr>
              <w:t>85</w:t>
            </w:r>
          </w:p>
        </w:tc>
        <w:tc>
          <w:tcPr>
            <w:tcW w:w="643" w:type="dxa"/>
            <w:vAlign w:val="center"/>
          </w:tcPr>
          <w:p w:rsidR="001136D3" w:rsidRPr="008F3D60" w:rsidRDefault="001136D3" w:rsidP="00FA2B6B">
            <w:pPr>
              <w:ind w:left="-20" w:right="-20"/>
              <w:jc w:val="right"/>
              <w:rPr>
                <w:lang w:val="uk-UA"/>
              </w:rPr>
            </w:pPr>
            <w:r w:rsidRPr="008F3D60">
              <w:rPr>
                <w:lang w:val="uk-UA"/>
              </w:rPr>
              <w:t>31</w:t>
            </w:r>
          </w:p>
        </w:tc>
        <w:tc>
          <w:tcPr>
            <w:tcW w:w="643" w:type="dxa"/>
            <w:vAlign w:val="center"/>
          </w:tcPr>
          <w:p w:rsidR="001136D3" w:rsidRPr="008F3D60" w:rsidRDefault="001136D3" w:rsidP="00FA2B6B">
            <w:pPr>
              <w:ind w:left="-20" w:right="-20"/>
              <w:jc w:val="right"/>
              <w:rPr>
                <w:lang w:val="uk-UA"/>
              </w:rPr>
            </w:pPr>
            <w:r w:rsidRPr="008F3D60">
              <w:rPr>
                <w:lang w:val="uk-UA"/>
              </w:rPr>
              <w:t>33</w:t>
            </w:r>
          </w:p>
        </w:tc>
        <w:tc>
          <w:tcPr>
            <w:tcW w:w="643" w:type="dxa"/>
            <w:vAlign w:val="center"/>
          </w:tcPr>
          <w:p w:rsidR="001136D3" w:rsidRPr="008F3D60" w:rsidRDefault="001136D3" w:rsidP="00FA2B6B">
            <w:pPr>
              <w:ind w:left="-20" w:right="-20"/>
              <w:jc w:val="right"/>
              <w:rPr>
                <w:lang w:val="uk-UA"/>
              </w:rPr>
            </w:pPr>
            <w:r w:rsidRPr="008F3D60">
              <w:rPr>
                <w:lang w:val="uk-UA"/>
              </w:rPr>
              <w:t>10</w:t>
            </w:r>
          </w:p>
        </w:tc>
        <w:tc>
          <w:tcPr>
            <w:tcW w:w="643" w:type="dxa"/>
            <w:vAlign w:val="center"/>
          </w:tcPr>
          <w:p w:rsidR="001136D3" w:rsidRPr="008F3D60" w:rsidRDefault="001136D3" w:rsidP="00FA2B6B">
            <w:pPr>
              <w:ind w:left="-20" w:right="-20"/>
              <w:jc w:val="right"/>
              <w:rPr>
                <w:lang w:val="uk-UA"/>
              </w:rPr>
            </w:pPr>
            <w:r w:rsidRPr="008F3D60">
              <w:rPr>
                <w:lang w:val="uk-UA"/>
              </w:rPr>
              <w:t>55</w:t>
            </w:r>
          </w:p>
        </w:tc>
        <w:tc>
          <w:tcPr>
            <w:tcW w:w="643" w:type="dxa"/>
            <w:vAlign w:val="center"/>
          </w:tcPr>
          <w:p w:rsidR="001136D3" w:rsidRPr="008F3D60" w:rsidRDefault="001136D3" w:rsidP="00FA2B6B">
            <w:pPr>
              <w:ind w:left="-20" w:right="-20"/>
              <w:jc w:val="right"/>
              <w:rPr>
                <w:lang w:val="uk-UA"/>
              </w:rPr>
            </w:pPr>
            <w:r w:rsidRPr="008F3D60">
              <w:rPr>
                <w:lang w:val="uk-UA"/>
              </w:rPr>
              <w:t>15</w:t>
            </w:r>
          </w:p>
        </w:tc>
        <w:tc>
          <w:tcPr>
            <w:tcW w:w="643" w:type="dxa"/>
            <w:vAlign w:val="center"/>
          </w:tcPr>
          <w:p w:rsidR="001136D3" w:rsidRPr="008F3D60" w:rsidRDefault="001136D3" w:rsidP="00FA2B6B">
            <w:pPr>
              <w:ind w:left="-20" w:right="-20"/>
              <w:jc w:val="right"/>
              <w:rPr>
                <w:lang w:val="uk-UA"/>
              </w:rPr>
            </w:pPr>
            <w:r w:rsidRPr="008F3D60">
              <w:rPr>
                <w:lang w:val="uk-UA"/>
              </w:rPr>
              <w:t>24</w:t>
            </w:r>
          </w:p>
        </w:tc>
        <w:tc>
          <w:tcPr>
            <w:tcW w:w="643" w:type="dxa"/>
            <w:vAlign w:val="center"/>
          </w:tcPr>
          <w:p w:rsidR="001136D3" w:rsidRPr="008F3D60" w:rsidRDefault="001136D3" w:rsidP="00FA2B6B">
            <w:pPr>
              <w:ind w:left="-20" w:right="-20"/>
              <w:jc w:val="right"/>
              <w:rPr>
                <w:lang w:val="uk-UA"/>
              </w:rPr>
            </w:pPr>
            <w:r w:rsidRPr="008F3D60">
              <w:rPr>
                <w:lang w:val="uk-UA"/>
              </w:rPr>
              <w:t>39</w:t>
            </w:r>
          </w:p>
        </w:tc>
        <w:tc>
          <w:tcPr>
            <w:tcW w:w="643" w:type="dxa"/>
            <w:vAlign w:val="center"/>
          </w:tcPr>
          <w:p w:rsidR="001136D3" w:rsidRPr="008F3D60" w:rsidRDefault="001136D3" w:rsidP="00FA2B6B">
            <w:pPr>
              <w:ind w:left="-20" w:right="-20"/>
              <w:jc w:val="right"/>
              <w:rPr>
                <w:lang w:val="uk-UA"/>
              </w:rPr>
            </w:pPr>
            <w:r w:rsidRPr="008F3D60">
              <w:rPr>
                <w:lang w:val="uk-UA"/>
              </w:rPr>
              <w:t>32</w:t>
            </w:r>
          </w:p>
        </w:tc>
        <w:tc>
          <w:tcPr>
            <w:tcW w:w="643" w:type="dxa"/>
            <w:vAlign w:val="center"/>
          </w:tcPr>
          <w:p w:rsidR="001136D3" w:rsidRPr="008F3D60" w:rsidRDefault="001136D3" w:rsidP="00FA2B6B">
            <w:pPr>
              <w:ind w:left="-20" w:right="-20"/>
              <w:jc w:val="right"/>
              <w:rPr>
                <w:lang w:val="uk-UA"/>
              </w:rPr>
            </w:pPr>
            <w:r w:rsidRPr="008F3D60">
              <w:rPr>
                <w:lang w:val="uk-UA"/>
              </w:rPr>
              <w:t>15</w:t>
            </w:r>
          </w:p>
        </w:tc>
        <w:tc>
          <w:tcPr>
            <w:tcW w:w="643" w:type="dxa"/>
            <w:vAlign w:val="center"/>
          </w:tcPr>
          <w:p w:rsidR="001136D3" w:rsidRPr="008F3D60" w:rsidRDefault="001136D3" w:rsidP="00FA2B6B">
            <w:pPr>
              <w:ind w:left="-20" w:right="-20"/>
              <w:jc w:val="right"/>
              <w:rPr>
                <w:lang w:val="uk-UA"/>
              </w:rPr>
            </w:pPr>
            <w:r w:rsidRPr="008F3D60">
              <w:rPr>
                <w:lang w:val="uk-UA"/>
              </w:rPr>
              <w:t>45</w:t>
            </w:r>
          </w:p>
        </w:tc>
        <w:tc>
          <w:tcPr>
            <w:tcW w:w="643" w:type="dxa"/>
            <w:vAlign w:val="center"/>
          </w:tcPr>
          <w:p w:rsidR="001136D3" w:rsidRPr="008F3D60" w:rsidRDefault="001136D3" w:rsidP="00FA2B6B">
            <w:pPr>
              <w:ind w:left="-20" w:right="-20"/>
              <w:jc w:val="right"/>
              <w:rPr>
                <w:lang w:val="uk-UA"/>
              </w:rPr>
            </w:pPr>
            <w:r w:rsidRPr="008F3D60">
              <w:rPr>
                <w:lang w:val="uk-UA"/>
              </w:rPr>
              <w:t>26</w:t>
            </w:r>
          </w:p>
        </w:tc>
      </w:tr>
    </w:tbl>
    <w:p w:rsidR="001136D3" w:rsidRPr="008F3D60" w:rsidRDefault="001136D3" w:rsidP="00FA2B6B">
      <w:pPr>
        <w:ind w:firstLine="720"/>
        <w:jc w:val="both"/>
        <w:rPr>
          <w:sz w:val="28"/>
          <w:lang w:val="uk-UA"/>
        </w:rPr>
      </w:pPr>
      <w:r w:rsidRPr="008F3D60">
        <w:rPr>
          <w:sz w:val="28"/>
          <w:lang w:val="uk-UA"/>
        </w:rPr>
        <w:t>Вибірка 2</w:t>
      </w:r>
    </w:p>
    <w:tbl>
      <w:tblPr>
        <w:tblpPr w:leftFromText="180" w:rightFromText="180" w:horzAnchor="margin" w:tblpXSpec="right" w:tblpY="-2361"/>
        <w:tblW w:w="9021" w:type="dxa"/>
        <w:tblLayout w:type="fixed"/>
        <w:tblLook w:val="06A0"/>
      </w:tblPr>
      <w:tblGrid>
        <w:gridCol w:w="9021"/>
      </w:tblGrid>
      <w:tr w:rsidR="001136D3" w:rsidRPr="008F3D60" w:rsidTr="008C71C0">
        <w:trPr>
          <w:trHeight w:val="300"/>
        </w:trPr>
        <w:tc>
          <w:tcPr>
            <w:tcW w:w="9021" w:type="dxa"/>
            <w:tcBorders>
              <w:top w:val="nil"/>
              <w:left w:val="nil"/>
              <w:bottom w:val="nil"/>
              <w:right w:val="nil"/>
            </w:tcBorders>
            <w:tcMar>
              <w:top w:w="15" w:type="dxa"/>
              <w:left w:w="15" w:type="dxa"/>
              <w:right w:w="15" w:type="dxa"/>
            </w:tcMar>
            <w:vAlign w:val="center"/>
          </w:tcPr>
          <w:p w:rsidR="001136D3" w:rsidRPr="008F3D60" w:rsidRDefault="001136D3" w:rsidP="00FA2B6B">
            <w:pPr>
              <w:ind w:left="-20" w:right="-20"/>
              <w:rPr>
                <w:lang w:val="uk-UA"/>
              </w:rPr>
            </w:pPr>
          </w:p>
          <w:p w:rsidR="001136D3" w:rsidRPr="008F3D60" w:rsidRDefault="001136D3" w:rsidP="00FA2B6B">
            <w:pPr>
              <w:ind w:left="-20" w:right="-20"/>
              <w:rPr>
                <w:lang w:val="uk-UA"/>
              </w:rPr>
            </w:pPr>
          </w:p>
          <w:p w:rsidR="001136D3" w:rsidRPr="008F3D60" w:rsidRDefault="001136D3" w:rsidP="00FA2B6B">
            <w:pPr>
              <w:ind w:left="-20" w:right="-20"/>
              <w:rPr>
                <w:lang w:val="uk-UA"/>
              </w:rPr>
            </w:pPr>
          </w:p>
        </w:tc>
      </w:tr>
    </w:tbl>
    <w:tbl>
      <w:tblPr>
        <w:tblStyle w:val="ac"/>
        <w:tblW w:w="0" w:type="auto"/>
        <w:tblInd w:w="562" w:type="dxa"/>
        <w:tblLook w:val="04A0"/>
      </w:tblPr>
      <w:tblGrid>
        <w:gridCol w:w="643"/>
        <w:gridCol w:w="643"/>
        <w:gridCol w:w="643"/>
        <w:gridCol w:w="643"/>
        <w:gridCol w:w="643"/>
        <w:gridCol w:w="643"/>
        <w:gridCol w:w="643"/>
        <w:gridCol w:w="643"/>
        <w:gridCol w:w="643"/>
        <w:gridCol w:w="643"/>
        <w:gridCol w:w="643"/>
        <w:gridCol w:w="643"/>
        <w:gridCol w:w="643"/>
      </w:tblGrid>
      <w:tr w:rsidR="001136D3" w:rsidRPr="008F3D60" w:rsidTr="008C71C0">
        <w:tc>
          <w:tcPr>
            <w:tcW w:w="643" w:type="dxa"/>
            <w:vAlign w:val="center"/>
          </w:tcPr>
          <w:p w:rsidR="001136D3" w:rsidRPr="008F3D60" w:rsidRDefault="001136D3" w:rsidP="00FA2B6B">
            <w:pPr>
              <w:ind w:left="-20" w:right="-28"/>
              <w:jc w:val="right"/>
              <w:rPr>
                <w:lang w:val="uk-UA"/>
              </w:rPr>
            </w:pPr>
            <w:r w:rsidRPr="008F3D60">
              <w:rPr>
                <w:lang w:val="uk-UA"/>
              </w:rPr>
              <w:t>147</w:t>
            </w:r>
          </w:p>
        </w:tc>
        <w:tc>
          <w:tcPr>
            <w:tcW w:w="643" w:type="dxa"/>
            <w:vAlign w:val="center"/>
          </w:tcPr>
          <w:p w:rsidR="001136D3" w:rsidRPr="008F3D60" w:rsidRDefault="001136D3" w:rsidP="00FA2B6B">
            <w:pPr>
              <w:ind w:left="-20" w:right="-28"/>
              <w:jc w:val="right"/>
              <w:rPr>
                <w:lang w:val="uk-UA"/>
              </w:rPr>
            </w:pPr>
            <w:r w:rsidRPr="008F3D60">
              <w:rPr>
                <w:lang w:val="uk-UA"/>
              </w:rPr>
              <w:t>150</w:t>
            </w:r>
          </w:p>
        </w:tc>
        <w:tc>
          <w:tcPr>
            <w:tcW w:w="643" w:type="dxa"/>
            <w:vAlign w:val="center"/>
          </w:tcPr>
          <w:p w:rsidR="001136D3" w:rsidRPr="008F3D60" w:rsidRDefault="001136D3" w:rsidP="00FA2B6B">
            <w:pPr>
              <w:ind w:left="-20" w:right="-28"/>
              <w:jc w:val="right"/>
              <w:rPr>
                <w:lang w:val="uk-UA"/>
              </w:rPr>
            </w:pPr>
            <w:r w:rsidRPr="008F3D60">
              <w:rPr>
                <w:lang w:val="uk-UA"/>
              </w:rPr>
              <w:t>160</w:t>
            </w:r>
          </w:p>
        </w:tc>
        <w:tc>
          <w:tcPr>
            <w:tcW w:w="643" w:type="dxa"/>
            <w:vAlign w:val="center"/>
          </w:tcPr>
          <w:p w:rsidR="001136D3" w:rsidRPr="008F3D60" w:rsidRDefault="001136D3" w:rsidP="00FA2B6B">
            <w:pPr>
              <w:ind w:left="-20" w:right="-28"/>
              <w:jc w:val="right"/>
              <w:rPr>
                <w:lang w:val="uk-UA"/>
              </w:rPr>
            </w:pPr>
            <w:r w:rsidRPr="008F3D60">
              <w:rPr>
                <w:lang w:val="uk-UA"/>
              </w:rPr>
              <w:t>162</w:t>
            </w:r>
          </w:p>
        </w:tc>
        <w:tc>
          <w:tcPr>
            <w:tcW w:w="643" w:type="dxa"/>
            <w:vAlign w:val="center"/>
          </w:tcPr>
          <w:p w:rsidR="001136D3" w:rsidRPr="008F3D60" w:rsidRDefault="001136D3" w:rsidP="00FA2B6B">
            <w:pPr>
              <w:ind w:left="-20" w:right="-28"/>
              <w:jc w:val="right"/>
              <w:rPr>
                <w:lang w:val="uk-UA"/>
              </w:rPr>
            </w:pPr>
            <w:r w:rsidRPr="008F3D60">
              <w:rPr>
                <w:lang w:val="uk-UA"/>
              </w:rPr>
              <w:t>157</w:t>
            </w:r>
          </w:p>
        </w:tc>
        <w:tc>
          <w:tcPr>
            <w:tcW w:w="643" w:type="dxa"/>
            <w:vAlign w:val="center"/>
          </w:tcPr>
          <w:p w:rsidR="001136D3" w:rsidRPr="008F3D60" w:rsidRDefault="001136D3" w:rsidP="00FA2B6B">
            <w:pPr>
              <w:ind w:left="-20" w:right="-28"/>
              <w:jc w:val="right"/>
              <w:rPr>
                <w:lang w:val="uk-UA"/>
              </w:rPr>
            </w:pPr>
            <w:r w:rsidRPr="008F3D60">
              <w:rPr>
                <w:lang w:val="uk-UA"/>
              </w:rPr>
              <w:t>169</w:t>
            </w:r>
          </w:p>
        </w:tc>
        <w:tc>
          <w:tcPr>
            <w:tcW w:w="643" w:type="dxa"/>
            <w:vAlign w:val="center"/>
          </w:tcPr>
          <w:p w:rsidR="001136D3" w:rsidRPr="008F3D60" w:rsidRDefault="001136D3" w:rsidP="00FA2B6B">
            <w:pPr>
              <w:ind w:left="-20" w:right="-28"/>
              <w:jc w:val="right"/>
              <w:rPr>
                <w:lang w:val="uk-UA"/>
              </w:rPr>
            </w:pPr>
            <w:r w:rsidRPr="008F3D60">
              <w:rPr>
                <w:lang w:val="uk-UA"/>
              </w:rPr>
              <w:t>142</w:t>
            </w:r>
          </w:p>
        </w:tc>
        <w:tc>
          <w:tcPr>
            <w:tcW w:w="643" w:type="dxa"/>
            <w:vAlign w:val="center"/>
          </w:tcPr>
          <w:p w:rsidR="001136D3" w:rsidRPr="008F3D60" w:rsidRDefault="001136D3" w:rsidP="00FA2B6B">
            <w:pPr>
              <w:ind w:left="-20" w:right="-28"/>
              <w:jc w:val="right"/>
              <w:rPr>
                <w:lang w:val="uk-UA"/>
              </w:rPr>
            </w:pPr>
            <w:r w:rsidRPr="008F3D60">
              <w:rPr>
                <w:lang w:val="uk-UA"/>
              </w:rPr>
              <w:t>111</w:t>
            </w:r>
          </w:p>
        </w:tc>
        <w:tc>
          <w:tcPr>
            <w:tcW w:w="643" w:type="dxa"/>
            <w:vAlign w:val="center"/>
          </w:tcPr>
          <w:p w:rsidR="001136D3" w:rsidRPr="008F3D60" w:rsidRDefault="001136D3" w:rsidP="00FA2B6B">
            <w:pPr>
              <w:ind w:left="-20" w:right="-28"/>
              <w:jc w:val="right"/>
              <w:rPr>
                <w:lang w:val="uk-UA"/>
              </w:rPr>
            </w:pPr>
            <w:r w:rsidRPr="008F3D60">
              <w:rPr>
                <w:lang w:val="uk-UA"/>
              </w:rPr>
              <w:t>121</w:t>
            </w:r>
          </w:p>
        </w:tc>
        <w:tc>
          <w:tcPr>
            <w:tcW w:w="643" w:type="dxa"/>
            <w:vAlign w:val="center"/>
          </w:tcPr>
          <w:p w:rsidR="001136D3" w:rsidRPr="008F3D60" w:rsidRDefault="001136D3" w:rsidP="00FA2B6B">
            <w:pPr>
              <w:ind w:left="-20" w:right="-28"/>
              <w:jc w:val="right"/>
              <w:rPr>
                <w:lang w:val="uk-UA"/>
              </w:rPr>
            </w:pPr>
            <w:r w:rsidRPr="008F3D60">
              <w:rPr>
                <w:lang w:val="uk-UA"/>
              </w:rPr>
              <w:t>127</w:t>
            </w:r>
          </w:p>
        </w:tc>
        <w:tc>
          <w:tcPr>
            <w:tcW w:w="643" w:type="dxa"/>
            <w:vAlign w:val="center"/>
          </w:tcPr>
          <w:p w:rsidR="001136D3" w:rsidRPr="008F3D60" w:rsidRDefault="001136D3" w:rsidP="00FA2B6B">
            <w:pPr>
              <w:ind w:left="-20" w:right="-28"/>
              <w:jc w:val="right"/>
              <w:rPr>
                <w:lang w:val="uk-UA"/>
              </w:rPr>
            </w:pPr>
            <w:r w:rsidRPr="008F3D60">
              <w:rPr>
                <w:lang w:val="uk-UA"/>
              </w:rPr>
              <w:t>136</w:t>
            </w:r>
          </w:p>
        </w:tc>
        <w:tc>
          <w:tcPr>
            <w:tcW w:w="643" w:type="dxa"/>
            <w:vAlign w:val="center"/>
          </w:tcPr>
          <w:p w:rsidR="001136D3" w:rsidRPr="008F3D60" w:rsidRDefault="001136D3" w:rsidP="00FA2B6B">
            <w:pPr>
              <w:ind w:left="-20" w:right="-28"/>
              <w:jc w:val="right"/>
              <w:rPr>
                <w:lang w:val="uk-UA"/>
              </w:rPr>
            </w:pPr>
            <w:r w:rsidRPr="008F3D60">
              <w:rPr>
                <w:lang w:val="uk-UA"/>
              </w:rPr>
              <w:t>194</w:t>
            </w:r>
          </w:p>
        </w:tc>
        <w:tc>
          <w:tcPr>
            <w:tcW w:w="643" w:type="dxa"/>
            <w:vAlign w:val="center"/>
          </w:tcPr>
          <w:p w:rsidR="001136D3" w:rsidRPr="008F3D60" w:rsidRDefault="001136D3" w:rsidP="00FA2B6B">
            <w:pPr>
              <w:ind w:left="-20" w:right="-28"/>
              <w:jc w:val="right"/>
              <w:rPr>
                <w:lang w:val="uk-UA"/>
              </w:rPr>
            </w:pPr>
            <w:r w:rsidRPr="008F3D60">
              <w:rPr>
                <w:lang w:val="uk-UA"/>
              </w:rPr>
              <w:t>101</w:t>
            </w:r>
          </w:p>
        </w:tc>
      </w:tr>
      <w:tr w:rsidR="001136D3" w:rsidRPr="008F3D60" w:rsidTr="008C71C0">
        <w:tc>
          <w:tcPr>
            <w:tcW w:w="643" w:type="dxa"/>
            <w:vAlign w:val="center"/>
          </w:tcPr>
          <w:p w:rsidR="001136D3" w:rsidRPr="008F3D60" w:rsidRDefault="001136D3" w:rsidP="00FA2B6B">
            <w:pPr>
              <w:ind w:left="-20" w:right="-28"/>
              <w:jc w:val="right"/>
              <w:rPr>
                <w:lang w:val="uk-UA"/>
              </w:rPr>
            </w:pPr>
            <w:r w:rsidRPr="008F3D60">
              <w:rPr>
                <w:lang w:val="uk-UA"/>
              </w:rPr>
              <w:t>153</w:t>
            </w:r>
          </w:p>
        </w:tc>
        <w:tc>
          <w:tcPr>
            <w:tcW w:w="643" w:type="dxa"/>
            <w:vAlign w:val="center"/>
          </w:tcPr>
          <w:p w:rsidR="001136D3" w:rsidRPr="008F3D60" w:rsidRDefault="001136D3" w:rsidP="00FA2B6B">
            <w:pPr>
              <w:ind w:left="-20" w:right="-28"/>
              <w:jc w:val="right"/>
              <w:rPr>
                <w:lang w:val="uk-UA"/>
              </w:rPr>
            </w:pPr>
            <w:r w:rsidRPr="008F3D60">
              <w:rPr>
                <w:lang w:val="uk-UA"/>
              </w:rPr>
              <w:t>149</w:t>
            </w:r>
          </w:p>
        </w:tc>
        <w:tc>
          <w:tcPr>
            <w:tcW w:w="643" w:type="dxa"/>
            <w:vAlign w:val="center"/>
          </w:tcPr>
          <w:p w:rsidR="001136D3" w:rsidRPr="008F3D60" w:rsidRDefault="001136D3" w:rsidP="00FA2B6B">
            <w:pPr>
              <w:ind w:left="-20" w:right="-28"/>
              <w:jc w:val="right"/>
              <w:rPr>
                <w:lang w:val="uk-UA"/>
              </w:rPr>
            </w:pPr>
            <w:r w:rsidRPr="008F3D60">
              <w:rPr>
                <w:lang w:val="uk-UA"/>
              </w:rPr>
              <w:t>150</w:t>
            </w:r>
          </w:p>
        </w:tc>
        <w:tc>
          <w:tcPr>
            <w:tcW w:w="643" w:type="dxa"/>
            <w:vAlign w:val="center"/>
          </w:tcPr>
          <w:p w:rsidR="001136D3" w:rsidRPr="008F3D60" w:rsidRDefault="001136D3" w:rsidP="00FA2B6B">
            <w:pPr>
              <w:ind w:left="-20" w:right="-28"/>
              <w:jc w:val="right"/>
              <w:rPr>
                <w:lang w:val="uk-UA"/>
              </w:rPr>
            </w:pPr>
            <w:r w:rsidRPr="008F3D60">
              <w:rPr>
                <w:lang w:val="uk-UA"/>
              </w:rPr>
              <w:t>149</w:t>
            </w:r>
          </w:p>
        </w:tc>
        <w:tc>
          <w:tcPr>
            <w:tcW w:w="643" w:type="dxa"/>
            <w:vAlign w:val="center"/>
          </w:tcPr>
          <w:p w:rsidR="001136D3" w:rsidRPr="008F3D60" w:rsidRDefault="001136D3" w:rsidP="00FA2B6B">
            <w:pPr>
              <w:ind w:left="-20" w:right="-28"/>
              <w:jc w:val="right"/>
              <w:rPr>
                <w:lang w:val="uk-UA"/>
              </w:rPr>
            </w:pPr>
            <w:r w:rsidRPr="008F3D60">
              <w:rPr>
                <w:lang w:val="uk-UA"/>
              </w:rPr>
              <w:t>135</w:t>
            </w:r>
          </w:p>
        </w:tc>
        <w:tc>
          <w:tcPr>
            <w:tcW w:w="643" w:type="dxa"/>
            <w:vAlign w:val="center"/>
          </w:tcPr>
          <w:p w:rsidR="001136D3" w:rsidRPr="008F3D60" w:rsidRDefault="001136D3" w:rsidP="00FA2B6B">
            <w:pPr>
              <w:ind w:left="-20" w:right="-28"/>
              <w:jc w:val="right"/>
              <w:rPr>
                <w:lang w:val="uk-UA"/>
              </w:rPr>
            </w:pPr>
            <w:r w:rsidRPr="008F3D60">
              <w:rPr>
                <w:lang w:val="uk-UA"/>
              </w:rPr>
              <w:t>146</w:t>
            </w:r>
          </w:p>
        </w:tc>
        <w:tc>
          <w:tcPr>
            <w:tcW w:w="643" w:type="dxa"/>
            <w:vAlign w:val="center"/>
          </w:tcPr>
          <w:p w:rsidR="001136D3" w:rsidRPr="008F3D60" w:rsidRDefault="001136D3" w:rsidP="00FA2B6B">
            <w:pPr>
              <w:ind w:left="-20" w:right="-28"/>
              <w:jc w:val="right"/>
              <w:rPr>
                <w:lang w:val="uk-UA"/>
              </w:rPr>
            </w:pPr>
            <w:r w:rsidRPr="008F3D60">
              <w:rPr>
                <w:lang w:val="uk-UA"/>
              </w:rPr>
              <w:t>139</w:t>
            </w:r>
          </w:p>
        </w:tc>
        <w:tc>
          <w:tcPr>
            <w:tcW w:w="643" w:type="dxa"/>
            <w:vAlign w:val="center"/>
          </w:tcPr>
          <w:p w:rsidR="001136D3" w:rsidRPr="008F3D60" w:rsidRDefault="001136D3" w:rsidP="00FA2B6B">
            <w:pPr>
              <w:ind w:left="-20" w:right="-28"/>
              <w:jc w:val="right"/>
              <w:rPr>
                <w:lang w:val="uk-UA"/>
              </w:rPr>
            </w:pPr>
            <w:r w:rsidRPr="008F3D60">
              <w:rPr>
                <w:lang w:val="uk-UA"/>
              </w:rPr>
              <w:t>132</w:t>
            </w:r>
          </w:p>
        </w:tc>
        <w:tc>
          <w:tcPr>
            <w:tcW w:w="643" w:type="dxa"/>
            <w:vAlign w:val="center"/>
          </w:tcPr>
          <w:p w:rsidR="001136D3" w:rsidRPr="008F3D60" w:rsidRDefault="001136D3" w:rsidP="00FA2B6B">
            <w:pPr>
              <w:ind w:left="-20" w:right="-28"/>
              <w:jc w:val="right"/>
              <w:rPr>
                <w:lang w:val="uk-UA"/>
              </w:rPr>
            </w:pPr>
            <w:r w:rsidRPr="008F3D60">
              <w:rPr>
                <w:lang w:val="uk-UA"/>
              </w:rPr>
              <w:t>111</w:t>
            </w:r>
          </w:p>
        </w:tc>
        <w:tc>
          <w:tcPr>
            <w:tcW w:w="643" w:type="dxa"/>
            <w:vAlign w:val="center"/>
          </w:tcPr>
          <w:p w:rsidR="001136D3" w:rsidRPr="008F3D60" w:rsidRDefault="001136D3" w:rsidP="00FA2B6B">
            <w:pPr>
              <w:ind w:left="-20" w:right="-28"/>
              <w:jc w:val="right"/>
              <w:rPr>
                <w:lang w:val="uk-UA"/>
              </w:rPr>
            </w:pPr>
            <w:r w:rsidRPr="008F3D60">
              <w:rPr>
                <w:lang w:val="uk-UA"/>
              </w:rPr>
              <w:t>131</w:t>
            </w:r>
          </w:p>
        </w:tc>
        <w:tc>
          <w:tcPr>
            <w:tcW w:w="643" w:type="dxa"/>
            <w:vAlign w:val="center"/>
          </w:tcPr>
          <w:p w:rsidR="001136D3" w:rsidRPr="008F3D60" w:rsidRDefault="001136D3" w:rsidP="00FA2B6B">
            <w:pPr>
              <w:ind w:left="-20" w:right="-28"/>
              <w:jc w:val="right"/>
              <w:rPr>
                <w:lang w:val="uk-UA"/>
              </w:rPr>
            </w:pPr>
            <w:r w:rsidRPr="008F3D60">
              <w:rPr>
                <w:lang w:val="uk-UA"/>
              </w:rPr>
              <w:t>192</w:t>
            </w:r>
          </w:p>
        </w:tc>
        <w:tc>
          <w:tcPr>
            <w:tcW w:w="643" w:type="dxa"/>
            <w:vAlign w:val="center"/>
          </w:tcPr>
          <w:p w:rsidR="001136D3" w:rsidRPr="008F3D60" w:rsidRDefault="001136D3" w:rsidP="00FA2B6B">
            <w:pPr>
              <w:ind w:left="-20" w:right="-28"/>
              <w:jc w:val="right"/>
              <w:rPr>
                <w:lang w:val="uk-UA"/>
              </w:rPr>
            </w:pPr>
            <w:r w:rsidRPr="008F3D60">
              <w:rPr>
                <w:lang w:val="uk-UA"/>
              </w:rPr>
              <w:t>178</w:t>
            </w:r>
          </w:p>
        </w:tc>
        <w:tc>
          <w:tcPr>
            <w:tcW w:w="643" w:type="dxa"/>
            <w:vAlign w:val="center"/>
          </w:tcPr>
          <w:p w:rsidR="001136D3" w:rsidRPr="008F3D60" w:rsidRDefault="001136D3" w:rsidP="00FA2B6B">
            <w:pPr>
              <w:ind w:left="-20" w:right="-28"/>
              <w:jc w:val="right"/>
              <w:rPr>
                <w:lang w:val="uk-UA"/>
              </w:rPr>
            </w:pPr>
            <w:r w:rsidRPr="008F3D60">
              <w:rPr>
                <w:lang w:val="uk-UA"/>
              </w:rPr>
              <w:t>195</w:t>
            </w:r>
          </w:p>
        </w:tc>
      </w:tr>
      <w:tr w:rsidR="001136D3" w:rsidRPr="008F3D60" w:rsidTr="008C71C0">
        <w:tc>
          <w:tcPr>
            <w:tcW w:w="643" w:type="dxa"/>
            <w:vAlign w:val="center"/>
          </w:tcPr>
          <w:p w:rsidR="001136D3" w:rsidRPr="008F3D60" w:rsidRDefault="001136D3" w:rsidP="00FA2B6B">
            <w:pPr>
              <w:ind w:left="-20" w:right="-28"/>
              <w:jc w:val="right"/>
              <w:rPr>
                <w:lang w:val="uk-UA"/>
              </w:rPr>
            </w:pPr>
            <w:r w:rsidRPr="008F3D60">
              <w:rPr>
                <w:lang w:val="uk-UA"/>
              </w:rPr>
              <w:t>148</w:t>
            </w:r>
          </w:p>
        </w:tc>
        <w:tc>
          <w:tcPr>
            <w:tcW w:w="643" w:type="dxa"/>
            <w:vAlign w:val="center"/>
          </w:tcPr>
          <w:p w:rsidR="001136D3" w:rsidRPr="008F3D60" w:rsidRDefault="001136D3" w:rsidP="00FA2B6B">
            <w:pPr>
              <w:ind w:left="-20" w:right="-28"/>
              <w:jc w:val="right"/>
              <w:rPr>
                <w:lang w:val="uk-UA"/>
              </w:rPr>
            </w:pPr>
            <w:r w:rsidRPr="008F3D60">
              <w:rPr>
                <w:lang w:val="uk-UA"/>
              </w:rPr>
              <w:t>163</w:t>
            </w:r>
          </w:p>
        </w:tc>
        <w:tc>
          <w:tcPr>
            <w:tcW w:w="643" w:type="dxa"/>
            <w:vAlign w:val="center"/>
          </w:tcPr>
          <w:p w:rsidR="001136D3" w:rsidRPr="008F3D60" w:rsidRDefault="001136D3" w:rsidP="00FA2B6B">
            <w:pPr>
              <w:ind w:left="-20" w:right="-28"/>
              <w:jc w:val="right"/>
              <w:rPr>
                <w:lang w:val="uk-UA"/>
              </w:rPr>
            </w:pPr>
            <w:r w:rsidRPr="008F3D60">
              <w:rPr>
                <w:lang w:val="uk-UA"/>
              </w:rPr>
              <w:t>162</w:t>
            </w:r>
          </w:p>
        </w:tc>
        <w:tc>
          <w:tcPr>
            <w:tcW w:w="643" w:type="dxa"/>
            <w:vAlign w:val="center"/>
          </w:tcPr>
          <w:p w:rsidR="001136D3" w:rsidRPr="008F3D60" w:rsidRDefault="001136D3" w:rsidP="00FA2B6B">
            <w:pPr>
              <w:ind w:left="-20" w:right="-28"/>
              <w:jc w:val="right"/>
              <w:rPr>
                <w:lang w:val="uk-UA"/>
              </w:rPr>
            </w:pPr>
            <w:r w:rsidRPr="008F3D60">
              <w:rPr>
                <w:lang w:val="uk-UA"/>
              </w:rPr>
              <w:t>141</w:t>
            </w:r>
          </w:p>
        </w:tc>
        <w:tc>
          <w:tcPr>
            <w:tcW w:w="643" w:type="dxa"/>
            <w:vAlign w:val="center"/>
          </w:tcPr>
          <w:p w:rsidR="001136D3" w:rsidRPr="008F3D60" w:rsidRDefault="001136D3" w:rsidP="00FA2B6B">
            <w:pPr>
              <w:ind w:left="-20" w:right="-28"/>
              <w:jc w:val="right"/>
              <w:rPr>
                <w:lang w:val="uk-UA"/>
              </w:rPr>
            </w:pPr>
            <w:r w:rsidRPr="008F3D60">
              <w:rPr>
                <w:lang w:val="uk-UA"/>
              </w:rPr>
              <w:t>128</w:t>
            </w:r>
          </w:p>
        </w:tc>
        <w:tc>
          <w:tcPr>
            <w:tcW w:w="643" w:type="dxa"/>
            <w:vAlign w:val="center"/>
          </w:tcPr>
          <w:p w:rsidR="001136D3" w:rsidRPr="008F3D60" w:rsidRDefault="001136D3" w:rsidP="00FA2B6B">
            <w:pPr>
              <w:ind w:left="-20" w:right="-28"/>
              <w:jc w:val="right"/>
              <w:rPr>
                <w:lang w:val="uk-UA"/>
              </w:rPr>
            </w:pPr>
            <w:r w:rsidRPr="008F3D60">
              <w:rPr>
                <w:lang w:val="uk-UA"/>
              </w:rPr>
              <w:t>144</w:t>
            </w:r>
          </w:p>
        </w:tc>
        <w:tc>
          <w:tcPr>
            <w:tcW w:w="643" w:type="dxa"/>
            <w:vAlign w:val="center"/>
          </w:tcPr>
          <w:p w:rsidR="001136D3" w:rsidRPr="008F3D60" w:rsidRDefault="001136D3" w:rsidP="00FA2B6B">
            <w:pPr>
              <w:ind w:left="-20" w:right="-28"/>
              <w:jc w:val="right"/>
              <w:rPr>
                <w:lang w:val="uk-UA"/>
              </w:rPr>
            </w:pPr>
            <w:r w:rsidRPr="008F3D60">
              <w:rPr>
                <w:lang w:val="uk-UA"/>
              </w:rPr>
              <w:t>160</w:t>
            </w:r>
          </w:p>
        </w:tc>
        <w:tc>
          <w:tcPr>
            <w:tcW w:w="643" w:type="dxa"/>
            <w:vAlign w:val="center"/>
          </w:tcPr>
          <w:p w:rsidR="001136D3" w:rsidRPr="008F3D60" w:rsidRDefault="001136D3" w:rsidP="00FA2B6B">
            <w:pPr>
              <w:ind w:left="-20" w:right="-28"/>
              <w:jc w:val="right"/>
              <w:rPr>
                <w:lang w:val="uk-UA"/>
              </w:rPr>
            </w:pPr>
            <w:r w:rsidRPr="008F3D60">
              <w:rPr>
                <w:lang w:val="uk-UA"/>
              </w:rPr>
              <w:t>172</w:t>
            </w:r>
          </w:p>
        </w:tc>
        <w:tc>
          <w:tcPr>
            <w:tcW w:w="643" w:type="dxa"/>
            <w:vAlign w:val="center"/>
          </w:tcPr>
          <w:p w:rsidR="001136D3" w:rsidRPr="008F3D60" w:rsidRDefault="001136D3" w:rsidP="00FA2B6B">
            <w:pPr>
              <w:ind w:left="-20" w:right="-28"/>
              <w:jc w:val="right"/>
              <w:rPr>
                <w:lang w:val="uk-UA"/>
              </w:rPr>
            </w:pPr>
            <w:r w:rsidRPr="008F3D60">
              <w:rPr>
                <w:lang w:val="uk-UA"/>
              </w:rPr>
              <w:t>158</w:t>
            </w:r>
          </w:p>
        </w:tc>
        <w:tc>
          <w:tcPr>
            <w:tcW w:w="643" w:type="dxa"/>
            <w:vAlign w:val="center"/>
          </w:tcPr>
          <w:p w:rsidR="001136D3" w:rsidRPr="008F3D60" w:rsidRDefault="001136D3" w:rsidP="00FA2B6B">
            <w:pPr>
              <w:ind w:left="-20" w:right="-28"/>
              <w:jc w:val="right"/>
              <w:rPr>
                <w:lang w:val="uk-UA"/>
              </w:rPr>
            </w:pPr>
            <w:r w:rsidRPr="008F3D60">
              <w:rPr>
                <w:lang w:val="uk-UA"/>
              </w:rPr>
              <w:t>184</w:t>
            </w:r>
          </w:p>
        </w:tc>
        <w:tc>
          <w:tcPr>
            <w:tcW w:w="643" w:type="dxa"/>
            <w:vAlign w:val="center"/>
          </w:tcPr>
          <w:p w:rsidR="001136D3" w:rsidRPr="008F3D60" w:rsidRDefault="001136D3" w:rsidP="00FA2B6B">
            <w:pPr>
              <w:ind w:left="-20" w:right="-28"/>
              <w:jc w:val="right"/>
              <w:rPr>
                <w:lang w:val="uk-UA"/>
              </w:rPr>
            </w:pPr>
            <w:r w:rsidRPr="008F3D60">
              <w:rPr>
                <w:lang w:val="uk-UA"/>
              </w:rPr>
              <w:t>152</w:t>
            </w:r>
          </w:p>
        </w:tc>
        <w:tc>
          <w:tcPr>
            <w:tcW w:w="643" w:type="dxa"/>
            <w:vAlign w:val="center"/>
          </w:tcPr>
          <w:p w:rsidR="001136D3" w:rsidRPr="008F3D60" w:rsidRDefault="001136D3" w:rsidP="00FA2B6B">
            <w:pPr>
              <w:ind w:left="-20" w:right="-28"/>
              <w:jc w:val="right"/>
              <w:rPr>
                <w:lang w:val="uk-UA"/>
              </w:rPr>
            </w:pPr>
            <w:r w:rsidRPr="008F3D60">
              <w:rPr>
                <w:lang w:val="uk-UA"/>
              </w:rPr>
              <w:t>109</w:t>
            </w:r>
          </w:p>
        </w:tc>
        <w:tc>
          <w:tcPr>
            <w:tcW w:w="643" w:type="dxa"/>
            <w:vAlign w:val="center"/>
          </w:tcPr>
          <w:p w:rsidR="001136D3" w:rsidRPr="008F3D60" w:rsidRDefault="001136D3" w:rsidP="00FA2B6B">
            <w:pPr>
              <w:ind w:left="-20" w:right="-28"/>
              <w:jc w:val="right"/>
              <w:rPr>
                <w:lang w:val="uk-UA"/>
              </w:rPr>
            </w:pPr>
            <w:r w:rsidRPr="008F3D60">
              <w:rPr>
                <w:lang w:val="uk-UA"/>
              </w:rPr>
              <w:t>196</w:t>
            </w:r>
          </w:p>
        </w:tc>
      </w:tr>
      <w:tr w:rsidR="001136D3" w:rsidRPr="008F3D60" w:rsidTr="008C71C0">
        <w:tc>
          <w:tcPr>
            <w:tcW w:w="643" w:type="dxa"/>
            <w:vAlign w:val="center"/>
          </w:tcPr>
          <w:p w:rsidR="001136D3" w:rsidRPr="008F3D60" w:rsidRDefault="001136D3" w:rsidP="00FA2B6B">
            <w:pPr>
              <w:ind w:left="-20" w:right="-28"/>
              <w:jc w:val="right"/>
              <w:rPr>
                <w:lang w:val="uk-UA"/>
              </w:rPr>
            </w:pPr>
            <w:r w:rsidRPr="008F3D60">
              <w:rPr>
                <w:lang w:val="uk-UA"/>
              </w:rPr>
              <w:t>155</w:t>
            </w:r>
          </w:p>
        </w:tc>
        <w:tc>
          <w:tcPr>
            <w:tcW w:w="643" w:type="dxa"/>
            <w:vAlign w:val="center"/>
          </w:tcPr>
          <w:p w:rsidR="001136D3" w:rsidRPr="008F3D60" w:rsidRDefault="001136D3" w:rsidP="00FA2B6B">
            <w:pPr>
              <w:ind w:left="-20" w:right="-28"/>
              <w:jc w:val="right"/>
              <w:rPr>
                <w:lang w:val="uk-UA"/>
              </w:rPr>
            </w:pPr>
            <w:r w:rsidRPr="008F3D60">
              <w:rPr>
                <w:lang w:val="uk-UA"/>
              </w:rPr>
              <w:t>142</w:t>
            </w:r>
          </w:p>
        </w:tc>
        <w:tc>
          <w:tcPr>
            <w:tcW w:w="643" w:type="dxa"/>
            <w:vAlign w:val="center"/>
          </w:tcPr>
          <w:p w:rsidR="001136D3" w:rsidRPr="008F3D60" w:rsidRDefault="001136D3" w:rsidP="00FA2B6B">
            <w:pPr>
              <w:ind w:left="-20" w:right="-28"/>
              <w:jc w:val="right"/>
              <w:rPr>
                <w:lang w:val="uk-UA"/>
              </w:rPr>
            </w:pPr>
            <w:r w:rsidRPr="008F3D60">
              <w:rPr>
                <w:lang w:val="uk-UA"/>
              </w:rPr>
              <w:t>140</w:t>
            </w:r>
          </w:p>
        </w:tc>
        <w:tc>
          <w:tcPr>
            <w:tcW w:w="643" w:type="dxa"/>
            <w:vAlign w:val="center"/>
          </w:tcPr>
          <w:p w:rsidR="001136D3" w:rsidRPr="008F3D60" w:rsidRDefault="001136D3" w:rsidP="00FA2B6B">
            <w:pPr>
              <w:ind w:left="-20" w:right="-28"/>
              <w:jc w:val="right"/>
              <w:rPr>
                <w:lang w:val="uk-UA"/>
              </w:rPr>
            </w:pPr>
            <w:r w:rsidRPr="008F3D60">
              <w:rPr>
                <w:lang w:val="uk-UA"/>
              </w:rPr>
              <w:t>146</w:t>
            </w:r>
          </w:p>
        </w:tc>
        <w:tc>
          <w:tcPr>
            <w:tcW w:w="643" w:type="dxa"/>
            <w:vAlign w:val="center"/>
          </w:tcPr>
          <w:p w:rsidR="001136D3" w:rsidRPr="008F3D60" w:rsidRDefault="001136D3" w:rsidP="00FA2B6B">
            <w:pPr>
              <w:ind w:left="-20" w:right="-28"/>
              <w:jc w:val="right"/>
              <w:rPr>
                <w:lang w:val="uk-UA"/>
              </w:rPr>
            </w:pPr>
            <w:r w:rsidRPr="008F3D60">
              <w:rPr>
                <w:lang w:val="uk-UA"/>
              </w:rPr>
              <w:t>168</w:t>
            </w:r>
          </w:p>
        </w:tc>
        <w:tc>
          <w:tcPr>
            <w:tcW w:w="643" w:type="dxa"/>
            <w:vAlign w:val="center"/>
          </w:tcPr>
          <w:p w:rsidR="001136D3" w:rsidRPr="008F3D60" w:rsidRDefault="001136D3" w:rsidP="00FA2B6B">
            <w:pPr>
              <w:ind w:left="-20" w:right="-28"/>
              <w:jc w:val="right"/>
              <w:rPr>
                <w:lang w:val="uk-UA"/>
              </w:rPr>
            </w:pPr>
            <w:r w:rsidRPr="008F3D60">
              <w:rPr>
                <w:lang w:val="uk-UA"/>
              </w:rPr>
              <w:t>131</w:t>
            </w:r>
          </w:p>
        </w:tc>
        <w:tc>
          <w:tcPr>
            <w:tcW w:w="643" w:type="dxa"/>
            <w:vAlign w:val="center"/>
          </w:tcPr>
          <w:p w:rsidR="001136D3" w:rsidRPr="008F3D60" w:rsidRDefault="001136D3" w:rsidP="00FA2B6B">
            <w:pPr>
              <w:ind w:left="-20" w:right="-28"/>
              <w:jc w:val="right"/>
              <w:rPr>
                <w:lang w:val="uk-UA"/>
              </w:rPr>
            </w:pPr>
            <w:r w:rsidRPr="008F3D60">
              <w:rPr>
                <w:lang w:val="uk-UA"/>
              </w:rPr>
              <w:t>152</w:t>
            </w:r>
          </w:p>
        </w:tc>
        <w:tc>
          <w:tcPr>
            <w:tcW w:w="643" w:type="dxa"/>
            <w:vAlign w:val="center"/>
          </w:tcPr>
          <w:p w:rsidR="001136D3" w:rsidRPr="008F3D60" w:rsidRDefault="001136D3" w:rsidP="00FA2B6B">
            <w:pPr>
              <w:ind w:left="-20" w:right="-28"/>
              <w:jc w:val="right"/>
              <w:rPr>
                <w:lang w:val="uk-UA"/>
              </w:rPr>
            </w:pPr>
            <w:r w:rsidRPr="008F3D60">
              <w:rPr>
                <w:lang w:val="uk-UA"/>
              </w:rPr>
              <w:t>152</w:t>
            </w:r>
          </w:p>
        </w:tc>
        <w:tc>
          <w:tcPr>
            <w:tcW w:w="643" w:type="dxa"/>
            <w:vAlign w:val="center"/>
          </w:tcPr>
          <w:p w:rsidR="001136D3" w:rsidRPr="008F3D60" w:rsidRDefault="001136D3" w:rsidP="00FA2B6B">
            <w:pPr>
              <w:ind w:left="-20" w:right="-28"/>
              <w:jc w:val="right"/>
              <w:rPr>
                <w:lang w:val="uk-UA"/>
              </w:rPr>
            </w:pPr>
            <w:r w:rsidRPr="008F3D60">
              <w:rPr>
                <w:lang w:val="uk-UA"/>
              </w:rPr>
              <w:t>148</w:t>
            </w:r>
          </w:p>
        </w:tc>
        <w:tc>
          <w:tcPr>
            <w:tcW w:w="643" w:type="dxa"/>
            <w:vAlign w:val="center"/>
          </w:tcPr>
          <w:p w:rsidR="001136D3" w:rsidRPr="008F3D60" w:rsidRDefault="001136D3" w:rsidP="00FA2B6B">
            <w:pPr>
              <w:ind w:left="-20" w:right="-28"/>
              <w:jc w:val="right"/>
              <w:rPr>
                <w:lang w:val="uk-UA"/>
              </w:rPr>
            </w:pPr>
            <w:r w:rsidRPr="008F3D60">
              <w:rPr>
                <w:lang w:val="uk-UA"/>
              </w:rPr>
              <w:t>121</w:t>
            </w:r>
          </w:p>
        </w:tc>
        <w:tc>
          <w:tcPr>
            <w:tcW w:w="643" w:type="dxa"/>
            <w:vAlign w:val="center"/>
          </w:tcPr>
          <w:p w:rsidR="001136D3" w:rsidRPr="008F3D60" w:rsidRDefault="001136D3" w:rsidP="00FA2B6B">
            <w:pPr>
              <w:ind w:left="-20" w:right="-28"/>
              <w:jc w:val="right"/>
              <w:rPr>
                <w:lang w:val="uk-UA"/>
              </w:rPr>
            </w:pPr>
            <w:r w:rsidRPr="008F3D60">
              <w:rPr>
                <w:lang w:val="uk-UA"/>
              </w:rPr>
              <w:t>157</w:t>
            </w:r>
          </w:p>
        </w:tc>
        <w:tc>
          <w:tcPr>
            <w:tcW w:w="643" w:type="dxa"/>
            <w:vAlign w:val="center"/>
          </w:tcPr>
          <w:p w:rsidR="001136D3" w:rsidRPr="008F3D60" w:rsidRDefault="001136D3" w:rsidP="00FA2B6B">
            <w:pPr>
              <w:ind w:left="-20" w:right="-28"/>
              <w:jc w:val="right"/>
              <w:rPr>
                <w:lang w:val="uk-UA"/>
              </w:rPr>
            </w:pPr>
            <w:r w:rsidRPr="008F3D60">
              <w:rPr>
                <w:lang w:val="uk-UA"/>
              </w:rPr>
              <w:t>115</w:t>
            </w:r>
          </w:p>
        </w:tc>
        <w:tc>
          <w:tcPr>
            <w:tcW w:w="643" w:type="dxa"/>
            <w:vAlign w:val="center"/>
          </w:tcPr>
          <w:p w:rsidR="001136D3" w:rsidRPr="008F3D60" w:rsidRDefault="001136D3" w:rsidP="00FA2B6B">
            <w:pPr>
              <w:ind w:left="-20" w:right="-28"/>
              <w:jc w:val="right"/>
              <w:rPr>
                <w:lang w:val="uk-UA"/>
              </w:rPr>
            </w:pPr>
            <w:r w:rsidRPr="008F3D60">
              <w:rPr>
                <w:lang w:val="uk-UA"/>
              </w:rPr>
              <w:t>198</w:t>
            </w:r>
          </w:p>
        </w:tc>
      </w:tr>
    </w:tbl>
    <w:p w:rsidR="001136D3" w:rsidRPr="008F3D60" w:rsidRDefault="001136D3" w:rsidP="00FA2B6B">
      <w:pPr>
        <w:ind w:firstLine="720"/>
        <w:jc w:val="both"/>
        <w:rPr>
          <w:sz w:val="28"/>
          <w:lang w:val="uk-UA"/>
        </w:rPr>
      </w:pPr>
    </w:p>
    <w:p w:rsidR="0014450D" w:rsidRPr="008F3D60" w:rsidRDefault="008F3749" w:rsidP="00FA2B6B">
      <w:pPr>
        <w:ind w:left="0" w:firstLine="709"/>
        <w:jc w:val="both"/>
        <w:rPr>
          <w:b/>
          <w:bCs/>
          <w:i/>
          <w:sz w:val="28"/>
          <w:szCs w:val="28"/>
          <w:lang w:val="uk-UA"/>
        </w:rPr>
      </w:pPr>
      <w:r w:rsidRPr="008F3D60">
        <w:rPr>
          <w:b/>
          <w:bCs/>
          <w:i/>
          <w:sz w:val="28"/>
          <w:szCs w:val="28"/>
          <w:lang w:val="uk-UA"/>
        </w:rPr>
        <w:t xml:space="preserve">Завдання </w:t>
      </w:r>
      <w:r w:rsidR="0064238B" w:rsidRPr="008F3D60">
        <w:rPr>
          <w:b/>
          <w:bCs/>
          <w:i/>
          <w:sz w:val="28"/>
          <w:szCs w:val="28"/>
          <w:lang w:val="uk-UA"/>
        </w:rPr>
        <w:t>2</w:t>
      </w:r>
      <w:r w:rsidRPr="008F3D60">
        <w:rPr>
          <w:b/>
          <w:bCs/>
          <w:i/>
          <w:sz w:val="28"/>
          <w:szCs w:val="28"/>
          <w:lang w:val="uk-UA"/>
        </w:rPr>
        <w:t>.</w:t>
      </w:r>
    </w:p>
    <w:p w:rsidR="00E071A5" w:rsidRPr="008F3D60" w:rsidRDefault="008F3749" w:rsidP="00FA2B6B">
      <w:pPr>
        <w:ind w:left="0" w:firstLine="709"/>
        <w:jc w:val="both"/>
        <w:rPr>
          <w:sz w:val="28"/>
          <w:lang w:val="uk-UA"/>
        </w:rPr>
      </w:pPr>
      <w:r w:rsidRPr="008F3D60">
        <w:rPr>
          <w:sz w:val="28"/>
          <w:lang w:val="uk-UA"/>
        </w:rPr>
        <w:t xml:space="preserve">Дослідити, чи змінюється стійкість уваги у студентів впродовж навчального дня? Діагностувалися показники в тій же групі перед першою та після останньої пари занять. В таблиці представлені результати однієї і тієї ж групи досліджуваних, з якими двічі проводилося психологічне тестування. Змістовно така вибірка називають зв’язаною чи парною. Підстав вважати, що первинні дані відповідають закону нормального розподілу немає. Вибірка досліджуваних недостатньо велика, щоби зробити якісний висновок при перевірці даних на нормальність розподілу. </w:t>
      </w:r>
    </w:p>
    <w:p w:rsidR="0064238B" w:rsidRPr="008F3D60" w:rsidRDefault="0064238B" w:rsidP="00FA2B6B">
      <w:pPr>
        <w:ind w:left="0" w:firstLine="709"/>
        <w:jc w:val="both"/>
        <w:rPr>
          <w:sz w:val="28"/>
          <w:lang w:val="uk-UA"/>
        </w:rPr>
      </w:pPr>
    </w:p>
    <w:tbl>
      <w:tblPr>
        <w:tblStyle w:val="ac"/>
        <w:tblW w:w="0" w:type="auto"/>
        <w:jc w:val="center"/>
        <w:tblLook w:val="04A0"/>
      </w:tblPr>
      <w:tblGrid>
        <w:gridCol w:w="1413"/>
        <w:gridCol w:w="3047"/>
        <w:gridCol w:w="3048"/>
      </w:tblGrid>
      <w:tr w:rsidR="00E071A5" w:rsidRPr="008F3D60" w:rsidTr="009F42B5">
        <w:trPr>
          <w:jc w:val="center"/>
        </w:trPr>
        <w:tc>
          <w:tcPr>
            <w:tcW w:w="1413" w:type="dxa"/>
            <w:vMerge w:val="restart"/>
          </w:tcPr>
          <w:p w:rsidR="00E071A5" w:rsidRPr="008F3D60" w:rsidRDefault="00E071A5" w:rsidP="00FA2B6B">
            <w:pPr>
              <w:ind w:left="0" w:firstLine="0"/>
              <w:jc w:val="center"/>
              <w:rPr>
                <w:bCs/>
                <w:lang w:val="uk-UA"/>
              </w:rPr>
            </w:pPr>
            <w:r w:rsidRPr="008F3D60">
              <w:rPr>
                <w:lang w:val="uk-UA"/>
              </w:rPr>
              <w:t>№</w:t>
            </w:r>
          </w:p>
        </w:tc>
        <w:tc>
          <w:tcPr>
            <w:tcW w:w="6095" w:type="dxa"/>
            <w:gridSpan w:val="2"/>
          </w:tcPr>
          <w:p w:rsidR="00E071A5" w:rsidRPr="008F3D60" w:rsidRDefault="00E071A5" w:rsidP="009F42B5">
            <w:pPr>
              <w:ind w:left="-112" w:firstLine="0"/>
              <w:jc w:val="center"/>
              <w:rPr>
                <w:bCs/>
                <w:lang w:val="uk-UA"/>
              </w:rPr>
            </w:pPr>
            <w:r w:rsidRPr="008F3D60">
              <w:rPr>
                <w:bCs/>
                <w:lang w:val="uk-UA"/>
              </w:rPr>
              <w:t>Тривалість утримання зусилля на динамометрі (с)</w:t>
            </w:r>
          </w:p>
        </w:tc>
      </w:tr>
      <w:tr w:rsidR="00E071A5" w:rsidRPr="008F3D60" w:rsidTr="009F42B5">
        <w:trPr>
          <w:jc w:val="center"/>
        </w:trPr>
        <w:tc>
          <w:tcPr>
            <w:tcW w:w="1413" w:type="dxa"/>
            <w:vMerge/>
          </w:tcPr>
          <w:p w:rsidR="00E071A5" w:rsidRPr="008F3D60" w:rsidRDefault="00E071A5" w:rsidP="00FA2B6B">
            <w:pPr>
              <w:ind w:left="0" w:firstLine="0"/>
              <w:jc w:val="both"/>
              <w:rPr>
                <w:bCs/>
                <w:lang w:val="uk-UA"/>
              </w:rPr>
            </w:pPr>
          </w:p>
        </w:tc>
        <w:tc>
          <w:tcPr>
            <w:tcW w:w="3047" w:type="dxa"/>
          </w:tcPr>
          <w:p w:rsidR="00E071A5" w:rsidRPr="008F3D60" w:rsidRDefault="00E071A5" w:rsidP="00FA2B6B">
            <w:pPr>
              <w:rPr>
                <w:lang w:val="uk-UA"/>
              </w:rPr>
            </w:pPr>
            <w:r w:rsidRPr="008F3D60">
              <w:rPr>
                <w:lang w:val="uk-UA"/>
              </w:rPr>
              <w:t>до занять (</w:t>
            </w:r>
            <w:r w:rsidRPr="008F3D60">
              <w:rPr>
                <w:i/>
                <w:lang w:val="uk-UA"/>
              </w:rPr>
              <w:t>Х</w:t>
            </w:r>
            <w:r w:rsidRPr="008F3D60">
              <w:rPr>
                <w:i/>
                <w:vertAlign w:val="subscript"/>
                <w:lang w:val="uk-UA"/>
              </w:rPr>
              <w:t>1</w:t>
            </w:r>
            <w:r w:rsidRPr="008F3D60">
              <w:rPr>
                <w:lang w:val="uk-UA"/>
              </w:rPr>
              <w:t xml:space="preserve">) </w:t>
            </w:r>
          </w:p>
        </w:tc>
        <w:tc>
          <w:tcPr>
            <w:tcW w:w="3048" w:type="dxa"/>
          </w:tcPr>
          <w:p w:rsidR="00E071A5" w:rsidRPr="008F3D60" w:rsidRDefault="00E071A5" w:rsidP="00FA2B6B">
            <w:pPr>
              <w:rPr>
                <w:lang w:val="uk-UA"/>
              </w:rPr>
            </w:pPr>
            <w:r w:rsidRPr="008F3D60">
              <w:rPr>
                <w:lang w:val="uk-UA"/>
              </w:rPr>
              <w:t>після занять (</w:t>
            </w:r>
            <w:r w:rsidRPr="008F3D60">
              <w:rPr>
                <w:i/>
                <w:lang w:val="uk-UA"/>
              </w:rPr>
              <w:t>Х</w:t>
            </w:r>
            <w:r w:rsidRPr="008F3D60">
              <w:rPr>
                <w:i/>
                <w:vertAlign w:val="subscript"/>
                <w:lang w:val="uk-UA"/>
              </w:rPr>
              <w:t>2</w:t>
            </w:r>
            <w:r w:rsidRPr="008F3D60">
              <w:rPr>
                <w:lang w:val="uk-UA"/>
              </w:rPr>
              <w:t>)</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1</w:t>
            </w:r>
          </w:p>
        </w:tc>
        <w:tc>
          <w:tcPr>
            <w:tcW w:w="3047" w:type="dxa"/>
            <w:vAlign w:val="center"/>
          </w:tcPr>
          <w:p w:rsidR="00E071A5" w:rsidRPr="008F3D60" w:rsidRDefault="00E071A5" w:rsidP="00FA2B6B">
            <w:pPr>
              <w:ind w:left="0" w:firstLine="0"/>
              <w:jc w:val="center"/>
              <w:rPr>
                <w:lang w:val="uk-UA"/>
              </w:rPr>
            </w:pPr>
            <w:r w:rsidRPr="008F3D60">
              <w:rPr>
                <w:lang w:val="uk-UA"/>
              </w:rPr>
              <w:t>12</w:t>
            </w:r>
          </w:p>
        </w:tc>
        <w:tc>
          <w:tcPr>
            <w:tcW w:w="3048" w:type="dxa"/>
            <w:vAlign w:val="center"/>
          </w:tcPr>
          <w:p w:rsidR="00E071A5" w:rsidRPr="008F3D60" w:rsidRDefault="00E071A5" w:rsidP="00FA2B6B">
            <w:pPr>
              <w:ind w:left="0" w:firstLine="0"/>
              <w:jc w:val="center"/>
              <w:rPr>
                <w:lang w:val="uk-UA"/>
              </w:rPr>
            </w:pPr>
            <w:r w:rsidRPr="008F3D60">
              <w:rPr>
                <w:lang w:val="uk-UA"/>
              </w:rPr>
              <w:t>21</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2</w:t>
            </w:r>
          </w:p>
        </w:tc>
        <w:tc>
          <w:tcPr>
            <w:tcW w:w="3047" w:type="dxa"/>
            <w:vAlign w:val="center"/>
          </w:tcPr>
          <w:p w:rsidR="00E071A5" w:rsidRPr="008F3D60" w:rsidRDefault="00E071A5" w:rsidP="00FA2B6B">
            <w:pPr>
              <w:ind w:left="0" w:firstLine="0"/>
              <w:jc w:val="center"/>
              <w:rPr>
                <w:lang w:val="uk-UA"/>
              </w:rPr>
            </w:pPr>
            <w:r w:rsidRPr="008F3D60">
              <w:rPr>
                <w:lang w:val="uk-UA"/>
              </w:rPr>
              <w:t>17</w:t>
            </w:r>
          </w:p>
        </w:tc>
        <w:tc>
          <w:tcPr>
            <w:tcW w:w="3048" w:type="dxa"/>
            <w:vAlign w:val="center"/>
          </w:tcPr>
          <w:p w:rsidR="00E071A5" w:rsidRPr="008F3D60" w:rsidRDefault="00E071A5" w:rsidP="00FA2B6B">
            <w:pPr>
              <w:ind w:left="0" w:firstLine="0"/>
              <w:jc w:val="center"/>
              <w:rPr>
                <w:lang w:val="uk-UA"/>
              </w:rPr>
            </w:pPr>
            <w:r w:rsidRPr="008F3D60">
              <w:rPr>
                <w:lang w:val="uk-UA"/>
              </w:rPr>
              <w:t>17</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3</w:t>
            </w:r>
          </w:p>
        </w:tc>
        <w:tc>
          <w:tcPr>
            <w:tcW w:w="3047" w:type="dxa"/>
            <w:vAlign w:val="center"/>
          </w:tcPr>
          <w:p w:rsidR="00E071A5" w:rsidRPr="008F3D60" w:rsidRDefault="00E071A5" w:rsidP="00FA2B6B">
            <w:pPr>
              <w:ind w:left="0" w:firstLine="0"/>
              <w:jc w:val="center"/>
              <w:rPr>
                <w:lang w:val="uk-UA"/>
              </w:rPr>
            </w:pPr>
            <w:r w:rsidRPr="008F3D60">
              <w:rPr>
                <w:lang w:val="uk-UA"/>
              </w:rPr>
              <w:t>23</w:t>
            </w:r>
          </w:p>
        </w:tc>
        <w:tc>
          <w:tcPr>
            <w:tcW w:w="3048" w:type="dxa"/>
            <w:vAlign w:val="center"/>
          </w:tcPr>
          <w:p w:rsidR="00E071A5" w:rsidRPr="008F3D60" w:rsidRDefault="00E071A5" w:rsidP="00FA2B6B">
            <w:pPr>
              <w:ind w:left="0" w:firstLine="0"/>
              <w:jc w:val="center"/>
              <w:rPr>
                <w:lang w:val="uk-UA"/>
              </w:rPr>
            </w:pPr>
            <w:r w:rsidRPr="008F3D60">
              <w:rPr>
                <w:lang w:val="uk-UA"/>
              </w:rPr>
              <w:t>25</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4</w:t>
            </w:r>
          </w:p>
        </w:tc>
        <w:tc>
          <w:tcPr>
            <w:tcW w:w="3047" w:type="dxa"/>
            <w:vAlign w:val="center"/>
          </w:tcPr>
          <w:p w:rsidR="00E071A5" w:rsidRPr="008F3D60" w:rsidRDefault="00E071A5" w:rsidP="00FA2B6B">
            <w:pPr>
              <w:ind w:left="0" w:firstLine="0"/>
              <w:jc w:val="center"/>
              <w:rPr>
                <w:lang w:val="uk-UA"/>
              </w:rPr>
            </w:pPr>
            <w:r w:rsidRPr="008F3D60">
              <w:rPr>
                <w:lang w:val="uk-UA"/>
              </w:rPr>
              <w:t>15</w:t>
            </w:r>
          </w:p>
        </w:tc>
        <w:tc>
          <w:tcPr>
            <w:tcW w:w="3048" w:type="dxa"/>
            <w:vAlign w:val="center"/>
          </w:tcPr>
          <w:p w:rsidR="00E071A5" w:rsidRPr="008F3D60" w:rsidRDefault="00E071A5" w:rsidP="00FA2B6B">
            <w:pPr>
              <w:ind w:left="0" w:firstLine="0"/>
              <w:jc w:val="center"/>
              <w:rPr>
                <w:lang w:val="uk-UA"/>
              </w:rPr>
            </w:pPr>
            <w:r w:rsidRPr="008F3D60">
              <w:rPr>
                <w:lang w:val="uk-UA"/>
              </w:rPr>
              <w:t>11</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5</w:t>
            </w:r>
          </w:p>
        </w:tc>
        <w:tc>
          <w:tcPr>
            <w:tcW w:w="3047" w:type="dxa"/>
            <w:vAlign w:val="center"/>
          </w:tcPr>
          <w:p w:rsidR="00E071A5" w:rsidRPr="008F3D60" w:rsidRDefault="00E071A5" w:rsidP="00FA2B6B">
            <w:pPr>
              <w:ind w:left="0" w:firstLine="0"/>
              <w:jc w:val="center"/>
              <w:rPr>
                <w:lang w:val="uk-UA"/>
              </w:rPr>
            </w:pPr>
            <w:r w:rsidRPr="008F3D60">
              <w:rPr>
                <w:lang w:val="uk-UA"/>
              </w:rPr>
              <w:t>28</w:t>
            </w:r>
          </w:p>
        </w:tc>
        <w:tc>
          <w:tcPr>
            <w:tcW w:w="3048" w:type="dxa"/>
            <w:vAlign w:val="center"/>
          </w:tcPr>
          <w:p w:rsidR="00E071A5" w:rsidRPr="008F3D60" w:rsidRDefault="00E071A5" w:rsidP="00FA2B6B">
            <w:pPr>
              <w:ind w:left="0" w:firstLine="0"/>
              <w:jc w:val="center"/>
              <w:rPr>
                <w:lang w:val="uk-UA"/>
              </w:rPr>
            </w:pPr>
            <w:r w:rsidRPr="008F3D60">
              <w:rPr>
                <w:lang w:val="uk-UA"/>
              </w:rPr>
              <w:t>21</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6</w:t>
            </w:r>
          </w:p>
        </w:tc>
        <w:tc>
          <w:tcPr>
            <w:tcW w:w="3047" w:type="dxa"/>
            <w:vAlign w:val="center"/>
          </w:tcPr>
          <w:p w:rsidR="00E071A5" w:rsidRPr="008F3D60" w:rsidRDefault="00E071A5" w:rsidP="00FA2B6B">
            <w:pPr>
              <w:ind w:left="0" w:firstLine="0"/>
              <w:jc w:val="center"/>
              <w:rPr>
                <w:lang w:val="uk-UA"/>
              </w:rPr>
            </w:pPr>
            <w:r w:rsidRPr="008F3D60">
              <w:rPr>
                <w:lang w:val="uk-UA"/>
              </w:rPr>
              <w:t>24</w:t>
            </w:r>
          </w:p>
        </w:tc>
        <w:tc>
          <w:tcPr>
            <w:tcW w:w="3048" w:type="dxa"/>
            <w:vAlign w:val="center"/>
          </w:tcPr>
          <w:p w:rsidR="00E071A5" w:rsidRPr="008F3D60" w:rsidRDefault="00E071A5" w:rsidP="00FA2B6B">
            <w:pPr>
              <w:ind w:left="0" w:firstLine="0"/>
              <w:jc w:val="center"/>
              <w:rPr>
                <w:lang w:val="uk-UA"/>
              </w:rPr>
            </w:pPr>
            <w:r w:rsidRPr="008F3D60">
              <w:rPr>
                <w:lang w:val="uk-UA"/>
              </w:rPr>
              <w:t>24</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7</w:t>
            </w:r>
          </w:p>
        </w:tc>
        <w:tc>
          <w:tcPr>
            <w:tcW w:w="3047" w:type="dxa"/>
            <w:vAlign w:val="center"/>
          </w:tcPr>
          <w:p w:rsidR="00E071A5" w:rsidRPr="008F3D60" w:rsidRDefault="00E071A5" w:rsidP="00FA2B6B">
            <w:pPr>
              <w:ind w:left="0" w:firstLine="0"/>
              <w:jc w:val="center"/>
              <w:rPr>
                <w:lang w:val="uk-UA"/>
              </w:rPr>
            </w:pPr>
            <w:r w:rsidRPr="008F3D60">
              <w:rPr>
                <w:lang w:val="uk-UA"/>
              </w:rPr>
              <w:t>21</w:t>
            </w:r>
          </w:p>
        </w:tc>
        <w:tc>
          <w:tcPr>
            <w:tcW w:w="3048" w:type="dxa"/>
            <w:vAlign w:val="center"/>
          </w:tcPr>
          <w:p w:rsidR="00E071A5" w:rsidRPr="008F3D60" w:rsidRDefault="00E071A5" w:rsidP="00FA2B6B">
            <w:pPr>
              <w:ind w:left="0" w:firstLine="0"/>
              <w:jc w:val="center"/>
              <w:rPr>
                <w:lang w:val="uk-UA"/>
              </w:rPr>
            </w:pPr>
            <w:r w:rsidRPr="008F3D60">
              <w:rPr>
                <w:lang w:val="uk-UA"/>
              </w:rPr>
              <w:t>16</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8</w:t>
            </w:r>
          </w:p>
        </w:tc>
        <w:tc>
          <w:tcPr>
            <w:tcW w:w="3047" w:type="dxa"/>
            <w:vAlign w:val="center"/>
          </w:tcPr>
          <w:p w:rsidR="00E071A5" w:rsidRPr="008F3D60" w:rsidRDefault="00E071A5" w:rsidP="00FA2B6B">
            <w:pPr>
              <w:ind w:left="0" w:firstLine="0"/>
              <w:jc w:val="center"/>
              <w:rPr>
                <w:lang w:val="uk-UA"/>
              </w:rPr>
            </w:pPr>
            <w:r w:rsidRPr="008F3D60">
              <w:rPr>
                <w:lang w:val="uk-UA"/>
              </w:rPr>
              <w:t>22</w:t>
            </w:r>
          </w:p>
        </w:tc>
        <w:tc>
          <w:tcPr>
            <w:tcW w:w="3048" w:type="dxa"/>
            <w:vAlign w:val="center"/>
          </w:tcPr>
          <w:p w:rsidR="00E071A5" w:rsidRPr="008F3D60" w:rsidRDefault="00E071A5" w:rsidP="00FA2B6B">
            <w:pPr>
              <w:ind w:left="0" w:firstLine="0"/>
              <w:jc w:val="center"/>
              <w:rPr>
                <w:lang w:val="uk-UA"/>
              </w:rPr>
            </w:pPr>
            <w:r w:rsidRPr="008F3D60">
              <w:rPr>
                <w:lang w:val="uk-UA"/>
              </w:rPr>
              <w:t>26</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9</w:t>
            </w:r>
          </w:p>
        </w:tc>
        <w:tc>
          <w:tcPr>
            <w:tcW w:w="3047" w:type="dxa"/>
            <w:vAlign w:val="center"/>
          </w:tcPr>
          <w:p w:rsidR="00E071A5" w:rsidRPr="008F3D60" w:rsidRDefault="00E071A5" w:rsidP="00FA2B6B">
            <w:pPr>
              <w:ind w:left="0" w:firstLine="0"/>
              <w:jc w:val="center"/>
              <w:rPr>
                <w:lang w:val="uk-UA"/>
              </w:rPr>
            </w:pPr>
            <w:r w:rsidRPr="008F3D60">
              <w:rPr>
                <w:lang w:val="uk-UA"/>
              </w:rPr>
              <w:t>17</w:t>
            </w:r>
          </w:p>
        </w:tc>
        <w:tc>
          <w:tcPr>
            <w:tcW w:w="3048" w:type="dxa"/>
            <w:vAlign w:val="center"/>
          </w:tcPr>
          <w:p w:rsidR="00E071A5" w:rsidRPr="008F3D60" w:rsidRDefault="00E071A5" w:rsidP="00FA2B6B">
            <w:pPr>
              <w:ind w:left="0" w:firstLine="0"/>
              <w:jc w:val="center"/>
              <w:rPr>
                <w:lang w:val="uk-UA"/>
              </w:rPr>
            </w:pPr>
            <w:r w:rsidRPr="008F3D60">
              <w:rPr>
                <w:lang w:val="uk-UA"/>
              </w:rPr>
              <w:t>18</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10</w:t>
            </w:r>
          </w:p>
        </w:tc>
        <w:tc>
          <w:tcPr>
            <w:tcW w:w="3047" w:type="dxa"/>
            <w:vAlign w:val="center"/>
          </w:tcPr>
          <w:p w:rsidR="00E071A5" w:rsidRPr="008F3D60" w:rsidRDefault="00E071A5" w:rsidP="00FA2B6B">
            <w:pPr>
              <w:ind w:left="0" w:firstLine="0"/>
              <w:jc w:val="center"/>
              <w:rPr>
                <w:lang w:val="uk-UA"/>
              </w:rPr>
            </w:pPr>
            <w:r w:rsidRPr="008F3D60">
              <w:rPr>
                <w:lang w:val="uk-UA"/>
              </w:rPr>
              <w:t>26</w:t>
            </w:r>
          </w:p>
        </w:tc>
        <w:tc>
          <w:tcPr>
            <w:tcW w:w="3048" w:type="dxa"/>
            <w:vAlign w:val="center"/>
          </w:tcPr>
          <w:p w:rsidR="00E071A5" w:rsidRPr="008F3D60" w:rsidRDefault="00E071A5" w:rsidP="00FA2B6B">
            <w:pPr>
              <w:ind w:left="0" w:firstLine="0"/>
              <w:jc w:val="center"/>
              <w:rPr>
                <w:lang w:val="uk-UA"/>
              </w:rPr>
            </w:pPr>
            <w:r w:rsidRPr="008F3D60">
              <w:rPr>
                <w:lang w:val="uk-UA"/>
              </w:rPr>
              <w:t>22</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11</w:t>
            </w:r>
          </w:p>
        </w:tc>
        <w:tc>
          <w:tcPr>
            <w:tcW w:w="3047" w:type="dxa"/>
            <w:vAlign w:val="center"/>
          </w:tcPr>
          <w:p w:rsidR="00E071A5" w:rsidRPr="008F3D60" w:rsidRDefault="00E071A5" w:rsidP="00FA2B6B">
            <w:pPr>
              <w:ind w:left="0" w:firstLine="0"/>
              <w:jc w:val="center"/>
              <w:rPr>
                <w:lang w:val="uk-UA"/>
              </w:rPr>
            </w:pPr>
            <w:r w:rsidRPr="008F3D60">
              <w:rPr>
                <w:lang w:val="uk-UA"/>
              </w:rPr>
              <w:t>25</w:t>
            </w:r>
          </w:p>
        </w:tc>
        <w:tc>
          <w:tcPr>
            <w:tcW w:w="3048" w:type="dxa"/>
            <w:vAlign w:val="center"/>
          </w:tcPr>
          <w:p w:rsidR="00E071A5" w:rsidRPr="008F3D60" w:rsidRDefault="00E071A5" w:rsidP="00FA2B6B">
            <w:pPr>
              <w:ind w:left="0" w:firstLine="0"/>
              <w:jc w:val="center"/>
              <w:rPr>
                <w:lang w:val="uk-UA"/>
              </w:rPr>
            </w:pPr>
            <w:r w:rsidRPr="008F3D60">
              <w:rPr>
                <w:lang w:val="uk-UA"/>
              </w:rPr>
              <w:t>20</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lastRenderedPageBreak/>
              <w:t>12</w:t>
            </w:r>
          </w:p>
        </w:tc>
        <w:tc>
          <w:tcPr>
            <w:tcW w:w="3047" w:type="dxa"/>
            <w:vAlign w:val="center"/>
          </w:tcPr>
          <w:p w:rsidR="00E071A5" w:rsidRPr="008F3D60" w:rsidRDefault="00E071A5" w:rsidP="00FA2B6B">
            <w:pPr>
              <w:ind w:left="0" w:firstLine="0"/>
              <w:jc w:val="center"/>
              <w:rPr>
                <w:lang w:val="uk-UA"/>
              </w:rPr>
            </w:pPr>
            <w:r w:rsidRPr="008F3D60">
              <w:rPr>
                <w:lang w:val="uk-UA"/>
              </w:rPr>
              <w:t>19</w:t>
            </w:r>
          </w:p>
        </w:tc>
        <w:tc>
          <w:tcPr>
            <w:tcW w:w="3048" w:type="dxa"/>
            <w:vAlign w:val="center"/>
          </w:tcPr>
          <w:p w:rsidR="00E071A5" w:rsidRPr="008F3D60" w:rsidRDefault="00E071A5" w:rsidP="00FA2B6B">
            <w:pPr>
              <w:ind w:left="0" w:firstLine="0"/>
              <w:jc w:val="center"/>
              <w:rPr>
                <w:lang w:val="uk-UA"/>
              </w:rPr>
            </w:pPr>
            <w:r w:rsidRPr="008F3D60">
              <w:rPr>
                <w:lang w:val="uk-UA"/>
              </w:rPr>
              <w:t>21</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13</w:t>
            </w:r>
          </w:p>
        </w:tc>
        <w:tc>
          <w:tcPr>
            <w:tcW w:w="3047" w:type="dxa"/>
            <w:vAlign w:val="center"/>
          </w:tcPr>
          <w:p w:rsidR="00E071A5" w:rsidRPr="008F3D60" w:rsidRDefault="00E071A5" w:rsidP="00FA2B6B">
            <w:pPr>
              <w:ind w:left="0" w:firstLine="0"/>
              <w:jc w:val="center"/>
              <w:rPr>
                <w:lang w:val="uk-UA"/>
              </w:rPr>
            </w:pPr>
            <w:r w:rsidRPr="008F3D60">
              <w:rPr>
                <w:lang w:val="uk-UA"/>
              </w:rPr>
              <w:t>13</w:t>
            </w:r>
          </w:p>
        </w:tc>
        <w:tc>
          <w:tcPr>
            <w:tcW w:w="3048" w:type="dxa"/>
            <w:vAlign w:val="center"/>
          </w:tcPr>
          <w:p w:rsidR="00E071A5" w:rsidRPr="008F3D60" w:rsidRDefault="00E071A5" w:rsidP="00FA2B6B">
            <w:pPr>
              <w:ind w:left="0" w:firstLine="0"/>
              <w:jc w:val="center"/>
              <w:rPr>
                <w:lang w:val="uk-UA"/>
              </w:rPr>
            </w:pPr>
            <w:r w:rsidRPr="008F3D60">
              <w:rPr>
                <w:lang w:val="uk-UA"/>
              </w:rPr>
              <w:t>16</w:t>
            </w:r>
          </w:p>
        </w:tc>
      </w:tr>
      <w:tr w:rsidR="00E071A5" w:rsidRPr="008F3D60" w:rsidTr="009F42B5">
        <w:trPr>
          <w:jc w:val="center"/>
        </w:trPr>
        <w:tc>
          <w:tcPr>
            <w:tcW w:w="1413" w:type="dxa"/>
          </w:tcPr>
          <w:p w:rsidR="00E071A5" w:rsidRPr="008F3D60" w:rsidRDefault="00E071A5" w:rsidP="00FA2B6B">
            <w:pPr>
              <w:ind w:left="0" w:firstLine="0"/>
              <w:jc w:val="center"/>
              <w:rPr>
                <w:bCs/>
                <w:lang w:val="uk-UA"/>
              </w:rPr>
            </w:pPr>
            <w:r w:rsidRPr="008F3D60">
              <w:rPr>
                <w:bCs/>
                <w:lang w:val="uk-UA"/>
              </w:rPr>
              <w:t>14</w:t>
            </w:r>
          </w:p>
        </w:tc>
        <w:tc>
          <w:tcPr>
            <w:tcW w:w="3047" w:type="dxa"/>
            <w:vAlign w:val="center"/>
          </w:tcPr>
          <w:p w:rsidR="00E071A5" w:rsidRPr="008F3D60" w:rsidRDefault="00E071A5" w:rsidP="00FA2B6B">
            <w:pPr>
              <w:ind w:left="0" w:firstLine="0"/>
              <w:jc w:val="center"/>
              <w:rPr>
                <w:lang w:val="uk-UA"/>
              </w:rPr>
            </w:pPr>
            <w:r w:rsidRPr="008F3D60">
              <w:rPr>
                <w:lang w:val="uk-UA"/>
              </w:rPr>
              <w:t>19</w:t>
            </w:r>
          </w:p>
        </w:tc>
        <w:tc>
          <w:tcPr>
            <w:tcW w:w="3048" w:type="dxa"/>
            <w:vAlign w:val="center"/>
          </w:tcPr>
          <w:p w:rsidR="00E071A5" w:rsidRPr="008F3D60" w:rsidRDefault="00E071A5" w:rsidP="00FA2B6B">
            <w:pPr>
              <w:ind w:left="0" w:firstLine="0"/>
              <w:jc w:val="center"/>
              <w:rPr>
                <w:lang w:val="uk-UA"/>
              </w:rPr>
            </w:pPr>
            <w:r w:rsidRPr="008F3D60">
              <w:rPr>
                <w:lang w:val="uk-UA"/>
              </w:rPr>
              <w:t>8</w:t>
            </w:r>
          </w:p>
        </w:tc>
      </w:tr>
    </w:tbl>
    <w:p w:rsidR="0064238B" w:rsidRPr="008F3D60" w:rsidRDefault="0064238B" w:rsidP="00FA2B6B">
      <w:pPr>
        <w:ind w:left="0" w:firstLine="709"/>
        <w:jc w:val="both"/>
        <w:rPr>
          <w:sz w:val="28"/>
          <w:lang w:val="uk-UA"/>
        </w:rPr>
      </w:pPr>
      <w:r w:rsidRPr="008F3D60">
        <w:rPr>
          <w:sz w:val="28"/>
          <w:lang w:val="uk-UA"/>
        </w:rPr>
        <w:t xml:space="preserve">Для виявлення відмінностей між досліджуваними в різний час тестування використати непараметричний критерій T-Вiлкоксона. </w:t>
      </w:r>
    </w:p>
    <w:p w:rsidR="0014450D" w:rsidRPr="008F3D60" w:rsidRDefault="0014450D" w:rsidP="00FA2B6B">
      <w:pPr>
        <w:ind w:left="0" w:firstLine="709"/>
        <w:jc w:val="both"/>
        <w:rPr>
          <w:bCs/>
          <w:sz w:val="28"/>
          <w:szCs w:val="28"/>
          <w:lang w:val="uk-UA"/>
        </w:rPr>
      </w:pPr>
    </w:p>
    <w:p w:rsidR="00E071A5" w:rsidRPr="008F3D60" w:rsidRDefault="00E071A5" w:rsidP="00FA2B6B">
      <w:pPr>
        <w:ind w:left="0" w:firstLine="709"/>
        <w:jc w:val="both"/>
        <w:rPr>
          <w:b/>
          <w:bCs/>
          <w:i/>
          <w:sz w:val="28"/>
          <w:szCs w:val="28"/>
          <w:lang w:val="uk-UA"/>
        </w:rPr>
      </w:pPr>
      <w:r w:rsidRPr="008F3D60">
        <w:rPr>
          <w:b/>
          <w:bCs/>
          <w:i/>
          <w:sz w:val="28"/>
          <w:szCs w:val="28"/>
          <w:lang w:val="uk-UA"/>
        </w:rPr>
        <w:t xml:space="preserve">Завдання </w:t>
      </w:r>
      <w:r w:rsidR="0064238B" w:rsidRPr="008F3D60">
        <w:rPr>
          <w:b/>
          <w:bCs/>
          <w:i/>
          <w:sz w:val="28"/>
          <w:szCs w:val="28"/>
          <w:lang w:val="uk-UA"/>
        </w:rPr>
        <w:t>3</w:t>
      </w:r>
      <w:r w:rsidRPr="008F3D60">
        <w:rPr>
          <w:b/>
          <w:bCs/>
          <w:i/>
          <w:sz w:val="28"/>
          <w:szCs w:val="28"/>
          <w:lang w:val="uk-UA"/>
        </w:rPr>
        <w:t>.</w:t>
      </w:r>
    </w:p>
    <w:p w:rsidR="00E071A5" w:rsidRPr="008F3D60" w:rsidRDefault="00E071A5" w:rsidP="00FA2B6B">
      <w:pPr>
        <w:ind w:left="0" w:firstLine="709"/>
        <w:jc w:val="both"/>
        <w:rPr>
          <w:bCs/>
          <w:sz w:val="28"/>
          <w:szCs w:val="28"/>
          <w:lang w:val="uk-UA"/>
        </w:rPr>
      </w:pPr>
      <w:r w:rsidRPr="008F3D60">
        <w:rPr>
          <w:bCs/>
          <w:sz w:val="28"/>
          <w:szCs w:val="28"/>
          <w:lang w:val="uk-UA"/>
        </w:rPr>
        <w:t>У вибірці курсантів військового училища (юнаки віком від 18 до 20 років) вимірювалася здатність до утримання фізичного вольового зусилля на динамометрі.</w:t>
      </w:r>
    </w:p>
    <w:p w:rsidR="00E071A5" w:rsidRPr="008F3D60" w:rsidRDefault="00E071A5" w:rsidP="00FA2B6B">
      <w:pPr>
        <w:ind w:left="0" w:firstLine="709"/>
        <w:jc w:val="both"/>
        <w:rPr>
          <w:bCs/>
          <w:sz w:val="28"/>
          <w:szCs w:val="28"/>
          <w:lang w:val="uk-UA"/>
        </w:rPr>
      </w:pPr>
      <w:r w:rsidRPr="008F3D60">
        <w:rPr>
          <w:bCs/>
          <w:sz w:val="28"/>
          <w:szCs w:val="28"/>
          <w:lang w:val="uk-UA"/>
        </w:rPr>
        <w:t>Спочатку у випробовуваних вимірювалася максимальна м'язова сила кожної з рук, а на наступний день їм пропонувалося витримувати, на динамометрі з рухомою стрілкою м'язове зусилля, що дорівнює 1/2 максимальної м'язової сили даної руки. Відчувши втому, випробовуваний повинен був повідомити про це експериментатору, але не припиняти досвід, долаючи втому і неприємні відчуття.</w:t>
      </w:r>
    </w:p>
    <w:p w:rsidR="00E071A5" w:rsidRPr="008F3D60" w:rsidRDefault="00E071A5" w:rsidP="00FA2B6B">
      <w:pPr>
        <w:ind w:left="0" w:firstLine="709"/>
        <w:jc w:val="both"/>
        <w:rPr>
          <w:bCs/>
          <w:sz w:val="28"/>
          <w:szCs w:val="28"/>
          <w:lang w:val="uk-UA"/>
        </w:rPr>
      </w:pPr>
      <w:r w:rsidRPr="008F3D60">
        <w:rPr>
          <w:bCs/>
          <w:sz w:val="28"/>
          <w:szCs w:val="28"/>
          <w:lang w:val="uk-UA"/>
        </w:rPr>
        <w:t>Випробування проводилося двічі; спочатку зі звичайною інструкцією, а потім, після того, як випробуваний заповнював опитувальник самооцінки вольових якостей за методикою А.Ц. Пуні, йому пропонувалося уявити собі, що він уже домігся ідеалу в розвитку вольових якостей, і продемонструвати відповідне ідеалу вольове зусилля. Чи підтвердилася гіпотеза експериментатора про те, що звернення до ідеалу сприяє зростанню вольового зусилля? Дані представлені в таблиці.</w:t>
      </w:r>
    </w:p>
    <w:p w:rsidR="00E071A5" w:rsidRPr="008F3D60" w:rsidRDefault="00E071A5" w:rsidP="00FA2B6B">
      <w:pPr>
        <w:ind w:left="0" w:firstLine="709"/>
        <w:jc w:val="both"/>
        <w:rPr>
          <w:bCs/>
          <w:sz w:val="28"/>
          <w:szCs w:val="28"/>
          <w:lang w:val="uk-UA"/>
        </w:rPr>
      </w:pPr>
    </w:p>
    <w:tbl>
      <w:tblPr>
        <w:tblStyle w:val="ac"/>
        <w:tblW w:w="0" w:type="auto"/>
        <w:jc w:val="center"/>
        <w:tblLook w:val="04A0"/>
      </w:tblPr>
      <w:tblGrid>
        <w:gridCol w:w="1271"/>
        <w:gridCol w:w="3260"/>
        <w:gridCol w:w="3048"/>
        <w:gridCol w:w="11"/>
      </w:tblGrid>
      <w:tr w:rsidR="00E071A5" w:rsidRPr="008F3D60" w:rsidTr="006016FE">
        <w:trPr>
          <w:jc w:val="center"/>
        </w:trPr>
        <w:tc>
          <w:tcPr>
            <w:tcW w:w="1271" w:type="dxa"/>
            <w:vMerge w:val="restart"/>
          </w:tcPr>
          <w:p w:rsidR="00E071A5" w:rsidRPr="006016FE" w:rsidRDefault="00E071A5" w:rsidP="00FA2B6B">
            <w:pPr>
              <w:ind w:left="0" w:firstLine="0"/>
              <w:rPr>
                <w:bCs/>
                <w:sz w:val="28"/>
                <w:szCs w:val="28"/>
                <w:lang w:val="uk-UA"/>
              </w:rPr>
            </w:pPr>
          </w:p>
        </w:tc>
        <w:tc>
          <w:tcPr>
            <w:tcW w:w="6319" w:type="dxa"/>
            <w:gridSpan w:val="3"/>
          </w:tcPr>
          <w:p w:rsidR="00E071A5" w:rsidRPr="006016FE" w:rsidRDefault="00E071A5" w:rsidP="00FA2B6B">
            <w:pPr>
              <w:ind w:left="0" w:firstLine="0"/>
              <w:jc w:val="center"/>
              <w:rPr>
                <w:bCs/>
                <w:sz w:val="28"/>
                <w:szCs w:val="28"/>
                <w:lang w:val="uk-UA"/>
              </w:rPr>
            </w:pPr>
            <w:r w:rsidRPr="006016FE">
              <w:rPr>
                <w:bCs/>
                <w:sz w:val="28"/>
                <w:szCs w:val="28"/>
                <w:lang w:val="uk-UA"/>
              </w:rPr>
              <w:t>Тривалість утримання зусилля на динамометрі (с)</w:t>
            </w:r>
          </w:p>
        </w:tc>
      </w:tr>
      <w:tr w:rsidR="00E071A5" w:rsidRPr="008F3D60" w:rsidTr="006016FE">
        <w:trPr>
          <w:gridAfter w:val="1"/>
          <w:wAfter w:w="11" w:type="dxa"/>
          <w:jc w:val="center"/>
        </w:trPr>
        <w:tc>
          <w:tcPr>
            <w:tcW w:w="1271" w:type="dxa"/>
            <w:vMerge/>
          </w:tcPr>
          <w:p w:rsidR="00E071A5" w:rsidRPr="006016FE" w:rsidRDefault="00E071A5" w:rsidP="00FA2B6B">
            <w:pPr>
              <w:ind w:left="0" w:firstLine="0"/>
              <w:jc w:val="both"/>
              <w:rPr>
                <w:bCs/>
                <w:sz w:val="28"/>
                <w:szCs w:val="28"/>
                <w:lang w:val="uk-UA"/>
              </w:rPr>
            </w:pPr>
          </w:p>
        </w:tc>
        <w:tc>
          <w:tcPr>
            <w:tcW w:w="3260" w:type="dxa"/>
          </w:tcPr>
          <w:p w:rsidR="00E071A5" w:rsidRPr="006016FE" w:rsidRDefault="00E071A5" w:rsidP="00FA2B6B">
            <w:pPr>
              <w:ind w:left="0" w:firstLine="0"/>
              <w:jc w:val="center"/>
              <w:rPr>
                <w:bCs/>
                <w:sz w:val="28"/>
                <w:szCs w:val="28"/>
                <w:lang w:val="uk-UA"/>
              </w:rPr>
            </w:pPr>
            <w:r w:rsidRPr="006016FE">
              <w:rPr>
                <w:sz w:val="28"/>
                <w:szCs w:val="28"/>
                <w:lang w:val="uk-UA"/>
              </w:rPr>
              <w:t>до вимірювання вольових якостей (t</w:t>
            </w:r>
            <w:r w:rsidRPr="006016FE">
              <w:rPr>
                <w:sz w:val="28"/>
                <w:szCs w:val="28"/>
                <w:vertAlign w:val="subscript"/>
                <w:lang w:val="uk-UA"/>
              </w:rPr>
              <w:t>до</w:t>
            </w:r>
            <w:r w:rsidRPr="006016FE">
              <w:rPr>
                <w:sz w:val="28"/>
                <w:szCs w:val="28"/>
                <w:lang w:val="uk-UA"/>
              </w:rPr>
              <w:t>)</w:t>
            </w:r>
          </w:p>
        </w:tc>
        <w:tc>
          <w:tcPr>
            <w:tcW w:w="3048" w:type="dxa"/>
          </w:tcPr>
          <w:p w:rsidR="00E071A5" w:rsidRPr="006016FE" w:rsidRDefault="00E071A5" w:rsidP="00FA2B6B">
            <w:pPr>
              <w:ind w:left="0" w:firstLine="0"/>
              <w:jc w:val="center"/>
              <w:rPr>
                <w:bCs/>
                <w:sz w:val="28"/>
                <w:szCs w:val="28"/>
                <w:lang w:val="uk-UA"/>
              </w:rPr>
            </w:pPr>
            <w:r w:rsidRPr="006016FE">
              <w:rPr>
                <w:sz w:val="28"/>
                <w:szCs w:val="28"/>
                <w:lang w:val="uk-UA"/>
              </w:rPr>
              <w:t>після вимірювання вольових якостей (t</w:t>
            </w:r>
            <w:r w:rsidRPr="006016FE">
              <w:rPr>
                <w:sz w:val="28"/>
                <w:szCs w:val="28"/>
                <w:vertAlign w:val="subscript"/>
                <w:lang w:val="uk-UA"/>
              </w:rPr>
              <w:t>після</w:t>
            </w:r>
            <w:r w:rsidRPr="006016FE">
              <w:rPr>
                <w:sz w:val="28"/>
                <w:szCs w:val="28"/>
                <w:lang w:val="uk-UA"/>
              </w:rPr>
              <w:t>)</w:t>
            </w:r>
          </w:p>
        </w:tc>
      </w:tr>
      <w:tr w:rsidR="00E071A5" w:rsidRPr="008F3D60" w:rsidTr="006016FE">
        <w:trPr>
          <w:gridAfter w:val="1"/>
          <w:wAfter w:w="11" w:type="dxa"/>
          <w:jc w:val="center"/>
        </w:trPr>
        <w:tc>
          <w:tcPr>
            <w:tcW w:w="1271" w:type="dxa"/>
          </w:tcPr>
          <w:p w:rsidR="00E071A5" w:rsidRPr="006016FE" w:rsidRDefault="00E071A5" w:rsidP="00FA2B6B">
            <w:pPr>
              <w:ind w:left="0" w:firstLine="0"/>
              <w:jc w:val="center"/>
              <w:rPr>
                <w:bCs/>
                <w:sz w:val="28"/>
                <w:szCs w:val="28"/>
                <w:lang w:val="uk-UA"/>
              </w:rPr>
            </w:pPr>
            <w:r w:rsidRPr="006016FE">
              <w:rPr>
                <w:bCs/>
                <w:sz w:val="28"/>
                <w:szCs w:val="28"/>
                <w:lang w:val="uk-UA"/>
              </w:rPr>
              <w:t>1</w:t>
            </w:r>
          </w:p>
        </w:tc>
        <w:tc>
          <w:tcPr>
            <w:tcW w:w="3260" w:type="dxa"/>
            <w:vAlign w:val="center"/>
          </w:tcPr>
          <w:p w:rsidR="00E071A5" w:rsidRPr="006016FE" w:rsidRDefault="00E071A5" w:rsidP="00FA2B6B">
            <w:pPr>
              <w:ind w:left="0" w:firstLine="0"/>
              <w:jc w:val="center"/>
              <w:rPr>
                <w:sz w:val="28"/>
                <w:szCs w:val="28"/>
                <w:lang w:val="uk-UA"/>
              </w:rPr>
            </w:pPr>
            <w:r w:rsidRPr="006016FE">
              <w:rPr>
                <w:sz w:val="28"/>
                <w:szCs w:val="28"/>
                <w:lang w:val="uk-UA"/>
              </w:rPr>
              <w:t>64</w:t>
            </w:r>
          </w:p>
        </w:tc>
        <w:tc>
          <w:tcPr>
            <w:tcW w:w="3048" w:type="dxa"/>
            <w:vAlign w:val="center"/>
          </w:tcPr>
          <w:p w:rsidR="00E071A5" w:rsidRPr="006016FE" w:rsidRDefault="00E071A5" w:rsidP="00FA2B6B">
            <w:pPr>
              <w:ind w:left="0" w:firstLine="0"/>
              <w:jc w:val="center"/>
              <w:rPr>
                <w:sz w:val="28"/>
                <w:szCs w:val="28"/>
                <w:lang w:val="uk-UA"/>
              </w:rPr>
            </w:pPr>
            <w:r w:rsidRPr="006016FE">
              <w:rPr>
                <w:sz w:val="28"/>
                <w:szCs w:val="28"/>
                <w:lang w:val="uk-UA"/>
              </w:rPr>
              <w:t>25</w:t>
            </w:r>
          </w:p>
        </w:tc>
      </w:tr>
      <w:tr w:rsidR="00E071A5" w:rsidRPr="008F3D60" w:rsidTr="006016FE">
        <w:trPr>
          <w:gridAfter w:val="1"/>
          <w:wAfter w:w="11" w:type="dxa"/>
          <w:jc w:val="center"/>
        </w:trPr>
        <w:tc>
          <w:tcPr>
            <w:tcW w:w="1271" w:type="dxa"/>
          </w:tcPr>
          <w:p w:rsidR="00E071A5" w:rsidRPr="006016FE" w:rsidRDefault="00E071A5" w:rsidP="00FA2B6B">
            <w:pPr>
              <w:ind w:left="0" w:firstLine="0"/>
              <w:jc w:val="center"/>
              <w:rPr>
                <w:bCs/>
                <w:sz w:val="28"/>
                <w:szCs w:val="28"/>
                <w:lang w:val="uk-UA"/>
              </w:rPr>
            </w:pPr>
            <w:r w:rsidRPr="006016FE">
              <w:rPr>
                <w:bCs/>
                <w:sz w:val="28"/>
                <w:szCs w:val="28"/>
                <w:lang w:val="uk-UA"/>
              </w:rPr>
              <w:t>2</w:t>
            </w:r>
          </w:p>
        </w:tc>
        <w:tc>
          <w:tcPr>
            <w:tcW w:w="3260" w:type="dxa"/>
            <w:vAlign w:val="center"/>
          </w:tcPr>
          <w:p w:rsidR="00E071A5" w:rsidRPr="006016FE" w:rsidRDefault="00E071A5" w:rsidP="00FA2B6B">
            <w:pPr>
              <w:ind w:left="0" w:firstLine="0"/>
              <w:jc w:val="center"/>
              <w:rPr>
                <w:sz w:val="28"/>
                <w:szCs w:val="28"/>
                <w:lang w:val="uk-UA"/>
              </w:rPr>
            </w:pPr>
            <w:r w:rsidRPr="006016FE">
              <w:rPr>
                <w:sz w:val="28"/>
                <w:szCs w:val="28"/>
                <w:lang w:val="uk-UA"/>
              </w:rPr>
              <w:t>77</w:t>
            </w:r>
          </w:p>
        </w:tc>
        <w:tc>
          <w:tcPr>
            <w:tcW w:w="3048" w:type="dxa"/>
            <w:vAlign w:val="center"/>
          </w:tcPr>
          <w:p w:rsidR="00E071A5" w:rsidRPr="006016FE" w:rsidRDefault="00E071A5" w:rsidP="00FA2B6B">
            <w:pPr>
              <w:ind w:left="0" w:firstLine="0"/>
              <w:jc w:val="center"/>
              <w:rPr>
                <w:sz w:val="28"/>
                <w:szCs w:val="28"/>
                <w:lang w:val="uk-UA"/>
              </w:rPr>
            </w:pPr>
            <w:r w:rsidRPr="006016FE">
              <w:rPr>
                <w:sz w:val="28"/>
                <w:szCs w:val="28"/>
                <w:lang w:val="uk-UA"/>
              </w:rPr>
              <w:t>50</w:t>
            </w:r>
          </w:p>
        </w:tc>
      </w:tr>
      <w:tr w:rsidR="00E071A5" w:rsidRPr="008F3D60" w:rsidTr="006016FE">
        <w:trPr>
          <w:gridAfter w:val="1"/>
          <w:wAfter w:w="11" w:type="dxa"/>
          <w:jc w:val="center"/>
        </w:trPr>
        <w:tc>
          <w:tcPr>
            <w:tcW w:w="1271" w:type="dxa"/>
          </w:tcPr>
          <w:p w:rsidR="00E071A5" w:rsidRPr="006016FE" w:rsidRDefault="00E071A5" w:rsidP="00FA2B6B">
            <w:pPr>
              <w:ind w:left="0" w:firstLine="0"/>
              <w:jc w:val="center"/>
              <w:rPr>
                <w:bCs/>
                <w:sz w:val="28"/>
                <w:szCs w:val="28"/>
                <w:lang w:val="uk-UA"/>
              </w:rPr>
            </w:pPr>
            <w:r w:rsidRPr="006016FE">
              <w:rPr>
                <w:bCs/>
                <w:sz w:val="28"/>
                <w:szCs w:val="28"/>
                <w:lang w:val="uk-UA"/>
              </w:rPr>
              <w:t>3</w:t>
            </w:r>
          </w:p>
        </w:tc>
        <w:tc>
          <w:tcPr>
            <w:tcW w:w="3260" w:type="dxa"/>
            <w:vAlign w:val="center"/>
          </w:tcPr>
          <w:p w:rsidR="00E071A5" w:rsidRPr="006016FE" w:rsidRDefault="00E071A5" w:rsidP="00FA2B6B">
            <w:pPr>
              <w:ind w:left="0" w:firstLine="0"/>
              <w:jc w:val="center"/>
              <w:rPr>
                <w:sz w:val="28"/>
                <w:szCs w:val="28"/>
                <w:lang w:val="uk-UA"/>
              </w:rPr>
            </w:pPr>
            <w:r w:rsidRPr="006016FE">
              <w:rPr>
                <w:sz w:val="28"/>
                <w:szCs w:val="28"/>
                <w:lang w:val="uk-UA"/>
              </w:rPr>
              <w:t>74</w:t>
            </w:r>
          </w:p>
        </w:tc>
        <w:tc>
          <w:tcPr>
            <w:tcW w:w="3048" w:type="dxa"/>
            <w:vAlign w:val="center"/>
          </w:tcPr>
          <w:p w:rsidR="00E071A5" w:rsidRPr="006016FE" w:rsidRDefault="00E071A5" w:rsidP="00FA2B6B">
            <w:pPr>
              <w:ind w:left="0" w:firstLine="0"/>
              <w:jc w:val="center"/>
              <w:rPr>
                <w:sz w:val="28"/>
                <w:szCs w:val="28"/>
                <w:lang w:val="uk-UA"/>
              </w:rPr>
            </w:pPr>
            <w:r w:rsidRPr="006016FE">
              <w:rPr>
                <w:sz w:val="28"/>
                <w:szCs w:val="28"/>
                <w:lang w:val="uk-UA"/>
              </w:rPr>
              <w:t>72</w:t>
            </w:r>
          </w:p>
        </w:tc>
      </w:tr>
      <w:tr w:rsidR="00E071A5" w:rsidRPr="008F3D60" w:rsidTr="006016FE">
        <w:trPr>
          <w:gridAfter w:val="1"/>
          <w:wAfter w:w="11" w:type="dxa"/>
          <w:jc w:val="center"/>
        </w:trPr>
        <w:tc>
          <w:tcPr>
            <w:tcW w:w="1271" w:type="dxa"/>
          </w:tcPr>
          <w:p w:rsidR="00E071A5" w:rsidRPr="006016FE" w:rsidRDefault="00E071A5" w:rsidP="00FA2B6B">
            <w:pPr>
              <w:ind w:left="0" w:firstLine="0"/>
              <w:jc w:val="center"/>
              <w:rPr>
                <w:bCs/>
                <w:sz w:val="28"/>
                <w:szCs w:val="28"/>
                <w:lang w:val="uk-UA"/>
              </w:rPr>
            </w:pPr>
            <w:r w:rsidRPr="006016FE">
              <w:rPr>
                <w:bCs/>
                <w:sz w:val="28"/>
                <w:szCs w:val="28"/>
                <w:lang w:val="uk-UA"/>
              </w:rPr>
              <w:t>4</w:t>
            </w:r>
          </w:p>
        </w:tc>
        <w:tc>
          <w:tcPr>
            <w:tcW w:w="3260" w:type="dxa"/>
            <w:vAlign w:val="center"/>
          </w:tcPr>
          <w:p w:rsidR="00E071A5" w:rsidRPr="006016FE" w:rsidRDefault="00E071A5" w:rsidP="00FA2B6B">
            <w:pPr>
              <w:ind w:left="0" w:firstLine="0"/>
              <w:jc w:val="center"/>
              <w:rPr>
                <w:sz w:val="28"/>
                <w:szCs w:val="28"/>
                <w:lang w:val="uk-UA"/>
              </w:rPr>
            </w:pPr>
            <w:r w:rsidRPr="006016FE">
              <w:rPr>
                <w:sz w:val="28"/>
                <w:szCs w:val="28"/>
                <w:lang w:val="uk-UA"/>
              </w:rPr>
              <w:t>95</w:t>
            </w:r>
          </w:p>
        </w:tc>
        <w:tc>
          <w:tcPr>
            <w:tcW w:w="3048" w:type="dxa"/>
            <w:vAlign w:val="center"/>
          </w:tcPr>
          <w:p w:rsidR="00E071A5" w:rsidRPr="006016FE" w:rsidRDefault="00E071A5" w:rsidP="00FA2B6B">
            <w:pPr>
              <w:ind w:left="0" w:firstLine="0"/>
              <w:jc w:val="center"/>
              <w:rPr>
                <w:sz w:val="28"/>
                <w:szCs w:val="28"/>
                <w:lang w:val="uk-UA"/>
              </w:rPr>
            </w:pPr>
            <w:r w:rsidRPr="006016FE">
              <w:rPr>
                <w:sz w:val="28"/>
                <w:szCs w:val="28"/>
                <w:lang w:val="uk-UA"/>
              </w:rPr>
              <w:t>76</w:t>
            </w:r>
          </w:p>
        </w:tc>
      </w:tr>
      <w:tr w:rsidR="00E071A5" w:rsidRPr="008F3D60" w:rsidTr="006016FE">
        <w:trPr>
          <w:gridAfter w:val="1"/>
          <w:wAfter w:w="11" w:type="dxa"/>
          <w:jc w:val="center"/>
        </w:trPr>
        <w:tc>
          <w:tcPr>
            <w:tcW w:w="1271" w:type="dxa"/>
          </w:tcPr>
          <w:p w:rsidR="00E071A5" w:rsidRPr="006016FE" w:rsidRDefault="00E071A5" w:rsidP="00FA2B6B">
            <w:pPr>
              <w:ind w:left="0" w:firstLine="0"/>
              <w:jc w:val="center"/>
              <w:rPr>
                <w:bCs/>
                <w:sz w:val="28"/>
                <w:szCs w:val="28"/>
                <w:lang w:val="uk-UA"/>
              </w:rPr>
            </w:pPr>
            <w:r w:rsidRPr="006016FE">
              <w:rPr>
                <w:bCs/>
                <w:sz w:val="28"/>
                <w:szCs w:val="28"/>
                <w:lang w:val="uk-UA"/>
              </w:rPr>
              <w:t>5</w:t>
            </w:r>
          </w:p>
        </w:tc>
        <w:tc>
          <w:tcPr>
            <w:tcW w:w="3260" w:type="dxa"/>
            <w:vAlign w:val="center"/>
          </w:tcPr>
          <w:p w:rsidR="00E071A5" w:rsidRPr="006016FE" w:rsidRDefault="00E071A5" w:rsidP="00FA2B6B">
            <w:pPr>
              <w:ind w:left="0" w:firstLine="0"/>
              <w:jc w:val="center"/>
              <w:rPr>
                <w:sz w:val="28"/>
                <w:szCs w:val="28"/>
                <w:lang w:val="uk-UA"/>
              </w:rPr>
            </w:pPr>
            <w:r w:rsidRPr="006016FE">
              <w:rPr>
                <w:sz w:val="28"/>
                <w:szCs w:val="28"/>
                <w:lang w:val="uk-UA"/>
              </w:rPr>
              <w:t>105</w:t>
            </w:r>
          </w:p>
        </w:tc>
        <w:tc>
          <w:tcPr>
            <w:tcW w:w="3048" w:type="dxa"/>
            <w:vAlign w:val="center"/>
          </w:tcPr>
          <w:p w:rsidR="00E071A5" w:rsidRPr="006016FE" w:rsidRDefault="00E071A5" w:rsidP="00FA2B6B">
            <w:pPr>
              <w:ind w:left="0" w:firstLine="0"/>
              <w:jc w:val="center"/>
              <w:rPr>
                <w:sz w:val="28"/>
                <w:szCs w:val="28"/>
                <w:lang w:val="uk-UA"/>
              </w:rPr>
            </w:pPr>
            <w:r w:rsidRPr="006016FE">
              <w:rPr>
                <w:sz w:val="28"/>
                <w:szCs w:val="28"/>
                <w:lang w:val="uk-UA"/>
              </w:rPr>
              <w:t>67</w:t>
            </w:r>
          </w:p>
        </w:tc>
      </w:tr>
      <w:tr w:rsidR="00E071A5" w:rsidRPr="008F3D60" w:rsidTr="006016FE">
        <w:trPr>
          <w:gridAfter w:val="1"/>
          <w:wAfter w:w="11" w:type="dxa"/>
          <w:jc w:val="center"/>
        </w:trPr>
        <w:tc>
          <w:tcPr>
            <w:tcW w:w="1271" w:type="dxa"/>
          </w:tcPr>
          <w:p w:rsidR="00E071A5" w:rsidRPr="006016FE" w:rsidRDefault="00E071A5" w:rsidP="00FA2B6B">
            <w:pPr>
              <w:ind w:left="0" w:firstLine="0"/>
              <w:jc w:val="center"/>
              <w:rPr>
                <w:bCs/>
                <w:sz w:val="28"/>
                <w:szCs w:val="28"/>
                <w:lang w:val="uk-UA"/>
              </w:rPr>
            </w:pPr>
            <w:r w:rsidRPr="006016FE">
              <w:rPr>
                <w:bCs/>
                <w:sz w:val="28"/>
                <w:szCs w:val="28"/>
                <w:lang w:val="uk-UA"/>
              </w:rPr>
              <w:t>6</w:t>
            </w:r>
          </w:p>
        </w:tc>
        <w:tc>
          <w:tcPr>
            <w:tcW w:w="3260" w:type="dxa"/>
            <w:vAlign w:val="center"/>
          </w:tcPr>
          <w:p w:rsidR="00E071A5" w:rsidRPr="006016FE" w:rsidRDefault="00E071A5" w:rsidP="00FA2B6B">
            <w:pPr>
              <w:ind w:left="0" w:firstLine="0"/>
              <w:jc w:val="center"/>
              <w:rPr>
                <w:sz w:val="28"/>
                <w:szCs w:val="28"/>
                <w:lang w:val="uk-UA"/>
              </w:rPr>
            </w:pPr>
            <w:r w:rsidRPr="006016FE">
              <w:rPr>
                <w:sz w:val="28"/>
                <w:szCs w:val="28"/>
                <w:lang w:val="uk-UA"/>
              </w:rPr>
              <w:t>83</w:t>
            </w:r>
          </w:p>
        </w:tc>
        <w:tc>
          <w:tcPr>
            <w:tcW w:w="3048" w:type="dxa"/>
            <w:vAlign w:val="center"/>
          </w:tcPr>
          <w:p w:rsidR="00E071A5" w:rsidRPr="006016FE" w:rsidRDefault="00E071A5" w:rsidP="00FA2B6B">
            <w:pPr>
              <w:ind w:left="0" w:firstLine="0"/>
              <w:jc w:val="center"/>
              <w:rPr>
                <w:sz w:val="28"/>
                <w:szCs w:val="28"/>
                <w:lang w:val="uk-UA"/>
              </w:rPr>
            </w:pPr>
            <w:r w:rsidRPr="006016FE">
              <w:rPr>
                <w:sz w:val="28"/>
                <w:szCs w:val="28"/>
                <w:lang w:val="uk-UA"/>
              </w:rPr>
              <w:t>75</w:t>
            </w:r>
          </w:p>
        </w:tc>
      </w:tr>
      <w:tr w:rsidR="00E071A5" w:rsidRPr="008F3D60" w:rsidTr="006016FE">
        <w:trPr>
          <w:gridAfter w:val="1"/>
          <w:wAfter w:w="11" w:type="dxa"/>
          <w:jc w:val="center"/>
        </w:trPr>
        <w:tc>
          <w:tcPr>
            <w:tcW w:w="1271" w:type="dxa"/>
          </w:tcPr>
          <w:p w:rsidR="00E071A5" w:rsidRPr="006016FE" w:rsidRDefault="00E071A5" w:rsidP="00FA2B6B">
            <w:pPr>
              <w:ind w:left="0" w:firstLine="0"/>
              <w:jc w:val="center"/>
              <w:rPr>
                <w:bCs/>
                <w:sz w:val="28"/>
                <w:szCs w:val="28"/>
                <w:lang w:val="uk-UA"/>
              </w:rPr>
            </w:pPr>
            <w:r w:rsidRPr="006016FE">
              <w:rPr>
                <w:bCs/>
                <w:sz w:val="28"/>
                <w:szCs w:val="28"/>
                <w:lang w:val="uk-UA"/>
              </w:rPr>
              <w:t>7</w:t>
            </w:r>
          </w:p>
        </w:tc>
        <w:tc>
          <w:tcPr>
            <w:tcW w:w="3260" w:type="dxa"/>
            <w:vAlign w:val="center"/>
          </w:tcPr>
          <w:p w:rsidR="00E071A5" w:rsidRPr="006016FE" w:rsidRDefault="00E071A5" w:rsidP="00FA2B6B">
            <w:pPr>
              <w:ind w:left="0" w:firstLine="0"/>
              <w:jc w:val="center"/>
              <w:rPr>
                <w:sz w:val="28"/>
                <w:szCs w:val="28"/>
                <w:lang w:val="uk-UA"/>
              </w:rPr>
            </w:pPr>
            <w:r w:rsidRPr="006016FE">
              <w:rPr>
                <w:sz w:val="28"/>
                <w:szCs w:val="28"/>
                <w:lang w:val="uk-UA"/>
              </w:rPr>
              <w:t>73</w:t>
            </w:r>
          </w:p>
        </w:tc>
        <w:tc>
          <w:tcPr>
            <w:tcW w:w="3048" w:type="dxa"/>
            <w:vAlign w:val="center"/>
          </w:tcPr>
          <w:p w:rsidR="00E071A5" w:rsidRPr="006016FE" w:rsidRDefault="00E071A5" w:rsidP="00FA2B6B">
            <w:pPr>
              <w:ind w:left="0" w:firstLine="0"/>
              <w:jc w:val="center"/>
              <w:rPr>
                <w:sz w:val="28"/>
                <w:szCs w:val="28"/>
                <w:lang w:val="uk-UA"/>
              </w:rPr>
            </w:pPr>
            <w:r w:rsidRPr="006016FE">
              <w:rPr>
                <w:sz w:val="28"/>
                <w:szCs w:val="28"/>
                <w:lang w:val="uk-UA"/>
              </w:rPr>
              <w:t>77</w:t>
            </w:r>
          </w:p>
        </w:tc>
      </w:tr>
      <w:tr w:rsidR="00E071A5" w:rsidRPr="008F3D60" w:rsidTr="006016FE">
        <w:trPr>
          <w:gridAfter w:val="1"/>
          <w:wAfter w:w="11" w:type="dxa"/>
          <w:jc w:val="center"/>
        </w:trPr>
        <w:tc>
          <w:tcPr>
            <w:tcW w:w="1271" w:type="dxa"/>
          </w:tcPr>
          <w:p w:rsidR="00E071A5" w:rsidRPr="006016FE" w:rsidRDefault="00E071A5" w:rsidP="00FA2B6B">
            <w:pPr>
              <w:ind w:left="0" w:firstLine="0"/>
              <w:jc w:val="center"/>
              <w:rPr>
                <w:bCs/>
                <w:sz w:val="28"/>
                <w:szCs w:val="28"/>
                <w:lang w:val="uk-UA"/>
              </w:rPr>
            </w:pPr>
            <w:r w:rsidRPr="006016FE">
              <w:rPr>
                <w:bCs/>
                <w:sz w:val="28"/>
                <w:szCs w:val="28"/>
                <w:lang w:val="uk-UA"/>
              </w:rPr>
              <w:t>8</w:t>
            </w:r>
          </w:p>
        </w:tc>
        <w:tc>
          <w:tcPr>
            <w:tcW w:w="3260" w:type="dxa"/>
            <w:vAlign w:val="center"/>
          </w:tcPr>
          <w:p w:rsidR="00E071A5" w:rsidRPr="006016FE" w:rsidRDefault="00E071A5" w:rsidP="00FA2B6B">
            <w:pPr>
              <w:ind w:left="0" w:firstLine="0"/>
              <w:jc w:val="center"/>
              <w:rPr>
                <w:sz w:val="28"/>
                <w:szCs w:val="28"/>
                <w:lang w:val="uk-UA"/>
              </w:rPr>
            </w:pPr>
            <w:r w:rsidRPr="006016FE">
              <w:rPr>
                <w:sz w:val="28"/>
                <w:szCs w:val="28"/>
                <w:lang w:val="uk-UA"/>
              </w:rPr>
              <w:t>75</w:t>
            </w:r>
          </w:p>
        </w:tc>
        <w:tc>
          <w:tcPr>
            <w:tcW w:w="3048" w:type="dxa"/>
            <w:vAlign w:val="center"/>
          </w:tcPr>
          <w:p w:rsidR="00E071A5" w:rsidRPr="006016FE" w:rsidRDefault="00E071A5" w:rsidP="00FA2B6B">
            <w:pPr>
              <w:ind w:left="0" w:firstLine="0"/>
              <w:jc w:val="center"/>
              <w:rPr>
                <w:sz w:val="28"/>
                <w:szCs w:val="28"/>
                <w:lang w:val="uk-UA"/>
              </w:rPr>
            </w:pPr>
            <w:r w:rsidRPr="006016FE">
              <w:rPr>
                <w:sz w:val="28"/>
                <w:szCs w:val="28"/>
                <w:lang w:val="uk-UA"/>
              </w:rPr>
              <w:t>71</w:t>
            </w:r>
          </w:p>
        </w:tc>
      </w:tr>
      <w:tr w:rsidR="00E071A5" w:rsidRPr="008F3D60" w:rsidTr="006016FE">
        <w:trPr>
          <w:gridAfter w:val="1"/>
          <w:wAfter w:w="11" w:type="dxa"/>
          <w:jc w:val="center"/>
        </w:trPr>
        <w:tc>
          <w:tcPr>
            <w:tcW w:w="1271" w:type="dxa"/>
          </w:tcPr>
          <w:p w:rsidR="00E071A5" w:rsidRPr="006016FE" w:rsidRDefault="00E071A5" w:rsidP="00FA2B6B">
            <w:pPr>
              <w:ind w:left="0" w:firstLine="0"/>
              <w:jc w:val="center"/>
              <w:rPr>
                <w:bCs/>
                <w:sz w:val="28"/>
                <w:szCs w:val="28"/>
                <w:lang w:val="uk-UA"/>
              </w:rPr>
            </w:pPr>
            <w:r w:rsidRPr="006016FE">
              <w:rPr>
                <w:bCs/>
                <w:sz w:val="28"/>
                <w:szCs w:val="28"/>
                <w:lang w:val="uk-UA"/>
              </w:rPr>
              <w:t>9</w:t>
            </w:r>
          </w:p>
        </w:tc>
        <w:tc>
          <w:tcPr>
            <w:tcW w:w="3260" w:type="dxa"/>
            <w:vAlign w:val="center"/>
          </w:tcPr>
          <w:p w:rsidR="00E071A5" w:rsidRPr="006016FE" w:rsidRDefault="00E071A5" w:rsidP="00FA2B6B">
            <w:pPr>
              <w:ind w:left="0" w:firstLine="0"/>
              <w:jc w:val="center"/>
              <w:rPr>
                <w:sz w:val="28"/>
                <w:szCs w:val="28"/>
                <w:lang w:val="uk-UA"/>
              </w:rPr>
            </w:pPr>
            <w:r w:rsidRPr="006016FE">
              <w:rPr>
                <w:sz w:val="28"/>
                <w:szCs w:val="28"/>
                <w:lang w:val="uk-UA"/>
              </w:rPr>
              <w:t>101</w:t>
            </w:r>
          </w:p>
        </w:tc>
        <w:tc>
          <w:tcPr>
            <w:tcW w:w="3048" w:type="dxa"/>
            <w:vAlign w:val="center"/>
          </w:tcPr>
          <w:p w:rsidR="00E071A5" w:rsidRPr="006016FE" w:rsidRDefault="00E071A5" w:rsidP="00FA2B6B">
            <w:pPr>
              <w:ind w:left="0" w:firstLine="0"/>
              <w:jc w:val="center"/>
              <w:rPr>
                <w:sz w:val="28"/>
                <w:szCs w:val="28"/>
                <w:lang w:val="uk-UA"/>
              </w:rPr>
            </w:pPr>
            <w:r w:rsidRPr="006016FE">
              <w:rPr>
                <w:sz w:val="28"/>
                <w:szCs w:val="28"/>
                <w:lang w:val="uk-UA"/>
              </w:rPr>
              <w:t>63</w:t>
            </w:r>
          </w:p>
        </w:tc>
      </w:tr>
      <w:tr w:rsidR="00E071A5" w:rsidRPr="008F3D60" w:rsidTr="006016FE">
        <w:trPr>
          <w:gridAfter w:val="1"/>
          <w:wAfter w:w="11" w:type="dxa"/>
          <w:jc w:val="center"/>
        </w:trPr>
        <w:tc>
          <w:tcPr>
            <w:tcW w:w="1271" w:type="dxa"/>
          </w:tcPr>
          <w:p w:rsidR="00E071A5" w:rsidRPr="006016FE" w:rsidRDefault="00E071A5" w:rsidP="00FA2B6B">
            <w:pPr>
              <w:ind w:left="0" w:firstLine="0"/>
              <w:jc w:val="center"/>
              <w:rPr>
                <w:bCs/>
                <w:sz w:val="28"/>
                <w:szCs w:val="28"/>
                <w:lang w:val="uk-UA"/>
              </w:rPr>
            </w:pPr>
            <w:r w:rsidRPr="006016FE">
              <w:rPr>
                <w:bCs/>
                <w:sz w:val="28"/>
                <w:szCs w:val="28"/>
                <w:lang w:val="uk-UA"/>
              </w:rPr>
              <w:t>10</w:t>
            </w:r>
          </w:p>
        </w:tc>
        <w:tc>
          <w:tcPr>
            <w:tcW w:w="3260" w:type="dxa"/>
            <w:vAlign w:val="center"/>
          </w:tcPr>
          <w:p w:rsidR="00E071A5" w:rsidRPr="006016FE" w:rsidRDefault="00E071A5" w:rsidP="00FA2B6B">
            <w:pPr>
              <w:ind w:left="0" w:firstLine="0"/>
              <w:jc w:val="center"/>
              <w:rPr>
                <w:sz w:val="28"/>
                <w:szCs w:val="28"/>
                <w:lang w:val="uk-UA"/>
              </w:rPr>
            </w:pPr>
            <w:r w:rsidRPr="006016FE">
              <w:rPr>
                <w:sz w:val="28"/>
                <w:szCs w:val="28"/>
                <w:lang w:val="uk-UA"/>
              </w:rPr>
              <w:t>97</w:t>
            </w:r>
          </w:p>
        </w:tc>
        <w:tc>
          <w:tcPr>
            <w:tcW w:w="3048" w:type="dxa"/>
            <w:vAlign w:val="center"/>
          </w:tcPr>
          <w:p w:rsidR="00E071A5" w:rsidRPr="006016FE" w:rsidRDefault="00E071A5" w:rsidP="00FA2B6B">
            <w:pPr>
              <w:ind w:left="0" w:firstLine="0"/>
              <w:jc w:val="center"/>
              <w:rPr>
                <w:sz w:val="28"/>
                <w:szCs w:val="28"/>
                <w:lang w:val="uk-UA"/>
              </w:rPr>
            </w:pPr>
            <w:r w:rsidRPr="006016FE">
              <w:rPr>
                <w:sz w:val="28"/>
                <w:szCs w:val="28"/>
                <w:lang w:val="uk-UA"/>
              </w:rPr>
              <w:t>122</w:t>
            </w:r>
          </w:p>
        </w:tc>
      </w:tr>
      <w:tr w:rsidR="00E071A5" w:rsidRPr="008F3D60" w:rsidTr="006016FE">
        <w:trPr>
          <w:gridAfter w:val="1"/>
          <w:wAfter w:w="11" w:type="dxa"/>
          <w:jc w:val="center"/>
        </w:trPr>
        <w:tc>
          <w:tcPr>
            <w:tcW w:w="1271" w:type="dxa"/>
          </w:tcPr>
          <w:p w:rsidR="00E071A5" w:rsidRPr="006016FE" w:rsidRDefault="00E071A5" w:rsidP="00FA2B6B">
            <w:pPr>
              <w:ind w:left="0" w:firstLine="0"/>
              <w:jc w:val="center"/>
              <w:rPr>
                <w:bCs/>
                <w:sz w:val="28"/>
                <w:szCs w:val="28"/>
                <w:lang w:val="uk-UA"/>
              </w:rPr>
            </w:pPr>
            <w:r w:rsidRPr="006016FE">
              <w:rPr>
                <w:bCs/>
                <w:sz w:val="28"/>
                <w:szCs w:val="28"/>
                <w:lang w:val="uk-UA"/>
              </w:rPr>
              <w:t>11</w:t>
            </w:r>
          </w:p>
        </w:tc>
        <w:tc>
          <w:tcPr>
            <w:tcW w:w="3260" w:type="dxa"/>
            <w:vAlign w:val="center"/>
          </w:tcPr>
          <w:p w:rsidR="00E071A5" w:rsidRPr="006016FE" w:rsidRDefault="00E071A5" w:rsidP="00FA2B6B">
            <w:pPr>
              <w:ind w:left="0" w:firstLine="0"/>
              <w:jc w:val="center"/>
              <w:rPr>
                <w:sz w:val="28"/>
                <w:szCs w:val="28"/>
                <w:lang w:val="uk-UA"/>
              </w:rPr>
            </w:pPr>
            <w:r w:rsidRPr="006016FE">
              <w:rPr>
                <w:sz w:val="28"/>
                <w:szCs w:val="28"/>
                <w:lang w:val="uk-UA"/>
              </w:rPr>
              <w:t>78</w:t>
            </w:r>
          </w:p>
        </w:tc>
        <w:tc>
          <w:tcPr>
            <w:tcW w:w="3048" w:type="dxa"/>
            <w:vAlign w:val="center"/>
          </w:tcPr>
          <w:p w:rsidR="00E071A5" w:rsidRPr="006016FE" w:rsidRDefault="00E071A5" w:rsidP="00FA2B6B">
            <w:pPr>
              <w:ind w:left="0" w:firstLine="0"/>
              <w:jc w:val="center"/>
              <w:rPr>
                <w:sz w:val="28"/>
                <w:szCs w:val="28"/>
                <w:lang w:val="uk-UA"/>
              </w:rPr>
            </w:pPr>
            <w:r w:rsidRPr="006016FE">
              <w:rPr>
                <w:sz w:val="28"/>
                <w:szCs w:val="28"/>
                <w:lang w:val="uk-UA"/>
              </w:rPr>
              <w:t>60</w:t>
            </w:r>
          </w:p>
        </w:tc>
      </w:tr>
    </w:tbl>
    <w:p w:rsidR="00E071A5" w:rsidRPr="008F3D60" w:rsidRDefault="00E071A5" w:rsidP="00FA2B6B">
      <w:pPr>
        <w:ind w:left="0" w:firstLine="709"/>
        <w:jc w:val="both"/>
        <w:rPr>
          <w:bCs/>
          <w:sz w:val="28"/>
          <w:szCs w:val="28"/>
          <w:lang w:val="uk-UA"/>
        </w:rPr>
      </w:pPr>
    </w:p>
    <w:p w:rsidR="0064238B" w:rsidRPr="008F3D60" w:rsidRDefault="0064238B" w:rsidP="00FA2B6B">
      <w:pPr>
        <w:ind w:left="0" w:firstLine="720"/>
        <w:jc w:val="both"/>
        <w:rPr>
          <w:bCs/>
          <w:sz w:val="28"/>
          <w:szCs w:val="28"/>
          <w:lang w:val="uk-UA"/>
        </w:rPr>
      </w:pPr>
      <w:r w:rsidRPr="008F3D60">
        <w:rPr>
          <w:b/>
          <w:i/>
          <w:sz w:val="28"/>
          <w:szCs w:val="28"/>
          <w:lang w:val="uk-UA"/>
        </w:rPr>
        <w:t>Завдання 4.</w:t>
      </w:r>
      <w:r w:rsidRPr="008F3D60">
        <w:rPr>
          <w:i/>
          <w:sz w:val="28"/>
          <w:szCs w:val="28"/>
          <w:lang w:val="uk-UA"/>
        </w:rPr>
        <w:t>П</w:t>
      </w:r>
      <w:r w:rsidRPr="008F3D60">
        <w:rPr>
          <w:bCs/>
          <w:i/>
          <w:sz w:val="28"/>
          <w:szCs w:val="28"/>
          <w:lang w:val="uk-UA"/>
        </w:rPr>
        <w:t>еревірка статистичних гіпотез</w:t>
      </w:r>
      <w:r w:rsidRPr="008F3D60">
        <w:rPr>
          <w:bCs/>
          <w:sz w:val="28"/>
          <w:szCs w:val="28"/>
          <w:lang w:val="uk-UA"/>
        </w:rPr>
        <w:t xml:space="preserve">. </w:t>
      </w:r>
    </w:p>
    <w:p w:rsidR="0064238B" w:rsidRPr="008F3D60" w:rsidRDefault="0064238B" w:rsidP="00FA2B6B">
      <w:pPr>
        <w:ind w:left="0" w:firstLine="720"/>
        <w:jc w:val="both"/>
        <w:rPr>
          <w:bCs/>
          <w:sz w:val="28"/>
          <w:szCs w:val="28"/>
          <w:lang w:val="uk-UA"/>
        </w:rPr>
      </w:pPr>
      <w:r w:rsidRPr="008F3D60">
        <w:rPr>
          <w:bCs/>
          <w:i/>
          <w:sz w:val="28"/>
          <w:szCs w:val="28"/>
          <w:lang w:val="uk-UA"/>
        </w:rPr>
        <w:t>Мета:</w:t>
      </w:r>
      <w:r w:rsidRPr="008F3D60">
        <w:rPr>
          <w:bCs/>
          <w:sz w:val="28"/>
          <w:szCs w:val="28"/>
          <w:lang w:val="uk-UA"/>
        </w:rPr>
        <w:t xml:space="preserve"> оцінити параметри і перевірити гіпотези про відповідність емпіричних даних передбачуваному теоретичному розподілу.</w:t>
      </w:r>
    </w:p>
    <w:p w:rsidR="0064238B" w:rsidRPr="008F3D60" w:rsidRDefault="0064238B" w:rsidP="00FA2B6B">
      <w:pPr>
        <w:ind w:left="0" w:firstLine="720"/>
        <w:jc w:val="both"/>
        <w:rPr>
          <w:bCs/>
          <w:sz w:val="28"/>
          <w:szCs w:val="28"/>
          <w:lang w:val="uk-UA"/>
        </w:rPr>
      </w:pPr>
      <w:r w:rsidRPr="008F3D60">
        <w:rPr>
          <w:sz w:val="28"/>
          <w:szCs w:val="28"/>
          <w:lang w:val="uk-UA"/>
        </w:rPr>
        <w:t>Для наданих статистичних розподілів вибірки (завдання 1) н</w:t>
      </w:r>
      <w:r w:rsidRPr="008F3D60">
        <w:rPr>
          <w:bCs/>
          <w:sz w:val="28"/>
          <w:szCs w:val="28"/>
          <w:lang w:val="uk-UA"/>
        </w:rPr>
        <w:t xml:space="preserve">аписати програму, яка формує протокол статистичного дослідження для довільних </w:t>
      </w:r>
      <w:r w:rsidRPr="008F3D60">
        <w:rPr>
          <w:bCs/>
          <w:sz w:val="28"/>
          <w:szCs w:val="28"/>
          <w:lang w:val="uk-UA"/>
        </w:rPr>
        <w:lastRenderedPageBreak/>
        <w:t xml:space="preserve">даних на основі критерію асиметрії та ексцесу, результати представити для одержаних вибірок. </w:t>
      </w:r>
    </w:p>
    <w:p w:rsidR="0064238B" w:rsidRPr="008F3D60" w:rsidRDefault="0064238B" w:rsidP="00FA2B6B">
      <w:pPr>
        <w:ind w:left="0" w:firstLine="709"/>
        <w:jc w:val="both"/>
        <w:rPr>
          <w:bCs/>
          <w:sz w:val="28"/>
          <w:szCs w:val="28"/>
          <w:lang w:val="uk-UA"/>
        </w:rPr>
      </w:pPr>
      <w:r w:rsidRPr="008F3D60">
        <w:rPr>
          <w:bCs/>
          <w:sz w:val="28"/>
          <w:szCs w:val="28"/>
          <w:lang w:val="uk-UA"/>
        </w:rPr>
        <w:t>Перевірити гіпотезу про згоду закону розподілу статистичних даних із нормальним законом, дослідити властивості показників статистичного зв’язку між випадковими величинами.</w:t>
      </w:r>
    </w:p>
    <w:p w:rsidR="0064238B" w:rsidRPr="008F3D60" w:rsidRDefault="0064238B" w:rsidP="00FA2B6B">
      <w:pPr>
        <w:ind w:left="0" w:firstLine="709"/>
        <w:jc w:val="both"/>
        <w:rPr>
          <w:bCs/>
          <w:sz w:val="28"/>
          <w:szCs w:val="28"/>
          <w:lang w:val="uk-UA"/>
        </w:rPr>
      </w:pPr>
      <w:r w:rsidRPr="008F3D60">
        <w:rPr>
          <w:bCs/>
          <w:sz w:val="28"/>
          <w:szCs w:val="28"/>
          <w:lang w:val="uk-UA"/>
        </w:rPr>
        <w:t>Організувати перевірку програмним чином на основі критерію узгодженості Пірсона на відповідність введеної вибірки нормальному та рівномірному розподілу за двома різними рівнями значущості. Вивести на екран вибірку та результати перевірок.</w:t>
      </w:r>
    </w:p>
    <w:p w:rsidR="009F42B5" w:rsidRPr="008F3D60" w:rsidRDefault="009F42B5" w:rsidP="00FA2B6B">
      <w:pPr>
        <w:ind w:left="0" w:firstLine="709"/>
        <w:jc w:val="both"/>
        <w:rPr>
          <w:bCs/>
          <w:sz w:val="28"/>
          <w:szCs w:val="28"/>
          <w:lang w:val="uk-UA"/>
        </w:rPr>
      </w:pPr>
    </w:p>
    <w:p w:rsidR="005E7178" w:rsidRPr="008F3D60" w:rsidRDefault="005E7178" w:rsidP="00FA2B6B">
      <w:pPr>
        <w:pStyle w:val="Default"/>
        <w:ind w:firstLine="708"/>
        <w:jc w:val="both"/>
        <w:rPr>
          <w:sz w:val="28"/>
          <w:szCs w:val="28"/>
        </w:rPr>
      </w:pPr>
      <w:r w:rsidRPr="008F3D60">
        <w:rPr>
          <w:b/>
          <w:i/>
          <w:sz w:val="28"/>
          <w:szCs w:val="28"/>
        </w:rPr>
        <w:t>Завдання 5.</w:t>
      </w:r>
      <w:r w:rsidRPr="008F3D60">
        <w:rPr>
          <w:sz w:val="28"/>
          <w:szCs w:val="28"/>
        </w:rPr>
        <w:t xml:space="preserve"> На рівні значущості α = 0,05, використовуючи критерій Пірсона, перевірити, чи узгоджується гіпотеза про нормальний розподіл генеральної сукупності </w:t>
      </w:r>
      <w:r w:rsidRPr="008F3D60">
        <w:rPr>
          <w:i/>
          <w:sz w:val="28"/>
          <w:szCs w:val="28"/>
        </w:rPr>
        <w:t>X</w:t>
      </w:r>
      <w:r w:rsidRPr="008F3D60">
        <w:rPr>
          <w:sz w:val="28"/>
          <w:szCs w:val="28"/>
        </w:rPr>
        <w:t xml:space="preserve"> з емпіричним розподілом вибірки обсягом </w:t>
      </w:r>
      <w:r w:rsidRPr="008F3D60">
        <w:rPr>
          <w:i/>
          <w:sz w:val="28"/>
          <w:szCs w:val="28"/>
        </w:rPr>
        <w:t>n</w:t>
      </w:r>
      <w:r w:rsidRPr="008F3D60">
        <w:rPr>
          <w:sz w:val="28"/>
          <w:szCs w:val="28"/>
        </w:rPr>
        <w:t xml:space="preserve"> = 200, заданим таким рядом розподілу частот:</w:t>
      </w:r>
    </w:p>
    <w:tbl>
      <w:tblPr>
        <w:tblStyle w:val="ac"/>
        <w:tblW w:w="0" w:type="auto"/>
        <w:tblInd w:w="708" w:type="dxa"/>
        <w:tblLook w:val="04A0"/>
      </w:tblPr>
      <w:tblGrid>
        <w:gridCol w:w="748"/>
        <w:gridCol w:w="771"/>
        <w:gridCol w:w="771"/>
        <w:gridCol w:w="982"/>
        <w:gridCol w:w="840"/>
        <w:gridCol w:w="840"/>
        <w:gridCol w:w="909"/>
        <w:gridCol w:w="982"/>
        <w:gridCol w:w="1010"/>
        <w:gridCol w:w="1010"/>
      </w:tblGrid>
      <w:tr w:rsidR="005E7178" w:rsidRPr="008F3D60" w:rsidTr="006446E3">
        <w:tc>
          <w:tcPr>
            <w:tcW w:w="748" w:type="dxa"/>
          </w:tcPr>
          <w:p w:rsidR="005E7178" w:rsidRPr="008F3D60" w:rsidRDefault="005E7178" w:rsidP="00FA2B6B">
            <w:pPr>
              <w:pStyle w:val="Default"/>
              <w:jc w:val="center"/>
              <w:rPr>
                <w:sz w:val="28"/>
                <w:szCs w:val="28"/>
              </w:rPr>
            </w:pPr>
            <w:r w:rsidRPr="008F3D60">
              <w:rPr>
                <w:i/>
                <w:sz w:val="28"/>
                <w:szCs w:val="28"/>
              </w:rPr>
              <w:t>х</w:t>
            </w:r>
            <w:r w:rsidRPr="008F3D60">
              <w:rPr>
                <w:i/>
                <w:sz w:val="28"/>
                <w:szCs w:val="28"/>
                <w:vertAlign w:val="subscript"/>
              </w:rPr>
              <w:t>і</w:t>
            </w:r>
          </w:p>
        </w:tc>
        <w:tc>
          <w:tcPr>
            <w:tcW w:w="771" w:type="dxa"/>
          </w:tcPr>
          <w:p w:rsidR="005E7178" w:rsidRPr="008F3D60" w:rsidRDefault="005E7178" w:rsidP="00FA2B6B">
            <w:pPr>
              <w:pStyle w:val="Default"/>
              <w:jc w:val="center"/>
              <w:rPr>
                <w:sz w:val="28"/>
                <w:szCs w:val="28"/>
              </w:rPr>
            </w:pPr>
            <w:r w:rsidRPr="008F3D60">
              <w:rPr>
                <w:sz w:val="28"/>
                <w:szCs w:val="28"/>
              </w:rPr>
              <w:t>10</w:t>
            </w:r>
          </w:p>
        </w:tc>
        <w:tc>
          <w:tcPr>
            <w:tcW w:w="771" w:type="dxa"/>
          </w:tcPr>
          <w:p w:rsidR="005E7178" w:rsidRPr="008F3D60" w:rsidRDefault="005E7178" w:rsidP="00FA2B6B">
            <w:pPr>
              <w:pStyle w:val="Default"/>
              <w:jc w:val="center"/>
              <w:rPr>
                <w:sz w:val="28"/>
                <w:szCs w:val="28"/>
              </w:rPr>
            </w:pPr>
            <w:r w:rsidRPr="008F3D60">
              <w:rPr>
                <w:sz w:val="28"/>
                <w:szCs w:val="28"/>
              </w:rPr>
              <w:t>12</w:t>
            </w:r>
          </w:p>
        </w:tc>
        <w:tc>
          <w:tcPr>
            <w:tcW w:w="982" w:type="dxa"/>
          </w:tcPr>
          <w:p w:rsidR="005E7178" w:rsidRPr="008F3D60" w:rsidRDefault="005E7178" w:rsidP="00FA2B6B">
            <w:pPr>
              <w:pStyle w:val="Default"/>
              <w:jc w:val="center"/>
              <w:rPr>
                <w:sz w:val="28"/>
                <w:szCs w:val="28"/>
              </w:rPr>
            </w:pPr>
            <w:r w:rsidRPr="008F3D60">
              <w:rPr>
                <w:sz w:val="28"/>
                <w:szCs w:val="28"/>
              </w:rPr>
              <w:t>14</w:t>
            </w:r>
          </w:p>
        </w:tc>
        <w:tc>
          <w:tcPr>
            <w:tcW w:w="840" w:type="dxa"/>
          </w:tcPr>
          <w:p w:rsidR="005E7178" w:rsidRPr="008F3D60" w:rsidRDefault="005E7178" w:rsidP="00FA2B6B">
            <w:pPr>
              <w:pStyle w:val="Default"/>
              <w:jc w:val="center"/>
              <w:rPr>
                <w:sz w:val="28"/>
                <w:szCs w:val="28"/>
              </w:rPr>
            </w:pPr>
            <w:r w:rsidRPr="008F3D60">
              <w:rPr>
                <w:sz w:val="28"/>
                <w:szCs w:val="28"/>
              </w:rPr>
              <w:t>16</w:t>
            </w:r>
          </w:p>
        </w:tc>
        <w:tc>
          <w:tcPr>
            <w:tcW w:w="840" w:type="dxa"/>
          </w:tcPr>
          <w:p w:rsidR="005E7178" w:rsidRPr="008F3D60" w:rsidRDefault="005E7178" w:rsidP="00FA2B6B">
            <w:pPr>
              <w:pStyle w:val="Default"/>
              <w:jc w:val="center"/>
              <w:rPr>
                <w:sz w:val="28"/>
                <w:szCs w:val="28"/>
              </w:rPr>
            </w:pPr>
            <w:r w:rsidRPr="008F3D60">
              <w:rPr>
                <w:sz w:val="28"/>
                <w:szCs w:val="28"/>
              </w:rPr>
              <w:t>18</w:t>
            </w:r>
          </w:p>
        </w:tc>
        <w:tc>
          <w:tcPr>
            <w:tcW w:w="909" w:type="dxa"/>
          </w:tcPr>
          <w:p w:rsidR="005E7178" w:rsidRPr="008F3D60" w:rsidRDefault="005E7178" w:rsidP="00FA2B6B">
            <w:pPr>
              <w:pStyle w:val="Default"/>
              <w:jc w:val="center"/>
              <w:rPr>
                <w:sz w:val="28"/>
                <w:szCs w:val="28"/>
              </w:rPr>
            </w:pPr>
            <w:r w:rsidRPr="008F3D60">
              <w:rPr>
                <w:sz w:val="28"/>
                <w:szCs w:val="28"/>
              </w:rPr>
              <w:t>20</w:t>
            </w:r>
          </w:p>
        </w:tc>
        <w:tc>
          <w:tcPr>
            <w:tcW w:w="982" w:type="dxa"/>
          </w:tcPr>
          <w:p w:rsidR="005E7178" w:rsidRPr="008F3D60" w:rsidRDefault="005E7178" w:rsidP="00FA2B6B">
            <w:pPr>
              <w:pStyle w:val="Default"/>
              <w:jc w:val="center"/>
              <w:rPr>
                <w:sz w:val="28"/>
                <w:szCs w:val="28"/>
              </w:rPr>
            </w:pPr>
            <w:r w:rsidRPr="008F3D60">
              <w:rPr>
                <w:sz w:val="28"/>
                <w:szCs w:val="28"/>
              </w:rPr>
              <w:t>22</w:t>
            </w:r>
          </w:p>
        </w:tc>
        <w:tc>
          <w:tcPr>
            <w:tcW w:w="1010" w:type="dxa"/>
          </w:tcPr>
          <w:p w:rsidR="005E7178" w:rsidRPr="008F3D60" w:rsidRDefault="005E7178" w:rsidP="00FA2B6B">
            <w:pPr>
              <w:pStyle w:val="Default"/>
              <w:jc w:val="center"/>
              <w:rPr>
                <w:sz w:val="28"/>
                <w:szCs w:val="28"/>
              </w:rPr>
            </w:pPr>
            <w:r w:rsidRPr="008F3D60">
              <w:rPr>
                <w:sz w:val="28"/>
                <w:szCs w:val="28"/>
              </w:rPr>
              <w:t>24</w:t>
            </w:r>
          </w:p>
        </w:tc>
        <w:tc>
          <w:tcPr>
            <w:tcW w:w="1010" w:type="dxa"/>
          </w:tcPr>
          <w:p w:rsidR="005E7178" w:rsidRPr="008F3D60" w:rsidRDefault="005E7178" w:rsidP="00FA2B6B">
            <w:pPr>
              <w:pStyle w:val="Default"/>
              <w:jc w:val="center"/>
              <w:rPr>
                <w:sz w:val="28"/>
                <w:szCs w:val="28"/>
              </w:rPr>
            </w:pPr>
            <w:r w:rsidRPr="008F3D60">
              <w:rPr>
                <w:sz w:val="28"/>
                <w:szCs w:val="28"/>
              </w:rPr>
              <w:t>26</w:t>
            </w:r>
          </w:p>
        </w:tc>
      </w:tr>
      <w:tr w:rsidR="005E7178" w:rsidRPr="008F3D60" w:rsidTr="006446E3">
        <w:tc>
          <w:tcPr>
            <w:tcW w:w="748" w:type="dxa"/>
          </w:tcPr>
          <w:p w:rsidR="005E7178" w:rsidRPr="008F3D60" w:rsidRDefault="005E7178" w:rsidP="00FA2B6B">
            <w:pPr>
              <w:pStyle w:val="Default"/>
              <w:jc w:val="center"/>
              <w:rPr>
                <w:sz w:val="28"/>
                <w:szCs w:val="28"/>
              </w:rPr>
            </w:pPr>
            <w:r w:rsidRPr="008F3D60">
              <w:rPr>
                <w:i/>
                <w:sz w:val="28"/>
                <w:szCs w:val="28"/>
              </w:rPr>
              <w:t>n</w:t>
            </w:r>
            <w:r w:rsidRPr="008F3D60">
              <w:rPr>
                <w:i/>
                <w:sz w:val="28"/>
                <w:szCs w:val="28"/>
                <w:vertAlign w:val="subscript"/>
              </w:rPr>
              <w:t>і</w:t>
            </w:r>
          </w:p>
        </w:tc>
        <w:tc>
          <w:tcPr>
            <w:tcW w:w="771" w:type="dxa"/>
          </w:tcPr>
          <w:p w:rsidR="005E7178" w:rsidRPr="008F3D60" w:rsidRDefault="005E7178" w:rsidP="00FA2B6B">
            <w:pPr>
              <w:pStyle w:val="Default"/>
              <w:jc w:val="center"/>
              <w:rPr>
                <w:sz w:val="28"/>
                <w:szCs w:val="28"/>
              </w:rPr>
            </w:pPr>
            <w:r w:rsidRPr="008F3D60">
              <w:rPr>
                <w:sz w:val="28"/>
                <w:szCs w:val="28"/>
              </w:rPr>
              <w:t>13</w:t>
            </w:r>
          </w:p>
        </w:tc>
        <w:tc>
          <w:tcPr>
            <w:tcW w:w="771" w:type="dxa"/>
          </w:tcPr>
          <w:p w:rsidR="005E7178" w:rsidRPr="008F3D60" w:rsidRDefault="005E7178" w:rsidP="00FA2B6B">
            <w:pPr>
              <w:pStyle w:val="Default"/>
              <w:jc w:val="center"/>
              <w:rPr>
                <w:sz w:val="28"/>
                <w:szCs w:val="28"/>
              </w:rPr>
            </w:pPr>
            <w:r w:rsidRPr="008F3D60">
              <w:rPr>
                <w:sz w:val="28"/>
                <w:szCs w:val="28"/>
              </w:rPr>
              <w:t>20</w:t>
            </w:r>
          </w:p>
        </w:tc>
        <w:tc>
          <w:tcPr>
            <w:tcW w:w="982" w:type="dxa"/>
          </w:tcPr>
          <w:p w:rsidR="005E7178" w:rsidRPr="008F3D60" w:rsidRDefault="005E7178" w:rsidP="00FA2B6B">
            <w:pPr>
              <w:pStyle w:val="Default"/>
              <w:jc w:val="center"/>
              <w:rPr>
                <w:sz w:val="28"/>
                <w:szCs w:val="28"/>
              </w:rPr>
            </w:pPr>
            <w:r w:rsidRPr="008F3D60">
              <w:rPr>
                <w:sz w:val="28"/>
                <w:szCs w:val="28"/>
              </w:rPr>
              <w:t>24</w:t>
            </w:r>
          </w:p>
        </w:tc>
        <w:tc>
          <w:tcPr>
            <w:tcW w:w="840" w:type="dxa"/>
          </w:tcPr>
          <w:p w:rsidR="005E7178" w:rsidRPr="008F3D60" w:rsidRDefault="005E7178" w:rsidP="00FA2B6B">
            <w:pPr>
              <w:pStyle w:val="Default"/>
              <w:jc w:val="center"/>
              <w:rPr>
                <w:sz w:val="28"/>
                <w:szCs w:val="28"/>
              </w:rPr>
            </w:pPr>
            <w:r w:rsidRPr="008F3D60">
              <w:rPr>
                <w:sz w:val="28"/>
                <w:szCs w:val="28"/>
              </w:rPr>
              <w:t>21</w:t>
            </w:r>
          </w:p>
        </w:tc>
        <w:tc>
          <w:tcPr>
            <w:tcW w:w="840" w:type="dxa"/>
          </w:tcPr>
          <w:p w:rsidR="005E7178" w:rsidRPr="008F3D60" w:rsidRDefault="005E7178" w:rsidP="00FA2B6B">
            <w:pPr>
              <w:pStyle w:val="Default"/>
              <w:jc w:val="center"/>
              <w:rPr>
                <w:sz w:val="28"/>
                <w:szCs w:val="28"/>
              </w:rPr>
            </w:pPr>
            <w:r w:rsidRPr="008F3D60">
              <w:rPr>
                <w:sz w:val="28"/>
                <w:szCs w:val="28"/>
              </w:rPr>
              <w:t>26</w:t>
            </w:r>
          </w:p>
        </w:tc>
        <w:tc>
          <w:tcPr>
            <w:tcW w:w="909" w:type="dxa"/>
          </w:tcPr>
          <w:p w:rsidR="005E7178" w:rsidRPr="008F3D60" w:rsidRDefault="005E7178" w:rsidP="00FA2B6B">
            <w:pPr>
              <w:pStyle w:val="Default"/>
              <w:jc w:val="center"/>
              <w:rPr>
                <w:sz w:val="28"/>
                <w:szCs w:val="28"/>
              </w:rPr>
            </w:pPr>
            <w:r w:rsidRPr="008F3D60">
              <w:rPr>
                <w:sz w:val="28"/>
                <w:szCs w:val="28"/>
              </w:rPr>
              <w:t>30</w:t>
            </w:r>
          </w:p>
        </w:tc>
        <w:tc>
          <w:tcPr>
            <w:tcW w:w="982" w:type="dxa"/>
          </w:tcPr>
          <w:p w:rsidR="005E7178" w:rsidRPr="008F3D60" w:rsidRDefault="005E7178" w:rsidP="00FA2B6B">
            <w:pPr>
              <w:pStyle w:val="Default"/>
              <w:jc w:val="center"/>
              <w:rPr>
                <w:sz w:val="28"/>
                <w:szCs w:val="28"/>
              </w:rPr>
            </w:pPr>
            <w:r w:rsidRPr="008F3D60">
              <w:rPr>
                <w:sz w:val="28"/>
                <w:szCs w:val="28"/>
              </w:rPr>
              <w:t>25</w:t>
            </w:r>
          </w:p>
        </w:tc>
        <w:tc>
          <w:tcPr>
            <w:tcW w:w="1010" w:type="dxa"/>
          </w:tcPr>
          <w:p w:rsidR="005E7178" w:rsidRPr="008F3D60" w:rsidRDefault="005E7178" w:rsidP="00FA2B6B">
            <w:pPr>
              <w:pStyle w:val="Default"/>
              <w:jc w:val="center"/>
              <w:rPr>
                <w:sz w:val="28"/>
                <w:szCs w:val="28"/>
              </w:rPr>
            </w:pPr>
            <w:r w:rsidRPr="008F3D60">
              <w:rPr>
                <w:sz w:val="28"/>
                <w:szCs w:val="28"/>
              </w:rPr>
              <w:t>26</w:t>
            </w:r>
          </w:p>
        </w:tc>
        <w:tc>
          <w:tcPr>
            <w:tcW w:w="1010" w:type="dxa"/>
          </w:tcPr>
          <w:p w:rsidR="005E7178" w:rsidRPr="008F3D60" w:rsidRDefault="005E7178" w:rsidP="00FA2B6B">
            <w:pPr>
              <w:pStyle w:val="Default"/>
              <w:jc w:val="center"/>
              <w:rPr>
                <w:sz w:val="28"/>
                <w:szCs w:val="28"/>
              </w:rPr>
            </w:pPr>
            <w:r w:rsidRPr="008F3D60">
              <w:rPr>
                <w:sz w:val="28"/>
                <w:szCs w:val="28"/>
              </w:rPr>
              <w:t>15</w:t>
            </w:r>
          </w:p>
        </w:tc>
      </w:tr>
    </w:tbl>
    <w:p w:rsidR="005E7178" w:rsidRPr="008F3D60" w:rsidRDefault="005E7178" w:rsidP="00FA2B6B">
      <w:pPr>
        <w:pStyle w:val="Default"/>
        <w:ind w:left="360"/>
        <w:jc w:val="both"/>
        <w:rPr>
          <w:sz w:val="28"/>
          <w:szCs w:val="28"/>
        </w:rPr>
      </w:pPr>
    </w:p>
    <w:p w:rsidR="005E7178" w:rsidRPr="008F3D60" w:rsidRDefault="005E7178" w:rsidP="00FA2B6B">
      <w:pPr>
        <w:pStyle w:val="Default"/>
        <w:ind w:firstLine="708"/>
        <w:jc w:val="both"/>
        <w:rPr>
          <w:sz w:val="28"/>
          <w:szCs w:val="28"/>
        </w:rPr>
      </w:pPr>
      <w:r w:rsidRPr="008F3D60">
        <w:rPr>
          <w:b/>
          <w:i/>
          <w:sz w:val="28"/>
          <w:szCs w:val="28"/>
        </w:rPr>
        <w:t>Завдання 6.</w:t>
      </w:r>
      <w:r w:rsidRPr="008F3D60">
        <w:rPr>
          <w:sz w:val="28"/>
          <w:szCs w:val="28"/>
        </w:rPr>
        <w:t xml:space="preserve"> Зміна урожайності при застосуванні одного з препаратів допосівної обробки зерна характеризується такими даними (у центнерах з гектара):</w:t>
      </w:r>
    </w:p>
    <w:tbl>
      <w:tblPr>
        <w:tblStyle w:val="ac"/>
        <w:tblW w:w="0" w:type="auto"/>
        <w:tblInd w:w="708" w:type="dxa"/>
        <w:tblLook w:val="04A0"/>
      </w:tblPr>
      <w:tblGrid>
        <w:gridCol w:w="1833"/>
        <w:gridCol w:w="813"/>
        <w:gridCol w:w="814"/>
        <w:gridCol w:w="796"/>
        <w:gridCol w:w="893"/>
        <w:gridCol w:w="893"/>
        <w:gridCol w:w="776"/>
        <w:gridCol w:w="776"/>
        <w:gridCol w:w="776"/>
        <w:gridCol w:w="776"/>
      </w:tblGrid>
      <w:tr w:rsidR="005E7178" w:rsidRPr="008F3D60" w:rsidTr="006446E3">
        <w:tc>
          <w:tcPr>
            <w:tcW w:w="1847" w:type="dxa"/>
          </w:tcPr>
          <w:p w:rsidR="005E7178" w:rsidRPr="008F3D60" w:rsidRDefault="005E7178" w:rsidP="00FA2B6B">
            <w:pPr>
              <w:pStyle w:val="Default"/>
              <w:ind w:left="4"/>
              <w:jc w:val="center"/>
              <w:rPr>
                <w:sz w:val="28"/>
                <w:szCs w:val="28"/>
              </w:rPr>
            </w:pPr>
            <w:r w:rsidRPr="008F3D60">
              <w:rPr>
                <w:sz w:val="28"/>
                <w:szCs w:val="28"/>
              </w:rPr>
              <w:t>Рік</w:t>
            </w:r>
          </w:p>
        </w:tc>
        <w:tc>
          <w:tcPr>
            <w:tcW w:w="820" w:type="dxa"/>
          </w:tcPr>
          <w:p w:rsidR="005E7178" w:rsidRPr="008F3D60" w:rsidRDefault="005E7178" w:rsidP="00FA2B6B">
            <w:pPr>
              <w:pStyle w:val="Default"/>
              <w:jc w:val="center"/>
              <w:rPr>
                <w:sz w:val="28"/>
                <w:szCs w:val="28"/>
              </w:rPr>
            </w:pPr>
            <w:r w:rsidRPr="008F3D60">
              <w:rPr>
                <w:sz w:val="28"/>
                <w:szCs w:val="28"/>
              </w:rPr>
              <w:t>2005</w:t>
            </w:r>
          </w:p>
        </w:tc>
        <w:tc>
          <w:tcPr>
            <w:tcW w:w="821" w:type="dxa"/>
          </w:tcPr>
          <w:p w:rsidR="005E7178" w:rsidRPr="008F3D60" w:rsidRDefault="005E7178" w:rsidP="00FA2B6B">
            <w:pPr>
              <w:pStyle w:val="Default"/>
              <w:jc w:val="center"/>
              <w:rPr>
                <w:sz w:val="28"/>
                <w:szCs w:val="28"/>
              </w:rPr>
            </w:pPr>
            <w:r w:rsidRPr="008F3D60">
              <w:rPr>
                <w:sz w:val="28"/>
                <w:szCs w:val="28"/>
              </w:rPr>
              <w:t>2006</w:t>
            </w:r>
          </w:p>
        </w:tc>
        <w:tc>
          <w:tcPr>
            <w:tcW w:w="799" w:type="dxa"/>
          </w:tcPr>
          <w:p w:rsidR="005E7178" w:rsidRPr="008F3D60" w:rsidRDefault="005E7178" w:rsidP="00FA2B6B">
            <w:pPr>
              <w:pStyle w:val="Default"/>
              <w:jc w:val="center"/>
              <w:rPr>
                <w:sz w:val="28"/>
                <w:szCs w:val="28"/>
              </w:rPr>
            </w:pPr>
            <w:r w:rsidRPr="008F3D60">
              <w:rPr>
                <w:sz w:val="28"/>
                <w:szCs w:val="28"/>
              </w:rPr>
              <w:t>2007</w:t>
            </w:r>
          </w:p>
        </w:tc>
        <w:tc>
          <w:tcPr>
            <w:tcW w:w="914" w:type="dxa"/>
          </w:tcPr>
          <w:p w:rsidR="005E7178" w:rsidRPr="008F3D60" w:rsidRDefault="005E7178" w:rsidP="00FA2B6B">
            <w:pPr>
              <w:pStyle w:val="Default"/>
              <w:jc w:val="center"/>
              <w:rPr>
                <w:sz w:val="28"/>
                <w:szCs w:val="28"/>
              </w:rPr>
            </w:pPr>
            <w:r w:rsidRPr="008F3D60">
              <w:rPr>
                <w:sz w:val="28"/>
                <w:szCs w:val="28"/>
              </w:rPr>
              <w:t>2008</w:t>
            </w:r>
          </w:p>
        </w:tc>
        <w:tc>
          <w:tcPr>
            <w:tcW w:w="914" w:type="dxa"/>
          </w:tcPr>
          <w:p w:rsidR="005E7178" w:rsidRPr="008F3D60" w:rsidRDefault="005E7178" w:rsidP="00FA2B6B">
            <w:pPr>
              <w:pStyle w:val="Default"/>
              <w:jc w:val="center"/>
              <w:rPr>
                <w:sz w:val="28"/>
                <w:szCs w:val="28"/>
              </w:rPr>
            </w:pPr>
            <w:r w:rsidRPr="008F3D60">
              <w:rPr>
                <w:sz w:val="28"/>
                <w:szCs w:val="28"/>
              </w:rPr>
              <w:t>2009</w:t>
            </w:r>
          </w:p>
        </w:tc>
        <w:tc>
          <w:tcPr>
            <w:tcW w:w="687" w:type="dxa"/>
          </w:tcPr>
          <w:p w:rsidR="005E7178" w:rsidRPr="008F3D60" w:rsidRDefault="005E7178" w:rsidP="00FA2B6B">
            <w:pPr>
              <w:pStyle w:val="Default"/>
              <w:jc w:val="center"/>
              <w:rPr>
                <w:sz w:val="28"/>
                <w:szCs w:val="28"/>
              </w:rPr>
            </w:pPr>
            <w:r w:rsidRPr="008F3D60">
              <w:rPr>
                <w:sz w:val="28"/>
                <w:szCs w:val="28"/>
              </w:rPr>
              <w:t>2010</w:t>
            </w:r>
          </w:p>
        </w:tc>
        <w:tc>
          <w:tcPr>
            <w:tcW w:w="687" w:type="dxa"/>
          </w:tcPr>
          <w:p w:rsidR="005E7178" w:rsidRPr="008F3D60" w:rsidRDefault="005E7178" w:rsidP="00FA2B6B">
            <w:pPr>
              <w:pStyle w:val="Default"/>
              <w:jc w:val="center"/>
              <w:rPr>
                <w:sz w:val="28"/>
                <w:szCs w:val="28"/>
              </w:rPr>
            </w:pPr>
            <w:r w:rsidRPr="008F3D60">
              <w:rPr>
                <w:sz w:val="28"/>
                <w:szCs w:val="28"/>
              </w:rPr>
              <w:t>2011</w:t>
            </w:r>
          </w:p>
        </w:tc>
        <w:tc>
          <w:tcPr>
            <w:tcW w:w="687" w:type="dxa"/>
          </w:tcPr>
          <w:p w:rsidR="005E7178" w:rsidRPr="008F3D60" w:rsidRDefault="005E7178" w:rsidP="00FA2B6B">
            <w:pPr>
              <w:pStyle w:val="Default"/>
              <w:jc w:val="center"/>
              <w:rPr>
                <w:sz w:val="28"/>
                <w:szCs w:val="28"/>
              </w:rPr>
            </w:pPr>
            <w:r w:rsidRPr="008F3D60">
              <w:rPr>
                <w:sz w:val="28"/>
                <w:szCs w:val="28"/>
              </w:rPr>
              <w:t>2012</w:t>
            </w:r>
          </w:p>
        </w:tc>
        <w:tc>
          <w:tcPr>
            <w:tcW w:w="687" w:type="dxa"/>
          </w:tcPr>
          <w:p w:rsidR="005E7178" w:rsidRPr="008F3D60" w:rsidRDefault="005E7178" w:rsidP="00FA2B6B">
            <w:pPr>
              <w:pStyle w:val="Default"/>
              <w:jc w:val="center"/>
              <w:rPr>
                <w:sz w:val="28"/>
                <w:szCs w:val="28"/>
              </w:rPr>
            </w:pPr>
            <w:r w:rsidRPr="008F3D60">
              <w:rPr>
                <w:sz w:val="28"/>
                <w:szCs w:val="28"/>
              </w:rPr>
              <w:t>2013</w:t>
            </w:r>
          </w:p>
        </w:tc>
      </w:tr>
      <w:tr w:rsidR="005E7178" w:rsidRPr="008F3D60" w:rsidTr="006446E3">
        <w:tc>
          <w:tcPr>
            <w:tcW w:w="1847" w:type="dxa"/>
          </w:tcPr>
          <w:p w:rsidR="005E7178" w:rsidRPr="008F3D60" w:rsidRDefault="005E7178" w:rsidP="00FA2B6B">
            <w:pPr>
              <w:pStyle w:val="Default"/>
              <w:jc w:val="center"/>
              <w:rPr>
                <w:sz w:val="28"/>
                <w:szCs w:val="28"/>
              </w:rPr>
            </w:pPr>
            <w:r w:rsidRPr="008F3D60">
              <w:rPr>
                <w:i/>
                <w:sz w:val="28"/>
                <w:szCs w:val="28"/>
              </w:rPr>
              <w:t>Необроблене зерно</w:t>
            </w:r>
          </w:p>
        </w:tc>
        <w:tc>
          <w:tcPr>
            <w:tcW w:w="820" w:type="dxa"/>
          </w:tcPr>
          <w:p w:rsidR="005E7178" w:rsidRPr="008F3D60" w:rsidRDefault="005E7178" w:rsidP="00FA2B6B">
            <w:pPr>
              <w:pStyle w:val="Default"/>
              <w:jc w:val="center"/>
              <w:rPr>
                <w:sz w:val="28"/>
                <w:szCs w:val="28"/>
              </w:rPr>
            </w:pPr>
            <w:r w:rsidRPr="008F3D60">
              <w:rPr>
                <w:sz w:val="28"/>
                <w:szCs w:val="28"/>
              </w:rPr>
              <w:t>21</w:t>
            </w:r>
          </w:p>
        </w:tc>
        <w:tc>
          <w:tcPr>
            <w:tcW w:w="821" w:type="dxa"/>
          </w:tcPr>
          <w:p w:rsidR="005E7178" w:rsidRPr="008F3D60" w:rsidRDefault="005E7178" w:rsidP="00FA2B6B">
            <w:pPr>
              <w:pStyle w:val="Default"/>
              <w:jc w:val="center"/>
              <w:rPr>
                <w:sz w:val="28"/>
                <w:szCs w:val="28"/>
              </w:rPr>
            </w:pPr>
            <w:r w:rsidRPr="008F3D60">
              <w:rPr>
                <w:sz w:val="28"/>
                <w:szCs w:val="28"/>
              </w:rPr>
              <w:t>18</w:t>
            </w:r>
          </w:p>
        </w:tc>
        <w:tc>
          <w:tcPr>
            <w:tcW w:w="799" w:type="dxa"/>
          </w:tcPr>
          <w:p w:rsidR="005E7178" w:rsidRPr="008F3D60" w:rsidRDefault="005E7178" w:rsidP="00FA2B6B">
            <w:pPr>
              <w:pStyle w:val="Default"/>
              <w:jc w:val="center"/>
              <w:rPr>
                <w:sz w:val="28"/>
                <w:szCs w:val="28"/>
              </w:rPr>
            </w:pPr>
            <w:r w:rsidRPr="008F3D60">
              <w:rPr>
                <w:sz w:val="28"/>
                <w:szCs w:val="28"/>
              </w:rPr>
              <w:t>20,6</w:t>
            </w:r>
          </w:p>
        </w:tc>
        <w:tc>
          <w:tcPr>
            <w:tcW w:w="914" w:type="dxa"/>
          </w:tcPr>
          <w:p w:rsidR="005E7178" w:rsidRPr="008F3D60" w:rsidRDefault="005E7178" w:rsidP="00FA2B6B">
            <w:pPr>
              <w:pStyle w:val="Default"/>
              <w:jc w:val="center"/>
              <w:rPr>
                <w:sz w:val="28"/>
                <w:szCs w:val="28"/>
              </w:rPr>
            </w:pPr>
            <w:r w:rsidRPr="008F3D60">
              <w:rPr>
                <w:sz w:val="28"/>
                <w:szCs w:val="28"/>
              </w:rPr>
              <w:t>22</w:t>
            </w:r>
          </w:p>
        </w:tc>
        <w:tc>
          <w:tcPr>
            <w:tcW w:w="914" w:type="dxa"/>
          </w:tcPr>
          <w:p w:rsidR="005E7178" w:rsidRPr="008F3D60" w:rsidRDefault="005E7178" w:rsidP="00FA2B6B">
            <w:pPr>
              <w:pStyle w:val="Default"/>
              <w:jc w:val="center"/>
              <w:rPr>
                <w:sz w:val="28"/>
                <w:szCs w:val="28"/>
              </w:rPr>
            </w:pPr>
            <w:r w:rsidRPr="008F3D60">
              <w:rPr>
                <w:sz w:val="28"/>
                <w:szCs w:val="28"/>
              </w:rPr>
              <w:t>21,4</w:t>
            </w:r>
          </w:p>
        </w:tc>
        <w:tc>
          <w:tcPr>
            <w:tcW w:w="687" w:type="dxa"/>
          </w:tcPr>
          <w:p w:rsidR="005E7178" w:rsidRPr="008F3D60" w:rsidRDefault="005E7178" w:rsidP="00FA2B6B">
            <w:pPr>
              <w:pStyle w:val="Default"/>
              <w:jc w:val="center"/>
              <w:rPr>
                <w:sz w:val="28"/>
                <w:szCs w:val="28"/>
              </w:rPr>
            </w:pPr>
            <w:r w:rsidRPr="008F3D60">
              <w:rPr>
                <w:sz w:val="28"/>
                <w:szCs w:val="28"/>
              </w:rPr>
              <w:t>23,8</w:t>
            </w:r>
          </w:p>
        </w:tc>
        <w:tc>
          <w:tcPr>
            <w:tcW w:w="687" w:type="dxa"/>
          </w:tcPr>
          <w:p w:rsidR="005E7178" w:rsidRPr="008F3D60" w:rsidRDefault="005E7178" w:rsidP="00FA2B6B">
            <w:pPr>
              <w:pStyle w:val="Default"/>
              <w:jc w:val="center"/>
              <w:rPr>
                <w:sz w:val="28"/>
                <w:szCs w:val="28"/>
              </w:rPr>
            </w:pPr>
            <w:r w:rsidRPr="008F3D60">
              <w:rPr>
                <w:sz w:val="28"/>
                <w:szCs w:val="28"/>
              </w:rPr>
              <w:t>21,4</w:t>
            </w:r>
          </w:p>
        </w:tc>
        <w:tc>
          <w:tcPr>
            <w:tcW w:w="687" w:type="dxa"/>
          </w:tcPr>
          <w:p w:rsidR="005E7178" w:rsidRPr="008F3D60" w:rsidRDefault="005E7178" w:rsidP="00FA2B6B">
            <w:pPr>
              <w:pStyle w:val="Default"/>
              <w:jc w:val="center"/>
              <w:rPr>
                <w:sz w:val="28"/>
                <w:szCs w:val="28"/>
              </w:rPr>
            </w:pPr>
            <w:r w:rsidRPr="008F3D60">
              <w:rPr>
                <w:sz w:val="28"/>
                <w:szCs w:val="28"/>
              </w:rPr>
              <w:t>19,8</w:t>
            </w:r>
          </w:p>
        </w:tc>
        <w:tc>
          <w:tcPr>
            <w:tcW w:w="687" w:type="dxa"/>
          </w:tcPr>
          <w:p w:rsidR="005E7178" w:rsidRPr="008F3D60" w:rsidRDefault="005E7178" w:rsidP="00FA2B6B">
            <w:pPr>
              <w:pStyle w:val="Default"/>
              <w:jc w:val="center"/>
              <w:rPr>
                <w:sz w:val="28"/>
                <w:szCs w:val="28"/>
              </w:rPr>
            </w:pPr>
            <w:r w:rsidRPr="008F3D60">
              <w:rPr>
                <w:sz w:val="28"/>
                <w:szCs w:val="28"/>
              </w:rPr>
              <w:t>18,4</w:t>
            </w:r>
          </w:p>
        </w:tc>
      </w:tr>
      <w:tr w:rsidR="005E7178" w:rsidRPr="008F3D60" w:rsidTr="006446E3">
        <w:tc>
          <w:tcPr>
            <w:tcW w:w="1847" w:type="dxa"/>
          </w:tcPr>
          <w:p w:rsidR="005E7178" w:rsidRPr="008F3D60" w:rsidRDefault="005E7178" w:rsidP="00FA2B6B">
            <w:pPr>
              <w:pStyle w:val="Default"/>
              <w:jc w:val="center"/>
              <w:rPr>
                <w:i/>
                <w:sz w:val="28"/>
                <w:szCs w:val="28"/>
              </w:rPr>
            </w:pPr>
            <w:r w:rsidRPr="008F3D60">
              <w:rPr>
                <w:i/>
                <w:sz w:val="28"/>
                <w:szCs w:val="28"/>
              </w:rPr>
              <w:t>Оброблене зерно</w:t>
            </w:r>
          </w:p>
        </w:tc>
        <w:tc>
          <w:tcPr>
            <w:tcW w:w="820" w:type="dxa"/>
          </w:tcPr>
          <w:p w:rsidR="005E7178" w:rsidRPr="008F3D60" w:rsidRDefault="005E7178" w:rsidP="00FA2B6B">
            <w:pPr>
              <w:pStyle w:val="Default"/>
              <w:jc w:val="center"/>
              <w:rPr>
                <w:sz w:val="28"/>
                <w:szCs w:val="28"/>
              </w:rPr>
            </w:pPr>
            <w:r w:rsidRPr="008F3D60">
              <w:rPr>
                <w:sz w:val="28"/>
                <w:szCs w:val="28"/>
              </w:rPr>
              <w:t>22,1</w:t>
            </w:r>
          </w:p>
        </w:tc>
        <w:tc>
          <w:tcPr>
            <w:tcW w:w="821" w:type="dxa"/>
          </w:tcPr>
          <w:p w:rsidR="005E7178" w:rsidRPr="008F3D60" w:rsidRDefault="005E7178" w:rsidP="00FA2B6B">
            <w:pPr>
              <w:pStyle w:val="Default"/>
              <w:jc w:val="center"/>
              <w:rPr>
                <w:sz w:val="28"/>
                <w:szCs w:val="28"/>
              </w:rPr>
            </w:pPr>
            <w:r w:rsidRPr="008F3D60">
              <w:rPr>
                <w:sz w:val="28"/>
                <w:szCs w:val="28"/>
              </w:rPr>
              <w:t>19,1</w:t>
            </w:r>
          </w:p>
        </w:tc>
        <w:tc>
          <w:tcPr>
            <w:tcW w:w="799" w:type="dxa"/>
          </w:tcPr>
          <w:p w:rsidR="005E7178" w:rsidRPr="008F3D60" w:rsidRDefault="005E7178" w:rsidP="00FA2B6B">
            <w:pPr>
              <w:pStyle w:val="Default"/>
              <w:jc w:val="center"/>
              <w:rPr>
                <w:sz w:val="28"/>
                <w:szCs w:val="28"/>
              </w:rPr>
            </w:pPr>
            <w:r w:rsidRPr="008F3D60">
              <w:rPr>
                <w:sz w:val="28"/>
                <w:szCs w:val="28"/>
              </w:rPr>
              <w:t>19,4</w:t>
            </w:r>
          </w:p>
        </w:tc>
        <w:tc>
          <w:tcPr>
            <w:tcW w:w="914" w:type="dxa"/>
          </w:tcPr>
          <w:p w:rsidR="005E7178" w:rsidRPr="008F3D60" w:rsidRDefault="005E7178" w:rsidP="00FA2B6B">
            <w:pPr>
              <w:pStyle w:val="Default"/>
              <w:jc w:val="center"/>
              <w:rPr>
                <w:sz w:val="28"/>
                <w:szCs w:val="28"/>
              </w:rPr>
            </w:pPr>
            <w:r w:rsidRPr="008F3D60">
              <w:rPr>
                <w:sz w:val="28"/>
                <w:szCs w:val="28"/>
              </w:rPr>
              <w:t>22,1</w:t>
            </w:r>
          </w:p>
        </w:tc>
        <w:tc>
          <w:tcPr>
            <w:tcW w:w="914" w:type="dxa"/>
          </w:tcPr>
          <w:p w:rsidR="005E7178" w:rsidRPr="008F3D60" w:rsidRDefault="005E7178" w:rsidP="00FA2B6B">
            <w:pPr>
              <w:pStyle w:val="Default"/>
              <w:jc w:val="center"/>
              <w:rPr>
                <w:sz w:val="28"/>
                <w:szCs w:val="28"/>
              </w:rPr>
            </w:pPr>
            <w:r w:rsidRPr="008F3D60">
              <w:rPr>
                <w:sz w:val="28"/>
                <w:szCs w:val="28"/>
              </w:rPr>
              <w:t>21,7</w:t>
            </w:r>
          </w:p>
        </w:tc>
        <w:tc>
          <w:tcPr>
            <w:tcW w:w="687" w:type="dxa"/>
          </w:tcPr>
          <w:p w:rsidR="005E7178" w:rsidRPr="008F3D60" w:rsidRDefault="005E7178" w:rsidP="00FA2B6B">
            <w:pPr>
              <w:pStyle w:val="Default"/>
              <w:jc w:val="center"/>
              <w:rPr>
                <w:sz w:val="28"/>
                <w:szCs w:val="28"/>
              </w:rPr>
            </w:pPr>
            <w:r w:rsidRPr="008F3D60">
              <w:rPr>
                <w:sz w:val="28"/>
                <w:szCs w:val="28"/>
              </w:rPr>
              <w:t>24,9</w:t>
            </w:r>
          </w:p>
        </w:tc>
        <w:tc>
          <w:tcPr>
            <w:tcW w:w="687" w:type="dxa"/>
          </w:tcPr>
          <w:p w:rsidR="005E7178" w:rsidRPr="008F3D60" w:rsidRDefault="005E7178" w:rsidP="00FA2B6B">
            <w:pPr>
              <w:pStyle w:val="Default"/>
              <w:jc w:val="center"/>
              <w:rPr>
                <w:sz w:val="28"/>
                <w:szCs w:val="28"/>
              </w:rPr>
            </w:pPr>
            <w:r w:rsidRPr="008F3D60">
              <w:rPr>
                <w:sz w:val="28"/>
                <w:szCs w:val="28"/>
              </w:rPr>
              <w:t>21,6</w:t>
            </w:r>
          </w:p>
        </w:tc>
        <w:tc>
          <w:tcPr>
            <w:tcW w:w="687" w:type="dxa"/>
          </w:tcPr>
          <w:p w:rsidR="005E7178" w:rsidRPr="008F3D60" w:rsidRDefault="005E7178" w:rsidP="00FA2B6B">
            <w:pPr>
              <w:pStyle w:val="Default"/>
              <w:jc w:val="center"/>
              <w:rPr>
                <w:sz w:val="28"/>
                <w:szCs w:val="28"/>
              </w:rPr>
            </w:pPr>
            <w:r w:rsidRPr="008F3D60">
              <w:rPr>
                <w:sz w:val="28"/>
                <w:szCs w:val="28"/>
              </w:rPr>
              <w:t>20,3</w:t>
            </w:r>
          </w:p>
        </w:tc>
        <w:tc>
          <w:tcPr>
            <w:tcW w:w="687" w:type="dxa"/>
          </w:tcPr>
          <w:p w:rsidR="005E7178" w:rsidRPr="008F3D60" w:rsidRDefault="005E7178" w:rsidP="00FA2B6B">
            <w:pPr>
              <w:pStyle w:val="Default"/>
              <w:jc w:val="center"/>
              <w:rPr>
                <w:sz w:val="28"/>
                <w:szCs w:val="28"/>
              </w:rPr>
            </w:pPr>
            <w:r w:rsidRPr="008F3D60">
              <w:rPr>
                <w:sz w:val="28"/>
                <w:szCs w:val="28"/>
              </w:rPr>
              <w:t>18,3</w:t>
            </w:r>
          </w:p>
        </w:tc>
      </w:tr>
    </w:tbl>
    <w:p w:rsidR="005E7178" w:rsidRPr="008F3D60" w:rsidRDefault="005E7178" w:rsidP="00FA2B6B">
      <w:pPr>
        <w:pStyle w:val="Default"/>
        <w:ind w:left="708"/>
        <w:jc w:val="both"/>
        <w:rPr>
          <w:sz w:val="28"/>
          <w:szCs w:val="28"/>
        </w:rPr>
      </w:pPr>
      <w:r w:rsidRPr="008F3D60">
        <w:rPr>
          <w:sz w:val="28"/>
          <w:szCs w:val="28"/>
        </w:rPr>
        <w:t>Чи можна вважати, що допосівна обробка зерна збільшує урожайність? Взяти α = 0,05.</w:t>
      </w:r>
    </w:p>
    <w:p w:rsidR="005E7178" w:rsidRPr="008F3D60" w:rsidRDefault="005E7178" w:rsidP="00FA2B6B">
      <w:pPr>
        <w:pStyle w:val="Default"/>
        <w:ind w:left="708"/>
        <w:jc w:val="both"/>
        <w:rPr>
          <w:sz w:val="28"/>
          <w:szCs w:val="28"/>
        </w:rPr>
      </w:pPr>
    </w:p>
    <w:p w:rsidR="005E7178" w:rsidRPr="008F3D60" w:rsidRDefault="005E7178" w:rsidP="00FA2B6B">
      <w:pPr>
        <w:autoSpaceDE w:val="0"/>
        <w:autoSpaceDN w:val="0"/>
        <w:adjustRightInd w:val="0"/>
        <w:ind w:left="0" w:firstLine="708"/>
        <w:contextualSpacing/>
        <w:jc w:val="both"/>
        <w:rPr>
          <w:rFonts w:eastAsia="TimesNewRomanPSMT"/>
          <w:sz w:val="28"/>
          <w:szCs w:val="28"/>
          <w:lang w:val="uk-UA"/>
        </w:rPr>
      </w:pPr>
      <w:r w:rsidRPr="008F3D60">
        <w:rPr>
          <w:b/>
          <w:i/>
          <w:sz w:val="28"/>
          <w:szCs w:val="28"/>
          <w:lang w:val="uk-UA"/>
        </w:rPr>
        <w:t>Завдання 7.</w:t>
      </w:r>
      <w:r w:rsidRPr="008F3D60">
        <w:rPr>
          <w:rFonts w:eastAsia="TimesNewRomanPSMT"/>
          <w:sz w:val="28"/>
          <w:szCs w:val="28"/>
          <w:lang w:val="uk-UA"/>
        </w:rPr>
        <w:t xml:space="preserve">Продуктивність праці двох змін підприємства характеризується вибірками обсягів 1 </w:t>
      </w:r>
      <w:r w:rsidRPr="008F3D60">
        <w:rPr>
          <w:rFonts w:eastAsia="TimesNewRomanPSMT"/>
          <w:i/>
          <w:iCs/>
          <w:sz w:val="28"/>
          <w:szCs w:val="28"/>
          <w:lang w:val="uk-UA"/>
        </w:rPr>
        <w:t xml:space="preserve">n </w:t>
      </w:r>
      <w:r w:rsidRPr="008F3D60">
        <w:rPr>
          <w:rFonts w:eastAsia="TimesNewRomanPSMT"/>
          <w:sz w:val="28"/>
          <w:szCs w:val="28"/>
          <w:lang w:val="uk-UA"/>
        </w:rPr>
        <w:t xml:space="preserve">=10 та 2 </w:t>
      </w:r>
      <w:r w:rsidRPr="008F3D60">
        <w:rPr>
          <w:rFonts w:eastAsia="TimesNewRomanPSMT"/>
          <w:i/>
          <w:iCs/>
          <w:sz w:val="28"/>
          <w:szCs w:val="28"/>
          <w:lang w:val="uk-UA"/>
        </w:rPr>
        <w:t xml:space="preserve">n </w:t>
      </w:r>
      <w:r w:rsidRPr="008F3D60">
        <w:rPr>
          <w:rFonts w:eastAsia="TimesNewRomanPSMT"/>
          <w:sz w:val="28"/>
          <w:szCs w:val="28"/>
          <w:lang w:val="uk-UA"/>
        </w:rPr>
        <w:t>=11:</w:t>
      </w:r>
    </w:p>
    <w:p w:rsidR="005E7178" w:rsidRPr="008F3D60" w:rsidRDefault="005E7178" w:rsidP="00FA2B6B">
      <w:pPr>
        <w:autoSpaceDE w:val="0"/>
        <w:autoSpaceDN w:val="0"/>
        <w:adjustRightInd w:val="0"/>
        <w:ind w:left="0" w:firstLine="708"/>
        <w:rPr>
          <w:rFonts w:eastAsia="TimesNewRomanPSMT"/>
          <w:sz w:val="28"/>
          <w:szCs w:val="28"/>
          <w:lang w:val="uk-UA"/>
        </w:rPr>
      </w:pPr>
      <w:r w:rsidRPr="008F3D60">
        <w:rPr>
          <w:rFonts w:eastAsia="TimesNewRomanPSMT"/>
          <w:sz w:val="28"/>
          <w:szCs w:val="28"/>
          <w:lang w:val="uk-UA"/>
        </w:rPr>
        <w:t>Перша зміна − 18; 23; 29; 30; 31; 32; 35; 36; 37; 39.</w:t>
      </w:r>
    </w:p>
    <w:p w:rsidR="005E7178" w:rsidRPr="008F3D60" w:rsidRDefault="005E7178" w:rsidP="00FA2B6B">
      <w:pPr>
        <w:autoSpaceDE w:val="0"/>
        <w:autoSpaceDN w:val="0"/>
        <w:adjustRightInd w:val="0"/>
        <w:ind w:left="0" w:firstLine="708"/>
        <w:rPr>
          <w:rFonts w:eastAsia="TimesNewRomanPSMT"/>
          <w:sz w:val="28"/>
          <w:szCs w:val="28"/>
          <w:lang w:val="uk-UA"/>
        </w:rPr>
      </w:pPr>
      <w:r w:rsidRPr="008F3D60">
        <w:rPr>
          <w:rFonts w:eastAsia="TimesNewRomanPSMT"/>
          <w:sz w:val="28"/>
          <w:szCs w:val="28"/>
          <w:lang w:val="uk-UA"/>
        </w:rPr>
        <w:t>Друга зміна − 24; 30; 31; 32; 33; 34; 36; 38; 39; 42; 43.</w:t>
      </w:r>
    </w:p>
    <w:p w:rsidR="005E7178" w:rsidRPr="008F3D60" w:rsidRDefault="005E7178" w:rsidP="00FA2B6B">
      <w:pPr>
        <w:pStyle w:val="Default"/>
        <w:ind w:firstLine="708"/>
        <w:jc w:val="both"/>
        <w:rPr>
          <w:sz w:val="28"/>
          <w:szCs w:val="28"/>
        </w:rPr>
      </w:pPr>
      <w:r w:rsidRPr="008F3D60">
        <w:rPr>
          <w:sz w:val="28"/>
          <w:szCs w:val="28"/>
        </w:rPr>
        <w:t xml:space="preserve">На рівні значущості α = 0,1, використовуючи критерій Уілкоксона, перевірити нульову гіпотезу про однакову продуктивність праці обох змін, взявши за альтернативну гіпотезу: продуктивність праці обох змін є різною. </w:t>
      </w:r>
    </w:p>
    <w:p w:rsidR="005E7178" w:rsidRPr="008F3D60" w:rsidRDefault="005E7178" w:rsidP="00FA2B6B">
      <w:pPr>
        <w:pStyle w:val="Default"/>
        <w:ind w:left="708"/>
        <w:jc w:val="both"/>
        <w:rPr>
          <w:sz w:val="28"/>
          <w:szCs w:val="28"/>
        </w:rPr>
      </w:pPr>
    </w:p>
    <w:p w:rsidR="005E7178" w:rsidRPr="008F3D60" w:rsidRDefault="005E7178" w:rsidP="00FA2B6B">
      <w:pPr>
        <w:pStyle w:val="Default"/>
        <w:ind w:firstLine="708"/>
        <w:jc w:val="both"/>
        <w:rPr>
          <w:sz w:val="28"/>
          <w:szCs w:val="28"/>
        </w:rPr>
      </w:pPr>
      <w:r w:rsidRPr="008F3D60">
        <w:rPr>
          <w:b/>
          <w:i/>
          <w:sz w:val="28"/>
          <w:szCs w:val="28"/>
        </w:rPr>
        <w:t>Завдання 8.</w:t>
      </w:r>
      <w:r w:rsidRPr="008F3D60">
        <w:rPr>
          <w:sz w:val="28"/>
          <w:szCs w:val="28"/>
        </w:rPr>
        <w:t xml:space="preserve"> При підкиданні монети 50 разів послідовність результатів є такою:</w:t>
      </w:r>
    </w:p>
    <w:p w:rsidR="005E7178" w:rsidRPr="008F3D60" w:rsidRDefault="005E7178" w:rsidP="00FA2B6B">
      <w:pPr>
        <w:pStyle w:val="Default"/>
        <w:ind w:left="708"/>
        <w:jc w:val="both"/>
        <w:rPr>
          <w:sz w:val="28"/>
          <w:szCs w:val="28"/>
        </w:rPr>
      </w:pPr>
      <w:r w:rsidRPr="008F3D60">
        <w:rPr>
          <w:sz w:val="28"/>
          <w:szCs w:val="28"/>
        </w:rPr>
        <w:t>Г Г Г Ц Ц Г Г Г Г Г Г Ц Ц Ц Ц Г Г Г Ц Ц Ц Г Ц Г Ц Ц Ц Ц Ц Ц Г Г Г Г Ц Ц Ц Ц Ц Г Г Г Ц Г Г Г Г Ц Ц Ц (Г – випав герб, Ц –випала цифра).</w:t>
      </w:r>
    </w:p>
    <w:p w:rsidR="005E7178" w:rsidRPr="008F3D60" w:rsidRDefault="005E7178" w:rsidP="00FA2B6B">
      <w:pPr>
        <w:pStyle w:val="Default"/>
        <w:ind w:firstLine="708"/>
        <w:jc w:val="both"/>
        <w:rPr>
          <w:sz w:val="28"/>
          <w:szCs w:val="28"/>
        </w:rPr>
      </w:pPr>
      <w:r w:rsidRPr="008F3D60">
        <w:rPr>
          <w:sz w:val="28"/>
          <w:szCs w:val="28"/>
        </w:rPr>
        <w:t>Чи є ця послідовність випадковою вибіркою? Взяти α = 0,05.</w:t>
      </w:r>
    </w:p>
    <w:p w:rsidR="005E7178" w:rsidRPr="008F3D60" w:rsidRDefault="005E7178" w:rsidP="00FA2B6B">
      <w:pPr>
        <w:pStyle w:val="Default"/>
        <w:ind w:left="708"/>
        <w:jc w:val="both"/>
        <w:rPr>
          <w:sz w:val="28"/>
          <w:szCs w:val="28"/>
        </w:rPr>
      </w:pPr>
    </w:p>
    <w:p w:rsidR="00C66372" w:rsidRPr="008F3D60" w:rsidRDefault="00C66372" w:rsidP="00FA2B6B">
      <w:pPr>
        <w:ind w:left="0" w:firstLine="0"/>
        <w:jc w:val="center"/>
        <w:rPr>
          <w:bCs/>
          <w:sz w:val="28"/>
          <w:szCs w:val="28"/>
          <w:lang w:val="uk-UA"/>
        </w:rPr>
      </w:pPr>
      <w:r w:rsidRPr="008F3D60">
        <w:rPr>
          <w:noProof/>
          <w:sz w:val="28"/>
          <w:szCs w:val="28"/>
        </w:rPr>
        <w:drawing>
          <wp:inline distT="0" distB="0" distL="0" distR="0">
            <wp:extent cx="491490" cy="436880"/>
            <wp:effectExtent l="0" t="0" r="0" b="0"/>
            <wp:docPr id="21" name="Рисунок 62"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pvb34"/>
                    <pic:cNvPicPr>
                      <a:picLocks noChangeAspect="1" noChangeArrowheads="1"/>
                    </pic:cNvPicPr>
                  </pic:nvPicPr>
                  <pic:blipFill>
                    <a:blip r:embed="rId105">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 cy="436880"/>
                    </a:xfrm>
                    <a:prstGeom prst="rect">
                      <a:avLst/>
                    </a:prstGeom>
                    <a:noFill/>
                    <a:ln>
                      <a:noFill/>
                    </a:ln>
                  </pic:spPr>
                </pic:pic>
              </a:graphicData>
            </a:graphic>
          </wp:inline>
        </w:drawing>
      </w:r>
      <w:r w:rsidRPr="008F3D60">
        <w:rPr>
          <w:bCs/>
          <w:sz w:val="28"/>
          <w:szCs w:val="28"/>
          <w:lang w:val="uk-UA"/>
        </w:rPr>
        <w:t>Тестові завдання для перевірки знань</w:t>
      </w:r>
    </w:p>
    <w:p w:rsidR="00C66372" w:rsidRPr="008F3D60" w:rsidRDefault="00C66372" w:rsidP="00FA2B6B">
      <w:pPr>
        <w:pStyle w:val="2b"/>
        <w:spacing w:after="0" w:line="240" w:lineRule="auto"/>
        <w:jc w:val="center"/>
        <w:rPr>
          <w:i/>
          <w:szCs w:val="28"/>
          <w:lang w:val="uk-UA"/>
        </w:rPr>
      </w:pPr>
    </w:p>
    <w:p w:rsidR="00C66372" w:rsidRPr="008F3D60" w:rsidRDefault="00C66372" w:rsidP="00FA2B6B">
      <w:pPr>
        <w:ind w:left="0" w:firstLine="0"/>
        <w:jc w:val="center"/>
        <w:rPr>
          <w:sz w:val="28"/>
          <w:szCs w:val="28"/>
          <w:lang w:val="uk-UA"/>
        </w:rPr>
      </w:pPr>
      <w:r w:rsidRPr="008F3D60">
        <w:rPr>
          <w:sz w:val="28"/>
          <w:szCs w:val="28"/>
          <w:lang w:val="uk-UA"/>
        </w:rPr>
        <w:t>Виберіть, принаймні, одну відповідь.</w:t>
      </w:r>
    </w:p>
    <w:p w:rsidR="00C66372" w:rsidRPr="008F3D60" w:rsidRDefault="00C66372" w:rsidP="00FA2B6B">
      <w:pPr>
        <w:jc w:val="both"/>
        <w:rPr>
          <w:sz w:val="28"/>
          <w:szCs w:val="28"/>
          <w:lang w:val="uk-UA"/>
        </w:rPr>
      </w:pPr>
      <w:r w:rsidRPr="008F3D60">
        <w:rPr>
          <w:sz w:val="28"/>
          <w:szCs w:val="28"/>
          <w:lang w:val="uk-UA"/>
        </w:rPr>
        <w:t>1. Різниця між об'ємом вибірки й числом накладених на неї зв'язків називається:</w:t>
      </w:r>
    </w:p>
    <w:p w:rsidR="009F42B5" w:rsidRPr="008F3D60" w:rsidRDefault="009F42B5" w:rsidP="00FA2B6B">
      <w:pPr>
        <w:ind w:hanging="6"/>
        <w:jc w:val="both"/>
        <w:rPr>
          <w:sz w:val="28"/>
          <w:szCs w:val="28"/>
          <w:lang w:val="uk-UA"/>
        </w:rPr>
      </w:pPr>
      <w:r w:rsidRPr="008F3D60">
        <w:rPr>
          <w:sz w:val="28"/>
          <w:szCs w:val="28"/>
          <w:lang w:val="uk-UA"/>
        </w:rPr>
        <w:t>а) числом ступенів волі;</w:t>
      </w:r>
    </w:p>
    <w:p w:rsidR="009F42B5" w:rsidRPr="008F3D60" w:rsidRDefault="00C66372" w:rsidP="00FA2B6B">
      <w:pPr>
        <w:ind w:hanging="6"/>
        <w:jc w:val="both"/>
        <w:rPr>
          <w:sz w:val="28"/>
          <w:szCs w:val="28"/>
          <w:lang w:val="uk-UA"/>
        </w:rPr>
      </w:pPr>
      <w:r w:rsidRPr="008F3D60">
        <w:rPr>
          <w:sz w:val="28"/>
          <w:szCs w:val="28"/>
          <w:lang w:val="uk-UA"/>
        </w:rPr>
        <w:t>б) потужністю критерію</w:t>
      </w:r>
      <w:r w:rsidR="009F42B5" w:rsidRPr="008F3D60">
        <w:rPr>
          <w:sz w:val="28"/>
          <w:szCs w:val="28"/>
          <w:lang w:val="uk-UA"/>
        </w:rPr>
        <w:t>;</w:t>
      </w:r>
    </w:p>
    <w:p w:rsidR="00C66372" w:rsidRPr="008F3D60" w:rsidRDefault="009F42B5" w:rsidP="00FA2B6B">
      <w:pPr>
        <w:ind w:hanging="6"/>
        <w:jc w:val="both"/>
        <w:rPr>
          <w:sz w:val="28"/>
          <w:szCs w:val="28"/>
          <w:lang w:val="uk-UA"/>
        </w:rPr>
      </w:pPr>
      <w:r w:rsidRPr="008F3D60">
        <w:rPr>
          <w:sz w:val="28"/>
          <w:szCs w:val="28"/>
          <w:lang w:val="uk-UA"/>
        </w:rPr>
        <w:t>в) рівнем значимості;</w:t>
      </w:r>
    </w:p>
    <w:p w:rsidR="00C66372" w:rsidRPr="008F3D60" w:rsidRDefault="00C66372" w:rsidP="00FA2B6B">
      <w:pPr>
        <w:ind w:hanging="6"/>
        <w:jc w:val="both"/>
        <w:rPr>
          <w:sz w:val="28"/>
          <w:szCs w:val="28"/>
          <w:lang w:val="uk-UA"/>
        </w:rPr>
      </w:pPr>
      <w:r w:rsidRPr="008F3D60">
        <w:rPr>
          <w:sz w:val="28"/>
          <w:szCs w:val="28"/>
          <w:lang w:val="uk-UA"/>
        </w:rPr>
        <w:t>г) розмахом вибірки.</w:t>
      </w:r>
    </w:p>
    <w:p w:rsidR="00C66372" w:rsidRPr="008F3D60" w:rsidRDefault="00C66372" w:rsidP="00FA2B6B">
      <w:pPr>
        <w:jc w:val="both"/>
        <w:rPr>
          <w:sz w:val="28"/>
          <w:szCs w:val="28"/>
          <w:lang w:val="uk-UA"/>
        </w:rPr>
      </w:pPr>
      <w:r w:rsidRPr="008F3D60">
        <w:rPr>
          <w:sz w:val="28"/>
          <w:szCs w:val="28"/>
          <w:lang w:val="uk-UA"/>
        </w:rPr>
        <w:t>2. Для перевірки гіпотези про рівність дисперсій двох генеральних сукупностей використовують критерій</w:t>
      </w:r>
    </w:p>
    <w:p w:rsidR="009F42B5" w:rsidRPr="008F3D60" w:rsidRDefault="009F42B5" w:rsidP="00FA2B6B">
      <w:pPr>
        <w:ind w:hanging="6"/>
        <w:jc w:val="both"/>
        <w:rPr>
          <w:sz w:val="28"/>
          <w:szCs w:val="28"/>
          <w:lang w:val="uk-UA"/>
        </w:rPr>
      </w:pPr>
      <w:r w:rsidRPr="008F3D60">
        <w:rPr>
          <w:sz w:val="28"/>
          <w:szCs w:val="28"/>
          <w:lang w:val="uk-UA"/>
        </w:rPr>
        <w:t>а)Стьюдента; б)Фішера –Снедекора;</w:t>
      </w:r>
    </w:p>
    <w:p w:rsidR="00C66372" w:rsidRPr="008F3D60" w:rsidRDefault="009F42B5" w:rsidP="00FA2B6B">
      <w:pPr>
        <w:ind w:hanging="6"/>
        <w:jc w:val="both"/>
        <w:rPr>
          <w:sz w:val="28"/>
          <w:szCs w:val="28"/>
          <w:lang w:val="uk-UA"/>
        </w:rPr>
      </w:pPr>
      <w:r w:rsidRPr="008F3D60">
        <w:rPr>
          <w:sz w:val="28"/>
          <w:szCs w:val="28"/>
          <w:lang w:val="uk-UA"/>
        </w:rPr>
        <w:t>в)Колмогорова;</w:t>
      </w:r>
      <w:r w:rsidR="00C66372" w:rsidRPr="008F3D60">
        <w:rPr>
          <w:sz w:val="28"/>
          <w:szCs w:val="28"/>
          <w:lang w:val="uk-UA"/>
        </w:rPr>
        <w:t xml:space="preserve">  г)Хі –квадрат (Пірсона).</w:t>
      </w:r>
    </w:p>
    <w:p w:rsidR="00C66372" w:rsidRPr="008F3D60" w:rsidRDefault="00C66372" w:rsidP="00FA2B6B">
      <w:pPr>
        <w:jc w:val="both"/>
        <w:rPr>
          <w:sz w:val="28"/>
          <w:szCs w:val="28"/>
          <w:lang w:val="uk-UA"/>
        </w:rPr>
      </w:pPr>
      <w:r w:rsidRPr="008F3D60">
        <w:rPr>
          <w:sz w:val="28"/>
          <w:szCs w:val="28"/>
          <w:lang w:val="uk-UA"/>
        </w:rPr>
        <w:t>3. Попереднє судження про нормальність закону розподілу можна висунути виходячи з наступного:</w:t>
      </w:r>
    </w:p>
    <w:p w:rsidR="009F42B5" w:rsidRPr="008F3D60" w:rsidRDefault="009F42B5" w:rsidP="00FA2B6B">
      <w:pPr>
        <w:ind w:hanging="6"/>
        <w:jc w:val="both"/>
        <w:rPr>
          <w:sz w:val="28"/>
          <w:szCs w:val="28"/>
          <w:lang w:val="uk-UA"/>
        </w:rPr>
      </w:pPr>
      <w:r w:rsidRPr="008F3D60">
        <w:rPr>
          <w:sz w:val="28"/>
          <w:szCs w:val="28"/>
          <w:lang w:val="uk-UA"/>
        </w:rPr>
        <w:t>а) виду гістограми частостей;</w:t>
      </w:r>
    </w:p>
    <w:p w:rsidR="009F42B5" w:rsidRPr="008F3D60" w:rsidRDefault="009F42B5" w:rsidP="00FA2B6B">
      <w:pPr>
        <w:ind w:hanging="6"/>
        <w:jc w:val="both"/>
        <w:rPr>
          <w:sz w:val="28"/>
          <w:szCs w:val="28"/>
          <w:lang w:val="uk-UA"/>
        </w:rPr>
      </w:pPr>
      <w:r w:rsidRPr="008F3D60">
        <w:rPr>
          <w:sz w:val="28"/>
          <w:szCs w:val="28"/>
          <w:lang w:val="uk-UA"/>
        </w:rPr>
        <w:t>б) оцінки для дисперсії;</w:t>
      </w:r>
    </w:p>
    <w:p w:rsidR="009F42B5" w:rsidRPr="008F3D60" w:rsidRDefault="00C66372" w:rsidP="00FA2B6B">
      <w:pPr>
        <w:ind w:hanging="6"/>
        <w:jc w:val="both"/>
        <w:rPr>
          <w:sz w:val="28"/>
          <w:szCs w:val="28"/>
          <w:lang w:val="uk-UA"/>
        </w:rPr>
      </w:pPr>
      <w:r w:rsidRPr="008F3D60">
        <w:rPr>
          <w:sz w:val="28"/>
          <w:szCs w:val="28"/>
          <w:lang w:val="uk-UA"/>
        </w:rPr>
        <w:t>в) відп</w:t>
      </w:r>
      <w:r w:rsidR="009F42B5" w:rsidRPr="008F3D60">
        <w:rPr>
          <w:sz w:val="28"/>
          <w:szCs w:val="28"/>
          <w:lang w:val="uk-UA"/>
        </w:rPr>
        <w:t>овідності числам Вестергарда;</w:t>
      </w:r>
    </w:p>
    <w:p w:rsidR="00C66372" w:rsidRPr="008F3D60" w:rsidRDefault="00C66372" w:rsidP="00FA2B6B">
      <w:pPr>
        <w:ind w:hanging="6"/>
        <w:jc w:val="both"/>
        <w:rPr>
          <w:sz w:val="28"/>
          <w:szCs w:val="28"/>
          <w:lang w:val="uk-UA"/>
        </w:rPr>
      </w:pPr>
      <w:r w:rsidRPr="008F3D60">
        <w:rPr>
          <w:sz w:val="28"/>
          <w:szCs w:val="28"/>
          <w:lang w:val="uk-UA"/>
        </w:rPr>
        <w:t>г) емпіричного коефіцієнта варіації.</w:t>
      </w:r>
    </w:p>
    <w:p w:rsidR="00C66372" w:rsidRPr="008F3D60" w:rsidRDefault="00C66372" w:rsidP="00FA2B6B">
      <w:pPr>
        <w:jc w:val="both"/>
        <w:rPr>
          <w:sz w:val="28"/>
          <w:szCs w:val="28"/>
          <w:lang w:val="uk-UA"/>
        </w:rPr>
      </w:pPr>
      <w:r w:rsidRPr="008F3D60">
        <w:rPr>
          <w:sz w:val="28"/>
          <w:szCs w:val="28"/>
          <w:lang w:val="uk-UA"/>
        </w:rPr>
        <w:t>4. Критерій перевірки непараметричної гіпотези, що використовує порівняння значень теоретичної й емпіричної функцій розподілу, має назву:</w:t>
      </w:r>
    </w:p>
    <w:p w:rsidR="009F42B5" w:rsidRPr="008F3D60" w:rsidRDefault="009F42B5" w:rsidP="00FA2B6B">
      <w:pPr>
        <w:ind w:hanging="6"/>
        <w:jc w:val="both"/>
        <w:rPr>
          <w:sz w:val="28"/>
          <w:szCs w:val="28"/>
          <w:lang w:val="uk-UA"/>
        </w:rPr>
      </w:pPr>
      <w:r w:rsidRPr="008F3D60">
        <w:rPr>
          <w:sz w:val="28"/>
          <w:szCs w:val="28"/>
          <w:lang w:val="uk-UA"/>
        </w:rPr>
        <w:t>а)Кочрена; б)Фішера –Снедекора;</w:t>
      </w:r>
    </w:p>
    <w:p w:rsidR="00C66372" w:rsidRPr="008F3D60" w:rsidRDefault="009F42B5" w:rsidP="00FA2B6B">
      <w:pPr>
        <w:ind w:hanging="6"/>
        <w:jc w:val="both"/>
        <w:rPr>
          <w:sz w:val="28"/>
          <w:szCs w:val="28"/>
          <w:lang w:val="uk-UA"/>
        </w:rPr>
      </w:pPr>
      <w:r w:rsidRPr="008F3D60">
        <w:rPr>
          <w:sz w:val="28"/>
          <w:szCs w:val="28"/>
          <w:lang w:val="uk-UA"/>
        </w:rPr>
        <w:t>в)Колмогорова;</w:t>
      </w:r>
      <w:r w:rsidR="00C66372" w:rsidRPr="008F3D60">
        <w:rPr>
          <w:sz w:val="28"/>
          <w:szCs w:val="28"/>
          <w:lang w:val="uk-UA"/>
        </w:rPr>
        <w:t xml:space="preserve"> г)Хі –квадрат (Пірсона).</w:t>
      </w:r>
    </w:p>
    <w:p w:rsidR="00C66372" w:rsidRPr="008F3D60" w:rsidRDefault="00C66372" w:rsidP="00FA2B6B">
      <w:pPr>
        <w:jc w:val="both"/>
        <w:rPr>
          <w:sz w:val="28"/>
          <w:szCs w:val="28"/>
          <w:lang w:val="uk-UA"/>
        </w:rPr>
      </w:pPr>
      <w:r w:rsidRPr="008F3D60">
        <w:rPr>
          <w:sz w:val="28"/>
          <w:szCs w:val="28"/>
          <w:lang w:val="uk-UA"/>
        </w:rPr>
        <w:t>5. При перевірці непараметричної гіпотези за допомогою критерію Пірсона відбувається порівняння:</w:t>
      </w:r>
    </w:p>
    <w:p w:rsidR="009F42B5" w:rsidRPr="008F3D60" w:rsidRDefault="00C66372" w:rsidP="00FA2B6B">
      <w:pPr>
        <w:ind w:hanging="6"/>
        <w:jc w:val="both"/>
        <w:rPr>
          <w:sz w:val="28"/>
          <w:szCs w:val="28"/>
          <w:lang w:val="uk-UA"/>
        </w:rPr>
      </w:pPr>
      <w:r w:rsidRPr="008F3D60">
        <w:rPr>
          <w:sz w:val="28"/>
          <w:szCs w:val="28"/>
          <w:lang w:val="uk-UA"/>
        </w:rPr>
        <w:t xml:space="preserve">а) точкових оцінок </w:t>
      </w:r>
      <w:r w:rsidR="009F42B5" w:rsidRPr="008F3D60">
        <w:rPr>
          <w:sz w:val="28"/>
          <w:szCs w:val="28"/>
          <w:lang w:val="uk-UA"/>
        </w:rPr>
        <w:t>для деяких параметрів розподілу;</w:t>
      </w:r>
    </w:p>
    <w:p w:rsidR="009F42B5" w:rsidRPr="008F3D60" w:rsidRDefault="00C66372" w:rsidP="00FA2B6B">
      <w:pPr>
        <w:ind w:hanging="6"/>
        <w:jc w:val="both"/>
        <w:rPr>
          <w:sz w:val="28"/>
          <w:szCs w:val="28"/>
          <w:lang w:val="uk-UA"/>
        </w:rPr>
      </w:pPr>
      <w:r w:rsidRPr="008F3D60">
        <w:rPr>
          <w:sz w:val="28"/>
          <w:szCs w:val="28"/>
          <w:lang w:val="uk-UA"/>
        </w:rPr>
        <w:t>б) теоретичних і емпіричних частот</w:t>
      </w:r>
      <w:r w:rsidR="009F42B5" w:rsidRPr="008F3D60">
        <w:rPr>
          <w:sz w:val="28"/>
          <w:szCs w:val="28"/>
          <w:lang w:val="uk-UA"/>
        </w:rPr>
        <w:t>;</w:t>
      </w:r>
    </w:p>
    <w:p w:rsidR="009F42B5" w:rsidRPr="008F3D60" w:rsidRDefault="00C66372" w:rsidP="00FA2B6B">
      <w:pPr>
        <w:ind w:hanging="6"/>
        <w:jc w:val="both"/>
        <w:rPr>
          <w:sz w:val="28"/>
          <w:szCs w:val="28"/>
          <w:lang w:val="uk-UA"/>
        </w:rPr>
      </w:pPr>
      <w:r w:rsidRPr="008F3D60">
        <w:rPr>
          <w:sz w:val="28"/>
          <w:szCs w:val="28"/>
          <w:lang w:val="uk-UA"/>
        </w:rPr>
        <w:t>в) оцінок для дисперсій</w:t>
      </w:r>
      <w:r w:rsidR="009F42B5" w:rsidRPr="008F3D60">
        <w:rPr>
          <w:sz w:val="28"/>
          <w:szCs w:val="28"/>
          <w:lang w:val="uk-UA"/>
        </w:rPr>
        <w:t>;</w:t>
      </w:r>
    </w:p>
    <w:p w:rsidR="00C66372" w:rsidRPr="008F3D60" w:rsidRDefault="00C66372" w:rsidP="00FA2B6B">
      <w:pPr>
        <w:ind w:hanging="6"/>
        <w:jc w:val="both"/>
        <w:rPr>
          <w:sz w:val="28"/>
          <w:szCs w:val="28"/>
          <w:lang w:val="uk-UA"/>
        </w:rPr>
      </w:pPr>
      <w:r w:rsidRPr="008F3D60">
        <w:rPr>
          <w:sz w:val="28"/>
          <w:szCs w:val="28"/>
          <w:lang w:val="uk-UA"/>
        </w:rPr>
        <w:t>г) значень теоретичної й емпіричної функцій розподілу.</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6. Дати визначення нульової гіпотези.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а) гіпотеза, яка припускає відсутність систематичних розбіжностей між невідомими параметрами генеральної сукупності і величиною, яка одержана внаслідок обробки вибірки;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б) гіпотеза, яка протиставляє твердження висунутої гіпотези;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 гіпотеза, яка має тільки одне припущення;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 гіпотеза, яка складається із скінченого або нескінченного числа простих гіпотез.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7. Дати визначення альтернативної гіпотези.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а) гіпотеза, яка припускає відсутність систематичних розбіжностей між невідомими параметрами генеральної сукупності і величиною, яка одержана внаслідок обробки вибірки;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б) гіпотеза, яка протиставляє твердження висунутої гіпотези;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 гіпотеза, яка має тільки одне припущення;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 гіпотеза, яка складається із скінченого або нескінченного числа простих гіпотез.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lastRenderedPageBreak/>
        <w:t xml:space="preserve">8. Що називають простою статистичною гіпотезою?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а) гіпотеза, яка припускає відсутність систематичних розбіжностей між невідомими параметрами генеральної сукупності і величиною, яка одержана внаслідок обробки вибірки;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б) гіпотеза, яка протиставляє твердження висунутої гіпотези;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 гіпотеза, яка має тільки одне припущення;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 гіпотеза, яка складається із скінченого або нескінченного числа простих гіпотез.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9. Що називають складною статистичною гіпотезою?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а) гіпотеза, яка припускає відсутність систематичних розбіжностей між невідомими параметрами генеральної сукупності і величиною, яка одержана внаслідок обробки вибірки;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б) гіпотеза, яка протиставляє твердження висунутої гіпотези;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 гіпотеза, яка має тільки одне припущення;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 гіпотеза, яка складається із скінченого або нескінченного числа простих гіпотез.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10. Що називають статистичним критерієм?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а) випадкову величину </w:t>
      </w:r>
      <w:r w:rsidRPr="008F3D60">
        <w:rPr>
          <w:i/>
          <w:sz w:val="28"/>
          <w:szCs w:val="28"/>
          <w:lang w:val="uk-UA"/>
        </w:rPr>
        <w:t>K</w:t>
      </w:r>
      <w:r w:rsidRPr="008F3D60">
        <w:rPr>
          <w:sz w:val="28"/>
          <w:szCs w:val="28"/>
          <w:lang w:val="uk-UA"/>
        </w:rPr>
        <w:t xml:space="preserve"> , яка використовується для перевірки нульової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гіпотези;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б) цілком закономірну величину </w:t>
      </w:r>
      <w:r w:rsidRPr="008F3D60">
        <w:rPr>
          <w:i/>
          <w:sz w:val="28"/>
          <w:szCs w:val="28"/>
          <w:lang w:val="uk-UA"/>
        </w:rPr>
        <w:t>K</w:t>
      </w:r>
      <w:r w:rsidRPr="008F3D60">
        <w:rPr>
          <w:sz w:val="28"/>
          <w:szCs w:val="28"/>
          <w:lang w:val="uk-UA"/>
        </w:rPr>
        <w:t xml:space="preserve"> , яка використовується для перевірки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нульової гіпотези;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 випадкову величину </w:t>
      </w:r>
      <w:r w:rsidRPr="008F3D60">
        <w:rPr>
          <w:i/>
          <w:sz w:val="28"/>
          <w:szCs w:val="28"/>
          <w:lang w:val="uk-UA"/>
        </w:rPr>
        <w:t>K</w:t>
      </w:r>
      <w:r w:rsidRPr="008F3D60">
        <w:rPr>
          <w:sz w:val="28"/>
          <w:szCs w:val="28"/>
          <w:lang w:val="uk-UA"/>
        </w:rPr>
        <w:t xml:space="preserve"> , яка використовується для перевірки домашніх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робіт студентів;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 інша відповідь.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11. Що називається емпіричним (спостережуваним) значенням критерію?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а) випадкова величина </w:t>
      </w:r>
      <w:r w:rsidRPr="008F3D60">
        <w:rPr>
          <w:i/>
          <w:sz w:val="28"/>
          <w:szCs w:val="28"/>
          <w:lang w:val="uk-UA"/>
        </w:rPr>
        <w:t>K</w:t>
      </w:r>
      <w:r w:rsidRPr="008F3D60">
        <w:rPr>
          <w:sz w:val="28"/>
          <w:szCs w:val="28"/>
          <w:lang w:val="uk-UA"/>
        </w:rPr>
        <w:t xml:space="preserve"> , яка використовується для перевірки нульової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гіпотези;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б) значення критерію, який обчислюють за результатом вибірки;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 випадкову величину </w:t>
      </w:r>
      <w:r w:rsidRPr="008F3D60">
        <w:rPr>
          <w:i/>
          <w:sz w:val="28"/>
          <w:szCs w:val="28"/>
          <w:lang w:val="uk-UA"/>
        </w:rPr>
        <w:t>K</w:t>
      </w:r>
      <w:r w:rsidRPr="008F3D60">
        <w:rPr>
          <w:sz w:val="28"/>
          <w:szCs w:val="28"/>
          <w:lang w:val="uk-UA"/>
        </w:rPr>
        <w:t xml:space="preserve"> , яка використовується для перевірки домашніх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робіт студентів;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 інша відповідь.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12. Що називається областю прийняття нульової гіпотези?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а) множину всіх можливих значень статистичного критерію;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б) сукупність значень статистичного критерію, за яких нульова гіпотеза не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відхиляється;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 сукупність значень статистичного критерію, за яких нульова гіпотеза не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приймається;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 інша відповідь.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13. Що називається критичною область статистичного критерію?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а) множину всіх можливих значень статистичного критерію;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б) сукупність значень статистичного критерію, за яких нульова гіпотеза не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відхиляється;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 сукупність значень статистичного критерію, за яких нульова гіпотеза не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приймається;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 інша відповідь.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lastRenderedPageBreak/>
        <w:t xml:space="preserve">14. Що називається критичною точкою статистичного критерію?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а) точка, яка поділяє множину всіх можливих значень статистичного критерію;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б) сукупність значень статистичного критерію, за яких нульова гіпотеза не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відхиляється;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 сукупність значень статистичного критерію, за яких нульова гіпотеза не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приймається;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 інша відповідь.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15. Які Ви знаєте види критичних областей статистичного критерію?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а) лівобічні;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б) правобічні;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в) двобічні;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г) всі перераховані.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16. Що таке рівень значущості </w:t>
      </w:r>
      <w:r w:rsidR="007107F1" w:rsidRPr="008F3D60">
        <w:rPr>
          <w:position w:val="-6"/>
          <w:sz w:val="28"/>
          <w:szCs w:val="28"/>
          <w:lang w:val="uk-UA"/>
        </w:rPr>
        <w:object w:dxaOrig="260" w:dyaOrig="240">
          <v:shape id="_x0000_i1393" type="#_x0000_t75" style="width:12.9pt;height:12.25pt" o:ole="">
            <v:imagedata r:id="rId730" o:title=""/>
          </v:shape>
          <o:OLEObject Type="Embed" ProgID="Equation.3" ShapeID="_x0000_i1393" DrawAspect="Content" ObjectID="_1780146746" r:id="rId731"/>
        </w:object>
      </w:r>
      <w:r w:rsidRPr="008F3D60">
        <w:rPr>
          <w:sz w:val="28"/>
          <w:szCs w:val="28"/>
          <w:lang w:val="uk-UA"/>
        </w:rPr>
        <w:t xml:space="preserve">?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а</w:t>
      </w:r>
      <w:r w:rsidR="00C66372" w:rsidRPr="008F3D60">
        <w:rPr>
          <w:sz w:val="28"/>
          <w:szCs w:val="28"/>
          <w:lang w:val="uk-UA"/>
        </w:rPr>
        <w:t xml:space="preserve">) ймовірність, що буде відкинута правильна альтернативна гіпотеза;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б</w:t>
      </w:r>
      <w:r w:rsidR="00C66372" w:rsidRPr="008F3D60">
        <w:rPr>
          <w:sz w:val="28"/>
          <w:szCs w:val="28"/>
          <w:lang w:val="uk-UA"/>
        </w:rPr>
        <w:t xml:space="preserve">) ймовірність, що буде прийнята неправильна нульова гіпотеза;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в</w:t>
      </w:r>
      <w:r w:rsidR="00C66372" w:rsidRPr="008F3D60">
        <w:rPr>
          <w:sz w:val="28"/>
          <w:szCs w:val="28"/>
          <w:lang w:val="uk-UA"/>
        </w:rPr>
        <w:t xml:space="preserve">) ймовірність, що буде відкинута правильна нульова гіпотеза;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г</w:t>
      </w:r>
      <w:r w:rsidR="00C66372" w:rsidRPr="008F3D60">
        <w:rPr>
          <w:sz w:val="28"/>
          <w:szCs w:val="28"/>
          <w:lang w:val="uk-UA"/>
        </w:rPr>
        <w:t xml:space="preserve">) всі перераховані.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17. Помилки першого роду при перевірці гіпотез полягають у тому, що: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а</w:t>
      </w:r>
      <w:r w:rsidR="00C66372" w:rsidRPr="008F3D60">
        <w:rPr>
          <w:sz w:val="28"/>
          <w:szCs w:val="28"/>
          <w:lang w:val="uk-UA"/>
        </w:rPr>
        <w:t xml:space="preserve">) буде відкинута неправильна нульова гіпотеза;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б</w:t>
      </w:r>
      <w:r w:rsidR="00C66372" w:rsidRPr="008F3D60">
        <w:rPr>
          <w:sz w:val="28"/>
          <w:szCs w:val="28"/>
          <w:lang w:val="uk-UA"/>
        </w:rPr>
        <w:t xml:space="preserve">) буде прийнята неправильна нульова гіпотеза;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в</w:t>
      </w:r>
      <w:r w:rsidR="00C66372" w:rsidRPr="008F3D60">
        <w:rPr>
          <w:sz w:val="28"/>
          <w:szCs w:val="28"/>
          <w:lang w:val="uk-UA"/>
        </w:rPr>
        <w:t xml:space="preserve">) буде відкинута правильна нульова гіпотеза;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г</w:t>
      </w:r>
      <w:r w:rsidR="00C66372" w:rsidRPr="008F3D60">
        <w:rPr>
          <w:sz w:val="28"/>
          <w:szCs w:val="28"/>
          <w:lang w:val="uk-UA"/>
        </w:rPr>
        <w:t xml:space="preserve">) всі перераховані.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18. Помилки другого роду при перевірці гіпотез полягають у тому, що: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а</w:t>
      </w:r>
      <w:r w:rsidR="00C66372" w:rsidRPr="008F3D60">
        <w:rPr>
          <w:sz w:val="28"/>
          <w:szCs w:val="28"/>
          <w:lang w:val="uk-UA"/>
        </w:rPr>
        <w:t xml:space="preserve">) буде відкинута неправильна нульова гіпотеза;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б</w:t>
      </w:r>
      <w:r w:rsidR="00C66372" w:rsidRPr="008F3D60">
        <w:rPr>
          <w:sz w:val="28"/>
          <w:szCs w:val="28"/>
          <w:lang w:val="uk-UA"/>
        </w:rPr>
        <w:t xml:space="preserve">) буде прийнята неправильна нульова гіпотеза;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в</w:t>
      </w:r>
      <w:r w:rsidR="00C66372" w:rsidRPr="008F3D60">
        <w:rPr>
          <w:sz w:val="28"/>
          <w:szCs w:val="28"/>
          <w:lang w:val="uk-UA"/>
        </w:rPr>
        <w:t xml:space="preserve">) буде відкинута правильна нульова гіпотеза;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г</w:t>
      </w:r>
      <w:r w:rsidR="00C66372" w:rsidRPr="008F3D60">
        <w:rPr>
          <w:sz w:val="28"/>
          <w:szCs w:val="28"/>
          <w:lang w:val="uk-UA"/>
        </w:rPr>
        <w:t xml:space="preserve">) всі перераховані. </w:t>
      </w:r>
    </w:p>
    <w:p w:rsidR="00C66372" w:rsidRPr="008F3D60" w:rsidRDefault="00C66372" w:rsidP="00FA2B6B">
      <w:pPr>
        <w:tabs>
          <w:tab w:val="left" w:pos="851"/>
          <w:tab w:val="left" w:pos="1134"/>
        </w:tabs>
        <w:jc w:val="both"/>
        <w:rPr>
          <w:sz w:val="28"/>
          <w:szCs w:val="28"/>
          <w:lang w:val="uk-UA"/>
        </w:rPr>
      </w:pPr>
      <w:r w:rsidRPr="008F3D60">
        <w:rPr>
          <w:sz w:val="28"/>
          <w:szCs w:val="28"/>
          <w:lang w:val="uk-UA"/>
        </w:rPr>
        <w:t xml:space="preserve">19. Що називають потужністю критерію?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а</w:t>
      </w:r>
      <w:r w:rsidR="00C66372" w:rsidRPr="008F3D60">
        <w:rPr>
          <w:sz w:val="28"/>
          <w:szCs w:val="28"/>
          <w:lang w:val="uk-UA"/>
        </w:rPr>
        <w:t xml:space="preserve">) ймовірність попадання критерію в критичну область при умові, що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справедлива альтернативна гіпотеза;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б</w:t>
      </w:r>
      <w:r w:rsidR="00C66372" w:rsidRPr="008F3D60">
        <w:rPr>
          <w:sz w:val="28"/>
          <w:szCs w:val="28"/>
          <w:lang w:val="uk-UA"/>
        </w:rPr>
        <w:t xml:space="preserve">) ймовірність того, що нульова гіпотеза буде відкинута, якщо справедлива </w:t>
      </w:r>
    </w:p>
    <w:p w:rsidR="00C66372" w:rsidRPr="008F3D60" w:rsidRDefault="00C66372" w:rsidP="00FA2B6B">
      <w:pPr>
        <w:pStyle w:val="a6"/>
        <w:tabs>
          <w:tab w:val="left" w:pos="851"/>
          <w:tab w:val="left" w:pos="1134"/>
        </w:tabs>
        <w:ind w:left="567" w:firstLine="0"/>
        <w:jc w:val="both"/>
        <w:rPr>
          <w:sz w:val="28"/>
          <w:szCs w:val="28"/>
          <w:lang w:val="uk-UA"/>
        </w:rPr>
      </w:pPr>
      <w:r w:rsidRPr="008F3D60">
        <w:rPr>
          <w:sz w:val="28"/>
          <w:szCs w:val="28"/>
          <w:lang w:val="uk-UA"/>
        </w:rPr>
        <w:t xml:space="preserve">альтернативна гіпотеза;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в) відповіді а) і б</w:t>
      </w:r>
      <w:r w:rsidR="00C66372" w:rsidRPr="008F3D60">
        <w:rPr>
          <w:sz w:val="28"/>
          <w:szCs w:val="28"/>
          <w:lang w:val="uk-UA"/>
        </w:rPr>
        <w:t xml:space="preserve">) правильні; </w:t>
      </w:r>
    </w:p>
    <w:p w:rsidR="00C66372" w:rsidRPr="008F3D60" w:rsidRDefault="007107F1" w:rsidP="00FA2B6B">
      <w:pPr>
        <w:pStyle w:val="a6"/>
        <w:tabs>
          <w:tab w:val="left" w:pos="851"/>
          <w:tab w:val="left" w:pos="1134"/>
        </w:tabs>
        <w:ind w:left="567" w:firstLine="0"/>
        <w:jc w:val="both"/>
        <w:rPr>
          <w:sz w:val="28"/>
          <w:szCs w:val="28"/>
          <w:lang w:val="uk-UA"/>
        </w:rPr>
      </w:pPr>
      <w:r w:rsidRPr="008F3D60">
        <w:rPr>
          <w:sz w:val="28"/>
          <w:szCs w:val="28"/>
          <w:lang w:val="uk-UA"/>
        </w:rPr>
        <w:t>г</w:t>
      </w:r>
      <w:r w:rsidR="00C66372" w:rsidRPr="008F3D60">
        <w:rPr>
          <w:sz w:val="28"/>
          <w:szCs w:val="28"/>
          <w:lang w:val="uk-UA"/>
        </w:rPr>
        <w:t xml:space="preserve">) інша відповідь. </w:t>
      </w:r>
    </w:p>
    <w:p w:rsidR="00C66372" w:rsidRPr="008F3D60" w:rsidRDefault="00C66372" w:rsidP="00FA2B6B">
      <w:pPr>
        <w:pStyle w:val="a6"/>
        <w:tabs>
          <w:tab w:val="left" w:pos="851"/>
          <w:tab w:val="left" w:pos="1134"/>
        </w:tabs>
        <w:ind w:left="567" w:firstLine="0"/>
        <w:jc w:val="both"/>
        <w:rPr>
          <w:sz w:val="28"/>
          <w:szCs w:val="28"/>
          <w:lang w:val="uk-UA"/>
        </w:rPr>
      </w:pPr>
    </w:p>
    <w:p w:rsidR="007602C3" w:rsidRPr="008F3D60" w:rsidRDefault="007602C3" w:rsidP="00FA2B6B">
      <w:pPr>
        <w:ind w:left="0" w:firstLine="709"/>
        <w:jc w:val="both"/>
        <w:rPr>
          <w:bCs/>
          <w:sz w:val="28"/>
          <w:szCs w:val="28"/>
          <w:lang w:val="uk-UA"/>
        </w:rPr>
      </w:pPr>
    </w:p>
    <w:p w:rsidR="004D03E2" w:rsidRPr="008F3D60" w:rsidRDefault="004D03E2" w:rsidP="00FA2B6B">
      <w:pPr>
        <w:rPr>
          <w:bCs/>
          <w:sz w:val="28"/>
          <w:szCs w:val="28"/>
          <w:lang w:val="uk-UA"/>
        </w:rPr>
      </w:pPr>
      <w:r w:rsidRPr="008F3D60">
        <w:rPr>
          <w:bCs/>
          <w:sz w:val="28"/>
          <w:szCs w:val="28"/>
          <w:lang w:val="uk-UA"/>
        </w:rPr>
        <w:br w:type="page"/>
      </w:r>
    </w:p>
    <w:p w:rsidR="00E03951" w:rsidRPr="008F3D60" w:rsidRDefault="00E03951" w:rsidP="009E70C4">
      <w:pPr>
        <w:pStyle w:val="10"/>
        <w:spacing w:before="0" w:beforeAutospacing="0" w:after="0" w:afterAutospacing="0"/>
        <w:jc w:val="center"/>
        <w:rPr>
          <w:color w:val="000000"/>
          <w:sz w:val="28"/>
          <w:lang w:val="uk-UA"/>
        </w:rPr>
      </w:pPr>
      <w:bookmarkStart w:id="82" w:name="_Toc166130966"/>
      <w:bookmarkStart w:id="83" w:name="_Toc166508238"/>
      <w:bookmarkStart w:id="84" w:name="_Toc161969762"/>
      <w:r w:rsidRPr="008F3D60">
        <w:rPr>
          <w:sz w:val="28"/>
          <w:szCs w:val="28"/>
          <w:lang w:val="uk-UA"/>
        </w:rPr>
        <w:lastRenderedPageBreak/>
        <w:t xml:space="preserve">ЗМІСТОВИЙ МОДУЛЬ </w:t>
      </w:r>
      <w:r w:rsidR="006E358B" w:rsidRPr="008F3D60">
        <w:rPr>
          <w:sz w:val="28"/>
          <w:szCs w:val="28"/>
          <w:lang w:val="uk-UA"/>
        </w:rPr>
        <w:t>4</w:t>
      </w:r>
      <w:r w:rsidRPr="008F3D60">
        <w:rPr>
          <w:sz w:val="28"/>
          <w:szCs w:val="28"/>
          <w:lang w:val="uk-UA"/>
        </w:rPr>
        <w:t xml:space="preserve">. </w:t>
      </w:r>
      <w:r w:rsidR="006E358B" w:rsidRPr="008F3D60">
        <w:rPr>
          <w:sz w:val="28"/>
          <w:szCs w:val="28"/>
          <w:lang w:val="uk-UA" w:eastAsia="en-US"/>
        </w:rPr>
        <w:t>ДИСПЕРСІЙН</w:t>
      </w:r>
      <w:r w:rsidR="0092209A" w:rsidRPr="008F3D60">
        <w:rPr>
          <w:sz w:val="28"/>
          <w:szCs w:val="28"/>
          <w:lang w:val="uk-UA" w:eastAsia="en-US"/>
        </w:rPr>
        <w:t>ИЙ</w:t>
      </w:r>
      <w:r w:rsidR="006E358B" w:rsidRPr="008F3D60">
        <w:rPr>
          <w:sz w:val="28"/>
          <w:szCs w:val="28"/>
          <w:lang w:val="uk-UA" w:eastAsia="en-US"/>
        </w:rPr>
        <w:t xml:space="preserve"> АНАЛІЗ</w:t>
      </w:r>
      <w:bookmarkEnd w:id="82"/>
      <w:bookmarkEnd w:id="83"/>
    </w:p>
    <w:p w:rsidR="00E03951" w:rsidRPr="008F3D60" w:rsidRDefault="00E03951" w:rsidP="009E70C4">
      <w:pPr>
        <w:ind w:left="0" w:firstLine="709"/>
        <w:jc w:val="both"/>
        <w:rPr>
          <w:sz w:val="28"/>
          <w:szCs w:val="28"/>
          <w:lang w:val="uk-UA"/>
        </w:rPr>
      </w:pPr>
    </w:p>
    <w:p w:rsidR="00E03951" w:rsidRPr="008F3D60" w:rsidRDefault="00E03951" w:rsidP="009E70C4">
      <w:pPr>
        <w:pStyle w:val="2"/>
        <w:spacing w:before="0" w:after="0"/>
        <w:ind w:left="0" w:firstLine="0"/>
        <w:jc w:val="center"/>
        <w:rPr>
          <w:rFonts w:ascii="Times New Roman" w:hAnsi="Times New Roman"/>
          <w:i w:val="0"/>
          <w:lang w:val="uk-UA"/>
        </w:rPr>
      </w:pPr>
      <w:bookmarkStart w:id="85" w:name="_Toc166130967"/>
      <w:bookmarkStart w:id="86" w:name="_Toc166508239"/>
      <w:r w:rsidRPr="008F3D60">
        <w:rPr>
          <w:rFonts w:ascii="Times New Roman" w:hAnsi="Times New Roman"/>
          <w:bCs w:val="0"/>
          <w:i w:val="0"/>
          <w:lang w:val="uk-UA"/>
        </w:rPr>
        <w:t xml:space="preserve">Тема </w:t>
      </w:r>
      <w:r w:rsidR="006E358B" w:rsidRPr="008F3D60">
        <w:rPr>
          <w:rFonts w:ascii="Times New Roman" w:hAnsi="Times New Roman"/>
          <w:bCs w:val="0"/>
          <w:i w:val="0"/>
          <w:lang w:val="uk-UA"/>
        </w:rPr>
        <w:t>8</w:t>
      </w:r>
      <w:r w:rsidRPr="008F3D60">
        <w:rPr>
          <w:rFonts w:ascii="Times New Roman" w:hAnsi="Times New Roman"/>
          <w:bCs w:val="0"/>
          <w:i w:val="0"/>
          <w:lang w:val="uk-UA"/>
        </w:rPr>
        <w:t xml:space="preserve">. </w:t>
      </w:r>
      <w:r w:rsidR="0092209A" w:rsidRPr="008F3D60">
        <w:rPr>
          <w:rFonts w:ascii="Times New Roman" w:hAnsi="Times New Roman"/>
          <w:i w:val="0"/>
          <w:lang w:val="uk-UA" w:eastAsia="en-US"/>
        </w:rPr>
        <w:t>Основи дисперсійного аналізу</w:t>
      </w:r>
      <w:bookmarkEnd w:id="85"/>
      <w:bookmarkEnd w:id="86"/>
    </w:p>
    <w:p w:rsidR="00E03951" w:rsidRPr="008F3D60" w:rsidRDefault="00E03951" w:rsidP="009E70C4">
      <w:pPr>
        <w:pStyle w:val="a8"/>
        <w:shd w:val="clear" w:color="auto" w:fill="FFFFFF"/>
        <w:spacing w:before="0" w:beforeAutospacing="0" w:after="0" w:afterAutospacing="0"/>
        <w:ind w:firstLine="567"/>
        <w:jc w:val="both"/>
        <w:rPr>
          <w:bCs/>
          <w:sz w:val="28"/>
          <w:szCs w:val="28"/>
          <w:lang w:val="uk-UA"/>
        </w:rPr>
      </w:pPr>
    </w:p>
    <w:p w:rsidR="00981628" w:rsidRPr="008F3D60" w:rsidRDefault="00E03951" w:rsidP="009E70C4">
      <w:pPr>
        <w:pStyle w:val="a8"/>
        <w:shd w:val="clear" w:color="auto" w:fill="FFFFFF"/>
        <w:spacing w:before="0" w:beforeAutospacing="0" w:after="0" w:afterAutospacing="0"/>
        <w:ind w:firstLine="708"/>
        <w:jc w:val="both"/>
        <w:rPr>
          <w:color w:val="1F1F1F"/>
          <w:sz w:val="28"/>
          <w:szCs w:val="28"/>
          <w:lang w:val="uk-UA" w:eastAsia="en-US"/>
        </w:rPr>
      </w:pPr>
      <w:r w:rsidRPr="008F3D60">
        <w:rPr>
          <w:bCs/>
          <w:sz w:val="28"/>
          <w:szCs w:val="28"/>
          <w:lang w:val="uk-UA"/>
        </w:rPr>
        <w:t xml:space="preserve">Мета: </w:t>
      </w:r>
      <w:r w:rsidRPr="008F3D60">
        <w:rPr>
          <w:sz w:val="28"/>
          <w:szCs w:val="28"/>
          <w:lang w:val="uk-UA"/>
        </w:rPr>
        <w:t xml:space="preserve">розглянути </w:t>
      </w:r>
      <w:r w:rsidRPr="008F3D60">
        <w:rPr>
          <w:color w:val="1F1F1F"/>
          <w:sz w:val="28"/>
          <w:szCs w:val="28"/>
          <w:lang w:val="uk-UA" w:eastAsia="en-US"/>
        </w:rPr>
        <w:t xml:space="preserve">основні </w:t>
      </w:r>
      <w:r w:rsidR="00981628" w:rsidRPr="008F3D60">
        <w:rPr>
          <w:color w:val="1F1F1F"/>
          <w:sz w:val="28"/>
          <w:szCs w:val="28"/>
          <w:lang w:val="uk-UA" w:eastAsia="en-US"/>
        </w:rPr>
        <w:t>принципи однофакторного та двофакторного дисперсійного аналізу</w:t>
      </w:r>
      <w:r w:rsidR="000B01EC" w:rsidRPr="008F3D60">
        <w:rPr>
          <w:color w:val="1F1F1F"/>
          <w:sz w:val="28"/>
          <w:szCs w:val="28"/>
          <w:lang w:val="uk-UA" w:eastAsia="en-US"/>
        </w:rPr>
        <w:t>, ознайомитися з основними поняттями та етапами його проведення, набути навички використовувати ANOVA для порівняння середніх значень.</w:t>
      </w:r>
    </w:p>
    <w:p w:rsidR="00981628" w:rsidRPr="008F3D60" w:rsidRDefault="00981628" w:rsidP="009E70C4">
      <w:pPr>
        <w:pStyle w:val="a8"/>
        <w:shd w:val="clear" w:color="auto" w:fill="FFFFFF"/>
        <w:spacing w:before="0" w:beforeAutospacing="0" w:after="0" w:afterAutospacing="0"/>
        <w:ind w:firstLine="708"/>
        <w:jc w:val="both"/>
        <w:rPr>
          <w:color w:val="1F1F1F"/>
          <w:sz w:val="28"/>
          <w:szCs w:val="28"/>
          <w:lang w:val="uk-UA" w:eastAsia="en-US"/>
        </w:rPr>
      </w:pPr>
    </w:p>
    <w:p w:rsidR="00E03951" w:rsidRPr="008F3D60" w:rsidRDefault="00E03951" w:rsidP="009E70C4">
      <w:pPr>
        <w:pStyle w:val="13"/>
        <w:ind w:left="0" w:firstLine="0"/>
        <w:jc w:val="center"/>
        <w:rPr>
          <w:bCs/>
          <w:sz w:val="28"/>
          <w:szCs w:val="28"/>
          <w:lang w:val="uk-UA"/>
        </w:rPr>
      </w:pPr>
      <w:r w:rsidRPr="008F3D60">
        <w:rPr>
          <w:sz w:val="28"/>
          <w:szCs w:val="28"/>
          <w:lang w:val="uk-UA"/>
        </w:rPr>
        <w:sym w:font="Wingdings" w:char="F021"/>
      </w:r>
      <w:r w:rsidRPr="008F3D60">
        <w:rPr>
          <w:bCs/>
          <w:sz w:val="28"/>
          <w:szCs w:val="28"/>
          <w:lang w:val="uk-UA"/>
        </w:rPr>
        <w:t>Основні терміни і поняття</w:t>
      </w:r>
    </w:p>
    <w:p w:rsidR="00E03951" w:rsidRPr="008F3D60" w:rsidRDefault="006E358B" w:rsidP="009E70C4">
      <w:pPr>
        <w:pStyle w:val="13"/>
        <w:ind w:left="0" w:firstLine="708"/>
        <w:jc w:val="both"/>
        <w:rPr>
          <w:i/>
          <w:iCs/>
          <w:sz w:val="28"/>
          <w:szCs w:val="28"/>
          <w:lang w:val="uk-UA"/>
        </w:rPr>
      </w:pPr>
      <w:r w:rsidRPr="008F3D60">
        <w:rPr>
          <w:i/>
          <w:iCs/>
          <w:sz w:val="28"/>
          <w:szCs w:val="28"/>
          <w:lang w:val="uk-UA" w:eastAsia="uk-UA"/>
        </w:rPr>
        <w:t xml:space="preserve">Фактор, рівень фактору, </w:t>
      </w:r>
      <w:r w:rsidR="00981628" w:rsidRPr="008F3D60">
        <w:rPr>
          <w:i/>
          <w:iCs/>
          <w:sz w:val="28"/>
          <w:szCs w:val="28"/>
          <w:lang w:val="uk-UA" w:eastAsia="uk-UA"/>
        </w:rPr>
        <w:t xml:space="preserve">залежна змінна, </w:t>
      </w:r>
      <w:r w:rsidRPr="008F3D60">
        <w:rPr>
          <w:i/>
          <w:iCs/>
          <w:sz w:val="28"/>
          <w:szCs w:val="28"/>
          <w:lang w:val="uk-UA" w:eastAsia="uk-UA"/>
        </w:rPr>
        <w:t>ANOVA,</w:t>
      </w:r>
      <w:r w:rsidR="00981628" w:rsidRPr="008F3D60">
        <w:rPr>
          <w:i/>
          <w:iCs/>
          <w:sz w:val="28"/>
          <w:szCs w:val="28"/>
          <w:lang w:val="uk-UA" w:eastAsia="uk-UA"/>
        </w:rPr>
        <w:t>міжгруп</w:t>
      </w:r>
      <w:r w:rsidR="00DE2BE7">
        <w:rPr>
          <w:i/>
          <w:iCs/>
          <w:sz w:val="28"/>
          <w:szCs w:val="28"/>
          <w:lang w:val="uk-UA" w:eastAsia="uk-UA"/>
        </w:rPr>
        <w:t>ов</w:t>
      </w:r>
      <w:r w:rsidR="00981628" w:rsidRPr="008F3D60">
        <w:rPr>
          <w:i/>
          <w:iCs/>
          <w:sz w:val="28"/>
          <w:szCs w:val="28"/>
          <w:lang w:val="uk-UA" w:eastAsia="uk-UA"/>
        </w:rPr>
        <w:t>а дисперсія, внутрішньогрупова дисперсія, нульова гіпотеза, альтернативна гіпотеза,</w:t>
      </w:r>
      <w:r w:rsidR="005A0661" w:rsidRPr="008F3D60">
        <w:rPr>
          <w:rFonts w:eastAsia="Calibri"/>
          <w:i/>
          <w:color w:val="000000"/>
          <w:sz w:val="28"/>
          <w:szCs w:val="28"/>
          <w:lang w:val="uk-UA" w:eastAsia="en-US"/>
        </w:rPr>
        <w:t>однофакторний дисперсійний аналіз, ранговий однофакторний аналіз</w:t>
      </w:r>
      <w:r w:rsidR="003546E5" w:rsidRPr="008F3D60">
        <w:rPr>
          <w:rFonts w:eastAsia="Calibri"/>
          <w:i/>
          <w:color w:val="000000"/>
          <w:sz w:val="28"/>
          <w:szCs w:val="28"/>
          <w:lang w:val="uk-UA" w:eastAsia="en-US"/>
        </w:rPr>
        <w:t>, двофакторний дисперсійний аналіз, ранговий критерій Фрідмана</w:t>
      </w:r>
      <w:r w:rsidR="00E03951" w:rsidRPr="008F3D60">
        <w:rPr>
          <w:i/>
          <w:iCs/>
          <w:sz w:val="28"/>
          <w:szCs w:val="28"/>
          <w:lang w:val="uk-UA"/>
        </w:rPr>
        <w:t>.</w:t>
      </w:r>
    </w:p>
    <w:p w:rsidR="00981628" w:rsidRPr="008F3D60" w:rsidRDefault="00981628" w:rsidP="009E70C4">
      <w:pPr>
        <w:pStyle w:val="13"/>
        <w:ind w:left="0" w:firstLine="567"/>
        <w:jc w:val="both"/>
        <w:rPr>
          <w:i/>
          <w:iCs/>
          <w:sz w:val="28"/>
          <w:szCs w:val="28"/>
          <w:lang w:val="uk-UA"/>
        </w:rPr>
      </w:pPr>
    </w:p>
    <w:p w:rsidR="00E03951" w:rsidRPr="008F3D60" w:rsidRDefault="00E03951" w:rsidP="009E70C4">
      <w:pPr>
        <w:ind w:left="0" w:firstLine="0"/>
        <w:jc w:val="center"/>
        <w:rPr>
          <w:bCs/>
          <w:sz w:val="28"/>
          <w:szCs w:val="28"/>
          <w:lang w:val="uk-UA"/>
        </w:rPr>
      </w:pPr>
      <w:r w:rsidRPr="008F3D60">
        <w:rPr>
          <w:bCs/>
          <w:sz w:val="28"/>
          <w:szCs w:val="28"/>
          <w:lang w:val="uk-UA"/>
        </w:rPr>
        <w:sym w:font="Webdings" w:char="F0A8"/>
      </w:r>
      <w:r w:rsidRPr="008F3D60">
        <w:rPr>
          <w:bCs/>
          <w:sz w:val="28"/>
          <w:szCs w:val="28"/>
          <w:lang w:val="uk-UA"/>
        </w:rPr>
        <w:t>Основні теоретичні положення</w:t>
      </w:r>
    </w:p>
    <w:bookmarkEnd w:id="84"/>
    <w:p w:rsidR="00DC59D9" w:rsidRPr="008F3D60" w:rsidRDefault="00DC59D9" w:rsidP="009E70C4">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У практиці обробки результатів спостережень часто постає питання про те, наскільки істотно впливає змі</w:t>
      </w:r>
      <w:r w:rsidR="00DE2BE7">
        <w:rPr>
          <w:rFonts w:eastAsia="Calibri"/>
          <w:sz w:val="28"/>
          <w:szCs w:val="28"/>
          <w:lang w:val="uk-UA" w:eastAsia="en-US"/>
        </w:rPr>
        <w:t>на деякого фактору</w:t>
      </w:r>
      <w:r w:rsidRPr="008F3D60">
        <w:rPr>
          <w:rFonts w:eastAsia="Calibri"/>
          <w:sz w:val="28"/>
          <w:szCs w:val="28"/>
          <w:lang w:val="uk-UA" w:eastAsia="en-US"/>
        </w:rPr>
        <w:t xml:space="preserve"> або групи факторів на вимірювану величину. Наприклад, можна досліджувати спільний вплив декількох економічних факторів, що не піддаються кількісному виміру на досліджуваний економічний показник, можна оцінити вплив властивостей сировини на показники якості продукції, кількості внесених добрив на врожайність і т.п.</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 xml:space="preserve">У попередній главі була розглянута перевірка гіпотези про рівність математичних очікувань двох сукупностей при невідомих і однакових дисперсіях. Однак на практиці часто виникає необхідність узагальнення задачі, тобто перевірки при заданому рівні значимості за вибірковим середнім нульової гіпотези про рівність математичних очікувань </w:t>
      </w:r>
      <w:r w:rsidRPr="008F3D60">
        <w:rPr>
          <w:rFonts w:eastAsia="Calibri"/>
          <w:i/>
          <w:iCs/>
          <w:sz w:val="28"/>
          <w:szCs w:val="28"/>
          <w:lang w:val="uk-UA" w:eastAsia="en-US"/>
        </w:rPr>
        <w:t>р (р &gt;</w:t>
      </w:r>
      <w:r w:rsidRPr="008F3D60">
        <w:rPr>
          <w:rFonts w:eastAsia="Calibri"/>
          <w:sz w:val="28"/>
          <w:szCs w:val="28"/>
          <w:lang w:val="uk-UA" w:eastAsia="en-US"/>
        </w:rPr>
        <w:t xml:space="preserve">2) сукупностей, у яких також дисперсії невідомі й однакові. Для ефективного розв’язання таких задач застосовується новий підхід, що заснований на порівнянні дисперсій і тому його названо </w:t>
      </w:r>
      <w:r w:rsidRPr="008F3D60">
        <w:rPr>
          <w:rFonts w:eastAsia="Calibri"/>
          <w:i/>
          <w:iCs/>
          <w:sz w:val="28"/>
          <w:szCs w:val="28"/>
          <w:lang w:val="uk-UA" w:eastAsia="en-US"/>
        </w:rPr>
        <w:t>дисперсійним аналізом.</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Дисперсійний аналіз є сукупністю статистичних методів, призначених для перевірки гіпотез про зв’язок між певною ознакою та досліджуваними факторами, які не мають кількісного опису, а також для встановлення ступеня впливу факторів та їх взаємодії. У спеціальній літературі дисперсійний аналіз часто називають ANOVA (від англомовної назви Analysis of Variations). Вперше цей метод було розроблено Р. Фішером в 1925 р.</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i/>
          <w:color w:val="000000"/>
          <w:sz w:val="28"/>
          <w:szCs w:val="28"/>
          <w:lang w:val="uk-UA" w:eastAsia="en-US"/>
        </w:rPr>
        <w:t xml:space="preserve">Факторами </w:t>
      </w:r>
      <w:r w:rsidRPr="008F3D60">
        <w:rPr>
          <w:rFonts w:eastAsia="Calibri"/>
          <w:color w:val="000000"/>
          <w:sz w:val="28"/>
          <w:szCs w:val="28"/>
          <w:lang w:val="uk-UA" w:eastAsia="en-US"/>
        </w:rPr>
        <w:t xml:space="preserve">називають контрольовані чинники, що впливають на кінцевий результат. </w:t>
      </w:r>
      <w:r w:rsidRPr="008F3D60">
        <w:rPr>
          <w:rFonts w:eastAsia="Calibri"/>
          <w:i/>
          <w:color w:val="000000"/>
          <w:sz w:val="28"/>
          <w:szCs w:val="28"/>
          <w:lang w:val="uk-UA" w:eastAsia="en-US"/>
        </w:rPr>
        <w:t>Рівнем фактор</w:t>
      </w:r>
      <w:r w:rsidR="00DE2BE7">
        <w:rPr>
          <w:rFonts w:eastAsia="Calibri"/>
          <w:i/>
          <w:color w:val="000000"/>
          <w:sz w:val="28"/>
          <w:szCs w:val="28"/>
          <w:lang w:val="uk-UA" w:eastAsia="en-US"/>
        </w:rPr>
        <w:t>у</w:t>
      </w:r>
      <w:r w:rsidRPr="008F3D60">
        <w:rPr>
          <w:rFonts w:eastAsia="Calibri"/>
          <w:i/>
          <w:color w:val="000000"/>
          <w:sz w:val="28"/>
          <w:szCs w:val="28"/>
          <w:lang w:val="uk-UA" w:eastAsia="en-US"/>
        </w:rPr>
        <w:t>, або способом обробки</w:t>
      </w:r>
      <w:r w:rsidRPr="008F3D60">
        <w:rPr>
          <w:rFonts w:eastAsia="Calibri"/>
          <w:color w:val="000000"/>
          <w:sz w:val="28"/>
          <w:szCs w:val="28"/>
          <w:lang w:val="uk-UA" w:eastAsia="en-US"/>
        </w:rPr>
        <w:t>, називають значення, що характеризують конкретний прояв цього фактор</w:t>
      </w:r>
      <w:r w:rsidR="00DE2BE7">
        <w:rPr>
          <w:rFonts w:eastAsia="Calibri"/>
          <w:color w:val="000000"/>
          <w:sz w:val="28"/>
          <w:szCs w:val="28"/>
          <w:lang w:val="uk-UA" w:eastAsia="en-US"/>
        </w:rPr>
        <w:t>у</w:t>
      </w:r>
      <w:r w:rsidRPr="008F3D60">
        <w:rPr>
          <w:rFonts w:eastAsia="Calibri"/>
          <w:color w:val="000000"/>
          <w:sz w:val="28"/>
          <w:szCs w:val="28"/>
          <w:lang w:val="uk-UA" w:eastAsia="en-US"/>
        </w:rPr>
        <w:t xml:space="preserve">. Ці значення зазвичай подають у номінальній або порядковій шкалі вимірювань. Значення вимірюваної ознаки називають </w:t>
      </w:r>
      <w:r w:rsidRPr="008F3D60">
        <w:rPr>
          <w:rFonts w:eastAsia="Calibri"/>
          <w:i/>
          <w:color w:val="000000"/>
          <w:sz w:val="28"/>
          <w:szCs w:val="28"/>
          <w:lang w:val="uk-UA" w:eastAsia="en-US"/>
        </w:rPr>
        <w:t>відгуком</w:t>
      </w:r>
      <w:r w:rsidRPr="008F3D60">
        <w:rPr>
          <w:rFonts w:eastAsia="Calibri"/>
          <w:color w:val="000000"/>
          <w:sz w:val="28"/>
          <w:szCs w:val="28"/>
          <w:lang w:val="uk-UA" w:eastAsia="en-US"/>
        </w:rPr>
        <w:t>.</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 xml:space="preserve">Коротко суть цього аналізу зводиться до розділення загальної дисперсії ознаки на компоненти, обумовлені впливом конкретних факторів, і перевірці гіпотез про значимість їх впливу. Моделі дисперсійного аналізу залежно від </w:t>
      </w:r>
      <w:r w:rsidRPr="008F3D60">
        <w:rPr>
          <w:rFonts w:eastAsia="Calibri"/>
          <w:sz w:val="28"/>
          <w:szCs w:val="28"/>
          <w:lang w:val="uk-UA" w:eastAsia="en-US"/>
        </w:rPr>
        <w:lastRenderedPageBreak/>
        <w:t xml:space="preserve">числа факторів класифікують як </w:t>
      </w:r>
      <w:r w:rsidRPr="008F3D60">
        <w:rPr>
          <w:rFonts w:eastAsia="Calibri"/>
          <w:i/>
          <w:iCs/>
          <w:sz w:val="28"/>
          <w:szCs w:val="28"/>
          <w:lang w:val="uk-UA" w:eastAsia="en-US"/>
        </w:rPr>
        <w:t xml:space="preserve">однофакторні, двофакторні </w:t>
      </w:r>
      <w:r w:rsidRPr="008F3D60">
        <w:rPr>
          <w:rFonts w:eastAsia="Calibri"/>
          <w:sz w:val="28"/>
          <w:szCs w:val="28"/>
          <w:lang w:val="uk-UA" w:eastAsia="en-US"/>
        </w:rPr>
        <w:t xml:space="preserve">й т.п. За метою дослідження виділяють такі моделі: </w:t>
      </w:r>
      <w:r w:rsidRPr="008F3D60">
        <w:rPr>
          <w:rFonts w:eastAsia="Calibri"/>
          <w:i/>
          <w:iCs/>
          <w:sz w:val="28"/>
          <w:szCs w:val="28"/>
          <w:lang w:val="uk-UA" w:eastAsia="en-US"/>
        </w:rPr>
        <w:t xml:space="preserve">детермінована </w:t>
      </w:r>
      <w:r w:rsidRPr="008F3D60">
        <w:rPr>
          <w:rFonts w:eastAsia="Calibri"/>
          <w:sz w:val="28"/>
          <w:szCs w:val="28"/>
          <w:lang w:val="uk-UA" w:eastAsia="en-US"/>
        </w:rPr>
        <w:t xml:space="preserve">– тут рівні всіх факторів заздалегідь фіксовані й перевіряють саме їхній вплив, </w:t>
      </w:r>
      <w:r w:rsidRPr="008F3D60">
        <w:rPr>
          <w:rFonts w:eastAsia="Calibri"/>
          <w:i/>
          <w:iCs/>
          <w:sz w:val="28"/>
          <w:szCs w:val="28"/>
          <w:lang w:val="uk-UA" w:eastAsia="en-US"/>
        </w:rPr>
        <w:t xml:space="preserve">випадкова </w:t>
      </w:r>
      <w:r w:rsidRPr="008F3D60">
        <w:rPr>
          <w:rFonts w:eastAsia="Calibri"/>
          <w:sz w:val="28"/>
          <w:szCs w:val="28"/>
          <w:lang w:val="uk-UA" w:eastAsia="en-US"/>
        </w:rPr>
        <w:t xml:space="preserve">– тут рівні кожного фактору отримані як випадкова вибірка з генеральної сукупності рівнів фактору, і </w:t>
      </w:r>
      <w:r w:rsidRPr="008F3D60">
        <w:rPr>
          <w:rFonts w:eastAsia="Calibri"/>
          <w:i/>
          <w:iCs/>
          <w:sz w:val="28"/>
          <w:szCs w:val="28"/>
          <w:lang w:val="uk-UA" w:eastAsia="en-US"/>
        </w:rPr>
        <w:t xml:space="preserve">змішана </w:t>
      </w:r>
      <w:r w:rsidRPr="008F3D60">
        <w:rPr>
          <w:rFonts w:eastAsia="Calibri"/>
          <w:sz w:val="28"/>
          <w:szCs w:val="28"/>
          <w:lang w:val="uk-UA" w:eastAsia="en-US"/>
        </w:rPr>
        <w:t>– тут рівні одних факторів заздалегідь фіксовані, а рівні інших – випадкова вибірка.</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Часто вихідні значення факторів вимірюють у кількісних або порядкових шкалах. Тоді постає проблема групування вихідних даних у ряди спостережень, що відповідають приблизно однаковим значенням фактор</w:t>
      </w:r>
      <w:r w:rsidR="00DE2BE7">
        <w:rPr>
          <w:rFonts w:eastAsia="Calibri"/>
          <w:color w:val="000000"/>
          <w:sz w:val="28"/>
          <w:szCs w:val="28"/>
          <w:lang w:val="uk-UA" w:eastAsia="en-US"/>
        </w:rPr>
        <w:t>у</w:t>
      </w:r>
      <w:r w:rsidRPr="008F3D60">
        <w:rPr>
          <w:rFonts w:eastAsia="Calibri"/>
          <w:color w:val="000000"/>
          <w:sz w:val="28"/>
          <w:szCs w:val="28"/>
          <w:lang w:val="uk-UA" w:eastAsia="en-US"/>
        </w:rPr>
        <w:t>. Якщо кількість груп взяти надмірно великою, то кількість спостережень у них може виявитися недостатньою для отримання надійних результатів. Якщо її взяти надмірно малою, це може призвести до втрати суттєвих особливостей впливу досліджуваного фактор</w:t>
      </w:r>
      <w:r w:rsidR="00DE2BE7">
        <w:rPr>
          <w:rFonts w:eastAsia="Calibri"/>
          <w:color w:val="000000"/>
          <w:sz w:val="28"/>
          <w:szCs w:val="28"/>
          <w:lang w:val="uk-UA" w:eastAsia="en-US"/>
        </w:rPr>
        <w:t>у</w:t>
      </w:r>
      <w:r w:rsidRPr="008F3D60">
        <w:rPr>
          <w:rFonts w:eastAsia="Calibri"/>
          <w:color w:val="000000"/>
          <w:sz w:val="28"/>
          <w:szCs w:val="28"/>
          <w:lang w:val="uk-UA" w:eastAsia="en-US"/>
        </w:rPr>
        <w:t xml:space="preserve"> на систему. Загальну методологію групування описано в розділі 1. Вибір конкретного способу групування даних залежить від їх обсягу і характеру варіювання значень фактор</w:t>
      </w:r>
      <w:r w:rsidR="00DE2BE7">
        <w:rPr>
          <w:rFonts w:eastAsia="Calibri"/>
          <w:color w:val="000000"/>
          <w:sz w:val="28"/>
          <w:szCs w:val="28"/>
          <w:lang w:val="uk-UA" w:eastAsia="en-US"/>
        </w:rPr>
        <w:t>у</w:t>
      </w:r>
      <w:r w:rsidRPr="008F3D60">
        <w:rPr>
          <w:rFonts w:eastAsia="Calibri"/>
          <w:color w:val="000000"/>
          <w:sz w:val="28"/>
          <w:szCs w:val="28"/>
          <w:lang w:val="uk-UA" w:eastAsia="en-US"/>
        </w:rPr>
        <w:t>.</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Кількість і розміри інтервалів при однофакторному аналізі найчастіше визначають за принципом рівних інтервалів або за принципом рівних частот. При багатофакторному аналізі застосовують три типи групування:</w:t>
      </w:r>
    </w:p>
    <w:p w:rsidR="00DC59D9" w:rsidRPr="008F3D60" w:rsidRDefault="00DC59D9" w:rsidP="00FA2B6B">
      <w:pPr>
        <w:numPr>
          <w:ilvl w:val="0"/>
          <w:numId w:val="25"/>
        </w:numPr>
        <w:tabs>
          <w:tab w:val="left" w:pos="993"/>
        </w:tabs>
        <w:contextualSpacing/>
        <w:jc w:val="both"/>
        <w:rPr>
          <w:color w:val="000000"/>
          <w:sz w:val="28"/>
          <w:szCs w:val="28"/>
          <w:lang w:val="uk-UA"/>
        </w:rPr>
      </w:pPr>
      <w:r w:rsidRPr="008F3D60">
        <w:rPr>
          <w:color w:val="000000"/>
          <w:sz w:val="28"/>
          <w:szCs w:val="28"/>
          <w:lang w:val="uk-UA"/>
        </w:rPr>
        <w:t>групи з рівною кількістю спостережень;</w:t>
      </w:r>
    </w:p>
    <w:p w:rsidR="00DC59D9" w:rsidRPr="008F3D60" w:rsidRDefault="00DC59D9" w:rsidP="00FA2B6B">
      <w:pPr>
        <w:numPr>
          <w:ilvl w:val="0"/>
          <w:numId w:val="25"/>
        </w:numPr>
        <w:tabs>
          <w:tab w:val="left" w:pos="993"/>
        </w:tabs>
        <w:contextualSpacing/>
        <w:jc w:val="both"/>
        <w:rPr>
          <w:color w:val="000000"/>
          <w:sz w:val="28"/>
          <w:szCs w:val="28"/>
          <w:lang w:val="uk-UA"/>
        </w:rPr>
      </w:pPr>
      <w:r w:rsidRPr="008F3D60">
        <w:rPr>
          <w:color w:val="000000"/>
          <w:sz w:val="28"/>
          <w:szCs w:val="28"/>
          <w:lang w:val="uk-UA"/>
        </w:rPr>
        <w:t>групи з різною кількістю спостережень;</w:t>
      </w:r>
    </w:p>
    <w:p w:rsidR="00DC59D9" w:rsidRPr="008F3D60" w:rsidRDefault="00DC59D9" w:rsidP="00FA2B6B">
      <w:pPr>
        <w:numPr>
          <w:ilvl w:val="0"/>
          <w:numId w:val="25"/>
        </w:numPr>
        <w:tabs>
          <w:tab w:val="left" w:pos="993"/>
        </w:tabs>
        <w:contextualSpacing/>
        <w:jc w:val="both"/>
        <w:rPr>
          <w:color w:val="000000"/>
          <w:sz w:val="28"/>
          <w:szCs w:val="28"/>
          <w:lang w:val="uk-UA"/>
        </w:rPr>
      </w:pPr>
      <w:r w:rsidRPr="008F3D60">
        <w:rPr>
          <w:color w:val="000000"/>
          <w:sz w:val="28"/>
          <w:szCs w:val="28"/>
          <w:lang w:val="uk-UA"/>
        </w:rPr>
        <w:t>групи, кількості спостережень у яких відповідають певній пропорції.</w:t>
      </w:r>
    </w:p>
    <w:p w:rsidR="00DC59D9" w:rsidRPr="008F3D60" w:rsidRDefault="00DC59D9" w:rsidP="00FA2B6B">
      <w:pPr>
        <w:ind w:left="0" w:firstLine="709"/>
        <w:jc w:val="both"/>
        <w:rPr>
          <w:rFonts w:eastAsia="Calibri"/>
          <w:color w:val="000000"/>
          <w:sz w:val="28"/>
          <w:szCs w:val="28"/>
          <w:lang w:val="uk-UA" w:eastAsia="en-US"/>
        </w:rPr>
      </w:pPr>
      <w:r w:rsidRPr="008F3D60">
        <w:rPr>
          <w:rFonts w:eastAsia="Calibri"/>
          <w:color w:val="000000"/>
          <w:sz w:val="28"/>
          <w:szCs w:val="28"/>
          <w:lang w:val="uk-UA" w:eastAsia="en-US"/>
        </w:rPr>
        <w:t>При цьому існують певні особливості обробки даних, залежно від типу групування.</w: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ind w:hanging="6"/>
        <w:rPr>
          <w:b/>
          <w:bCs/>
          <w:sz w:val="28"/>
          <w:szCs w:val="28"/>
          <w:lang w:val="uk-UA" w:eastAsia="en-US"/>
        </w:rPr>
      </w:pPr>
      <w:bookmarkStart w:id="87" w:name="_Toc161969763"/>
      <w:r w:rsidRPr="008F3D60">
        <w:rPr>
          <w:b/>
          <w:bCs/>
          <w:sz w:val="28"/>
          <w:szCs w:val="28"/>
          <w:lang w:val="uk-UA" w:eastAsia="en-US"/>
        </w:rPr>
        <w:t>8.1 Однофакторний дисперсійний аналіз</w:t>
      </w:r>
      <w:bookmarkEnd w:id="87"/>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Основною метою однофакторного аналізу зазвичай є оцінка величини впливу конкретного фактор</w:t>
      </w:r>
      <w:r w:rsidR="00DE2BE7">
        <w:rPr>
          <w:rFonts w:eastAsia="Calibri"/>
          <w:color w:val="000000"/>
          <w:sz w:val="28"/>
          <w:szCs w:val="28"/>
          <w:lang w:val="uk-UA" w:eastAsia="en-US"/>
        </w:rPr>
        <w:t>у</w:t>
      </w:r>
      <w:r w:rsidRPr="008F3D60">
        <w:rPr>
          <w:rFonts w:eastAsia="Calibri"/>
          <w:color w:val="000000"/>
          <w:sz w:val="28"/>
          <w:szCs w:val="28"/>
          <w:lang w:val="uk-UA" w:eastAsia="en-US"/>
        </w:rPr>
        <w:t xml:space="preserve"> на досліджуваний відгук. Іншою метою може бути порівняння двох або декількох факторів один з одним з метою визначення різниці їх впливу на відгук, яку часто називають </w:t>
      </w:r>
      <w:r w:rsidRPr="008F3D60">
        <w:rPr>
          <w:rFonts w:eastAsia="Calibri"/>
          <w:i/>
          <w:color w:val="000000"/>
          <w:sz w:val="28"/>
          <w:szCs w:val="28"/>
          <w:lang w:val="uk-UA" w:eastAsia="en-US"/>
        </w:rPr>
        <w:t>контрастом факторів.</w:t>
      </w:r>
      <w:r w:rsidRPr="008F3D60">
        <w:rPr>
          <w:rFonts w:eastAsia="Calibri"/>
          <w:color w:val="000000"/>
          <w:sz w:val="28"/>
          <w:szCs w:val="28"/>
          <w:lang w:val="uk-UA" w:eastAsia="en-US"/>
        </w:rPr>
        <w:t xml:space="preserve"> Попереднім етапом є перевірка нульової гіпотези про відсутність будь-якого впливу досліджуваного фактор</w:t>
      </w:r>
      <w:r w:rsidR="00DE2BE7">
        <w:rPr>
          <w:rFonts w:eastAsia="Calibri"/>
          <w:color w:val="000000"/>
          <w:sz w:val="28"/>
          <w:szCs w:val="28"/>
          <w:lang w:val="uk-UA" w:eastAsia="en-US"/>
        </w:rPr>
        <w:t>у</w:t>
      </w:r>
      <w:r w:rsidRPr="008F3D60">
        <w:rPr>
          <w:rFonts w:eastAsia="Calibri"/>
          <w:color w:val="000000"/>
          <w:sz w:val="28"/>
          <w:szCs w:val="28"/>
          <w:lang w:val="uk-UA" w:eastAsia="en-US"/>
        </w:rPr>
        <w:t xml:space="preserve"> (факторів), тобто гіпотези про те, що зміни значень ознаки в порівнюваних вибірках є випадковими, і всі дані належать до однієї генеральної сукупності.</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Якщо нульову гіпотезу відкидають, то наступним етапом є кількісне оцінювання впливу досліджуваного фактор</w:t>
      </w:r>
      <w:r w:rsidR="00DE2BE7">
        <w:rPr>
          <w:rFonts w:eastAsia="Calibri"/>
          <w:color w:val="000000"/>
          <w:sz w:val="28"/>
          <w:szCs w:val="28"/>
          <w:lang w:val="uk-UA" w:eastAsia="en-US"/>
        </w:rPr>
        <w:t>у</w:t>
      </w:r>
      <w:r w:rsidRPr="008F3D60">
        <w:rPr>
          <w:rFonts w:eastAsia="Calibri"/>
          <w:color w:val="000000"/>
          <w:sz w:val="28"/>
          <w:szCs w:val="28"/>
          <w:lang w:val="uk-UA" w:eastAsia="en-US"/>
        </w:rPr>
        <w:t xml:space="preserve"> і побудова довірчих інтервалів для отриманих характеристик. У випадку, коли нульова гіпотеза не може бути відкинутою, зазвичай її приймають і роблять висновок про відсутність впливу. Але, якщо є підстави вважати, що такий вплив має бути присутнім (наприклад, це може випливати з теоретичних уявлень про об’єкт дослідження), то необхідно перевірити наявність інших факторів, що можуть його маскувати.</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 xml:space="preserve">При </w:t>
      </w:r>
      <w:r w:rsidRPr="008F3D60">
        <w:rPr>
          <w:rFonts w:eastAsia="Calibri"/>
          <w:i/>
          <w:color w:val="000000"/>
          <w:sz w:val="28"/>
          <w:szCs w:val="28"/>
          <w:lang w:val="uk-UA" w:eastAsia="en-US"/>
        </w:rPr>
        <w:t>однофакторному дисперсійному аналізі</w:t>
      </w:r>
      <w:r w:rsidRPr="008F3D60">
        <w:rPr>
          <w:rFonts w:eastAsia="Calibri"/>
          <w:color w:val="000000"/>
          <w:sz w:val="28"/>
          <w:szCs w:val="28"/>
          <w:lang w:val="uk-UA" w:eastAsia="en-US"/>
        </w:rPr>
        <w:t xml:space="preserve"> вихідні дані подають у вигляді таблиць, у яких кількість стовпчиків дорівнює кількості рівнів фактор</w:t>
      </w:r>
      <w:r w:rsidR="00DE2BE7">
        <w:rPr>
          <w:rFonts w:eastAsia="Calibri"/>
          <w:color w:val="000000"/>
          <w:sz w:val="28"/>
          <w:szCs w:val="28"/>
          <w:lang w:val="uk-UA" w:eastAsia="en-US"/>
        </w:rPr>
        <w:t>у</w:t>
      </w:r>
      <w:r w:rsidRPr="008F3D60">
        <w:rPr>
          <w:rFonts w:eastAsia="Calibri"/>
          <w:color w:val="000000"/>
          <w:sz w:val="28"/>
          <w:szCs w:val="28"/>
          <w:lang w:val="uk-UA" w:eastAsia="en-US"/>
        </w:rPr>
        <w:t>, а кількість значень у кожному стовпчику - кількості спостережень при відповідному рівні фактор</w:t>
      </w:r>
      <w:r w:rsidR="00DE2BE7">
        <w:rPr>
          <w:rFonts w:eastAsia="Calibri"/>
          <w:color w:val="000000"/>
          <w:sz w:val="28"/>
          <w:szCs w:val="28"/>
          <w:lang w:val="uk-UA" w:eastAsia="en-US"/>
        </w:rPr>
        <w:t>у</w:t>
      </w:r>
      <w:r w:rsidRPr="008F3D60">
        <w:rPr>
          <w:rFonts w:eastAsia="Calibri"/>
          <w:color w:val="000000"/>
          <w:sz w:val="28"/>
          <w:szCs w:val="28"/>
          <w:lang w:val="uk-UA" w:eastAsia="en-US"/>
        </w:rPr>
        <w:t xml:space="preserve"> (табл. 8.1). Для різних рівнів фактор</w:t>
      </w:r>
      <w:r w:rsidR="00DE2BE7">
        <w:rPr>
          <w:rFonts w:eastAsia="Calibri"/>
          <w:color w:val="000000"/>
          <w:sz w:val="28"/>
          <w:szCs w:val="28"/>
          <w:lang w:val="uk-UA" w:eastAsia="en-US"/>
        </w:rPr>
        <w:t>у</w:t>
      </w:r>
      <w:r w:rsidRPr="008F3D60">
        <w:rPr>
          <w:rFonts w:eastAsia="Calibri"/>
          <w:color w:val="000000"/>
          <w:sz w:val="28"/>
          <w:szCs w:val="28"/>
          <w:lang w:val="uk-UA" w:eastAsia="en-US"/>
        </w:rPr>
        <w:t xml:space="preserve"> кількість </w:t>
      </w:r>
      <w:r w:rsidRPr="008F3D60">
        <w:rPr>
          <w:rFonts w:eastAsia="Calibri"/>
          <w:color w:val="000000"/>
          <w:sz w:val="28"/>
          <w:szCs w:val="28"/>
          <w:lang w:val="uk-UA" w:eastAsia="en-US"/>
        </w:rPr>
        <w:lastRenderedPageBreak/>
        <w:t>спостережень може бути різною. При цьому виходять з припущення, що результати спостережень для різних рівнів є вибірками з нормально розподілених сукупностей, середні значення та дисперсії яких є однаковими і не залежать від рівнів. Завданням аналізу є перевірка нульової гіпотези про рівність середніх значень сукупностей, що розглядаються.</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В основі однофакторного дисперсійного аналізу лежить така теоретико – імовірнісна модель:</w:t>
      </w:r>
    </w:p>
    <w:p w:rsidR="00DC59D9" w:rsidRPr="008F3D60" w:rsidRDefault="00DC59D9" w:rsidP="00FA2B6B">
      <w:pPr>
        <w:shd w:val="clear" w:color="auto" w:fill="FFFFFF"/>
        <w:tabs>
          <w:tab w:val="left" w:pos="8789"/>
        </w:tabs>
        <w:ind w:left="0" w:firstLine="720"/>
        <w:jc w:val="both"/>
        <w:rPr>
          <w:rFonts w:eastAsia="Calibri"/>
          <w:sz w:val="28"/>
          <w:szCs w:val="28"/>
          <w:lang w:val="uk-UA" w:eastAsia="en-US"/>
        </w:rPr>
      </w:pPr>
    </w:p>
    <w:p w:rsidR="00DC59D9" w:rsidRPr="008F3D60" w:rsidRDefault="0092209A" w:rsidP="00FA2B6B">
      <w:pPr>
        <w:shd w:val="clear" w:color="auto" w:fill="FFFFFF"/>
        <w:tabs>
          <w:tab w:val="left" w:pos="7938"/>
          <w:tab w:val="left" w:pos="8789"/>
        </w:tabs>
        <w:ind w:left="2124" w:firstLine="0"/>
        <w:jc w:val="both"/>
        <w:rPr>
          <w:rFonts w:eastAsia="Calibri"/>
          <w:sz w:val="28"/>
          <w:szCs w:val="28"/>
          <w:lang w:val="uk-UA" w:eastAsia="en-US"/>
        </w:rPr>
      </w:pPr>
      <w:r w:rsidRPr="008F3D60">
        <w:rPr>
          <w:rFonts w:eastAsia="Calibri"/>
          <w:iCs/>
          <w:sz w:val="28"/>
          <w:szCs w:val="28"/>
          <w:lang w:val="uk-UA" w:eastAsia="en-US"/>
        </w:rPr>
        <w:tab/>
      </w:r>
      <w:r w:rsidR="00DC59D9" w:rsidRPr="008F3D60">
        <w:rPr>
          <w:rFonts w:eastAsia="Calibri"/>
          <w:iCs/>
          <w:position w:val="-16"/>
          <w:sz w:val="28"/>
          <w:szCs w:val="28"/>
          <w:lang w:val="uk-UA" w:eastAsia="en-US"/>
        </w:rPr>
        <w:object w:dxaOrig="2010" w:dyaOrig="435">
          <v:shape id="_x0000_i1394" type="#_x0000_t75" style="width:99.85pt;height:22.4pt" o:ole="">
            <v:imagedata r:id="rId732" o:title=""/>
          </v:shape>
          <o:OLEObject Type="Embed" ProgID="Equation.3" ShapeID="_x0000_i1394" DrawAspect="Content" ObjectID="_1780146747" r:id="rId733"/>
        </w:object>
      </w:r>
      <w:r w:rsidR="00DC59D9" w:rsidRPr="008F3D60">
        <w:rPr>
          <w:rFonts w:eastAsia="Calibri"/>
          <w:iCs/>
          <w:sz w:val="28"/>
          <w:szCs w:val="28"/>
          <w:lang w:val="uk-UA" w:eastAsia="en-US"/>
        </w:rPr>
        <w:tab/>
      </w:r>
      <w:r w:rsidR="00DC59D9" w:rsidRPr="008F3D60">
        <w:rPr>
          <w:rFonts w:eastAsia="Calibri"/>
          <w:iCs/>
          <w:sz w:val="28"/>
          <w:szCs w:val="28"/>
          <w:lang w:val="uk-UA" w:eastAsia="en-US"/>
        </w:rPr>
        <w:tab/>
      </w:r>
      <w:r w:rsidR="00DC59D9" w:rsidRPr="008F3D60">
        <w:rPr>
          <w:rFonts w:eastAsia="Calibri"/>
          <w:sz w:val="28"/>
          <w:szCs w:val="28"/>
          <w:lang w:val="uk-UA" w:eastAsia="en-US"/>
        </w:rPr>
        <w:t>(8.1)</w:t>
      </w:r>
    </w:p>
    <w:p w:rsidR="00DC59D9" w:rsidRPr="008F3D60" w:rsidRDefault="00DC59D9" w:rsidP="00FA2B6B">
      <w:pPr>
        <w:shd w:val="clear" w:color="auto" w:fill="FFFFFF"/>
        <w:tabs>
          <w:tab w:val="left" w:pos="7938"/>
        </w:tabs>
        <w:ind w:left="1440" w:firstLine="0"/>
        <w:jc w:val="both"/>
        <w:rPr>
          <w:rFonts w:eastAsia="Calibri"/>
          <w:sz w:val="28"/>
          <w:szCs w:val="28"/>
          <w:lang w:val="uk-UA" w:eastAsia="en-US"/>
        </w:rPr>
      </w:pPr>
    </w:p>
    <w:p w:rsidR="00DC59D9" w:rsidRPr="008F3D60" w:rsidRDefault="00DC59D9" w:rsidP="00FA2B6B">
      <w:pPr>
        <w:shd w:val="clear" w:color="auto" w:fill="FFFFFF"/>
        <w:ind w:left="0" w:firstLine="0"/>
        <w:jc w:val="both"/>
        <w:rPr>
          <w:rFonts w:eastAsia="Calibri"/>
          <w:i/>
          <w:iCs/>
          <w:sz w:val="28"/>
          <w:szCs w:val="28"/>
          <w:lang w:val="uk-UA" w:eastAsia="en-US"/>
        </w:rPr>
      </w:pPr>
      <w:r w:rsidRPr="008F3D60">
        <w:rPr>
          <w:rFonts w:eastAsia="Calibri"/>
          <w:sz w:val="28"/>
          <w:szCs w:val="28"/>
          <w:lang w:val="uk-UA" w:eastAsia="en-US"/>
        </w:rPr>
        <w:t xml:space="preserve">де </w:t>
      </w:r>
      <w:r w:rsidRPr="008F3D60">
        <w:rPr>
          <w:rFonts w:eastAsia="Calibri"/>
          <w:position w:val="-16"/>
          <w:sz w:val="28"/>
          <w:szCs w:val="28"/>
          <w:lang w:val="uk-UA" w:eastAsia="en-US"/>
        </w:rPr>
        <w:object w:dxaOrig="285" w:dyaOrig="435">
          <v:shape id="_x0000_i1395" type="#_x0000_t75" style="width:14.95pt;height:22.4pt" o:ole="">
            <v:imagedata r:id="rId734" o:title=""/>
          </v:shape>
          <o:OLEObject Type="Embed" ProgID="Equation.3" ShapeID="_x0000_i1395" DrawAspect="Content" ObjectID="_1780146748" r:id="rId735"/>
        </w:object>
      </w:r>
      <w:r w:rsidRPr="008F3D60">
        <w:rPr>
          <w:rFonts w:eastAsia="Calibri"/>
          <w:sz w:val="28"/>
          <w:szCs w:val="28"/>
          <w:lang w:val="uk-UA" w:eastAsia="en-US"/>
        </w:rPr>
        <w:t xml:space="preserve">– значення ознаки </w:t>
      </w:r>
      <w:r w:rsidRPr="008F3D60">
        <w:rPr>
          <w:rFonts w:eastAsia="Calibri"/>
          <w:i/>
          <w:iCs/>
          <w:sz w:val="28"/>
          <w:szCs w:val="28"/>
          <w:lang w:val="uk-UA" w:eastAsia="en-US"/>
        </w:rPr>
        <w:t xml:space="preserve">X, </w:t>
      </w:r>
      <w:r w:rsidRPr="008F3D60">
        <w:rPr>
          <w:rFonts w:eastAsia="Calibri"/>
          <w:sz w:val="28"/>
          <w:szCs w:val="28"/>
          <w:lang w:val="uk-UA" w:eastAsia="en-US"/>
        </w:rPr>
        <w:t xml:space="preserve">отримане при </w:t>
      </w:r>
      <w:r w:rsidRPr="008F3D60">
        <w:rPr>
          <w:rFonts w:eastAsia="Calibri"/>
          <w:position w:val="-6"/>
          <w:sz w:val="28"/>
          <w:szCs w:val="28"/>
          <w:lang w:val="uk-UA" w:eastAsia="en-US"/>
        </w:rPr>
        <w:object w:dxaOrig="150" w:dyaOrig="285">
          <v:shape id="_x0000_i1396" type="#_x0000_t75" style="width:7.45pt;height:14.95pt" o:ole="">
            <v:imagedata r:id="rId736" o:title=""/>
          </v:shape>
          <o:OLEObject Type="Embed" ProgID="Equation.3" ShapeID="_x0000_i1396" DrawAspect="Content" ObjectID="_1780146749" r:id="rId737"/>
        </w:object>
      </w:r>
      <w:r w:rsidRPr="008F3D60">
        <w:rPr>
          <w:rFonts w:eastAsia="Calibri"/>
          <w:sz w:val="28"/>
          <w:szCs w:val="28"/>
          <w:lang w:val="uk-UA" w:eastAsia="en-US"/>
        </w:rPr>
        <w:t xml:space="preserve">– му випробуванні на </w:t>
      </w:r>
      <w:r w:rsidRPr="008F3D60">
        <w:rPr>
          <w:rFonts w:eastAsia="Calibri"/>
          <w:position w:val="-12"/>
          <w:sz w:val="28"/>
          <w:szCs w:val="28"/>
          <w:lang w:val="uk-UA" w:eastAsia="en-US"/>
        </w:rPr>
        <w:object w:dxaOrig="285" w:dyaOrig="285">
          <v:shape id="_x0000_i1397" type="#_x0000_t75" style="width:14.95pt;height:14.95pt" o:ole="">
            <v:imagedata r:id="rId738" o:title=""/>
          </v:shape>
          <o:OLEObject Type="Embed" ProgID="Equation.3" ShapeID="_x0000_i1397" DrawAspect="Content" ObjectID="_1780146750" r:id="rId739"/>
        </w:object>
      </w:r>
      <w:r w:rsidRPr="008F3D60">
        <w:rPr>
          <w:rFonts w:eastAsia="Calibri"/>
          <w:sz w:val="28"/>
          <w:szCs w:val="28"/>
          <w:lang w:val="uk-UA" w:eastAsia="en-US"/>
        </w:rPr>
        <w:t>– му рівні фактор</w:t>
      </w:r>
      <w:r w:rsidR="00DE2BE7">
        <w:rPr>
          <w:rFonts w:eastAsia="Calibri"/>
          <w:sz w:val="28"/>
          <w:szCs w:val="28"/>
          <w:lang w:val="uk-UA" w:eastAsia="en-US"/>
        </w:rPr>
        <w:t>у</w:t>
      </w:r>
      <w:r w:rsidRPr="008F3D60">
        <w:rPr>
          <w:rFonts w:eastAsia="Calibri"/>
          <w:sz w:val="28"/>
          <w:szCs w:val="28"/>
          <w:lang w:val="uk-UA" w:eastAsia="en-US"/>
        </w:rPr>
        <w:t xml:space="preserve">; </w:t>
      </w:r>
      <w:r w:rsidRPr="008F3D60">
        <w:rPr>
          <w:rFonts w:eastAsia="Calibri"/>
          <w:position w:val="-6"/>
          <w:sz w:val="28"/>
          <w:szCs w:val="28"/>
          <w:lang w:val="uk-UA" w:eastAsia="en-US"/>
        </w:rPr>
        <w:object w:dxaOrig="285" w:dyaOrig="285">
          <v:shape id="_x0000_i1398" type="#_x0000_t75" style="width:14.95pt;height:14.95pt" o:ole="">
            <v:imagedata r:id="rId740" o:title=""/>
          </v:shape>
          <o:OLEObject Type="Embed" ProgID="Equation.3" ShapeID="_x0000_i1398" DrawAspect="Content" ObjectID="_1780146751" r:id="rId741"/>
        </w:object>
      </w:r>
      <w:r w:rsidRPr="008F3D60">
        <w:rPr>
          <w:rFonts w:eastAsia="Calibri"/>
          <w:sz w:val="28"/>
          <w:szCs w:val="28"/>
          <w:lang w:val="uk-UA" w:eastAsia="en-US"/>
        </w:rPr>
        <w:t xml:space="preserve">– загальна середня величина ознаки </w:t>
      </w:r>
      <w:r w:rsidRPr="008F3D60">
        <w:rPr>
          <w:rFonts w:eastAsia="Calibri"/>
          <w:i/>
          <w:iCs/>
          <w:sz w:val="28"/>
          <w:szCs w:val="28"/>
          <w:lang w:val="uk-UA" w:eastAsia="en-US"/>
        </w:rPr>
        <w:t>X;</w:t>
      </w:r>
      <w:r w:rsidRPr="008F3D60">
        <w:rPr>
          <w:rFonts w:eastAsia="Calibri"/>
          <w:position w:val="-16"/>
          <w:sz w:val="28"/>
          <w:szCs w:val="28"/>
          <w:lang w:val="uk-UA" w:eastAsia="en-US"/>
        </w:rPr>
        <w:object w:dxaOrig="435" w:dyaOrig="435">
          <v:shape id="_x0000_i1399" type="#_x0000_t75" style="width:22.4pt;height:22.4pt" o:ole="">
            <v:imagedata r:id="rId742" o:title=""/>
          </v:shape>
          <o:OLEObject Type="Embed" ProgID="Equation.3" ShapeID="_x0000_i1399" DrawAspect="Content" ObjectID="_1780146752" r:id="rId743"/>
        </w:object>
      </w:r>
      <w:r w:rsidRPr="008F3D60">
        <w:rPr>
          <w:rFonts w:eastAsia="Calibri"/>
          <w:i/>
          <w:iCs/>
          <w:sz w:val="28"/>
          <w:szCs w:val="28"/>
          <w:lang w:val="uk-UA" w:eastAsia="en-US"/>
        </w:rPr>
        <w:t xml:space="preserve"> – </w:t>
      </w:r>
      <w:r w:rsidRPr="008F3D60">
        <w:rPr>
          <w:rFonts w:eastAsia="Calibri"/>
          <w:sz w:val="28"/>
          <w:szCs w:val="28"/>
          <w:lang w:val="uk-UA" w:eastAsia="en-US"/>
        </w:rPr>
        <w:t>ефект фактор</w:t>
      </w:r>
      <w:r w:rsidR="00DE2BE7">
        <w:rPr>
          <w:rFonts w:eastAsia="Calibri"/>
          <w:sz w:val="28"/>
          <w:szCs w:val="28"/>
          <w:lang w:val="uk-UA" w:eastAsia="en-US"/>
        </w:rPr>
        <w:t>у</w:t>
      </w:r>
      <w:r w:rsidRPr="008F3D60">
        <w:rPr>
          <w:rFonts w:eastAsia="Calibri"/>
          <w:sz w:val="28"/>
          <w:szCs w:val="28"/>
          <w:lang w:val="uk-UA" w:eastAsia="en-US"/>
        </w:rPr>
        <w:t xml:space="preserve"> на </w:t>
      </w:r>
      <w:r w:rsidRPr="008F3D60">
        <w:rPr>
          <w:rFonts w:eastAsia="Calibri"/>
          <w:position w:val="-12"/>
          <w:sz w:val="28"/>
          <w:szCs w:val="28"/>
          <w:lang w:val="uk-UA" w:eastAsia="en-US"/>
        </w:rPr>
        <w:object w:dxaOrig="285" w:dyaOrig="285">
          <v:shape id="_x0000_i1400" type="#_x0000_t75" style="width:14.95pt;height:14.95pt" o:ole="">
            <v:imagedata r:id="rId744" o:title=""/>
          </v:shape>
          <o:OLEObject Type="Embed" ProgID="Equation.3" ShapeID="_x0000_i1400" DrawAspect="Content" ObjectID="_1780146753" r:id="rId745"/>
        </w:object>
      </w:r>
      <w:r w:rsidRPr="008F3D60">
        <w:rPr>
          <w:rFonts w:eastAsia="Calibri"/>
          <w:sz w:val="28"/>
          <w:szCs w:val="28"/>
          <w:lang w:val="uk-UA" w:eastAsia="en-US"/>
        </w:rPr>
        <w:t xml:space="preserve">– му рівні; </w:t>
      </w:r>
      <w:r w:rsidRPr="008F3D60">
        <w:rPr>
          <w:rFonts w:eastAsia="Calibri"/>
          <w:position w:val="-16"/>
          <w:sz w:val="28"/>
          <w:szCs w:val="28"/>
          <w:lang w:val="uk-UA" w:eastAsia="en-US"/>
        </w:rPr>
        <w:object w:dxaOrig="285" w:dyaOrig="435">
          <v:shape id="_x0000_i1401" type="#_x0000_t75" style="width:14.95pt;height:22.4pt" o:ole="">
            <v:imagedata r:id="rId746" o:title=""/>
          </v:shape>
          <o:OLEObject Type="Embed" ProgID="Equation.3" ShapeID="_x0000_i1401" DrawAspect="Content" ObjectID="_1780146754" r:id="rId747"/>
        </w:object>
      </w:r>
      <w:r w:rsidRPr="008F3D60">
        <w:rPr>
          <w:rFonts w:eastAsia="Calibri"/>
          <w:sz w:val="28"/>
          <w:szCs w:val="28"/>
          <w:lang w:val="uk-UA" w:eastAsia="en-US"/>
        </w:rPr>
        <w:t xml:space="preserve">– випадковий компонент, що впливає на значення ознаки </w:t>
      </w:r>
      <w:r w:rsidRPr="008F3D60">
        <w:rPr>
          <w:rFonts w:eastAsia="Calibri"/>
          <w:i/>
          <w:iCs/>
          <w:sz w:val="28"/>
          <w:szCs w:val="28"/>
          <w:lang w:val="uk-UA" w:eastAsia="en-US"/>
        </w:rPr>
        <w:t xml:space="preserve">X </w:t>
      </w:r>
      <w:r w:rsidRPr="008F3D60">
        <w:rPr>
          <w:rFonts w:eastAsia="Calibri"/>
          <w:sz w:val="28"/>
          <w:szCs w:val="28"/>
          <w:lang w:val="uk-UA" w:eastAsia="en-US"/>
        </w:rPr>
        <w:t xml:space="preserve">в </w:t>
      </w:r>
      <w:r w:rsidRPr="008F3D60">
        <w:rPr>
          <w:rFonts w:eastAsia="Calibri"/>
          <w:position w:val="-6"/>
          <w:sz w:val="28"/>
          <w:szCs w:val="28"/>
          <w:lang w:val="uk-UA" w:eastAsia="en-US"/>
        </w:rPr>
        <w:object w:dxaOrig="150" w:dyaOrig="285">
          <v:shape id="_x0000_i1402" type="#_x0000_t75" style="width:7.45pt;height:14.95pt" o:ole="">
            <v:imagedata r:id="rId748" o:title=""/>
          </v:shape>
          <o:OLEObject Type="Embed" ProgID="Equation.3" ShapeID="_x0000_i1402" DrawAspect="Content" ObjectID="_1780146755" r:id="rId749"/>
        </w:object>
      </w:r>
      <w:r w:rsidRPr="008F3D60">
        <w:rPr>
          <w:rFonts w:eastAsia="Calibri"/>
          <w:sz w:val="28"/>
          <w:szCs w:val="28"/>
          <w:lang w:val="uk-UA" w:eastAsia="en-US"/>
        </w:rPr>
        <w:t xml:space="preserve">–му спостереженні на </w:t>
      </w:r>
      <w:r w:rsidRPr="008F3D60">
        <w:rPr>
          <w:rFonts w:eastAsia="Calibri"/>
          <w:position w:val="-12"/>
          <w:sz w:val="28"/>
          <w:szCs w:val="28"/>
          <w:lang w:val="uk-UA" w:eastAsia="en-US"/>
        </w:rPr>
        <w:object w:dxaOrig="285" w:dyaOrig="285">
          <v:shape id="_x0000_i1403" type="#_x0000_t75" style="width:14.95pt;height:14.95pt" o:ole="">
            <v:imagedata r:id="rId750" o:title=""/>
          </v:shape>
          <o:OLEObject Type="Embed" ProgID="Equation.3" ShapeID="_x0000_i1403" DrawAspect="Content" ObjectID="_1780146756" r:id="rId751"/>
        </w:object>
      </w:r>
      <w:r w:rsidRPr="008F3D60">
        <w:rPr>
          <w:rFonts w:eastAsia="Calibri"/>
          <w:sz w:val="28"/>
          <w:szCs w:val="28"/>
          <w:lang w:val="uk-UA" w:eastAsia="en-US"/>
        </w:rPr>
        <w:t xml:space="preserve">–му рівні фактору. Приймається припущення, що </w:t>
      </w:r>
      <w:r w:rsidRPr="008F3D60">
        <w:rPr>
          <w:rFonts w:eastAsia="Calibri"/>
          <w:position w:val="-16"/>
          <w:sz w:val="28"/>
          <w:szCs w:val="28"/>
          <w:lang w:val="uk-UA" w:eastAsia="en-US"/>
        </w:rPr>
        <w:object w:dxaOrig="285" w:dyaOrig="435">
          <v:shape id="_x0000_i1404" type="#_x0000_t75" style="width:14.95pt;height:22.4pt" o:ole="">
            <v:imagedata r:id="rId752" o:title=""/>
          </v:shape>
          <o:OLEObject Type="Embed" ProgID="Equation.3" ShapeID="_x0000_i1404" DrawAspect="Content" ObjectID="_1780146757" r:id="rId753"/>
        </w:object>
      </w:r>
      <w:r w:rsidRPr="008F3D60">
        <w:rPr>
          <w:rFonts w:eastAsia="Calibri"/>
          <w:sz w:val="28"/>
          <w:szCs w:val="28"/>
          <w:lang w:val="uk-UA" w:eastAsia="en-US"/>
        </w:rPr>
        <w:t xml:space="preserve">взаємно незалежні й мають нормальний закон розподілу </w:t>
      </w:r>
      <w:r w:rsidRPr="008F3D60">
        <w:rPr>
          <w:rFonts w:eastAsia="Calibri"/>
          <w:i/>
          <w:iCs/>
          <w:position w:val="-12"/>
          <w:sz w:val="28"/>
          <w:szCs w:val="28"/>
          <w:lang w:val="uk-UA" w:eastAsia="en-US"/>
        </w:rPr>
        <w:object w:dxaOrig="1005" w:dyaOrig="435">
          <v:shape id="_x0000_i1405" type="#_x0000_t75" style="width:51.6pt;height:22.4pt" o:ole="">
            <v:imagedata r:id="rId754" o:title=""/>
          </v:shape>
          <o:OLEObject Type="Embed" ProgID="Equation.3" ShapeID="_x0000_i1405" DrawAspect="Content" ObjectID="_1780146758" r:id="rId755"/>
        </w:object>
      </w:r>
      <w:r w:rsidRPr="008F3D60">
        <w:rPr>
          <w:rFonts w:eastAsia="Calibri"/>
          <w:i/>
          <w:iCs/>
          <w:sz w:val="28"/>
          <w:szCs w:val="28"/>
          <w:lang w:val="uk-UA" w:eastAsia="en-US"/>
        </w:rPr>
        <w:t>.</w:t>
      </w:r>
    </w:p>
    <w:p w:rsidR="00DC59D9" w:rsidRPr="008F3D60" w:rsidRDefault="00DC59D9" w:rsidP="00FA2B6B">
      <w:pPr>
        <w:shd w:val="clear" w:color="auto" w:fill="FFFFFF"/>
        <w:ind w:left="0" w:firstLine="720"/>
        <w:jc w:val="both"/>
        <w:rPr>
          <w:rFonts w:eastAsia="Calibri"/>
          <w:i/>
          <w:iCs/>
          <w:sz w:val="28"/>
          <w:szCs w:val="28"/>
          <w:lang w:val="uk-UA" w:eastAsia="en-US"/>
        </w:rPr>
      </w:pPr>
    </w:p>
    <w:p w:rsidR="00DC59D9" w:rsidRPr="008F3D60" w:rsidRDefault="00DC59D9" w:rsidP="00FA2B6B">
      <w:pPr>
        <w:ind w:hanging="6"/>
        <w:rPr>
          <w:b/>
          <w:bCs/>
          <w:sz w:val="28"/>
          <w:szCs w:val="28"/>
          <w:lang w:val="uk-UA" w:eastAsia="en-US"/>
        </w:rPr>
      </w:pPr>
      <w:bookmarkStart w:id="88" w:name="_Toc161969764"/>
      <w:r w:rsidRPr="008F3D60">
        <w:rPr>
          <w:b/>
          <w:bCs/>
          <w:sz w:val="28"/>
          <w:szCs w:val="28"/>
          <w:lang w:val="uk-UA" w:eastAsia="en-US"/>
        </w:rPr>
        <w:t>8.2 Однакове число випробувань на різних рівнях</w:t>
      </w:r>
      <w:bookmarkEnd w:id="88"/>
    </w:p>
    <w:p w:rsidR="00DC59D9" w:rsidRPr="008F3D60" w:rsidRDefault="00DC59D9" w:rsidP="00FA2B6B">
      <w:pPr>
        <w:shd w:val="clear" w:color="auto" w:fill="FFFFFF"/>
        <w:ind w:left="0" w:right="7" w:firstLine="720"/>
        <w:jc w:val="both"/>
        <w:rPr>
          <w:rFonts w:eastAsia="Calibri"/>
          <w:sz w:val="28"/>
          <w:szCs w:val="28"/>
          <w:lang w:val="uk-UA" w:eastAsia="en-US"/>
        </w:rPr>
      </w:pPr>
      <w:r w:rsidRPr="008F3D60">
        <w:rPr>
          <w:rFonts w:eastAsia="Calibri"/>
          <w:sz w:val="28"/>
          <w:szCs w:val="28"/>
          <w:lang w:val="uk-UA" w:eastAsia="en-US"/>
        </w:rPr>
        <w:t xml:space="preserve">Нехай на кількісно нормально розподілену ознаку (випадкову величину) </w:t>
      </w:r>
      <w:r w:rsidRPr="008F3D60">
        <w:rPr>
          <w:rFonts w:eastAsia="Calibri"/>
          <w:i/>
          <w:iCs/>
          <w:sz w:val="28"/>
          <w:szCs w:val="28"/>
          <w:lang w:val="uk-UA" w:eastAsia="en-US"/>
        </w:rPr>
        <w:t xml:space="preserve">X </w:t>
      </w:r>
      <w:r w:rsidRPr="008F3D60">
        <w:rPr>
          <w:rFonts w:eastAsia="Calibri"/>
          <w:sz w:val="28"/>
          <w:szCs w:val="28"/>
          <w:lang w:val="uk-UA" w:eastAsia="en-US"/>
        </w:rPr>
        <w:t xml:space="preserve">впливає фактор </w:t>
      </w:r>
      <w:r w:rsidRPr="008F3D60">
        <w:rPr>
          <w:rFonts w:eastAsia="Calibri"/>
          <w:i/>
          <w:iCs/>
          <w:sz w:val="28"/>
          <w:szCs w:val="28"/>
          <w:lang w:val="uk-UA" w:eastAsia="en-US"/>
        </w:rPr>
        <w:t xml:space="preserve">F, </w:t>
      </w:r>
      <w:r w:rsidRPr="008F3D60">
        <w:rPr>
          <w:rFonts w:eastAsia="Calibri"/>
          <w:sz w:val="28"/>
          <w:szCs w:val="28"/>
          <w:lang w:val="uk-UA" w:eastAsia="en-US"/>
        </w:rPr>
        <w:t xml:space="preserve">що має </w:t>
      </w:r>
      <w:r w:rsidRPr="008F3D60">
        <w:rPr>
          <w:rFonts w:eastAsia="Calibri"/>
          <w:i/>
          <w:iCs/>
          <w:sz w:val="28"/>
          <w:szCs w:val="28"/>
          <w:lang w:val="uk-UA" w:eastAsia="en-US"/>
        </w:rPr>
        <w:t xml:space="preserve">р </w:t>
      </w:r>
      <w:r w:rsidRPr="008F3D60">
        <w:rPr>
          <w:rFonts w:eastAsia="Calibri"/>
          <w:sz w:val="28"/>
          <w:szCs w:val="28"/>
          <w:lang w:val="uk-UA" w:eastAsia="en-US"/>
        </w:rPr>
        <w:t xml:space="preserve">постійних рівнів. Будемо припускати, що число спостережень (випробувань) на кожному рівні однакове й дорівнює </w:t>
      </w:r>
      <w:r w:rsidRPr="008F3D60">
        <w:rPr>
          <w:rFonts w:eastAsia="Calibri"/>
          <w:i/>
          <w:iCs/>
          <w:sz w:val="28"/>
          <w:szCs w:val="28"/>
          <w:lang w:val="uk-UA" w:eastAsia="en-US"/>
        </w:rPr>
        <w:t>q.</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 xml:space="preserve">Нехай спостерігалося </w:t>
      </w:r>
      <w:r w:rsidRPr="008F3D60">
        <w:rPr>
          <w:rFonts w:eastAsia="Calibri"/>
          <w:i/>
          <w:iCs/>
          <w:sz w:val="28"/>
          <w:szCs w:val="28"/>
          <w:lang w:val="uk-UA" w:eastAsia="en-US"/>
        </w:rPr>
        <w:t xml:space="preserve">п = pq </w:t>
      </w:r>
      <w:r w:rsidRPr="008F3D60">
        <w:rPr>
          <w:rFonts w:eastAsia="Calibri"/>
          <w:sz w:val="28"/>
          <w:szCs w:val="28"/>
          <w:lang w:val="uk-UA" w:eastAsia="en-US"/>
        </w:rPr>
        <w:t xml:space="preserve">значень </w:t>
      </w:r>
      <w:r w:rsidRPr="008F3D60">
        <w:rPr>
          <w:rFonts w:eastAsia="Calibri"/>
          <w:position w:val="-16"/>
          <w:sz w:val="28"/>
          <w:szCs w:val="28"/>
          <w:lang w:val="uk-UA" w:eastAsia="en-US"/>
        </w:rPr>
        <w:object w:dxaOrig="285" w:dyaOrig="435">
          <v:shape id="_x0000_i1406" type="#_x0000_t75" style="width:14.95pt;height:22.4pt" o:ole="">
            <v:imagedata r:id="rId756" o:title=""/>
          </v:shape>
          <o:OLEObject Type="Embed" ProgID="Equation.3" ShapeID="_x0000_i1406" DrawAspect="Content" ObjectID="_1780146759" r:id="rId757"/>
        </w:object>
      </w:r>
      <w:r w:rsidRPr="008F3D60">
        <w:rPr>
          <w:rFonts w:eastAsia="Calibri"/>
          <w:sz w:val="28"/>
          <w:szCs w:val="28"/>
          <w:lang w:val="uk-UA" w:eastAsia="en-US"/>
        </w:rPr>
        <w:t xml:space="preserve"> ознаки </w:t>
      </w:r>
      <w:r w:rsidRPr="008F3D60">
        <w:rPr>
          <w:rFonts w:eastAsia="Calibri"/>
          <w:i/>
          <w:iCs/>
          <w:sz w:val="28"/>
          <w:szCs w:val="28"/>
          <w:lang w:val="uk-UA" w:eastAsia="en-US"/>
        </w:rPr>
        <w:t xml:space="preserve">X, </w:t>
      </w:r>
      <w:r w:rsidRPr="008F3D60">
        <w:rPr>
          <w:rFonts w:eastAsia="Calibri"/>
          <w:sz w:val="28"/>
          <w:szCs w:val="28"/>
          <w:lang w:val="uk-UA" w:eastAsia="en-US"/>
        </w:rPr>
        <w:t xml:space="preserve">де, </w:t>
      </w:r>
      <w:r w:rsidRPr="008F3D60">
        <w:rPr>
          <w:rFonts w:eastAsia="Calibri"/>
          <w:i/>
          <w:iCs/>
          <w:sz w:val="28"/>
          <w:szCs w:val="28"/>
          <w:lang w:val="uk-UA" w:eastAsia="en-US"/>
        </w:rPr>
        <w:t xml:space="preserve">i – </w:t>
      </w:r>
      <w:r w:rsidRPr="008F3D60">
        <w:rPr>
          <w:rFonts w:eastAsia="Calibri"/>
          <w:sz w:val="28"/>
          <w:szCs w:val="28"/>
          <w:lang w:val="uk-UA" w:eastAsia="en-US"/>
        </w:rPr>
        <w:t xml:space="preserve">номер випробування </w:t>
      </w:r>
      <w:r w:rsidRPr="008F3D60">
        <w:rPr>
          <w:rFonts w:eastAsia="Calibri"/>
          <w:position w:val="-12"/>
          <w:sz w:val="28"/>
          <w:szCs w:val="28"/>
          <w:lang w:val="uk-UA" w:eastAsia="en-US"/>
        </w:rPr>
        <w:object w:dxaOrig="1290" w:dyaOrig="435">
          <v:shape id="_x0000_i1407" type="#_x0000_t75" style="width:64.55pt;height:22.4pt" o:ole="">
            <v:imagedata r:id="rId758" o:title=""/>
          </v:shape>
          <o:OLEObject Type="Embed" ProgID="Equation.3" ShapeID="_x0000_i1407" DrawAspect="Content" ObjectID="_1780146760" r:id="rId759"/>
        </w:object>
      </w:r>
      <w:r w:rsidRPr="008F3D60">
        <w:rPr>
          <w:rFonts w:eastAsia="Calibri"/>
          <w:i/>
          <w:iCs/>
          <w:sz w:val="28"/>
          <w:szCs w:val="28"/>
          <w:lang w:val="uk-UA" w:eastAsia="en-US"/>
        </w:rPr>
        <w:t xml:space="preserve">– </w:t>
      </w:r>
      <w:r w:rsidRPr="008F3D60">
        <w:rPr>
          <w:rFonts w:eastAsia="Calibri"/>
          <w:sz w:val="28"/>
          <w:szCs w:val="28"/>
          <w:lang w:val="uk-UA" w:eastAsia="en-US"/>
        </w:rPr>
        <w:t>номер рівня фактор</w:t>
      </w:r>
      <w:r w:rsidR="00DE2BE7">
        <w:rPr>
          <w:rFonts w:eastAsia="Calibri"/>
          <w:sz w:val="28"/>
          <w:szCs w:val="28"/>
          <w:lang w:val="uk-UA" w:eastAsia="en-US"/>
        </w:rPr>
        <w:t>у</w:t>
      </w:r>
      <w:r w:rsidRPr="008F3D60">
        <w:rPr>
          <w:rFonts w:eastAsia="Calibri"/>
          <w:position w:val="-12"/>
          <w:sz w:val="28"/>
          <w:szCs w:val="28"/>
          <w:lang w:val="uk-UA" w:eastAsia="en-US"/>
        </w:rPr>
        <w:object w:dxaOrig="1005" w:dyaOrig="435">
          <v:shape id="_x0000_i1408" type="#_x0000_t75" style="width:51.6pt;height:22.4pt" o:ole="">
            <v:imagedata r:id="rId760" o:title=""/>
          </v:shape>
          <o:OLEObject Type="Embed" ProgID="Equation.3" ShapeID="_x0000_i1408" DrawAspect="Content" ObjectID="_1780146761" r:id="rId761"/>
        </w:object>
      </w:r>
      <w:r w:rsidRPr="008F3D60">
        <w:rPr>
          <w:rFonts w:eastAsia="Calibri"/>
          <w:sz w:val="28"/>
          <w:szCs w:val="28"/>
          <w:lang w:val="uk-UA" w:eastAsia="en-US"/>
        </w:rPr>
        <w:t>. Результати спостережень наведені в табл</w:t>
      </w:r>
      <w:r w:rsidR="0092209A" w:rsidRPr="008F3D60">
        <w:rPr>
          <w:rFonts w:eastAsia="Calibri"/>
          <w:sz w:val="28"/>
          <w:szCs w:val="28"/>
          <w:lang w:val="uk-UA" w:eastAsia="en-US"/>
        </w:rPr>
        <w:t>иці</w:t>
      </w:r>
      <w:r w:rsidRPr="008F3D60">
        <w:rPr>
          <w:rFonts w:eastAsia="Calibri"/>
          <w:sz w:val="28"/>
          <w:szCs w:val="28"/>
          <w:lang w:val="uk-UA" w:eastAsia="en-US"/>
        </w:rPr>
        <w:t xml:space="preserve"> 8.1.</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t>Таблиця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7"/>
        <w:gridCol w:w="1454"/>
        <w:gridCol w:w="1319"/>
        <w:gridCol w:w="1184"/>
        <w:gridCol w:w="1204"/>
      </w:tblGrid>
      <w:tr w:rsidR="00DC59D9" w:rsidRPr="008F3D60" w:rsidTr="00DC59D9">
        <w:trPr>
          <w:trHeight w:val="309"/>
          <w:jc w:val="center"/>
        </w:trPr>
        <w:tc>
          <w:tcPr>
            <w:tcW w:w="2777"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 xml:space="preserve">Номер </w:t>
            </w:r>
          </w:p>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випробування</w:t>
            </w:r>
          </w:p>
        </w:tc>
        <w:tc>
          <w:tcPr>
            <w:tcW w:w="5161" w:type="dxa"/>
            <w:gridSpan w:val="4"/>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DE2BE7">
            <w:pPr>
              <w:keepNext/>
              <w:ind w:left="0" w:firstLine="0"/>
              <w:jc w:val="center"/>
              <w:rPr>
                <w:rFonts w:eastAsia="Calibri"/>
                <w:sz w:val="28"/>
                <w:szCs w:val="28"/>
                <w:lang w:val="uk-UA" w:eastAsia="en-US"/>
              </w:rPr>
            </w:pPr>
            <w:r w:rsidRPr="008F3D60">
              <w:rPr>
                <w:rFonts w:eastAsia="Calibri"/>
                <w:sz w:val="28"/>
                <w:szCs w:val="28"/>
                <w:lang w:val="uk-UA" w:eastAsia="en-US"/>
              </w:rPr>
              <w:t>Рівні фактор</w:t>
            </w:r>
            <w:r w:rsidR="00DE2BE7">
              <w:rPr>
                <w:rFonts w:eastAsia="Calibri"/>
                <w:sz w:val="28"/>
                <w:szCs w:val="28"/>
                <w:lang w:val="uk-UA" w:eastAsia="en-US"/>
              </w:rPr>
              <w:t>у</w:t>
            </w:r>
            <w:r w:rsidRPr="008F3D60">
              <w:rPr>
                <w:rFonts w:eastAsia="Calibri"/>
                <w:position w:val="-16"/>
                <w:sz w:val="28"/>
                <w:szCs w:val="28"/>
                <w:lang w:val="uk-UA" w:eastAsia="en-US"/>
              </w:rPr>
              <w:object w:dxaOrig="285" w:dyaOrig="435">
                <v:shape id="_x0000_i1409" type="#_x0000_t75" style="width:14.95pt;height:22.4pt" o:ole="">
                  <v:imagedata r:id="rId762" o:title=""/>
                </v:shape>
                <o:OLEObject Type="Embed" ProgID="Equation.3" ShapeID="_x0000_i1409" DrawAspect="Content" ObjectID="_1780146762" r:id="rId763"/>
              </w:object>
            </w:r>
          </w:p>
        </w:tc>
      </w:tr>
      <w:tr w:rsidR="00DC59D9" w:rsidRPr="008F3D60" w:rsidTr="00DC59D9">
        <w:trPr>
          <w:jc w:val="center"/>
        </w:trPr>
        <w:tc>
          <w:tcPr>
            <w:tcW w:w="2777" w:type="dxa"/>
            <w:tcBorders>
              <w:top w:val="single" w:sz="4" w:space="0" w:color="auto"/>
              <w:left w:val="single" w:sz="4" w:space="0" w:color="auto"/>
              <w:bottom w:val="single" w:sz="4" w:space="0" w:color="auto"/>
              <w:right w:val="single" w:sz="4" w:space="0" w:color="auto"/>
            </w:tcBorders>
            <w:vAlign w:val="center"/>
          </w:tcPr>
          <w:p w:rsidR="00DC59D9" w:rsidRPr="008F3D60" w:rsidRDefault="00DC59D9" w:rsidP="00FA2B6B">
            <w:pPr>
              <w:keepNext/>
              <w:ind w:left="0" w:firstLine="0"/>
              <w:jc w:val="center"/>
              <w:rPr>
                <w:rFonts w:eastAsia="Calibri"/>
                <w:sz w:val="28"/>
                <w:szCs w:val="28"/>
                <w:lang w:val="uk-UA" w:eastAsia="en-US"/>
              </w:rPr>
            </w:pPr>
          </w:p>
        </w:tc>
        <w:tc>
          <w:tcPr>
            <w:tcW w:w="145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410" type="#_x0000_t75" style="width:14.95pt;height:22.4pt" o:ole="">
                  <v:imagedata r:id="rId764" o:title=""/>
                </v:shape>
                <o:OLEObject Type="Embed" ProgID="Equation.3" ShapeID="_x0000_i1410" DrawAspect="Content" ObjectID="_1780146763" r:id="rId765"/>
              </w:object>
            </w:r>
          </w:p>
        </w:tc>
        <w:tc>
          <w:tcPr>
            <w:tcW w:w="1319"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411" type="#_x0000_t75" style="width:14.95pt;height:22.4pt" o:ole="">
                  <v:imagedata r:id="rId766" o:title=""/>
                </v:shape>
                <o:OLEObject Type="Embed" ProgID="Equation.3" ShapeID="_x0000_i1411" DrawAspect="Content" ObjectID="_1780146764" r:id="rId767"/>
              </w:object>
            </w:r>
          </w:p>
        </w:tc>
        <w:tc>
          <w:tcPr>
            <w:tcW w:w="118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w:t>
            </w:r>
          </w:p>
        </w:tc>
        <w:tc>
          <w:tcPr>
            <w:tcW w:w="120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6"/>
                <w:sz w:val="28"/>
                <w:szCs w:val="28"/>
                <w:lang w:val="uk-UA" w:eastAsia="en-US"/>
              </w:rPr>
              <w:object w:dxaOrig="435" w:dyaOrig="435">
                <v:shape id="_x0000_i1412" type="#_x0000_t75" style="width:22.4pt;height:22.4pt" o:ole="">
                  <v:imagedata r:id="rId768" o:title=""/>
                </v:shape>
                <o:OLEObject Type="Embed" ProgID="Equation.3" ShapeID="_x0000_i1412" DrawAspect="Content" ObjectID="_1780146765" r:id="rId769"/>
              </w:object>
            </w:r>
          </w:p>
        </w:tc>
      </w:tr>
      <w:tr w:rsidR="00DC59D9" w:rsidRPr="008F3D60" w:rsidTr="00DC59D9">
        <w:trPr>
          <w:jc w:val="center"/>
        </w:trPr>
        <w:tc>
          <w:tcPr>
            <w:tcW w:w="2777"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i/>
                <w:sz w:val="28"/>
                <w:szCs w:val="28"/>
                <w:lang w:val="uk-UA" w:eastAsia="en-US"/>
              </w:rPr>
            </w:pPr>
            <w:r w:rsidRPr="008F3D60">
              <w:rPr>
                <w:rFonts w:eastAsia="Calibri"/>
                <w:i/>
                <w:sz w:val="28"/>
                <w:szCs w:val="28"/>
                <w:lang w:val="uk-UA" w:eastAsia="en-US"/>
              </w:rPr>
              <w:t>1</w:t>
            </w:r>
          </w:p>
        </w:tc>
        <w:tc>
          <w:tcPr>
            <w:tcW w:w="145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2"/>
                <w:sz w:val="28"/>
                <w:szCs w:val="28"/>
                <w:lang w:val="uk-UA" w:eastAsia="en-US"/>
              </w:rPr>
              <w:object w:dxaOrig="435" w:dyaOrig="435">
                <v:shape id="_x0000_i1413" type="#_x0000_t75" style="width:22.4pt;height:22.4pt" o:ole="">
                  <v:imagedata r:id="rId770" o:title=""/>
                </v:shape>
                <o:OLEObject Type="Embed" ProgID="Equation.3" ShapeID="_x0000_i1413" DrawAspect="Content" ObjectID="_1780146766" r:id="rId771"/>
              </w:object>
            </w:r>
          </w:p>
        </w:tc>
        <w:tc>
          <w:tcPr>
            <w:tcW w:w="1319"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2"/>
                <w:sz w:val="28"/>
                <w:szCs w:val="28"/>
                <w:lang w:val="uk-UA" w:eastAsia="en-US"/>
              </w:rPr>
              <w:object w:dxaOrig="435" w:dyaOrig="435">
                <v:shape id="_x0000_i1414" type="#_x0000_t75" style="width:22.4pt;height:22.4pt" o:ole="">
                  <v:imagedata r:id="rId772" o:title=""/>
                </v:shape>
                <o:OLEObject Type="Embed" ProgID="Equation.3" ShapeID="_x0000_i1414" DrawAspect="Content" ObjectID="_1780146767" r:id="rId773"/>
              </w:object>
            </w:r>
          </w:p>
        </w:tc>
        <w:tc>
          <w:tcPr>
            <w:tcW w:w="118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w:t>
            </w:r>
          </w:p>
        </w:tc>
        <w:tc>
          <w:tcPr>
            <w:tcW w:w="120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6"/>
                <w:sz w:val="28"/>
                <w:szCs w:val="28"/>
                <w:lang w:val="uk-UA" w:eastAsia="en-US"/>
              </w:rPr>
              <w:object w:dxaOrig="435" w:dyaOrig="435">
                <v:shape id="_x0000_i1415" type="#_x0000_t75" style="width:22.4pt;height:22.4pt" o:ole="">
                  <v:imagedata r:id="rId774" o:title=""/>
                </v:shape>
                <o:OLEObject Type="Embed" ProgID="Equation.3" ShapeID="_x0000_i1415" DrawAspect="Content" ObjectID="_1780146768" r:id="rId775"/>
              </w:object>
            </w:r>
          </w:p>
        </w:tc>
      </w:tr>
      <w:tr w:rsidR="00DC59D9" w:rsidRPr="008F3D60" w:rsidTr="00DC59D9">
        <w:trPr>
          <w:jc w:val="center"/>
        </w:trPr>
        <w:tc>
          <w:tcPr>
            <w:tcW w:w="2777"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i/>
                <w:sz w:val="28"/>
                <w:szCs w:val="28"/>
                <w:lang w:val="uk-UA" w:eastAsia="en-US"/>
              </w:rPr>
            </w:pPr>
            <w:r w:rsidRPr="008F3D60">
              <w:rPr>
                <w:rFonts w:eastAsia="Calibri"/>
                <w:i/>
                <w:sz w:val="28"/>
                <w:szCs w:val="28"/>
                <w:lang w:val="uk-UA" w:eastAsia="en-US"/>
              </w:rPr>
              <w:t>2</w:t>
            </w:r>
          </w:p>
        </w:tc>
        <w:tc>
          <w:tcPr>
            <w:tcW w:w="145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2"/>
                <w:sz w:val="28"/>
                <w:szCs w:val="28"/>
                <w:lang w:val="uk-UA" w:eastAsia="en-US"/>
              </w:rPr>
              <w:object w:dxaOrig="435" w:dyaOrig="435">
                <v:shape id="_x0000_i1416" type="#_x0000_t75" style="width:22.4pt;height:22.4pt" o:ole="">
                  <v:imagedata r:id="rId776" o:title=""/>
                </v:shape>
                <o:OLEObject Type="Embed" ProgID="Equation.3" ShapeID="_x0000_i1416" DrawAspect="Content" ObjectID="_1780146769" r:id="rId777"/>
              </w:object>
            </w:r>
          </w:p>
        </w:tc>
        <w:tc>
          <w:tcPr>
            <w:tcW w:w="1319"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2"/>
                <w:sz w:val="28"/>
                <w:szCs w:val="28"/>
                <w:lang w:val="uk-UA" w:eastAsia="en-US"/>
              </w:rPr>
              <w:object w:dxaOrig="435" w:dyaOrig="435">
                <v:shape id="_x0000_i1417" type="#_x0000_t75" style="width:22.4pt;height:22.4pt" o:ole="">
                  <v:imagedata r:id="rId778" o:title=""/>
                </v:shape>
                <o:OLEObject Type="Embed" ProgID="Equation.3" ShapeID="_x0000_i1417" DrawAspect="Content" ObjectID="_1780146770" r:id="rId779"/>
              </w:object>
            </w:r>
          </w:p>
        </w:tc>
        <w:tc>
          <w:tcPr>
            <w:tcW w:w="118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w:t>
            </w:r>
          </w:p>
        </w:tc>
        <w:tc>
          <w:tcPr>
            <w:tcW w:w="120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6"/>
                <w:sz w:val="28"/>
                <w:szCs w:val="28"/>
                <w:lang w:val="uk-UA" w:eastAsia="en-US"/>
              </w:rPr>
              <w:object w:dxaOrig="435" w:dyaOrig="435">
                <v:shape id="_x0000_i1418" type="#_x0000_t75" style="width:22.4pt;height:22.4pt" o:ole="">
                  <v:imagedata r:id="rId780" o:title=""/>
                </v:shape>
                <o:OLEObject Type="Embed" ProgID="Equation.3" ShapeID="_x0000_i1418" DrawAspect="Content" ObjectID="_1780146771" r:id="rId781"/>
              </w:object>
            </w:r>
          </w:p>
        </w:tc>
      </w:tr>
      <w:tr w:rsidR="00DC59D9" w:rsidRPr="008F3D60" w:rsidTr="00DC59D9">
        <w:trPr>
          <w:jc w:val="center"/>
        </w:trPr>
        <w:tc>
          <w:tcPr>
            <w:tcW w:w="2777"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i/>
                <w:sz w:val="28"/>
                <w:szCs w:val="28"/>
                <w:lang w:val="uk-UA" w:eastAsia="en-US"/>
              </w:rPr>
            </w:pPr>
            <w:r w:rsidRPr="008F3D60">
              <w:rPr>
                <w:rFonts w:eastAsia="Calibri"/>
                <w:i/>
                <w:sz w:val="28"/>
                <w:szCs w:val="28"/>
                <w:lang w:val="uk-UA" w:eastAsia="en-US"/>
              </w:rPr>
              <w:t>…</w:t>
            </w:r>
          </w:p>
        </w:tc>
        <w:tc>
          <w:tcPr>
            <w:tcW w:w="145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w:t>
            </w:r>
          </w:p>
        </w:tc>
        <w:tc>
          <w:tcPr>
            <w:tcW w:w="118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w:t>
            </w:r>
          </w:p>
        </w:tc>
        <w:tc>
          <w:tcPr>
            <w:tcW w:w="1204" w:type="dxa"/>
            <w:tcBorders>
              <w:top w:val="single" w:sz="4" w:space="0" w:color="auto"/>
              <w:left w:val="single" w:sz="4" w:space="0" w:color="auto"/>
              <w:bottom w:val="single" w:sz="4" w:space="0" w:color="auto"/>
              <w:right w:val="single" w:sz="4" w:space="0" w:color="auto"/>
            </w:tcBorders>
            <w:vAlign w:val="center"/>
          </w:tcPr>
          <w:p w:rsidR="00DC59D9" w:rsidRPr="008F3D60" w:rsidRDefault="00DC59D9" w:rsidP="00FA2B6B">
            <w:pPr>
              <w:keepNext/>
              <w:ind w:left="0" w:firstLine="0"/>
              <w:jc w:val="center"/>
              <w:rPr>
                <w:rFonts w:eastAsia="Calibri"/>
                <w:sz w:val="28"/>
                <w:szCs w:val="28"/>
                <w:lang w:val="uk-UA" w:eastAsia="en-US"/>
              </w:rPr>
            </w:pPr>
          </w:p>
        </w:tc>
      </w:tr>
      <w:tr w:rsidR="00DC59D9" w:rsidRPr="008F3D60" w:rsidTr="00DC59D9">
        <w:trPr>
          <w:jc w:val="center"/>
        </w:trPr>
        <w:tc>
          <w:tcPr>
            <w:tcW w:w="2777"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i/>
                <w:sz w:val="28"/>
                <w:szCs w:val="28"/>
                <w:lang w:val="uk-UA" w:eastAsia="en-US"/>
              </w:rPr>
            </w:pPr>
            <w:r w:rsidRPr="008F3D60">
              <w:rPr>
                <w:rFonts w:eastAsia="Calibri"/>
                <w:i/>
                <w:sz w:val="28"/>
                <w:szCs w:val="28"/>
                <w:lang w:val="uk-UA" w:eastAsia="en-US"/>
              </w:rPr>
              <w:t>q</w:t>
            </w:r>
          </w:p>
        </w:tc>
        <w:tc>
          <w:tcPr>
            <w:tcW w:w="145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6"/>
                <w:sz w:val="28"/>
                <w:szCs w:val="28"/>
                <w:lang w:val="uk-UA" w:eastAsia="en-US"/>
              </w:rPr>
              <w:object w:dxaOrig="435" w:dyaOrig="435">
                <v:shape id="_x0000_i1419" type="#_x0000_t75" style="width:22.4pt;height:22.4pt" o:ole="">
                  <v:imagedata r:id="rId782" o:title=""/>
                </v:shape>
                <o:OLEObject Type="Embed" ProgID="Equation.3" ShapeID="_x0000_i1419" DrawAspect="Content" ObjectID="_1780146772" r:id="rId783"/>
              </w:object>
            </w:r>
          </w:p>
        </w:tc>
        <w:tc>
          <w:tcPr>
            <w:tcW w:w="1319"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6"/>
                <w:sz w:val="28"/>
                <w:szCs w:val="28"/>
                <w:lang w:val="uk-UA" w:eastAsia="en-US"/>
              </w:rPr>
              <w:object w:dxaOrig="435" w:dyaOrig="435">
                <v:shape id="_x0000_i1420" type="#_x0000_t75" style="width:22.4pt;height:22.4pt" o:ole="">
                  <v:imagedata r:id="rId784" o:title=""/>
                </v:shape>
                <o:OLEObject Type="Embed" ProgID="Equation.3" ShapeID="_x0000_i1420" DrawAspect="Content" ObjectID="_1780146773" r:id="rId785"/>
              </w:object>
            </w:r>
          </w:p>
        </w:tc>
        <w:tc>
          <w:tcPr>
            <w:tcW w:w="118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w:t>
            </w:r>
          </w:p>
        </w:tc>
        <w:tc>
          <w:tcPr>
            <w:tcW w:w="120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6"/>
                <w:sz w:val="28"/>
                <w:szCs w:val="28"/>
                <w:lang w:val="uk-UA" w:eastAsia="en-US"/>
              </w:rPr>
              <w:object w:dxaOrig="435" w:dyaOrig="435">
                <v:shape id="_x0000_i1421" type="#_x0000_t75" style="width:22.4pt;height:22.4pt" o:ole="">
                  <v:imagedata r:id="rId786" o:title=""/>
                </v:shape>
                <o:OLEObject Type="Embed" ProgID="Equation.3" ShapeID="_x0000_i1421" DrawAspect="Content" ObjectID="_1780146774" r:id="rId787"/>
              </w:object>
            </w:r>
          </w:p>
        </w:tc>
      </w:tr>
      <w:tr w:rsidR="00DC59D9" w:rsidRPr="008F3D60" w:rsidTr="00DC59D9">
        <w:trPr>
          <w:jc w:val="center"/>
        </w:trPr>
        <w:tc>
          <w:tcPr>
            <w:tcW w:w="2777"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 xml:space="preserve">Групова </w:t>
            </w:r>
          </w:p>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середня</w:t>
            </w:r>
          </w:p>
        </w:tc>
        <w:tc>
          <w:tcPr>
            <w:tcW w:w="145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422" type="#_x0000_t75" style="width:14.95pt;height:22.4pt" o:ole="">
                  <v:imagedata r:id="rId788" o:title=""/>
                </v:shape>
                <o:OLEObject Type="Embed" ProgID="Equation.3" ShapeID="_x0000_i1422" DrawAspect="Content" ObjectID="_1780146775" r:id="rId789"/>
              </w:object>
            </w:r>
          </w:p>
        </w:tc>
        <w:tc>
          <w:tcPr>
            <w:tcW w:w="1319"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423" type="#_x0000_t75" style="width:14.95pt;height:22.4pt" o:ole="">
                  <v:imagedata r:id="rId790" o:title=""/>
                </v:shape>
                <o:OLEObject Type="Embed" ProgID="Equation.3" ShapeID="_x0000_i1423" DrawAspect="Content" ObjectID="_1780146776" r:id="rId791"/>
              </w:object>
            </w:r>
          </w:p>
        </w:tc>
        <w:tc>
          <w:tcPr>
            <w:tcW w:w="118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sz w:val="28"/>
                <w:szCs w:val="28"/>
                <w:lang w:val="uk-UA" w:eastAsia="en-US"/>
              </w:rPr>
              <w:t>…</w:t>
            </w:r>
          </w:p>
        </w:tc>
        <w:tc>
          <w:tcPr>
            <w:tcW w:w="120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ind w:left="0" w:firstLine="0"/>
              <w:jc w:val="center"/>
              <w:rPr>
                <w:rFonts w:eastAsia="Calibri"/>
                <w:sz w:val="28"/>
                <w:szCs w:val="28"/>
                <w:lang w:val="uk-UA" w:eastAsia="en-US"/>
              </w:rPr>
            </w:pPr>
            <w:r w:rsidRPr="008F3D60">
              <w:rPr>
                <w:rFonts w:eastAsia="Calibri"/>
                <w:position w:val="-16"/>
                <w:sz w:val="28"/>
                <w:szCs w:val="28"/>
                <w:lang w:val="uk-UA" w:eastAsia="en-US"/>
              </w:rPr>
              <w:object w:dxaOrig="285" w:dyaOrig="435">
                <v:shape id="_x0000_i1424" type="#_x0000_t75" style="width:14.95pt;height:22.4pt" o:ole="">
                  <v:imagedata r:id="rId792" o:title=""/>
                </v:shape>
                <o:OLEObject Type="Embed" ProgID="Equation.3" ShapeID="_x0000_i1424" DrawAspect="Content" ObjectID="_1780146777" r:id="rId793"/>
              </w:object>
            </w:r>
          </w:p>
        </w:tc>
      </w:tr>
    </w:tbl>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 xml:space="preserve">Позначимо через </w:t>
      </w:r>
      <w:r w:rsidRPr="008F3D60">
        <w:rPr>
          <w:rFonts w:eastAsia="Calibri"/>
          <w:position w:val="-16"/>
          <w:sz w:val="28"/>
          <w:szCs w:val="28"/>
          <w:lang w:val="uk-UA" w:eastAsia="en-US"/>
        </w:rPr>
        <w:object w:dxaOrig="285" w:dyaOrig="435">
          <v:shape id="_x0000_i1425" type="#_x0000_t75" style="width:14.95pt;height:22.4pt" o:ole="">
            <v:imagedata r:id="rId794" o:title=""/>
          </v:shape>
          <o:OLEObject Type="Embed" ProgID="Equation.3" ShapeID="_x0000_i1425" DrawAspect="Content" ObjectID="_1780146778" r:id="rId795"/>
        </w:object>
      </w:r>
      <w:r w:rsidRPr="008F3D60">
        <w:rPr>
          <w:rFonts w:eastAsia="Calibri"/>
          <w:sz w:val="28"/>
          <w:szCs w:val="28"/>
          <w:lang w:val="uk-UA" w:eastAsia="en-US"/>
        </w:rPr>
        <w:t xml:space="preserve">– групове середнє </w:t>
      </w:r>
      <w:r w:rsidRPr="008F3D60">
        <w:rPr>
          <w:rFonts w:eastAsia="Calibri"/>
          <w:i/>
          <w:iCs/>
          <w:sz w:val="28"/>
          <w:szCs w:val="28"/>
          <w:lang w:val="uk-UA" w:eastAsia="en-US"/>
        </w:rPr>
        <w:t xml:space="preserve">j-ї </w:t>
      </w:r>
      <w:r w:rsidRPr="008F3D60">
        <w:rPr>
          <w:rFonts w:eastAsia="Calibri"/>
          <w:iCs/>
          <w:sz w:val="28"/>
          <w:szCs w:val="28"/>
          <w:lang w:val="uk-UA" w:eastAsia="en-US"/>
        </w:rPr>
        <w:t>групи</w:t>
      </w:r>
      <w:r w:rsidRPr="008F3D60">
        <w:rPr>
          <w:rFonts w:eastAsia="Calibri"/>
          <w:i/>
          <w:iCs/>
          <w:sz w:val="28"/>
          <w:szCs w:val="28"/>
          <w:lang w:val="uk-UA" w:eastAsia="en-US"/>
        </w:rPr>
        <w:t>.</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 xml:space="preserve">Необхідно перевірити,  чи суттєво впливає деякий якісний фактор </w:t>
      </w:r>
      <w:r w:rsidRPr="008F3D60">
        <w:rPr>
          <w:rFonts w:eastAsia="Calibri"/>
          <w:i/>
          <w:iCs/>
          <w:sz w:val="28"/>
          <w:szCs w:val="28"/>
          <w:lang w:val="uk-UA" w:eastAsia="en-US"/>
        </w:rPr>
        <w:t>F</w:t>
      </w:r>
      <w:r w:rsidRPr="008F3D60">
        <w:rPr>
          <w:rFonts w:eastAsia="Calibri"/>
          <w:iCs/>
          <w:sz w:val="28"/>
          <w:szCs w:val="28"/>
          <w:lang w:val="uk-UA" w:eastAsia="en-US"/>
        </w:rPr>
        <w:t>, що</w:t>
      </w:r>
      <w:r w:rsidRPr="008F3D60">
        <w:rPr>
          <w:rFonts w:eastAsia="Calibri"/>
          <w:sz w:val="28"/>
          <w:szCs w:val="28"/>
          <w:lang w:val="uk-UA" w:eastAsia="en-US"/>
        </w:rPr>
        <w:t xml:space="preserve">має </w:t>
      </w:r>
      <w:r w:rsidRPr="008F3D60">
        <w:rPr>
          <w:rFonts w:eastAsia="Calibri"/>
          <w:i/>
          <w:iCs/>
          <w:sz w:val="28"/>
          <w:szCs w:val="28"/>
          <w:lang w:val="uk-UA" w:eastAsia="en-US"/>
        </w:rPr>
        <w:t xml:space="preserve">р </w:t>
      </w:r>
      <w:r w:rsidRPr="008F3D60">
        <w:rPr>
          <w:rFonts w:eastAsia="Calibri"/>
          <w:sz w:val="28"/>
          <w:szCs w:val="28"/>
          <w:lang w:val="uk-UA" w:eastAsia="en-US"/>
        </w:rPr>
        <w:t xml:space="preserve">рівнів </w:t>
      </w:r>
      <w:r w:rsidRPr="008F3D60">
        <w:rPr>
          <w:rFonts w:eastAsia="Calibri"/>
          <w:b/>
          <w:position w:val="-12"/>
          <w:sz w:val="28"/>
          <w:szCs w:val="28"/>
          <w:lang w:val="uk-UA" w:eastAsia="en-US"/>
        </w:rPr>
        <w:object w:dxaOrig="285" w:dyaOrig="435">
          <v:shape id="_x0000_i1426" type="#_x0000_t75" style="width:14.95pt;height:22.4pt" o:ole="">
            <v:imagedata r:id="rId764" o:title=""/>
          </v:shape>
          <o:OLEObject Type="Embed" ProgID="Equation.3" ShapeID="_x0000_i1426" DrawAspect="Content" ObjectID="_1780146779" r:id="rId796"/>
        </w:object>
      </w:r>
      <w:r w:rsidRPr="008F3D60">
        <w:rPr>
          <w:rFonts w:eastAsia="Calibri"/>
          <w:b/>
          <w:sz w:val="28"/>
          <w:szCs w:val="28"/>
          <w:lang w:val="uk-UA" w:eastAsia="en-US"/>
        </w:rPr>
        <w:t>,</w:t>
      </w:r>
      <w:r w:rsidRPr="008F3D60">
        <w:rPr>
          <w:rFonts w:eastAsia="Calibri"/>
          <w:b/>
          <w:position w:val="-12"/>
          <w:sz w:val="28"/>
          <w:szCs w:val="28"/>
          <w:lang w:val="uk-UA" w:eastAsia="en-US"/>
        </w:rPr>
        <w:object w:dxaOrig="285" w:dyaOrig="435">
          <v:shape id="_x0000_i1427" type="#_x0000_t75" style="width:14.95pt;height:22.4pt" o:ole="">
            <v:imagedata r:id="rId766" o:title=""/>
          </v:shape>
          <o:OLEObject Type="Embed" ProgID="Equation.3" ShapeID="_x0000_i1427" DrawAspect="Content" ObjectID="_1780146780" r:id="rId797"/>
        </w:object>
      </w:r>
      <w:r w:rsidRPr="008F3D60">
        <w:rPr>
          <w:rFonts w:eastAsia="Calibri"/>
          <w:b/>
          <w:sz w:val="28"/>
          <w:szCs w:val="28"/>
          <w:lang w:val="uk-UA" w:eastAsia="en-US"/>
        </w:rPr>
        <w:t xml:space="preserve"> ,…,</w:t>
      </w:r>
      <w:r w:rsidRPr="008F3D60">
        <w:rPr>
          <w:rFonts w:eastAsia="Calibri"/>
          <w:b/>
          <w:position w:val="-16"/>
          <w:sz w:val="28"/>
          <w:szCs w:val="28"/>
          <w:lang w:val="uk-UA" w:eastAsia="en-US"/>
        </w:rPr>
        <w:object w:dxaOrig="435" w:dyaOrig="435">
          <v:shape id="_x0000_i1428" type="#_x0000_t75" style="width:22.4pt;height:22.4pt" o:ole="">
            <v:imagedata r:id="rId798" o:title=""/>
          </v:shape>
          <o:OLEObject Type="Embed" ProgID="Equation.3" ShapeID="_x0000_i1428" DrawAspect="Content" ObjectID="_1780146781" r:id="rId799"/>
        </w:object>
      </w:r>
      <w:r w:rsidRPr="008F3D60">
        <w:rPr>
          <w:rFonts w:eastAsia="Calibri"/>
          <w:b/>
          <w:sz w:val="28"/>
          <w:szCs w:val="28"/>
          <w:lang w:val="uk-UA" w:eastAsia="en-US"/>
        </w:rPr>
        <w:t>,</w:t>
      </w:r>
      <w:r w:rsidRPr="008F3D60">
        <w:rPr>
          <w:rFonts w:eastAsia="Calibri"/>
          <w:sz w:val="28"/>
          <w:szCs w:val="28"/>
          <w:lang w:val="uk-UA" w:eastAsia="en-US"/>
        </w:rPr>
        <w:t xml:space="preserve">на досліджувану ознаку </w:t>
      </w:r>
      <w:r w:rsidRPr="008F3D60">
        <w:rPr>
          <w:rFonts w:eastAsia="Calibri"/>
          <w:i/>
          <w:sz w:val="28"/>
          <w:szCs w:val="28"/>
          <w:lang w:val="uk-UA" w:eastAsia="en-US"/>
        </w:rPr>
        <w:t>Х.</w:t>
      </w:r>
    </w:p>
    <w:p w:rsidR="00DC59D9" w:rsidRPr="008F3D60" w:rsidRDefault="00DC59D9" w:rsidP="00FA2B6B">
      <w:pPr>
        <w:shd w:val="clear" w:color="auto" w:fill="FFFFFF"/>
        <w:ind w:left="0" w:right="11" w:firstLine="720"/>
        <w:jc w:val="both"/>
        <w:rPr>
          <w:rFonts w:eastAsia="Calibri"/>
          <w:sz w:val="28"/>
          <w:szCs w:val="28"/>
          <w:lang w:val="uk-UA" w:eastAsia="en-US"/>
        </w:rPr>
      </w:pPr>
      <w:r w:rsidRPr="008F3D60">
        <w:rPr>
          <w:rFonts w:eastAsia="Calibri"/>
          <w:sz w:val="28"/>
          <w:szCs w:val="28"/>
          <w:lang w:val="uk-UA" w:eastAsia="en-US"/>
        </w:rPr>
        <w:lastRenderedPageBreak/>
        <w:t>Якщо вважати, що елементи стовпців табл</w:t>
      </w:r>
      <w:r w:rsidR="0092209A" w:rsidRPr="008F3D60">
        <w:rPr>
          <w:rFonts w:eastAsia="Calibri"/>
          <w:sz w:val="28"/>
          <w:szCs w:val="28"/>
          <w:lang w:val="uk-UA" w:eastAsia="en-US"/>
        </w:rPr>
        <w:t>иці</w:t>
      </w:r>
      <w:r w:rsidRPr="008F3D60">
        <w:rPr>
          <w:rFonts w:eastAsia="Calibri"/>
          <w:sz w:val="28"/>
          <w:szCs w:val="28"/>
          <w:lang w:val="uk-UA" w:eastAsia="en-US"/>
        </w:rPr>
        <w:t xml:space="preserve"> 8.1, позначених</w:t>
      </w:r>
      <w:r w:rsidRPr="008F3D60">
        <w:rPr>
          <w:rFonts w:eastAsia="Calibri"/>
          <w:b/>
          <w:position w:val="-16"/>
          <w:sz w:val="28"/>
          <w:szCs w:val="28"/>
          <w:lang w:val="uk-UA" w:eastAsia="en-US"/>
        </w:rPr>
        <w:object w:dxaOrig="1290" w:dyaOrig="435">
          <v:shape id="_x0000_i1429" type="#_x0000_t75" style="width:64.55pt;height:22.4pt" o:ole="">
            <v:imagedata r:id="rId800" o:title=""/>
          </v:shape>
          <o:OLEObject Type="Embed" ProgID="Equation.3" ShapeID="_x0000_i1429" DrawAspect="Content" ObjectID="_1780146782" r:id="rId801"/>
        </w:object>
      </w:r>
      <w:r w:rsidRPr="008F3D60">
        <w:rPr>
          <w:rFonts w:eastAsia="Calibri"/>
          <w:i/>
          <w:iCs/>
          <w:sz w:val="28"/>
          <w:szCs w:val="28"/>
          <w:lang w:val="uk-UA" w:eastAsia="en-US"/>
        </w:rPr>
        <w:t xml:space="preserve">, </w:t>
      </w:r>
      <w:r w:rsidRPr="008F3D60">
        <w:rPr>
          <w:rFonts w:eastAsia="Calibri"/>
          <w:sz w:val="28"/>
          <w:szCs w:val="28"/>
          <w:lang w:val="uk-UA" w:eastAsia="en-US"/>
        </w:rPr>
        <w:t xml:space="preserve">без елементів груповий середньої, є чисельними значеннями випадкових величин </w:t>
      </w:r>
      <w:r w:rsidRPr="008F3D60">
        <w:rPr>
          <w:rFonts w:eastAsia="Calibri"/>
          <w:position w:val="-16"/>
          <w:sz w:val="28"/>
          <w:szCs w:val="28"/>
          <w:lang w:val="uk-UA" w:eastAsia="en-US"/>
        </w:rPr>
        <w:object w:dxaOrig="1725" w:dyaOrig="435">
          <v:shape id="_x0000_i1430" type="#_x0000_t75" style="width:86.95pt;height:22.4pt" o:ole="">
            <v:imagedata r:id="rId802" o:title=""/>
          </v:shape>
          <o:OLEObject Type="Embed" ProgID="Equation.3" ShapeID="_x0000_i1430" DrawAspect="Content" ObjectID="_1780146783" r:id="rId803"/>
        </w:object>
      </w:r>
      <w:r w:rsidRPr="008F3D60">
        <w:rPr>
          <w:rFonts w:eastAsia="Calibri"/>
          <w:i/>
          <w:iCs/>
          <w:sz w:val="28"/>
          <w:szCs w:val="28"/>
          <w:lang w:val="uk-UA" w:eastAsia="en-US"/>
        </w:rPr>
        <w:t xml:space="preserve">, </w:t>
      </w:r>
      <w:r w:rsidRPr="008F3D60">
        <w:rPr>
          <w:rFonts w:eastAsia="Calibri"/>
          <w:iCs/>
          <w:sz w:val="28"/>
          <w:szCs w:val="28"/>
          <w:lang w:val="uk-UA" w:eastAsia="en-US"/>
        </w:rPr>
        <w:t>що</w:t>
      </w:r>
      <w:r w:rsidRPr="008F3D60">
        <w:rPr>
          <w:rFonts w:eastAsia="Calibri"/>
          <w:sz w:val="28"/>
          <w:szCs w:val="28"/>
          <w:lang w:val="uk-UA" w:eastAsia="en-US"/>
        </w:rPr>
        <w:t xml:space="preserve">мають нормальний закон розподілу з математичними очікуваннями відповідно </w:t>
      </w:r>
      <w:r w:rsidRPr="008F3D60">
        <w:rPr>
          <w:rFonts w:eastAsia="Calibri"/>
          <w:position w:val="-16"/>
          <w:sz w:val="28"/>
          <w:szCs w:val="28"/>
          <w:lang w:val="uk-UA" w:eastAsia="en-US"/>
        </w:rPr>
        <w:object w:dxaOrig="1590" w:dyaOrig="435">
          <v:shape id="_x0000_i1431" type="#_x0000_t75" style="width:79.45pt;height:22.4pt" o:ole="">
            <v:imagedata r:id="rId804" o:title=""/>
          </v:shape>
          <o:OLEObject Type="Embed" ProgID="Equation.3" ShapeID="_x0000_i1431" DrawAspect="Content" ObjectID="_1780146784" r:id="rId805"/>
        </w:object>
      </w:r>
      <w:r w:rsidRPr="008F3D60">
        <w:rPr>
          <w:rFonts w:eastAsia="Calibri"/>
          <w:sz w:val="28"/>
          <w:szCs w:val="28"/>
          <w:lang w:val="uk-UA" w:eastAsia="en-US"/>
        </w:rPr>
        <w:t xml:space="preserve"> й однаковими дисперсіями, то дана задача зводиться до перевірки нульової гіпотези </w:t>
      </w:r>
      <w:r w:rsidRPr="008F3D60">
        <w:rPr>
          <w:rFonts w:eastAsia="Calibri"/>
          <w:position w:val="-16"/>
          <w:sz w:val="28"/>
          <w:szCs w:val="28"/>
          <w:lang w:val="uk-UA" w:eastAsia="en-US"/>
        </w:rPr>
        <w:object w:dxaOrig="2595" w:dyaOrig="435">
          <v:shape id="_x0000_i1432" type="#_x0000_t75" style="width:129.05pt;height:22.4pt" o:ole="">
            <v:imagedata r:id="rId806" o:title=""/>
          </v:shape>
          <o:OLEObject Type="Embed" ProgID="Equation.3" ShapeID="_x0000_i1432" DrawAspect="Content" ObjectID="_1780146785" r:id="rId807"/>
        </w:object>
      </w:r>
      <w:r w:rsidRPr="008F3D60">
        <w:rPr>
          <w:rFonts w:eastAsia="Calibri"/>
          <w:iCs/>
          <w:sz w:val="28"/>
          <w:szCs w:val="28"/>
          <w:lang w:val="uk-UA" w:eastAsia="en-US"/>
        </w:rPr>
        <w:t>,</w:t>
      </w:r>
      <w:r w:rsidRPr="008F3D60">
        <w:rPr>
          <w:rFonts w:eastAsia="Calibri"/>
          <w:sz w:val="28"/>
          <w:szCs w:val="28"/>
          <w:lang w:val="uk-UA" w:eastAsia="en-US"/>
        </w:rPr>
        <w:t>здійснюваної в дисперсійному аналізі</w:t>
      </w:r>
    </w:p>
    <w:p w:rsidR="00DC59D9" w:rsidRPr="008F3D60" w:rsidRDefault="00DC59D9" w:rsidP="00FA2B6B">
      <w:pPr>
        <w:shd w:val="clear" w:color="auto" w:fill="FFFFFF"/>
        <w:ind w:left="0" w:right="11" w:firstLine="720"/>
        <w:jc w:val="both"/>
        <w:rPr>
          <w:rFonts w:eastAsia="Calibri"/>
          <w:sz w:val="28"/>
          <w:szCs w:val="28"/>
          <w:lang w:val="uk-UA" w:eastAsia="en-US"/>
        </w:rPr>
      </w:pPr>
    </w:p>
    <w:p w:rsidR="00DC59D9" w:rsidRPr="008F3D60" w:rsidRDefault="00DC59D9" w:rsidP="00FA2B6B">
      <w:pPr>
        <w:shd w:val="clear" w:color="auto" w:fill="FFFFFF"/>
        <w:tabs>
          <w:tab w:val="left" w:pos="0"/>
          <w:tab w:val="left" w:pos="8789"/>
        </w:tabs>
        <w:ind w:left="0" w:firstLine="720"/>
        <w:jc w:val="both"/>
        <w:rPr>
          <w:rFonts w:eastAsia="Calibri"/>
          <w:sz w:val="28"/>
          <w:szCs w:val="28"/>
          <w:lang w:val="uk-UA" w:eastAsia="en-US"/>
        </w:rPr>
      </w:pPr>
      <w:r w:rsidRPr="008F3D60">
        <w:rPr>
          <w:rFonts w:eastAsia="Calibri"/>
          <w:position w:val="-34"/>
          <w:sz w:val="28"/>
          <w:szCs w:val="28"/>
          <w:lang w:val="uk-UA" w:eastAsia="en-US"/>
        </w:rPr>
        <w:object w:dxaOrig="1290" w:dyaOrig="870">
          <v:shape id="_x0000_i1433" type="#_x0000_t75" style="width:64.55pt;height:44.15pt" o:ole="">
            <v:imagedata r:id="rId808" o:title=""/>
          </v:shape>
          <o:OLEObject Type="Embed" ProgID="Equation.3" ShapeID="_x0000_i1433" DrawAspect="Content" ObjectID="_1780146786" r:id="rId809"/>
        </w:object>
      </w:r>
      <w:r w:rsidRPr="008F3D60">
        <w:rPr>
          <w:rFonts w:eastAsia="Calibri"/>
          <w:sz w:val="28"/>
          <w:szCs w:val="28"/>
          <w:lang w:val="uk-UA" w:eastAsia="en-US"/>
        </w:rPr>
        <w:tab/>
        <w:t>(8.2)</w:t>
      </w:r>
    </w:p>
    <w:p w:rsidR="00DC59D9" w:rsidRPr="008F3D60" w:rsidRDefault="00DC59D9" w:rsidP="00FA2B6B">
      <w:pPr>
        <w:shd w:val="clear" w:color="auto" w:fill="FFFFFF"/>
        <w:tabs>
          <w:tab w:val="left" w:pos="0"/>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0" w:right="2822" w:firstLine="0"/>
        <w:jc w:val="both"/>
        <w:rPr>
          <w:rFonts w:eastAsia="Calibri"/>
          <w:i/>
          <w:iCs/>
          <w:sz w:val="28"/>
          <w:szCs w:val="28"/>
          <w:lang w:val="uk-UA" w:eastAsia="en-US"/>
        </w:rPr>
      </w:pPr>
      <w:r w:rsidRPr="008F3D60">
        <w:rPr>
          <w:rFonts w:eastAsia="Calibri"/>
          <w:sz w:val="28"/>
          <w:szCs w:val="28"/>
          <w:lang w:val="uk-UA" w:eastAsia="en-US"/>
        </w:rPr>
        <w:t xml:space="preserve">а через </w:t>
      </w:r>
      <w:r w:rsidRPr="008F3D60">
        <w:rPr>
          <w:rFonts w:eastAsia="Calibri"/>
          <w:position w:val="-6"/>
          <w:sz w:val="28"/>
          <w:szCs w:val="28"/>
          <w:lang w:val="uk-UA" w:eastAsia="en-US"/>
        </w:rPr>
        <w:object w:dxaOrig="285" w:dyaOrig="285">
          <v:shape id="_x0000_i1434" type="#_x0000_t75" style="width:14.95pt;height:14.95pt" o:ole="">
            <v:imagedata r:id="rId810" o:title=""/>
          </v:shape>
          <o:OLEObject Type="Embed" ProgID="Equation.3" ShapeID="_x0000_i1434" DrawAspect="Content" ObjectID="_1780146787" r:id="rId811"/>
        </w:object>
      </w:r>
      <w:r w:rsidRPr="008F3D60">
        <w:rPr>
          <w:rFonts w:eastAsia="Calibri"/>
          <w:i/>
          <w:iCs/>
          <w:sz w:val="28"/>
          <w:szCs w:val="28"/>
          <w:lang w:val="uk-UA" w:eastAsia="en-US"/>
        </w:rPr>
        <w:t>– загальне середнє</w:t>
      </w:r>
    </w:p>
    <w:p w:rsidR="00DC59D9" w:rsidRPr="008F3D60" w:rsidRDefault="00DC59D9" w:rsidP="00FA2B6B">
      <w:pPr>
        <w:shd w:val="clear" w:color="auto" w:fill="FFFFFF"/>
        <w:tabs>
          <w:tab w:val="left" w:pos="8789"/>
        </w:tabs>
        <w:ind w:left="0" w:right="2822" w:firstLine="0"/>
        <w:jc w:val="both"/>
        <w:rPr>
          <w:rFonts w:eastAsia="Calibri"/>
          <w:sz w:val="28"/>
          <w:szCs w:val="28"/>
          <w:lang w:val="uk-UA" w:eastAsia="en-US"/>
        </w:rPr>
      </w:pPr>
    </w:p>
    <w:p w:rsidR="00DC59D9" w:rsidRPr="008F3D60" w:rsidRDefault="00DC59D9" w:rsidP="00FA2B6B">
      <w:pPr>
        <w:shd w:val="clear" w:color="auto" w:fill="FFFFFF"/>
        <w:tabs>
          <w:tab w:val="left" w:pos="0"/>
          <w:tab w:val="left" w:pos="8789"/>
        </w:tabs>
        <w:ind w:left="708" w:firstLine="0"/>
        <w:jc w:val="both"/>
        <w:rPr>
          <w:rFonts w:eastAsia="Calibri"/>
          <w:sz w:val="28"/>
          <w:szCs w:val="28"/>
          <w:lang w:val="uk-UA" w:eastAsia="en-US"/>
        </w:rPr>
      </w:pPr>
      <w:r w:rsidRPr="008F3D60">
        <w:rPr>
          <w:rFonts w:eastAsia="Calibri"/>
          <w:position w:val="-38"/>
          <w:sz w:val="28"/>
          <w:szCs w:val="28"/>
          <w:lang w:val="uk-UA" w:eastAsia="en-US"/>
        </w:rPr>
        <w:object w:dxaOrig="2880" w:dyaOrig="870">
          <v:shape id="_x0000_i1435" type="#_x0000_t75" style="width:2in;height:44.15pt" o:ole="">
            <v:imagedata r:id="rId812" o:title=""/>
          </v:shape>
          <o:OLEObject Type="Embed" ProgID="Equation.3" ShapeID="_x0000_i1435" DrawAspect="Content" ObjectID="_1780146788" r:id="rId813"/>
        </w:object>
      </w:r>
      <w:r w:rsidR="003C68EB"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t>(8.3)</w:t>
      </w:r>
    </w:p>
    <w:p w:rsidR="00DC59D9" w:rsidRPr="008F3D60" w:rsidRDefault="00DC59D9" w:rsidP="00FA2B6B">
      <w:pPr>
        <w:shd w:val="clear" w:color="auto" w:fill="FFFFFF"/>
        <w:tabs>
          <w:tab w:val="left" w:pos="8789"/>
        </w:tabs>
        <w:ind w:left="0" w:firstLine="0"/>
        <w:jc w:val="both"/>
        <w:rPr>
          <w:rFonts w:eastAsia="Calibri"/>
          <w:sz w:val="28"/>
          <w:szCs w:val="28"/>
          <w:lang w:val="uk-UA" w:eastAsia="en-US"/>
        </w:rPr>
      </w:pPr>
      <w:r w:rsidRPr="008F3D60">
        <w:rPr>
          <w:rFonts w:eastAsia="Calibri"/>
          <w:sz w:val="28"/>
          <w:szCs w:val="28"/>
          <w:lang w:val="uk-UA" w:eastAsia="en-US"/>
        </w:rPr>
        <w:t xml:space="preserve">тому що </w:t>
      </w:r>
      <w:r w:rsidRPr="008F3D60">
        <w:rPr>
          <w:rFonts w:eastAsia="Calibri"/>
          <w:position w:val="-34"/>
          <w:sz w:val="28"/>
          <w:szCs w:val="28"/>
          <w:lang w:val="uk-UA" w:eastAsia="en-US"/>
        </w:rPr>
        <w:object w:dxaOrig="1290" w:dyaOrig="870">
          <v:shape id="_x0000_i1436" type="#_x0000_t75" style="width:64.55pt;height:44.15pt" o:ole="">
            <v:imagedata r:id="rId814" o:title=""/>
          </v:shape>
          <o:OLEObject Type="Embed" ProgID="Equation.3" ShapeID="_x0000_i1436" DrawAspect="Content" ObjectID="_1780146789" r:id="rId815"/>
        </w:object>
      </w:r>
    </w:p>
    <w:p w:rsidR="00DC59D9" w:rsidRPr="008F3D60" w:rsidRDefault="00DC59D9" w:rsidP="00FA2B6B">
      <w:pPr>
        <w:shd w:val="clear" w:color="auto" w:fill="FFFFFF"/>
        <w:ind w:left="0" w:right="65" w:firstLine="720"/>
        <w:jc w:val="both"/>
        <w:rPr>
          <w:rFonts w:eastAsia="Calibri"/>
          <w:sz w:val="28"/>
          <w:szCs w:val="28"/>
          <w:lang w:val="uk-UA" w:eastAsia="en-US"/>
        </w:rPr>
      </w:pPr>
      <w:r w:rsidRPr="008F3D60">
        <w:rPr>
          <w:rFonts w:eastAsia="Calibri"/>
          <w:sz w:val="28"/>
          <w:szCs w:val="28"/>
          <w:lang w:val="uk-UA" w:eastAsia="en-US"/>
        </w:rPr>
        <w:t xml:space="preserve">Розглянемо суму квадратів відхилень спостережуваних значень </w:t>
      </w:r>
      <w:r w:rsidRPr="008F3D60">
        <w:rPr>
          <w:rFonts w:eastAsia="Calibri"/>
          <w:position w:val="-16"/>
          <w:sz w:val="28"/>
          <w:szCs w:val="28"/>
          <w:lang w:val="uk-UA" w:eastAsia="en-US"/>
        </w:rPr>
        <w:object w:dxaOrig="285" w:dyaOrig="435">
          <v:shape id="_x0000_i1437" type="#_x0000_t75" style="width:14.95pt;height:22.4pt" o:ole="">
            <v:imagedata r:id="rId816" o:title=""/>
          </v:shape>
          <o:OLEObject Type="Embed" ProgID="Equation.3" ShapeID="_x0000_i1437" DrawAspect="Content" ObjectID="_1780146790" r:id="rId817"/>
        </w:object>
      </w:r>
      <w:r w:rsidRPr="008F3D60">
        <w:rPr>
          <w:rFonts w:eastAsia="Calibri"/>
          <w:sz w:val="28"/>
          <w:szCs w:val="28"/>
          <w:lang w:val="uk-UA" w:eastAsia="en-US"/>
        </w:rPr>
        <w:t xml:space="preserve">від загальної середньої </w:t>
      </w:r>
      <w:r w:rsidRPr="008F3D60">
        <w:rPr>
          <w:rFonts w:eastAsia="Calibri"/>
          <w:position w:val="-6"/>
          <w:sz w:val="28"/>
          <w:szCs w:val="28"/>
          <w:lang w:val="uk-UA" w:eastAsia="en-US"/>
        </w:rPr>
        <w:object w:dxaOrig="285" w:dyaOrig="285">
          <v:shape id="_x0000_i1438" type="#_x0000_t75" style="width:14.95pt;height:14.95pt" o:ole="">
            <v:imagedata r:id="rId818" o:title=""/>
          </v:shape>
          <o:OLEObject Type="Embed" ProgID="Equation.3" ShapeID="_x0000_i1438" DrawAspect="Content" ObjectID="_1780146791" r:id="rId819"/>
        </w:object>
      </w:r>
      <w:r w:rsidRPr="008F3D60">
        <w:rPr>
          <w:rFonts w:eastAsia="Calibri"/>
          <w:sz w:val="28"/>
          <w:szCs w:val="28"/>
          <w:lang w:val="uk-UA" w:eastAsia="en-US"/>
        </w:rPr>
        <w:t>:</w:t>
      </w:r>
    </w:p>
    <w:p w:rsidR="00DC59D9" w:rsidRPr="008F3D60" w:rsidRDefault="00DC59D9" w:rsidP="00FA2B6B">
      <w:pPr>
        <w:shd w:val="clear" w:color="auto" w:fill="FFFFFF"/>
        <w:ind w:left="0" w:right="65" w:firstLine="720"/>
        <w:jc w:val="both"/>
        <w:rPr>
          <w:rFonts w:eastAsia="Calibri"/>
          <w:sz w:val="28"/>
          <w:szCs w:val="28"/>
          <w:lang w:val="uk-UA" w:eastAsia="en-US"/>
        </w:rPr>
      </w:pPr>
    </w:p>
    <w:p w:rsidR="00DC59D9" w:rsidRPr="008F3D60" w:rsidRDefault="0092209A" w:rsidP="00FA2B6B">
      <w:pPr>
        <w:shd w:val="clear" w:color="auto" w:fill="FFFFFF"/>
        <w:tabs>
          <w:tab w:val="left" w:pos="0"/>
          <w:tab w:val="left" w:pos="8789"/>
        </w:tabs>
        <w:ind w:left="1416" w:firstLine="0"/>
        <w:jc w:val="both"/>
        <w:rPr>
          <w:rFonts w:eastAsia="Calibri"/>
          <w:sz w:val="28"/>
          <w:szCs w:val="28"/>
          <w:lang w:val="uk-UA" w:eastAsia="en-US"/>
        </w:rPr>
      </w:pPr>
      <w:r w:rsidRPr="008F3D60">
        <w:rPr>
          <w:rFonts w:eastAsia="Calibri"/>
          <w:sz w:val="28"/>
          <w:szCs w:val="28"/>
          <w:lang w:val="uk-UA" w:eastAsia="en-US"/>
        </w:rPr>
        <w:tab/>
      </w:r>
      <w:r w:rsidR="00DC59D9" w:rsidRPr="008F3D60">
        <w:rPr>
          <w:rFonts w:eastAsia="Calibri"/>
          <w:position w:val="-80"/>
          <w:sz w:val="28"/>
          <w:szCs w:val="28"/>
          <w:lang w:val="uk-UA" w:eastAsia="en-US"/>
        </w:rPr>
        <w:object w:dxaOrig="6765" w:dyaOrig="1725">
          <v:shape id="_x0000_i1439" type="#_x0000_t75" style="width:338.25pt;height:86.95pt" o:ole="">
            <v:imagedata r:id="rId820" o:title=""/>
          </v:shape>
          <o:OLEObject Type="Embed" ProgID="Equation.3" ShapeID="_x0000_i1439" DrawAspect="Content" ObjectID="_1780146792" r:id="rId821"/>
        </w:object>
      </w:r>
      <w:r w:rsidR="00DC59D9" w:rsidRPr="008F3D60">
        <w:rPr>
          <w:rFonts w:eastAsia="Calibri"/>
          <w:i/>
          <w:iCs/>
          <w:sz w:val="28"/>
          <w:szCs w:val="28"/>
          <w:lang w:val="uk-UA" w:eastAsia="en-US"/>
        </w:rPr>
        <w:tab/>
      </w:r>
      <w:r w:rsidR="00DC59D9" w:rsidRPr="008F3D60">
        <w:rPr>
          <w:rFonts w:eastAsia="Calibri"/>
          <w:sz w:val="28"/>
          <w:szCs w:val="28"/>
          <w:lang w:val="uk-UA" w:eastAsia="en-US"/>
        </w:rPr>
        <w:t>(8.4)</w: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0"/>
        <w:jc w:val="both"/>
        <w:rPr>
          <w:rFonts w:eastAsia="Calibri"/>
          <w:sz w:val="28"/>
          <w:szCs w:val="28"/>
          <w:lang w:val="uk-UA" w:eastAsia="en-US"/>
        </w:rPr>
      </w:pPr>
      <w:r w:rsidRPr="008F3D60">
        <w:rPr>
          <w:rFonts w:eastAsia="Calibri"/>
          <w:sz w:val="28"/>
          <w:szCs w:val="28"/>
          <w:lang w:val="uk-UA" w:eastAsia="en-US"/>
        </w:rPr>
        <w:t>причому</w:t>
      </w:r>
    </w:p>
    <w:p w:rsidR="00DC59D9" w:rsidRPr="008F3D60" w:rsidRDefault="00DC59D9" w:rsidP="00FA2B6B">
      <w:pPr>
        <w:shd w:val="clear" w:color="auto" w:fill="FFFFFF"/>
        <w:ind w:left="720" w:firstLine="720"/>
        <w:jc w:val="both"/>
        <w:rPr>
          <w:rFonts w:eastAsia="Calibri"/>
          <w:sz w:val="28"/>
          <w:szCs w:val="28"/>
          <w:lang w:val="uk-UA" w:eastAsia="en-US"/>
        </w:rPr>
      </w:pPr>
    </w:p>
    <w:p w:rsidR="00DC59D9" w:rsidRPr="008F3D60" w:rsidRDefault="00DC59D9" w:rsidP="00FA2B6B">
      <w:pPr>
        <w:shd w:val="clear" w:color="auto" w:fill="FFFFFF"/>
        <w:ind w:left="1404" w:firstLine="720"/>
        <w:jc w:val="both"/>
        <w:rPr>
          <w:rFonts w:eastAsia="Calibri"/>
          <w:sz w:val="28"/>
          <w:szCs w:val="28"/>
          <w:lang w:val="uk-UA" w:eastAsia="en-US"/>
        </w:rPr>
      </w:pPr>
      <w:r w:rsidRPr="008F3D60">
        <w:rPr>
          <w:rFonts w:eastAsia="Calibri"/>
          <w:position w:val="-38"/>
          <w:sz w:val="28"/>
          <w:szCs w:val="28"/>
          <w:lang w:val="uk-UA" w:eastAsia="en-US"/>
        </w:rPr>
        <w:object w:dxaOrig="5475" w:dyaOrig="870">
          <v:shape id="_x0000_i1440" type="#_x0000_t75" style="width:275.1pt;height:44.15pt" o:ole="">
            <v:imagedata r:id="rId822" o:title=""/>
          </v:shape>
          <o:OLEObject Type="Embed" ProgID="Equation.3" ShapeID="_x0000_i1440" DrawAspect="Content" ObjectID="_1780146793" r:id="rId823"/>
        </w:objec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0"/>
        <w:jc w:val="both"/>
        <w:rPr>
          <w:rFonts w:eastAsia="Calibri"/>
          <w:sz w:val="28"/>
          <w:szCs w:val="28"/>
          <w:lang w:val="uk-UA" w:eastAsia="en-US"/>
        </w:rPr>
      </w:pPr>
      <w:r w:rsidRPr="008F3D60">
        <w:rPr>
          <w:rFonts w:eastAsia="Calibri"/>
          <w:sz w:val="28"/>
          <w:szCs w:val="28"/>
          <w:lang w:val="uk-UA" w:eastAsia="en-US"/>
        </w:rPr>
        <w:t>оскільки</w:t>
      </w:r>
    </w:p>
    <w:p w:rsidR="00DC59D9" w:rsidRPr="008F3D60" w:rsidRDefault="00DC59D9" w:rsidP="00FA2B6B">
      <w:pPr>
        <w:shd w:val="clear" w:color="auto" w:fill="FFFFFF"/>
        <w:ind w:left="720" w:firstLine="720"/>
        <w:jc w:val="both"/>
        <w:rPr>
          <w:rFonts w:eastAsia="Calibri"/>
          <w:sz w:val="28"/>
          <w:szCs w:val="28"/>
          <w:lang w:val="uk-UA" w:eastAsia="en-US"/>
        </w:rPr>
      </w:pPr>
    </w:p>
    <w:p w:rsidR="00DC59D9" w:rsidRPr="008F3D60" w:rsidRDefault="00DC59D9" w:rsidP="00FA2B6B">
      <w:pPr>
        <w:shd w:val="clear" w:color="auto" w:fill="FFFFFF"/>
        <w:ind w:left="1404" w:firstLine="720"/>
        <w:jc w:val="both"/>
        <w:rPr>
          <w:rFonts w:eastAsia="Calibri"/>
          <w:sz w:val="28"/>
          <w:szCs w:val="28"/>
          <w:lang w:val="uk-UA" w:eastAsia="en-US"/>
        </w:rPr>
      </w:pPr>
      <w:r w:rsidRPr="008F3D60">
        <w:rPr>
          <w:rFonts w:eastAsia="Calibri"/>
          <w:position w:val="-34"/>
          <w:sz w:val="28"/>
          <w:szCs w:val="28"/>
          <w:lang w:val="uk-UA" w:eastAsia="en-US"/>
        </w:rPr>
        <w:object w:dxaOrig="5190" w:dyaOrig="870">
          <v:shape id="_x0000_i1441" type="#_x0000_t75" style="width:258.8pt;height:44.15pt" o:ole="">
            <v:imagedata r:id="rId824" o:title=""/>
          </v:shape>
          <o:OLEObject Type="Embed" ProgID="Equation.3" ShapeID="_x0000_i1441" DrawAspect="Content" ObjectID="_1780146794" r:id="rId825"/>
        </w:objec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Тому, взявши до уваги, що</w:t>
      </w:r>
    </w:p>
    <w:p w:rsidR="00DC59D9" w:rsidRPr="008F3D60" w:rsidRDefault="00DC59D9" w:rsidP="00FA2B6B">
      <w:pPr>
        <w:shd w:val="clear" w:color="auto" w:fill="FFFFFF"/>
        <w:ind w:left="1404" w:firstLine="720"/>
        <w:jc w:val="both"/>
        <w:rPr>
          <w:rFonts w:eastAsia="Calibri"/>
          <w:sz w:val="28"/>
          <w:szCs w:val="28"/>
          <w:lang w:val="uk-UA" w:eastAsia="en-US"/>
        </w:rPr>
      </w:pPr>
      <w:r w:rsidRPr="008F3D60">
        <w:rPr>
          <w:rFonts w:eastAsia="Calibri"/>
          <w:position w:val="-38"/>
          <w:sz w:val="28"/>
          <w:szCs w:val="28"/>
          <w:lang w:val="uk-UA" w:eastAsia="en-US"/>
        </w:rPr>
        <w:object w:dxaOrig="3315" w:dyaOrig="870">
          <v:shape id="_x0000_i1442" type="#_x0000_t75" style="width:166.4pt;height:44.15pt" o:ole="">
            <v:imagedata r:id="rId826" o:title=""/>
          </v:shape>
          <o:OLEObject Type="Embed" ProgID="Equation.3" ShapeID="_x0000_i1442" DrawAspect="Content" ObjectID="_1780146795" r:id="rId827"/>
        </w:object>
      </w:r>
    </w:p>
    <w:p w:rsidR="00DC59D9" w:rsidRPr="008F3D60" w:rsidRDefault="00DC59D9" w:rsidP="00FA2B6B">
      <w:pPr>
        <w:shd w:val="clear" w:color="auto" w:fill="FFFFFF"/>
        <w:ind w:left="720" w:firstLine="720"/>
        <w:jc w:val="both"/>
        <w:rPr>
          <w:rFonts w:eastAsia="Calibri"/>
          <w:sz w:val="28"/>
          <w:szCs w:val="28"/>
          <w:lang w:val="uk-UA" w:eastAsia="en-US"/>
        </w:rPr>
      </w:pPr>
    </w:p>
    <w:p w:rsidR="00DC59D9" w:rsidRPr="008F3D60" w:rsidRDefault="00DC59D9" w:rsidP="00FA2B6B">
      <w:pPr>
        <w:shd w:val="clear" w:color="auto" w:fill="FFFFFF"/>
        <w:ind w:left="0" w:firstLine="0"/>
        <w:jc w:val="both"/>
        <w:rPr>
          <w:rFonts w:eastAsia="Calibri"/>
          <w:sz w:val="28"/>
          <w:szCs w:val="28"/>
          <w:lang w:val="uk-UA" w:eastAsia="en-US"/>
        </w:rPr>
      </w:pPr>
      <w:r w:rsidRPr="008F3D60">
        <w:rPr>
          <w:rFonts w:eastAsia="Calibri"/>
          <w:sz w:val="28"/>
          <w:szCs w:val="28"/>
          <w:lang w:val="uk-UA" w:eastAsia="en-US"/>
        </w:rPr>
        <w:t>ми можемо основну тотожність (8.4) записати в такому вигляді:</w:t>
      </w:r>
    </w:p>
    <w:p w:rsidR="00DC59D9" w:rsidRPr="008F3D60" w:rsidRDefault="00DC59D9" w:rsidP="00FA2B6B">
      <w:pPr>
        <w:shd w:val="clear" w:color="auto" w:fill="FFFFFF"/>
        <w:ind w:left="72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1404" w:firstLine="720"/>
        <w:jc w:val="both"/>
        <w:rPr>
          <w:rFonts w:eastAsia="Calibri"/>
          <w:sz w:val="28"/>
          <w:szCs w:val="28"/>
          <w:lang w:val="uk-UA" w:eastAsia="en-US"/>
        </w:rPr>
      </w:pPr>
      <w:r w:rsidRPr="008F3D60">
        <w:rPr>
          <w:rFonts w:eastAsia="Calibri"/>
          <w:position w:val="-38"/>
          <w:sz w:val="28"/>
          <w:szCs w:val="28"/>
          <w:lang w:val="uk-UA" w:eastAsia="en-US"/>
        </w:rPr>
        <w:object w:dxaOrig="5190" w:dyaOrig="870">
          <v:shape id="_x0000_i1443" type="#_x0000_t75" style="width:258.8pt;height:44.15pt" o:ole="">
            <v:imagedata r:id="rId828" o:title=""/>
          </v:shape>
          <o:OLEObject Type="Embed" ProgID="Equation.3" ShapeID="_x0000_i1443" DrawAspect="Content" ObjectID="_1780146796" r:id="rId829"/>
        </w:object>
      </w:r>
    </w:p>
    <w:p w:rsidR="00DC59D9" w:rsidRPr="008F3D60" w:rsidRDefault="00DC59D9" w:rsidP="00FA2B6B">
      <w:pPr>
        <w:shd w:val="clear" w:color="auto" w:fill="FFFFFF"/>
        <w:tabs>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0" w:firstLine="0"/>
        <w:jc w:val="both"/>
        <w:rPr>
          <w:rFonts w:eastAsia="Calibri"/>
          <w:sz w:val="28"/>
          <w:szCs w:val="28"/>
          <w:lang w:val="uk-UA" w:eastAsia="en-US"/>
        </w:rPr>
      </w:pPr>
      <w:r w:rsidRPr="008F3D60">
        <w:rPr>
          <w:rFonts w:eastAsia="Calibri"/>
          <w:sz w:val="28"/>
          <w:szCs w:val="28"/>
          <w:lang w:val="uk-UA" w:eastAsia="en-US"/>
        </w:rPr>
        <w:t>або в скороченому виді</w:t>
      </w:r>
    </w:p>
    <w:p w:rsidR="00DC59D9" w:rsidRPr="008F3D60" w:rsidRDefault="00DC59D9" w:rsidP="00FA2B6B">
      <w:pPr>
        <w:shd w:val="clear" w:color="auto" w:fill="FFFFFF"/>
        <w:tabs>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0" w:firstLine="720"/>
        <w:jc w:val="both"/>
        <w:rPr>
          <w:rFonts w:eastAsia="Calibri"/>
          <w:sz w:val="28"/>
          <w:szCs w:val="28"/>
          <w:lang w:val="uk-UA" w:eastAsia="en-US"/>
        </w:rPr>
      </w:pPr>
      <w:r w:rsidRPr="008F3D60">
        <w:rPr>
          <w:rFonts w:eastAsia="Calibri"/>
          <w:position w:val="-16"/>
          <w:sz w:val="28"/>
          <w:szCs w:val="28"/>
          <w:lang w:val="uk-UA" w:eastAsia="en-US"/>
        </w:rPr>
        <w:object w:dxaOrig="570" w:dyaOrig="435">
          <v:shape id="_x0000_i1444" type="#_x0000_t75" style="width:27.85pt;height:22.4pt" o:ole="">
            <v:imagedata r:id="rId830" o:title=""/>
          </v:shape>
          <o:OLEObject Type="Embed" ProgID="Equation.3" ShapeID="_x0000_i1444" DrawAspect="Content" ObjectID="_1780146797" r:id="rId831"/>
        </w:object>
      </w:r>
      <w:r w:rsidRPr="008F3D60">
        <w:rPr>
          <w:rFonts w:eastAsia="Calibri"/>
          <w:sz w:val="28"/>
          <w:szCs w:val="28"/>
          <w:lang w:val="uk-UA" w:eastAsia="en-US"/>
        </w:rPr>
        <w:t>=</w:t>
      </w:r>
      <w:r w:rsidRPr="008F3D60">
        <w:rPr>
          <w:rFonts w:eastAsia="Calibri"/>
          <w:position w:val="-16"/>
          <w:sz w:val="28"/>
          <w:szCs w:val="28"/>
          <w:lang w:val="uk-UA" w:eastAsia="en-US"/>
        </w:rPr>
        <w:object w:dxaOrig="720" w:dyaOrig="435">
          <v:shape id="_x0000_i1445" type="#_x0000_t75" style="width:36.7pt;height:22.4pt" o:ole="">
            <v:imagedata r:id="rId832" o:title=""/>
          </v:shape>
          <o:OLEObject Type="Embed" ProgID="Equation.3" ShapeID="_x0000_i1445" DrawAspect="Content" ObjectID="_1780146798" r:id="rId833"/>
        </w:object>
      </w:r>
      <w:r w:rsidRPr="008F3D60">
        <w:rPr>
          <w:rFonts w:eastAsia="Calibri"/>
          <w:sz w:val="28"/>
          <w:szCs w:val="28"/>
          <w:lang w:val="uk-UA" w:eastAsia="en-US"/>
        </w:rPr>
        <w:t xml:space="preserve"> +</w:t>
      </w:r>
      <w:r w:rsidRPr="008F3D60">
        <w:rPr>
          <w:rFonts w:eastAsia="Calibri"/>
          <w:position w:val="-12"/>
          <w:sz w:val="28"/>
          <w:szCs w:val="28"/>
          <w:lang w:val="uk-UA" w:eastAsia="en-US"/>
        </w:rPr>
        <w:object w:dxaOrig="570" w:dyaOrig="435">
          <v:shape id="_x0000_i1446" type="#_x0000_t75" style="width:27.85pt;height:22.4pt" o:ole="">
            <v:imagedata r:id="rId834" o:title=""/>
          </v:shape>
          <o:OLEObject Type="Embed" ProgID="Equation.3" ShapeID="_x0000_i1446" DrawAspect="Content" ObjectID="_1780146799" r:id="rId835"/>
        </w:object>
      </w:r>
      <w:r w:rsidRPr="008F3D60">
        <w:rPr>
          <w:rFonts w:eastAsia="Calibri"/>
          <w:sz w:val="28"/>
          <w:szCs w:val="28"/>
          <w:lang w:val="uk-UA" w:eastAsia="en-US"/>
        </w:rPr>
        <w:tab/>
        <w:t>(8.5)</w:t>
      </w:r>
    </w:p>
    <w:p w:rsidR="00DC59D9" w:rsidRPr="008F3D60" w:rsidRDefault="00DC59D9" w:rsidP="00FA2B6B">
      <w:pPr>
        <w:shd w:val="clear" w:color="auto" w:fill="FFFFFF"/>
        <w:tabs>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0" w:right="86" w:firstLine="720"/>
        <w:jc w:val="both"/>
        <w:rPr>
          <w:rFonts w:eastAsia="Calibri"/>
          <w:sz w:val="28"/>
          <w:szCs w:val="28"/>
          <w:lang w:val="uk-UA" w:eastAsia="en-US"/>
        </w:rPr>
      </w:pPr>
      <w:r w:rsidRPr="008F3D60">
        <w:rPr>
          <w:rFonts w:eastAsia="Calibri"/>
          <w:sz w:val="28"/>
          <w:szCs w:val="28"/>
          <w:lang w:val="uk-UA" w:eastAsia="en-US"/>
        </w:rPr>
        <w:t xml:space="preserve">В (8.5) </w:t>
      </w:r>
      <w:r w:rsidRPr="008F3D60">
        <w:rPr>
          <w:rFonts w:eastAsia="Calibri"/>
          <w:position w:val="-16"/>
          <w:sz w:val="28"/>
          <w:szCs w:val="28"/>
          <w:lang w:val="uk-UA" w:eastAsia="en-US"/>
        </w:rPr>
        <w:object w:dxaOrig="570" w:dyaOrig="435">
          <v:shape id="_x0000_i1447" type="#_x0000_t75" style="width:27.85pt;height:22.4pt" o:ole="">
            <v:imagedata r:id="rId830" o:title=""/>
          </v:shape>
          <o:OLEObject Type="Embed" ProgID="Equation.3" ShapeID="_x0000_i1447" DrawAspect="Content" ObjectID="_1780146800" r:id="rId836"/>
        </w:object>
      </w:r>
      <w:r w:rsidRPr="008F3D60">
        <w:rPr>
          <w:rFonts w:eastAsia="Calibri"/>
          <w:sz w:val="28"/>
          <w:szCs w:val="28"/>
          <w:lang w:val="uk-UA" w:eastAsia="en-US"/>
        </w:rPr>
        <w:t xml:space="preserve"> – </w:t>
      </w:r>
      <w:r w:rsidRPr="008F3D60">
        <w:rPr>
          <w:rFonts w:eastAsia="Calibri"/>
          <w:i/>
          <w:iCs/>
          <w:sz w:val="28"/>
          <w:szCs w:val="28"/>
          <w:lang w:val="uk-UA" w:eastAsia="en-US"/>
        </w:rPr>
        <w:t xml:space="preserve">загальна сума </w:t>
      </w:r>
      <w:r w:rsidRPr="008F3D60">
        <w:rPr>
          <w:rFonts w:eastAsia="Calibri"/>
          <w:sz w:val="28"/>
          <w:szCs w:val="28"/>
          <w:lang w:val="uk-UA" w:eastAsia="en-US"/>
        </w:rPr>
        <w:t xml:space="preserve">квадратів відхилень спостережуваних значень від загальної середньої, </w:t>
      </w:r>
      <w:r w:rsidRPr="008F3D60">
        <w:rPr>
          <w:rFonts w:eastAsia="Calibri"/>
          <w:position w:val="-16"/>
          <w:sz w:val="28"/>
          <w:szCs w:val="28"/>
          <w:lang w:val="uk-UA" w:eastAsia="en-US"/>
        </w:rPr>
        <w:object w:dxaOrig="720" w:dyaOrig="435">
          <v:shape id="_x0000_i1448" type="#_x0000_t75" style="width:36.7pt;height:22.4pt" o:ole="">
            <v:imagedata r:id="rId837" o:title=""/>
          </v:shape>
          <o:OLEObject Type="Embed" ProgID="Equation.3" ShapeID="_x0000_i1448" DrawAspect="Content" ObjectID="_1780146801" r:id="rId838"/>
        </w:object>
      </w:r>
      <w:r w:rsidRPr="008F3D60">
        <w:rPr>
          <w:rFonts w:eastAsia="Calibri"/>
          <w:sz w:val="28"/>
          <w:szCs w:val="28"/>
          <w:lang w:val="uk-UA" w:eastAsia="en-US"/>
        </w:rPr>
        <w:t xml:space="preserve"> – </w:t>
      </w:r>
      <w:r w:rsidRPr="008F3D60">
        <w:rPr>
          <w:rFonts w:eastAsia="Calibri"/>
          <w:i/>
          <w:iCs/>
          <w:sz w:val="28"/>
          <w:szCs w:val="28"/>
          <w:lang w:val="uk-UA" w:eastAsia="en-US"/>
        </w:rPr>
        <w:t xml:space="preserve">факторна сума </w:t>
      </w:r>
      <w:r w:rsidRPr="008F3D60">
        <w:rPr>
          <w:rFonts w:eastAsia="Calibri"/>
          <w:sz w:val="28"/>
          <w:szCs w:val="28"/>
          <w:lang w:val="uk-UA" w:eastAsia="en-US"/>
        </w:rPr>
        <w:t xml:space="preserve">квадратів відхилень групових середніх від загальної середньої, котра характеризує розсіювання між групами, </w:t>
      </w:r>
      <w:r w:rsidRPr="008F3D60">
        <w:rPr>
          <w:rFonts w:eastAsia="Calibri"/>
          <w:position w:val="-12"/>
          <w:sz w:val="28"/>
          <w:szCs w:val="28"/>
          <w:lang w:val="uk-UA" w:eastAsia="en-US"/>
        </w:rPr>
        <w:object w:dxaOrig="570" w:dyaOrig="435">
          <v:shape id="_x0000_i1449" type="#_x0000_t75" style="width:27.85pt;height:22.4pt" o:ole="">
            <v:imagedata r:id="rId839" o:title=""/>
          </v:shape>
          <o:OLEObject Type="Embed" ProgID="Equation.3" ShapeID="_x0000_i1449" DrawAspect="Content" ObjectID="_1780146802" r:id="rId840"/>
        </w:object>
      </w:r>
      <w:r w:rsidRPr="008F3D60">
        <w:rPr>
          <w:rFonts w:eastAsia="Calibri"/>
          <w:sz w:val="28"/>
          <w:szCs w:val="28"/>
          <w:lang w:val="uk-UA" w:eastAsia="en-US"/>
        </w:rPr>
        <w:t xml:space="preserve"> –</w:t>
      </w:r>
      <w:r w:rsidRPr="008F3D60">
        <w:rPr>
          <w:rFonts w:eastAsia="Calibri"/>
          <w:i/>
          <w:iCs/>
          <w:sz w:val="28"/>
          <w:szCs w:val="28"/>
          <w:lang w:val="uk-UA" w:eastAsia="en-US"/>
        </w:rPr>
        <w:t xml:space="preserve"> залишкова сума </w:t>
      </w:r>
      <w:r w:rsidRPr="008F3D60">
        <w:rPr>
          <w:rFonts w:eastAsia="Calibri"/>
          <w:sz w:val="28"/>
          <w:szCs w:val="28"/>
          <w:lang w:val="uk-UA" w:eastAsia="en-US"/>
        </w:rPr>
        <w:t>квадратів відхилень спостережуваних значень групи від своєї групової середньої, котра характеризує розсіювання усередині групи.</w:t>
      </w:r>
    </w:p>
    <w:p w:rsidR="00DC59D9" w:rsidRPr="008F3D60" w:rsidRDefault="00DC59D9" w:rsidP="00FA2B6B">
      <w:pPr>
        <w:shd w:val="clear" w:color="auto" w:fill="FFFFFF"/>
        <w:tabs>
          <w:tab w:val="left" w:pos="8789"/>
        </w:tabs>
        <w:ind w:left="0" w:firstLine="720"/>
        <w:jc w:val="both"/>
        <w:rPr>
          <w:rFonts w:eastAsia="Calibri"/>
          <w:sz w:val="28"/>
          <w:szCs w:val="28"/>
          <w:lang w:val="uk-UA" w:eastAsia="en-US"/>
        </w:rPr>
      </w:pPr>
      <w:r w:rsidRPr="008F3D60">
        <w:rPr>
          <w:rFonts w:eastAsia="Calibri"/>
          <w:sz w:val="28"/>
          <w:szCs w:val="28"/>
          <w:lang w:val="uk-UA" w:eastAsia="en-US"/>
        </w:rPr>
        <w:t>Практично залишкову суму знаходять за рівнянням</w: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tabs>
          <w:tab w:val="left" w:pos="0"/>
          <w:tab w:val="left" w:pos="8789"/>
        </w:tabs>
        <w:ind w:left="0" w:firstLine="720"/>
        <w:jc w:val="both"/>
        <w:rPr>
          <w:rFonts w:eastAsia="Calibri"/>
          <w:sz w:val="28"/>
          <w:szCs w:val="28"/>
          <w:lang w:val="uk-UA" w:eastAsia="en-US"/>
        </w:rPr>
      </w:pPr>
      <w:r w:rsidRPr="008F3D60">
        <w:rPr>
          <w:rFonts w:eastAsia="Calibri"/>
          <w:position w:val="-12"/>
          <w:sz w:val="28"/>
          <w:szCs w:val="28"/>
          <w:lang w:val="uk-UA" w:eastAsia="en-US"/>
        </w:rPr>
        <w:object w:dxaOrig="570" w:dyaOrig="435">
          <v:shape id="_x0000_i1450" type="#_x0000_t75" style="width:27.85pt;height:22.4pt" o:ole="">
            <v:imagedata r:id="rId834" o:title=""/>
          </v:shape>
          <o:OLEObject Type="Embed" ProgID="Equation.3" ShapeID="_x0000_i1450" DrawAspect="Content" ObjectID="_1780146803" r:id="rId841"/>
        </w:object>
      </w:r>
      <w:r w:rsidRPr="008F3D60">
        <w:rPr>
          <w:rFonts w:eastAsia="Calibri"/>
          <w:sz w:val="28"/>
          <w:szCs w:val="28"/>
          <w:lang w:val="uk-UA" w:eastAsia="en-US"/>
        </w:rPr>
        <w:t>=</w:t>
      </w:r>
      <w:r w:rsidRPr="008F3D60">
        <w:rPr>
          <w:rFonts w:eastAsia="Calibri"/>
          <w:position w:val="-16"/>
          <w:sz w:val="28"/>
          <w:szCs w:val="28"/>
          <w:lang w:val="uk-UA" w:eastAsia="en-US"/>
        </w:rPr>
        <w:object w:dxaOrig="570" w:dyaOrig="435">
          <v:shape id="_x0000_i1451" type="#_x0000_t75" style="width:27.85pt;height:22.4pt" o:ole="">
            <v:imagedata r:id="rId830" o:title=""/>
          </v:shape>
          <o:OLEObject Type="Embed" ProgID="Equation.3" ShapeID="_x0000_i1451" DrawAspect="Content" ObjectID="_1780146804" r:id="rId842"/>
        </w:object>
      </w:r>
      <w:r w:rsidRPr="008F3D60">
        <w:rPr>
          <w:rFonts w:eastAsia="Calibri"/>
          <w:sz w:val="28"/>
          <w:szCs w:val="28"/>
          <w:lang w:val="uk-UA" w:eastAsia="en-US"/>
        </w:rPr>
        <w:t xml:space="preserve"> –</w:t>
      </w:r>
      <w:r w:rsidRPr="008F3D60">
        <w:rPr>
          <w:rFonts w:eastAsia="Calibri"/>
          <w:position w:val="-16"/>
          <w:sz w:val="28"/>
          <w:szCs w:val="28"/>
          <w:lang w:val="uk-UA" w:eastAsia="en-US"/>
        </w:rPr>
        <w:object w:dxaOrig="720" w:dyaOrig="435">
          <v:shape id="_x0000_i1452" type="#_x0000_t75" style="width:36.7pt;height:22.4pt" o:ole="">
            <v:imagedata r:id="rId832" o:title=""/>
          </v:shape>
          <o:OLEObject Type="Embed" ProgID="Equation.3" ShapeID="_x0000_i1452" DrawAspect="Content" ObjectID="_1780146805" r:id="rId843"/>
        </w:object>
      </w:r>
      <w:r w:rsidRPr="008F3D60">
        <w:rPr>
          <w:rFonts w:eastAsia="Calibri"/>
          <w:sz w:val="28"/>
          <w:szCs w:val="28"/>
          <w:lang w:val="uk-UA" w:eastAsia="en-US"/>
        </w:rPr>
        <w:tab/>
        <w:t>(8.6)</w:t>
      </w:r>
    </w:p>
    <w:p w:rsidR="00DC59D9" w:rsidRPr="008F3D60" w:rsidRDefault="00DC59D9" w:rsidP="00FA2B6B">
      <w:pPr>
        <w:shd w:val="clear" w:color="auto" w:fill="FFFFFF"/>
        <w:tabs>
          <w:tab w:val="left" w:pos="0"/>
        </w:tabs>
        <w:ind w:left="0" w:firstLine="720"/>
        <w:jc w:val="both"/>
        <w:rPr>
          <w:rFonts w:eastAsia="Calibri"/>
          <w:sz w:val="28"/>
          <w:szCs w:val="28"/>
          <w:lang w:val="uk-UA" w:eastAsia="en-US"/>
        </w:rPr>
      </w:pPr>
    </w:p>
    <w:p w:rsidR="00DC59D9" w:rsidRPr="008F3D60" w:rsidRDefault="00DC59D9" w:rsidP="00FA2B6B">
      <w:pPr>
        <w:shd w:val="clear" w:color="auto" w:fill="FFFFFF"/>
        <w:ind w:left="0" w:firstLine="0"/>
        <w:jc w:val="both"/>
        <w:rPr>
          <w:rFonts w:eastAsia="Calibri"/>
          <w:sz w:val="28"/>
          <w:szCs w:val="28"/>
          <w:lang w:val="uk-UA" w:eastAsia="en-US"/>
        </w:rPr>
      </w:pPr>
      <w:r w:rsidRPr="008F3D60">
        <w:rPr>
          <w:rFonts w:eastAsia="Calibri"/>
          <w:sz w:val="28"/>
          <w:szCs w:val="28"/>
          <w:lang w:val="uk-UA" w:eastAsia="en-US"/>
        </w:rPr>
        <w:t>яке випливає з (8.5).</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 xml:space="preserve">Одержимо більше зручні формули для розрахунків </w:t>
      </w:r>
      <w:r w:rsidRPr="008F3D60">
        <w:rPr>
          <w:rFonts w:eastAsia="Calibri"/>
          <w:position w:val="-16"/>
          <w:sz w:val="28"/>
          <w:szCs w:val="28"/>
          <w:lang w:val="uk-UA" w:eastAsia="en-US"/>
        </w:rPr>
        <w:object w:dxaOrig="570" w:dyaOrig="435">
          <v:shape id="_x0000_i1453" type="#_x0000_t75" style="width:27.85pt;height:22.4pt" o:ole="">
            <v:imagedata r:id="rId830" o:title=""/>
          </v:shape>
          <o:OLEObject Type="Embed" ProgID="Equation.3" ShapeID="_x0000_i1453" DrawAspect="Content" ObjectID="_1780146806" r:id="rId844"/>
        </w:object>
      </w:r>
      <w:r w:rsidRPr="008F3D60">
        <w:rPr>
          <w:rFonts w:eastAsia="Calibri"/>
          <w:sz w:val="28"/>
          <w:szCs w:val="28"/>
          <w:lang w:val="uk-UA" w:eastAsia="en-US"/>
        </w:rPr>
        <w:t xml:space="preserve"> і </w:t>
      </w:r>
      <w:r w:rsidRPr="008F3D60">
        <w:rPr>
          <w:rFonts w:eastAsia="Calibri"/>
          <w:position w:val="-16"/>
          <w:sz w:val="28"/>
          <w:szCs w:val="28"/>
          <w:lang w:val="uk-UA" w:eastAsia="en-US"/>
        </w:rPr>
        <w:object w:dxaOrig="720" w:dyaOrig="435">
          <v:shape id="_x0000_i1454" type="#_x0000_t75" style="width:36.7pt;height:22.4pt" o:ole="">
            <v:imagedata r:id="rId845" o:title=""/>
          </v:shape>
          <o:OLEObject Type="Embed" ProgID="Equation.3" ShapeID="_x0000_i1454" DrawAspect="Content" ObjectID="_1780146807" r:id="rId846"/>
        </w:object>
      </w:r>
      <w:r w:rsidRPr="008F3D60">
        <w:rPr>
          <w:rFonts w:eastAsia="Calibri"/>
          <w:sz w:val="28"/>
          <w:szCs w:val="28"/>
          <w:lang w:val="uk-UA" w:eastAsia="en-US"/>
        </w:rPr>
        <w:t>:</w: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tabs>
          <w:tab w:val="left" w:pos="0"/>
          <w:tab w:val="left" w:pos="8789"/>
        </w:tabs>
        <w:ind w:left="0" w:firstLine="720"/>
        <w:jc w:val="both"/>
        <w:rPr>
          <w:rFonts w:eastAsia="Calibri"/>
          <w:sz w:val="28"/>
          <w:szCs w:val="28"/>
          <w:lang w:val="uk-UA" w:eastAsia="en-US"/>
        </w:rPr>
      </w:pPr>
      <w:r w:rsidRPr="008F3D60">
        <w:rPr>
          <w:rFonts w:eastAsia="Calibri"/>
          <w:position w:val="-144"/>
          <w:sz w:val="28"/>
          <w:szCs w:val="28"/>
          <w:lang w:val="uk-UA" w:eastAsia="en-US"/>
        </w:rPr>
        <w:object w:dxaOrig="7200" w:dyaOrig="3030">
          <v:shape id="_x0000_i1455" type="#_x0000_t75" style="width:5in;height:151.45pt" o:ole="">
            <v:imagedata r:id="rId847" o:title=""/>
          </v:shape>
          <o:OLEObject Type="Embed" ProgID="Equation.3" ShapeID="_x0000_i1455" DrawAspect="Content" ObjectID="_1780146808" r:id="rId848"/>
        </w:object>
      </w:r>
      <w:r w:rsidR="0092209A" w:rsidRPr="008F3D60">
        <w:rPr>
          <w:rFonts w:eastAsia="Calibri"/>
          <w:sz w:val="28"/>
          <w:szCs w:val="28"/>
          <w:lang w:val="uk-UA" w:eastAsia="en-US"/>
        </w:rPr>
        <w:tab/>
        <w:t>(</w:t>
      </w:r>
      <w:r w:rsidRPr="008F3D60">
        <w:rPr>
          <w:rFonts w:eastAsia="Calibri"/>
          <w:sz w:val="28"/>
          <w:szCs w:val="28"/>
          <w:lang w:val="uk-UA" w:eastAsia="en-US"/>
        </w:rPr>
        <w:t>8.7)</w:t>
      </w:r>
    </w:p>
    <w:p w:rsidR="00DC59D9" w:rsidRPr="008F3D60" w:rsidRDefault="00DC59D9" w:rsidP="00FA2B6B">
      <w:pPr>
        <w:shd w:val="clear" w:color="auto" w:fill="FFFFFF"/>
        <w:tabs>
          <w:tab w:val="left" w:pos="0"/>
          <w:tab w:val="left" w:pos="8789"/>
        </w:tabs>
        <w:ind w:left="0" w:firstLine="720"/>
        <w:jc w:val="both"/>
        <w:rPr>
          <w:rFonts w:eastAsia="Calibri"/>
          <w:sz w:val="28"/>
          <w:szCs w:val="28"/>
          <w:lang w:val="uk-UA" w:eastAsia="en-US"/>
        </w:rPr>
      </w:pPr>
      <w:r w:rsidRPr="008F3D60">
        <w:rPr>
          <w:rFonts w:eastAsia="Calibri"/>
          <w:position w:val="-190"/>
          <w:sz w:val="28"/>
          <w:szCs w:val="28"/>
          <w:lang w:val="uk-UA" w:eastAsia="en-US"/>
        </w:rPr>
        <w:object w:dxaOrig="7485" w:dyaOrig="3885">
          <v:shape id="_x0000_i1456" type="#_x0000_t75" style="width:374.25pt;height:195.6pt" o:ole="">
            <v:imagedata r:id="rId849" o:title=""/>
          </v:shape>
          <o:OLEObject Type="Embed" ProgID="Equation.3" ShapeID="_x0000_i1456" DrawAspect="Content" ObjectID="_1780146809" r:id="rId850"/>
        </w:object>
      </w:r>
      <w:r w:rsidRPr="008F3D60">
        <w:rPr>
          <w:rFonts w:eastAsia="Calibri"/>
          <w:sz w:val="28"/>
          <w:szCs w:val="28"/>
          <w:lang w:val="uk-UA" w:eastAsia="en-US"/>
        </w:rPr>
        <w:tab/>
        <w:t>(8.8)</w:t>
      </w:r>
    </w:p>
    <w:p w:rsidR="00DC59D9" w:rsidRPr="008F3D60" w:rsidRDefault="00DC59D9" w:rsidP="00FA2B6B">
      <w:pPr>
        <w:shd w:val="clear" w:color="auto" w:fill="FFFFFF"/>
        <w:tabs>
          <w:tab w:val="left" w:pos="0"/>
        </w:tabs>
        <w:ind w:left="0" w:firstLine="720"/>
        <w:jc w:val="both"/>
        <w:rPr>
          <w:rFonts w:eastAsia="Calibri"/>
          <w:sz w:val="28"/>
          <w:szCs w:val="28"/>
          <w:lang w:val="uk-UA" w:eastAsia="en-US"/>
        </w:rPr>
      </w:pPr>
    </w:p>
    <w:p w:rsidR="00DC59D9" w:rsidRPr="008F3D60" w:rsidRDefault="00DC59D9" w:rsidP="00FA2B6B">
      <w:pPr>
        <w:shd w:val="clear" w:color="auto" w:fill="FFFFFF"/>
        <w:ind w:left="0" w:firstLine="0"/>
        <w:jc w:val="both"/>
        <w:rPr>
          <w:rFonts w:eastAsia="Calibri"/>
          <w:sz w:val="28"/>
          <w:szCs w:val="28"/>
          <w:lang w:val="uk-UA" w:eastAsia="en-US"/>
        </w:rPr>
      </w:pPr>
      <w:r w:rsidRPr="008F3D60">
        <w:rPr>
          <w:rFonts w:eastAsia="Calibri"/>
          <w:sz w:val="28"/>
          <w:szCs w:val="28"/>
          <w:lang w:val="uk-UA" w:eastAsia="en-US"/>
        </w:rPr>
        <w:t xml:space="preserve">де </w:t>
      </w:r>
      <w:r w:rsidRPr="008F3D60">
        <w:rPr>
          <w:rFonts w:eastAsia="Calibri"/>
          <w:sz w:val="28"/>
          <w:szCs w:val="28"/>
          <w:lang w:val="uk-UA" w:eastAsia="en-US"/>
        </w:rPr>
        <w:tab/>
      </w:r>
      <w:r w:rsidRPr="008F3D60">
        <w:rPr>
          <w:rFonts w:eastAsia="Calibri"/>
          <w:position w:val="-34"/>
          <w:sz w:val="28"/>
          <w:szCs w:val="28"/>
          <w:lang w:val="uk-UA" w:eastAsia="en-US"/>
        </w:rPr>
        <w:object w:dxaOrig="1155" w:dyaOrig="870">
          <v:shape id="_x0000_i1457" type="#_x0000_t75" style="width:59.1pt;height:44.15pt" o:ole="">
            <v:imagedata r:id="rId851" o:title=""/>
          </v:shape>
          <o:OLEObject Type="Embed" ProgID="Equation.3" ShapeID="_x0000_i1457" DrawAspect="Content" ObjectID="_1780146810" r:id="rId852"/>
        </w:object>
      </w:r>
      <w:r w:rsidRPr="008F3D60">
        <w:rPr>
          <w:rFonts w:eastAsia="Calibri"/>
          <w:sz w:val="28"/>
          <w:szCs w:val="28"/>
          <w:lang w:val="uk-UA" w:eastAsia="en-US"/>
        </w:rPr>
        <w:t xml:space="preserve"> – сума квадратів значень ознаки на рівні </w:t>
      </w:r>
      <w:r w:rsidRPr="008F3D60">
        <w:rPr>
          <w:rFonts w:eastAsia="Calibri"/>
          <w:position w:val="-16"/>
          <w:sz w:val="28"/>
          <w:szCs w:val="28"/>
          <w:lang w:val="uk-UA" w:eastAsia="en-US"/>
        </w:rPr>
        <w:object w:dxaOrig="285" w:dyaOrig="435">
          <v:shape id="_x0000_i1458" type="#_x0000_t75" style="width:14.95pt;height:22.4pt" o:ole="">
            <v:imagedata r:id="rId853" o:title=""/>
          </v:shape>
          <o:OLEObject Type="Embed" ProgID="Equation.3" ShapeID="_x0000_i1458" DrawAspect="Content" ObjectID="_1780146811" r:id="rId854"/>
        </w:object>
      </w:r>
      <w:r w:rsidRPr="008F3D60">
        <w:rPr>
          <w:rFonts w:eastAsia="Calibri"/>
          <w:sz w:val="28"/>
          <w:szCs w:val="28"/>
          <w:lang w:val="uk-UA" w:eastAsia="en-US"/>
        </w:rPr>
        <w:t>;</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position w:val="-34"/>
          <w:sz w:val="28"/>
          <w:szCs w:val="28"/>
          <w:lang w:val="uk-UA" w:eastAsia="en-US"/>
        </w:rPr>
        <w:object w:dxaOrig="1290" w:dyaOrig="870">
          <v:shape id="_x0000_i1459" type="#_x0000_t75" style="width:64.55pt;height:44.15pt" o:ole="">
            <v:imagedata r:id="rId855" o:title=""/>
          </v:shape>
          <o:OLEObject Type="Embed" ProgID="Equation.3" ShapeID="_x0000_i1459" DrawAspect="Content" ObjectID="_1780146812" r:id="rId856"/>
        </w:object>
      </w:r>
      <w:r w:rsidRPr="008F3D60">
        <w:rPr>
          <w:rFonts w:eastAsia="Calibri"/>
          <w:sz w:val="28"/>
          <w:szCs w:val="28"/>
          <w:lang w:val="uk-UA" w:eastAsia="en-US"/>
        </w:rPr>
        <w:t xml:space="preserve"> – сума значень ознаки на рівні </w:t>
      </w:r>
      <w:r w:rsidRPr="008F3D60">
        <w:rPr>
          <w:rFonts w:eastAsia="Calibri"/>
          <w:position w:val="-16"/>
          <w:sz w:val="28"/>
          <w:szCs w:val="28"/>
          <w:lang w:val="uk-UA" w:eastAsia="en-US"/>
        </w:rPr>
        <w:object w:dxaOrig="285" w:dyaOrig="435">
          <v:shape id="_x0000_i1460" type="#_x0000_t75" style="width:14.95pt;height:22.4pt" o:ole="">
            <v:imagedata r:id="rId853" o:title=""/>
          </v:shape>
          <o:OLEObject Type="Embed" ProgID="Equation.3" ShapeID="_x0000_i1460" DrawAspect="Content" ObjectID="_1780146813" r:id="rId857"/>
        </w:objec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iCs/>
          <w:sz w:val="28"/>
          <w:szCs w:val="28"/>
          <w:u w:val="single"/>
          <w:lang w:val="uk-UA" w:eastAsia="en-US"/>
        </w:rPr>
        <w:t xml:space="preserve">Зауваження </w:t>
      </w:r>
      <w:r w:rsidRPr="008F3D60">
        <w:rPr>
          <w:rFonts w:eastAsia="Calibri"/>
          <w:sz w:val="28"/>
          <w:szCs w:val="28"/>
          <w:u w:val="single"/>
          <w:lang w:val="uk-UA" w:eastAsia="en-US"/>
        </w:rPr>
        <w:t>1.</w:t>
      </w:r>
      <w:r w:rsidRPr="008F3D60">
        <w:rPr>
          <w:rFonts w:eastAsia="Calibri"/>
          <w:sz w:val="28"/>
          <w:szCs w:val="28"/>
          <w:lang w:val="uk-UA" w:eastAsia="en-US"/>
        </w:rPr>
        <w:t xml:space="preserve"> Обчислення за формулами (8.7) і (8.8) можна спростити, якщо виконати заміну змінних</w:t>
      </w:r>
      <w:r w:rsidRPr="008F3D60">
        <w:rPr>
          <w:rFonts w:eastAsia="Calibri"/>
          <w:position w:val="-16"/>
          <w:sz w:val="28"/>
          <w:szCs w:val="28"/>
          <w:lang w:val="uk-UA" w:eastAsia="en-US"/>
        </w:rPr>
        <w:object w:dxaOrig="1440" w:dyaOrig="435">
          <v:shape id="_x0000_i1461" type="#_x0000_t75" style="width:1in;height:22.4pt" o:ole="">
            <v:imagedata r:id="rId858" o:title=""/>
          </v:shape>
          <o:OLEObject Type="Embed" ProgID="Equation.3" ShapeID="_x0000_i1461" DrawAspect="Content" ObjectID="_1780146814" r:id="rId859"/>
        </w:object>
      </w:r>
      <w:r w:rsidRPr="008F3D60">
        <w:rPr>
          <w:rFonts w:eastAsia="Calibri"/>
          <w:sz w:val="28"/>
          <w:szCs w:val="28"/>
          <w:lang w:val="uk-UA" w:eastAsia="en-US"/>
        </w:rPr>
        <w:t xml:space="preserve"> , де </w:t>
      </w:r>
      <w:r w:rsidRPr="008F3D60">
        <w:rPr>
          <w:rFonts w:eastAsia="Calibri"/>
          <w:i/>
          <w:iCs/>
          <w:sz w:val="28"/>
          <w:szCs w:val="28"/>
          <w:lang w:val="uk-UA" w:eastAsia="en-US"/>
        </w:rPr>
        <w:t xml:space="preserve">С </w:t>
      </w:r>
      <w:r w:rsidRPr="008F3D60">
        <w:rPr>
          <w:rFonts w:eastAsia="Calibri"/>
          <w:sz w:val="28"/>
          <w:szCs w:val="28"/>
          <w:lang w:val="uk-UA" w:eastAsia="en-US"/>
        </w:rPr>
        <w:t>приблизно дорівнює загальній середній.</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 xml:space="preserve">Підставляючи в ці формули </w:t>
      </w:r>
      <w:r w:rsidRPr="008F3D60">
        <w:rPr>
          <w:rFonts w:eastAsia="Calibri"/>
          <w:position w:val="-16"/>
          <w:sz w:val="28"/>
          <w:szCs w:val="28"/>
          <w:lang w:val="uk-UA" w:eastAsia="en-US"/>
        </w:rPr>
        <w:object w:dxaOrig="1290" w:dyaOrig="435">
          <v:shape id="_x0000_i1462" type="#_x0000_t75" style="width:64.55pt;height:22.4pt" o:ole="">
            <v:imagedata r:id="rId860" o:title=""/>
          </v:shape>
          <o:OLEObject Type="Embed" ProgID="Equation.3" ShapeID="_x0000_i1462" DrawAspect="Content" ObjectID="_1780146815" r:id="rId861"/>
        </w:object>
      </w:r>
      <w:r w:rsidRPr="008F3D60">
        <w:rPr>
          <w:rFonts w:eastAsia="Calibri"/>
          <w:sz w:val="28"/>
          <w:szCs w:val="28"/>
          <w:lang w:val="uk-UA" w:eastAsia="en-US"/>
        </w:rPr>
        <w:t xml:space="preserve"> й </w:t>
      </w:r>
      <w:r w:rsidRPr="008F3D60">
        <w:rPr>
          <w:rFonts w:eastAsia="Calibri"/>
          <w:position w:val="-34"/>
          <w:sz w:val="28"/>
          <w:szCs w:val="28"/>
          <w:lang w:val="uk-UA" w:eastAsia="en-US"/>
        </w:rPr>
        <w:object w:dxaOrig="1290" w:dyaOrig="870">
          <v:shape id="_x0000_i1463" type="#_x0000_t75" style="width:64.55pt;height:44.15pt" o:ole="">
            <v:imagedata r:id="rId855" o:title=""/>
          </v:shape>
          <o:OLEObject Type="Embed" ProgID="Equation.3" ShapeID="_x0000_i1463" DrawAspect="Content" ObjectID="_1780146816" r:id="rId862"/>
        </w:object>
      </w:r>
      <w:r w:rsidRPr="008F3D60">
        <w:rPr>
          <w:rFonts w:eastAsia="Calibri"/>
          <w:sz w:val="28"/>
          <w:szCs w:val="28"/>
          <w:lang w:val="uk-UA" w:eastAsia="en-US"/>
        </w:rPr>
        <w:t>= =</w:t>
      </w:r>
      <w:r w:rsidRPr="008F3D60">
        <w:rPr>
          <w:rFonts w:eastAsia="Calibri"/>
          <w:position w:val="-34"/>
          <w:sz w:val="28"/>
          <w:szCs w:val="28"/>
          <w:lang w:val="uk-UA" w:eastAsia="en-US"/>
        </w:rPr>
        <w:object w:dxaOrig="3885" w:dyaOrig="870">
          <v:shape id="_x0000_i1464" type="#_x0000_t75" style="width:195.6pt;height:44.15pt" o:ole="">
            <v:imagedata r:id="rId863" o:title=""/>
          </v:shape>
          <o:OLEObject Type="Embed" ProgID="Equation.3" ShapeID="_x0000_i1464" DrawAspect="Content" ObjectID="_1780146817" r:id="rId864"/>
        </w:object>
      </w:r>
      <w:r w:rsidRPr="008F3D60">
        <w:rPr>
          <w:rFonts w:eastAsia="Calibri"/>
          <w:sz w:val="28"/>
          <w:szCs w:val="28"/>
          <w:lang w:val="uk-UA" w:eastAsia="en-US"/>
        </w:rPr>
        <w:t xml:space="preserve"> , де </w:t>
      </w:r>
      <w:r w:rsidRPr="008F3D60">
        <w:rPr>
          <w:rFonts w:eastAsia="Calibri"/>
          <w:position w:val="-34"/>
          <w:sz w:val="28"/>
          <w:szCs w:val="28"/>
          <w:lang w:val="uk-UA" w:eastAsia="en-US"/>
        </w:rPr>
        <w:object w:dxaOrig="1155" w:dyaOrig="870">
          <v:shape id="_x0000_i1465" type="#_x0000_t75" style="width:59.1pt;height:44.15pt" o:ole="">
            <v:imagedata r:id="rId865" o:title=""/>
          </v:shape>
          <o:OLEObject Type="Embed" ProgID="Equation.3" ShapeID="_x0000_i1465" DrawAspect="Content" ObjectID="_1780146818" r:id="rId866"/>
        </w:object>
      </w:r>
      <w:r w:rsidRPr="008F3D60">
        <w:rPr>
          <w:rFonts w:eastAsia="Calibri"/>
          <w:sz w:val="28"/>
          <w:szCs w:val="28"/>
          <w:lang w:val="uk-UA" w:eastAsia="en-US"/>
        </w:rPr>
        <w:t xml:space="preserve">, з урахуванням позначення </w:t>
      </w:r>
      <w:r w:rsidRPr="008F3D60">
        <w:rPr>
          <w:rFonts w:eastAsia="Calibri"/>
          <w:position w:val="-34"/>
          <w:sz w:val="28"/>
          <w:szCs w:val="28"/>
          <w:lang w:val="uk-UA" w:eastAsia="en-US"/>
        </w:rPr>
        <w:object w:dxaOrig="1290" w:dyaOrig="870">
          <v:shape id="_x0000_i1466" type="#_x0000_t75" style="width:64.55pt;height:44.15pt" o:ole="">
            <v:imagedata r:id="rId867" o:title=""/>
          </v:shape>
          <o:OLEObject Type="Embed" ProgID="Equation.3" ShapeID="_x0000_i1466" DrawAspect="Content" ObjectID="_1780146819" r:id="rId868"/>
        </w:object>
      </w:r>
      <w:r w:rsidRPr="008F3D60">
        <w:rPr>
          <w:rFonts w:eastAsia="Calibri"/>
          <w:sz w:val="28"/>
          <w:szCs w:val="28"/>
          <w:lang w:val="uk-UA" w:eastAsia="en-US"/>
        </w:rPr>
        <w:t>, одержимо</w:t>
      </w:r>
    </w:p>
    <w:p w:rsidR="00DC59D9" w:rsidRPr="008F3D60" w:rsidRDefault="00DC59D9" w:rsidP="00FA2B6B">
      <w:pPr>
        <w:shd w:val="clear" w:color="auto" w:fill="FFFFFF"/>
        <w:tabs>
          <w:tab w:val="left" w:pos="8789"/>
        </w:tabs>
        <w:ind w:left="0" w:firstLine="0"/>
        <w:jc w:val="both"/>
        <w:rPr>
          <w:rFonts w:eastAsia="Calibri"/>
          <w:sz w:val="28"/>
          <w:szCs w:val="28"/>
          <w:lang w:val="uk-UA" w:eastAsia="en-US"/>
        </w:rPr>
      </w:pPr>
      <w:r w:rsidRPr="008F3D60">
        <w:rPr>
          <w:rFonts w:eastAsia="Calibri"/>
          <w:position w:val="-154"/>
          <w:sz w:val="28"/>
          <w:szCs w:val="28"/>
          <w:lang w:val="uk-UA" w:eastAsia="en-US"/>
        </w:rPr>
        <w:object w:dxaOrig="9645" w:dyaOrig="3165">
          <v:shape id="_x0000_i1467" type="#_x0000_t75" style="width:482.95pt;height:158.95pt" o:ole="">
            <v:imagedata r:id="rId869" o:title=""/>
          </v:shape>
          <o:OLEObject Type="Embed" ProgID="Equation.3" ShapeID="_x0000_i1467" DrawAspect="Content" ObjectID="_1780146820" r:id="rId870"/>
        </w:object>
      </w:r>
      <w:r w:rsidRPr="008F3D60">
        <w:rPr>
          <w:rFonts w:eastAsia="Calibri"/>
          <w:sz w:val="28"/>
          <w:szCs w:val="28"/>
          <w:lang w:val="uk-UA" w:eastAsia="en-US"/>
        </w:rPr>
        <w:tab/>
        <w:t>(8.9)</w:t>
      </w:r>
    </w:p>
    <w:p w:rsidR="00DC59D9" w:rsidRPr="008F3D60" w:rsidRDefault="00DC59D9" w:rsidP="00FA2B6B">
      <w:pPr>
        <w:shd w:val="clear" w:color="auto" w:fill="FFFFFF"/>
        <w:ind w:left="0" w:firstLine="0"/>
        <w:jc w:val="both"/>
        <w:rPr>
          <w:rFonts w:eastAsia="Calibri"/>
          <w:sz w:val="28"/>
          <w:szCs w:val="28"/>
          <w:lang w:val="uk-UA" w:eastAsia="en-US"/>
        </w:rPr>
      </w:pPr>
    </w:p>
    <w:p w:rsidR="00DC59D9" w:rsidRPr="008F3D60" w:rsidRDefault="00DC59D9" w:rsidP="00FA2B6B">
      <w:pPr>
        <w:shd w:val="clear" w:color="auto" w:fill="FFFFFF"/>
        <w:tabs>
          <w:tab w:val="left" w:pos="0"/>
          <w:tab w:val="left" w:pos="8789"/>
        </w:tabs>
        <w:ind w:left="0" w:firstLine="720"/>
        <w:jc w:val="both"/>
        <w:rPr>
          <w:rFonts w:eastAsia="Calibri"/>
          <w:sz w:val="28"/>
          <w:szCs w:val="28"/>
          <w:lang w:val="uk-UA" w:eastAsia="en-US"/>
        </w:rPr>
      </w:pPr>
      <w:r w:rsidRPr="008F3D60">
        <w:rPr>
          <w:rFonts w:eastAsia="Calibri"/>
          <w:position w:val="-40"/>
          <w:sz w:val="28"/>
          <w:szCs w:val="28"/>
          <w:lang w:val="uk-UA" w:eastAsia="en-US"/>
        </w:rPr>
        <w:object w:dxaOrig="3450" w:dyaOrig="1005">
          <v:shape id="_x0000_i1468" type="#_x0000_t75" style="width:171.85pt;height:51.6pt" o:ole="">
            <v:imagedata r:id="rId871" o:title=""/>
          </v:shape>
          <o:OLEObject Type="Embed" ProgID="Equation.3" ShapeID="_x0000_i1468" DrawAspect="Content" ObjectID="_1780146821" r:id="rId872"/>
        </w:object>
      </w:r>
      <w:r w:rsidRPr="008F3D60">
        <w:rPr>
          <w:rFonts w:eastAsia="Calibri"/>
          <w:sz w:val="28"/>
          <w:szCs w:val="28"/>
          <w:lang w:val="uk-UA" w:eastAsia="en-US"/>
        </w:rPr>
        <w:tab/>
        <w:t>(8.10)</w:t>
      </w:r>
    </w:p>
    <w:p w:rsidR="00DC59D9" w:rsidRPr="008F3D60" w:rsidRDefault="00DC59D9" w:rsidP="00FA2B6B">
      <w:pPr>
        <w:shd w:val="clear" w:color="auto" w:fill="FFFFFF"/>
        <w:tabs>
          <w:tab w:val="left" w:pos="0"/>
        </w:tabs>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iCs/>
          <w:sz w:val="28"/>
          <w:szCs w:val="28"/>
          <w:u w:val="single"/>
          <w:lang w:val="uk-UA" w:eastAsia="en-US"/>
        </w:rPr>
        <w:t xml:space="preserve">Зауваження </w:t>
      </w:r>
      <w:r w:rsidRPr="008F3D60">
        <w:rPr>
          <w:rFonts w:eastAsia="Calibri"/>
          <w:sz w:val="28"/>
          <w:szCs w:val="28"/>
          <w:u w:val="single"/>
          <w:lang w:val="uk-UA" w:eastAsia="en-US"/>
        </w:rPr>
        <w:t>2</w:t>
      </w:r>
      <w:r w:rsidRPr="008F3D60">
        <w:rPr>
          <w:rFonts w:eastAsia="Calibri"/>
          <w:sz w:val="28"/>
          <w:szCs w:val="28"/>
          <w:lang w:val="uk-UA" w:eastAsia="en-US"/>
        </w:rPr>
        <w:t xml:space="preserve">. Якщо спостережувані значення </w:t>
      </w:r>
      <w:r w:rsidRPr="008F3D60">
        <w:rPr>
          <w:rFonts w:eastAsia="Calibri"/>
          <w:position w:val="-16"/>
          <w:sz w:val="28"/>
          <w:szCs w:val="28"/>
          <w:lang w:val="uk-UA" w:eastAsia="en-US"/>
        </w:rPr>
        <w:object w:dxaOrig="285" w:dyaOrig="435">
          <v:shape id="_x0000_i1469" type="#_x0000_t75" style="width:14.95pt;height:22.4pt" o:ole="">
            <v:imagedata r:id="rId873" o:title=""/>
          </v:shape>
          <o:OLEObject Type="Embed" ProgID="Equation.3" ShapeID="_x0000_i1469" DrawAspect="Content" ObjectID="_1780146822" r:id="rId874"/>
        </w:object>
      </w:r>
      <w:r w:rsidRPr="008F3D60">
        <w:rPr>
          <w:rFonts w:eastAsia="Calibri"/>
          <w:sz w:val="28"/>
          <w:szCs w:val="28"/>
          <w:lang w:val="uk-UA" w:eastAsia="en-US"/>
        </w:rPr>
        <w:t xml:space="preserve"> – десяткові дроби з </w:t>
      </w:r>
      <w:r w:rsidRPr="008F3D60">
        <w:rPr>
          <w:rFonts w:eastAsia="Calibri"/>
          <w:i/>
          <w:iCs/>
          <w:sz w:val="28"/>
          <w:szCs w:val="28"/>
          <w:lang w:val="uk-UA" w:eastAsia="en-US"/>
        </w:rPr>
        <w:t xml:space="preserve">k </w:t>
      </w:r>
      <w:r w:rsidRPr="008F3D60">
        <w:rPr>
          <w:rFonts w:eastAsia="Calibri"/>
          <w:sz w:val="28"/>
          <w:szCs w:val="28"/>
          <w:lang w:val="uk-UA" w:eastAsia="en-US"/>
        </w:rPr>
        <w:t xml:space="preserve">знаками після коми, то доцільно перейти до чисел </w:t>
      </w:r>
      <w:r w:rsidRPr="008F3D60">
        <w:rPr>
          <w:rFonts w:eastAsia="Calibri"/>
          <w:position w:val="-16"/>
          <w:sz w:val="28"/>
          <w:szCs w:val="28"/>
          <w:lang w:val="uk-UA" w:eastAsia="en-US"/>
        </w:rPr>
        <w:object w:dxaOrig="1875" w:dyaOrig="435">
          <v:shape id="_x0000_i1470" type="#_x0000_t75" style="width:94.4pt;height:22.4pt" o:ole="">
            <v:imagedata r:id="rId875" o:title=""/>
          </v:shape>
          <o:OLEObject Type="Embed" ProgID="Equation.3" ShapeID="_x0000_i1470" DrawAspect="Content" ObjectID="_1780146823" r:id="rId876"/>
        </w:object>
      </w:r>
      <w:r w:rsidRPr="008F3D60">
        <w:rPr>
          <w:rFonts w:eastAsia="Calibri"/>
          <w:sz w:val="28"/>
          <w:szCs w:val="28"/>
          <w:lang w:val="uk-UA" w:eastAsia="en-US"/>
        </w:rPr>
        <w:t xml:space="preserve">, де </w:t>
      </w:r>
      <w:r w:rsidRPr="008F3D60">
        <w:rPr>
          <w:rFonts w:eastAsia="Calibri"/>
          <w:i/>
          <w:sz w:val="28"/>
          <w:szCs w:val="28"/>
          <w:lang w:val="uk-UA" w:eastAsia="en-US"/>
        </w:rPr>
        <w:t>С</w:t>
      </w:r>
      <w:r w:rsidRPr="008F3D60">
        <w:rPr>
          <w:rFonts w:eastAsia="Calibri"/>
          <w:sz w:val="28"/>
          <w:szCs w:val="28"/>
          <w:lang w:val="uk-UA" w:eastAsia="en-US"/>
        </w:rPr>
        <w:t xml:space="preserve"> – приблизно середнє значення чисел </w:t>
      </w:r>
      <w:r w:rsidRPr="008F3D60">
        <w:rPr>
          <w:rFonts w:eastAsia="Calibri"/>
          <w:position w:val="-16"/>
          <w:sz w:val="28"/>
          <w:szCs w:val="28"/>
          <w:lang w:val="uk-UA" w:eastAsia="en-US"/>
        </w:rPr>
        <w:object w:dxaOrig="720" w:dyaOrig="435">
          <v:shape id="_x0000_i1471" type="#_x0000_t75" style="width:36.7pt;height:22.4pt" o:ole="">
            <v:imagedata r:id="rId877" o:title=""/>
          </v:shape>
          <o:OLEObject Type="Embed" ProgID="Equation.3" ShapeID="_x0000_i1471" DrawAspect="Content" ObjectID="_1780146824" r:id="rId878"/>
        </w:object>
      </w:r>
      <w:r w:rsidRPr="008F3D60">
        <w:rPr>
          <w:rFonts w:eastAsia="Calibri"/>
          <w:sz w:val="28"/>
          <w:szCs w:val="28"/>
          <w:lang w:val="uk-UA" w:eastAsia="en-US"/>
        </w:rPr>
        <w:t xml:space="preserve">. Хоча при цьому факторна й залишкова дисперсії збільшуються в </w:t>
      </w:r>
      <w:r w:rsidR="009C3531" w:rsidRPr="008F3D60">
        <w:rPr>
          <w:rFonts w:eastAsia="Calibri"/>
          <w:position w:val="-6"/>
          <w:sz w:val="28"/>
          <w:szCs w:val="28"/>
          <w:lang w:val="uk-UA" w:eastAsia="en-US"/>
        </w:rPr>
        <w:object w:dxaOrig="560" w:dyaOrig="380">
          <v:shape id="_x0000_i1472" type="#_x0000_t75" style="width:27.85pt;height:19pt" o:ole="">
            <v:imagedata r:id="rId879" o:title=""/>
          </v:shape>
          <o:OLEObject Type="Embed" ProgID="Equation.3" ShapeID="_x0000_i1472" DrawAspect="Content" ObjectID="_1780146825" r:id="rId880"/>
        </w:object>
      </w:r>
      <w:r w:rsidRPr="008F3D60">
        <w:rPr>
          <w:rFonts w:eastAsia="Calibri"/>
          <w:sz w:val="28"/>
          <w:szCs w:val="28"/>
          <w:lang w:val="uk-UA" w:eastAsia="en-US"/>
        </w:rPr>
        <w:t xml:space="preserve"> разів, їхнє відношення не зміниться.</w:t>
      </w:r>
    </w:p>
    <w:p w:rsidR="00DC59D9" w:rsidRPr="008F3D60" w:rsidRDefault="00DC59D9" w:rsidP="00FA2B6B">
      <w:pPr>
        <w:shd w:val="clear" w:color="auto" w:fill="FFFFFF"/>
        <w:ind w:left="0" w:right="136" w:firstLine="720"/>
        <w:jc w:val="both"/>
        <w:rPr>
          <w:rFonts w:eastAsia="Calibri"/>
          <w:sz w:val="28"/>
          <w:szCs w:val="28"/>
          <w:lang w:val="uk-UA" w:eastAsia="en-US"/>
        </w:rPr>
      </w:pPr>
      <w:r w:rsidRPr="008F3D60">
        <w:rPr>
          <w:rFonts w:eastAsia="Calibri"/>
          <w:sz w:val="28"/>
          <w:szCs w:val="28"/>
          <w:lang w:val="uk-UA" w:eastAsia="en-US"/>
        </w:rPr>
        <w:t>У розкладанні (8.5) закладена основна ідея дисперсійного аналізу. Однак у ньому аналізуються не самі суми квадратів відхилень, а так названі середні квадрати, що є незміщеними оцінками відповідних дисперсій, які виходять діленням сум квадратів відхилень на відповідне число ступенів волі.</w:t>
      </w:r>
    </w:p>
    <w:p w:rsidR="00DC59D9" w:rsidRPr="008F3D60" w:rsidRDefault="00DC59D9" w:rsidP="00FA2B6B">
      <w:pPr>
        <w:shd w:val="clear" w:color="auto" w:fill="FFFFFF"/>
        <w:ind w:left="0" w:right="96" w:firstLine="720"/>
        <w:jc w:val="both"/>
        <w:rPr>
          <w:rFonts w:eastAsia="Calibri"/>
          <w:sz w:val="28"/>
          <w:szCs w:val="28"/>
          <w:lang w:val="uk-UA" w:eastAsia="en-US"/>
        </w:rPr>
      </w:pPr>
      <w:r w:rsidRPr="008F3D60">
        <w:rPr>
          <w:rFonts w:eastAsia="Calibri"/>
          <w:sz w:val="28"/>
          <w:szCs w:val="28"/>
          <w:lang w:val="uk-UA" w:eastAsia="en-US"/>
        </w:rPr>
        <w:t xml:space="preserve">Нагадаємо, що </w:t>
      </w:r>
      <w:r w:rsidRPr="008F3D60">
        <w:rPr>
          <w:rFonts w:eastAsia="Calibri"/>
          <w:i/>
          <w:iCs/>
          <w:sz w:val="28"/>
          <w:szCs w:val="28"/>
          <w:lang w:val="uk-UA" w:eastAsia="en-US"/>
        </w:rPr>
        <w:t xml:space="preserve">число ступенів волі </w:t>
      </w:r>
      <w:r w:rsidRPr="008F3D60">
        <w:rPr>
          <w:rFonts w:eastAsia="Calibri"/>
          <w:sz w:val="28"/>
          <w:szCs w:val="28"/>
          <w:lang w:val="uk-UA" w:eastAsia="en-US"/>
        </w:rPr>
        <w:t xml:space="preserve">визначається як загальне число ступенів спостережень мінус число об’єднуючих їхніх рівнянь. Тому число ступенів волі загальної дисперсії дорівнює </w:t>
      </w:r>
      <w:r w:rsidRPr="008F3D60">
        <w:rPr>
          <w:rFonts w:eastAsia="Calibri"/>
          <w:i/>
          <w:iCs/>
          <w:sz w:val="28"/>
          <w:szCs w:val="28"/>
          <w:lang w:val="uk-UA" w:eastAsia="en-US"/>
        </w:rPr>
        <w:t>pq–</w:t>
      </w:r>
      <w:r w:rsidRPr="008F3D60">
        <w:rPr>
          <w:rFonts w:eastAsia="Calibri"/>
          <w:iCs/>
          <w:sz w:val="28"/>
          <w:szCs w:val="28"/>
          <w:lang w:val="uk-UA" w:eastAsia="en-US"/>
        </w:rPr>
        <w:t>1</w:t>
      </w:r>
      <w:r w:rsidRPr="008F3D60">
        <w:rPr>
          <w:rFonts w:eastAsia="Calibri"/>
          <w:i/>
          <w:iCs/>
          <w:sz w:val="28"/>
          <w:szCs w:val="28"/>
          <w:lang w:val="uk-UA" w:eastAsia="en-US"/>
        </w:rPr>
        <w:t xml:space="preserve"> = n–</w:t>
      </w:r>
      <w:r w:rsidRPr="008F3D60">
        <w:rPr>
          <w:rFonts w:eastAsia="Calibri"/>
          <w:iCs/>
          <w:sz w:val="28"/>
          <w:szCs w:val="28"/>
          <w:lang w:val="uk-UA" w:eastAsia="en-US"/>
        </w:rPr>
        <w:t>1</w:t>
      </w:r>
      <w:r w:rsidRPr="008F3D60">
        <w:rPr>
          <w:rFonts w:eastAsia="Calibri"/>
          <w:i/>
          <w:iCs/>
          <w:sz w:val="28"/>
          <w:szCs w:val="28"/>
          <w:lang w:val="uk-UA" w:eastAsia="en-US"/>
        </w:rPr>
        <w:t xml:space="preserve">, </w:t>
      </w:r>
      <w:r w:rsidRPr="008F3D60">
        <w:rPr>
          <w:rFonts w:eastAsia="Calibri"/>
          <w:sz w:val="28"/>
          <w:szCs w:val="28"/>
          <w:lang w:val="uk-UA" w:eastAsia="en-US"/>
        </w:rPr>
        <w:t xml:space="preserve">тому що один ступінь волі втрачається при визначенні середньої. Аналогічне число ступенів волі факторної дисперсії дорівнює </w:t>
      </w:r>
      <w:r w:rsidRPr="008F3D60">
        <w:rPr>
          <w:rFonts w:eastAsia="Calibri"/>
          <w:i/>
          <w:iCs/>
          <w:sz w:val="28"/>
          <w:szCs w:val="28"/>
          <w:lang w:val="uk-UA" w:eastAsia="en-US"/>
        </w:rPr>
        <w:t>р</w:t>
      </w:r>
      <w:r w:rsidRPr="008F3D60">
        <w:rPr>
          <w:rFonts w:eastAsia="Calibri"/>
          <w:sz w:val="28"/>
          <w:szCs w:val="28"/>
          <w:lang w:val="uk-UA" w:eastAsia="en-US"/>
        </w:rPr>
        <w:t xml:space="preserve">–1, тому що групові середні варіюють навколо однієї загальної середньої. Нарешті, число ступенів волі залишкової дисперсії дорівнює </w:t>
      </w:r>
      <w:r w:rsidRPr="008F3D60">
        <w:rPr>
          <w:rFonts w:eastAsia="Calibri"/>
          <w:i/>
          <w:iCs/>
          <w:sz w:val="28"/>
          <w:szCs w:val="28"/>
          <w:lang w:val="uk-UA" w:eastAsia="en-US"/>
        </w:rPr>
        <w:t>п-р</w:t>
      </w:r>
      <w:r w:rsidRPr="008F3D60">
        <w:rPr>
          <w:rFonts w:eastAsia="Calibri"/>
          <w:sz w:val="28"/>
          <w:szCs w:val="28"/>
          <w:lang w:val="uk-UA" w:eastAsia="en-US"/>
        </w:rPr>
        <w:t xml:space="preserve">, тому що використовується </w:t>
      </w:r>
      <w:r w:rsidRPr="008F3D60">
        <w:rPr>
          <w:rFonts w:eastAsia="Calibri"/>
          <w:i/>
          <w:iCs/>
          <w:sz w:val="28"/>
          <w:szCs w:val="28"/>
          <w:lang w:val="uk-UA" w:eastAsia="en-US"/>
        </w:rPr>
        <w:t xml:space="preserve">р </w:t>
      </w:r>
      <w:r w:rsidRPr="008F3D60">
        <w:rPr>
          <w:rFonts w:eastAsia="Calibri"/>
          <w:sz w:val="28"/>
          <w:szCs w:val="28"/>
          <w:lang w:val="uk-UA" w:eastAsia="en-US"/>
        </w:rPr>
        <w:t xml:space="preserve">співвідношень при обчисленні </w:t>
      </w:r>
      <w:r w:rsidRPr="008F3D60">
        <w:rPr>
          <w:rFonts w:eastAsia="Calibri"/>
          <w:i/>
          <w:iCs/>
          <w:sz w:val="28"/>
          <w:szCs w:val="28"/>
          <w:lang w:val="uk-UA" w:eastAsia="en-US"/>
        </w:rPr>
        <w:t xml:space="preserve">р </w:t>
      </w:r>
      <w:r w:rsidRPr="008F3D60">
        <w:rPr>
          <w:rFonts w:eastAsia="Calibri"/>
          <w:sz w:val="28"/>
          <w:szCs w:val="28"/>
          <w:lang w:val="uk-UA" w:eastAsia="en-US"/>
        </w:rPr>
        <w:t>групових середніх</w:t>
      </w:r>
      <w:r w:rsidRPr="008F3D60">
        <w:rPr>
          <w:rFonts w:eastAsia="Calibri"/>
          <w:position w:val="-16"/>
          <w:sz w:val="28"/>
          <w:szCs w:val="28"/>
          <w:lang w:val="uk-UA" w:eastAsia="en-US"/>
        </w:rPr>
        <w:object w:dxaOrig="285" w:dyaOrig="435">
          <v:shape id="_x0000_i1473" type="#_x0000_t75" style="width:14.95pt;height:22.4pt" o:ole="">
            <v:imagedata r:id="rId881" o:title=""/>
          </v:shape>
          <o:OLEObject Type="Embed" ProgID="Equation.3" ShapeID="_x0000_i1473" DrawAspect="Content" ObjectID="_1780146826" r:id="rId882"/>
        </w:object>
      </w:r>
      <w:r w:rsidRPr="008F3D60">
        <w:rPr>
          <w:rFonts w:eastAsia="Calibri"/>
          <w:sz w:val="28"/>
          <w:szCs w:val="28"/>
          <w:lang w:val="uk-UA" w:eastAsia="en-US"/>
        </w:rPr>
        <w:t>.</w:t>
      </w:r>
    </w:p>
    <w:p w:rsidR="00DC59D9" w:rsidRPr="008F3D60" w:rsidRDefault="00DC59D9" w:rsidP="00FA2B6B">
      <w:pPr>
        <w:shd w:val="clear" w:color="auto" w:fill="FFFFFF"/>
        <w:ind w:left="0" w:right="62" w:firstLine="720"/>
        <w:jc w:val="both"/>
        <w:rPr>
          <w:rFonts w:eastAsia="Calibri"/>
          <w:sz w:val="28"/>
          <w:szCs w:val="28"/>
          <w:lang w:val="uk-UA" w:eastAsia="en-US"/>
        </w:rPr>
      </w:pPr>
      <w:r w:rsidRPr="008F3D60">
        <w:rPr>
          <w:rFonts w:eastAsia="Calibri"/>
          <w:sz w:val="28"/>
          <w:szCs w:val="28"/>
          <w:lang w:val="uk-UA" w:eastAsia="en-US"/>
        </w:rPr>
        <w:t>Використовуючи отримані значення сум квадратів і чисел ступенів волі, можна обчислити незміщені оцінки трьох дисперсій:</w:t>
      </w:r>
    </w:p>
    <w:p w:rsidR="00DC59D9" w:rsidRPr="008F3D60" w:rsidRDefault="00DC59D9" w:rsidP="00FA2B6B">
      <w:pPr>
        <w:shd w:val="clear" w:color="auto" w:fill="FFFFFF"/>
        <w:tabs>
          <w:tab w:val="left" w:pos="8789"/>
        </w:tabs>
        <w:ind w:left="0" w:right="62" w:firstLine="720"/>
        <w:jc w:val="both"/>
        <w:rPr>
          <w:rFonts w:eastAsia="Calibri"/>
          <w:sz w:val="28"/>
          <w:szCs w:val="28"/>
          <w:lang w:val="uk-UA" w:eastAsia="en-US"/>
        </w:rPr>
      </w:pPr>
    </w:p>
    <w:p w:rsidR="00DC59D9" w:rsidRPr="008F3D60" w:rsidRDefault="00DC59D9" w:rsidP="00FA2B6B">
      <w:pPr>
        <w:shd w:val="clear" w:color="auto" w:fill="FFFFFF"/>
        <w:tabs>
          <w:tab w:val="left" w:pos="0"/>
          <w:tab w:val="left" w:pos="8789"/>
        </w:tabs>
        <w:ind w:left="708" w:firstLine="12"/>
        <w:jc w:val="both"/>
        <w:rPr>
          <w:rFonts w:eastAsia="Calibri"/>
          <w:sz w:val="28"/>
          <w:szCs w:val="28"/>
          <w:lang w:val="uk-UA" w:eastAsia="en-US"/>
        </w:rPr>
      </w:pPr>
      <w:r w:rsidRPr="008F3D60">
        <w:rPr>
          <w:rFonts w:eastAsia="Calibri"/>
          <w:sz w:val="28"/>
          <w:szCs w:val="28"/>
          <w:lang w:val="uk-UA" w:eastAsia="en-US"/>
        </w:rPr>
        <w:tab/>
      </w:r>
      <w:r w:rsidRPr="008F3D60">
        <w:rPr>
          <w:rFonts w:eastAsia="Calibri"/>
          <w:position w:val="-32"/>
          <w:sz w:val="28"/>
          <w:szCs w:val="28"/>
          <w:lang w:val="uk-UA" w:eastAsia="en-US"/>
        </w:rPr>
        <w:object w:dxaOrig="5610" w:dyaOrig="870">
          <v:shape id="_x0000_i1474" type="#_x0000_t75" style="width:280.55pt;height:44.15pt" o:ole="">
            <v:imagedata r:id="rId883" o:title=""/>
          </v:shape>
          <o:OLEObject Type="Embed" ProgID="Equation.3" ShapeID="_x0000_i1474" DrawAspect="Content" ObjectID="_1780146827" r:id="rId884"/>
        </w:object>
      </w:r>
      <w:r w:rsidRPr="008F3D60">
        <w:rPr>
          <w:rFonts w:eastAsia="Calibri"/>
          <w:sz w:val="28"/>
          <w:szCs w:val="28"/>
          <w:lang w:val="uk-UA" w:eastAsia="en-US"/>
        </w:rPr>
        <w:tab/>
        <w:t>(8.11)</w:t>
      </w:r>
    </w:p>
    <w:p w:rsidR="00DC59D9" w:rsidRPr="008F3D60" w:rsidRDefault="00DC59D9" w:rsidP="00FA2B6B">
      <w:pPr>
        <w:shd w:val="clear" w:color="auto" w:fill="FFFFFF"/>
        <w:tabs>
          <w:tab w:val="left" w:pos="0"/>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0" w:firstLine="720"/>
        <w:jc w:val="both"/>
        <w:rPr>
          <w:rFonts w:eastAsia="Calibri"/>
          <w:sz w:val="28"/>
          <w:szCs w:val="28"/>
          <w:lang w:val="uk-UA" w:eastAsia="en-US"/>
        </w:rPr>
      </w:pPr>
      <w:r w:rsidRPr="008F3D60">
        <w:rPr>
          <w:rFonts w:eastAsia="Calibri"/>
          <w:iCs/>
          <w:sz w:val="28"/>
          <w:szCs w:val="28"/>
          <w:u w:val="single"/>
          <w:lang w:val="uk-UA" w:eastAsia="en-US"/>
        </w:rPr>
        <w:t xml:space="preserve">Зауваження </w:t>
      </w:r>
      <w:r w:rsidRPr="008F3D60">
        <w:rPr>
          <w:rFonts w:eastAsia="Calibri"/>
          <w:sz w:val="28"/>
          <w:szCs w:val="28"/>
          <w:u w:val="single"/>
          <w:lang w:val="uk-UA" w:eastAsia="en-US"/>
        </w:rPr>
        <w:t>3.</w:t>
      </w:r>
      <w:r w:rsidRPr="008F3D60">
        <w:rPr>
          <w:rFonts w:eastAsia="Calibri"/>
          <w:sz w:val="28"/>
          <w:szCs w:val="28"/>
          <w:lang w:val="uk-UA" w:eastAsia="en-US"/>
        </w:rPr>
        <w:t xml:space="preserve"> Число ступенів волі залишкової дисперсії </w:t>
      </w:r>
      <w:r w:rsidRPr="008F3D60">
        <w:rPr>
          <w:rFonts w:eastAsia="Calibri"/>
          <w:i/>
          <w:iCs/>
          <w:sz w:val="28"/>
          <w:szCs w:val="28"/>
          <w:lang w:val="uk-UA" w:eastAsia="en-US"/>
        </w:rPr>
        <w:t xml:space="preserve">pq–p </w:t>
      </w:r>
      <w:r w:rsidRPr="008F3D60">
        <w:rPr>
          <w:rFonts w:eastAsia="Calibri"/>
          <w:sz w:val="28"/>
          <w:szCs w:val="28"/>
          <w:lang w:val="uk-UA" w:eastAsia="en-US"/>
        </w:rPr>
        <w:t>дорівнює різниці між числами ступенів волі загальної й факторної дисперсій. Дійсно,</w:t>
      </w:r>
    </w:p>
    <w:p w:rsidR="00DC59D9" w:rsidRPr="008F3D60" w:rsidRDefault="00DC59D9" w:rsidP="00FA2B6B">
      <w:pPr>
        <w:shd w:val="clear" w:color="auto" w:fill="FFFFFF"/>
        <w:tabs>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720" w:firstLine="720"/>
        <w:jc w:val="both"/>
        <w:rPr>
          <w:rFonts w:eastAsia="Calibri"/>
          <w:i/>
          <w:iCs/>
          <w:sz w:val="28"/>
          <w:szCs w:val="28"/>
          <w:lang w:val="uk-UA" w:eastAsia="en-US"/>
        </w:rPr>
      </w:pPr>
      <w:r w:rsidRPr="008F3D60">
        <w:rPr>
          <w:rFonts w:eastAsia="Calibri"/>
          <w:i/>
          <w:iCs/>
          <w:sz w:val="28"/>
          <w:szCs w:val="28"/>
          <w:lang w:val="uk-UA" w:eastAsia="en-US"/>
        </w:rPr>
        <w:t>pq–</w:t>
      </w:r>
      <w:r w:rsidRPr="008F3D60">
        <w:rPr>
          <w:rFonts w:eastAsia="Calibri"/>
          <w:iCs/>
          <w:sz w:val="28"/>
          <w:szCs w:val="28"/>
          <w:lang w:val="uk-UA" w:eastAsia="en-US"/>
        </w:rPr>
        <w:t>1</w:t>
      </w:r>
      <w:r w:rsidRPr="008F3D60">
        <w:rPr>
          <w:rFonts w:eastAsia="Calibri"/>
          <w:i/>
          <w:iCs/>
          <w:sz w:val="28"/>
          <w:szCs w:val="28"/>
          <w:lang w:val="uk-UA" w:eastAsia="en-US"/>
        </w:rPr>
        <w:t>–(p–</w:t>
      </w:r>
      <w:r w:rsidRPr="008F3D60">
        <w:rPr>
          <w:rFonts w:eastAsia="Calibri"/>
          <w:iCs/>
          <w:sz w:val="28"/>
          <w:szCs w:val="28"/>
          <w:lang w:val="uk-UA" w:eastAsia="en-US"/>
        </w:rPr>
        <w:t>1</w:t>
      </w:r>
      <w:r w:rsidRPr="008F3D60">
        <w:rPr>
          <w:rFonts w:eastAsia="Calibri"/>
          <w:i/>
          <w:iCs/>
          <w:sz w:val="28"/>
          <w:szCs w:val="28"/>
          <w:lang w:val="uk-UA" w:eastAsia="en-US"/>
        </w:rPr>
        <w:t>) = pq–p = n–p.</w:t>
      </w:r>
    </w:p>
    <w:p w:rsidR="00DC59D9" w:rsidRPr="008F3D60" w:rsidRDefault="00DC59D9" w:rsidP="00FA2B6B">
      <w:pPr>
        <w:shd w:val="clear" w:color="auto" w:fill="FFFFFF"/>
        <w:tabs>
          <w:tab w:val="left" w:pos="8789"/>
        </w:tabs>
        <w:ind w:left="72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0" w:right="11" w:firstLine="720"/>
        <w:jc w:val="both"/>
        <w:rPr>
          <w:rFonts w:eastAsia="Calibri"/>
          <w:sz w:val="28"/>
          <w:szCs w:val="28"/>
          <w:lang w:val="uk-UA" w:eastAsia="en-US"/>
        </w:rPr>
      </w:pPr>
      <w:r w:rsidRPr="008F3D60">
        <w:rPr>
          <w:rFonts w:eastAsia="Calibri"/>
          <w:sz w:val="28"/>
          <w:szCs w:val="28"/>
          <w:lang w:val="uk-UA" w:eastAsia="en-US"/>
        </w:rPr>
        <w:t xml:space="preserve">Перевірка гіпотези </w:t>
      </w:r>
      <w:r w:rsidRPr="008F3D60">
        <w:rPr>
          <w:rFonts w:eastAsia="Calibri"/>
          <w:i/>
          <w:iCs/>
          <w:sz w:val="28"/>
          <w:szCs w:val="28"/>
          <w:lang w:val="uk-UA" w:eastAsia="en-US"/>
        </w:rPr>
        <w:t>Н</w:t>
      </w:r>
      <w:r w:rsidRPr="008F3D60">
        <w:rPr>
          <w:rFonts w:eastAsia="Calibri"/>
          <w:i/>
          <w:iCs/>
          <w:sz w:val="28"/>
          <w:szCs w:val="28"/>
          <w:vertAlign w:val="subscript"/>
          <w:lang w:val="uk-UA" w:eastAsia="en-US"/>
        </w:rPr>
        <w:t>0</w:t>
      </w:r>
      <w:r w:rsidRPr="008F3D60">
        <w:rPr>
          <w:rFonts w:eastAsia="Calibri"/>
          <w:sz w:val="28"/>
          <w:szCs w:val="28"/>
          <w:lang w:val="uk-UA" w:eastAsia="en-US"/>
        </w:rPr>
        <w:t xml:space="preserve">про рівність групових математичних очікувань ґрунтується на порівнянні дисперсій </w:t>
      </w:r>
      <w:r w:rsidRPr="008F3D60">
        <w:rPr>
          <w:rFonts w:eastAsia="Calibri"/>
          <w:position w:val="-16"/>
          <w:sz w:val="28"/>
          <w:szCs w:val="28"/>
          <w:lang w:val="uk-UA" w:eastAsia="en-US"/>
        </w:rPr>
        <w:object w:dxaOrig="720" w:dyaOrig="435">
          <v:shape id="_x0000_i1475" type="#_x0000_t75" style="width:36.7pt;height:22.4pt" o:ole="">
            <v:imagedata r:id="rId885" o:title=""/>
          </v:shape>
          <o:OLEObject Type="Embed" ProgID="Equation.3" ShapeID="_x0000_i1475" DrawAspect="Content" ObjectID="_1780146828" r:id="rId886"/>
        </w:object>
      </w:r>
      <w:r w:rsidRPr="008F3D60">
        <w:rPr>
          <w:rFonts w:eastAsia="Calibri"/>
          <w:sz w:val="28"/>
          <w:szCs w:val="28"/>
          <w:lang w:val="uk-UA" w:eastAsia="en-US"/>
        </w:rPr>
        <w:t xml:space="preserve"> і </w:t>
      </w:r>
      <w:r w:rsidRPr="008F3D60">
        <w:rPr>
          <w:rFonts w:eastAsia="Calibri"/>
          <w:position w:val="-12"/>
          <w:sz w:val="28"/>
          <w:szCs w:val="28"/>
          <w:lang w:val="uk-UA" w:eastAsia="en-US"/>
        </w:rPr>
        <w:object w:dxaOrig="570" w:dyaOrig="435">
          <v:shape id="_x0000_i1476" type="#_x0000_t75" style="width:27.85pt;height:22.4pt" o:ole="">
            <v:imagedata r:id="rId887" o:title=""/>
          </v:shape>
          <o:OLEObject Type="Embed" ProgID="Equation.3" ShapeID="_x0000_i1476" DrawAspect="Content" ObjectID="_1780146829" r:id="rId888"/>
        </w:object>
      </w:r>
      <w:r w:rsidRPr="008F3D60">
        <w:rPr>
          <w:rFonts w:eastAsia="Calibri"/>
          <w:sz w:val="28"/>
          <w:szCs w:val="28"/>
          <w:lang w:val="uk-UA" w:eastAsia="en-US"/>
        </w:rPr>
        <w:t xml:space="preserve">. Виявляється, якщо гіпотеза </w:t>
      </w:r>
      <w:r w:rsidRPr="008F3D60">
        <w:rPr>
          <w:rFonts w:eastAsia="Calibri"/>
          <w:i/>
          <w:iCs/>
          <w:sz w:val="28"/>
          <w:szCs w:val="28"/>
          <w:lang w:val="uk-UA" w:eastAsia="en-US"/>
        </w:rPr>
        <w:t>Н</w:t>
      </w:r>
      <w:r w:rsidRPr="008F3D60">
        <w:rPr>
          <w:rFonts w:eastAsia="Calibri"/>
          <w:i/>
          <w:iCs/>
          <w:sz w:val="28"/>
          <w:szCs w:val="28"/>
          <w:vertAlign w:val="subscript"/>
          <w:lang w:val="uk-UA" w:eastAsia="en-US"/>
        </w:rPr>
        <w:t>0</w:t>
      </w:r>
      <w:r w:rsidRPr="008F3D60">
        <w:rPr>
          <w:rFonts w:eastAsia="Calibri"/>
          <w:sz w:val="28"/>
          <w:szCs w:val="28"/>
          <w:lang w:val="uk-UA" w:eastAsia="en-US"/>
        </w:rPr>
        <w:t xml:space="preserve">вірна, то вірна й гіпотеза про рівність факторної й залишкової дисперсій, що перевіряється за критерієм Фішера – Снедекора </w:t>
      </w:r>
    </w:p>
    <w:p w:rsidR="00DC59D9" w:rsidRPr="008F3D60" w:rsidRDefault="00DC59D9" w:rsidP="00FA2B6B">
      <w:pPr>
        <w:shd w:val="clear" w:color="auto" w:fill="FFFFFF"/>
        <w:tabs>
          <w:tab w:val="left" w:pos="8789"/>
        </w:tabs>
        <w:ind w:left="0" w:right="11" w:firstLine="720"/>
        <w:jc w:val="both"/>
        <w:rPr>
          <w:rFonts w:eastAsia="Calibri"/>
          <w:sz w:val="28"/>
          <w:szCs w:val="28"/>
          <w:lang w:val="uk-UA" w:eastAsia="en-US"/>
        </w:rPr>
      </w:pPr>
    </w:p>
    <w:p w:rsidR="00DC59D9" w:rsidRPr="008F3D60" w:rsidRDefault="00DC59D9" w:rsidP="00FA2B6B">
      <w:pPr>
        <w:shd w:val="clear" w:color="auto" w:fill="FFFFFF"/>
        <w:tabs>
          <w:tab w:val="left" w:pos="0"/>
          <w:tab w:val="left" w:pos="8789"/>
        </w:tabs>
        <w:ind w:left="720" w:firstLine="698"/>
        <w:jc w:val="both"/>
        <w:rPr>
          <w:rFonts w:eastAsia="Calibri"/>
          <w:bCs/>
          <w:sz w:val="28"/>
          <w:szCs w:val="28"/>
          <w:lang w:val="uk-UA" w:eastAsia="en-US"/>
        </w:rPr>
      </w:pPr>
      <w:r w:rsidRPr="008F3D60">
        <w:rPr>
          <w:rFonts w:eastAsia="Calibri"/>
          <w:position w:val="-16"/>
          <w:sz w:val="28"/>
          <w:szCs w:val="28"/>
          <w:lang w:val="uk-UA" w:eastAsia="en-US"/>
        </w:rPr>
        <w:object w:dxaOrig="1875" w:dyaOrig="435">
          <v:shape id="_x0000_i1477" type="#_x0000_t75" style="width:94.4pt;height:22.4pt" o:ole="">
            <v:imagedata r:id="rId889" o:title=""/>
          </v:shape>
          <o:OLEObject Type="Embed" ProgID="Equation.3" ShapeID="_x0000_i1477" DrawAspect="Content" ObjectID="_1780146830" r:id="rId890"/>
        </w:object>
      </w:r>
      <w:r w:rsidRPr="008F3D60">
        <w:rPr>
          <w:rFonts w:eastAsia="Calibri"/>
          <w:i/>
          <w:iCs/>
          <w:sz w:val="28"/>
          <w:szCs w:val="28"/>
          <w:lang w:val="uk-UA" w:eastAsia="en-US"/>
        </w:rPr>
        <w:tab/>
      </w:r>
      <w:r w:rsidRPr="008F3D60">
        <w:rPr>
          <w:rFonts w:eastAsia="Calibri"/>
          <w:bCs/>
          <w:sz w:val="28"/>
          <w:szCs w:val="28"/>
          <w:lang w:val="uk-UA" w:eastAsia="en-US"/>
        </w:rPr>
        <w:t>(8.12)</w:t>
      </w:r>
    </w:p>
    <w:p w:rsidR="00DC59D9" w:rsidRPr="008F3D60" w:rsidRDefault="00DC59D9" w:rsidP="00FA2B6B">
      <w:pPr>
        <w:shd w:val="clear" w:color="auto" w:fill="FFFFFF"/>
        <w:tabs>
          <w:tab w:val="left" w:pos="0"/>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0" w:firstLine="0"/>
        <w:jc w:val="both"/>
        <w:rPr>
          <w:rFonts w:eastAsia="Calibri"/>
          <w:sz w:val="28"/>
          <w:szCs w:val="28"/>
          <w:lang w:val="uk-UA" w:eastAsia="en-US"/>
        </w:rPr>
      </w:pPr>
      <w:r w:rsidRPr="008F3D60">
        <w:rPr>
          <w:rFonts w:eastAsia="Calibri"/>
          <w:sz w:val="28"/>
          <w:szCs w:val="28"/>
          <w:lang w:val="uk-UA" w:eastAsia="en-US"/>
        </w:rPr>
        <w:t xml:space="preserve">який має ступені волі </w:t>
      </w:r>
      <w:r w:rsidRPr="008F3D60">
        <w:rPr>
          <w:rFonts w:eastAsia="Calibri"/>
          <w:i/>
          <w:iCs/>
          <w:sz w:val="28"/>
          <w:szCs w:val="28"/>
          <w:lang w:val="uk-UA" w:eastAsia="en-US"/>
        </w:rPr>
        <w:t>k</w:t>
      </w:r>
      <w:r w:rsidRPr="008F3D60">
        <w:rPr>
          <w:rFonts w:eastAsia="Calibri"/>
          <w:i/>
          <w:iCs/>
          <w:sz w:val="28"/>
          <w:szCs w:val="28"/>
          <w:vertAlign w:val="subscript"/>
          <w:lang w:val="uk-UA" w:eastAsia="en-US"/>
        </w:rPr>
        <w:t>1</w:t>
      </w:r>
      <w:r w:rsidRPr="008F3D60">
        <w:rPr>
          <w:rFonts w:eastAsia="Calibri"/>
          <w:i/>
          <w:iCs/>
          <w:sz w:val="28"/>
          <w:szCs w:val="28"/>
          <w:lang w:val="uk-UA" w:eastAsia="en-US"/>
        </w:rPr>
        <w:t>= р–</w:t>
      </w:r>
      <w:r w:rsidRPr="008F3D60">
        <w:rPr>
          <w:rFonts w:eastAsia="Calibri"/>
          <w:iCs/>
          <w:sz w:val="28"/>
          <w:szCs w:val="28"/>
          <w:lang w:val="uk-UA" w:eastAsia="en-US"/>
        </w:rPr>
        <w:t>1</w:t>
      </w:r>
      <w:r w:rsidRPr="008F3D60">
        <w:rPr>
          <w:rFonts w:eastAsia="Calibri"/>
          <w:sz w:val="28"/>
          <w:szCs w:val="28"/>
          <w:lang w:val="uk-UA" w:eastAsia="en-US"/>
        </w:rPr>
        <w:t xml:space="preserve">і </w:t>
      </w:r>
      <w:r w:rsidRPr="008F3D60">
        <w:rPr>
          <w:rFonts w:eastAsia="Calibri"/>
          <w:i/>
          <w:iCs/>
          <w:sz w:val="28"/>
          <w:szCs w:val="28"/>
          <w:lang w:val="uk-UA" w:eastAsia="en-US"/>
        </w:rPr>
        <w:t>k</w:t>
      </w:r>
      <w:r w:rsidRPr="008F3D60">
        <w:rPr>
          <w:rFonts w:eastAsia="Calibri"/>
          <w:i/>
          <w:iCs/>
          <w:sz w:val="28"/>
          <w:szCs w:val="28"/>
          <w:vertAlign w:val="subscript"/>
          <w:lang w:val="uk-UA" w:eastAsia="en-US"/>
        </w:rPr>
        <w:t>2</w:t>
      </w:r>
      <w:r w:rsidRPr="008F3D60">
        <w:rPr>
          <w:rFonts w:eastAsia="Calibri"/>
          <w:i/>
          <w:iCs/>
          <w:sz w:val="28"/>
          <w:szCs w:val="28"/>
          <w:lang w:val="uk-UA" w:eastAsia="en-US"/>
        </w:rPr>
        <w:t>= п-р.</w:t>
      </w:r>
    </w:p>
    <w:p w:rsidR="00DC59D9" w:rsidRPr="008F3D60" w:rsidRDefault="00DC59D9" w:rsidP="00FA2B6B">
      <w:pPr>
        <w:shd w:val="clear" w:color="auto" w:fill="FFFFFF"/>
        <w:tabs>
          <w:tab w:val="left" w:pos="8789"/>
        </w:tabs>
        <w:ind w:left="0" w:right="36" w:firstLine="720"/>
        <w:jc w:val="both"/>
        <w:rPr>
          <w:rFonts w:eastAsia="Calibri"/>
          <w:sz w:val="28"/>
          <w:szCs w:val="28"/>
          <w:lang w:val="uk-UA" w:eastAsia="en-US"/>
        </w:rPr>
      </w:pPr>
      <w:r w:rsidRPr="008F3D60">
        <w:rPr>
          <w:rFonts w:eastAsia="Calibri"/>
          <w:sz w:val="28"/>
          <w:szCs w:val="28"/>
          <w:lang w:val="uk-UA" w:eastAsia="en-US"/>
        </w:rPr>
        <w:lastRenderedPageBreak/>
        <w:t xml:space="preserve">Якщо нульова гіпотеза про рівність групових середніх помилкова, то помилково й гіпотезу про рівність </w:t>
      </w:r>
      <w:r w:rsidRPr="008F3D60">
        <w:rPr>
          <w:rFonts w:eastAsia="Calibri"/>
          <w:position w:val="-16"/>
          <w:sz w:val="28"/>
          <w:szCs w:val="28"/>
          <w:lang w:val="uk-UA" w:eastAsia="en-US"/>
        </w:rPr>
        <w:object w:dxaOrig="720" w:dyaOrig="435">
          <v:shape id="_x0000_i1478" type="#_x0000_t75" style="width:36.7pt;height:22.4pt" o:ole="">
            <v:imagedata r:id="rId885" o:title=""/>
          </v:shape>
          <o:OLEObject Type="Embed" ProgID="Equation.3" ShapeID="_x0000_i1478" DrawAspect="Content" ObjectID="_1780146831" r:id="rId891"/>
        </w:object>
      </w:r>
      <w:r w:rsidRPr="008F3D60">
        <w:rPr>
          <w:rFonts w:eastAsia="Calibri"/>
          <w:sz w:val="28"/>
          <w:szCs w:val="28"/>
          <w:lang w:val="uk-UA" w:eastAsia="en-US"/>
        </w:rPr>
        <w:t xml:space="preserve"> і </w:t>
      </w:r>
      <w:r w:rsidRPr="008F3D60">
        <w:rPr>
          <w:rFonts w:eastAsia="Calibri"/>
          <w:position w:val="-12"/>
          <w:sz w:val="28"/>
          <w:szCs w:val="28"/>
          <w:lang w:val="uk-UA" w:eastAsia="en-US"/>
        </w:rPr>
        <w:object w:dxaOrig="570" w:dyaOrig="435">
          <v:shape id="_x0000_i1479" type="#_x0000_t75" style="width:27.85pt;height:22.4pt" o:ole="">
            <v:imagedata r:id="rId887" o:title=""/>
          </v:shape>
          <o:OLEObject Type="Embed" ProgID="Equation.3" ShapeID="_x0000_i1479" DrawAspect="Content" ObjectID="_1780146832" r:id="rId892"/>
        </w:object>
      </w:r>
      <w:r w:rsidRPr="008F3D60">
        <w:rPr>
          <w:rFonts w:eastAsia="Calibri"/>
          <w:sz w:val="28"/>
          <w:szCs w:val="28"/>
          <w:lang w:val="uk-UA" w:eastAsia="en-US"/>
        </w:rPr>
        <w:t>. Справедливі також і зворотні твердження.</w:t>
      </w:r>
    </w:p>
    <w:p w:rsidR="00DC59D9" w:rsidRPr="008F3D60" w:rsidRDefault="004847EC" w:rsidP="00FA2B6B">
      <w:pPr>
        <w:shd w:val="clear" w:color="auto" w:fill="FFFFFF"/>
        <w:tabs>
          <w:tab w:val="left" w:pos="8789"/>
        </w:tabs>
        <w:ind w:left="0" w:right="50" w:firstLine="720"/>
        <w:jc w:val="both"/>
        <w:rPr>
          <w:rFonts w:eastAsia="Calibri"/>
          <w:sz w:val="28"/>
          <w:szCs w:val="28"/>
          <w:lang w:val="uk-UA" w:eastAsia="en-US"/>
        </w:rPr>
      </w:pPr>
      <w:r>
        <w:rPr>
          <w:rFonts w:eastAsia="Calibri"/>
          <w:sz w:val="28"/>
          <w:szCs w:val="28"/>
          <w:lang w:val="uk-UA" w:eastAsia="en-US"/>
        </w:rPr>
        <w:t>Наве</w:t>
      </w:r>
      <w:r w:rsidR="00DC59D9" w:rsidRPr="008F3D60">
        <w:rPr>
          <w:rFonts w:eastAsia="Calibri"/>
          <w:sz w:val="28"/>
          <w:szCs w:val="28"/>
          <w:lang w:val="uk-UA" w:eastAsia="en-US"/>
        </w:rPr>
        <w:t>д</w:t>
      </w:r>
      <w:r>
        <w:rPr>
          <w:rFonts w:eastAsia="Calibri"/>
          <w:sz w:val="28"/>
          <w:szCs w:val="28"/>
          <w:lang w:val="uk-UA" w:eastAsia="en-US"/>
        </w:rPr>
        <w:t>е</w:t>
      </w:r>
      <w:r w:rsidR="00DC59D9" w:rsidRPr="008F3D60">
        <w:rPr>
          <w:rFonts w:eastAsia="Calibri"/>
          <w:sz w:val="28"/>
          <w:szCs w:val="28"/>
          <w:lang w:val="uk-UA" w:eastAsia="en-US"/>
        </w:rPr>
        <w:t>мо схему перевірки нульової гіпотези у випадку правобічної критичної області:</w:t>
      </w:r>
    </w:p>
    <w:p w:rsidR="00DC59D9" w:rsidRPr="008F3D60" w:rsidRDefault="00DC59D9" w:rsidP="00FA2B6B">
      <w:pPr>
        <w:shd w:val="clear" w:color="auto" w:fill="FFFFFF"/>
        <w:tabs>
          <w:tab w:val="left" w:pos="8789"/>
        </w:tabs>
        <w:ind w:left="0" w:right="50" w:firstLine="720"/>
        <w:jc w:val="both"/>
        <w:rPr>
          <w:rFonts w:eastAsia="Calibri"/>
          <w:sz w:val="28"/>
          <w:szCs w:val="28"/>
          <w:lang w:val="uk-UA" w:eastAsia="en-US"/>
        </w:rPr>
      </w:pPr>
    </w:p>
    <w:p w:rsidR="00DC59D9" w:rsidRPr="008F3D60" w:rsidRDefault="00DC59D9" w:rsidP="00FA2B6B">
      <w:pPr>
        <w:shd w:val="clear" w:color="auto" w:fill="FFFFFF"/>
        <w:tabs>
          <w:tab w:val="left" w:pos="0"/>
          <w:tab w:val="left" w:pos="8789"/>
        </w:tabs>
        <w:ind w:left="0" w:right="86" w:firstLine="720"/>
        <w:jc w:val="both"/>
        <w:rPr>
          <w:rFonts w:eastAsia="Calibri"/>
          <w:b/>
          <w:iCs/>
          <w:sz w:val="28"/>
          <w:szCs w:val="28"/>
          <w:lang w:val="uk-UA" w:eastAsia="en-US"/>
        </w:rPr>
      </w:pPr>
      <w:r w:rsidRPr="008F3D60">
        <w:rPr>
          <w:rFonts w:eastAsia="Calibri"/>
          <w:position w:val="-126"/>
          <w:sz w:val="28"/>
          <w:szCs w:val="28"/>
          <w:lang w:val="uk-UA" w:eastAsia="en-US"/>
        </w:rPr>
        <w:object w:dxaOrig="8070" w:dyaOrig="2880">
          <v:shape id="_x0000_i1480" type="#_x0000_t75" style="width:404.15pt;height:2in" o:ole="">
            <v:imagedata r:id="rId893" o:title=""/>
          </v:shape>
          <o:OLEObject Type="Embed" ProgID="Equation.3" ShapeID="_x0000_i1480" DrawAspect="Content" ObjectID="_1780146833" r:id="rId894"/>
        </w:object>
      </w:r>
      <w:r w:rsidRPr="008F3D60">
        <w:rPr>
          <w:rFonts w:eastAsia="Calibri"/>
          <w:iCs/>
          <w:sz w:val="28"/>
          <w:szCs w:val="28"/>
          <w:lang w:val="uk-UA" w:eastAsia="en-US"/>
        </w:rPr>
        <w:t>(8.13)</w:t>
      </w:r>
    </w:p>
    <w:p w:rsidR="00DC59D9" w:rsidRPr="008F3D60" w:rsidRDefault="00DC59D9" w:rsidP="00FA2B6B">
      <w:pPr>
        <w:shd w:val="clear" w:color="auto" w:fill="FFFFFF"/>
        <w:tabs>
          <w:tab w:val="left" w:pos="8789"/>
        </w:tabs>
        <w:ind w:left="0" w:right="86" w:firstLine="720"/>
        <w:jc w:val="both"/>
        <w:rPr>
          <w:rFonts w:eastAsia="Calibri"/>
          <w:sz w:val="28"/>
          <w:szCs w:val="28"/>
          <w:lang w:val="uk-UA" w:eastAsia="en-US"/>
        </w:rPr>
      </w:pPr>
      <w:r w:rsidRPr="008F3D60">
        <w:rPr>
          <w:rFonts w:eastAsia="Calibri"/>
          <w:iCs/>
          <w:sz w:val="28"/>
          <w:szCs w:val="28"/>
          <w:u w:val="single"/>
          <w:lang w:val="uk-UA" w:eastAsia="en-US"/>
        </w:rPr>
        <w:t xml:space="preserve">Зауваження </w:t>
      </w:r>
      <w:r w:rsidRPr="008F3D60">
        <w:rPr>
          <w:rFonts w:eastAsia="Calibri"/>
          <w:sz w:val="28"/>
          <w:szCs w:val="28"/>
          <w:u w:val="single"/>
          <w:lang w:val="uk-UA" w:eastAsia="en-US"/>
        </w:rPr>
        <w:t>4.</w:t>
      </w:r>
      <w:r w:rsidRPr="008F3D60">
        <w:rPr>
          <w:rFonts w:eastAsia="Calibri"/>
          <w:sz w:val="28"/>
          <w:szCs w:val="28"/>
          <w:lang w:val="uk-UA" w:eastAsia="en-US"/>
        </w:rPr>
        <w:t xml:space="preserve"> Якщо </w:t>
      </w:r>
      <w:r w:rsidRPr="008F3D60">
        <w:rPr>
          <w:rFonts w:eastAsia="Calibri"/>
          <w:position w:val="-16"/>
          <w:sz w:val="28"/>
          <w:szCs w:val="28"/>
          <w:lang w:val="uk-UA" w:eastAsia="en-US"/>
        </w:rPr>
        <w:object w:dxaOrig="720" w:dyaOrig="435">
          <v:shape id="_x0000_i1481" type="#_x0000_t75" style="width:36.7pt;height:22.4pt" o:ole="">
            <v:imagedata r:id="rId885" o:title=""/>
          </v:shape>
          <o:OLEObject Type="Embed" ProgID="Equation.3" ShapeID="_x0000_i1481" DrawAspect="Content" ObjectID="_1780146834" r:id="rId895"/>
        </w:object>
      </w:r>
      <w:r w:rsidRPr="008F3D60">
        <w:rPr>
          <w:rFonts w:eastAsia="Calibri"/>
          <w:sz w:val="28"/>
          <w:szCs w:val="28"/>
          <w:lang w:val="uk-UA" w:eastAsia="en-US"/>
        </w:rPr>
        <w:t>&lt;</w:t>
      </w:r>
      <w:r w:rsidRPr="008F3D60">
        <w:rPr>
          <w:rFonts w:eastAsia="Calibri"/>
          <w:position w:val="-12"/>
          <w:sz w:val="28"/>
          <w:szCs w:val="28"/>
          <w:lang w:val="uk-UA" w:eastAsia="en-US"/>
        </w:rPr>
        <w:object w:dxaOrig="570" w:dyaOrig="435">
          <v:shape id="_x0000_i1482" type="#_x0000_t75" style="width:27.85pt;height:22.4pt" o:ole="">
            <v:imagedata r:id="rId887" o:title=""/>
          </v:shape>
          <o:OLEObject Type="Embed" ProgID="Equation.3" ShapeID="_x0000_i1482" DrawAspect="Content" ObjectID="_1780146835" r:id="rId896"/>
        </w:object>
      </w:r>
      <w:r w:rsidRPr="008F3D60">
        <w:rPr>
          <w:rFonts w:eastAsia="Calibri"/>
          <w:sz w:val="28"/>
          <w:szCs w:val="28"/>
          <w:lang w:val="uk-UA" w:eastAsia="en-US"/>
        </w:rPr>
        <w:t xml:space="preserve">, то звідси виникає справедливість нульової гіпотези </w:t>
      </w:r>
      <w:r w:rsidRPr="008F3D60">
        <w:rPr>
          <w:rFonts w:eastAsia="Calibri"/>
          <w:i/>
          <w:sz w:val="28"/>
          <w:szCs w:val="28"/>
          <w:lang w:val="uk-UA" w:eastAsia="en-US"/>
        </w:rPr>
        <w:t>H</w:t>
      </w:r>
      <w:r w:rsidRPr="008F3D60">
        <w:rPr>
          <w:rFonts w:eastAsia="Calibri"/>
          <w:i/>
          <w:sz w:val="28"/>
          <w:szCs w:val="28"/>
          <w:vertAlign w:val="subscript"/>
          <w:lang w:val="uk-UA" w:eastAsia="en-US"/>
        </w:rPr>
        <w:t>0</w:t>
      </w:r>
      <w:r w:rsidRPr="008F3D60">
        <w:rPr>
          <w:rFonts w:eastAsia="Calibri"/>
          <w:sz w:val="28"/>
          <w:szCs w:val="28"/>
          <w:lang w:val="uk-UA" w:eastAsia="en-US"/>
        </w:rPr>
        <w:t xml:space="preserve">  і, виходить, немає необхідності використовувати критерій </w:t>
      </w:r>
      <w:r w:rsidRPr="008F3D60">
        <w:rPr>
          <w:rFonts w:eastAsia="Calibri"/>
          <w:i/>
          <w:iCs/>
          <w:sz w:val="28"/>
          <w:szCs w:val="28"/>
          <w:lang w:val="uk-UA" w:eastAsia="en-US"/>
        </w:rPr>
        <w:t>F.</w:t>
      </w:r>
    </w:p>
    <w:p w:rsidR="00DC59D9" w:rsidRPr="008F3D60" w:rsidRDefault="00DC59D9" w:rsidP="00FA2B6B">
      <w:pPr>
        <w:shd w:val="clear" w:color="auto" w:fill="FFFFFF"/>
        <w:tabs>
          <w:tab w:val="left" w:pos="8789"/>
        </w:tabs>
        <w:ind w:left="0" w:right="85" w:firstLine="720"/>
        <w:jc w:val="both"/>
        <w:rPr>
          <w:rFonts w:eastAsia="Calibri"/>
          <w:sz w:val="28"/>
          <w:szCs w:val="28"/>
          <w:lang w:val="uk-UA" w:eastAsia="en-US"/>
        </w:rPr>
      </w:pPr>
      <w:r w:rsidRPr="008F3D60">
        <w:rPr>
          <w:rFonts w:eastAsia="Calibri"/>
          <w:iCs/>
          <w:sz w:val="28"/>
          <w:szCs w:val="28"/>
          <w:u w:val="single"/>
          <w:lang w:val="uk-UA" w:eastAsia="en-US"/>
        </w:rPr>
        <w:t xml:space="preserve">Зауваження </w:t>
      </w:r>
      <w:r w:rsidRPr="008F3D60">
        <w:rPr>
          <w:rFonts w:eastAsia="Calibri"/>
          <w:sz w:val="28"/>
          <w:szCs w:val="28"/>
          <w:u w:val="single"/>
          <w:lang w:val="uk-UA" w:eastAsia="en-US"/>
        </w:rPr>
        <w:t>5.</w:t>
      </w:r>
      <w:r w:rsidRPr="008F3D60">
        <w:rPr>
          <w:rFonts w:eastAsia="Calibri"/>
          <w:sz w:val="28"/>
          <w:szCs w:val="28"/>
          <w:lang w:val="uk-UA" w:eastAsia="en-US"/>
        </w:rPr>
        <w:t xml:space="preserve"> Якщо немає впевненості в справедливості припущення про рівність дисперсій розглянутих </w:t>
      </w:r>
      <w:r w:rsidRPr="008F3D60">
        <w:rPr>
          <w:rFonts w:eastAsia="Calibri"/>
          <w:i/>
          <w:iCs/>
          <w:sz w:val="28"/>
          <w:szCs w:val="28"/>
          <w:lang w:val="uk-UA" w:eastAsia="en-US"/>
        </w:rPr>
        <w:t xml:space="preserve">р </w:t>
      </w:r>
      <w:r w:rsidRPr="008F3D60">
        <w:rPr>
          <w:rFonts w:eastAsia="Calibri"/>
          <w:sz w:val="28"/>
          <w:szCs w:val="28"/>
          <w:lang w:val="uk-UA" w:eastAsia="en-US"/>
        </w:rPr>
        <w:t>сукупностей, то це припущення варто перевірити попередньо, наприклад за критерієм Кочрена.</w:t>
      </w:r>
    </w:p>
    <w:p w:rsidR="00DC59D9" w:rsidRPr="008F3D60" w:rsidRDefault="00DC59D9" w:rsidP="00FA2B6B">
      <w:pPr>
        <w:keepLines/>
        <w:shd w:val="clear" w:color="auto" w:fill="FFFFFF"/>
        <w:tabs>
          <w:tab w:val="left" w:pos="8789"/>
        </w:tabs>
        <w:ind w:left="0" w:firstLine="720"/>
        <w:jc w:val="both"/>
        <w:rPr>
          <w:rFonts w:eastAsia="Calibri"/>
          <w:sz w:val="28"/>
          <w:szCs w:val="28"/>
          <w:lang w:val="uk-UA" w:eastAsia="en-US"/>
        </w:rPr>
      </w:pPr>
      <w:r w:rsidRPr="008F3D60">
        <w:rPr>
          <w:rFonts w:eastAsia="Calibri"/>
          <w:bCs/>
          <w:sz w:val="28"/>
          <w:szCs w:val="28"/>
          <w:u w:val="single"/>
          <w:lang w:val="uk-UA" w:eastAsia="en-US"/>
        </w:rPr>
        <w:t>Приклад.</w:t>
      </w:r>
      <w:r w:rsidRPr="008F3D60">
        <w:rPr>
          <w:rFonts w:eastAsia="Calibri"/>
          <w:sz w:val="28"/>
          <w:szCs w:val="28"/>
          <w:lang w:val="uk-UA" w:eastAsia="en-US"/>
        </w:rPr>
        <w:t xml:space="preserve">Зроблено по 4 випробування на кожному із чотирьох рівнів. Результати випробувань наведені в табл. 8.2. Методом дисперсійного аналізу при рівні значимості </w:t>
      </w:r>
      <w:r w:rsidRPr="008F3D60">
        <w:rPr>
          <w:rFonts w:eastAsia="Calibri"/>
          <w:i/>
          <w:iCs/>
          <w:sz w:val="28"/>
          <w:szCs w:val="28"/>
          <w:lang w:val="uk-UA" w:eastAsia="en-US"/>
        </w:rPr>
        <w:sym w:font="Symbol" w:char="F061"/>
      </w:r>
      <w:r w:rsidRPr="008F3D60">
        <w:rPr>
          <w:rFonts w:eastAsia="Calibri"/>
          <w:sz w:val="28"/>
          <w:szCs w:val="28"/>
          <w:lang w:val="uk-UA" w:eastAsia="en-US"/>
        </w:rPr>
        <w:t>= 0,05 перевірити нульову гіпотезу про рівність групових середніх. Передбачається, що вибірки взяті з нормальних сукупностей.</w:t>
      </w:r>
    </w:p>
    <w:p w:rsidR="00DC59D9" w:rsidRPr="008F3D60" w:rsidRDefault="00DC59D9" w:rsidP="00FA2B6B">
      <w:pPr>
        <w:keepLines/>
        <w:shd w:val="clear" w:color="auto" w:fill="FFFFFF"/>
        <w:ind w:left="720" w:firstLine="0"/>
        <w:jc w:val="both"/>
        <w:rPr>
          <w:rFonts w:eastAsia="Calibri"/>
          <w:sz w:val="28"/>
          <w:szCs w:val="28"/>
          <w:lang w:val="uk-UA" w:eastAsia="en-US"/>
        </w:rPr>
      </w:pPr>
      <w:r w:rsidRPr="008F3D60">
        <w:rPr>
          <w:rFonts w:eastAsia="Calibri"/>
          <w:sz w:val="28"/>
          <w:szCs w:val="28"/>
          <w:lang w:val="uk-UA" w:eastAsia="en-US"/>
        </w:rPr>
        <w:t>Знайдемо за формулами</w:t>
      </w:r>
    </w:p>
    <w:p w:rsidR="00DC59D9" w:rsidRPr="008F3D60" w:rsidRDefault="00DC59D9" w:rsidP="00FA2B6B">
      <w:pPr>
        <w:keepLines/>
        <w:shd w:val="clear" w:color="auto" w:fill="FFFFFF"/>
        <w:ind w:left="720" w:firstLine="0"/>
        <w:jc w:val="both"/>
        <w:rPr>
          <w:rFonts w:eastAsia="Calibri"/>
          <w:sz w:val="28"/>
          <w:szCs w:val="28"/>
          <w:lang w:val="uk-UA" w:eastAsia="en-US"/>
        </w:rPr>
      </w:pPr>
    </w:p>
    <w:p w:rsidR="00DC59D9" w:rsidRPr="008F3D60" w:rsidRDefault="00DC59D9" w:rsidP="00FA2B6B">
      <w:pPr>
        <w:keepLines/>
        <w:shd w:val="clear" w:color="auto" w:fill="FFFFFF"/>
        <w:ind w:left="720" w:firstLine="720"/>
        <w:jc w:val="both"/>
        <w:rPr>
          <w:rFonts w:eastAsia="Calibri"/>
          <w:sz w:val="28"/>
          <w:szCs w:val="28"/>
          <w:lang w:val="uk-UA" w:eastAsia="en-US"/>
        </w:rPr>
      </w:pPr>
      <w:r w:rsidRPr="008F3D60">
        <w:rPr>
          <w:rFonts w:eastAsia="Calibri"/>
          <w:position w:val="-34"/>
          <w:sz w:val="28"/>
          <w:szCs w:val="28"/>
          <w:lang w:val="uk-UA" w:eastAsia="en-US"/>
        </w:rPr>
        <w:object w:dxaOrig="4755" w:dyaOrig="870">
          <v:shape id="_x0000_i1483" type="#_x0000_t75" style="width:238.4pt;height:44.15pt" o:ole="">
            <v:imagedata r:id="rId897" o:title=""/>
          </v:shape>
          <o:OLEObject Type="Embed" ProgID="Equation.3" ShapeID="_x0000_i1483" DrawAspect="Content" ObjectID="_1780146836" r:id="rId898"/>
        </w:object>
      </w:r>
    </w:p>
    <w:p w:rsidR="00DC59D9" w:rsidRPr="008F3D60" w:rsidRDefault="00DC59D9" w:rsidP="00FA2B6B">
      <w:pPr>
        <w:keepLines/>
        <w:shd w:val="clear" w:color="auto" w:fill="FFFFFF"/>
        <w:ind w:left="0" w:firstLine="0"/>
        <w:jc w:val="both"/>
        <w:rPr>
          <w:rFonts w:eastAsia="Calibri"/>
          <w:sz w:val="28"/>
          <w:szCs w:val="28"/>
          <w:lang w:val="uk-UA" w:eastAsia="en-US"/>
        </w:rPr>
      </w:pPr>
      <w:r w:rsidRPr="008F3D60">
        <w:rPr>
          <w:rFonts w:eastAsia="Calibri"/>
          <w:sz w:val="28"/>
          <w:szCs w:val="28"/>
          <w:lang w:val="uk-UA" w:eastAsia="en-US"/>
        </w:rPr>
        <w:t>групові вибіркові середні й дисперсії, результати обчислень яких занесемо в таблицю 8.2.</w:t>
      </w:r>
      <w:r w:rsidRPr="008F3D60">
        <w:rPr>
          <w:rFonts w:eastAsia="Calibri"/>
          <w:sz w:val="28"/>
          <w:szCs w:val="28"/>
          <w:lang w:val="uk-UA" w:eastAsia="en-US"/>
        </w:rPr>
        <w:tab/>
      </w:r>
      <w:r w:rsidRPr="008F3D60">
        <w:rPr>
          <w:rFonts w:eastAsia="Calibri"/>
          <w:sz w:val="28"/>
          <w:szCs w:val="28"/>
          <w:lang w:val="uk-UA" w:eastAsia="en-US"/>
        </w:rPr>
        <w:tab/>
      </w:r>
    </w:p>
    <w:p w:rsidR="00DC59D9" w:rsidRPr="008F3D60" w:rsidRDefault="00DC59D9" w:rsidP="00FA2B6B">
      <w:pPr>
        <w:keepLines/>
        <w:shd w:val="clear" w:color="auto" w:fill="FFFFFF"/>
        <w:ind w:left="0" w:firstLine="0"/>
        <w:jc w:val="both"/>
        <w:rPr>
          <w:rFonts w:eastAsia="Calibri"/>
          <w:sz w:val="28"/>
          <w:szCs w:val="28"/>
          <w:lang w:val="uk-UA" w:eastAsia="en-US"/>
        </w:rPr>
      </w:pP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t>Таблиця 8.2</w:t>
      </w:r>
    </w:p>
    <w:tbl>
      <w:tblPr>
        <w:tblW w:w="0" w:type="auto"/>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6"/>
        <w:gridCol w:w="1256"/>
        <w:gridCol w:w="1134"/>
        <w:gridCol w:w="1276"/>
        <w:gridCol w:w="1134"/>
      </w:tblGrid>
      <w:tr w:rsidR="00DC59D9" w:rsidRPr="008F3D60" w:rsidTr="00DC59D9">
        <w:tc>
          <w:tcPr>
            <w:tcW w:w="3196" w:type="dxa"/>
            <w:tcBorders>
              <w:top w:val="single" w:sz="4" w:space="0" w:color="auto"/>
              <w:left w:val="single" w:sz="4" w:space="0" w:color="auto"/>
              <w:bottom w:val="single" w:sz="4" w:space="0" w:color="auto"/>
              <w:right w:val="single" w:sz="4" w:space="0" w:color="auto"/>
            </w:tcBorders>
            <w:hideMark/>
          </w:tcPr>
          <w:p w:rsidR="00DC59D9" w:rsidRPr="008F3D60" w:rsidRDefault="00DC59D9" w:rsidP="00FA2B6B">
            <w:pPr>
              <w:keepLines/>
              <w:ind w:left="0" w:firstLine="0"/>
              <w:jc w:val="center"/>
              <w:rPr>
                <w:rFonts w:eastAsia="Calibri"/>
                <w:sz w:val="28"/>
                <w:szCs w:val="28"/>
                <w:lang w:val="uk-UA" w:eastAsia="en-US"/>
              </w:rPr>
            </w:pPr>
            <w:r w:rsidRPr="008F3D60">
              <w:rPr>
                <w:rFonts w:eastAsia="Calibri"/>
                <w:sz w:val="28"/>
                <w:szCs w:val="28"/>
                <w:lang w:val="uk-UA" w:eastAsia="en-US"/>
              </w:rPr>
              <w:t>Номер випробування</w:t>
            </w:r>
          </w:p>
        </w:tc>
        <w:tc>
          <w:tcPr>
            <w:tcW w:w="4800" w:type="dxa"/>
            <w:gridSpan w:val="4"/>
            <w:tcBorders>
              <w:top w:val="single" w:sz="4" w:space="0" w:color="auto"/>
              <w:left w:val="single" w:sz="4" w:space="0" w:color="auto"/>
              <w:bottom w:val="single" w:sz="4" w:space="0" w:color="auto"/>
              <w:right w:val="single" w:sz="4" w:space="0" w:color="auto"/>
            </w:tcBorders>
            <w:hideMark/>
          </w:tcPr>
          <w:p w:rsidR="00DC59D9" w:rsidRPr="008F3D60" w:rsidRDefault="00DC59D9" w:rsidP="004847EC">
            <w:pPr>
              <w:keepLines/>
              <w:ind w:left="0" w:firstLine="0"/>
              <w:jc w:val="center"/>
              <w:rPr>
                <w:rFonts w:eastAsia="Calibri"/>
                <w:sz w:val="28"/>
                <w:szCs w:val="28"/>
                <w:lang w:val="uk-UA" w:eastAsia="en-US"/>
              </w:rPr>
            </w:pPr>
            <w:r w:rsidRPr="008F3D60">
              <w:rPr>
                <w:rFonts w:eastAsia="Calibri"/>
                <w:sz w:val="28"/>
                <w:szCs w:val="28"/>
                <w:lang w:val="uk-UA" w:eastAsia="en-US"/>
              </w:rPr>
              <w:t>Рівні фактор</w:t>
            </w:r>
            <w:r w:rsidR="004847EC">
              <w:rPr>
                <w:rFonts w:eastAsia="Calibri"/>
                <w:sz w:val="28"/>
                <w:szCs w:val="28"/>
                <w:lang w:val="uk-UA" w:eastAsia="en-US"/>
              </w:rPr>
              <w:t>у</w:t>
            </w:r>
            <w:r w:rsidRPr="008F3D60">
              <w:rPr>
                <w:rFonts w:eastAsia="Calibri"/>
                <w:i/>
                <w:iCs/>
                <w:sz w:val="28"/>
                <w:szCs w:val="28"/>
                <w:lang w:val="uk-UA" w:eastAsia="en-US"/>
              </w:rPr>
              <w:t>Fj</w:t>
            </w:r>
          </w:p>
        </w:tc>
      </w:tr>
      <w:tr w:rsidR="00DC59D9" w:rsidRPr="008F3D60" w:rsidTr="00DC59D9">
        <w:tc>
          <w:tcPr>
            <w:tcW w:w="319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i/>
                <w:iCs/>
                <w:sz w:val="28"/>
                <w:szCs w:val="28"/>
                <w:lang w:val="uk-UA" w:eastAsia="en-US"/>
              </w:rPr>
              <w:t>i</w:t>
            </w:r>
          </w:p>
        </w:tc>
        <w:tc>
          <w:tcPr>
            <w:tcW w:w="125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484" type="#_x0000_t75" style="width:14.95pt;height:22.4pt" o:ole="">
                  <v:imagedata r:id="rId764" o:title=""/>
                </v:shape>
                <o:OLEObject Type="Embed" ProgID="Equation.3" ShapeID="_x0000_i1484" DrawAspect="Content" ObjectID="_1780146837" r:id="rId899"/>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485" type="#_x0000_t75" style="width:14.95pt;height:22.4pt" o:ole="">
                  <v:imagedata r:id="rId766" o:title=""/>
                </v:shape>
                <o:OLEObject Type="Embed" ProgID="Equation.3" ShapeID="_x0000_i1485" DrawAspect="Content" ObjectID="_1780146838" r:id="rId900"/>
              </w:object>
            </w:r>
          </w:p>
        </w:tc>
        <w:tc>
          <w:tcPr>
            <w:tcW w:w="127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486" type="#_x0000_t75" style="width:14.95pt;height:22.4pt" o:ole="">
                  <v:imagedata r:id="rId901" o:title=""/>
                </v:shape>
                <o:OLEObject Type="Embed" ProgID="Equation.3" ShapeID="_x0000_i1486" DrawAspect="Content" ObjectID="_1780146839" r:id="rId902"/>
              </w:objec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487" type="#_x0000_t75" style="width:14.95pt;height:22.4pt" o:ole="">
                  <v:imagedata r:id="rId903" o:title=""/>
                </v:shape>
                <o:OLEObject Type="Embed" ProgID="Equation.3" ShapeID="_x0000_i1487" DrawAspect="Content" ObjectID="_1780146840" r:id="rId904"/>
              </w:object>
            </w:r>
          </w:p>
        </w:tc>
      </w:tr>
      <w:tr w:rsidR="00DC59D9" w:rsidRPr="008F3D60" w:rsidTr="00DC59D9">
        <w:tc>
          <w:tcPr>
            <w:tcW w:w="319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125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150</w:t>
            </w:r>
          </w:p>
        </w:tc>
      </w:tr>
      <w:tr w:rsidR="00DC59D9" w:rsidRPr="008F3D60" w:rsidTr="00DC59D9">
        <w:tc>
          <w:tcPr>
            <w:tcW w:w="319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w:t>
            </w:r>
          </w:p>
        </w:tc>
        <w:tc>
          <w:tcPr>
            <w:tcW w:w="125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149</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155</w:t>
            </w:r>
          </w:p>
        </w:tc>
      </w:tr>
      <w:tr w:rsidR="00DC59D9" w:rsidRPr="008F3D60" w:rsidTr="00DC59D9">
        <w:tc>
          <w:tcPr>
            <w:tcW w:w="319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w:t>
            </w:r>
          </w:p>
        </w:tc>
        <w:tc>
          <w:tcPr>
            <w:tcW w:w="125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154</w:t>
            </w:r>
          </w:p>
        </w:tc>
      </w:tr>
      <w:tr w:rsidR="00DC59D9" w:rsidRPr="008F3D60" w:rsidTr="00DC59D9">
        <w:tc>
          <w:tcPr>
            <w:tcW w:w="319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125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152</w:t>
            </w:r>
          </w:p>
        </w:tc>
      </w:tr>
      <w:tr w:rsidR="00DC59D9" w:rsidRPr="008F3D60" w:rsidTr="00DC59D9">
        <w:tc>
          <w:tcPr>
            <w:tcW w:w="319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 xml:space="preserve">Групове середнє, </w:t>
            </w:r>
            <w:r w:rsidRPr="008F3D60">
              <w:rPr>
                <w:rFonts w:eastAsia="Calibri"/>
                <w:position w:val="-16"/>
                <w:sz w:val="28"/>
                <w:szCs w:val="28"/>
                <w:lang w:val="uk-UA" w:eastAsia="en-US"/>
              </w:rPr>
              <w:object w:dxaOrig="285" w:dyaOrig="435">
                <v:shape id="_x0000_i1488" type="#_x0000_t75" style="width:14.95pt;height:22.4pt" o:ole="">
                  <v:imagedata r:id="rId881" o:title=""/>
                </v:shape>
                <o:OLEObject Type="Embed" ProgID="Equation.3" ShapeID="_x0000_i1488" DrawAspect="Content" ObjectID="_1780146841" r:id="rId905"/>
              </w:object>
            </w:r>
          </w:p>
        </w:tc>
        <w:tc>
          <w:tcPr>
            <w:tcW w:w="125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142,75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150,25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152,75</w:t>
            </w:r>
          </w:p>
        </w:tc>
      </w:tr>
      <w:tr w:rsidR="00DC59D9" w:rsidRPr="008F3D60" w:rsidTr="00DC59D9">
        <w:tc>
          <w:tcPr>
            <w:tcW w:w="319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 xml:space="preserve">Вибіркова дисперсія, </w:t>
            </w:r>
            <w:r w:rsidRPr="008F3D60">
              <w:rPr>
                <w:rFonts w:eastAsia="Calibri"/>
                <w:position w:val="-16"/>
                <w:sz w:val="28"/>
                <w:szCs w:val="28"/>
                <w:lang w:val="uk-UA" w:eastAsia="en-US"/>
              </w:rPr>
              <w:object w:dxaOrig="435" w:dyaOrig="435">
                <v:shape id="_x0000_i1489" type="#_x0000_t75" style="width:22.4pt;height:22.4pt" o:ole="">
                  <v:imagedata r:id="rId906" o:title=""/>
                </v:shape>
                <o:OLEObject Type="Embed" ProgID="Equation.3" ShapeID="_x0000_i1489" DrawAspect="Content" ObjectID="_1780146842" r:id="rId907"/>
              </w:object>
            </w:r>
          </w:p>
        </w:tc>
        <w:tc>
          <w:tcPr>
            <w:tcW w:w="125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3,6875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1,1875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Lines/>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3,6875</w:t>
            </w:r>
          </w:p>
        </w:tc>
      </w:tr>
    </w:tbl>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lastRenderedPageBreak/>
        <w:t>Перш ніж проводити дисперсійний аналіз, переконаємося в тому, що нульова гіпотеза</w:t>
      </w:r>
    </w:p>
    <w:p w:rsidR="00DC59D9" w:rsidRPr="008F3D60" w:rsidRDefault="00DC59D9" w:rsidP="00FA2B6B">
      <w:pPr>
        <w:shd w:val="clear" w:color="auto" w:fill="FFFFFF"/>
        <w:ind w:left="720" w:firstLine="720"/>
        <w:jc w:val="both"/>
        <w:rPr>
          <w:rFonts w:eastAsia="Calibri"/>
          <w:sz w:val="28"/>
          <w:szCs w:val="28"/>
          <w:lang w:val="uk-UA" w:eastAsia="en-US"/>
        </w:rPr>
      </w:pPr>
      <w:r w:rsidRPr="008F3D60">
        <w:rPr>
          <w:rFonts w:eastAsia="Calibri"/>
          <w:position w:val="-12"/>
          <w:sz w:val="28"/>
          <w:szCs w:val="28"/>
          <w:lang w:val="uk-UA" w:eastAsia="en-US"/>
        </w:rPr>
        <w:object w:dxaOrig="2730" w:dyaOrig="435">
          <v:shape id="_x0000_i1490" type="#_x0000_t75" style="width:136.55pt;height:22.4pt" o:ole="">
            <v:imagedata r:id="rId908" o:title=""/>
          </v:shape>
          <o:OLEObject Type="Embed" ProgID="Equation.3" ShapeID="_x0000_i1490" DrawAspect="Content" ObjectID="_1780146843" r:id="rId909"/>
        </w:object>
      </w:r>
    </w:p>
    <w:p w:rsidR="00DC59D9" w:rsidRPr="008F3D60" w:rsidRDefault="00DC59D9" w:rsidP="00FA2B6B">
      <w:pPr>
        <w:shd w:val="clear" w:color="auto" w:fill="FFFFFF"/>
        <w:ind w:left="0" w:right="29" w:firstLine="0"/>
        <w:jc w:val="both"/>
        <w:rPr>
          <w:rFonts w:eastAsia="Calibri"/>
          <w:sz w:val="28"/>
          <w:szCs w:val="28"/>
          <w:lang w:val="uk-UA" w:eastAsia="en-US"/>
        </w:rPr>
      </w:pPr>
      <w:r w:rsidRPr="008F3D60">
        <w:rPr>
          <w:rFonts w:eastAsia="Calibri"/>
          <w:sz w:val="28"/>
          <w:szCs w:val="28"/>
          <w:lang w:val="uk-UA" w:eastAsia="en-US"/>
        </w:rPr>
        <w:t xml:space="preserve">про рівність групових дисперсій для вибірок, взятих з нормальних генеральних сукупностей, не суперечить результатам спостережень. Оскільки вибірки містять однаковий об'єм </w:t>
      </w:r>
      <w:r w:rsidRPr="008F3D60">
        <w:rPr>
          <w:rFonts w:eastAsia="Calibri"/>
          <w:i/>
          <w:iCs/>
          <w:sz w:val="28"/>
          <w:szCs w:val="28"/>
          <w:lang w:val="uk-UA" w:eastAsia="en-US"/>
        </w:rPr>
        <w:t xml:space="preserve">q = </w:t>
      </w:r>
      <w:r w:rsidRPr="008F3D60">
        <w:rPr>
          <w:rFonts w:eastAsia="Calibri"/>
          <w:sz w:val="28"/>
          <w:szCs w:val="28"/>
          <w:lang w:val="uk-UA" w:eastAsia="en-US"/>
        </w:rPr>
        <w:t>4, то при перевірці нульової гіпотези доцільно скористатися критерієм Кочрена. Для цього:</w:t>
      </w:r>
    </w:p>
    <w:p w:rsidR="00DC59D9" w:rsidRPr="008F3D60" w:rsidRDefault="00DC59D9" w:rsidP="00FA2B6B">
      <w:pPr>
        <w:shd w:val="clear" w:color="auto" w:fill="FFFFFF"/>
        <w:tabs>
          <w:tab w:val="left" w:pos="742"/>
        </w:tabs>
        <w:ind w:left="0" w:firstLine="720"/>
        <w:jc w:val="both"/>
        <w:rPr>
          <w:rFonts w:eastAsia="Calibri"/>
          <w:sz w:val="28"/>
          <w:szCs w:val="28"/>
          <w:lang w:val="uk-UA" w:eastAsia="en-US"/>
        </w:rPr>
      </w:pPr>
      <w:r w:rsidRPr="008F3D60">
        <w:rPr>
          <w:rFonts w:eastAsia="Calibri"/>
          <w:sz w:val="28"/>
          <w:szCs w:val="28"/>
          <w:lang w:val="uk-UA" w:eastAsia="en-US"/>
        </w:rPr>
        <w:t>1.</w:t>
      </w:r>
      <w:r w:rsidRPr="008F3D60">
        <w:rPr>
          <w:rFonts w:eastAsia="Calibri"/>
          <w:sz w:val="28"/>
          <w:szCs w:val="28"/>
          <w:lang w:val="uk-UA" w:eastAsia="en-US"/>
        </w:rPr>
        <w:tab/>
        <w:t>Знайдемо виправлені вибіркові дисперсії:</w:t>
      </w:r>
    </w:p>
    <w:p w:rsidR="00DC59D9" w:rsidRPr="008F3D60" w:rsidRDefault="00DC59D9" w:rsidP="00FA2B6B">
      <w:pPr>
        <w:shd w:val="clear" w:color="auto" w:fill="FFFFFF"/>
        <w:tabs>
          <w:tab w:val="left" w:pos="742"/>
        </w:tabs>
        <w:ind w:left="0" w:firstLine="720"/>
        <w:jc w:val="both"/>
        <w:rPr>
          <w:rFonts w:eastAsia="Calibri"/>
          <w:sz w:val="28"/>
          <w:szCs w:val="28"/>
          <w:lang w:val="uk-UA" w:eastAsia="en-US"/>
        </w:rPr>
      </w:pPr>
      <w:r w:rsidRPr="008F3D60">
        <w:rPr>
          <w:rFonts w:eastAsia="Calibri"/>
          <w:position w:val="-32"/>
          <w:sz w:val="28"/>
          <w:szCs w:val="28"/>
          <w:lang w:val="uk-UA" w:eastAsia="en-US"/>
        </w:rPr>
        <w:object w:dxaOrig="8070" w:dyaOrig="870">
          <v:shape id="_x0000_i1491" type="#_x0000_t75" style="width:404.15pt;height:44.15pt" o:ole="">
            <v:imagedata r:id="rId910" o:title=""/>
          </v:shape>
          <o:OLEObject Type="Embed" ProgID="Equation.3" ShapeID="_x0000_i1491" DrawAspect="Content" ObjectID="_1780146844" r:id="rId911"/>
        </w:object>
      </w:r>
      <w:r w:rsidRPr="008F3D60">
        <w:rPr>
          <w:rFonts w:eastAsia="Calibri"/>
          <w:sz w:val="28"/>
          <w:szCs w:val="28"/>
          <w:lang w:val="uk-UA" w:eastAsia="en-US"/>
        </w:rPr>
        <w:t>.</w:t>
      </w:r>
    </w:p>
    <w:p w:rsidR="00DC59D9" w:rsidRPr="008F3D60" w:rsidRDefault="00DC59D9" w:rsidP="00FA2B6B">
      <w:pPr>
        <w:shd w:val="clear" w:color="auto" w:fill="FFFFFF"/>
        <w:tabs>
          <w:tab w:val="left" w:pos="742"/>
        </w:tabs>
        <w:ind w:left="0" w:firstLine="720"/>
        <w:jc w:val="both"/>
        <w:rPr>
          <w:rFonts w:eastAsia="Calibri"/>
          <w:sz w:val="28"/>
          <w:szCs w:val="28"/>
          <w:lang w:val="uk-UA" w:eastAsia="en-US"/>
        </w:rPr>
      </w:pPr>
      <w:r w:rsidRPr="008F3D60">
        <w:rPr>
          <w:rFonts w:eastAsia="Calibri"/>
          <w:sz w:val="28"/>
          <w:szCs w:val="28"/>
          <w:lang w:val="uk-UA" w:eastAsia="en-US"/>
        </w:rPr>
        <w:t>2.</w:t>
      </w:r>
      <w:r w:rsidRPr="008F3D60">
        <w:rPr>
          <w:rFonts w:eastAsia="Calibri"/>
          <w:sz w:val="28"/>
          <w:szCs w:val="28"/>
          <w:lang w:val="uk-UA" w:eastAsia="en-US"/>
        </w:rPr>
        <w:tab/>
        <w:t xml:space="preserve">Знайдемо спостережуване значення критерію Кочрена: </w:t>
      </w:r>
    </w:p>
    <w:p w:rsidR="00DC59D9" w:rsidRPr="008F3D60" w:rsidRDefault="00DC59D9" w:rsidP="00FA2B6B">
      <w:pPr>
        <w:shd w:val="clear" w:color="auto" w:fill="FFFFFF"/>
        <w:tabs>
          <w:tab w:val="left" w:pos="814"/>
        </w:tabs>
        <w:ind w:left="0" w:firstLine="720"/>
        <w:jc w:val="both"/>
        <w:rPr>
          <w:rFonts w:eastAsia="Calibri"/>
          <w:sz w:val="28"/>
          <w:szCs w:val="28"/>
          <w:lang w:val="uk-UA" w:eastAsia="en-US"/>
        </w:rPr>
      </w:pPr>
      <w:r w:rsidRPr="008F3D60">
        <w:rPr>
          <w:rFonts w:eastAsia="Calibri"/>
          <w:position w:val="-12"/>
          <w:sz w:val="28"/>
          <w:szCs w:val="28"/>
          <w:lang w:val="uk-UA" w:eastAsia="en-US"/>
        </w:rPr>
        <w:object w:dxaOrig="6480" w:dyaOrig="435">
          <v:shape id="_x0000_i1492" type="#_x0000_t75" style="width:325.35pt;height:22.4pt" o:ole="">
            <v:imagedata r:id="rId912" o:title=""/>
          </v:shape>
          <o:OLEObject Type="Embed" ProgID="Equation.3" ShapeID="_x0000_i1492" DrawAspect="Content" ObjectID="_1780146845" r:id="rId913"/>
        </w:object>
      </w:r>
      <w:r w:rsidRPr="008F3D60">
        <w:rPr>
          <w:rFonts w:eastAsia="Calibri"/>
          <w:sz w:val="28"/>
          <w:szCs w:val="28"/>
          <w:lang w:val="uk-UA" w:eastAsia="en-US"/>
        </w:rPr>
        <w:t>.</w:t>
      </w:r>
    </w:p>
    <w:p w:rsidR="00DC59D9" w:rsidRPr="008F3D60" w:rsidRDefault="00DC59D9" w:rsidP="00FA2B6B">
      <w:pPr>
        <w:shd w:val="clear" w:color="auto" w:fill="FFFFFF"/>
        <w:tabs>
          <w:tab w:val="left" w:pos="814"/>
        </w:tabs>
        <w:ind w:left="0" w:firstLine="720"/>
        <w:jc w:val="both"/>
        <w:rPr>
          <w:rFonts w:eastAsia="Calibri"/>
          <w:sz w:val="28"/>
          <w:szCs w:val="28"/>
          <w:lang w:val="uk-UA" w:eastAsia="en-US"/>
        </w:rPr>
      </w:pPr>
      <w:r w:rsidRPr="008F3D60">
        <w:rPr>
          <w:rFonts w:eastAsia="Calibri"/>
          <w:sz w:val="28"/>
          <w:szCs w:val="28"/>
          <w:lang w:val="uk-UA" w:eastAsia="en-US"/>
        </w:rPr>
        <w:t>3.</w:t>
      </w:r>
      <w:r w:rsidRPr="008F3D60">
        <w:rPr>
          <w:rFonts w:eastAsia="Calibri"/>
          <w:sz w:val="28"/>
          <w:szCs w:val="28"/>
          <w:lang w:val="uk-UA" w:eastAsia="en-US"/>
        </w:rPr>
        <w:tab/>
        <w:t xml:space="preserve">Знайдемо з таблиці (додаток 8), за рівнем значимості </w:t>
      </w:r>
      <w:r w:rsidRPr="008F3D60">
        <w:rPr>
          <w:rFonts w:eastAsia="Calibri"/>
          <w:i/>
          <w:iCs/>
          <w:sz w:val="28"/>
          <w:szCs w:val="28"/>
          <w:lang w:val="uk-UA" w:eastAsia="en-US"/>
        </w:rPr>
        <w:sym w:font="Symbol" w:char="F061"/>
      </w:r>
      <w:r w:rsidRPr="008F3D60">
        <w:rPr>
          <w:rFonts w:eastAsia="Calibri"/>
          <w:sz w:val="28"/>
          <w:szCs w:val="28"/>
          <w:lang w:val="uk-UA" w:eastAsia="en-US"/>
        </w:rPr>
        <w:t xml:space="preserve">= 0,05, число ступенів волі </w:t>
      </w:r>
      <w:r w:rsidRPr="008F3D60">
        <w:rPr>
          <w:rFonts w:eastAsia="Calibri"/>
          <w:i/>
          <w:iCs/>
          <w:sz w:val="28"/>
          <w:szCs w:val="28"/>
          <w:lang w:val="uk-UA" w:eastAsia="en-US"/>
        </w:rPr>
        <w:t xml:space="preserve">k </w:t>
      </w:r>
      <w:r w:rsidRPr="008F3D60">
        <w:rPr>
          <w:rFonts w:eastAsia="Calibri"/>
          <w:sz w:val="28"/>
          <w:szCs w:val="28"/>
          <w:lang w:val="uk-UA" w:eastAsia="en-US"/>
        </w:rPr>
        <w:t xml:space="preserve">= 4 –1 = 3 і число вибірок </w:t>
      </w:r>
      <w:r w:rsidRPr="008F3D60">
        <w:rPr>
          <w:rFonts w:eastAsia="Calibri"/>
          <w:i/>
          <w:iCs/>
          <w:sz w:val="28"/>
          <w:szCs w:val="28"/>
          <w:lang w:val="uk-UA" w:eastAsia="en-US"/>
        </w:rPr>
        <w:t xml:space="preserve">l = 4 </w:t>
      </w:r>
      <w:r w:rsidRPr="008F3D60">
        <w:rPr>
          <w:rFonts w:eastAsia="Calibri"/>
          <w:sz w:val="28"/>
          <w:szCs w:val="28"/>
          <w:lang w:val="uk-UA" w:eastAsia="en-US"/>
        </w:rPr>
        <w:t xml:space="preserve">критичну точку  </w:t>
      </w:r>
      <w:r w:rsidRPr="008F3D60">
        <w:rPr>
          <w:rFonts w:eastAsia="Calibri"/>
          <w:i/>
          <w:iCs/>
          <w:sz w:val="28"/>
          <w:szCs w:val="28"/>
          <w:lang w:val="uk-UA" w:eastAsia="en-US"/>
        </w:rPr>
        <w:t>G</w:t>
      </w:r>
      <w:r w:rsidRPr="008F3D60">
        <w:rPr>
          <w:rFonts w:eastAsia="Calibri"/>
          <w:iCs/>
          <w:sz w:val="28"/>
          <w:szCs w:val="28"/>
          <w:lang w:val="uk-UA" w:eastAsia="en-US"/>
        </w:rPr>
        <w:t>(0,</w:t>
      </w:r>
      <w:r w:rsidRPr="008F3D60">
        <w:rPr>
          <w:rFonts w:eastAsia="Calibri"/>
          <w:sz w:val="28"/>
          <w:szCs w:val="28"/>
          <w:lang w:val="uk-UA" w:eastAsia="en-US"/>
        </w:rPr>
        <w:t>05; 3; 4) = g</w:t>
      </w:r>
      <w:r w:rsidRPr="008F3D60">
        <w:rPr>
          <w:rFonts w:eastAsia="Calibri"/>
          <w:i/>
          <w:iCs/>
          <w:sz w:val="28"/>
          <w:szCs w:val="28"/>
          <w:vertAlign w:val="subscript"/>
          <w:lang w:val="uk-UA" w:eastAsia="en-US"/>
        </w:rPr>
        <w:t>кр</w:t>
      </w:r>
      <w:r w:rsidRPr="008F3D60">
        <w:rPr>
          <w:rFonts w:eastAsia="Calibri"/>
          <w:i/>
          <w:iCs/>
          <w:sz w:val="28"/>
          <w:szCs w:val="28"/>
          <w:lang w:val="uk-UA" w:eastAsia="en-US"/>
        </w:rPr>
        <w:t xml:space="preserve"> = </w:t>
      </w:r>
      <w:r w:rsidRPr="008F3D60">
        <w:rPr>
          <w:rFonts w:eastAsia="Calibri"/>
          <w:sz w:val="28"/>
          <w:szCs w:val="28"/>
          <w:lang w:val="uk-UA" w:eastAsia="en-US"/>
        </w:rPr>
        <w:t>0,6841.</w:t>
      </w:r>
    </w:p>
    <w:p w:rsidR="00DC59D9" w:rsidRPr="008F3D60" w:rsidRDefault="00DC59D9" w:rsidP="00FA2B6B">
      <w:pPr>
        <w:shd w:val="clear" w:color="auto" w:fill="FFFFFF"/>
        <w:tabs>
          <w:tab w:val="left" w:pos="727"/>
        </w:tabs>
        <w:ind w:left="0" w:firstLine="720"/>
        <w:jc w:val="both"/>
        <w:rPr>
          <w:rFonts w:eastAsia="Calibri"/>
          <w:sz w:val="28"/>
          <w:szCs w:val="28"/>
          <w:lang w:val="uk-UA" w:eastAsia="en-US"/>
        </w:rPr>
      </w:pPr>
      <w:r w:rsidRPr="008F3D60">
        <w:rPr>
          <w:rFonts w:eastAsia="Calibri"/>
          <w:sz w:val="28"/>
          <w:szCs w:val="28"/>
          <w:lang w:val="uk-UA" w:eastAsia="en-US"/>
        </w:rPr>
        <w:t>4.</w:t>
      </w:r>
      <w:r w:rsidRPr="008F3D60">
        <w:rPr>
          <w:rFonts w:eastAsia="Calibri"/>
          <w:sz w:val="28"/>
          <w:szCs w:val="28"/>
          <w:lang w:val="uk-UA" w:eastAsia="en-US"/>
        </w:rPr>
        <w:tab/>
        <w:t>Оскільки</w:t>
      </w:r>
      <w:r w:rsidRPr="008F3D60">
        <w:rPr>
          <w:rFonts w:eastAsia="Calibri"/>
          <w:i/>
          <w:sz w:val="28"/>
          <w:szCs w:val="28"/>
          <w:lang w:val="uk-UA" w:eastAsia="en-US"/>
        </w:rPr>
        <w:t xml:space="preserve"> G</w:t>
      </w:r>
      <w:r w:rsidRPr="008F3D60">
        <w:rPr>
          <w:rFonts w:eastAsia="Calibri"/>
          <w:i/>
          <w:sz w:val="28"/>
          <w:szCs w:val="28"/>
          <w:vertAlign w:val="subscript"/>
          <w:lang w:val="uk-UA" w:eastAsia="en-US"/>
        </w:rPr>
        <w:t>набл</w:t>
      </w:r>
      <w:r w:rsidRPr="008F3D60">
        <w:rPr>
          <w:rFonts w:eastAsia="Calibri"/>
          <w:sz w:val="28"/>
          <w:szCs w:val="28"/>
          <w:lang w:val="uk-UA" w:eastAsia="en-US"/>
        </w:rPr>
        <w:t>&lt; g</w:t>
      </w:r>
      <w:r w:rsidRPr="008F3D60">
        <w:rPr>
          <w:rFonts w:eastAsia="Calibri"/>
          <w:i/>
          <w:iCs/>
          <w:sz w:val="28"/>
          <w:szCs w:val="28"/>
          <w:vertAlign w:val="subscript"/>
          <w:lang w:val="uk-UA" w:eastAsia="en-US"/>
        </w:rPr>
        <w:t>кр</w:t>
      </w:r>
      <w:r w:rsidRPr="008F3D60">
        <w:rPr>
          <w:rFonts w:eastAsia="Calibri"/>
          <w:sz w:val="28"/>
          <w:szCs w:val="28"/>
          <w:lang w:val="uk-UA" w:eastAsia="en-US"/>
        </w:rPr>
        <w:t xml:space="preserve">, то гіпотезу </w:t>
      </w:r>
      <w:r w:rsidRPr="008F3D60">
        <w:rPr>
          <w:rFonts w:eastAsia="Calibri"/>
          <w:i/>
          <w:sz w:val="28"/>
          <w:szCs w:val="28"/>
          <w:lang w:val="uk-UA" w:eastAsia="en-US"/>
        </w:rPr>
        <w:t>Н</w:t>
      </w:r>
      <w:r w:rsidRPr="008F3D60">
        <w:rPr>
          <w:rFonts w:eastAsia="Calibri"/>
          <w:i/>
          <w:sz w:val="28"/>
          <w:szCs w:val="28"/>
          <w:vertAlign w:val="subscript"/>
          <w:lang w:val="uk-UA" w:eastAsia="en-US"/>
        </w:rPr>
        <w:t>0</w:t>
      </w:r>
      <w:r w:rsidRPr="008F3D60">
        <w:rPr>
          <w:rFonts w:eastAsia="Calibri"/>
          <w:sz w:val="28"/>
          <w:szCs w:val="28"/>
          <w:lang w:val="uk-UA" w:eastAsia="en-US"/>
        </w:rPr>
        <w:t xml:space="preserve"> приймаємо.</w:t>
      </w:r>
    </w:p>
    <w:p w:rsidR="00DC59D9" w:rsidRPr="008F3D60" w:rsidRDefault="00DC59D9" w:rsidP="00FA2B6B">
      <w:pPr>
        <w:shd w:val="clear" w:color="auto" w:fill="FFFFFF"/>
        <w:ind w:left="0" w:right="7" w:firstLine="720"/>
        <w:jc w:val="both"/>
        <w:rPr>
          <w:rFonts w:eastAsia="Calibri"/>
          <w:sz w:val="28"/>
          <w:szCs w:val="28"/>
          <w:lang w:val="uk-UA" w:eastAsia="en-US"/>
        </w:rPr>
      </w:pPr>
      <w:r w:rsidRPr="008F3D60">
        <w:rPr>
          <w:rFonts w:eastAsia="Calibri"/>
          <w:sz w:val="28"/>
          <w:szCs w:val="28"/>
          <w:lang w:val="uk-UA" w:eastAsia="en-US"/>
        </w:rPr>
        <w:t>Гіпотеза, що перевіряється в дисперсійному аналізі, має вигляд:</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i/>
          <w:iCs/>
          <w:sz w:val="28"/>
          <w:szCs w:val="28"/>
          <w:lang w:val="uk-UA" w:eastAsia="en-US"/>
        </w:rPr>
        <w:t>Н</w:t>
      </w:r>
      <w:r w:rsidRPr="008F3D60">
        <w:rPr>
          <w:rFonts w:eastAsia="Calibri"/>
          <w:i/>
          <w:iCs/>
          <w:sz w:val="28"/>
          <w:szCs w:val="28"/>
          <w:vertAlign w:val="subscript"/>
          <w:lang w:val="uk-UA" w:eastAsia="en-US"/>
        </w:rPr>
        <w:t>0</w:t>
      </w:r>
      <w:r w:rsidRPr="008F3D60">
        <w:rPr>
          <w:rFonts w:eastAsia="Calibri"/>
          <w:i/>
          <w:iCs/>
          <w:sz w:val="28"/>
          <w:szCs w:val="28"/>
          <w:lang w:val="uk-UA" w:eastAsia="en-US"/>
        </w:rPr>
        <w:t>: т</w:t>
      </w:r>
      <w:r w:rsidRPr="008F3D60">
        <w:rPr>
          <w:rFonts w:eastAsia="Calibri"/>
          <w:i/>
          <w:iCs/>
          <w:sz w:val="28"/>
          <w:szCs w:val="28"/>
          <w:vertAlign w:val="subscript"/>
          <w:lang w:val="uk-UA" w:eastAsia="en-US"/>
        </w:rPr>
        <w:t>1</w:t>
      </w:r>
      <w:r w:rsidRPr="008F3D60">
        <w:rPr>
          <w:rFonts w:eastAsia="Calibri"/>
          <w:i/>
          <w:iCs/>
          <w:sz w:val="28"/>
          <w:szCs w:val="28"/>
          <w:lang w:val="uk-UA" w:eastAsia="en-US"/>
        </w:rPr>
        <w:t>=т</w:t>
      </w:r>
      <w:r w:rsidRPr="008F3D60">
        <w:rPr>
          <w:rFonts w:eastAsia="Calibri"/>
          <w:i/>
          <w:iCs/>
          <w:sz w:val="28"/>
          <w:szCs w:val="28"/>
          <w:vertAlign w:val="subscript"/>
          <w:lang w:val="uk-UA" w:eastAsia="en-US"/>
        </w:rPr>
        <w:t>2</w:t>
      </w:r>
      <w:r w:rsidRPr="008F3D60">
        <w:rPr>
          <w:rFonts w:eastAsia="Calibri"/>
          <w:i/>
          <w:iCs/>
          <w:sz w:val="28"/>
          <w:szCs w:val="28"/>
          <w:lang w:val="uk-UA" w:eastAsia="en-US"/>
        </w:rPr>
        <w:t>=т</w:t>
      </w:r>
      <w:r w:rsidRPr="008F3D60">
        <w:rPr>
          <w:rFonts w:eastAsia="Calibri"/>
          <w:i/>
          <w:iCs/>
          <w:sz w:val="28"/>
          <w:szCs w:val="28"/>
          <w:vertAlign w:val="subscript"/>
          <w:lang w:val="uk-UA" w:eastAsia="en-US"/>
        </w:rPr>
        <w:t>3</w:t>
      </w:r>
      <w:r w:rsidRPr="008F3D60">
        <w:rPr>
          <w:rFonts w:eastAsia="Calibri"/>
          <w:i/>
          <w:iCs/>
          <w:sz w:val="28"/>
          <w:szCs w:val="28"/>
          <w:lang w:val="uk-UA" w:eastAsia="en-US"/>
        </w:rPr>
        <w:t>=т</w:t>
      </w:r>
      <w:r w:rsidRPr="008F3D60">
        <w:rPr>
          <w:rFonts w:eastAsia="Calibri"/>
          <w:i/>
          <w:iCs/>
          <w:sz w:val="28"/>
          <w:szCs w:val="28"/>
          <w:vertAlign w:val="subscript"/>
          <w:lang w:val="uk-UA" w:eastAsia="en-US"/>
        </w:rPr>
        <w:t>4</w:t>
      </w:r>
      <w:r w:rsidRPr="008F3D60">
        <w:rPr>
          <w:rFonts w:eastAsia="Calibri"/>
          <w:sz w:val="28"/>
          <w:szCs w:val="28"/>
          <w:lang w:val="uk-UA" w:eastAsia="en-US"/>
        </w:rPr>
        <w:t>,</w:t>
      </w:r>
    </w:p>
    <w:p w:rsidR="00DC59D9" w:rsidRPr="008F3D60" w:rsidRDefault="00DC59D9" w:rsidP="00FA2B6B">
      <w:pPr>
        <w:shd w:val="clear" w:color="auto" w:fill="FFFFFF"/>
        <w:ind w:left="0" w:firstLine="0"/>
        <w:jc w:val="both"/>
        <w:rPr>
          <w:rFonts w:eastAsia="Calibri"/>
          <w:sz w:val="28"/>
          <w:szCs w:val="28"/>
          <w:lang w:val="uk-UA" w:eastAsia="en-US"/>
        </w:rPr>
      </w:pPr>
      <w:r w:rsidRPr="008F3D60">
        <w:rPr>
          <w:rFonts w:eastAsia="Calibri"/>
          <w:sz w:val="28"/>
          <w:szCs w:val="28"/>
          <w:lang w:val="uk-UA" w:eastAsia="en-US"/>
        </w:rPr>
        <w:t xml:space="preserve">де </w:t>
      </w:r>
      <w:r w:rsidRPr="008F3D60">
        <w:rPr>
          <w:rFonts w:eastAsia="Calibri"/>
          <w:i/>
          <w:iCs/>
          <w:sz w:val="28"/>
          <w:szCs w:val="28"/>
          <w:lang w:val="uk-UA" w:eastAsia="en-US"/>
        </w:rPr>
        <w:t>m</w:t>
      </w:r>
      <w:r w:rsidRPr="008F3D60">
        <w:rPr>
          <w:rFonts w:eastAsia="Calibri"/>
          <w:i/>
          <w:iCs/>
          <w:sz w:val="28"/>
          <w:szCs w:val="28"/>
          <w:vertAlign w:val="subscript"/>
          <w:lang w:val="uk-UA" w:eastAsia="en-US"/>
        </w:rPr>
        <w:t>i</w:t>
      </w:r>
      <w:r w:rsidRPr="008F3D60">
        <w:rPr>
          <w:rFonts w:eastAsia="Calibri"/>
          <w:i/>
          <w:iCs/>
          <w:sz w:val="28"/>
          <w:szCs w:val="28"/>
          <w:lang w:val="uk-UA" w:eastAsia="en-US"/>
        </w:rPr>
        <w:t xml:space="preserve"> – </w:t>
      </w:r>
      <w:r w:rsidRPr="008F3D60">
        <w:rPr>
          <w:rFonts w:eastAsia="Calibri"/>
          <w:sz w:val="28"/>
          <w:szCs w:val="28"/>
          <w:lang w:val="uk-UA" w:eastAsia="en-US"/>
        </w:rPr>
        <w:t xml:space="preserve">математичне очікування </w:t>
      </w:r>
      <w:r w:rsidRPr="008F3D60">
        <w:rPr>
          <w:rFonts w:eastAsia="Calibri"/>
          <w:i/>
          <w:sz w:val="28"/>
          <w:szCs w:val="28"/>
          <w:lang w:val="uk-UA" w:eastAsia="en-US"/>
        </w:rPr>
        <w:t>i–ої</w:t>
      </w:r>
      <w:r w:rsidRPr="008F3D60">
        <w:rPr>
          <w:rFonts w:eastAsia="Calibri"/>
          <w:sz w:val="28"/>
          <w:szCs w:val="28"/>
          <w:lang w:val="uk-UA" w:eastAsia="en-US"/>
        </w:rPr>
        <w:t xml:space="preserve"> генеральної сукупності.</w:t>
      </w:r>
    </w:p>
    <w:p w:rsidR="00DC59D9" w:rsidRPr="008F3D60" w:rsidRDefault="00DC59D9" w:rsidP="00FA2B6B">
      <w:pPr>
        <w:shd w:val="clear" w:color="auto" w:fill="FFFFFF"/>
        <w:ind w:left="0" w:right="29" w:firstLine="720"/>
        <w:jc w:val="both"/>
        <w:rPr>
          <w:rFonts w:eastAsia="Calibri"/>
          <w:sz w:val="28"/>
          <w:szCs w:val="28"/>
          <w:lang w:val="uk-UA" w:eastAsia="en-US"/>
        </w:rPr>
      </w:pPr>
      <w:r w:rsidRPr="008F3D60">
        <w:rPr>
          <w:rFonts w:eastAsia="Calibri"/>
          <w:sz w:val="28"/>
          <w:szCs w:val="28"/>
          <w:lang w:val="uk-UA" w:eastAsia="en-US"/>
        </w:rPr>
        <w:t xml:space="preserve">Для спрощення розрахунку віднімемо </w:t>
      </w:r>
      <w:r w:rsidRPr="008F3D60">
        <w:rPr>
          <w:rFonts w:eastAsia="Calibri"/>
          <w:i/>
          <w:sz w:val="28"/>
          <w:szCs w:val="28"/>
          <w:lang w:val="uk-UA" w:eastAsia="en-US"/>
        </w:rPr>
        <w:t>С</w:t>
      </w:r>
      <w:r w:rsidRPr="008F3D60">
        <w:rPr>
          <w:rFonts w:eastAsia="Calibri"/>
          <w:sz w:val="28"/>
          <w:szCs w:val="28"/>
          <w:lang w:val="uk-UA" w:eastAsia="en-US"/>
        </w:rPr>
        <w:t xml:space="preserve">=148 з кожного спостережуваного значення: </w:t>
      </w:r>
      <w:r w:rsidRPr="008F3D60">
        <w:rPr>
          <w:rFonts w:eastAsia="Calibri"/>
          <w:i/>
          <w:iCs/>
          <w:position w:val="-16"/>
          <w:sz w:val="28"/>
          <w:szCs w:val="28"/>
          <w:lang w:val="uk-UA" w:eastAsia="en-US"/>
        </w:rPr>
        <w:object w:dxaOrig="1590" w:dyaOrig="435">
          <v:shape id="_x0000_i1493" type="#_x0000_t75" style="width:79.45pt;height:22.4pt" o:ole="">
            <v:imagedata r:id="rId914" o:title=""/>
          </v:shape>
          <o:OLEObject Type="Embed" ProgID="Equation.3" ShapeID="_x0000_i1493" DrawAspect="Content" ObjectID="_1780146846" r:id="rId915"/>
        </w:object>
      </w:r>
      <w:r w:rsidRPr="008F3D60">
        <w:rPr>
          <w:rFonts w:eastAsia="Calibri"/>
          <w:iCs/>
          <w:sz w:val="28"/>
          <w:szCs w:val="28"/>
          <w:lang w:val="uk-UA" w:eastAsia="en-US"/>
        </w:rPr>
        <w:t>.</w:t>
      </w:r>
      <w:r w:rsidRPr="008F3D60">
        <w:rPr>
          <w:rFonts w:eastAsia="Calibri"/>
          <w:sz w:val="28"/>
          <w:szCs w:val="28"/>
          <w:lang w:val="uk-UA" w:eastAsia="en-US"/>
        </w:rPr>
        <w:t>Складемо розрахункову таблицю 8.3.</w:t>
      </w:r>
    </w:p>
    <w:p w:rsidR="00DC59D9" w:rsidRPr="008F3D60" w:rsidRDefault="00DC59D9" w:rsidP="00FA2B6B">
      <w:pPr>
        <w:shd w:val="clear" w:color="auto" w:fill="FFFFFF"/>
        <w:ind w:left="6480" w:firstLine="720"/>
        <w:jc w:val="center"/>
        <w:rPr>
          <w:rFonts w:eastAsia="Calibri"/>
          <w:sz w:val="28"/>
          <w:szCs w:val="28"/>
          <w:lang w:val="uk-UA" w:eastAsia="en-US"/>
        </w:rPr>
      </w:pPr>
      <w:r w:rsidRPr="008F3D60">
        <w:rPr>
          <w:rFonts w:eastAsia="Calibri"/>
          <w:sz w:val="28"/>
          <w:szCs w:val="28"/>
          <w:lang w:val="uk-UA" w:eastAsia="en-US"/>
        </w:rPr>
        <w:t>Таблиця 8.3</w:t>
      </w:r>
    </w:p>
    <w:tbl>
      <w:tblPr>
        <w:tblW w:w="0" w:type="auto"/>
        <w:jc w:val="center"/>
        <w:tblCellMar>
          <w:left w:w="40" w:type="dxa"/>
          <w:right w:w="40" w:type="dxa"/>
        </w:tblCellMar>
        <w:tblLook w:val="04A0"/>
      </w:tblPr>
      <w:tblGrid>
        <w:gridCol w:w="1760"/>
        <w:gridCol w:w="500"/>
        <w:gridCol w:w="500"/>
        <w:gridCol w:w="379"/>
        <w:gridCol w:w="379"/>
        <w:gridCol w:w="379"/>
        <w:gridCol w:w="379"/>
        <w:gridCol w:w="500"/>
        <w:gridCol w:w="500"/>
        <w:gridCol w:w="1652"/>
      </w:tblGrid>
      <w:tr w:rsidR="00DC59D9" w:rsidRPr="008F3D60" w:rsidTr="00DC59D9">
        <w:trPr>
          <w:trHeight w:val="20"/>
          <w:jc w:val="center"/>
        </w:trPr>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 xml:space="preserve">Номер </w:t>
            </w:r>
          </w:p>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випробування</w:t>
            </w:r>
          </w:p>
        </w:tc>
        <w:tc>
          <w:tcPr>
            <w:tcW w:w="0" w:type="auto"/>
            <w:gridSpan w:val="8"/>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4847EC">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Рівні фактор</w:t>
            </w:r>
            <w:r w:rsidR="004847EC">
              <w:rPr>
                <w:rFonts w:eastAsia="Calibri"/>
                <w:sz w:val="28"/>
                <w:szCs w:val="28"/>
                <w:lang w:val="uk-UA" w:eastAsia="en-US"/>
              </w:rPr>
              <w:t>у</w:t>
            </w:r>
            <w:r w:rsidRPr="008F3D60">
              <w:rPr>
                <w:rFonts w:eastAsia="Calibri"/>
                <w:i/>
                <w:iCs/>
                <w:sz w:val="28"/>
                <w:szCs w:val="28"/>
                <w:lang w:val="uk-UA" w:eastAsia="en-US"/>
              </w:rPr>
              <w:t>Fj</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 xml:space="preserve">Підсумковий </w:t>
            </w:r>
          </w:p>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стовпець</w:t>
            </w:r>
          </w:p>
        </w:tc>
      </w:tr>
      <w:tr w:rsidR="00DC59D9" w:rsidRPr="008F3D60" w:rsidTr="00DC59D9">
        <w:trPr>
          <w:trHeight w:val="20"/>
          <w:jc w:val="cent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i/>
                <w:iCs/>
                <w:sz w:val="28"/>
                <w:szCs w:val="28"/>
                <w:lang w:val="uk-UA" w:eastAsia="en-US"/>
              </w:rPr>
              <w:t>i</w:t>
            </w:r>
          </w:p>
        </w:tc>
        <w:tc>
          <w:tcPr>
            <w:tcW w:w="0" w:type="auto"/>
            <w:gridSpan w:val="2"/>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494" type="#_x0000_t75" style="width:14.95pt;height:22.4pt" o:ole="">
                  <v:imagedata r:id="rId764" o:title=""/>
                </v:shape>
                <o:OLEObject Type="Embed" ProgID="Equation.3" ShapeID="_x0000_i1494" DrawAspect="Content" ObjectID="_1780146847" r:id="rId916"/>
              </w:object>
            </w:r>
          </w:p>
        </w:tc>
        <w:tc>
          <w:tcPr>
            <w:tcW w:w="0" w:type="auto"/>
            <w:gridSpan w:val="2"/>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495" type="#_x0000_t75" style="width:14.95pt;height:22.4pt" o:ole="">
                  <v:imagedata r:id="rId766" o:title=""/>
                </v:shape>
                <o:OLEObject Type="Embed" ProgID="Equation.3" ShapeID="_x0000_i1495" DrawAspect="Content" ObjectID="_1780146848" r:id="rId917"/>
              </w:object>
            </w:r>
          </w:p>
        </w:tc>
        <w:tc>
          <w:tcPr>
            <w:tcW w:w="0" w:type="auto"/>
            <w:gridSpan w:val="2"/>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496" type="#_x0000_t75" style="width:14.95pt;height:22.4pt" o:ole="">
                  <v:imagedata r:id="rId901" o:title=""/>
                </v:shape>
                <o:OLEObject Type="Embed" ProgID="Equation.3" ShapeID="_x0000_i1496" DrawAspect="Content" ObjectID="_1780146849" r:id="rId918"/>
              </w:object>
            </w:r>
          </w:p>
        </w:tc>
        <w:tc>
          <w:tcPr>
            <w:tcW w:w="0" w:type="auto"/>
            <w:gridSpan w:val="2"/>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497" type="#_x0000_t75" style="width:14.95pt;height:22.4pt" o:ole="">
                  <v:imagedata r:id="rId903" o:title=""/>
                </v:shape>
                <o:OLEObject Type="Embed" ProgID="Equation.3" ShapeID="_x0000_i1497" DrawAspect="Content" ObjectID="_1780146850" r:id="rId919"/>
              </w:objec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285">
                <v:shape id="_x0000_i1498" type="#_x0000_t75" style="width:14.95pt;height:14.95pt" o:ole="">
                  <v:imagedata r:id="rId920" o:title=""/>
                </v:shape>
                <o:OLEObject Type="Embed" ProgID="Equation.3" ShapeID="_x0000_i1498" DrawAspect="Content" ObjectID="_1780146851" r:id="rId921"/>
              </w:objec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499" type="#_x0000_t75" style="width:14.95pt;height:22.4pt" o:ole="">
                  <v:imagedata r:id="rId922" o:title=""/>
                </v:shape>
                <o:OLEObject Type="Embed" ProgID="Equation.3" ShapeID="_x0000_i1499" DrawAspect="Content" ObjectID="_1780146852" r:id="rId923"/>
              </w:objec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285">
                <v:shape id="_x0000_i1500" type="#_x0000_t75" style="width:14.95pt;height:14.95pt" o:ole="">
                  <v:imagedata r:id="rId924" o:title=""/>
                </v:shape>
                <o:OLEObject Type="Embed" ProgID="Equation.3" ShapeID="_x0000_i1500" DrawAspect="Content" ObjectID="_1780146853" r:id="rId925"/>
              </w:objec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501" type="#_x0000_t75" style="width:14.95pt;height:22.4pt" o:ole="">
                  <v:imagedata r:id="rId926" o:title=""/>
                </v:shape>
                <o:OLEObject Type="Embed" ProgID="Equation.3" ShapeID="_x0000_i1501" DrawAspect="Content" ObjectID="_1780146854" r:id="rId927"/>
              </w:objec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285">
                <v:shape id="_x0000_i1502" type="#_x0000_t75" style="width:14.95pt;height:14.95pt" o:ole="">
                  <v:imagedata r:id="rId928" o:title=""/>
                </v:shape>
                <o:OLEObject Type="Embed" ProgID="Equation.3" ShapeID="_x0000_i1502" DrawAspect="Content" ObjectID="_1780146855" r:id="rId929"/>
              </w:objec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503" type="#_x0000_t75" style="width:14.95pt;height:22.4pt" o:ole="">
                  <v:imagedata r:id="rId930" o:title=""/>
                </v:shape>
                <o:OLEObject Type="Embed" ProgID="Equation.3" ShapeID="_x0000_i1503" DrawAspect="Content" ObjectID="_1780146856" r:id="rId931"/>
              </w:objec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285">
                <v:shape id="_x0000_i1504" type="#_x0000_t75" style="width:14.95pt;height:14.95pt" o:ole="">
                  <v:imagedata r:id="rId932" o:title=""/>
                </v:shape>
                <o:OLEObject Type="Embed" ProgID="Equation.3" ShapeID="_x0000_i1504" DrawAspect="Content" ObjectID="_1780146857" r:id="rId933"/>
              </w:objec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505" type="#_x0000_t75" style="width:14.95pt;height:22.4pt" o:ole="">
                  <v:imagedata r:id="rId934" o:title=""/>
                </v:shape>
                <o:OLEObject Type="Embed" ProgID="Equation.3" ShapeID="_x0000_i1505" DrawAspect="Content" ObjectID="_1780146858" r:id="rId935"/>
              </w:objec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64</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i/>
                <w:iCs/>
                <w:sz w:val="28"/>
                <w:szCs w:val="28"/>
                <w:lang w:val="uk-UA" w:eastAsia="en-US"/>
              </w:rPr>
              <w:t>2</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0</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0</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i/>
                <w:iCs/>
                <w:sz w:val="28"/>
                <w:szCs w:val="28"/>
                <w:lang w:val="uk-UA" w:eastAsia="en-US"/>
              </w:rPr>
              <w:t>2</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r>
      <w:tr w:rsidR="00DC59D9" w:rsidRPr="008F3D60" w:rsidTr="00DC59D9">
        <w:trPr>
          <w:trHeight w:val="20"/>
          <w:jc w:val="center"/>
        </w:trPr>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16</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7</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49</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36</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16</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36</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9</w: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16</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34"/>
                <w:sz w:val="28"/>
                <w:szCs w:val="28"/>
                <w:lang w:val="uk-UA" w:eastAsia="en-US"/>
              </w:rPr>
              <w:object w:dxaOrig="1290" w:dyaOrig="870">
                <v:shape id="_x0000_i1506" type="#_x0000_t75" style="width:64.55pt;height:44.15pt" o:ole="">
                  <v:imagedata r:id="rId936" o:title=""/>
                </v:shape>
                <o:OLEObject Type="Embed" ProgID="Equation.3" ShapeID="_x0000_i1506" DrawAspect="Content" ObjectID="_1780146859" r:id="rId937"/>
              </w:objec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125</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25</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105</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34"/>
                <w:sz w:val="28"/>
                <w:szCs w:val="28"/>
                <w:lang w:val="uk-UA" w:eastAsia="en-US"/>
              </w:rPr>
              <w:object w:dxaOrig="1290" w:dyaOrig="870">
                <v:shape id="_x0000_i1507" type="#_x0000_t75" style="width:64.55pt;height:44.15pt" o:ole="">
                  <v:imagedata r:id="rId938" o:title=""/>
                </v:shape>
                <o:OLEObject Type="Embed" ProgID="Equation.3" ShapeID="_x0000_i1507" DrawAspect="Content" ObjectID="_1780146860" r:id="rId939"/>
              </w:object>
            </w:r>
          </w:p>
        </w:tc>
      </w:tr>
      <w:tr w:rsidR="00DC59D9" w:rsidRPr="008F3D60" w:rsidTr="00DC59D9">
        <w:trPr>
          <w:trHeight w:val="20"/>
          <w:jc w:val="center"/>
        </w:trPr>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34"/>
                <w:sz w:val="28"/>
                <w:szCs w:val="28"/>
                <w:lang w:val="uk-UA" w:eastAsia="en-US"/>
              </w:rPr>
              <w:object w:dxaOrig="1155" w:dyaOrig="870">
                <v:shape id="_x0000_i1508" type="#_x0000_t75" style="width:57.05pt;height:44.15pt" o:ole="">
                  <v:imagedata r:id="rId940" o:title=""/>
                </v:shape>
                <o:OLEObject Type="Embed" ProgID="Equation.3" ShapeID="_x0000_i1508" DrawAspect="Content" ObjectID="_1780146861" r:id="rId941"/>
              </w:objec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–21</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9</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19</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34"/>
                <w:sz w:val="28"/>
                <w:szCs w:val="28"/>
                <w:lang w:val="uk-UA" w:eastAsia="en-US"/>
              </w:rPr>
              <w:object w:dxaOrig="1155" w:dyaOrig="870">
                <v:shape id="_x0000_i1509" type="#_x0000_t75" style="width:57.05pt;height:44.15pt" o:ole="">
                  <v:imagedata r:id="rId942" o:title=""/>
                </v:shape>
                <o:OLEObject Type="Embed" ProgID="Equation.3" ShapeID="_x0000_i1509" DrawAspect="Content" ObjectID="_1780146862" r:id="rId943"/>
              </w:object>
            </w:r>
          </w:p>
        </w:tc>
      </w:tr>
      <w:tr w:rsidR="00DC59D9" w:rsidRPr="008F3D60" w:rsidTr="00DC59D9">
        <w:trPr>
          <w:trHeight w:val="20"/>
          <w:jc w:val="center"/>
        </w:trPr>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6"/>
                <w:sz w:val="28"/>
                <w:szCs w:val="28"/>
                <w:lang w:val="uk-UA" w:eastAsia="en-US"/>
              </w:rPr>
              <w:object w:dxaOrig="435" w:dyaOrig="435">
                <v:shape id="_x0000_i1510" type="#_x0000_t75" style="width:22.4pt;height:22.4pt" o:ole="">
                  <v:imagedata r:id="rId944" o:title=""/>
                </v:shape>
                <o:OLEObject Type="Embed" ProgID="Equation.3" ShapeID="_x0000_i1510" DrawAspect="Content" ObjectID="_1780146863" r:id="rId945"/>
              </w:objec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441</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81</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361</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34"/>
                <w:sz w:val="28"/>
                <w:szCs w:val="28"/>
                <w:lang w:val="uk-UA" w:eastAsia="en-US"/>
              </w:rPr>
              <w:object w:dxaOrig="1290" w:dyaOrig="870">
                <v:shape id="_x0000_i1511" type="#_x0000_t75" style="width:64.55pt;height:44.15pt" o:ole="">
                  <v:imagedata r:id="rId946" o:title=""/>
                </v:shape>
                <o:OLEObject Type="Embed" ProgID="Equation.3" ShapeID="_x0000_i1511" DrawAspect="Content" ObjectID="_1780146864" r:id="rId947"/>
              </w:object>
            </w:r>
          </w:p>
        </w:tc>
      </w:tr>
    </w:tbl>
    <w:p w:rsidR="00DC59D9" w:rsidRPr="008F3D60" w:rsidRDefault="00DC59D9" w:rsidP="00FA2B6B">
      <w:pPr>
        <w:shd w:val="clear" w:color="auto" w:fill="FFFFFF"/>
        <w:ind w:left="0" w:right="72" w:firstLine="720"/>
        <w:jc w:val="both"/>
        <w:rPr>
          <w:rFonts w:eastAsia="Calibri"/>
          <w:sz w:val="28"/>
          <w:szCs w:val="28"/>
          <w:lang w:val="uk-UA" w:eastAsia="en-US"/>
        </w:rPr>
      </w:pPr>
    </w:p>
    <w:p w:rsidR="00DC59D9" w:rsidRPr="008F3D60" w:rsidRDefault="00DC59D9" w:rsidP="00FA2B6B">
      <w:pPr>
        <w:shd w:val="clear" w:color="auto" w:fill="FFFFFF"/>
        <w:ind w:left="0" w:right="72" w:firstLine="720"/>
        <w:jc w:val="both"/>
        <w:rPr>
          <w:rFonts w:eastAsia="Calibri"/>
          <w:sz w:val="28"/>
          <w:szCs w:val="28"/>
          <w:lang w:val="uk-UA" w:eastAsia="en-US"/>
        </w:rPr>
      </w:pPr>
      <w:r w:rsidRPr="008F3D60">
        <w:rPr>
          <w:rFonts w:eastAsia="Calibri"/>
          <w:sz w:val="28"/>
          <w:szCs w:val="28"/>
          <w:lang w:val="uk-UA" w:eastAsia="en-US"/>
        </w:rPr>
        <w:lastRenderedPageBreak/>
        <w:t xml:space="preserve">Користуючись таблицею 8.3 і з огляду на те, що число рівнів фактору </w:t>
      </w:r>
      <w:r w:rsidRPr="008F3D60">
        <w:rPr>
          <w:rFonts w:eastAsia="Calibri"/>
          <w:i/>
          <w:sz w:val="28"/>
          <w:szCs w:val="28"/>
          <w:lang w:val="uk-UA" w:eastAsia="en-US"/>
        </w:rPr>
        <w:t>p</w:t>
      </w:r>
      <w:r w:rsidRPr="008F3D60">
        <w:rPr>
          <w:rFonts w:eastAsia="Calibri"/>
          <w:sz w:val="28"/>
          <w:szCs w:val="28"/>
          <w:lang w:val="uk-UA" w:eastAsia="en-US"/>
        </w:rPr>
        <w:t xml:space="preserve"> = 4, число випробувань на кожному рівні </w:t>
      </w:r>
      <w:r w:rsidRPr="008F3D60">
        <w:rPr>
          <w:rFonts w:eastAsia="Calibri"/>
          <w:i/>
          <w:sz w:val="28"/>
          <w:szCs w:val="28"/>
          <w:lang w:val="uk-UA" w:eastAsia="en-US"/>
        </w:rPr>
        <w:t>q</w:t>
      </w:r>
      <w:r w:rsidRPr="008F3D60">
        <w:rPr>
          <w:rFonts w:eastAsia="Calibri"/>
          <w:sz w:val="28"/>
          <w:szCs w:val="28"/>
          <w:lang w:val="uk-UA" w:eastAsia="en-US"/>
        </w:rPr>
        <w:t xml:space="preserve"> = 4, знайдемо </w:t>
      </w:r>
      <w:r w:rsidRPr="008F3D60">
        <w:rPr>
          <w:rFonts w:eastAsia="Calibri"/>
          <w:bCs/>
          <w:sz w:val="28"/>
          <w:szCs w:val="28"/>
          <w:lang w:val="uk-UA" w:eastAsia="en-US"/>
        </w:rPr>
        <w:t>за</w:t>
      </w:r>
      <w:r w:rsidRPr="008F3D60">
        <w:rPr>
          <w:rFonts w:eastAsia="Calibri"/>
          <w:sz w:val="28"/>
          <w:szCs w:val="28"/>
          <w:lang w:val="uk-UA" w:eastAsia="en-US"/>
        </w:rPr>
        <w:t>формулами (8.9) і (8.10) загальну й факторну суми квадратів відхилень:</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position w:val="-16"/>
          <w:sz w:val="28"/>
          <w:szCs w:val="28"/>
          <w:lang w:val="uk-UA" w:eastAsia="en-US"/>
        </w:rPr>
        <w:object w:dxaOrig="570" w:dyaOrig="435">
          <v:shape id="_x0000_i1512" type="#_x0000_t75" style="width:27.85pt;height:22.4pt" o:ole="">
            <v:imagedata r:id="rId830" o:title=""/>
          </v:shape>
          <o:OLEObject Type="Embed" ProgID="Equation.3" ShapeID="_x0000_i1512" DrawAspect="Content" ObjectID="_1780146865" r:id="rId948"/>
        </w:object>
      </w:r>
      <w:r w:rsidRPr="008F3D60">
        <w:rPr>
          <w:rFonts w:eastAsia="Calibri"/>
          <w:sz w:val="28"/>
          <w:szCs w:val="28"/>
          <w:lang w:val="uk-UA" w:eastAsia="en-US"/>
        </w:rPr>
        <w:t>=261–25/16 = 259,4375;</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position w:val="-18"/>
          <w:sz w:val="28"/>
          <w:szCs w:val="28"/>
          <w:lang w:val="uk-UA" w:eastAsia="en-US"/>
        </w:rPr>
        <w:object w:dxaOrig="720" w:dyaOrig="570">
          <v:shape id="_x0000_i1513" type="#_x0000_t75" style="width:36.7pt;height:27.85pt" o:ole="">
            <v:imagedata r:id="rId949" o:title=""/>
          </v:shape>
          <o:OLEObject Type="Embed" ProgID="Equation.3" ShapeID="_x0000_i1513" DrawAspect="Content" ObjectID="_1780146866" r:id="rId950"/>
        </w:object>
      </w:r>
      <w:r w:rsidRPr="008F3D60">
        <w:rPr>
          <w:rFonts w:eastAsia="Calibri"/>
          <w:sz w:val="28"/>
          <w:szCs w:val="28"/>
          <w:lang w:val="uk-UA" w:eastAsia="en-US"/>
        </w:rPr>
        <w:t>=887/4–25/16 = 220,1875.</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Знайдемо залишкову суму квадратів відхилень:</w:t>
      </w:r>
    </w:p>
    <w:p w:rsidR="00DC59D9" w:rsidRPr="008F3D60" w:rsidRDefault="00DC59D9" w:rsidP="00FA2B6B">
      <w:pPr>
        <w:shd w:val="clear" w:color="auto" w:fill="FFFFFF"/>
        <w:ind w:left="0" w:right="166" w:firstLine="720"/>
        <w:jc w:val="both"/>
        <w:rPr>
          <w:rFonts w:eastAsia="Calibri"/>
          <w:sz w:val="28"/>
          <w:szCs w:val="28"/>
          <w:lang w:val="uk-UA" w:eastAsia="en-US"/>
        </w:rPr>
      </w:pPr>
      <w:r w:rsidRPr="008F3D60">
        <w:rPr>
          <w:rFonts w:eastAsia="Calibri"/>
          <w:position w:val="-12"/>
          <w:sz w:val="28"/>
          <w:szCs w:val="28"/>
          <w:lang w:val="uk-UA" w:eastAsia="en-US"/>
        </w:rPr>
        <w:object w:dxaOrig="570" w:dyaOrig="435">
          <v:shape id="_x0000_i1514" type="#_x0000_t75" style="width:27.85pt;height:22.4pt" o:ole="">
            <v:imagedata r:id="rId951" o:title=""/>
          </v:shape>
          <o:OLEObject Type="Embed" ProgID="Equation.3" ShapeID="_x0000_i1514" DrawAspect="Content" ObjectID="_1780146867" r:id="rId952"/>
        </w:object>
      </w:r>
      <w:r w:rsidRPr="008F3D60">
        <w:rPr>
          <w:rFonts w:eastAsia="Calibri"/>
          <w:sz w:val="28"/>
          <w:szCs w:val="28"/>
          <w:lang w:val="uk-UA" w:eastAsia="en-US"/>
        </w:rPr>
        <w:t>=</w:t>
      </w:r>
      <w:r w:rsidRPr="008F3D60">
        <w:rPr>
          <w:rFonts w:eastAsia="Calibri"/>
          <w:position w:val="-16"/>
          <w:sz w:val="28"/>
          <w:szCs w:val="28"/>
          <w:lang w:val="uk-UA" w:eastAsia="en-US"/>
        </w:rPr>
        <w:object w:dxaOrig="570" w:dyaOrig="435">
          <v:shape id="_x0000_i1515" type="#_x0000_t75" style="width:27.85pt;height:22.4pt" o:ole="">
            <v:imagedata r:id="rId830" o:title=""/>
          </v:shape>
          <o:OLEObject Type="Embed" ProgID="Equation.3" ShapeID="_x0000_i1515" DrawAspect="Content" ObjectID="_1780146868" r:id="rId953"/>
        </w:object>
      </w:r>
      <w:r w:rsidRPr="008F3D60">
        <w:rPr>
          <w:rFonts w:eastAsia="Calibri"/>
          <w:sz w:val="28"/>
          <w:szCs w:val="28"/>
          <w:lang w:val="uk-UA" w:eastAsia="en-US"/>
        </w:rPr>
        <w:t xml:space="preserve">  – </w:t>
      </w:r>
      <w:r w:rsidRPr="008F3D60">
        <w:rPr>
          <w:rFonts w:eastAsia="Calibri"/>
          <w:position w:val="-18"/>
          <w:sz w:val="28"/>
          <w:szCs w:val="28"/>
          <w:lang w:val="uk-UA" w:eastAsia="en-US"/>
        </w:rPr>
        <w:object w:dxaOrig="720" w:dyaOrig="570">
          <v:shape id="_x0000_i1516" type="#_x0000_t75" style="width:36.7pt;height:27.85pt" o:ole="">
            <v:imagedata r:id="rId954" o:title=""/>
          </v:shape>
          <o:OLEObject Type="Embed" ProgID="Equation.3" ShapeID="_x0000_i1516" DrawAspect="Content" ObjectID="_1780146869" r:id="rId955"/>
        </w:object>
      </w:r>
      <w:r w:rsidRPr="008F3D60">
        <w:rPr>
          <w:rFonts w:eastAsia="Calibri"/>
          <w:sz w:val="28"/>
          <w:szCs w:val="28"/>
          <w:lang w:val="uk-UA" w:eastAsia="en-US"/>
        </w:rPr>
        <w:t>= 39, 25.</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Факторну й залишкову дисперсії знайдемо за формулами (8.11):</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position w:val="-16"/>
          <w:sz w:val="28"/>
          <w:szCs w:val="28"/>
          <w:lang w:val="uk-UA" w:eastAsia="en-US"/>
        </w:rPr>
        <w:object w:dxaOrig="720" w:dyaOrig="435">
          <v:shape id="_x0000_i1517" type="#_x0000_t75" style="width:36.7pt;height:22.4pt" o:ole="">
            <v:imagedata r:id="rId956" o:title=""/>
          </v:shape>
          <o:OLEObject Type="Embed" ProgID="Equation.3" ShapeID="_x0000_i1517" DrawAspect="Content" ObjectID="_1780146870" r:id="rId957"/>
        </w:object>
      </w:r>
      <w:r w:rsidRPr="008F3D60">
        <w:rPr>
          <w:rFonts w:eastAsia="Calibri"/>
          <w:sz w:val="28"/>
          <w:szCs w:val="28"/>
          <w:lang w:val="uk-UA" w:eastAsia="en-US"/>
        </w:rPr>
        <w:t>= 220,1875/3</w:t>
      </w:r>
      <w:r w:rsidRPr="008F3D60">
        <w:rPr>
          <w:rFonts w:eastAsia="Calibri"/>
          <w:position w:val="-2"/>
          <w:sz w:val="28"/>
          <w:szCs w:val="28"/>
          <w:lang w:val="uk-UA" w:eastAsia="en-US"/>
        </w:rPr>
        <w:object w:dxaOrig="285" w:dyaOrig="150">
          <v:shape id="_x0000_i1518" type="#_x0000_t75" style="width:14.95pt;height:7.45pt" o:ole="">
            <v:imagedata r:id="rId958" o:title=""/>
          </v:shape>
          <o:OLEObject Type="Embed" ProgID="Equation.3" ShapeID="_x0000_i1518" DrawAspect="Content" ObjectID="_1780146871" r:id="rId959"/>
        </w:object>
      </w:r>
      <w:r w:rsidRPr="008F3D60">
        <w:rPr>
          <w:rFonts w:eastAsia="Calibri"/>
          <w:sz w:val="28"/>
          <w:szCs w:val="28"/>
          <w:lang w:val="uk-UA" w:eastAsia="en-US"/>
        </w:rPr>
        <w:t xml:space="preserve"> 73,4; </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position w:val="-12"/>
          <w:sz w:val="28"/>
          <w:szCs w:val="28"/>
          <w:lang w:val="uk-UA" w:eastAsia="en-US"/>
        </w:rPr>
        <w:object w:dxaOrig="570" w:dyaOrig="435">
          <v:shape id="_x0000_i1519" type="#_x0000_t75" style="width:27.85pt;height:22.4pt" o:ole="">
            <v:imagedata r:id="rId960" o:title=""/>
          </v:shape>
          <o:OLEObject Type="Embed" ProgID="Equation.3" ShapeID="_x0000_i1519" DrawAspect="Content" ObjectID="_1780146872" r:id="rId961"/>
        </w:object>
      </w:r>
      <w:r w:rsidRPr="008F3D60">
        <w:rPr>
          <w:rFonts w:eastAsia="Calibri"/>
          <w:sz w:val="28"/>
          <w:szCs w:val="28"/>
          <w:lang w:val="uk-UA" w:eastAsia="en-US"/>
        </w:rPr>
        <w:t>= 39,25/(16 –4)</w:t>
      </w:r>
      <w:r w:rsidRPr="008F3D60">
        <w:rPr>
          <w:rFonts w:eastAsia="Calibri"/>
          <w:position w:val="-2"/>
          <w:sz w:val="28"/>
          <w:szCs w:val="28"/>
          <w:lang w:val="uk-UA" w:eastAsia="en-US"/>
        </w:rPr>
        <w:object w:dxaOrig="285" w:dyaOrig="150">
          <v:shape id="_x0000_i1520" type="#_x0000_t75" style="width:14.95pt;height:7.45pt" o:ole="">
            <v:imagedata r:id="rId962" o:title=""/>
          </v:shape>
          <o:OLEObject Type="Embed" ProgID="Equation.3" ShapeID="_x0000_i1520" DrawAspect="Content" ObjectID="_1780146873" r:id="rId963"/>
        </w:object>
      </w:r>
      <w:r w:rsidRPr="008F3D60">
        <w:rPr>
          <w:rFonts w:eastAsia="Calibri"/>
          <w:sz w:val="28"/>
          <w:szCs w:val="28"/>
          <w:lang w:val="uk-UA" w:eastAsia="en-US"/>
        </w:rPr>
        <w:t xml:space="preserve"> 3,27.</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 xml:space="preserve">Перевірку гіпотези </w:t>
      </w:r>
      <w:r w:rsidRPr="008F3D60">
        <w:rPr>
          <w:rFonts w:eastAsia="Calibri"/>
          <w:i/>
          <w:sz w:val="28"/>
          <w:szCs w:val="28"/>
          <w:lang w:val="uk-UA" w:eastAsia="en-US"/>
        </w:rPr>
        <w:t>H</w:t>
      </w:r>
      <w:r w:rsidRPr="008F3D60">
        <w:rPr>
          <w:rFonts w:eastAsia="Calibri"/>
          <w:sz w:val="28"/>
          <w:szCs w:val="28"/>
          <w:vertAlign w:val="subscript"/>
          <w:lang w:val="uk-UA" w:eastAsia="en-US"/>
        </w:rPr>
        <w:t>0</w:t>
      </w:r>
      <w:r w:rsidRPr="008F3D60">
        <w:rPr>
          <w:rFonts w:eastAsia="Calibri"/>
          <w:sz w:val="28"/>
          <w:szCs w:val="28"/>
          <w:lang w:val="uk-UA" w:eastAsia="en-US"/>
        </w:rPr>
        <w:t xml:space="preserve"> про рівність групових математичних очікувань проведемо за схемою (8.13):</w:t>
      </w:r>
    </w:p>
    <w:p w:rsidR="00DC59D9" w:rsidRPr="008F3D60" w:rsidRDefault="00DC59D9" w:rsidP="00FA2B6B">
      <w:pPr>
        <w:shd w:val="clear" w:color="auto" w:fill="FFFFFF"/>
        <w:ind w:left="0" w:right="86" w:firstLine="720"/>
        <w:jc w:val="both"/>
        <w:rPr>
          <w:rFonts w:eastAsia="Calibri"/>
          <w:sz w:val="28"/>
          <w:szCs w:val="28"/>
          <w:lang w:val="uk-UA" w:eastAsia="en-US"/>
        </w:rPr>
      </w:pPr>
      <w:r w:rsidRPr="008F3D60">
        <w:rPr>
          <w:rFonts w:eastAsia="Calibri"/>
          <w:position w:val="-58"/>
          <w:sz w:val="28"/>
          <w:szCs w:val="28"/>
          <w:lang w:val="uk-UA" w:eastAsia="en-US"/>
        </w:rPr>
        <w:object w:dxaOrig="8925" w:dyaOrig="2160">
          <v:shape id="_x0000_i1521" type="#_x0000_t75" style="width:444.9pt;height:108.7pt" o:ole="">
            <v:imagedata r:id="rId964" o:title=""/>
          </v:shape>
          <o:OLEObject Type="Embed" ProgID="Equation.3" ShapeID="_x0000_i1521" DrawAspect="Content" ObjectID="_1780146874" r:id="rId965"/>
        </w:object>
      </w:r>
      <w:r w:rsidRPr="008F3D60">
        <w:rPr>
          <w:rFonts w:eastAsia="Calibri"/>
          <w:sz w:val="28"/>
          <w:szCs w:val="28"/>
          <w:lang w:val="uk-UA" w:eastAsia="en-US"/>
        </w:rPr>
        <w:tab/>
        <w:t>Таким чином, групові середні істотно розрізняються. Якщо потрібно зрівняти середні попарно, то варто скористатися критерієм Стьюдента.</w:t>
      </w:r>
    </w:p>
    <w:p w:rsidR="00DC59D9" w:rsidRPr="008F3D60" w:rsidRDefault="00DC59D9" w:rsidP="00FA2B6B">
      <w:pPr>
        <w:shd w:val="clear" w:color="auto" w:fill="FFFFFF"/>
        <w:ind w:left="0" w:right="85" w:firstLine="720"/>
        <w:jc w:val="both"/>
        <w:rPr>
          <w:rFonts w:eastAsia="Calibri"/>
          <w:sz w:val="28"/>
          <w:szCs w:val="28"/>
          <w:lang w:val="uk-UA" w:eastAsia="en-US"/>
        </w:rPr>
      </w:pPr>
    </w:p>
    <w:p w:rsidR="00DC59D9" w:rsidRPr="008F3D60" w:rsidRDefault="00DC59D9" w:rsidP="00FA2B6B">
      <w:pPr>
        <w:ind w:hanging="6"/>
        <w:rPr>
          <w:b/>
          <w:bCs/>
          <w:color w:val="2E74B5"/>
          <w:sz w:val="28"/>
          <w:szCs w:val="28"/>
          <w:lang w:val="uk-UA" w:eastAsia="en-US"/>
        </w:rPr>
      </w:pPr>
      <w:bookmarkStart w:id="89" w:name="_Toc161969765"/>
      <w:r w:rsidRPr="008F3D60">
        <w:rPr>
          <w:b/>
          <w:bCs/>
          <w:sz w:val="28"/>
          <w:szCs w:val="28"/>
          <w:lang w:val="uk-UA" w:eastAsia="en-US"/>
        </w:rPr>
        <w:t>8.3 Неоднакове число випробувань на різних рівнях</w:t>
      </w:r>
      <w:bookmarkEnd w:id="89"/>
    </w:p>
    <w:p w:rsidR="00DC59D9" w:rsidRPr="008F3D60" w:rsidRDefault="00DC59D9" w:rsidP="00FA2B6B">
      <w:pPr>
        <w:shd w:val="clear" w:color="auto" w:fill="FFFFFF"/>
        <w:ind w:left="0" w:right="65" w:firstLine="720"/>
        <w:jc w:val="both"/>
        <w:rPr>
          <w:rFonts w:eastAsia="Calibri"/>
          <w:sz w:val="28"/>
          <w:szCs w:val="28"/>
          <w:lang w:val="uk-UA" w:eastAsia="en-US"/>
        </w:rPr>
      </w:pPr>
      <w:r w:rsidRPr="008F3D60">
        <w:rPr>
          <w:rFonts w:eastAsia="Calibri"/>
          <w:sz w:val="28"/>
          <w:szCs w:val="28"/>
          <w:lang w:val="uk-UA" w:eastAsia="en-US"/>
        </w:rPr>
        <w:t xml:space="preserve">Нехай число випробувань на різних рівнях різне, а саме: зроблено </w:t>
      </w:r>
      <w:r w:rsidRPr="008F3D60">
        <w:rPr>
          <w:rFonts w:eastAsia="Calibri"/>
          <w:i/>
          <w:iCs/>
          <w:sz w:val="28"/>
          <w:szCs w:val="28"/>
          <w:lang w:val="uk-UA" w:eastAsia="en-US"/>
        </w:rPr>
        <w:t>q</w:t>
      </w:r>
      <w:r w:rsidRPr="008F3D60">
        <w:rPr>
          <w:rFonts w:eastAsia="Calibri"/>
          <w:iCs/>
          <w:sz w:val="28"/>
          <w:szCs w:val="28"/>
          <w:vertAlign w:val="subscript"/>
          <w:lang w:val="uk-UA" w:eastAsia="en-US"/>
        </w:rPr>
        <w:t>1</w:t>
      </w:r>
      <w:r w:rsidRPr="008F3D60">
        <w:rPr>
          <w:rFonts w:eastAsia="Calibri"/>
          <w:sz w:val="28"/>
          <w:szCs w:val="28"/>
          <w:lang w:val="uk-UA" w:eastAsia="en-US"/>
        </w:rPr>
        <w:t xml:space="preserve">випробувань на рівні </w:t>
      </w:r>
      <w:r w:rsidRPr="008F3D60">
        <w:rPr>
          <w:rFonts w:eastAsia="Calibri"/>
          <w:i/>
          <w:iCs/>
          <w:sz w:val="28"/>
          <w:szCs w:val="28"/>
          <w:lang w:val="uk-UA" w:eastAsia="en-US"/>
        </w:rPr>
        <w:t>F</w:t>
      </w:r>
      <w:r w:rsidRPr="008F3D60">
        <w:rPr>
          <w:rFonts w:eastAsia="Calibri"/>
          <w:iCs/>
          <w:sz w:val="28"/>
          <w:szCs w:val="28"/>
          <w:vertAlign w:val="subscript"/>
          <w:lang w:val="uk-UA" w:eastAsia="en-US"/>
        </w:rPr>
        <w:t>1</w:t>
      </w:r>
      <w:r w:rsidRPr="008F3D60">
        <w:rPr>
          <w:rFonts w:eastAsia="Calibri"/>
          <w:sz w:val="28"/>
          <w:szCs w:val="28"/>
          <w:lang w:val="uk-UA" w:eastAsia="en-US"/>
        </w:rPr>
        <w:t xml:space="preserve">, </w:t>
      </w:r>
      <w:r w:rsidRPr="008F3D60">
        <w:rPr>
          <w:rFonts w:eastAsia="Calibri"/>
          <w:i/>
          <w:iCs/>
          <w:sz w:val="28"/>
          <w:szCs w:val="28"/>
          <w:lang w:val="uk-UA" w:eastAsia="en-US"/>
        </w:rPr>
        <w:t>q</w:t>
      </w:r>
      <w:r w:rsidRPr="008F3D60">
        <w:rPr>
          <w:rFonts w:eastAsia="Calibri"/>
          <w:i/>
          <w:iCs/>
          <w:sz w:val="28"/>
          <w:szCs w:val="28"/>
          <w:vertAlign w:val="subscript"/>
          <w:lang w:val="uk-UA" w:eastAsia="en-US"/>
        </w:rPr>
        <w:t>2</w:t>
      </w:r>
      <w:r w:rsidRPr="008F3D60">
        <w:rPr>
          <w:rFonts w:eastAsia="Calibri"/>
          <w:sz w:val="28"/>
          <w:szCs w:val="28"/>
          <w:lang w:val="uk-UA" w:eastAsia="en-US"/>
        </w:rPr>
        <w:t xml:space="preserve">випробувань – на рівні </w:t>
      </w:r>
      <w:r w:rsidRPr="008F3D60">
        <w:rPr>
          <w:rFonts w:eastAsia="Calibri"/>
          <w:i/>
          <w:iCs/>
          <w:sz w:val="28"/>
          <w:szCs w:val="28"/>
          <w:lang w:val="uk-UA" w:eastAsia="en-US"/>
        </w:rPr>
        <w:t>F</w:t>
      </w:r>
      <w:r w:rsidRPr="008F3D60">
        <w:rPr>
          <w:rFonts w:eastAsia="Calibri"/>
          <w:iCs/>
          <w:sz w:val="28"/>
          <w:szCs w:val="28"/>
          <w:vertAlign w:val="subscript"/>
          <w:lang w:val="uk-UA" w:eastAsia="en-US"/>
        </w:rPr>
        <w:t>2</w:t>
      </w:r>
      <w:r w:rsidRPr="008F3D60">
        <w:rPr>
          <w:rFonts w:eastAsia="Calibri"/>
          <w:i/>
          <w:iCs/>
          <w:sz w:val="28"/>
          <w:szCs w:val="28"/>
          <w:lang w:val="uk-UA" w:eastAsia="en-US"/>
        </w:rPr>
        <w:t xml:space="preserve">, </w:t>
      </w:r>
      <w:r w:rsidRPr="008F3D60">
        <w:rPr>
          <w:rFonts w:eastAsia="Calibri"/>
          <w:sz w:val="28"/>
          <w:szCs w:val="28"/>
          <w:lang w:val="uk-UA" w:eastAsia="en-US"/>
        </w:rPr>
        <w:t xml:space="preserve">..., </w:t>
      </w:r>
      <w:r w:rsidRPr="008F3D60">
        <w:rPr>
          <w:rFonts w:eastAsia="Calibri"/>
          <w:i/>
          <w:iCs/>
          <w:sz w:val="28"/>
          <w:szCs w:val="28"/>
          <w:lang w:val="uk-UA" w:eastAsia="en-US"/>
        </w:rPr>
        <w:t>q</w:t>
      </w:r>
      <w:r w:rsidRPr="008F3D60">
        <w:rPr>
          <w:rFonts w:eastAsia="Calibri"/>
          <w:i/>
          <w:iCs/>
          <w:sz w:val="28"/>
          <w:szCs w:val="28"/>
          <w:vertAlign w:val="subscript"/>
          <w:lang w:val="uk-UA" w:eastAsia="en-US"/>
        </w:rPr>
        <w:t>p</w:t>
      </w:r>
      <w:r w:rsidRPr="008F3D60">
        <w:rPr>
          <w:rFonts w:eastAsia="Calibri"/>
          <w:sz w:val="28"/>
          <w:szCs w:val="28"/>
          <w:lang w:val="uk-UA" w:eastAsia="en-US"/>
        </w:rPr>
        <w:t xml:space="preserve">випробувань – на рівні </w:t>
      </w:r>
      <w:r w:rsidRPr="008F3D60">
        <w:rPr>
          <w:rFonts w:eastAsia="Calibri"/>
          <w:i/>
          <w:iCs/>
          <w:sz w:val="28"/>
          <w:szCs w:val="28"/>
          <w:lang w:val="uk-UA" w:eastAsia="en-US"/>
        </w:rPr>
        <w:t>F</w:t>
      </w:r>
      <w:r w:rsidRPr="008F3D60">
        <w:rPr>
          <w:rFonts w:eastAsia="Calibri"/>
          <w:i/>
          <w:iCs/>
          <w:sz w:val="28"/>
          <w:szCs w:val="28"/>
          <w:vertAlign w:val="subscript"/>
          <w:lang w:val="uk-UA" w:eastAsia="en-US"/>
        </w:rPr>
        <w:t>p</w:t>
      </w:r>
      <w:r w:rsidRPr="008F3D60">
        <w:rPr>
          <w:rFonts w:eastAsia="Calibri"/>
          <w:i/>
          <w:iCs/>
          <w:sz w:val="28"/>
          <w:szCs w:val="28"/>
          <w:lang w:val="uk-UA" w:eastAsia="en-US"/>
        </w:rPr>
        <w:t xml:space="preserve"> . </w:t>
      </w:r>
      <w:r w:rsidRPr="008F3D60">
        <w:rPr>
          <w:rFonts w:eastAsia="Calibri"/>
          <w:sz w:val="28"/>
          <w:szCs w:val="28"/>
          <w:lang w:val="uk-UA" w:eastAsia="en-US"/>
        </w:rPr>
        <w:t xml:space="preserve">У цьому випадку загальну суму квадратів відхилень також знаходять за формулою (15.7), де </w:t>
      </w:r>
      <w:r w:rsidRPr="008F3D60">
        <w:rPr>
          <w:rFonts w:eastAsia="Calibri"/>
          <w:position w:val="-34"/>
          <w:sz w:val="28"/>
          <w:szCs w:val="28"/>
          <w:lang w:val="uk-UA" w:eastAsia="en-US"/>
        </w:rPr>
        <w:object w:dxaOrig="1155" w:dyaOrig="870">
          <v:shape id="_x0000_i1522" type="#_x0000_t75" style="width:57.05pt;height:44.15pt" o:ole="">
            <v:imagedata r:id="rId966" o:title=""/>
          </v:shape>
          <o:OLEObject Type="Embed" ProgID="Equation.3" ShapeID="_x0000_i1522" DrawAspect="Content" ObjectID="_1780146875" r:id="rId967"/>
        </w:object>
      </w:r>
      <w:r w:rsidRPr="008F3D60">
        <w:rPr>
          <w:rFonts w:eastAsia="Calibri"/>
          <w:sz w:val="28"/>
          <w:szCs w:val="28"/>
          <w:lang w:val="uk-UA" w:eastAsia="en-US"/>
        </w:rPr>
        <w:t xml:space="preserve">, </w:t>
      </w:r>
      <w:r w:rsidRPr="008F3D60">
        <w:rPr>
          <w:rFonts w:eastAsia="Calibri"/>
          <w:position w:val="-34"/>
          <w:sz w:val="28"/>
          <w:szCs w:val="28"/>
          <w:lang w:val="uk-UA" w:eastAsia="en-US"/>
        </w:rPr>
        <w:object w:dxaOrig="1290" w:dyaOrig="870">
          <v:shape id="_x0000_i1523" type="#_x0000_t75" style="width:64.55pt;height:44.15pt" o:ole="">
            <v:imagedata r:id="rId968" o:title=""/>
          </v:shape>
          <o:OLEObject Type="Embed" ProgID="Equation.3" ShapeID="_x0000_i1523" DrawAspect="Content" ObjectID="_1780146876" r:id="rId969"/>
        </w:object>
      </w:r>
      <w:r w:rsidRPr="008F3D60">
        <w:rPr>
          <w:rFonts w:eastAsia="Calibri"/>
          <w:sz w:val="28"/>
          <w:szCs w:val="28"/>
          <w:lang w:val="uk-UA" w:eastAsia="en-US"/>
        </w:rPr>
        <w:t xml:space="preserve">, …, </w:t>
      </w:r>
      <w:r w:rsidRPr="008F3D60">
        <w:rPr>
          <w:rFonts w:eastAsia="Calibri"/>
          <w:position w:val="-34"/>
          <w:sz w:val="28"/>
          <w:szCs w:val="28"/>
          <w:lang w:val="uk-UA" w:eastAsia="en-US"/>
        </w:rPr>
        <w:object w:dxaOrig="1290" w:dyaOrig="870">
          <v:shape id="_x0000_i1524" type="#_x0000_t75" style="width:64.55pt;height:44.15pt" o:ole="">
            <v:imagedata r:id="rId970" o:title=""/>
          </v:shape>
          <o:OLEObject Type="Embed" ProgID="Equation.3" ShapeID="_x0000_i1524" DrawAspect="Content" ObjectID="_1780146877" r:id="rId971"/>
        </w:object>
      </w:r>
      <w:r w:rsidRPr="008F3D60">
        <w:rPr>
          <w:rFonts w:eastAsia="Calibri"/>
          <w:sz w:val="28"/>
          <w:szCs w:val="28"/>
          <w:lang w:val="uk-UA" w:eastAsia="en-US"/>
        </w:rPr>
        <w:t xml:space="preserve"> – суми квадратів значень, що спостерігалися, ознаки відповідно на </w:t>
      </w:r>
      <w:r w:rsidRPr="008F3D60">
        <w:rPr>
          <w:rFonts w:eastAsia="Calibri"/>
          <w:i/>
          <w:sz w:val="28"/>
          <w:szCs w:val="28"/>
          <w:lang w:val="uk-UA" w:eastAsia="en-US"/>
        </w:rPr>
        <w:t>рівнях F</w:t>
      </w:r>
      <w:r w:rsidRPr="008F3D60">
        <w:rPr>
          <w:rFonts w:eastAsia="Calibri"/>
          <w:sz w:val="28"/>
          <w:szCs w:val="28"/>
          <w:vertAlign w:val="subscript"/>
          <w:lang w:val="uk-UA" w:eastAsia="en-US"/>
        </w:rPr>
        <w:t>1</w:t>
      </w:r>
      <w:r w:rsidRPr="008F3D60">
        <w:rPr>
          <w:rFonts w:eastAsia="Calibri"/>
          <w:sz w:val="28"/>
          <w:szCs w:val="28"/>
          <w:lang w:val="uk-UA" w:eastAsia="en-US"/>
        </w:rPr>
        <w:t>,</w:t>
      </w:r>
      <w:r w:rsidRPr="008F3D60">
        <w:rPr>
          <w:rFonts w:eastAsia="Calibri"/>
          <w:i/>
          <w:sz w:val="28"/>
          <w:szCs w:val="28"/>
          <w:lang w:val="uk-UA" w:eastAsia="en-US"/>
        </w:rPr>
        <w:t xml:space="preserve"> F</w:t>
      </w:r>
      <w:r w:rsidRPr="008F3D60">
        <w:rPr>
          <w:rFonts w:eastAsia="Calibri"/>
          <w:sz w:val="28"/>
          <w:szCs w:val="28"/>
          <w:vertAlign w:val="subscript"/>
          <w:lang w:val="uk-UA" w:eastAsia="en-US"/>
        </w:rPr>
        <w:t>2</w:t>
      </w:r>
      <w:r w:rsidRPr="008F3D60">
        <w:rPr>
          <w:rFonts w:eastAsia="Calibri"/>
          <w:sz w:val="28"/>
          <w:szCs w:val="28"/>
          <w:lang w:val="uk-UA" w:eastAsia="en-US"/>
        </w:rPr>
        <w:t xml:space="preserve">, …, </w:t>
      </w:r>
      <w:r w:rsidRPr="008F3D60">
        <w:rPr>
          <w:rFonts w:eastAsia="Calibri"/>
          <w:i/>
          <w:sz w:val="28"/>
          <w:szCs w:val="28"/>
          <w:lang w:val="uk-UA" w:eastAsia="en-US"/>
        </w:rPr>
        <w:t>F</w:t>
      </w:r>
      <w:r w:rsidRPr="008F3D60">
        <w:rPr>
          <w:rFonts w:eastAsia="Calibri"/>
          <w:i/>
          <w:sz w:val="28"/>
          <w:szCs w:val="28"/>
          <w:vertAlign w:val="subscript"/>
          <w:lang w:val="uk-UA" w:eastAsia="en-US"/>
        </w:rPr>
        <w:t>p</w:t>
      </w:r>
      <w:r w:rsidRPr="008F3D60">
        <w:rPr>
          <w:rFonts w:eastAsia="Calibri"/>
          <w:sz w:val="28"/>
          <w:szCs w:val="28"/>
          <w:lang w:val="uk-UA" w:eastAsia="en-US"/>
        </w:rPr>
        <w:t xml:space="preserve">; , </w:t>
      </w:r>
      <w:r w:rsidRPr="008F3D60">
        <w:rPr>
          <w:rFonts w:eastAsia="Calibri"/>
          <w:position w:val="-34"/>
          <w:sz w:val="28"/>
          <w:szCs w:val="28"/>
          <w:lang w:val="uk-UA" w:eastAsia="en-US"/>
        </w:rPr>
        <w:object w:dxaOrig="1290" w:dyaOrig="870">
          <v:shape id="_x0000_i1525" type="#_x0000_t75" style="width:64.55pt;height:44.15pt" o:ole="">
            <v:imagedata r:id="rId972" o:title=""/>
          </v:shape>
          <o:OLEObject Type="Embed" ProgID="Equation.3" ShapeID="_x0000_i1525" DrawAspect="Content" ObjectID="_1780146878" r:id="rId973"/>
        </w:object>
      </w:r>
      <w:r w:rsidRPr="008F3D60">
        <w:rPr>
          <w:rFonts w:eastAsia="Calibri"/>
          <w:sz w:val="28"/>
          <w:szCs w:val="28"/>
          <w:lang w:val="uk-UA" w:eastAsia="en-US"/>
        </w:rPr>
        <w:t xml:space="preserve">, … , </w:t>
      </w:r>
      <w:r w:rsidRPr="008F3D60">
        <w:rPr>
          <w:rFonts w:eastAsia="Calibri"/>
          <w:position w:val="-34"/>
          <w:sz w:val="28"/>
          <w:szCs w:val="28"/>
          <w:lang w:val="uk-UA" w:eastAsia="en-US"/>
        </w:rPr>
        <w:object w:dxaOrig="1290" w:dyaOrig="870">
          <v:shape id="_x0000_i1526" type="#_x0000_t75" style="width:64.55pt;height:44.15pt" o:ole="">
            <v:imagedata r:id="rId974" o:title=""/>
          </v:shape>
          <o:OLEObject Type="Embed" ProgID="Equation.3" ShapeID="_x0000_i1526" DrawAspect="Content" ObjectID="_1780146879" r:id="rId975"/>
        </w:object>
      </w:r>
      <w:r w:rsidRPr="008F3D60">
        <w:rPr>
          <w:rFonts w:eastAsia="Calibri"/>
          <w:sz w:val="28"/>
          <w:szCs w:val="28"/>
          <w:lang w:val="uk-UA" w:eastAsia="en-US"/>
        </w:rPr>
        <w:t xml:space="preserve">–суми значень, що спостерігалися, ознаки відповідно на </w:t>
      </w:r>
      <w:r w:rsidRPr="008F3D60">
        <w:rPr>
          <w:rFonts w:eastAsia="Calibri"/>
          <w:i/>
          <w:sz w:val="28"/>
          <w:szCs w:val="28"/>
          <w:lang w:val="uk-UA" w:eastAsia="en-US"/>
        </w:rPr>
        <w:t>рівнях F</w:t>
      </w:r>
      <w:r w:rsidRPr="008F3D60">
        <w:rPr>
          <w:rFonts w:eastAsia="Calibri"/>
          <w:sz w:val="28"/>
          <w:szCs w:val="28"/>
          <w:vertAlign w:val="subscript"/>
          <w:lang w:val="uk-UA" w:eastAsia="en-US"/>
        </w:rPr>
        <w:t>1</w:t>
      </w:r>
      <w:r w:rsidRPr="008F3D60">
        <w:rPr>
          <w:rFonts w:eastAsia="Calibri"/>
          <w:sz w:val="28"/>
          <w:szCs w:val="28"/>
          <w:lang w:val="uk-UA" w:eastAsia="en-US"/>
        </w:rPr>
        <w:t>,</w:t>
      </w:r>
      <w:r w:rsidRPr="008F3D60">
        <w:rPr>
          <w:rFonts w:eastAsia="Calibri"/>
          <w:i/>
          <w:sz w:val="28"/>
          <w:szCs w:val="28"/>
          <w:lang w:val="uk-UA" w:eastAsia="en-US"/>
        </w:rPr>
        <w:t xml:space="preserve"> F</w:t>
      </w:r>
      <w:r w:rsidRPr="008F3D60">
        <w:rPr>
          <w:rFonts w:eastAsia="Calibri"/>
          <w:sz w:val="28"/>
          <w:szCs w:val="28"/>
          <w:vertAlign w:val="subscript"/>
          <w:lang w:val="uk-UA" w:eastAsia="en-US"/>
        </w:rPr>
        <w:t>2</w:t>
      </w:r>
      <w:r w:rsidRPr="008F3D60">
        <w:rPr>
          <w:rFonts w:eastAsia="Calibri"/>
          <w:sz w:val="28"/>
          <w:szCs w:val="28"/>
          <w:lang w:val="uk-UA" w:eastAsia="en-US"/>
        </w:rPr>
        <w:t xml:space="preserve">, …, </w:t>
      </w:r>
      <w:r w:rsidRPr="008F3D60">
        <w:rPr>
          <w:rFonts w:eastAsia="Calibri"/>
          <w:i/>
          <w:sz w:val="28"/>
          <w:szCs w:val="28"/>
          <w:lang w:val="uk-UA" w:eastAsia="en-US"/>
        </w:rPr>
        <w:t>F</w:t>
      </w:r>
      <w:r w:rsidRPr="008F3D60">
        <w:rPr>
          <w:rFonts w:eastAsia="Calibri"/>
          <w:i/>
          <w:sz w:val="28"/>
          <w:szCs w:val="28"/>
          <w:vertAlign w:val="subscript"/>
          <w:lang w:val="uk-UA" w:eastAsia="en-US"/>
        </w:rPr>
        <w:t>p</w:t>
      </w:r>
      <w:r w:rsidRPr="008F3D60">
        <w:rPr>
          <w:rFonts w:eastAsia="Calibri"/>
          <w:sz w:val="28"/>
          <w:szCs w:val="28"/>
          <w:lang w:val="uk-UA" w:eastAsia="en-US"/>
        </w:rPr>
        <w:t xml:space="preserve">; </w:t>
      </w:r>
      <w:r w:rsidRPr="008F3D60">
        <w:rPr>
          <w:rFonts w:eastAsia="Calibri"/>
          <w:i/>
          <w:sz w:val="28"/>
          <w:szCs w:val="28"/>
          <w:lang w:val="uk-UA" w:eastAsia="en-US"/>
        </w:rPr>
        <w:t>n</w:t>
      </w:r>
      <w:r w:rsidRPr="008F3D60">
        <w:rPr>
          <w:rFonts w:eastAsia="Calibri"/>
          <w:sz w:val="28"/>
          <w:szCs w:val="28"/>
          <w:lang w:val="uk-UA" w:eastAsia="en-US"/>
        </w:rPr>
        <w:t>=</w:t>
      </w:r>
      <w:r w:rsidRPr="008F3D60">
        <w:rPr>
          <w:rFonts w:eastAsia="Calibri"/>
          <w:i/>
          <w:sz w:val="28"/>
          <w:szCs w:val="28"/>
          <w:lang w:val="uk-UA" w:eastAsia="en-US"/>
        </w:rPr>
        <w:t>q</w:t>
      </w:r>
      <w:r w:rsidRPr="008F3D60">
        <w:rPr>
          <w:rFonts w:eastAsia="Calibri"/>
          <w:i/>
          <w:sz w:val="28"/>
          <w:szCs w:val="28"/>
          <w:vertAlign w:val="subscript"/>
          <w:lang w:val="uk-UA" w:eastAsia="en-US"/>
        </w:rPr>
        <w:t>1</w:t>
      </w:r>
      <w:r w:rsidRPr="008F3D60">
        <w:rPr>
          <w:rFonts w:eastAsia="Calibri"/>
          <w:i/>
          <w:sz w:val="28"/>
          <w:szCs w:val="28"/>
          <w:lang w:val="uk-UA" w:eastAsia="en-US"/>
        </w:rPr>
        <w:t>+q</w:t>
      </w:r>
      <w:r w:rsidRPr="008F3D60">
        <w:rPr>
          <w:rFonts w:eastAsia="Calibri"/>
          <w:i/>
          <w:sz w:val="28"/>
          <w:szCs w:val="28"/>
          <w:vertAlign w:val="subscript"/>
          <w:lang w:val="uk-UA" w:eastAsia="en-US"/>
        </w:rPr>
        <w:t>2</w:t>
      </w:r>
      <w:r w:rsidRPr="008F3D60">
        <w:rPr>
          <w:rFonts w:eastAsia="Calibri"/>
          <w:i/>
          <w:sz w:val="28"/>
          <w:szCs w:val="28"/>
          <w:lang w:val="uk-UA" w:eastAsia="en-US"/>
        </w:rPr>
        <w:t>+…+q</w:t>
      </w:r>
      <w:r w:rsidRPr="008F3D60">
        <w:rPr>
          <w:rFonts w:eastAsia="Calibri"/>
          <w:i/>
          <w:sz w:val="28"/>
          <w:szCs w:val="28"/>
          <w:vertAlign w:val="subscript"/>
          <w:lang w:val="uk-UA" w:eastAsia="en-US"/>
        </w:rPr>
        <w:t>p</w:t>
      </w:r>
      <w:r w:rsidRPr="008F3D60">
        <w:rPr>
          <w:rFonts w:eastAsia="Calibri"/>
          <w:sz w:val="28"/>
          <w:szCs w:val="28"/>
          <w:lang w:val="uk-UA" w:eastAsia="en-US"/>
        </w:rPr>
        <w:t xml:space="preserve"> – об'єм вибірки, а факторну суму квадратів відхилень знаходять за формулою</w:t>
      </w:r>
    </w:p>
    <w:p w:rsidR="00DC59D9" w:rsidRPr="008F3D60" w:rsidRDefault="00DC59D9" w:rsidP="00FA2B6B">
      <w:pPr>
        <w:shd w:val="clear" w:color="auto" w:fill="FFFFFF"/>
        <w:ind w:left="0" w:right="65" w:firstLine="720"/>
        <w:jc w:val="both"/>
        <w:rPr>
          <w:rFonts w:eastAsia="Calibri"/>
          <w:sz w:val="28"/>
          <w:szCs w:val="28"/>
          <w:lang w:val="uk-UA" w:eastAsia="en-US"/>
        </w:rPr>
      </w:pPr>
    </w:p>
    <w:p w:rsidR="00DC59D9" w:rsidRPr="008F3D60" w:rsidRDefault="00DC59D9" w:rsidP="00FA2B6B">
      <w:pPr>
        <w:shd w:val="clear" w:color="auto" w:fill="FFFFFF"/>
        <w:tabs>
          <w:tab w:val="left" w:pos="0"/>
        </w:tabs>
        <w:ind w:left="0" w:firstLine="720"/>
        <w:jc w:val="both"/>
        <w:rPr>
          <w:rFonts w:eastAsia="Calibri"/>
          <w:sz w:val="28"/>
          <w:szCs w:val="28"/>
          <w:lang w:val="uk-UA" w:eastAsia="en-US"/>
        </w:rPr>
      </w:pPr>
      <w:r w:rsidRPr="008F3D60">
        <w:rPr>
          <w:rFonts w:eastAsia="Calibri"/>
          <w:sz w:val="28"/>
          <w:szCs w:val="28"/>
          <w:lang w:val="uk-UA" w:eastAsia="en-US"/>
        </w:rPr>
        <w:tab/>
      </w:r>
      <w:r w:rsidRPr="008F3D60">
        <w:rPr>
          <w:rFonts w:eastAsia="Calibri"/>
          <w:position w:val="-40"/>
          <w:sz w:val="28"/>
          <w:szCs w:val="28"/>
          <w:lang w:val="uk-UA" w:eastAsia="en-US"/>
        </w:rPr>
        <w:object w:dxaOrig="3885" w:dyaOrig="1005">
          <v:shape id="_x0000_i1527" type="#_x0000_t75" style="width:193.6pt;height:49.6pt" o:ole="">
            <v:imagedata r:id="rId976" o:title=""/>
          </v:shape>
          <o:OLEObject Type="Embed" ProgID="Equation.3" ShapeID="_x0000_i1527" DrawAspect="Content" ObjectID="_1780146880" r:id="rId977"/>
        </w:object>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r>
      <w:r w:rsidRPr="008F3D60">
        <w:rPr>
          <w:rFonts w:eastAsia="Calibri"/>
          <w:sz w:val="28"/>
          <w:szCs w:val="28"/>
          <w:lang w:val="uk-UA" w:eastAsia="en-US"/>
        </w:rPr>
        <w:tab/>
        <w:t>(8.14)</w:t>
      </w:r>
    </w:p>
    <w:p w:rsidR="00DC59D9" w:rsidRPr="008F3D60" w:rsidRDefault="00DC59D9" w:rsidP="00FA2B6B">
      <w:pPr>
        <w:shd w:val="clear" w:color="auto" w:fill="FFFFFF"/>
        <w:tabs>
          <w:tab w:val="left" w:pos="0"/>
        </w:tabs>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lastRenderedPageBreak/>
        <w:t xml:space="preserve">Якщо для спрощення обчислень уводиться заміна змінних </w:t>
      </w:r>
      <w:r w:rsidRPr="008F3D60">
        <w:rPr>
          <w:rFonts w:eastAsia="Calibri"/>
          <w:position w:val="-16"/>
          <w:sz w:val="28"/>
          <w:szCs w:val="28"/>
          <w:lang w:val="uk-UA" w:eastAsia="en-US"/>
        </w:rPr>
        <w:object w:dxaOrig="1440" w:dyaOrig="435">
          <v:shape id="_x0000_i1528" type="#_x0000_t75" style="width:1in;height:22.4pt" o:ole="">
            <v:imagedata r:id="rId858" o:title=""/>
          </v:shape>
          <o:OLEObject Type="Embed" ProgID="Equation.3" ShapeID="_x0000_i1528" DrawAspect="Content" ObjectID="_1780146881" r:id="rId978"/>
        </w:object>
      </w:r>
      <w:r w:rsidRPr="008F3D60">
        <w:rPr>
          <w:rFonts w:eastAsia="Calibri"/>
          <w:sz w:val="28"/>
          <w:szCs w:val="28"/>
          <w:lang w:val="uk-UA" w:eastAsia="en-US"/>
        </w:rPr>
        <w:t xml:space="preserve">, де </w:t>
      </w:r>
      <w:r w:rsidRPr="008F3D60">
        <w:rPr>
          <w:rFonts w:eastAsia="Calibri"/>
          <w:i/>
          <w:sz w:val="28"/>
          <w:szCs w:val="28"/>
          <w:lang w:val="uk-UA" w:eastAsia="en-US"/>
        </w:rPr>
        <w:t>С</w:t>
      </w:r>
      <w:r w:rsidRPr="008F3D60">
        <w:rPr>
          <w:rFonts w:eastAsia="Calibri"/>
          <w:sz w:val="28"/>
          <w:szCs w:val="28"/>
          <w:lang w:val="uk-UA" w:eastAsia="en-US"/>
        </w:rPr>
        <w:t xml:space="preserve"> приблизно дорівнює загальній середній, то формула для загальної суми квадратів відхилень має вигляд (8.9), де</w: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720" w:firstLine="720"/>
        <w:jc w:val="both"/>
        <w:rPr>
          <w:rFonts w:eastAsia="Calibri"/>
          <w:sz w:val="28"/>
          <w:szCs w:val="28"/>
          <w:lang w:val="uk-UA" w:eastAsia="en-US"/>
        </w:rPr>
      </w:pPr>
      <w:r w:rsidRPr="008F3D60">
        <w:rPr>
          <w:rFonts w:eastAsia="Calibri"/>
          <w:position w:val="-80"/>
          <w:sz w:val="28"/>
          <w:szCs w:val="28"/>
          <w:lang w:val="uk-UA" w:eastAsia="en-US"/>
        </w:rPr>
        <w:object w:dxaOrig="5040" w:dyaOrig="1725">
          <v:shape id="_x0000_i1529" type="#_x0000_t75" style="width:252.7pt;height:86.95pt" o:ole="">
            <v:imagedata r:id="rId979" o:title=""/>
          </v:shape>
          <o:OLEObject Type="Embed" ProgID="Equation.3" ShapeID="_x0000_i1529" DrawAspect="Content" ObjectID="_1780146882" r:id="rId980"/>
        </w:object>
      </w:r>
    </w:p>
    <w:p w:rsidR="00DC59D9" w:rsidRPr="008F3D60" w:rsidRDefault="00DC59D9" w:rsidP="00FA2B6B">
      <w:pPr>
        <w:shd w:val="clear" w:color="auto" w:fill="FFFFFF"/>
        <w:ind w:left="720" w:firstLine="720"/>
        <w:jc w:val="both"/>
        <w:rPr>
          <w:rFonts w:eastAsia="Calibri"/>
          <w:sz w:val="28"/>
          <w:szCs w:val="28"/>
          <w:lang w:val="uk-UA" w:eastAsia="en-US"/>
        </w:rPr>
      </w:pPr>
    </w:p>
    <w:p w:rsidR="00DC59D9" w:rsidRPr="008F3D60" w:rsidRDefault="00DC59D9" w:rsidP="00FA2B6B">
      <w:pPr>
        <w:shd w:val="clear" w:color="auto" w:fill="FFFFFF"/>
        <w:ind w:left="0" w:firstLine="0"/>
        <w:jc w:val="both"/>
        <w:rPr>
          <w:rFonts w:eastAsia="Calibri"/>
          <w:sz w:val="28"/>
          <w:szCs w:val="28"/>
          <w:lang w:val="uk-UA" w:eastAsia="en-US"/>
        </w:rPr>
      </w:pPr>
      <w:r w:rsidRPr="008F3D60">
        <w:rPr>
          <w:rFonts w:eastAsia="Calibri"/>
          <w:sz w:val="28"/>
          <w:szCs w:val="28"/>
          <w:lang w:val="uk-UA" w:eastAsia="en-US"/>
        </w:rPr>
        <w:t>а формула для факторної суми відхилень має вигляд</w:t>
      </w:r>
    </w:p>
    <w:p w:rsidR="00DC59D9" w:rsidRPr="008F3D60" w:rsidRDefault="00DC59D9" w:rsidP="00FA2B6B">
      <w:pPr>
        <w:shd w:val="clear" w:color="auto" w:fill="FFFFFF"/>
        <w:ind w:left="0" w:firstLine="0"/>
        <w:jc w:val="both"/>
        <w:rPr>
          <w:rFonts w:eastAsia="Calibri"/>
          <w:sz w:val="28"/>
          <w:szCs w:val="28"/>
          <w:lang w:val="uk-UA" w:eastAsia="en-US"/>
        </w:rPr>
      </w:pPr>
    </w:p>
    <w:p w:rsidR="00DC59D9" w:rsidRPr="008F3D60" w:rsidRDefault="00DC59D9" w:rsidP="00FA2B6B">
      <w:pPr>
        <w:shd w:val="clear" w:color="auto" w:fill="FFFFFF"/>
        <w:tabs>
          <w:tab w:val="left" w:pos="0"/>
          <w:tab w:val="left" w:pos="8789"/>
        </w:tabs>
        <w:ind w:left="1440" w:right="36" w:firstLine="0"/>
        <w:jc w:val="both"/>
        <w:rPr>
          <w:rFonts w:eastAsia="Calibri"/>
          <w:sz w:val="28"/>
          <w:szCs w:val="28"/>
          <w:lang w:val="uk-UA" w:eastAsia="en-US"/>
        </w:rPr>
      </w:pPr>
      <w:r w:rsidRPr="008F3D60">
        <w:rPr>
          <w:rFonts w:eastAsia="Calibri"/>
          <w:position w:val="-40"/>
          <w:sz w:val="28"/>
          <w:szCs w:val="28"/>
          <w:lang w:val="uk-UA" w:eastAsia="en-US"/>
        </w:rPr>
        <w:object w:dxaOrig="3750" w:dyaOrig="1005">
          <v:shape id="_x0000_i1530" type="#_x0000_t75" style="width:188.15pt;height:49.6pt" o:ole="">
            <v:imagedata r:id="rId981" o:title=""/>
          </v:shape>
          <o:OLEObject Type="Embed" ProgID="Equation.3" ShapeID="_x0000_i1530" DrawAspect="Content" ObjectID="_1780146883" r:id="rId982"/>
        </w:object>
      </w:r>
      <w:r w:rsidRPr="008F3D60">
        <w:rPr>
          <w:rFonts w:eastAsia="Calibri"/>
          <w:sz w:val="28"/>
          <w:szCs w:val="28"/>
          <w:lang w:val="uk-UA" w:eastAsia="en-US"/>
        </w:rPr>
        <w:tab/>
        <w:t>(8.15)</w:t>
      </w:r>
    </w:p>
    <w:p w:rsidR="00DC59D9" w:rsidRPr="008F3D60" w:rsidRDefault="00DC59D9" w:rsidP="00FA2B6B">
      <w:pPr>
        <w:shd w:val="clear" w:color="auto" w:fill="FFFFFF"/>
        <w:tabs>
          <w:tab w:val="left" w:pos="0"/>
        </w:tabs>
        <w:ind w:left="1440" w:right="36" w:firstLine="0"/>
        <w:jc w:val="both"/>
        <w:rPr>
          <w:rFonts w:eastAsia="Calibri"/>
          <w:sz w:val="28"/>
          <w:szCs w:val="28"/>
          <w:lang w:val="uk-UA" w:eastAsia="en-US"/>
        </w:rPr>
      </w:pPr>
    </w:p>
    <w:p w:rsidR="00DC59D9" w:rsidRPr="008F3D60" w:rsidRDefault="00DC59D9" w:rsidP="00FA2B6B">
      <w:pPr>
        <w:shd w:val="clear" w:color="auto" w:fill="FFFFFF"/>
        <w:ind w:left="0" w:right="65" w:firstLine="720"/>
        <w:jc w:val="both"/>
        <w:rPr>
          <w:rFonts w:eastAsia="Calibri"/>
          <w:sz w:val="28"/>
          <w:szCs w:val="28"/>
          <w:lang w:val="uk-UA" w:eastAsia="en-US"/>
        </w:rPr>
      </w:pPr>
      <w:r w:rsidRPr="008F3D60">
        <w:rPr>
          <w:rFonts w:eastAsia="Calibri"/>
          <w:sz w:val="28"/>
          <w:szCs w:val="28"/>
          <w:lang w:val="uk-UA" w:eastAsia="en-US"/>
        </w:rPr>
        <w:t>Інші обчислення здійснюють, як і у випадку однакового числа випробувань за формулами (8.6) і (8.11).</w:t>
      </w:r>
    </w:p>
    <w:p w:rsidR="00DC59D9" w:rsidRPr="008F3D60" w:rsidRDefault="00DC59D9" w:rsidP="00FA2B6B">
      <w:pPr>
        <w:shd w:val="clear" w:color="auto" w:fill="FFFFFF"/>
        <w:ind w:left="0" w:right="72" w:firstLine="720"/>
        <w:jc w:val="both"/>
        <w:rPr>
          <w:rFonts w:eastAsia="Calibri"/>
          <w:sz w:val="28"/>
          <w:szCs w:val="28"/>
          <w:lang w:val="uk-UA" w:eastAsia="en-US"/>
        </w:rPr>
      </w:pPr>
      <w:r w:rsidRPr="008F3D60">
        <w:rPr>
          <w:rFonts w:eastAsia="Calibri"/>
          <w:bCs/>
          <w:sz w:val="28"/>
          <w:szCs w:val="28"/>
          <w:u w:val="single"/>
          <w:lang w:val="uk-UA" w:eastAsia="en-US"/>
        </w:rPr>
        <w:t>Приклад.</w:t>
      </w:r>
      <w:r w:rsidRPr="008F3D60">
        <w:rPr>
          <w:rFonts w:eastAsia="Calibri"/>
          <w:sz w:val="28"/>
          <w:szCs w:val="28"/>
          <w:lang w:val="uk-UA" w:eastAsia="en-US"/>
        </w:rPr>
        <w:t>Проведено 22 випробування, з яких 7 на першому рівні фактору, 6 – на другому, 5 – на третьому й 4 – на четвертому. Результати випробувань наведені в табл. 3</w:t>
      </w:r>
      <w:r w:rsidRPr="008F3D60">
        <w:rPr>
          <w:rFonts w:eastAsia="Calibri"/>
          <w:bCs/>
          <w:sz w:val="28"/>
          <w:szCs w:val="28"/>
          <w:lang w:val="uk-UA" w:eastAsia="en-US"/>
        </w:rPr>
        <w:t>.4.</w:t>
      </w:r>
      <w:r w:rsidRPr="008F3D60">
        <w:rPr>
          <w:rFonts w:eastAsia="Calibri"/>
          <w:sz w:val="28"/>
          <w:szCs w:val="28"/>
          <w:lang w:val="uk-UA" w:eastAsia="en-US"/>
        </w:rPr>
        <w:t xml:space="preserve">Методом дисперсійного аналізу при рівні значимості </w:t>
      </w:r>
      <w:r w:rsidRPr="008F3D60">
        <w:rPr>
          <w:rFonts w:eastAsia="Calibri"/>
          <w:i/>
          <w:iCs/>
          <w:sz w:val="28"/>
          <w:szCs w:val="28"/>
          <w:lang w:val="uk-UA" w:eastAsia="en-US"/>
        </w:rPr>
        <w:sym w:font="Symbol" w:char="F061"/>
      </w:r>
      <w:r w:rsidRPr="008F3D60">
        <w:rPr>
          <w:rFonts w:eastAsia="Calibri"/>
          <w:sz w:val="28"/>
          <w:szCs w:val="28"/>
          <w:lang w:val="uk-UA" w:eastAsia="en-US"/>
        </w:rPr>
        <w:t>= 0,05 перевірити нульову гіпотезу про рівність групових середніх. Передбачається, що вибірки взяті з нормальних сукупностей з однаковими дисперсіями.</w:t>
      </w:r>
    </w:p>
    <w:p w:rsidR="00DC59D9" w:rsidRPr="008F3D60" w:rsidRDefault="00DC59D9" w:rsidP="00FA2B6B">
      <w:pPr>
        <w:shd w:val="clear" w:color="auto" w:fill="FFFFFF"/>
        <w:ind w:left="7200" w:firstLine="720"/>
        <w:jc w:val="center"/>
        <w:rPr>
          <w:rFonts w:eastAsia="Calibri"/>
          <w:sz w:val="28"/>
          <w:szCs w:val="28"/>
          <w:lang w:val="uk-UA" w:eastAsia="en-US"/>
        </w:rPr>
      </w:pPr>
      <w:r w:rsidRPr="008F3D60">
        <w:rPr>
          <w:rFonts w:eastAsia="Calibri"/>
          <w:sz w:val="28"/>
          <w:szCs w:val="28"/>
          <w:lang w:val="uk-UA" w:eastAsia="en-US"/>
        </w:rPr>
        <w:t>Таблиця 8.4</w:t>
      </w:r>
    </w:p>
    <w:tbl>
      <w:tblPr>
        <w:tblW w:w="0" w:type="auto"/>
        <w:tblInd w:w="1520" w:type="dxa"/>
        <w:tblCellMar>
          <w:left w:w="40" w:type="dxa"/>
          <w:right w:w="40" w:type="dxa"/>
        </w:tblCellMar>
        <w:tblLook w:val="04A0"/>
      </w:tblPr>
      <w:tblGrid>
        <w:gridCol w:w="2206"/>
        <w:gridCol w:w="1134"/>
        <w:gridCol w:w="1134"/>
        <w:gridCol w:w="992"/>
        <w:gridCol w:w="992"/>
      </w:tblGrid>
      <w:tr w:rsidR="00DC59D9" w:rsidRPr="008F3D60" w:rsidTr="00DC59D9">
        <w:trPr>
          <w:trHeight w:val="23"/>
        </w:trPr>
        <w:tc>
          <w:tcPr>
            <w:tcW w:w="220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Номер випробування</w:t>
            </w:r>
          </w:p>
        </w:tc>
        <w:tc>
          <w:tcPr>
            <w:tcW w:w="4252" w:type="dxa"/>
            <w:gridSpan w:val="4"/>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4847EC">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Рівні фактор</w:t>
            </w:r>
            <w:r w:rsidR="004847EC">
              <w:rPr>
                <w:rFonts w:eastAsia="Calibri"/>
                <w:sz w:val="28"/>
                <w:szCs w:val="28"/>
                <w:lang w:val="uk-UA" w:eastAsia="en-US"/>
              </w:rPr>
              <w:t>у</w:t>
            </w:r>
            <w:r w:rsidRPr="008F3D60">
              <w:rPr>
                <w:rFonts w:eastAsia="Calibri"/>
                <w:b/>
                <w:position w:val="-16"/>
                <w:sz w:val="28"/>
                <w:szCs w:val="28"/>
                <w:lang w:val="uk-UA" w:eastAsia="en-US"/>
              </w:rPr>
              <w:object w:dxaOrig="285" w:dyaOrig="435">
                <v:shape id="_x0000_i1531" type="#_x0000_t75" style="width:14.95pt;height:22.4pt" o:ole="">
                  <v:imagedata r:id="rId983" o:title=""/>
                </v:shape>
                <o:OLEObject Type="Embed" ProgID="Equation.3" ShapeID="_x0000_i1531" DrawAspect="Content" ObjectID="_1780146884" r:id="rId984"/>
              </w:object>
            </w:r>
            <w:r w:rsidRPr="008F3D60">
              <w:rPr>
                <w:rFonts w:eastAsia="Calibri"/>
                <w:i/>
                <w:iCs/>
                <w:sz w:val="28"/>
                <w:szCs w:val="28"/>
                <w:lang w:val="uk-UA" w:eastAsia="en-US"/>
              </w:rPr>
              <w:t>.</w:t>
            </w:r>
          </w:p>
        </w:tc>
      </w:tr>
      <w:tr w:rsidR="00DC59D9" w:rsidRPr="008F3D60" w:rsidTr="00DC59D9">
        <w:trPr>
          <w:trHeight w:val="23"/>
        </w:trPr>
        <w:tc>
          <w:tcPr>
            <w:tcW w:w="220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i/>
                <w:iCs/>
                <w:sz w:val="28"/>
                <w:szCs w:val="28"/>
                <w:lang w:val="uk-UA" w:eastAsia="en-US"/>
              </w:rPr>
              <w:t>i</w:t>
            </w:r>
          </w:p>
        </w:tc>
        <w:tc>
          <w:tcPr>
            <w:tcW w:w="1134" w:type="dxa"/>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532" type="#_x0000_t75" style="width:14.95pt;height:22.4pt" o:ole="">
                  <v:imagedata r:id="rId764" o:title=""/>
                </v:shape>
                <o:OLEObject Type="Embed" ProgID="Equation.3" ShapeID="_x0000_i1532" DrawAspect="Content" ObjectID="_1780146885" r:id="rId985"/>
              </w:object>
            </w:r>
          </w:p>
        </w:tc>
        <w:tc>
          <w:tcPr>
            <w:tcW w:w="1134"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533" type="#_x0000_t75" style="width:14.95pt;height:22.4pt" o:ole="">
                  <v:imagedata r:id="rId766" o:title=""/>
                </v:shape>
                <o:OLEObject Type="Embed" ProgID="Equation.3" ShapeID="_x0000_i1533" DrawAspect="Content" ObjectID="_1780146886" r:id="rId986"/>
              </w:object>
            </w:r>
          </w:p>
        </w:tc>
        <w:tc>
          <w:tcPr>
            <w:tcW w:w="992" w:type="dxa"/>
            <w:tcBorders>
              <w:top w:val="single" w:sz="12" w:space="0" w:color="auto"/>
              <w:left w:val="single" w:sz="6" w:space="0" w:color="auto"/>
              <w:bottom w:val="single" w:sz="12" w:space="0" w:color="auto"/>
              <w:right w:val="single" w:sz="6" w:space="0" w:color="auto"/>
            </w:tcBorders>
            <w:shd w:val="clear" w:color="auto" w:fill="FFFFFF"/>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534" type="#_x0000_t75" style="width:14.95pt;height:22.4pt" o:ole="">
                  <v:imagedata r:id="rId901" o:title=""/>
                </v:shape>
                <o:OLEObject Type="Embed" ProgID="Equation.3" ShapeID="_x0000_i1534" DrawAspect="Content" ObjectID="_1780146887" r:id="rId987"/>
              </w:object>
            </w:r>
          </w:p>
        </w:tc>
        <w:tc>
          <w:tcPr>
            <w:tcW w:w="992" w:type="dxa"/>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535" type="#_x0000_t75" style="width:14.95pt;height:22.4pt" o:ole="">
                  <v:imagedata r:id="rId903" o:title=""/>
                </v:shape>
                <o:OLEObject Type="Embed" ProgID="Equation.3" ShapeID="_x0000_i1535" DrawAspect="Content" ObjectID="_1780146888" r:id="rId988"/>
              </w:object>
            </w:r>
          </w:p>
        </w:tc>
      </w:tr>
      <w:tr w:rsidR="00DC59D9" w:rsidRPr="008F3D60" w:rsidTr="00DC59D9">
        <w:trPr>
          <w:trHeight w:val="23"/>
        </w:trPr>
        <w:tc>
          <w:tcPr>
            <w:tcW w:w="2206" w:type="dxa"/>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1134" w:type="dxa"/>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1,3</w:t>
            </w:r>
          </w:p>
        </w:tc>
        <w:tc>
          <w:tcPr>
            <w:tcW w:w="1134" w:type="dxa"/>
            <w:tcBorders>
              <w:top w:val="single" w:sz="12"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w:t>
            </w:r>
          </w:p>
        </w:tc>
        <w:tc>
          <w:tcPr>
            <w:tcW w:w="992" w:type="dxa"/>
            <w:tcBorders>
              <w:top w:val="single" w:sz="12"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1,44</w:t>
            </w:r>
          </w:p>
        </w:tc>
        <w:tc>
          <w:tcPr>
            <w:tcW w:w="992" w:type="dxa"/>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1,27</w:t>
            </w:r>
          </w:p>
        </w:tc>
      </w:tr>
      <w:tr w:rsidR="00DC59D9" w:rsidRPr="008F3D60" w:rsidTr="00DC59D9">
        <w:trPr>
          <w:trHeight w:val="23"/>
        </w:trPr>
        <w:tc>
          <w:tcPr>
            <w:tcW w:w="2206"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w:t>
            </w:r>
          </w:p>
        </w:tc>
        <w:tc>
          <w:tcPr>
            <w:tcW w:w="1134"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w:t>
            </w:r>
          </w:p>
        </w:tc>
        <w:tc>
          <w:tcPr>
            <w:tcW w:w="992"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1,05</w:t>
            </w:r>
          </w:p>
        </w:tc>
      </w:tr>
      <w:tr w:rsidR="00DC59D9" w:rsidRPr="008F3D60" w:rsidTr="00DC59D9">
        <w:trPr>
          <w:trHeight w:val="23"/>
        </w:trPr>
        <w:tc>
          <w:tcPr>
            <w:tcW w:w="2206"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w:t>
            </w:r>
          </w:p>
        </w:tc>
        <w:tc>
          <w:tcPr>
            <w:tcW w:w="1134"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1,28</w:t>
            </w:r>
          </w:p>
        </w:tc>
        <w:tc>
          <w:tcPr>
            <w:tcW w:w="992"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1,24</w:t>
            </w:r>
          </w:p>
        </w:tc>
      </w:tr>
      <w:tr w:rsidR="00DC59D9" w:rsidRPr="008F3D60" w:rsidTr="00DC59D9">
        <w:trPr>
          <w:trHeight w:val="23"/>
        </w:trPr>
        <w:tc>
          <w:tcPr>
            <w:tcW w:w="2206"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1134"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1,28</w:t>
            </w:r>
          </w:p>
        </w:tc>
        <w:tc>
          <w:tcPr>
            <w:tcW w:w="992" w:type="dxa"/>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1,22</w:t>
            </w:r>
          </w:p>
        </w:tc>
      </w:tr>
      <w:tr w:rsidR="00DC59D9" w:rsidRPr="008F3D60" w:rsidTr="00DC59D9">
        <w:trPr>
          <w:trHeight w:val="23"/>
        </w:trPr>
        <w:tc>
          <w:tcPr>
            <w:tcW w:w="2206"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w:t>
            </w:r>
          </w:p>
        </w:tc>
        <w:tc>
          <w:tcPr>
            <w:tcW w:w="1134"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1,06</w:t>
            </w:r>
          </w:p>
        </w:tc>
        <w:tc>
          <w:tcPr>
            <w:tcW w:w="992" w:type="dxa"/>
            <w:tcBorders>
              <w:top w:val="single" w:sz="6" w:space="0" w:color="auto"/>
              <w:left w:val="single" w:sz="6" w:space="0" w:color="auto"/>
              <w:bottom w:val="single" w:sz="6" w:space="0" w:color="auto"/>
              <w:right w:val="single" w:sz="12" w:space="0" w:color="auto"/>
            </w:tcBorders>
            <w:shd w:val="clear" w:color="auto" w:fill="FFFFFF"/>
            <w:vAlign w:val="center"/>
          </w:tcPr>
          <w:p w:rsidR="00DC59D9" w:rsidRPr="008F3D60" w:rsidRDefault="00DC59D9" w:rsidP="00FA2B6B">
            <w:pPr>
              <w:shd w:val="clear" w:color="auto" w:fill="FFFFFF"/>
              <w:tabs>
                <w:tab w:val="left" w:leader="underscore" w:pos="547"/>
              </w:tabs>
              <w:ind w:left="0" w:firstLine="0"/>
              <w:jc w:val="center"/>
              <w:rPr>
                <w:rFonts w:eastAsia="Calibri"/>
                <w:sz w:val="28"/>
                <w:szCs w:val="28"/>
                <w:lang w:val="uk-UA" w:eastAsia="en-US"/>
              </w:rPr>
            </w:pPr>
          </w:p>
        </w:tc>
      </w:tr>
      <w:tr w:rsidR="00DC59D9" w:rsidRPr="008F3D60" w:rsidTr="00DC59D9">
        <w:trPr>
          <w:trHeight w:val="23"/>
        </w:trPr>
        <w:tc>
          <w:tcPr>
            <w:tcW w:w="2206"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w:t>
            </w:r>
          </w:p>
        </w:tc>
        <w:tc>
          <w:tcPr>
            <w:tcW w:w="1134" w:type="dxa"/>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992" w:type="dxa"/>
            <w:tcBorders>
              <w:top w:val="single" w:sz="6" w:space="0" w:color="auto"/>
              <w:left w:val="single" w:sz="6" w:space="0" w:color="auto"/>
              <w:bottom w:val="single" w:sz="6" w:space="0" w:color="auto"/>
              <w:right w:val="single" w:sz="12" w:space="0" w:color="auto"/>
            </w:tcBorders>
            <w:shd w:val="clear" w:color="auto" w:fill="FFFFFF"/>
            <w:vAlign w:val="center"/>
          </w:tcPr>
          <w:p w:rsidR="00DC59D9" w:rsidRPr="008F3D60" w:rsidRDefault="00DC59D9" w:rsidP="00FA2B6B">
            <w:pPr>
              <w:shd w:val="clear" w:color="auto" w:fill="FFFFFF"/>
              <w:tabs>
                <w:tab w:val="left" w:leader="underscore" w:pos="547"/>
              </w:tabs>
              <w:ind w:left="0" w:firstLine="0"/>
              <w:jc w:val="center"/>
              <w:rPr>
                <w:rFonts w:eastAsia="Calibri"/>
                <w:sz w:val="28"/>
                <w:szCs w:val="28"/>
                <w:lang w:val="uk-UA" w:eastAsia="en-US"/>
              </w:rPr>
            </w:pPr>
          </w:p>
        </w:tc>
      </w:tr>
      <w:tr w:rsidR="00DC59D9" w:rsidRPr="008F3D60" w:rsidTr="00DC59D9">
        <w:trPr>
          <w:trHeight w:val="23"/>
        </w:trPr>
        <w:tc>
          <w:tcPr>
            <w:tcW w:w="2206" w:type="dxa"/>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7</w:t>
            </w:r>
          </w:p>
        </w:tc>
        <w:tc>
          <w:tcPr>
            <w:tcW w:w="1134" w:type="dxa"/>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1,09</w:t>
            </w:r>
          </w:p>
        </w:tc>
        <w:tc>
          <w:tcPr>
            <w:tcW w:w="1134"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992"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992" w:type="dxa"/>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r>
    </w:tbl>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 xml:space="preserve">Для спрощення розрахунку помножимо кожне спостережуване значення </w:t>
      </w:r>
      <w:r w:rsidRPr="008F3D60">
        <w:rPr>
          <w:rFonts w:eastAsia="Calibri"/>
          <w:position w:val="-16"/>
          <w:sz w:val="28"/>
          <w:szCs w:val="28"/>
          <w:lang w:val="uk-UA" w:eastAsia="en-US"/>
        </w:rPr>
        <w:object w:dxaOrig="285" w:dyaOrig="435">
          <v:shape id="_x0000_i1536" type="#_x0000_t75" style="width:14.95pt;height:22.4pt" o:ole="">
            <v:imagedata r:id="rId989" o:title=""/>
          </v:shape>
          <o:OLEObject Type="Embed" ProgID="Equation.3" ShapeID="_x0000_i1536" DrawAspect="Content" ObjectID="_1780146889" r:id="rId990"/>
        </w:object>
      </w:r>
      <w:r w:rsidRPr="008F3D60">
        <w:rPr>
          <w:rFonts w:eastAsia="Calibri"/>
          <w:sz w:val="28"/>
          <w:szCs w:val="28"/>
          <w:lang w:val="uk-UA" w:eastAsia="en-US"/>
        </w:rPr>
        <w:t xml:space="preserve">на 100 і віднімемо </w:t>
      </w:r>
      <w:r w:rsidRPr="008F3D60">
        <w:rPr>
          <w:rFonts w:eastAsia="Calibri"/>
          <w:i/>
          <w:iCs/>
          <w:sz w:val="28"/>
          <w:szCs w:val="28"/>
          <w:lang w:val="uk-UA" w:eastAsia="en-US"/>
        </w:rPr>
        <w:t xml:space="preserve">З = </w:t>
      </w:r>
      <w:r w:rsidRPr="008F3D60">
        <w:rPr>
          <w:rFonts w:eastAsia="Calibri"/>
          <w:sz w:val="28"/>
          <w:szCs w:val="28"/>
          <w:lang w:val="uk-UA" w:eastAsia="en-US"/>
        </w:rPr>
        <w:t>122 (зауваження 2). Складемо розрахункову таблицю 8.5.</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Використовуючи табл</w:t>
      </w:r>
      <w:r w:rsidR="005A0661" w:rsidRPr="008F3D60">
        <w:rPr>
          <w:rFonts w:eastAsia="Calibri"/>
          <w:sz w:val="28"/>
          <w:szCs w:val="28"/>
          <w:lang w:val="uk-UA" w:eastAsia="en-US"/>
        </w:rPr>
        <w:t>ицю</w:t>
      </w:r>
      <w:r w:rsidRPr="008F3D60">
        <w:rPr>
          <w:rFonts w:eastAsia="Calibri"/>
          <w:sz w:val="28"/>
          <w:szCs w:val="28"/>
          <w:lang w:val="uk-UA" w:eastAsia="en-US"/>
        </w:rPr>
        <w:t xml:space="preserve"> 8.5, знайдемо загальну й факторну суми квадратів відхилень:</w:t>
      </w:r>
    </w:p>
    <w:p w:rsidR="005A0661" w:rsidRPr="008F3D60" w:rsidRDefault="005A0661" w:rsidP="00FA2B6B">
      <w:pPr>
        <w:shd w:val="clear" w:color="auto" w:fill="FFFFFF"/>
        <w:ind w:left="0" w:firstLine="720"/>
        <w:jc w:val="both"/>
        <w:rPr>
          <w:rFonts w:eastAsia="Calibri"/>
          <w:sz w:val="28"/>
          <w:szCs w:val="28"/>
          <w:lang w:val="uk-UA" w:eastAsia="en-US"/>
        </w:rPr>
      </w:pPr>
      <w:r w:rsidRPr="008F3D60">
        <w:rPr>
          <w:rFonts w:eastAsia="Calibri"/>
          <w:position w:val="-40"/>
          <w:sz w:val="28"/>
          <w:szCs w:val="28"/>
          <w:lang w:val="uk-UA" w:eastAsia="en-US"/>
        </w:rPr>
        <w:object w:dxaOrig="5980" w:dyaOrig="999">
          <v:shape id="_x0000_i1537" type="#_x0000_t75" style="width:300.9pt;height:49.6pt" o:ole="">
            <v:imagedata r:id="rId991" o:title=""/>
          </v:shape>
          <o:OLEObject Type="Embed" ProgID="Equation.3" ShapeID="_x0000_i1537" DrawAspect="Content" ObjectID="_1780146890" r:id="rId992"/>
        </w:object>
      </w:r>
    </w:p>
    <w:p w:rsidR="00DC59D9" w:rsidRPr="008F3D60" w:rsidRDefault="005A0661" w:rsidP="00FA2B6B">
      <w:pPr>
        <w:shd w:val="clear" w:color="auto" w:fill="FFFFFF"/>
        <w:ind w:left="0" w:firstLine="720"/>
        <w:jc w:val="both"/>
        <w:rPr>
          <w:rFonts w:eastAsia="Calibri"/>
          <w:sz w:val="28"/>
          <w:szCs w:val="28"/>
          <w:lang w:val="uk-UA" w:eastAsia="en-US"/>
        </w:rPr>
      </w:pPr>
      <w:r w:rsidRPr="008F3D60">
        <w:rPr>
          <w:rFonts w:eastAsia="Calibri"/>
          <w:position w:val="-62"/>
          <w:sz w:val="28"/>
          <w:szCs w:val="28"/>
          <w:lang w:val="uk-UA" w:eastAsia="en-US"/>
        </w:rPr>
        <w:object w:dxaOrig="6220" w:dyaOrig="1380">
          <v:shape id="_x0000_i1538" type="#_x0000_t75" style="width:311.1pt;height:67.9pt" o:ole="">
            <v:imagedata r:id="rId993" o:title=""/>
          </v:shape>
          <o:OLEObject Type="Embed" ProgID="Equation.3" ShapeID="_x0000_i1538" DrawAspect="Content" ObjectID="_1780146891" r:id="rId994"/>
        </w:object>
      </w:r>
    </w:p>
    <w:p w:rsidR="005A0661" w:rsidRPr="008F3D60" w:rsidRDefault="005A0661" w:rsidP="00FA2B6B">
      <w:pPr>
        <w:shd w:val="clear" w:color="auto" w:fill="FFFFFF"/>
        <w:ind w:left="0" w:right="461" w:firstLine="720"/>
        <w:jc w:val="both"/>
        <w:rPr>
          <w:rFonts w:eastAsia="Calibri"/>
          <w:sz w:val="28"/>
          <w:szCs w:val="28"/>
          <w:lang w:val="uk-UA" w:eastAsia="en-US"/>
        </w:rPr>
      </w:pPr>
    </w:p>
    <w:p w:rsidR="00DC59D9" w:rsidRPr="008F3D60" w:rsidRDefault="00DC59D9" w:rsidP="00FA2B6B">
      <w:pPr>
        <w:shd w:val="clear" w:color="auto" w:fill="FFFFFF"/>
        <w:ind w:left="0" w:right="461" w:firstLine="720"/>
        <w:jc w:val="both"/>
        <w:rPr>
          <w:rFonts w:eastAsia="Calibri"/>
          <w:sz w:val="28"/>
          <w:szCs w:val="28"/>
          <w:lang w:val="uk-UA" w:eastAsia="en-US"/>
        </w:rPr>
      </w:pPr>
      <w:r w:rsidRPr="008F3D60">
        <w:rPr>
          <w:rFonts w:eastAsia="Calibri"/>
          <w:sz w:val="28"/>
          <w:szCs w:val="28"/>
          <w:lang w:val="uk-UA" w:eastAsia="en-US"/>
        </w:rPr>
        <w:t>Знайдемо залишкову суму квадратів відхилень:</w:t>
      </w:r>
    </w:p>
    <w:p w:rsidR="00DC59D9" w:rsidRPr="008F3D60" w:rsidRDefault="00DC59D9" w:rsidP="00FA2B6B">
      <w:pPr>
        <w:shd w:val="clear" w:color="auto" w:fill="FFFFFF"/>
        <w:ind w:left="720" w:right="166" w:firstLine="720"/>
        <w:jc w:val="both"/>
        <w:rPr>
          <w:rFonts w:eastAsia="Calibri"/>
          <w:sz w:val="28"/>
          <w:szCs w:val="28"/>
          <w:lang w:val="uk-UA" w:eastAsia="en-US"/>
        </w:rPr>
      </w:pPr>
      <w:r w:rsidRPr="008F3D60">
        <w:rPr>
          <w:rFonts w:eastAsia="Calibri"/>
          <w:position w:val="-12"/>
          <w:sz w:val="28"/>
          <w:szCs w:val="28"/>
          <w:lang w:val="uk-UA" w:eastAsia="en-US"/>
        </w:rPr>
        <w:object w:dxaOrig="570" w:dyaOrig="435">
          <v:shape id="_x0000_i1539" type="#_x0000_t75" style="width:27.85pt;height:22.4pt" o:ole="">
            <v:imagedata r:id="rId951" o:title=""/>
          </v:shape>
          <o:OLEObject Type="Embed" ProgID="Equation.3" ShapeID="_x0000_i1539" DrawAspect="Content" ObjectID="_1780146892" r:id="rId995"/>
        </w:object>
      </w:r>
      <w:r w:rsidRPr="008F3D60">
        <w:rPr>
          <w:rFonts w:eastAsia="Calibri"/>
          <w:sz w:val="28"/>
          <w:szCs w:val="28"/>
          <w:lang w:val="uk-UA" w:eastAsia="en-US"/>
        </w:rPr>
        <w:t>=</w:t>
      </w:r>
      <w:r w:rsidRPr="008F3D60">
        <w:rPr>
          <w:rFonts w:eastAsia="Calibri"/>
          <w:position w:val="-16"/>
          <w:sz w:val="28"/>
          <w:szCs w:val="28"/>
          <w:lang w:val="uk-UA" w:eastAsia="en-US"/>
        </w:rPr>
        <w:object w:dxaOrig="570" w:dyaOrig="435">
          <v:shape id="_x0000_i1540" type="#_x0000_t75" style="width:27.85pt;height:22.4pt" o:ole="">
            <v:imagedata r:id="rId830" o:title=""/>
          </v:shape>
          <o:OLEObject Type="Embed" ProgID="Equation.3" ShapeID="_x0000_i1540" DrawAspect="Content" ObjectID="_1780146893" r:id="rId996"/>
        </w:object>
      </w:r>
      <w:r w:rsidRPr="008F3D60">
        <w:rPr>
          <w:rFonts w:eastAsia="Calibri"/>
          <w:sz w:val="28"/>
          <w:szCs w:val="28"/>
          <w:lang w:val="uk-UA" w:eastAsia="en-US"/>
        </w:rPr>
        <w:t xml:space="preserve"> – </w:t>
      </w:r>
      <w:r w:rsidRPr="008F3D60">
        <w:rPr>
          <w:rFonts w:eastAsia="Calibri"/>
          <w:position w:val="-18"/>
          <w:sz w:val="28"/>
          <w:szCs w:val="28"/>
          <w:lang w:val="uk-UA" w:eastAsia="en-US"/>
        </w:rPr>
        <w:object w:dxaOrig="720" w:dyaOrig="570">
          <v:shape id="_x0000_i1541" type="#_x0000_t75" style="width:36.7pt;height:27.85pt" o:ole="">
            <v:imagedata r:id="rId954" o:title=""/>
          </v:shape>
          <o:OLEObject Type="Embed" ProgID="Equation.3" ShapeID="_x0000_i1541" DrawAspect="Content" ObjectID="_1780146894" r:id="rId997"/>
        </w:object>
      </w:r>
      <w:r w:rsidRPr="008F3D60">
        <w:rPr>
          <w:rFonts w:eastAsia="Calibri"/>
          <w:sz w:val="28"/>
          <w:szCs w:val="28"/>
          <w:lang w:val="uk-UA" w:eastAsia="en-US"/>
        </w:rPr>
        <w:t>= 2528,071 .</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Факторну й залишкову дисперсії знайдемо за формулами (8.11):</w: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position w:val="-16"/>
          <w:sz w:val="28"/>
          <w:szCs w:val="28"/>
          <w:lang w:val="uk-UA" w:eastAsia="en-US"/>
        </w:rPr>
        <w:object w:dxaOrig="720" w:dyaOrig="435">
          <v:shape id="_x0000_i1542" type="#_x0000_t75" style="width:36.7pt;height:22.4pt" o:ole="">
            <v:imagedata r:id="rId998" o:title=""/>
          </v:shape>
          <o:OLEObject Type="Embed" ProgID="Equation.3" ShapeID="_x0000_i1542" DrawAspect="Content" ObjectID="_1780146895" r:id="rId999"/>
        </w:object>
      </w:r>
      <w:r w:rsidRPr="008F3D60">
        <w:rPr>
          <w:rFonts w:eastAsia="Calibri"/>
          <w:i/>
          <w:iCs/>
          <w:sz w:val="28"/>
          <w:szCs w:val="28"/>
          <w:lang w:val="uk-UA" w:eastAsia="en-US"/>
        </w:rPr>
        <w:t xml:space="preserve"> = </w:t>
      </w:r>
      <w:r w:rsidRPr="008F3D60">
        <w:rPr>
          <w:rFonts w:eastAsia="Calibri"/>
          <w:position w:val="-18"/>
          <w:sz w:val="28"/>
          <w:szCs w:val="28"/>
          <w:lang w:val="uk-UA" w:eastAsia="en-US"/>
        </w:rPr>
        <w:object w:dxaOrig="720" w:dyaOrig="570">
          <v:shape id="_x0000_i1543" type="#_x0000_t75" style="width:36.7pt;height:27.85pt" o:ole="">
            <v:imagedata r:id="rId954" o:title=""/>
          </v:shape>
          <o:OLEObject Type="Embed" ProgID="Equation.3" ShapeID="_x0000_i1543" DrawAspect="Content" ObjectID="_1780146896" r:id="rId1000"/>
        </w:object>
      </w:r>
      <w:r w:rsidRPr="008F3D60">
        <w:rPr>
          <w:rFonts w:eastAsia="Calibri"/>
          <w:sz w:val="28"/>
          <w:szCs w:val="28"/>
          <w:lang w:val="uk-UA" w:eastAsia="en-US"/>
        </w:rPr>
        <w:t>/(</w:t>
      </w:r>
      <w:r w:rsidRPr="008F3D60">
        <w:rPr>
          <w:rFonts w:eastAsia="Calibri"/>
          <w:i/>
          <w:sz w:val="28"/>
          <w:szCs w:val="28"/>
          <w:lang w:val="uk-UA" w:eastAsia="en-US"/>
        </w:rPr>
        <w:t>p</w:t>
      </w:r>
      <w:r w:rsidRPr="008F3D60">
        <w:rPr>
          <w:rFonts w:eastAsia="Calibri"/>
          <w:sz w:val="28"/>
          <w:szCs w:val="28"/>
          <w:lang w:val="uk-UA" w:eastAsia="en-US"/>
        </w:rPr>
        <w:t xml:space="preserve">–1) = 804,529/3 </w:t>
      </w:r>
      <w:r w:rsidRPr="008F3D60">
        <w:rPr>
          <w:rFonts w:eastAsia="Calibri"/>
          <w:position w:val="-2"/>
          <w:sz w:val="28"/>
          <w:szCs w:val="28"/>
          <w:lang w:val="uk-UA" w:eastAsia="en-US"/>
        </w:rPr>
        <w:object w:dxaOrig="285" w:dyaOrig="150">
          <v:shape id="_x0000_i1544" type="#_x0000_t75" style="width:14.95pt;height:7.45pt" o:ole="">
            <v:imagedata r:id="rId962" o:title=""/>
          </v:shape>
          <o:OLEObject Type="Embed" ProgID="Equation.3" ShapeID="_x0000_i1544" DrawAspect="Content" ObjectID="_1780146897" r:id="rId1001"/>
        </w:object>
      </w:r>
      <w:r w:rsidRPr="008F3D60">
        <w:rPr>
          <w:rFonts w:eastAsia="Calibri"/>
          <w:sz w:val="28"/>
          <w:szCs w:val="28"/>
          <w:lang w:val="uk-UA" w:eastAsia="en-US"/>
        </w:rPr>
        <w:t xml:space="preserve"> 268,176;</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position w:val="-12"/>
          <w:sz w:val="28"/>
          <w:szCs w:val="28"/>
          <w:lang w:val="uk-UA" w:eastAsia="en-US"/>
        </w:rPr>
        <w:object w:dxaOrig="570" w:dyaOrig="435">
          <v:shape id="_x0000_i1545" type="#_x0000_t75" style="width:27.85pt;height:22.4pt" o:ole="">
            <v:imagedata r:id="rId960" o:title=""/>
          </v:shape>
          <o:OLEObject Type="Embed" ProgID="Equation.3" ShapeID="_x0000_i1545" DrawAspect="Content" ObjectID="_1780146898" r:id="rId1002"/>
        </w:object>
      </w:r>
      <w:r w:rsidRPr="008F3D60">
        <w:rPr>
          <w:rFonts w:eastAsia="Calibri"/>
          <w:sz w:val="28"/>
          <w:szCs w:val="28"/>
          <w:lang w:val="uk-UA" w:eastAsia="en-US"/>
        </w:rPr>
        <w:t xml:space="preserve">= </w:t>
      </w:r>
      <w:r w:rsidRPr="008F3D60">
        <w:rPr>
          <w:rFonts w:eastAsia="Calibri"/>
          <w:position w:val="-12"/>
          <w:sz w:val="28"/>
          <w:szCs w:val="28"/>
          <w:lang w:val="uk-UA" w:eastAsia="en-US"/>
        </w:rPr>
        <w:object w:dxaOrig="570" w:dyaOrig="435">
          <v:shape id="_x0000_i1546" type="#_x0000_t75" style="width:27.85pt;height:22.4pt" o:ole="">
            <v:imagedata r:id="rId1003" o:title=""/>
          </v:shape>
          <o:OLEObject Type="Embed" ProgID="Equation.3" ShapeID="_x0000_i1546" DrawAspect="Content" ObjectID="_1780146899" r:id="rId1004"/>
        </w:object>
      </w:r>
      <w:r w:rsidRPr="008F3D60">
        <w:rPr>
          <w:rFonts w:eastAsia="Calibri"/>
          <w:sz w:val="28"/>
          <w:szCs w:val="28"/>
          <w:lang w:val="uk-UA" w:eastAsia="en-US"/>
        </w:rPr>
        <w:t>/(</w:t>
      </w:r>
      <w:r w:rsidRPr="008F3D60">
        <w:rPr>
          <w:rFonts w:eastAsia="Calibri"/>
          <w:i/>
          <w:sz w:val="28"/>
          <w:szCs w:val="28"/>
          <w:lang w:val="uk-UA" w:eastAsia="en-US"/>
        </w:rPr>
        <w:t>n</w:t>
      </w:r>
      <w:r w:rsidRPr="008F3D60">
        <w:rPr>
          <w:rFonts w:eastAsia="Calibri"/>
          <w:sz w:val="28"/>
          <w:szCs w:val="28"/>
          <w:lang w:val="uk-UA" w:eastAsia="en-US"/>
        </w:rPr>
        <w:t>–</w:t>
      </w:r>
      <w:r w:rsidRPr="008F3D60">
        <w:rPr>
          <w:rFonts w:eastAsia="Calibri"/>
          <w:i/>
          <w:sz w:val="28"/>
          <w:szCs w:val="28"/>
          <w:lang w:val="uk-UA" w:eastAsia="en-US"/>
        </w:rPr>
        <w:t>p</w:t>
      </w:r>
      <w:r w:rsidRPr="008F3D60">
        <w:rPr>
          <w:rFonts w:eastAsia="Calibri"/>
          <w:sz w:val="28"/>
          <w:szCs w:val="28"/>
          <w:lang w:val="uk-UA" w:eastAsia="en-US"/>
        </w:rPr>
        <w:t xml:space="preserve">) = </w:t>
      </w:r>
      <w:r w:rsidRPr="008F3D60">
        <w:rPr>
          <w:rFonts w:eastAsia="Calibri"/>
          <w:position w:val="-2"/>
          <w:sz w:val="28"/>
          <w:szCs w:val="28"/>
          <w:lang w:val="uk-UA" w:eastAsia="en-US"/>
        </w:rPr>
        <w:object w:dxaOrig="285" w:dyaOrig="150">
          <v:shape id="_x0000_i1547" type="#_x0000_t75" style="width:14.95pt;height:7.45pt" o:ole="">
            <v:imagedata r:id="rId962" o:title=""/>
          </v:shape>
          <o:OLEObject Type="Embed" ProgID="Equation.3" ShapeID="_x0000_i1547" DrawAspect="Content" ObjectID="_1780146900" r:id="rId1005"/>
        </w:object>
      </w:r>
      <w:r w:rsidRPr="008F3D60">
        <w:rPr>
          <w:rFonts w:eastAsia="Calibri"/>
          <w:sz w:val="28"/>
          <w:szCs w:val="28"/>
          <w:lang w:val="uk-UA" w:eastAsia="en-US"/>
        </w:rPr>
        <w:t xml:space="preserve"> 2528,071/18</w:t>
      </w:r>
      <w:r w:rsidRPr="008F3D60">
        <w:rPr>
          <w:rFonts w:eastAsia="Calibri"/>
          <w:position w:val="-2"/>
          <w:sz w:val="28"/>
          <w:szCs w:val="28"/>
          <w:lang w:val="uk-UA" w:eastAsia="en-US"/>
        </w:rPr>
        <w:object w:dxaOrig="285" w:dyaOrig="150">
          <v:shape id="_x0000_i1548" type="#_x0000_t75" style="width:14.95pt;height:7.45pt" o:ole="">
            <v:imagedata r:id="rId962" o:title=""/>
          </v:shape>
          <o:OLEObject Type="Embed" ProgID="Equation.3" ShapeID="_x0000_i1548" DrawAspect="Content" ObjectID="_1780146901" r:id="rId1006"/>
        </w:object>
      </w:r>
      <w:r w:rsidRPr="008F3D60">
        <w:rPr>
          <w:rFonts w:eastAsia="Calibri"/>
          <w:sz w:val="28"/>
          <w:szCs w:val="28"/>
          <w:lang w:val="uk-UA" w:eastAsia="en-US"/>
        </w:rPr>
        <w:t xml:space="preserve"> 140,448.</w: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right"/>
        <w:rPr>
          <w:rFonts w:eastAsia="Calibri"/>
          <w:sz w:val="28"/>
          <w:szCs w:val="28"/>
          <w:lang w:val="uk-UA" w:eastAsia="en-US"/>
        </w:rPr>
      </w:pPr>
      <w:r w:rsidRPr="008F3D60">
        <w:rPr>
          <w:rFonts w:eastAsia="Calibri"/>
          <w:sz w:val="28"/>
          <w:szCs w:val="28"/>
          <w:lang w:val="uk-UA" w:eastAsia="en-US"/>
        </w:rPr>
        <w:t>Таблиця 8.5</w:t>
      </w:r>
    </w:p>
    <w:tbl>
      <w:tblPr>
        <w:tblW w:w="0" w:type="auto"/>
        <w:jc w:val="center"/>
        <w:tblCellMar>
          <w:left w:w="40" w:type="dxa"/>
          <w:right w:w="40" w:type="dxa"/>
        </w:tblCellMar>
        <w:tblLook w:val="04A0"/>
      </w:tblPr>
      <w:tblGrid>
        <w:gridCol w:w="1760"/>
        <w:gridCol w:w="640"/>
        <w:gridCol w:w="640"/>
        <w:gridCol w:w="570"/>
        <w:gridCol w:w="500"/>
        <w:gridCol w:w="640"/>
        <w:gridCol w:w="640"/>
        <w:gridCol w:w="500"/>
        <w:gridCol w:w="500"/>
        <w:gridCol w:w="1669"/>
      </w:tblGrid>
      <w:tr w:rsidR="00DC59D9" w:rsidRPr="008F3D60" w:rsidTr="00DC59D9">
        <w:trPr>
          <w:trHeight w:val="20"/>
          <w:jc w:val="center"/>
        </w:trPr>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Номер</w:t>
            </w:r>
          </w:p>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випробування</w:t>
            </w:r>
          </w:p>
        </w:tc>
        <w:tc>
          <w:tcPr>
            <w:tcW w:w="0" w:type="auto"/>
            <w:gridSpan w:val="8"/>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4847EC">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Рівні фактор</w:t>
            </w:r>
            <w:r w:rsidR="004847EC">
              <w:rPr>
                <w:rFonts w:eastAsia="Calibri"/>
                <w:sz w:val="28"/>
                <w:szCs w:val="28"/>
                <w:lang w:val="uk-UA" w:eastAsia="en-US"/>
              </w:rPr>
              <w:t>у</w:t>
            </w:r>
            <w:r w:rsidRPr="008F3D60">
              <w:rPr>
                <w:rFonts w:eastAsia="Calibri"/>
                <w:b/>
                <w:position w:val="-16"/>
                <w:sz w:val="28"/>
                <w:szCs w:val="28"/>
                <w:lang w:val="uk-UA" w:eastAsia="en-US"/>
              </w:rPr>
              <w:object w:dxaOrig="285" w:dyaOrig="435">
                <v:shape id="_x0000_i1549" type="#_x0000_t75" style="width:14.95pt;height:22.4pt" o:ole="">
                  <v:imagedata r:id="rId983" o:title=""/>
                </v:shape>
                <o:OLEObject Type="Embed" ProgID="Equation.3" ShapeID="_x0000_i1549" DrawAspect="Content" ObjectID="_1780146902" r:id="rId1007"/>
              </w:object>
            </w:r>
            <w:r w:rsidRPr="008F3D60">
              <w:rPr>
                <w:rFonts w:eastAsia="Calibri"/>
                <w:i/>
                <w:iCs/>
                <w:sz w:val="28"/>
                <w:szCs w:val="28"/>
                <w:lang w:val="uk-UA" w:eastAsia="en-US"/>
              </w:rPr>
              <w:t>.</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 xml:space="preserve">Підсумковий </w:t>
            </w:r>
          </w:p>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стовпець</w:t>
            </w:r>
          </w:p>
        </w:tc>
      </w:tr>
      <w:tr w:rsidR="00DC59D9" w:rsidRPr="008F3D60" w:rsidTr="00DC59D9">
        <w:trPr>
          <w:trHeight w:val="20"/>
          <w:jc w:val="center"/>
        </w:trPr>
        <w:tc>
          <w:tcPr>
            <w:tcW w:w="0" w:type="auto"/>
            <w:vMerge w:val="restart"/>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i/>
                <w:iCs/>
                <w:sz w:val="28"/>
                <w:szCs w:val="28"/>
                <w:lang w:val="uk-UA" w:eastAsia="en-US"/>
              </w:rPr>
              <w:t>i</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550" type="#_x0000_t75" style="width:14.95pt;height:22.4pt" o:ole="">
                  <v:imagedata r:id="rId764" o:title=""/>
                </v:shape>
                <o:OLEObject Type="Embed" ProgID="Equation.3" ShapeID="_x0000_i1550" DrawAspect="Content" ObjectID="_1780146903" r:id="rId1008"/>
              </w:objec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551" type="#_x0000_t75" style="width:14.95pt;height:22.4pt" o:ole="">
                  <v:imagedata r:id="rId766" o:title=""/>
                </v:shape>
                <o:OLEObject Type="Embed" ProgID="Equation.3" ShapeID="_x0000_i1551" DrawAspect="Content" ObjectID="_1780146904" r:id="rId1009"/>
              </w:objec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552" type="#_x0000_t75" style="width:14.95pt;height:22.4pt" o:ole="">
                  <v:imagedata r:id="rId901" o:title=""/>
                </v:shape>
                <o:OLEObject Type="Embed" ProgID="Equation.3" ShapeID="_x0000_i1552" DrawAspect="Content" ObjectID="_1780146905" r:id="rId1010"/>
              </w:objec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DC59D9" w:rsidRPr="008F3D60" w:rsidRDefault="00DC59D9" w:rsidP="00FA2B6B">
            <w:pPr>
              <w:keepLines/>
              <w:ind w:left="0" w:firstLine="0"/>
              <w:jc w:val="center"/>
              <w:rPr>
                <w:rFonts w:eastAsia="Calibri"/>
                <w:b/>
                <w:sz w:val="28"/>
                <w:szCs w:val="28"/>
                <w:lang w:val="uk-UA" w:eastAsia="en-US"/>
              </w:rPr>
            </w:pPr>
            <w:r w:rsidRPr="008F3D60">
              <w:rPr>
                <w:rFonts w:eastAsia="Calibri"/>
                <w:b/>
                <w:position w:val="-12"/>
                <w:sz w:val="28"/>
                <w:szCs w:val="28"/>
                <w:lang w:val="uk-UA" w:eastAsia="en-US"/>
              </w:rPr>
              <w:object w:dxaOrig="285" w:dyaOrig="435">
                <v:shape id="_x0000_i1553" type="#_x0000_t75" style="width:14.95pt;height:22.4pt" o:ole="">
                  <v:imagedata r:id="rId903" o:title=""/>
                </v:shape>
                <o:OLEObject Type="Embed" ProgID="Equation.3" ShapeID="_x0000_i1553" DrawAspect="Content" ObjectID="_1780146906" r:id="rId1011"/>
              </w:objec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vMerge/>
            <w:tcBorders>
              <w:top w:val="single" w:sz="6"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DC59D9" w:rsidRPr="008F3D60" w:rsidRDefault="00DC59D9" w:rsidP="00FA2B6B">
            <w:pPr>
              <w:ind w:left="0" w:firstLine="0"/>
              <w:jc w:val="center"/>
              <w:rPr>
                <w:rFonts w:eastAsia="Calibri"/>
                <w:sz w:val="28"/>
                <w:szCs w:val="28"/>
                <w:lang w:val="uk-UA" w:eastAsia="en-US"/>
              </w:rPr>
            </w:pPr>
          </w:p>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285">
                <v:shape id="_x0000_i1554" type="#_x0000_t75" style="width:14.95pt;height:14.95pt" o:ole="">
                  <v:imagedata r:id="rId920" o:title=""/>
                </v:shape>
                <o:OLEObject Type="Embed" ProgID="Equation.3" ShapeID="_x0000_i1554" DrawAspect="Content" ObjectID="_1780146907" r:id="rId1012"/>
              </w:objec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555" type="#_x0000_t75" style="width:14.95pt;height:22.4pt" o:ole="">
                  <v:imagedata r:id="rId922" o:title=""/>
                </v:shape>
                <o:OLEObject Type="Embed" ProgID="Equation.3" ShapeID="_x0000_i1555" DrawAspect="Content" ObjectID="_1780146908" r:id="rId1013"/>
              </w:objec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285">
                <v:shape id="_x0000_i1556" type="#_x0000_t75" style="width:14.95pt;height:14.95pt" o:ole="">
                  <v:imagedata r:id="rId924" o:title=""/>
                </v:shape>
                <o:OLEObject Type="Embed" ProgID="Equation.3" ShapeID="_x0000_i1556" DrawAspect="Content" ObjectID="_1780146909" r:id="rId1014"/>
              </w:objec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557" type="#_x0000_t75" style="width:14.95pt;height:22.4pt" o:ole="">
                  <v:imagedata r:id="rId926" o:title=""/>
                </v:shape>
                <o:OLEObject Type="Embed" ProgID="Equation.3" ShapeID="_x0000_i1557" DrawAspect="Content" ObjectID="_1780146910" r:id="rId1015"/>
              </w:objec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285">
                <v:shape id="_x0000_i1558" type="#_x0000_t75" style="width:14.95pt;height:14.95pt" o:ole="">
                  <v:imagedata r:id="rId928" o:title=""/>
                </v:shape>
                <o:OLEObject Type="Embed" ProgID="Equation.3" ShapeID="_x0000_i1558" DrawAspect="Content" ObjectID="_1780146911" r:id="rId1016"/>
              </w:objec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559" type="#_x0000_t75" style="width:14.95pt;height:22.4pt" o:ole="">
                  <v:imagedata r:id="rId930" o:title=""/>
                </v:shape>
                <o:OLEObject Type="Embed" ProgID="Equation.3" ShapeID="_x0000_i1559" DrawAspect="Content" ObjectID="_1780146912" r:id="rId1017"/>
              </w:objec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285">
                <v:shape id="_x0000_i1560" type="#_x0000_t75" style="width:14.95pt;height:14.95pt" o:ole="">
                  <v:imagedata r:id="rId932" o:title=""/>
                </v:shape>
                <o:OLEObject Type="Embed" ProgID="Equation.3" ShapeID="_x0000_i1560" DrawAspect="Content" ObjectID="_1780146913" r:id="rId1018"/>
              </w:objec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285" w:dyaOrig="435">
                <v:shape id="_x0000_i1561" type="#_x0000_t75" style="width:14.95pt;height:22.4pt" o:ole="">
                  <v:imagedata r:id="rId934" o:title=""/>
                </v:shape>
                <o:OLEObject Type="Embed" ProgID="Equation.3" ShapeID="_x0000_i1561" DrawAspect="Content" ObjectID="_1780146914" r:id="rId1019"/>
              </w:objec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p>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64</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18</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324</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22</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484</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25</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p>
        </w:tc>
      </w:tr>
      <w:tr w:rsidR="00DC59D9" w:rsidRPr="008F3D60" w:rsidTr="00DC59D9">
        <w:trPr>
          <w:trHeight w:val="20"/>
          <w:jc w:val="center"/>
        </w:trPr>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25</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18</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324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–17</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289</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p>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 1</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36</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36</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p>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–13</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169</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25</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36</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0</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0</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p>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–19</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361</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–16</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256</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p>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–21</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441</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 14</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196</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p>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7</w: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–13</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169</w: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tcPr>
          <w:p w:rsidR="00DC59D9" w:rsidRPr="008F3D60" w:rsidRDefault="00DC59D9" w:rsidP="00FA2B6B">
            <w:pPr>
              <w:shd w:val="clear" w:color="auto" w:fill="FFFFFF"/>
              <w:ind w:left="0" w:firstLine="0"/>
              <w:jc w:val="center"/>
              <w:rPr>
                <w:rFonts w:eastAsia="Calibri"/>
                <w:sz w:val="28"/>
                <w:szCs w:val="28"/>
                <w:lang w:val="uk-UA"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p>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34"/>
                <w:sz w:val="28"/>
                <w:szCs w:val="28"/>
                <w:lang w:val="uk-UA" w:eastAsia="en-US"/>
              </w:rPr>
              <w:object w:dxaOrig="1290" w:dyaOrig="870">
                <v:shape id="_x0000_i1562" type="#_x0000_t75" style="width:64.55pt;height:44.15pt" o:ole="">
                  <v:imagedata r:id="rId1020" o:title=""/>
                </v:shape>
                <o:OLEObject Type="Embed" ProgID="Equation.3" ShapeID="_x0000_i1562" DrawAspect="Content" ObjectID="_1780146915" r:id="rId1021"/>
              </w:objec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1230</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649</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1136</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318</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34"/>
                <w:sz w:val="28"/>
                <w:szCs w:val="28"/>
                <w:lang w:val="uk-UA" w:eastAsia="en-US"/>
              </w:rPr>
              <w:object w:dxaOrig="1590" w:dyaOrig="870">
                <v:shape id="_x0000_i1563" type="#_x0000_t75" style="width:79.45pt;height:44.15pt" o:ole="">
                  <v:imagedata r:id="rId1022" o:title=""/>
                </v:shape>
                <o:OLEObject Type="Embed" ProgID="Equation.3" ShapeID="_x0000_i1563" DrawAspect="Content" ObjectID="_1780146916" r:id="rId1023"/>
              </w:object>
            </w:r>
          </w:p>
        </w:tc>
      </w:tr>
      <w:tr w:rsidR="00DC59D9" w:rsidRPr="008F3D60" w:rsidTr="00DC59D9">
        <w:trPr>
          <w:trHeight w:val="20"/>
          <w:jc w:val="center"/>
        </w:trPr>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34"/>
                <w:sz w:val="28"/>
                <w:szCs w:val="28"/>
                <w:lang w:val="uk-UA" w:eastAsia="en-US"/>
              </w:rPr>
              <w:object w:dxaOrig="1155" w:dyaOrig="870">
                <v:shape id="_x0000_i1564" type="#_x0000_t75" style="width:57.05pt;height:44.15pt" o:ole="">
                  <v:imagedata r:id="rId1024" o:title=""/>
                </v:shape>
                <o:OLEObject Type="Embed" ProgID="Equation.3" ShapeID="_x0000_i1564" DrawAspect="Content" ObjectID="_1780146917" r:id="rId1025"/>
              </w:objec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–54</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25</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36</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34"/>
                <w:sz w:val="28"/>
                <w:szCs w:val="28"/>
                <w:lang w:val="uk-UA" w:eastAsia="en-US"/>
              </w:rPr>
              <w:object w:dxaOrig="1290" w:dyaOrig="870">
                <v:shape id="_x0000_i1565" type="#_x0000_t75" style="width:64.55pt;height:44.15pt" o:ole="">
                  <v:imagedata r:id="rId1026" o:title=""/>
                </v:shape>
                <o:OLEObject Type="Embed" ProgID="Equation.3" ShapeID="_x0000_i1565" DrawAspect="Content" ObjectID="_1780146918" r:id="rId1027"/>
              </w:object>
            </w:r>
          </w:p>
        </w:tc>
      </w:tr>
      <w:tr w:rsidR="00DC59D9" w:rsidRPr="008F3D60" w:rsidTr="00DC59D9">
        <w:trPr>
          <w:trHeight w:val="20"/>
          <w:jc w:val="center"/>
        </w:trPr>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6"/>
                <w:sz w:val="28"/>
                <w:szCs w:val="28"/>
                <w:lang w:val="uk-UA" w:eastAsia="en-US"/>
              </w:rPr>
              <w:object w:dxaOrig="435" w:dyaOrig="435">
                <v:shape id="_x0000_i1566" type="#_x0000_t75" style="width:22.4pt;height:22.4pt" o:ole="">
                  <v:imagedata r:id="rId944" o:title=""/>
                </v:shape>
                <o:OLEObject Type="Embed" ProgID="Equation.3" ShapeID="_x0000_i1566" DrawAspect="Content" ObjectID="_1780146919" r:id="rId1028"/>
              </w:objec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2916</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625</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1296</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100</w:t>
            </w:r>
          </w:p>
        </w:tc>
        <w:tc>
          <w:tcPr>
            <w:tcW w:w="0" w:type="auto"/>
            <w:tcBorders>
              <w:top w:val="single" w:sz="12"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r>
    </w:tbl>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 xml:space="preserve">Порівняємо </w:t>
      </w:r>
      <w:r w:rsidRPr="008F3D60">
        <w:rPr>
          <w:rFonts w:eastAsia="Calibri"/>
          <w:position w:val="-16"/>
          <w:sz w:val="28"/>
          <w:szCs w:val="28"/>
          <w:lang w:val="uk-UA" w:eastAsia="en-US"/>
        </w:rPr>
        <w:object w:dxaOrig="720" w:dyaOrig="435">
          <v:shape id="_x0000_i1567" type="#_x0000_t75" style="width:36.7pt;height:22.4pt" o:ole="">
            <v:imagedata r:id="rId998" o:title=""/>
          </v:shape>
          <o:OLEObject Type="Embed" ProgID="Equation.3" ShapeID="_x0000_i1567" DrawAspect="Content" ObjectID="_1780146920" r:id="rId1029"/>
        </w:object>
      </w:r>
      <w:r w:rsidRPr="008F3D60">
        <w:rPr>
          <w:rFonts w:eastAsia="Calibri"/>
          <w:sz w:val="28"/>
          <w:szCs w:val="28"/>
          <w:lang w:val="uk-UA" w:eastAsia="en-US"/>
        </w:rPr>
        <w:t xml:space="preserve"> й </w:t>
      </w:r>
      <w:r w:rsidRPr="008F3D60">
        <w:rPr>
          <w:rFonts w:eastAsia="Calibri"/>
          <w:position w:val="-12"/>
          <w:sz w:val="28"/>
          <w:szCs w:val="28"/>
          <w:lang w:val="uk-UA" w:eastAsia="en-US"/>
        </w:rPr>
        <w:object w:dxaOrig="570" w:dyaOrig="435">
          <v:shape id="_x0000_i1568" type="#_x0000_t75" style="width:27.85pt;height:22.4pt" o:ole="">
            <v:imagedata r:id="rId960" o:title=""/>
          </v:shape>
          <o:OLEObject Type="Embed" ProgID="Equation.3" ShapeID="_x0000_i1568" DrawAspect="Content" ObjectID="_1780146921" r:id="rId1030"/>
        </w:object>
      </w:r>
      <w:r w:rsidRPr="008F3D60">
        <w:rPr>
          <w:rFonts w:eastAsia="Calibri"/>
          <w:sz w:val="28"/>
          <w:szCs w:val="28"/>
          <w:lang w:val="uk-UA" w:eastAsia="en-US"/>
        </w:rPr>
        <w:t xml:space="preserve"> за критерієм Фішера–Снедекора, використовуючи схему (8.13)</w: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position w:val="-126"/>
          <w:sz w:val="28"/>
          <w:szCs w:val="28"/>
          <w:lang w:val="uk-UA" w:eastAsia="en-US"/>
        </w:rPr>
        <w:object w:dxaOrig="7350" w:dyaOrig="2595">
          <v:shape id="_x0000_i1569" type="#_x0000_t75" style="width:367.45pt;height:129.05pt" o:ole="">
            <v:imagedata r:id="rId1031" o:title=""/>
          </v:shape>
          <o:OLEObject Type="Embed" ProgID="Equation.3" ShapeID="_x0000_i1569" DrawAspect="Content" ObjectID="_1780146922" r:id="rId1032"/>
        </w:object>
      </w:r>
    </w:p>
    <w:p w:rsidR="00DC59D9" w:rsidRPr="008F3D60" w:rsidRDefault="00DC59D9" w:rsidP="00FA2B6B">
      <w:pPr>
        <w:shd w:val="clear" w:color="auto" w:fill="FFFFFF"/>
        <w:ind w:left="0" w:firstLine="0"/>
        <w:jc w:val="center"/>
        <w:rPr>
          <w:rFonts w:eastAsia="Calibri"/>
          <w:b/>
          <w:bCs/>
          <w:sz w:val="28"/>
          <w:szCs w:val="28"/>
          <w:lang w:val="uk-UA" w:eastAsia="en-US"/>
        </w:rPr>
      </w:pP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 xml:space="preserve">Непараметричним аналогом однофакторного дисперсійного аналізу є </w:t>
      </w:r>
      <w:r w:rsidRPr="008F3D60">
        <w:rPr>
          <w:rFonts w:eastAsia="Calibri"/>
          <w:i/>
          <w:color w:val="000000"/>
          <w:sz w:val="28"/>
          <w:szCs w:val="28"/>
          <w:lang w:val="uk-UA" w:eastAsia="en-US"/>
        </w:rPr>
        <w:t>ранговий однофакторний аналіз Краскела – Уолліса.</w:t>
      </w:r>
      <w:r w:rsidRPr="008F3D60">
        <w:rPr>
          <w:rFonts w:eastAsia="Calibri"/>
          <w:color w:val="000000"/>
          <w:sz w:val="28"/>
          <w:szCs w:val="28"/>
          <w:lang w:val="uk-UA" w:eastAsia="en-US"/>
        </w:rPr>
        <w:t xml:space="preserve"> Він розроблений американськими математиком Вільямом Краскелом та економістом Вільсоном Уоллісом в 1952 р. Цей критерій призначено для перевірки нульової гіпотези про рівність ефектів впливу на досліджувані вибірки з невідомими, але рівними середніми. При цьому кількість вибірок має бути більшою ніж дві. Нульова гіпотеза полягає в тому, що k вибірок обсягами 1 2 , , ..., </w:t>
      </w:r>
      <w:r w:rsidRPr="008F3D60">
        <w:rPr>
          <w:rFonts w:eastAsia="Calibri"/>
          <w:i/>
          <w:color w:val="000000"/>
          <w:sz w:val="28"/>
          <w:szCs w:val="28"/>
          <w:lang w:val="uk-UA" w:eastAsia="en-US"/>
        </w:rPr>
        <w:t>k</w:t>
      </w:r>
      <w:r w:rsidRPr="008F3D60">
        <w:rPr>
          <w:rFonts w:eastAsia="Calibri"/>
          <w:color w:val="000000"/>
          <w:sz w:val="28"/>
          <w:szCs w:val="28"/>
          <w:lang w:val="uk-UA" w:eastAsia="en-US"/>
        </w:rPr>
        <w:t xml:space="preserve"> отримані з однієї і тієї самої генеральної сукупності. Критерій Краскела – Уолліса є узагальненням </w:t>
      </w:r>
      <w:r w:rsidRPr="008F3D60">
        <w:rPr>
          <w:rFonts w:eastAsia="Calibri"/>
          <w:i/>
          <w:color w:val="000000"/>
          <w:sz w:val="28"/>
          <w:szCs w:val="28"/>
          <w:lang w:val="uk-UA" w:eastAsia="en-US"/>
        </w:rPr>
        <w:t>U</w:t>
      </w:r>
      <w:r w:rsidRPr="008F3D60">
        <w:rPr>
          <w:rFonts w:eastAsia="Calibri"/>
          <w:color w:val="000000"/>
          <w:sz w:val="28"/>
          <w:szCs w:val="28"/>
          <w:lang w:val="uk-UA" w:eastAsia="en-US"/>
        </w:rPr>
        <w:t xml:space="preserve">-критерію Манна – Уїтні на випадок, коли кількість вибірок </w:t>
      </w:r>
      <w:r w:rsidRPr="008F3D60">
        <w:rPr>
          <w:rFonts w:eastAsia="Calibri"/>
          <w:i/>
          <w:color w:val="000000"/>
          <w:sz w:val="28"/>
          <w:szCs w:val="28"/>
          <w:lang w:val="uk-UA" w:eastAsia="en-US"/>
        </w:rPr>
        <w:t>k</w:t>
      </w:r>
      <w:r w:rsidRPr="008F3D60">
        <w:rPr>
          <w:rFonts w:eastAsia="Calibri"/>
          <w:color w:val="000000"/>
          <w:sz w:val="28"/>
          <w:szCs w:val="28"/>
          <w:lang w:val="uk-UA" w:eastAsia="en-US"/>
        </w:rPr>
        <w:t xml:space="preserve">&gt; 2. </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 xml:space="preserve">Рангові методи, у тому числі й метод Краскела – Уолліса, не передбачають нормальності розподілу результатів спостережень і можуть застосовуватися як для кількісних даних з невідомим законом розподілу, так і для порядкових ознак. </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i/>
          <w:color w:val="000000"/>
          <w:sz w:val="28"/>
          <w:szCs w:val="28"/>
          <w:lang w:val="uk-UA" w:eastAsia="en-US"/>
        </w:rPr>
        <w:t>Критерій Джонкхієра (Джонкхієра – Терпстра)</w:t>
      </w:r>
      <w:r w:rsidRPr="008F3D60">
        <w:rPr>
          <w:rFonts w:eastAsia="Calibri"/>
          <w:color w:val="000000"/>
          <w:sz w:val="28"/>
          <w:szCs w:val="28"/>
          <w:lang w:val="uk-UA" w:eastAsia="en-US"/>
        </w:rPr>
        <w:t xml:space="preserve"> запропонований незалежно один від одного нідерландським математиком Т.Дж. Терпстрою в 1952 р. й британським психологом Е.Р. Джонкхієром в 1954 р. Його застосовують тоді, коли заздалегідь відомо, що наявні групи результатів упорядковані за зростанням впливу досліджуваного фактор</w:t>
      </w:r>
      <w:r w:rsidR="004847EC">
        <w:rPr>
          <w:rFonts w:eastAsia="Calibri"/>
          <w:color w:val="000000"/>
          <w:sz w:val="28"/>
          <w:szCs w:val="28"/>
          <w:lang w:val="uk-UA" w:eastAsia="en-US"/>
        </w:rPr>
        <w:t>у</w:t>
      </w:r>
      <w:r w:rsidRPr="008F3D60">
        <w:rPr>
          <w:rFonts w:eastAsia="Calibri"/>
          <w:color w:val="000000"/>
          <w:sz w:val="28"/>
          <w:szCs w:val="28"/>
          <w:lang w:val="uk-UA" w:eastAsia="en-US"/>
        </w:rPr>
        <w:t>, який вимірюють у порядковій шкалі. Таблиця даних має такий самий вигляд, як і в попередньому випадку. Будемо вважати, що її перший стовпчик відповідає найменшому рівню фактор</w:t>
      </w:r>
      <w:r w:rsidR="004847EC">
        <w:rPr>
          <w:rFonts w:eastAsia="Calibri"/>
          <w:color w:val="000000"/>
          <w:sz w:val="28"/>
          <w:szCs w:val="28"/>
          <w:lang w:val="uk-UA" w:eastAsia="en-US"/>
        </w:rPr>
        <w:t>у</w:t>
      </w:r>
      <w:r w:rsidRPr="008F3D60">
        <w:rPr>
          <w:rFonts w:eastAsia="Calibri"/>
          <w:color w:val="000000"/>
          <w:sz w:val="28"/>
          <w:szCs w:val="28"/>
          <w:lang w:val="uk-UA" w:eastAsia="en-US"/>
        </w:rPr>
        <w:t>, другий – наступному за величиною тощо, останній стовпчик відповідає найбільшому рівню. При виконанні таких припущень критерій Джонкхієра є більш потужним, ніж критерій Краскела – Уолліса, стосовно гіпотези про монотонний вплив фактор</w:t>
      </w:r>
      <w:r w:rsidR="004847EC">
        <w:rPr>
          <w:rFonts w:eastAsia="Calibri"/>
          <w:color w:val="000000"/>
          <w:sz w:val="28"/>
          <w:szCs w:val="28"/>
          <w:lang w:val="uk-UA" w:eastAsia="en-US"/>
        </w:rPr>
        <w:t>у</w:t>
      </w:r>
      <w:r w:rsidRPr="008F3D60">
        <w:rPr>
          <w:rFonts w:eastAsia="Calibri"/>
          <w:color w:val="000000"/>
          <w:sz w:val="28"/>
          <w:szCs w:val="28"/>
          <w:lang w:val="uk-UA" w:eastAsia="en-US"/>
        </w:rPr>
        <w:t xml:space="preserve">. </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i/>
          <w:color w:val="000000"/>
          <w:sz w:val="28"/>
          <w:szCs w:val="28"/>
          <w:lang w:val="uk-UA" w:eastAsia="en-US"/>
        </w:rPr>
        <w:t>М-критерій Бартлетта</w:t>
      </w:r>
      <w:r w:rsidRPr="008F3D60">
        <w:rPr>
          <w:rFonts w:eastAsia="Calibri"/>
          <w:color w:val="000000"/>
          <w:sz w:val="28"/>
          <w:szCs w:val="28"/>
          <w:lang w:val="uk-UA" w:eastAsia="en-US"/>
        </w:rPr>
        <w:t xml:space="preserve"> запропонований британським статистиком Маурісом Стівенсоном Бартлеттом в 1937 р. Його застосовують для перевірки нульової гіпотези про рівність дисперсій кількох нормальних генеральних сукупностей, з яких взяті досліджувані вибірки, що у загальному випадку мають різні обсяги (обсяг кожної вибірки має бути не менше чотирьох). </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i/>
          <w:color w:val="000000"/>
          <w:sz w:val="28"/>
          <w:szCs w:val="28"/>
          <w:lang w:val="uk-UA" w:eastAsia="en-US"/>
        </w:rPr>
        <w:t>G-критерій Кокрена (Кочрена)</w:t>
      </w:r>
      <w:r w:rsidRPr="008F3D60">
        <w:rPr>
          <w:rFonts w:eastAsia="Calibri"/>
          <w:color w:val="000000"/>
          <w:sz w:val="28"/>
          <w:szCs w:val="28"/>
          <w:lang w:val="uk-UA" w:eastAsia="en-US"/>
        </w:rPr>
        <w:t xml:space="preserve"> запропонований американським статистиком Вільмом Геммелом Кочреном в 1941 р. Його використовують для перевірки нульової гіпотези про рівність дисперсій k (k ≥ 2) нормальних генеральних сукупностей за незалежними вибірками рівного обсягу. </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 xml:space="preserve">Непараметричний </w:t>
      </w:r>
      <w:r w:rsidRPr="008F3D60">
        <w:rPr>
          <w:rFonts w:eastAsia="Calibri"/>
          <w:i/>
          <w:color w:val="000000"/>
          <w:sz w:val="28"/>
          <w:szCs w:val="28"/>
          <w:lang w:val="uk-UA" w:eastAsia="en-US"/>
        </w:rPr>
        <w:t>критерій Левене,</w:t>
      </w:r>
      <w:r w:rsidRPr="008F3D60">
        <w:rPr>
          <w:rFonts w:eastAsia="Calibri"/>
          <w:color w:val="000000"/>
          <w:sz w:val="28"/>
          <w:szCs w:val="28"/>
          <w:lang w:val="uk-UA" w:eastAsia="en-US"/>
        </w:rPr>
        <w:t xml:space="preserve"> запропонований американським математиком Ховардом Левене в 1960 р. є альтернативою критерію Бартлетта в </w:t>
      </w:r>
      <w:r w:rsidRPr="008F3D60">
        <w:rPr>
          <w:rFonts w:eastAsia="Calibri"/>
          <w:color w:val="000000"/>
          <w:sz w:val="28"/>
          <w:szCs w:val="28"/>
          <w:lang w:val="uk-UA" w:eastAsia="en-US"/>
        </w:rPr>
        <w:lastRenderedPageBreak/>
        <w:t xml:space="preserve">умовах, коли немає впевненості у тому, що досліджувані вибірки підпорядковуються нормальному розподілу. </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 xml:space="preserve">В 1974 р. американські статистики Мортон Б. Браун та Алан Б. Форсайт запропонували більш робастний тест </w:t>
      </w:r>
      <w:r w:rsidRPr="008F3D60">
        <w:rPr>
          <w:rFonts w:eastAsia="Calibri"/>
          <w:i/>
          <w:color w:val="000000"/>
          <w:sz w:val="28"/>
          <w:szCs w:val="28"/>
          <w:lang w:val="uk-UA" w:eastAsia="en-US"/>
        </w:rPr>
        <w:t>(критерій Брауна – Форсайта).</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Розглянуті вище критерії дають змогу встановити різницю дисперсій сукупностей, але не дають можливості дати кількісну оцінку впливу фактор</w:t>
      </w:r>
      <w:r w:rsidR="004847EC">
        <w:rPr>
          <w:rFonts w:eastAsia="Calibri"/>
          <w:color w:val="000000"/>
          <w:sz w:val="28"/>
          <w:szCs w:val="28"/>
          <w:lang w:val="uk-UA" w:eastAsia="en-US"/>
        </w:rPr>
        <w:t>у</w:t>
      </w:r>
      <w:r w:rsidRPr="008F3D60">
        <w:rPr>
          <w:rFonts w:eastAsia="Calibri"/>
          <w:color w:val="000000"/>
          <w:sz w:val="28"/>
          <w:szCs w:val="28"/>
          <w:lang w:val="uk-UA" w:eastAsia="en-US"/>
        </w:rPr>
        <w:t xml:space="preserve"> на досліджувану ознаку, а також встановити, для яких саме сукупностей дисперсії є різними. </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Для встановлення кількісного впливу досліджуваного фактор</w:t>
      </w:r>
      <w:r w:rsidR="004847EC">
        <w:rPr>
          <w:rFonts w:eastAsia="Calibri"/>
          <w:color w:val="000000"/>
          <w:sz w:val="28"/>
          <w:szCs w:val="28"/>
          <w:lang w:val="uk-UA" w:eastAsia="en-US"/>
        </w:rPr>
        <w:t>у</w:t>
      </w:r>
      <w:r w:rsidRPr="008F3D60">
        <w:rPr>
          <w:rFonts w:eastAsia="Calibri"/>
          <w:color w:val="000000"/>
          <w:sz w:val="28"/>
          <w:szCs w:val="28"/>
          <w:lang w:val="uk-UA" w:eastAsia="en-US"/>
        </w:rPr>
        <w:t xml:space="preserve"> часто застосовують адитивну модель, яка передбачає, що значення відгуку є сумою впливу фактор</w:t>
      </w:r>
      <w:r w:rsidR="004847EC">
        <w:rPr>
          <w:rFonts w:eastAsia="Calibri"/>
          <w:color w:val="000000"/>
          <w:sz w:val="28"/>
          <w:szCs w:val="28"/>
          <w:lang w:val="uk-UA" w:eastAsia="en-US"/>
        </w:rPr>
        <w:t>у</w:t>
      </w:r>
      <w:r w:rsidRPr="008F3D60">
        <w:rPr>
          <w:rFonts w:eastAsia="Calibri"/>
          <w:color w:val="000000"/>
          <w:sz w:val="28"/>
          <w:szCs w:val="28"/>
          <w:lang w:val="uk-UA" w:eastAsia="en-US"/>
        </w:rPr>
        <w:t xml:space="preserve"> і незалежної від нього випадкової величини.</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 xml:space="preserve">Якщо гіпотезу про рівність середніх відхиляють, то наступним кроком може бути визначення вибірок, для яких ця різниця є суттєвою. Для цього використовують метод лінійних контрастів. </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i/>
          <w:color w:val="000000"/>
          <w:sz w:val="28"/>
          <w:szCs w:val="28"/>
          <w:lang w:val="uk-UA" w:eastAsia="en-US"/>
        </w:rPr>
        <w:t>Лінійним контрастом</w:t>
      </w:r>
      <w:r w:rsidRPr="008F3D60">
        <w:rPr>
          <w:rFonts w:eastAsia="Calibri"/>
          <w:color w:val="000000"/>
          <w:sz w:val="28"/>
          <w:szCs w:val="28"/>
          <w:lang w:val="uk-UA" w:eastAsia="en-US"/>
        </w:rPr>
        <w:t xml:space="preserve"> у моделі адитивного впливу фактор</w:t>
      </w:r>
      <w:r w:rsidR="004847EC">
        <w:rPr>
          <w:rFonts w:eastAsia="Calibri"/>
          <w:color w:val="000000"/>
          <w:sz w:val="28"/>
          <w:szCs w:val="28"/>
          <w:lang w:val="uk-UA" w:eastAsia="en-US"/>
        </w:rPr>
        <w:t>у</w:t>
      </w:r>
      <w:r w:rsidRPr="008F3D60">
        <w:rPr>
          <w:rFonts w:eastAsia="Calibri"/>
          <w:color w:val="000000"/>
          <w:sz w:val="28"/>
          <w:szCs w:val="28"/>
          <w:lang w:val="uk-UA" w:eastAsia="en-US"/>
        </w:rPr>
        <w:t xml:space="preserve"> на відгук називають лінійну функцію середніх значень k незалежних нормальних вибірок з невідомими рівними дисперсіями.</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 xml:space="preserve">Для встановлення вибірок, що належать певній множині даних, дисперсії яких є різними, найчастіше застосовують </w:t>
      </w:r>
      <w:r w:rsidRPr="008F3D60">
        <w:rPr>
          <w:rFonts w:eastAsia="Calibri"/>
          <w:i/>
          <w:color w:val="000000"/>
          <w:sz w:val="28"/>
          <w:szCs w:val="28"/>
          <w:lang w:val="uk-UA" w:eastAsia="en-US"/>
        </w:rPr>
        <w:t>метод множинних порівнянь (Шеффе),</w:t>
      </w:r>
      <w:r w:rsidRPr="008F3D60">
        <w:rPr>
          <w:rFonts w:eastAsia="Calibri"/>
          <w:color w:val="000000"/>
          <w:sz w:val="28"/>
          <w:szCs w:val="28"/>
          <w:lang w:val="uk-UA" w:eastAsia="en-US"/>
        </w:rPr>
        <w:t xml:space="preserve"> запропонований американським статистиком Генрі Шеффе. </w:t>
      </w:r>
    </w:p>
    <w:p w:rsidR="005A0661" w:rsidRPr="008F3D60" w:rsidRDefault="005A0661" w:rsidP="00FA2B6B">
      <w:pPr>
        <w:tabs>
          <w:tab w:val="left" w:pos="993"/>
        </w:tabs>
        <w:ind w:left="0" w:firstLine="709"/>
        <w:jc w:val="both"/>
        <w:rPr>
          <w:rFonts w:eastAsia="Calibri"/>
          <w:color w:val="000000"/>
          <w:sz w:val="28"/>
          <w:szCs w:val="28"/>
          <w:lang w:val="uk-UA" w:eastAsia="en-US"/>
        </w:rPr>
      </w:pPr>
    </w:p>
    <w:p w:rsidR="00DC59D9" w:rsidRPr="008F3D60" w:rsidRDefault="00DC59D9" w:rsidP="00FA2B6B">
      <w:pPr>
        <w:ind w:hanging="6"/>
        <w:rPr>
          <w:b/>
          <w:bCs/>
          <w:sz w:val="28"/>
          <w:szCs w:val="28"/>
          <w:lang w:val="uk-UA" w:eastAsia="en-US"/>
        </w:rPr>
      </w:pPr>
      <w:bookmarkStart w:id="90" w:name="_Toc161969766"/>
      <w:r w:rsidRPr="008F3D60">
        <w:rPr>
          <w:b/>
          <w:bCs/>
          <w:sz w:val="28"/>
          <w:szCs w:val="28"/>
          <w:lang w:val="uk-UA" w:eastAsia="en-US"/>
        </w:rPr>
        <w:t>8.4 Поняття про двофакторний дисперсійний аналіз</w:t>
      </w:r>
      <w:bookmarkEnd w:id="90"/>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В основі двофакторного дисперсійного аналізу лежить наступна теоретико – імовірнісна модель:</w: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0" w:firstLine="720"/>
        <w:jc w:val="both"/>
        <w:rPr>
          <w:rFonts w:eastAsia="Calibri"/>
          <w:sz w:val="28"/>
          <w:szCs w:val="28"/>
          <w:lang w:val="uk-UA" w:eastAsia="en-US"/>
        </w:rPr>
      </w:pPr>
      <w:r w:rsidRPr="008F3D60">
        <w:rPr>
          <w:rFonts w:eastAsia="Calibri"/>
          <w:position w:val="-16"/>
          <w:sz w:val="28"/>
          <w:szCs w:val="28"/>
          <w:lang w:val="uk-UA" w:eastAsia="en-US"/>
        </w:rPr>
        <w:object w:dxaOrig="3165" w:dyaOrig="435">
          <v:shape id="_x0000_i1570" type="#_x0000_t75" style="width:158.95pt;height:22.4pt" o:ole="">
            <v:imagedata r:id="rId1033" o:title=""/>
          </v:shape>
          <o:OLEObject Type="Embed" ProgID="Equation.3" ShapeID="_x0000_i1570" DrawAspect="Content" ObjectID="_1780146923" r:id="rId1034"/>
        </w:object>
      </w:r>
      <w:r w:rsidRPr="008F3D60">
        <w:rPr>
          <w:rFonts w:eastAsia="Calibri"/>
          <w:sz w:val="28"/>
          <w:szCs w:val="28"/>
          <w:lang w:val="uk-UA" w:eastAsia="en-US"/>
        </w:rPr>
        <w:tab/>
        <w:t>(8.16)</w:t>
      </w:r>
    </w:p>
    <w:p w:rsidR="00DC59D9" w:rsidRPr="008F3D60" w:rsidRDefault="00DC59D9" w:rsidP="00FA2B6B">
      <w:pPr>
        <w:shd w:val="clear" w:color="auto" w:fill="FFFFFF"/>
        <w:tabs>
          <w:tab w:val="left" w:pos="8647"/>
        </w:tabs>
        <w:ind w:left="0" w:firstLine="720"/>
        <w:jc w:val="both"/>
        <w:rPr>
          <w:rFonts w:eastAsia="Calibri"/>
          <w:sz w:val="28"/>
          <w:szCs w:val="28"/>
          <w:lang w:val="uk-UA" w:eastAsia="en-US"/>
        </w:rPr>
      </w:pPr>
    </w:p>
    <w:p w:rsidR="00DC59D9" w:rsidRPr="008F3D60" w:rsidRDefault="00DC59D9" w:rsidP="00FA2B6B">
      <w:pPr>
        <w:shd w:val="clear" w:color="auto" w:fill="FFFFFF"/>
        <w:ind w:left="0" w:right="86" w:firstLine="0"/>
        <w:jc w:val="both"/>
        <w:rPr>
          <w:rFonts w:eastAsia="Calibri"/>
          <w:sz w:val="28"/>
          <w:szCs w:val="28"/>
          <w:lang w:val="uk-UA" w:eastAsia="en-US"/>
        </w:rPr>
      </w:pPr>
      <w:r w:rsidRPr="008F3D60">
        <w:rPr>
          <w:rFonts w:eastAsia="Calibri"/>
          <w:sz w:val="28"/>
          <w:szCs w:val="28"/>
          <w:lang w:val="uk-UA" w:eastAsia="en-US"/>
        </w:rPr>
        <w:t xml:space="preserve">де </w:t>
      </w:r>
      <w:r w:rsidRPr="008F3D60">
        <w:rPr>
          <w:rFonts w:eastAsia="Calibri"/>
          <w:i/>
          <w:iCs/>
          <w:sz w:val="28"/>
          <w:szCs w:val="28"/>
          <w:lang w:val="uk-UA" w:eastAsia="en-US"/>
        </w:rPr>
        <w:t>x</w:t>
      </w:r>
      <w:r w:rsidRPr="008F3D60">
        <w:rPr>
          <w:rFonts w:eastAsia="Calibri"/>
          <w:i/>
          <w:iCs/>
          <w:sz w:val="28"/>
          <w:szCs w:val="28"/>
          <w:vertAlign w:val="subscript"/>
          <w:lang w:val="uk-UA" w:eastAsia="en-US"/>
        </w:rPr>
        <w:t>ijk</w:t>
      </w:r>
      <w:r w:rsidRPr="008F3D60">
        <w:rPr>
          <w:rFonts w:eastAsia="Calibri"/>
          <w:sz w:val="28"/>
          <w:szCs w:val="28"/>
          <w:lang w:val="uk-UA" w:eastAsia="en-US"/>
        </w:rPr>
        <w:t xml:space="preserve">– значення ознаки </w:t>
      </w:r>
      <w:r w:rsidRPr="008F3D60">
        <w:rPr>
          <w:rFonts w:eastAsia="Calibri"/>
          <w:i/>
          <w:iCs/>
          <w:sz w:val="28"/>
          <w:szCs w:val="28"/>
          <w:lang w:val="uk-UA" w:eastAsia="en-US"/>
        </w:rPr>
        <w:t xml:space="preserve">X </w:t>
      </w:r>
      <w:r w:rsidRPr="008F3D60">
        <w:rPr>
          <w:rFonts w:eastAsia="Calibri"/>
          <w:sz w:val="28"/>
          <w:szCs w:val="28"/>
          <w:lang w:val="uk-UA" w:eastAsia="en-US"/>
        </w:rPr>
        <w:t xml:space="preserve">в </w:t>
      </w:r>
      <w:r w:rsidRPr="008F3D60">
        <w:rPr>
          <w:rFonts w:eastAsia="Calibri"/>
          <w:i/>
          <w:iCs/>
          <w:sz w:val="28"/>
          <w:szCs w:val="28"/>
          <w:lang w:val="uk-UA" w:eastAsia="en-US"/>
        </w:rPr>
        <w:t xml:space="preserve">k-му </w:t>
      </w:r>
      <w:r w:rsidRPr="008F3D60">
        <w:rPr>
          <w:rFonts w:eastAsia="Calibri"/>
          <w:sz w:val="28"/>
          <w:szCs w:val="28"/>
          <w:lang w:val="uk-UA" w:eastAsia="en-US"/>
        </w:rPr>
        <w:t xml:space="preserve">спостереженні на </w:t>
      </w:r>
      <w:r w:rsidRPr="008F3D60">
        <w:rPr>
          <w:rFonts w:eastAsia="Calibri"/>
          <w:i/>
          <w:sz w:val="28"/>
          <w:szCs w:val="28"/>
          <w:lang w:val="uk-UA" w:eastAsia="en-US"/>
        </w:rPr>
        <w:t>i-му</w:t>
      </w:r>
      <w:r w:rsidRPr="008F3D60">
        <w:rPr>
          <w:rFonts w:eastAsia="Calibri"/>
          <w:sz w:val="28"/>
          <w:szCs w:val="28"/>
          <w:lang w:val="uk-UA" w:eastAsia="en-US"/>
        </w:rPr>
        <w:t xml:space="preserve"> рівні фактор</w:t>
      </w:r>
      <w:r w:rsidR="004847EC">
        <w:rPr>
          <w:rFonts w:eastAsia="Calibri"/>
          <w:sz w:val="28"/>
          <w:szCs w:val="28"/>
          <w:lang w:val="uk-UA" w:eastAsia="en-US"/>
        </w:rPr>
        <w:t>у</w:t>
      </w:r>
      <w:r w:rsidRPr="008F3D60">
        <w:rPr>
          <w:rFonts w:eastAsia="Calibri"/>
          <w:i/>
          <w:iCs/>
          <w:sz w:val="28"/>
          <w:szCs w:val="28"/>
          <w:lang w:val="uk-UA" w:eastAsia="en-US"/>
        </w:rPr>
        <w:t xml:space="preserve">А </w:t>
      </w:r>
      <w:r w:rsidRPr="008F3D60">
        <w:rPr>
          <w:rFonts w:eastAsia="Calibri"/>
          <w:sz w:val="28"/>
          <w:szCs w:val="28"/>
          <w:lang w:val="uk-UA" w:eastAsia="en-US"/>
        </w:rPr>
        <w:t xml:space="preserve">і на </w:t>
      </w:r>
      <w:r w:rsidRPr="008F3D60">
        <w:rPr>
          <w:rFonts w:eastAsia="Calibri"/>
          <w:i/>
          <w:sz w:val="28"/>
          <w:szCs w:val="28"/>
          <w:lang w:val="uk-UA" w:eastAsia="en-US"/>
        </w:rPr>
        <w:t>j-му</w:t>
      </w:r>
      <w:r w:rsidRPr="008F3D60">
        <w:rPr>
          <w:rFonts w:eastAsia="Calibri"/>
          <w:sz w:val="28"/>
          <w:szCs w:val="28"/>
          <w:lang w:val="uk-UA" w:eastAsia="en-US"/>
        </w:rPr>
        <w:t xml:space="preserve"> рівні фактор</w:t>
      </w:r>
      <w:r w:rsidR="004847EC">
        <w:rPr>
          <w:rFonts w:eastAsia="Calibri"/>
          <w:sz w:val="28"/>
          <w:szCs w:val="28"/>
          <w:lang w:val="uk-UA" w:eastAsia="en-US"/>
        </w:rPr>
        <w:t>у</w:t>
      </w:r>
      <w:r w:rsidRPr="008F3D60">
        <w:rPr>
          <w:rFonts w:eastAsia="Calibri"/>
          <w:i/>
          <w:iCs/>
          <w:sz w:val="28"/>
          <w:szCs w:val="28"/>
          <w:lang w:val="uk-UA" w:eastAsia="en-US"/>
        </w:rPr>
        <w:t xml:space="preserve">В; </w:t>
      </w:r>
      <w:r w:rsidRPr="008F3D60">
        <w:rPr>
          <w:rFonts w:eastAsia="Calibri"/>
          <w:i/>
          <w:iCs/>
          <w:position w:val="-6"/>
          <w:sz w:val="28"/>
          <w:szCs w:val="28"/>
          <w:lang w:val="uk-UA" w:eastAsia="en-US"/>
        </w:rPr>
        <w:object w:dxaOrig="285" w:dyaOrig="285">
          <v:shape id="_x0000_i1571" type="#_x0000_t75" style="width:14.95pt;height:14.95pt" o:ole="">
            <v:imagedata r:id="rId1035" o:title=""/>
          </v:shape>
          <o:OLEObject Type="Embed" ProgID="Equation.3" ShapeID="_x0000_i1571" DrawAspect="Content" ObjectID="_1780146924" r:id="rId1036"/>
        </w:object>
      </w:r>
      <w:r w:rsidRPr="008F3D60">
        <w:rPr>
          <w:rFonts w:eastAsia="Calibri"/>
          <w:sz w:val="28"/>
          <w:szCs w:val="28"/>
          <w:lang w:val="uk-UA" w:eastAsia="en-US"/>
        </w:rPr>
        <w:t xml:space="preserve">–загальна середня величина ознаки </w:t>
      </w:r>
      <w:r w:rsidRPr="008F3D60">
        <w:rPr>
          <w:rFonts w:eastAsia="Calibri"/>
          <w:i/>
          <w:iCs/>
          <w:sz w:val="28"/>
          <w:szCs w:val="28"/>
          <w:lang w:val="uk-UA" w:eastAsia="en-US"/>
        </w:rPr>
        <w:t>X;</w:t>
      </w:r>
      <w:r w:rsidRPr="008F3D60">
        <w:rPr>
          <w:rFonts w:eastAsia="Calibri"/>
          <w:i/>
          <w:iCs/>
          <w:sz w:val="28"/>
          <w:szCs w:val="28"/>
          <w:lang w:val="uk-UA" w:eastAsia="en-US"/>
        </w:rPr>
        <w:sym w:font="Symbol" w:char="F061"/>
      </w:r>
      <w:r w:rsidRPr="008F3D60">
        <w:rPr>
          <w:rFonts w:eastAsia="Calibri"/>
          <w:i/>
          <w:iCs/>
          <w:sz w:val="28"/>
          <w:szCs w:val="28"/>
          <w:vertAlign w:val="subscript"/>
          <w:lang w:val="uk-UA" w:eastAsia="en-US"/>
        </w:rPr>
        <w:t>i</w:t>
      </w:r>
      <w:r w:rsidRPr="008F3D60">
        <w:rPr>
          <w:rFonts w:eastAsia="Calibri"/>
          <w:i/>
          <w:iCs/>
          <w:sz w:val="28"/>
          <w:szCs w:val="28"/>
          <w:lang w:val="uk-UA" w:eastAsia="en-US"/>
        </w:rPr>
        <w:t xml:space="preserve"> – </w:t>
      </w:r>
      <w:r w:rsidRPr="008F3D60">
        <w:rPr>
          <w:rFonts w:eastAsia="Calibri"/>
          <w:sz w:val="28"/>
          <w:szCs w:val="28"/>
          <w:lang w:val="uk-UA" w:eastAsia="en-US"/>
        </w:rPr>
        <w:t xml:space="preserve">ефект впливу фактору </w:t>
      </w:r>
      <w:r w:rsidRPr="008F3D60">
        <w:rPr>
          <w:rFonts w:eastAsia="Calibri"/>
          <w:i/>
          <w:iCs/>
          <w:sz w:val="28"/>
          <w:szCs w:val="28"/>
          <w:lang w:val="uk-UA" w:eastAsia="en-US"/>
        </w:rPr>
        <w:t xml:space="preserve">А </w:t>
      </w:r>
      <w:r w:rsidRPr="008F3D60">
        <w:rPr>
          <w:rFonts w:eastAsia="Calibri"/>
          <w:sz w:val="28"/>
          <w:szCs w:val="28"/>
          <w:lang w:val="uk-UA" w:eastAsia="en-US"/>
        </w:rPr>
        <w:t xml:space="preserve">на </w:t>
      </w:r>
      <w:r w:rsidRPr="008F3D60">
        <w:rPr>
          <w:rFonts w:eastAsia="Calibri"/>
          <w:i/>
          <w:sz w:val="28"/>
          <w:szCs w:val="28"/>
          <w:lang w:val="uk-UA" w:eastAsia="en-US"/>
        </w:rPr>
        <w:t>i-му</w:t>
      </w:r>
      <w:r w:rsidRPr="008F3D60">
        <w:rPr>
          <w:rFonts w:eastAsia="Calibri"/>
          <w:sz w:val="28"/>
          <w:szCs w:val="28"/>
          <w:lang w:val="uk-UA" w:eastAsia="en-US"/>
        </w:rPr>
        <w:t xml:space="preserve"> рівні; </w:t>
      </w:r>
      <w:r w:rsidRPr="008F3D60">
        <w:rPr>
          <w:rFonts w:eastAsia="Calibri"/>
          <w:i/>
          <w:sz w:val="28"/>
          <w:szCs w:val="28"/>
          <w:lang w:val="uk-UA" w:eastAsia="en-US"/>
        </w:rPr>
        <w:sym w:font="Symbol" w:char="F062"/>
      </w:r>
      <w:r w:rsidRPr="008F3D60">
        <w:rPr>
          <w:rFonts w:eastAsia="Calibri"/>
          <w:i/>
          <w:sz w:val="28"/>
          <w:szCs w:val="28"/>
          <w:vertAlign w:val="subscript"/>
          <w:lang w:val="uk-UA" w:eastAsia="en-US"/>
        </w:rPr>
        <w:t>j</w:t>
      </w:r>
      <w:r w:rsidRPr="008F3D60">
        <w:rPr>
          <w:rFonts w:eastAsia="Calibri"/>
          <w:sz w:val="28"/>
          <w:szCs w:val="28"/>
          <w:lang w:val="uk-UA" w:eastAsia="en-US"/>
        </w:rPr>
        <w:t xml:space="preserve"> – ефект впливу фактору </w:t>
      </w:r>
      <w:r w:rsidRPr="008F3D60">
        <w:rPr>
          <w:rFonts w:eastAsia="Calibri"/>
          <w:i/>
          <w:iCs/>
          <w:sz w:val="28"/>
          <w:szCs w:val="28"/>
          <w:lang w:val="uk-UA" w:eastAsia="en-US"/>
        </w:rPr>
        <w:t xml:space="preserve">В </w:t>
      </w:r>
      <w:r w:rsidRPr="008F3D60">
        <w:rPr>
          <w:rFonts w:eastAsia="Calibri"/>
          <w:sz w:val="28"/>
          <w:szCs w:val="28"/>
          <w:lang w:val="uk-UA" w:eastAsia="en-US"/>
        </w:rPr>
        <w:t xml:space="preserve">на </w:t>
      </w:r>
      <w:r w:rsidRPr="008F3D60">
        <w:rPr>
          <w:rFonts w:eastAsia="Calibri"/>
          <w:i/>
          <w:sz w:val="28"/>
          <w:szCs w:val="28"/>
          <w:lang w:val="uk-UA" w:eastAsia="en-US"/>
        </w:rPr>
        <w:t>j-му</w:t>
      </w:r>
      <w:r w:rsidRPr="008F3D60">
        <w:rPr>
          <w:rFonts w:eastAsia="Calibri"/>
          <w:sz w:val="28"/>
          <w:szCs w:val="28"/>
          <w:lang w:val="uk-UA" w:eastAsia="en-US"/>
        </w:rPr>
        <w:t xml:space="preserve"> рівні; </w:t>
      </w:r>
      <w:r w:rsidRPr="008F3D60">
        <w:rPr>
          <w:rFonts w:eastAsia="Calibri"/>
          <w:sz w:val="28"/>
          <w:szCs w:val="28"/>
          <w:lang w:val="uk-UA" w:eastAsia="en-US"/>
        </w:rPr>
        <w:sym w:font="Symbol" w:char="F067"/>
      </w:r>
      <w:r w:rsidRPr="008F3D60">
        <w:rPr>
          <w:rFonts w:eastAsia="Calibri"/>
          <w:i/>
          <w:sz w:val="28"/>
          <w:szCs w:val="28"/>
          <w:vertAlign w:val="subscript"/>
          <w:lang w:val="uk-UA" w:eastAsia="en-US"/>
        </w:rPr>
        <w:t xml:space="preserve">ij </w:t>
      </w:r>
      <w:r w:rsidRPr="008F3D60">
        <w:rPr>
          <w:rFonts w:eastAsia="Calibri"/>
          <w:i/>
          <w:iCs/>
          <w:sz w:val="28"/>
          <w:szCs w:val="28"/>
          <w:lang w:val="uk-UA" w:eastAsia="en-US"/>
        </w:rPr>
        <w:t xml:space="preserve">– </w:t>
      </w:r>
      <w:r w:rsidRPr="008F3D60">
        <w:rPr>
          <w:rFonts w:eastAsia="Calibri"/>
          <w:sz w:val="28"/>
          <w:szCs w:val="28"/>
          <w:lang w:val="uk-UA" w:eastAsia="en-US"/>
        </w:rPr>
        <w:t xml:space="preserve">ефект спільного впливу факторів (позначимо </w:t>
      </w:r>
      <w:r w:rsidRPr="008F3D60">
        <w:rPr>
          <w:rFonts w:eastAsia="Calibri"/>
          <w:i/>
          <w:iCs/>
          <w:sz w:val="28"/>
          <w:szCs w:val="28"/>
          <w:lang w:val="uk-UA" w:eastAsia="en-US"/>
        </w:rPr>
        <w:t xml:space="preserve">А×В); </w:t>
      </w:r>
      <w:r w:rsidRPr="008F3D60">
        <w:rPr>
          <w:rFonts w:eastAsia="Calibri"/>
          <w:i/>
          <w:iCs/>
          <w:sz w:val="28"/>
          <w:szCs w:val="28"/>
          <w:lang w:val="uk-UA" w:eastAsia="en-US"/>
        </w:rPr>
        <w:sym w:font="Symbol" w:char="F065"/>
      </w:r>
      <w:r w:rsidRPr="008F3D60">
        <w:rPr>
          <w:rFonts w:eastAsia="Calibri"/>
          <w:i/>
          <w:iCs/>
          <w:sz w:val="28"/>
          <w:szCs w:val="28"/>
          <w:vertAlign w:val="subscript"/>
          <w:lang w:val="uk-UA" w:eastAsia="en-US"/>
        </w:rPr>
        <w:t>jjk</w:t>
      </w:r>
      <w:r w:rsidRPr="008F3D60">
        <w:rPr>
          <w:rFonts w:eastAsia="Calibri"/>
          <w:sz w:val="28"/>
          <w:szCs w:val="28"/>
          <w:lang w:val="uk-UA" w:eastAsia="en-US"/>
        </w:rPr>
        <w:t xml:space="preserve">– незалежні нормально розподілені випадкові компоненти </w:t>
      </w:r>
      <w:r w:rsidRPr="008F3D60">
        <w:rPr>
          <w:rFonts w:eastAsia="Calibri"/>
          <w:i/>
          <w:sz w:val="28"/>
          <w:szCs w:val="28"/>
          <w:lang w:val="uk-UA" w:eastAsia="en-US"/>
        </w:rPr>
        <w:t>N</w:t>
      </w:r>
      <w:r w:rsidRPr="008F3D60">
        <w:rPr>
          <w:rFonts w:eastAsia="Calibri"/>
          <w:sz w:val="28"/>
          <w:szCs w:val="28"/>
          <w:lang w:val="uk-UA" w:eastAsia="en-US"/>
        </w:rPr>
        <w:t>(0;</w:t>
      </w:r>
      <w:r w:rsidRPr="008F3D60">
        <w:rPr>
          <w:rFonts w:eastAsia="Calibri"/>
          <w:i/>
          <w:sz w:val="28"/>
          <w:szCs w:val="28"/>
          <w:lang w:val="uk-UA" w:eastAsia="en-US"/>
        </w:rPr>
        <w:sym w:font="Symbol" w:char="F073"/>
      </w:r>
      <w:r w:rsidRPr="008F3D60">
        <w:rPr>
          <w:rFonts w:eastAsia="Calibri"/>
          <w:i/>
          <w:sz w:val="28"/>
          <w:szCs w:val="28"/>
          <w:vertAlign w:val="superscript"/>
          <w:lang w:val="uk-UA" w:eastAsia="en-US"/>
        </w:rPr>
        <w:t>2</w:t>
      </w:r>
      <w:r w:rsidRPr="008F3D60">
        <w:rPr>
          <w:rFonts w:eastAsia="Calibri"/>
          <w:sz w:val="28"/>
          <w:szCs w:val="28"/>
          <w:lang w:val="uk-UA" w:eastAsia="en-US"/>
        </w:rPr>
        <w:t>), що являють собою відхилення ознаки від відповідних середніх.</w:t>
      </w:r>
    </w:p>
    <w:p w:rsidR="00DC59D9" w:rsidRPr="008F3D60" w:rsidRDefault="00DC59D9" w:rsidP="00FA2B6B">
      <w:pPr>
        <w:shd w:val="clear" w:color="auto" w:fill="FFFFFF"/>
        <w:ind w:left="0" w:right="130" w:firstLine="720"/>
        <w:jc w:val="both"/>
        <w:rPr>
          <w:rFonts w:eastAsia="Calibri"/>
          <w:sz w:val="28"/>
          <w:szCs w:val="28"/>
          <w:lang w:val="uk-UA" w:eastAsia="en-US"/>
        </w:rPr>
      </w:pPr>
      <w:r w:rsidRPr="008F3D60">
        <w:rPr>
          <w:rFonts w:eastAsia="Calibri"/>
          <w:sz w:val="28"/>
          <w:szCs w:val="28"/>
          <w:lang w:val="uk-UA" w:eastAsia="en-US"/>
        </w:rPr>
        <w:t xml:space="preserve">Нехай необхідно виявити вплив двох факторів </w:t>
      </w:r>
      <w:r w:rsidRPr="008F3D60">
        <w:rPr>
          <w:rFonts w:eastAsia="Calibri"/>
          <w:i/>
          <w:iCs/>
          <w:sz w:val="28"/>
          <w:szCs w:val="28"/>
          <w:lang w:val="uk-UA" w:eastAsia="en-US"/>
        </w:rPr>
        <w:t xml:space="preserve">(А </w:t>
      </w:r>
      <w:r w:rsidRPr="008F3D60">
        <w:rPr>
          <w:rFonts w:eastAsia="Calibri"/>
          <w:sz w:val="28"/>
          <w:szCs w:val="28"/>
          <w:lang w:val="uk-UA" w:eastAsia="en-US"/>
        </w:rPr>
        <w:t xml:space="preserve">і </w:t>
      </w:r>
      <w:r w:rsidRPr="008F3D60">
        <w:rPr>
          <w:rFonts w:eastAsia="Calibri"/>
          <w:i/>
          <w:iCs/>
          <w:sz w:val="28"/>
          <w:szCs w:val="28"/>
          <w:lang w:val="uk-UA" w:eastAsia="en-US"/>
        </w:rPr>
        <w:t xml:space="preserve">В) </w:t>
      </w:r>
      <w:r w:rsidRPr="008F3D60">
        <w:rPr>
          <w:rFonts w:eastAsia="Calibri"/>
          <w:iCs/>
          <w:sz w:val="28"/>
          <w:szCs w:val="28"/>
          <w:lang w:val="uk-UA" w:eastAsia="en-US"/>
        </w:rPr>
        <w:t>та</w:t>
      </w:r>
      <w:r w:rsidRPr="008F3D60">
        <w:rPr>
          <w:rFonts w:eastAsia="Calibri"/>
          <w:sz w:val="28"/>
          <w:szCs w:val="28"/>
          <w:lang w:val="uk-UA" w:eastAsia="en-US"/>
        </w:rPr>
        <w:t xml:space="preserve"> їхню взаємодію на деяку ознаку </w:t>
      </w:r>
      <w:r w:rsidRPr="008F3D60">
        <w:rPr>
          <w:rFonts w:eastAsia="Calibri"/>
          <w:i/>
          <w:iCs/>
          <w:sz w:val="28"/>
          <w:szCs w:val="28"/>
          <w:lang w:val="uk-UA" w:eastAsia="en-US"/>
        </w:rPr>
        <w:t xml:space="preserve">X. </w:t>
      </w:r>
      <w:r w:rsidRPr="008F3D60">
        <w:rPr>
          <w:rFonts w:eastAsia="Calibri"/>
          <w:sz w:val="28"/>
          <w:szCs w:val="28"/>
          <w:lang w:val="uk-UA" w:eastAsia="en-US"/>
        </w:rPr>
        <w:t xml:space="preserve">Спостереження проводяться при фіксованих рівнях факторів </w:t>
      </w:r>
      <w:r w:rsidRPr="008F3D60">
        <w:rPr>
          <w:rFonts w:eastAsia="Calibri"/>
          <w:i/>
          <w:iCs/>
          <w:sz w:val="28"/>
          <w:szCs w:val="28"/>
          <w:lang w:val="uk-UA" w:eastAsia="en-US"/>
        </w:rPr>
        <w:t xml:space="preserve">A </w:t>
      </w:r>
      <w:r w:rsidRPr="008F3D60">
        <w:rPr>
          <w:rFonts w:eastAsia="Calibri"/>
          <w:iCs/>
          <w:sz w:val="28"/>
          <w:szCs w:val="28"/>
          <w:lang w:val="uk-UA" w:eastAsia="en-US"/>
        </w:rPr>
        <w:t>і</w:t>
      </w:r>
      <w:r w:rsidRPr="008F3D60">
        <w:rPr>
          <w:rFonts w:eastAsia="Calibri"/>
          <w:i/>
          <w:iCs/>
          <w:sz w:val="28"/>
          <w:szCs w:val="28"/>
          <w:lang w:val="uk-UA" w:eastAsia="en-US"/>
        </w:rPr>
        <w:t xml:space="preserve"> В. </w:t>
      </w:r>
      <w:r w:rsidRPr="008F3D60">
        <w:rPr>
          <w:rFonts w:eastAsia="Calibri"/>
          <w:sz w:val="28"/>
          <w:szCs w:val="28"/>
          <w:lang w:val="uk-UA" w:eastAsia="en-US"/>
        </w:rPr>
        <w:t xml:space="preserve">Оскільки для кожного поєднання факторів спостереження повторюється </w:t>
      </w:r>
      <w:r w:rsidRPr="008F3D60">
        <w:rPr>
          <w:rFonts w:eastAsia="Calibri"/>
          <w:i/>
          <w:iCs/>
          <w:sz w:val="28"/>
          <w:szCs w:val="28"/>
          <w:lang w:val="uk-UA" w:eastAsia="en-US"/>
        </w:rPr>
        <w:t xml:space="preserve">п </w:t>
      </w:r>
      <w:r w:rsidRPr="008F3D60">
        <w:rPr>
          <w:rFonts w:eastAsia="Calibri"/>
          <w:sz w:val="28"/>
          <w:szCs w:val="28"/>
          <w:lang w:val="uk-UA" w:eastAsia="en-US"/>
        </w:rPr>
        <w:t xml:space="preserve">разів, то відповідно одержимо </w:t>
      </w:r>
      <w:r w:rsidRPr="008F3D60">
        <w:rPr>
          <w:rFonts w:eastAsia="Calibri"/>
          <w:i/>
          <w:iCs/>
          <w:sz w:val="28"/>
          <w:szCs w:val="28"/>
          <w:lang w:val="uk-UA" w:eastAsia="en-US"/>
        </w:rPr>
        <w:t xml:space="preserve">п </w:t>
      </w:r>
      <w:r w:rsidRPr="008F3D60">
        <w:rPr>
          <w:rFonts w:eastAsia="Calibri"/>
          <w:sz w:val="28"/>
          <w:szCs w:val="28"/>
          <w:lang w:val="uk-UA" w:eastAsia="en-US"/>
        </w:rPr>
        <w:t xml:space="preserve">значень ознаки. Дані спостережень зручно подати у вигляді таблиці 3.6, у якій значення ознаки </w:t>
      </w:r>
      <w:r w:rsidRPr="008F3D60">
        <w:rPr>
          <w:rFonts w:eastAsia="Calibri"/>
          <w:i/>
          <w:iCs/>
          <w:sz w:val="28"/>
          <w:szCs w:val="28"/>
          <w:lang w:val="uk-UA" w:eastAsia="en-US"/>
        </w:rPr>
        <w:t xml:space="preserve">X </w:t>
      </w:r>
      <w:r w:rsidRPr="008F3D60">
        <w:rPr>
          <w:rFonts w:eastAsia="Calibri"/>
          <w:sz w:val="28"/>
          <w:szCs w:val="28"/>
          <w:lang w:val="uk-UA" w:eastAsia="en-US"/>
        </w:rPr>
        <w:t xml:space="preserve">позначене через </w:t>
      </w:r>
      <w:r w:rsidRPr="008F3D60">
        <w:rPr>
          <w:rFonts w:eastAsia="Calibri"/>
          <w:i/>
          <w:iCs/>
          <w:sz w:val="28"/>
          <w:szCs w:val="28"/>
          <w:lang w:val="uk-UA" w:eastAsia="en-US"/>
        </w:rPr>
        <w:t>x</w:t>
      </w:r>
      <w:r w:rsidRPr="008F3D60">
        <w:rPr>
          <w:rFonts w:eastAsia="Calibri"/>
          <w:i/>
          <w:iCs/>
          <w:sz w:val="28"/>
          <w:szCs w:val="28"/>
          <w:vertAlign w:val="subscript"/>
          <w:lang w:val="uk-UA" w:eastAsia="en-US"/>
        </w:rPr>
        <w:t>ijk</w:t>
      </w:r>
      <w:r w:rsidRPr="008F3D60">
        <w:rPr>
          <w:rFonts w:eastAsia="Calibri"/>
          <w:sz w:val="28"/>
          <w:szCs w:val="28"/>
          <w:lang w:val="uk-UA" w:eastAsia="en-US"/>
        </w:rPr>
        <w:t xml:space="preserve">, де </w:t>
      </w:r>
      <w:r w:rsidRPr="008F3D60">
        <w:rPr>
          <w:rFonts w:eastAsia="Calibri"/>
          <w:position w:val="-12"/>
          <w:sz w:val="28"/>
          <w:szCs w:val="28"/>
          <w:lang w:val="uk-UA" w:eastAsia="en-US"/>
        </w:rPr>
        <w:object w:dxaOrig="720" w:dyaOrig="435">
          <v:shape id="_x0000_i1572" type="#_x0000_t75" style="width:36.7pt;height:22.4pt" o:ole="">
            <v:imagedata r:id="rId1037" o:title=""/>
          </v:shape>
          <o:OLEObject Type="Embed" ProgID="Equation.3" ShapeID="_x0000_i1572" DrawAspect="Content" ObjectID="_1780146925" r:id="rId1038"/>
        </w:object>
      </w:r>
      <w:r w:rsidRPr="008F3D60">
        <w:rPr>
          <w:rFonts w:eastAsia="Calibri"/>
          <w:i/>
          <w:iCs/>
          <w:sz w:val="28"/>
          <w:szCs w:val="28"/>
          <w:lang w:val="uk-UA" w:eastAsia="en-US"/>
        </w:rPr>
        <w:t xml:space="preserve">(q – </w:t>
      </w:r>
      <w:r w:rsidRPr="008F3D60">
        <w:rPr>
          <w:rFonts w:eastAsia="Calibri"/>
          <w:sz w:val="28"/>
          <w:szCs w:val="28"/>
          <w:lang w:val="uk-UA" w:eastAsia="en-US"/>
        </w:rPr>
        <w:t>число спостережень фактор</w:t>
      </w:r>
      <w:r w:rsidR="004847EC">
        <w:rPr>
          <w:rFonts w:eastAsia="Calibri"/>
          <w:sz w:val="28"/>
          <w:szCs w:val="28"/>
          <w:lang w:val="uk-UA" w:eastAsia="en-US"/>
        </w:rPr>
        <w:t>у</w:t>
      </w:r>
      <w:r w:rsidRPr="008F3D60">
        <w:rPr>
          <w:rFonts w:eastAsia="Calibri"/>
          <w:i/>
          <w:iCs/>
          <w:sz w:val="28"/>
          <w:szCs w:val="28"/>
          <w:lang w:val="uk-UA" w:eastAsia="en-US"/>
        </w:rPr>
        <w:t xml:space="preserve">A); </w:t>
      </w:r>
      <w:r w:rsidRPr="008F3D60">
        <w:rPr>
          <w:rFonts w:eastAsia="Calibri"/>
          <w:i/>
          <w:iCs/>
          <w:position w:val="-12"/>
          <w:sz w:val="28"/>
          <w:szCs w:val="28"/>
          <w:lang w:val="uk-UA" w:eastAsia="en-US"/>
        </w:rPr>
        <w:object w:dxaOrig="870" w:dyaOrig="435">
          <v:shape id="_x0000_i1573" type="#_x0000_t75" style="width:44.15pt;height:22.4pt" o:ole="">
            <v:imagedata r:id="rId1039" o:title=""/>
          </v:shape>
          <o:OLEObject Type="Embed" ProgID="Equation.3" ShapeID="_x0000_i1573" DrawAspect="Content" ObjectID="_1780146926" r:id="rId1040"/>
        </w:object>
      </w:r>
      <w:r w:rsidRPr="008F3D60">
        <w:rPr>
          <w:rFonts w:eastAsia="Calibri"/>
          <w:i/>
          <w:iCs/>
          <w:sz w:val="28"/>
          <w:szCs w:val="28"/>
          <w:lang w:val="uk-UA" w:eastAsia="en-US"/>
        </w:rPr>
        <w:t xml:space="preserve"> (р – </w:t>
      </w:r>
      <w:r w:rsidRPr="008F3D60">
        <w:rPr>
          <w:rFonts w:eastAsia="Calibri"/>
          <w:sz w:val="28"/>
          <w:szCs w:val="28"/>
          <w:lang w:val="uk-UA" w:eastAsia="en-US"/>
        </w:rPr>
        <w:t>число спостережень фактор</w:t>
      </w:r>
      <w:r w:rsidR="004847EC">
        <w:rPr>
          <w:rFonts w:eastAsia="Calibri"/>
          <w:sz w:val="28"/>
          <w:szCs w:val="28"/>
          <w:lang w:val="uk-UA" w:eastAsia="en-US"/>
        </w:rPr>
        <w:t>у</w:t>
      </w:r>
      <w:r w:rsidRPr="008F3D60">
        <w:rPr>
          <w:rFonts w:eastAsia="Calibri"/>
          <w:i/>
          <w:iCs/>
          <w:sz w:val="28"/>
          <w:szCs w:val="28"/>
          <w:lang w:val="uk-UA" w:eastAsia="en-US"/>
        </w:rPr>
        <w:t xml:space="preserve">В); </w:t>
      </w:r>
      <w:r w:rsidRPr="008F3D60">
        <w:rPr>
          <w:rFonts w:eastAsia="Calibri"/>
          <w:i/>
          <w:iCs/>
          <w:position w:val="-10"/>
          <w:sz w:val="28"/>
          <w:szCs w:val="28"/>
          <w:lang w:val="uk-UA" w:eastAsia="en-US"/>
        </w:rPr>
        <w:object w:dxaOrig="870" w:dyaOrig="435">
          <v:shape id="_x0000_i1574" type="#_x0000_t75" style="width:44.15pt;height:22.4pt" o:ole="">
            <v:imagedata r:id="rId1041" o:title=""/>
          </v:shape>
          <o:OLEObject Type="Embed" ProgID="Equation.3" ShapeID="_x0000_i1574" DrawAspect="Content" ObjectID="_1780146927" r:id="rId1042"/>
        </w:object>
      </w:r>
      <w:r w:rsidRPr="008F3D60">
        <w:rPr>
          <w:rFonts w:eastAsia="Calibri"/>
          <w:i/>
          <w:iCs/>
          <w:sz w:val="28"/>
          <w:szCs w:val="28"/>
          <w:lang w:val="uk-UA" w:eastAsia="en-US"/>
        </w:rPr>
        <w:t xml:space="preserve"> (k – </w:t>
      </w:r>
      <w:r w:rsidRPr="008F3D60">
        <w:rPr>
          <w:rFonts w:eastAsia="Calibri"/>
          <w:sz w:val="28"/>
          <w:szCs w:val="28"/>
          <w:lang w:val="uk-UA" w:eastAsia="en-US"/>
        </w:rPr>
        <w:t>порядковий номер спостереження для кожного поєднання рівнів).</w:t>
      </w:r>
    </w:p>
    <w:p w:rsidR="00DC59D9" w:rsidRPr="008F3D60" w:rsidRDefault="00DC59D9" w:rsidP="00FA2B6B">
      <w:pPr>
        <w:shd w:val="clear" w:color="auto" w:fill="FFFFFF"/>
        <w:ind w:left="0" w:right="130" w:firstLine="720"/>
        <w:jc w:val="both"/>
        <w:rPr>
          <w:rFonts w:eastAsia="Calibri"/>
          <w:sz w:val="28"/>
          <w:szCs w:val="28"/>
          <w:lang w:val="uk-UA" w:eastAsia="en-US"/>
        </w:rPr>
      </w:pPr>
    </w:p>
    <w:p w:rsidR="00DC59D9" w:rsidRPr="008F3D60" w:rsidRDefault="00DC59D9" w:rsidP="00FA2B6B">
      <w:pPr>
        <w:keepNext/>
        <w:shd w:val="clear" w:color="auto" w:fill="FFFFFF"/>
        <w:ind w:left="0" w:firstLine="720"/>
        <w:jc w:val="right"/>
        <w:rPr>
          <w:rFonts w:eastAsia="Calibri"/>
          <w:sz w:val="28"/>
          <w:szCs w:val="28"/>
          <w:lang w:val="uk-UA" w:eastAsia="en-US"/>
        </w:rPr>
      </w:pPr>
      <w:r w:rsidRPr="008F3D60">
        <w:rPr>
          <w:rFonts w:eastAsia="Calibri"/>
          <w:sz w:val="28"/>
          <w:szCs w:val="28"/>
          <w:lang w:val="uk-UA" w:eastAsia="en-US"/>
        </w:rPr>
        <w:lastRenderedPageBreak/>
        <w:t>Таблиця 8.6</w:t>
      </w:r>
    </w:p>
    <w:tbl>
      <w:tblPr>
        <w:tblW w:w="0" w:type="auto"/>
        <w:jc w:val="center"/>
        <w:tblCellMar>
          <w:left w:w="40" w:type="dxa"/>
          <w:right w:w="40" w:type="dxa"/>
        </w:tblCellMar>
        <w:tblLook w:val="04A0"/>
      </w:tblPr>
      <w:tblGrid>
        <w:gridCol w:w="1071"/>
        <w:gridCol w:w="1464"/>
        <w:gridCol w:w="1835"/>
        <w:gridCol w:w="322"/>
        <w:gridCol w:w="1682"/>
        <w:gridCol w:w="1372"/>
      </w:tblGrid>
      <w:tr w:rsidR="00DC59D9" w:rsidRPr="008F3D60" w:rsidTr="005A0661">
        <w:trPr>
          <w:cantSplit/>
          <w:trHeight w:val="20"/>
          <w:jc w:val="cent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szCs w:val="28"/>
                <w:lang w:val="uk-UA" w:eastAsia="en-US"/>
              </w:rPr>
              <w:t>Рівень</w:t>
            </w:r>
          </w:p>
          <w:p w:rsidR="00DC59D9" w:rsidRPr="008F3D60" w:rsidRDefault="00DC59D9" w:rsidP="004847EC">
            <w:pPr>
              <w:keepNext/>
              <w:keepLines/>
              <w:shd w:val="clear" w:color="auto" w:fill="FFFFFF"/>
              <w:ind w:left="0" w:firstLine="0"/>
              <w:jc w:val="center"/>
              <w:rPr>
                <w:rFonts w:eastAsia="Calibri"/>
                <w:szCs w:val="28"/>
                <w:lang w:val="uk-UA" w:eastAsia="en-US"/>
              </w:rPr>
            </w:pPr>
            <w:r w:rsidRPr="008F3D60">
              <w:rPr>
                <w:rFonts w:eastAsia="Calibri"/>
                <w:szCs w:val="28"/>
                <w:lang w:val="uk-UA" w:eastAsia="en-US"/>
              </w:rPr>
              <w:t>фактор</w:t>
            </w:r>
            <w:r w:rsidR="004847EC">
              <w:rPr>
                <w:rFonts w:eastAsia="Calibri"/>
                <w:szCs w:val="28"/>
                <w:lang w:val="uk-UA" w:eastAsia="en-US"/>
              </w:rPr>
              <w:t>у</w:t>
            </w:r>
            <w:r w:rsidRPr="008F3D60">
              <w:rPr>
                <w:rFonts w:eastAsia="Calibri"/>
                <w:i/>
                <w:iCs/>
                <w:szCs w:val="28"/>
                <w:lang w:val="uk-UA" w:eastAsia="en-US"/>
              </w:rPr>
              <w:t>А</w:t>
            </w:r>
          </w:p>
        </w:tc>
        <w:tc>
          <w:tcPr>
            <w:tcW w:w="5302" w:type="dxa"/>
            <w:gridSpan w:val="4"/>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4847EC">
            <w:pPr>
              <w:keepNext/>
              <w:keepLines/>
              <w:shd w:val="clear" w:color="auto" w:fill="FFFFFF"/>
              <w:ind w:left="0" w:firstLine="0"/>
              <w:jc w:val="center"/>
              <w:rPr>
                <w:rFonts w:eastAsia="Calibri"/>
                <w:szCs w:val="28"/>
                <w:lang w:val="uk-UA" w:eastAsia="en-US"/>
              </w:rPr>
            </w:pPr>
            <w:r w:rsidRPr="008F3D60">
              <w:rPr>
                <w:rFonts w:eastAsia="Calibri"/>
                <w:szCs w:val="28"/>
                <w:lang w:val="uk-UA" w:eastAsia="en-US"/>
              </w:rPr>
              <w:t>Рівень фактор</w:t>
            </w:r>
            <w:r w:rsidR="004847EC">
              <w:rPr>
                <w:rFonts w:eastAsia="Calibri"/>
                <w:szCs w:val="28"/>
                <w:lang w:val="uk-UA" w:eastAsia="en-US"/>
              </w:rPr>
              <w:t xml:space="preserve">у </w:t>
            </w:r>
            <w:r w:rsidRPr="008F3D60">
              <w:rPr>
                <w:rFonts w:eastAsia="Calibri"/>
                <w:i/>
                <w:iCs/>
                <w:szCs w:val="28"/>
                <w:lang w:val="uk-UA" w:eastAsia="en-US"/>
              </w:rPr>
              <w:t>В</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szCs w:val="28"/>
                <w:lang w:val="uk-UA" w:eastAsia="en-US"/>
              </w:rPr>
              <w:t xml:space="preserve">Сума </w:t>
            </w:r>
            <w:r w:rsidRPr="008F3D60">
              <w:rPr>
                <w:rFonts w:eastAsia="Calibri"/>
                <w:position w:val="-12"/>
                <w:szCs w:val="28"/>
                <w:lang w:val="uk-UA" w:eastAsia="en-US"/>
              </w:rPr>
              <w:object w:dxaOrig="285" w:dyaOrig="435">
                <v:shape id="_x0000_i1575" type="#_x0000_t75" style="width:14.95pt;height:22.4pt" o:ole="">
                  <v:imagedata r:id="rId1043" o:title=""/>
                </v:shape>
                <o:OLEObject Type="Embed" ProgID="Equation.3" ShapeID="_x0000_i1575" DrawAspect="Content" ObjectID="_1780146928" r:id="rId1044"/>
              </w:object>
            </w:r>
          </w:p>
        </w:tc>
      </w:tr>
      <w:tr w:rsidR="00DC59D9" w:rsidRPr="008F3D60" w:rsidTr="005A0661">
        <w:trPr>
          <w:cantSplit/>
          <w:trHeight w:val="2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szCs w:val="28"/>
                <w:lang w:val="uk-UA" w:eastAsia="en-US"/>
              </w:rPr>
            </w:pPr>
          </w:p>
        </w:tc>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ind w:left="0" w:firstLine="0"/>
              <w:jc w:val="center"/>
              <w:rPr>
                <w:rFonts w:eastAsia="Calibri"/>
                <w:b/>
                <w:szCs w:val="28"/>
                <w:lang w:val="uk-UA" w:eastAsia="en-US"/>
              </w:rPr>
            </w:pPr>
            <w:r w:rsidRPr="008F3D60">
              <w:rPr>
                <w:rFonts w:eastAsia="Calibri"/>
                <w:b/>
                <w:position w:val="-12"/>
                <w:szCs w:val="28"/>
                <w:lang w:val="uk-UA" w:eastAsia="en-US"/>
              </w:rPr>
              <w:object w:dxaOrig="285" w:dyaOrig="435">
                <v:shape id="_x0000_i1576" type="#_x0000_t75" style="width:14.95pt;height:22.4pt" o:ole="">
                  <v:imagedata r:id="rId1045" o:title=""/>
                </v:shape>
                <o:OLEObject Type="Embed" ProgID="Equation.3" ShapeID="_x0000_i1576" DrawAspect="Content" ObjectID="_1780146929" r:id="rId1046"/>
              </w:object>
            </w:r>
          </w:p>
        </w:tc>
        <w:tc>
          <w:tcPr>
            <w:tcW w:w="1826" w:type="dxa"/>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ind w:left="0" w:firstLine="0"/>
              <w:jc w:val="center"/>
              <w:rPr>
                <w:rFonts w:eastAsia="Calibri"/>
                <w:b/>
                <w:szCs w:val="28"/>
                <w:lang w:val="uk-UA" w:eastAsia="en-US"/>
              </w:rPr>
            </w:pPr>
            <w:r w:rsidRPr="008F3D60">
              <w:rPr>
                <w:rFonts w:eastAsia="Calibri"/>
                <w:b/>
                <w:position w:val="-12"/>
                <w:szCs w:val="28"/>
                <w:lang w:val="uk-UA" w:eastAsia="en-US"/>
              </w:rPr>
              <w:object w:dxaOrig="435" w:dyaOrig="435">
                <v:shape id="_x0000_i1577" type="#_x0000_t75" style="width:22.4pt;height:22.4pt" o:ole="">
                  <v:imagedata r:id="rId1047" o:title=""/>
                </v:shape>
                <o:OLEObject Type="Embed" ProgID="Equation.3" ShapeID="_x0000_i1577" DrawAspect="Content" ObjectID="_1780146930" r:id="rId1048"/>
              </w:object>
            </w:r>
          </w:p>
        </w:tc>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ind w:left="0" w:firstLine="0"/>
              <w:jc w:val="center"/>
              <w:rPr>
                <w:rFonts w:eastAsia="Calibri"/>
                <w:b/>
                <w:szCs w:val="28"/>
                <w:lang w:val="uk-UA" w:eastAsia="en-US"/>
              </w:rPr>
            </w:pPr>
            <w:r w:rsidRPr="008F3D60">
              <w:rPr>
                <w:rFonts w:eastAsia="Calibri"/>
                <w:b/>
                <w:szCs w:val="28"/>
                <w:lang w:val="uk-UA" w:eastAsia="en-US"/>
              </w:rPr>
              <w:t>…</w:t>
            </w:r>
          </w:p>
        </w:tc>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b/>
                <w:position w:val="-16"/>
                <w:szCs w:val="28"/>
                <w:lang w:val="uk-UA" w:eastAsia="en-US"/>
              </w:rPr>
              <w:object w:dxaOrig="435" w:dyaOrig="435">
                <v:shape id="_x0000_i1578" type="#_x0000_t75" style="width:22.4pt;height:22.4pt" o:ole="">
                  <v:imagedata r:id="rId1049" o:title=""/>
                </v:shape>
                <o:OLEObject Type="Embed" ProgID="Equation.3" ShapeID="_x0000_i1578" DrawAspect="Content" ObjectID="_1780146931" r:id="rId1050"/>
              </w:object>
            </w:r>
          </w:p>
        </w:tc>
        <w:tc>
          <w:tcPr>
            <w:tcW w:w="0" w:type="auto"/>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szCs w:val="28"/>
                <w:lang w:val="uk-UA" w:eastAsia="en-US"/>
              </w:rPr>
            </w:pPr>
          </w:p>
        </w:tc>
      </w:tr>
      <w:tr w:rsidR="00DC59D9" w:rsidRPr="008F3D60" w:rsidTr="005A0661">
        <w:trPr>
          <w:cantSplit/>
          <w:trHeight w:val="20"/>
          <w:jc w:val="center"/>
        </w:trPr>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b/>
                <w:position w:val="-12"/>
                <w:szCs w:val="28"/>
                <w:lang w:val="uk-UA" w:eastAsia="en-US"/>
              </w:rPr>
              <w:object w:dxaOrig="285" w:dyaOrig="435">
                <v:shape id="_x0000_i1579" type="#_x0000_t75" style="width:14.95pt;height:22.4pt" o:ole="">
                  <v:imagedata r:id="rId1051" o:title=""/>
                </v:shape>
                <o:OLEObject Type="Embed" ProgID="Equation.3" ShapeID="_x0000_i1579" DrawAspect="Content" ObjectID="_1780146932" r:id="rId1052"/>
              </w:object>
            </w:r>
          </w:p>
        </w:tc>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both"/>
              <w:rPr>
                <w:rFonts w:eastAsia="Calibri"/>
                <w:szCs w:val="28"/>
                <w:lang w:val="uk-UA" w:eastAsia="en-US"/>
              </w:rPr>
            </w:pPr>
            <w:r w:rsidRPr="008F3D60">
              <w:rPr>
                <w:rFonts w:eastAsia="Calibri"/>
                <w:position w:val="-12"/>
                <w:szCs w:val="28"/>
                <w:lang w:val="uk-UA" w:eastAsia="en-US"/>
              </w:rPr>
              <w:object w:dxaOrig="435" w:dyaOrig="435">
                <v:shape id="_x0000_i1580" type="#_x0000_t75" style="width:22.4pt;height:22.4pt" o:ole="">
                  <v:imagedata r:id="rId1053" o:title=""/>
                </v:shape>
                <o:OLEObject Type="Embed" ProgID="Equation.3" ShapeID="_x0000_i1580" DrawAspect="Content" ObjectID="_1780146933" r:id="rId1054"/>
              </w:object>
            </w:r>
            <w:r w:rsidRPr="008F3D60">
              <w:rPr>
                <w:rFonts w:eastAsia="Calibri"/>
                <w:szCs w:val="28"/>
                <w:lang w:val="uk-UA" w:eastAsia="en-US"/>
              </w:rPr>
              <w:t xml:space="preserve">, </w:t>
            </w:r>
            <w:r w:rsidRPr="008F3D60">
              <w:rPr>
                <w:rFonts w:eastAsia="Calibri"/>
                <w:position w:val="-12"/>
                <w:szCs w:val="28"/>
                <w:lang w:val="uk-UA" w:eastAsia="en-US"/>
              </w:rPr>
              <w:object w:dxaOrig="435" w:dyaOrig="435">
                <v:shape id="_x0000_i1581" type="#_x0000_t75" style="width:22.4pt;height:22.4pt" o:ole="">
                  <v:imagedata r:id="rId1055" o:title=""/>
                </v:shape>
                <o:OLEObject Type="Embed" ProgID="Equation.3" ShapeID="_x0000_i1581" DrawAspect="Content" ObjectID="_1780146934" r:id="rId1056"/>
              </w:object>
            </w:r>
          </w:p>
          <w:p w:rsidR="00DC59D9" w:rsidRPr="008F3D60" w:rsidRDefault="00DC59D9" w:rsidP="00FA2B6B">
            <w:pPr>
              <w:keepNext/>
              <w:keepLines/>
              <w:shd w:val="clear" w:color="auto" w:fill="FFFFFF"/>
              <w:ind w:left="0" w:firstLine="0"/>
              <w:jc w:val="both"/>
              <w:rPr>
                <w:rFonts w:eastAsia="Calibri"/>
                <w:szCs w:val="28"/>
                <w:lang w:val="uk-UA" w:eastAsia="en-US"/>
              </w:rPr>
            </w:pPr>
            <w:r w:rsidRPr="008F3D60">
              <w:rPr>
                <w:rFonts w:eastAsia="Calibri"/>
                <w:position w:val="-12"/>
                <w:szCs w:val="28"/>
                <w:lang w:val="uk-UA" w:eastAsia="en-US"/>
              </w:rPr>
              <w:object w:dxaOrig="435" w:dyaOrig="435">
                <v:shape id="_x0000_i1582" type="#_x0000_t75" style="width:22.4pt;height:22.4pt" o:ole="">
                  <v:imagedata r:id="rId1057" o:title=""/>
                </v:shape>
                <o:OLEObject Type="Embed" ProgID="Equation.3" ShapeID="_x0000_i1582" DrawAspect="Content" ObjectID="_1780146935" r:id="rId1058"/>
              </w:object>
            </w:r>
            <w:r w:rsidRPr="008F3D60">
              <w:rPr>
                <w:rFonts w:eastAsia="Calibri"/>
                <w:szCs w:val="28"/>
                <w:lang w:val="uk-UA" w:eastAsia="en-US"/>
              </w:rPr>
              <w:t xml:space="preserve">, …, </w:t>
            </w:r>
            <w:r w:rsidRPr="008F3D60">
              <w:rPr>
                <w:rFonts w:eastAsia="Calibri"/>
                <w:position w:val="-12"/>
                <w:szCs w:val="28"/>
                <w:lang w:val="uk-UA" w:eastAsia="en-US"/>
              </w:rPr>
              <w:object w:dxaOrig="435" w:dyaOrig="435">
                <v:shape id="_x0000_i1583" type="#_x0000_t75" style="width:22.4pt;height:22.4pt" o:ole="">
                  <v:imagedata r:id="rId1059" o:title=""/>
                </v:shape>
                <o:OLEObject Type="Embed" ProgID="Equation.3" ShapeID="_x0000_i1583" DrawAspect="Content" ObjectID="_1780146936" r:id="rId1060"/>
              </w:object>
            </w:r>
          </w:p>
        </w:tc>
        <w:tc>
          <w:tcPr>
            <w:tcW w:w="1826" w:type="dxa"/>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both"/>
              <w:rPr>
                <w:rFonts w:eastAsia="Calibri"/>
                <w:szCs w:val="28"/>
                <w:lang w:val="uk-UA" w:eastAsia="en-US"/>
              </w:rPr>
            </w:pPr>
            <w:r w:rsidRPr="008F3D60">
              <w:rPr>
                <w:rFonts w:eastAsia="Calibri"/>
                <w:position w:val="-12"/>
                <w:szCs w:val="28"/>
                <w:lang w:val="uk-UA" w:eastAsia="en-US"/>
              </w:rPr>
              <w:object w:dxaOrig="435" w:dyaOrig="435">
                <v:shape id="_x0000_i1584" type="#_x0000_t75" style="width:22.4pt;height:22.4pt" o:ole="">
                  <v:imagedata r:id="rId1061" o:title=""/>
                </v:shape>
                <o:OLEObject Type="Embed" ProgID="Equation.3" ShapeID="_x0000_i1584" DrawAspect="Content" ObjectID="_1780146937" r:id="rId1062"/>
              </w:object>
            </w:r>
            <w:r w:rsidRPr="008F3D60">
              <w:rPr>
                <w:rFonts w:eastAsia="Calibri"/>
                <w:szCs w:val="28"/>
                <w:lang w:val="uk-UA" w:eastAsia="en-US"/>
              </w:rPr>
              <w:t xml:space="preserve">, </w:t>
            </w:r>
            <w:r w:rsidRPr="008F3D60">
              <w:rPr>
                <w:rFonts w:eastAsia="Calibri"/>
                <w:position w:val="-12"/>
                <w:szCs w:val="28"/>
                <w:lang w:val="uk-UA" w:eastAsia="en-US"/>
              </w:rPr>
              <w:object w:dxaOrig="435" w:dyaOrig="435">
                <v:shape id="_x0000_i1585" type="#_x0000_t75" style="width:22.4pt;height:22.4pt" o:ole="">
                  <v:imagedata r:id="rId1063" o:title=""/>
                </v:shape>
                <o:OLEObject Type="Embed" ProgID="Equation.3" ShapeID="_x0000_i1585" DrawAspect="Content" ObjectID="_1780146938" r:id="rId1064"/>
              </w:object>
            </w:r>
          </w:p>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12"/>
                <w:szCs w:val="28"/>
                <w:lang w:val="uk-UA" w:eastAsia="en-US"/>
              </w:rPr>
              <w:object w:dxaOrig="435" w:dyaOrig="435">
                <v:shape id="_x0000_i1586" type="#_x0000_t75" style="width:22.4pt;height:22.4pt" o:ole="">
                  <v:imagedata r:id="rId1065" o:title=""/>
                </v:shape>
                <o:OLEObject Type="Embed" ProgID="Equation.3" ShapeID="_x0000_i1586" DrawAspect="Content" ObjectID="_1780146939" r:id="rId1066"/>
              </w:object>
            </w:r>
            <w:r w:rsidRPr="008F3D60">
              <w:rPr>
                <w:rFonts w:eastAsia="Calibri"/>
                <w:szCs w:val="28"/>
                <w:lang w:val="uk-UA" w:eastAsia="en-US"/>
              </w:rPr>
              <w:t xml:space="preserve">, …, </w:t>
            </w:r>
            <w:r w:rsidRPr="008F3D60">
              <w:rPr>
                <w:rFonts w:eastAsia="Calibri"/>
                <w:position w:val="-12"/>
                <w:szCs w:val="28"/>
                <w:lang w:val="uk-UA" w:eastAsia="en-US"/>
              </w:rPr>
              <w:object w:dxaOrig="435" w:dyaOrig="435">
                <v:shape id="_x0000_i1587" type="#_x0000_t75" style="width:22.4pt;height:22.4pt" o:ole="">
                  <v:imagedata r:id="rId1067" o:title=""/>
                </v:shape>
                <o:OLEObject Type="Embed" ProgID="Equation.3" ShapeID="_x0000_i1587" DrawAspect="Content" ObjectID="_1780146940" r:id="rId1068"/>
              </w:object>
            </w:r>
          </w:p>
        </w:tc>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b/>
                <w:szCs w:val="28"/>
                <w:lang w:val="uk-UA" w:eastAsia="en-US"/>
              </w:rPr>
            </w:pPr>
            <w:r w:rsidRPr="008F3D60">
              <w:rPr>
                <w:rFonts w:eastAsia="Calibri"/>
                <w:b/>
                <w:szCs w:val="28"/>
                <w:lang w:val="uk-UA" w:eastAsia="en-US"/>
              </w:rPr>
              <w:t>…</w:t>
            </w:r>
          </w:p>
        </w:tc>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both"/>
              <w:rPr>
                <w:rFonts w:eastAsia="Calibri"/>
                <w:szCs w:val="28"/>
                <w:lang w:val="uk-UA" w:eastAsia="en-US"/>
              </w:rPr>
            </w:pPr>
            <w:r w:rsidRPr="008F3D60">
              <w:rPr>
                <w:rFonts w:eastAsia="Calibri"/>
                <w:position w:val="-16"/>
                <w:szCs w:val="28"/>
                <w:lang w:val="uk-UA" w:eastAsia="en-US"/>
              </w:rPr>
              <w:object w:dxaOrig="435" w:dyaOrig="435">
                <v:shape id="_x0000_i1588" type="#_x0000_t75" style="width:22.4pt;height:22.4pt" o:ole="">
                  <v:imagedata r:id="rId1069" o:title=""/>
                </v:shape>
                <o:OLEObject Type="Embed" ProgID="Equation.3" ShapeID="_x0000_i1588" DrawAspect="Content" ObjectID="_1780146941" r:id="rId1070"/>
              </w:object>
            </w:r>
            <w:r w:rsidRPr="008F3D60">
              <w:rPr>
                <w:rFonts w:eastAsia="Calibri"/>
                <w:szCs w:val="28"/>
                <w:lang w:val="uk-UA" w:eastAsia="en-US"/>
              </w:rPr>
              <w:t xml:space="preserve">, </w:t>
            </w:r>
            <w:r w:rsidRPr="008F3D60">
              <w:rPr>
                <w:rFonts w:eastAsia="Calibri"/>
                <w:position w:val="-16"/>
                <w:szCs w:val="28"/>
                <w:lang w:val="uk-UA" w:eastAsia="en-US"/>
              </w:rPr>
              <w:object w:dxaOrig="570" w:dyaOrig="435">
                <v:shape id="_x0000_i1589" type="#_x0000_t75" style="width:27.85pt;height:22.4pt" o:ole="">
                  <v:imagedata r:id="rId1071" o:title=""/>
                </v:shape>
                <o:OLEObject Type="Embed" ProgID="Equation.3" ShapeID="_x0000_i1589" DrawAspect="Content" ObjectID="_1780146942" r:id="rId1072"/>
              </w:object>
            </w:r>
          </w:p>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16"/>
                <w:szCs w:val="28"/>
                <w:lang w:val="uk-UA" w:eastAsia="en-US"/>
              </w:rPr>
              <w:object w:dxaOrig="570" w:dyaOrig="435">
                <v:shape id="_x0000_i1590" type="#_x0000_t75" style="width:27.85pt;height:22.4pt" o:ole="">
                  <v:imagedata r:id="rId1073" o:title=""/>
                </v:shape>
                <o:OLEObject Type="Embed" ProgID="Equation.3" ShapeID="_x0000_i1590" DrawAspect="Content" ObjectID="_1780146943" r:id="rId1074"/>
              </w:object>
            </w:r>
            <w:r w:rsidRPr="008F3D60">
              <w:rPr>
                <w:rFonts w:eastAsia="Calibri"/>
                <w:szCs w:val="28"/>
                <w:lang w:val="uk-UA" w:eastAsia="en-US"/>
              </w:rPr>
              <w:t xml:space="preserve">, …, </w:t>
            </w:r>
            <w:r w:rsidRPr="008F3D60">
              <w:rPr>
                <w:rFonts w:eastAsia="Calibri"/>
                <w:position w:val="-16"/>
                <w:szCs w:val="28"/>
                <w:lang w:val="uk-UA" w:eastAsia="en-US"/>
              </w:rPr>
              <w:object w:dxaOrig="570" w:dyaOrig="435">
                <v:shape id="_x0000_i1591" type="#_x0000_t75" style="width:27.85pt;height:22.4pt" o:ole="">
                  <v:imagedata r:id="rId1075" o:title=""/>
                </v:shape>
                <o:OLEObject Type="Embed" ProgID="Equation.3" ShapeID="_x0000_i1591" DrawAspect="Content" ObjectID="_1780146944" r:id="rId1076"/>
              </w:object>
            </w:r>
          </w:p>
        </w:tc>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38"/>
                <w:szCs w:val="28"/>
                <w:lang w:val="uk-UA" w:eastAsia="en-US"/>
              </w:rPr>
              <w:object w:dxaOrig="1155" w:dyaOrig="870">
                <v:shape id="_x0000_i1592" type="#_x0000_t75" style="width:57.05pt;height:44.15pt" o:ole="">
                  <v:imagedata r:id="rId1077" o:title=""/>
                </v:shape>
                <o:OLEObject Type="Embed" ProgID="Equation.3" ShapeID="_x0000_i1592" DrawAspect="Content" ObjectID="_1780146945" r:id="rId1078"/>
              </w:object>
            </w:r>
          </w:p>
        </w:tc>
      </w:tr>
      <w:tr w:rsidR="00DC59D9" w:rsidRPr="008F3D60" w:rsidTr="005A0661">
        <w:trPr>
          <w:cantSplit/>
          <w:trHeight w:val="20"/>
          <w:jc w:val="center"/>
        </w:trPr>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b/>
                <w:position w:val="-12"/>
                <w:szCs w:val="28"/>
                <w:lang w:val="uk-UA" w:eastAsia="en-US"/>
              </w:rPr>
              <w:object w:dxaOrig="435" w:dyaOrig="435">
                <v:shape id="_x0000_i1593" type="#_x0000_t75" style="width:22.4pt;height:22.4pt" o:ole="">
                  <v:imagedata r:id="rId1079" o:title=""/>
                </v:shape>
                <o:OLEObject Type="Embed" ProgID="Equation.3" ShapeID="_x0000_i1593" DrawAspect="Content" ObjectID="_1780146946" r:id="rId1080"/>
              </w:objec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both"/>
              <w:rPr>
                <w:rFonts w:eastAsia="Calibri"/>
                <w:szCs w:val="28"/>
                <w:lang w:val="uk-UA" w:eastAsia="en-US"/>
              </w:rPr>
            </w:pPr>
            <w:r w:rsidRPr="008F3D60">
              <w:rPr>
                <w:rFonts w:eastAsia="Calibri"/>
                <w:position w:val="-12"/>
                <w:szCs w:val="28"/>
                <w:lang w:val="uk-UA" w:eastAsia="en-US"/>
              </w:rPr>
              <w:object w:dxaOrig="435" w:dyaOrig="435">
                <v:shape id="_x0000_i1594" type="#_x0000_t75" style="width:22.4pt;height:22.4pt" o:ole="">
                  <v:imagedata r:id="rId1081" o:title=""/>
                </v:shape>
                <o:OLEObject Type="Embed" ProgID="Equation.3" ShapeID="_x0000_i1594" DrawAspect="Content" ObjectID="_1780146947" r:id="rId1082"/>
              </w:object>
            </w:r>
            <w:r w:rsidRPr="008F3D60">
              <w:rPr>
                <w:rFonts w:eastAsia="Calibri"/>
                <w:szCs w:val="28"/>
                <w:lang w:val="uk-UA" w:eastAsia="en-US"/>
              </w:rPr>
              <w:t xml:space="preserve">, </w:t>
            </w:r>
            <w:r w:rsidRPr="008F3D60">
              <w:rPr>
                <w:rFonts w:eastAsia="Calibri"/>
                <w:position w:val="-12"/>
                <w:szCs w:val="28"/>
                <w:lang w:val="uk-UA" w:eastAsia="en-US"/>
              </w:rPr>
              <w:object w:dxaOrig="570" w:dyaOrig="435">
                <v:shape id="_x0000_i1595" type="#_x0000_t75" style="width:27.85pt;height:22.4pt" o:ole="">
                  <v:imagedata r:id="rId1083" o:title=""/>
                </v:shape>
                <o:OLEObject Type="Embed" ProgID="Equation.3" ShapeID="_x0000_i1595" DrawAspect="Content" ObjectID="_1780146948" r:id="rId1084"/>
              </w:object>
            </w:r>
          </w:p>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12"/>
                <w:szCs w:val="28"/>
                <w:lang w:val="uk-UA" w:eastAsia="en-US"/>
              </w:rPr>
              <w:object w:dxaOrig="435" w:dyaOrig="435">
                <v:shape id="_x0000_i1596" type="#_x0000_t75" style="width:22.4pt;height:22.4pt" o:ole="">
                  <v:imagedata r:id="rId1085" o:title=""/>
                </v:shape>
                <o:OLEObject Type="Embed" ProgID="Equation.3" ShapeID="_x0000_i1596" DrawAspect="Content" ObjectID="_1780146949" r:id="rId1086"/>
              </w:object>
            </w:r>
            <w:r w:rsidRPr="008F3D60">
              <w:rPr>
                <w:rFonts w:eastAsia="Calibri"/>
                <w:szCs w:val="28"/>
                <w:lang w:val="uk-UA" w:eastAsia="en-US"/>
              </w:rPr>
              <w:t xml:space="preserve">, …, </w:t>
            </w:r>
            <w:r w:rsidRPr="008F3D60">
              <w:rPr>
                <w:rFonts w:eastAsia="Calibri"/>
                <w:position w:val="-12"/>
                <w:szCs w:val="28"/>
                <w:lang w:val="uk-UA" w:eastAsia="en-US"/>
              </w:rPr>
              <w:object w:dxaOrig="435" w:dyaOrig="435">
                <v:shape id="_x0000_i1597" type="#_x0000_t75" style="width:22.4pt;height:22.4pt" o:ole="">
                  <v:imagedata r:id="rId1087" o:title=""/>
                </v:shape>
                <o:OLEObject Type="Embed" ProgID="Equation.3" ShapeID="_x0000_i1597" DrawAspect="Content" ObjectID="_1780146950" r:id="rId1088"/>
              </w:object>
            </w:r>
          </w:p>
        </w:tc>
        <w:tc>
          <w:tcPr>
            <w:tcW w:w="1826"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both"/>
              <w:rPr>
                <w:rFonts w:eastAsia="Calibri"/>
                <w:szCs w:val="28"/>
                <w:lang w:val="uk-UA" w:eastAsia="en-US"/>
              </w:rPr>
            </w:pPr>
            <w:r w:rsidRPr="008F3D60">
              <w:rPr>
                <w:rFonts w:eastAsia="Calibri"/>
                <w:position w:val="-12"/>
                <w:szCs w:val="28"/>
                <w:lang w:val="uk-UA" w:eastAsia="en-US"/>
              </w:rPr>
              <w:object w:dxaOrig="435" w:dyaOrig="435">
                <v:shape id="_x0000_i1598" type="#_x0000_t75" style="width:22.4pt;height:22.4pt" o:ole="">
                  <v:imagedata r:id="rId1089" o:title=""/>
                </v:shape>
                <o:OLEObject Type="Embed" ProgID="Equation.3" ShapeID="_x0000_i1598" DrawAspect="Content" ObjectID="_1780146951" r:id="rId1090"/>
              </w:object>
            </w:r>
            <w:r w:rsidRPr="008F3D60">
              <w:rPr>
                <w:rFonts w:eastAsia="Calibri"/>
                <w:szCs w:val="28"/>
                <w:lang w:val="uk-UA" w:eastAsia="en-US"/>
              </w:rPr>
              <w:t xml:space="preserve">, </w:t>
            </w:r>
            <w:r w:rsidRPr="008F3D60">
              <w:rPr>
                <w:rFonts w:eastAsia="Calibri"/>
                <w:position w:val="-12"/>
                <w:szCs w:val="28"/>
                <w:lang w:val="uk-UA" w:eastAsia="en-US"/>
              </w:rPr>
              <w:object w:dxaOrig="570" w:dyaOrig="435">
                <v:shape id="_x0000_i1599" type="#_x0000_t75" style="width:27.85pt;height:22.4pt" o:ole="">
                  <v:imagedata r:id="rId1091" o:title=""/>
                </v:shape>
                <o:OLEObject Type="Embed" ProgID="Equation.3" ShapeID="_x0000_i1599" DrawAspect="Content" ObjectID="_1780146952" r:id="rId1092"/>
              </w:object>
            </w:r>
          </w:p>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12"/>
                <w:szCs w:val="28"/>
                <w:lang w:val="uk-UA" w:eastAsia="en-US"/>
              </w:rPr>
              <w:object w:dxaOrig="435" w:dyaOrig="435">
                <v:shape id="_x0000_i1600" type="#_x0000_t75" style="width:22.4pt;height:22.4pt" o:ole="">
                  <v:imagedata r:id="rId1093" o:title=""/>
                </v:shape>
                <o:OLEObject Type="Embed" ProgID="Equation.3" ShapeID="_x0000_i1600" DrawAspect="Content" ObjectID="_1780146953" r:id="rId1094"/>
              </w:object>
            </w:r>
            <w:r w:rsidRPr="008F3D60">
              <w:rPr>
                <w:rFonts w:eastAsia="Calibri"/>
                <w:szCs w:val="28"/>
                <w:lang w:val="uk-UA" w:eastAsia="en-US"/>
              </w:rPr>
              <w:t xml:space="preserve">, …, </w:t>
            </w:r>
            <w:r w:rsidRPr="008F3D60">
              <w:rPr>
                <w:rFonts w:eastAsia="Calibri"/>
                <w:position w:val="-12"/>
                <w:szCs w:val="28"/>
                <w:lang w:val="uk-UA" w:eastAsia="en-US"/>
              </w:rPr>
              <w:object w:dxaOrig="570" w:dyaOrig="435">
                <v:shape id="_x0000_i1601" type="#_x0000_t75" style="width:27.85pt;height:22.4pt" o:ole="">
                  <v:imagedata r:id="rId1095" o:title=""/>
                </v:shape>
                <o:OLEObject Type="Embed" ProgID="Equation.3" ShapeID="_x0000_i1601" DrawAspect="Content" ObjectID="_1780146954" r:id="rId1096"/>
              </w:objec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b/>
                <w:szCs w:val="28"/>
                <w:lang w:val="uk-UA" w:eastAsia="en-US"/>
              </w:rPr>
            </w:pPr>
            <w:r w:rsidRPr="008F3D60">
              <w:rPr>
                <w:rFonts w:eastAsia="Calibri"/>
                <w:b/>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both"/>
              <w:rPr>
                <w:rFonts w:eastAsia="Calibri"/>
                <w:szCs w:val="28"/>
                <w:lang w:val="uk-UA" w:eastAsia="en-US"/>
              </w:rPr>
            </w:pPr>
            <w:r w:rsidRPr="008F3D60">
              <w:rPr>
                <w:rFonts w:eastAsia="Calibri"/>
                <w:position w:val="-16"/>
                <w:szCs w:val="28"/>
                <w:lang w:val="uk-UA" w:eastAsia="en-US"/>
              </w:rPr>
              <w:object w:dxaOrig="570" w:dyaOrig="435">
                <v:shape id="_x0000_i1602" type="#_x0000_t75" style="width:27.85pt;height:22.4pt" o:ole="">
                  <v:imagedata r:id="rId1097" o:title=""/>
                </v:shape>
                <o:OLEObject Type="Embed" ProgID="Equation.3" ShapeID="_x0000_i1602" DrawAspect="Content" ObjectID="_1780146955" r:id="rId1098"/>
              </w:object>
            </w:r>
            <w:r w:rsidRPr="008F3D60">
              <w:rPr>
                <w:rFonts w:eastAsia="Calibri"/>
                <w:szCs w:val="28"/>
                <w:lang w:val="uk-UA" w:eastAsia="en-US"/>
              </w:rPr>
              <w:t xml:space="preserve">, </w:t>
            </w:r>
            <w:r w:rsidRPr="008F3D60">
              <w:rPr>
                <w:rFonts w:eastAsia="Calibri"/>
                <w:position w:val="-16"/>
                <w:szCs w:val="28"/>
                <w:lang w:val="uk-UA" w:eastAsia="en-US"/>
              </w:rPr>
              <w:object w:dxaOrig="570" w:dyaOrig="435">
                <v:shape id="_x0000_i1603" type="#_x0000_t75" style="width:27.85pt;height:22.4pt" o:ole="">
                  <v:imagedata r:id="rId1099" o:title=""/>
                </v:shape>
                <o:OLEObject Type="Embed" ProgID="Equation.3" ShapeID="_x0000_i1603" DrawAspect="Content" ObjectID="_1780146956" r:id="rId1100"/>
              </w:object>
            </w:r>
          </w:p>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16"/>
                <w:szCs w:val="28"/>
                <w:lang w:val="uk-UA" w:eastAsia="en-US"/>
              </w:rPr>
              <w:object w:dxaOrig="570" w:dyaOrig="435">
                <v:shape id="_x0000_i1604" type="#_x0000_t75" style="width:27.85pt;height:22.4pt" o:ole="">
                  <v:imagedata r:id="rId1101" o:title=""/>
                </v:shape>
                <o:OLEObject Type="Embed" ProgID="Equation.3" ShapeID="_x0000_i1604" DrawAspect="Content" ObjectID="_1780146957" r:id="rId1102"/>
              </w:object>
            </w:r>
            <w:r w:rsidRPr="008F3D60">
              <w:rPr>
                <w:rFonts w:eastAsia="Calibri"/>
                <w:szCs w:val="28"/>
                <w:lang w:val="uk-UA" w:eastAsia="en-US"/>
              </w:rPr>
              <w:t xml:space="preserve">, …, </w:t>
            </w:r>
            <w:r w:rsidRPr="008F3D60">
              <w:rPr>
                <w:rFonts w:eastAsia="Calibri"/>
                <w:position w:val="-16"/>
                <w:szCs w:val="28"/>
                <w:lang w:val="uk-UA" w:eastAsia="en-US"/>
              </w:rPr>
              <w:object w:dxaOrig="570" w:dyaOrig="435">
                <v:shape id="_x0000_i1605" type="#_x0000_t75" style="width:27.85pt;height:22.4pt" o:ole="">
                  <v:imagedata r:id="rId1103" o:title=""/>
                </v:shape>
                <o:OLEObject Type="Embed" ProgID="Equation.3" ShapeID="_x0000_i1605" DrawAspect="Content" ObjectID="_1780146958" r:id="rId1104"/>
              </w:objec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38"/>
                <w:szCs w:val="28"/>
                <w:lang w:val="uk-UA" w:eastAsia="en-US"/>
              </w:rPr>
              <w:object w:dxaOrig="1155" w:dyaOrig="870">
                <v:shape id="_x0000_i1606" type="#_x0000_t75" style="width:57.05pt;height:44.15pt" o:ole="">
                  <v:imagedata r:id="rId1105" o:title=""/>
                </v:shape>
                <o:OLEObject Type="Embed" ProgID="Equation.3" ShapeID="_x0000_i1606" DrawAspect="Content" ObjectID="_1780146959" r:id="rId1106"/>
              </w:object>
            </w:r>
          </w:p>
        </w:tc>
      </w:tr>
      <w:tr w:rsidR="00DC59D9" w:rsidRPr="008F3D60" w:rsidTr="005A0661">
        <w:trPr>
          <w:cantSplit/>
          <w:trHeight w:val="20"/>
          <w:jc w:val="center"/>
        </w:trPr>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szCs w:val="28"/>
                <w:lang w:val="uk-UA" w:eastAsia="en-US"/>
              </w:rPr>
              <w:t>…</w:t>
            </w:r>
          </w:p>
        </w:tc>
        <w:tc>
          <w:tcPr>
            <w:tcW w:w="1826"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b/>
                <w:szCs w:val="28"/>
                <w:lang w:val="uk-UA" w:eastAsia="en-US"/>
              </w:rPr>
            </w:pPr>
            <w:r w:rsidRPr="008F3D60">
              <w:rPr>
                <w:rFonts w:eastAsia="Calibri"/>
                <w:b/>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szCs w:val="28"/>
                <w:lang w:val="uk-UA" w:eastAsia="en-US"/>
              </w:rPr>
              <w:t>…</w:t>
            </w:r>
          </w:p>
        </w:tc>
      </w:tr>
      <w:tr w:rsidR="00DC59D9" w:rsidRPr="008F3D60" w:rsidTr="005A0661">
        <w:trPr>
          <w:cantSplit/>
          <w:trHeight w:val="20"/>
          <w:jc w:val="center"/>
        </w:trPr>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b/>
                <w:position w:val="-16"/>
                <w:szCs w:val="28"/>
                <w:lang w:val="uk-UA" w:eastAsia="en-US"/>
              </w:rPr>
              <w:object w:dxaOrig="435" w:dyaOrig="435">
                <v:shape id="_x0000_i1607" type="#_x0000_t75" style="width:22.4pt;height:22.4pt" o:ole="">
                  <v:imagedata r:id="rId1107" o:title=""/>
                </v:shape>
                <o:OLEObject Type="Embed" ProgID="Equation.3" ShapeID="_x0000_i1607" DrawAspect="Content" ObjectID="_1780146960" r:id="rId1108"/>
              </w:object>
            </w:r>
          </w:p>
        </w:tc>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both"/>
              <w:rPr>
                <w:rFonts w:eastAsia="Calibri"/>
                <w:szCs w:val="28"/>
                <w:lang w:val="uk-UA" w:eastAsia="en-US"/>
              </w:rPr>
            </w:pPr>
            <w:r w:rsidRPr="008F3D60">
              <w:rPr>
                <w:rFonts w:eastAsia="Calibri"/>
                <w:position w:val="-16"/>
                <w:szCs w:val="28"/>
                <w:lang w:val="uk-UA" w:eastAsia="en-US"/>
              </w:rPr>
              <w:object w:dxaOrig="435" w:dyaOrig="435">
                <v:shape id="_x0000_i1608" type="#_x0000_t75" style="width:22.4pt;height:22.4pt" o:ole="">
                  <v:imagedata r:id="rId1109" o:title=""/>
                </v:shape>
                <o:OLEObject Type="Embed" ProgID="Equation.3" ShapeID="_x0000_i1608" DrawAspect="Content" ObjectID="_1780146961" r:id="rId1110"/>
              </w:object>
            </w:r>
            <w:r w:rsidRPr="008F3D60">
              <w:rPr>
                <w:rFonts w:eastAsia="Calibri"/>
                <w:szCs w:val="28"/>
                <w:lang w:val="uk-UA" w:eastAsia="en-US"/>
              </w:rPr>
              <w:t xml:space="preserve">, </w:t>
            </w:r>
            <w:r w:rsidRPr="008F3D60">
              <w:rPr>
                <w:rFonts w:eastAsia="Calibri"/>
                <w:position w:val="-16"/>
                <w:szCs w:val="28"/>
                <w:lang w:val="uk-UA" w:eastAsia="en-US"/>
              </w:rPr>
              <w:object w:dxaOrig="435" w:dyaOrig="435">
                <v:shape id="_x0000_i1609" type="#_x0000_t75" style="width:22.4pt;height:22.4pt" o:ole="">
                  <v:imagedata r:id="rId1111" o:title=""/>
                </v:shape>
                <o:OLEObject Type="Embed" ProgID="Equation.3" ShapeID="_x0000_i1609" DrawAspect="Content" ObjectID="_1780146962" r:id="rId1112"/>
              </w:object>
            </w:r>
          </w:p>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16"/>
                <w:szCs w:val="28"/>
                <w:lang w:val="uk-UA" w:eastAsia="en-US"/>
              </w:rPr>
              <w:object w:dxaOrig="435" w:dyaOrig="435">
                <v:shape id="_x0000_i1610" type="#_x0000_t75" style="width:22.4pt;height:22.4pt" o:ole="">
                  <v:imagedata r:id="rId1113" o:title=""/>
                </v:shape>
                <o:OLEObject Type="Embed" ProgID="Equation.3" ShapeID="_x0000_i1610" DrawAspect="Content" ObjectID="_1780146963" r:id="rId1114"/>
              </w:object>
            </w:r>
            <w:r w:rsidRPr="008F3D60">
              <w:rPr>
                <w:rFonts w:eastAsia="Calibri"/>
                <w:szCs w:val="28"/>
                <w:lang w:val="uk-UA" w:eastAsia="en-US"/>
              </w:rPr>
              <w:t xml:space="preserve">, …, </w:t>
            </w:r>
            <w:r w:rsidRPr="008F3D60">
              <w:rPr>
                <w:rFonts w:eastAsia="Calibri"/>
                <w:position w:val="-16"/>
                <w:szCs w:val="28"/>
                <w:lang w:val="uk-UA" w:eastAsia="en-US"/>
              </w:rPr>
              <w:object w:dxaOrig="435" w:dyaOrig="435">
                <v:shape id="_x0000_i1611" type="#_x0000_t75" style="width:22.4pt;height:22.4pt" o:ole="">
                  <v:imagedata r:id="rId1115" o:title=""/>
                </v:shape>
                <o:OLEObject Type="Embed" ProgID="Equation.3" ShapeID="_x0000_i1611" DrawAspect="Content" ObjectID="_1780146964" r:id="rId1116"/>
              </w:object>
            </w:r>
          </w:p>
        </w:tc>
        <w:tc>
          <w:tcPr>
            <w:tcW w:w="1826" w:type="dxa"/>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both"/>
              <w:rPr>
                <w:rFonts w:eastAsia="Calibri"/>
                <w:szCs w:val="28"/>
                <w:lang w:val="uk-UA" w:eastAsia="en-US"/>
              </w:rPr>
            </w:pPr>
            <w:r w:rsidRPr="008F3D60">
              <w:rPr>
                <w:rFonts w:eastAsia="Calibri"/>
                <w:position w:val="-16"/>
                <w:szCs w:val="28"/>
                <w:lang w:val="uk-UA" w:eastAsia="en-US"/>
              </w:rPr>
              <w:object w:dxaOrig="570" w:dyaOrig="435">
                <v:shape id="_x0000_i1612" type="#_x0000_t75" style="width:27.85pt;height:22.4pt" o:ole="">
                  <v:imagedata r:id="rId1117" o:title=""/>
                </v:shape>
                <o:OLEObject Type="Embed" ProgID="Equation.3" ShapeID="_x0000_i1612" DrawAspect="Content" ObjectID="_1780146965" r:id="rId1118"/>
              </w:object>
            </w:r>
            <w:r w:rsidRPr="008F3D60">
              <w:rPr>
                <w:rFonts w:eastAsia="Calibri"/>
                <w:szCs w:val="28"/>
                <w:lang w:val="uk-UA" w:eastAsia="en-US"/>
              </w:rPr>
              <w:t xml:space="preserve">, </w:t>
            </w:r>
            <w:r w:rsidRPr="008F3D60">
              <w:rPr>
                <w:rFonts w:eastAsia="Calibri"/>
                <w:position w:val="-16"/>
                <w:szCs w:val="28"/>
                <w:lang w:val="uk-UA" w:eastAsia="en-US"/>
              </w:rPr>
              <w:object w:dxaOrig="570" w:dyaOrig="435">
                <v:shape id="_x0000_i1613" type="#_x0000_t75" style="width:27.85pt;height:22.4pt" o:ole="">
                  <v:imagedata r:id="rId1119" o:title=""/>
                </v:shape>
                <o:OLEObject Type="Embed" ProgID="Equation.3" ShapeID="_x0000_i1613" DrawAspect="Content" ObjectID="_1780146966" r:id="rId1120"/>
              </w:object>
            </w:r>
          </w:p>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16"/>
                <w:szCs w:val="28"/>
                <w:lang w:val="uk-UA" w:eastAsia="en-US"/>
              </w:rPr>
              <w:object w:dxaOrig="570" w:dyaOrig="435">
                <v:shape id="_x0000_i1614" type="#_x0000_t75" style="width:27.85pt;height:22.4pt" o:ole="">
                  <v:imagedata r:id="rId1121" o:title=""/>
                </v:shape>
                <o:OLEObject Type="Embed" ProgID="Equation.3" ShapeID="_x0000_i1614" DrawAspect="Content" ObjectID="_1780146967" r:id="rId1122"/>
              </w:object>
            </w:r>
            <w:r w:rsidRPr="008F3D60">
              <w:rPr>
                <w:rFonts w:eastAsia="Calibri"/>
                <w:szCs w:val="28"/>
                <w:lang w:val="uk-UA" w:eastAsia="en-US"/>
              </w:rPr>
              <w:t xml:space="preserve">, …, </w:t>
            </w:r>
            <w:r w:rsidRPr="008F3D60">
              <w:rPr>
                <w:rFonts w:eastAsia="Calibri"/>
                <w:position w:val="-16"/>
                <w:szCs w:val="28"/>
                <w:lang w:val="uk-UA" w:eastAsia="en-US"/>
              </w:rPr>
              <w:object w:dxaOrig="570" w:dyaOrig="435">
                <v:shape id="_x0000_i1615" type="#_x0000_t75" style="width:27.85pt;height:22.4pt" o:ole="">
                  <v:imagedata r:id="rId1123" o:title=""/>
                </v:shape>
                <o:OLEObject Type="Embed" ProgID="Equation.3" ShapeID="_x0000_i1615" DrawAspect="Content" ObjectID="_1780146968" r:id="rId1124"/>
              </w:object>
            </w:r>
          </w:p>
        </w:tc>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b/>
                <w:szCs w:val="28"/>
                <w:lang w:val="uk-UA" w:eastAsia="en-US"/>
              </w:rPr>
            </w:pPr>
            <w:r w:rsidRPr="008F3D60">
              <w:rPr>
                <w:rFonts w:eastAsia="Calibri"/>
                <w:b/>
                <w:szCs w:val="28"/>
                <w:lang w:val="uk-UA" w:eastAsia="en-US"/>
              </w:rPr>
              <w:t>…</w:t>
            </w:r>
          </w:p>
        </w:tc>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both"/>
              <w:rPr>
                <w:rFonts w:eastAsia="Calibri"/>
                <w:szCs w:val="28"/>
                <w:lang w:val="uk-UA" w:eastAsia="en-US"/>
              </w:rPr>
            </w:pPr>
            <w:r w:rsidRPr="008F3D60">
              <w:rPr>
                <w:rFonts w:eastAsia="Calibri"/>
                <w:position w:val="-16"/>
                <w:szCs w:val="28"/>
                <w:lang w:val="uk-UA" w:eastAsia="en-US"/>
              </w:rPr>
              <w:object w:dxaOrig="435" w:dyaOrig="435">
                <v:shape id="_x0000_i1616" type="#_x0000_t75" style="width:22.4pt;height:22.4pt" o:ole="">
                  <v:imagedata r:id="rId1125" o:title=""/>
                </v:shape>
                <o:OLEObject Type="Embed" ProgID="Equation.3" ShapeID="_x0000_i1616" DrawAspect="Content" ObjectID="_1780146969" r:id="rId1126"/>
              </w:object>
            </w:r>
            <w:r w:rsidRPr="008F3D60">
              <w:rPr>
                <w:rFonts w:eastAsia="Calibri"/>
                <w:szCs w:val="28"/>
                <w:lang w:val="uk-UA" w:eastAsia="en-US"/>
              </w:rPr>
              <w:t xml:space="preserve">, </w:t>
            </w:r>
            <w:r w:rsidRPr="008F3D60">
              <w:rPr>
                <w:rFonts w:eastAsia="Calibri"/>
                <w:position w:val="-16"/>
                <w:szCs w:val="28"/>
                <w:lang w:val="uk-UA" w:eastAsia="en-US"/>
              </w:rPr>
              <w:object w:dxaOrig="570" w:dyaOrig="435">
                <v:shape id="_x0000_i1617" type="#_x0000_t75" style="width:27.85pt;height:22.4pt" o:ole="">
                  <v:imagedata r:id="rId1127" o:title=""/>
                </v:shape>
                <o:OLEObject Type="Embed" ProgID="Equation.3" ShapeID="_x0000_i1617" DrawAspect="Content" ObjectID="_1780146970" r:id="rId1128"/>
              </w:object>
            </w:r>
          </w:p>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16"/>
                <w:szCs w:val="28"/>
                <w:lang w:val="uk-UA" w:eastAsia="en-US"/>
              </w:rPr>
              <w:object w:dxaOrig="570" w:dyaOrig="435">
                <v:shape id="_x0000_i1618" type="#_x0000_t75" style="width:27.85pt;height:22.4pt" o:ole="">
                  <v:imagedata r:id="rId1129" o:title=""/>
                </v:shape>
                <o:OLEObject Type="Embed" ProgID="Equation.3" ShapeID="_x0000_i1618" DrawAspect="Content" ObjectID="_1780146971" r:id="rId1130"/>
              </w:object>
            </w:r>
            <w:r w:rsidRPr="008F3D60">
              <w:rPr>
                <w:rFonts w:eastAsia="Calibri"/>
                <w:szCs w:val="28"/>
                <w:lang w:val="uk-UA" w:eastAsia="en-US"/>
              </w:rPr>
              <w:t xml:space="preserve">, …, </w:t>
            </w:r>
            <w:r w:rsidRPr="008F3D60">
              <w:rPr>
                <w:rFonts w:eastAsia="Calibri"/>
                <w:position w:val="-16"/>
                <w:szCs w:val="28"/>
                <w:lang w:val="uk-UA" w:eastAsia="en-US"/>
              </w:rPr>
              <w:object w:dxaOrig="570" w:dyaOrig="435">
                <v:shape id="_x0000_i1619" type="#_x0000_t75" style="width:27.85pt;height:22.4pt" o:ole="">
                  <v:imagedata r:id="rId1131" o:title=""/>
                </v:shape>
                <o:OLEObject Type="Embed" ProgID="Equation.3" ShapeID="_x0000_i1619" DrawAspect="Content" ObjectID="_1780146972" r:id="rId1132"/>
              </w:object>
            </w:r>
          </w:p>
        </w:tc>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38"/>
                <w:szCs w:val="28"/>
                <w:lang w:val="uk-UA" w:eastAsia="en-US"/>
              </w:rPr>
              <w:object w:dxaOrig="1155" w:dyaOrig="870">
                <v:shape id="_x0000_i1620" type="#_x0000_t75" style="width:57.05pt;height:44.15pt" o:ole="">
                  <v:imagedata r:id="rId1133" o:title=""/>
                </v:shape>
                <o:OLEObject Type="Embed" ProgID="Equation.3" ShapeID="_x0000_i1620" DrawAspect="Content" ObjectID="_1780146973" r:id="rId1134"/>
              </w:object>
            </w:r>
          </w:p>
        </w:tc>
      </w:tr>
      <w:tr w:rsidR="00DC59D9" w:rsidRPr="008F3D60" w:rsidTr="005A0661">
        <w:trPr>
          <w:cantSplit/>
          <w:trHeight w:val="20"/>
          <w:jc w:val="center"/>
        </w:trPr>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szCs w:val="28"/>
                <w:lang w:val="uk-UA" w:eastAsia="en-US"/>
              </w:rPr>
              <w:t xml:space="preserve">Сума </w:t>
            </w:r>
            <w:r w:rsidRPr="008F3D60">
              <w:rPr>
                <w:rFonts w:eastAsia="Calibri"/>
                <w:i/>
                <w:iCs/>
                <w:szCs w:val="28"/>
                <w:lang w:val="uk-UA" w:eastAsia="en-US"/>
              </w:rPr>
              <w:t>R</w:t>
            </w:r>
            <w:r w:rsidRPr="008F3D60">
              <w:rPr>
                <w:rFonts w:eastAsia="Calibri"/>
                <w:i/>
                <w:iCs/>
                <w:szCs w:val="28"/>
                <w:vertAlign w:val="subscript"/>
                <w:lang w:val="uk-UA" w:eastAsia="en-US"/>
              </w:rPr>
              <w:t>j</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34"/>
                <w:szCs w:val="28"/>
                <w:lang w:val="uk-UA" w:eastAsia="en-US"/>
              </w:rPr>
              <w:object w:dxaOrig="1005" w:dyaOrig="870">
                <v:shape id="_x0000_i1621" type="#_x0000_t75" style="width:49.6pt;height:44.15pt" o:ole="">
                  <v:imagedata r:id="rId1135" o:title=""/>
                </v:shape>
                <o:OLEObject Type="Embed" ProgID="Equation.3" ShapeID="_x0000_i1621" DrawAspect="Content" ObjectID="_1780146974" r:id="rId1136"/>
              </w:object>
            </w:r>
          </w:p>
        </w:tc>
        <w:tc>
          <w:tcPr>
            <w:tcW w:w="182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34"/>
                <w:szCs w:val="28"/>
                <w:lang w:val="uk-UA" w:eastAsia="en-US"/>
              </w:rPr>
              <w:object w:dxaOrig="1155" w:dyaOrig="870">
                <v:shape id="_x0000_i1622" type="#_x0000_t75" style="width:57.05pt;height:44.15pt" o:ole="">
                  <v:imagedata r:id="rId1137" o:title=""/>
                </v:shape>
                <o:OLEObject Type="Embed" ProgID="Equation.3" ShapeID="_x0000_i1622" DrawAspect="Content" ObjectID="_1780146975" r:id="rId1138"/>
              </w:objec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b/>
                <w:szCs w:val="28"/>
                <w:lang w:val="uk-UA" w:eastAsia="en-US"/>
              </w:rPr>
            </w:pPr>
            <w:r w:rsidRPr="008F3D60">
              <w:rPr>
                <w:rFonts w:eastAsia="Calibri"/>
                <w:b/>
                <w:szCs w:val="28"/>
                <w:lang w:val="uk-UA" w:eastAsia="en-US"/>
              </w:rPr>
              <w:t>…</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34"/>
                <w:szCs w:val="28"/>
                <w:lang w:val="uk-UA" w:eastAsia="en-US"/>
              </w:rPr>
              <w:object w:dxaOrig="1005" w:dyaOrig="870">
                <v:shape id="_x0000_i1623" type="#_x0000_t75" style="width:49.6pt;height:44.15pt" o:ole="">
                  <v:imagedata r:id="rId1139" o:title=""/>
                </v:shape>
                <o:OLEObject Type="Embed" ProgID="Equation.3" ShapeID="_x0000_i1623" DrawAspect="Content" ObjectID="_1780146976" r:id="rId1140"/>
              </w:objec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keepLines/>
              <w:shd w:val="clear" w:color="auto" w:fill="FFFFFF"/>
              <w:ind w:left="0" w:firstLine="0"/>
              <w:jc w:val="center"/>
              <w:rPr>
                <w:rFonts w:eastAsia="Calibri"/>
                <w:szCs w:val="28"/>
                <w:lang w:val="uk-UA" w:eastAsia="en-US"/>
              </w:rPr>
            </w:pPr>
            <w:r w:rsidRPr="008F3D60">
              <w:rPr>
                <w:rFonts w:eastAsia="Calibri"/>
                <w:position w:val="-38"/>
                <w:szCs w:val="28"/>
                <w:lang w:val="uk-UA" w:eastAsia="en-US"/>
              </w:rPr>
              <w:object w:dxaOrig="1290" w:dyaOrig="870">
                <v:shape id="_x0000_i1624" type="#_x0000_t75" style="width:64.55pt;height:44.15pt" o:ole="">
                  <v:imagedata r:id="rId1141" o:title=""/>
                </v:shape>
                <o:OLEObject Type="Embed" ProgID="Equation.3" ShapeID="_x0000_i1624" DrawAspect="Content" ObjectID="_1780146977" r:id="rId1142"/>
              </w:object>
            </w:r>
          </w:p>
        </w:tc>
      </w:tr>
    </w:tbl>
    <w:p w:rsidR="00DC59D9" w:rsidRPr="008F3D60" w:rsidRDefault="00DC59D9" w:rsidP="00FA2B6B">
      <w:pPr>
        <w:shd w:val="clear" w:color="auto" w:fill="FFFFFF"/>
        <w:ind w:left="0" w:right="461" w:firstLine="720"/>
        <w:jc w:val="both"/>
        <w:rPr>
          <w:rFonts w:eastAsia="Calibri"/>
          <w:sz w:val="28"/>
          <w:szCs w:val="28"/>
          <w:lang w:val="uk-UA" w:eastAsia="en-US"/>
        </w:rPr>
      </w:pPr>
    </w:p>
    <w:p w:rsidR="00DC59D9" w:rsidRPr="008F3D60" w:rsidRDefault="00DC59D9" w:rsidP="00FA2B6B">
      <w:pPr>
        <w:shd w:val="clear" w:color="auto" w:fill="FFFFFF"/>
        <w:ind w:left="0" w:right="461" w:firstLine="720"/>
        <w:jc w:val="both"/>
        <w:rPr>
          <w:rFonts w:eastAsia="Calibri"/>
          <w:sz w:val="28"/>
          <w:szCs w:val="28"/>
          <w:lang w:val="uk-UA" w:eastAsia="en-US"/>
        </w:rPr>
      </w:pPr>
      <w:r w:rsidRPr="008F3D60">
        <w:rPr>
          <w:rFonts w:eastAsia="Calibri"/>
          <w:sz w:val="28"/>
          <w:szCs w:val="28"/>
          <w:lang w:val="uk-UA" w:eastAsia="en-US"/>
        </w:rPr>
        <w:t>За даними таблиці одержимо такі середні: загальна середня</w:t>
      </w:r>
    </w:p>
    <w:p w:rsidR="00DC59D9" w:rsidRPr="008F3D60" w:rsidRDefault="00DC59D9" w:rsidP="00FA2B6B">
      <w:pPr>
        <w:shd w:val="clear" w:color="auto" w:fill="FFFFFF"/>
        <w:tabs>
          <w:tab w:val="left" w:pos="8789"/>
        </w:tabs>
        <w:ind w:left="0" w:right="461" w:firstLine="720"/>
        <w:jc w:val="both"/>
        <w:rPr>
          <w:rFonts w:eastAsia="Calibri"/>
          <w:sz w:val="28"/>
          <w:szCs w:val="28"/>
          <w:lang w:val="uk-UA" w:eastAsia="en-US"/>
        </w:rPr>
      </w:pPr>
    </w:p>
    <w:p w:rsidR="00DC59D9" w:rsidRPr="008F3D60" w:rsidRDefault="00DC59D9" w:rsidP="00FA2B6B">
      <w:pPr>
        <w:shd w:val="clear" w:color="auto" w:fill="FFFFFF"/>
        <w:tabs>
          <w:tab w:val="left" w:pos="8647"/>
          <w:tab w:val="left" w:pos="8789"/>
        </w:tabs>
        <w:ind w:left="708" w:firstLine="1277"/>
        <w:jc w:val="both"/>
        <w:rPr>
          <w:rFonts w:eastAsia="Calibri"/>
          <w:sz w:val="28"/>
          <w:szCs w:val="28"/>
          <w:lang w:val="uk-UA" w:eastAsia="en-US"/>
        </w:rPr>
      </w:pPr>
      <w:r w:rsidRPr="008F3D60">
        <w:rPr>
          <w:rFonts w:eastAsia="Calibri"/>
          <w:position w:val="-38"/>
          <w:sz w:val="28"/>
          <w:szCs w:val="28"/>
          <w:lang w:val="uk-UA" w:eastAsia="en-US"/>
        </w:rPr>
        <w:object w:dxaOrig="2310" w:dyaOrig="870">
          <v:shape id="_x0000_i1625" type="#_x0000_t75" style="width:116.15pt;height:44.15pt" o:ole="">
            <v:imagedata r:id="rId1143" o:title=""/>
          </v:shape>
          <o:OLEObject Type="Embed" ProgID="Equation.3" ShapeID="_x0000_i1625" DrawAspect="Content" ObjectID="_1780146978" r:id="rId1144"/>
        </w:object>
      </w:r>
      <w:r w:rsidRPr="008F3D60">
        <w:rPr>
          <w:rFonts w:eastAsia="Calibri"/>
          <w:iCs/>
          <w:sz w:val="28"/>
          <w:szCs w:val="28"/>
          <w:lang w:val="uk-UA" w:eastAsia="en-US"/>
        </w:rPr>
        <w:tab/>
      </w:r>
      <w:r w:rsidR="005A0661" w:rsidRPr="008F3D60">
        <w:rPr>
          <w:rFonts w:eastAsia="Calibri"/>
          <w:iCs/>
          <w:sz w:val="28"/>
          <w:szCs w:val="28"/>
          <w:lang w:val="uk-UA" w:eastAsia="en-US"/>
        </w:rPr>
        <w:tab/>
      </w:r>
      <w:r w:rsidRPr="008F3D60">
        <w:rPr>
          <w:rFonts w:eastAsia="Calibri"/>
          <w:sz w:val="28"/>
          <w:szCs w:val="28"/>
          <w:lang w:val="uk-UA" w:eastAsia="en-US"/>
        </w:rPr>
        <w:t>(8.17)</w:t>
      </w:r>
    </w:p>
    <w:p w:rsidR="00DC59D9" w:rsidRPr="008F3D60" w:rsidRDefault="00DC59D9" w:rsidP="00FA2B6B">
      <w:pPr>
        <w:shd w:val="clear" w:color="auto" w:fill="FFFFFF"/>
        <w:tabs>
          <w:tab w:val="left" w:pos="8789"/>
        </w:tabs>
        <w:ind w:left="0" w:firstLine="0"/>
        <w:jc w:val="both"/>
        <w:rPr>
          <w:rFonts w:eastAsia="Calibri"/>
          <w:sz w:val="28"/>
          <w:szCs w:val="28"/>
          <w:lang w:val="uk-UA" w:eastAsia="en-US"/>
        </w:rPr>
      </w:pPr>
      <w:r w:rsidRPr="008F3D60">
        <w:rPr>
          <w:rFonts w:eastAsia="Calibri"/>
          <w:sz w:val="28"/>
          <w:szCs w:val="28"/>
          <w:lang w:val="uk-UA" w:eastAsia="en-US"/>
        </w:rPr>
        <w:t>середні за рядками</w:t>
      </w:r>
    </w:p>
    <w:p w:rsidR="00DC59D9" w:rsidRPr="008F3D60" w:rsidRDefault="00DC59D9" w:rsidP="00FA2B6B">
      <w:pPr>
        <w:shd w:val="clear" w:color="auto" w:fill="FFFFFF"/>
        <w:tabs>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647"/>
          <w:tab w:val="left" w:pos="8789"/>
        </w:tabs>
        <w:ind w:left="0" w:firstLine="2127"/>
        <w:jc w:val="both"/>
        <w:rPr>
          <w:rFonts w:eastAsia="Calibri"/>
          <w:sz w:val="28"/>
          <w:szCs w:val="28"/>
          <w:lang w:val="uk-UA" w:eastAsia="en-US"/>
        </w:rPr>
      </w:pPr>
      <w:r w:rsidRPr="008F3D60">
        <w:rPr>
          <w:rFonts w:eastAsia="Calibri"/>
          <w:position w:val="-38"/>
          <w:sz w:val="28"/>
          <w:szCs w:val="28"/>
          <w:lang w:val="uk-UA" w:eastAsia="en-US"/>
        </w:rPr>
        <w:object w:dxaOrig="3750" w:dyaOrig="870">
          <v:shape id="_x0000_i1626" type="#_x0000_t75" style="width:188.15pt;height:44.15pt" o:ole="">
            <v:imagedata r:id="rId1145" o:title=""/>
          </v:shape>
          <o:OLEObject Type="Embed" ProgID="Equation.3" ShapeID="_x0000_i1626" DrawAspect="Content" ObjectID="_1780146979" r:id="rId1146"/>
        </w:object>
      </w:r>
      <w:r w:rsidRPr="008F3D60">
        <w:rPr>
          <w:rFonts w:eastAsia="Calibri"/>
          <w:sz w:val="28"/>
          <w:szCs w:val="28"/>
          <w:lang w:val="uk-UA" w:eastAsia="en-US"/>
        </w:rPr>
        <w:tab/>
      </w:r>
      <w:r w:rsidR="005A0661" w:rsidRPr="008F3D60">
        <w:rPr>
          <w:rFonts w:eastAsia="Calibri"/>
          <w:sz w:val="28"/>
          <w:szCs w:val="28"/>
          <w:lang w:val="uk-UA" w:eastAsia="en-US"/>
        </w:rPr>
        <w:tab/>
      </w:r>
      <w:r w:rsidRPr="008F3D60">
        <w:rPr>
          <w:rFonts w:eastAsia="Calibri"/>
          <w:sz w:val="28"/>
          <w:szCs w:val="28"/>
          <w:lang w:val="uk-UA" w:eastAsia="en-US"/>
        </w:rPr>
        <w:t>(8.18)</w:t>
      </w:r>
    </w:p>
    <w:p w:rsidR="00DC59D9" w:rsidRPr="008F3D60" w:rsidRDefault="00DC59D9" w:rsidP="00FA2B6B">
      <w:pPr>
        <w:shd w:val="clear" w:color="auto" w:fill="FFFFFF"/>
        <w:tabs>
          <w:tab w:val="left" w:pos="8647"/>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0" w:firstLine="0"/>
        <w:jc w:val="both"/>
        <w:rPr>
          <w:rFonts w:eastAsia="Calibri"/>
          <w:sz w:val="28"/>
          <w:szCs w:val="28"/>
          <w:lang w:val="uk-UA" w:eastAsia="en-US"/>
        </w:rPr>
      </w:pPr>
      <w:r w:rsidRPr="008F3D60">
        <w:rPr>
          <w:rFonts w:eastAsia="Calibri"/>
          <w:sz w:val="28"/>
          <w:szCs w:val="28"/>
          <w:lang w:val="uk-UA" w:eastAsia="en-US"/>
        </w:rPr>
        <w:t>середні за стовпчиками</w:t>
      </w:r>
    </w:p>
    <w:p w:rsidR="00DC59D9" w:rsidRPr="008F3D60" w:rsidRDefault="00DC59D9" w:rsidP="00FA2B6B">
      <w:pPr>
        <w:shd w:val="clear" w:color="auto" w:fill="FFFFFF"/>
        <w:tabs>
          <w:tab w:val="left" w:pos="8647"/>
          <w:tab w:val="left" w:pos="8789"/>
        </w:tabs>
        <w:ind w:left="0" w:firstLine="2127"/>
        <w:jc w:val="both"/>
        <w:rPr>
          <w:rFonts w:eastAsia="Calibri"/>
          <w:sz w:val="28"/>
          <w:szCs w:val="28"/>
          <w:lang w:val="uk-UA" w:eastAsia="en-US"/>
        </w:rPr>
      </w:pPr>
      <w:r w:rsidRPr="008F3D60">
        <w:rPr>
          <w:rFonts w:eastAsia="Calibri"/>
          <w:position w:val="-34"/>
          <w:sz w:val="28"/>
          <w:szCs w:val="28"/>
          <w:lang w:val="uk-UA" w:eastAsia="en-US"/>
        </w:rPr>
        <w:object w:dxaOrig="3885" w:dyaOrig="870">
          <v:shape id="_x0000_i1627" type="#_x0000_t75" style="width:193.6pt;height:44.15pt" o:ole="">
            <v:imagedata r:id="rId1147" o:title=""/>
          </v:shape>
          <o:OLEObject Type="Embed" ProgID="Equation.3" ShapeID="_x0000_i1627" DrawAspect="Content" ObjectID="_1780146980" r:id="rId1148"/>
        </w:object>
      </w:r>
      <w:r w:rsidRPr="008F3D60">
        <w:rPr>
          <w:rFonts w:eastAsia="Calibri"/>
          <w:sz w:val="28"/>
          <w:szCs w:val="28"/>
          <w:lang w:val="uk-UA" w:eastAsia="en-US"/>
        </w:rPr>
        <w:tab/>
      </w:r>
      <w:r w:rsidR="005A0661" w:rsidRPr="008F3D60">
        <w:rPr>
          <w:rFonts w:eastAsia="Calibri"/>
          <w:sz w:val="28"/>
          <w:szCs w:val="28"/>
          <w:lang w:val="uk-UA" w:eastAsia="en-US"/>
        </w:rPr>
        <w:tab/>
      </w:r>
      <w:r w:rsidRPr="008F3D60">
        <w:rPr>
          <w:rFonts w:eastAsia="Calibri"/>
          <w:sz w:val="28"/>
          <w:szCs w:val="28"/>
          <w:lang w:val="uk-UA" w:eastAsia="en-US"/>
        </w:rPr>
        <w:t>(8.19)</w:t>
      </w:r>
    </w:p>
    <w:p w:rsidR="00DC59D9" w:rsidRPr="008F3D60" w:rsidRDefault="00DC59D9" w:rsidP="00FA2B6B">
      <w:pPr>
        <w:shd w:val="clear" w:color="auto" w:fill="FFFFFF"/>
        <w:tabs>
          <w:tab w:val="left" w:pos="8647"/>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0" w:firstLine="0"/>
        <w:jc w:val="both"/>
        <w:rPr>
          <w:rFonts w:eastAsia="Calibri"/>
          <w:sz w:val="28"/>
          <w:szCs w:val="28"/>
          <w:lang w:val="uk-UA" w:eastAsia="en-US"/>
        </w:rPr>
      </w:pPr>
      <w:r w:rsidRPr="008F3D60">
        <w:rPr>
          <w:rFonts w:eastAsia="Calibri"/>
          <w:sz w:val="28"/>
          <w:szCs w:val="28"/>
          <w:lang w:val="uk-UA" w:eastAsia="en-US"/>
        </w:rPr>
        <w:t>середні для кожного окремого блоку таблиці</w:t>
      </w:r>
    </w:p>
    <w:p w:rsidR="00DC59D9" w:rsidRPr="008F3D60" w:rsidRDefault="00DC59D9" w:rsidP="00FA2B6B">
      <w:pPr>
        <w:shd w:val="clear" w:color="auto" w:fill="FFFFFF"/>
        <w:tabs>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647"/>
          <w:tab w:val="left" w:pos="8789"/>
        </w:tabs>
        <w:ind w:left="0" w:firstLine="2127"/>
        <w:jc w:val="both"/>
        <w:rPr>
          <w:rFonts w:eastAsia="Calibri"/>
          <w:bCs/>
          <w:sz w:val="28"/>
          <w:szCs w:val="28"/>
          <w:lang w:val="uk-UA" w:eastAsia="en-US"/>
        </w:rPr>
      </w:pPr>
      <w:r w:rsidRPr="008F3D60">
        <w:rPr>
          <w:rFonts w:eastAsia="Calibri"/>
          <w:position w:val="-34"/>
          <w:sz w:val="28"/>
          <w:szCs w:val="28"/>
          <w:lang w:val="uk-UA" w:eastAsia="en-US"/>
        </w:rPr>
        <w:object w:dxaOrig="2445" w:dyaOrig="870">
          <v:shape id="_x0000_i1628" type="#_x0000_t75" style="width:121.6pt;height:44.15pt" o:ole="">
            <v:imagedata r:id="rId1149" o:title=""/>
          </v:shape>
          <o:OLEObject Type="Embed" ProgID="Equation.3" ShapeID="_x0000_i1628" DrawAspect="Content" ObjectID="_1780146981" r:id="rId1150"/>
        </w:object>
      </w:r>
      <w:r w:rsidRPr="008F3D60">
        <w:rPr>
          <w:rFonts w:eastAsia="Calibri"/>
          <w:bCs/>
          <w:sz w:val="28"/>
          <w:szCs w:val="28"/>
          <w:lang w:val="uk-UA" w:eastAsia="en-US"/>
        </w:rPr>
        <w:tab/>
      </w:r>
      <w:r w:rsidR="005A0661" w:rsidRPr="008F3D60">
        <w:rPr>
          <w:rFonts w:eastAsia="Calibri"/>
          <w:bCs/>
          <w:sz w:val="28"/>
          <w:szCs w:val="28"/>
          <w:lang w:val="uk-UA" w:eastAsia="en-US"/>
        </w:rPr>
        <w:tab/>
      </w:r>
      <w:r w:rsidRPr="008F3D60">
        <w:rPr>
          <w:rFonts w:eastAsia="Calibri"/>
          <w:bCs/>
          <w:sz w:val="28"/>
          <w:szCs w:val="28"/>
          <w:lang w:val="uk-UA" w:eastAsia="en-US"/>
        </w:rPr>
        <w:t>(8.20)</w:t>
      </w:r>
    </w:p>
    <w:p w:rsidR="00DC59D9" w:rsidRPr="008F3D60" w:rsidRDefault="00DC59D9" w:rsidP="00FA2B6B">
      <w:pPr>
        <w:shd w:val="clear" w:color="auto" w:fill="FFFFFF"/>
        <w:tabs>
          <w:tab w:val="left" w:pos="8647"/>
        </w:tabs>
        <w:ind w:left="0" w:firstLine="720"/>
        <w:jc w:val="both"/>
        <w:rPr>
          <w:rFonts w:eastAsia="Calibri"/>
          <w:sz w:val="28"/>
          <w:szCs w:val="28"/>
          <w:lang w:val="uk-UA" w:eastAsia="en-US"/>
        </w:rPr>
      </w:pPr>
    </w:p>
    <w:p w:rsidR="00DC59D9" w:rsidRPr="008F3D60" w:rsidRDefault="00DC59D9" w:rsidP="00FA2B6B">
      <w:pPr>
        <w:shd w:val="clear" w:color="auto" w:fill="FFFFFF"/>
        <w:ind w:left="0" w:right="43" w:firstLine="720"/>
        <w:jc w:val="both"/>
        <w:rPr>
          <w:rFonts w:eastAsia="Calibri"/>
          <w:sz w:val="28"/>
          <w:szCs w:val="28"/>
          <w:lang w:val="uk-UA" w:eastAsia="en-US"/>
        </w:rPr>
      </w:pPr>
      <w:r w:rsidRPr="008F3D60">
        <w:rPr>
          <w:rFonts w:eastAsia="Calibri"/>
          <w:sz w:val="28"/>
          <w:szCs w:val="28"/>
          <w:lang w:val="uk-UA" w:eastAsia="en-US"/>
        </w:rPr>
        <w:t xml:space="preserve">Суми квадратів відхилень від загальної середньої </w:t>
      </w:r>
      <w:r w:rsidRPr="008F3D60">
        <w:rPr>
          <w:rFonts w:eastAsia="Calibri"/>
          <w:position w:val="-38"/>
          <w:sz w:val="28"/>
          <w:szCs w:val="28"/>
          <w:lang w:val="uk-UA" w:eastAsia="en-US"/>
        </w:rPr>
        <w:object w:dxaOrig="2010" w:dyaOrig="870">
          <v:shape id="_x0000_i1629" type="#_x0000_t75" style="width:99.85pt;height:44.15pt" o:ole="">
            <v:imagedata r:id="rId1151" o:title=""/>
          </v:shape>
          <o:OLEObject Type="Embed" ProgID="Equation.3" ShapeID="_x0000_i1629" DrawAspect="Content" ObjectID="_1780146982" r:id="rId1152"/>
        </w:object>
      </w:r>
      <w:r w:rsidRPr="008F3D60">
        <w:rPr>
          <w:rFonts w:eastAsia="Calibri"/>
          <w:sz w:val="28"/>
          <w:szCs w:val="28"/>
          <w:lang w:val="uk-UA" w:eastAsia="en-US"/>
        </w:rPr>
        <w:t xml:space="preserve"> розкладемо на складові. Для цього представимо </w:t>
      </w:r>
      <w:r w:rsidRPr="008F3D60">
        <w:rPr>
          <w:rFonts w:eastAsia="Calibri"/>
          <w:position w:val="-16"/>
          <w:sz w:val="28"/>
          <w:szCs w:val="28"/>
          <w:lang w:val="uk-UA" w:eastAsia="en-US"/>
        </w:rPr>
        <w:object w:dxaOrig="870" w:dyaOrig="435">
          <v:shape id="_x0000_i1630" type="#_x0000_t75" style="width:44.15pt;height:22.4pt" o:ole="">
            <v:imagedata r:id="rId1153" o:title=""/>
          </v:shape>
          <o:OLEObject Type="Embed" ProgID="Equation.3" ShapeID="_x0000_i1630" DrawAspect="Content" ObjectID="_1780146983" r:id="rId1154"/>
        </w:object>
      </w:r>
      <w:r w:rsidRPr="008F3D60">
        <w:rPr>
          <w:rFonts w:eastAsia="Calibri"/>
          <w:sz w:val="28"/>
          <w:szCs w:val="28"/>
          <w:lang w:val="uk-UA" w:eastAsia="en-US"/>
        </w:rPr>
        <w:t xml:space="preserve"> в еквівалентній формі</w:t>
      </w:r>
    </w:p>
    <w:p w:rsidR="00DC59D9" w:rsidRPr="008F3D60" w:rsidRDefault="00DC59D9" w:rsidP="00FA2B6B">
      <w:pPr>
        <w:shd w:val="clear" w:color="auto" w:fill="FFFFFF"/>
        <w:ind w:left="0" w:right="86" w:firstLine="720"/>
        <w:jc w:val="both"/>
        <w:rPr>
          <w:rFonts w:eastAsia="Calibri"/>
          <w:sz w:val="28"/>
          <w:szCs w:val="28"/>
          <w:lang w:val="uk-UA" w:eastAsia="en-US"/>
        </w:rPr>
      </w:pPr>
      <w:r w:rsidRPr="008F3D60">
        <w:rPr>
          <w:rFonts w:eastAsia="Calibri"/>
          <w:position w:val="-16"/>
          <w:sz w:val="28"/>
          <w:szCs w:val="28"/>
          <w:lang w:val="uk-UA" w:eastAsia="en-US"/>
        </w:rPr>
        <w:object w:dxaOrig="5475" w:dyaOrig="435">
          <v:shape id="_x0000_i1631" type="#_x0000_t75" style="width:273.05pt;height:22.4pt" o:ole="">
            <v:imagedata r:id="rId1155" o:title=""/>
          </v:shape>
          <o:OLEObject Type="Embed" ProgID="Equation.3" ShapeID="_x0000_i1631" DrawAspect="Content" ObjectID="_1780146984" r:id="rId1156"/>
        </w:object>
      </w:r>
    </w:p>
    <w:p w:rsidR="00DC59D9" w:rsidRPr="008F3D60" w:rsidRDefault="00DC59D9" w:rsidP="00FA2B6B">
      <w:pPr>
        <w:shd w:val="clear" w:color="auto" w:fill="FFFFFF"/>
        <w:ind w:left="0" w:right="86" w:firstLine="720"/>
        <w:jc w:val="both"/>
        <w:rPr>
          <w:rFonts w:eastAsia="Calibri"/>
          <w:sz w:val="28"/>
          <w:szCs w:val="28"/>
          <w:lang w:val="uk-UA" w:eastAsia="en-US"/>
        </w:rPr>
      </w:pPr>
    </w:p>
    <w:p w:rsidR="00DC59D9" w:rsidRPr="008F3D60" w:rsidRDefault="00DC59D9" w:rsidP="00FA2B6B">
      <w:pPr>
        <w:shd w:val="clear" w:color="auto" w:fill="FFFFFF"/>
        <w:ind w:left="0" w:right="86" w:firstLine="720"/>
        <w:jc w:val="both"/>
        <w:rPr>
          <w:rFonts w:eastAsia="Calibri"/>
          <w:sz w:val="28"/>
          <w:szCs w:val="28"/>
          <w:lang w:val="uk-UA" w:eastAsia="en-US"/>
        </w:rPr>
      </w:pPr>
      <w:r w:rsidRPr="008F3D60">
        <w:rPr>
          <w:rFonts w:eastAsia="Calibri"/>
          <w:sz w:val="28"/>
          <w:szCs w:val="28"/>
          <w:lang w:val="uk-UA" w:eastAsia="en-US"/>
        </w:rPr>
        <w:lastRenderedPageBreak/>
        <w:t>Оскільки всі перехресні добутки, при піднесенні правої частини останнього вираження у квадрат, дорівнюють нулю, то в підсумку одержимо</w:t>
      </w:r>
    </w:p>
    <w:p w:rsidR="00DC59D9" w:rsidRPr="008F3D60" w:rsidRDefault="00DC59D9" w:rsidP="00FA2B6B">
      <w:pPr>
        <w:shd w:val="clear" w:color="auto" w:fill="FFFFFF"/>
        <w:ind w:left="0" w:right="86" w:firstLine="720"/>
        <w:jc w:val="both"/>
        <w:rPr>
          <w:rFonts w:eastAsia="Calibri"/>
          <w:sz w:val="28"/>
          <w:szCs w:val="28"/>
          <w:lang w:val="uk-UA" w:eastAsia="en-US"/>
        </w:rPr>
      </w:pPr>
    </w:p>
    <w:p w:rsidR="00DC59D9" w:rsidRPr="008F3D60" w:rsidRDefault="00DC59D9" w:rsidP="00FA2B6B">
      <w:pPr>
        <w:shd w:val="clear" w:color="auto" w:fill="FFFFFF"/>
        <w:ind w:left="696" w:right="86" w:firstLine="720"/>
        <w:jc w:val="both"/>
        <w:rPr>
          <w:rFonts w:eastAsia="Calibri"/>
          <w:sz w:val="28"/>
          <w:szCs w:val="28"/>
          <w:lang w:val="uk-UA" w:eastAsia="en-US"/>
        </w:rPr>
      </w:pPr>
      <w:r w:rsidRPr="008F3D60">
        <w:rPr>
          <w:rFonts w:eastAsia="Calibri"/>
          <w:position w:val="-82"/>
          <w:sz w:val="28"/>
          <w:szCs w:val="28"/>
          <w:lang w:val="uk-UA" w:eastAsia="en-US"/>
        </w:rPr>
        <w:object w:dxaOrig="6765" w:dyaOrig="1725">
          <v:shape id="_x0000_i1632" type="#_x0000_t75" style="width:338.25pt;height:86.95pt" o:ole="">
            <v:imagedata r:id="rId1157" o:title=""/>
          </v:shape>
          <o:OLEObject Type="Embed" ProgID="Equation.3" ShapeID="_x0000_i1632" DrawAspect="Content" ObjectID="_1780146985" r:id="rId1158"/>
        </w:object>
      </w:r>
    </w:p>
    <w:p w:rsidR="00DC59D9" w:rsidRPr="008F3D60" w:rsidRDefault="00DC59D9" w:rsidP="00FA2B6B">
      <w:pPr>
        <w:shd w:val="clear" w:color="auto" w:fill="FFFFFF"/>
        <w:ind w:left="0" w:right="86" w:firstLine="720"/>
        <w:jc w:val="both"/>
        <w:rPr>
          <w:rFonts w:eastAsia="Calibri"/>
          <w:sz w:val="28"/>
          <w:szCs w:val="28"/>
          <w:lang w:val="uk-UA" w:eastAsia="en-US"/>
        </w:rPr>
      </w:pPr>
    </w:p>
    <w:p w:rsidR="00DC59D9" w:rsidRPr="008F3D60" w:rsidRDefault="00DC59D9" w:rsidP="00FA2B6B">
      <w:pPr>
        <w:shd w:val="clear" w:color="auto" w:fill="FFFFFF"/>
        <w:ind w:left="0" w:firstLine="0"/>
        <w:jc w:val="both"/>
        <w:rPr>
          <w:rFonts w:eastAsia="Calibri"/>
          <w:sz w:val="28"/>
          <w:szCs w:val="28"/>
          <w:lang w:val="uk-UA" w:eastAsia="en-US"/>
        </w:rPr>
      </w:pPr>
      <w:r w:rsidRPr="008F3D60">
        <w:rPr>
          <w:rFonts w:eastAsia="Calibri"/>
          <w:sz w:val="28"/>
          <w:szCs w:val="28"/>
          <w:lang w:val="uk-UA" w:eastAsia="en-US"/>
        </w:rPr>
        <w:t>або в скороченому вигляді</w: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tabs>
          <w:tab w:val="left" w:pos="8789"/>
        </w:tabs>
        <w:ind w:left="0" w:firstLine="2127"/>
        <w:jc w:val="both"/>
        <w:rPr>
          <w:rFonts w:eastAsia="Calibri"/>
          <w:sz w:val="28"/>
          <w:szCs w:val="28"/>
          <w:lang w:val="uk-UA" w:eastAsia="en-US"/>
        </w:rPr>
      </w:pPr>
      <w:r w:rsidRPr="008F3D60">
        <w:rPr>
          <w:rFonts w:eastAsia="Calibri"/>
          <w:i/>
          <w:iCs/>
          <w:sz w:val="28"/>
          <w:szCs w:val="28"/>
          <w:lang w:val="uk-UA" w:eastAsia="en-US"/>
        </w:rPr>
        <w:t>S=S</w:t>
      </w:r>
      <w:r w:rsidRPr="008F3D60">
        <w:rPr>
          <w:rFonts w:eastAsia="Calibri"/>
          <w:i/>
          <w:iCs/>
          <w:sz w:val="28"/>
          <w:szCs w:val="28"/>
          <w:vertAlign w:val="subscript"/>
          <w:lang w:val="uk-UA" w:eastAsia="en-US"/>
        </w:rPr>
        <w:t>1</w:t>
      </w:r>
      <w:r w:rsidRPr="008F3D60">
        <w:rPr>
          <w:rFonts w:eastAsia="Calibri"/>
          <w:i/>
          <w:iCs/>
          <w:sz w:val="28"/>
          <w:szCs w:val="28"/>
          <w:lang w:val="uk-UA" w:eastAsia="en-US"/>
        </w:rPr>
        <w:t>+S</w:t>
      </w:r>
      <w:r w:rsidRPr="008F3D60">
        <w:rPr>
          <w:rFonts w:eastAsia="Calibri"/>
          <w:i/>
          <w:iCs/>
          <w:sz w:val="28"/>
          <w:szCs w:val="28"/>
          <w:vertAlign w:val="subscript"/>
          <w:lang w:val="uk-UA" w:eastAsia="en-US"/>
        </w:rPr>
        <w:t>2</w:t>
      </w:r>
      <w:r w:rsidRPr="008F3D60">
        <w:rPr>
          <w:rFonts w:eastAsia="Calibri"/>
          <w:i/>
          <w:iCs/>
          <w:sz w:val="28"/>
          <w:szCs w:val="28"/>
          <w:lang w:val="uk-UA" w:eastAsia="en-US"/>
        </w:rPr>
        <w:t>+S</w:t>
      </w:r>
      <w:r w:rsidRPr="008F3D60">
        <w:rPr>
          <w:rFonts w:eastAsia="Calibri"/>
          <w:i/>
          <w:iCs/>
          <w:sz w:val="28"/>
          <w:szCs w:val="28"/>
          <w:vertAlign w:val="subscript"/>
          <w:lang w:val="uk-UA" w:eastAsia="en-US"/>
        </w:rPr>
        <w:t>3</w:t>
      </w:r>
      <w:r w:rsidRPr="008F3D60">
        <w:rPr>
          <w:rFonts w:eastAsia="Calibri"/>
          <w:i/>
          <w:iCs/>
          <w:sz w:val="28"/>
          <w:szCs w:val="28"/>
          <w:lang w:val="uk-UA" w:eastAsia="en-US"/>
        </w:rPr>
        <w:t>+ S</w:t>
      </w:r>
      <w:r w:rsidRPr="008F3D60">
        <w:rPr>
          <w:rFonts w:eastAsia="Calibri"/>
          <w:i/>
          <w:iCs/>
          <w:sz w:val="28"/>
          <w:szCs w:val="28"/>
          <w:vertAlign w:val="subscript"/>
          <w:lang w:val="uk-UA" w:eastAsia="en-US"/>
        </w:rPr>
        <w:t>4</w:t>
      </w:r>
      <w:r w:rsidRPr="008F3D60">
        <w:rPr>
          <w:rFonts w:eastAsia="Calibri"/>
          <w:i/>
          <w:iCs/>
          <w:sz w:val="28"/>
          <w:szCs w:val="28"/>
          <w:lang w:val="uk-UA" w:eastAsia="en-US"/>
        </w:rPr>
        <w:t>.</w:t>
      </w:r>
      <w:r w:rsidRPr="008F3D60">
        <w:rPr>
          <w:rFonts w:eastAsia="Calibri"/>
          <w:i/>
          <w:iCs/>
          <w:sz w:val="28"/>
          <w:szCs w:val="28"/>
          <w:lang w:val="uk-UA" w:eastAsia="en-US"/>
        </w:rPr>
        <w:tab/>
      </w:r>
      <w:r w:rsidRPr="008F3D60">
        <w:rPr>
          <w:rFonts w:eastAsia="Calibri"/>
          <w:sz w:val="28"/>
          <w:szCs w:val="28"/>
          <w:lang w:val="uk-UA" w:eastAsia="en-US"/>
        </w:rPr>
        <w:t>(8.21)</w:t>
      </w:r>
    </w:p>
    <w:p w:rsidR="00DC59D9" w:rsidRPr="008F3D60" w:rsidRDefault="00DC59D9" w:rsidP="00FA2B6B">
      <w:pPr>
        <w:shd w:val="clear" w:color="auto" w:fill="FFFFFF"/>
        <w:ind w:left="0" w:right="22" w:firstLine="720"/>
        <w:jc w:val="both"/>
        <w:rPr>
          <w:rFonts w:eastAsia="Calibri"/>
          <w:sz w:val="28"/>
          <w:szCs w:val="28"/>
          <w:lang w:val="uk-UA" w:eastAsia="en-US"/>
        </w:rPr>
      </w:pPr>
    </w:p>
    <w:p w:rsidR="00DC59D9" w:rsidRPr="008F3D60" w:rsidRDefault="00DC59D9" w:rsidP="00FA2B6B">
      <w:pPr>
        <w:shd w:val="clear" w:color="auto" w:fill="FFFFFF"/>
        <w:ind w:left="0" w:right="22" w:firstLine="720"/>
        <w:jc w:val="both"/>
        <w:rPr>
          <w:rFonts w:eastAsia="Calibri"/>
          <w:sz w:val="28"/>
          <w:szCs w:val="28"/>
          <w:lang w:val="uk-UA" w:eastAsia="en-US"/>
        </w:rPr>
      </w:pPr>
      <w:r w:rsidRPr="008F3D60">
        <w:rPr>
          <w:rFonts w:eastAsia="Calibri"/>
          <w:sz w:val="28"/>
          <w:szCs w:val="28"/>
          <w:lang w:val="uk-UA" w:eastAsia="en-US"/>
        </w:rPr>
        <w:t>У (8.21) чотири складові: сума квадратів, пов'язана із впливом фактор</w:t>
      </w:r>
      <w:r w:rsidR="004847EC">
        <w:rPr>
          <w:rFonts w:eastAsia="Calibri"/>
          <w:sz w:val="28"/>
          <w:szCs w:val="28"/>
          <w:lang w:val="uk-UA" w:eastAsia="en-US"/>
        </w:rPr>
        <w:t>у</w:t>
      </w:r>
      <w:r w:rsidRPr="008F3D60">
        <w:rPr>
          <w:rFonts w:eastAsia="Calibri"/>
          <w:i/>
          <w:iCs/>
          <w:sz w:val="28"/>
          <w:szCs w:val="28"/>
          <w:lang w:val="uk-UA" w:eastAsia="en-US"/>
        </w:rPr>
        <w:t xml:space="preserve">В, </w:t>
      </w:r>
      <w:r w:rsidRPr="008F3D60">
        <w:rPr>
          <w:rFonts w:eastAsia="Calibri"/>
          <w:sz w:val="28"/>
          <w:szCs w:val="28"/>
          <w:lang w:val="uk-UA" w:eastAsia="en-US"/>
        </w:rPr>
        <w:t>фактор</w:t>
      </w:r>
      <w:r w:rsidR="004847EC">
        <w:rPr>
          <w:rFonts w:eastAsia="Calibri"/>
          <w:sz w:val="28"/>
          <w:szCs w:val="28"/>
          <w:lang w:val="uk-UA" w:eastAsia="en-US"/>
        </w:rPr>
        <w:t>у</w:t>
      </w:r>
      <w:r w:rsidRPr="008F3D60">
        <w:rPr>
          <w:rFonts w:eastAsia="Calibri"/>
          <w:i/>
          <w:iCs/>
          <w:sz w:val="28"/>
          <w:szCs w:val="28"/>
          <w:lang w:val="uk-UA" w:eastAsia="en-US"/>
        </w:rPr>
        <w:t xml:space="preserve">А, </w:t>
      </w:r>
      <w:r w:rsidRPr="008F3D60">
        <w:rPr>
          <w:rFonts w:eastAsia="Calibri"/>
          <w:sz w:val="28"/>
          <w:szCs w:val="28"/>
          <w:lang w:val="uk-UA" w:eastAsia="en-US"/>
        </w:rPr>
        <w:t>їхньої взаємодії, і складова, що характеризує залишкову суму квадратів (суму квадратів усередині кожного блоку таблиці).</w:t>
      </w:r>
    </w:p>
    <w:p w:rsidR="00DC59D9" w:rsidRPr="008F3D60" w:rsidRDefault="00DC59D9" w:rsidP="00FA2B6B">
      <w:pPr>
        <w:shd w:val="clear" w:color="auto" w:fill="FFFFFF"/>
        <w:ind w:left="0" w:right="57" w:firstLine="720"/>
        <w:jc w:val="both"/>
        <w:rPr>
          <w:rFonts w:eastAsia="Calibri"/>
          <w:sz w:val="28"/>
          <w:szCs w:val="28"/>
          <w:lang w:val="uk-UA" w:eastAsia="en-US"/>
        </w:rPr>
      </w:pPr>
      <w:r w:rsidRPr="008F3D60">
        <w:rPr>
          <w:rFonts w:eastAsia="Calibri"/>
          <w:sz w:val="28"/>
          <w:szCs w:val="28"/>
          <w:lang w:val="uk-UA" w:eastAsia="en-US"/>
        </w:rPr>
        <w:t xml:space="preserve">Загальне число ступенів волі, мабуть, дорівнює </w:t>
      </w:r>
      <w:r w:rsidRPr="008F3D60">
        <w:rPr>
          <w:rFonts w:eastAsia="Calibri"/>
          <w:i/>
          <w:iCs/>
          <w:sz w:val="28"/>
          <w:szCs w:val="28"/>
          <w:lang w:val="uk-UA" w:eastAsia="en-US"/>
        </w:rPr>
        <w:t xml:space="preserve">N–1, </w:t>
      </w:r>
      <w:r w:rsidRPr="008F3D60">
        <w:rPr>
          <w:rFonts w:eastAsia="Calibri"/>
          <w:sz w:val="28"/>
          <w:szCs w:val="28"/>
          <w:lang w:val="uk-UA" w:eastAsia="en-US"/>
        </w:rPr>
        <w:t xml:space="preserve">де </w:t>
      </w:r>
      <w:r w:rsidRPr="008F3D60">
        <w:rPr>
          <w:rFonts w:eastAsia="Calibri"/>
          <w:i/>
          <w:iCs/>
          <w:sz w:val="28"/>
          <w:szCs w:val="28"/>
          <w:lang w:val="uk-UA" w:eastAsia="en-US"/>
        </w:rPr>
        <w:t xml:space="preserve">N </w:t>
      </w:r>
      <w:r w:rsidRPr="008F3D60">
        <w:rPr>
          <w:rFonts w:eastAsia="Calibri"/>
          <w:sz w:val="28"/>
          <w:szCs w:val="28"/>
          <w:lang w:val="uk-UA" w:eastAsia="en-US"/>
        </w:rPr>
        <w:t>– загальне число спостережень (</w:t>
      </w:r>
      <w:r w:rsidRPr="008F3D60">
        <w:rPr>
          <w:rFonts w:eastAsia="Calibri"/>
          <w:i/>
          <w:sz w:val="28"/>
          <w:szCs w:val="28"/>
          <w:lang w:val="uk-UA" w:eastAsia="en-US"/>
        </w:rPr>
        <w:t>N</w:t>
      </w:r>
      <w:r w:rsidRPr="008F3D60">
        <w:rPr>
          <w:rFonts w:eastAsia="Calibri"/>
          <w:sz w:val="28"/>
          <w:szCs w:val="28"/>
          <w:lang w:val="uk-UA" w:eastAsia="en-US"/>
        </w:rPr>
        <w:t xml:space="preserve"> = </w:t>
      </w:r>
      <w:r w:rsidRPr="008F3D60">
        <w:rPr>
          <w:rFonts w:eastAsia="Calibri"/>
          <w:i/>
          <w:iCs/>
          <w:sz w:val="28"/>
          <w:szCs w:val="28"/>
          <w:lang w:val="uk-UA" w:eastAsia="en-US"/>
        </w:rPr>
        <w:t>qpn)</w:t>
      </w:r>
      <w:r w:rsidRPr="008F3D60">
        <w:rPr>
          <w:rFonts w:eastAsia="Calibri"/>
          <w:sz w:val="28"/>
          <w:szCs w:val="28"/>
          <w:lang w:val="uk-UA" w:eastAsia="en-US"/>
        </w:rPr>
        <w:t xml:space="preserve">. Число ступенів волі між стовпцями дорівнює </w:t>
      </w:r>
      <w:r w:rsidRPr="008F3D60">
        <w:rPr>
          <w:rFonts w:eastAsia="Calibri"/>
          <w:i/>
          <w:iCs/>
          <w:sz w:val="28"/>
          <w:szCs w:val="28"/>
          <w:lang w:val="uk-UA" w:eastAsia="en-US"/>
        </w:rPr>
        <w:t xml:space="preserve">р </w:t>
      </w:r>
      <w:r w:rsidRPr="008F3D60">
        <w:rPr>
          <w:rFonts w:eastAsia="Calibri"/>
          <w:sz w:val="28"/>
          <w:szCs w:val="28"/>
          <w:lang w:val="uk-UA" w:eastAsia="en-US"/>
        </w:rPr>
        <w:t xml:space="preserve">–1, між рядками </w:t>
      </w:r>
      <w:r w:rsidRPr="008F3D60">
        <w:rPr>
          <w:rFonts w:eastAsia="Calibri"/>
          <w:i/>
          <w:iCs/>
          <w:sz w:val="28"/>
          <w:szCs w:val="28"/>
          <w:lang w:val="uk-UA" w:eastAsia="en-US"/>
        </w:rPr>
        <w:t xml:space="preserve">q </w:t>
      </w:r>
      <w:r w:rsidRPr="008F3D60">
        <w:rPr>
          <w:rFonts w:eastAsia="Calibri"/>
          <w:sz w:val="28"/>
          <w:szCs w:val="28"/>
          <w:lang w:val="uk-UA" w:eastAsia="en-US"/>
        </w:rPr>
        <w:t xml:space="preserve">–1, для взаємодії </w:t>
      </w:r>
      <w:r w:rsidRPr="008F3D60">
        <w:rPr>
          <w:rFonts w:eastAsia="Calibri"/>
          <w:iCs/>
          <w:sz w:val="28"/>
          <w:szCs w:val="28"/>
          <w:lang w:val="uk-UA" w:eastAsia="en-US"/>
        </w:rPr>
        <w:t>(</w:t>
      </w:r>
      <w:r w:rsidRPr="008F3D60">
        <w:rPr>
          <w:rFonts w:eastAsia="Calibri"/>
          <w:i/>
          <w:iCs/>
          <w:sz w:val="28"/>
          <w:szCs w:val="28"/>
          <w:lang w:val="uk-UA" w:eastAsia="en-US"/>
        </w:rPr>
        <w:t xml:space="preserve">р – </w:t>
      </w:r>
      <w:r w:rsidRPr="008F3D60">
        <w:rPr>
          <w:rFonts w:eastAsia="Calibri"/>
          <w:iCs/>
          <w:sz w:val="28"/>
          <w:szCs w:val="28"/>
          <w:lang w:val="uk-UA" w:eastAsia="en-US"/>
        </w:rPr>
        <w:t>1)(</w:t>
      </w:r>
      <w:r w:rsidRPr="008F3D60">
        <w:rPr>
          <w:rFonts w:eastAsia="Calibri"/>
          <w:i/>
          <w:iCs/>
          <w:sz w:val="28"/>
          <w:szCs w:val="28"/>
          <w:lang w:val="uk-UA" w:eastAsia="en-US"/>
        </w:rPr>
        <w:t xml:space="preserve">q </w:t>
      </w:r>
      <w:r w:rsidRPr="008F3D60">
        <w:rPr>
          <w:rFonts w:eastAsia="Calibri"/>
          <w:sz w:val="28"/>
          <w:szCs w:val="28"/>
          <w:lang w:val="uk-UA" w:eastAsia="en-US"/>
        </w:rPr>
        <w:t xml:space="preserve">– 1), усередині осередків </w:t>
      </w:r>
      <w:r w:rsidRPr="008F3D60">
        <w:rPr>
          <w:rFonts w:eastAsia="Calibri"/>
          <w:i/>
          <w:iCs/>
          <w:sz w:val="28"/>
          <w:szCs w:val="28"/>
          <w:lang w:val="uk-UA" w:eastAsia="en-US"/>
        </w:rPr>
        <w:t>pq</w:t>
      </w:r>
      <w:r w:rsidRPr="008F3D60">
        <w:rPr>
          <w:rFonts w:eastAsia="Calibri"/>
          <w:iCs/>
          <w:sz w:val="28"/>
          <w:szCs w:val="28"/>
          <w:lang w:val="uk-UA" w:eastAsia="en-US"/>
        </w:rPr>
        <w:t>(</w:t>
      </w:r>
      <w:r w:rsidRPr="008F3D60">
        <w:rPr>
          <w:rFonts w:eastAsia="Calibri"/>
          <w:i/>
          <w:iCs/>
          <w:sz w:val="28"/>
          <w:szCs w:val="28"/>
          <w:lang w:val="uk-UA" w:eastAsia="en-US"/>
        </w:rPr>
        <w:t xml:space="preserve">n </w:t>
      </w:r>
      <w:r w:rsidRPr="008F3D60">
        <w:rPr>
          <w:rFonts w:eastAsia="Calibri"/>
          <w:sz w:val="28"/>
          <w:szCs w:val="28"/>
          <w:lang w:val="uk-UA" w:eastAsia="en-US"/>
        </w:rPr>
        <w:t xml:space="preserve">– 1) = </w:t>
      </w:r>
      <w:r w:rsidRPr="008F3D60">
        <w:rPr>
          <w:rFonts w:eastAsia="Calibri"/>
          <w:i/>
          <w:iCs/>
          <w:sz w:val="28"/>
          <w:szCs w:val="28"/>
          <w:lang w:val="uk-UA" w:eastAsia="en-US"/>
        </w:rPr>
        <w:t xml:space="preserve">N </w:t>
      </w:r>
      <w:r w:rsidRPr="008F3D60">
        <w:rPr>
          <w:rFonts w:eastAsia="Calibri"/>
          <w:sz w:val="28"/>
          <w:szCs w:val="28"/>
          <w:lang w:val="uk-UA" w:eastAsia="en-US"/>
        </w:rPr>
        <w:t xml:space="preserve">– </w:t>
      </w:r>
      <w:r w:rsidRPr="008F3D60">
        <w:rPr>
          <w:rFonts w:eastAsia="Calibri"/>
          <w:i/>
          <w:iCs/>
          <w:sz w:val="28"/>
          <w:szCs w:val="28"/>
          <w:lang w:val="uk-UA" w:eastAsia="en-US"/>
        </w:rPr>
        <w:t>pq</w:t>
      </w:r>
      <w:r w:rsidRPr="008F3D60">
        <w:rPr>
          <w:rFonts w:eastAsia="Calibri"/>
          <w:sz w:val="28"/>
          <w:szCs w:val="28"/>
          <w:lang w:val="uk-UA" w:eastAsia="en-US"/>
        </w:rPr>
        <w:t xml:space="preserve">.Для перевірки знайдемо суму </w:t>
      </w:r>
      <w:r w:rsidRPr="008F3D60">
        <w:rPr>
          <w:rFonts w:eastAsia="Calibri"/>
          <w:i/>
          <w:iCs/>
          <w:sz w:val="28"/>
          <w:szCs w:val="28"/>
          <w:lang w:val="uk-UA" w:eastAsia="en-US"/>
        </w:rPr>
        <w:t>р –</w:t>
      </w:r>
      <w:r w:rsidRPr="008F3D60">
        <w:rPr>
          <w:rFonts w:eastAsia="Calibri"/>
          <w:sz w:val="28"/>
          <w:szCs w:val="28"/>
          <w:lang w:val="uk-UA" w:eastAsia="en-US"/>
        </w:rPr>
        <w:t xml:space="preserve">1 + </w:t>
      </w:r>
      <w:r w:rsidRPr="008F3D60">
        <w:rPr>
          <w:rFonts w:eastAsia="Calibri"/>
          <w:i/>
          <w:iCs/>
          <w:sz w:val="28"/>
          <w:szCs w:val="28"/>
          <w:lang w:val="uk-UA" w:eastAsia="en-US"/>
        </w:rPr>
        <w:t>q –</w:t>
      </w:r>
      <w:r w:rsidRPr="008F3D60">
        <w:rPr>
          <w:rFonts w:eastAsia="Calibri"/>
          <w:sz w:val="28"/>
          <w:szCs w:val="28"/>
          <w:lang w:val="uk-UA" w:eastAsia="en-US"/>
        </w:rPr>
        <w:t>1 + +</w:t>
      </w:r>
      <w:r w:rsidRPr="008F3D60">
        <w:rPr>
          <w:rFonts w:eastAsia="Calibri"/>
          <w:iCs/>
          <w:sz w:val="28"/>
          <w:szCs w:val="28"/>
          <w:lang w:val="uk-UA" w:eastAsia="en-US"/>
        </w:rPr>
        <w:t>(</w:t>
      </w:r>
      <w:r w:rsidRPr="008F3D60">
        <w:rPr>
          <w:rFonts w:eastAsia="Calibri"/>
          <w:i/>
          <w:iCs/>
          <w:sz w:val="28"/>
          <w:szCs w:val="28"/>
          <w:lang w:val="uk-UA" w:eastAsia="en-US"/>
        </w:rPr>
        <w:t>p–</w:t>
      </w:r>
      <w:r w:rsidRPr="008F3D60">
        <w:rPr>
          <w:rFonts w:eastAsia="Calibri"/>
          <w:iCs/>
          <w:sz w:val="28"/>
          <w:szCs w:val="28"/>
          <w:lang w:val="uk-UA" w:eastAsia="en-US"/>
        </w:rPr>
        <w:t>1)(</w:t>
      </w:r>
      <w:r w:rsidRPr="008F3D60">
        <w:rPr>
          <w:rFonts w:eastAsia="Calibri"/>
          <w:i/>
          <w:iCs/>
          <w:sz w:val="28"/>
          <w:szCs w:val="28"/>
          <w:lang w:val="uk-UA" w:eastAsia="en-US"/>
        </w:rPr>
        <w:t>q – </w:t>
      </w:r>
      <w:r w:rsidRPr="008F3D60">
        <w:rPr>
          <w:rFonts w:eastAsia="Calibri"/>
          <w:iCs/>
          <w:sz w:val="28"/>
          <w:szCs w:val="28"/>
          <w:lang w:val="uk-UA" w:eastAsia="en-US"/>
        </w:rPr>
        <w:t>1)</w:t>
      </w:r>
      <w:r w:rsidRPr="008F3D60">
        <w:rPr>
          <w:rFonts w:eastAsia="Calibri"/>
          <w:i/>
          <w:iCs/>
          <w:sz w:val="28"/>
          <w:szCs w:val="28"/>
          <w:lang w:val="uk-UA" w:eastAsia="en-US"/>
        </w:rPr>
        <w:t>+ N – pq = N –</w:t>
      </w:r>
      <w:r w:rsidRPr="008F3D60">
        <w:rPr>
          <w:rFonts w:eastAsia="Calibri"/>
          <w:iCs/>
          <w:sz w:val="28"/>
          <w:szCs w:val="28"/>
          <w:lang w:val="uk-UA" w:eastAsia="en-US"/>
        </w:rPr>
        <w:t>1</w:t>
      </w:r>
      <w:r w:rsidRPr="008F3D60">
        <w:rPr>
          <w:rFonts w:eastAsia="Calibri"/>
          <w:i/>
          <w:iCs/>
          <w:sz w:val="28"/>
          <w:szCs w:val="28"/>
          <w:lang w:val="uk-UA" w:eastAsia="en-US"/>
        </w:rPr>
        <w:t>.</w:t>
      </w:r>
    </w:p>
    <w:p w:rsidR="00DC59D9" w:rsidRPr="008F3D60" w:rsidRDefault="00DC59D9" w:rsidP="00FA2B6B">
      <w:pPr>
        <w:shd w:val="clear" w:color="auto" w:fill="FFFFFF"/>
        <w:ind w:left="0" w:right="96" w:firstLine="720"/>
        <w:jc w:val="both"/>
        <w:rPr>
          <w:rFonts w:eastAsia="Calibri"/>
          <w:sz w:val="28"/>
          <w:szCs w:val="28"/>
          <w:lang w:val="uk-UA" w:eastAsia="en-US"/>
        </w:rPr>
      </w:pPr>
      <w:r w:rsidRPr="008F3D60">
        <w:rPr>
          <w:rFonts w:eastAsia="Calibri"/>
          <w:sz w:val="28"/>
          <w:szCs w:val="28"/>
          <w:lang w:val="uk-UA" w:eastAsia="en-US"/>
        </w:rPr>
        <w:t>Схема дисперсійного аналізу, заснована на отриманих вище даних, представлена в таблиці 8.7.</w:t>
      </w:r>
    </w:p>
    <w:p w:rsidR="00DC59D9" w:rsidRPr="008F3D60" w:rsidRDefault="00DC59D9" w:rsidP="00FA2B6B">
      <w:pPr>
        <w:keepNext/>
        <w:shd w:val="clear" w:color="auto" w:fill="FFFFFF"/>
        <w:ind w:left="0" w:firstLine="720"/>
        <w:jc w:val="right"/>
        <w:rPr>
          <w:rFonts w:eastAsia="Calibri"/>
          <w:sz w:val="28"/>
          <w:szCs w:val="28"/>
          <w:lang w:val="uk-UA" w:eastAsia="en-US"/>
        </w:rPr>
      </w:pPr>
      <w:r w:rsidRPr="008F3D60">
        <w:rPr>
          <w:rFonts w:eastAsia="Calibri"/>
          <w:sz w:val="28"/>
          <w:szCs w:val="28"/>
          <w:lang w:val="uk-UA" w:eastAsia="en-US"/>
        </w:rPr>
        <w:t>Таблиця 8.7</w:t>
      </w:r>
    </w:p>
    <w:tbl>
      <w:tblPr>
        <w:tblW w:w="0" w:type="auto"/>
        <w:jc w:val="center"/>
        <w:tblCellMar>
          <w:left w:w="40" w:type="dxa"/>
          <w:right w:w="40" w:type="dxa"/>
        </w:tblCellMar>
        <w:tblLook w:val="04A0"/>
      </w:tblPr>
      <w:tblGrid>
        <w:gridCol w:w="1558"/>
        <w:gridCol w:w="3517"/>
        <w:gridCol w:w="1956"/>
        <w:gridCol w:w="2101"/>
      </w:tblGrid>
      <w:tr w:rsidR="00DC59D9" w:rsidRPr="008F3D60" w:rsidTr="00DC59D9">
        <w:trPr>
          <w:trHeight w:val="20"/>
          <w:jc w:val="center"/>
        </w:trPr>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Фактор</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Сума квадратів</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Число ступенів</w:t>
            </w:r>
          </w:p>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волі</w:t>
            </w:r>
          </w:p>
        </w:tc>
        <w:tc>
          <w:tcPr>
            <w:tcW w:w="0" w:type="auto"/>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Оцінка дисперсії</w:t>
            </w:r>
          </w:p>
        </w:tc>
      </w:tr>
      <w:tr w:rsidR="00DC59D9" w:rsidRPr="008F3D60" w:rsidTr="00DC59D9">
        <w:trPr>
          <w:trHeight w:val="20"/>
          <w:jc w:val="center"/>
        </w:trPr>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i/>
                <w:iCs/>
                <w:sz w:val="28"/>
                <w:szCs w:val="28"/>
                <w:lang w:val="uk-UA" w:eastAsia="en-US"/>
              </w:rPr>
              <w:t>В</w:t>
            </w:r>
          </w:p>
        </w:tc>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position w:val="-38"/>
                <w:sz w:val="28"/>
                <w:szCs w:val="28"/>
                <w:lang w:val="uk-UA" w:eastAsia="en-US"/>
              </w:rPr>
              <w:object w:dxaOrig="2310" w:dyaOrig="870">
                <v:shape id="_x0000_i1633" type="#_x0000_t75" style="width:116.15pt;height:44.15pt" o:ole="">
                  <v:imagedata r:id="rId1159" o:title=""/>
                </v:shape>
                <o:OLEObject Type="Embed" ProgID="Equation.3" ShapeID="_x0000_i1633" DrawAspect="Content" ObjectID="_1780146986" r:id="rId1160"/>
              </w:object>
            </w:r>
          </w:p>
        </w:tc>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i/>
                <w:sz w:val="28"/>
                <w:szCs w:val="28"/>
                <w:vertAlign w:val="subscript"/>
                <w:lang w:val="uk-UA" w:eastAsia="en-US"/>
              </w:rPr>
            </w:pPr>
            <w:r w:rsidRPr="008F3D60">
              <w:rPr>
                <w:rFonts w:eastAsia="Calibri"/>
                <w:i/>
                <w:sz w:val="28"/>
                <w:szCs w:val="28"/>
                <w:lang w:val="uk-UA" w:eastAsia="en-US"/>
              </w:rPr>
              <w:t>p–1=k</w:t>
            </w:r>
            <w:r w:rsidRPr="008F3D60">
              <w:rPr>
                <w:rFonts w:eastAsia="Calibri"/>
                <w:i/>
                <w:sz w:val="28"/>
                <w:szCs w:val="28"/>
                <w:vertAlign w:val="subscript"/>
                <w:lang w:val="uk-UA" w:eastAsia="en-US"/>
              </w:rPr>
              <w:t>1</w:t>
            </w:r>
          </w:p>
        </w:tc>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position w:val="-22"/>
                <w:sz w:val="28"/>
                <w:szCs w:val="28"/>
                <w:lang w:val="uk-UA" w:eastAsia="en-US"/>
              </w:rPr>
              <w:object w:dxaOrig="1005" w:dyaOrig="570">
                <v:shape id="_x0000_i1634" type="#_x0000_t75" style="width:49.6pt;height:27.85pt" o:ole="">
                  <v:imagedata r:id="rId1161" o:title=""/>
                </v:shape>
                <o:OLEObject Type="Embed" ProgID="Equation.3" ShapeID="_x0000_i1634" DrawAspect="Content" ObjectID="_1780146987" r:id="rId1162"/>
              </w:object>
            </w:r>
          </w:p>
        </w:tc>
      </w:tr>
      <w:tr w:rsidR="00DC59D9" w:rsidRPr="008F3D60" w:rsidTr="00DC59D9">
        <w:trPr>
          <w:trHeight w:val="20"/>
          <w:jc w:val="center"/>
        </w:trPr>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i/>
                <w:iCs/>
                <w:sz w:val="28"/>
                <w:szCs w:val="28"/>
                <w:lang w:val="uk-UA" w:eastAsia="en-US"/>
              </w:rPr>
              <w:t>А</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position w:val="-34"/>
                <w:sz w:val="28"/>
                <w:szCs w:val="28"/>
                <w:lang w:val="uk-UA" w:eastAsia="en-US"/>
              </w:rPr>
              <w:object w:dxaOrig="2160" w:dyaOrig="870">
                <v:shape id="_x0000_i1635" type="#_x0000_t75" style="width:108.7pt;height:44.15pt" o:ole="">
                  <v:imagedata r:id="rId1163" o:title=""/>
                </v:shape>
                <o:OLEObject Type="Embed" ProgID="Equation.3" ShapeID="_x0000_i1635" DrawAspect="Content" ObjectID="_1780146988" r:id="rId1164"/>
              </w:objec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i/>
                <w:sz w:val="28"/>
                <w:szCs w:val="28"/>
                <w:vertAlign w:val="subscript"/>
                <w:lang w:val="uk-UA" w:eastAsia="en-US"/>
              </w:rPr>
            </w:pPr>
            <w:r w:rsidRPr="008F3D60">
              <w:rPr>
                <w:rFonts w:eastAsia="Calibri"/>
                <w:i/>
                <w:sz w:val="28"/>
                <w:szCs w:val="28"/>
                <w:lang w:val="uk-UA" w:eastAsia="en-US"/>
              </w:rPr>
              <w:t>q–1=k</w:t>
            </w:r>
            <w:r w:rsidRPr="008F3D60">
              <w:rPr>
                <w:rFonts w:eastAsia="Calibri"/>
                <w:i/>
                <w:sz w:val="28"/>
                <w:szCs w:val="28"/>
                <w:vertAlign w:val="subscript"/>
                <w:lang w:val="uk-UA" w:eastAsia="en-US"/>
              </w:rPr>
              <w:t>2</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position w:val="-20"/>
                <w:sz w:val="28"/>
                <w:szCs w:val="28"/>
                <w:lang w:val="uk-UA" w:eastAsia="en-US"/>
              </w:rPr>
              <w:object w:dxaOrig="1005" w:dyaOrig="570">
                <v:shape id="_x0000_i1636" type="#_x0000_t75" style="width:49.6pt;height:27.85pt" o:ole="">
                  <v:imagedata r:id="rId1165" o:title=""/>
                </v:shape>
                <o:OLEObject Type="Embed" ProgID="Equation.3" ShapeID="_x0000_i1636" DrawAspect="Content" ObjectID="_1780146989" r:id="rId1166"/>
              </w:object>
            </w:r>
          </w:p>
        </w:tc>
      </w:tr>
      <w:tr w:rsidR="00DC59D9" w:rsidRPr="008F3D60" w:rsidTr="00DC59D9">
        <w:trPr>
          <w:trHeight w:val="314"/>
          <w:jc w:val="center"/>
        </w:trPr>
        <w:tc>
          <w:tcPr>
            <w:tcW w:w="0" w:type="auto"/>
            <w:tcBorders>
              <w:top w:val="single" w:sz="6" w:space="0" w:color="auto"/>
              <w:left w:val="single" w:sz="12" w:space="0" w:color="auto"/>
              <w:bottom w:val="nil"/>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i/>
                <w:iCs/>
                <w:sz w:val="28"/>
                <w:szCs w:val="28"/>
                <w:lang w:val="uk-UA" w:eastAsia="en-US"/>
              </w:rPr>
              <w:t>А×В</w:t>
            </w:r>
          </w:p>
        </w:tc>
        <w:tc>
          <w:tcPr>
            <w:tcW w:w="0" w:type="auto"/>
            <w:tcBorders>
              <w:top w:val="single" w:sz="6" w:space="0" w:color="auto"/>
              <w:left w:val="single" w:sz="12" w:space="0" w:color="auto"/>
              <w:bottom w:val="nil"/>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position w:val="-38"/>
                <w:sz w:val="28"/>
                <w:szCs w:val="28"/>
                <w:lang w:val="uk-UA" w:eastAsia="en-US"/>
              </w:rPr>
              <w:object w:dxaOrig="3450" w:dyaOrig="870">
                <v:shape id="_x0000_i1637" type="#_x0000_t75" style="width:171.85pt;height:44.15pt" o:ole="">
                  <v:imagedata r:id="rId1167" o:title=""/>
                </v:shape>
                <o:OLEObject Type="Embed" ProgID="Equation.3" ShapeID="_x0000_i1637" DrawAspect="Content" ObjectID="_1780146990" r:id="rId1168"/>
              </w:object>
            </w:r>
          </w:p>
        </w:tc>
        <w:tc>
          <w:tcPr>
            <w:tcW w:w="0" w:type="auto"/>
            <w:tcBorders>
              <w:top w:val="single" w:sz="6" w:space="0" w:color="auto"/>
              <w:left w:val="single" w:sz="12" w:space="0" w:color="auto"/>
              <w:bottom w:val="nil"/>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i/>
                <w:sz w:val="28"/>
                <w:szCs w:val="28"/>
                <w:vertAlign w:val="subscript"/>
                <w:lang w:val="uk-UA" w:eastAsia="en-US"/>
              </w:rPr>
            </w:pPr>
            <w:r w:rsidRPr="008F3D60">
              <w:rPr>
                <w:rFonts w:eastAsia="Calibri"/>
                <w:i/>
                <w:sz w:val="28"/>
                <w:szCs w:val="28"/>
                <w:lang w:val="uk-UA" w:eastAsia="en-US"/>
              </w:rPr>
              <w:t>(p–1)</w:t>
            </w:r>
            <w:r w:rsidRPr="008F3D60">
              <w:rPr>
                <w:rFonts w:eastAsia="Calibri"/>
                <w:i/>
                <w:iCs/>
                <w:sz w:val="28"/>
                <w:szCs w:val="28"/>
                <w:lang w:val="uk-UA" w:eastAsia="en-US"/>
              </w:rPr>
              <w:t xml:space="preserve"> ×(q–1)=k</w:t>
            </w:r>
            <w:r w:rsidRPr="008F3D60">
              <w:rPr>
                <w:rFonts w:eastAsia="Calibri"/>
                <w:i/>
                <w:iCs/>
                <w:sz w:val="28"/>
                <w:szCs w:val="28"/>
                <w:vertAlign w:val="subscript"/>
                <w:lang w:val="uk-UA" w:eastAsia="en-US"/>
              </w:rPr>
              <w:t>3</w:t>
            </w:r>
          </w:p>
        </w:tc>
        <w:tc>
          <w:tcPr>
            <w:tcW w:w="0" w:type="auto"/>
            <w:tcBorders>
              <w:top w:val="single" w:sz="6" w:space="0" w:color="auto"/>
              <w:left w:val="single" w:sz="12" w:space="0" w:color="auto"/>
              <w:bottom w:val="nil"/>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position w:val="-20"/>
                <w:sz w:val="28"/>
                <w:szCs w:val="28"/>
                <w:lang w:val="uk-UA" w:eastAsia="en-US"/>
              </w:rPr>
              <w:object w:dxaOrig="1590" w:dyaOrig="570">
                <v:shape id="_x0000_i1638" type="#_x0000_t75" style="width:79.45pt;height:27.85pt" o:ole="">
                  <v:imagedata r:id="rId1169" o:title=""/>
                </v:shape>
                <o:OLEObject Type="Embed" ProgID="Equation.3" ShapeID="_x0000_i1638" DrawAspect="Content" ObjectID="_1780146991" r:id="rId1170"/>
              </w:object>
            </w:r>
          </w:p>
        </w:tc>
      </w:tr>
      <w:tr w:rsidR="00DC59D9" w:rsidRPr="008F3D60" w:rsidTr="00DC59D9">
        <w:trPr>
          <w:trHeight w:val="20"/>
          <w:jc w:val="center"/>
        </w:trPr>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Залишковий</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position w:val="-38"/>
                <w:sz w:val="28"/>
                <w:szCs w:val="28"/>
                <w:lang w:val="uk-UA" w:eastAsia="en-US"/>
              </w:rPr>
              <w:object w:dxaOrig="2730" w:dyaOrig="870">
                <v:shape id="_x0000_i1639" type="#_x0000_t75" style="width:136.55pt;height:44.15pt" o:ole="">
                  <v:imagedata r:id="rId1171" o:title=""/>
                </v:shape>
                <o:OLEObject Type="Embed" ProgID="Equation.3" ShapeID="_x0000_i1639" DrawAspect="Content" ObjectID="_1780146992" r:id="rId1172"/>
              </w:objec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i/>
                <w:sz w:val="28"/>
                <w:szCs w:val="28"/>
                <w:vertAlign w:val="subscript"/>
                <w:lang w:val="uk-UA" w:eastAsia="en-US"/>
              </w:rPr>
            </w:pPr>
            <w:r w:rsidRPr="008F3D60">
              <w:rPr>
                <w:rFonts w:eastAsia="Calibri"/>
                <w:i/>
                <w:sz w:val="28"/>
                <w:szCs w:val="28"/>
                <w:lang w:val="uk-UA" w:eastAsia="en-US"/>
              </w:rPr>
              <w:t>N–pq=k</w:t>
            </w:r>
            <w:r w:rsidRPr="008F3D60">
              <w:rPr>
                <w:rFonts w:eastAsia="Calibri"/>
                <w:i/>
                <w:sz w:val="28"/>
                <w:szCs w:val="28"/>
                <w:vertAlign w:val="subscript"/>
                <w:lang w:val="uk-UA" w:eastAsia="en-US"/>
              </w:rPr>
              <w:t>4</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position w:val="-20"/>
                <w:sz w:val="28"/>
                <w:szCs w:val="28"/>
                <w:lang w:val="uk-UA" w:eastAsia="en-US"/>
              </w:rPr>
              <w:object w:dxaOrig="1155" w:dyaOrig="570">
                <v:shape id="_x0000_i1640" type="#_x0000_t75" style="width:57.05pt;height:27.85pt" o:ole="">
                  <v:imagedata r:id="rId1173" o:title=""/>
                </v:shape>
                <o:OLEObject Type="Embed" ProgID="Equation.3" ShapeID="_x0000_i1640" DrawAspect="Content" ObjectID="_1780146993" r:id="rId1174"/>
              </w:object>
            </w:r>
          </w:p>
        </w:tc>
      </w:tr>
      <w:tr w:rsidR="00DC59D9" w:rsidRPr="008F3D60" w:rsidTr="00DC59D9">
        <w:trPr>
          <w:trHeight w:val="284"/>
          <w:jc w:val="center"/>
        </w:trPr>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Сума</w:t>
            </w:r>
          </w:p>
        </w:tc>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position w:val="-38"/>
                <w:sz w:val="28"/>
                <w:szCs w:val="28"/>
                <w:lang w:val="uk-UA" w:eastAsia="en-US"/>
              </w:rPr>
              <w:object w:dxaOrig="2445" w:dyaOrig="870">
                <v:shape id="_x0000_i1641" type="#_x0000_t75" style="width:121.6pt;height:44.15pt" o:ole="">
                  <v:imagedata r:id="rId1175" o:title=""/>
                </v:shape>
                <o:OLEObject Type="Embed" ProgID="Equation.3" ShapeID="_x0000_i1641" DrawAspect="Content" ObjectID="_1780146994" r:id="rId1176"/>
              </w:object>
            </w:r>
          </w:p>
        </w:tc>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i/>
                <w:sz w:val="28"/>
                <w:szCs w:val="28"/>
                <w:lang w:val="uk-UA" w:eastAsia="en-US"/>
              </w:rPr>
            </w:pPr>
            <w:r w:rsidRPr="008F3D60">
              <w:rPr>
                <w:rFonts w:eastAsia="Calibri"/>
                <w:i/>
                <w:sz w:val="28"/>
                <w:szCs w:val="28"/>
                <w:lang w:val="uk-UA" w:eastAsia="en-US"/>
              </w:rPr>
              <w:t>N–1</w:t>
            </w:r>
          </w:p>
        </w:tc>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position w:val="-16"/>
                <w:sz w:val="28"/>
                <w:szCs w:val="28"/>
                <w:lang w:val="uk-UA" w:eastAsia="en-US"/>
              </w:rPr>
              <w:object w:dxaOrig="1005" w:dyaOrig="435">
                <v:shape id="_x0000_i1642" type="#_x0000_t75" style="width:49.6pt;height:22.4pt" o:ole="">
                  <v:imagedata r:id="rId1177" o:title=""/>
                </v:shape>
                <o:OLEObject Type="Embed" ProgID="Equation.3" ShapeID="_x0000_i1642" DrawAspect="Content" ObjectID="_1780146995" r:id="rId1178"/>
              </w:object>
            </w:r>
          </w:p>
        </w:tc>
      </w:tr>
    </w:tbl>
    <w:p w:rsidR="005A0661" w:rsidRPr="008F3D60" w:rsidRDefault="005A0661" w:rsidP="00FA2B6B">
      <w:pPr>
        <w:shd w:val="clear" w:color="auto" w:fill="FFFFFF"/>
        <w:ind w:left="0" w:right="14" w:firstLine="720"/>
        <w:jc w:val="both"/>
        <w:rPr>
          <w:rFonts w:eastAsia="Calibri"/>
          <w:sz w:val="28"/>
          <w:szCs w:val="28"/>
          <w:lang w:val="uk-UA" w:eastAsia="en-US"/>
        </w:rPr>
      </w:pPr>
    </w:p>
    <w:p w:rsidR="005A0661" w:rsidRPr="008F3D60" w:rsidRDefault="005A0661" w:rsidP="00FA2B6B">
      <w:pPr>
        <w:shd w:val="clear" w:color="auto" w:fill="FFFFFF"/>
        <w:ind w:left="0" w:right="14" w:firstLine="720"/>
        <w:jc w:val="both"/>
        <w:rPr>
          <w:rFonts w:eastAsia="Calibri"/>
          <w:sz w:val="28"/>
          <w:szCs w:val="28"/>
          <w:lang w:val="uk-UA" w:eastAsia="en-US"/>
        </w:rPr>
      </w:pPr>
      <w:r w:rsidRPr="008F3D60">
        <w:rPr>
          <w:rFonts w:eastAsia="Calibri"/>
          <w:sz w:val="28"/>
          <w:szCs w:val="28"/>
          <w:lang w:val="uk-UA" w:eastAsia="en-US"/>
        </w:rPr>
        <w:t>Оскільки при проведенні аналізу інтерес являє вплив кожного фактору порізно й вплив їхньої взаємодії, то знаходимо відповідно три значення:</w:t>
      </w:r>
    </w:p>
    <w:p w:rsidR="005A0661" w:rsidRPr="008F3D60" w:rsidRDefault="005A0661" w:rsidP="00FA2B6B">
      <w:pPr>
        <w:shd w:val="clear" w:color="auto" w:fill="FFFFFF"/>
        <w:ind w:left="0" w:right="14" w:firstLine="720"/>
        <w:jc w:val="both"/>
        <w:rPr>
          <w:rFonts w:eastAsia="Calibri"/>
          <w:sz w:val="28"/>
          <w:szCs w:val="28"/>
          <w:lang w:val="uk-UA" w:eastAsia="en-US"/>
        </w:rPr>
      </w:pPr>
    </w:p>
    <w:p w:rsidR="005A0661" w:rsidRPr="008F3D60" w:rsidRDefault="005A0661" w:rsidP="00FA2B6B">
      <w:pPr>
        <w:shd w:val="clear" w:color="auto" w:fill="FFFFFF"/>
        <w:tabs>
          <w:tab w:val="left" w:pos="8789"/>
        </w:tabs>
        <w:ind w:left="0" w:firstLine="2127"/>
        <w:jc w:val="both"/>
        <w:rPr>
          <w:rFonts w:eastAsia="Calibri"/>
          <w:sz w:val="28"/>
          <w:szCs w:val="28"/>
          <w:lang w:val="uk-UA" w:eastAsia="en-US"/>
        </w:rPr>
      </w:pPr>
      <w:r w:rsidRPr="008F3D60">
        <w:rPr>
          <w:rFonts w:eastAsia="Calibri"/>
          <w:position w:val="-12"/>
          <w:sz w:val="28"/>
          <w:szCs w:val="28"/>
          <w:lang w:val="uk-UA" w:eastAsia="en-US"/>
        </w:rPr>
        <w:object w:dxaOrig="4605" w:dyaOrig="435">
          <v:shape id="_x0000_i1643" type="#_x0000_t75" style="width:230.95pt;height:22.4pt" o:ole="">
            <v:imagedata r:id="rId1179" o:title=""/>
          </v:shape>
          <o:OLEObject Type="Embed" ProgID="Equation.3" ShapeID="_x0000_i1643" DrawAspect="Content" ObjectID="_1780146996" r:id="rId1180"/>
        </w:object>
      </w:r>
      <w:r w:rsidRPr="008F3D60">
        <w:rPr>
          <w:rFonts w:eastAsia="Calibri"/>
          <w:iCs/>
          <w:sz w:val="28"/>
          <w:szCs w:val="28"/>
          <w:lang w:val="uk-UA" w:eastAsia="en-US"/>
        </w:rPr>
        <w:tab/>
      </w:r>
      <w:r w:rsidRPr="008F3D60">
        <w:rPr>
          <w:rFonts w:eastAsia="Calibri"/>
          <w:sz w:val="28"/>
          <w:szCs w:val="28"/>
          <w:lang w:val="uk-UA" w:eastAsia="en-US"/>
        </w:rPr>
        <w:t>(8.22)</w:t>
      </w:r>
    </w:p>
    <w:p w:rsidR="00DC59D9" w:rsidRPr="008F3D60" w:rsidRDefault="00DC59D9" w:rsidP="00FA2B6B">
      <w:pPr>
        <w:shd w:val="clear" w:color="auto" w:fill="FFFFFF"/>
        <w:ind w:left="0" w:right="22" w:firstLine="720"/>
        <w:jc w:val="both"/>
        <w:rPr>
          <w:rFonts w:eastAsia="Calibri"/>
          <w:sz w:val="28"/>
          <w:szCs w:val="28"/>
          <w:lang w:val="uk-UA" w:eastAsia="en-US"/>
        </w:rPr>
      </w:pPr>
      <w:r w:rsidRPr="008F3D60">
        <w:rPr>
          <w:rFonts w:eastAsia="Calibri"/>
          <w:sz w:val="28"/>
          <w:szCs w:val="28"/>
          <w:lang w:val="uk-UA" w:eastAsia="en-US"/>
        </w:rPr>
        <w:lastRenderedPageBreak/>
        <w:t>Необхідні для аналізу суми квадратів відхилень (8.21) можемо одержати також за такими формулами:</w:t>
      </w:r>
    </w:p>
    <w:p w:rsidR="00DC59D9" w:rsidRPr="008F3D60" w:rsidRDefault="00DC59D9" w:rsidP="00FA2B6B">
      <w:pPr>
        <w:shd w:val="clear" w:color="auto" w:fill="FFFFFF"/>
        <w:tabs>
          <w:tab w:val="left" w:pos="8789"/>
        </w:tabs>
        <w:ind w:left="0" w:right="22" w:firstLine="720"/>
        <w:jc w:val="both"/>
        <w:rPr>
          <w:rFonts w:eastAsia="Calibri"/>
          <w:sz w:val="28"/>
          <w:szCs w:val="28"/>
          <w:lang w:val="uk-UA" w:eastAsia="en-US"/>
        </w:rPr>
      </w:pPr>
    </w:p>
    <w:p w:rsidR="00DC59D9" w:rsidRPr="008F3D60" w:rsidRDefault="00DC59D9" w:rsidP="00FA2B6B">
      <w:pPr>
        <w:shd w:val="clear" w:color="auto" w:fill="FFFFFF"/>
        <w:tabs>
          <w:tab w:val="left" w:pos="8647"/>
          <w:tab w:val="left" w:pos="8789"/>
        </w:tabs>
        <w:ind w:left="0" w:firstLine="2127"/>
        <w:jc w:val="both"/>
        <w:rPr>
          <w:rFonts w:eastAsia="Calibri"/>
          <w:sz w:val="28"/>
          <w:szCs w:val="28"/>
          <w:lang w:val="uk-UA" w:eastAsia="en-US"/>
        </w:rPr>
      </w:pPr>
      <w:r w:rsidRPr="008F3D60">
        <w:rPr>
          <w:rFonts w:eastAsia="Calibri"/>
          <w:position w:val="-38"/>
          <w:sz w:val="28"/>
          <w:szCs w:val="28"/>
          <w:lang w:val="uk-UA" w:eastAsia="en-US"/>
        </w:rPr>
        <w:object w:dxaOrig="2310" w:dyaOrig="870">
          <v:shape id="_x0000_i1644" type="#_x0000_t75" style="width:116.15pt;height:44.15pt" o:ole="">
            <v:imagedata r:id="rId1181" o:title=""/>
          </v:shape>
          <o:OLEObject Type="Embed" ProgID="Equation.3" ShapeID="_x0000_i1644" DrawAspect="Content" ObjectID="_1780146997" r:id="rId1182"/>
        </w:object>
      </w:r>
      <w:r w:rsidRPr="008F3D60">
        <w:rPr>
          <w:rFonts w:eastAsia="Calibri"/>
          <w:iCs/>
          <w:sz w:val="28"/>
          <w:szCs w:val="28"/>
          <w:lang w:val="uk-UA" w:eastAsia="en-US"/>
        </w:rPr>
        <w:tab/>
      </w:r>
      <w:r w:rsidR="003546E5" w:rsidRPr="008F3D60">
        <w:rPr>
          <w:rFonts w:eastAsia="Calibri"/>
          <w:iCs/>
          <w:sz w:val="28"/>
          <w:szCs w:val="28"/>
          <w:lang w:val="uk-UA" w:eastAsia="en-US"/>
        </w:rPr>
        <w:tab/>
      </w:r>
      <w:r w:rsidRPr="008F3D60">
        <w:rPr>
          <w:rFonts w:eastAsia="Calibri"/>
          <w:sz w:val="28"/>
          <w:szCs w:val="28"/>
          <w:lang w:val="uk-UA" w:eastAsia="en-US"/>
        </w:rPr>
        <w:t>(8.23)</w:t>
      </w:r>
    </w:p>
    <w:p w:rsidR="00DC59D9" w:rsidRPr="008F3D60" w:rsidRDefault="00DC59D9" w:rsidP="00FA2B6B">
      <w:pPr>
        <w:shd w:val="clear" w:color="auto" w:fill="FFFFFF"/>
        <w:tabs>
          <w:tab w:val="left" w:pos="8647"/>
          <w:tab w:val="left" w:pos="8789"/>
        </w:tabs>
        <w:ind w:left="0" w:firstLine="720"/>
        <w:jc w:val="both"/>
        <w:rPr>
          <w:rFonts w:eastAsia="Calibri"/>
          <w:sz w:val="28"/>
          <w:szCs w:val="28"/>
          <w:lang w:val="uk-UA" w:eastAsia="en-US"/>
        </w:rPr>
      </w:pPr>
    </w:p>
    <w:p w:rsidR="00DC59D9" w:rsidRPr="008F3D60" w:rsidRDefault="00DC59D9" w:rsidP="00FA2B6B">
      <w:pPr>
        <w:shd w:val="clear" w:color="auto" w:fill="FFFFFF"/>
        <w:tabs>
          <w:tab w:val="left" w:pos="8647"/>
          <w:tab w:val="left" w:pos="8789"/>
        </w:tabs>
        <w:ind w:left="0" w:firstLine="2127"/>
        <w:jc w:val="both"/>
        <w:rPr>
          <w:rFonts w:eastAsia="Calibri"/>
          <w:sz w:val="28"/>
          <w:szCs w:val="28"/>
          <w:lang w:val="uk-UA" w:eastAsia="en-US"/>
        </w:rPr>
      </w:pPr>
      <w:r w:rsidRPr="008F3D60">
        <w:rPr>
          <w:rFonts w:eastAsia="Calibri"/>
          <w:position w:val="-34"/>
          <w:sz w:val="28"/>
          <w:szCs w:val="28"/>
          <w:lang w:val="uk-UA" w:eastAsia="en-US"/>
        </w:rPr>
        <w:object w:dxaOrig="2310" w:dyaOrig="870">
          <v:shape id="_x0000_i1645" type="#_x0000_t75" style="width:116.15pt;height:44.15pt" o:ole="">
            <v:imagedata r:id="rId1183" o:title=""/>
          </v:shape>
          <o:OLEObject Type="Embed" ProgID="Equation.3" ShapeID="_x0000_i1645" DrawAspect="Content" ObjectID="_1780146998" r:id="rId1184"/>
        </w:object>
      </w:r>
      <w:r w:rsidRPr="008F3D60">
        <w:rPr>
          <w:rFonts w:eastAsia="Calibri"/>
          <w:iCs/>
          <w:sz w:val="28"/>
          <w:szCs w:val="28"/>
          <w:lang w:val="uk-UA" w:eastAsia="en-US"/>
        </w:rPr>
        <w:tab/>
      </w:r>
      <w:r w:rsidR="003546E5" w:rsidRPr="008F3D60">
        <w:rPr>
          <w:rFonts w:eastAsia="Calibri"/>
          <w:iCs/>
          <w:sz w:val="28"/>
          <w:szCs w:val="28"/>
          <w:lang w:val="uk-UA" w:eastAsia="en-US"/>
        </w:rPr>
        <w:tab/>
      </w:r>
      <w:r w:rsidRPr="008F3D60">
        <w:rPr>
          <w:rFonts w:eastAsia="Calibri"/>
          <w:sz w:val="28"/>
          <w:szCs w:val="28"/>
          <w:lang w:val="uk-UA" w:eastAsia="en-US"/>
        </w:rPr>
        <w:t>(8.24)</w:t>
      </w:r>
    </w:p>
    <w:p w:rsidR="00DC59D9" w:rsidRPr="008F3D60" w:rsidRDefault="00DC59D9" w:rsidP="00FA2B6B">
      <w:pPr>
        <w:shd w:val="clear" w:color="auto" w:fill="FFFFFF"/>
        <w:tabs>
          <w:tab w:val="left" w:pos="8647"/>
          <w:tab w:val="left" w:pos="8789"/>
        </w:tabs>
        <w:ind w:left="0" w:firstLine="2127"/>
        <w:jc w:val="both"/>
        <w:rPr>
          <w:rFonts w:eastAsia="Calibri"/>
          <w:sz w:val="28"/>
          <w:szCs w:val="28"/>
          <w:lang w:val="uk-UA" w:eastAsia="en-US"/>
        </w:rPr>
      </w:pPr>
    </w:p>
    <w:p w:rsidR="00DC59D9" w:rsidRPr="008F3D60" w:rsidRDefault="00DC59D9" w:rsidP="00FA2B6B">
      <w:pPr>
        <w:shd w:val="clear" w:color="auto" w:fill="FFFFFF"/>
        <w:tabs>
          <w:tab w:val="left" w:pos="8647"/>
          <w:tab w:val="left" w:pos="8789"/>
        </w:tabs>
        <w:ind w:left="0" w:firstLine="2127"/>
        <w:jc w:val="both"/>
        <w:rPr>
          <w:rFonts w:eastAsia="Calibri"/>
          <w:sz w:val="28"/>
          <w:szCs w:val="28"/>
          <w:lang w:val="uk-UA" w:eastAsia="en-US"/>
        </w:rPr>
      </w:pPr>
      <w:r w:rsidRPr="008F3D60">
        <w:rPr>
          <w:rFonts w:eastAsia="Calibri"/>
          <w:position w:val="-38"/>
          <w:sz w:val="28"/>
          <w:szCs w:val="28"/>
          <w:lang w:val="uk-UA" w:eastAsia="en-US"/>
        </w:rPr>
        <w:object w:dxaOrig="5040" w:dyaOrig="870">
          <v:shape id="_x0000_i1646" type="#_x0000_t75" style="width:252.7pt;height:44.15pt" o:ole="">
            <v:imagedata r:id="rId1185" o:title=""/>
          </v:shape>
          <o:OLEObject Type="Embed" ProgID="Equation.3" ShapeID="_x0000_i1646" DrawAspect="Content" ObjectID="_1780146999" r:id="rId1186"/>
        </w:object>
      </w:r>
      <w:r w:rsidRPr="008F3D60">
        <w:rPr>
          <w:rFonts w:eastAsia="Calibri"/>
          <w:iCs/>
          <w:sz w:val="28"/>
          <w:szCs w:val="28"/>
          <w:lang w:val="uk-UA" w:eastAsia="en-US"/>
        </w:rPr>
        <w:tab/>
      </w:r>
      <w:r w:rsidR="003546E5" w:rsidRPr="008F3D60">
        <w:rPr>
          <w:rFonts w:eastAsia="Calibri"/>
          <w:iCs/>
          <w:sz w:val="28"/>
          <w:szCs w:val="28"/>
          <w:lang w:val="uk-UA" w:eastAsia="en-US"/>
        </w:rPr>
        <w:tab/>
      </w:r>
      <w:r w:rsidRPr="008F3D60">
        <w:rPr>
          <w:rFonts w:eastAsia="Calibri"/>
          <w:sz w:val="28"/>
          <w:szCs w:val="28"/>
          <w:lang w:val="uk-UA" w:eastAsia="en-US"/>
        </w:rPr>
        <w:t>(8.25)</w:t>
      </w:r>
    </w:p>
    <w:p w:rsidR="00DC59D9" w:rsidRPr="008F3D60" w:rsidRDefault="00DC59D9" w:rsidP="00FA2B6B">
      <w:pPr>
        <w:shd w:val="clear" w:color="auto" w:fill="FFFFFF"/>
        <w:tabs>
          <w:tab w:val="left" w:pos="8647"/>
          <w:tab w:val="left" w:pos="8789"/>
        </w:tabs>
        <w:ind w:left="0" w:firstLine="2127"/>
        <w:jc w:val="both"/>
        <w:rPr>
          <w:rFonts w:eastAsia="Calibri"/>
          <w:sz w:val="28"/>
          <w:szCs w:val="28"/>
          <w:lang w:val="uk-UA" w:eastAsia="en-US"/>
        </w:rPr>
      </w:pPr>
    </w:p>
    <w:p w:rsidR="00DC59D9" w:rsidRPr="008F3D60" w:rsidRDefault="00DC59D9" w:rsidP="00FA2B6B">
      <w:pPr>
        <w:shd w:val="clear" w:color="auto" w:fill="FFFFFF"/>
        <w:tabs>
          <w:tab w:val="left" w:pos="8647"/>
          <w:tab w:val="left" w:pos="8789"/>
        </w:tabs>
        <w:ind w:left="0" w:firstLine="2127"/>
        <w:jc w:val="both"/>
        <w:rPr>
          <w:rFonts w:eastAsia="Calibri"/>
          <w:sz w:val="28"/>
          <w:szCs w:val="28"/>
          <w:lang w:val="uk-UA" w:eastAsia="en-US"/>
        </w:rPr>
      </w:pPr>
      <w:r w:rsidRPr="008F3D60">
        <w:rPr>
          <w:rFonts w:eastAsia="Calibri"/>
          <w:position w:val="-42"/>
          <w:sz w:val="28"/>
          <w:szCs w:val="28"/>
          <w:lang w:val="uk-UA" w:eastAsia="en-US"/>
        </w:rPr>
        <w:object w:dxaOrig="2880" w:dyaOrig="1005">
          <v:shape id="_x0000_i1647" type="#_x0000_t75" style="width:2in;height:49.6pt" o:ole="">
            <v:imagedata r:id="rId1187" o:title=""/>
          </v:shape>
          <o:OLEObject Type="Embed" ProgID="Equation.3" ShapeID="_x0000_i1647" DrawAspect="Content" ObjectID="_1780147000" r:id="rId1188"/>
        </w:object>
      </w:r>
      <w:r w:rsidRPr="008F3D60">
        <w:rPr>
          <w:rFonts w:eastAsia="Calibri"/>
          <w:iCs/>
          <w:sz w:val="28"/>
          <w:szCs w:val="28"/>
          <w:lang w:val="uk-UA" w:eastAsia="en-US"/>
        </w:rPr>
        <w:tab/>
      </w:r>
      <w:r w:rsidR="003546E5" w:rsidRPr="008F3D60">
        <w:rPr>
          <w:rFonts w:eastAsia="Calibri"/>
          <w:iCs/>
          <w:sz w:val="28"/>
          <w:szCs w:val="28"/>
          <w:lang w:val="uk-UA" w:eastAsia="en-US"/>
        </w:rPr>
        <w:tab/>
      </w:r>
      <w:r w:rsidRPr="008F3D60">
        <w:rPr>
          <w:rFonts w:eastAsia="Calibri"/>
          <w:sz w:val="28"/>
          <w:szCs w:val="28"/>
          <w:lang w:val="uk-UA" w:eastAsia="en-US"/>
        </w:rPr>
        <w:t>(8.26)</w:t>
      </w:r>
    </w:p>
    <w:p w:rsidR="00DC59D9" w:rsidRPr="008F3D60" w:rsidRDefault="00DC59D9" w:rsidP="00FA2B6B">
      <w:pPr>
        <w:shd w:val="clear" w:color="auto" w:fill="FFFFFF"/>
        <w:tabs>
          <w:tab w:val="left" w:pos="8647"/>
          <w:tab w:val="left" w:pos="8789"/>
        </w:tabs>
        <w:ind w:left="0" w:firstLine="0"/>
        <w:jc w:val="both"/>
        <w:rPr>
          <w:rFonts w:eastAsia="Calibri"/>
          <w:sz w:val="28"/>
          <w:szCs w:val="28"/>
          <w:lang w:val="uk-UA" w:eastAsia="en-US"/>
        </w:rPr>
      </w:pPr>
      <w:r w:rsidRPr="008F3D60">
        <w:rPr>
          <w:rFonts w:eastAsia="Calibri"/>
          <w:sz w:val="28"/>
          <w:szCs w:val="28"/>
          <w:lang w:val="uk-UA" w:eastAsia="en-US"/>
        </w:rPr>
        <w:t>де</w:t>
      </w:r>
    </w:p>
    <w:p w:rsidR="00DC59D9" w:rsidRPr="008F3D60" w:rsidRDefault="00DC59D9" w:rsidP="00FA2B6B">
      <w:pPr>
        <w:shd w:val="clear" w:color="auto" w:fill="FFFFFF"/>
        <w:tabs>
          <w:tab w:val="left" w:pos="8647"/>
          <w:tab w:val="left" w:pos="8789"/>
        </w:tabs>
        <w:ind w:left="0" w:firstLine="2127"/>
        <w:jc w:val="both"/>
        <w:rPr>
          <w:rFonts w:eastAsia="Calibri"/>
          <w:sz w:val="28"/>
          <w:szCs w:val="28"/>
          <w:lang w:val="uk-UA" w:eastAsia="en-US"/>
        </w:rPr>
      </w:pPr>
      <w:r w:rsidRPr="008F3D60">
        <w:rPr>
          <w:rFonts w:eastAsia="Calibri"/>
          <w:position w:val="-38"/>
          <w:sz w:val="28"/>
          <w:szCs w:val="28"/>
          <w:lang w:val="uk-UA" w:eastAsia="en-US"/>
        </w:rPr>
        <w:object w:dxaOrig="5610" w:dyaOrig="870">
          <v:shape id="_x0000_i1648" type="#_x0000_t75" style="width:280.55pt;height:44.15pt" o:ole="">
            <v:imagedata r:id="rId1189" o:title=""/>
          </v:shape>
          <o:OLEObject Type="Embed" ProgID="Equation.3" ShapeID="_x0000_i1648" DrawAspect="Content" ObjectID="_1780147001" r:id="rId1190"/>
        </w:object>
      </w:r>
      <w:r w:rsidRPr="008F3D60">
        <w:rPr>
          <w:rFonts w:eastAsia="Calibri"/>
          <w:iCs/>
          <w:sz w:val="28"/>
          <w:szCs w:val="28"/>
          <w:lang w:val="uk-UA" w:eastAsia="en-US"/>
        </w:rPr>
        <w:tab/>
      </w:r>
      <w:r w:rsidR="003546E5" w:rsidRPr="008F3D60">
        <w:rPr>
          <w:rFonts w:eastAsia="Calibri"/>
          <w:iCs/>
          <w:sz w:val="28"/>
          <w:szCs w:val="28"/>
          <w:lang w:val="uk-UA" w:eastAsia="en-US"/>
        </w:rPr>
        <w:tab/>
      </w:r>
      <w:r w:rsidRPr="008F3D60">
        <w:rPr>
          <w:rFonts w:eastAsia="Calibri"/>
          <w:sz w:val="28"/>
          <w:szCs w:val="28"/>
          <w:lang w:val="uk-UA" w:eastAsia="en-US"/>
        </w:rPr>
        <w:t>(8.27)</w:t>
      </w:r>
    </w:p>
    <w:p w:rsidR="00DC59D9" w:rsidRPr="008F3D60" w:rsidRDefault="00DC59D9" w:rsidP="00FA2B6B">
      <w:pPr>
        <w:shd w:val="clear" w:color="auto" w:fill="FFFFFF"/>
        <w:tabs>
          <w:tab w:val="left" w:pos="8647"/>
        </w:tabs>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 xml:space="preserve">При рівні значимості </w:t>
      </w:r>
      <w:r w:rsidRPr="008F3D60">
        <w:rPr>
          <w:rFonts w:eastAsia="Calibri"/>
          <w:position w:val="-6"/>
          <w:sz w:val="28"/>
          <w:szCs w:val="28"/>
          <w:lang w:val="uk-UA" w:eastAsia="en-US"/>
        </w:rPr>
        <w:object w:dxaOrig="285" w:dyaOrig="285">
          <v:shape id="_x0000_i1649" type="#_x0000_t75" style="width:14.95pt;height:14.95pt" o:ole="">
            <v:imagedata r:id="rId1191" o:title=""/>
          </v:shape>
          <o:OLEObject Type="Embed" ProgID="Equation.3" ShapeID="_x0000_i1649" DrawAspect="Content" ObjectID="_1780147002" r:id="rId1192"/>
        </w:object>
      </w:r>
      <w:r w:rsidRPr="008F3D60">
        <w:rPr>
          <w:rFonts w:eastAsia="Calibri"/>
          <w:sz w:val="28"/>
          <w:szCs w:val="28"/>
          <w:lang w:val="uk-UA" w:eastAsia="en-US"/>
        </w:rPr>
        <w:t xml:space="preserve"> визначаємо критичні точки:</w: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696" w:firstLine="720"/>
        <w:jc w:val="both"/>
        <w:rPr>
          <w:rFonts w:eastAsia="Calibri"/>
          <w:sz w:val="28"/>
          <w:szCs w:val="28"/>
          <w:lang w:val="uk-UA" w:eastAsia="en-US"/>
        </w:rPr>
      </w:pPr>
      <w:r w:rsidRPr="008F3D60">
        <w:rPr>
          <w:rFonts w:eastAsia="Calibri"/>
          <w:position w:val="-16"/>
          <w:sz w:val="28"/>
          <w:szCs w:val="28"/>
          <w:lang w:val="uk-UA" w:eastAsia="en-US"/>
        </w:rPr>
        <w:object w:dxaOrig="6915" w:dyaOrig="435">
          <v:shape id="_x0000_i1650" type="#_x0000_t75" style="width:345.75pt;height:22.4pt" o:ole="">
            <v:imagedata r:id="rId1193" o:title=""/>
          </v:shape>
          <o:OLEObject Type="Embed" ProgID="Equation.3" ShapeID="_x0000_i1650" DrawAspect="Content" ObjectID="_1780147003" r:id="rId1194"/>
        </w:objec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Якщо:</w:t>
      </w:r>
    </w:p>
    <w:p w:rsidR="00DC59D9" w:rsidRPr="008F3D60" w:rsidRDefault="00DC59D9" w:rsidP="00FA2B6B">
      <w:pPr>
        <w:widowControl w:val="0"/>
        <w:shd w:val="clear" w:color="auto" w:fill="FFFFFF"/>
        <w:autoSpaceDE w:val="0"/>
        <w:autoSpaceDN w:val="0"/>
        <w:adjustRightInd w:val="0"/>
        <w:ind w:left="0" w:firstLine="720"/>
        <w:jc w:val="both"/>
        <w:rPr>
          <w:rFonts w:eastAsia="Calibri"/>
          <w:sz w:val="28"/>
          <w:szCs w:val="28"/>
          <w:lang w:val="uk-UA" w:eastAsia="en-US"/>
        </w:rPr>
      </w:pPr>
      <w:r w:rsidRPr="008F3D60">
        <w:rPr>
          <w:rFonts w:eastAsia="Calibri"/>
          <w:i/>
          <w:iCs/>
          <w:position w:val="-16"/>
          <w:sz w:val="28"/>
          <w:szCs w:val="28"/>
          <w:lang w:val="uk-UA" w:eastAsia="en-US"/>
        </w:rPr>
        <w:object w:dxaOrig="1005" w:dyaOrig="435">
          <v:shape id="_x0000_i1651" type="#_x0000_t75" style="width:49.6pt;height:22.4pt" o:ole="">
            <v:imagedata r:id="rId1195" o:title=""/>
          </v:shape>
          <o:OLEObject Type="Embed" ProgID="Equation.3" ShapeID="_x0000_i1651" DrawAspect="Content" ObjectID="_1780147004" r:id="rId1196"/>
        </w:object>
      </w:r>
      <w:r w:rsidRPr="008F3D60">
        <w:rPr>
          <w:rFonts w:eastAsia="Calibri"/>
          <w:i/>
          <w:iCs/>
          <w:sz w:val="28"/>
          <w:szCs w:val="28"/>
          <w:lang w:val="uk-UA" w:eastAsia="en-US"/>
        </w:rPr>
        <w:t xml:space="preserve">, </w:t>
      </w:r>
      <w:r w:rsidRPr="008F3D60">
        <w:rPr>
          <w:rFonts w:eastAsia="Calibri"/>
          <w:sz w:val="28"/>
          <w:szCs w:val="28"/>
          <w:lang w:val="uk-UA" w:eastAsia="en-US"/>
        </w:rPr>
        <w:t xml:space="preserve">то нульова гіпотеза про відсутність впливу фактору </w:t>
      </w:r>
      <w:r w:rsidRPr="008F3D60">
        <w:rPr>
          <w:rFonts w:eastAsia="Calibri"/>
          <w:i/>
          <w:iCs/>
          <w:sz w:val="28"/>
          <w:szCs w:val="28"/>
          <w:lang w:val="uk-UA" w:eastAsia="en-US"/>
        </w:rPr>
        <w:t xml:space="preserve">В </w:t>
      </w:r>
      <w:r w:rsidRPr="008F3D60">
        <w:rPr>
          <w:rFonts w:eastAsia="Calibri"/>
          <w:sz w:val="28"/>
          <w:szCs w:val="28"/>
          <w:lang w:val="uk-UA" w:eastAsia="en-US"/>
        </w:rPr>
        <w:t>відхиляється;</w:t>
      </w:r>
    </w:p>
    <w:p w:rsidR="00DC59D9" w:rsidRPr="008F3D60" w:rsidRDefault="00DC59D9" w:rsidP="00FA2B6B">
      <w:pPr>
        <w:widowControl w:val="0"/>
        <w:shd w:val="clear" w:color="auto" w:fill="FFFFFF"/>
        <w:autoSpaceDE w:val="0"/>
        <w:autoSpaceDN w:val="0"/>
        <w:adjustRightInd w:val="0"/>
        <w:ind w:left="0" w:firstLine="720"/>
        <w:jc w:val="both"/>
        <w:rPr>
          <w:rFonts w:eastAsia="Calibri"/>
          <w:sz w:val="28"/>
          <w:szCs w:val="28"/>
          <w:lang w:val="uk-UA" w:eastAsia="en-US"/>
        </w:rPr>
      </w:pPr>
      <w:r w:rsidRPr="008F3D60">
        <w:rPr>
          <w:rFonts w:eastAsia="Calibri"/>
          <w:i/>
          <w:iCs/>
          <w:position w:val="-16"/>
          <w:sz w:val="28"/>
          <w:szCs w:val="28"/>
          <w:lang w:val="uk-UA" w:eastAsia="en-US"/>
        </w:rPr>
        <w:object w:dxaOrig="1005" w:dyaOrig="435">
          <v:shape id="_x0000_i1652" type="#_x0000_t75" style="width:49.6pt;height:22.4pt" o:ole="">
            <v:imagedata r:id="rId1197" o:title=""/>
          </v:shape>
          <o:OLEObject Type="Embed" ProgID="Equation.3" ShapeID="_x0000_i1652" DrawAspect="Content" ObjectID="_1780147005" r:id="rId1198"/>
        </w:object>
      </w:r>
      <w:r w:rsidRPr="008F3D60">
        <w:rPr>
          <w:rFonts w:eastAsia="Calibri"/>
          <w:i/>
          <w:iCs/>
          <w:sz w:val="28"/>
          <w:szCs w:val="28"/>
          <w:lang w:val="uk-UA" w:eastAsia="en-US"/>
        </w:rPr>
        <w:t xml:space="preserve">, </w:t>
      </w:r>
      <w:r w:rsidRPr="008F3D60">
        <w:rPr>
          <w:rFonts w:eastAsia="Calibri"/>
          <w:sz w:val="28"/>
          <w:szCs w:val="28"/>
          <w:lang w:val="uk-UA" w:eastAsia="en-US"/>
        </w:rPr>
        <w:t xml:space="preserve">то нульова гіпотеза про відсутність впливу фактору </w:t>
      </w:r>
      <w:r w:rsidRPr="008F3D60">
        <w:rPr>
          <w:rFonts w:eastAsia="Calibri"/>
          <w:i/>
          <w:iCs/>
          <w:sz w:val="28"/>
          <w:szCs w:val="28"/>
          <w:lang w:val="uk-UA" w:eastAsia="en-US"/>
        </w:rPr>
        <w:t xml:space="preserve">А </w:t>
      </w:r>
      <w:r w:rsidRPr="008F3D60">
        <w:rPr>
          <w:rFonts w:eastAsia="Calibri"/>
          <w:sz w:val="28"/>
          <w:szCs w:val="28"/>
          <w:lang w:val="uk-UA" w:eastAsia="en-US"/>
        </w:rPr>
        <w:t>відхиляється;</w:t>
      </w:r>
    </w:p>
    <w:p w:rsidR="00DC59D9" w:rsidRPr="008F3D60" w:rsidRDefault="00DC59D9" w:rsidP="00FA2B6B">
      <w:pPr>
        <w:widowControl w:val="0"/>
        <w:shd w:val="clear" w:color="auto" w:fill="FFFFFF"/>
        <w:autoSpaceDE w:val="0"/>
        <w:autoSpaceDN w:val="0"/>
        <w:adjustRightInd w:val="0"/>
        <w:ind w:left="0" w:firstLine="720"/>
        <w:jc w:val="both"/>
        <w:rPr>
          <w:rFonts w:eastAsia="Calibri"/>
          <w:sz w:val="28"/>
          <w:szCs w:val="28"/>
          <w:lang w:val="uk-UA" w:eastAsia="en-US"/>
        </w:rPr>
      </w:pPr>
      <w:r w:rsidRPr="008F3D60">
        <w:rPr>
          <w:rFonts w:eastAsia="Calibri"/>
          <w:i/>
          <w:iCs/>
          <w:position w:val="-16"/>
          <w:sz w:val="28"/>
          <w:szCs w:val="28"/>
          <w:lang w:val="uk-UA" w:eastAsia="en-US"/>
        </w:rPr>
        <w:object w:dxaOrig="1155" w:dyaOrig="435">
          <v:shape id="_x0000_i1653" type="#_x0000_t75" style="width:57.05pt;height:22.4pt" o:ole="">
            <v:imagedata r:id="rId1199" o:title=""/>
          </v:shape>
          <o:OLEObject Type="Embed" ProgID="Equation.3" ShapeID="_x0000_i1653" DrawAspect="Content" ObjectID="_1780147006" r:id="rId1200"/>
        </w:object>
      </w:r>
      <w:r w:rsidRPr="008F3D60">
        <w:rPr>
          <w:rFonts w:eastAsia="Calibri"/>
          <w:sz w:val="28"/>
          <w:szCs w:val="28"/>
          <w:lang w:val="uk-UA" w:eastAsia="en-US"/>
        </w:rPr>
        <w:t xml:space="preserve">, то нульова гіпотеза про відсутність спільного впливу факторів </w:t>
      </w:r>
      <w:r w:rsidRPr="008F3D60">
        <w:rPr>
          <w:rFonts w:eastAsia="Calibri"/>
          <w:i/>
          <w:iCs/>
          <w:sz w:val="28"/>
          <w:szCs w:val="28"/>
          <w:lang w:val="uk-UA" w:eastAsia="en-US"/>
        </w:rPr>
        <w:t xml:space="preserve">A </w:t>
      </w:r>
      <w:r w:rsidRPr="008F3D60">
        <w:rPr>
          <w:rFonts w:eastAsia="Calibri"/>
          <w:iCs/>
          <w:sz w:val="28"/>
          <w:szCs w:val="28"/>
          <w:lang w:val="uk-UA" w:eastAsia="en-US"/>
        </w:rPr>
        <w:t>і</w:t>
      </w:r>
      <w:r w:rsidRPr="008F3D60">
        <w:rPr>
          <w:rFonts w:eastAsia="Calibri"/>
          <w:i/>
          <w:iCs/>
          <w:sz w:val="28"/>
          <w:szCs w:val="28"/>
          <w:lang w:val="uk-UA" w:eastAsia="en-US"/>
        </w:rPr>
        <w:t xml:space="preserve"> В </w:t>
      </w:r>
      <w:r w:rsidRPr="008F3D60">
        <w:rPr>
          <w:rFonts w:eastAsia="Calibri"/>
          <w:sz w:val="28"/>
          <w:szCs w:val="28"/>
          <w:lang w:val="uk-UA" w:eastAsia="en-US"/>
        </w:rPr>
        <w:t>відхиляється.</w:t>
      </w:r>
    </w:p>
    <w:p w:rsidR="00DC59D9" w:rsidRPr="008F3D60" w:rsidRDefault="00DC59D9" w:rsidP="00FA2B6B">
      <w:pPr>
        <w:shd w:val="clear" w:color="auto" w:fill="FFFFFF"/>
        <w:ind w:left="0" w:right="6" w:firstLine="720"/>
        <w:jc w:val="both"/>
        <w:rPr>
          <w:rFonts w:eastAsia="Calibri"/>
          <w:sz w:val="28"/>
          <w:szCs w:val="28"/>
          <w:lang w:val="uk-UA" w:eastAsia="en-US"/>
        </w:rPr>
      </w:pPr>
      <w:r w:rsidRPr="008F3D60">
        <w:rPr>
          <w:rFonts w:eastAsia="Calibri"/>
          <w:bCs/>
          <w:sz w:val="28"/>
          <w:szCs w:val="28"/>
          <w:u w:val="single"/>
          <w:lang w:val="uk-UA" w:eastAsia="en-US"/>
        </w:rPr>
        <w:t>Приклад.</w:t>
      </w:r>
      <w:r w:rsidRPr="008F3D60">
        <w:rPr>
          <w:rFonts w:eastAsia="Calibri"/>
          <w:sz w:val="28"/>
          <w:szCs w:val="28"/>
          <w:lang w:val="uk-UA" w:eastAsia="en-US"/>
        </w:rPr>
        <w:t xml:space="preserve">При рівні значимості </w:t>
      </w:r>
      <w:r w:rsidRPr="008F3D60">
        <w:rPr>
          <w:rFonts w:eastAsia="Calibri"/>
          <w:sz w:val="28"/>
          <w:szCs w:val="28"/>
          <w:lang w:val="uk-UA" w:eastAsia="en-US"/>
        </w:rPr>
        <w:sym w:font="Symbol" w:char="F061"/>
      </w:r>
      <w:r w:rsidRPr="008F3D60">
        <w:rPr>
          <w:rFonts w:eastAsia="Calibri"/>
          <w:sz w:val="28"/>
          <w:szCs w:val="28"/>
          <w:lang w:val="uk-UA" w:eastAsia="en-US"/>
        </w:rPr>
        <w:t xml:space="preserve">= 0,05 перевірити,  чи існує вплив факторів </w:t>
      </w:r>
      <w:r w:rsidRPr="008F3D60">
        <w:rPr>
          <w:rFonts w:eastAsia="Calibri"/>
          <w:i/>
          <w:iCs/>
          <w:sz w:val="28"/>
          <w:szCs w:val="28"/>
          <w:lang w:val="uk-UA" w:eastAsia="en-US"/>
        </w:rPr>
        <w:t xml:space="preserve">А </w:t>
      </w:r>
      <w:r w:rsidRPr="008F3D60">
        <w:rPr>
          <w:rFonts w:eastAsia="Calibri"/>
          <w:iCs/>
          <w:sz w:val="28"/>
          <w:szCs w:val="28"/>
          <w:lang w:val="uk-UA" w:eastAsia="en-US"/>
        </w:rPr>
        <w:t>і</w:t>
      </w:r>
      <w:r w:rsidRPr="008F3D60">
        <w:rPr>
          <w:rFonts w:eastAsia="Calibri"/>
          <w:i/>
          <w:iCs/>
          <w:sz w:val="28"/>
          <w:szCs w:val="28"/>
          <w:lang w:val="uk-UA" w:eastAsia="en-US"/>
        </w:rPr>
        <w:t xml:space="preserve"> В, </w:t>
      </w:r>
      <w:r w:rsidRPr="008F3D60">
        <w:rPr>
          <w:rFonts w:eastAsia="Calibri"/>
          <w:iCs/>
          <w:sz w:val="28"/>
          <w:szCs w:val="28"/>
          <w:lang w:val="uk-UA" w:eastAsia="en-US"/>
        </w:rPr>
        <w:t>а</w:t>
      </w:r>
      <w:r w:rsidRPr="008F3D60">
        <w:rPr>
          <w:rFonts w:eastAsia="Calibri"/>
          <w:sz w:val="28"/>
          <w:szCs w:val="28"/>
          <w:lang w:val="uk-UA" w:eastAsia="en-US"/>
        </w:rPr>
        <w:t xml:space="preserve">також їх спільного впливу на ознаку </w:t>
      </w:r>
      <w:r w:rsidRPr="008F3D60">
        <w:rPr>
          <w:rFonts w:eastAsia="Calibri"/>
          <w:i/>
          <w:iCs/>
          <w:sz w:val="28"/>
          <w:szCs w:val="28"/>
          <w:lang w:val="uk-UA" w:eastAsia="en-US"/>
        </w:rPr>
        <w:t xml:space="preserve">X, </w:t>
      </w:r>
      <w:r w:rsidRPr="008F3D60">
        <w:rPr>
          <w:rFonts w:eastAsia="Calibri"/>
          <w:sz w:val="28"/>
          <w:szCs w:val="28"/>
          <w:lang w:val="uk-UA" w:eastAsia="en-US"/>
        </w:rPr>
        <w:t>для результатів ви</w:t>
      </w:r>
      <w:r w:rsidR="00A73B33" w:rsidRPr="008F3D60">
        <w:rPr>
          <w:rFonts w:eastAsia="Calibri"/>
          <w:sz w:val="28"/>
          <w:szCs w:val="28"/>
          <w:lang w:val="uk-UA" w:eastAsia="en-US"/>
        </w:rPr>
        <w:t>пробувань, наведених у таблиці 8</w:t>
      </w:r>
      <w:r w:rsidRPr="008F3D60">
        <w:rPr>
          <w:rFonts w:eastAsia="Calibri"/>
          <w:sz w:val="28"/>
          <w:szCs w:val="28"/>
          <w:lang w:val="uk-UA" w:eastAsia="en-US"/>
        </w:rPr>
        <w:t>.8.</w:t>
      </w:r>
    </w:p>
    <w:p w:rsidR="00DC59D9" w:rsidRPr="008F3D60" w:rsidRDefault="00DC59D9" w:rsidP="00FA2B6B">
      <w:pPr>
        <w:shd w:val="clear" w:color="auto" w:fill="FFFFFF"/>
        <w:ind w:left="0" w:firstLine="720"/>
        <w:jc w:val="right"/>
        <w:rPr>
          <w:rFonts w:eastAsia="Calibri"/>
          <w:sz w:val="28"/>
          <w:szCs w:val="28"/>
          <w:lang w:val="uk-UA" w:eastAsia="en-US"/>
        </w:rPr>
      </w:pPr>
      <w:r w:rsidRPr="008F3D60">
        <w:rPr>
          <w:rFonts w:eastAsia="Calibri"/>
          <w:sz w:val="28"/>
          <w:szCs w:val="28"/>
          <w:lang w:val="uk-UA" w:eastAsia="en-US"/>
        </w:rPr>
        <w:t>Таблиця 8.8</w:t>
      </w:r>
    </w:p>
    <w:tbl>
      <w:tblPr>
        <w:tblW w:w="0" w:type="auto"/>
        <w:tblInd w:w="1527" w:type="dxa"/>
        <w:tblCellMar>
          <w:left w:w="40" w:type="dxa"/>
          <w:right w:w="40" w:type="dxa"/>
        </w:tblCellMar>
        <w:tblLook w:val="04A0"/>
      </w:tblPr>
      <w:tblGrid>
        <w:gridCol w:w="1306"/>
        <w:gridCol w:w="1364"/>
        <w:gridCol w:w="1644"/>
        <w:gridCol w:w="1644"/>
      </w:tblGrid>
      <w:tr w:rsidR="00DC59D9" w:rsidRPr="008F3D60" w:rsidTr="00DC59D9">
        <w:trPr>
          <w:trHeight w:hRule="exact" w:val="317"/>
        </w:trPr>
        <w:tc>
          <w:tcPr>
            <w:tcW w:w="0" w:type="auto"/>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Рівень</w:t>
            </w:r>
          </w:p>
          <w:p w:rsidR="00DC59D9" w:rsidRPr="008F3D60" w:rsidRDefault="00DC59D9" w:rsidP="004847EC">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 xml:space="preserve"> фактор</w:t>
            </w:r>
            <w:r w:rsidR="004847EC">
              <w:rPr>
                <w:rFonts w:eastAsia="Calibri"/>
                <w:sz w:val="28"/>
                <w:szCs w:val="28"/>
                <w:lang w:val="uk-UA" w:eastAsia="en-US"/>
              </w:rPr>
              <w:t>у</w:t>
            </w:r>
            <w:r w:rsidRPr="008F3D60">
              <w:rPr>
                <w:rFonts w:eastAsia="Calibri"/>
                <w:i/>
                <w:iCs/>
                <w:sz w:val="28"/>
                <w:szCs w:val="28"/>
                <w:lang w:val="uk-UA" w:eastAsia="en-US"/>
              </w:rPr>
              <w:t>А</w:t>
            </w:r>
          </w:p>
        </w:tc>
        <w:tc>
          <w:tcPr>
            <w:tcW w:w="0" w:type="auto"/>
            <w:gridSpan w:val="3"/>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4847EC">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Рівень фактор</w:t>
            </w:r>
            <w:r w:rsidR="004847EC">
              <w:rPr>
                <w:rFonts w:eastAsia="Calibri"/>
                <w:sz w:val="28"/>
                <w:szCs w:val="28"/>
                <w:lang w:val="uk-UA" w:eastAsia="en-US"/>
              </w:rPr>
              <w:t>у</w:t>
            </w:r>
            <w:r w:rsidRPr="008F3D60">
              <w:rPr>
                <w:rFonts w:eastAsia="Calibri"/>
                <w:i/>
                <w:iCs/>
                <w:sz w:val="28"/>
                <w:szCs w:val="28"/>
                <w:lang w:val="uk-UA" w:eastAsia="en-US"/>
              </w:rPr>
              <w:t>В</w:t>
            </w:r>
          </w:p>
        </w:tc>
      </w:tr>
      <w:tr w:rsidR="00DC59D9" w:rsidRPr="008F3D60" w:rsidTr="00DC59D9">
        <w:trPr>
          <w:trHeight w:hRule="exact" w:val="374"/>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tcPr>
          <w:p w:rsidR="00DC59D9" w:rsidRPr="008F3D60" w:rsidRDefault="00DC59D9" w:rsidP="00FA2B6B">
            <w:pPr>
              <w:ind w:left="0" w:firstLine="0"/>
              <w:jc w:val="center"/>
              <w:rPr>
                <w:rFonts w:eastAsia="Calibri"/>
                <w:sz w:val="28"/>
                <w:szCs w:val="28"/>
                <w:lang w:val="uk-UA" w:eastAsia="en-US"/>
              </w:rPr>
            </w:pPr>
          </w:p>
          <w:p w:rsidR="00DC59D9" w:rsidRPr="008F3D60" w:rsidRDefault="00DC59D9" w:rsidP="00FA2B6B">
            <w:pPr>
              <w:shd w:val="clear" w:color="auto" w:fill="FFFFFF"/>
              <w:ind w:left="0" w:firstLine="0"/>
              <w:jc w:val="center"/>
              <w:rPr>
                <w:rFonts w:eastAsia="Calibri"/>
                <w:b/>
                <w:i/>
                <w:sz w:val="28"/>
                <w:szCs w:val="28"/>
                <w:vertAlign w:val="subscript"/>
                <w:lang w:val="uk-UA" w:eastAsia="en-US"/>
              </w:rPr>
            </w:pPr>
            <w:r w:rsidRPr="008F3D60">
              <w:rPr>
                <w:rFonts w:eastAsia="Calibri"/>
                <w:b/>
                <w:i/>
                <w:sz w:val="28"/>
                <w:szCs w:val="28"/>
                <w:lang w:val="uk-UA" w:eastAsia="en-US"/>
              </w:rPr>
              <w:t>В</w:t>
            </w:r>
            <w:r w:rsidRPr="008F3D60">
              <w:rPr>
                <w:rFonts w:eastAsia="Calibri"/>
                <w:b/>
                <w:i/>
                <w:sz w:val="28"/>
                <w:szCs w:val="28"/>
                <w:vertAlign w:val="subscript"/>
                <w:lang w:val="uk-UA" w:eastAsia="en-US"/>
              </w:rPr>
              <w:t>1</w:t>
            </w:r>
          </w:p>
        </w:tc>
        <w:tc>
          <w:tcPr>
            <w:tcW w:w="0" w:type="auto"/>
            <w:tcBorders>
              <w:top w:val="single" w:sz="6" w:space="0" w:color="auto"/>
              <w:left w:val="single" w:sz="6"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vertAlign w:val="subscript"/>
                <w:lang w:val="uk-UA" w:eastAsia="en-US"/>
              </w:rPr>
            </w:pPr>
            <w:r w:rsidRPr="008F3D60">
              <w:rPr>
                <w:rFonts w:eastAsia="Calibri"/>
                <w:b/>
                <w:i/>
                <w:sz w:val="28"/>
                <w:szCs w:val="28"/>
                <w:lang w:val="uk-UA" w:eastAsia="en-US"/>
              </w:rPr>
              <w:t>В</w:t>
            </w:r>
            <w:r w:rsidRPr="008F3D60">
              <w:rPr>
                <w:rFonts w:eastAsia="Calibri"/>
                <w:b/>
                <w:i/>
                <w:sz w:val="28"/>
                <w:szCs w:val="28"/>
                <w:vertAlign w:val="subscript"/>
                <w:lang w:val="uk-UA" w:eastAsia="en-US"/>
              </w:rPr>
              <w:t>2</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vertAlign w:val="subscript"/>
                <w:lang w:val="uk-UA" w:eastAsia="en-US"/>
              </w:rPr>
            </w:pPr>
            <w:r w:rsidRPr="008F3D60">
              <w:rPr>
                <w:rFonts w:eastAsia="Calibri"/>
                <w:b/>
                <w:i/>
                <w:sz w:val="28"/>
                <w:szCs w:val="28"/>
                <w:lang w:val="uk-UA" w:eastAsia="en-US"/>
              </w:rPr>
              <w:t>В</w:t>
            </w:r>
            <w:r w:rsidRPr="008F3D60">
              <w:rPr>
                <w:rFonts w:eastAsia="Calibri"/>
                <w:b/>
                <w:i/>
                <w:sz w:val="28"/>
                <w:szCs w:val="28"/>
                <w:vertAlign w:val="subscript"/>
                <w:lang w:val="uk-UA" w:eastAsia="en-US"/>
              </w:rPr>
              <w:t>3</w:t>
            </w:r>
          </w:p>
        </w:tc>
      </w:tr>
      <w:tr w:rsidR="00DC59D9" w:rsidRPr="008F3D60" w:rsidTr="00DC59D9">
        <w:trPr>
          <w:trHeight w:hRule="exact" w:val="382"/>
        </w:trPr>
        <w:tc>
          <w:tcPr>
            <w:tcW w:w="0" w:type="auto"/>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vertAlign w:val="subscript"/>
                <w:lang w:val="uk-UA" w:eastAsia="en-US"/>
              </w:rPr>
            </w:pPr>
            <w:r w:rsidRPr="008F3D60">
              <w:rPr>
                <w:rFonts w:eastAsia="Calibri"/>
                <w:b/>
                <w:i/>
                <w:sz w:val="28"/>
                <w:szCs w:val="28"/>
                <w:lang w:val="uk-UA" w:eastAsia="en-US"/>
              </w:rPr>
              <w:t>А</w:t>
            </w:r>
            <w:r w:rsidRPr="008F3D60">
              <w:rPr>
                <w:rFonts w:eastAsia="Calibri"/>
                <w:b/>
                <w:i/>
                <w:sz w:val="28"/>
                <w:szCs w:val="28"/>
                <w:vertAlign w:val="subscript"/>
                <w:lang w:val="uk-UA" w:eastAsia="en-US"/>
              </w:rPr>
              <w:t>1</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 8; 7; 10</w:t>
            </w:r>
          </w:p>
        </w:tc>
        <w:tc>
          <w:tcPr>
            <w:tcW w:w="0" w:type="auto"/>
            <w:tcBorders>
              <w:top w:val="single" w:sz="12" w:space="0" w:color="auto"/>
              <w:left w:val="single" w:sz="6"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 12; 14; 12</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 8; 10; 10</w:t>
            </w:r>
          </w:p>
        </w:tc>
      </w:tr>
      <w:tr w:rsidR="00DC59D9" w:rsidRPr="008F3D60" w:rsidTr="00DC59D9">
        <w:trPr>
          <w:trHeight w:hRule="exact" w:val="403"/>
        </w:trPr>
        <w:tc>
          <w:tcPr>
            <w:tcW w:w="0" w:type="auto"/>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vertAlign w:val="subscript"/>
                <w:lang w:val="uk-UA" w:eastAsia="en-US"/>
              </w:rPr>
            </w:pPr>
            <w:r w:rsidRPr="008F3D60">
              <w:rPr>
                <w:rFonts w:eastAsia="Calibri"/>
                <w:b/>
                <w:i/>
                <w:sz w:val="28"/>
                <w:szCs w:val="28"/>
                <w:lang w:val="uk-UA" w:eastAsia="en-US"/>
              </w:rPr>
              <w:t>А</w:t>
            </w:r>
            <w:r w:rsidRPr="008F3D60">
              <w:rPr>
                <w:rFonts w:eastAsia="Calibri"/>
                <w:b/>
                <w:i/>
                <w:sz w:val="28"/>
                <w:szCs w:val="28"/>
                <w:vertAlign w:val="subscript"/>
                <w:lang w:val="uk-UA" w:eastAsia="en-US"/>
              </w:rPr>
              <w:t>2</w: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 8; 8; 7</w:t>
            </w:r>
          </w:p>
        </w:tc>
        <w:tc>
          <w:tcPr>
            <w:tcW w:w="0" w:type="auto"/>
            <w:tcBorders>
              <w:top w:val="single" w:sz="6" w:space="0" w:color="auto"/>
              <w:left w:val="single" w:sz="6"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 13; 11; 14</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13; 15; 12; 10</w:t>
            </w:r>
          </w:p>
        </w:tc>
      </w:tr>
    </w:tbl>
    <w:p w:rsidR="00DC59D9" w:rsidRPr="008F3D60" w:rsidRDefault="00DC59D9" w:rsidP="00FA2B6B">
      <w:pPr>
        <w:widowControl w:val="0"/>
        <w:shd w:val="clear" w:color="auto" w:fill="FFFFFF"/>
        <w:autoSpaceDE w:val="0"/>
        <w:autoSpaceDN w:val="0"/>
        <w:adjustRightInd w:val="0"/>
        <w:ind w:left="0" w:right="14" w:firstLine="708"/>
        <w:jc w:val="both"/>
        <w:rPr>
          <w:rFonts w:eastAsia="Calibri"/>
          <w:sz w:val="28"/>
          <w:szCs w:val="28"/>
          <w:lang w:val="uk-UA" w:eastAsia="en-US"/>
        </w:rPr>
      </w:pPr>
    </w:p>
    <w:p w:rsidR="00DC59D9" w:rsidRPr="008F3D60" w:rsidRDefault="00DC59D9" w:rsidP="00FA2B6B">
      <w:pPr>
        <w:widowControl w:val="0"/>
        <w:shd w:val="clear" w:color="auto" w:fill="FFFFFF"/>
        <w:autoSpaceDE w:val="0"/>
        <w:autoSpaceDN w:val="0"/>
        <w:adjustRightInd w:val="0"/>
        <w:ind w:left="0" w:right="14" w:firstLine="708"/>
        <w:jc w:val="both"/>
        <w:rPr>
          <w:rFonts w:eastAsia="Calibri"/>
          <w:sz w:val="28"/>
          <w:szCs w:val="28"/>
          <w:lang w:val="uk-UA" w:eastAsia="en-US"/>
        </w:rPr>
      </w:pPr>
      <w:r w:rsidRPr="008F3D60">
        <w:rPr>
          <w:rFonts w:eastAsia="Calibri"/>
          <w:sz w:val="28"/>
          <w:szCs w:val="28"/>
          <w:lang w:val="uk-UA" w:eastAsia="en-US"/>
        </w:rPr>
        <w:lastRenderedPageBreak/>
        <w:t>Використовуючи табл</w:t>
      </w:r>
      <w:r w:rsidR="003546E5" w:rsidRPr="008F3D60">
        <w:rPr>
          <w:rFonts w:eastAsia="Calibri"/>
          <w:sz w:val="28"/>
          <w:szCs w:val="28"/>
          <w:lang w:val="uk-UA" w:eastAsia="en-US"/>
        </w:rPr>
        <w:t>ицю</w:t>
      </w:r>
      <w:r w:rsidRPr="008F3D60">
        <w:rPr>
          <w:rFonts w:eastAsia="Calibri"/>
          <w:sz w:val="28"/>
          <w:szCs w:val="28"/>
          <w:lang w:val="uk-UA" w:eastAsia="en-US"/>
        </w:rPr>
        <w:t xml:space="preserve"> 8.8 і формули (8.23) ÷ (8.27), складемо таблицю 8.9 і обчислимо суми квадратів відхилень </w:t>
      </w:r>
      <w:r w:rsidRPr="008F3D60">
        <w:rPr>
          <w:rFonts w:eastAsia="Calibri"/>
          <w:position w:val="-12"/>
          <w:sz w:val="28"/>
          <w:szCs w:val="28"/>
          <w:lang w:val="uk-UA" w:eastAsia="en-US"/>
        </w:rPr>
        <w:object w:dxaOrig="1155" w:dyaOrig="435">
          <v:shape id="_x0000_i1654" type="#_x0000_t75" style="width:59.1pt;height:22.4pt" o:ole="">
            <v:imagedata r:id="rId1201" o:title=""/>
          </v:shape>
          <o:OLEObject Type="Embed" ProgID="Equation.3" ShapeID="_x0000_i1654" DrawAspect="Content" ObjectID="_1780147007" r:id="rId1202"/>
        </w:object>
      </w:r>
      <w:r w:rsidR="0064238B" w:rsidRPr="008F3D60">
        <w:rPr>
          <w:rFonts w:eastAsia="Calibri"/>
          <w:sz w:val="28"/>
          <w:szCs w:val="28"/>
          <w:lang w:val="uk-UA" w:eastAsia="en-US"/>
        </w:rPr>
        <w:t>.</w:t>
      </w:r>
    </w:p>
    <w:p w:rsidR="00DC59D9" w:rsidRPr="008F3D60" w:rsidRDefault="00DC59D9" w:rsidP="00FA2B6B">
      <w:pPr>
        <w:widowControl w:val="0"/>
        <w:shd w:val="clear" w:color="auto" w:fill="FFFFFF"/>
        <w:autoSpaceDE w:val="0"/>
        <w:autoSpaceDN w:val="0"/>
        <w:adjustRightInd w:val="0"/>
        <w:ind w:left="0" w:right="14" w:firstLine="708"/>
        <w:jc w:val="both"/>
        <w:rPr>
          <w:rFonts w:eastAsia="Calibri"/>
          <w:sz w:val="28"/>
          <w:szCs w:val="28"/>
          <w:lang w:val="uk-UA" w:eastAsia="en-US"/>
        </w:rPr>
      </w:pPr>
    </w:p>
    <w:p w:rsidR="00DC59D9" w:rsidRPr="008F3D60" w:rsidRDefault="00DC59D9" w:rsidP="00FA2B6B">
      <w:pPr>
        <w:shd w:val="clear" w:color="auto" w:fill="FFFFFF"/>
        <w:ind w:left="0" w:firstLine="720"/>
        <w:jc w:val="right"/>
        <w:rPr>
          <w:rFonts w:eastAsia="Calibri"/>
          <w:sz w:val="28"/>
          <w:szCs w:val="28"/>
          <w:lang w:val="uk-UA" w:eastAsia="en-US"/>
        </w:rPr>
      </w:pPr>
      <w:r w:rsidRPr="008F3D60">
        <w:rPr>
          <w:rFonts w:eastAsia="Calibri"/>
          <w:sz w:val="28"/>
          <w:szCs w:val="28"/>
          <w:lang w:val="uk-UA" w:eastAsia="en-US"/>
        </w:rPr>
        <w:t>Таблиця 8.9</w:t>
      </w:r>
    </w:p>
    <w:tbl>
      <w:tblPr>
        <w:tblW w:w="0" w:type="auto"/>
        <w:jc w:val="center"/>
        <w:tblCellMar>
          <w:left w:w="40" w:type="dxa"/>
          <w:right w:w="40" w:type="dxa"/>
        </w:tblCellMar>
        <w:tblLook w:val="04A0"/>
      </w:tblPr>
      <w:tblGrid>
        <w:gridCol w:w="964"/>
        <w:gridCol w:w="640"/>
        <w:gridCol w:w="529"/>
        <w:gridCol w:w="640"/>
        <w:gridCol w:w="529"/>
        <w:gridCol w:w="640"/>
        <w:gridCol w:w="529"/>
        <w:gridCol w:w="814"/>
        <w:gridCol w:w="861"/>
        <w:gridCol w:w="1742"/>
      </w:tblGrid>
      <w:tr w:rsidR="00DC59D9" w:rsidRPr="008F3D60" w:rsidTr="00DC59D9">
        <w:trPr>
          <w:trHeight w:val="20"/>
          <w:tblHeader/>
          <w:jc w:val="center"/>
        </w:trPr>
        <w:tc>
          <w:tcPr>
            <w:tcW w:w="939" w:type="dxa"/>
            <w:vMerge w:val="restart"/>
            <w:tcBorders>
              <w:top w:val="single" w:sz="12" w:space="0" w:color="auto"/>
              <w:left w:val="single" w:sz="12" w:space="0" w:color="auto"/>
              <w:bottom w:val="single" w:sz="12" w:space="0" w:color="auto"/>
              <w:right w:val="single" w:sz="12" w:space="0" w:color="auto"/>
              <w:tl2br w:val="single" w:sz="12" w:space="0" w:color="auto"/>
            </w:tcBorders>
            <w:shd w:val="clear" w:color="auto" w:fill="FFFFFF"/>
            <w:vAlign w:val="center"/>
            <w:hideMark/>
          </w:tcPr>
          <w:p w:rsidR="00DC59D9" w:rsidRPr="008F3D60" w:rsidRDefault="00DC59D9" w:rsidP="00FA2B6B">
            <w:pPr>
              <w:shd w:val="clear" w:color="auto" w:fill="FFFFFF"/>
              <w:ind w:left="0" w:firstLine="0"/>
              <w:jc w:val="right"/>
              <w:rPr>
                <w:rFonts w:eastAsia="Calibri"/>
                <w:b/>
                <w:i/>
                <w:sz w:val="28"/>
                <w:szCs w:val="28"/>
                <w:lang w:val="uk-UA" w:eastAsia="en-US"/>
              </w:rPr>
            </w:pPr>
            <w:r w:rsidRPr="008F3D60">
              <w:rPr>
                <w:rFonts w:eastAsia="Calibri"/>
                <w:b/>
                <w:i/>
                <w:sz w:val="28"/>
                <w:szCs w:val="28"/>
                <w:lang w:val="uk-UA" w:eastAsia="en-US"/>
              </w:rPr>
              <w:t>В</w:t>
            </w:r>
          </w:p>
          <w:p w:rsidR="00DC59D9" w:rsidRPr="008F3D60" w:rsidRDefault="00DC59D9" w:rsidP="00FA2B6B">
            <w:pPr>
              <w:shd w:val="clear" w:color="auto" w:fill="FFFFFF"/>
              <w:ind w:left="0" w:firstLine="0"/>
              <w:rPr>
                <w:rFonts w:eastAsia="Calibri"/>
                <w:b/>
                <w:i/>
                <w:sz w:val="28"/>
                <w:szCs w:val="28"/>
                <w:lang w:val="uk-UA" w:eastAsia="en-US"/>
              </w:rPr>
            </w:pPr>
            <w:r w:rsidRPr="008F3D60">
              <w:rPr>
                <w:rFonts w:eastAsia="Calibri"/>
                <w:b/>
                <w:i/>
                <w:sz w:val="28"/>
                <w:szCs w:val="28"/>
                <w:lang w:val="uk-UA" w:eastAsia="en-US"/>
              </w:rPr>
              <w:t>А</w:t>
            </w:r>
          </w:p>
        </w:tc>
        <w:tc>
          <w:tcPr>
            <w:tcW w:w="0" w:type="auto"/>
            <w:gridSpan w:val="2"/>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vertAlign w:val="subscript"/>
                <w:lang w:val="uk-UA" w:eastAsia="en-US"/>
              </w:rPr>
            </w:pPr>
            <w:r w:rsidRPr="008F3D60">
              <w:rPr>
                <w:rFonts w:eastAsia="Calibri"/>
                <w:b/>
                <w:i/>
                <w:sz w:val="28"/>
                <w:szCs w:val="28"/>
                <w:lang w:val="uk-UA" w:eastAsia="en-US"/>
              </w:rPr>
              <w:t>В</w:t>
            </w:r>
            <w:r w:rsidRPr="008F3D60">
              <w:rPr>
                <w:rFonts w:eastAsia="Calibri"/>
                <w:b/>
                <w:i/>
                <w:sz w:val="28"/>
                <w:szCs w:val="28"/>
                <w:vertAlign w:val="subscript"/>
                <w:lang w:val="uk-UA" w:eastAsia="en-US"/>
              </w:rPr>
              <w:t>1</w:t>
            </w:r>
          </w:p>
        </w:tc>
        <w:tc>
          <w:tcPr>
            <w:tcW w:w="0" w:type="auto"/>
            <w:gridSpan w:val="2"/>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vertAlign w:val="subscript"/>
                <w:lang w:val="uk-UA" w:eastAsia="en-US"/>
              </w:rPr>
            </w:pPr>
            <w:r w:rsidRPr="008F3D60">
              <w:rPr>
                <w:rFonts w:eastAsia="Calibri"/>
                <w:b/>
                <w:i/>
                <w:sz w:val="28"/>
                <w:szCs w:val="28"/>
                <w:lang w:val="uk-UA" w:eastAsia="en-US"/>
              </w:rPr>
              <w:t>В</w:t>
            </w:r>
            <w:r w:rsidRPr="008F3D60">
              <w:rPr>
                <w:rFonts w:eastAsia="Calibri"/>
                <w:b/>
                <w:i/>
                <w:sz w:val="28"/>
                <w:szCs w:val="28"/>
                <w:vertAlign w:val="subscript"/>
                <w:lang w:val="uk-UA" w:eastAsia="en-US"/>
              </w:rPr>
              <w:t>2</w:t>
            </w:r>
          </w:p>
        </w:tc>
        <w:tc>
          <w:tcPr>
            <w:tcW w:w="0" w:type="auto"/>
            <w:gridSpan w:val="2"/>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vertAlign w:val="subscript"/>
                <w:lang w:val="uk-UA" w:eastAsia="en-US"/>
              </w:rPr>
            </w:pPr>
            <w:r w:rsidRPr="008F3D60">
              <w:rPr>
                <w:rFonts w:eastAsia="Calibri"/>
                <w:b/>
                <w:i/>
                <w:sz w:val="28"/>
                <w:szCs w:val="28"/>
                <w:lang w:val="uk-UA" w:eastAsia="en-US"/>
              </w:rPr>
              <w:t>B</w:t>
            </w:r>
            <w:r w:rsidRPr="008F3D60">
              <w:rPr>
                <w:rFonts w:eastAsia="Calibri"/>
                <w:b/>
                <w:i/>
                <w:sz w:val="28"/>
                <w:szCs w:val="28"/>
                <w:vertAlign w:val="subscript"/>
                <w:lang w:val="uk-UA" w:eastAsia="en-US"/>
              </w:rPr>
              <w:t>3</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lang w:val="uk-UA" w:eastAsia="en-US"/>
              </w:rPr>
            </w:pPr>
            <w:r w:rsidRPr="008F3D60">
              <w:rPr>
                <w:rFonts w:eastAsia="Calibri"/>
                <w:b/>
                <w:i/>
                <w:position w:val="-38"/>
                <w:sz w:val="28"/>
                <w:szCs w:val="28"/>
                <w:lang w:val="uk-UA" w:eastAsia="en-US"/>
              </w:rPr>
              <w:object w:dxaOrig="720" w:dyaOrig="870">
                <v:shape id="_x0000_i1655" type="#_x0000_t75" style="width:36.7pt;height:44.15pt" o:ole="">
                  <v:imagedata r:id="rId1203" o:title=""/>
                </v:shape>
                <o:OLEObject Type="Embed" ProgID="Equation.3" ShapeID="_x0000_i1655" DrawAspect="Content" ObjectID="_1780147008" r:id="rId1204"/>
              </w:objec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lang w:val="uk-UA" w:eastAsia="en-US"/>
              </w:rPr>
            </w:pPr>
            <w:r w:rsidRPr="008F3D60">
              <w:rPr>
                <w:rFonts w:eastAsia="Calibri"/>
                <w:b/>
                <w:i/>
                <w:position w:val="-12"/>
                <w:sz w:val="28"/>
                <w:szCs w:val="28"/>
                <w:lang w:val="uk-UA" w:eastAsia="en-US"/>
              </w:rPr>
              <w:object w:dxaOrig="285" w:dyaOrig="435">
                <v:shape id="_x0000_i1656" type="#_x0000_t75" style="width:14.95pt;height:22.4pt" o:ole="">
                  <v:imagedata r:id="rId1205" o:title=""/>
                </v:shape>
                <o:OLEObject Type="Embed" ProgID="Equation.3" ShapeID="_x0000_i1656" DrawAspect="Content" ObjectID="_1780147009" r:id="rId1206"/>
              </w:objec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lang w:val="uk-UA" w:eastAsia="en-US"/>
              </w:rPr>
            </w:pPr>
            <w:r w:rsidRPr="008F3D60">
              <w:rPr>
                <w:rFonts w:eastAsia="Calibri"/>
                <w:b/>
                <w:i/>
                <w:position w:val="-12"/>
                <w:sz w:val="28"/>
                <w:szCs w:val="28"/>
                <w:lang w:val="uk-UA" w:eastAsia="en-US"/>
              </w:rPr>
              <w:object w:dxaOrig="435" w:dyaOrig="435">
                <v:shape id="_x0000_i1657" type="#_x0000_t75" style="width:22.4pt;height:22.4pt" o:ole="">
                  <v:imagedata r:id="rId1207" o:title=""/>
                </v:shape>
                <o:OLEObject Type="Embed" ProgID="Equation.3" ShapeID="_x0000_i1657" DrawAspect="Content" ObjectID="_1780147010" r:id="rId1208"/>
              </w:object>
            </w:r>
          </w:p>
        </w:tc>
      </w:tr>
      <w:tr w:rsidR="00DC59D9" w:rsidRPr="008F3D60" w:rsidTr="00DC59D9">
        <w:trPr>
          <w:trHeight w:val="660"/>
          <w:tblHeade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b/>
                <w:i/>
                <w:sz w:val="28"/>
                <w:szCs w:val="28"/>
                <w:lang w:val="uk-UA" w:eastAsia="en-US"/>
              </w:rPr>
            </w:pP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4"/>
                <w:sz w:val="28"/>
                <w:szCs w:val="28"/>
                <w:lang w:val="uk-UA" w:eastAsia="en-US"/>
              </w:rPr>
              <w:object w:dxaOrig="435" w:dyaOrig="435">
                <v:shape id="_x0000_i1658" type="#_x0000_t75" style="width:22.4pt;height:22.4pt" o:ole="">
                  <v:imagedata r:id="rId1209" o:title=""/>
                </v:shape>
                <o:OLEObject Type="Embed" ProgID="Equation.3" ShapeID="_x0000_i1658" DrawAspect="Content" ObjectID="_1780147011" r:id="rId1210"/>
              </w:objec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435" w:dyaOrig="435">
                <v:shape id="_x0000_i1659" type="#_x0000_t75" style="width:22.4pt;height:22.4pt" o:ole="">
                  <v:imagedata r:id="rId1211" o:title=""/>
                </v:shape>
                <o:OLEObject Type="Embed" ProgID="Equation.3" ShapeID="_x0000_i1659" DrawAspect="Content" ObjectID="_1780147012" r:id="rId1212"/>
              </w:objec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4"/>
                <w:sz w:val="28"/>
                <w:szCs w:val="28"/>
                <w:lang w:val="uk-UA" w:eastAsia="en-US"/>
              </w:rPr>
              <w:object w:dxaOrig="435" w:dyaOrig="435">
                <v:shape id="_x0000_i1660" type="#_x0000_t75" style="width:22.4pt;height:22.4pt" o:ole="">
                  <v:imagedata r:id="rId1213" o:title=""/>
                </v:shape>
                <o:OLEObject Type="Embed" ProgID="Equation.3" ShapeID="_x0000_i1660" DrawAspect="Content" ObjectID="_1780147013" r:id="rId1214"/>
              </w:objec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435" w:dyaOrig="435">
                <v:shape id="_x0000_i1661" type="#_x0000_t75" style="width:22.4pt;height:22.4pt" o:ole="">
                  <v:imagedata r:id="rId1215" o:title=""/>
                </v:shape>
                <o:OLEObject Type="Embed" ProgID="Equation.3" ShapeID="_x0000_i1661" DrawAspect="Content" ObjectID="_1780147014" r:id="rId1216"/>
              </w:objec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4"/>
                <w:sz w:val="28"/>
                <w:szCs w:val="28"/>
                <w:lang w:val="uk-UA" w:eastAsia="en-US"/>
              </w:rPr>
              <w:object w:dxaOrig="435" w:dyaOrig="435">
                <v:shape id="_x0000_i1662" type="#_x0000_t75" style="width:22.4pt;height:22.4pt" o:ole="">
                  <v:imagedata r:id="rId1217" o:title=""/>
                </v:shape>
                <o:OLEObject Type="Embed" ProgID="Equation.3" ShapeID="_x0000_i1662" DrawAspect="Content" ObjectID="_1780147015" r:id="rId1218"/>
              </w:objec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position w:val="-12"/>
                <w:sz w:val="28"/>
                <w:szCs w:val="28"/>
                <w:lang w:val="uk-UA" w:eastAsia="en-US"/>
              </w:rPr>
              <w:object w:dxaOrig="435" w:dyaOrig="435">
                <v:shape id="_x0000_i1663" type="#_x0000_t75" style="width:22.4pt;height:22.4pt" o:ole="">
                  <v:imagedata r:id="rId1219" o:title=""/>
                </v:shape>
                <o:OLEObject Type="Embed" ProgID="Equation.3" ShapeID="_x0000_i1663" DrawAspect="Content" ObjectID="_1780147016" r:id="rId1220"/>
              </w:objec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b/>
                <w:i/>
                <w:sz w:val="28"/>
                <w:szCs w:val="28"/>
                <w:lang w:val="uk-UA"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b/>
                <w:i/>
                <w:sz w:val="28"/>
                <w:szCs w:val="28"/>
                <w:lang w:val="uk-UA"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b/>
                <w:i/>
                <w:sz w:val="28"/>
                <w:szCs w:val="28"/>
                <w:lang w:val="uk-UA" w:eastAsia="en-US"/>
              </w:rPr>
            </w:pPr>
          </w:p>
        </w:tc>
      </w:tr>
      <w:tr w:rsidR="00DC59D9" w:rsidRPr="008F3D60" w:rsidTr="00DC59D9">
        <w:trPr>
          <w:trHeight w:val="20"/>
          <w:jc w:val="center"/>
        </w:trPr>
        <w:tc>
          <w:tcPr>
            <w:tcW w:w="939" w:type="dxa"/>
            <w:vMerge w:val="restart"/>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vertAlign w:val="subscript"/>
                <w:lang w:val="uk-UA" w:eastAsia="en-US"/>
              </w:rPr>
            </w:pPr>
            <w:r w:rsidRPr="008F3D60">
              <w:rPr>
                <w:rFonts w:eastAsia="Calibri"/>
                <w:b/>
                <w:i/>
                <w:sz w:val="28"/>
                <w:szCs w:val="28"/>
                <w:lang w:val="uk-UA" w:eastAsia="en-US"/>
              </w:rPr>
              <w:t>A</w:t>
            </w:r>
            <w:r w:rsidRPr="008F3D60">
              <w:rPr>
                <w:rFonts w:eastAsia="Calibri"/>
                <w:b/>
                <w:i/>
                <w:sz w:val="28"/>
                <w:szCs w:val="28"/>
                <w:vertAlign w:val="subscript"/>
                <w:lang w:val="uk-UA" w:eastAsia="en-US"/>
              </w:rPr>
              <w:t>1</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100</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64</w:t>
            </w:r>
          </w:p>
        </w:tc>
        <w:tc>
          <w:tcPr>
            <w:tcW w:w="0" w:type="auto"/>
            <w:tcBorders>
              <w:top w:val="single" w:sz="12"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w:t>
            </w:r>
          </w:p>
        </w:tc>
        <w:tc>
          <w:tcPr>
            <w:tcW w:w="0" w:type="auto"/>
            <w:tcBorders>
              <w:top w:val="single" w:sz="12"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225</w:t>
            </w:r>
          </w:p>
        </w:tc>
        <w:tc>
          <w:tcPr>
            <w:tcW w:w="0" w:type="auto"/>
            <w:vMerge w:val="restart"/>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b/>
                <w:bCs/>
                <w:sz w:val="28"/>
                <w:szCs w:val="28"/>
                <w:lang w:val="uk-UA" w:eastAsia="en-US"/>
              </w:rPr>
              <w:t>–</w:t>
            </w:r>
          </w:p>
        </w:tc>
        <w:tc>
          <w:tcPr>
            <w:tcW w:w="0" w:type="auto"/>
            <w:vMerge w:val="restart"/>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b/>
                <w:bCs/>
                <w:i/>
                <w:iCs/>
                <w:sz w:val="28"/>
                <w:szCs w:val="28"/>
                <w:lang w:val="uk-UA" w:eastAsia="en-US"/>
              </w:rPr>
              <w:t>–</w:t>
            </w:r>
          </w:p>
        </w:tc>
        <w:tc>
          <w:tcPr>
            <w:tcW w:w="0" w:type="auto"/>
            <w:vMerge w:val="restart"/>
            <w:tcBorders>
              <w:top w:val="single" w:sz="12"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r>
      <w:tr w:rsidR="00DC59D9" w:rsidRPr="008F3D60" w:rsidTr="00DC59D9">
        <w:trPr>
          <w:trHeight w:val="20"/>
          <w:jc w:val="center"/>
        </w:trPr>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
                <w:i/>
                <w:sz w:val="28"/>
                <w:szCs w:val="28"/>
                <w:vertAlign w:val="subscript"/>
                <w:lang w:val="uk-UA" w:eastAsia="en-US"/>
              </w:rPr>
            </w:pP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64</w:t>
            </w:r>
          </w:p>
        </w:tc>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
                <w:i/>
                <w:sz w:val="28"/>
                <w:szCs w:val="28"/>
                <w:vertAlign w:val="subscript"/>
                <w:lang w:val="uk-UA" w:eastAsia="en-US"/>
              </w:rPr>
            </w:pP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7</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49</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196</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100</w:t>
            </w:r>
          </w:p>
        </w:tc>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r>
      <w:tr w:rsidR="00DC59D9" w:rsidRPr="008F3D60" w:rsidTr="00DC59D9">
        <w:trPr>
          <w:trHeight w:val="20"/>
          <w:jc w:val="center"/>
        </w:trPr>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
                <w:i/>
                <w:sz w:val="28"/>
                <w:szCs w:val="28"/>
                <w:vertAlign w:val="subscript"/>
                <w:lang w:val="uk-UA" w:eastAsia="en-US"/>
              </w:rPr>
            </w:pP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100</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100</w:t>
            </w:r>
          </w:p>
        </w:tc>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vMerge/>
            <w:tcBorders>
              <w:top w:val="single" w:sz="12"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r>
      <w:tr w:rsidR="00DC59D9" w:rsidRPr="008F3D60" w:rsidTr="00DC59D9">
        <w:trPr>
          <w:trHeight w:val="600"/>
          <w:jc w:val="center"/>
        </w:trPr>
        <w:tc>
          <w:tcPr>
            <w:tcW w:w="939"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vertAlign w:val="subscript"/>
                <w:lang w:val="uk-UA" w:eastAsia="en-US"/>
              </w:rPr>
            </w:pPr>
            <w:r w:rsidRPr="008F3D60">
              <w:rPr>
                <w:rFonts w:eastAsia="Calibri"/>
                <w:b/>
                <w:i/>
                <w:position w:val="-16"/>
                <w:sz w:val="28"/>
                <w:szCs w:val="28"/>
                <w:vertAlign w:val="subscript"/>
                <w:lang w:val="uk-UA" w:eastAsia="en-US"/>
              </w:rPr>
              <w:object w:dxaOrig="435" w:dyaOrig="435">
                <v:shape id="_x0000_i1664" type="#_x0000_t75" style="width:22.4pt;height:22.4pt" o:ole="">
                  <v:imagedata r:id="rId1221" o:title=""/>
                </v:shape>
                <o:OLEObject Type="Embed" ProgID="Equation.3" ShapeID="_x0000_i1664" DrawAspect="Content" ObjectID="_1780147017" r:id="rId1222"/>
              </w:objec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35</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b/>
                <w:bCs/>
                <w:sz w:val="28"/>
                <w:szCs w:val="28"/>
                <w:lang w:val="uk-UA" w:eastAsia="en-US"/>
              </w:rPr>
              <w:t>–</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46</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b/>
                <w:bCs/>
                <w:sz w:val="28"/>
                <w:szCs w:val="28"/>
                <w:lang w:val="uk-UA" w:eastAsia="en-US"/>
              </w:rPr>
              <w:t>–</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43</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b/>
                <w:bCs/>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b/>
                <w:bCs/>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124</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15376</w:t>
            </w:r>
          </w:p>
        </w:tc>
      </w:tr>
      <w:tr w:rsidR="00DC59D9" w:rsidRPr="008F3D60" w:rsidTr="00DC59D9">
        <w:trPr>
          <w:trHeight w:val="705"/>
          <w:jc w:val="center"/>
        </w:trPr>
        <w:tc>
          <w:tcPr>
            <w:tcW w:w="939"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lang w:val="uk-UA" w:eastAsia="en-US"/>
              </w:rPr>
            </w:pPr>
            <w:r w:rsidRPr="008F3D60">
              <w:rPr>
                <w:rFonts w:eastAsia="Calibri"/>
                <w:b/>
                <w:i/>
                <w:position w:val="-16"/>
                <w:sz w:val="28"/>
                <w:szCs w:val="28"/>
                <w:vertAlign w:val="subscript"/>
                <w:lang w:val="uk-UA" w:eastAsia="en-US"/>
              </w:rPr>
              <w:object w:dxaOrig="435" w:dyaOrig="435">
                <v:shape id="_x0000_i1665" type="#_x0000_t75" style="width:22.4pt;height:22.4pt" o:ole="">
                  <v:imagedata r:id="rId1223" o:title=""/>
                </v:shape>
                <o:OLEObject Type="Embed" ProgID="Equation.3" ShapeID="_x0000_i1665" DrawAspect="Content" ObjectID="_1780147018" r:id="rId1224"/>
              </w:objec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1225</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b/>
                <w:bCs/>
                <w:sz w:val="28"/>
                <w:szCs w:val="28"/>
                <w:lang w:val="uk-UA" w:eastAsia="en-US"/>
              </w:rPr>
              <w:t>–</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2116</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b/>
                <w:bCs/>
                <w:sz w:val="28"/>
                <w:szCs w:val="28"/>
                <w:lang w:val="uk-UA" w:eastAsia="en-US"/>
              </w:rPr>
              <w:t>–</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1849</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b/>
                <w:bCs/>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5190</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b/>
                <w:bCs/>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b/>
                <w:bCs/>
                <w:sz w:val="28"/>
                <w:szCs w:val="28"/>
                <w:lang w:val="uk-UA" w:eastAsia="en-US"/>
              </w:rPr>
              <w:t>–</w:t>
            </w:r>
          </w:p>
        </w:tc>
      </w:tr>
      <w:tr w:rsidR="00DC59D9" w:rsidRPr="008F3D60" w:rsidTr="00DC59D9">
        <w:trPr>
          <w:trHeight w:val="20"/>
          <w:jc w:val="center"/>
        </w:trPr>
        <w:tc>
          <w:tcPr>
            <w:tcW w:w="939"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i/>
                <w:sz w:val="28"/>
                <w:szCs w:val="28"/>
                <w:lang w:val="uk-UA" w:eastAsia="en-US"/>
              </w:rPr>
            </w:pPr>
            <w:r w:rsidRPr="008F3D60">
              <w:rPr>
                <w:rFonts w:eastAsia="Calibri"/>
                <w:i/>
                <w:position w:val="-34"/>
                <w:sz w:val="28"/>
                <w:szCs w:val="28"/>
                <w:lang w:val="uk-UA" w:eastAsia="en-US"/>
              </w:rPr>
              <w:object w:dxaOrig="870" w:dyaOrig="870">
                <v:shape id="_x0000_i1666" type="#_x0000_t75" style="width:44.15pt;height:44.15pt" o:ole="">
                  <v:imagedata r:id="rId1225" o:title=""/>
                </v:shape>
                <o:OLEObject Type="Embed" ProgID="Equation.3" ShapeID="_x0000_i1666" DrawAspect="Content" ObjectID="_1780147019" r:id="rId1226"/>
              </w:objec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313</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548</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489</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r>
      <w:tr w:rsidR="00DC59D9" w:rsidRPr="008F3D60" w:rsidTr="00DC59D9">
        <w:trPr>
          <w:trHeight w:val="20"/>
          <w:jc w:val="center"/>
        </w:trPr>
        <w:tc>
          <w:tcPr>
            <w:tcW w:w="939"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i/>
                <w:sz w:val="28"/>
                <w:szCs w:val="28"/>
                <w:lang w:val="uk-UA" w:eastAsia="en-US"/>
              </w:rPr>
            </w:pPr>
            <w:r w:rsidRPr="008F3D60">
              <w:rPr>
                <w:rFonts w:eastAsia="Calibri"/>
                <w:i/>
                <w:position w:val="-16"/>
                <w:sz w:val="28"/>
                <w:szCs w:val="28"/>
                <w:lang w:val="uk-UA" w:eastAsia="en-US"/>
              </w:rPr>
              <w:object w:dxaOrig="435" w:dyaOrig="435">
                <v:shape id="_x0000_i1667" type="#_x0000_t75" style="width:22.4pt;height:22.4pt" o:ole="">
                  <v:imagedata r:id="rId1227" o:title=""/>
                </v:shape>
                <o:OLEObject Type="Embed" ProgID="Equation.3" ShapeID="_x0000_i1667" DrawAspect="Content" ObjectID="_1780147020" r:id="rId1228"/>
              </w:object>
            </w:r>
          </w:p>
        </w:tc>
        <w:tc>
          <w:tcPr>
            <w:tcW w:w="0" w:type="auto"/>
            <w:gridSpan w:val="2"/>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6,75</w:t>
            </w:r>
          </w:p>
        </w:tc>
        <w:tc>
          <w:tcPr>
            <w:tcW w:w="0" w:type="auto"/>
            <w:gridSpan w:val="2"/>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19</w:t>
            </w:r>
          </w:p>
        </w:tc>
        <w:tc>
          <w:tcPr>
            <w:tcW w:w="0" w:type="auto"/>
            <w:gridSpan w:val="2"/>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26,75</w:t>
            </w:r>
          </w:p>
        </w:tc>
        <w:tc>
          <w:tcPr>
            <w:tcW w:w="0" w:type="auto"/>
            <w:gridSpan w:val="3"/>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i/>
                <w:position w:val="-38"/>
                <w:sz w:val="28"/>
                <w:szCs w:val="28"/>
                <w:lang w:val="uk-UA" w:eastAsia="en-US"/>
              </w:rPr>
              <w:object w:dxaOrig="720" w:dyaOrig="870">
                <v:shape id="_x0000_i1668" type="#_x0000_t75" style="width:36.7pt;height:44.15pt" o:ole="">
                  <v:imagedata r:id="rId1229" o:title=""/>
                </v:shape>
                <o:OLEObject Type="Embed" ProgID="Equation.3" ShapeID="_x0000_i1668" DrawAspect="Content" ObjectID="_1780147021" r:id="rId1230"/>
              </w:object>
            </w:r>
            <w:r w:rsidRPr="008F3D60">
              <w:rPr>
                <w:rFonts w:eastAsia="Calibri"/>
                <w:sz w:val="28"/>
                <w:szCs w:val="28"/>
                <w:lang w:val="uk-UA" w:eastAsia="en-US"/>
              </w:rPr>
              <w:t>= 52,5</w:t>
            </w:r>
          </w:p>
        </w:tc>
      </w:tr>
      <w:tr w:rsidR="00DC59D9" w:rsidRPr="008F3D60" w:rsidTr="00DC59D9">
        <w:trPr>
          <w:trHeight w:val="20"/>
          <w:jc w:val="center"/>
        </w:trPr>
        <w:tc>
          <w:tcPr>
            <w:tcW w:w="939" w:type="dxa"/>
            <w:vMerge w:val="restart"/>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
                <w:i/>
                <w:sz w:val="28"/>
                <w:szCs w:val="28"/>
                <w:vertAlign w:val="subscript"/>
                <w:lang w:val="uk-UA" w:eastAsia="en-US"/>
              </w:rPr>
            </w:pPr>
            <w:r w:rsidRPr="008F3D60">
              <w:rPr>
                <w:rFonts w:eastAsia="Calibri"/>
                <w:b/>
                <w:i/>
                <w:sz w:val="28"/>
                <w:szCs w:val="28"/>
                <w:lang w:val="uk-UA" w:eastAsia="en-US"/>
              </w:rPr>
              <w:t>А</w:t>
            </w:r>
            <w:r w:rsidRPr="008F3D60">
              <w:rPr>
                <w:rFonts w:eastAsia="Calibri"/>
                <w:b/>
                <w:i/>
                <w:sz w:val="28"/>
                <w:szCs w:val="28"/>
                <w:vertAlign w:val="subscript"/>
                <w:lang w:val="uk-UA" w:eastAsia="en-US"/>
              </w:rPr>
              <w:t>2</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144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144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13</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169</w:t>
            </w:r>
          </w:p>
        </w:tc>
        <w:tc>
          <w:tcPr>
            <w:tcW w:w="0" w:type="auto"/>
            <w:vMerge w:val="restart"/>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vMerge w:val="restart"/>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vMerge w:val="restart"/>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r>
      <w:tr w:rsidR="00DC59D9" w:rsidRPr="008F3D60" w:rsidTr="00DC59D9">
        <w:trPr>
          <w:trHeight w:val="20"/>
          <w:jc w:val="center"/>
        </w:trPr>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
                <w:i/>
                <w:sz w:val="28"/>
                <w:szCs w:val="28"/>
                <w:vertAlign w:val="subscript"/>
                <w:lang w:val="uk-UA" w:eastAsia="en-US"/>
              </w:rPr>
            </w:pP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64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13</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169</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225</w:t>
            </w:r>
          </w:p>
        </w:tc>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Cs/>
                <w:sz w:val="28"/>
                <w:szCs w:val="28"/>
                <w:lang w:val="uk-UA" w:eastAsia="en-US"/>
              </w:rPr>
            </w:pPr>
          </w:p>
        </w:tc>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Cs/>
                <w:sz w:val="28"/>
                <w:szCs w:val="28"/>
                <w:lang w:val="uk-UA" w:eastAsia="en-US"/>
              </w:rPr>
            </w:pPr>
          </w:p>
        </w:tc>
      </w:tr>
      <w:tr w:rsidR="00DC59D9" w:rsidRPr="008F3D60" w:rsidTr="00DC59D9">
        <w:trPr>
          <w:trHeight w:val="20"/>
          <w:jc w:val="center"/>
        </w:trPr>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
                <w:i/>
                <w:sz w:val="28"/>
                <w:szCs w:val="28"/>
                <w:vertAlign w:val="subscript"/>
                <w:lang w:val="uk-UA" w:eastAsia="en-US"/>
              </w:rPr>
            </w:pP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64</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11</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121</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144</w:t>
            </w:r>
          </w:p>
        </w:tc>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Cs/>
                <w:sz w:val="28"/>
                <w:szCs w:val="28"/>
                <w:lang w:val="uk-UA" w:eastAsia="en-US"/>
              </w:rPr>
            </w:pPr>
          </w:p>
        </w:tc>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Cs/>
                <w:sz w:val="28"/>
                <w:szCs w:val="28"/>
                <w:lang w:val="uk-UA" w:eastAsia="en-US"/>
              </w:rPr>
            </w:pPr>
          </w:p>
        </w:tc>
      </w:tr>
      <w:tr w:rsidR="00DC59D9" w:rsidRPr="008F3D60" w:rsidTr="00DC59D9">
        <w:trPr>
          <w:trHeight w:val="20"/>
          <w:jc w:val="center"/>
        </w:trPr>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
                <w:i/>
                <w:sz w:val="28"/>
                <w:szCs w:val="28"/>
                <w:vertAlign w:val="subscript"/>
                <w:lang w:val="uk-UA" w:eastAsia="en-US"/>
              </w:rPr>
            </w:pP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7</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49</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196</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10</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100</w:t>
            </w:r>
          </w:p>
        </w:tc>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sz w:val="28"/>
                <w:szCs w:val="28"/>
                <w:lang w:val="uk-UA" w:eastAsia="en-US"/>
              </w:rPr>
            </w:pPr>
          </w:p>
        </w:tc>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Cs/>
                <w:sz w:val="28"/>
                <w:szCs w:val="28"/>
                <w:lang w:val="uk-UA" w:eastAsia="en-US"/>
              </w:rPr>
            </w:pPr>
          </w:p>
        </w:tc>
        <w:tc>
          <w:tcPr>
            <w:tcW w:w="0" w:type="auto"/>
            <w:vMerge/>
            <w:tcBorders>
              <w:top w:val="single" w:sz="6" w:space="0" w:color="auto"/>
              <w:left w:val="single" w:sz="12" w:space="0" w:color="auto"/>
              <w:bottom w:val="single" w:sz="6" w:space="0" w:color="auto"/>
              <w:right w:val="single" w:sz="12" w:space="0" w:color="auto"/>
            </w:tcBorders>
            <w:vAlign w:val="center"/>
            <w:hideMark/>
          </w:tcPr>
          <w:p w:rsidR="00DC59D9" w:rsidRPr="008F3D60" w:rsidRDefault="00DC59D9" w:rsidP="00FA2B6B">
            <w:pPr>
              <w:ind w:left="0" w:firstLine="0"/>
              <w:rPr>
                <w:rFonts w:eastAsia="Calibri"/>
                <w:bCs/>
                <w:sz w:val="28"/>
                <w:szCs w:val="28"/>
                <w:lang w:val="uk-UA" w:eastAsia="en-US"/>
              </w:rPr>
            </w:pPr>
          </w:p>
        </w:tc>
      </w:tr>
      <w:tr w:rsidR="00DC59D9" w:rsidRPr="008F3D60" w:rsidTr="00DC59D9">
        <w:trPr>
          <w:trHeight w:val="20"/>
          <w:jc w:val="center"/>
        </w:trPr>
        <w:tc>
          <w:tcPr>
            <w:tcW w:w="939"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i/>
                <w:sz w:val="28"/>
                <w:szCs w:val="28"/>
                <w:lang w:val="uk-UA" w:eastAsia="en-US"/>
              </w:rPr>
            </w:pPr>
            <w:r w:rsidRPr="008F3D60">
              <w:rPr>
                <w:rFonts w:eastAsia="Calibri"/>
                <w:b/>
                <w:i/>
                <w:position w:val="-16"/>
                <w:sz w:val="28"/>
                <w:szCs w:val="28"/>
                <w:vertAlign w:val="subscript"/>
                <w:lang w:val="uk-UA" w:eastAsia="en-US"/>
              </w:rPr>
              <w:object w:dxaOrig="435" w:dyaOrig="435">
                <v:shape id="_x0000_i1669" type="#_x0000_t75" style="width:22.4pt;height:22.4pt" o:ole="">
                  <v:imagedata r:id="rId1231" o:title=""/>
                </v:shape>
                <o:OLEObject Type="Embed" ProgID="Equation.3" ShapeID="_x0000_i1669" DrawAspect="Content" ObjectID="_1780147022" r:id="rId1232"/>
              </w:objec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35</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50</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50</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135</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18225</w:t>
            </w:r>
          </w:p>
        </w:tc>
      </w:tr>
      <w:tr w:rsidR="00DC59D9" w:rsidRPr="008F3D60" w:rsidTr="00DC59D9">
        <w:trPr>
          <w:trHeight w:val="20"/>
          <w:jc w:val="center"/>
        </w:trPr>
        <w:tc>
          <w:tcPr>
            <w:tcW w:w="939"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i/>
                <w:sz w:val="28"/>
                <w:szCs w:val="28"/>
                <w:lang w:val="uk-UA" w:eastAsia="en-US"/>
              </w:rPr>
            </w:pPr>
            <w:r w:rsidRPr="008F3D60">
              <w:rPr>
                <w:rFonts w:eastAsia="Calibri"/>
                <w:b/>
                <w:i/>
                <w:position w:val="-16"/>
                <w:sz w:val="28"/>
                <w:szCs w:val="28"/>
                <w:vertAlign w:val="subscript"/>
                <w:lang w:val="uk-UA" w:eastAsia="en-US"/>
              </w:rPr>
              <w:object w:dxaOrig="435" w:dyaOrig="435">
                <v:shape id="_x0000_i1670" type="#_x0000_t75" style="width:22.4pt;height:22.4pt" o:ole="">
                  <v:imagedata r:id="rId1233" o:title=""/>
                </v:shape>
                <o:OLEObject Type="Embed" ProgID="Equation.3" ShapeID="_x0000_i1670" DrawAspect="Content" ObjectID="_1780147023" r:id="rId1234"/>
              </w:objec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1225</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2500</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2500</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6225</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r>
      <w:tr w:rsidR="00DC59D9" w:rsidRPr="008F3D60" w:rsidTr="00DC59D9">
        <w:trPr>
          <w:trHeight w:val="20"/>
          <w:jc w:val="center"/>
        </w:trPr>
        <w:tc>
          <w:tcPr>
            <w:tcW w:w="939"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i/>
                <w:sz w:val="28"/>
                <w:szCs w:val="28"/>
                <w:lang w:val="uk-UA" w:eastAsia="en-US"/>
              </w:rPr>
            </w:pPr>
            <w:r w:rsidRPr="008F3D60">
              <w:rPr>
                <w:rFonts w:eastAsia="Calibri"/>
                <w:i/>
                <w:position w:val="-34"/>
                <w:sz w:val="28"/>
                <w:szCs w:val="28"/>
                <w:lang w:val="uk-UA" w:eastAsia="en-US"/>
              </w:rPr>
              <w:object w:dxaOrig="870" w:dyaOrig="870">
                <v:shape id="_x0000_i1671" type="#_x0000_t75" style="width:44.15pt;height:44.15pt" o:ole="">
                  <v:imagedata r:id="rId1235" o:title=""/>
                </v:shape>
                <o:OLEObject Type="Embed" ProgID="Equation.3" ShapeID="_x0000_i1671" DrawAspect="Content" ObjectID="_1780147024" r:id="rId1236"/>
              </w:objec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321</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630</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638</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r>
      <w:tr w:rsidR="00DC59D9" w:rsidRPr="008F3D60" w:rsidTr="00DC59D9">
        <w:trPr>
          <w:trHeight w:val="20"/>
          <w:jc w:val="center"/>
        </w:trPr>
        <w:tc>
          <w:tcPr>
            <w:tcW w:w="939"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i/>
                <w:sz w:val="28"/>
                <w:szCs w:val="28"/>
                <w:lang w:val="uk-UA" w:eastAsia="en-US"/>
              </w:rPr>
            </w:pPr>
            <w:r w:rsidRPr="008F3D60">
              <w:rPr>
                <w:rFonts w:eastAsia="Calibri"/>
                <w:i/>
                <w:position w:val="-16"/>
                <w:sz w:val="28"/>
                <w:szCs w:val="28"/>
                <w:lang w:val="uk-UA" w:eastAsia="en-US"/>
              </w:rPr>
              <w:object w:dxaOrig="435" w:dyaOrig="435">
                <v:shape id="_x0000_i1672" type="#_x0000_t75" style="width:22.4pt;height:22.4pt" o:ole="">
                  <v:imagedata r:id="rId1237" o:title=""/>
                </v:shape>
                <o:OLEObject Type="Embed" ProgID="Equation.3" ShapeID="_x0000_i1672" DrawAspect="Content" ObjectID="_1780147025" r:id="rId1238"/>
              </w:object>
            </w:r>
          </w:p>
        </w:tc>
        <w:tc>
          <w:tcPr>
            <w:tcW w:w="0" w:type="auto"/>
            <w:gridSpan w:val="2"/>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14,75</w:t>
            </w:r>
          </w:p>
        </w:tc>
        <w:tc>
          <w:tcPr>
            <w:tcW w:w="0" w:type="auto"/>
            <w:gridSpan w:val="2"/>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5</w:t>
            </w:r>
          </w:p>
        </w:tc>
        <w:tc>
          <w:tcPr>
            <w:tcW w:w="0" w:type="auto"/>
            <w:gridSpan w:val="2"/>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13</w:t>
            </w:r>
          </w:p>
        </w:tc>
        <w:tc>
          <w:tcPr>
            <w:tcW w:w="0" w:type="auto"/>
            <w:gridSpan w:val="3"/>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i/>
                <w:position w:val="-38"/>
                <w:sz w:val="28"/>
                <w:szCs w:val="28"/>
                <w:lang w:val="uk-UA" w:eastAsia="en-US"/>
              </w:rPr>
              <w:object w:dxaOrig="720" w:dyaOrig="870">
                <v:shape id="_x0000_i1673" type="#_x0000_t75" style="width:36.7pt;height:44.15pt" o:ole="">
                  <v:imagedata r:id="rId1239" o:title=""/>
                </v:shape>
                <o:OLEObject Type="Embed" ProgID="Equation.3" ShapeID="_x0000_i1673" DrawAspect="Content" ObjectID="_1780147026" r:id="rId1240"/>
              </w:object>
            </w:r>
            <w:r w:rsidRPr="008F3D60">
              <w:rPr>
                <w:rFonts w:eastAsia="Calibri"/>
                <w:sz w:val="28"/>
                <w:szCs w:val="28"/>
                <w:lang w:val="uk-UA" w:eastAsia="en-US"/>
              </w:rPr>
              <w:t>= 32,75</w:t>
            </w:r>
          </w:p>
        </w:tc>
      </w:tr>
      <w:tr w:rsidR="00DC59D9" w:rsidRPr="008F3D60" w:rsidTr="00DC59D9">
        <w:trPr>
          <w:trHeight w:val="20"/>
          <w:jc w:val="center"/>
        </w:trPr>
        <w:tc>
          <w:tcPr>
            <w:tcW w:w="939" w:type="dxa"/>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i/>
                <w:sz w:val="28"/>
                <w:szCs w:val="28"/>
                <w:lang w:val="uk-UA" w:eastAsia="en-US"/>
              </w:rPr>
            </w:pPr>
            <w:r w:rsidRPr="008F3D60">
              <w:rPr>
                <w:rFonts w:eastAsia="Calibri"/>
                <w:i/>
                <w:position w:val="-16"/>
                <w:sz w:val="28"/>
                <w:szCs w:val="28"/>
                <w:lang w:val="uk-UA" w:eastAsia="en-US"/>
              </w:rPr>
              <w:object w:dxaOrig="285" w:dyaOrig="435">
                <v:shape id="_x0000_i1674" type="#_x0000_t75" style="width:14.95pt;height:22.4pt" o:ole="">
                  <v:imagedata r:id="rId1241" o:title=""/>
                </v:shape>
                <o:OLEObject Type="Embed" ProgID="Equation.3" ShapeID="_x0000_i1674" DrawAspect="Content" ObjectID="_1780147027" r:id="rId1242"/>
              </w:objec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70</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96</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93</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c>
          <w:tcPr>
            <w:tcW w:w="0" w:type="auto"/>
            <w:tcBorders>
              <w:top w:val="single" w:sz="6" w:space="0" w:color="auto"/>
              <w:left w:val="single" w:sz="12" w:space="0" w:color="auto"/>
              <w:bottom w:val="single" w:sz="6"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G=259</w:t>
            </w:r>
          </w:p>
        </w:tc>
        <w:tc>
          <w:tcPr>
            <w:tcW w:w="0" w:type="auto"/>
            <w:vMerge w:val="restart"/>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position w:val="-34"/>
                <w:sz w:val="28"/>
                <w:szCs w:val="28"/>
                <w:lang w:val="uk-UA" w:eastAsia="en-US"/>
              </w:rPr>
              <w:object w:dxaOrig="720" w:dyaOrig="870">
                <v:shape id="_x0000_i1675" type="#_x0000_t75" style="width:36.7pt;height:44.15pt" o:ole="">
                  <v:imagedata r:id="rId1243" o:title=""/>
                </v:shape>
                <o:OLEObject Type="Embed" ProgID="Equation.3" ShapeID="_x0000_i1675" DrawAspect="Content" ObjectID="_1780147028" r:id="rId1244"/>
              </w:object>
            </w:r>
            <w:r w:rsidRPr="008F3D60">
              <w:rPr>
                <w:rFonts w:eastAsia="Calibri"/>
                <w:sz w:val="28"/>
                <w:szCs w:val="28"/>
                <w:lang w:val="uk-UA" w:eastAsia="en-US"/>
              </w:rPr>
              <w:t>= 33601</w:t>
            </w:r>
          </w:p>
        </w:tc>
      </w:tr>
      <w:tr w:rsidR="00DC59D9" w:rsidRPr="008F3D60" w:rsidTr="00DC59D9">
        <w:trPr>
          <w:trHeight w:val="20"/>
          <w:jc w:val="center"/>
        </w:trPr>
        <w:tc>
          <w:tcPr>
            <w:tcW w:w="939" w:type="dxa"/>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i/>
                <w:sz w:val="28"/>
                <w:szCs w:val="28"/>
                <w:lang w:val="uk-UA" w:eastAsia="en-US"/>
              </w:rPr>
            </w:pPr>
            <w:r w:rsidRPr="008F3D60">
              <w:rPr>
                <w:rFonts w:eastAsia="Calibri"/>
                <w:i/>
                <w:position w:val="-16"/>
                <w:sz w:val="28"/>
                <w:szCs w:val="28"/>
                <w:lang w:val="uk-UA" w:eastAsia="en-US"/>
              </w:rPr>
              <w:object w:dxaOrig="435" w:dyaOrig="435">
                <v:shape id="_x0000_i1676" type="#_x0000_t75" style="width:22.4pt;height:22.4pt" o:ole="">
                  <v:imagedata r:id="rId1245" o:title=""/>
                </v:shape>
                <o:OLEObject Type="Embed" ProgID="Equation.3" ShapeID="_x0000_i1676" DrawAspect="Content" ObjectID="_1780147029" r:id="rId1246"/>
              </w:objec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4900</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9216</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tcBorders>
              <w:top w:val="single" w:sz="6" w:space="0" w:color="auto"/>
              <w:left w:val="single" w:sz="12" w:space="0" w:color="auto"/>
              <w:bottom w:val="single" w:sz="12" w:space="0" w:color="auto"/>
              <w:right w:val="single" w:sz="6"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8649</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bCs/>
                <w:sz w:val="28"/>
                <w:szCs w:val="28"/>
                <w:lang w:val="uk-UA" w:eastAsia="en-US"/>
              </w:rPr>
              <w:t>-</w:t>
            </w:r>
          </w:p>
        </w:tc>
        <w:tc>
          <w:tcPr>
            <w:tcW w:w="0" w:type="auto"/>
            <w:gridSpan w:val="2"/>
            <w:tcBorders>
              <w:top w:val="single" w:sz="6" w:space="0" w:color="auto"/>
              <w:left w:val="single" w:sz="12" w:space="0" w:color="auto"/>
              <w:bottom w:val="single" w:sz="12" w:space="0" w:color="auto"/>
              <w:right w:val="single" w:sz="12" w:space="0" w:color="auto"/>
            </w:tcBorders>
            <w:shd w:val="clear" w:color="auto" w:fill="FFFFFF"/>
            <w:vAlign w:val="center"/>
            <w:hideMark/>
          </w:tcPr>
          <w:p w:rsidR="00DC59D9" w:rsidRPr="008F3D60" w:rsidRDefault="00DC59D9" w:rsidP="00FA2B6B">
            <w:pPr>
              <w:shd w:val="clear" w:color="auto" w:fill="FFFFFF"/>
              <w:ind w:left="0" w:firstLine="0"/>
              <w:jc w:val="center"/>
              <w:rPr>
                <w:rFonts w:eastAsia="Calibri"/>
                <w:bCs/>
                <w:sz w:val="28"/>
                <w:szCs w:val="28"/>
                <w:lang w:val="uk-UA" w:eastAsia="en-US"/>
              </w:rPr>
            </w:pPr>
            <w:r w:rsidRPr="008F3D60">
              <w:rPr>
                <w:rFonts w:eastAsia="Calibri"/>
                <w:position w:val="-38"/>
                <w:sz w:val="28"/>
                <w:szCs w:val="28"/>
                <w:lang w:val="uk-UA" w:eastAsia="en-US"/>
              </w:rPr>
              <w:object w:dxaOrig="720" w:dyaOrig="870">
                <v:shape id="_x0000_i1677" type="#_x0000_t75" style="width:36.7pt;height:44.15pt" o:ole="">
                  <v:imagedata r:id="rId1247" o:title=""/>
                </v:shape>
                <o:OLEObject Type="Embed" ProgID="Equation.3" ShapeID="_x0000_i1677" DrawAspect="Content" ObjectID="_1780147030" r:id="rId1248"/>
              </w:object>
            </w:r>
            <w:r w:rsidRPr="008F3D60">
              <w:rPr>
                <w:rFonts w:eastAsia="Calibri"/>
                <w:sz w:val="28"/>
                <w:szCs w:val="28"/>
                <w:lang w:val="uk-UA" w:eastAsia="en-US"/>
              </w:rPr>
              <w:t>=22765</w:t>
            </w:r>
          </w:p>
        </w:tc>
        <w:tc>
          <w:tcPr>
            <w:tcW w:w="0" w:type="auto"/>
            <w:vMerge/>
            <w:tcBorders>
              <w:top w:val="single" w:sz="6" w:space="0" w:color="auto"/>
              <w:left w:val="single" w:sz="12" w:space="0" w:color="auto"/>
              <w:bottom w:val="single" w:sz="12" w:space="0" w:color="auto"/>
              <w:right w:val="single" w:sz="12" w:space="0" w:color="auto"/>
            </w:tcBorders>
            <w:vAlign w:val="center"/>
            <w:hideMark/>
          </w:tcPr>
          <w:p w:rsidR="00DC59D9" w:rsidRPr="008F3D60" w:rsidRDefault="00DC59D9" w:rsidP="00FA2B6B">
            <w:pPr>
              <w:ind w:left="0" w:firstLine="0"/>
              <w:rPr>
                <w:rFonts w:eastAsia="Calibri"/>
                <w:bCs/>
                <w:sz w:val="28"/>
                <w:szCs w:val="28"/>
                <w:lang w:val="uk-UA" w:eastAsia="en-US"/>
              </w:rPr>
            </w:pPr>
          </w:p>
        </w:tc>
      </w:tr>
    </w:tbl>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З таблиці 8.9 маємо:</w:t>
      </w: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position w:val="-202"/>
          <w:sz w:val="28"/>
          <w:szCs w:val="28"/>
          <w:lang w:val="uk-UA" w:eastAsia="en-US"/>
        </w:rPr>
        <w:object w:dxaOrig="7050" w:dyaOrig="4320">
          <v:shape id="_x0000_i1678" type="#_x0000_t75" style="width:352.55pt;height:3in" o:ole="">
            <v:imagedata r:id="rId1249" o:title=""/>
          </v:shape>
          <o:OLEObject Type="Embed" ProgID="Equation.3" ShapeID="_x0000_i1678" DrawAspect="Content" ObjectID="_1780147031" r:id="rId1250"/>
        </w:object>
      </w:r>
    </w:p>
    <w:p w:rsidR="00DC59D9" w:rsidRPr="008F3D60" w:rsidRDefault="00DC59D9"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b/>
          <w:sz w:val="28"/>
          <w:szCs w:val="28"/>
          <w:lang w:val="uk-UA" w:eastAsia="en-US"/>
        </w:rPr>
      </w:pPr>
      <w:r w:rsidRPr="008F3D60">
        <w:rPr>
          <w:rFonts w:eastAsia="Calibri"/>
          <w:sz w:val="28"/>
          <w:szCs w:val="28"/>
          <w:lang w:val="uk-UA" w:eastAsia="en-US"/>
        </w:rPr>
        <w:t>Дані дисперсійного аналізу наведемо в табл</w:t>
      </w:r>
      <w:r w:rsidR="003546E5" w:rsidRPr="008F3D60">
        <w:rPr>
          <w:rFonts w:eastAsia="Calibri"/>
          <w:sz w:val="28"/>
          <w:szCs w:val="28"/>
          <w:lang w:val="uk-UA" w:eastAsia="en-US"/>
        </w:rPr>
        <w:t>ицю</w:t>
      </w:r>
      <w:r w:rsidRPr="008F3D60">
        <w:rPr>
          <w:rFonts w:eastAsia="Calibri"/>
          <w:sz w:val="28"/>
          <w:szCs w:val="28"/>
          <w:lang w:val="uk-UA" w:eastAsia="en-US"/>
        </w:rPr>
        <w:t xml:space="preserve"> 8.10.</w:t>
      </w:r>
    </w:p>
    <w:p w:rsidR="00DC59D9" w:rsidRPr="008F3D60" w:rsidRDefault="00DC59D9" w:rsidP="00FA2B6B">
      <w:pPr>
        <w:keepNext/>
        <w:shd w:val="clear" w:color="auto" w:fill="FFFFFF"/>
        <w:ind w:left="0" w:firstLine="720"/>
        <w:jc w:val="right"/>
        <w:rPr>
          <w:rFonts w:eastAsia="Calibri"/>
          <w:sz w:val="28"/>
          <w:szCs w:val="28"/>
          <w:lang w:val="uk-UA" w:eastAsia="en-US"/>
        </w:rPr>
      </w:pPr>
      <w:r w:rsidRPr="008F3D60">
        <w:rPr>
          <w:rFonts w:eastAsia="Calibri"/>
          <w:sz w:val="28"/>
          <w:szCs w:val="28"/>
          <w:lang w:val="uk-UA" w:eastAsia="en-US"/>
        </w:rPr>
        <w:t>Таблиця 8.10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986"/>
        <w:gridCol w:w="2043"/>
        <w:gridCol w:w="2237"/>
      </w:tblGrid>
      <w:tr w:rsidR="00DC59D9" w:rsidRPr="008F3D60" w:rsidTr="00DC59D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Джерело варіації</w:t>
            </w:r>
          </w:p>
        </w:tc>
        <w:tc>
          <w:tcPr>
            <w:tcW w:w="0" w:type="auto"/>
            <w:tcBorders>
              <w:top w:val="single" w:sz="4" w:space="0" w:color="auto"/>
              <w:left w:val="single" w:sz="4" w:space="0" w:color="auto"/>
              <w:bottom w:val="single" w:sz="4" w:space="0" w:color="auto"/>
              <w:right w:val="single" w:sz="4" w:space="0" w:color="auto"/>
            </w:tcBorders>
            <w:vAlign w:val="center"/>
          </w:tcPr>
          <w:p w:rsidR="00DC59D9" w:rsidRPr="008F3D60" w:rsidRDefault="00DC59D9" w:rsidP="00FA2B6B">
            <w:pPr>
              <w:keepNext/>
              <w:shd w:val="clear" w:color="auto" w:fill="FFFFFF"/>
              <w:ind w:left="0" w:firstLine="0"/>
              <w:jc w:val="center"/>
              <w:rPr>
                <w:rFonts w:eastAsia="Calibri"/>
                <w:sz w:val="28"/>
                <w:szCs w:val="28"/>
                <w:lang w:val="uk-UA"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 xml:space="preserve">Число ступенів </w:t>
            </w:r>
          </w:p>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волі</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Оцінка дисперсії</w:t>
            </w:r>
          </w:p>
        </w:tc>
      </w:tr>
      <w:tr w:rsidR="00DC59D9" w:rsidRPr="008F3D60" w:rsidTr="00DC59D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rPr>
                <w:rFonts w:eastAsia="Calibri"/>
                <w:sz w:val="28"/>
                <w:szCs w:val="28"/>
                <w:lang w:val="uk-UA" w:eastAsia="en-US"/>
              </w:rPr>
            </w:pPr>
            <w:r w:rsidRPr="008F3D60">
              <w:rPr>
                <w:rFonts w:eastAsia="Calibri"/>
                <w:sz w:val="28"/>
                <w:szCs w:val="28"/>
                <w:u w:val="single"/>
                <w:lang w:val="uk-UA" w:eastAsia="en-US"/>
              </w:rPr>
              <w:t xml:space="preserve">Фактор </w:t>
            </w:r>
            <w:r w:rsidRPr="008F3D60">
              <w:rPr>
                <w:rFonts w:eastAsia="Calibri"/>
                <w:i/>
                <w:iCs/>
                <w:sz w:val="28"/>
                <w:szCs w:val="28"/>
                <w:u w:val="single"/>
                <w:lang w:val="uk-UA" w:eastAsia="en-US"/>
              </w:rPr>
              <w:t>В</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50,28</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25,29</w:t>
            </w:r>
          </w:p>
        </w:tc>
      </w:tr>
      <w:tr w:rsidR="00DC59D9" w:rsidRPr="008F3D60" w:rsidTr="00DC59D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rPr>
                <w:rFonts w:eastAsia="Calibri"/>
                <w:sz w:val="28"/>
                <w:szCs w:val="28"/>
                <w:lang w:val="uk-UA" w:eastAsia="en-US"/>
              </w:rPr>
            </w:pPr>
            <w:r w:rsidRPr="008F3D60">
              <w:rPr>
                <w:rFonts w:eastAsia="Calibri"/>
                <w:sz w:val="28"/>
                <w:szCs w:val="28"/>
                <w:u w:val="single"/>
                <w:lang w:val="uk-UA" w:eastAsia="en-US"/>
              </w:rPr>
              <w:t xml:space="preserve">Фактор </w:t>
            </w:r>
            <w:r w:rsidRPr="008F3D60">
              <w:rPr>
                <w:rFonts w:eastAsia="Calibri"/>
                <w:i/>
                <w:iCs/>
                <w:sz w:val="28"/>
                <w:szCs w:val="28"/>
                <w:u w:val="single"/>
                <w:lang w:val="uk-UA" w:eastAsia="en-US"/>
              </w:rPr>
              <w:t>А</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5,04</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5,04</w:t>
            </w:r>
          </w:p>
        </w:tc>
      </w:tr>
      <w:tr w:rsidR="00DC59D9" w:rsidRPr="008F3D60" w:rsidTr="00DC59D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rPr>
                <w:rFonts w:eastAsia="Calibri"/>
                <w:sz w:val="28"/>
                <w:szCs w:val="28"/>
                <w:lang w:val="uk-UA" w:eastAsia="en-US"/>
              </w:rPr>
            </w:pPr>
            <w:r w:rsidRPr="008F3D60">
              <w:rPr>
                <w:rFonts w:eastAsia="Calibri"/>
                <w:i/>
                <w:iCs/>
                <w:sz w:val="28"/>
                <w:szCs w:val="28"/>
                <w:lang w:val="uk-UA" w:eastAsia="en-US"/>
              </w:rPr>
              <w:t>А×В</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3,083</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1,54</w:t>
            </w:r>
          </w:p>
        </w:tc>
      </w:tr>
      <w:tr w:rsidR="00DC59D9" w:rsidRPr="008F3D60" w:rsidTr="00DC59D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rPr>
                <w:rFonts w:eastAsia="Calibri"/>
                <w:sz w:val="28"/>
                <w:szCs w:val="28"/>
                <w:lang w:val="uk-UA" w:eastAsia="en-US"/>
              </w:rPr>
            </w:pPr>
            <w:r w:rsidRPr="008F3D60">
              <w:rPr>
                <w:rFonts w:eastAsia="Calibri"/>
                <w:sz w:val="28"/>
                <w:szCs w:val="28"/>
                <w:lang w:val="uk-UA" w:eastAsia="en-US"/>
              </w:rPr>
              <w:t>Залишкова варіація</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85,25</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keepNext/>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4,74</w:t>
            </w:r>
          </w:p>
        </w:tc>
      </w:tr>
      <w:tr w:rsidR="00DC59D9" w:rsidRPr="008F3D60" w:rsidTr="00DC59D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shd w:val="clear" w:color="auto" w:fill="FFFFFF"/>
              <w:ind w:left="0" w:firstLine="0"/>
              <w:rPr>
                <w:rFonts w:eastAsia="Calibri"/>
                <w:sz w:val="28"/>
                <w:szCs w:val="28"/>
                <w:lang w:val="uk-UA" w:eastAsia="en-US"/>
              </w:rPr>
            </w:pPr>
            <w:r w:rsidRPr="008F3D60">
              <w:rPr>
                <w:rFonts w:eastAsia="Calibri"/>
                <w:position w:val="-12"/>
                <w:sz w:val="28"/>
                <w:szCs w:val="28"/>
                <w:lang w:val="uk-UA" w:eastAsia="en-US"/>
              </w:rPr>
              <w:object w:dxaOrig="435" w:dyaOrig="435">
                <v:shape id="_x0000_i1679" type="#_x0000_t75" style="width:22.4pt;height:22.4pt" o:ole="">
                  <v:imagedata r:id="rId1251" o:title=""/>
                </v:shape>
                <o:OLEObject Type="Embed" ProgID="Equation.3" ShapeID="_x0000_i1679" DrawAspect="Content" ObjectID="_1780147032" r:id="rId1252"/>
              </w:objec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143,95</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C59D9" w:rsidRPr="008F3D60" w:rsidRDefault="00DC59D9" w:rsidP="00FA2B6B">
            <w:pPr>
              <w:shd w:val="clear" w:color="auto" w:fill="FFFFFF"/>
              <w:ind w:left="0" w:firstLine="0"/>
              <w:jc w:val="center"/>
              <w:rPr>
                <w:rFonts w:eastAsia="Calibri"/>
                <w:sz w:val="28"/>
                <w:szCs w:val="28"/>
                <w:lang w:val="uk-UA" w:eastAsia="en-US"/>
              </w:rPr>
            </w:pPr>
            <w:r w:rsidRPr="008F3D60">
              <w:rPr>
                <w:rFonts w:eastAsia="Calibri"/>
                <w:sz w:val="28"/>
                <w:szCs w:val="28"/>
                <w:lang w:val="uk-UA" w:eastAsia="en-US"/>
              </w:rPr>
              <w:t>–</w:t>
            </w:r>
          </w:p>
        </w:tc>
      </w:tr>
    </w:tbl>
    <w:p w:rsidR="003546E5" w:rsidRPr="008F3D60" w:rsidRDefault="003546E5" w:rsidP="00FA2B6B">
      <w:pPr>
        <w:shd w:val="clear" w:color="auto" w:fill="FFFFFF"/>
        <w:ind w:left="0" w:firstLine="720"/>
        <w:jc w:val="both"/>
        <w:rPr>
          <w:rFonts w:eastAsia="Calibri"/>
          <w:sz w:val="28"/>
          <w:szCs w:val="28"/>
          <w:lang w:val="uk-UA" w:eastAsia="en-US"/>
        </w:rPr>
      </w:pPr>
    </w:p>
    <w:p w:rsidR="00DC59D9" w:rsidRPr="008F3D60" w:rsidRDefault="00DC59D9" w:rsidP="00FA2B6B">
      <w:pPr>
        <w:shd w:val="clear" w:color="auto" w:fill="FFFFFF"/>
        <w:ind w:left="0" w:firstLine="720"/>
        <w:jc w:val="both"/>
        <w:rPr>
          <w:rFonts w:eastAsia="Calibri"/>
          <w:sz w:val="28"/>
          <w:szCs w:val="28"/>
          <w:lang w:val="uk-UA" w:eastAsia="en-US"/>
        </w:rPr>
      </w:pPr>
      <w:r w:rsidRPr="008F3D60">
        <w:rPr>
          <w:rFonts w:eastAsia="Calibri"/>
          <w:sz w:val="28"/>
          <w:szCs w:val="28"/>
          <w:lang w:val="uk-UA" w:eastAsia="en-US"/>
        </w:rPr>
        <w:t>Визначимо спостережувані значення критерію:</w:t>
      </w:r>
    </w:p>
    <w:p w:rsidR="00DC59D9" w:rsidRPr="008F3D60" w:rsidRDefault="00DC59D9" w:rsidP="00FA2B6B">
      <w:pPr>
        <w:shd w:val="clear" w:color="auto" w:fill="FFFFFF"/>
        <w:tabs>
          <w:tab w:val="left" w:pos="0"/>
        </w:tabs>
        <w:ind w:left="0" w:firstLine="0"/>
        <w:rPr>
          <w:rFonts w:eastAsia="Calibri"/>
          <w:sz w:val="28"/>
          <w:szCs w:val="28"/>
          <w:lang w:val="uk-UA" w:eastAsia="en-US"/>
        </w:rPr>
      </w:pPr>
      <w:r w:rsidRPr="008F3D60">
        <w:rPr>
          <w:rFonts w:eastAsia="Calibri"/>
          <w:i/>
          <w:iCs/>
          <w:sz w:val="28"/>
          <w:szCs w:val="28"/>
          <w:lang w:val="uk-UA" w:eastAsia="en-US"/>
        </w:rPr>
        <w:tab/>
      </w:r>
      <w:r w:rsidRPr="008F3D60">
        <w:rPr>
          <w:rFonts w:eastAsia="Calibri"/>
          <w:i/>
          <w:iCs/>
          <w:position w:val="-12"/>
          <w:sz w:val="28"/>
          <w:szCs w:val="28"/>
          <w:lang w:val="uk-UA" w:eastAsia="en-US"/>
        </w:rPr>
        <w:object w:dxaOrig="570" w:dyaOrig="435">
          <v:shape id="_x0000_i1680" type="#_x0000_t75" style="width:27.85pt;height:22.4pt" o:ole="">
            <v:imagedata r:id="rId1253" o:title=""/>
          </v:shape>
          <o:OLEObject Type="Embed" ProgID="Equation.3" ShapeID="_x0000_i1680" DrawAspect="Content" ObjectID="_1780147033" r:id="rId1254"/>
        </w:object>
      </w:r>
      <w:r w:rsidRPr="008F3D60">
        <w:rPr>
          <w:rFonts w:eastAsia="Calibri"/>
          <w:sz w:val="28"/>
          <w:szCs w:val="28"/>
          <w:lang w:val="uk-UA" w:eastAsia="en-US"/>
        </w:rPr>
        <w:t>= 25,29/4,74 ≈ 5,</w:t>
      </w:r>
      <w:r w:rsidRPr="008F3D60">
        <w:rPr>
          <w:rFonts w:eastAsia="Calibri"/>
          <w:bCs/>
          <w:sz w:val="28"/>
          <w:szCs w:val="28"/>
          <w:lang w:val="uk-UA" w:eastAsia="en-US"/>
        </w:rPr>
        <w:t>34;</w:t>
      </w:r>
      <w:r w:rsidRPr="008F3D60">
        <w:rPr>
          <w:rFonts w:eastAsia="Calibri"/>
          <w:i/>
          <w:iCs/>
          <w:sz w:val="28"/>
          <w:szCs w:val="28"/>
          <w:lang w:val="uk-UA" w:eastAsia="en-US"/>
        </w:rPr>
        <w:tab/>
      </w:r>
      <w:r w:rsidRPr="008F3D60">
        <w:rPr>
          <w:rFonts w:eastAsia="Calibri"/>
          <w:i/>
          <w:iCs/>
          <w:position w:val="-12"/>
          <w:sz w:val="28"/>
          <w:szCs w:val="28"/>
          <w:lang w:val="uk-UA" w:eastAsia="en-US"/>
        </w:rPr>
        <w:object w:dxaOrig="570" w:dyaOrig="435">
          <v:shape id="_x0000_i1681" type="#_x0000_t75" style="width:27.85pt;height:22.4pt" o:ole="">
            <v:imagedata r:id="rId1255" o:title=""/>
          </v:shape>
          <o:OLEObject Type="Embed" ProgID="Equation.3" ShapeID="_x0000_i1681" DrawAspect="Content" ObjectID="_1780147034" r:id="rId1256"/>
        </w:object>
      </w:r>
      <w:r w:rsidRPr="008F3D60">
        <w:rPr>
          <w:rFonts w:eastAsia="Calibri"/>
          <w:sz w:val="28"/>
          <w:szCs w:val="28"/>
          <w:lang w:val="uk-UA" w:eastAsia="en-US"/>
        </w:rPr>
        <w:t>=5,04/4,74 ≈ 1,06;</w:t>
      </w:r>
    </w:p>
    <w:p w:rsidR="00DC59D9" w:rsidRPr="008F3D60" w:rsidRDefault="00DC59D9" w:rsidP="00FA2B6B">
      <w:pPr>
        <w:shd w:val="clear" w:color="auto" w:fill="FFFFFF"/>
        <w:tabs>
          <w:tab w:val="left" w:pos="0"/>
        </w:tabs>
        <w:ind w:left="0" w:firstLine="0"/>
        <w:rPr>
          <w:rFonts w:eastAsia="Calibri"/>
          <w:bCs/>
          <w:sz w:val="28"/>
          <w:szCs w:val="28"/>
          <w:lang w:val="uk-UA" w:eastAsia="en-US"/>
        </w:rPr>
      </w:pPr>
      <w:r w:rsidRPr="008F3D60">
        <w:rPr>
          <w:rFonts w:eastAsia="Calibri"/>
          <w:i/>
          <w:iCs/>
          <w:sz w:val="28"/>
          <w:szCs w:val="28"/>
          <w:lang w:val="uk-UA" w:eastAsia="en-US"/>
        </w:rPr>
        <w:tab/>
      </w:r>
      <w:r w:rsidRPr="008F3D60">
        <w:rPr>
          <w:rFonts w:eastAsia="Calibri"/>
          <w:i/>
          <w:iCs/>
          <w:position w:val="-12"/>
          <w:sz w:val="28"/>
          <w:szCs w:val="28"/>
          <w:lang w:val="uk-UA" w:eastAsia="en-US"/>
        </w:rPr>
        <w:object w:dxaOrig="570" w:dyaOrig="435">
          <v:shape id="_x0000_i1682" type="#_x0000_t75" style="width:27.85pt;height:22.4pt" o:ole="">
            <v:imagedata r:id="rId1257" o:title=""/>
          </v:shape>
          <o:OLEObject Type="Embed" ProgID="Equation.3" ShapeID="_x0000_i1682" DrawAspect="Content" ObjectID="_1780147035" r:id="rId1258"/>
        </w:object>
      </w:r>
      <w:r w:rsidRPr="008F3D60">
        <w:rPr>
          <w:rFonts w:eastAsia="Calibri"/>
          <w:sz w:val="28"/>
          <w:szCs w:val="28"/>
          <w:lang w:val="uk-UA" w:eastAsia="en-US"/>
        </w:rPr>
        <w:t xml:space="preserve">= </w:t>
      </w:r>
      <w:r w:rsidRPr="008F3D60">
        <w:rPr>
          <w:rFonts w:eastAsia="Calibri"/>
          <w:bCs/>
          <w:sz w:val="28"/>
          <w:szCs w:val="28"/>
          <w:lang w:val="uk-UA" w:eastAsia="en-US"/>
        </w:rPr>
        <w:t>1,54/4,74</w:t>
      </w:r>
      <w:r w:rsidRPr="008F3D60">
        <w:rPr>
          <w:rFonts w:eastAsia="Calibri"/>
          <w:sz w:val="28"/>
          <w:szCs w:val="28"/>
          <w:lang w:val="uk-UA" w:eastAsia="en-US"/>
        </w:rPr>
        <w:t>≈</w:t>
      </w:r>
      <w:r w:rsidRPr="008F3D60">
        <w:rPr>
          <w:rFonts w:eastAsia="Calibri"/>
          <w:bCs/>
          <w:sz w:val="28"/>
          <w:szCs w:val="28"/>
          <w:lang w:val="uk-UA" w:eastAsia="en-US"/>
        </w:rPr>
        <w:t>0,32</w:t>
      </w:r>
    </w:p>
    <w:p w:rsidR="00DC59D9" w:rsidRPr="008F3D60" w:rsidRDefault="00DC59D9" w:rsidP="00FA2B6B">
      <w:pPr>
        <w:shd w:val="clear" w:color="auto" w:fill="FFFFFF"/>
        <w:ind w:left="0" w:firstLine="0"/>
        <w:jc w:val="both"/>
        <w:rPr>
          <w:rFonts w:eastAsia="Calibri"/>
          <w:sz w:val="28"/>
          <w:szCs w:val="28"/>
          <w:lang w:val="uk-UA" w:eastAsia="en-US"/>
        </w:rPr>
      </w:pPr>
      <w:r w:rsidRPr="008F3D60">
        <w:rPr>
          <w:rFonts w:eastAsia="Calibri"/>
          <w:sz w:val="28"/>
          <w:szCs w:val="28"/>
          <w:lang w:val="uk-UA" w:eastAsia="en-US"/>
        </w:rPr>
        <w:t xml:space="preserve">і порівняємо їх з відповідними критичними значеннями: </w:t>
      </w:r>
    </w:p>
    <w:p w:rsidR="00DC59D9" w:rsidRPr="008F3D60" w:rsidRDefault="00DC59D9" w:rsidP="00FA2B6B">
      <w:pPr>
        <w:shd w:val="clear" w:color="auto" w:fill="FFFFFF"/>
        <w:ind w:left="0" w:firstLine="708"/>
        <w:jc w:val="both"/>
        <w:rPr>
          <w:rFonts w:eastAsia="Calibri"/>
          <w:sz w:val="28"/>
          <w:szCs w:val="28"/>
          <w:lang w:val="uk-UA" w:eastAsia="en-US"/>
        </w:rPr>
      </w:pPr>
      <w:r w:rsidRPr="008F3D60">
        <w:rPr>
          <w:rFonts w:eastAsia="Calibri"/>
          <w:i/>
          <w:iCs/>
          <w:position w:val="-16"/>
          <w:sz w:val="28"/>
          <w:szCs w:val="28"/>
          <w:lang w:val="uk-UA" w:eastAsia="en-US"/>
        </w:rPr>
        <w:object w:dxaOrig="435" w:dyaOrig="435">
          <v:shape id="_x0000_i1683" type="#_x0000_t75" style="width:22.4pt;height:22.4pt" o:ole="">
            <v:imagedata r:id="rId1259" o:title=""/>
          </v:shape>
          <o:OLEObject Type="Embed" ProgID="Equation.3" ShapeID="_x0000_i1683" DrawAspect="Content" ObjectID="_1780147036" r:id="rId1260"/>
        </w:object>
      </w:r>
      <w:r w:rsidRPr="008F3D60">
        <w:rPr>
          <w:rFonts w:eastAsia="Calibri"/>
          <w:sz w:val="28"/>
          <w:szCs w:val="28"/>
          <w:lang w:val="uk-UA" w:eastAsia="en-US"/>
        </w:rPr>
        <w:t xml:space="preserve">(0,05; 2; 18) </w:t>
      </w:r>
      <w:r w:rsidRPr="008F3D60">
        <w:rPr>
          <w:rFonts w:eastAsia="Calibri"/>
          <w:i/>
          <w:iCs/>
          <w:sz w:val="28"/>
          <w:szCs w:val="28"/>
          <w:lang w:val="uk-UA" w:eastAsia="en-US"/>
        </w:rPr>
        <w:t>=</w:t>
      </w:r>
      <w:r w:rsidRPr="008F3D60">
        <w:rPr>
          <w:rFonts w:eastAsia="Calibri"/>
          <w:i/>
          <w:iCs/>
          <w:position w:val="-16"/>
          <w:sz w:val="28"/>
          <w:szCs w:val="28"/>
          <w:lang w:val="uk-UA" w:eastAsia="en-US"/>
        </w:rPr>
        <w:object w:dxaOrig="435" w:dyaOrig="435">
          <v:shape id="_x0000_i1684" type="#_x0000_t75" style="width:22.4pt;height:22.4pt" o:ole="">
            <v:imagedata r:id="rId1261" o:title=""/>
          </v:shape>
          <o:OLEObject Type="Embed" ProgID="Equation.3" ShapeID="_x0000_i1684" DrawAspect="Content" ObjectID="_1780147037" r:id="rId1262"/>
        </w:object>
      </w:r>
      <w:r w:rsidRPr="008F3D60">
        <w:rPr>
          <w:rFonts w:eastAsia="Calibri"/>
          <w:i/>
          <w:iCs/>
          <w:sz w:val="28"/>
          <w:szCs w:val="28"/>
          <w:lang w:val="uk-UA" w:eastAsia="en-US"/>
        </w:rPr>
        <w:t xml:space="preserve"> = </w:t>
      </w:r>
      <w:r w:rsidRPr="008F3D60">
        <w:rPr>
          <w:rFonts w:eastAsia="Calibri"/>
          <w:sz w:val="28"/>
          <w:szCs w:val="28"/>
          <w:lang w:val="uk-UA" w:eastAsia="en-US"/>
        </w:rPr>
        <w:t xml:space="preserve">3,55; </w:t>
      </w:r>
      <w:r w:rsidRPr="008F3D60">
        <w:rPr>
          <w:rFonts w:eastAsia="Calibri"/>
          <w:i/>
          <w:iCs/>
          <w:position w:val="-16"/>
          <w:sz w:val="28"/>
          <w:szCs w:val="28"/>
          <w:lang w:val="uk-UA" w:eastAsia="en-US"/>
        </w:rPr>
        <w:object w:dxaOrig="435" w:dyaOrig="435">
          <v:shape id="_x0000_i1685" type="#_x0000_t75" style="width:22.4pt;height:22.4pt" o:ole="">
            <v:imagedata r:id="rId1259" o:title=""/>
          </v:shape>
          <o:OLEObject Type="Embed" ProgID="Equation.3" ShapeID="_x0000_i1685" DrawAspect="Content" ObjectID="_1780147038" r:id="rId1263"/>
        </w:object>
      </w:r>
      <w:r w:rsidRPr="008F3D60">
        <w:rPr>
          <w:rFonts w:eastAsia="Calibri"/>
          <w:sz w:val="28"/>
          <w:szCs w:val="28"/>
          <w:lang w:val="uk-UA" w:eastAsia="en-US"/>
        </w:rPr>
        <w:t xml:space="preserve">(0,05; l; 18) = </w:t>
      </w:r>
      <w:r w:rsidRPr="008F3D60">
        <w:rPr>
          <w:rFonts w:eastAsia="Calibri"/>
          <w:i/>
          <w:iCs/>
          <w:position w:val="-16"/>
          <w:sz w:val="28"/>
          <w:szCs w:val="28"/>
          <w:lang w:val="uk-UA" w:eastAsia="en-US"/>
        </w:rPr>
        <w:object w:dxaOrig="435" w:dyaOrig="435">
          <v:shape id="_x0000_i1686" type="#_x0000_t75" style="width:22.4pt;height:22.4pt" o:ole="">
            <v:imagedata r:id="rId1264" o:title=""/>
          </v:shape>
          <o:OLEObject Type="Embed" ProgID="Equation.3" ShapeID="_x0000_i1686" DrawAspect="Content" ObjectID="_1780147039" r:id="rId1265"/>
        </w:object>
      </w:r>
      <w:r w:rsidRPr="008F3D60">
        <w:rPr>
          <w:rFonts w:eastAsia="Calibri"/>
          <w:sz w:val="28"/>
          <w:szCs w:val="28"/>
          <w:lang w:val="uk-UA" w:eastAsia="en-US"/>
        </w:rPr>
        <w:t xml:space="preserve">=4,41; </w:t>
      </w:r>
    </w:p>
    <w:p w:rsidR="00DC59D9" w:rsidRPr="008F3D60" w:rsidRDefault="00DC59D9" w:rsidP="00FA2B6B">
      <w:pPr>
        <w:shd w:val="clear" w:color="auto" w:fill="FFFFFF"/>
        <w:ind w:left="0" w:firstLine="0"/>
        <w:jc w:val="both"/>
        <w:rPr>
          <w:rFonts w:eastAsia="Calibri"/>
          <w:sz w:val="28"/>
          <w:szCs w:val="28"/>
          <w:lang w:val="uk-UA" w:eastAsia="en-US"/>
        </w:rPr>
      </w:pPr>
    </w:p>
    <w:p w:rsidR="00DC59D9" w:rsidRPr="008F3D60" w:rsidRDefault="00DC59D9" w:rsidP="00FA2B6B">
      <w:pPr>
        <w:shd w:val="clear" w:color="auto" w:fill="FFFFFF"/>
        <w:ind w:left="0" w:firstLine="708"/>
        <w:jc w:val="both"/>
        <w:rPr>
          <w:rFonts w:eastAsia="Calibri"/>
          <w:sz w:val="28"/>
          <w:szCs w:val="28"/>
          <w:lang w:val="uk-UA" w:eastAsia="en-US"/>
        </w:rPr>
      </w:pPr>
      <w:r w:rsidRPr="008F3D60">
        <w:rPr>
          <w:rFonts w:eastAsia="Calibri"/>
          <w:i/>
          <w:iCs/>
          <w:position w:val="-16"/>
          <w:sz w:val="28"/>
          <w:szCs w:val="28"/>
          <w:lang w:val="uk-UA" w:eastAsia="en-US"/>
        </w:rPr>
        <w:object w:dxaOrig="435" w:dyaOrig="435">
          <v:shape id="_x0000_i1687" type="#_x0000_t75" style="width:22.4pt;height:22.4pt" o:ole="">
            <v:imagedata r:id="rId1259" o:title=""/>
          </v:shape>
          <o:OLEObject Type="Embed" ProgID="Equation.3" ShapeID="_x0000_i1687" DrawAspect="Content" ObjectID="_1780147040" r:id="rId1266"/>
        </w:object>
      </w:r>
      <w:r w:rsidRPr="008F3D60">
        <w:rPr>
          <w:rFonts w:eastAsia="Calibri"/>
          <w:sz w:val="28"/>
          <w:szCs w:val="28"/>
          <w:lang w:val="uk-UA" w:eastAsia="en-US"/>
        </w:rPr>
        <w:t xml:space="preserve">(0,05; 2; 18) </w:t>
      </w:r>
      <w:r w:rsidRPr="008F3D60">
        <w:rPr>
          <w:rFonts w:eastAsia="Calibri"/>
          <w:i/>
          <w:iCs/>
          <w:sz w:val="28"/>
          <w:szCs w:val="28"/>
          <w:lang w:val="uk-UA" w:eastAsia="en-US"/>
        </w:rPr>
        <w:t xml:space="preserve">= </w:t>
      </w:r>
      <w:r w:rsidRPr="008F3D60">
        <w:rPr>
          <w:rFonts w:eastAsia="Calibri"/>
          <w:i/>
          <w:iCs/>
          <w:position w:val="-16"/>
          <w:sz w:val="28"/>
          <w:szCs w:val="28"/>
          <w:lang w:val="uk-UA" w:eastAsia="en-US"/>
        </w:rPr>
        <w:object w:dxaOrig="435" w:dyaOrig="435">
          <v:shape id="_x0000_i1688" type="#_x0000_t75" style="width:22.4pt;height:22.4pt" o:ole="">
            <v:imagedata r:id="rId1267" o:title=""/>
          </v:shape>
          <o:OLEObject Type="Embed" ProgID="Equation.3" ShapeID="_x0000_i1688" DrawAspect="Content" ObjectID="_1780147041" r:id="rId1268"/>
        </w:object>
      </w:r>
      <w:r w:rsidRPr="008F3D60">
        <w:rPr>
          <w:rFonts w:eastAsia="Calibri"/>
          <w:sz w:val="28"/>
          <w:szCs w:val="28"/>
          <w:lang w:val="uk-UA" w:eastAsia="en-US"/>
        </w:rPr>
        <w:t>= 3,55.</w:t>
      </w:r>
    </w:p>
    <w:p w:rsidR="00DC59D9" w:rsidRPr="008F3D60" w:rsidRDefault="00DC59D9" w:rsidP="00FA2B6B">
      <w:pPr>
        <w:shd w:val="clear" w:color="auto" w:fill="FFFFFF"/>
        <w:ind w:left="0" w:right="29" w:firstLine="720"/>
        <w:jc w:val="both"/>
        <w:rPr>
          <w:rFonts w:eastAsia="Calibri"/>
          <w:sz w:val="28"/>
          <w:szCs w:val="28"/>
          <w:lang w:val="uk-UA" w:eastAsia="en-US"/>
        </w:rPr>
      </w:pPr>
      <w:r w:rsidRPr="008F3D60">
        <w:rPr>
          <w:rFonts w:eastAsia="Calibri"/>
          <w:sz w:val="28"/>
          <w:szCs w:val="28"/>
          <w:lang w:val="uk-UA" w:eastAsia="en-US"/>
        </w:rPr>
        <w:t xml:space="preserve">Оскільки </w:t>
      </w:r>
      <w:r w:rsidRPr="008F3D60">
        <w:rPr>
          <w:rFonts w:eastAsia="Calibri"/>
          <w:i/>
          <w:iCs/>
          <w:position w:val="-12"/>
          <w:sz w:val="28"/>
          <w:szCs w:val="28"/>
          <w:lang w:val="uk-UA" w:eastAsia="en-US"/>
        </w:rPr>
        <w:object w:dxaOrig="570" w:dyaOrig="435">
          <v:shape id="_x0000_i1689" type="#_x0000_t75" style="width:27.85pt;height:22.4pt" o:ole="">
            <v:imagedata r:id="rId1253" o:title=""/>
          </v:shape>
          <o:OLEObject Type="Embed" ProgID="Equation.3" ShapeID="_x0000_i1689" DrawAspect="Content" ObjectID="_1780147042" r:id="rId1269"/>
        </w:object>
      </w:r>
      <w:r w:rsidRPr="008F3D60">
        <w:rPr>
          <w:rFonts w:eastAsia="Calibri"/>
          <w:i/>
          <w:iCs/>
          <w:sz w:val="28"/>
          <w:szCs w:val="28"/>
          <w:lang w:val="uk-UA" w:eastAsia="en-US"/>
        </w:rPr>
        <w:t>&gt;</w:t>
      </w:r>
      <w:r w:rsidRPr="008F3D60">
        <w:rPr>
          <w:rFonts w:eastAsia="Calibri"/>
          <w:i/>
          <w:iCs/>
          <w:position w:val="-16"/>
          <w:sz w:val="28"/>
          <w:szCs w:val="28"/>
          <w:lang w:val="uk-UA" w:eastAsia="en-US"/>
        </w:rPr>
        <w:object w:dxaOrig="435" w:dyaOrig="435">
          <v:shape id="_x0000_i1690" type="#_x0000_t75" style="width:22.4pt;height:22.4pt" o:ole="">
            <v:imagedata r:id="rId1261" o:title=""/>
          </v:shape>
          <o:OLEObject Type="Embed" ProgID="Equation.3" ShapeID="_x0000_i1690" DrawAspect="Content" ObjectID="_1780147043" r:id="rId1270"/>
        </w:object>
      </w:r>
      <w:r w:rsidRPr="008F3D60">
        <w:rPr>
          <w:rFonts w:eastAsia="Calibri"/>
          <w:iCs/>
          <w:sz w:val="28"/>
          <w:szCs w:val="28"/>
          <w:lang w:val="uk-UA" w:eastAsia="en-US"/>
        </w:rPr>
        <w:t>,</w:t>
      </w:r>
      <w:r w:rsidRPr="008F3D60">
        <w:rPr>
          <w:rFonts w:eastAsia="Calibri"/>
          <w:sz w:val="28"/>
          <w:szCs w:val="28"/>
          <w:lang w:val="uk-UA" w:eastAsia="en-US"/>
        </w:rPr>
        <w:t xml:space="preserve">то нульова гіпотеза про відсутність впливу фактору </w:t>
      </w:r>
      <w:r w:rsidRPr="008F3D60">
        <w:rPr>
          <w:rFonts w:eastAsia="Calibri"/>
          <w:i/>
          <w:iCs/>
          <w:sz w:val="28"/>
          <w:szCs w:val="28"/>
          <w:lang w:val="uk-UA" w:eastAsia="en-US"/>
        </w:rPr>
        <w:t xml:space="preserve">В </w:t>
      </w:r>
      <w:r w:rsidRPr="008F3D60">
        <w:rPr>
          <w:rFonts w:eastAsia="Calibri"/>
          <w:sz w:val="28"/>
          <w:szCs w:val="28"/>
          <w:lang w:val="uk-UA" w:eastAsia="en-US"/>
        </w:rPr>
        <w:t>відхиляється й варто зробити висновок про значимості впливу цього фактору. Оскільки</w:t>
      </w:r>
      <w:r w:rsidRPr="008F3D60">
        <w:rPr>
          <w:rFonts w:eastAsia="Calibri"/>
          <w:i/>
          <w:iCs/>
          <w:position w:val="-12"/>
          <w:sz w:val="28"/>
          <w:szCs w:val="28"/>
          <w:lang w:val="uk-UA" w:eastAsia="en-US"/>
        </w:rPr>
        <w:object w:dxaOrig="570" w:dyaOrig="435">
          <v:shape id="_x0000_i1691" type="#_x0000_t75" style="width:27.85pt;height:22.4pt" o:ole="">
            <v:imagedata r:id="rId1255" o:title=""/>
          </v:shape>
          <o:OLEObject Type="Embed" ProgID="Equation.3" ShapeID="_x0000_i1691" DrawAspect="Content" ObjectID="_1780147044" r:id="rId1271"/>
        </w:object>
      </w:r>
      <w:r w:rsidRPr="008F3D60">
        <w:rPr>
          <w:rFonts w:eastAsia="Calibri"/>
          <w:i/>
          <w:iCs/>
          <w:sz w:val="28"/>
          <w:szCs w:val="28"/>
          <w:lang w:val="uk-UA" w:eastAsia="en-US"/>
        </w:rPr>
        <w:t>&gt;</w:t>
      </w:r>
      <w:r w:rsidRPr="008F3D60">
        <w:rPr>
          <w:rFonts w:eastAsia="Calibri"/>
          <w:i/>
          <w:iCs/>
          <w:position w:val="-16"/>
          <w:sz w:val="28"/>
          <w:szCs w:val="28"/>
          <w:lang w:val="uk-UA" w:eastAsia="en-US"/>
        </w:rPr>
        <w:object w:dxaOrig="435" w:dyaOrig="435">
          <v:shape id="_x0000_i1692" type="#_x0000_t75" style="width:22.4pt;height:22.4pt" o:ole="">
            <v:imagedata r:id="rId1264" o:title=""/>
          </v:shape>
          <o:OLEObject Type="Embed" ProgID="Equation.3" ShapeID="_x0000_i1692" DrawAspect="Content" ObjectID="_1780147045" r:id="rId1272"/>
        </w:object>
      </w:r>
      <w:r w:rsidRPr="008F3D60">
        <w:rPr>
          <w:rFonts w:eastAsia="Calibri"/>
          <w:iCs/>
          <w:sz w:val="28"/>
          <w:szCs w:val="28"/>
          <w:lang w:val="uk-UA" w:eastAsia="en-US"/>
        </w:rPr>
        <w:t xml:space="preserve">і </w:t>
      </w:r>
      <w:r w:rsidRPr="008F3D60">
        <w:rPr>
          <w:rFonts w:eastAsia="Calibri"/>
          <w:i/>
          <w:iCs/>
          <w:position w:val="-12"/>
          <w:sz w:val="28"/>
          <w:szCs w:val="28"/>
          <w:lang w:val="uk-UA" w:eastAsia="en-US"/>
        </w:rPr>
        <w:object w:dxaOrig="570" w:dyaOrig="435">
          <v:shape id="_x0000_i1693" type="#_x0000_t75" style="width:27.85pt;height:22.4pt" o:ole="">
            <v:imagedata r:id="rId1257" o:title=""/>
          </v:shape>
          <o:OLEObject Type="Embed" ProgID="Equation.3" ShapeID="_x0000_i1693" DrawAspect="Content" ObjectID="_1780147046" r:id="rId1273"/>
        </w:object>
      </w:r>
      <w:r w:rsidRPr="008F3D60">
        <w:rPr>
          <w:rFonts w:eastAsia="Calibri"/>
          <w:iCs/>
          <w:sz w:val="28"/>
          <w:szCs w:val="28"/>
          <w:lang w:val="uk-UA" w:eastAsia="en-US"/>
        </w:rPr>
        <w:t>&gt;</w:t>
      </w:r>
      <w:r w:rsidRPr="008F3D60">
        <w:rPr>
          <w:rFonts w:eastAsia="Calibri"/>
          <w:iCs/>
          <w:position w:val="-16"/>
          <w:sz w:val="28"/>
          <w:szCs w:val="28"/>
          <w:lang w:val="uk-UA" w:eastAsia="en-US"/>
        </w:rPr>
        <w:object w:dxaOrig="435" w:dyaOrig="435">
          <v:shape id="_x0000_i1694" type="#_x0000_t75" style="width:22.4pt;height:22.4pt" o:ole="">
            <v:imagedata r:id="rId1267" o:title=""/>
          </v:shape>
          <o:OLEObject Type="Embed" ProgID="Equation.3" ShapeID="_x0000_i1694" DrawAspect="Content" ObjectID="_1780147047" r:id="rId1274"/>
        </w:object>
      </w:r>
      <w:r w:rsidRPr="008F3D60">
        <w:rPr>
          <w:rFonts w:eastAsia="Calibri"/>
          <w:iCs/>
          <w:sz w:val="28"/>
          <w:szCs w:val="28"/>
          <w:lang w:val="uk-UA" w:eastAsia="en-US"/>
        </w:rPr>
        <w:t>,</w:t>
      </w:r>
      <w:r w:rsidRPr="008F3D60">
        <w:rPr>
          <w:rFonts w:eastAsia="Calibri"/>
          <w:sz w:val="28"/>
          <w:szCs w:val="28"/>
          <w:lang w:val="uk-UA" w:eastAsia="en-US"/>
        </w:rPr>
        <w:t xml:space="preserve"> то немає підстави для відхилення відповідних нульових гіпотез.</w:t>
      </w:r>
    </w:p>
    <w:p w:rsidR="00DC59D9" w:rsidRPr="008F3D60" w:rsidRDefault="00DC59D9" w:rsidP="00FA2B6B">
      <w:pPr>
        <w:ind w:left="0" w:firstLine="709"/>
        <w:jc w:val="both"/>
        <w:rPr>
          <w:rFonts w:eastAsia="Calibri"/>
          <w:color w:val="000000"/>
          <w:sz w:val="28"/>
          <w:szCs w:val="28"/>
          <w:lang w:val="uk-UA" w:eastAsia="en-US"/>
        </w:rPr>
      </w:pPr>
      <w:r w:rsidRPr="008F3D60">
        <w:rPr>
          <w:rFonts w:eastAsia="Calibri"/>
          <w:color w:val="000000"/>
          <w:sz w:val="28"/>
          <w:szCs w:val="28"/>
          <w:lang w:val="uk-UA" w:eastAsia="en-US"/>
        </w:rPr>
        <w:t xml:space="preserve">Якщо припущення, необхідні для застосування двофакторного дисперсійного аналізу, не виконуються, то використовують непараметричний </w:t>
      </w:r>
      <w:r w:rsidRPr="008F3D60">
        <w:rPr>
          <w:rFonts w:eastAsia="Calibri"/>
          <w:i/>
          <w:color w:val="000000"/>
          <w:sz w:val="28"/>
          <w:szCs w:val="28"/>
          <w:lang w:val="uk-UA" w:eastAsia="en-US"/>
        </w:rPr>
        <w:t>ранговий критерій Фрідмана (Фрідмана, Кендалла та Сміта),</w:t>
      </w:r>
      <w:r w:rsidRPr="008F3D60">
        <w:rPr>
          <w:rFonts w:eastAsia="Calibri"/>
          <w:color w:val="000000"/>
          <w:sz w:val="28"/>
          <w:szCs w:val="28"/>
          <w:lang w:val="uk-UA" w:eastAsia="en-US"/>
        </w:rPr>
        <w:t xml:space="preserve"> розроблений американським економістом Мілтоном Фридманом наприкінці 1930р. Цей критерій не залежить від типу розподілу. Передбачається лише, що розподіл величин ij ε є однаковим і неперервним, а самі вони незалежні одна від одної.</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lastRenderedPageBreak/>
        <w:t xml:space="preserve">У разі, коли в рядках вихідної таблиці є однакові значення, необхідно використовувати середні ранги. При цьому точність висновків буде тим гіршою, чим більшою є кількість таких збігів. </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i/>
          <w:color w:val="000000"/>
          <w:sz w:val="28"/>
          <w:szCs w:val="28"/>
          <w:lang w:val="uk-UA" w:eastAsia="en-US"/>
        </w:rPr>
        <w:t>Q-критерій Ко</w:t>
      </w:r>
      <w:r w:rsidR="004847EC">
        <w:rPr>
          <w:rFonts w:eastAsia="Calibri"/>
          <w:i/>
          <w:color w:val="000000"/>
          <w:sz w:val="28"/>
          <w:szCs w:val="28"/>
          <w:lang w:val="uk-UA" w:eastAsia="en-US"/>
        </w:rPr>
        <w:t>ч</w:t>
      </w:r>
      <w:r w:rsidRPr="008F3D60">
        <w:rPr>
          <w:rFonts w:eastAsia="Calibri"/>
          <w:i/>
          <w:color w:val="000000"/>
          <w:sz w:val="28"/>
          <w:szCs w:val="28"/>
          <w:lang w:val="uk-UA" w:eastAsia="en-US"/>
        </w:rPr>
        <w:t>рена</w:t>
      </w:r>
      <w:r w:rsidRPr="008F3D60">
        <w:rPr>
          <w:rFonts w:eastAsia="Calibri"/>
          <w:color w:val="000000"/>
          <w:sz w:val="28"/>
          <w:szCs w:val="28"/>
          <w:lang w:val="uk-UA" w:eastAsia="en-US"/>
        </w:rPr>
        <w:t xml:space="preserve"> запропонований В. Кочреном в 1937р. Його використовують у випадках, коли групи однорідних суб’єктів піддаються впливам, кількість яких перевищує два, і для яких можливі два варіанти відгуків – умовно-негативний (0) та умовно-позитивний (1). Нульова гіпотеза полягає в рівності ефектів впливу.</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Двофакторний дисперсійний аналіз дає можливість визначити існування ефектів обробки, проте не дає змоги встановити, для яких саме стовпців існує цей ефект.</w:t>
      </w:r>
    </w:p>
    <w:p w:rsidR="00DC59D9" w:rsidRPr="008F3D60" w:rsidRDefault="00DC59D9" w:rsidP="00FA2B6B">
      <w:pPr>
        <w:tabs>
          <w:tab w:val="left" w:pos="993"/>
        </w:tabs>
        <w:ind w:left="0" w:firstLine="709"/>
        <w:jc w:val="both"/>
        <w:rPr>
          <w:rFonts w:eastAsia="Calibri"/>
          <w:color w:val="000000"/>
          <w:sz w:val="28"/>
          <w:szCs w:val="28"/>
          <w:lang w:val="uk-UA" w:eastAsia="en-US"/>
        </w:rPr>
      </w:pPr>
      <w:r w:rsidRPr="008F3D60">
        <w:rPr>
          <w:rFonts w:eastAsia="Calibri"/>
          <w:color w:val="000000"/>
          <w:sz w:val="28"/>
          <w:szCs w:val="28"/>
          <w:lang w:val="uk-UA" w:eastAsia="en-US"/>
        </w:rPr>
        <w:t>При вирішенні цієї проблеми застосовують метод множинних порівнянь Шеффе для пов’язаних вибірок.</w:t>
      </w:r>
    </w:p>
    <w:p w:rsidR="00A46707" w:rsidRPr="008F3D60" w:rsidRDefault="00A46707" w:rsidP="00FA2B6B">
      <w:pPr>
        <w:tabs>
          <w:tab w:val="left" w:pos="993"/>
        </w:tabs>
        <w:ind w:left="0" w:firstLine="709"/>
        <w:jc w:val="both"/>
        <w:rPr>
          <w:rFonts w:eastAsia="Calibri"/>
          <w:color w:val="000000"/>
          <w:sz w:val="28"/>
          <w:szCs w:val="28"/>
          <w:lang w:val="uk-UA" w:eastAsia="en-US"/>
        </w:rPr>
      </w:pPr>
    </w:p>
    <w:p w:rsidR="00A46707" w:rsidRPr="008F3D60" w:rsidRDefault="00A46707" w:rsidP="00FA2B6B">
      <w:pPr>
        <w:tabs>
          <w:tab w:val="left" w:pos="993"/>
        </w:tabs>
        <w:ind w:left="0" w:firstLine="709"/>
        <w:jc w:val="both"/>
        <w:rPr>
          <w:b/>
          <w:color w:val="000000"/>
          <w:sz w:val="28"/>
          <w:szCs w:val="28"/>
          <w:lang w:val="uk-UA" w:bidi="en-US"/>
        </w:rPr>
      </w:pPr>
      <w:r w:rsidRPr="008F3D60">
        <w:rPr>
          <w:rFonts w:eastAsia="Calibri"/>
          <w:b/>
          <w:color w:val="000000"/>
          <w:sz w:val="28"/>
          <w:szCs w:val="28"/>
          <w:lang w:val="uk-UA" w:eastAsia="en-US"/>
        </w:rPr>
        <w:t>8.5</w:t>
      </w:r>
      <w:bookmarkStart w:id="91" w:name="bookmark14"/>
      <w:r w:rsidRPr="008F3D60">
        <w:rPr>
          <w:b/>
          <w:color w:val="000000"/>
          <w:sz w:val="28"/>
          <w:szCs w:val="28"/>
          <w:lang w:val="uk-UA" w:eastAsia="uk-UA" w:bidi="uk-UA"/>
        </w:rPr>
        <w:t xml:space="preserve">Використання вбудованих статистичних функцій з пакету аналізу </w:t>
      </w:r>
      <w:r w:rsidRPr="008F3D60">
        <w:rPr>
          <w:b/>
          <w:color w:val="000000"/>
          <w:sz w:val="28"/>
          <w:szCs w:val="28"/>
          <w:lang w:val="uk-UA" w:bidi="en-US"/>
        </w:rPr>
        <w:t>MS Excel</w:t>
      </w:r>
      <w:bookmarkEnd w:id="91"/>
    </w:p>
    <w:p w:rsidR="00A46707" w:rsidRPr="008F3D60" w:rsidRDefault="00A46707" w:rsidP="00FA2B6B">
      <w:pPr>
        <w:pStyle w:val="26"/>
        <w:shd w:val="clear" w:color="auto" w:fill="auto"/>
        <w:spacing w:line="240" w:lineRule="auto"/>
        <w:ind w:firstLine="709"/>
        <w:jc w:val="both"/>
        <w:rPr>
          <w:b w:val="0"/>
          <w:szCs w:val="24"/>
          <w:lang w:val="uk-UA"/>
        </w:rPr>
      </w:pPr>
      <w:r w:rsidRPr="008F3D60">
        <w:rPr>
          <w:b w:val="0"/>
          <w:color w:val="000000"/>
          <w:szCs w:val="24"/>
          <w:lang w:val="uk-UA" w:eastAsia="uk-UA" w:bidi="uk-UA"/>
        </w:rPr>
        <w:t>Для перевірки статистичних гіпотез можуть бути використані наступні вбудовані функції:</w:t>
      </w:r>
    </w:p>
    <w:p w:rsidR="00A46707" w:rsidRPr="008F3D60" w:rsidRDefault="00A46707" w:rsidP="00FA2B6B">
      <w:pPr>
        <w:pStyle w:val="26"/>
        <w:numPr>
          <w:ilvl w:val="0"/>
          <w:numId w:val="40"/>
        </w:numPr>
        <w:shd w:val="clear" w:color="auto" w:fill="auto"/>
        <w:tabs>
          <w:tab w:val="left" w:pos="280"/>
          <w:tab w:val="left" w:pos="993"/>
        </w:tabs>
        <w:spacing w:line="240" w:lineRule="auto"/>
        <w:ind w:left="0" w:firstLine="709"/>
        <w:jc w:val="both"/>
        <w:rPr>
          <w:b w:val="0"/>
          <w:szCs w:val="24"/>
          <w:lang w:val="uk-UA"/>
        </w:rPr>
      </w:pPr>
      <w:r w:rsidRPr="008F3D60">
        <w:rPr>
          <w:rStyle w:val="2f2"/>
          <w:b w:val="0"/>
          <w:sz w:val="28"/>
          <w:szCs w:val="24"/>
          <w:lang w:val="uk-UA" w:eastAsia="uk-UA" w:bidi="uk-UA"/>
        </w:rPr>
        <w:t>ТТЕСТ</w:t>
      </w:r>
      <w:r w:rsidRPr="008F3D60">
        <w:rPr>
          <w:b w:val="0"/>
          <w:color w:val="000000"/>
          <w:szCs w:val="24"/>
          <w:lang w:val="uk-UA" w:eastAsia="uk-UA" w:bidi="uk-UA"/>
        </w:rPr>
        <w:t xml:space="preserve"> – для визначення імовірності того, що дві вибірки узяті з генеральних сукупностей з однаковим математичним очікуванням;</w:t>
      </w:r>
    </w:p>
    <w:p w:rsidR="00A46707" w:rsidRPr="004847EC" w:rsidRDefault="00A46707" w:rsidP="00FA2B6B">
      <w:pPr>
        <w:pStyle w:val="26"/>
        <w:numPr>
          <w:ilvl w:val="0"/>
          <w:numId w:val="40"/>
        </w:numPr>
        <w:shd w:val="clear" w:color="auto" w:fill="auto"/>
        <w:tabs>
          <w:tab w:val="left" w:pos="280"/>
          <w:tab w:val="left" w:pos="993"/>
        </w:tabs>
        <w:spacing w:line="240" w:lineRule="auto"/>
        <w:ind w:left="0" w:firstLine="709"/>
        <w:jc w:val="both"/>
        <w:rPr>
          <w:b w:val="0"/>
          <w:szCs w:val="24"/>
          <w:lang w:val="uk-UA"/>
        </w:rPr>
      </w:pPr>
      <w:r w:rsidRPr="008F3D60">
        <w:rPr>
          <w:rStyle w:val="2f2"/>
          <w:b w:val="0"/>
          <w:sz w:val="28"/>
          <w:szCs w:val="24"/>
          <w:lang w:val="uk-UA"/>
        </w:rPr>
        <w:t>ZTECT</w:t>
      </w:r>
      <w:r w:rsidRPr="008F3D60">
        <w:rPr>
          <w:b w:val="0"/>
          <w:color w:val="000000"/>
          <w:szCs w:val="24"/>
          <w:lang w:val="uk-UA" w:eastAsia="uk-UA" w:bidi="uk-UA"/>
        </w:rPr>
        <w:t xml:space="preserve">– для визначення імовірності того, що вибірка узята з визначеної нормально розподіленої генеральної сукупності. Можна використовувати цю функцію щоб оцінити імовірність того, що конкретне спостереження взяте з </w:t>
      </w:r>
      <w:r w:rsidRPr="004847EC">
        <w:rPr>
          <w:b w:val="0"/>
          <w:color w:val="000000"/>
          <w:szCs w:val="24"/>
          <w:lang w:val="uk-UA" w:eastAsia="uk-UA" w:bidi="uk-UA"/>
        </w:rPr>
        <w:t>конкретної генеральної сукупності;</w:t>
      </w:r>
    </w:p>
    <w:p w:rsidR="00A46707" w:rsidRPr="008F3D60" w:rsidRDefault="00A46707" w:rsidP="00FA2B6B">
      <w:pPr>
        <w:pStyle w:val="26"/>
        <w:numPr>
          <w:ilvl w:val="0"/>
          <w:numId w:val="40"/>
        </w:numPr>
        <w:shd w:val="clear" w:color="auto" w:fill="auto"/>
        <w:tabs>
          <w:tab w:val="left" w:pos="280"/>
          <w:tab w:val="left" w:pos="993"/>
        </w:tabs>
        <w:spacing w:line="240" w:lineRule="auto"/>
        <w:ind w:left="0" w:firstLine="709"/>
        <w:jc w:val="both"/>
        <w:rPr>
          <w:b w:val="0"/>
          <w:szCs w:val="24"/>
          <w:lang w:val="uk-UA"/>
        </w:rPr>
      </w:pPr>
      <w:r w:rsidRPr="004847EC">
        <w:rPr>
          <w:rStyle w:val="2f2"/>
          <w:b w:val="0"/>
          <w:sz w:val="28"/>
          <w:szCs w:val="24"/>
          <w:lang w:val="uk-UA" w:eastAsia="uk-UA" w:bidi="uk-UA"/>
        </w:rPr>
        <w:t>СТЬЮДРАСП</w:t>
      </w:r>
      <w:r w:rsidRPr="004847EC">
        <w:rPr>
          <w:b w:val="0"/>
          <w:color w:val="000000"/>
          <w:szCs w:val="24"/>
          <w:lang w:val="uk-UA" w:eastAsia="uk-UA" w:bidi="uk-UA"/>
        </w:rPr>
        <w:t xml:space="preserve"> – для розрахунку критичних значень розподілу Ст</w:t>
      </w:r>
      <w:r w:rsidR="004847EC" w:rsidRPr="004847EC">
        <w:rPr>
          <w:b w:val="0"/>
          <w:color w:val="000000"/>
          <w:szCs w:val="24"/>
          <w:lang w:val="uk-UA" w:eastAsia="uk-UA" w:bidi="uk-UA"/>
        </w:rPr>
        <w:t>ь</w:t>
      </w:r>
      <w:r w:rsidRPr="004847EC">
        <w:rPr>
          <w:b w:val="0"/>
          <w:color w:val="000000"/>
          <w:szCs w:val="24"/>
          <w:lang w:val="uk-UA" w:eastAsia="uk-UA" w:bidi="uk-UA"/>
        </w:rPr>
        <w:t>юдента</w:t>
      </w:r>
      <w:r w:rsidRPr="008F3D60">
        <w:rPr>
          <w:b w:val="0"/>
          <w:color w:val="000000"/>
          <w:szCs w:val="24"/>
          <w:lang w:val="uk-UA" w:eastAsia="uk-UA" w:bidi="uk-UA"/>
        </w:rPr>
        <w:t xml:space="preserve"> (</w:t>
      </w:r>
      <w:r w:rsidRPr="008F3D60">
        <w:rPr>
          <w:b w:val="0"/>
          <w:i/>
          <w:color w:val="000000"/>
          <w:szCs w:val="24"/>
          <w:lang w:val="uk-UA" w:eastAsia="uk-UA" w:bidi="uk-UA"/>
        </w:rPr>
        <w:t>t</w:t>
      </w:r>
      <w:r w:rsidRPr="008F3D60">
        <w:rPr>
          <w:b w:val="0"/>
          <w:color w:val="000000"/>
          <w:szCs w:val="24"/>
          <w:lang w:val="uk-UA" w:eastAsia="uk-UA" w:bidi="uk-UA"/>
        </w:rPr>
        <w:t>-розподілу);</w:t>
      </w:r>
    </w:p>
    <w:p w:rsidR="00A46707" w:rsidRPr="008F3D60" w:rsidRDefault="00A46707" w:rsidP="00FA2B6B">
      <w:pPr>
        <w:pStyle w:val="26"/>
        <w:numPr>
          <w:ilvl w:val="0"/>
          <w:numId w:val="40"/>
        </w:numPr>
        <w:shd w:val="clear" w:color="auto" w:fill="auto"/>
        <w:tabs>
          <w:tab w:val="left" w:pos="280"/>
          <w:tab w:val="left" w:pos="993"/>
        </w:tabs>
        <w:spacing w:line="240" w:lineRule="auto"/>
        <w:ind w:left="0" w:firstLine="709"/>
        <w:jc w:val="both"/>
        <w:rPr>
          <w:b w:val="0"/>
          <w:szCs w:val="24"/>
          <w:lang w:val="uk-UA"/>
        </w:rPr>
      </w:pPr>
      <w:r w:rsidRPr="008F3D60">
        <w:rPr>
          <w:rStyle w:val="2f2"/>
          <w:b w:val="0"/>
          <w:sz w:val="28"/>
          <w:szCs w:val="24"/>
          <w:lang w:val="uk-UA" w:eastAsia="uk-UA" w:bidi="uk-UA"/>
        </w:rPr>
        <w:t>НОРМРАСП</w:t>
      </w:r>
      <w:r w:rsidRPr="008F3D60">
        <w:rPr>
          <w:b w:val="0"/>
          <w:color w:val="000000"/>
          <w:szCs w:val="24"/>
          <w:lang w:val="uk-UA" w:eastAsia="uk-UA" w:bidi="uk-UA"/>
        </w:rPr>
        <w:t xml:space="preserve"> – повертає нормальну функцію розподілу для зазначеного середнього і стандартного відхилення;</w:t>
      </w:r>
    </w:p>
    <w:p w:rsidR="00A46707" w:rsidRPr="008F3D60" w:rsidRDefault="00A46707" w:rsidP="00FA2B6B">
      <w:pPr>
        <w:pStyle w:val="26"/>
        <w:numPr>
          <w:ilvl w:val="0"/>
          <w:numId w:val="40"/>
        </w:numPr>
        <w:shd w:val="clear" w:color="auto" w:fill="auto"/>
        <w:tabs>
          <w:tab w:val="left" w:pos="280"/>
          <w:tab w:val="left" w:pos="993"/>
        </w:tabs>
        <w:spacing w:line="240" w:lineRule="auto"/>
        <w:ind w:left="0" w:firstLine="709"/>
        <w:jc w:val="both"/>
        <w:rPr>
          <w:b w:val="0"/>
          <w:szCs w:val="24"/>
          <w:lang w:val="uk-UA"/>
        </w:rPr>
      </w:pPr>
      <w:r w:rsidRPr="008F3D60">
        <w:rPr>
          <w:rStyle w:val="2f2"/>
          <w:b w:val="0"/>
          <w:sz w:val="28"/>
          <w:szCs w:val="24"/>
          <w:lang w:val="uk-UA" w:eastAsia="uk-UA" w:bidi="uk-UA"/>
        </w:rPr>
        <w:t>ДОВІРИТЬ</w:t>
      </w:r>
      <w:r w:rsidRPr="008F3D60">
        <w:rPr>
          <w:b w:val="0"/>
          <w:color w:val="000000"/>
          <w:szCs w:val="24"/>
          <w:lang w:val="uk-UA" w:eastAsia="uk-UA" w:bidi="uk-UA"/>
        </w:rPr>
        <w:t xml:space="preserve"> – повертає довірчий інтервал для середньо визначеної нормально розподіленої генеральної сукупності;</w:t>
      </w:r>
    </w:p>
    <w:p w:rsidR="00A46707" w:rsidRPr="008F3D60" w:rsidRDefault="00A46707" w:rsidP="00FA2B6B">
      <w:pPr>
        <w:pStyle w:val="26"/>
        <w:numPr>
          <w:ilvl w:val="0"/>
          <w:numId w:val="40"/>
        </w:numPr>
        <w:shd w:val="clear" w:color="auto" w:fill="auto"/>
        <w:tabs>
          <w:tab w:val="left" w:pos="280"/>
          <w:tab w:val="left" w:pos="993"/>
        </w:tabs>
        <w:spacing w:line="240" w:lineRule="auto"/>
        <w:ind w:left="0" w:firstLine="709"/>
        <w:jc w:val="both"/>
        <w:rPr>
          <w:b w:val="0"/>
          <w:szCs w:val="24"/>
          <w:lang w:val="uk-UA"/>
        </w:rPr>
      </w:pPr>
      <w:r w:rsidRPr="008F3D60">
        <w:rPr>
          <w:rStyle w:val="2f2"/>
          <w:b w:val="0"/>
          <w:sz w:val="28"/>
          <w:szCs w:val="24"/>
          <w:lang w:val="uk-UA" w:eastAsia="uk-UA" w:bidi="uk-UA"/>
        </w:rPr>
        <w:t>ФТЕСТ</w:t>
      </w:r>
      <w:r w:rsidRPr="008F3D60">
        <w:rPr>
          <w:b w:val="0"/>
          <w:color w:val="000000"/>
          <w:szCs w:val="24"/>
          <w:lang w:val="uk-UA" w:eastAsia="uk-UA" w:bidi="uk-UA"/>
        </w:rPr>
        <w:t xml:space="preserve"> – повертає однобічну імовірність того, що дисперсії вибірок розрізняються;</w:t>
      </w:r>
    </w:p>
    <w:p w:rsidR="00A46707" w:rsidRPr="008F3D60" w:rsidRDefault="00A46707" w:rsidP="00FA2B6B">
      <w:pPr>
        <w:pStyle w:val="26"/>
        <w:numPr>
          <w:ilvl w:val="0"/>
          <w:numId w:val="40"/>
        </w:numPr>
        <w:shd w:val="clear" w:color="auto" w:fill="auto"/>
        <w:tabs>
          <w:tab w:val="left" w:pos="280"/>
          <w:tab w:val="left" w:pos="993"/>
        </w:tabs>
        <w:spacing w:line="240" w:lineRule="auto"/>
        <w:ind w:left="0" w:firstLine="709"/>
        <w:jc w:val="both"/>
        <w:rPr>
          <w:b w:val="0"/>
          <w:szCs w:val="24"/>
          <w:lang w:val="uk-UA"/>
        </w:rPr>
      </w:pPr>
      <w:r w:rsidRPr="008F3D60">
        <w:rPr>
          <w:rStyle w:val="2f2"/>
          <w:b w:val="0"/>
          <w:sz w:val="28"/>
          <w:szCs w:val="24"/>
          <w:lang w:val="uk-UA" w:eastAsia="uk-UA" w:bidi="uk-UA"/>
        </w:rPr>
        <w:t>ХИ2ТЕСТ</w:t>
      </w:r>
      <w:r w:rsidRPr="008F3D60">
        <w:rPr>
          <w:b w:val="0"/>
          <w:color w:val="000000"/>
          <w:szCs w:val="24"/>
          <w:lang w:val="uk-UA" w:eastAsia="uk-UA" w:bidi="uk-UA"/>
        </w:rPr>
        <w:t xml:space="preserve"> – повертає значення для розподілу хі-квадрат (використовується як критичне значення </w:t>
      </w:r>
      <w:r w:rsidRPr="008F3D60">
        <w:rPr>
          <w:rStyle w:val="2f2"/>
          <w:b w:val="0"/>
          <w:sz w:val="28"/>
          <w:szCs w:val="24"/>
          <w:lang w:val="uk-UA" w:eastAsia="uk-UA" w:bidi="uk-UA"/>
        </w:rPr>
        <w:t>X</w:t>
      </w:r>
      <w:r w:rsidRPr="008F3D60">
        <w:rPr>
          <w:rStyle w:val="2f2"/>
          <w:b w:val="0"/>
          <w:sz w:val="28"/>
          <w:szCs w:val="24"/>
          <w:vertAlign w:val="superscript"/>
          <w:lang w:val="uk-UA" w:eastAsia="uk-UA" w:bidi="uk-UA"/>
        </w:rPr>
        <w:t>2</w:t>
      </w:r>
      <w:r w:rsidRPr="008F3D60">
        <w:rPr>
          <w:b w:val="0"/>
          <w:color w:val="000000"/>
          <w:szCs w:val="24"/>
          <w:lang w:val="uk-UA" w:eastAsia="uk-UA" w:bidi="uk-UA"/>
        </w:rPr>
        <w:t xml:space="preserve"> -критерій Пірсона).</w:t>
      </w:r>
    </w:p>
    <w:p w:rsidR="00A46707" w:rsidRPr="008F3D60" w:rsidRDefault="00A46707" w:rsidP="00FA2B6B">
      <w:pPr>
        <w:pStyle w:val="26"/>
        <w:shd w:val="clear" w:color="auto" w:fill="auto"/>
        <w:tabs>
          <w:tab w:val="left" w:pos="993"/>
        </w:tabs>
        <w:spacing w:line="240" w:lineRule="auto"/>
        <w:ind w:left="709"/>
        <w:jc w:val="both"/>
        <w:rPr>
          <w:b w:val="0"/>
          <w:szCs w:val="24"/>
          <w:lang w:val="uk-UA"/>
        </w:rPr>
      </w:pPr>
      <w:r w:rsidRPr="008F3D60">
        <w:rPr>
          <w:b w:val="0"/>
          <w:color w:val="000000"/>
          <w:szCs w:val="24"/>
          <w:lang w:val="uk-UA" w:eastAsia="uk-UA" w:bidi="uk-UA"/>
        </w:rPr>
        <w:t xml:space="preserve">У засобах статистичного аналізу, що викликаються командою </w:t>
      </w:r>
      <w:r w:rsidRPr="008F3D60">
        <w:rPr>
          <w:rStyle w:val="2f2"/>
          <w:b w:val="0"/>
          <w:sz w:val="28"/>
          <w:szCs w:val="24"/>
          <w:lang w:val="uk-UA" w:eastAsia="uk-UA" w:bidi="uk-UA"/>
        </w:rPr>
        <w:t>Аналіз даних</w:t>
      </w:r>
      <w:r w:rsidRPr="008F3D60">
        <w:rPr>
          <w:b w:val="0"/>
          <w:color w:val="000000"/>
          <w:szCs w:val="24"/>
          <w:lang w:val="uk-UA" w:eastAsia="uk-UA" w:bidi="uk-UA"/>
        </w:rPr>
        <w:t xml:space="preserve"> меню </w:t>
      </w:r>
      <w:r w:rsidRPr="008F3D60">
        <w:rPr>
          <w:rStyle w:val="2f2"/>
          <w:b w:val="0"/>
          <w:sz w:val="28"/>
          <w:szCs w:val="24"/>
          <w:lang w:val="uk-UA" w:eastAsia="uk-UA" w:bidi="uk-UA"/>
        </w:rPr>
        <w:t>Сервіс,</w:t>
      </w:r>
      <w:r w:rsidRPr="008F3D60">
        <w:rPr>
          <w:b w:val="0"/>
          <w:color w:val="000000"/>
          <w:szCs w:val="24"/>
          <w:lang w:val="uk-UA" w:eastAsia="uk-UA" w:bidi="uk-UA"/>
        </w:rPr>
        <w:t xml:space="preserve"> для перевірки статистичних гіпотез пропонуються наступні інструменти:</w:t>
      </w:r>
    </w:p>
    <w:p w:rsidR="00A46707" w:rsidRPr="008F3D60" w:rsidRDefault="00A46707" w:rsidP="00FA2B6B">
      <w:pPr>
        <w:pStyle w:val="a6"/>
        <w:numPr>
          <w:ilvl w:val="0"/>
          <w:numId w:val="40"/>
        </w:numPr>
        <w:tabs>
          <w:tab w:val="left" w:pos="993"/>
        </w:tabs>
        <w:ind w:left="0" w:firstLine="709"/>
        <w:contextualSpacing/>
        <w:jc w:val="both"/>
        <w:rPr>
          <w:kern w:val="2"/>
          <w:sz w:val="28"/>
          <w:lang w:val="uk-UA"/>
        </w:rPr>
      </w:pPr>
      <w:r w:rsidRPr="008F3D60">
        <w:rPr>
          <w:rStyle w:val="2f2"/>
          <w:rFonts w:eastAsiaTheme="minorHAnsi"/>
          <w:sz w:val="28"/>
          <w:lang w:val="uk-UA" w:eastAsia="uk-UA" w:bidi="uk-UA"/>
        </w:rPr>
        <w:t>Двовибірковий F-тест для дисперсії</w:t>
      </w:r>
      <w:r w:rsidRPr="008F3D60">
        <w:rPr>
          <w:color w:val="000000"/>
          <w:sz w:val="28"/>
          <w:lang w:val="uk-UA" w:eastAsia="uk-UA" w:bidi="uk-UA"/>
        </w:rPr>
        <w:t>дозволяє перевірити гіпотезу про рівність дисперсій для двох вибірок;</w:t>
      </w:r>
    </w:p>
    <w:p w:rsidR="00A46707" w:rsidRPr="008F3D60" w:rsidRDefault="00A46707" w:rsidP="00FA2B6B">
      <w:pPr>
        <w:pStyle w:val="26"/>
        <w:numPr>
          <w:ilvl w:val="0"/>
          <w:numId w:val="40"/>
        </w:numPr>
        <w:shd w:val="clear" w:color="auto" w:fill="auto"/>
        <w:tabs>
          <w:tab w:val="left" w:pos="269"/>
          <w:tab w:val="left" w:pos="993"/>
        </w:tabs>
        <w:spacing w:line="240" w:lineRule="auto"/>
        <w:ind w:left="0" w:firstLine="709"/>
        <w:jc w:val="both"/>
        <w:rPr>
          <w:b w:val="0"/>
          <w:szCs w:val="24"/>
          <w:lang w:val="uk-UA"/>
        </w:rPr>
      </w:pPr>
      <w:r w:rsidRPr="008F3D60">
        <w:rPr>
          <w:rStyle w:val="2f2"/>
          <w:b w:val="0"/>
          <w:sz w:val="28"/>
          <w:szCs w:val="24"/>
          <w:lang w:val="uk-UA" w:eastAsia="uk-UA" w:bidi="uk-UA"/>
        </w:rPr>
        <w:t>Парний двовибірковий t-тест для середніх:</w:t>
      </w:r>
      <w:r w:rsidRPr="008F3D60">
        <w:rPr>
          <w:b w:val="0"/>
          <w:color w:val="000000"/>
          <w:szCs w:val="24"/>
          <w:lang w:val="uk-UA" w:eastAsia="uk-UA" w:bidi="uk-UA"/>
        </w:rPr>
        <w:t xml:space="preserve"> для перевірки гіпотези про рівність середніх для двох вибірок за допомогою </w:t>
      </w:r>
      <w:r w:rsidRPr="008F3D60">
        <w:rPr>
          <w:b w:val="0"/>
          <w:i/>
          <w:color w:val="000000"/>
          <w:szCs w:val="24"/>
          <w:lang w:val="uk-UA" w:eastAsia="uk-UA" w:bidi="uk-UA"/>
        </w:rPr>
        <w:t>t</w:t>
      </w:r>
      <w:r w:rsidRPr="008F3D60">
        <w:rPr>
          <w:b w:val="0"/>
          <w:color w:val="000000"/>
          <w:szCs w:val="24"/>
          <w:lang w:val="uk-UA" w:eastAsia="uk-UA" w:bidi="uk-UA"/>
        </w:rPr>
        <w:t>-критерію за умови рівності обсягу вибірок;</w:t>
      </w:r>
    </w:p>
    <w:p w:rsidR="00A46707" w:rsidRPr="008F3D60" w:rsidRDefault="00A46707" w:rsidP="00FA2B6B">
      <w:pPr>
        <w:pStyle w:val="26"/>
        <w:numPr>
          <w:ilvl w:val="0"/>
          <w:numId w:val="40"/>
        </w:numPr>
        <w:shd w:val="clear" w:color="auto" w:fill="auto"/>
        <w:tabs>
          <w:tab w:val="left" w:pos="269"/>
          <w:tab w:val="left" w:pos="993"/>
        </w:tabs>
        <w:spacing w:line="240" w:lineRule="auto"/>
        <w:ind w:left="0" w:firstLine="709"/>
        <w:jc w:val="both"/>
        <w:rPr>
          <w:b w:val="0"/>
          <w:szCs w:val="24"/>
          <w:lang w:val="uk-UA"/>
        </w:rPr>
      </w:pPr>
      <w:r w:rsidRPr="004847EC">
        <w:rPr>
          <w:rStyle w:val="2f2"/>
          <w:b w:val="0"/>
          <w:sz w:val="28"/>
          <w:szCs w:val="24"/>
          <w:lang w:val="uk-UA" w:eastAsia="uk-UA" w:bidi="uk-UA"/>
        </w:rPr>
        <w:t>Двовибірковий t-тест з однаковими дисперсіями:</w:t>
      </w:r>
      <w:r w:rsidRPr="004847EC">
        <w:rPr>
          <w:b w:val="0"/>
          <w:color w:val="000000"/>
          <w:szCs w:val="24"/>
          <w:lang w:val="uk-UA" w:eastAsia="uk-UA" w:bidi="uk-UA"/>
        </w:rPr>
        <w:t xml:space="preserve"> двовибірковий </w:t>
      </w:r>
      <w:r w:rsidRPr="004847EC">
        <w:rPr>
          <w:rStyle w:val="2f2"/>
          <w:b w:val="0"/>
          <w:sz w:val="28"/>
          <w:szCs w:val="24"/>
          <w:lang w:val="uk-UA" w:eastAsia="uk-UA" w:bidi="uk-UA"/>
        </w:rPr>
        <w:t>t-</w:t>
      </w:r>
      <w:r w:rsidRPr="004847EC">
        <w:rPr>
          <w:b w:val="0"/>
          <w:color w:val="000000"/>
          <w:szCs w:val="24"/>
          <w:lang w:val="uk-UA" w:eastAsia="uk-UA" w:bidi="uk-UA"/>
        </w:rPr>
        <w:t>тест Стьюдента служить</w:t>
      </w:r>
      <w:r w:rsidRPr="008F3D60">
        <w:rPr>
          <w:b w:val="0"/>
          <w:color w:val="000000"/>
          <w:szCs w:val="24"/>
          <w:lang w:val="uk-UA" w:eastAsia="uk-UA" w:bidi="uk-UA"/>
        </w:rPr>
        <w:t xml:space="preserve"> для перевірки гіпотези про рівність середніх для двох </w:t>
      </w:r>
      <w:r w:rsidRPr="008F3D60">
        <w:rPr>
          <w:b w:val="0"/>
          <w:color w:val="000000"/>
          <w:szCs w:val="24"/>
          <w:lang w:val="uk-UA" w:eastAsia="uk-UA" w:bidi="uk-UA"/>
        </w:rPr>
        <w:lastRenderedPageBreak/>
        <w:t>вибірок за умови рівності дисперсій;</w:t>
      </w:r>
    </w:p>
    <w:p w:rsidR="00A46707" w:rsidRPr="008F3D60" w:rsidRDefault="00A46707" w:rsidP="00FA2B6B">
      <w:pPr>
        <w:pStyle w:val="26"/>
        <w:numPr>
          <w:ilvl w:val="0"/>
          <w:numId w:val="40"/>
        </w:numPr>
        <w:shd w:val="clear" w:color="auto" w:fill="auto"/>
        <w:tabs>
          <w:tab w:val="left" w:pos="269"/>
          <w:tab w:val="left" w:pos="993"/>
        </w:tabs>
        <w:spacing w:line="240" w:lineRule="auto"/>
        <w:ind w:left="0" w:firstLine="709"/>
        <w:jc w:val="both"/>
        <w:rPr>
          <w:b w:val="0"/>
          <w:szCs w:val="24"/>
          <w:lang w:val="uk-UA"/>
        </w:rPr>
      </w:pPr>
      <w:r w:rsidRPr="008F3D60">
        <w:rPr>
          <w:rStyle w:val="2f2"/>
          <w:b w:val="0"/>
          <w:sz w:val="28"/>
          <w:szCs w:val="24"/>
          <w:lang w:val="uk-UA" w:eastAsia="uk-UA" w:bidi="uk-UA"/>
        </w:rPr>
        <w:t>Двовибірковий t-тест із різними дисперсіями:</w:t>
      </w:r>
      <w:r w:rsidRPr="008F3D60">
        <w:rPr>
          <w:b w:val="0"/>
          <w:color w:val="000000"/>
          <w:szCs w:val="24"/>
          <w:lang w:val="uk-UA" w:eastAsia="uk-UA" w:bidi="uk-UA"/>
        </w:rPr>
        <w:t xml:space="preserve"> двовибірковий </w:t>
      </w:r>
      <w:r w:rsidRPr="008F3D60">
        <w:rPr>
          <w:b w:val="0"/>
          <w:i/>
          <w:color w:val="000000"/>
          <w:szCs w:val="24"/>
          <w:lang w:val="uk-UA" w:eastAsia="uk-UA" w:bidi="uk-UA"/>
        </w:rPr>
        <w:t>t</w:t>
      </w:r>
      <w:r w:rsidRPr="008F3D60">
        <w:rPr>
          <w:b w:val="0"/>
          <w:color w:val="000000"/>
          <w:szCs w:val="24"/>
          <w:lang w:val="uk-UA" w:eastAsia="uk-UA" w:bidi="uk-UA"/>
        </w:rPr>
        <w:t xml:space="preserve">-тест Ст’юдента використовується для перевірки гіпотези про рівність середніх для двох вибірок за умови неоднорідності дисперсій. Вигляд вікон для </w:t>
      </w:r>
      <w:r w:rsidRPr="008F3D60">
        <w:rPr>
          <w:b w:val="0"/>
          <w:i/>
          <w:color w:val="000000"/>
          <w:szCs w:val="24"/>
          <w:lang w:val="uk-UA" w:eastAsia="uk-UA" w:bidi="uk-UA"/>
        </w:rPr>
        <w:t>t</w:t>
      </w:r>
      <w:r w:rsidRPr="008F3D60">
        <w:rPr>
          <w:b w:val="0"/>
          <w:color w:val="000000"/>
          <w:szCs w:val="24"/>
          <w:lang w:val="uk-UA" w:eastAsia="uk-UA" w:bidi="uk-UA"/>
        </w:rPr>
        <w:t xml:space="preserve">-тестів аналогічний як і для </w:t>
      </w:r>
      <w:r w:rsidRPr="008F3D60">
        <w:rPr>
          <w:b w:val="0"/>
          <w:i/>
          <w:color w:val="000000"/>
          <w:szCs w:val="24"/>
          <w:lang w:val="uk-UA" w:eastAsia="uk-UA" w:bidi="uk-UA"/>
        </w:rPr>
        <w:t>F</w:t>
      </w:r>
      <w:r w:rsidRPr="008F3D60">
        <w:rPr>
          <w:b w:val="0"/>
          <w:color w:val="000000"/>
          <w:szCs w:val="24"/>
          <w:lang w:val="uk-UA" w:eastAsia="uk-UA" w:bidi="uk-UA"/>
        </w:rPr>
        <w:t>-тесту;</w:t>
      </w:r>
    </w:p>
    <w:p w:rsidR="00A46707" w:rsidRPr="008F3D60" w:rsidRDefault="00A46707" w:rsidP="00FA2B6B">
      <w:pPr>
        <w:pStyle w:val="26"/>
        <w:numPr>
          <w:ilvl w:val="0"/>
          <w:numId w:val="40"/>
        </w:numPr>
        <w:shd w:val="clear" w:color="auto" w:fill="auto"/>
        <w:tabs>
          <w:tab w:val="left" w:pos="269"/>
          <w:tab w:val="left" w:pos="993"/>
        </w:tabs>
        <w:spacing w:line="240" w:lineRule="auto"/>
        <w:ind w:left="0" w:firstLine="709"/>
        <w:jc w:val="both"/>
        <w:rPr>
          <w:b w:val="0"/>
          <w:szCs w:val="24"/>
          <w:lang w:val="uk-UA"/>
        </w:rPr>
      </w:pPr>
      <w:r w:rsidRPr="008F3D60">
        <w:rPr>
          <w:rStyle w:val="2f2"/>
          <w:b w:val="0"/>
          <w:sz w:val="28"/>
          <w:szCs w:val="24"/>
          <w:lang w:val="uk-UA" w:eastAsia="uk-UA" w:bidi="uk-UA"/>
        </w:rPr>
        <w:t>Z-тест:</w:t>
      </w:r>
      <w:r w:rsidRPr="008F3D60">
        <w:rPr>
          <w:b w:val="0"/>
          <w:color w:val="000000"/>
          <w:szCs w:val="24"/>
          <w:lang w:val="uk-UA" w:eastAsia="uk-UA" w:bidi="uk-UA"/>
        </w:rPr>
        <w:t xml:space="preserve"> двовибірковий z-тест для середніх з відомими дисперсіями використовується для перевірки гіпотези про розходження між середніми двох генеральних сукупностей за умови, що дисперсії відомі, але гіпотези про їхню однорідність не перевірялися.</w:t>
      </w:r>
    </w:p>
    <w:p w:rsidR="00B722A0" w:rsidRPr="008F3D60" w:rsidRDefault="00B722A0" w:rsidP="00FA2B6B">
      <w:pPr>
        <w:ind w:left="0" w:firstLine="708"/>
        <w:jc w:val="both"/>
        <w:rPr>
          <w:sz w:val="28"/>
          <w:lang w:val="uk-UA"/>
        </w:rPr>
      </w:pPr>
      <w:r w:rsidRPr="008F3D60">
        <w:rPr>
          <w:sz w:val="28"/>
          <w:lang w:val="uk-UA"/>
        </w:rPr>
        <w:t xml:space="preserve">Інструменти дисперсійного аналізу доступні через команду </w:t>
      </w:r>
      <w:r w:rsidRPr="008F3D60">
        <w:rPr>
          <w:i/>
          <w:sz w:val="28"/>
          <w:lang w:val="uk-UA"/>
        </w:rPr>
        <w:t>Аналіз даних меню Сервіс</w:t>
      </w:r>
      <w:r w:rsidRPr="008F3D60">
        <w:rPr>
          <w:sz w:val="28"/>
          <w:lang w:val="uk-UA"/>
        </w:rPr>
        <w:t xml:space="preserve">. Існує кілька видів дисперсійного аналізу. Необхідний варіант вибирається з урахуванням числа факторів і наявних вибірок з генеральної сукупності. </w:t>
      </w:r>
    </w:p>
    <w:p w:rsidR="00B722A0" w:rsidRPr="008F3D60" w:rsidRDefault="00B722A0" w:rsidP="00FA2B6B">
      <w:pPr>
        <w:ind w:left="0" w:firstLine="708"/>
        <w:jc w:val="both"/>
        <w:rPr>
          <w:sz w:val="28"/>
          <w:lang w:val="uk-UA"/>
        </w:rPr>
      </w:pPr>
      <w:r w:rsidRPr="008F3D60">
        <w:rPr>
          <w:sz w:val="28"/>
          <w:lang w:val="uk-UA"/>
        </w:rPr>
        <w:t xml:space="preserve">Однофакторний дисперсійний аналіз використовується для перевірки гіпотези про подібність середніх значень двох чи більше вибірок, що належать одній генеральної сукупності. </w:t>
      </w:r>
    </w:p>
    <w:p w:rsidR="00B722A0" w:rsidRPr="008F3D60" w:rsidRDefault="00B722A0" w:rsidP="00FA2B6B">
      <w:pPr>
        <w:ind w:left="0" w:firstLine="708"/>
        <w:jc w:val="both"/>
        <w:rPr>
          <w:sz w:val="28"/>
          <w:lang w:val="uk-UA"/>
        </w:rPr>
      </w:pPr>
      <w:r w:rsidRPr="008F3D60">
        <w:rPr>
          <w:sz w:val="28"/>
          <w:lang w:val="uk-UA"/>
        </w:rPr>
        <w:t xml:space="preserve">Двофакторний дисперсійний аналіз з повтореннями представляє собою більш складний варіант дисперсійного аналізу з декількома вибірками для кожної групи даних, його називають також дисперсійним аналізом при класифікації з групуванням. Двофакторний дисперсійний аналіз без повторення представляє собою двофакторний аналіз дисперсії, що не включає більше однієї вибірки на групу, його називають також дисперсійним аналізом при класифікація з пересічними факторами. </w:t>
      </w:r>
    </w:p>
    <w:p w:rsidR="00A46707" w:rsidRPr="008F3D60" w:rsidRDefault="00A46707" w:rsidP="00FA2B6B">
      <w:pPr>
        <w:tabs>
          <w:tab w:val="left" w:pos="993"/>
        </w:tabs>
        <w:ind w:left="0" w:firstLine="0"/>
        <w:jc w:val="both"/>
        <w:rPr>
          <w:rFonts w:eastAsia="Calibri"/>
          <w:color w:val="000000"/>
          <w:sz w:val="32"/>
          <w:szCs w:val="28"/>
          <w:lang w:val="uk-UA" w:eastAsia="en-US"/>
        </w:rPr>
      </w:pPr>
    </w:p>
    <w:p w:rsidR="003546E5" w:rsidRPr="008F3D60" w:rsidRDefault="003546E5" w:rsidP="00FA2B6B">
      <w:pPr>
        <w:pStyle w:val="a3"/>
        <w:shd w:val="clear" w:color="auto" w:fill="auto"/>
        <w:spacing w:before="0" w:after="0" w:line="240" w:lineRule="auto"/>
        <w:ind w:firstLine="0"/>
        <w:rPr>
          <w:bCs/>
          <w:sz w:val="28"/>
          <w:szCs w:val="28"/>
          <w:lang w:val="uk-UA" w:eastAsia="uk-UA"/>
        </w:rPr>
      </w:pPr>
      <w:r w:rsidRPr="008F3D60">
        <w:rPr>
          <w:noProof/>
          <w:sz w:val="28"/>
          <w:szCs w:val="28"/>
        </w:rPr>
        <w:drawing>
          <wp:inline distT="0" distB="0" distL="0" distR="0">
            <wp:extent cx="600710" cy="354965"/>
            <wp:effectExtent l="0" t="0" r="0" b="0"/>
            <wp:docPr id="20" name="Рисунок 20"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quest"/>
                    <pic:cNvPicPr>
                      <a:picLocks noChangeAspect="1" noChangeArrowheads="1"/>
                    </pic:cNvPicPr>
                  </pic:nvPicPr>
                  <pic:blipFill>
                    <a:blip r:embed="rId3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 cy="354965"/>
                    </a:xfrm>
                    <a:prstGeom prst="rect">
                      <a:avLst/>
                    </a:prstGeom>
                    <a:noFill/>
                    <a:ln>
                      <a:noFill/>
                    </a:ln>
                  </pic:spPr>
                </pic:pic>
              </a:graphicData>
            </a:graphic>
          </wp:inline>
        </w:drawing>
      </w:r>
      <w:r w:rsidRPr="008F3D60">
        <w:rPr>
          <w:bCs/>
          <w:sz w:val="28"/>
          <w:szCs w:val="28"/>
          <w:lang w:val="uk-UA" w:eastAsia="uk-UA"/>
        </w:rPr>
        <w:t>Питання для самоконтролю</w:t>
      </w:r>
    </w:p>
    <w:p w:rsidR="00DC59D9" w:rsidRPr="008F3D60" w:rsidRDefault="00DC59D9" w:rsidP="00C50D6D">
      <w:pPr>
        <w:widowControl w:val="0"/>
        <w:shd w:val="clear" w:color="auto" w:fill="FFFFFF"/>
        <w:tabs>
          <w:tab w:val="left" w:pos="799"/>
        </w:tabs>
        <w:autoSpaceDE w:val="0"/>
        <w:autoSpaceDN w:val="0"/>
        <w:adjustRightInd w:val="0"/>
        <w:ind w:left="567" w:firstLine="0"/>
        <w:jc w:val="both"/>
        <w:rPr>
          <w:rFonts w:eastAsia="Calibri"/>
          <w:sz w:val="28"/>
          <w:szCs w:val="28"/>
          <w:lang w:val="uk-UA" w:eastAsia="en-US"/>
        </w:rPr>
      </w:pPr>
      <w:r w:rsidRPr="008F3D60">
        <w:rPr>
          <w:rFonts w:eastAsia="Calibri"/>
          <w:sz w:val="28"/>
          <w:szCs w:val="28"/>
          <w:lang w:val="uk-UA" w:eastAsia="en-US"/>
        </w:rPr>
        <w:t>1. У чому суть дисперсійного аналізу?</w:t>
      </w:r>
    </w:p>
    <w:p w:rsidR="00DC59D9" w:rsidRPr="008F3D60" w:rsidRDefault="00DC59D9" w:rsidP="00C50D6D">
      <w:pPr>
        <w:widowControl w:val="0"/>
        <w:shd w:val="clear" w:color="auto" w:fill="FFFFFF"/>
        <w:tabs>
          <w:tab w:val="left" w:pos="799"/>
          <w:tab w:val="num" w:pos="1155"/>
        </w:tabs>
        <w:autoSpaceDE w:val="0"/>
        <w:autoSpaceDN w:val="0"/>
        <w:adjustRightInd w:val="0"/>
        <w:ind w:left="567" w:firstLine="0"/>
        <w:jc w:val="both"/>
        <w:rPr>
          <w:rFonts w:eastAsia="Calibri"/>
          <w:sz w:val="28"/>
          <w:szCs w:val="28"/>
          <w:lang w:val="uk-UA" w:eastAsia="en-US"/>
        </w:rPr>
      </w:pPr>
      <w:r w:rsidRPr="008F3D60">
        <w:rPr>
          <w:rFonts w:eastAsia="Calibri"/>
          <w:sz w:val="28"/>
          <w:szCs w:val="28"/>
          <w:lang w:val="uk-UA" w:eastAsia="en-US"/>
        </w:rPr>
        <w:t>2. Наведіть класифікацію моделей дисперсійного аналізу за числом факторів і за метою дослідження.</w:t>
      </w:r>
    </w:p>
    <w:p w:rsidR="00DC59D9" w:rsidRPr="008F3D60" w:rsidRDefault="00DC59D9" w:rsidP="00C50D6D">
      <w:pPr>
        <w:widowControl w:val="0"/>
        <w:shd w:val="clear" w:color="auto" w:fill="FFFFFF"/>
        <w:tabs>
          <w:tab w:val="left" w:pos="799"/>
          <w:tab w:val="num" w:pos="1155"/>
        </w:tabs>
        <w:autoSpaceDE w:val="0"/>
        <w:autoSpaceDN w:val="0"/>
        <w:adjustRightInd w:val="0"/>
        <w:ind w:left="567" w:firstLine="0"/>
        <w:jc w:val="both"/>
        <w:rPr>
          <w:rFonts w:eastAsia="Calibri"/>
          <w:sz w:val="28"/>
          <w:szCs w:val="28"/>
          <w:lang w:val="uk-UA" w:eastAsia="en-US"/>
        </w:rPr>
      </w:pPr>
      <w:r w:rsidRPr="008F3D60">
        <w:rPr>
          <w:rFonts w:eastAsia="Calibri"/>
          <w:sz w:val="28"/>
          <w:szCs w:val="28"/>
          <w:lang w:val="uk-UA" w:eastAsia="en-US"/>
        </w:rPr>
        <w:t>3. Запишіть теоретико – ймовірнісну модель для однофакторного дисперсійного аналізу.</w:t>
      </w:r>
    </w:p>
    <w:p w:rsidR="00DC59D9" w:rsidRPr="008F3D60" w:rsidRDefault="00DC59D9" w:rsidP="00C50D6D">
      <w:pPr>
        <w:widowControl w:val="0"/>
        <w:shd w:val="clear" w:color="auto" w:fill="FFFFFF"/>
        <w:tabs>
          <w:tab w:val="left" w:pos="799"/>
          <w:tab w:val="num" w:pos="1155"/>
        </w:tabs>
        <w:autoSpaceDE w:val="0"/>
        <w:autoSpaceDN w:val="0"/>
        <w:adjustRightInd w:val="0"/>
        <w:ind w:left="567" w:firstLine="0"/>
        <w:jc w:val="both"/>
        <w:rPr>
          <w:rFonts w:eastAsia="Calibri"/>
          <w:sz w:val="28"/>
          <w:szCs w:val="28"/>
          <w:lang w:val="uk-UA" w:eastAsia="en-US"/>
        </w:rPr>
      </w:pPr>
      <w:r w:rsidRPr="008F3D60">
        <w:rPr>
          <w:rFonts w:eastAsia="Calibri"/>
          <w:sz w:val="28"/>
          <w:szCs w:val="28"/>
          <w:lang w:val="uk-UA" w:eastAsia="en-US"/>
        </w:rPr>
        <w:t>4. Що називається груповою і загальною середньою? Назвіть формули для їхнього обчислення.</w:t>
      </w:r>
    </w:p>
    <w:p w:rsidR="00DC59D9" w:rsidRPr="008F3D60" w:rsidRDefault="00DC59D9" w:rsidP="00C50D6D">
      <w:pPr>
        <w:widowControl w:val="0"/>
        <w:shd w:val="clear" w:color="auto" w:fill="FFFFFF"/>
        <w:tabs>
          <w:tab w:val="left" w:pos="799"/>
          <w:tab w:val="num" w:pos="1155"/>
        </w:tabs>
        <w:autoSpaceDE w:val="0"/>
        <w:autoSpaceDN w:val="0"/>
        <w:adjustRightInd w:val="0"/>
        <w:ind w:left="567" w:firstLine="0"/>
        <w:jc w:val="both"/>
        <w:rPr>
          <w:rFonts w:eastAsia="Calibri"/>
          <w:sz w:val="28"/>
          <w:szCs w:val="28"/>
          <w:lang w:val="uk-UA" w:eastAsia="en-US"/>
        </w:rPr>
      </w:pPr>
      <w:r w:rsidRPr="008F3D60">
        <w:rPr>
          <w:rFonts w:eastAsia="Calibri"/>
          <w:sz w:val="28"/>
          <w:szCs w:val="28"/>
          <w:lang w:val="uk-UA" w:eastAsia="en-US"/>
        </w:rPr>
        <w:t xml:space="preserve">5. Вивести основну тотожність для суми квадратів відхилень спостережуваних значень </w:t>
      </w:r>
      <w:r w:rsidRPr="008F3D60">
        <w:rPr>
          <w:rFonts w:eastAsia="Calibri"/>
          <w:position w:val="-16"/>
          <w:sz w:val="28"/>
          <w:szCs w:val="28"/>
          <w:lang w:val="uk-UA" w:eastAsia="en-US"/>
        </w:rPr>
        <w:object w:dxaOrig="285" w:dyaOrig="435">
          <v:shape id="_x0000_i1695" type="#_x0000_t75" style="width:14.95pt;height:22.4pt" o:ole="">
            <v:imagedata r:id="rId1275" o:title=""/>
          </v:shape>
          <o:OLEObject Type="Embed" ProgID="Equation.3" ShapeID="_x0000_i1695" DrawAspect="Content" ObjectID="_1780147048" r:id="rId1276"/>
        </w:object>
      </w:r>
      <w:r w:rsidRPr="008F3D60">
        <w:rPr>
          <w:rFonts w:eastAsia="Calibri"/>
          <w:sz w:val="28"/>
          <w:szCs w:val="28"/>
          <w:lang w:val="uk-UA" w:eastAsia="en-US"/>
        </w:rPr>
        <w:t xml:space="preserve">від загальної середньої </w:t>
      </w:r>
      <w:r w:rsidRPr="008F3D60">
        <w:rPr>
          <w:rFonts w:eastAsia="Calibri"/>
          <w:position w:val="-6"/>
          <w:sz w:val="28"/>
          <w:szCs w:val="28"/>
          <w:lang w:val="uk-UA" w:eastAsia="en-US"/>
        </w:rPr>
        <w:object w:dxaOrig="285" w:dyaOrig="285">
          <v:shape id="_x0000_i1696" type="#_x0000_t75" style="width:14.95pt;height:14.95pt" o:ole="">
            <v:imagedata r:id="rId1277" o:title=""/>
          </v:shape>
          <o:OLEObject Type="Embed" ProgID="Equation.3" ShapeID="_x0000_i1696" DrawAspect="Content" ObjectID="_1780147049" r:id="rId1278"/>
        </w:object>
      </w:r>
      <w:r w:rsidRPr="008F3D60">
        <w:rPr>
          <w:rFonts w:eastAsia="Calibri"/>
          <w:sz w:val="28"/>
          <w:szCs w:val="28"/>
          <w:lang w:val="uk-UA" w:eastAsia="en-US"/>
        </w:rPr>
        <w:t>.</w:t>
      </w:r>
    </w:p>
    <w:p w:rsidR="00DC59D9" w:rsidRPr="008F3D60" w:rsidRDefault="00DC59D9" w:rsidP="00C50D6D">
      <w:pPr>
        <w:widowControl w:val="0"/>
        <w:shd w:val="clear" w:color="auto" w:fill="FFFFFF"/>
        <w:tabs>
          <w:tab w:val="left" w:pos="756"/>
          <w:tab w:val="num" w:pos="1155"/>
        </w:tabs>
        <w:autoSpaceDE w:val="0"/>
        <w:autoSpaceDN w:val="0"/>
        <w:adjustRightInd w:val="0"/>
        <w:ind w:left="567" w:firstLine="0"/>
        <w:jc w:val="both"/>
        <w:rPr>
          <w:rFonts w:eastAsia="Calibri"/>
          <w:sz w:val="28"/>
          <w:szCs w:val="28"/>
          <w:lang w:val="uk-UA" w:eastAsia="en-US"/>
        </w:rPr>
      </w:pPr>
      <w:r w:rsidRPr="008F3D60">
        <w:rPr>
          <w:rFonts w:eastAsia="Calibri"/>
          <w:sz w:val="28"/>
          <w:szCs w:val="28"/>
          <w:lang w:val="uk-UA" w:eastAsia="en-US"/>
        </w:rPr>
        <w:t xml:space="preserve">6. Вивести формули для розрахунку </w:t>
      </w:r>
      <w:r w:rsidRPr="008F3D60">
        <w:rPr>
          <w:rFonts w:eastAsia="Calibri"/>
          <w:position w:val="-16"/>
          <w:sz w:val="28"/>
          <w:szCs w:val="28"/>
          <w:lang w:val="uk-UA" w:eastAsia="en-US"/>
        </w:rPr>
        <w:object w:dxaOrig="570" w:dyaOrig="435">
          <v:shape id="_x0000_i1697" type="#_x0000_t75" style="width:27.85pt;height:22.4pt" o:ole="">
            <v:imagedata r:id="rId830" o:title=""/>
          </v:shape>
          <o:OLEObject Type="Embed" ProgID="Equation.3" ShapeID="_x0000_i1697" DrawAspect="Content" ObjectID="_1780147050" r:id="rId1279"/>
        </w:object>
      </w:r>
      <w:r w:rsidRPr="008F3D60">
        <w:rPr>
          <w:rFonts w:eastAsia="Calibri"/>
          <w:sz w:val="28"/>
          <w:szCs w:val="28"/>
          <w:lang w:val="uk-UA" w:eastAsia="en-US"/>
        </w:rPr>
        <w:t xml:space="preserve">й </w:t>
      </w:r>
      <w:r w:rsidRPr="008F3D60">
        <w:rPr>
          <w:rFonts w:eastAsia="Calibri"/>
          <w:position w:val="-18"/>
          <w:sz w:val="28"/>
          <w:szCs w:val="28"/>
          <w:lang w:val="uk-UA" w:eastAsia="en-US"/>
        </w:rPr>
        <w:object w:dxaOrig="720" w:dyaOrig="570">
          <v:shape id="_x0000_i1698" type="#_x0000_t75" style="width:36.7pt;height:27.85pt" o:ole="">
            <v:imagedata r:id="rId954" o:title=""/>
          </v:shape>
          <o:OLEObject Type="Embed" ProgID="Equation.3" ShapeID="_x0000_i1698" DrawAspect="Content" ObjectID="_1780147051" r:id="rId1280"/>
        </w:object>
      </w:r>
      <w:r w:rsidRPr="008F3D60">
        <w:rPr>
          <w:rFonts w:eastAsia="Calibri"/>
          <w:sz w:val="28"/>
          <w:szCs w:val="28"/>
          <w:lang w:val="uk-UA" w:eastAsia="en-US"/>
        </w:rPr>
        <w:t xml:space="preserve">через </w:t>
      </w:r>
      <w:r w:rsidRPr="008F3D60">
        <w:rPr>
          <w:rFonts w:eastAsia="Calibri"/>
          <w:i/>
          <w:iCs/>
          <w:sz w:val="28"/>
          <w:szCs w:val="28"/>
          <w:lang w:val="uk-UA" w:eastAsia="en-US"/>
        </w:rPr>
        <w:t>P</w:t>
      </w:r>
      <w:r w:rsidRPr="008F3D60">
        <w:rPr>
          <w:rFonts w:eastAsia="Calibri"/>
          <w:i/>
          <w:iCs/>
          <w:sz w:val="28"/>
          <w:szCs w:val="28"/>
          <w:vertAlign w:val="subscript"/>
          <w:lang w:val="uk-UA" w:eastAsia="en-US"/>
        </w:rPr>
        <w:t>j</w:t>
      </w:r>
      <w:r w:rsidRPr="008F3D60">
        <w:rPr>
          <w:rFonts w:eastAsia="Calibri"/>
          <w:sz w:val="28"/>
          <w:szCs w:val="28"/>
          <w:lang w:val="uk-UA" w:eastAsia="en-US"/>
        </w:rPr>
        <w:t xml:space="preserve">і </w:t>
      </w:r>
      <w:r w:rsidRPr="008F3D60">
        <w:rPr>
          <w:rFonts w:eastAsia="Calibri"/>
          <w:i/>
          <w:sz w:val="28"/>
          <w:szCs w:val="28"/>
          <w:lang w:val="uk-UA" w:eastAsia="en-US"/>
        </w:rPr>
        <w:t>R</w:t>
      </w:r>
      <w:r w:rsidRPr="008F3D60">
        <w:rPr>
          <w:rFonts w:eastAsia="Calibri"/>
          <w:i/>
          <w:iCs/>
          <w:sz w:val="28"/>
          <w:szCs w:val="28"/>
          <w:vertAlign w:val="subscript"/>
          <w:lang w:val="uk-UA" w:eastAsia="en-US"/>
        </w:rPr>
        <w:t>j</w:t>
      </w:r>
      <w:r w:rsidRPr="008F3D60">
        <w:rPr>
          <w:rFonts w:eastAsia="Calibri"/>
          <w:iCs/>
          <w:sz w:val="28"/>
          <w:szCs w:val="28"/>
          <w:lang w:val="uk-UA" w:eastAsia="en-US"/>
        </w:rPr>
        <w:t>.</w:t>
      </w:r>
    </w:p>
    <w:p w:rsidR="00DC59D9" w:rsidRPr="008F3D60" w:rsidRDefault="00DC59D9" w:rsidP="00C50D6D">
      <w:pPr>
        <w:widowControl w:val="0"/>
        <w:shd w:val="clear" w:color="auto" w:fill="FFFFFF"/>
        <w:tabs>
          <w:tab w:val="left" w:pos="756"/>
          <w:tab w:val="num" w:pos="1155"/>
        </w:tabs>
        <w:autoSpaceDE w:val="0"/>
        <w:autoSpaceDN w:val="0"/>
        <w:adjustRightInd w:val="0"/>
        <w:ind w:left="567" w:firstLine="0"/>
        <w:jc w:val="both"/>
        <w:rPr>
          <w:rFonts w:eastAsia="Calibri"/>
          <w:sz w:val="28"/>
          <w:szCs w:val="28"/>
          <w:lang w:val="uk-UA" w:eastAsia="en-US"/>
        </w:rPr>
      </w:pPr>
      <w:r w:rsidRPr="008F3D60">
        <w:rPr>
          <w:rFonts w:eastAsia="Calibri"/>
          <w:sz w:val="28"/>
          <w:szCs w:val="28"/>
          <w:lang w:val="uk-UA" w:eastAsia="en-US"/>
        </w:rPr>
        <w:t xml:space="preserve">7. Вивести формули для розрахунку </w:t>
      </w:r>
      <w:r w:rsidRPr="008F3D60">
        <w:rPr>
          <w:rFonts w:eastAsia="Calibri"/>
          <w:position w:val="-16"/>
          <w:sz w:val="28"/>
          <w:szCs w:val="28"/>
          <w:lang w:val="uk-UA" w:eastAsia="en-US"/>
        </w:rPr>
        <w:object w:dxaOrig="570" w:dyaOrig="435">
          <v:shape id="_x0000_i1699" type="#_x0000_t75" style="width:27.85pt;height:22.4pt" o:ole="">
            <v:imagedata r:id="rId830" o:title=""/>
          </v:shape>
          <o:OLEObject Type="Embed" ProgID="Equation.3" ShapeID="_x0000_i1699" DrawAspect="Content" ObjectID="_1780147052" r:id="rId1281"/>
        </w:object>
      </w:r>
      <w:r w:rsidRPr="008F3D60">
        <w:rPr>
          <w:rFonts w:eastAsia="Calibri"/>
          <w:sz w:val="28"/>
          <w:szCs w:val="28"/>
          <w:lang w:val="uk-UA" w:eastAsia="en-US"/>
        </w:rPr>
        <w:t xml:space="preserve">й </w:t>
      </w:r>
      <w:r w:rsidRPr="008F3D60">
        <w:rPr>
          <w:rFonts w:eastAsia="Calibri"/>
          <w:position w:val="-18"/>
          <w:sz w:val="28"/>
          <w:szCs w:val="28"/>
          <w:lang w:val="uk-UA" w:eastAsia="en-US"/>
        </w:rPr>
        <w:object w:dxaOrig="720" w:dyaOrig="570">
          <v:shape id="_x0000_i1700" type="#_x0000_t75" style="width:36.7pt;height:27.85pt" o:ole="">
            <v:imagedata r:id="rId954" o:title=""/>
          </v:shape>
          <o:OLEObject Type="Embed" ProgID="Equation.3" ShapeID="_x0000_i1700" DrawAspect="Content" ObjectID="_1780147053" r:id="rId1282"/>
        </w:object>
      </w:r>
      <w:r w:rsidRPr="008F3D60">
        <w:rPr>
          <w:rFonts w:eastAsia="Calibri"/>
          <w:sz w:val="28"/>
          <w:szCs w:val="28"/>
          <w:lang w:val="uk-UA" w:eastAsia="en-US"/>
        </w:rPr>
        <w:t xml:space="preserve">через </w:t>
      </w:r>
      <w:r w:rsidRPr="008F3D60">
        <w:rPr>
          <w:rFonts w:eastAsia="Calibri"/>
          <w:i/>
          <w:sz w:val="28"/>
          <w:szCs w:val="28"/>
          <w:lang w:val="uk-UA" w:eastAsia="en-US"/>
        </w:rPr>
        <w:t>Q</w:t>
      </w:r>
      <w:r w:rsidRPr="008F3D60">
        <w:rPr>
          <w:rFonts w:eastAsia="Calibri"/>
          <w:i/>
          <w:sz w:val="28"/>
          <w:szCs w:val="28"/>
          <w:vertAlign w:val="subscript"/>
          <w:lang w:val="uk-UA" w:eastAsia="en-US"/>
        </w:rPr>
        <w:t>j</w:t>
      </w:r>
      <w:r w:rsidRPr="008F3D60">
        <w:rPr>
          <w:rFonts w:eastAsia="Calibri"/>
          <w:sz w:val="28"/>
          <w:szCs w:val="28"/>
          <w:lang w:val="uk-UA" w:eastAsia="en-US"/>
        </w:rPr>
        <w:t xml:space="preserve">. і </w:t>
      </w:r>
      <w:r w:rsidRPr="008F3D60">
        <w:rPr>
          <w:rFonts w:eastAsia="Calibri"/>
          <w:i/>
          <w:sz w:val="28"/>
          <w:szCs w:val="28"/>
          <w:lang w:val="uk-UA" w:eastAsia="en-US"/>
        </w:rPr>
        <w:t>T</w:t>
      </w:r>
      <w:r w:rsidRPr="008F3D60">
        <w:rPr>
          <w:rFonts w:eastAsia="Calibri"/>
          <w:i/>
          <w:sz w:val="28"/>
          <w:szCs w:val="28"/>
          <w:vertAlign w:val="subscript"/>
          <w:lang w:val="uk-UA" w:eastAsia="en-US"/>
        </w:rPr>
        <w:t>j</w:t>
      </w:r>
      <w:r w:rsidRPr="008F3D60">
        <w:rPr>
          <w:rFonts w:eastAsia="Calibri"/>
          <w:sz w:val="28"/>
          <w:szCs w:val="28"/>
          <w:lang w:val="uk-UA" w:eastAsia="en-US"/>
        </w:rPr>
        <w:t>.</w:t>
      </w:r>
    </w:p>
    <w:p w:rsidR="00DC59D9" w:rsidRPr="008F3D60" w:rsidRDefault="00DC59D9" w:rsidP="00C50D6D">
      <w:pPr>
        <w:widowControl w:val="0"/>
        <w:shd w:val="clear" w:color="auto" w:fill="FFFFFF"/>
        <w:tabs>
          <w:tab w:val="left" w:pos="756"/>
          <w:tab w:val="num" w:pos="1155"/>
        </w:tabs>
        <w:autoSpaceDE w:val="0"/>
        <w:autoSpaceDN w:val="0"/>
        <w:adjustRightInd w:val="0"/>
        <w:ind w:left="567" w:right="43" w:firstLine="0"/>
        <w:jc w:val="both"/>
        <w:rPr>
          <w:rFonts w:eastAsia="Calibri"/>
          <w:sz w:val="28"/>
          <w:szCs w:val="28"/>
          <w:lang w:val="uk-UA" w:eastAsia="en-US"/>
        </w:rPr>
      </w:pPr>
      <w:r w:rsidRPr="008F3D60">
        <w:rPr>
          <w:rFonts w:eastAsia="Calibri"/>
          <w:sz w:val="28"/>
          <w:szCs w:val="28"/>
          <w:lang w:val="uk-UA" w:eastAsia="en-US"/>
        </w:rPr>
        <w:t xml:space="preserve">8. Наведіть формули для обчислення незміщених оцінок трьох дисперсій: </w:t>
      </w:r>
      <w:r w:rsidRPr="008F3D60">
        <w:rPr>
          <w:rFonts w:eastAsia="Calibri"/>
          <w:position w:val="-16"/>
          <w:sz w:val="28"/>
          <w:szCs w:val="28"/>
          <w:lang w:val="uk-UA" w:eastAsia="en-US"/>
        </w:rPr>
        <w:object w:dxaOrig="570" w:dyaOrig="435">
          <v:shape id="_x0000_i1701" type="#_x0000_t75" style="width:27.85pt;height:22.4pt" o:ole="">
            <v:imagedata r:id="rId1283" o:title=""/>
          </v:shape>
          <o:OLEObject Type="Embed" ProgID="Equation.3" ShapeID="_x0000_i1701" DrawAspect="Content" ObjectID="_1780147054" r:id="rId1284"/>
        </w:object>
      </w:r>
      <w:r w:rsidRPr="008F3D60">
        <w:rPr>
          <w:rFonts w:eastAsia="Calibri"/>
          <w:sz w:val="28"/>
          <w:szCs w:val="28"/>
          <w:lang w:val="uk-UA" w:eastAsia="en-US"/>
        </w:rPr>
        <w:t xml:space="preserve">, </w:t>
      </w:r>
      <w:r w:rsidRPr="008F3D60">
        <w:rPr>
          <w:rFonts w:eastAsia="Calibri"/>
          <w:position w:val="-16"/>
          <w:sz w:val="28"/>
          <w:szCs w:val="28"/>
          <w:lang w:val="uk-UA" w:eastAsia="en-US"/>
        </w:rPr>
        <w:object w:dxaOrig="720" w:dyaOrig="435">
          <v:shape id="_x0000_i1702" type="#_x0000_t75" style="width:36.7pt;height:22.4pt" o:ole="">
            <v:imagedata r:id="rId1285" o:title=""/>
          </v:shape>
          <o:OLEObject Type="Embed" ProgID="Equation.3" ShapeID="_x0000_i1702" DrawAspect="Content" ObjectID="_1780147055" r:id="rId1286"/>
        </w:object>
      </w:r>
      <w:r w:rsidRPr="008F3D60">
        <w:rPr>
          <w:rFonts w:eastAsia="Calibri"/>
          <w:sz w:val="28"/>
          <w:szCs w:val="28"/>
          <w:lang w:val="uk-UA" w:eastAsia="en-US"/>
        </w:rPr>
        <w:t xml:space="preserve">, </w:t>
      </w:r>
      <w:r w:rsidRPr="008F3D60">
        <w:rPr>
          <w:rFonts w:eastAsia="Calibri"/>
          <w:position w:val="-12"/>
          <w:sz w:val="28"/>
          <w:szCs w:val="28"/>
          <w:lang w:val="uk-UA" w:eastAsia="en-US"/>
        </w:rPr>
        <w:object w:dxaOrig="570" w:dyaOrig="435">
          <v:shape id="_x0000_i1703" type="#_x0000_t75" style="width:27.85pt;height:22.4pt" o:ole="">
            <v:imagedata r:id="rId1287" o:title=""/>
          </v:shape>
          <o:OLEObject Type="Embed" ProgID="Equation.3" ShapeID="_x0000_i1703" DrawAspect="Content" ObjectID="_1780147056" r:id="rId1288"/>
        </w:object>
      </w:r>
    </w:p>
    <w:p w:rsidR="00DC59D9" w:rsidRPr="008F3D60" w:rsidRDefault="00DC59D9" w:rsidP="00C50D6D">
      <w:pPr>
        <w:widowControl w:val="0"/>
        <w:shd w:val="clear" w:color="auto" w:fill="FFFFFF"/>
        <w:tabs>
          <w:tab w:val="left" w:pos="756"/>
          <w:tab w:val="num" w:pos="1155"/>
        </w:tabs>
        <w:autoSpaceDE w:val="0"/>
        <w:autoSpaceDN w:val="0"/>
        <w:adjustRightInd w:val="0"/>
        <w:ind w:left="567" w:right="43" w:firstLine="0"/>
        <w:jc w:val="both"/>
        <w:rPr>
          <w:rFonts w:eastAsia="Calibri"/>
          <w:sz w:val="28"/>
          <w:szCs w:val="28"/>
          <w:lang w:val="uk-UA" w:eastAsia="en-US"/>
        </w:rPr>
      </w:pPr>
      <w:r w:rsidRPr="008F3D60">
        <w:rPr>
          <w:rFonts w:eastAsia="Calibri"/>
          <w:sz w:val="28"/>
          <w:szCs w:val="28"/>
          <w:lang w:val="uk-UA" w:eastAsia="en-US"/>
        </w:rPr>
        <w:t>9. Наведіть схему для перевірки нульової гіпотези про рівність групових середніх.</w:t>
      </w:r>
    </w:p>
    <w:p w:rsidR="00DC59D9" w:rsidRPr="008F3D60" w:rsidRDefault="00DC59D9" w:rsidP="00C50D6D">
      <w:pPr>
        <w:widowControl w:val="0"/>
        <w:shd w:val="clear" w:color="auto" w:fill="FFFFFF"/>
        <w:tabs>
          <w:tab w:val="left" w:pos="756"/>
          <w:tab w:val="num" w:pos="1155"/>
        </w:tabs>
        <w:autoSpaceDE w:val="0"/>
        <w:autoSpaceDN w:val="0"/>
        <w:adjustRightInd w:val="0"/>
        <w:ind w:left="567" w:right="29" w:firstLine="0"/>
        <w:jc w:val="both"/>
        <w:rPr>
          <w:rFonts w:eastAsia="Calibri"/>
          <w:sz w:val="28"/>
          <w:szCs w:val="28"/>
          <w:lang w:val="uk-UA" w:eastAsia="en-US"/>
        </w:rPr>
      </w:pPr>
      <w:r w:rsidRPr="008F3D60">
        <w:rPr>
          <w:rFonts w:eastAsia="Calibri"/>
          <w:sz w:val="28"/>
          <w:szCs w:val="28"/>
          <w:lang w:val="uk-UA" w:eastAsia="en-US"/>
        </w:rPr>
        <w:lastRenderedPageBreak/>
        <w:t xml:space="preserve">10. Наведіть основні й спрощені формули для розрахунку </w:t>
      </w:r>
      <w:r w:rsidRPr="008F3D60">
        <w:rPr>
          <w:rFonts w:eastAsia="Calibri"/>
          <w:position w:val="-16"/>
          <w:sz w:val="28"/>
          <w:szCs w:val="28"/>
          <w:lang w:val="uk-UA" w:eastAsia="en-US"/>
        </w:rPr>
        <w:object w:dxaOrig="570" w:dyaOrig="435">
          <v:shape id="_x0000_i1704" type="#_x0000_t75" style="width:27.85pt;height:22.4pt" o:ole="">
            <v:imagedata r:id="rId830" o:title=""/>
          </v:shape>
          <o:OLEObject Type="Embed" ProgID="Equation.3" ShapeID="_x0000_i1704" DrawAspect="Content" ObjectID="_1780147057" r:id="rId1289"/>
        </w:object>
      </w:r>
      <w:r w:rsidRPr="008F3D60">
        <w:rPr>
          <w:rFonts w:eastAsia="Calibri"/>
          <w:sz w:val="28"/>
          <w:szCs w:val="28"/>
          <w:lang w:val="uk-UA" w:eastAsia="en-US"/>
        </w:rPr>
        <w:t xml:space="preserve"> й </w:t>
      </w:r>
      <w:r w:rsidRPr="008F3D60">
        <w:rPr>
          <w:rFonts w:eastAsia="Calibri"/>
          <w:position w:val="-18"/>
          <w:sz w:val="28"/>
          <w:szCs w:val="28"/>
          <w:lang w:val="uk-UA" w:eastAsia="en-US"/>
        </w:rPr>
        <w:object w:dxaOrig="720" w:dyaOrig="570">
          <v:shape id="_x0000_i1705" type="#_x0000_t75" style="width:36.7pt;height:27.85pt" o:ole="">
            <v:imagedata r:id="rId954" o:title=""/>
          </v:shape>
          <o:OLEObject Type="Embed" ProgID="Equation.3" ShapeID="_x0000_i1705" DrawAspect="Content" ObjectID="_1780147058" r:id="rId1290"/>
        </w:object>
      </w:r>
      <w:r w:rsidRPr="008F3D60">
        <w:rPr>
          <w:rFonts w:eastAsia="Calibri"/>
          <w:sz w:val="28"/>
          <w:szCs w:val="28"/>
          <w:lang w:val="uk-UA" w:eastAsia="en-US"/>
        </w:rPr>
        <w:t>при неоднаковому числі випробувань на різних рівнях.</w:t>
      </w:r>
    </w:p>
    <w:p w:rsidR="00DC59D9" w:rsidRPr="008F3D60" w:rsidRDefault="00DC59D9" w:rsidP="00C50D6D">
      <w:pPr>
        <w:widowControl w:val="0"/>
        <w:shd w:val="clear" w:color="auto" w:fill="FFFFFF"/>
        <w:tabs>
          <w:tab w:val="left" w:pos="756"/>
          <w:tab w:val="num" w:pos="1155"/>
        </w:tabs>
        <w:autoSpaceDE w:val="0"/>
        <w:autoSpaceDN w:val="0"/>
        <w:adjustRightInd w:val="0"/>
        <w:ind w:left="567" w:right="43" w:firstLine="0"/>
        <w:jc w:val="both"/>
        <w:rPr>
          <w:rFonts w:eastAsia="Calibri"/>
          <w:sz w:val="28"/>
          <w:szCs w:val="28"/>
          <w:lang w:val="uk-UA" w:eastAsia="en-US"/>
        </w:rPr>
      </w:pPr>
      <w:r w:rsidRPr="008F3D60">
        <w:rPr>
          <w:rFonts w:eastAsia="Calibri"/>
          <w:sz w:val="28"/>
          <w:szCs w:val="28"/>
          <w:lang w:val="uk-UA" w:eastAsia="en-US"/>
        </w:rPr>
        <w:t>11. Запишіть теоретико – ймовірнісну модель для двофакторного дисперсійного аналізу.</w:t>
      </w:r>
    </w:p>
    <w:p w:rsidR="00DC59D9" w:rsidRPr="008F3D60" w:rsidRDefault="00DC59D9" w:rsidP="00C50D6D">
      <w:pPr>
        <w:widowControl w:val="0"/>
        <w:shd w:val="clear" w:color="auto" w:fill="FFFFFF"/>
        <w:tabs>
          <w:tab w:val="left" w:pos="756"/>
          <w:tab w:val="num" w:pos="1155"/>
        </w:tabs>
        <w:autoSpaceDE w:val="0"/>
        <w:autoSpaceDN w:val="0"/>
        <w:adjustRightInd w:val="0"/>
        <w:ind w:left="567" w:right="36" w:firstLine="0"/>
        <w:jc w:val="both"/>
        <w:rPr>
          <w:rFonts w:eastAsia="Calibri"/>
          <w:sz w:val="28"/>
          <w:szCs w:val="28"/>
          <w:lang w:val="uk-UA" w:eastAsia="en-US"/>
        </w:rPr>
      </w:pPr>
      <w:r w:rsidRPr="008F3D60">
        <w:rPr>
          <w:rFonts w:eastAsia="Calibri"/>
          <w:sz w:val="28"/>
          <w:szCs w:val="28"/>
          <w:lang w:val="uk-UA" w:eastAsia="en-US"/>
        </w:rPr>
        <w:t>12. Наведіть формули для обчислення середніх при двофакторному дисперсійному аналізі.</w:t>
      </w:r>
    </w:p>
    <w:p w:rsidR="00DC59D9" w:rsidRPr="008F3D60" w:rsidRDefault="00DC59D9" w:rsidP="00C50D6D">
      <w:pPr>
        <w:widowControl w:val="0"/>
        <w:shd w:val="clear" w:color="auto" w:fill="FFFFFF"/>
        <w:tabs>
          <w:tab w:val="left" w:pos="756"/>
          <w:tab w:val="num" w:pos="1155"/>
        </w:tabs>
        <w:autoSpaceDE w:val="0"/>
        <w:autoSpaceDN w:val="0"/>
        <w:adjustRightInd w:val="0"/>
        <w:ind w:left="567" w:right="29" w:firstLine="0"/>
        <w:jc w:val="both"/>
        <w:rPr>
          <w:rFonts w:eastAsia="Calibri"/>
          <w:sz w:val="28"/>
          <w:szCs w:val="28"/>
          <w:lang w:val="uk-UA" w:eastAsia="en-US"/>
        </w:rPr>
      </w:pPr>
      <w:r w:rsidRPr="008F3D60">
        <w:rPr>
          <w:rFonts w:eastAsia="Calibri"/>
          <w:sz w:val="28"/>
          <w:szCs w:val="28"/>
          <w:lang w:val="uk-UA" w:eastAsia="en-US"/>
        </w:rPr>
        <w:t>13. Дайте характеристику чотирьох складового розкладання суми квадратів відхилень від загальної середньої.</w:t>
      </w:r>
    </w:p>
    <w:p w:rsidR="00DC59D9" w:rsidRPr="008F3D60" w:rsidRDefault="00DC59D9" w:rsidP="00C50D6D">
      <w:pPr>
        <w:widowControl w:val="0"/>
        <w:shd w:val="clear" w:color="auto" w:fill="FFFFFF"/>
        <w:tabs>
          <w:tab w:val="left" w:pos="756"/>
          <w:tab w:val="num" w:pos="1155"/>
        </w:tabs>
        <w:autoSpaceDE w:val="0"/>
        <w:autoSpaceDN w:val="0"/>
        <w:adjustRightInd w:val="0"/>
        <w:ind w:left="567" w:firstLine="0"/>
        <w:jc w:val="both"/>
        <w:rPr>
          <w:rFonts w:eastAsia="Calibri"/>
          <w:i/>
          <w:iCs/>
          <w:sz w:val="28"/>
          <w:szCs w:val="28"/>
          <w:lang w:val="uk-UA" w:eastAsia="en-US"/>
        </w:rPr>
      </w:pPr>
      <w:r w:rsidRPr="008F3D60">
        <w:rPr>
          <w:rFonts w:eastAsia="Calibri"/>
          <w:sz w:val="28"/>
          <w:szCs w:val="28"/>
          <w:lang w:val="uk-UA" w:eastAsia="en-US"/>
        </w:rPr>
        <w:t>14. Наведіть формули для розрахунку S</w:t>
      </w:r>
      <w:r w:rsidRPr="008F3D60">
        <w:rPr>
          <w:rFonts w:eastAsia="Calibri"/>
          <w:i/>
          <w:sz w:val="28"/>
          <w:szCs w:val="28"/>
          <w:vertAlign w:val="subscript"/>
          <w:lang w:val="uk-UA" w:eastAsia="en-US"/>
        </w:rPr>
        <w:t>1</w:t>
      </w:r>
      <w:r w:rsidRPr="008F3D60">
        <w:rPr>
          <w:rFonts w:eastAsia="Calibri"/>
          <w:sz w:val="28"/>
          <w:szCs w:val="28"/>
          <w:lang w:val="uk-UA" w:eastAsia="en-US"/>
        </w:rPr>
        <w:t xml:space="preserve">,, </w:t>
      </w:r>
      <w:r w:rsidRPr="008F3D60">
        <w:rPr>
          <w:rFonts w:eastAsia="Calibri"/>
          <w:i/>
          <w:iCs/>
          <w:sz w:val="28"/>
          <w:szCs w:val="28"/>
          <w:lang w:val="uk-UA" w:eastAsia="en-US"/>
        </w:rPr>
        <w:t>S</w:t>
      </w:r>
      <w:r w:rsidRPr="008F3D60">
        <w:rPr>
          <w:rFonts w:eastAsia="Calibri"/>
          <w:i/>
          <w:iCs/>
          <w:sz w:val="28"/>
          <w:szCs w:val="28"/>
          <w:vertAlign w:val="subscript"/>
          <w:lang w:val="uk-UA" w:eastAsia="en-US"/>
        </w:rPr>
        <w:t>2</w:t>
      </w:r>
      <w:r w:rsidRPr="008F3D60">
        <w:rPr>
          <w:rFonts w:eastAsia="Calibri"/>
          <w:i/>
          <w:iCs/>
          <w:sz w:val="28"/>
          <w:szCs w:val="28"/>
          <w:lang w:val="uk-UA" w:eastAsia="en-US"/>
        </w:rPr>
        <w:t>, S</w:t>
      </w:r>
      <w:r w:rsidRPr="008F3D60">
        <w:rPr>
          <w:rFonts w:eastAsia="Calibri"/>
          <w:i/>
          <w:iCs/>
          <w:sz w:val="28"/>
          <w:szCs w:val="28"/>
          <w:vertAlign w:val="subscript"/>
          <w:lang w:val="uk-UA" w:eastAsia="en-US"/>
        </w:rPr>
        <w:t>3</w:t>
      </w:r>
      <w:r w:rsidRPr="008F3D60">
        <w:rPr>
          <w:rFonts w:eastAsia="Calibri"/>
          <w:sz w:val="28"/>
          <w:szCs w:val="28"/>
          <w:lang w:val="uk-UA" w:eastAsia="en-US"/>
        </w:rPr>
        <w:t xml:space="preserve">і </w:t>
      </w:r>
      <w:r w:rsidRPr="008F3D60">
        <w:rPr>
          <w:rFonts w:eastAsia="Calibri"/>
          <w:i/>
          <w:iCs/>
          <w:sz w:val="28"/>
          <w:szCs w:val="28"/>
          <w:lang w:val="uk-UA" w:eastAsia="en-US"/>
        </w:rPr>
        <w:t>S</w:t>
      </w:r>
      <w:r w:rsidRPr="008F3D60">
        <w:rPr>
          <w:rFonts w:eastAsia="Calibri"/>
          <w:i/>
          <w:iCs/>
          <w:sz w:val="28"/>
          <w:szCs w:val="28"/>
          <w:vertAlign w:val="subscript"/>
          <w:lang w:val="uk-UA" w:eastAsia="en-US"/>
        </w:rPr>
        <w:t>4</w:t>
      </w:r>
      <w:r w:rsidRPr="008F3D60">
        <w:rPr>
          <w:rFonts w:eastAsia="Calibri"/>
          <w:i/>
          <w:iCs/>
          <w:sz w:val="28"/>
          <w:szCs w:val="28"/>
          <w:lang w:val="uk-UA" w:eastAsia="en-US"/>
        </w:rPr>
        <w:t>.</w:t>
      </w:r>
    </w:p>
    <w:p w:rsidR="00A46707" w:rsidRPr="008F3D60" w:rsidRDefault="00A46707" w:rsidP="00C50D6D">
      <w:pPr>
        <w:widowControl w:val="0"/>
        <w:shd w:val="clear" w:color="auto" w:fill="FFFFFF"/>
        <w:tabs>
          <w:tab w:val="left" w:pos="756"/>
          <w:tab w:val="num" w:pos="1155"/>
        </w:tabs>
        <w:autoSpaceDE w:val="0"/>
        <w:autoSpaceDN w:val="0"/>
        <w:adjustRightInd w:val="0"/>
        <w:ind w:left="1155" w:hanging="360"/>
        <w:jc w:val="both"/>
        <w:rPr>
          <w:rFonts w:eastAsia="Calibri"/>
          <w:i/>
          <w:iCs/>
          <w:sz w:val="28"/>
          <w:szCs w:val="28"/>
          <w:lang w:val="uk-UA" w:eastAsia="en-US"/>
        </w:rPr>
      </w:pPr>
    </w:p>
    <w:p w:rsidR="00466824" w:rsidRPr="008F3D60" w:rsidRDefault="00204711" w:rsidP="00FA2B6B">
      <w:pPr>
        <w:pStyle w:val="a3"/>
        <w:shd w:val="clear" w:color="auto" w:fill="auto"/>
        <w:spacing w:before="0" w:after="0" w:line="240" w:lineRule="auto"/>
        <w:ind w:firstLine="0"/>
        <w:rPr>
          <w:bCs/>
          <w:sz w:val="28"/>
          <w:szCs w:val="28"/>
          <w:lang w:val="uk-UA" w:eastAsia="uk-UA"/>
        </w:rPr>
      </w:pPr>
      <w:r w:rsidRPr="008F3D60">
        <w:rPr>
          <w:noProof/>
          <w:sz w:val="28"/>
          <w:szCs w:val="28"/>
        </w:rPr>
        <w:drawing>
          <wp:inline distT="0" distB="0" distL="0" distR="0">
            <wp:extent cx="518795" cy="477520"/>
            <wp:effectExtent l="0" t="0" r="0" b="0"/>
            <wp:docPr id="34" name="Рисунок 74"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blog-1022558-128"/>
                    <pic:cNvPicPr>
                      <a:picLocks noChangeAspect="1" noChangeArrowheads="1"/>
                    </pic:cNvPicPr>
                  </pic:nvPicPr>
                  <pic:blipFill>
                    <a:blip r:embed="rId32">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95" cy="477520"/>
                    </a:xfrm>
                    <a:prstGeom prst="rect">
                      <a:avLst/>
                    </a:prstGeom>
                    <a:noFill/>
                    <a:ln>
                      <a:noFill/>
                    </a:ln>
                  </pic:spPr>
                </pic:pic>
              </a:graphicData>
            </a:graphic>
          </wp:inline>
        </w:drawing>
      </w:r>
      <w:r w:rsidR="00466824" w:rsidRPr="008F3D60">
        <w:rPr>
          <w:bCs/>
          <w:sz w:val="28"/>
          <w:szCs w:val="28"/>
          <w:lang w:val="uk-UA" w:eastAsia="uk-UA"/>
        </w:rPr>
        <w:t>Практичне завдання</w:t>
      </w:r>
    </w:p>
    <w:p w:rsidR="00B117D6" w:rsidRPr="008F3D60" w:rsidRDefault="00F370BF" w:rsidP="00FA2B6B">
      <w:pPr>
        <w:pStyle w:val="a3"/>
        <w:shd w:val="clear" w:color="auto" w:fill="auto"/>
        <w:spacing w:before="0" w:after="0" w:line="240" w:lineRule="auto"/>
        <w:ind w:firstLine="709"/>
        <w:jc w:val="left"/>
        <w:rPr>
          <w:b/>
          <w:bCs/>
          <w:i/>
          <w:sz w:val="28"/>
          <w:szCs w:val="28"/>
          <w:lang w:val="uk-UA" w:eastAsia="uk-UA"/>
        </w:rPr>
      </w:pPr>
      <w:r w:rsidRPr="008F3D60">
        <w:rPr>
          <w:b/>
          <w:bCs/>
          <w:i/>
          <w:sz w:val="28"/>
          <w:szCs w:val="28"/>
          <w:lang w:val="uk-UA" w:eastAsia="uk-UA"/>
        </w:rPr>
        <w:t>Завдання 1</w:t>
      </w:r>
      <w:r w:rsidR="00B117D6" w:rsidRPr="008F3D60">
        <w:rPr>
          <w:b/>
          <w:bCs/>
          <w:i/>
          <w:sz w:val="28"/>
          <w:szCs w:val="28"/>
          <w:lang w:val="uk-UA" w:eastAsia="uk-UA"/>
        </w:rPr>
        <w:t>.</w:t>
      </w:r>
    </w:p>
    <w:p w:rsidR="00B117D6" w:rsidRPr="008F3D60" w:rsidRDefault="00B117D6" w:rsidP="00FA2B6B">
      <w:pPr>
        <w:ind w:left="0" w:firstLine="708"/>
        <w:jc w:val="both"/>
        <w:rPr>
          <w:sz w:val="28"/>
          <w:szCs w:val="28"/>
          <w:lang w:val="uk-UA"/>
        </w:rPr>
      </w:pPr>
      <w:r w:rsidRPr="008F3D60">
        <w:rPr>
          <w:sz w:val="28"/>
          <w:szCs w:val="28"/>
          <w:lang w:val="uk-UA"/>
        </w:rPr>
        <w:t>Для перевірки впливу гучності сигналу на швидкість реакції випадковим чином відібрали 3 групи піддослідних. Першій групі (5 чоловік) пред'являли звуковий сигнал в 10 дБ, другій (6 осіб) - 30 дБ, третій (4 людини) - 50 дБ. У піддослідних кожної групи фіксували час реакції в мілісекундах.</w:t>
      </w:r>
    </w:p>
    <w:p w:rsidR="008779F7" w:rsidRPr="008F3D60" w:rsidRDefault="00B117D6" w:rsidP="004141FA">
      <w:pPr>
        <w:ind w:left="0" w:firstLine="708"/>
        <w:jc w:val="both"/>
        <w:rPr>
          <w:sz w:val="28"/>
          <w:szCs w:val="28"/>
          <w:lang w:val="uk-UA"/>
        </w:rPr>
      </w:pPr>
      <w:r w:rsidRPr="008F3D60">
        <w:rPr>
          <w:sz w:val="28"/>
          <w:szCs w:val="28"/>
          <w:lang w:val="uk-UA"/>
        </w:rPr>
        <w:t>Сформулювати гіпотезу за даними умови і перевірити її.</w:t>
      </w:r>
    </w:p>
    <w:tbl>
      <w:tblPr>
        <w:tblStyle w:val="ac"/>
        <w:tblpPr w:leftFromText="180" w:rightFromText="180" w:vertAnchor="page" w:horzAnchor="margin" w:tblpXSpec="center" w:tblpY="7459"/>
        <w:tblW w:w="0" w:type="auto"/>
        <w:tblLook w:val="01E0"/>
      </w:tblPr>
      <w:tblGrid>
        <w:gridCol w:w="2747"/>
        <w:gridCol w:w="2041"/>
        <w:gridCol w:w="2040"/>
        <w:gridCol w:w="1920"/>
      </w:tblGrid>
      <w:tr w:rsidR="004141FA" w:rsidRPr="008F3D60" w:rsidTr="004141FA">
        <w:tc>
          <w:tcPr>
            <w:tcW w:w="2747" w:type="dxa"/>
          </w:tcPr>
          <w:p w:rsidR="004141FA" w:rsidRPr="008F3D60" w:rsidRDefault="004141FA" w:rsidP="004141FA">
            <w:pPr>
              <w:jc w:val="both"/>
              <w:rPr>
                <w:sz w:val="28"/>
                <w:szCs w:val="28"/>
                <w:lang w:val="uk-UA"/>
              </w:rPr>
            </w:pPr>
            <w:r w:rsidRPr="008F3D60">
              <w:rPr>
                <w:sz w:val="28"/>
                <w:szCs w:val="28"/>
                <w:lang w:val="uk-UA"/>
              </w:rPr>
              <w:t>Номер групи</w:t>
            </w:r>
          </w:p>
        </w:tc>
        <w:tc>
          <w:tcPr>
            <w:tcW w:w="2041" w:type="dxa"/>
          </w:tcPr>
          <w:p w:rsidR="004141FA" w:rsidRPr="008F3D60" w:rsidRDefault="004141FA" w:rsidP="004141FA">
            <w:pPr>
              <w:jc w:val="center"/>
              <w:rPr>
                <w:b/>
                <w:sz w:val="28"/>
                <w:szCs w:val="28"/>
                <w:lang w:val="uk-UA"/>
              </w:rPr>
            </w:pPr>
            <w:r w:rsidRPr="008F3D60">
              <w:rPr>
                <w:b/>
                <w:sz w:val="28"/>
                <w:szCs w:val="28"/>
                <w:lang w:val="uk-UA"/>
              </w:rPr>
              <w:t>1</w:t>
            </w:r>
          </w:p>
        </w:tc>
        <w:tc>
          <w:tcPr>
            <w:tcW w:w="2040" w:type="dxa"/>
          </w:tcPr>
          <w:p w:rsidR="004141FA" w:rsidRPr="008F3D60" w:rsidRDefault="004141FA" w:rsidP="004141FA">
            <w:pPr>
              <w:jc w:val="center"/>
              <w:rPr>
                <w:b/>
                <w:sz w:val="28"/>
                <w:szCs w:val="28"/>
                <w:lang w:val="uk-UA"/>
              </w:rPr>
            </w:pPr>
            <w:r w:rsidRPr="008F3D60">
              <w:rPr>
                <w:b/>
                <w:sz w:val="28"/>
                <w:szCs w:val="28"/>
                <w:lang w:val="uk-UA"/>
              </w:rPr>
              <w:t>2</w:t>
            </w:r>
          </w:p>
        </w:tc>
        <w:tc>
          <w:tcPr>
            <w:tcW w:w="1920" w:type="dxa"/>
          </w:tcPr>
          <w:p w:rsidR="004141FA" w:rsidRPr="008F3D60" w:rsidRDefault="004141FA" w:rsidP="004141FA">
            <w:pPr>
              <w:jc w:val="center"/>
              <w:rPr>
                <w:b/>
                <w:sz w:val="28"/>
                <w:szCs w:val="28"/>
                <w:lang w:val="uk-UA"/>
              </w:rPr>
            </w:pPr>
            <w:r w:rsidRPr="008F3D60">
              <w:rPr>
                <w:b/>
                <w:sz w:val="28"/>
                <w:szCs w:val="28"/>
                <w:lang w:val="uk-UA"/>
              </w:rPr>
              <w:t>3</w:t>
            </w:r>
          </w:p>
        </w:tc>
      </w:tr>
      <w:tr w:rsidR="004141FA" w:rsidRPr="008F3D60" w:rsidTr="004141FA">
        <w:tc>
          <w:tcPr>
            <w:tcW w:w="2747" w:type="dxa"/>
            <w:vMerge w:val="restart"/>
            <w:vAlign w:val="center"/>
          </w:tcPr>
          <w:p w:rsidR="004141FA" w:rsidRPr="008F3D60" w:rsidRDefault="004141FA" w:rsidP="004141FA">
            <w:pPr>
              <w:jc w:val="center"/>
              <w:rPr>
                <w:sz w:val="28"/>
                <w:szCs w:val="28"/>
                <w:lang w:val="uk-UA"/>
              </w:rPr>
            </w:pPr>
            <w:r w:rsidRPr="008F3D60">
              <w:rPr>
                <w:sz w:val="28"/>
                <w:szCs w:val="28"/>
                <w:lang w:val="uk-UA"/>
              </w:rPr>
              <w:t xml:space="preserve">результати </w:t>
            </w:r>
          </w:p>
          <w:p w:rsidR="004141FA" w:rsidRPr="008F3D60" w:rsidRDefault="004141FA" w:rsidP="004141FA">
            <w:pPr>
              <w:jc w:val="center"/>
              <w:rPr>
                <w:sz w:val="28"/>
                <w:szCs w:val="28"/>
                <w:lang w:val="uk-UA"/>
              </w:rPr>
            </w:pPr>
            <w:r w:rsidRPr="008F3D60">
              <w:rPr>
                <w:sz w:val="28"/>
                <w:szCs w:val="28"/>
                <w:lang w:val="uk-UA"/>
              </w:rPr>
              <w:t>вимірювань</w:t>
            </w:r>
          </w:p>
        </w:tc>
        <w:tc>
          <w:tcPr>
            <w:tcW w:w="2041" w:type="dxa"/>
          </w:tcPr>
          <w:p w:rsidR="004141FA" w:rsidRPr="008F3D60" w:rsidRDefault="004141FA" w:rsidP="004141FA">
            <w:pPr>
              <w:pStyle w:val="a8"/>
              <w:spacing w:before="0" w:beforeAutospacing="0" w:after="0" w:afterAutospacing="0"/>
              <w:jc w:val="center"/>
              <w:rPr>
                <w:rFonts w:ascii="Arial" w:hAnsi="Arial" w:cs="Arial"/>
                <w:color w:val="000000"/>
                <w:sz w:val="28"/>
                <w:szCs w:val="28"/>
                <w:lang w:val="uk-UA"/>
              </w:rPr>
            </w:pPr>
            <w:r w:rsidRPr="008F3D60">
              <w:rPr>
                <w:sz w:val="28"/>
                <w:szCs w:val="28"/>
                <w:lang w:val="uk-UA"/>
              </w:rPr>
              <w:t>304</w:t>
            </w:r>
          </w:p>
        </w:tc>
        <w:tc>
          <w:tcPr>
            <w:tcW w:w="2040" w:type="dxa"/>
          </w:tcPr>
          <w:p w:rsidR="004141FA" w:rsidRPr="008F3D60" w:rsidRDefault="004141FA" w:rsidP="004141FA">
            <w:pPr>
              <w:pStyle w:val="a8"/>
              <w:shd w:val="clear" w:color="auto" w:fill="FFFFFF"/>
              <w:spacing w:before="0" w:beforeAutospacing="0" w:after="0" w:afterAutospacing="0"/>
              <w:jc w:val="center"/>
              <w:rPr>
                <w:rFonts w:ascii="Arial" w:hAnsi="Arial" w:cs="Arial"/>
                <w:color w:val="000000"/>
                <w:sz w:val="28"/>
                <w:szCs w:val="28"/>
                <w:lang w:val="uk-UA"/>
              </w:rPr>
            </w:pPr>
            <w:r w:rsidRPr="008F3D60">
              <w:rPr>
                <w:sz w:val="28"/>
                <w:szCs w:val="28"/>
                <w:lang w:val="uk-UA"/>
              </w:rPr>
              <w:t xml:space="preserve">     272</w:t>
            </w:r>
          </w:p>
        </w:tc>
        <w:tc>
          <w:tcPr>
            <w:tcW w:w="1920" w:type="dxa"/>
          </w:tcPr>
          <w:p w:rsidR="004141FA" w:rsidRPr="008F3D60" w:rsidRDefault="004141FA" w:rsidP="004141FA">
            <w:pPr>
              <w:jc w:val="center"/>
              <w:rPr>
                <w:sz w:val="28"/>
                <w:szCs w:val="28"/>
                <w:lang w:val="uk-UA"/>
              </w:rPr>
            </w:pPr>
            <w:r w:rsidRPr="008F3D60">
              <w:rPr>
                <w:sz w:val="28"/>
                <w:szCs w:val="28"/>
                <w:lang w:val="uk-UA"/>
              </w:rPr>
              <w:t>223</w:t>
            </w:r>
          </w:p>
        </w:tc>
      </w:tr>
      <w:tr w:rsidR="004141FA" w:rsidRPr="008F3D60" w:rsidTr="004141FA">
        <w:tc>
          <w:tcPr>
            <w:tcW w:w="2747" w:type="dxa"/>
            <w:vMerge/>
          </w:tcPr>
          <w:p w:rsidR="004141FA" w:rsidRPr="008F3D60" w:rsidRDefault="004141FA" w:rsidP="004141FA">
            <w:pPr>
              <w:rPr>
                <w:sz w:val="28"/>
                <w:szCs w:val="28"/>
                <w:lang w:val="uk-UA"/>
              </w:rPr>
            </w:pPr>
          </w:p>
        </w:tc>
        <w:tc>
          <w:tcPr>
            <w:tcW w:w="2041" w:type="dxa"/>
          </w:tcPr>
          <w:p w:rsidR="004141FA" w:rsidRPr="008F3D60" w:rsidRDefault="004141FA" w:rsidP="004141FA">
            <w:pPr>
              <w:pStyle w:val="a8"/>
              <w:spacing w:before="0" w:beforeAutospacing="0" w:after="0" w:afterAutospacing="0"/>
              <w:jc w:val="center"/>
              <w:rPr>
                <w:rFonts w:ascii="Arial" w:hAnsi="Arial" w:cs="Arial"/>
                <w:color w:val="000000"/>
                <w:sz w:val="28"/>
                <w:szCs w:val="28"/>
                <w:lang w:val="uk-UA"/>
              </w:rPr>
            </w:pPr>
            <w:r w:rsidRPr="008F3D60">
              <w:rPr>
                <w:sz w:val="28"/>
                <w:szCs w:val="28"/>
                <w:lang w:val="uk-UA"/>
              </w:rPr>
              <w:t>268</w:t>
            </w:r>
          </w:p>
        </w:tc>
        <w:tc>
          <w:tcPr>
            <w:tcW w:w="2040" w:type="dxa"/>
          </w:tcPr>
          <w:p w:rsidR="004141FA" w:rsidRPr="008F3D60" w:rsidRDefault="004141FA" w:rsidP="004141FA">
            <w:pPr>
              <w:jc w:val="center"/>
              <w:rPr>
                <w:sz w:val="28"/>
                <w:szCs w:val="28"/>
                <w:lang w:val="uk-UA"/>
              </w:rPr>
            </w:pPr>
            <w:r w:rsidRPr="008F3D60">
              <w:rPr>
                <w:sz w:val="28"/>
                <w:szCs w:val="28"/>
                <w:lang w:val="uk-UA"/>
              </w:rPr>
              <w:t>264</w:t>
            </w:r>
          </w:p>
        </w:tc>
        <w:tc>
          <w:tcPr>
            <w:tcW w:w="1920" w:type="dxa"/>
          </w:tcPr>
          <w:p w:rsidR="004141FA" w:rsidRPr="008F3D60" w:rsidRDefault="004141FA" w:rsidP="004141FA">
            <w:pPr>
              <w:jc w:val="center"/>
              <w:rPr>
                <w:sz w:val="28"/>
                <w:szCs w:val="28"/>
                <w:lang w:val="uk-UA"/>
              </w:rPr>
            </w:pPr>
            <w:r w:rsidRPr="008F3D60">
              <w:rPr>
                <w:sz w:val="28"/>
                <w:szCs w:val="28"/>
                <w:lang w:val="uk-UA"/>
              </w:rPr>
              <w:t>184</w:t>
            </w:r>
          </w:p>
        </w:tc>
      </w:tr>
      <w:tr w:rsidR="004141FA" w:rsidRPr="008F3D60" w:rsidTr="004141FA">
        <w:tc>
          <w:tcPr>
            <w:tcW w:w="2747" w:type="dxa"/>
            <w:vMerge/>
          </w:tcPr>
          <w:p w:rsidR="004141FA" w:rsidRPr="008F3D60" w:rsidRDefault="004141FA" w:rsidP="004141FA">
            <w:pPr>
              <w:rPr>
                <w:sz w:val="28"/>
                <w:szCs w:val="28"/>
                <w:lang w:val="uk-UA"/>
              </w:rPr>
            </w:pPr>
          </w:p>
        </w:tc>
        <w:tc>
          <w:tcPr>
            <w:tcW w:w="2041" w:type="dxa"/>
          </w:tcPr>
          <w:p w:rsidR="004141FA" w:rsidRPr="008F3D60" w:rsidRDefault="004141FA" w:rsidP="004141FA">
            <w:pPr>
              <w:pStyle w:val="a8"/>
              <w:spacing w:before="0" w:beforeAutospacing="0" w:after="0" w:afterAutospacing="0"/>
              <w:jc w:val="center"/>
              <w:rPr>
                <w:rFonts w:ascii="Arial" w:hAnsi="Arial" w:cs="Arial"/>
                <w:color w:val="000000"/>
                <w:sz w:val="28"/>
                <w:szCs w:val="28"/>
                <w:lang w:val="uk-UA"/>
              </w:rPr>
            </w:pPr>
            <w:r w:rsidRPr="008F3D60">
              <w:rPr>
                <w:sz w:val="28"/>
                <w:szCs w:val="28"/>
                <w:lang w:val="uk-UA"/>
              </w:rPr>
              <w:t>272</w:t>
            </w:r>
          </w:p>
        </w:tc>
        <w:tc>
          <w:tcPr>
            <w:tcW w:w="2040" w:type="dxa"/>
          </w:tcPr>
          <w:p w:rsidR="004141FA" w:rsidRPr="008F3D60" w:rsidRDefault="004141FA" w:rsidP="004141FA">
            <w:pPr>
              <w:jc w:val="center"/>
              <w:rPr>
                <w:sz w:val="28"/>
                <w:szCs w:val="28"/>
                <w:lang w:val="uk-UA"/>
              </w:rPr>
            </w:pPr>
            <w:r w:rsidRPr="008F3D60">
              <w:rPr>
                <w:sz w:val="28"/>
                <w:szCs w:val="28"/>
                <w:lang w:val="uk-UA"/>
              </w:rPr>
              <w:t>256</w:t>
            </w:r>
          </w:p>
        </w:tc>
        <w:tc>
          <w:tcPr>
            <w:tcW w:w="1920" w:type="dxa"/>
          </w:tcPr>
          <w:p w:rsidR="004141FA" w:rsidRPr="008F3D60" w:rsidRDefault="004141FA" w:rsidP="004141FA">
            <w:pPr>
              <w:jc w:val="center"/>
              <w:rPr>
                <w:sz w:val="28"/>
                <w:szCs w:val="28"/>
                <w:lang w:val="uk-UA"/>
              </w:rPr>
            </w:pPr>
            <w:r w:rsidRPr="008F3D60">
              <w:rPr>
                <w:sz w:val="28"/>
                <w:szCs w:val="28"/>
                <w:lang w:val="uk-UA"/>
              </w:rPr>
              <w:t>209</w:t>
            </w:r>
          </w:p>
        </w:tc>
      </w:tr>
      <w:tr w:rsidR="004141FA" w:rsidRPr="008F3D60" w:rsidTr="004141FA">
        <w:tc>
          <w:tcPr>
            <w:tcW w:w="2747" w:type="dxa"/>
            <w:vMerge/>
          </w:tcPr>
          <w:p w:rsidR="004141FA" w:rsidRPr="008F3D60" w:rsidRDefault="004141FA" w:rsidP="004141FA">
            <w:pPr>
              <w:rPr>
                <w:sz w:val="28"/>
                <w:szCs w:val="28"/>
                <w:lang w:val="uk-UA"/>
              </w:rPr>
            </w:pPr>
          </w:p>
        </w:tc>
        <w:tc>
          <w:tcPr>
            <w:tcW w:w="2041" w:type="dxa"/>
          </w:tcPr>
          <w:p w:rsidR="004141FA" w:rsidRPr="008F3D60" w:rsidRDefault="004141FA" w:rsidP="004141FA">
            <w:pPr>
              <w:ind w:hanging="28"/>
              <w:rPr>
                <w:sz w:val="28"/>
                <w:szCs w:val="28"/>
                <w:lang w:val="uk-UA"/>
              </w:rPr>
            </w:pPr>
            <w:r w:rsidRPr="008F3D60">
              <w:rPr>
                <w:sz w:val="28"/>
                <w:szCs w:val="28"/>
                <w:lang w:val="uk-UA"/>
              </w:rPr>
              <w:t>262</w:t>
            </w:r>
          </w:p>
        </w:tc>
        <w:tc>
          <w:tcPr>
            <w:tcW w:w="2040" w:type="dxa"/>
          </w:tcPr>
          <w:p w:rsidR="004141FA" w:rsidRPr="008F3D60" w:rsidRDefault="004141FA" w:rsidP="004141FA">
            <w:pPr>
              <w:jc w:val="center"/>
              <w:rPr>
                <w:sz w:val="28"/>
                <w:szCs w:val="28"/>
                <w:lang w:val="uk-UA"/>
              </w:rPr>
            </w:pPr>
            <w:r w:rsidRPr="008F3D60">
              <w:rPr>
                <w:sz w:val="28"/>
                <w:szCs w:val="28"/>
                <w:lang w:val="uk-UA"/>
              </w:rPr>
              <w:t>269</w:t>
            </w:r>
          </w:p>
        </w:tc>
        <w:tc>
          <w:tcPr>
            <w:tcW w:w="1920" w:type="dxa"/>
          </w:tcPr>
          <w:p w:rsidR="004141FA" w:rsidRPr="008F3D60" w:rsidRDefault="004141FA" w:rsidP="004141FA">
            <w:pPr>
              <w:jc w:val="center"/>
              <w:rPr>
                <w:sz w:val="28"/>
                <w:szCs w:val="28"/>
                <w:lang w:val="uk-UA"/>
              </w:rPr>
            </w:pPr>
            <w:r w:rsidRPr="008F3D60">
              <w:rPr>
                <w:sz w:val="28"/>
                <w:szCs w:val="28"/>
                <w:lang w:val="uk-UA"/>
              </w:rPr>
              <w:t>183</w:t>
            </w:r>
          </w:p>
        </w:tc>
      </w:tr>
      <w:tr w:rsidR="004141FA" w:rsidRPr="008F3D60" w:rsidTr="004141FA">
        <w:tc>
          <w:tcPr>
            <w:tcW w:w="2747" w:type="dxa"/>
            <w:vMerge/>
          </w:tcPr>
          <w:p w:rsidR="004141FA" w:rsidRPr="008F3D60" w:rsidRDefault="004141FA" w:rsidP="004141FA">
            <w:pPr>
              <w:rPr>
                <w:sz w:val="28"/>
                <w:szCs w:val="28"/>
                <w:lang w:val="uk-UA"/>
              </w:rPr>
            </w:pPr>
          </w:p>
        </w:tc>
        <w:tc>
          <w:tcPr>
            <w:tcW w:w="2041" w:type="dxa"/>
          </w:tcPr>
          <w:p w:rsidR="004141FA" w:rsidRPr="008F3D60" w:rsidRDefault="004141FA" w:rsidP="004141FA">
            <w:pPr>
              <w:ind w:hanging="28"/>
              <w:rPr>
                <w:sz w:val="28"/>
                <w:szCs w:val="28"/>
                <w:lang w:val="uk-UA"/>
              </w:rPr>
            </w:pPr>
            <w:r w:rsidRPr="008F3D60">
              <w:rPr>
                <w:sz w:val="28"/>
                <w:szCs w:val="28"/>
                <w:lang w:val="uk-UA"/>
              </w:rPr>
              <w:t>283</w:t>
            </w:r>
          </w:p>
        </w:tc>
        <w:tc>
          <w:tcPr>
            <w:tcW w:w="2040" w:type="dxa"/>
          </w:tcPr>
          <w:p w:rsidR="004141FA" w:rsidRPr="008F3D60" w:rsidRDefault="004141FA" w:rsidP="004141FA">
            <w:pPr>
              <w:jc w:val="center"/>
              <w:rPr>
                <w:sz w:val="28"/>
                <w:szCs w:val="28"/>
                <w:lang w:val="uk-UA"/>
              </w:rPr>
            </w:pPr>
            <w:r w:rsidRPr="008F3D60">
              <w:rPr>
                <w:sz w:val="28"/>
                <w:szCs w:val="28"/>
                <w:lang w:val="uk-UA"/>
              </w:rPr>
              <w:t>285</w:t>
            </w:r>
          </w:p>
        </w:tc>
        <w:tc>
          <w:tcPr>
            <w:tcW w:w="1920" w:type="dxa"/>
          </w:tcPr>
          <w:p w:rsidR="004141FA" w:rsidRPr="008F3D60" w:rsidRDefault="004141FA" w:rsidP="004141FA">
            <w:pPr>
              <w:jc w:val="center"/>
              <w:rPr>
                <w:sz w:val="28"/>
                <w:szCs w:val="28"/>
                <w:lang w:val="uk-UA"/>
              </w:rPr>
            </w:pPr>
          </w:p>
        </w:tc>
      </w:tr>
      <w:tr w:rsidR="004141FA" w:rsidRPr="008F3D60" w:rsidTr="004141FA">
        <w:tc>
          <w:tcPr>
            <w:tcW w:w="2747" w:type="dxa"/>
            <w:vMerge/>
          </w:tcPr>
          <w:p w:rsidR="004141FA" w:rsidRPr="008F3D60" w:rsidRDefault="004141FA" w:rsidP="004141FA">
            <w:pPr>
              <w:rPr>
                <w:sz w:val="28"/>
                <w:szCs w:val="28"/>
                <w:lang w:val="uk-UA"/>
              </w:rPr>
            </w:pPr>
          </w:p>
        </w:tc>
        <w:tc>
          <w:tcPr>
            <w:tcW w:w="2041" w:type="dxa"/>
          </w:tcPr>
          <w:p w:rsidR="004141FA" w:rsidRPr="008F3D60" w:rsidRDefault="004141FA" w:rsidP="004141FA">
            <w:pPr>
              <w:jc w:val="center"/>
              <w:rPr>
                <w:sz w:val="28"/>
                <w:szCs w:val="28"/>
                <w:lang w:val="uk-UA"/>
              </w:rPr>
            </w:pPr>
          </w:p>
        </w:tc>
        <w:tc>
          <w:tcPr>
            <w:tcW w:w="2040" w:type="dxa"/>
          </w:tcPr>
          <w:p w:rsidR="004141FA" w:rsidRPr="008F3D60" w:rsidRDefault="004141FA" w:rsidP="004141FA">
            <w:pPr>
              <w:jc w:val="center"/>
              <w:rPr>
                <w:sz w:val="28"/>
                <w:szCs w:val="28"/>
                <w:lang w:val="uk-UA"/>
              </w:rPr>
            </w:pPr>
            <w:r w:rsidRPr="008F3D60">
              <w:rPr>
                <w:sz w:val="28"/>
                <w:szCs w:val="28"/>
                <w:lang w:val="uk-UA"/>
              </w:rPr>
              <w:t>247</w:t>
            </w:r>
          </w:p>
        </w:tc>
        <w:tc>
          <w:tcPr>
            <w:tcW w:w="1920" w:type="dxa"/>
          </w:tcPr>
          <w:p w:rsidR="004141FA" w:rsidRPr="008F3D60" w:rsidRDefault="004141FA" w:rsidP="004141FA">
            <w:pPr>
              <w:jc w:val="center"/>
              <w:rPr>
                <w:sz w:val="28"/>
                <w:szCs w:val="28"/>
                <w:lang w:val="uk-UA"/>
              </w:rPr>
            </w:pPr>
          </w:p>
        </w:tc>
      </w:tr>
    </w:tbl>
    <w:p w:rsidR="00C50D6D" w:rsidRDefault="00C50D6D" w:rsidP="00FA2B6B">
      <w:pPr>
        <w:pStyle w:val="a6"/>
        <w:tabs>
          <w:tab w:val="left" w:pos="1134"/>
        </w:tabs>
        <w:autoSpaceDE w:val="0"/>
        <w:autoSpaceDN w:val="0"/>
        <w:adjustRightInd w:val="0"/>
        <w:ind w:left="709" w:firstLine="0"/>
        <w:jc w:val="both"/>
        <w:rPr>
          <w:b/>
          <w:i/>
          <w:sz w:val="28"/>
          <w:szCs w:val="28"/>
          <w:lang w:val="uk-UA"/>
        </w:rPr>
      </w:pPr>
    </w:p>
    <w:p w:rsidR="008779F7" w:rsidRPr="008F3D60" w:rsidRDefault="008779F7" w:rsidP="00FA2B6B">
      <w:pPr>
        <w:pStyle w:val="a6"/>
        <w:tabs>
          <w:tab w:val="left" w:pos="1134"/>
        </w:tabs>
        <w:autoSpaceDE w:val="0"/>
        <w:autoSpaceDN w:val="0"/>
        <w:adjustRightInd w:val="0"/>
        <w:ind w:left="709" w:firstLine="0"/>
        <w:jc w:val="both"/>
        <w:rPr>
          <w:b/>
          <w:i/>
          <w:sz w:val="28"/>
          <w:szCs w:val="28"/>
          <w:lang w:val="uk-UA"/>
        </w:rPr>
      </w:pPr>
      <w:r w:rsidRPr="008F3D60">
        <w:rPr>
          <w:b/>
          <w:i/>
          <w:sz w:val="28"/>
          <w:szCs w:val="28"/>
          <w:lang w:val="uk-UA"/>
        </w:rPr>
        <w:t>Завдання 2.</w:t>
      </w:r>
    </w:p>
    <w:p w:rsidR="008779F7" w:rsidRPr="008F3D60" w:rsidRDefault="008779F7" w:rsidP="00FA2B6B">
      <w:pPr>
        <w:pStyle w:val="a6"/>
        <w:autoSpaceDE w:val="0"/>
        <w:autoSpaceDN w:val="0"/>
        <w:adjustRightInd w:val="0"/>
        <w:ind w:left="0" w:firstLine="0"/>
        <w:jc w:val="both"/>
        <w:rPr>
          <w:sz w:val="28"/>
          <w:szCs w:val="28"/>
          <w:lang w:val="uk-UA"/>
        </w:rPr>
      </w:pPr>
      <w:r w:rsidRPr="008F3D60">
        <w:rPr>
          <w:sz w:val="28"/>
          <w:szCs w:val="28"/>
          <w:lang w:val="uk-UA"/>
        </w:rPr>
        <w:tab/>
        <w:t xml:space="preserve">Досліджували відмінність продуктивності відтворення одного і того ж навчального матеріалу у трьох групах випробовуваних (по 5осіб), які розрізнялися умовами пред’явлення цього матеріалу для запам’ятовування. Результати обстеження наведені в таблиці. </w:t>
      </w:r>
    </w:p>
    <w:p w:rsidR="008779F7" w:rsidRPr="008F3D60" w:rsidRDefault="008779F7" w:rsidP="00FA2B6B">
      <w:pPr>
        <w:ind w:left="0" w:firstLine="357"/>
        <w:jc w:val="both"/>
        <w:rPr>
          <w:sz w:val="28"/>
          <w:szCs w:val="28"/>
          <w:lang w:val="uk-UA"/>
        </w:rPr>
      </w:pPr>
    </w:p>
    <w:tbl>
      <w:tblPr>
        <w:tblStyle w:val="ac"/>
        <w:tblW w:w="6249" w:type="dxa"/>
        <w:tblInd w:w="1413" w:type="dxa"/>
        <w:tblLook w:val="04A0"/>
      </w:tblPr>
      <w:tblGrid>
        <w:gridCol w:w="1843"/>
        <w:gridCol w:w="1468"/>
        <w:gridCol w:w="1469"/>
        <w:gridCol w:w="1469"/>
      </w:tblGrid>
      <w:tr w:rsidR="002063B3" w:rsidRPr="008F3D60" w:rsidTr="002063B3">
        <w:tc>
          <w:tcPr>
            <w:tcW w:w="1843"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Обстежувана особа, № з/п</w:t>
            </w:r>
          </w:p>
        </w:tc>
        <w:tc>
          <w:tcPr>
            <w:tcW w:w="1468"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Умова 1</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Умова 2</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Умова 3</w:t>
            </w:r>
          </w:p>
        </w:tc>
      </w:tr>
      <w:tr w:rsidR="002063B3" w:rsidRPr="008F3D60" w:rsidTr="002063B3">
        <w:tc>
          <w:tcPr>
            <w:tcW w:w="1843"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1</w:t>
            </w:r>
          </w:p>
        </w:tc>
        <w:tc>
          <w:tcPr>
            <w:tcW w:w="1468"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5</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8</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11</w:t>
            </w:r>
          </w:p>
        </w:tc>
      </w:tr>
      <w:tr w:rsidR="002063B3" w:rsidRPr="008F3D60" w:rsidTr="002063B3">
        <w:tc>
          <w:tcPr>
            <w:tcW w:w="1843"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2</w:t>
            </w:r>
          </w:p>
        </w:tc>
        <w:tc>
          <w:tcPr>
            <w:tcW w:w="1468"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4</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7</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9</w:t>
            </w:r>
          </w:p>
        </w:tc>
      </w:tr>
      <w:tr w:rsidR="002063B3" w:rsidRPr="008F3D60" w:rsidTr="002063B3">
        <w:tc>
          <w:tcPr>
            <w:tcW w:w="1843"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3</w:t>
            </w:r>
          </w:p>
        </w:tc>
        <w:tc>
          <w:tcPr>
            <w:tcW w:w="1468"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3</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6</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7</w:t>
            </w:r>
          </w:p>
        </w:tc>
      </w:tr>
      <w:tr w:rsidR="002063B3" w:rsidRPr="008F3D60" w:rsidTr="002063B3">
        <w:tc>
          <w:tcPr>
            <w:tcW w:w="1843"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4</w:t>
            </w:r>
          </w:p>
        </w:tc>
        <w:tc>
          <w:tcPr>
            <w:tcW w:w="1468"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6</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9</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10</w:t>
            </w:r>
          </w:p>
        </w:tc>
      </w:tr>
      <w:tr w:rsidR="002063B3" w:rsidRPr="008F3D60" w:rsidTr="002063B3">
        <w:tc>
          <w:tcPr>
            <w:tcW w:w="1843"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5</w:t>
            </w:r>
          </w:p>
        </w:tc>
        <w:tc>
          <w:tcPr>
            <w:tcW w:w="1468"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7</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5</w:t>
            </w:r>
          </w:p>
        </w:tc>
        <w:tc>
          <w:tcPr>
            <w:tcW w:w="1469" w:type="dxa"/>
          </w:tcPr>
          <w:p w:rsidR="002063B3" w:rsidRPr="008F3D60" w:rsidRDefault="002063B3" w:rsidP="00FA2B6B">
            <w:pPr>
              <w:pStyle w:val="a6"/>
              <w:tabs>
                <w:tab w:val="left" w:pos="1134"/>
              </w:tabs>
              <w:autoSpaceDE w:val="0"/>
              <w:autoSpaceDN w:val="0"/>
              <w:adjustRightInd w:val="0"/>
              <w:ind w:left="0" w:firstLine="0"/>
              <w:jc w:val="center"/>
              <w:rPr>
                <w:sz w:val="28"/>
                <w:szCs w:val="28"/>
                <w:lang w:val="uk-UA"/>
              </w:rPr>
            </w:pPr>
            <w:r w:rsidRPr="008F3D60">
              <w:rPr>
                <w:sz w:val="28"/>
                <w:szCs w:val="28"/>
                <w:lang w:val="uk-UA"/>
              </w:rPr>
              <w:t>8</w:t>
            </w:r>
          </w:p>
        </w:tc>
      </w:tr>
    </w:tbl>
    <w:p w:rsidR="002063B3" w:rsidRDefault="002063B3" w:rsidP="004F3D45">
      <w:pPr>
        <w:pStyle w:val="a6"/>
        <w:autoSpaceDE w:val="0"/>
        <w:autoSpaceDN w:val="0"/>
        <w:adjustRightInd w:val="0"/>
        <w:ind w:left="0" w:firstLine="708"/>
        <w:jc w:val="both"/>
        <w:rPr>
          <w:sz w:val="28"/>
          <w:szCs w:val="28"/>
          <w:lang w:val="uk-UA"/>
        </w:rPr>
      </w:pPr>
      <w:r w:rsidRPr="008F3D60">
        <w:rPr>
          <w:sz w:val="28"/>
          <w:szCs w:val="28"/>
          <w:lang w:val="uk-UA"/>
        </w:rPr>
        <w:t>Визначити, чи впливають умови пред’явлення навчального матеріалу на продуктивність його відтворення?</w:t>
      </w:r>
    </w:p>
    <w:p w:rsidR="004141FA" w:rsidRPr="008F3D60" w:rsidRDefault="004141FA" w:rsidP="004F3D45">
      <w:pPr>
        <w:pStyle w:val="a6"/>
        <w:autoSpaceDE w:val="0"/>
        <w:autoSpaceDN w:val="0"/>
        <w:adjustRightInd w:val="0"/>
        <w:ind w:left="0" w:firstLine="708"/>
        <w:jc w:val="both"/>
        <w:rPr>
          <w:sz w:val="28"/>
          <w:szCs w:val="28"/>
          <w:lang w:val="uk-UA"/>
        </w:rPr>
      </w:pPr>
    </w:p>
    <w:p w:rsidR="002063B3" w:rsidRPr="008F3D60" w:rsidRDefault="002063B3" w:rsidP="00FA2B6B">
      <w:pPr>
        <w:pStyle w:val="a6"/>
        <w:autoSpaceDE w:val="0"/>
        <w:autoSpaceDN w:val="0"/>
        <w:adjustRightInd w:val="0"/>
        <w:ind w:left="0" w:firstLine="708"/>
        <w:jc w:val="both"/>
        <w:rPr>
          <w:b/>
          <w:i/>
          <w:sz w:val="28"/>
          <w:szCs w:val="28"/>
          <w:lang w:val="uk-UA"/>
        </w:rPr>
      </w:pPr>
      <w:r w:rsidRPr="008F3D60">
        <w:rPr>
          <w:b/>
          <w:i/>
          <w:sz w:val="28"/>
          <w:szCs w:val="28"/>
          <w:lang w:val="uk-UA"/>
        </w:rPr>
        <w:lastRenderedPageBreak/>
        <w:t xml:space="preserve">Завдання </w:t>
      </w:r>
      <w:r w:rsidR="00F370BF" w:rsidRPr="008F3D60">
        <w:rPr>
          <w:b/>
          <w:i/>
          <w:sz w:val="28"/>
          <w:szCs w:val="28"/>
          <w:lang w:val="uk-UA"/>
        </w:rPr>
        <w:t>3</w:t>
      </w:r>
      <w:r w:rsidRPr="008F3D60">
        <w:rPr>
          <w:b/>
          <w:i/>
          <w:sz w:val="28"/>
          <w:szCs w:val="28"/>
          <w:lang w:val="uk-UA"/>
        </w:rPr>
        <w:t>.</w:t>
      </w:r>
    </w:p>
    <w:p w:rsidR="002063B3" w:rsidRPr="008F3D60" w:rsidRDefault="002063B3" w:rsidP="00FA2B6B">
      <w:pPr>
        <w:pStyle w:val="a6"/>
        <w:autoSpaceDE w:val="0"/>
        <w:autoSpaceDN w:val="0"/>
        <w:adjustRightInd w:val="0"/>
        <w:ind w:left="0" w:firstLine="708"/>
        <w:jc w:val="both"/>
        <w:rPr>
          <w:sz w:val="28"/>
          <w:szCs w:val="28"/>
          <w:lang w:val="uk-UA"/>
        </w:rPr>
      </w:pPr>
      <w:r w:rsidRPr="008F3D60">
        <w:rPr>
          <w:sz w:val="28"/>
          <w:szCs w:val="28"/>
          <w:lang w:val="uk-UA"/>
        </w:rPr>
        <w:t>Дослідник хоче з’ясувати, чи є різними з огляду ефективності чотири методи вивчення деякої теми. Він планує запропонувати 10 студентам вивчити грошову систем</w:t>
      </w:r>
      <w:r w:rsidR="00FC1B6D" w:rsidRPr="008F3D60">
        <w:rPr>
          <w:sz w:val="28"/>
          <w:szCs w:val="28"/>
          <w:lang w:val="uk-UA"/>
        </w:rPr>
        <w:t>у Англії за коротким конспектом,</w:t>
      </w:r>
      <w:r w:rsidRPr="008F3D60">
        <w:rPr>
          <w:sz w:val="28"/>
          <w:szCs w:val="28"/>
          <w:lang w:val="uk-UA"/>
        </w:rPr>
        <w:t xml:space="preserve"> 10 інших учнів будуть конспектувати книгу; ще 10 – ознайомляться з програмованим підручником з цього питання; решта 10 учнів будуть вивчати матеріал за допомогою комп’ютера. Чотири варіанти умов (обробок) мають на увазі різний ступінь активності, що стосується учнів, який є предметом спостереження. Один фактор у цьому експерименті – «активність учня»; цей фактор – поняття, що належить до чотирьох умов. Дослідник хоче знати, чи будуть у крайньому випадку два варіанти умов вивчення визначати різну успішність (виміряну тестом з багатоваріантним вибором). Дані результатів тесту з багатоваріантними відповідями 40 учнів подано у табл</w:t>
      </w:r>
      <w:r w:rsidR="00FC1B6D" w:rsidRPr="008F3D60">
        <w:rPr>
          <w:sz w:val="28"/>
          <w:szCs w:val="28"/>
          <w:lang w:val="uk-UA"/>
        </w:rPr>
        <w:t>иці</w:t>
      </w:r>
      <w:r w:rsidRPr="008F3D60">
        <w:rPr>
          <w:sz w:val="28"/>
          <w:szCs w:val="28"/>
          <w:lang w:val="uk-UA"/>
        </w:rPr>
        <w:t>.</w:t>
      </w:r>
    </w:p>
    <w:p w:rsidR="00FC1B6D" w:rsidRPr="008F3D60" w:rsidRDefault="00FC1B6D" w:rsidP="00FA2B6B">
      <w:pPr>
        <w:pStyle w:val="a6"/>
        <w:autoSpaceDE w:val="0"/>
        <w:autoSpaceDN w:val="0"/>
        <w:adjustRightInd w:val="0"/>
        <w:ind w:left="0" w:firstLine="708"/>
        <w:jc w:val="both"/>
        <w:rPr>
          <w:sz w:val="28"/>
          <w:szCs w:val="28"/>
          <w:lang w:val="uk-UA"/>
        </w:rPr>
      </w:pPr>
    </w:p>
    <w:p w:rsidR="00FC1B6D" w:rsidRPr="008F3D60" w:rsidRDefault="00FC1B6D" w:rsidP="00FA2B6B">
      <w:pPr>
        <w:pStyle w:val="a6"/>
        <w:autoSpaceDE w:val="0"/>
        <w:autoSpaceDN w:val="0"/>
        <w:adjustRightInd w:val="0"/>
        <w:ind w:left="0" w:firstLine="0"/>
        <w:jc w:val="center"/>
        <w:rPr>
          <w:sz w:val="28"/>
          <w:szCs w:val="28"/>
          <w:lang w:val="uk-UA"/>
        </w:rPr>
      </w:pPr>
      <w:r w:rsidRPr="008F3D60">
        <w:rPr>
          <w:noProof/>
          <w:sz w:val="28"/>
          <w:szCs w:val="28"/>
        </w:rPr>
        <w:drawing>
          <wp:inline distT="0" distB="0" distL="0" distR="0">
            <wp:extent cx="5633482" cy="3790950"/>
            <wp:effectExtent l="0" t="0" r="5715" b="0"/>
            <wp:docPr id="7" name="Рисунок 7" descr="E:\Рабочий стол\2023-2024\Scool\rr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E:\Рабочий стол\2023-2024\Scool\rrrr.png"/>
                    <pic:cNvPicPr>
                      <a:picLocks noChangeAspect="1" noChangeArrowheads="1"/>
                    </pic:cNvPicPr>
                  </pic:nvPicPr>
                  <pic:blipFill>
                    <a:blip r:embed="rId129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0806" cy="3836254"/>
                    </a:xfrm>
                    <a:prstGeom prst="rect">
                      <a:avLst/>
                    </a:prstGeom>
                    <a:noFill/>
                    <a:ln>
                      <a:noFill/>
                    </a:ln>
                  </pic:spPr>
                </pic:pic>
              </a:graphicData>
            </a:graphic>
          </wp:inline>
        </w:drawing>
      </w:r>
    </w:p>
    <w:p w:rsidR="009C3531" w:rsidRPr="008F3D60" w:rsidRDefault="009C3531" w:rsidP="00FA2B6B">
      <w:pPr>
        <w:pStyle w:val="a6"/>
        <w:autoSpaceDE w:val="0"/>
        <w:autoSpaceDN w:val="0"/>
        <w:adjustRightInd w:val="0"/>
        <w:ind w:left="0" w:firstLine="708"/>
        <w:jc w:val="both"/>
        <w:rPr>
          <w:b/>
          <w:i/>
          <w:sz w:val="28"/>
          <w:szCs w:val="28"/>
          <w:lang w:val="uk-UA"/>
        </w:rPr>
      </w:pPr>
    </w:p>
    <w:p w:rsidR="00FC1B6D" w:rsidRPr="008F3D60" w:rsidRDefault="00F370BF" w:rsidP="00FA2B6B">
      <w:pPr>
        <w:pStyle w:val="a6"/>
        <w:autoSpaceDE w:val="0"/>
        <w:autoSpaceDN w:val="0"/>
        <w:adjustRightInd w:val="0"/>
        <w:ind w:left="0" w:firstLine="708"/>
        <w:jc w:val="both"/>
        <w:rPr>
          <w:b/>
          <w:i/>
          <w:sz w:val="28"/>
          <w:szCs w:val="28"/>
          <w:lang w:val="uk-UA"/>
        </w:rPr>
      </w:pPr>
      <w:r w:rsidRPr="008F3D60">
        <w:rPr>
          <w:b/>
          <w:i/>
          <w:sz w:val="28"/>
          <w:szCs w:val="28"/>
          <w:lang w:val="uk-UA"/>
        </w:rPr>
        <w:t xml:space="preserve">Завдання </w:t>
      </w:r>
      <w:r w:rsidR="003948DF" w:rsidRPr="008F3D60">
        <w:rPr>
          <w:b/>
          <w:i/>
          <w:sz w:val="28"/>
          <w:szCs w:val="28"/>
          <w:lang w:val="uk-UA"/>
        </w:rPr>
        <w:t>4</w:t>
      </w:r>
      <w:r w:rsidRPr="008F3D60">
        <w:rPr>
          <w:b/>
          <w:i/>
          <w:sz w:val="28"/>
          <w:szCs w:val="28"/>
          <w:lang w:val="uk-UA"/>
        </w:rPr>
        <w:t>.</w:t>
      </w:r>
    </w:p>
    <w:p w:rsidR="00B117D6" w:rsidRPr="008F3D60" w:rsidRDefault="00F370BF" w:rsidP="00FA2B6B">
      <w:pPr>
        <w:tabs>
          <w:tab w:val="left" w:pos="709"/>
        </w:tabs>
        <w:autoSpaceDE w:val="0"/>
        <w:autoSpaceDN w:val="0"/>
        <w:adjustRightInd w:val="0"/>
        <w:ind w:left="0" w:firstLine="0"/>
        <w:jc w:val="both"/>
        <w:rPr>
          <w:sz w:val="28"/>
          <w:szCs w:val="28"/>
          <w:lang w:val="uk-UA"/>
        </w:rPr>
      </w:pPr>
      <w:r w:rsidRPr="008F3D60">
        <w:rPr>
          <w:sz w:val="28"/>
          <w:szCs w:val="28"/>
          <w:lang w:val="uk-UA"/>
        </w:rPr>
        <w:tab/>
        <w:t xml:space="preserve">Спрогнозувати успішність з математики у дев’ятому класі (залежна змінна </w:t>
      </w:r>
      <w:r w:rsidRPr="008F3D60">
        <w:rPr>
          <w:i/>
          <w:sz w:val="28"/>
          <w:szCs w:val="28"/>
          <w:lang w:val="uk-UA"/>
        </w:rPr>
        <w:t>Y</w:t>
      </w:r>
      <w:r w:rsidRPr="008F3D60">
        <w:rPr>
          <w:sz w:val="28"/>
          <w:szCs w:val="28"/>
          <w:lang w:val="uk-UA"/>
        </w:rPr>
        <w:t xml:space="preserve"> ) за результатами групового інтелектуального тесту, проведеного в кінці восьмого класу (незалежна змінна </w:t>
      </w:r>
      <w:r w:rsidRPr="008F3D60">
        <w:rPr>
          <w:i/>
          <w:sz w:val="28"/>
          <w:szCs w:val="28"/>
          <w:lang w:val="uk-UA"/>
        </w:rPr>
        <w:t>X</w:t>
      </w:r>
      <w:r w:rsidRPr="008F3D60">
        <w:rPr>
          <w:sz w:val="28"/>
          <w:szCs w:val="28"/>
          <w:lang w:val="uk-UA"/>
        </w:rPr>
        <w:t xml:space="preserve"> )». У наслідок дослідження для 20-и учнів було отримано </w:t>
      </w:r>
      <w:r w:rsidRPr="008F3D60">
        <w:rPr>
          <w:i/>
          <w:sz w:val="28"/>
          <w:szCs w:val="28"/>
          <w:lang w:val="uk-UA"/>
        </w:rPr>
        <w:t>IQ</w:t>
      </w:r>
      <w:r w:rsidRPr="008F3D60">
        <w:rPr>
          <w:sz w:val="28"/>
          <w:szCs w:val="28"/>
          <w:lang w:val="uk-UA"/>
        </w:rPr>
        <w:t xml:space="preserve"> у восьмому класі ( </w:t>
      </w:r>
      <w:r w:rsidRPr="008F3D60">
        <w:rPr>
          <w:i/>
          <w:sz w:val="28"/>
          <w:szCs w:val="28"/>
          <w:lang w:val="uk-UA"/>
        </w:rPr>
        <w:t>X</w:t>
      </w:r>
      <w:r w:rsidRPr="008F3D60">
        <w:rPr>
          <w:sz w:val="28"/>
          <w:szCs w:val="28"/>
          <w:lang w:val="uk-UA"/>
        </w:rPr>
        <w:t xml:space="preserve"> ) та оцінки з контрольної з математики, що включала 50 запитань, у дев’ятому класі ( </w:t>
      </w:r>
      <w:r w:rsidRPr="008F3D60">
        <w:rPr>
          <w:i/>
          <w:sz w:val="28"/>
          <w:szCs w:val="28"/>
          <w:lang w:val="uk-UA"/>
        </w:rPr>
        <w:t>Y</w:t>
      </w:r>
      <w:r w:rsidRPr="008F3D60">
        <w:rPr>
          <w:sz w:val="28"/>
          <w:szCs w:val="28"/>
          <w:lang w:val="uk-UA"/>
        </w:rPr>
        <w:t xml:space="preserve"> ).</w:t>
      </w:r>
      <w:r w:rsidRPr="008F3D60">
        <w:rPr>
          <w:sz w:val="28"/>
          <w:szCs w:val="28"/>
          <w:lang w:val="uk-UA"/>
        </w:rPr>
        <w:tab/>
      </w:r>
    </w:p>
    <w:p w:rsidR="003948DF" w:rsidRPr="008F3D60" w:rsidRDefault="003948DF" w:rsidP="00FA2B6B">
      <w:pPr>
        <w:tabs>
          <w:tab w:val="left" w:pos="709"/>
        </w:tabs>
        <w:autoSpaceDE w:val="0"/>
        <w:autoSpaceDN w:val="0"/>
        <w:adjustRightInd w:val="0"/>
        <w:ind w:left="0" w:firstLine="0"/>
        <w:jc w:val="both"/>
        <w:rPr>
          <w:sz w:val="28"/>
          <w:szCs w:val="28"/>
          <w:lang w:val="uk-UA"/>
        </w:rPr>
      </w:pPr>
    </w:p>
    <w:p w:rsidR="008779F7" w:rsidRPr="008F3D60" w:rsidRDefault="00F370BF" w:rsidP="00FA2B6B">
      <w:pPr>
        <w:pStyle w:val="a6"/>
        <w:tabs>
          <w:tab w:val="left" w:pos="1134"/>
        </w:tabs>
        <w:autoSpaceDE w:val="0"/>
        <w:autoSpaceDN w:val="0"/>
        <w:adjustRightInd w:val="0"/>
        <w:ind w:left="0" w:firstLine="0"/>
        <w:jc w:val="center"/>
        <w:rPr>
          <w:sz w:val="36"/>
          <w:szCs w:val="28"/>
          <w:lang w:val="uk-UA"/>
        </w:rPr>
      </w:pPr>
      <w:r w:rsidRPr="008F3D60">
        <w:rPr>
          <w:noProof/>
          <w:sz w:val="28"/>
          <w:szCs w:val="28"/>
        </w:rPr>
        <w:lastRenderedPageBreak/>
        <w:drawing>
          <wp:inline distT="0" distB="0" distL="0" distR="0">
            <wp:extent cx="6045921" cy="4048125"/>
            <wp:effectExtent l="0" t="0" r="0" b="0"/>
            <wp:docPr id="8" name="Рисунок 8" descr="E:\Рабочий стол\2023-2024\Scool\66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E:\Рабочий стол\2023-2024\Scool\66667.png"/>
                    <pic:cNvPicPr>
                      <a:picLocks noChangeAspect="1" noChangeArrowheads="1"/>
                    </pic:cNvPicPr>
                  </pic:nvPicPr>
                  <pic:blipFill>
                    <a:blip r:embed="rId129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5921" cy="4048125"/>
                    </a:xfrm>
                    <a:prstGeom prst="rect">
                      <a:avLst/>
                    </a:prstGeom>
                    <a:noFill/>
                    <a:ln>
                      <a:noFill/>
                    </a:ln>
                  </pic:spPr>
                </pic:pic>
              </a:graphicData>
            </a:graphic>
          </wp:inline>
        </w:drawing>
      </w:r>
    </w:p>
    <w:p w:rsidR="009C3531" w:rsidRPr="008F3D60" w:rsidRDefault="009C3531" w:rsidP="00FA2B6B">
      <w:pPr>
        <w:pStyle w:val="a6"/>
        <w:tabs>
          <w:tab w:val="left" w:pos="1134"/>
        </w:tabs>
        <w:autoSpaceDE w:val="0"/>
        <w:autoSpaceDN w:val="0"/>
        <w:adjustRightInd w:val="0"/>
        <w:ind w:left="0" w:firstLine="0"/>
        <w:jc w:val="center"/>
        <w:rPr>
          <w:sz w:val="8"/>
          <w:szCs w:val="28"/>
          <w:lang w:val="uk-UA"/>
        </w:rPr>
      </w:pPr>
    </w:p>
    <w:p w:rsidR="008779F7" w:rsidRPr="008F3D60" w:rsidRDefault="008779F7" w:rsidP="00FA2B6B">
      <w:pPr>
        <w:pStyle w:val="a6"/>
        <w:autoSpaceDE w:val="0"/>
        <w:autoSpaceDN w:val="0"/>
        <w:adjustRightInd w:val="0"/>
        <w:ind w:left="0" w:firstLine="0"/>
        <w:jc w:val="both"/>
        <w:rPr>
          <w:b/>
          <w:i/>
          <w:sz w:val="28"/>
          <w:szCs w:val="28"/>
          <w:lang w:val="uk-UA"/>
        </w:rPr>
      </w:pPr>
      <w:r w:rsidRPr="008F3D60">
        <w:rPr>
          <w:sz w:val="28"/>
          <w:szCs w:val="28"/>
          <w:lang w:val="uk-UA"/>
        </w:rPr>
        <w:tab/>
      </w:r>
      <w:r w:rsidRPr="008F3D60">
        <w:rPr>
          <w:b/>
          <w:i/>
          <w:sz w:val="28"/>
          <w:szCs w:val="28"/>
          <w:lang w:val="uk-UA"/>
        </w:rPr>
        <w:t xml:space="preserve">Завдання </w:t>
      </w:r>
      <w:r w:rsidR="004D01CC" w:rsidRPr="008F3D60">
        <w:rPr>
          <w:b/>
          <w:i/>
          <w:sz w:val="28"/>
          <w:szCs w:val="28"/>
          <w:lang w:val="uk-UA"/>
        </w:rPr>
        <w:t>5</w:t>
      </w:r>
      <w:r w:rsidRPr="008F3D60">
        <w:rPr>
          <w:b/>
          <w:i/>
          <w:sz w:val="28"/>
          <w:szCs w:val="28"/>
          <w:lang w:val="uk-UA"/>
        </w:rPr>
        <w:t>.</w:t>
      </w:r>
    </w:p>
    <w:p w:rsidR="00F370BF" w:rsidRPr="008F3D60" w:rsidRDefault="00F370BF" w:rsidP="00FA2B6B">
      <w:pPr>
        <w:pStyle w:val="a6"/>
        <w:autoSpaceDE w:val="0"/>
        <w:autoSpaceDN w:val="0"/>
        <w:adjustRightInd w:val="0"/>
        <w:ind w:left="0" w:firstLine="708"/>
        <w:jc w:val="both"/>
        <w:rPr>
          <w:sz w:val="28"/>
          <w:szCs w:val="28"/>
          <w:lang w:val="uk-UA"/>
        </w:rPr>
      </w:pPr>
      <w:r w:rsidRPr="008F3D60">
        <w:rPr>
          <w:sz w:val="28"/>
          <w:szCs w:val="28"/>
          <w:lang w:val="uk-UA"/>
        </w:rPr>
        <w:t>Із сукупності 2500 десятих класів, які вивчають геометрію, для участі в експерименті було вибрано випадковим чином 48 класів. Дослідник хотів оцінити ефективність 2 різних методів і навколишніх умов в процесі вивчення геометрії, а також визначити їх взаємодії. Випадковим чином класи приписувалися в рівних кількостях чотирьом комбінаціям навколишніх умов і методу. Після закінчення одного семестру дослідник провів одну і ту ж контрольну роботу з геометрії в кожному класі. В якості елемента аналізу розглядається середні оцінки успішності (округлені до найближчого цілого) для класу. Результ</w:t>
      </w:r>
      <w:r w:rsidR="00775383" w:rsidRPr="008F3D60">
        <w:rPr>
          <w:sz w:val="28"/>
          <w:szCs w:val="28"/>
          <w:lang w:val="uk-UA"/>
        </w:rPr>
        <w:t>ати представлені в таблиці</w:t>
      </w:r>
      <w:r w:rsidRPr="008F3D60">
        <w:rPr>
          <w:sz w:val="28"/>
          <w:szCs w:val="28"/>
          <w:lang w:val="uk-UA"/>
        </w:rPr>
        <w:t>.</w:t>
      </w:r>
    </w:p>
    <w:p w:rsidR="008779F7" w:rsidRPr="008F3D60" w:rsidRDefault="008779F7" w:rsidP="00FA2B6B">
      <w:pPr>
        <w:pStyle w:val="a6"/>
        <w:autoSpaceDE w:val="0"/>
        <w:autoSpaceDN w:val="0"/>
        <w:adjustRightInd w:val="0"/>
        <w:ind w:left="0" w:firstLine="708"/>
        <w:jc w:val="both"/>
        <w:rPr>
          <w:sz w:val="28"/>
          <w:szCs w:val="28"/>
          <w:lang w:val="uk-UA"/>
        </w:rPr>
      </w:pPr>
    </w:p>
    <w:p w:rsidR="00F370BF" w:rsidRPr="008F3D60" w:rsidRDefault="00F370BF" w:rsidP="00FA2B6B">
      <w:pPr>
        <w:pStyle w:val="a6"/>
        <w:autoSpaceDE w:val="0"/>
        <w:autoSpaceDN w:val="0"/>
        <w:adjustRightInd w:val="0"/>
        <w:ind w:left="0" w:firstLine="0"/>
        <w:jc w:val="both"/>
        <w:rPr>
          <w:sz w:val="28"/>
          <w:szCs w:val="28"/>
          <w:lang w:val="uk-UA"/>
        </w:rPr>
      </w:pPr>
      <w:r w:rsidRPr="008F3D60">
        <w:rPr>
          <w:noProof/>
          <w:sz w:val="28"/>
          <w:szCs w:val="28"/>
        </w:rPr>
        <w:drawing>
          <wp:inline distT="0" distB="0" distL="0" distR="0">
            <wp:extent cx="6119430" cy="2832735"/>
            <wp:effectExtent l="0" t="0" r="0" b="5715"/>
            <wp:docPr id="10" name="Рисунок 10" descr="E:\Рабочий стол\2023-2024\Scool\777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E:\Рабочий стол\2023-2024\Scool\777i.png"/>
                    <pic:cNvPicPr>
                      <a:picLocks noChangeAspect="1" noChangeArrowheads="1"/>
                    </pic:cNvPicPr>
                  </pic:nvPicPr>
                  <pic:blipFill>
                    <a:blip r:embed="rId129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0269" cy="2837752"/>
                    </a:xfrm>
                    <a:prstGeom prst="rect">
                      <a:avLst/>
                    </a:prstGeom>
                    <a:noFill/>
                    <a:ln>
                      <a:noFill/>
                    </a:ln>
                  </pic:spPr>
                </pic:pic>
              </a:graphicData>
            </a:graphic>
          </wp:inline>
        </w:drawing>
      </w:r>
    </w:p>
    <w:p w:rsidR="004D01CC" w:rsidRPr="008F3D60" w:rsidRDefault="004D01CC" w:rsidP="00FA2B6B">
      <w:pPr>
        <w:ind w:left="0" w:firstLine="708"/>
        <w:jc w:val="both"/>
        <w:rPr>
          <w:b/>
          <w:i/>
          <w:sz w:val="28"/>
          <w:szCs w:val="28"/>
          <w:lang w:val="uk-UA"/>
        </w:rPr>
      </w:pPr>
      <w:r w:rsidRPr="008F3D60">
        <w:rPr>
          <w:b/>
          <w:i/>
          <w:sz w:val="28"/>
          <w:szCs w:val="28"/>
          <w:lang w:val="uk-UA"/>
        </w:rPr>
        <w:lastRenderedPageBreak/>
        <w:t xml:space="preserve">Завдання 6. </w:t>
      </w:r>
    </w:p>
    <w:p w:rsidR="004D01CC" w:rsidRPr="008F3D60" w:rsidRDefault="004D01CC" w:rsidP="00FA2B6B">
      <w:pPr>
        <w:ind w:left="0" w:firstLine="708"/>
        <w:jc w:val="both"/>
        <w:rPr>
          <w:sz w:val="28"/>
          <w:szCs w:val="28"/>
          <w:lang w:val="uk-UA"/>
        </w:rPr>
      </w:pPr>
      <w:r w:rsidRPr="008F3D60">
        <w:rPr>
          <w:sz w:val="28"/>
          <w:szCs w:val="28"/>
          <w:lang w:val="uk-UA"/>
        </w:rPr>
        <w:t xml:space="preserve">В результаті вимірювання частоти пульсу людини у нормальних умовах та при </w:t>
      </w:r>
      <w:r w:rsidR="004847EC" w:rsidRPr="008F3D60">
        <w:rPr>
          <w:sz w:val="28"/>
          <w:szCs w:val="28"/>
          <w:lang w:val="uk-UA"/>
        </w:rPr>
        <w:t>підвищених</w:t>
      </w:r>
      <w:r w:rsidRPr="008F3D60">
        <w:rPr>
          <w:sz w:val="28"/>
          <w:szCs w:val="28"/>
          <w:lang w:val="uk-UA"/>
        </w:rPr>
        <w:t xml:space="preserve"> прискореннях вільного падіння одержані такі дані: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2"/>
        <w:gridCol w:w="2392"/>
        <w:gridCol w:w="2393"/>
        <w:gridCol w:w="2393"/>
      </w:tblGrid>
      <w:tr w:rsidR="004D01CC" w:rsidRPr="008F3D60" w:rsidTr="00A73B33">
        <w:tc>
          <w:tcPr>
            <w:tcW w:w="2392" w:type="dxa"/>
          </w:tcPr>
          <w:p w:rsidR="004D01CC" w:rsidRPr="008F3D60" w:rsidRDefault="004D01CC" w:rsidP="00FA2B6B">
            <w:pPr>
              <w:ind w:left="0" w:firstLine="0"/>
              <w:jc w:val="both"/>
              <w:rPr>
                <w:sz w:val="28"/>
                <w:szCs w:val="28"/>
                <w:lang w:val="uk-UA"/>
              </w:rPr>
            </w:pPr>
            <w:r w:rsidRPr="008F3D60">
              <w:rPr>
                <w:sz w:val="28"/>
                <w:szCs w:val="28"/>
                <w:lang w:val="uk-UA"/>
              </w:rPr>
              <w:t>Прискорення</w:t>
            </w:r>
          </w:p>
        </w:tc>
        <w:tc>
          <w:tcPr>
            <w:tcW w:w="2392" w:type="dxa"/>
          </w:tcPr>
          <w:p w:rsidR="004D01CC" w:rsidRPr="008F3D60" w:rsidRDefault="004D01CC" w:rsidP="00FA2B6B">
            <w:pPr>
              <w:ind w:left="0" w:firstLine="0"/>
              <w:jc w:val="both"/>
              <w:rPr>
                <w:sz w:val="28"/>
                <w:szCs w:val="28"/>
                <w:lang w:val="uk-UA"/>
              </w:rPr>
            </w:pPr>
            <w:r w:rsidRPr="008F3D60">
              <w:rPr>
                <w:sz w:val="28"/>
                <w:szCs w:val="28"/>
                <w:lang w:val="uk-UA"/>
              </w:rPr>
              <w:t>Норма 1 g</w:t>
            </w:r>
          </w:p>
        </w:tc>
        <w:tc>
          <w:tcPr>
            <w:tcW w:w="2393" w:type="dxa"/>
          </w:tcPr>
          <w:p w:rsidR="004D01CC" w:rsidRPr="008F3D60" w:rsidRDefault="004D01CC" w:rsidP="00FA2B6B">
            <w:pPr>
              <w:ind w:left="0" w:firstLine="0"/>
              <w:jc w:val="both"/>
              <w:rPr>
                <w:sz w:val="28"/>
                <w:szCs w:val="28"/>
                <w:lang w:val="uk-UA"/>
              </w:rPr>
            </w:pPr>
            <w:r w:rsidRPr="008F3D60">
              <w:rPr>
                <w:sz w:val="28"/>
                <w:szCs w:val="28"/>
                <w:lang w:val="uk-UA"/>
              </w:rPr>
              <w:t>1,5 g</w:t>
            </w:r>
          </w:p>
        </w:tc>
        <w:tc>
          <w:tcPr>
            <w:tcW w:w="2393" w:type="dxa"/>
          </w:tcPr>
          <w:p w:rsidR="004D01CC" w:rsidRPr="008F3D60" w:rsidRDefault="004D01CC" w:rsidP="00FA2B6B">
            <w:pPr>
              <w:ind w:left="0" w:firstLine="0"/>
              <w:jc w:val="both"/>
              <w:rPr>
                <w:sz w:val="28"/>
                <w:szCs w:val="28"/>
                <w:lang w:val="uk-UA"/>
              </w:rPr>
            </w:pPr>
            <w:r w:rsidRPr="008F3D60">
              <w:rPr>
                <w:sz w:val="28"/>
                <w:szCs w:val="28"/>
                <w:lang w:val="uk-UA"/>
              </w:rPr>
              <w:t>2 g</w:t>
            </w:r>
          </w:p>
        </w:tc>
      </w:tr>
      <w:tr w:rsidR="004D01CC" w:rsidRPr="008F3D60" w:rsidTr="00A73B33">
        <w:tc>
          <w:tcPr>
            <w:tcW w:w="2392" w:type="dxa"/>
          </w:tcPr>
          <w:p w:rsidR="004D01CC" w:rsidRPr="008F3D60" w:rsidRDefault="004D01CC" w:rsidP="00FA2B6B">
            <w:pPr>
              <w:ind w:left="0" w:firstLine="0"/>
              <w:jc w:val="both"/>
              <w:rPr>
                <w:sz w:val="28"/>
                <w:szCs w:val="28"/>
                <w:lang w:val="uk-UA"/>
              </w:rPr>
            </w:pPr>
            <w:r w:rsidRPr="008F3D60">
              <w:rPr>
                <w:sz w:val="28"/>
                <w:szCs w:val="28"/>
                <w:lang w:val="uk-UA"/>
              </w:rPr>
              <w:t>Частоти пульсу</w:t>
            </w:r>
          </w:p>
        </w:tc>
        <w:tc>
          <w:tcPr>
            <w:tcW w:w="2392" w:type="dxa"/>
          </w:tcPr>
          <w:p w:rsidR="004D01CC" w:rsidRPr="008F3D60" w:rsidRDefault="004D01CC" w:rsidP="00FA2B6B">
            <w:pPr>
              <w:ind w:left="0" w:firstLine="0"/>
              <w:jc w:val="both"/>
              <w:rPr>
                <w:sz w:val="28"/>
                <w:szCs w:val="28"/>
                <w:lang w:val="uk-UA"/>
              </w:rPr>
            </w:pPr>
            <w:r w:rsidRPr="008F3D60">
              <w:rPr>
                <w:sz w:val="28"/>
                <w:szCs w:val="28"/>
                <w:lang w:val="uk-UA"/>
              </w:rPr>
              <w:t>76, 73, 68, 83</w:t>
            </w:r>
          </w:p>
        </w:tc>
        <w:tc>
          <w:tcPr>
            <w:tcW w:w="2393" w:type="dxa"/>
          </w:tcPr>
          <w:p w:rsidR="004D01CC" w:rsidRPr="008F3D60" w:rsidRDefault="004D01CC" w:rsidP="00FA2B6B">
            <w:pPr>
              <w:ind w:left="0" w:firstLine="0"/>
              <w:jc w:val="both"/>
              <w:rPr>
                <w:sz w:val="28"/>
                <w:szCs w:val="28"/>
                <w:lang w:val="uk-UA"/>
              </w:rPr>
            </w:pPr>
            <w:r w:rsidRPr="008F3D60">
              <w:rPr>
                <w:sz w:val="28"/>
                <w:szCs w:val="28"/>
                <w:lang w:val="uk-UA"/>
              </w:rPr>
              <w:t>71, 62, 55, 68</w:t>
            </w:r>
          </w:p>
        </w:tc>
        <w:tc>
          <w:tcPr>
            <w:tcW w:w="2393" w:type="dxa"/>
          </w:tcPr>
          <w:p w:rsidR="004D01CC" w:rsidRPr="008F3D60" w:rsidRDefault="004D01CC" w:rsidP="00FA2B6B">
            <w:pPr>
              <w:ind w:left="0" w:firstLine="0"/>
              <w:jc w:val="both"/>
              <w:rPr>
                <w:sz w:val="28"/>
                <w:szCs w:val="28"/>
                <w:lang w:val="uk-UA"/>
              </w:rPr>
            </w:pPr>
            <w:r w:rsidRPr="008F3D60">
              <w:rPr>
                <w:sz w:val="28"/>
                <w:szCs w:val="28"/>
                <w:lang w:val="uk-UA"/>
              </w:rPr>
              <w:t>46, 59, 54</w:t>
            </w:r>
          </w:p>
        </w:tc>
      </w:tr>
    </w:tbl>
    <w:p w:rsidR="004D01CC" w:rsidRPr="008F3D60" w:rsidRDefault="004D01CC" w:rsidP="00FA2B6B">
      <w:pPr>
        <w:ind w:left="0" w:firstLine="708"/>
        <w:jc w:val="both"/>
        <w:rPr>
          <w:sz w:val="28"/>
          <w:szCs w:val="28"/>
          <w:lang w:val="uk-UA"/>
        </w:rPr>
      </w:pPr>
      <w:r w:rsidRPr="008F3D60">
        <w:rPr>
          <w:sz w:val="28"/>
          <w:szCs w:val="28"/>
          <w:lang w:val="uk-UA"/>
        </w:rPr>
        <w:t xml:space="preserve">Чи свідчать ці дані про наявність залежності між частотою пульсу та прискоренням на рівні значущості </w:t>
      </w:r>
      <w:r w:rsidRPr="008F3D60">
        <w:rPr>
          <w:i/>
          <w:iCs/>
          <w:sz w:val="28"/>
          <w:szCs w:val="28"/>
          <w:lang w:val="uk-UA"/>
        </w:rPr>
        <w:t>а</w:t>
      </w:r>
      <w:r w:rsidRPr="008F3D60">
        <w:rPr>
          <w:sz w:val="28"/>
          <w:szCs w:val="28"/>
          <w:lang w:val="uk-UA"/>
        </w:rPr>
        <w:t xml:space="preserve"> = 0,05?</w:t>
      </w:r>
    </w:p>
    <w:p w:rsidR="004D01CC" w:rsidRPr="008F3D60" w:rsidRDefault="004D01CC" w:rsidP="00FA2B6B">
      <w:pPr>
        <w:pStyle w:val="a6"/>
        <w:autoSpaceDE w:val="0"/>
        <w:autoSpaceDN w:val="0"/>
        <w:adjustRightInd w:val="0"/>
        <w:ind w:left="0" w:firstLine="0"/>
        <w:jc w:val="both"/>
        <w:rPr>
          <w:sz w:val="28"/>
          <w:szCs w:val="28"/>
          <w:lang w:val="uk-UA"/>
        </w:rPr>
      </w:pPr>
    </w:p>
    <w:p w:rsidR="0027789D" w:rsidRPr="008F3D60" w:rsidRDefault="0027789D" w:rsidP="00FA2B6B">
      <w:pPr>
        <w:ind w:left="0" w:firstLine="0"/>
        <w:jc w:val="center"/>
        <w:rPr>
          <w:bCs/>
          <w:sz w:val="28"/>
          <w:szCs w:val="28"/>
          <w:lang w:val="uk-UA"/>
        </w:rPr>
      </w:pPr>
      <w:r w:rsidRPr="008F3D60">
        <w:rPr>
          <w:noProof/>
          <w:sz w:val="28"/>
          <w:szCs w:val="28"/>
        </w:rPr>
        <w:drawing>
          <wp:inline distT="0" distB="0" distL="0" distR="0">
            <wp:extent cx="491490" cy="436880"/>
            <wp:effectExtent l="0" t="0" r="0" b="0"/>
            <wp:docPr id="33" name="Рисунок 63"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pvb34"/>
                    <pic:cNvPicPr>
                      <a:picLocks noChangeAspect="1" noChangeArrowheads="1"/>
                    </pic:cNvPicPr>
                  </pic:nvPicPr>
                  <pic:blipFill>
                    <a:blip r:embed="rId105">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 cy="436880"/>
                    </a:xfrm>
                    <a:prstGeom prst="rect">
                      <a:avLst/>
                    </a:prstGeom>
                    <a:noFill/>
                    <a:ln>
                      <a:noFill/>
                    </a:ln>
                  </pic:spPr>
                </pic:pic>
              </a:graphicData>
            </a:graphic>
          </wp:inline>
        </w:drawing>
      </w:r>
      <w:r w:rsidRPr="008F3D60">
        <w:rPr>
          <w:bCs/>
          <w:sz w:val="28"/>
          <w:szCs w:val="28"/>
          <w:lang w:val="uk-UA"/>
        </w:rPr>
        <w:t>Тестові завдання для перевірки знань</w:t>
      </w:r>
    </w:p>
    <w:p w:rsidR="0027789D" w:rsidRPr="008F3D60" w:rsidRDefault="0027789D" w:rsidP="00FA2B6B">
      <w:pPr>
        <w:jc w:val="both"/>
        <w:rPr>
          <w:sz w:val="28"/>
          <w:szCs w:val="28"/>
          <w:lang w:val="uk-UA"/>
        </w:rPr>
      </w:pPr>
      <w:r w:rsidRPr="008F3D60">
        <w:rPr>
          <w:sz w:val="28"/>
          <w:szCs w:val="28"/>
          <w:lang w:val="uk-UA"/>
        </w:rPr>
        <w:t>1. Однофакторний ранговий аналіз виявляє:</w:t>
      </w:r>
    </w:p>
    <w:p w:rsidR="0027789D" w:rsidRPr="008F3D60" w:rsidRDefault="0027789D" w:rsidP="00FA2B6B">
      <w:pPr>
        <w:ind w:hanging="5"/>
        <w:jc w:val="both"/>
        <w:rPr>
          <w:sz w:val="28"/>
          <w:szCs w:val="28"/>
          <w:lang w:val="uk-UA"/>
        </w:rPr>
      </w:pPr>
      <w:r w:rsidRPr="008F3D60">
        <w:rPr>
          <w:sz w:val="28"/>
          <w:szCs w:val="28"/>
          <w:lang w:val="uk-UA"/>
        </w:rPr>
        <w:t>а)вплив фактору на відгук при відомому законі розподілу</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б)вплив фактору на відгук з невідомим законом розподілу</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в)залежність між фактором і відгуком</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г)вплив побічного фактору.</w:t>
      </w:r>
    </w:p>
    <w:p w:rsidR="0027789D" w:rsidRPr="008F3D60" w:rsidRDefault="0027789D" w:rsidP="00FA2B6B">
      <w:pPr>
        <w:jc w:val="both"/>
        <w:rPr>
          <w:sz w:val="28"/>
          <w:szCs w:val="28"/>
          <w:lang w:val="uk-UA"/>
        </w:rPr>
      </w:pPr>
      <w:r w:rsidRPr="008F3D60">
        <w:rPr>
          <w:sz w:val="28"/>
          <w:szCs w:val="28"/>
          <w:lang w:val="uk-UA"/>
        </w:rPr>
        <w:t>2. Для однофакторного рангового аналізу використовується статистика:</w:t>
      </w:r>
    </w:p>
    <w:p w:rsidR="0027789D" w:rsidRPr="008F3D60" w:rsidRDefault="0027789D" w:rsidP="00FA2B6B">
      <w:pPr>
        <w:ind w:hanging="5"/>
        <w:jc w:val="both"/>
        <w:rPr>
          <w:sz w:val="28"/>
          <w:szCs w:val="28"/>
          <w:lang w:val="uk-UA"/>
        </w:rPr>
      </w:pPr>
      <w:r w:rsidRPr="008F3D60">
        <w:rPr>
          <w:sz w:val="28"/>
          <w:szCs w:val="28"/>
          <w:lang w:val="uk-UA"/>
        </w:rPr>
        <w:t>а) Пуассона</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б) Фішера</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в) Краскала-Уоллеса</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г) Фридмана.</w:t>
      </w:r>
    </w:p>
    <w:p w:rsidR="0027789D" w:rsidRPr="008F3D60" w:rsidRDefault="0027789D" w:rsidP="00FA2B6B">
      <w:pPr>
        <w:jc w:val="both"/>
        <w:rPr>
          <w:sz w:val="28"/>
          <w:szCs w:val="28"/>
          <w:lang w:val="uk-UA"/>
        </w:rPr>
      </w:pPr>
      <w:r w:rsidRPr="008F3D60">
        <w:rPr>
          <w:sz w:val="28"/>
          <w:szCs w:val="28"/>
          <w:lang w:val="uk-UA"/>
        </w:rPr>
        <w:t>3. Ранг елемента вибірки характеризує:</w:t>
      </w:r>
    </w:p>
    <w:p w:rsidR="0027789D" w:rsidRPr="008F3D60" w:rsidRDefault="0027789D" w:rsidP="00FA2B6B">
      <w:pPr>
        <w:ind w:hanging="5"/>
        <w:jc w:val="both"/>
        <w:rPr>
          <w:sz w:val="28"/>
          <w:szCs w:val="28"/>
          <w:lang w:val="uk-UA"/>
        </w:rPr>
      </w:pPr>
      <w:r w:rsidRPr="008F3D60">
        <w:rPr>
          <w:sz w:val="28"/>
          <w:szCs w:val="28"/>
          <w:lang w:val="uk-UA"/>
        </w:rPr>
        <w:t>а)величину</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б)місце у вихідній вибірці</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в)місце в упорядкованій вибірці</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г)порядковий номер в упорядкованій вибірці.</w:t>
      </w:r>
    </w:p>
    <w:p w:rsidR="0027789D" w:rsidRPr="008F3D60" w:rsidRDefault="0027789D" w:rsidP="00FA2B6B">
      <w:pPr>
        <w:jc w:val="both"/>
        <w:rPr>
          <w:sz w:val="28"/>
          <w:szCs w:val="28"/>
          <w:lang w:val="uk-UA"/>
        </w:rPr>
      </w:pPr>
      <w:r w:rsidRPr="008F3D60">
        <w:rPr>
          <w:sz w:val="28"/>
          <w:szCs w:val="28"/>
          <w:lang w:val="uk-UA"/>
        </w:rPr>
        <w:t>4. Однофакторний дисперсійний аналіз застосовується для виявлення:</w:t>
      </w:r>
    </w:p>
    <w:p w:rsidR="0027789D" w:rsidRPr="008F3D60" w:rsidRDefault="0027789D" w:rsidP="00FA2B6B">
      <w:pPr>
        <w:ind w:hanging="5"/>
        <w:jc w:val="both"/>
        <w:rPr>
          <w:sz w:val="28"/>
          <w:szCs w:val="28"/>
          <w:lang w:val="uk-UA"/>
        </w:rPr>
      </w:pPr>
      <w:r w:rsidRPr="008F3D60">
        <w:rPr>
          <w:sz w:val="28"/>
          <w:szCs w:val="28"/>
          <w:lang w:val="uk-UA"/>
        </w:rPr>
        <w:t>а) незалежності вибірки</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б) впливу фактору на відгук при відомому законі розподілу</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в) залежності між фактором і відгуком</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г) дисперсії вибірки.</w:t>
      </w:r>
    </w:p>
    <w:p w:rsidR="0027789D" w:rsidRPr="008F3D60" w:rsidRDefault="0027789D" w:rsidP="00FA2B6B">
      <w:pPr>
        <w:jc w:val="both"/>
        <w:rPr>
          <w:sz w:val="28"/>
          <w:szCs w:val="28"/>
          <w:lang w:val="uk-UA"/>
        </w:rPr>
      </w:pPr>
      <w:r w:rsidRPr="008F3D60">
        <w:rPr>
          <w:sz w:val="28"/>
          <w:szCs w:val="28"/>
          <w:lang w:val="uk-UA"/>
        </w:rPr>
        <w:t>5. Для однофакторного дисперсійного аналізу використовують:</w:t>
      </w:r>
    </w:p>
    <w:p w:rsidR="0027789D" w:rsidRPr="008F3D60" w:rsidRDefault="0027789D" w:rsidP="00FA2B6B">
      <w:pPr>
        <w:ind w:hanging="5"/>
        <w:jc w:val="both"/>
        <w:rPr>
          <w:sz w:val="28"/>
          <w:szCs w:val="28"/>
          <w:lang w:val="uk-UA"/>
        </w:rPr>
      </w:pPr>
      <w:r w:rsidRPr="008F3D60">
        <w:rPr>
          <w:sz w:val="28"/>
          <w:szCs w:val="28"/>
          <w:lang w:val="uk-UA"/>
        </w:rPr>
        <w:t>а) критерій хі-квадрат</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б)критерій Фішера</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в)критерій серій</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г)критерій Фрідмана.</w:t>
      </w:r>
    </w:p>
    <w:p w:rsidR="0027789D" w:rsidRPr="008F3D60" w:rsidRDefault="0027789D" w:rsidP="00FA2B6B">
      <w:pPr>
        <w:jc w:val="both"/>
        <w:rPr>
          <w:sz w:val="28"/>
          <w:szCs w:val="28"/>
          <w:lang w:val="uk-UA"/>
        </w:rPr>
      </w:pPr>
      <w:r w:rsidRPr="008F3D60">
        <w:rPr>
          <w:sz w:val="28"/>
          <w:szCs w:val="28"/>
          <w:lang w:val="uk-UA"/>
        </w:rPr>
        <w:t>6. Двофакторный аналіз застосовують для виявлення:</w:t>
      </w:r>
    </w:p>
    <w:p w:rsidR="0027789D" w:rsidRPr="008F3D60" w:rsidRDefault="0027789D" w:rsidP="00FA2B6B">
      <w:pPr>
        <w:ind w:hanging="5"/>
        <w:jc w:val="both"/>
        <w:rPr>
          <w:sz w:val="28"/>
          <w:szCs w:val="28"/>
          <w:lang w:val="uk-UA"/>
        </w:rPr>
      </w:pPr>
      <w:r w:rsidRPr="008F3D60">
        <w:rPr>
          <w:sz w:val="28"/>
          <w:szCs w:val="28"/>
          <w:lang w:val="uk-UA"/>
        </w:rPr>
        <w:t>а) впливу основного фактору на відгук</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б) наявність фактору</w:t>
      </w:r>
      <w:r w:rsidR="003948DF" w:rsidRPr="008F3D60">
        <w:rPr>
          <w:sz w:val="28"/>
          <w:szCs w:val="28"/>
          <w:lang w:val="uk-UA"/>
        </w:rPr>
        <w:t>;</w:t>
      </w:r>
      <w:r w:rsidRPr="008F3D60">
        <w:rPr>
          <w:sz w:val="28"/>
          <w:szCs w:val="28"/>
          <w:lang w:val="uk-UA"/>
        </w:rPr>
        <w:t xml:space="preserve"> що заважає</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в)вплив фактору</w:t>
      </w:r>
      <w:r w:rsidR="003948DF" w:rsidRPr="008F3D60">
        <w:rPr>
          <w:sz w:val="28"/>
          <w:szCs w:val="28"/>
          <w:lang w:val="uk-UA"/>
        </w:rPr>
        <w:t>;</w:t>
      </w:r>
      <w:r w:rsidRPr="008F3D60">
        <w:rPr>
          <w:sz w:val="28"/>
          <w:szCs w:val="28"/>
          <w:lang w:val="uk-UA"/>
        </w:rPr>
        <w:t xml:space="preserve"> що заважає</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г) виключення фактору</w:t>
      </w:r>
      <w:r w:rsidR="003948DF" w:rsidRPr="008F3D60">
        <w:rPr>
          <w:sz w:val="28"/>
          <w:szCs w:val="28"/>
          <w:lang w:val="uk-UA"/>
        </w:rPr>
        <w:t>;</w:t>
      </w:r>
      <w:r w:rsidRPr="008F3D60">
        <w:rPr>
          <w:sz w:val="28"/>
          <w:szCs w:val="28"/>
          <w:lang w:val="uk-UA"/>
        </w:rPr>
        <w:t xml:space="preserve"> що заважає.</w:t>
      </w:r>
    </w:p>
    <w:p w:rsidR="0027789D" w:rsidRPr="008F3D60" w:rsidRDefault="0027789D" w:rsidP="00FA2B6B">
      <w:pPr>
        <w:jc w:val="both"/>
        <w:rPr>
          <w:sz w:val="28"/>
          <w:szCs w:val="28"/>
          <w:lang w:val="uk-UA"/>
        </w:rPr>
      </w:pPr>
      <w:r w:rsidRPr="008F3D60">
        <w:rPr>
          <w:sz w:val="28"/>
          <w:szCs w:val="28"/>
          <w:lang w:val="uk-UA"/>
        </w:rPr>
        <w:t>7. Для двофакторного рангового аналізу застосовують статистику:</w:t>
      </w:r>
    </w:p>
    <w:p w:rsidR="0027789D" w:rsidRPr="008F3D60" w:rsidRDefault="0027789D" w:rsidP="00FA2B6B">
      <w:pPr>
        <w:ind w:hanging="5"/>
        <w:jc w:val="both"/>
        <w:rPr>
          <w:sz w:val="28"/>
          <w:szCs w:val="28"/>
          <w:lang w:val="uk-UA"/>
        </w:rPr>
      </w:pPr>
      <w:r w:rsidRPr="008F3D60">
        <w:rPr>
          <w:sz w:val="28"/>
          <w:szCs w:val="28"/>
          <w:lang w:val="uk-UA"/>
        </w:rPr>
        <w:t>а) Колмогорова</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б) Фішера</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в) Смирнова</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lastRenderedPageBreak/>
        <w:t>г) Фрідмана.</w:t>
      </w:r>
    </w:p>
    <w:p w:rsidR="0027789D" w:rsidRPr="008F3D60" w:rsidRDefault="0027789D" w:rsidP="00FA2B6B">
      <w:pPr>
        <w:jc w:val="both"/>
        <w:rPr>
          <w:sz w:val="28"/>
          <w:szCs w:val="28"/>
          <w:lang w:val="uk-UA"/>
        </w:rPr>
      </w:pPr>
      <w:r w:rsidRPr="008F3D60">
        <w:rPr>
          <w:sz w:val="28"/>
          <w:szCs w:val="28"/>
          <w:lang w:val="uk-UA"/>
        </w:rPr>
        <w:t>8. Дві вибірки однорідні</w:t>
      </w:r>
      <w:r w:rsidR="003948DF" w:rsidRPr="008F3D60">
        <w:rPr>
          <w:sz w:val="28"/>
          <w:szCs w:val="28"/>
          <w:lang w:val="uk-UA"/>
        </w:rPr>
        <w:t>;</w:t>
      </w:r>
      <w:r w:rsidRPr="008F3D60">
        <w:rPr>
          <w:sz w:val="28"/>
          <w:szCs w:val="28"/>
          <w:lang w:val="uk-UA"/>
        </w:rPr>
        <w:t xml:space="preserve"> якщо:</w:t>
      </w:r>
    </w:p>
    <w:p w:rsidR="0027789D" w:rsidRPr="008F3D60" w:rsidRDefault="0027789D" w:rsidP="00FA2B6B">
      <w:pPr>
        <w:ind w:hanging="5"/>
        <w:jc w:val="both"/>
        <w:rPr>
          <w:sz w:val="28"/>
          <w:szCs w:val="28"/>
          <w:lang w:val="uk-UA"/>
        </w:rPr>
      </w:pPr>
      <w:r w:rsidRPr="008F3D60">
        <w:rPr>
          <w:sz w:val="28"/>
          <w:szCs w:val="28"/>
          <w:lang w:val="uk-UA"/>
        </w:rPr>
        <w:t>а) мають однакову функцію розподілу</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б) належать одній генеральній сукупності</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в) мають однакові набори елементів</w:t>
      </w:r>
      <w:r w:rsidR="003948DF" w:rsidRPr="008F3D60">
        <w:rPr>
          <w:sz w:val="28"/>
          <w:szCs w:val="28"/>
          <w:lang w:val="uk-UA"/>
        </w:rPr>
        <w:t>;</w:t>
      </w:r>
    </w:p>
    <w:p w:rsidR="0027789D" w:rsidRPr="008F3D60" w:rsidRDefault="0027789D" w:rsidP="00FA2B6B">
      <w:pPr>
        <w:ind w:hanging="5"/>
        <w:jc w:val="both"/>
        <w:rPr>
          <w:sz w:val="28"/>
          <w:szCs w:val="28"/>
          <w:lang w:val="uk-UA"/>
        </w:rPr>
      </w:pPr>
      <w:r w:rsidRPr="008F3D60">
        <w:rPr>
          <w:sz w:val="28"/>
          <w:szCs w:val="28"/>
          <w:lang w:val="uk-UA"/>
        </w:rPr>
        <w:t>г) мають однаковий об'єм.</w:t>
      </w:r>
    </w:p>
    <w:p w:rsidR="00F02E9A" w:rsidRPr="008F3D60" w:rsidRDefault="00F02E9A" w:rsidP="00FA2B6B">
      <w:pPr>
        <w:jc w:val="both"/>
        <w:rPr>
          <w:sz w:val="28"/>
          <w:szCs w:val="28"/>
          <w:lang w:val="uk-UA"/>
        </w:rPr>
      </w:pPr>
      <w:r w:rsidRPr="008F3D60">
        <w:rPr>
          <w:sz w:val="28"/>
          <w:szCs w:val="28"/>
          <w:lang w:val="uk-UA"/>
        </w:rPr>
        <w:t xml:space="preserve">9. Який метод багатофакторної статистики застосовується для дослідження впливу якісних факторів і аналізу значущості цього впливу? </w:t>
      </w:r>
    </w:p>
    <w:p w:rsidR="003948DF" w:rsidRPr="008F3D60" w:rsidRDefault="00F02E9A" w:rsidP="00FA2B6B">
      <w:pPr>
        <w:ind w:hanging="6"/>
        <w:jc w:val="both"/>
        <w:rPr>
          <w:sz w:val="28"/>
          <w:szCs w:val="28"/>
          <w:lang w:val="uk-UA"/>
        </w:rPr>
      </w:pPr>
      <w:r w:rsidRPr="008F3D60">
        <w:rPr>
          <w:sz w:val="28"/>
          <w:szCs w:val="28"/>
          <w:lang w:val="uk-UA"/>
        </w:rPr>
        <w:t xml:space="preserve">а) кореляційний аналіз; </w:t>
      </w:r>
    </w:p>
    <w:p w:rsidR="003948DF" w:rsidRPr="008F3D60" w:rsidRDefault="00F02E9A" w:rsidP="00FA2B6B">
      <w:pPr>
        <w:ind w:hanging="6"/>
        <w:jc w:val="both"/>
        <w:rPr>
          <w:sz w:val="28"/>
          <w:szCs w:val="28"/>
          <w:lang w:val="uk-UA"/>
        </w:rPr>
      </w:pPr>
      <w:r w:rsidRPr="008F3D60">
        <w:rPr>
          <w:sz w:val="28"/>
          <w:szCs w:val="28"/>
          <w:lang w:val="uk-UA"/>
        </w:rPr>
        <w:t xml:space="preserve">б) регресійний аналіз; </w:t>
      </w:r>
    </w:p>
    <w:p w:rsidR="003948DF" w:rsidRPr="008F3D60" w:rsidRDefault="00F02E9A" w:rsidP="00FA2B6B">
      <w:pPr>
        <w:ind w:hanging="6"/>
        <w:jc w:val="both"/>
        <w:rPr>
          <w:sz w:val="28"/>
          <w:szCs w:val="28"/>
          <w:lang w:val="uk-UA"/>
        </w:rPr>
      </w:pPr>
      <w:r w:rsidRPr="008F3D60">
        <w:rPr>
          <w:sz w:val="28"/>
          <w:szCs w:val="28"/>
          <w:lang w:val="uk-UA"/>
        </w:rPr>
        <w:t xml:space="preserve">в) метод найменших квадратів; </w:t>
      </w:r>
    </w:p>
    <w:p w:rsidR="003948DF" w:rsidRPr="008F3D60" w:rsidRDefault="00F02E9A" w:rsidP="00FA2B6B">
      <w:pPr>
        <w:ind w:hanging="6"/>
        <w:jc w:val="both"/>
        <w:rPr>
          <w:sz w:val="28"/>
          <w:szCs w:val="28"/>
          <w:lang w:val="uk-UA"/>
        </w:rPr>
      </w:pPr>
      <w:r w:rsidRPr="008F3D60">
        <w:rPr>
          <w:sz w:val="28"/>
          <w:szCs w:val="28"/>
          <w:lang w:val="uk-UA"/>
        </w:rPr>
        <w:t xml:space="preserve">г) дисперсійний аналіз; </w:t>
      </w:r>
    </w:p>
    <w:p w:rsidR="00F02E9A" w:rsidRPr="008F3D60" w:rsidRDefault="00F02E9A" w:rsidP="00FA2B6B">
      <w:pPr>
        <w:ind w:hanging="6"/>
        <w:jc w:val="both"/>
        <w:rPr>
          <w:sz w:val="28"/>
          <w:szCs w:val="28"/>
          <w:lang w:val="uk-UA"/>
        </w:rPr>
      </w:pPr>
      <w:r w:rsidRPr="008F3D60">
        <w:rPr>
          <w:sz w:val="28"/>
          <w:szCs w:val="28"/>
          <w:lang w:val="uk-UA"/>
        </w:rPr>
        <w:t xml:space="preserve">д) метод найбільшої правдоподібності. </w:t>
      </w:r>
    </w:p>
    <w:p w:rsidR="00F02E9A" w:rsidRPr="008F3D60" w:rsidRDefault="00F02E9A" w:rsidP="00FA2B6B">
      <w:pPr>
        <w:jc w:val="both"/>
        <w:rPr>
          <w:sz w:val="28"/>
          <w:szCs w:val="28"/>
          <w:lang w:val="uk-UA"/>
        </w:rPr>
      </w:pPr>
      <w:r w:rsidRPr="008F3D60">
        <w:rPr>
          <w:sz w:val="28"/>
          <w:szCs w:val="28"/>
          <w:lang w:val="uk-UA"/>
        </w:rPr>
        <w:t>10. Який метод багатофакторної статистики дозволяє оцінювати наявність стохастичного зв’язку між одновимірними випадковими величинами</w:t>
      </w:r>
      <w:r w:rsidR="003948DF" w:rsidRPr="008F3D60">
        <w:rPr>
          <w:sz w:val="28"/>
          <w:szCs w:val="28"/>
          <w:lang w:val="uk-UA"/>
        </w:rPr>
        <w:t>;</w:t>
      </w:r>
      <w:r w:rsidRPr="008F3D60">
        <w:rPr>
          <w:sz w:val="28"/>
          <w:szCs w:val="28"/>
          <w:lang w:val="uk-UA"/>
        </w:rPr>
        <w:t xml:space="preserve"> не висловлюючи при цьому ніяких припущення відносно природи і форми цього зв’язку? </w:t>
      </w:r>
    </w:p>
    <w:p w:rsidR="003948DF" w:rsidRPr="008F3D60" w:rsidRDefault="00F02E9A" w:rsidP="00FA2B6B">
      <w:pPr>
        <w:ind w:hanging="6"/>
        <w:jc w:val="both"/>
        <w:rPr>
          <w:sz w:val="28"/>
          <w:szCs w:val="28"/>
          <w:lang w:val="uk-UA"/>
        </w:rPr>
      </w:pPr>
      <w:r w:rsidRPr="008F3D60">
        <w:rPr>
          <w:sz w:val="28"/>
          <w:szCs w:val="28"/>
          <w:lang w:val="uk-UA"/>
        </w:rPr>
        <w:t xml:space="preserve">а) кореляційний аналіз; </w:t>
      </w:r>
    </w:p>
    <w:p w:rsidR="003948DF" w:rsidRPr="008F3D60" w:rsidRDefault="00F02E9A" w:rsidP="00FA2B6B">
      <w:pPr>
        <w:ind w:hanging="6"/>
        <w:jc w:val="both"/>
        <w:rPr>
          <w:sz w:val="28"/>
          <w:szCs w:val="28"/>
          <w:lang w:val="uk-UA"/>
        </w:rPr>
      </w:pPr>
      <w:r w:rsidRPr="008F3D60">
        <w:rPr>
          <w:sz w:val="28"/>
          <w:szCs w:val="28"/>
          <w:lang w:val="uk-UA"/>
        </w:rPr>
        <w:t xml:space="preserve">б) регресійний аналіз; </w:t>
      </w:r>
    </w:p>
    <w:p w:rsidR="00F02E9A" w:rsidRPr="008F3D60" w:rsidRDefault="00F02E9A" w:rsidP="00FA2B6B">
      <w:pPr>
        <w:ind w:hanging="6"/>
        <w:jc w:val="both"/>
        <w:rPr>
          <w:sz w:val="28"/>
          <w:szCs w:val="28"/>
          <w:lang w:val="uk-UA"/>
        </w:rPr>
      </w:pPr>
      <w:r w:rsidRPr="008F3D60">
        <w:rPr>
          <w:sz w:val="28"/>
          <w:szCs w:val="28"/>
          <w:lang w:val="uk-UA"/>
        </w:rPr>
        <w:t xml:space="preserve">в) дисперсійний аналіз; </w:t>
      </w:r>
    </w:p>
    <w:p w:rsidR="003948DF" w:rsidRPr="008F3D60" w:rsidRDefault="00F02E9A" w:rsidP="00FA2B6B">
      <w:pPr>
        <w:ind w:hanging="6"/>
        <w:jc w:val="both"/>
        <w:rPr>
          <w:sz w:val="28"/>
          <w:szCs w:val="28"/>
          <w:lang w:val="uk-UA"/>
        </w:rPr>
      </w:pPr>
      <w:r w:rsidRPr="008F3D60">
        <w:rPr>
          <w:sz w:val="28"/>
          <w:szCs w:val="28"/>
          <w:lang w:val="uk-UA"/>
        </w:rPr>
        <w:t xml:space="preserve">г) метод найменших квадратів; </w:t>
      </w:r>
    </w:p>
    <w:p w:rsidR="00F02E9A" w:rsidRPr="008F3D60" w:rsidRDefault="00F02E9A" w:rsidP="00FA2B6B">
      <w:pPr>
        <w:ind w:hanging="6"/>
        <w:jc w:val="both"/>
        <w:rPr>
          <w:sz w:val="28"/>
          <w:szCs w:val="28"/>
          <w:lang w:val="uk-UA"/>
        </w:rPr>
      </w:pPr>
      <w:r w:rsidRPr="008F3D60">
        <w:rPr>
          <w:sz w:val="28"/>
          <w:szCs w:val="28"/>
          <w:lang w:val="uk-UA"/>
        </w:rPr>
        <w:t>д) метод найбільшої правдоподібності.</w:t>
      </w:r>
    </w:p>
    <w:p w:rsidR="00F02E9A" w:rsidRPr="008F3D60" w:rsidRDefault="00F02E9A" w:rsidP="00FA2B6B">
      <w:pPr>
        <w:jc w:val="both"/>
        <w:rPr>
          <w:sz w:val="28"/>
          <w:szCs w:val="28"/>
          <w:lang w:val="uk-UA"/>
        </w:rPr>
      </w:pPr>
      <w:r w:rsidRPr="008F3D60">
        <w:rPr>
          <w:sz w:val="28"/>
          <w:szCs w:val="28"/>
          <w:lang w:val="uk-UA"/>
        </w:rPr>
        <w:t xml:space="preserve">11. У якому випадку дисперсійний аналіз вважається однофакторним? </w:t>
      </w:r>
    </w:p>
    <w:p w:rsidR="00F02E9A" w:rsidRPr="008F3D60" w:rsidRDefault="00F02E9A" w:rsidP="00FA2B6B">
      <w:pPr>
        <w:ind w:hanging="6"/>
        <w:rPr>
          <w:sz w:val="28"/>
          <w:szCs w:val="28"/>
          <w:lang w:val="uk-UA"/>
        </w:rPr>
      </w:pPr>
      <w:r w:rsidRPr="008F3D60">
        <w:rPr>
          <w:sz w:val="28"/>
          <w:szCs w:val="28"/>
          <w:lang w:val="uk-UA"/>
        </w:rPr>
        <w:t>а) коли розглядається лише одна випадкова величина</w:t>
      </w:r>
      <w:r w:rsidR="003948DF" w:rsidRPr="008F3D60">
        <w:rPr>
          <w:sz w:val="28"/>
          <w:szCs w:val="28"/>
          <w:lang w:val="uk-UA"/>
        </w:rPr>
        <w:t>;</w:t>
      </w:r>
      <w:r w:rsidRPr="008F3D60">
        <w:rPr>
          <w:sz w:val="28"/>
          <w:szCs w:val="28"/>
          <w:lang w:val="uk-UA"/>
        </w:rPr>
        <w:t xml:space="preserve"> тобто фактор</w:t>
      </w:r>
      <w:r w:rsidR="003948DF" w:rsidRPr="008F3D60">
        <w:rPr>
          <w:sz w:val="28"/>
          <w:szCs w:val="28"/>
          <w:lang w:val="uk-UA"/>
        </w:rPr>
        <w:t>;</w:t>
      </w:r>
      <w:r w:rsidRPr="008F3D60">
        <w:rPr>
          <w:sz w:val="28"/>
          <w:szCs w:val="28"/>
          <w:lang w:val="uk-UA"/>
        </w:rPr>
        <w:t xml:space="preserve"> який і є ознакою; </w:t>
      </w:r>
    </w:p>
    <w:p w:rsidR="00F02E9A" w:rsidRPr="008F3D60" w:rsidRDefault="00F02E9A" w:rsidP="00FA2B6B">
      <w:pPr>
        <w:ind w:hanging="6"/>
        <w:rPr>
          <w:sz w:val="28"/>
          <w:szCs w:val="28"/>
          <w:lang w:val="uk-UA"/>
        </w:rPr>
      </w:pPr>
      <w:r w:rsidRPr="008F3D60">
        <w:rPr>
          <w:sz w:val="28"/>
          <w:szCs w:val="28"/>
          <w:lang w:val="uk-UA"/>
        </w:rPr>
        <w:t xml:space="preserve">б) коли досліджується стохастичний зв’язок між компонентами двовимірної випадкової величини; </w:t>
      </w:r>
    </w:p>
    <w:p w:rsidR="00F02E9A" w:rsidRPr="008F3D60" w:rsidRDefault="00F02E9A" w:rsidP="00FA2B6B">
      <w:pPr>
        <w:ind w:hanging="6"/>
        <w:rPr>
          <w:sz w:val="28"/>
          <w:szCs w:val="28"/>
          <w:lang w:val="uk-UA"/>
        </w:rPr>
      </w:pPr>
      <w:r w:rsidRPr="008F3D60">
        <w:rPr>
          <w:sz w:val="28"/>
          <w:szCs w:val="28"/>
          <w:lang w:val="uk-UA"/>
        </w:rPr>
        <w:t xml:space="preserve">в) коли досліджується стохастичний зв’язок між компонентами багатовимірної випадкової величини для якої лише один фактор є незалежним; </w:t>
      </w:r>
    </w:p>
    <w:p w:rsidR="00F02E9A" w:rsidRPr="008F3D60" w:rsidRDefault="00F02E9A" w:rsidP="00FA2B6B">
      <w:pPr>
        <w:ind w:hanging="6"/>
        <w:rPr>
          <w:sz w:val="28"/>
          <w:szCs w:val="28"/>
          <w:lang w:val="uk-UA"/>
        </w:rPr>
      </w:pPr>
      <w:r w:rsidRPr="008F3D60">
        <w:rPr>
          <w:sz w:val="28"/>
          <w:szCs w:val="28"/>
          <w:lang w:val="uk-UA"/>
        </w:rPr>
        <w:t>г) коли лише один компонент багатовимірної випадкової величини є якісним фактором</w:t>
      </w:r>
      <w:r w:rsidR="003948DF" w:rsidRPr="008F3D60">
        <w:rPr>
          <w:sz w:val="28"/>
          <w:szCs w:val="28"/>
          <w:lang w:val="uk-UA"/>
        </w:rPr>
        <w:t>;</w:t>
      </w:r>
      <w:r w:rsidRPr="008F3D60">
        <w:rPr>
          <w:sz w:val="28"/>
          <w:szCs w:val="28"/>
          <w:lang w:val="uk-UA"/>
        </w:rPr>
        <w:t xml:space="preserve"> а всі інші – кількісними; </w:t>
      </w:r>
    </w:p>
    <w:p w:rsidR="00F02E9A" w:rsidRPr="008F3D60" w:rsidRDefault="00F02E9A" w:rsidP="00FA2B6B">
      <w:pPr>
        <w:ind w:hanging="6"/>
        <w:rPr>
          <w:sz w:val="28"/>
          <w:szCs w:val="28"/>
          <w:lang w:val="uk-UA"/>
        </w:rPr>
      </w:pPr>
      <w:r w:rsidRPr="008F3D60">
        <w:rPr>
          <w:sz w:val="28"/>
          <w:szCs w:val="28"/>
          <w:lang w:val="uk-UA"/>
        </w:rPr>
        <w:t xml:space="preserve">д) нема правильної відповіді. </w:t>
      </w:r>
    </w:p>
    <w:p w:rsidR="003E7D5B" w:rsidRPr="008F3D60" w:rsidRDefault="00F02E9A" w:rsidP="00FA2B6B">
      <w:pPr>
        <w:pStyle w:val="a6"/>
        <w:numPr>
          <w:ilvl w:val="0"/>
          <w:numId w:val="6"/>
        </w:numPr>
        <w:jc w:val="both"/>
        <w:rPr>
          <w:sz w:val="28"/>
          <w:szCs w:val="28"/>
          <w:lang w:val="uk-UA"/>
        </w:rPr>
      </w:pPr>
      <w:r w:rsidRPr="008F3D60">
        <w:rPr>
          <w:sz w:val="28"/>
          <w:szCs w:val="28"/>
          <w:lang w:val="uk-UA"/>
        </w:rPr>
        <w:t>При застосуванні однофакторного дисперсійного аналізу результати вимірювань надаються у вигляді таблиці</w:t>
      </w:r>
      <w:r w:rsidR="003948DF" w:rsidRPr="008F3D60">
        <w:rPr>
          <w:sz w:val="28"/>
          <w:szCs w:val="28"/>
          <w:lang w:val="uk-UA"/>
        </w:rPr>
        <w:t>;</w:t>
      </w:r>
      <w:r w:rsidRPr="008F3D60">
        <w:rPr>
          <w:sz w:val="28"/>
          <w:szCs w:val="28"/>
          <w:lang w:val="uk-UA"/>
        </w:rPr>
        <w:t xml:space="preserve"> рядки (або стовпці) якої утворюють групи</w:t>
      </w:r>
      <w:r w:rsidR="003948DF" w:rsidRPr="008F3D60">
        <w:rPr>
          <w:sz w:val="28"/>
          <w:szCs w:val="28"/>
          <w:lang w:val="uk-UA"/>
        </w:rPr>
        <w:t>;</w:t>
      </w:r>
      <w:r w:rsidRPr="008F3D60">
        <w:rPr>
          <w:sz w:val="28"/>
          <w:szCs w:val="28"/>
          <w:lang w:val="uk-UA"/>
        </w:rPr>
        <w:t xml:space="preserve"> що відповідають різним значенням фактору</w:t>
      </w:r>
      <w:r w:rsidR="003948DF" w:rsidRPr="008F3D60">
        <w:rPr>
          <w:sz w:val="28"/>
          <w:szCs w:val="28"/>
          <w:lang w:val="uk-UA"/>
        </w:rPr>
        <w:t>;</w:t>
      </w:r>
      <w:r w:rsidRPr="008F3D60">
        <w:rPr>
          <w:sz w:val="28"/>
          <w:szCs w:val="28"/>
          <w:lang w:val="uk-UA"/>
        </w:rPr>
        <w:t xml:space="preserve"> вплив якого досліджується. Продовжить речення</w:t>
      </w:r>
      <w:r w:rsidR="003948DF" w:rsidRPr="008F3D60">
        <w:rPr>
          <w:sz w:val="28"/>
          <w:szCs w:val="28"/>
          <w:lang w:val="uk-UA"/>
        </w:rPr>
        <w:t>;</w:t>
      </w:r>
      <w:r w:rsidRPr="008F3D60">
        <w:rPr>
          <w:sz w:val="28"/>
          <w:szCs w:val="28"/>
          <w:lang w:val="uk-UA"/>
        </w:rPr>
        <w:t xml:space="preserve"> щоб </w:t>
      </w:r>
      <w:r w:rsidR="003E7D5B" w:rsidRPr="008F3D60">
        <w:rPr>
          <w:sz w:val="28"/>
          <w:szCs w:val="28"/>
          <w:lang w:val="uk-UA"/>
        </w:rPr>
        <w:t>утворилося правильне твердження: «</w:t>
      </w:r>
      <w:r w:rsidRPr="008F3D60">
        <w:rPr>
          <w:sz w:val="28"/>
          <w:szCs w:val="28"/>
          <w:lang w:val="uk-UA"/>
        </w:rPr>
        <w:t>При застосуванні дисперсійного аналіз</w:t>
      </w:r>
      <w:r w:rsidR="003E7D5B" w:rsidRPr="008F3D60">
        <w:rPr>
          <w:sz w:val="28"/>
          <w:szCs w:val="28"/>
          <w:lang w:val="uk-UA"/>
        </w:rPr>
        <w:t>у</w:t>
      </w:r>
      <w:r w:rsidRPr="008F3D60">
        <w:rPr>
          <w:sz w:val="28"/>
          <w:szCs w:val="28"/>
          <w:lang w:val="uk-UA"/>
        </w:rPr>
        <w:t xml:space="preserve"> перевірці підлягає статистич</w:t>
      </w:r>
      <w:r w:rsidR="003E7D5B" w:rsidRPr="008F3D60">
        <w:rPr>
          <w:sz w:val="28"/>
          <w:szCs w:val="28"/>
          <w:lang w:val="uk-UA"/>
        </w:rPr>
        <w:t>на гіпотеза</w:t>
      </w:r>
      <w:r w:rsidR="003948DF" w:rsidRPr="008F3D60">
        <w:rPr>
          <w:sz w:val="28"/>
          <w:szCs w:val="28"/>
          <w:lang w:val="uk-UA"/>
        </w:rPr>
        <w:t>;</w:t>
      </w:r>
      <w:r w:rsidR="003E7D5B" w:rsidRPr="008F3D60">
        <w:rPr>
          <w:sz w:val="28"/>
          <w:szCs w:val="28"/>
          <w:lang w:val="uk-UA"/>
        </w:rPr>
        <w:t xml:space="preserve"> яка стверджує</w:t>
      </w:r>
      <w:r w:rsidR="003948DF" w:rsidRPr="008F3D60">
        <w:rPr>
          <w:sz w:val="28"/>
          <w:szCs w:val="28"/>
          <w:lang w:val="uk-UA"/>
        </w:rPr>
        <w:t>;</w:t>
      </w:r>
      <w:r w:rsidR="003E7D5B" w:rsidRPr="008F3D60">
        <w:rPr>
          <w:sz w:val="28"/>
          <w:szCs w:val="28"/>
          <w:lang w:val="uk-UA"/>
        </w:rPr>
        <w:t xml:space="preserve"> що…»:</w:t>
      </w:r>
    </w:p>
    <w:p w:rsidR="003E7D5B" w:rsidRPr="008F3D60" w:rsidRDefault="00F02E9A" w:rsidP="00FA2B6B">
      <w:pPr>
        <w:ind w:left="709" w:firstLine="0"/>
        <w:jc w:val="both"/>
        <w:rPr>
          <w:sz w:val="28"/>
          <w:szCs w:val="28"/>
          <w:lang w:val="uk-UA"/>
        </w:rPr>
      </w:pPr>
      <w:r w:rsidRPr="008F3D60">
        <w:rPr>
          <w:sz w:val="28"/>
          <w:szCs w:val="28"/>
          <w:lang w:val="uk-UA"/>
        </w:rPr>
        <w:t>а) різниця між групами є не більш суттєвою</w:t>
      </w:r>
      <w:r w:rsidR="003948DF" w:rsidRPr="008F3D60">
        <w:rPr>
          <w:sz w:val="28"/>
          <w:szCs w:val="28"/>
          <w:lang w:val="uk-UA"/>
        </w:rPr>
        <w:t>;</w:t>
      </w:r>
      <w:r w:rsidRPr="008F3D60">
        <w:rPr>
          <w:sz w:val="28"/>
          <w:szCs w:val="28"/>
          <w:lang w:val="uk-UA"/>
        </w:rPr>
        <w:t xml:space="preserve"> ніж випадкові розбіжності між значеннями в межах кожної групи; </w:t>
      </w:r>
    </w:p>
    <w:p w:rsidR="003E7D5B" w:rsidRPr="008F3D60" w:rsidRDefault="00F02E9A" w:rsidP="00FA2B6B">
      <w:pPr>
        <w:ind w:left="357" w:firstLine="351"/>
        <w:jc w:val="both"/>
        <w:rPr>
          <w:sz w:val="28"/>
          <w:szCs w:val="28"/>
          <w:lang w:val="uk-UA"/>
        </w:rPr>
      </w:pPr>
      <w:r w:rsidRPr="008F3D60">
        <w:rPr>
          <w:sz w:val="28"/>
          <w:szCs w:val="28"/>
          <w:lang w:val="uk-UA"/>
        </w:rPr>
        <w:t xml:space="preserve">б) різниця між групами абсолютно несуттєва; </w:t>
      </w:r>
    </w:p>
    <w:p w:rsidR="003E7D5B" w:rsidRPr="008F3D60" w:rsidRDefault="00F02E9A" w:rsidP="00FA2B6B">
      <w:pPr>
        <w:ind w:left="709" w:hanging="1"/>
        <w:jc w:val="both"/>
        <w:rPr>
          <w:sz w:val="28"/>
          <w:szCs w:val="28"/>
          <w:lang w:val="uk-UA"/>
        </w:rPr>
      </w:pPr>
      <w:r w:rsidRPr="008F3D60">
        <w:rPr>
          <w:sz w:val="28"/>
          <w:szCs w:val="28"/>
          <w:lang w:val="uk-UA"/>
        </w:rPr>
        <w:t>в) різниця між групами є більш суттєвої</w:t>
      </w:r>
      <w:r w:rsidR="003948DF" w:rsidRPr="008F3D60">
        <w:rPr>
          <w:sz w:val="28"/>
          <w:szCs w:val="28"/>
          <w:lang w:val="uk-UA"/>
        </w:rPr>
        <w:t>;</w:t>
      </w:r>
      <w:r w:rsidRPr="008F3D60">
        <w:rPr>
          <w:sz w:val="28"/>
          <w:szCs w:val="28"/>
          <w:lang w:val="uk-UA"/>
        </w:rPr>
        <w:t xml:space="preserve"> ніж випадкові розбіжності між значеннями в межах кожної групи; </w:t>
      </w:r>
    </w:p>
    <w:p w:rsidR="003948DF" w:rsidRPr="008F3D60" w:rsidRDefault="00F02E9A" w:rsidP="00FA2B6B">
      <w:pPr>
        <w:ind w:left="709" w:hanging="1"/>
        <w:jc w:val="both"/>
        <w:rPr>
          <w:sz w:val="28"/>
          <w:szCs w:val="28"/>
          <w:lang w:val="uk-UA"/>
        </w:rPr>
      </w:pPr>
      <w:r w:rsidRPr="008F3D60">
        <w:rPr>
          <w:sz w:val="28"/>
          <w:szCs w:val="28"/>
          <w:lang w:val="uk-UA"/>
        </w:rPr>
        <w:lastRenderedPageBreak/>
        <w:t>г) різниця між групами є не менш суттєвої</w:t>
      </w:r>
      <w:r w:rsidR="003948DF" w:rsidRPr="008F3D60">
        <w:rPr>
          <w:sz w:val="28"/>
          <w:szCs w:val="28"/>
          <w:lang w:val="uk-UA"/>
        </w:rPr>
        <w:t>;</w:t>
      </w:r>
      <w:r w:rsidRPr="008F3D60">
        <w:rPr>
          <w:sz w:val="28"/>
          <w:szCs w:val="28"/>
          <w:lang w:val="uk-UA"/>
        </w:rPr>
        <w:t xml:space="preserve"> ніж випадкові розбіжності між значеннями в межах кожної групи; </w:t>
      </w:r>
    </w:p>
    <w:p w:rsidR="003E7D5B" w:rsidRPr="008F3D60" w:rsidRDefault="00F02E9A" w:rsidP="00FA2B6B">
      <w:pPr>
        <w:ind w:left="709" w:hanging="1"/>
        <w:jc w:val="both"/>
        <w:rPr>
          <w:sz w:val="28"/>
          <w:szCs w:val="28"/>
          <w:lang w:val="uk-UA"/>
        </w:rPr>
      </w:pPr>
      <w:r w:rsidRPr="008F3D60">
        <w:rPr>
          <w:sz w:val="28"/>
          <w:szCs w:val="28"/>
          <w:lang w:val="uk-UA"/>
        </w:rPr>
        <w:t xml:space="preserve">д) нема правильної відповіді. </w:t>
      </w:r>
    </w:p>
    <w:p w:rsidR="003E7D5B" w:rsidRPr="008F3D60" w:rsidRDefault="003E7D5B" w:rsidP="00FA2B6B">
      <w:pPr>
        <w:jc w:val="both"/>
        <w:rPr>
          <w:sz w:val="28"/>
          <w:szCs w:val="28"/>
          <w:lang w:val="uk-UA"/>
        </w:rPr>
      </w:pPr>
      <w:r w:rsidRPr="008F3D60">
        <w:rPr>
          <w:sz w:val="28"/>
          <w:szCs w:val="28"/>
          <w:lang w:val="uk-UA"/>
        </w:rPr>
        <w:t xml:space="preserve">13. </w:t>
      </w:r>
      <w:r w:rsidR="00F02E9A" w:rsidRPr="008F3D60">
        <w:rPr>
          <w:sz w:val="28"/>
          <w:szCs w:val="28"/>
          <w:lang w:val="uk-UA"/>
        </w:rPr>
        <w:t>Прожить речення</w:t>
      </w:r>
      <w:r w:rsidR="003948DF" w:rsidRPr="008F3D60">
        <w:rPr>
          <w:sz w:val="28"/>
          <w:szCs w:val="28"/>
          <w:lang w:val="uk-UA"/>
        </w:rPr>
        <w:t>;</w:t>
      </w:r>
      <w:r w:rsidR="00F02E9A" w:rsidRPr="008F3D60">
        <w:rPr>
          <w:sz w:val="28"/>
          <w:szCs w:val="28"/>
          <w:lang w:val="uk-UA"/>
        </w:rPr>
        <w:t xml:space="preserve"> щоб утворилося правильне твердження. </w:t>
      </w:r>
      <w:r w:rsidRPr="008F3D60">
        <w:rPr>
          <w:sz w:val="28"/>
          <w:szCs w:val="28"/>
          <w:lang w:val="uk-UA"/>
        </w:rPr>
        <w:t>«</w:t>
      </w:r>
      <w:r w:rsidR="00F02E9A" w:rsidRPr="008F3D60">
        <w:rPr>
          <w:sz w:val="28"/>
          <w:szCs w:val="28"/>
          <w:lang w:val="uk-UA"/>
        </w:rPr>
        <w:t>При застосуванні дисперсійного аналізу для перевірки нул</w:t>
      </w:r>
      <w:r w:rsidRPr="008F3D60">
        <w:rPr>
          <w:sz w:val="28"/>
          <w:szCs w:val="28"/>
          <w:lang w:val="uk-UA"/>
        </w:rPr>
        <w:t>ьової гіпотези застосовується …».</w:t>
      </w:r>
      <w:r w:rsidR="00F02E9A" w:rsidRPr="008F3D60">
        <w:rPr>
          <w:sz w:val="28"/>
          <w:szCs w:val="28"/>
          <w:lang w:val="uk-UA"/>
        </w:rPr>
        <w:t xml:space="preserve"> Оберіть правильну відповідь.: </w:t>
      </w:r>
    </w:p>
    <w:p w:rsidR="003948DF" w:rsidRPr="008F3D60" w:rsidRDefault="00F02E9A" w:rsidP="00FA2B6B">
      <w:pPr>
        <w:ind w:hanging="6"/>
        <w:jc w:val="both"/>
        <w:rPr>
          <w:sz w:val="28"/>
          <w:szCs w:val="28"/>
          <w:lang w:val="uk-UA"/>
        </w:rPr>
      </w:pPr>
      <w:r w:rsidRPr="008F3D60">
        <w:rPr>
          <w:sz w:val="28"/>
          <w:szCs w:val="28"/>
          <w:lang w:val="uk-UA"/>
        </w:rPr>
        <w:t xml:space="preserve">а) критерій Стьюдента; </w:t>
      </w:r>
    </w:p>
    <w:p w:rsidR="003948DF" w:rsidRPr="008F3D60" w:rsidRDefault="00F02E9A" w:rsidP="00FA2B6B">
      <w:pPr>
        <w:ind w:hanging="6"/>
        <w:jc w:val="both"/>
        <w:rPr>
          <w:sz w:val="28"/>
          <w:szCs w:val="28"/>
          <w:lang w:val="uk-UA"/>
        </w:rPr>
      </w:pPr>
      <w:r w:rsidRPr="008F3D60">
        <w:rPr>
          <w:sz w:val="28"/>
          <w:szCs w:val="28"/>
          <w:lang w:val="uk-UA"/>
        </w:rPr>
        <w:t xml:space="preserve">б) критерій Фішера – Снедекора; </w:t>
      </w:r>
    </w:p>
    <w:p w:rsidR="003948DF" w:rsidRPr="008F3D60" w:rsidRDefault="00F02E9A" w:rsidP="00FA2B6B">
      <w:pPr>
        <w:ind w:hanging="6"/>
        <w:jc w:val="both"/>
        <w:rPr>
          <w:sz w:val="28"/>
          <w:szCs w:val="28"/>
          <w:lang w:val="uk-UA"/>
        </w:rPr>
      </w:pPr>
      <w:r w:rsidRPr="008F3D60">
        <w:rPr>
          <w:sz w:val="28"/>
          <w:szCs w:val="28"/>
          <w:lang w:val="uk-UA"/>
        </w:rPr>
        <w:t xml:space="preserve">в) критерій Колмогорова - Смірнова; </w:t>
      </w:r>
    </w:p>
    <w:p w:rsidR="003948DF" w:rsidRPr="008F3D60" w:rsidRDefault="00F02E9A" w:rsidP="00FA2B6B">
      <w:pPr>
        <w:ind w:hanging="6"/>
        <w:jc w:val="both"/>
        <w:rPr>
          <w:sz w:val="28"/>
          <w:szCs w:val="28"/>
          <w:lang w:val="uk-UA"/>
        </w:rPr>
      </w:pPr>
      <w:r w:rsidRPr="008F3D60">
        <w:rPr>
          <w:sz w:val="28"/>
          <w:szCs w:val="28"/>
          <w:lang w:val="uk-UA"/>
        </w:rPr>
        <w:t xml:space="preserve">г) критерій Пірсона; </w:t>
      </w:r>
    </w:p>
    <w:p w:rsidR="003948DF" w:rsidRPr="008F3D60" w:rsidRDefault="00F02E9A" w:rsidP="00FA2B6B">
      <w:pPr>
        <w:ind w:hanging="6"/>
        <w:jc w:val="both"/>
        <w:rPr>
          <w:sz w:val="28"/>
          <w:szCs w:val="28"/>
          <w:lang w:val="uk-UA"/>
        </w:rPr>
      </w:pPr>
      <w:r w:rsidRPr="008F3D60">
        <w:rPr>
          <w:sz w:val="28"/>
          <w:szCs w:val="28"/>
          <w:lang w:val="uk-UA"/>
        </w:rPr>
        <w:t>д) нема правильної відповіді.</w:t>
      </w:r>
    </w:p>
    <w:p w:rsidR="003E7D5B" w:rsidRPr="008F3D60" w:rsidRDefault="003E7D5B" w:rsidP="00FA2B6B">
      <w:pPr>
        <w:jc w:val="both"/>
        <w:rPr>
          <w:sz w:val="28"/>
          <w:szCs w:val="28"/>
          <w:lang w:val="uk-UA"/>
        </w:rPr>
      </w:pPr>
      <w:r w:rsidRPr="008F3D60">
        <w:rPr>
          <w:sz w:val="28"/>
          <w:szCs w:val="28"/>
          <w:lang w:val="uk-UA"/>
        </w:rPr>
        <w:t xml:space="preserve">14. </w:t>
      </w:r>
      <w:r w:rsidR="00F02E9A" w:rsidRPr="008F3D60">
        <w:rPr>
          <w:sz w:val="28"/>
          <w:szCs w:val="28"/>
          <w:lang w:val="uk-UA"/>
        </w:rPr>
        <w:t>Продовжить речення</w:t>
      </w:r>
      <w:r w:rsidR="003948DF" w:rsidRPr="008F3D60">
        <w:rPr>
          <w:sz w:val="28"/>
          <w:szCs w:val="28"/>
          <w:lang w:val="uk-UA"/>
        </w:rPr>
        <w:t>;</w:t>
      </w:r>
      <w:r w:rsidR="00F02E9A" w:rsidRPr="008F3D60">
        <w:rPr>
          <w:sz w:val="28"/>
          <w:szCs w:val="28"/>
          <w:lang w:val="uk-UA"/>
        </w:rPr>
        <w:t xml:space="preserve"> щоб ут</w:t>
      </w:r>
      <w:r w:rsidR="009C3531" w:rsidRPr="008F3D60">
        <w:rPr>
          <w:sz w:val="28"/>
          <w:szCs w:val="28"/>
          <w:lang w:val="uk-UA"/>
        </w:rPr>
        <w:t>ворилося правильне твердження. «</w:t>
      </w:r>
      <w:r w:rsidR="00F02E9A" w:rsidRPr="008F3D60">
        <w:rPr>
          <w:sz w:val="28"/>
          <w:szCs w:val="28"/>
          <w:lang w:val="uk-UA"/>
        </w:rPr>
        <w:t>Емпіричне значення критерію Фішера – Снедекора</w:t>
      </w:r>
      <w:r w:rsidR="003948DF" w:rsidRPr="008F3D60">
        <w:rPr>
          <w:sz w:val="28"/>
          <w:szCs w:val="28"/>
          <w:lang w:val="uk-UA"/>
        </w:rPr>
        <w:t>;</w:t>
      </w:r>
      <w:r w:rsidR="00F02E9A" w:rsidRPr="008F3D60">
        <w:rPr>
          <w:sz w:val="28"/>
          <w:szCs w:val="28"/>
          <w:lang w:val="uk-UA"/>
        </w:rPr>
        <w:t xml:space="preserve"> який застосовується для перевірки нульової гіпотези в однофакторному дисперсі</w:t>
      </w:r>
      <w:r w:rsidR="009C3531" w:rsidRPr="008F3D60">
        <w:rPr>
          <w:sz w:val="28"/>
          <w:szCs w:val="28"/>
          <w:lang w:val="uk-UA"/>
        </w:rPr>
        <w:t>йному аналізі</w:t>
      </w:r>
      <w:r w:rsidR="003948DF" w:rsidRPr="008F3D60">
        <w:rPr>
          <w:sz w:val="28"/>
          <w:szCs w:val="28"/>
          <w:lang w:val="uk-UA"/>
        </w:rPr>
        <w:t>;</w:t>
      </w:r>
      <w:r w:rsidR="009C3531" w:rsidRPr="008F3D60">
        <w:rPr>
          <w:sz w:val="28"/>
          <w:szCs w:val="28"/>
          <w:lang w:val="uk-UA"/>
        </w:rPr>
        <w:t xml:space="preserve"> визначається як…».</w:t>
      </w:r>
      <w:r w:rsidR="00F02E9A" w:rsidRPr="008F3D60">
        <w:rPr>
          <w:sz w:val="28"/>
          <w:szCs w:val="28"/>
          <w:lang w:val="uk-UA"/>
        </w:rPr>
        <w:t xml:space="preserve"> Оберіть правильну відповідь.: </w:t>
      </w:r>
    </w:p>
    <w:p w:rsidR="003E7D5B" w:rsidRPr="008F3D60" w:rsidRDefault="00F02E9A" w:rsidP="00FA2B6B">
      <w:pPr>
        <w:ind w:hanging="6"/>
        <w:jc w:val="both"/>
        <w:rPr>
          <w:sz w:val="28"/>
          <w:szCs w:val="28"/>
          <w:lang w:val="uk-UA"/>
        </w:rPr>
      </w:pPr>
      <w:r w:rsidRPr="008F3D60">
        <w:rPr>
          <w:sz w:val="28"/>
          <w:szCs w:val="28"/>
          <w:lang w:val="uk-UA"/>
        </w:rPr>
        <w:t>а) відношення загальної суми квадратів відхилення значень випадкової величини від її середнього значення до суми квадратів відхилень</w:t>
      </w:r>
      <w:r w:rsidR="003948DF" w:rsidRPr="008F3D60">
        <w:rPr>
          <w:sz w:val="28"/>
          <w:szCs w:val="28"/>
          <w:lang w:val="uk-UA"/>
        </w:rPr>
        <w:t>;</w:t>
      </w:r>
      <w:r w:rsidRPr="008F3D60">
        <w:rPr>
          <w:sz w:val="28"/>
          <w:szCs w:val="28"/>
          <w:lang w:val="uk-UA"/>
        </w:rPr>
        <w:t xml:space="preserve"> пов’язаних з впливом досліджуваного фактору; </w:t>
      </w:r>
    </w:p>
    <w:p w:rsidR="009C3531" w:rsidRPr="008F3D60" w:rsidRDefault="00F02E9A" w:rsidP="00FA2B6B">
      <w:pPr>
        <w:ind w:hanging="6"/>
        <w:jc w:val="both"/>
        <w:rPr>
          <w:sz w:val="28"/>
          <w:szCs w:val="28"/>
          <w:lang w:val="uk-UA"/>
        </w:rPr>
      </w:pPr>
      <w:r w:rsidRPr="008F3D60">
        <w:rPr>
          <w:sz w:val="28"/>
          <w:szCs w:val="28"/>
          <w:lang w:val="uk-UA"/>
        </w:rPr>
        <w:t>б) відношення питомої суми квадратів відхилення значень випадкової величини від її середнього значення до питомої суми квадратів відхилень</w:t>
      </w:r>
      <w:r w:rsidR="003948DF" w:rsidRPr="008F3D60">
        <w:rPr>
          <w:sz w:val="28"/>
          <w:szCs w:val="28"/>
          <w:lang w:val="uk-UA"/>
        </w:rPr>
        <w:t>;</w:t>
      </w:r>
      <w:r w:rsidRPr="008F3D60">
        <w:rPr>
          <w:sz w:val="28"/>
          <w:szCs w:val="28"/>
          <w:lang w:val="uk-UA"/>
        </w:rPr>
        <w:t xml:space="preserve"> пов’язаних з впливом досліджуваного фактору; </w:t>
      </w:r>
    </w:p>
    <w:p w:rsidR="009C3531" w:rsidRPr="008F3D60" w:rsidRDefault="00F02E9A" w:rsidP="00FA2B6B">
      <w:pPr>
        <w:ind w:hanging="6"/>
        <w:jc w:val="both"/>
        <w:rPr>
          <w:sz w:val="28"/>
          <w:szCs w:val="28"/>
          <w:lang w:val="uk-UA"/>
        </w:rPr>
      </w:pPr>
      <w:r w:rsidRPr="008F3D60">
        <w:rPr>
          <w:sz w:val="28"/>
          <w:szCs w:val="28"/>
          <w:lang w:val="uk-UA"/>
        </w:rPr>
        <w:t>в) відношення суми квадратів відхилення</w:t>
      </w:r>
      <w:r w:rsidR="003948DF" w:rsidRPr="008F3D60">
        <w:rPr>
          <w:sz w:val="28"/>
          <w:szCs w:val="28"/>
          <w:lang w:val="uk-UA"/>
        </w:rPr>
        <w:t>;</w:t>
      </w:r>
      <w:r w:rsidRPr="008F3D60">
        <w:rPr>
          <w:sz w:val="28"/>
          <w:szCs w:val="28"/>
          <w:lang w:val="uk-UA"/>
        </w:rPr>
        <w:t xml:space="preserve"> що пов’язана з регресією</w:t>
      </w:r>
      <w:r w:rsidR="003948DF" w:rsidRPr="008F3D60">
        <w:rPr>
          <w:sz w:val="28"/>
          <w:szCs w:val="28"/>
          <w:lang w:val="uk-UA"/>
        </w:rPr>
        <w:t>;</w:t>
      </w:r>
      <w:r w:rsidRPr="008F3D60">
        <w:rPr>
          <w:sz w:val="28"/>
          <w:szCs w:val="28"/>
          <w:lang w:val="uk-UA"/>
        </w:rPr>
        <w:t xml:space="preserve"> до суми квадратів відхилень</w:t>
      </w:r>
      <w:r w:rsidR="003948DF" w:rsidRPr="008F3D60">
        <w:rPr>
          <w:sz w:val="28"/>
          <w:szCs w:val="28"/>
          <w:lang w:val="uk-UA"/>
        </w:rPr>
        <w:t>;</w:t>
      </w:r>
      <w:r w:rsidRPr="008F3D60">
        <w:rPr>
          <w:sz w:val="28"/>
          <w:szCs w:val="28"/>
          <w:lang w:val="uk-UA"/>
        </w:rPr>
        <w:t xml:space="preserve"> що пов’язані з випадковим розпорошенням; </w:t>
      </w:r>
    </w:p>
    <w:p w:rsidR="009C3531" w:rsidRPr="008F3D60" w:rsidRDefault="00F02E9A" w:rsidP="00FA2B6B">
      <w:pPr>
        <w:ind w:hanging="6"/>
        <w:jc w:val="both"/>
        <w:rPr>
          <w:sz w:val="28"/>
          <w:szCs w:val="28"/>
          <w:lang w:val="uk-UA"/>
        </w:rPr>
      </w:pPr>
      <w:r w:rsidRPr="008F3D60">
        <w:rPr>
          <w:sz w:val="28"/>
          <w:szCs w:val="28"/>
          <w:lang w:val="uk-UA"/>
        </w:rPr>
        <w:t>г) відношення питомої суми квадратів відхилень</w:t>
      </w:r>
      <w:r w:rsidR="003948DF" w:rsidRPr="008F3D60">
        <w:rPr>
          <w:sz w:val="28"/>
          <w:szCs w:val="28"/>
          <w:lang w:val="uk-UA"/>
        </w:rPr>
        <w:t>;</w:t>
      </w:r>
      <w:r w:rsidRPr="008F3D60">
        <w:rPr>
          <w:sz w:val="28"/>
          <w:szCs w:val="28"/>
          <w:lang w:val="uk-UA"/>
        </w:rPr>
        <w:t xml:space="preserve"> що пов’язані з регресією</w:t>
      </w:r>
      <w:r w:rsidR="003948DF" w:rsidRPr="008F3D60">
        <w:rPr>
          <w:sz w:val="28"/>
          <w:szCs w:val="28"/>
          <w:lang w:val="uk-UA"/>
        </w:rPr>
        <w:t>;</w:t>
      </w:r>
      <w:r w:rsidRPr="008F3D60">
        <w:rPr>
          <w:sz w:val="28"/>
          <w:szCs w:val="28"/>
          <w:lang w:val="uk-UA"/>
        </w:rPr>
        <w:t xml:space="preserve"> до питомої суми квадратів відхилень</w:t>
      </w:r>
      <w:r w:rsidR="003948DF" w:rsidRPr="008F3D60">
        <w:rPr>
          <w:sz w:val="28"/>
          <w:szCs w:val="28"/>
          <w:lang w:val="uk-UA"/>
        </w:rPr>
        <w:t>;</w:t>
      </w:r>
      <w:r w:rsidRPr="008F3D60">
        <w:rPr>
          <w:sz w:val="28"/>
          <w:szCs w:val="28"/>
          <w:lang w:val="uk-UA"/>
        </w:rPr>
        <w:t xml:space="preserve"> що є випадковими помилками; </w:t>
      </w:r>
    </w:p>
    <w:p w:rsidR="009C3531" w:rsidRPr="008F3D60" w:rsidRDefault="00F02E9A" w:rsidP="00FA2B6B">
      <w:pPr>
        <w:ind w:hanging="6"/>
        <w:jc w:val="both"/>
        <w:rPr>
          <w:sz w:val="28"/>
          <w:szCs w:val="28"/>
          <w:lang w:val="uk-UA"/>
        </w:rPr>
      </w:pPr>
      <w:r w:rsidRPr="008F3D60">
        <w:rPr>
          <w:sz w:val="28"/>
          <w:szCs w:val="28"/>
          <w:lang w:val="uk-UA"/>
        </w:rPr>
        <w:t xml:space="preserve">д) нема правильної відповіді. </w:t>
      </w:r>
    </w:p>
    <w:p w:rsidR="0027789D" w:rsidRPr="008F3D60" w:rsidRDefault="009C3531" w:rsidP="00FA2B6B">
      <w:pPr>
        <w:jc w:val="both"/>
        <w:rPr>
          <w:sz w:val="28"/>
          <w:szCs w:val="28"/>
          <w:lang w:val="uk-UA"/>
        </w:rPr>
      </w:pPr>
      <w:r w:rsidRPr="008F3D60">
        <w:rPr>
          <w:sz w:val="28"/>
          <w:szCs w:val="28"/>
          <w:lang w:val="uk-UA"/>
        </w:rPr>
        <w:t xml:space="preserve">15. </w:t>
      </w:r>
      <w:r w:rsidR="00F02E9A" w:rsidRPr="008F3D60">
        <w:rPr>
          <w:sz w:val="28"/>
          <w:szCs w:val="28"/>
          <w:lang w:val="uk-UA"/>
        </w:rPr>
        <w:t>При проведенні однофакторного аналізу вибіркової сукупності</w:t>
      </w:r>
      <w:r w:rsidR="003948DF" w:rsidRPr="008F3D60">
        <w:rPr>
          <w:sz w:val="28"/>
          <w:szCs w:val="28"/>
          <w:lang w:val="uk-UA"/>
        </w:rPr>
        <w:t>;</w:t>
      </w:r>
      <w:r w:rsidR="00F02E9A" w:rsidRPr="008F3D60">
        <w:rPr>
          <w:sz w:val="28"/>
          <w:szCs w:val="28"/>
          <w:lang w:val="uk-UA"/>
        </w:rPr>
        <w:t xml:space="preserve"> що складалась з 96 об’єктів</w:t>
      </w:r>
      <w:r w:rsidR="003948DF" w:rsidRPr="008F3D60">
        <w:rPr>
          <w:sz w:val="28"/>
          <w:szCs w:val="28"/>
          <w:lang w:val="uk-UA"/>
        </w:rPr>
        <w:t>;</w:t>
      </w:r>
      <w:r w:rsidR="00F02E9A" w:rsidRPr="008F3D60">
        <w:rPr>
          <w:sz w:val="28"/>
          <w:szCs w:val="28"/>
          <w:lang w:val="uk-UA"/>
        </w:rPr>
        <w:t xml:space="preserve"> була розділена на 8 груп відповідно до рівня деякого якісного фактору</w:t>
      </w:r>
      <w:r w:rsidR="003948DF" w:rsidRPr="008F3D60">
        <w:rPr>
          <w:sz w:val="28"/>
          <w:szCs w:val="28"/>
          <w:lang w:val="uk-UA"/>
        </w:rPr>
        <w:t>;</w:t>
      </w:r>
      <w:r w:rsidR="00F02E9A" w:rsidRPr="008F3D60">
        <w:rPr>
          <w:sz w:val="28"/>
          <w:szCs w:val="28"/>
          <w:lang w:val="uk-UA"/>
        </w:rPr>
        <w:t xml:space="preserve"> вплив якого досліджувався</w:t>
      </w:r>
      <w:r w:rsidR="003948DF" w:rsidRPr="008F3D60">
        <w:rPr>
          <w:sz w:val="28"/>
          <w:szCs w:val="28"/>
          <w:lang w:val="uk-UA"/>
        </w:rPr>
        <w:t>;</w:t>
      </w:r>
      <w:r w:rsidR="00F02E9A" w:rsidRPr="008F3D60">
        <w:rPr>
          <w:sz w:val="28"/>
          <w:szCs w:val="28"/>
          <w:lang w:val="uk-UA"/>
        </w:rPr>
        <w:t xml:space="preserve"> Визначить</w:t>
      </w:r>
      <w:r w:rsidR="003948DF" w:rsidRPr="008F3D60">
        <w:rPr>
          <w:sz w:val="28"/>
          <w:szCs w:val="28"/>
          <w:lang w:val="uk-UA"/>
        </w:rPr>
        <w:t>;</w:t>
      </w:r>
      <w:r w:rsidR="00F02E9A" w:rsidRPr="008F3D60">
        <w:rPr>
          <w:sz w:val="28"/>
          <w:szCs w:val="28"/>
          <w:lang w:val="uk-UA"/>
        </w:rPr>
        <w:t xml:space="preserve"> чому дорівнює кількість ступенів вільності для суми квадратів відхилень</w:t>
      </w:r>
      <w:r w:rsidR="003948DF" w:rsidRPr="008F3D60">
        <w:rPr>
          <w:sz w:val="28"/>
          <w:szCs w:val="28"/>
          <w:lang w:val="uk-UA"/>
        </w:rPr>
        <w:t>; що є випадковими помилками.</w:t>
      </w:r>
    </w:p>
    <w:p w:rsidR="0027789D" w:rsidRPr="008F3D60" w:rsidRDefault="0027789D" w:rsidP="00FA2B6B">
      <w:pPr>
        <w:pStyle w:val="a6"/>
        <w:tabs>
          <w:tab w:val="left" w:pos="1134"/>
        </w:tabs>
        <w:autoSpaceDE w:val="0"/>
        <w:autoSpaceDN w:val="0"/>
        <w:adjustRightInd w:val="0"/>
        <w:jc w:val="both"/>
        <w:rPr>
          <w:sz w:val="28"/>
          <w:szCs w:val="28"/>
          <w:lang w:val="uk-UA"/>
        </w:rPr>
      </w:pPr>
    </w:p>
    <w:p w:rsidR="0027789D" w:rsidRPr="008F3D60" w:rsidRDefault="0027789D" w:rsidP="00FA2B6B">
      <w:pPr>
        <w:pStyle w:val="a6"/>
        <w:tabs>
          <w:tab w:val="left" w:pos="1134"/>
        </w:tabs>
        <w:autoSpaceDE w:val="0"/>
        <w:autoSpaceDN w:val="0"/>
        <w:adjustRightInd w:val="0"/>
        <w:jc w:val="both"/>
        <w:rPr>
          <w:sz w:val="28"/>
          <w:szCs w:val="28"/>
          <w:lang w:val="uk-UA"/>
        </w:rPr>
        <w:sectPr w:rsidR="0027789D" w:rsidRPr="008F3D60" w:rsidSect="00D46BA3">
          <w:pgSz w:w="11906" w:h="16838"/>
          <w:pgMar w:top="1134" w:right="1134" w:bottom="1134" w:left="1134" w:header="708" w:footer="708" w:gutter="0"/>
          <w:cols w:space="708"/>
          <w:docGrid w:linePitch="360"/>
        </w:sectPr>
      </w:pPr>
    </w:p>
    <w:p w:rsidR="007A4B09" w:rsidRPr="008F3D60" w:rsidRDefault="00C739D8" w:rsidP="003D7BBF">
      <w:pPr>
        <w:pStyle w:val="1a"/>
        <w:outlineLvl w:val="0"/>
        <w:rPr>
          <w:rStyle w:val="220"/>
          <w:bCs/>
          <w:sz w:val="28"/>
          <w:szCs w:val="28"/>
        </w:rPr>
      </w:pPr>
      <w:hyperlink w:anchor="bookmark28" w:tooltip="Current Document" w:history="1">
        <w:bookmarkStart w:id="92" w:name="_Toc166130968"/>
        <w:bookmarkStart w:id="93" w:name="_Toc166508240"/>
        <w:r w:rsidR="00B34659" w:rsidRPr="008F3D60">
          <w:t xml:space="preserve">ЗМІСТОВИЙ МОДУЛЬ </w:t>
        </w:r>
        <w:r w:rsidR="00B34659" w:rsidRPr="008F3D60">
          <w:rPr>
            <w:rStyle w:val="220"/>
            <w:b/>
            <w:bCs/>
            <w:sz w:val="28"/>
            <w:szCs w:val="28"/>
          </w:rPr>
          <w:t>5.</w:t>
        </w:r>
        <w:r w:rsidR="00704036" w:rsidRPr="008F3D60">
          <w:t>КОРЕЛЯЦІЙНИЙ І РЕГРЕСІЙНИЙ АНАЛІЗ</w:t>
        </w:r>
        <w:bookmarkEnd w:id="92"/>
        <w:bookmarkEnd w:id="93"/>
      </w:hyperlink>
    </w:p>
    <w:p w:rsidR="00B37BFC" w:rsidRPr="008F3D60" w:rsidRDefault="00B37BFC" w:rsidP="003D7BBF">
      <w:pPr>
        <w:rPr>
          <w:sz w:val="28"/>
          <w:lang w:val="uk-UA"/>
        </w:rPr>
      </w:pPr>
    </w:p>
    <w:p w:rsidR="00B37BFC" w:rsidRPr="008F3D60" w:rsidRDefault="004D01CC" w:rsidP="003D7BBF">
      <w:pPr>
        <w:pStyle w:val="2"/>
        <w:spacing w:before="0" w:after="0"/>
        <w:ind w:left="0" w:firstLine="0"/>
        <w:jc w:val="center"/>
        <w:rPr>
          <w:rFonts w:ascii="Times New Roman" w:hAnsi="Times New Roman"/>
          <w:bCs w:val="0"/>
          <w:i w:val="0"/>
          <w:lang w:val="uk-UA"/>
        </w:rPr>
      </w:pPr>
      <w:bookmarkStart w:id="94" w:name="_Toc166130969"/>
      <w:bookmarkStart w:id="95" w:name="_Toc166508241"/>
      <w:bookmarkStart w:id="96" w:name="_Toc161969772"/>
      <w:r w:rsidRPr="008F3D60">
        <w:rPr>
          <w:rFonts w:ascii="Times New Roman" w:hAnsi="Times New Roman"/>
          <w:bCs w:val="0"/>
          <w:i w:val="0"/>
          <w:lang w:val="uk-UA"/>
        </w:rPr>
        <w:t>Тема 9</w:t>
      </w:r>
      <w:r w:rsidR="00B37BFC" w:rsidRPr="008F3D60">
        <w:rPr>
          <w:rFonts w:ascii="Times New Roman" w:hAnsi="Times New Roman"/>
          <w:bCs w:val="0"/>
          <w:i w:val="0"/>
          <w:lang w:val="uk-UA"/>
        </w:rPr>
        <w:t>. О</w:t>
      </w:r>
      <w:r w:rsidR="00B37BFC" w:rsidRPr="008F3D60">
        <w:rPr>
          <w:rFonts w:ascii="Times New Roman" w:hAnsi="Times New Roman"/>
          <w:i w:val="0"/>
          <w:lang w:val="uk-UA"/>
        </w:rPr>
        <w:t>снови теорії кореляції</w:t>
      </w:r>
      <w:bookmarkEnd w:id="94"/>
      <w:bookmarkEnd w:id="95"/>
    </w:p>
    <w:p w:rsidR="00B37BFC" w:rsidRPr="008F3D60" w:rsidRDefault="00B37BFC" w:rsidP="003D7BBF">
      <w:pPr>
        <w:ind w:left="0" w:firstLine="567"/>
        <w:jc w:val="both"/>
        <w:rPr>
          <w:bCs/>
          <w:sz w:val="28"/>
          <w:szCs w:val="28"/>
          <w:lang w:val="uk-UA"/>
        </w:rPr>
      </w:pPr>
    </w:p>
    <w:p w:rsidR="00B37BFC" w:rsidRPr="008F3D60" w:rsidRDefault="00B37BFC" w:rsidP="003D7BBF">
      <w:pPr>
        <w:ind w:left="0" w:firstLine="708"/>
        <w:jc w:val="both"/>
        <w:rPr>
          <w:sz w:val="28"/>
          <w:szCs w:val="28"/>
          <w:lang w:val="uk-UA"/>
        </w:rPr>
      </w:pPr>
      <w:r w:rsidRPr="008F3D60">
        <w:rPr>
          <w:bCs/>
          <w:sz w:val="28"/>
          <w:szCs w:val="28"/>
          <w:lang w:val="uk-UA"/>
        </w:rPr>
        <w:t xml:space="preserve">Мета: </w:t>
      </w:r>
      <w:r w:rsidR="005C2124" w:rsidRPr="008F3D60">
        <w:rPr>
          <w:sz w:val="28"/>
          <w:szCs w:val="28"/>
          <w:lang w:val="uk-UA"/>
        </w:rPr>
        <w:t>Ознайомитись з функціональним і статистични</w:t>
      </w:r>
      <w:r w:rsidR="00193936" w:rsidRPr="008F3D60">
        <w:rPr>
          <w:sz w:val="28"/>
          <w:szCs w:val="28"/>
          <w:lang w:val="uk-UA"/>
        </w:rPr>
        <w:t xml:space="preserve">м взаємозв’язками, оволодіти </w:t>
      </w:r>
      <w:r w:rsidRPr="008F3D60">
        <w:rPr>
          <w:sz w:val="28"/>
          <w:szCs w:val="28"/>
          <w:lang w:val="uk-UA"/>
        </w:rPr>
        <w:t xml:space="preserve">методами кореляційного аналізу, набути навики застосування кореляційного аналізу для вирішення практичних задач та інтерпретації результатів кореляційного аналізу. </w:t>
      </w:r>
    </w:p>
    <w:p w:rsidR="00B37BFC" w:rsidRPr="008F3D60" w:rsidRDefault="00B37BFC" w:rsidP="003D7BBF">
      <w:pPr>
        <w:ind w:left="0" w:firstLine="708"/>
        <w:jc w:val="both"/>
        <w:rPr>
          <w:sz w:val="28"/>
          <w:szCs w:val="28"/>
          <w:lang w:val="uk-UA"/>
        </w:rPr>
      </w:pPr>
    </w:p>
    <w:p w:rsidR="00B37BFC" w:rsidRPr="008F3D60" w:rsidRDefault="00B37BFC" w:rsidP="003D7BBF">
      <w:pPr>
        <w:pStyle w:val="a3"/>
        <w:shd w:val="clear" w:color="auto" w:fill="auto"/>
        <w:spacing w:before="0" w:after="0" w:line="240" w:lineRule="auto"/>
        <w:ind w:firstLine="0"/>
        <w:rPr>
          <w:bCs/>
          <w:sz w:val="28"/>
          <w:szCs w:val="28"/>
          <w:lang w:val="uk-UA" w:eastAsia="uk-UA"/>
        </w:rPr>
      </w:pPr>
      <w:r w:rsidRPr="008F3D60">
        <w:rPr>
          <w:sz w:val="28"/>
          <w:szCs w:val="28"/>
          <w:lang w:val="uk-UA"/>
        </w:rPr>
        <w:sym w:font="Wingdings" w:char="F021"/>
      </w:r>
      <w:r w:rsidRPr="008F3D60">
        <w:rPr>
          <w:bCs/>
          <w:sz w:val="28"/>
          <w:szCs w:val="28"/>
          <w:lang w:val="uk-UA" w:eastAsia="uk-UA"/>
        </w:rPr>
        <w:t>Основні терміни і поняття</w:t>
      </w:r>
    </w:p>
    <w:p w:rsidR="00B37BFC" w:rsidRPr="008F3D60" w:rsidRDefault="00B37BFC" w:rsidP="003D7BBF">
      <w:pPr>
        <w:ind w:left="0" w:firstLine="708"/>
        <w:jc w:val="both"/>
        <w:rPr>
          <w:color w:val="000000" w:themeColor="text1"/>
          <w:sz w:val="28"/>
          <w:szCs w:val="28"/>
          <w:lang w:val="uk-UA"/>
        </w:rPr>
      </w:pPr>
      <w:r w:rsidRPr="008F3D60">
        <w:rPr>
          <w:i/>
          <w:color w:val="000000" w:themeColor="text1"/>
          <w:sz w:val="28"/>
          <w:szCs w:val="28"/>
          <w:lang w:val="uk-UA"/>
        </w:rPr>
        <w:t>Кореляція, кореляційна залежність,кореляційний аналіз, коефіцієнт рангової кореляції Спірмена, коефіцієнт спряженості Крамера</w:t>
      </w:r>
      <w:r w:rsidRPr="008F3D60">
        <w:rPr>
          <w:i/>
          <w:iCs/>
          <w:sz w:val="28"/>
          <w:szCs w:val="28"/>
          <w:lang w:val="uk-UA"/>
        </w:rPr>
        <w:t>, к</w:t>
      </w:r>
      <w:r w:rsidRPr="008F3D60">
        <w:rPr>
          <w:i/>
          <w:color w:val="000000" w:themeColor="text1"/>
          <w:sz w:val="28"/>
          <w:szCs w:val="28"/>
          <w:lang w:val="uk-UA"/>
        </w:rPr>
        <w:t xml:space="preserve">оефіцієнт (показник подібності) Жаккара, показник подібності Рассела, коефіцієнт асоціації Юла, Хеммінгова відстань, коефіцієнт Гауера, </w:t>
      </w:r>
      <w:r w:rsidRPr="008F3D60">
        <w:rPr>
          <w:i/>
          <w:iCs/>
          <w:sz w:val="28"/>
          <w:szCs w:val="28"/>
          <w:lang w:val="uk-UA"/>
        </w:rPr>
        <w:t xml:space="preserve">множинна </w:t>
      </w:r>
      <w:r w:rsidRPr="008F3D60">
        <w:rPr>
          <w:i/>
          <w:sz w:val="28"/>
          <w:szCs w:val="28"/>
          <w:lang w:val="uk-UA"/>
        </w:rPr>
        <w:t>кореляція</w:t>
      </w:r>
      <w:r w:rsidRPr="008F3D60">
        <w:rPr>
          <w:sz w:val="28"/>
          <w:szCs w:val="28"/>
          <w:lang w:val="uk-UA"/>
        </w:rPr>
        <w:t>.</w:t>
      </w:r>
    </w:p>
    <w:p w:rsidR="00B37BFC" w:rsidRPr="008F3D60" w:rsidRDefault="00B37BFC" w:rsidP="003D7BBF">
      <w:pPr>
        <w:ind w:left="0" w:firstLine="709"/>
        <w:jc w:val="both"/>
        <w:rPr>
          <w:i/>
          <w:iCs/>
          <w:sz w:val="28"/>
          <w:szCs w:val="28"/>
          <w:lang w:val="uk-UA" w:eastAsia="uk-UA"/>
        </w:rPr>
      </w:pPr>
    </w:p>
    <w:p w:rsidR="00B37BFC" w:rsidRPr="008F3D60" w:rsidRDefault="00B37BFC" w:rsidP="003D7BBF">
      <w:pPr>
        <w:pStyle w:val="161"/>
        <w:shd w:val="clear" w:color="auto" w:fill="auto"/>
        <w:spacing w:line="240" w:lineRule="auto"/>
        <w:ind w:right="20"/>
        <w:jc w:val="center"/>
        <w:rPr>
          <w:rStyle w:val="1618"/>
          <w:bCs/>
          <w:sz w:val="28"/>
          <w:szCs w:val="28"/>
          <w:lang w:val="uk-UA"/>
        </w:rPr>
      </w:pPr>
      <w:r w:rsidRPr="008F3D60">
        <w:rPr>
          <w:b w:val="0"/>
          <w:bCs w:val="0"/>
          <w:sz w:val="28"/>
          <w:szCs w:val="28"/>
          <w:lang w:val="uk-UA"/>
        </w:rPr>
        <w:sym w:font="Webdings" w:char="F0A8"/>
      </w:r>
      <w:r w:rsidRPr="008F3D60">
        <w:rPr>
          <w:rStyle w:val="1618"/>
          <w:bCs/>
          <w:sz w:val="28"/>
          <w:szCs w:val="28"/>
          <w:lang w:val="uk-UA"/>
        </w:rPr>
        <w:t>Основні теоретичні положення</w:t>
      </w:r>
    </w:p>
    <w:p w:rsidR="00B37BFC" w:rsidRPr="008F3D60" w:rsidRDefault="00B37BFC" w:rsidP="003D7BBF">
      <w:pPr>
        <w:pStyle w:val="a6"/>
        <w:numPr>
          <w:ilvl w:val="1"/>
          <w:numId w:val="11"/>
        </w:numPr>
        <w:shd w:val="clear" w:color="auto" w:fill="FFFFFF"/>
        <w:ind w:right="518" w:hanging="278"/>
        <w:contextualSpacing/>
        <w:jc w:val="both"/>
        <w:rPr>
          <w:b/>
          <w:sz w:val="28"/>
          <w:szCs w:val="28"/>
          <w:lang w:val="uk-UA"/>
        </w:rPr>
      </w:pPr>
      <w:bookmarkStart w:id="97" w:name="_Toc161969769"/>
      <w:r w:rsidRPr="008F3D60">
        <w:rPr>
          <w:b/>
          <w:sz w:val="28"/>
          <w:szCs w:val="28"/>
          <w:lang w:val="uk-UA"/>
        </w:rPr>
        <w:t>Функціональна, статистична й кореляційна залежності</w:t>
      </w:r>
      <w:bookmarkEnd w:id="97"/>
    </w:p>
    <w:p w:rsidR="00B37BFC" w:rsidRPr="008F3D60" w:rsidRDefault="00B37BFC" w:rsidP="003D7BBF">
      <w:pPr>
        <w:shd w:val="clear" w:color="auto" w:fill="FFFFFF"/>
        <w:tabs>
          <w:tab w:val="left" w:pos="8789"/>
        </w:tabs>
        <w:ind w:left="0" w:right="79" w:firstLine="709"/>
        <w:jc w:val="both"/>
        <w:rPr>
          <w:sz w:val="28"/>
          <w:szCs w:val="28"/>
          <w:lang w:val="uk-UA"/>
        </w:rPr>
      </w:pPr>
      <w:r w:rsidRPr="008F3D60">
        <w:rPr>
          <w:sz w:val="28"/>
          <w:szCs w:val="28"/>
          <w:lang w:val="uk-UA"/>
        </w:rPr>
        <w:t xml:space="preserve">У природничих науках здебільшого мають справу з </w:t>
      </w:r>
      <w:r w:rsidRPr="008F3D60">
        <w:rPr>
          <w:i/>
          <w:iCs/>
          <w:sz w:val="28"/>
          <w:szCs w:val="28"/>
          <w:lang w:val="uk-UA"/>
        </w:rPr>
        <w:t xml:space="preserve">функціональними залежностями, </w:t>
      </w:r>
      <w:r w:rsidRPr="008F3D60">
        <w:rPr>
          <w:sz w:val="28"/>
          <w:szCs w:val="28"/>
          <w:lang w:val="uk-UA"/>
        </w:rPr>
        <w:t xml:space="preserve">у яких кожному можливому значенню аргументу </w:t>
      </w:r>
      <w:r w:rsidRPr="008F3D60">
        <w:rPr>
          <w:i/>
          <w:iCs/>
          <w:sz w:val="28"/>
          <w:szCs w:val="28"/>
          <w:lang w:val="uk-UA"/>
        </w:rPr>
        <w:t xml:space="preserve">X </w:t>
      </w:r>
      <w:r w:rsidRPr="008F3D60">
        <w:rPr>
          <w:sz w:val="28"/>
          <w:szCs w:val="28"/>
          <w:lang w:val="uk-UA"/>
        </w:rPr>
        <w:t xml:space="preserve">(незалежної змінної) відповідає одне певне значення функції </w:t>
      </w:r>
      <w:r w:rsidRPr="008F3D60">
        <w:rPr>
          <w:i/>
          <w:iCs/>
          <w:sz w:val="28"/>
          <w:szCs w:val="28"/>
          <w:lang w:val="uk-UA"/>
        </w:rPr>
        <w:t xml:space="preserve">Y </w:t>
      </w:r>
      <w:r w:rsidRPr="008F3D60">
        <w:rPr>
          <w:sz w:val="28"/>
          <w:szCs w:val="28"/>
          <w:lang w:val="uk-UA"/>
        </w:rPr>
        <w:t xml:space="preserve">(залежної змінної) (наприклад, у математиці, при вивченні фізичних законів). Проте набагато частіше в навколишньому світі існує залежність, коли кожному фіксованому значенню однієї змінної відповідає не одне, а безліч значень іншої змінної. Це пояснюється тим, що залежна змінна піддана впливу ряду неконтрольованих або неврахованих факторів, а також численних неконтрольованих випадкових факторів. У цій ситуації залежна змінна </w:t>
      </w:r>
      <w:r w:rsidRPr="008F3D60">
        <w:rPr>
          <w:i/>
          <w:iCs/>
          <w:sz w:val="28"/>
          <w:szCs w:val="28"/>
          <w:lang w:val="uk-UA"/>
        </w:rPr>
        <w:t xml:space="preserve">Y </w:t>
      </w:r>
      <w:r w:rsidRPr="008F3D60">
        <w:rPr>
          <w:sz w:val="28"/>
          <w:szCs w:val="28"/>
          <w:lang w:val="uk-UA"/>
        </w:rPr>
        <w:t xml:space="preserve">є випадковою величиною. Змінна ж </w:t>
      </w:r>
      <w:r w:rsidRPr="008F3D60">
        <w:rPr>
          <w:i/>
          <w:iCs/>
          <w:sz w:val="28"/>
          <w:szCs w:val="28"/>
          <w:lang w:val="uk-UA"/>
        </w:rPr>
        <w:t xml:space="preserve">X </w:t>
      </w:r>
      <w:r w:rsidRPr="008F3D60">
        <w:rPr>
          <w:sz w:val="28"/>
          <w:szCs w:val="28"/>
          <w:lang w:val="uk-UA"/>
        </w:rPr>
        <w:t xml:space="preserve">може бути як детермінованою (тобто такою, що приймає цілком певні значення), так і випадковою величиною. Така залежність одержала назву </w:t>
      </w:r>
      <w:r w:rsidRPr="008F3D60">
        <w:rPr>
          <w:i/>
          <w:iCs/>
          <w:sz w:val="28"/>
          <w:szCs w:val="28"/>
          <w:lang w:val="uk-UA"/>
        </w:rPr>
        <w:t xml:space="preserve">статистичної </w:t>
      </w:r>
      <w:r w:rsidRPr="008F3D60">
        <w:rPr>
          <w:sz w:val="28"/>
          <w:szCs w:val="28"/>
          <w:lang w:val="uk-UA"/>
        </w:rPr>
        <w:t xml:space="preserve">(або </w:t>
      </w:r>
      <w:r w:rsidRPr="008F3D60">
        <w:rPr>
          <w:i/>
          <w:iCs/>
          <w:sz w:val="28"/>
          <w:szCs w:val="28"/>
          <w:lang w:val="uk-UA"/>
        </w:rPr>
        <w:t>стохастичної, імовірнісної).</w:t>
      </w:r>
    </w:p>
    <w:p w:rsidR="00B37BFC" w:rsidRPr="008F3D60" w:rsidRDefault="00B37BFC" w:rsidP="00FA2B6B">
      <w:pPr>
        <w:shd w:val="clear" w:color="auto" w:fill="FFFFFF"/>
        <w:ind w:left="0" w:firstLine="709"/>
        <w:jc w:val="both"/>
        <w:rPr>
          <w:sz w:val="28"/>
          <w:szCs w:val="28"/>
          <w:lang w:val="uk-UA"/>
        </w:rPr>
      </w:pPr>
      <w:r w:rsidRPr="008F3D60">
        <w:rPr>
          <w:sz w:val="28"/>
          <w:szCs w:val="28"/>
          <w:lang w:val="uk-UA"/>
        </w:rPr>
        <w:t xml:space="preserve">Припустимо, що існує стохастична залежність випадкової змінної </w:t>
      </w:r>
      <w:r w:rsidRPr="008F3D60">
        <w:rPr>
          <w:i/>
          <w:iCs/>
          <w:sz w:val="28"/>
          <w:szCs w:val="28"/>
          <w:lang w:val="uk-UA"/>
        </w:rPr>
        <w:t xml:space="preserve">Y </w:t>
      </w:r>
      <w:r w:rsidRPr="008F3D60">
        <w:rPr>
          <w:sz w:val="28"/>
          <w:szCs w:val="28"/>
          <w:lang w:val="uk-UA"/>
        </w:rPr>
        <w:t xml:space="preserve">від </w:t>
      </w:r>
      <w:r w:rsidRPr="008F3D60">
        <w:rPr>
          <w:i/>
          <w:iCs/>
          <w:sz w:val="28"/>
          <w:szCs w:val="28"/>
          <w:lang w:val="uk-UA"/>
        </w:rPr>
        <w:t xml:space="preserve">X. </w:t>
      </w:r>
      <w:r w:rsidRPr="008F3D60">
        <w:rPr>
          <w:sz w:val="28"/>
          <w:szCs w:val="28"/>
          <w:lang w:val="uk-UA"/>
        </w:rPr>
        <w:t xml:space="preserve">При </w:t>
      </w:r>
      <w:r w:rsidRPr="008F3D60">
        <w:rPr>
          <w:i/>
          <w:iCs/>
          <w:sz w:val="28"/>
          <w:szCs w:val="28"/>
          <w:lang w:val="uk-UA"/>
        </w:rPr>
        <w:t xml:space="preserve">X = х </w:t>
      </w:r>
      <w:r w:rsidRPr="008F3D60">
        <w:rPr>
          <w:sz w:val="28"/>
          <w:szCs w:val="28"/>
          <w:lang w:val="uk-UA"/>
        </w:rPr>
        <w:t xml:space="preserve">змінна </w:t>
      </w:r>
      <w:r w:rsidRPr="008F3D60">
        <w:rPr>
          <w:i/>
          <w:iCs/>
          <w:sz w:val="28"/>
          <w:szCs w:val="28"/>
          <w:lang w:val="uk-UA"/>
        </w:rPr>
        <w:t xml:space="preserve">Y </w:t>
      </w:r>
      <w:r w:rsidRPr="008F3D60">
        <w:rPr>
          <w:sz w:val="28"/>
          <w:szCs w:val="28"/>
          <w:lang w:val="uk-UA"/>
        </w:rPr>
        <w:t xml:space="preserve">у силу її стохастичної залежності від </w:t>
      </w:r>
      <w:r w:rsidRPr="008F3D60">
        <w:rPr>
          <w:i/>
          <w:iCs/>
          <w:sz w:val="28"/>
          <w:szCs w:val="28"/>
          <w:lang w:val="uk-UA"/>
        </w:rPr>
        <w:t xml:space="preserve">X </w:t>
      </w:r>
      <w:r w:rsidRPr="008F3D60">
        <w:rPr>
          <w:sz w:val="28"/>
          <w:szCs w:val="28"/>
          <w:lang w:val="uk-UA"/>
        </w:rPr>
        <w:t xml:space="preserve">може прийняти будь-яке значення з деякої нескінченності. Середнє цієї нескінченності називають </w:t>
      </w:r>
      <w:r w:rsidRPr="008F3D60">
        <w:rPr>
          <w:i/>
          <w:iCs/>
          <w:sz w:val="28"/>
          <w:szCs w:val="28"/>
          <w:lang w:val="uk-UA"/>
        </w:rPr>
        <w:t xml:space="preserve">груповим генеральним середнім </w:t>
      </w:r>
      <w:r w:rsidRPr="008F3D60">
        <w:rPr>
          <w:sz w:val="28"/>
          <w:szCs w:val="28"/>
          <w:lang w:val="uk-UA"/>
        </w:rPr>
        <w:t xml:space="preserve">змінної </w:t>
      </w:r>
      <w:r w:rsidRPr="008F3D60">
        <w:rPr>
          <w:i/>
          <w:iCs/>
          <w:sz w:val="28"/>
          <w:szCs w:val="28"/>
          <w:lang w:val="uk-UA"/>
        </w:rPr>
        <w:t xml:space="preserve">Y </w:t>
      </w:r>
      <w:r w:rsidRPr="008F3D60">
        <w:rPr>
          <w:sz w:val="28"/>
          <w:szCs w:val="28"/>
          <w:lang w:val="uk-UA"/>
        </w:rPr>
        <w:t xml:space="preserve">при </w:t>
      </w:r>
      <w:r w:rsidRPr="008F3D60">
        <w:rPr>
          <w:i/>
          <w:iCs/>
          <w:sz w:val="28"/>
          <w:szCs w:val="28"/>
          <w:lang w:val="uk-UA"/>
        </w:rPr>
        <w:t xml:space="preserve">X = х </w:t>
      </w:r>
      <w:r w:rsidRPr="008F3D60">
        <w:rPr>
          <w:sz w:val="28"/>
          <w:szCs w:val="28"/>
          <w:lang w:val="uk-UA"/>
        </w:rPr>
        <w:t xml:space="preserve">або умовним математичним очікуванням випадкової величини </w:t>
      </w:r>
      <w:r w:rsidRPr="008F3D60">
        <w:rPr>
          <w:i/>
          <w:iCs/>
          <w:sz w:val="28"/>
          <w:szCs w:val="28"/>
          <w:lang w:val="uk-UA"/>
        </w:rPr>
        <w:t xml:space="preserve">Y, </w:t>
      </w:r>
      <w:r w:rsidRPr="008F3D60">
        <w:rPr>
          <w:sz w:val="28"/>
          <w:szCs w:val="28"/>
          <w:lang w:val="uk-UA"/>
        </w:rPr>
        <w:t xml:space="preserve">обчисленим за умови, що </w:t>
      </w:r>
      <w:r w:rsidRPr="008F3D60">
        <w:rPr>
          <w:i/>
          <w:iCs/>
          <w:sz w:val="28"/>
          <w:szCs w:val="28"/>
          <w:lang w:val="uk-UA"/>
        </w:rPr>
        <w:t xml:space="preserve">Х= х. </w:t>
      </w:r>
      <w:r w:rsidRPr="008F3D60">
        <w:rPr>
          <w:sz w:val="28"/>
          <w:szCs w:val="28"/>
          <w:lang w:val="uk-UA"/>
        </w:rPr>
        <w:t xml:space="preserve">Ця величина позначається </w:t>
      </w:r>
      <w:r w:rsidRPr="008F3D60">
        <w:rPr>
          <w:i/>
          <w:iCs/>
          <w:sz w:val="28"/>
          <w:szCs w:val="28"/>
          <w:lang w:val="uk-UA"/>
        </w:rPr>
        <w:t>M(Y</w:t>
      </w:r>
      <w:r w:rsidRPr="008F3D60">
        <w:rPr>
          <w:b/>
          <w:sz w:val="28"/>
          <w:szCs w:val="28"/>
          <w:lang w:val="uk-UA"/>
        </w:rPr>
        <w:t>|</w:t>
      </w:r>
      <w:r w:rsidRPr="008F3D60">
        <w:rPr>
          <w:i/>
          <w:iCs/>
          <w:sz w:val="28"/>
          <w:szCs w:val="28"/>
          <w:lang w:val="uk-UA"/>
        </w:rPr>
        <w:t xml:space="preserve">X=х). </w:t>
      </w:r>
      <w:r w:rsidRPr="008F3D60">
        <w:rPr>
          <w:sz w:val="28"/>
          <w:szCs w:val="28"/>
          <w:lang w:val="uk-UA"/>
        </w:rPr>
        <w:t xml:space="preserve">Зокрема, якщо стохастична залежність </w:t>
      </w:r>
      <w:r w:rsidRPr="008F3D60">
        <w:rPr>
          <w:i/>
          <w:iCs/>
          <w:sz w:val="28"/>
          <w:szCs w:val="28"/>
          <w:lang w:val="uk-UA"/>
        </w:rPr>
        <w:t xml:space="preserve">Y </w:t>
      </w:r>
      <w:r w:rsidRPr="008F3D60">
        <w:rPr>
          <w:iCs/>
          <w:sz w:val="28"/>
          <w:szCs w:val="28"/>
          <w:lang w:val="uk-UA"/>
        </w:rPr>
        <w:t>від</w:t>
      </w:r>
      <w:r w:rsidRPr="008F3D60">
        <w:rPr>
          <w:i/>
          <w:iCs/>
          <w:sz w:val="28"/>
          <w:szCs w:val="28"/>
          <w:lang w:val="uk-UA"/>
        </w:rPr>
        <w:t xml:space="preserve"> X </w:t>
      </w:r>
      <w:r w:rsidRPr="008F3D60">
        <w:rPr>
          <w:sz w:val="28"/>
          <w:szCs w:val="28"/>
          <w:lang w:val="uk-UA"/>
        </w:rPr>
        <w:t xml:space="preserve">виявляється в тому, що при зміні </w:t>
      </w:r>
      <w:r w:rsidRPr="008F3D60">
        <w:rPr>
          <w:i/>
          <w:iCs/>
          <w:sz w:val="28"/>
          <w:szCs w:val="28"/>
          <w:lang w:val="uk-UA"/>
        </w:rPr>
        <w:t xml:space="preserve">х </w:t>
      </w:r>
      <w:r w:rsidRPr="008F3D60">
        <w:rPr>
          <w:sz w:val="28"/>
          <w:szCs w:val="28"/>
          <w:lang w:val="uk-UA"/>
        </w:rPr>
        <w:t xml:space="preserve">змінюється умовне математичне очікування </w:t>
      </w:r>
      <w:r w:rsidRPr="008F3D60">
        <w:rPr>
          <w:i/>
          <w:iCs/>
          <w:sz w:val="28"/>
          <w:szCs w:val="28"/>
          <w:lang w:val="uk-UA"/>
        </w:rPr>
        <w:t>M(Y</w:t>
      </w:r>
      <w:r w:rsidRPr="008F3D60">
        <w:rPr>
          <w:b/>
          <w:sz w:val="28"/>
          <w:szCs w:val="28"/>
          <w:lang w:val="uk-UA"/>
        </w:rPr>
        <w:t>|</w:t>
      </w:r>
      <w:r w:rsidRPr="008F3D60">
        <w:rPr>
          <w:i/>
          <w:iCs/>
          <w:sz w:val="28"/>
          <w:szCs w:val="28"/>
          <w:lang w:val="uk-UA"/>
        </w:rPr>
        <w:t>X=х)</w:t>
      </w:r>
      <w:r w:rsidRPr="008F3D60">
        <w:rPr>
          <w:sz w:val="28"/>
          <w:szCs w:val="28"/>
          <w:lang w:val="uk-UA"/>
        </w:rPr>
        <w:t xml:space="preserve">, тоді говорять, що має місце </w:t>
      </w:r>
      <w:r w:rsidRPr="008F3D60">
        <w:rPr>
          <w:i/>
          <w:iCs/>
          <w:sz w:val="28"/>
          <w:szCs w:val="28"/>
          <w:lang w:val="uk-UA"/>
        </w:rPr>
        <w:t xml:space="preserve">кореляційна залежність </w:t>
      </w:r>
      <w:r w:rsidRPr="008F3D60">
        <w:rPr>
          <w:sz w:val="28"/>
          <w:szCs w:val="28"/>
          <w:lang w:val="uk-UA"/>
        </w:rPr>
        <w:t xml:space="preserve">величини </w:t>
      </w:r>
      <w:r w:rsidRPr="008F3D60">
        <w:rPr>
          <w:i/>
          <w:iCs/>
          <w:sz w:val="28"/>
          <w:szCs w:val="28"/>
          <w:lang w:val="uk-UA"/>
        </w:rPr>
        <w:t xml:space="preserve">Y </w:t>
      </w:r>
      <w:r w:rsidRPr="008F3D60">
        <w:rPr>
          <w:sz w:val="28"/>
          <w:szCs w:val="28"/>
          <w:lang w:val="uk-UA"/>
        </w:rPr>
        <w:t xml:space="preserve">від </w:t>
      </w:r>
      <w:r w:rsidRPr="008F3D60">
        <w:rPr>
          <w:i/>
          <w:iCs/>
          <w:sz w:val="28"/>
          <w:szCs w:val="28"/>
          <w:lang w:val="uk-UA"/>
        </w:rPr>
        <w:t xml:space="preserve">X. </w:t>
      </w:r>
      <w:r w:rsidRPr="008F3D60">
        <w:rPr>
          <w:sz w:val="28"/>
          <w:szCs w:val="28"/>
          <w:lang w:val="uk-UA"/>
        </w:rPr>
        <w:t xml:space="preserve">Якщо ж </w:t>
      </w:r>
      <w:r w:rsidRPr="008F3D60">
        <w:rPr>
          <w:i/>
          <w:iCs/>
          <w:sz w:val="28"/>
          <w:szCs w:val="28"/>
          <w:lang w:val="uk-UA"/>
        </w:rPr>
        <w:t>M(Y</w:t>
      </w:r>
      <w:r w:rsidRPr="008F3D60">
        <w:rPr>
          <w:b/>
          <w:sz w:val="28"/>
          <w:szCs w:val="28"/>
          <w:lang w:val="uk-UA"/>
        </w:rPr>
        <w:t>|</w:t>
      </w:r>
      <w:r w:rsidRPr="008F3D60">
        <w:rPr>
          <w:i/>
          <w:iCs/>
          <w:sz w:val="28"/>
          <w:szCs w:val="28"/>
          <w:lang w:val="uk-UA"/>
        </w:rPr>
        <w:t xml:space="preserve">X=х) </w:t>
      </w:r>
      <w:r w:rsidRPr="008F3D60">
        <w:rPr>
          <w:sz w:val="28"/>
          <w:szCs w:val="28"/>
          <w:lang w:val="uk-UA"/>
        </w:rPr>
        <w:t xml:space="preserve">залишаються незмінними, то говорять, що кореляційна залежність величини </w:t>
      </w:r>
      <w:r w:rsidRPr="008F3D60">
        <w:rPr>
          <w:i/>
          <w:iCs/>
          <w:sz w:val="28"/>
          <w:szCs w:val="28"/>
          <w:lang w:val="uk-UA"/>
        </w:rPr>
        <w:t xml:space="preserve">Y </w:t>
      </w:r>
      <w:r w:rsidRPr="008F3D60">
        <w:rPr>
          <w:sz w:val="28"/>
          <w:szCs w:val="28"/>
          <w:lang w:val="uk-UA"/>
        </w:rPr>
        <w:t xml:space="preserve">від </w:t>
      </w:r>
      <w:r w:rsidRPr="008F3D60">
        <w:rPr>
          <w:i/>
          <w:iCs/>
          <w:sz w:val="28"/>
          <w:szCs w:val="28"/>
          <w:lang w:val="uk-UA"/>
        </w:rPr>
        <w:t xml:space="preserve">X </w:t>
      </w:r>
      <w:r w:rsidRPr="008F3D60">
        <w:rPr>
          <w:sz w:val="28"/>
          <w:szCs w:val="28"/>
          <w:lang w:val="uk-UA"/>
        </w:rPr>
        <w:t>відсутня.</w:t>
      </w:r>
    </w:p>
    <w:p w:rsidR="00B37BFC" w:rsidRPr="008F3D60" w:rsidRDefault="00B37BFC" w:rsidP="00FA2B6B">
      <w:pPr>
        <w:shd w:val="clear" w:color="auto" w:fill="FFFFFF"/>
        <w:ind w:left="0" w:firstLine="709"/>
        <w:jc w:val="both"/>
        <w:rPr>
          <w:sz w:val="28"/>
          <w:szCs w:val="28"/>
          <w:lang w:val="uk-UA"/>
        </w:rPr>
      </w:pPr>
      <w:r w:rsidRPr="008F3D60">
        <w:rPr>
          <w:sz w:val="28"/>
          <w:szCs w:val="28"/>
          <w:lang w:val="uk-UA"/>
        </w:rPr>
        <w:t xml:space="preserve">Якщо існує стохастична залежність випадкової змінної </w:t>
      </w:r>
      <w:r w:rsidRPr="008F3D60">
        <w:rPr>
          <w:i/>
          <w:iCs/>
          <w:sz w:val="28"/>
          <w:szCs w:val="28"/>
          <w:lang w:val="uk-UA"/>
        </w:rPr>
        <w:t xml:space="preserve">X </w:t>
      </w:r>
      <w:r w:rsidRPr="008F3D60">
        <w:rPr>
          <w:sz w:val="28"/>
          <w:szCs w:val="28"/>
          <w:lang w:val="uk-UA"/>
        </w:rPr>
        <w:t xml:space="preserve">від </w:t>
      </w:r>
      <w:r w:rsidRPr="008F3D60">
        <w:rPr>
          <w:i/>
          <w:iCs/>
          <w:sz w:val="28"/>
          <w:szCs w:val="28"/>
          <w:lang w:val="uk-UA"/>
        </w:rPr>
        <w:t>Y</w:t>
      </w:r>
      <w:r w:rsidRPr="008F3D60">
        <w:rPr>
          <w:iCs/>
          <w:sz w:val="28"/>
          <w:szCs w:val="28"/>
          <w:lang w:val="uk-UA"/>
        </w:rPr>
        <w:t xml:space="preserve">, </w:t>
      </w:r>
      <w:r w:rsidRPr="008F3D60">
        <w:rPr>
          <w:sz w:val="28"/>
          <w:szCs w:val="28"/>
          <w:lang w:val="uk-UA"/>
        </w:rPr>
        <w:t xml:space="preserve">то, аналогічно попередньому, можна ввести поняття умовного математичного очікування </w:t>
      </w:r>
      <w:r w:rsidRPr="008F3D60">
        <w:rPr>
          <w:i/>
          <w:iCs/>
          <w:sz w:val="28"/>
          <w:szCs w:val="28"/>
          <w:lang w:val="uk-UA"/>
        </w:rPr>
        <w:t>M(Y</w:t>
      </w:r>
      <w:r w:rsidRPr="008F3D60">
        <w:rPr>
          <w:b/>
          <w:sz w:val="28"/>
          <w:szCs w:val="28"/>
          <w:lang w:val="uk-UA"/>
        </w:rPr>
        <w:t>|</w:t>
      </w:r>
      <w:r w:rsidRPr="008F3D60">
        <w:rPr>
          <w:i/>
          <w:iCs/>
          <w:sz w:val="28"/>
          <w:szCs w:val="28"/>
          <w:lang w:val="uk-UA"/>
        </w:rPr>
        <w:t xml:space="preserve">X=х) </w:t>
      </w:r>
      <w:r w:rsidRPr="008F3D60">
        <w:rPr>
          <w:sz w:val="28"/>
          <w:szCs w:val="28"/>
          <w:lang w:val="uk-UA"/>
        </w:rPr>
        <w:t xml:space="preserve">і кореляційної залежності величини </w:t>
      </w:r>
      <w:r w:rsidRPr="008F3D60">
        <w:rPr>
          <w:i/>
          <w:iCs/>
          <w:sz w:val="28"/>
          <w:szCs w:val="28"/>
          <w:lang w:val="uk-UA"/>
        </w:rPr>
        <w:t xml:space="preserve">X </w:t>
      </w:r>
      <w:r w:rsidRPr="008F3D60">
        <w:rPr>
          <w:sz w:val="28"/>
          <w:szCs w:val="28"/>
          <w:lang w:val="uk-UA"/>
        </w:rPr>
        <w:t xml:space="preserve">від </w:t>
      </w:r>
      <w:r w:rsidRPr="008F3D60">
        <w:rPr>
          <w:i/>
          <w:iCs/>
          <w:sz w:val="28"/>
          <w:szCs w:val="28"/>
          <w:lang w:val="uk-UA"/>
        </w:rPr>
        <w:t>Y.</w:t>
      </w:r>
    </w:p>
    <w:p w:rsidR="00B37BFC" w:rsidRPr="008F3D60" w:rsidRDefault="00B37BFC" w:rsidP="00FA2B6B">
      <w:pPr>
        <w:shd w:val="clear" w:color="auto" w:fill="FFFFFF"/>
        <w:ind w:left="0" w:right="6" w:firstLine="709"/>
        <w:jc w:val="both"/>
        <w:rPr>
          <w:sz w:val="28"/>
          <w:szCs w:val="28"/>
          <w:lang w:val="uk-UA"/>
        </w:rPr>
      </w:pPr>
      <w:r w:rsidRPr="008F3D60">
        <w:rPr>
          <w:sz w:val="28"/>
          <w:szCs w:val="28"/>
          <w:lang w:val="uk-UA"/>
        </w:rPr>
        <w:t>Таким чином, кореляційна залежність може бути представлена в такому вигляді:</w:t>
      </w:r>
    </w:p>
    <w:p w:rsidR="00B37BFC" w:rsidRPr="008F3D60" w:rsidRDefault="00B37BFC" w:rsidP="00FA2B6B">
      <w:pPr>
        <w:shd w:val="clear" w:color="auto" w:fill="FFFFFF"/>
        <w:ind w:left="0" w:right="6" w:firstLine="709"/>
        <w:jc w:val="both"/>
        <w:rPr>
          <w:sz w:val="28"/>
          <w:szCs w:val="28"/>
          <w:lang w:val="uk-UA"/>
        </w:rPr>
      </w:pPr>
    </w:p>
    <w:p w:rsidR="00B37BFC" w:rsidRPr="008F3D60" w:rsidRDefault="00B37BFC" w:rsidP="00FA2B6B">
      <w:pPr>
        <w:shd w:val="clear" w:color="auto" w:fill="FFFFFF"/>
        <w:tabs>
          <w:tab w:val="left" w:pos="8789"/>
        </w:tabs>
        <w:ind w:left="0" w:firstLine="2127"/>
        <w:jc w:val="both"/>
        <w:rPr>
          <w:sz w:val="28"/>
          <w:szCs w:val="28"/>
          <w:lang w:val="uk-UA"/>
        </w:rPr>
      </w:pPr>
      <w:r w:rsidRPr="008F3D60">
        <w:rPr>
          <w:position w:val="-14"/>
          <w:sz w:val="28"/>
          <w:szCs w:val="28"/>
          <w:lang w:val="uk-UA"/>
        </w:rPr>
        <w:object w:dxaOrig="2220" w:dyaOrig="420">
          <v:shape id="_x0000_i1706" type="#_x0000_t75" style="width:108.7pt;height:22.4pt" o:ole="">
            <v:imagedata r:id="rId1294" o:title=""/>
          </v:shape>
          <o:OLEObject Type="Embed" ProgID="Equation.3" ShapeID="_x0000_i1706" DrawAspect="Content" ObjectID="_1780147059" r:id="rId1295"/>
        </w:object>
      </w:r>
      <w:r w:rsidRPr="008F3D60">
        <w:rPr>
          <w:sz w:val="28"/>
          <w:szCs w:val="28"/>
          <w:lang w:val="uk-UA"/>
        </w:rPr>
        <w:t>;</w:t>
      </w:r>
      <w:r w:rsidRPr="008F3D60">
        <w:rPr>
          <w:i/>
          <w:iCs/>
          <w:sz w:val="28"/>
          <w:szCs w:val="28"/>
          <w:lang w:val="uk-UA"/>
        </w:rPr>
        <w:tab/>
      </w:r>
      <w:r w:rsidRPr="008F3D60">
        <w:rPr>
          <w:sz w:val="28"/>
          <w:szCs w:val="28"/>
          <w:lang w:val="uk-UA"/>
        </w:rPr>
        <w:t>(9.1)</w:t>
      </w:r>
    </w:p>
    <w:p w:rsidR="00B37BFC" w:rsidRPr="008F3D60" w:rsidRDefault="00B37BFC" w:rsidP="00FA2B6B">
      <w:pPr>
        <w:shd w:val="clear" w:color="auto" w:fill="FFFFFF"/>
        <w:tabs>
          <w:tab w:val="left" w:pos="8789"/>
        </w:tabs>
        <w:ind w:left="0" w:firstLine="2127"/>
        <w:jc w:val="both"/>
        <w:rPr>
          <w:sz w:val="28"/>
          <w:szCs w:val="28"/>
          <w:lang w:val="uk-UA"/>
        </w:rPr>
      </w:pPr>
      <w:r w:rsidRPr="008F3D60">
        <w:rPr>
          <w:position w:val="-14"/>
          <w:sz w:val="28"/>
          <w:szCs w:val="28"/>
          <w:lang w:val="uk-UA"/>
        </w:rPr>
        <w:object w:dxaOrig="2180" w:dyaOrig="420">
          <v:shape id="_x0000_i1707" type="#_x0000_t75" style="width:108.7pt;height:22.4pt" o:ole="">
            <v:imagedata r:id="rId1296" o:title=""/>
          </v:shape>
          <o:OLEObject Type="Embed" ProgID="Equation.3" ShapeID="_x0000_i1707" DrawAspect="Content" ObjectID="_1780147060" r:id="rId1297"/>
        </w:object>
      </w:r>
      <w:r w:rsidRPr="008F3D60">
        <w:rPr>
          <w:sz w:val="28"/>
          <w:szCs w:val="28"/>
          <w:lang w:val="uk-UA"/>
        </w:rPr>
        <w:t>,</w:t>
      </w:r>
      <w:r w:rsidRPr="008F3D60">
        <w:rPr>
          <w:i/>
          <w:iCs/>
          <w:sz w:val="28"/>
          <w:szCs w:val="28"/>
          <w:lang w:val="uk-UA"/>
        </w:rPr>
        <w:tab/>
      </w:r>
      <w:r w:rsidRPr="008F3D60">
        <w:rPr>
          <w:sz w:val="28"/>
          <w:szCs w:val="28"/>
          <w:lang w:val="uk-UA"/>
        </w:rPr>
        <w:t>(9.2)</w:t>
      </w:r>
    </w:p>
    <w:p w:rsidR="009A7D25" w:rsidRPr="008F3D60" w:rsidRDefault="009A7D25" w:rsidP="00FA2B6B">
      <w:pPr>
        <w:shd w:val="clear" w:color="auto" w:fill="FFFFFF"/>
        <w:tabs>
          <w:tab w:val="left" w:pos="8789"/>
        </w:tabs>
        <w:ind w:left="0" w:firstLine="2127"/>
        <w:jc w:val="both"/>
        <w:rPr>
          <w:szCs w:val="28"/>
          <w:lang w:val="uk-UA"/>
        </w:rPr>
      </w:pPr>
    </w:p>
    <w:p w:rsidR="00B37BFC" w:rsidRPr="008F3D60" w:rsidRDefault="00B37BFC" w:rsidP="00FA2B6B">
      <w:pPr>
        <w:shd w:val="clear" w:color="auto" w:fill="FFFFFF"/>
        <w:ind w:left="0" w:firstLine="0"/>
        <w:jc w:val="both"/>
        <w:rPr>
          <w:sz w:val="28"/>
          <w:szCs w:val="28"/>
          <w:lang w:val="uk-UA"/>
        </w:rPr>
      </w:pPr>
      <w:r w:rsidRPr="008F3D60">
        <w:rPr>
          <w:sz w:val="28"/>
          <w:szCs w:val="28"/>
          <w:lang w:val="uk-UA"/>
        </w:rPr>
        <w:t xml:space="preserve">де </w:t>
      </w:r>
      <w:r w:rsidR="009A7D25" w:rsidRPr="008F3D60">
        <w:rPr>
          <w:position w:val="-10"/>
          <w:sz w:val="28"/>
          <w:szCs w:val="28"/>
          <w:lang w:val="uk-UA"/>
        </w:rPr>
        <w:object w:dxaOrig="1440" w:dyaOrig="360">
          <v:shape id="_x0000_i1708" type="#_x0000_t75" style="width:1in;height:19pt" o:ole="">
            <v:imagedata r:id="rId1298" o:title=""/>
          </v:shape>
          <o:OLEObject Type="Embed" ProgID="Equation.3" ShapeID="_x0000_i1708" DrawAspect="Content" ObjectID="_1780147061" r:id="rId1299"/>
        </w:object>
      </w:r>
      <w:r w:rsidR="009A7D25" w:rsidRPr="008F3D60">
        <w:rPr>
          <w:sz w:val="28"/>
          <w:szCs w:val="28"/>
          <w:lang w:val="uk-UA"/>
        </w:rPr>
        <w:t xml:space="preserve">, </w:t>
      </w:r>
      <w:r w:rsidR="009A7D25" w:rsidRPr="008F3D60">
        <w:rPr>
          <w:position w:val="-12"/>
          <w:sz w:val="28"/>
          <w:szCs w:val="28"/>
          <w:lang w:val="uk-UA"/>
        </w:rPr>
        <w:object w:dxaOrig="1460" w:dyaOrig="380">
          <v:shape id="_x0000_i1709" type="#_x0000_t75" style="width:72.7pt;height:19pt" o:ole="">
            <v:imagedata r:id="rId1300" o:title=""/>
          </v:shape>
          <o:OLEObject Type="Embed" ProgID="Equation.3" ShapeID="_x0000_i1709" DrawAspect="Content" ObjectID="_1780147062" r:id="rId1301"/>
        </w:object>
      </w:r>
      <w:r w:rsidRPr="008F3D60">
        <w:rPr>
          <w:sz w:val="28"/>
          <w:szCs w:val="28"/>
          <w:lang w:val="uk-UA"/>
        </w:rPr>
        <w:t>.</w:t>
      </w:r>
    </w:p>
    <w:p w:rsidR="00B37BFC" w:rsidRPr="008F3D60" w:rsidRDefault="00B37BFC" w:rsidP="00FA2B6B">
      <w:pPr>
        <w:shd w:val="clear" w:color="auto" w:fill="FFFFFF"/>
        <w:ind w:left="0" w:firstLine="709"/>
        <w:jc w:val="both"/>
        <w:rPr>
          <w:sz w:val="28"/>
          <w:szCs w:val="28"/>
          <w:lang w:val="uk-UA"/>
        </w:rPr>
      </w:pPr>
      <w:r w:rsidRPr="008F3D60">
        <w:rPr>
          <w:sz w:val="28"/>
          <w:szCs w:val="28"/>
          <w:lang w:val="uk-UA"/>
        </w:rPr>
        <w:t xml:space="preserve">Рівняння (9.1) і (9.2) називаються </w:t>
      </w:r>
      <w:r w:rsidRPr="008F3D60">
        <w:rPr>
          <w:i/>
          <w:iCs/>
          <w:sz w:val="28"/>
          <w:szCs w:val="28"/>
          <w:lang w:val="uk-UA"/>
        </w:rPr>
        <w:t xml:space="preserve">модельними рівняннями регресії </w:t>
      </w:r>
      <w:r w:rsidRPr="008F3D60">
        <w:rPr>
          <w:sz w:val="28"/>
          <w:szCs w:val="28"/>
          <w:lang w:val="uk-UA"/>
        </w:rPr>
        <w:t xml:space="preserve">відповідно </w:t>
      </w:r>
      <w:r w:rsidRPr="008F3D60">
        <w:rPr>
          <w:i/>
          <w:iCs/>
          <w:sz w:val="28"/>
          <w:szCs w:val="28"/>
          <w:lang w:val="uk-UA"/>
        </w:rPr>
        <w:t xml:space="preserve">Y </w:t>
      </w:r>
      <w:r w:rsidRPr="008F3D60">
        <w:rPr>
          <w:sz w:val="28"/>
          <w:szCs w:val="28"/>
          <w:lang w:val="uk-UA"/>
        </w:rPr>
        <w:t xml:space="preserve">по </w:t>
      </w:r>
      <w:r w:rsidRPr="008F3D60">
        <w:rPr>
          <w:i/>
          <w:iCs/>
          <w:sz w:val="28"/>
          <w:szCs w:val="28"/>
          <w:lang w:val="uk-UA"/>
        </w:rPr>
        <w:t xml:space="preserve">X (Y </w:t>
      </w:r>
      <w:r w:rsidRPr="008F3D60">
        <w:rPr>
          <w:sz w:val="28"/>
          <w:szCs w:val="28"/>
          <w:lang w:val="uk-UA"/>
        </w:rPr>
        <w:t xml:space="preserve">на </w:t>
      </w:r>
      <w:r w:rsidRPr="008F3D60">
        <w:rPr>
          <w:i/>
          <w:iCs/>
          <w:sz w:val="28"/>
          <w:szCs w:val="28"/>
          <w:lang w:val="uk-UA"/>
        </w:rPr>
        <w:t xml:space="preserve">X) </w:t>
      </w:r>
      <w:r w:rsidRPr="008F3D60">
        <w:rPr>
          <w:sz w:val="28"/>
          <w:szCs w:val="28"/>
          <w:lang w:val="uk-UA"/>
        </w:rPr>
        <w:t xml:space="preserve">і </w:t>
      </w:r>
      <w:r w:rsidRPr="008F3D60">
        <w:rPr>
          <w:i/>
          <w:iCs/>
          <w:sz w:val="28"/>
          <w:szCs w:val="28"/>
          <w:lang w:val="uk-UA"/>
        </w:rPr>
        <w:t xml:space="preserve">X </w:t>
      </w:r>
      <w:r w:rsidRPr="008F3D60">
        <w:rPr>
          <w:sz w:val="28"/>
          <w:szCs w:val="28"/>
          <w:lang w:val="uk-UA"/>
        </w:rPr>
        <w:t xml:space="preserve">по </w:t>
      </w:r>
      <w:r w:rsidRPr="008F3D60">
        <w:rPr>
          <w:i/>
          <w:iCs/>
          <w:sz w:val="28"/>
          <w:szCs w:val="28"/>
          <w:lang w:val="uk-UA"/>
        </w:rPr>
        <w:t xml:space="preserve">Y (X </w:t>
      </w:r>
      <w:r w:rsidRPr="008F3D60">
        <w:rPr>
          <w:sz w:val="28"/>
          <w:szCs w:val="28"/>
          <w:lang w:val="uk-UA"/>
        </w:rPr>
        <w:t xml:space="preserve">на В), функції </w:t>
      </w:r>
      <w:r w:rsidRPr="008F3D60">
        <w:rPr>
          <w:position w:val="-10"/>
          <w:sz w:val="28"/>
          <w:szCs w:val="28"/>
          <w:lang w:val="uk-UA"/>
        </w:rPr>
        <w:object w:dxaOrig="560" w:dyaOrig="360">
          <v:shape id="_x0000_i1710" type="#_x0000_t75" style="width:27.85pt;height:22.4pt" o:ole="">
            <v:imagedata r:id="rId1302" o:title=""/>
          </v:shape>
          <o:OLEObject Type="Embed" ProgID="Equation.3" ShapeID="_x0000_i1710" DrawAspect="Content" ObjectID="_1780147063" r:id="rId1303"/>
        </w:object>
      </w:r>
      <w:r w:rsidRPr="008F3D60">
        <w:rPr>
          <w:sz w:val="28"/>
          <w:szCs w:val="28"/>
          <w:lang w:val="uk-UA"/>
        </w:rPr>
        <w:t xml:space="preserve">й </w:t>
      </w:r>
      <w:r w:rsidRPr="008F3D60">
        <w:rPr>
          <w:position w:val="-12"/>
          <w:sz w:val="28"/>
          <w:szCs w:val="28"/>
          <w:lang w:val="uk-UA"/>
        </w:rPr>
        <w:object w:dxaOrig="580" w:dyaOrig="380">
          <v:shape id="_x0000_i1711" type="#_x0000_t75" style="width:27.85pt;height:22.4pt" o:ole="">
            <v:imagedata r:id="rId1304" o:title=""/>
          </v:shape>
          <o:OLEObject Type="Embed" ProgID="Equation.3" ShapeID="_x0000_i1711" DrawAspect="Content" ObjectID="_1780147064" r:id="rId1305"/>
        </w:object>
      </w:r>
      <w:r w:rsidRPr="008F3D60">
        <w:rPr>
          <w:i/>
          <w:iCs/>
          <w:sz w:val="28"/>
          <w:szCs w:val="28"/>
          <w:lang w:val="uk-UA"/>
        </w:rPr>
        <w:t xml:space="preserve">– модельними функціями регресії, </w:t>
      </w:r>
      <w:r w:rsidRPr="008F3D60">
        <w:rPr>
          <w:sz w:val="28"/>
          <w:szCs w:val="28"/>
          <w:lang w:val="uk-UA"/>
        </w:rPr>
        <w:t xml:space="preserve">а їхні графіки – </w:t>
      </w:r>
      <w:r w:rsidRPr="008F3D60">
        <w:rPr>
          <w:i/>
          <w:iCs/>
          <w:sz w:val="28"/>
          <w:szCs w:val="28"/>
          <w:lang w:val="uk-UA"/>
        </w:rPr>
        <w:t>модельними лініями регресії.</w:t>
      </w:r>
    </w:p>
    <w:p w:rsidR="00B37BFC" w:rsidRPr="008F3D60" w:rsidRDefault="00B37BFC" w:rsidP="00FA2B6B">
      <w:pPr>
        <w:shd w:val="clear" w:color="auto" w:fill="FFFFFF"/>
        <w:ind w:left="0" w:right="29" w:firstLine="709"/>
        <w:jc w:val="both"/>
        <w:rPr>
          <w:sz w:val="28"/>
          <w:szCs w:val="28"/>
          <w:lang w:val="uk-UA"/>
        </w:rPr>
      </w:pPr>
      <w:r w:rsidRPr="008F3D60">
        <w:rPr>
          <w:sz w:val="28"/>
          <w:szCs w:val="28"/>
          <w:lang w:val="uk-UA"/>
        </w:rPr>
        <w:t>Слід зазначити, що введені поняття стохастичної і кореляційної залежност</w:t>
      </w:r>
      <w:r w:rsidR="003D3CA8">
        <w:rPr>
          <w:sz w:val="28"/>
          <w:szCs w:val="28"/>
          <w:lang w:val="uk-UA"/>
        </w:rPr>
        <w:t>і</w:t>
      </w:r>
      <w:r w:rsidRPr="008F3D60">
        <w:rPr>
          <w:sz w:val="28"/>
          <w:szCs w:val="28"/>
          <w:lang w:val="uk-UA"/>
        </w:rPr>
        <w:t xml:space="preserve"> належать до генеральної сукупності. Як оцінки умовних математичних очікувань приймають умовні середні, які визначають за даними спостережень (за вибіркою). На практиці дослідник, як правило, розташовує лише вибіркою пар значень (</w:t>
      </w:r>
      <w:r w:rsidRPr="008F3D60">
        <w:rPr>
          <w:i/>
          <w:sz w:val="28"/>
          <w:szCs w:val="28"/>
          <w:lang w:val="uk-UA"/>
        </w:rPr>
        <w:t>x</w:t>
      </w:r>
      <w:r w:rsidRPr="008F3D60">
        <w:rPr>
          <w:i/>
          <w:sz w:val="28"/>
          <w:szCs w:val="28"/>
          <w:vertAlign w:val="subscript"/>
          <w:lang w:val="uk-UA"/>
        </w:rPr>
        <w:t>i</w:t>
      </w:r>
      <w:r w:rsidRPr="008F3D60">
        <w:rPr>
          <w:i/>
          <w:sz w:val="28"/>
          <w:szCs w:val="28"/>
          <w:lang w:val="uk-UA"/>
        </w:rPr>
        <w:t>;y</w:t>
      </w:r>
      <w:r w:rsidRPr="008F3D60">
        <w:rPr>
          <w:i/>
          <w:sz w:val="28"/>
          <w:szCs w:val="28"/>
          <w:vertAlign w:val="subscript"/>
          <w:lang w:val="uk-UA"/>
        </w:rPr>
        <w:t>i</w:t>
      </w:r>
      <w:r w:rsidRPr="008F3D60">
        <w:rPr>
          <w:sz w:val="28"/>
          <w:szCs w:val="28"/>
          <w:lang w:val="uk-UA"/>
        </w:rPr>
        <w:t>) обмеженого обсягу.</w:t>
      </w:r>
    </w:p>
    <w:p w:rsidR="00B37BFC" w:rsidRPr="008F3D60" w:rsidRDefault="00B37BFC" w:rsidP="00FA2B6B">
      <w:pPr>
        <w:shd w:val="clear" w:color="auto" w:fill="FFFFFF"/>
        <w:ind w:left="0" w:right="29" w:firstLine="709"/>
        <w:jc w:val="both"/>
        <w:rPr>
          <w:sz w:val="28"/>
          <w:szCs w:val="28"/>
          <w:lang w:val="uk-UA"/>
        </w:rPr>
      </w:pPr>
      <w:r w:rsidRPr="008F3D60">
        <w:rPr>
          <w:i/>
          <w:iCs/>
          <w:sz w:val="28"/>
          <w:szCs w:val="28"/>
          <w:lang w:val="uk-UA"/>
        </w:rPr>
        <w:t xml:space="preserve">Умовним середнім </w:t>
      </w:r>
      <w:r w:rsidRPr="008F3D60">
        <w:rPr>
          <w:i/>
          <w:iCs/>
          <w:position w:val="-16"/>
          <w:sz w:val="28"/>
          <w:szCs w:val="28"/>
          <w:lang w:val="uk-UA"/>
        </w:rPr>
        <w:object w:dxaOrig="820" w:dyaOrig="420">
          <v:shape id="_x0000_i1712" type="#_x0000_t75" style="width:44.15pt;height:22.4pt" o:ole="">
            <v:imagedata r:id="rId1306" o:title=""/>
          </v:shape>
          <o:OLEObject Type="Embed" ProgID="Equation.3" ShapeID="_x0000_i1712" DrawAspect="Content" ObjectID="_1780147065" r:id="rId1307"/>
        </w:object>
      </w:r>
      <w:r w:rsidRPr="008F3D60">
        <w:rPr>
          <w:sz w:val="28"/>
          <w:szCs w:val="28"/>
          <w:lang w:val="uk-UA"/>
        </w:rPr>
        <w:t xml:space="preserve">називають середнє арифметичне спостережуваних значень </w:t>
      </w:r>
      <w:r w:rsidRPr="008F3D60">
        <w:rPr>
          <w:i/>
          <w:iCs/>
          <w:sz w:val="28"/>
          <w:szCs w:val="28"/>
          <w:lang w:val="uk-UA"/>
        </w:rPr>
        <w:t>Y(X)</w:t>
      </w:r>
      <w:r w:rsidRPr="008F3D60">
        <w:rPr>
          <w:sz w:val="28"/>
          <w:szCs w:val="28"/>
          <w:lang w:val="uk-UA"/>
        </w:rPr>
        <w:t xml:space="preserve">, що відповідають </w:t>
      </w:r>
      <w:r w:rsidRPr="008F3D60">
        <w:rPr>
          <w:i/>
          <w:iCs/>
          <w:sz w:val="28"/>
          <w:szCs w:val="28"/>
          <w:lang w:val="uk-UA"/>
        </w:rPr>
        <w:t xml:space="preserve">X = х (Y = у). </w:t>
      </w:r>
      <w:r w:rsidRPr="008F3D60">
        <w:rPr>
          <w:sz w:val="28"/>
          <w:szCs w:val="28"/>
          <w:lang w:val="uk-UA"/>
        </w:rPr>
        <w:t xml:space="preserve">Оскільки умовні математичні очікування </w:t>
      </w:r>
      <w:r w:rsidRPr="008F3D60">
        <w:rPr>
          <w:i/>
          <w:iCs/>
          <w:sz w:val="28"/>
          <w:szCs w:val="28"/>
          <w:lang w:val="uk-UA"/>
        </w:rPr>
        <w:t xml:space="preserve">M(Y </w:t>
      </w:r>
      <w:r w:rsidRPr="008F3D60">
        <w:rPr>
          <w:sz w:val="28"/>
          <w:szCs w:val="28"/>
          <w:lang w:val="uk-UA"/>
        </w:rPr>
        <w:t xml:space="preserve">| </w:t>
      </w:r>
      <w:r w:rsidRPr="008F3D60">
        <w:rPr>
          <w:i/>
          <w:iCs/>
          <w:sz w:val="28"/>
          <w:szCs w:val="28"/>
          <w:lang w:val="uk-UA"/>
        </w:rPr>
        <w:t xml:space="preserve">X </w:t>
      </w:r>
      <w:r w:rsidRPr="008F3D60">
        <w:rPr>
          <w:sz w:val="28"/>
          <w:szCs w:val="28"/>
          <w:lang w:val="uk-UA"/>
        </w:rPr>
        <w:t xml:space="preserve">= </w:t>
      </w:r>
      <w:r w:rsidRPr="008F3D60">
        <w:rPr>
          <w:i/>
          <w:iCs/>
          <w:sz w:val="28"/>
          <w:szCs w:val="28"/>
          <w:lang w:val="uk-UA"/>
        </w:rPr>
        <w:t xml:space="preserve">х) </w:t>
      </w:r>
      <w:r w:rsidRPr="008F3D60">
        <w:rPr>
          <w:sz w:val="28"/>
          <w:szCs w:val="28"/>
          <w:lang w:val="uk-UA"/>
        </w:rPr>
        <w:t xml:space="preserve">і </w:t>
      </w:r>
      <w:r w:rsidRPr="008F3D60">
        <w:rPr>
          <w:i/>
          <w:iCs/>
          <w:sz w:val="28"/>
          <w:szCs w:val="28"/>
          <w:lang w:val="uk-UA"/>
        </w:rPr>
        <w:t xml:space="preserve">М(Х </w:t>
      </w:r>
      <w:r w:rsidRPr="008F3D60">
        <w:rPr>
          <w:sz w:val="28"/>
          <w:szCs w:val="28"/>
          <w:lang w:val="uk-UA"/>
        </w:rPr>
        <w:t xml:space="preserve">| </w:t>
      </w:r>
      <w:r w:rsidRPr="008F3D60">
        <w:rPr>
          <w:i/>
          <w:sz w:val="28"/>
          <w:szCs w:val="28"/>
          <w:lang w:val="uk-UA"/>
        </w:rPr>
        <w:t>Y</w:t>
      </w:r>
      <w:r w:rsidRPr="008F3D60">
        <w:rPr>
          <w:sz w:val="28"/>
          <w:szCs w:val="28"/>
          <w:lang w:val="uk-UA"/>
        </w:rPr>
        <w:t xml:space="preserve"> = </w:t>
      </w:r>
      <w:r w:rsidRPr="008F3D60">
        <w:rPr>
          <w:i/>
          <w:iCs/>
          <w:sz w:val="28"/>
          <w:szCs w:val="28"/>
          <w:lang w:val="uk-UA"/>
        </w:rPr>
        <w:t xml:space="preserve">у) </w:t>
      </w:r>
      <w:r w:rsidRPr="008F3D60">
        <w:rPr>
          <w:sz w:val="28"/>
          <w:szCs w:val="28"/>
          <w:lang w:val="uk-UA"/>
        </w:rPr>
        <w:t xml:space="preserve">є відповідно функціями від </w:t>
      </w:r>
      <w:r w:rsidRPr="008F3D60">
        <w:rPr>
          <w:i/>
          <w:iCs/>
          <w:sz w:val="28"/>
          <w:szCs w:val="28"/>
          <w:lang w:val="uk-UA"/>
        </w:rPr>
        <w:t xml:space="preserve">х </w:t>
      </w:r>
      <w:r w:rsidRPr="008F3D60">
        <w:rPr>
          <w:sz w:val="28"/>
          <w:szCs w:val="28"/>
          <w:lang w:val="uk-UA"/>
        </w:rPr>
        <w:t>та</w:t>
      </w:r>
      <w:r w:rsidRPr="008F3D60">
        <w:rPr>
          <w:i/>
          <w:iCs/>
          <w:position w:val="-12"/>
          <w:sz w:val="28"/>
          <w:szCs w:val="28"/>
          <w:lang w:val="uk-UA"/>
        </w:rPr>
        <w:object w:dxaOrig="240" w:dyaOrig="300">
          <v:shape id="_x0000_i1713" type="#_x0000_t75" style="width:14.95pt;height:14.95pt" o:ole="">
            <v:imagedata r:id="rId1308" o:title=""/>
          </v:shape>
          <o:OLEObject Type="Embed" ProgID="Equation.3" ShapeID="_x0000_i1713" DrawAspect="Content" ObjectID="_1780147066" r:id="rId1309"/>
        </w:object>
      </w:r>
      <w:r w:rsidRPr="008F3D60">
        <w:rPr>
          <w:iCs/>
          <w:sz w:val="28"/>
          <w:szCs w:val="28"/>
          <w:lang w:val="uk-UA"/>
        </w:rPr>
        <w:t>,</w:t>
      </w:r>
      <w:r w:rsidRPr="008F3D60">
        <w:rPr>
          <w:sz w:val="28"/>
          <w:szCs w:val="28"/>
          <w:lang w:val="uk-UA"/>
        </w:rPr>
        <w:t xml:space="preserve">то їхні оцінки, тобто умовні середні </w:t>
      </w:r>
      <w:r w:rsidRPr="008F3D60">
        <w:rPr>
          <w:i/>
          <w:iCs/>
          <w:position w:val="-12"/>
          <w:sz w:val="28"/>
          <w:szCs w:val="28"/>
          <w:lang w:val="uk-UA"/>
        </w:rPr>
        <w:object w:dxaOrig="340" w:dyaOrig="380">
          <v:shape id="_x0000_i1714" type="#_x0000_t75" style="width:14.95pt;height:22.4pt" o:ole="">
            <v:imagedata r:id="rId1310" o:title=""/>
          </v:shape>
          <o:OLEObject Type="Embed" ProgID="Equation.3" ShapeID="_x0000_i1714" DrawAspect="Content" ObjectID="_1780147067" r:id="rId1311"/>
        </w:object>
      </w:r>
      <w:r w:rsidRPr="008F3D60">
        <w:rPr>
          <w:sz w:val="28"/>
          <w:szCs w:val="28"/>
          <w:lang w:val="uk-UA"/>
        </w:rPr>
        <w:t xml:space="preserve">й </w:t>
      </w:r>
      <w:r w:rsidRPr="008F3D60">
        <w:rPr>
          <w:position w:val="-16"/>
          <w:sz w:val="28"/>
          <w:szCs w:val="28"/>
          <w:lang w:val="uk-UA"/>
        </w:rPr>
        <w:object w:dxaOrig="320" w:dyaOrig="420">
          <v:shape id="_x0000_i1715" type="#_x0000_t75" style="width:14.95pt;height:22.4pt" o:ole="">
            <v:imagedata r:id="rId1312" o:title=""/>
          </v:shape>
          <o:OLEObject Type="Embed" ProgID="Equation.3" ShapeID="_x0000_i1715" DrawAspect="Content" ObjectID="_1780147068" r:id="rId1313"/>
        </w:object>
      </w:r>
      <w:r w:rsidRPr="008F3D60">
        <w:rPr>
          <w:sz w:val="28"/>
          <w:szCs w:val="28"/>
          <w:lang w:val="uk-UA"/>
        </w:rPr>
        <w:t xml:space="preserve"> також є функціями відповідно </w:t>
      </w:r>
      <w:r w:rsidRPr="008F3D60">
        <w:rPr>
          <w:iCs/>
          <w:sz w:val="28"/>
          <w:szCs w:val="28"/>
          <w:lang w:val="uk-UA"/>
        </w:rPr>
        <w:t>від</w:t>
      </w:r>
      <w:r w:rsidRPr="008F3D60">
        <w:rPr>
          <w:i/>
          <w:iCs/>
          <w:sz w:val="28"/>
          <w:szCs w:val="28"/>
          <w:lang w:val="uk-UA"/>
        </w:rPr>
        <w:t xml:space="preserve"> х </w:t>
      </w:r>
      <w:r w:rsidRPr="008F3D60">
        <w:rPr>
          <w:iCs/>
          <w:sz w:val="28"/>
          <w:szCs w:val="28"/>
          <w:lang w:val="uk-UA"/>
        </w:rPr>
        <w:t>та</w:t>
      </w:r>
      <w:r w:rsidRPr="008F3D60">
        <w:rPr>
          <w:i/>
          <w:iCs/>
          <w:position w:val="-12"/>
          <w:sz w:val="28"/>
          <w:szCs w:val="28"/>
          <w:lang w:val="uk-UA"/>
        </w:rPr>
        <w:object w:dxaOrig="240" w:dyaOrig="300">
          <v:shape id="_x0000_i1716" type="#_x0000_t75" style="width:14.95pt;height:14.95pt" o:ole="">
            <v:imagedata r:id="rId1308" o:title=""/>
          </v:shape>
          <o:OLEObject Type="Embed" ProgID="Equation.3" ShapeID="_x0000_i1716" DrawAspect="Content" ObjectID="_1780147069" r:id="rId1314"/>
        </w:object>
      </w:r>
      <w:r w:rsidRPr="008F3D60">
        <w:rPr>
          <w:iCs/>
          <w:sz w:val="28"/>
          <w:szCs w:val="28"/>
          <w:lang w:val="uk-UA"/>
        </w:rPr>
        <w:t>,</w:t>
      </w:r>
      <w:r w:rsidRPr="008F3D60">
        <w:rPr>
          <w:sz w:val="28"/>
          <w:szCs w:val="28"/>
          <w:lang w:val="uk-UA"/>
        </w:rPr>
        <w:t>тобто</w:t>
      </w:r>
    </w:p>
    <w:p w:rsidR="00B37BFC" w:rsidRPr="008F3D60" w:rsidRDefault="00B37BFC" w:rsidP="00FA2B6B">
      <w:pPr>
        <w:shd w:val="clear" w:color="auto" w:fill="FFFFFF"/>
        <w:ind w:left="0" w:right="29" w:firstLine="709"/>
        <w:jc w:val="both"/>
        <w:rPr>
          <w:szCs w:val="28"/>
          <w:lang w:val="uk-UA"/>
        </w:rPr>
      </w:pPr>
    </w:p>
    <w:p w:rsidR="00B37BFC" w:rsidRPr="008F3D60" w:rsidRDefault="00B37BFC" w:rsidP="00FA2B6B">
      <w:pPr>
        <w:shd w:val="clear" w:color="auto" w:fill="FFFFFF"/>
        <w:tabs>
          <w:tab w:val="left" w:pos="8789"/>
        </w:tabs>
        <w:ind w:left="0" w:firstLine="2127"/>
        <w:jc w:val="both"/>
        <w:rPr>
          <w:sz w:val="28"/>
          <w:szCs w:val="28"/>
          <w:lang w:val="uk-UA"/>
        </w:rPr>
      </w:pPr>
      <w:r w:rsidRPr="008F3D60">
        <w:rPr>
          <w:position w:val="-12"/>
          <w:sz w:val="28"/>
          <w:szCs w:val="28"/>
          <w:lang w:val="uk-UA"/>
        </w:rPr>
        <w:object w:dxaOrig="2439" w:dyaOrig="380">
          <v:shape id="_x0000_i1717" type="#_x0000_t75" style="width:123.6pt;height:22.4pt" o:ole="">
            <v:imagedata r:id="rId1315" o:title=""/>
          </v:shape>
          <o:OLEObject Type="Embed" ProgID="Equation.3" ShapeID="_x0000_i1717" DrawAspect="Content" ObjectID="_1780147070" r:id="rId1316"/>
        </w:object>
      </w:r>
      <w:r w:rsidRPr="008F3D60">
        <w:rPr>
          <w:i/>
          <w:iCs/>
          <w:sz w:val="28"/>
          <w:szCs w:val="28"/>
          <w:lang w:val="uk-UA"/>
        </w:rPr>
        <w:tab/>
      </w:r>
      <w:r w:rsidRPr="008F3D60">
        <w:rPr>
          <w:sz w:val="28"/>
          <w:szCs w:val="28"/>
          <w:lang w:val="uk-UA"/>
        </w:rPr>
        <w:t>(9.3)</w:t>
      </w:r>
    </w:p>
    <w:p w:rsidR="00B37BFC" w:rsidRPr="008F3D60" w:rsidRDefault="00B37BFC" w:rsidP="00FA2B6B">
      <w:pPr>
        <w:shd w:val="clear" w:color="auto" w:fill="FFFFFF"/>
        <w:tabs>
          <w:tab w:val="left" w:pos="8789"/>
        </w:tabs>
        <w:ind w:left="0" w:firstLine="2127"/>
        <w:jc w:val="both"/>
        <w:rPr>
          <w:sz w:val="28"/>
          <w:szCs w:val="28"/>
          <w:lang w:val="uk-UA"/>
        </w:rPr>
      </w:pPr>
      <w:r w:rsidRPr="008F3D60">
        <w:rPr>
          <w:position w:val="-16"/>
          <w:sz w:val="28"/>
          <w:szCs w:val="28"/>
          <w:lang w:val="uk-UA"/>
        </w:rPr>
        <w:object w:dxaOrig="2480" w:dyaOrig="420">
          <v:shape id="_x0000_i1718" type="#_x0000_t75" style="width:121.6pt;height:22.4pt" o:ole="">
            <v:imagedata r:id="rId1317" o:title=""/>
          </v:shape>
          <o:OLEObject Type="Embed" ProgID="Equation.3" ShapeID="_x0000_i1718" DrawAspect="Content" ObjectID="_1780147071" r:id="rId1318"/>
        </w:object>
      </w:r>
      <w:r w:rsidRPr="008F3D60">
        <w:rPr>
          <w:i/>
          <w:iCs/>
          <w:sz w:val="28"/>
          <w:szCs w:val="28"/>
          <w:lang w:val="uk-UA"/>
        </w:rPr>
        <w:tab/>
      </w:r>
      <w:r w:rsidRPr="008F3D60">
        <w:rPr>
          <w:sz w:val="28"/>
          <w:szCs w:val="28"/>
          <w:lang w:val="uk-UA"/>
        </w:rPr>
        <w:t>(9.4)</w:t>
      </w:r>
    </w:p>
    <w:p w:rsidR="009A7D25" w:rsidRPr="008F3D60" w:rsidRDefault="009A7D25" w:rsidP="00FA2B6B">
      <w:pPr>
        <w:shd w:val="clear" w:color="auto" w:fill="FFFFFF"/>
        <w:tabs>
          <w:tab w:val="left" w:pos="8789"/>
        </w:tabs>
        <w:ind w:left="0" w:firstLine="2127"/>
        <w:jc w:val="both"/>
        <w:rPr>
          <w:szCs w:val="28"/>
          <w:lang w:val="uk-UA"/>
        </w:rPr>
      </w:pPr>
    </w:p>
    <w:p w:rsidR="00B37BFC" w:rsidRPr="008F3D60" w:rsidRDefault="00B37BFC" w:rsidP="00FA2B6B">
      <w:pPr>
        <w:shd w:val="clear" w:color="auto" w:fill="FFFFFF"/>
        <w:ind w:left="0" w:firstLine="0"/>
        <w:jc w:val="both"/>
        <w:rPr>
          <w:sz w:val="28"/>
          <w:szCs w:val="28"/>
          <w:lang w:val="uk-UA"/>
        </w:rPr>
      </w:pPr>
      <w:r w:rsidRPr="008F3D60">
        <w:rPr>
          <w:sz w:val="28"/>
          <w:szCs w:val="28"/>
          <w:lang w:val="uk-UA"/>
        </w:rPr>
        <w:t xml:space="preserve">де </w:t>
      </w:r>
      <w:r w:rsidRPr="008F3D60">
        <w:rPr>
          <w:i/>
          <w:iCs/>
          <w:sz w:val="28"/>
          <w:szCs w:val="28"/>
          <w:lang w:val="uk-UA"/>
        </w:rPr>
        <w:t>b</w:t>
      </w:r>
      <w:r w:rsidRPr="008F3D60">
        <w:rPr>
          <w:i/>
          <w:iCs/>
          <w:sz w:val="28"/>
          <w:szCs w:val="28"/>
          <w:vertAlign w:val="subscript"/>
          <w:lang w:val="uk-UA"/>
        </w:rPr>
        <w:t>0</w:t>
      </w:r>
      <w:r w:rsidRPr="008F3D60">
        <w:rPr>
          <w:i/>
          <w:iCs/>
          <w:sz w:val="28"/>
          <w:szCs w:val="28"/>
          <w:lang w:val="uk-UA"/>
        </w:rPr>
        <w:t>,b</w:t>
      </w:r>
      <w:r w:rsidRPr="008F3D60">
        <w:rPr>
          <w:i/>
          <w:iCs/>
          <w:sz w:val="28"/>
          <w:szCs w:val="28"/>
          <w:vertAlign w:val="subscript"/>
          <w:lang w:val="uk-UA"/>
        </w:rPr>
        <w:t>1</w:t>
      </w:r>
      <w:r w:rsidRPr="008F3D60">
        <w:rPr>
          <w:i/>
          <w:iCs/>
          <w:sz w:val="28"/>
          <w:szCs w:val="28"/>
          <w:lang w:val="uk-UA"/>
        </w:rPr>
        <w:t>, ..., b</w:t>
      </w:r>
      <w:r w:rsidRPr="008F3D60">
        <w:rPr>
          <w:i/>
          <w:iCs/>
          <w:sz w:val="28"/>
          <w:szCs w:val="28"/>
          <w:vertAlign w:val="subscript"/>
          <w:lang w:val="uk-UA"/>
        </w:rPr>
        <w:t>k</w:t>
      </w:r>
      <w:r w:rsidRPr="008F3D60">
        <w:rPr>
          <w:sz w:val="28"/>
          <w:szCs w:val="28"/>
          <w:lang w:val="uk-UA"/>
        </w:rPr>
        <w:t xml:space="preserve">і </w:t>
      </w:r>
      <w:r w:rsidRPr="008F3D60">
        <w:rPr>
          <w:i/>
          <w:iCs/>
          <w:sz w:val="28"/>
          <w:szCs w:val="28"/>
          <w:lang w:val="uk-UA"/>
        </w:rPr>
        <w:t>c</w:t>
      </w:r>
      <w:r w:rsidRPr="008F3D60">
        <w:rPr>
          <w:i/>
          <w:iCs/>
          <w:sz w:val="28"/>
          <w:szCs w:val="28"/>
          <w:vertAlign w:val="subscript"/>
          <w:lang w:val="uk-UA"/>
        </w:rPr>
        <w:t>0</w:t>
      </w:r>
      <w:r w:rsidRPr="008F3D60">
        <w:rPr>
          <w:i/>
          <w:iCs/>
          <w:sz w:val="28"/>
          <w:szCs w:val="28"/>
          <w:lang w:val="uk-UA"/>
        </w:rPr>
        <w:t>, c</w:t>
      </w:r>
      <w:r w:rsidRPr="008F3D60">
        <w:rPr>
          <w:i/>
          <w:iCs/>
          <w:sz w:val="28"/>
          <w:szCs w:val="28"/>
          <w:vertAlign w:val="subscript"/>
          <w:lang w:val="uk-UA"/>
        </w:rPr>
        <w:t>1</w:t>
      </w:r>
      <w:r w:rsidRPr="008F3D60">
        <w:rPr>
          <w:i/>
          <w:iCs/>
          <w:sz w:val="28"/>
          <w:szCs w:val="28"/>
          <w:lang w:val="uk-UA"/>
        </w:rPr>
        <w:t>, ..., c</w:t>
      </w:r>
      <w:r w:rsidRPr="008F3D60">
        <w:rPr>
          <w:i/>
          <w:iCs/>
          <w:sz w:val="28"/>
          <w:szCs w:val="28"/>
          <w:vertAlign w:val="subscript"/>
          <w:lang w:val="uk-UA"/>
        </w:rPr>
        <w:t>k</w:t>
      </w:r>
      <w:r w:rsidRPr="008F3D60">
        <w:rPr>
          <w:sz w:val="28"/>
          <w:szCs w:val="28"/>
          <w:lang w:val="uk-UA"/>
        </w:rPr>
        <w:t xml:space="preserve"> – параметри.</w:t>
      </w:r>
    </w:p>
    <w:p w:rsidR="00B37BFC" w:rsidRPr="008F3D60" w:rsidRDefault="00B37BFC" w:rsidP="00FA2B6B">
      <w:pPr>
        <w:shd w:val="clear" w:color="auto" w:fill="FFFFFF"/>
        <w:ind w:left="0" w:right="22" w:firstLine="708"/>
        <w:jc w:val="both"/>
        <w:rPr>
          <w:sz w:val="28"/>
          <w:szCs w:val="28"/>
          <w:lang w:val="uk-UA"/>
        </w:rPr>
      </w:pPr>
      <w:r w:rsidRPr="008F3D60">
        <w:rPr>
          <w:sz w:val="28"/>
          <w:szCs w:val="28"/>
          <w:lang w:val="uk-UA"/>
        </w:rPr>
        <w:t xml:space="preserve">Рівняння (16.3) і (16.4) називаються </w:t>
      </w:r>
      <w:r w:rsidRPr="008F3D60">
        <w:rPr>
          <w:i/>
          <w:iCs/>
          <w:sz w:val="28"/>
          <w:szCs w:val="28"/>
          <w:lang w:val="uk-UA"/>
        </w:rPr>
        <w:t xml:space="preserve">вибірковими рівняннями регресії </w:t>
      </w:r>
      <w:r w:rsidRPr="008F3D60">
        <w:rPr>
          <w:sz w:val="28"/>
          <w:szCs w:val="28"/>
          <w:lang w:val="uk-UA"/>
        </w:rPr>
        <w:t xml:space="preserve">відповідно </w:t>
      </w:r>
      <w:r w:rsidRPr="008F3D60">
        <w:rPr>
          <w:i/>
          <w:iCs/>
          <w:sz w:val="28"/>
          <w:szCs w:val="28"/>
          <w:lang w:val="uk-UA"/>
        </w:rPr>
        <w:t xml:space="preserve">Y </w:t>
      </w:r>
      <w:r w:rsidRPr="008F3D60">
        <w:rPr>
          <w:sz w:val="28"/>
          <w:szCs w:val="28"/>
          <w:lang w:val="uk-UA"/>
        </w:rPr>
        <w:t xml:space="preserve">по </w:t>
      </w:r>
      <w:r w:rsidRPr="008F3D60">
        <w:rPr>
          <w:i/>
          <w:iCs/>
          <w:sz w:val="28"/>
          <w:szCs w:val="28"/>
          <w:lang w:val="uk-UA"/>
        </w:rPr>
        <w:t xml:space="preserve">X </w:t>
      </w:r>
      <w:r w:rsidRPr="008F3D60">
        <w:rPr>
          <w:sz w:val="28"/>
          <w:szCs w:val="28"/>
          <w:lang w:val="uk-UA"/>
        </w:rPr>
        <w:t xml:space="preserve">і </w:t>
      </w:r>
      <w:r w:rsidRPr="008F3D60">
        <w:rPr>
          <w:i/>
          <w:iCs/>
          <w:sz w:val="28"/>
          <w:szCs w:val="28"/>
          <w:lang w:val="uk-UA"/>
        </w:rPr>
        <w:t xml:space="preserve">X </w:t>
      </w:r>
      <w:r w:rsidRPr="008F3D60">
        <w:rPr>
          <w:sz w:val="28"/>
          <w:szCs w:val="28"/>
          <w:lang w:val="uk-UA"/>
        </w:rPr>
        <w:t xml:space="preserve">по </w:t>
      </w:r>
      <w:r w:rsidRPr="008F3D60">
        <w:rPr>
          <w:i/>
          <w:iCs/>
          <w:sz w:val="28"/>
          <w:szCs w:val="28"/>
          <w:lang w:val="uk-UA"/>
        </w:rPr>
        <w:t xml:space="preserve">Y, </w:t>
      </w:r>
      <w:r w:rsidRPr="008F3D60">
        <w:rPr>
          <w:sz w:val="28"/>
          <w:szCs w:val="28"/>
          <w:lang w:val="uk-UA"/>
        </w:rPr>
        <w:t xml:space="preserve">функції </w:t>
      </w:r>
      <w:r w:rsidRPr="008F3D60">
        <w:rPr>
          <w:position w:val="-12"/>
          <w:sz w:val="28"/>
          <w:szCs w:val="28"/>
          <w:lang w:val="uk-UA"/>
        </w:rPr>
        <w:object w:dxaOrig="1880" w:dyaOrig="380">
          <v:shape id="_x0000_i1719" type="#_x0000_t75" style="width:94.4pt;height:22.4pt" o:ole="">
            <v:imagedata r:id="rId1319" o:title=""/>
          </v:shape>
          <o:OLEObject Type="Embed" ProgID="Equation.3" ShapeID="_x0000_i1719" DrawAspect="Content" ObjectID="_1780147072" r:id="rId1320"/>
        </w:object>
      </w:r>
      <w:r w:rsidRPr="008F3D60">
        <w:rPr>
          <w:sz w:val="28"/>
          <w:szCs w:val="28"/>
          <w:lang w:val="uk-UA"/>
        </w:rPr>
        <w:t>й</w:t>
      </w:r>
      <w:r w:rsidRPr="008F3D60">
        <w:rPr>
          <w:position w:val="-12"/>
          <w:sz w:val="28"/>
          <w:szCs w:val="28"/>
          <w:lang w:val="uk-UA"/>
        </w:rPr>
        <w:object w:dxaOrig="1900" w:dyaOrig="380">
          <v:shape id="_x0000_i1720" type="#_x0000_t75" style="width:92.4pt;height:22.4pt" o:ole="">
            <v:imagedata r:id="rId1321" o:title=""/>
          </v:shape>
          <o:OLEObject Type="Embed" ProgID="Equation.3" ShapeID="_x0000_i1720" DrawAspect="Content" ObjectID="_1780147073" r:id="rId1322"/>
        </w:object>
      </w:r>
      <w:r w:rsidRPr="008F3D60">
        <w:rPr>
          <w:i/>
          <w:iCs/>
          <w:sz w:val="28"/>
          <w:szCs w:val="28"/>
          <w:lang w:val="uk-UA"/>
        </w:rPr>
        <w:t xml:space="preserve"> – вибірковими функціями регресії, </w:t>
      </w:r>
      <w:r w:rsidRPr="008F3D60">
        <w:rPr>
          <w:sz w:val="28"/>
          <w:szCs w:val="28"/>
          <w:lang w:val="uk-UA"/>
        </w:rPr>
        <w:t xml:space="preserve">а їхні графіки – </w:t>
      </w:r>
      <w:r w:rsidRPr="008F3D60">
        <w:rPr>
          <w:i/>
          <w:iCs/>
          <w:sz w:val="28"/>
          <w:szCs w:val="28"/>
          <w:lang w:val="uk-UA"/>
        </w:rPr>
        <w:t>вибірковими лініями регресії.</w:t>
      </w:r>
    </w:p>
    <w:p w:rsidR="00B37BFC" w:rsidRPr="008F3D60" w:rsidRDefault="00B37BFC" w:rsidP="00FA2B6B">
      <w:pPr>
        <w:shd w:val="clear" w:color="auto" w:fill="FFFFFF"/>
        <w:ind w:left="0" w:right="22" w:firstLine="709"/>
        <w:jc w:val="both"/>
        <w:rPr>
          <w:sz w:val="28"/>
          <w:szCs w:val="28"/>
          <w:lang w:val="uk-UA"/>
        </w:rPr>
      </w:pPr>
      <w:r w:rsidRPr="008F3D60">
        <w:rPr>
          <w:sz w:val="28"/>
          <w:szCs w:val="28"/>
          <w:lang w:val="uk-UA"/>
        </w:rPr>
        <w:t xml:space="preserve">Зв'язок або кореляція двох змінних називається </w:t>
      </w:r>
      <w:r w:rsidRPr="008F3D60">
        <w:rPr>
          <w:i/>
          <w:iCs/>
          <w:sz w:val="28"/>
          <w:szCs w:val="28"/>
          <w:lang w:val="uk-UA"/>
        </w:rPr>
        <w:t xml:space="preserve">парною. </w:t>
      </w:r>
      <w:r w:rsidRPr="008F3D60">
        <w:rPr>
          <w:sz w:val="28"/>
          <w:szCs w:val="28"/>
          <w:lang w:val="uk-UA"/>
        </w:rPr>
        <w:t xml:space="preserve">Якщо в рівняннях (9.3) і (9.4) зі збільшенням </w:t>
      </w:r>
      <w:r w:rsidRPr="008F3D60">
        <w:rPr>
          <w:i/>
          <w:iCs/>
          <w:sz w:val="28"/>
          <w:szCs w:val="28"/>
          <w:lang w:val="uk-UA"/>
        </w:rPr>
        <w:t xml:space="preserve">х </w:t>
      </w:r>
      <w:r w:rsidRPr="008F3D60">
        <w:rPr>
          <w:iCs/>
          <w:sz w:val="28"/>
          <w:szCs w:val="28"/>
          <w:lang w:val="uk-UA"/>
        </w:rPr>
        <w:t>та</w:t>
      </w:r>
      <w:r w:rsidRPr="008F3D60">
        <w:rPr>
          <w:i/>
          <w:iCs/>
          <w:position w:val="-12"/>
          <w:sz w:val="28"/>
          <w:szCs w:val="28"/>
          <w:lang w:val="uk-UA"/>
        </w:rPr>
        <w:object w:dxaOrig="240" w:dyaOrig="300">
          <v:shape id="_x0000_i1721" type="#_x0000_t75" style="width:14.95pt;height:14.95pt" o:ole="">
            <v:imagedata r:id="rId1308" o:title=""/>
          </v:shape>
          <o:OLEObject Type="Embed" ProgID="Equation.3" ShapeID="_x0000_i1721" DrawAspect="Content" ObjectID="_1780147074" r:id="rId1323"/>
        </w:object>
      </w:r>
      <w:r w:rsidRPr="008F3D60">
        <w:rPr>
          <w:iCs/>
          <w:sz w:val="28"/>
          <w:szCs w:val="28"/>
          <w:lang w:val="uk-UA"/>
        </w:rPr>
        <w:t>,</w:t>
      </w:r>
      <w:r w:rsidRPr="008F3D60">
        <w:rPr>
          <w:sz w:val="28"/>
          <w:szCs w:val="28"/>
          <w:lang w:val="uk-UA"/>
        </w:rPr>
        <w:t xml:space="preserve">змінні </w:t>
      </w:r>
      <w:r w:rsidRPr="008F3D60">
        <w:rPr>
          <w:i/>
          <w:iCs/>
          <w:position w:val="-12"/>
          <w:sz w:val="28"/>
          <w:szCs w:val="28"/>
          <w:lang w:val="uk-UA"/>
        </w:rPr>
        <w:object w:dxaOrig="340" w:dyaOrig="380">
          <v:shape id="_x0000_i1722" type="#_x0000_t75" style="width:14.95pt;height:22.4pt" o:ole="">
            <v:imagedata r:id="rId1310" o:title=""/>
          </v:shape>
          <o:OLEObject Type="Embed" ProgID="Equation.3" ShapeID="_x0000_i1722" DrawAspect="Content" ObjectID="_1780147075" r:id="rId1324"/>
        </w:object>
      </w:r>
      <w:r w:rsidRPr="008F3D60">
        <w:rPr>
          <w:sz w:val="28"/>
          <w:szCs w:val="28"/>
          <w:lang w:val="uk-UA"/>
        </w:rPr>
        <w:t xml:space="preserve">й </w:t>
      </w:r>
      <w:r w:rsidRPr="008F3D60">
        <w:rPr>
          <w:position w:val="-16"/>
          <w:sz w:val="28"/>
          <w:szCs w:val="28"/>
          <w:lang w:val="uk-UA"/>
        </w:rPr>
        <w:object w:dxaOrig="320" w:dyaOrig="420">
          <v:shape id="_x0000_i1723" type="#_x0000_t75" style="width:14.95pt;height:22.4pt" o:ole="">
            <v:imagedata r:id="rId1312" o:title=""/>
          </v:shape>
          <o:OLEObject Type="Embed" ProgID="Equation.3" ShapeID="_x0000_i1723" DrawAspect="Content" ObjectID="_1780147076" r:id="rId1325"/>
        </w:object>
      </w:r>
      <w:r w:rsidRPr="008F3D60">
        <w:rPr>
          <w:iCs/>
          <w:sz w:val="28"/>
          <w:szCs w:val="28"/>
          <w:lang w:val="uk-UA"/>
        </w:rPr>
        <w:t>у</w:t>
      </w:r>
      <w:r w:rsidRPr="008F3D60">
        <w:rPr>
          <w:sz w:val="28"/>
          <w:szCs w:val="28"/>
          <w:lang w:val="uk-UA"/>
        </w:rPr>
        <w:t xml:space="preserve">середньому зростають (мають тенденцію до зменшення), то така парна кореляція буде </w:t>
      </w:r>
      <w:r w:rsidRPr="008F3D60">
        <w:rPr>
          <w:i/>
          <w:iCs/>
          <w:sz w:val="28"/>
          <w:szCs w:val="28"/>
          <w:lang w:val="uk-UA"/>
        </w:rPr>
        <w:t xml:space="preserve">позитивною </w:t>
      </w:r>
      <w:r w:rsidRPr="008F3D60">
        <w:rPr>
          <w:iCs/>
          <w:sz w:val="28"/>
          <w:szCs w:val="28"/>
          <w:lang w:val="uk-UA"/>
        </w:rPr>
        <w:t>(</w:t>
      </w:r>
      <w:r w:rsidRPr="008F3D60">
        <w:rPr>
          <w:i/>
          <w:iCs/>
          <w:sz w:val="28"/>
          <w:szCs w:val="28"/>
          <w:lang w:val="uk-UA"/>
        </w:rPr>
        <w:t>негативною</w:t>
      </w:r>
      <w:r w:rsidRPr="008F3D60">
        <w:rPr>
          <w:iCs/>
          <w:sz w:val="28"/>
          <w:szCs w:val="28"/>
          <w:lang w:val="uk-UA"/>
        </w:rPr>
        <w:t>)</w:t>
      </w:r>
      <w:r w:rsidRPr="008F3D60">
        <w:rPr>
          <w:i/>
          <w:iCs/>
          <w:sz w:val="28"/>
          <w:szCs w:val="28"/>
          <w:lang w:val="uk-UA"/>
        </w:rPr>
        <w:t xml:space="preserve">. </w:t>
      </w:r>
      <w:r w:rsidRPr="008F3D60">
        <w:rPr>
          <w:sz w:val="28"/>
          <w:szCs w:val="28"/>
          <w:lang w:val="uk-UA"/>
        </w:rPr>
        <w:t xml:space="preserve">Нульова кореляція спостерігається при відсутності зв'язку між </w:t>
      </w:r>
      <w:r w:rsidRPr="008F3D60">
        <w:rPr>
          <w:i/>
          <w:iCs/>
          <w:sz w:val="28"/>
          <w:szCs w:val="28"/>
          <w:lang w:val="uk-UA"/>
        </w:rPr>
        <w:t xml:space="preserve">X </w:t>
      </w:r>
      <w:r w:rsidRPr="008F3D60">
        <w:rPr>
          <w:sz w:val="28"/>
          <w:szCs w:val="28"/>
          <w:lang w:val="uk-UA"/>
        </w:rPr>
        <w:t xml:space="preserve">і </w:t>
      </w:r>
      <w:r w:rsidRPr="008F3D60">
        <w:rPr>
          <w:i/>
          <w:iCs/>
          <w:sz w:val="28"/>
          <w:szCs w:val="28"/>
          <w:lang w:val="uk-UA"/>
        </w:rPr>
        <w:t>Y.</w:t>
      </w:r>
    </w:p>
    <w:p w:rsidR="00B37BFC" w:rsidRPr="008F3D60" w:rsidRDefault="00B37BFC" w:rsidP="00FA2B6B">
      <w:pPr>
        <w:shd w:val="clear" w:color="auto" w:fill="FFFFFF"/>
        <w:ind w:left="0" w:right="29" w:firstLine="709"/>
        <w:jc w:val="both"/>
        <w:rPr>
          <w:sz w:val="28"/>
          <w:szCs w:val="28"/>
          <w:lang w:val="uk-UA"/>
        </w:rPr>
      </w:pPr>
      <w:r w:rsidRPr="008F3D60">
        <w:rPr>
          <w:sz w:val="28"/>
          <w:szCs w:val="28"/>
          <w:lang w:val="uk-UA"/>
        </w:rPr>
        <w:t xml:space="preserve">Діаграма, на якій зображується сукупність значень двох ознак, називається </w:t>
      </w:r>
      <w:r w:rsidRPr="008F3D60">
        <w:rPr>
          <w:i/>
          <w:iCs/>
          <w:sz w:val="28"/>
          <w:szCs w:val="28"/>
          <w:lang w:val="uk-UA"/>
        </w:rPr>
        <w:t xml:space="preserve">кореляційним полем. </w:t>
      </w:r>
      <w:r w:rsidRPr="008F3D60">
        <w:rPr>
          <w:sz w:val="28"/>
          <w:szCs w:val="28"/>
          <w:lang w:val="uk-UA"/>
        </w:rPr>
        <w:t xml:space="preserve">Кожна точка цієї діаграми має координати </w:t>
      </w:r>
      <w:r w:rsidRPr="008F3D60">
        <w:rPr>
          <w:i/>
          <w:iCs/>
          <w:sz w:val="28"/>
          <w:szCs w:val="28"/>
          <w:lang w:val="uk-UA"/>
        </w:rPr>
        <w:t>х</w:t>
      </w:r>
      <w:r w:rsidRPr="008F3D60">
        <w:rPr>
          <w:i/>
          <w:iCs/>
          <w:sz w:val="28"/>
          <w:szCs w:val="28"/>
          <w:vertAlign w:val="subscript"/>
          <w:lang w:val="uk-UA"/>
        </w:rPr>
        <w:t>i</w:t>
      </w:r>
      <w:r w:rsidRPr="008F3D60">
        <w:rPr>
          <w:i/>
          <w:iCs/>
          <w:sz w:val="28"/>
          <w:szCs w:val="28"/>
          <w:lang w:val="uk-UA"/>
        </w:rPr>
        <w:t>, у</w:t>
      </w:r>
      <w:r w:rsidRPr="008F3D60">
        <w:rPr>
          <w:i/>
          <w:iCs/>
          <w:sz w:val="28"/>
          <w:szCs w:val="28"/>
          <w:vertAlign w:val="subscript"/>
          <w:lang w:val="uk-UA"/>
        </w:rPr>
        <w:t>i</w:t>
      </w:r>
      <w:r w:rsidRPr="008F3D60">
        <w:rPr>
          <w:iCs/>
          <w:sz w:val="28"/>
          <w:szCs w:val="28"/>
          <w:lang w:val="uk-UA"/>
        </w:rPr>
        <w:t>, що</w:t>
      </w:r>
      <w:r w:rsidRPr="008F3D60">
        <w:rPr>
          <w:sz w:val="28"/>
          <w:szCs w:val="28"/>
          <w:lang w:val="uk-UA"/>
        </w:rPr>
        <w:t xml:space="preserve">відповідають розмірам ознак в </w:t>
      </w:r>
      <w:r w:rsidRPr="008F3D60">
        <w:rPr>
          <w:i/>
          <w:sz w:val="28"/>
          <w:szCs w:val="28"/>
          <w:lang w:val="uk-UA"/>
        </w:rPr>
        <w:t>i-му</w:t>
      </w:r>
      <w:r w:rsidRPr="008F3D60">
        <w:rPr>
          <w:sz w:val="28"/>
          <w:szCs w:val="28"/>
          <w:lang w:val="uk-UA"/>
        </w:rPr>
        <w:t xml:space="preserve"> спостереженні. Три варіанти розподілу точок на кореляційному полі показані на рис</w:t>
      </w:r>
      <w:r w:rsidR="003D3CA8">
        <w:rPr>
          <w:sz w:val="28"/>
          <w:szCs w:val="28"/>
          <w:lang w:val="uk-UA"/>
        </w:rPr>
        <w:t>унку</w:t>
      </w:r>
      <w:r w:rsidRPr="008F3D60">
        <w:rPr>
          <w:sz w:val="28"/>
          <w:szCs w:val="28"/>
          <w:lang w:val="uk-UA"/>
        </w:rPr>
        <w:t xml:space="preserve"> 9.1.</w:t>
      </w:r>
    </w:p>
    <w:p w:rsidR="004D01CC" w:rsidRPr="008F3D60" w:rsidRDefault="004D01CC" w:rsidP="00FA2B6B">
      <w:pPr>
        <w:shd w:val="clear" w:color="auto" w:fill="FFFFFF"/>
        <w:ind w:left="0" w:right="7" w:firstLine="709"/>
        <w:jc w:val="both"/>
        <w:rPr>
          <w:sz w:val="28"/>
          <w:szCs w:val="28"/>
          <w:lang w:val="uk-UA"/>
        </w:rPr>
      </w:pPr>
      <w:r w:rsidRPr="008F3D60">
        <w:rPr>
          <w:sz w:val="28"/>
          <w:szCs w:val="28"/>
          <w:lang w:val="uk-UA"/>
        </w:rPr>
        <w:t xml:space="preserve">На першому з них основна маса точок укладається в еліпс, більша вісь якого утворить позитивний кут з віссю </w:t>
      </w:r>
      <w:r w:rsidRPr="008F3D60">
        <w:rPr>
          <w:i/>
          <w:iCs/>
          <w:sz w:val="28"/>
          <w:szCs w:val="28"/>
          <w:lang w:val="uk-UA"/>
        </w:rPr>
        <w:t xml:space="preserve">ОХ </w:t>
      </w:r>
      <w:r w:rsidRPr="008F3D60">
        <w:rPr>
          <w:sz w:val="28"/>
          <w:szCs w:val="28"/>
          <w:lang w:val="uk-UA"/>
        </w:rPr>
        <w:t xml:space="preserve">(позитивна кореляція). Другий варіант відповідає негативній кореляції. Рівномірний розподіл точок у просторі </w:t>
      </w:r>
      <w:r w:rsidRPr="008F3D60">
        <w:rPr>
          <w:i/>
          <w:iCs/>
          <w:sz w:val="28"/>
          <w:szCs w:val="28"/>
          <w:lang w:val="uk-UA"/>
        </w:rPr>
        <w:t xml:space="preserve">XY </w:t>
      </w:r>
      <w:r w:rsidRPr="008F3D60">
        <w:rPr>
          <w:sz w:val="28"/>
          <w:szCs w:val="28"/>
          <w:lang w:val="uk-UA"/>
        </w:rPr>
        <w:t>свідчить про відсутність кореляційної залежності (рис</w:t>
      </w:r>
      <w:r w:rsidR="003D3CA8">
        <w:rPr>
          <w:sz w:val="28"/>
          <w:szCs w:val="28"/>
          <w:lang w:val="uk-UA"/>
        </w:rPr>
        <w:t>унок</w:t>
      </w:r>
      <w:r w:rsidRPr="008F3D60">
        <w:rPr>
          <w:sz w:val="28"/>
          <w:szCs w:val="28"/>
          <w:lang w:val="uk-UA"/>
        </w:rPr>
        <w:t xml:space="preserve"> 9.1, в).</w:t>
      </w:r>
    </w:p>
    <w:p w:rsidR="00B37BFC" w:rsidRPr="008F3D60" w:rsidRDefault="00B37BFC" w:rsidP="00FA2B6B">
      <w:pPr>
        <w:shd w:val="clear" w:color="auto" w:fill="FFFFFF"/>
        <w:ind w:right="29" w:firstLine="720"/>
        <w:jc w:val="both"/>
        <w:rPr>
          <w:sz w:val="28"/>
          <w:szCs w:val="28"/>
          <w:lang w:val="uk-UA"/>
        </w:rPr>
      </w:pPr>
    </w:p>
    <w:p w:rsidR="00B37BFC" w:rsidRPr="008F3D60" w:rsidRDefault="00B37BFC" w:rsidP="00FA2B6B">
      <w:pPr>
        <w:shd w:val="clear" w:color="auto" w:fill="FFFFFF"/>
        <w:ind w:left="0" w:firstLine="0"/>
        <w:jc w:val="center"/>
        <w:rPr>
          <w:sz w:val="28"/>
          <w:szCs w:val="28"/>
          <w:lang w:val="uk-UA"/>
        </w:rPr>
      </w:pPr>
      <w:r w:rsidRPr="008F3D60">
        <w:rPr>
          <w:sz w:val="28"/>
          <w:szCs w:val="28"/>
          <w:lang w:val="uk-UA"/>
        </w:rPr>
        <w:object w:dxaOrig="9522" w:dyaOrig="2950">
          <v:shape id="_x0000_i1724" type="#_x0000_t75" style="width:476.15pt;height:151.45pt" o:ole="">
            <v:imagedata r:id="rId1326" o:title=""/>
          </v:shape>
          <o:OLEObject Type="Embed" ProgID="CorelDRAW.Graphic.13" ShapeID="_x0000_i1724" DrawAspect="Content" ObjectID="_1780147077" r:id="rId1327"/>
        </w:object>
      </w:r>
      <w:r w:rsidRPr="008F3D60">
        <w:rPr>
          <w:sz w:val="28"/>
          <w:szCs w:val="28"/>
          <w:lang w:val="uk-UA"/>
        </w:rPr>
        <w:t>Рис</w:t>
      </w:r>
      <w:r w:rsidR="00D26F0C" w:rsidRPr="008F3D60">
        <w:rPr>
          <w:sz w:val="28"/>
          <w:szCs w:val="28"/>
          <w:lang w:val="uk-UA"/>
        </w:rPr>
        <w:t>унок</w:t>
      </w:r>
      <w:r w:rsidRPr="008F3D60">
        <w:rPr>
          <w:sz w:val="28"/>
          <w:szCs w:val="28"/>
          <w:lang w:val="uk-UA"/>
        </w:rPr>
        <w:t xml:space="preserve"> 9.1 </w:t>
      </w:r>
      <w:r w:rsidR="00C71530" w:rsidRPr="008F3D60">
        <w:rPr>
          <w:sz w:val="28"/>
          <w:szCs w:val="28"/>
          <w:lang w:val="uk-UA"/>
        </w:rPr>
        <w:t xml:space="preserve">– </w:t>
      </w:r>
      <w:r w:rsidRPr="008F3D60">
        <w:rPr>
          <w:sz w:val="28"/>
          <w:szCs w:val="28"/>
          <w:lang w:val="uk-UA"/>
        </w:rPr>
        <w:t>Розподіл точок на кореляційному полі</w:t>
      </w:r>
    </w:p>
    <w:p w:rsidR="00B37BFC" w:rsidRPr="008F3D60" w:rsidRDefault="00B37BFC" w:rsidP="00FA2B6B">
      <w:pPr>
        <w:shd w:val="clear" w:color="auto" w:fill="FFFFFF"/>
        <w:jc w:val="center"/>
        <w:rPr>
          <w:sz w:val="28"/>
          <w:szCs w:val="28"/>
          <w:lang w:val="uk-UA"/>
        </w:rPr>
      </w:pPr>
    </w:p>
    <w:p w:rsidR="009A7D25" w:rsidRPr="008F3D60" w:rsidRDefault="009A7D25" w:rsidP="00FA2B6B">
      <w:pPr>
        <w:shd w:val="clear" w:color="auto" w:fill="FFFFFF"/>
        <w:ind w:left="0" w:right="7" w:firstLine="709"/>
        <w:jc w:val="both"/>
        <w:rPr>
          <w:sz w:val="28"/>
          <w:szCs w:val="28"/>
          <w:lang w:val="uk-UA"/>
        </w:rPr>
      </w:pPr>
      <w:r w:rsidRPr="008F3D60">
        <w:rPr>
          <w:sz w:val="28"/>
          <w:szCs w:val="28"/>
          <w:lang w:val="uk-UA"/>
        </w:rPr>
        <w:t xml:space="preserve">Статистичні зв'язки між змінними можна вивчати методами кореляційного й регресійного аналізу. Основним завданням </w:t>
      </w:r>
      <w:r w:rsidRPr="008F3D60">
        <w:rPr>
          <w:i/>
          <w:iCs/>
          <w:sz w:val="28"/>
          <w:szCs w:val="28"/>
          <w:lang w:val="uk-UA"/>
        </w:rPr>
        <w:t xml:space="preserve">регресійного аналізу </w:t>
      </w:r>
      <w:r w:rsidRPr="008F3D60">
        <w:rPr>
          <w:sz w:val="28"/>
          <w:szCs w:val="28"/>
          <w:lang w:val="uk-UA"/>
        </w:rPr>
        <w:t xml:space="preserve">є встановлення форми залежності за достовірними даними, визначення функції регресії (процес </w:t>
      </w:r>
      <w:r w:rsidRPr="008F3D60">
        <w:rPr>
          <w:i/>
          <w:iCs/>
          <w:sz w:val="28"/>
          <w:szCs w:val="28"/>
          <w:lang w:val="uk-UA"/>
        </w:rPr>
        <w:t xml:space="preserve">вирівнювання) </w:t>
      </w:r>
      <w:r w:rsidRPr="008F3D60">
        <w:rPr>
          <w:sz w:val="28"/>
          <w:szCs w:val="28"/>
          <w:lang w:val="uk-UA"/>
        </w:rPr>
        <w:t xml:space="preserve">і вивчення залежності між змінними. Основним завданням </w:t>
      </w:r>
      <w:r w:rsidRPr="008F3D60">
        <w:rPr>
          <w:i/>
          <w:iCs/>
          <w:sz w:val="28"/>
          <w:szCs w:val="28"/>
          <w:lang w:val="uk-UA"/>
        </w:rPr>
        <w:t xml:space="preserve">кореляційного аналізу </w:t>
      </w:r>
      <w:r w:rsidRPr="008F3D60">
        <w:rPr>
          <w:sz w:val="28"/>
          <w:szCs w:val="28"/>
          <w:lang w:val="uk-UA"/>
        </w:rPr>
        <w:t>є виявлення зв'язку між випадковими змінними й оцінка її тісноти.</w:t>
      </w:r>
    </w:p>
    <w:p w:rsidR="00B37BFC" w:rsidRPr="008F3D60" w:rsidRDefault="00B37BFC" w:rsidP="00FA2B6B">
      <w:pPr>
        <w:pStyle w:val="161"/>
        <w:shd w:val="clear" w:color="auto" w:fill="auto"/>
        <w:spacing w:line="240" w:lineRule="auto"/>
        <w:ind w:right="20"/>
        <w:jc w:val="center"/>
        <w:rPr>
          <w:rStyle w:val="1618"/>
          <w:bCs/>
          <w:sz w:val="28"/>
          <w:szCs w:val="28"/>
          <w:lang w:val="uk-UA"/>
        </w:rPr>
      </w:pPr>
    </w:p>
    <w:p w:rsidR="00B37BFC" w:rsidRPr="008F3D60" w:rsidRDefault="00ED6D31" w:rsidP="00FA2B6B">
      <w:pPr>
        <w:pStyle w:val="161"/>
        <w:shd w:val="clear" w:color="auto" w:fill="auto"/>
        <w:spacing w:line="240" w:lineRule="auto"/>
        <w:ind w:right="20" w:firstLine="708"/>
        <w:jc w:val="both"/>
        <w:rPr>
          <w:bCs w:val="0"/>
          <w:color w:val="000000" w:themeColor="text1"/>
          <w:sz w:val="28"/>
          <w:szCs w:val="28"/>
          <w:lang w:val="uk-UA"/>
        </w:rPr>
      </w:pPr>
      <w:r w:rsidRPr="008F3D60">
        <w:rPr>
          <w:bCs w:val="0"/>
          <w:color w:val="000000" w:themeColor="text1"/>
          <w:sz w:val="28"/>
          <w:szCs w:val="28"/>
          <w:lang w:val="uk-UA"/>
        </w:rPr>
        <w:t>9.2</w:t>
      </w:r>
      <w:r w:rsidR="00B37BFC" w:rsidRPr="008F3D60">
        <w:rPr>
          <w:bCs w:val="0"/>
          <w:color w:val="000000" w:themeColor="text1"/>
          <w:sz w:val="28"/>
          <w:szCs w:val="28"/>
          <w:lang w:val="uk-UA"/>
        </w:rPr>
        <w:t xml:space="preserve"> Поняття про кореляцію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color w:val="000000" w:themeColor="text1"/>
          <w:sz w:val="28"/>
          <w:szCs w:val="28"/>
          <w:lang w:val="uk-UA"/>
        </w:rPr>
        <w:t xml:space="preserve">Одним із найважливіших завдань будь-якого дослідження є встановлення зв’язку між величинами або факторами, зміна яких визначає сутність процесу, що вивчається. Щоб пізнати досліджуване явище, треба вивчити не тільки його зв’язки з навколишніми явищами (факторами), але й також взаємозв’язки всіх його сторін, тобто треба встановити закономірності змін взаємопов’язаних явищ і показників, що їх характеризують. У дослідників часто виникає потреба аналізувати залежність між двома або декількома змінними величинами (ознаками). Якщо дві деякі характеристики, отримані для одного і того ж «об’єкта», мають тенденцію змінюватися сумісно так, що створюється можливість передбачити одну з них за значенням іншої, то кажуть, що ці характеристики корелюють одна з одною. Відповідно в статистиці кореляція виражає ступінь взаємозв’язку між такими характеристиками. Кількісно ця ступінь взаємозв’язку виражається за допомогою коефіцієнта кореляції.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i/>
          <w:color w:val="000000" w:themeColor="text1"/>
          <w:sz w:val="28"/>
          <w:szCs w:val="28"/>
          <w:lang w:val="uk-UA"/>
        </w:rPr>
        <w:t>Кореляцією (кореляційним зв’язком)</w:t>
      </w:r>
      <w:r w:rsidRPr="008F3D60">
        <w:rPr>
          <w:b w:val="0"/>
          <w:color w:val="000000" w:themeColor="text1"/>
          <w:sz w:val="28"/>
          <w:szCs w:val="28"/>
          <w:lang w:val="uk-UA"/>
        </w:rPr>
        <w:t xml:space="preserve"> між випадковими величинами (ознаками) називають наявність статистичного або ймовірнісного зв’язку між ними. При цьому закономірна зміна певних ознак призводить до закономірної зміни середніх значень інших, пов’язаних з ними ознак. </w:t>
      </w:r>
      <w:r w:rsidRPr="008F3D60">
        <w:rPr>
          <w:b w:val="0"/>
          <w:bCs w:val="0"/>
          <w:color w:val="000000" w:themeColor="text1"/>
          <w:sz w:val="28"/>
          <w:szCs w:val="28"/>
          <w:lang w:val="uk-UA"/>
        </w:rPr>
        <w:t xml:space="preserve">Кореляційний зв'язок – це узгоджені зміни двох ознак або більшої кількості ознак.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color w:val="000000" w:themeColor="text1"/>
          <w:sz w:val="28"/>
          <w:szCs w:val="28"/>
          <w:lang w:val="uk-UA"/>
        </w:rPr>
        <w:t xml:space="preserve">Кореляційний зв'язок відображає той факт, що мінливість однієї ознаки знаходиться в деякій відповідності до мінливості іншої. З іншого боку, кореляційний зв'язок може говорити не про залежність ознак між собою, а про залежність цих ознак від іншої (інших). Кореляційні зв'язки не може розглядатися як свідчення причинно-наслідкового зв'язку, вони свідчать лише про те, що зміни однієї ознаки, як правило, супроводжують певними змінами </w:t>
      </w:r>
      <w:r w:rsidRPr="008F3D60">
        <w:rPr>
          <w:b w:val="0"/>
          <w:bCs w:val="0"/>
          <w:color w:val="000000" w:themeColor="text1"/>
          <w:sz w:val="28"/>
          <w:szCs w:val="28"/>
          <w:lang w:val="uk-UA"/>
        </w:rPr>
        <w:lastRenderedPageBreak/>
        <w:t xml:space="preserve">іншої, але чи знаходиться причина змін в одній з ознак або вона виявляється за межами досліджуваної пари ознак, нам невідомо.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i/>
          <w:color w:val="000000" w:themeColor="text1"/>
          <w:sz w:val="28"/>
          <w:szCs w:val="28"/>
          <w:lang w:val="uk-UA"/>
        </w:rPr>
        <w:t>Кореляційна залежність</w:t>
      </w:r>
      <w:r w:rsidRPr="008F3D60">
        <w:rPr>
          <w:b w:val="0"/>
          <w:bCs w:val="0"/>
          <w:color w:val="000000" w:themeColor="text1"/>
          <w:sz w:val="28"/>
          <w:szCs w:val="28"/>
          <w:lang w:val="uk-UA"/>
        </w:rPr>
        <w:t xml:space="preserve"> – це зміни, які вносять значення однієї ознаки в ймовірність появи різних значень іншої ознаки.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color w:val="000000" w:themeColor="text1"/>
          <w:sz w:val="28"/>
          <w:szCs w:val="28"/>
          <w:lang w:val="uk-UA"/>
        </w:rPr>
        <w:t xml:space="preserve">Кореляційні зв'язки розрізняються за </w:t>
      </w:r>
      <w:r w:rsidRPr="008F3D60">
        <w:rPr>
          <w:b w:val="0"/>
          <w:bCs w:val="0"/>
          <w:i/>
          <w:color w:val="000000" w:themeColor="text1"/>
          <w:sz w:val="28"/>
          <w:szCs w:val="28"/>
          <w:lang w:val="uk-UA"/>
        </w:rPr>
        <w:t>формою, напрямком і ступенем (силою).</w:t>
      </w:r>
      <w:r w:rsidRPr="008F3D60">
        <w:rPr>
          <w:b w:val="0"/>
          <w:bCs w:val="0"/>
          <w:color w:val="000000" w:themeColor="text1"/>
          <w:sz w:val="28"/>
          <w:szCs w:val="28"/>
          <w:lang w:val="uk-UA"/>
        </w:rPr>
        <w:t xml:space="preserve"> За формою кореляційний зв'язок може бути </w:t>
      </w:r>
      <w:r w:rsidRPr="008F3D60">
        <w:rPr>
          <w:b w:val="0"/>
          <w:bCs w:val="0"/>
          <w:i/>
          <w:color w:val="000000" w:themeColor="text1"/>
          <w:sz w:val="28"/>
          <w:szCs w:val="28"/>
          <w:lang w:val="uk-UA"/>
        </w:rPr>
        <w:t>лінійної і криволінійної</w:t>
      </w:r>
      <w:r w:rsidRPr="008F3D60">
        <w:rPr>
          <w:b w:val="0"/>
          <w:bCs w:val="0"/>
          <w:color w:val="000000" w:themeColor="text1"/>
          <w:sz w:val="28"/>
          <w:szCs w:val="28"/>
          <w:lang w:val="uk-UA"/>
        </w:rPr>
        <w:t xml:space="preserve">. За формою кореляційний зв'язок може бути </w:t>
      </w:r>
      <w:r w:rsidRPr="008F3D60">
        <w:rPr>
          <w:b w:val="0"/>
          <w:bCs w:val="0"/>
          <w:i/>
          <w:color w:val="000000" w:themeColor="text1"/>
          <w:sz w:val="28"/>
          <w:szCs w:val="28"/>
          <w:lang w:val="uk-UA"/>
        </w:rPr>
        <w:t>лінійним і криволінійним</w:t>
      </w:r>
      <w:r w:rsidRPr="008F3D60">
        <w:rPr>
          <w:b w:val="0"/>
          <w:bCs w:val="0"/>
          <w:color w:val="000000" w:themeColor="text1"/>
          <w:sz w:val="28"/>
          <w:szCs w:val="28"/>
          <w:lang w:val="uk-UA"/>
        </w:rPr>
        <w:t xml:space="preserve">.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i/>
          <w:color w:val="000000" w:themeColor="text1"/>
          <w:sz w:val="28"/>
          <w:szCs w:val="28"/>
          <w:lang w:val="uk-UA"/>
        </w:rPr>
        <w:t>Лінійний зв'язок</w:t>
      </w:r>
      <w:r w:rsidRPr="008F3D60">
        <w:rPr>
          <w:b w:val="0"/>
          <w:bCs w:val="0"/>
          <w:color w:val="000000" w:themeColor="text1"/>
          <w:sz w:val="28"/>
          <w:szCs w:val="28"/>
          <w:lang w:val="uk-UA"/>
        </w:rPr>
        <w:t xml:space="preserve"> – якщо зі збільшенням або зменшенням однієї змінної, друга змінна в середньому або також зростає, або зменшується (рис</w:t>
      </w:r>
      <w:r w:rsidR="003D3CA8">
        <w:rPr>
          <w:b w:val="0"/>
          <w:bCs w:val="0"/>
          <w:color w:val="000000" w:themeColor="text1"/>
          <w:sz w:val="28"/>
          <w:szCs w:val="28"/>
          <w:lang w:val="uk-UA"/>
        </w:rPr>
        <w:t>унок</w:t>
      </w:r>
      <w:r w:rsidR="00ED6D31" w:rsidRPr="008F3D60">
        <w:rPr>
          <w:b w:val="0"/>
          <w:bCs w:val="0"/>
          <w:color w:val="000000" w:themeColor="text1"/>
          <w:sz w:val="28"/>
          <w:szCs w:val="28"/>
          <w:lang w:val="uk-UA"/>
        </w:rPr>
        <w:t>9.2</w:t>
      </w:r>
      <w:r w:rsidRPr="008F3D60">
        <w:rPr>
          <w:b w:val="0"/>
          <w:bCs w:val="0"/>
          <w:color w:val="000000" w:themeColor="text1"/>
          <w:sz w:val="28"/>
          <w:szCs w:val="28"/>
          <w:lang w:val="uk-UA"/>
        </w:rPr>
        <w:t xml:space="preserve"> а, б). Наприклад, прямолінійною можна назвати зв'язок між кількістю тренувань на тренажері і кількістю правильно вирішуваних завдань у контрольній сесії.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p>
    <w:p w:rsidR="00B37BFC" w:rsidRPr="008F3D60" w:rsidRDefault="00B37BFC" w:rsidP="00FA2B6B">
      <w:pPr>
        <w:pStyle w:val="161"/>
        <w:shd w:val="clear" w:color="auto" w:fill="auto"/>
        <w:spacing w:line="240" w:lineRule="auto"/>
        <w:ind w:right="20"/>
        <w:jc w:val="center"/>
        <w:rPr>
          <w:b w:val="0"/>
          <w:bCs w:val="0"/>
          <w:color w:val="000000" w:themeColor="text1"/>
          <w:sz w:val="28"/>
          <w:szCs w:val="28"/>
          <w:lang w:val="uk-UA"/>
        </w:rPr>
      </w:pPr>
      <w:r w:rsidRPr="008F3D60">
        <w:rPr>
          <w:b w:val="0"/>
          <w:bCs w:val="0"/>
          <w:noProof/>
          <w:color w:val="000000" w:themeColor="text1"/>
          <w:sz w:val="28"/>
          <w:szCs w:val="28"/>
        </w:rPr>
        <w:drawing>
          <wp:inline distT="0" distB="0" distL="0" distR="0">
            <wp:extent cx="6118225" cy="1692323"/>
            <wp:effectExtent l="0" t="0" r="0" b="3175"/>
            <wp:docPr id="11" name="Рисунок 11" descr="E:\Рабочий стол\2023-2024\Scool\9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descr="E:\Рабочий стол\2023-2024\Scool\9999.png"/>
                    <pic:cNvPicPr>
                      <a:picLocks noChangeAspect="1" noChangeArrowheads="1"/>
                    </pic:cNvPicPr>
                  </pic:nvPicPr>
                  <pic:blipFill>
                    <a:blip r:embed="rId13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4314" cy="1702305"/>
                    </a:xfrm>
                    <a:prstGeom prst="rect">
                      <a:avLst/>
                    </a:prstGeom>
                    <a:noFill/>
                    <a:ln>
                      <a:noFill/>
                    </a:ln>
                  </pic:spPr>
                </pic:pic>
              </a:graphicData>
            </a:graphic>
          </wp:inline>
        </w:drawing>
      </w:r>
    </w:p>
    <w:p w:rsidR="00B37BFC" w:rsidRPr="008F3D60" w:rsidRDefault="00B37BFC" w:rsidP="00FA2B6B">
      <w:pPr>
        <w:pStyle w:val="161"/>
        <w:shd w:val="clear" w:color="auto" w:fill="auto"/>
        <w:spacing w:line="240" w:lineRule="auto"/>
        <w:ind w:right="20" w:firstLine="708"/>
        <w:rPr>
          <w:b w:val="0"/>
          <w:bCs w:val="0"/>
          <w:color w:val="000000" w:themeColor="text1"/>
          <w:sz w:val="28"/>
          <w:szCs w:val="28"/>
          <w:lang w:val="uk-UA"/>
        </w:rPr>
      </w:pPr>
      <w:r w:rsidRPr="008F3D60">
        <w:rPr>
          <w:b w:val="0"/>
          <w:bCs w:val="0"/>
          <w:color w:val="000000" w:themeColor="text1"/>
          <w:sz w:val="28"/>
          <w:szCs w:val="28"/>
          <w:lang w:val="uk-UA"/>
        </w:rPr>
        <w:t xml:space="preserve">а) позитивний зв'язок </w:t>
      </w:r>
      <w:r w:rsidRPr="008F3D60">
        <w:rPr>
          <w:b w:val="0"/>
          <w:bCs w:val="0"/>
          <w:color w:val="000000" w:themeColor="text1"/>
          <w:sz w:val="28"/>
          <w:szCs w:val="28"/>
          <w:lang w:val="uk-UA"/>
        </w:rPr>
        <w:tab/>
      </w:r>
      <w:r w:rsidRPr="008F3D60">
        <w:rPr>
          <w:b w:val="0"/>
          <w:bCs w:val="0"/>
          <w:color w:val="000000" w:themeColor="text1"/>
          <w:sz w:val="28"/>
          <w:szCs w:val="28"/>
          <w:lang w:val="uk-UA"/>
        </w:rPr>
        <w:tab/>
      </w:r>
      <w:r w:rsidRPr="008F3D60">
        <w:rPr>
          <w:b w:val="0"/>
          <w:bCs w:val="0"/>
          <w:color w:val="000000" w:themeColor="text1"/>
          <w:sz w:val="28"/>
          <w:szCs w:val="28"/>
          <w:lang w:val="uk-UA"/>
        </w:rPr>
        <w:tab/>
      </w:r>
      <w:r w:rsidRPr="008F3D60">
        <w:rPr>
          <w:b w:val="0"/>
          <w:bCs w:val="0"/>
          <w:color w:val="000000" w:themeColor="text1"/>
          <w:sz w:val="28"/>
          <w:szCs w:val="28"/>
          <w:lang w:val="uk-UA"/>
        </w:rPr>
        <w:tab/>
      </w:r>
      <w:r w:rsidRPr="008F3D60">
        <w:rPr>
          <w:b w:val="0"/>
          <w:bCs w:val="0"/>
          <w:color w:val="000000" w:themeColor="text1"/>
          <w:sz w:val="28"/>
          <w:szCs w:val="28"/>
          <w:lang w:val="uk-UA"/>
        </w:rPr>
        <w:tab/>
        <w:t>б) негативний зв'язок</w:t>
      </w:r>
    </w:p>
    <w:p w:rsidR="00B37BFC" w:rsidRPr="008F3D60" w:rsidRDefault="00ED6D31" w:rsidP="00FA2B6B">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Рис</w:t>
      </w:r>
      <w:r w:rsidR="00C71530" w:rsidRPr="008F3D60">
        <w:rPr>
          <w:b w:val="0"/>
          <w:bCs w:val="0"/>
          <w:color w:val="000000" w:themeColor="text1"/>
          <w:sz w:val="28"/>
          <w:szCs w:val="28"/>
          <w:lang w:val="uk-UA"/>
        </w:rPr>
        <w:t>унок</w:t>
      </w:r>
      <w:r w:rsidRPr="008F3D60">
        <w:rPr>
          <w:b w:val="0"/>
          <w:bCs w:val="0"/>
          <w:color w:val="000000" w:themeColor="text1"/>
          <w:sz w:val="28"/>
          <w:szCs w:val="28"/>
          <w:lang w:val="uk-UA"/>
        </w:rPr>
        <w:t xml:space="preserve"> 9.2</w:t>
      </w:r>
      <w:r w:rsidR="00C71530" w:rsidRPr="008F3D60">
        <w:rPr>
          <w:b w:val="0"/>
          <w:bCs w:val="0"/>
          <w:color w:val="000000" w:themeColor="text1"/>
          <w:sz w:val="28"/>
          <w:szCs w:val="28"/>
          <w:lang w:val="uk-UA"/>
        </w:rPr>
        <w:t xml:space="preserve">– </w:t>
      </w:r>
      <w:r w:rsidR="00B37BFC" w:rsidRPr="008F3D60">
        <w:rPr>
          <w:b w:val="0"/>
          <w:bCs w:val="0"/>
          <w:color w:val="000000" w:themeColor="text1"/>
          <w:sz w:val="28"/>
          <w:szCs w:val="28"/>
          <w:lang w:val="uk-UA"/>
        </w:rPr>
        <w:t>Лінійний зв’язок</w:t>
      </w:r>
    </w:p>
    <w:p w:rsidR="00B37BFC" w:rsidRPr="008F3D60" w:rsidRDefault="00B37BFC" w:rsidP="00FA2B6B">
      <w:pPr>
        <w:pStyle w:val="161"/>
        <w:shd w:val="clear" w:color="auto" w:fill="auto"/>
        <w:spacing w:line="240" w:lineRule="auto"/>
        <w:ind w:right="20"/>
        <w:jc w:val="both"/>
        <w:rPr>
          <w:b w:val="0"/>
          <w:bCs w:val="0"/>
          <w:color w:val="000000" w:themeColor="text1"/>
          <w:sz w:val="28"/>
          <w:szCs w:val="28"/>
          <w:lang w:val="uk-UA"/>
        </w:rPr>
      </w:pP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color w:val="000000" w:themeColor="text1"/>
          <w:sz w:val="28"/>
          <w:szCs w:val="28"/>
          <w:lang w:val="uk-UA"/>
        </w:rPr>
        <w:t>Криволінійною може бути, наприклад, зв'язок між рівнем мотивації і ефективністю виконання завдання. При підвищенні мотивації ефективність виконання завдання спочатку зростає, потім досягається оптимальний рівень мотивації, якому відповідає максимальна ефективність виконання завдання; подальшого підвищення мотивації супроводжує вже зниження ефективності (рис</w:t>
      </w:r>
      <w:r w:rsidR="003D3CA8">
        <w:rPr>
          <w:b w:val="0"/>
          <w:bCs w:val="0"/>
          <w:color w:val="000000" w:themeColor="text1"/>
          <w:sz w:val="28"/>
          <w:szCs w:val="28"/>
          <w:lang w:val="uk-UA"/>
        </w:rPr>
        <w:t xml:space="preserve">унок </w:t>
      </w:r>
      <w:r w:rsidR="00ED6D31" w:rsidRPr="008F3D60">
        <w:rPr>
          <w:b w:val="0"/>
          <w:bCs w:val="0"/>
          <w:color w:val="000000" w:themeColor="text1"/>
          <w:sz w:val="28"/>
          <w:szCs w:val="28"/>
          <w:lang w:val="uk-UA"/>
        </w:rPr>
        <w:t>9.3</w:t>
      </w:r>
      <w:r w:rsidRPr="008F3D60">
        <w:rPr>
          <w:b w:val="0"/>
          <w:bCs w:val="0"/>
          <w:color w:val="000000" w:themeColor="text1"/>
          <w:sz w:val="28"/>
          <w:szCs w:val="28"/>
          <w:lang w:val="uk-UA"/>
        </w:rPr>
        <w:t xml:space="preserve">). </w:t>
      </w:r>
    </w:p>
    <w:p w:rsidR="00B37BFC" w:rsidRPr="008F3D60" w:rsidRDefault="00B37BFC" w:rsidP="00FA2B6B">
      <w:pPr>
        <w:pStyle w:val="161"/>
        <w:shd w:val="clear" w:color="auto" w:fill="auto"/>
        <w:spacing w:line="240" w:lineRule="auto"/>
        <w:ind w:right="20"/>
        <w:jc w:val="center"/>
        <w:rPr>
          <w:b w:val="0"/>
          <w:bCs w:val="0"/>
          <w:color w:val="000000" w:themeColor="text1"/>
          <w:sz w:val="28"/>
          <w:szCs w:val="28"/>
          <w:lang w:val="uk-UA"/>
        </w:rPr>
      </w:pPr>
      <w:r w:rsidRPr="008F3D60">
        <w:rPr>
          <w:b w:val="0"/>
          <w:bCs w:val="0"/>
          <w:noProof/>
          <w:color w:val="000000" w:themeColor="text1"/>
          <w:sz w:val="28"/>
          <w:szCs w:val="28"/>
        </w:rPr>
        <w:drawing>
          <wp:inline distT="0" distB="0" distL="0" distR="0">
            <wp:extent cx="3234519" cy="2201203"/>
            <wp:effectExtent l="0" t="0" r="4445" b="8890"/>
            <wp:docPr id="13" name="Рисунок 13" descr="E:\Рабочий стол\2023-2024\Scool\2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descr="E:\Рабочий стол\2023-2024\Scool\2332.png"/>
                    <pic:cNvPicPr>
                      <a:picLocks noChangeAspect="1" noChangeArrowheads="1"/>
                    </pic:cNvPicPr>
                  </pic:nvPicPr>
                  <pic:blipFill>
                    <a:blip r:embed="rId13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0131" cy="2225438"/>
                    </a:xfrm>
                    <a:prstGeom prst="rect">
                      <a:avLst/>
                    </a:prstGeom>
                    <a:noFill/>
                    <a:ln>
                      <a:noFill/>
                    </a:ln>
                  </pic:spPr>
                </pic:pic>
              </a:graphicData>
            </a:graphic>
          </wp:inline>
        </w:drawing>
      </w:r>
    </w:p>
    <w:p w:rsidR="00B37BFC" w:rsidRPr="008F3D60" w:rsidRDefault="00ED6D31" w:rsidP="00FA2B6B">
      <w:pPr>
        <w:pStyle w:val="161"/>
        <w:shd w:val="clear" w:color="auto" w:fill="auto"/>
        <w:spacing w:line="240" w:lineRule="auto"/>
        <w:ind w:right="23"/>
        <w:jc w:val="center"/>
        <w:rPr>
          <w:b w:val="0"/>
          <w:bCs w:val="0"/>
          <w:color w:val="000000" w:themeColor="text1"/>
          <w:sz w:val="28"/>
          <w:szCs w:val="28"/>
          <w:lang w:val="uk-UA"/>
        </w:rPr>
      </w:pPr>
      <w:r w:rsidRPr="008F3D60">
        <w:rPr>
          <w:b w:val="0"/>
          <w:bCs w:val="0"/>
          <w:color w:val="000000" w:themeColor="text1"/>
          <w:sz w:val="28"/>
          <w:szCs w:val="28"/>
          <w:lang w:val="uk-UA"/>
        </w:rPr>
        <w:t>Рис</w:t>
      </w:r>
      <w:r w:rsidR="00C71530" w:rsidRPr="008F3D60">
        <w:rPr>
          <w:b w:val="0"/>
          <w:bCs w:val="0"/>
          <w:color w:val="000000" w:themeColor="text1"/>
          <w:sz w:val="28"/>
          <w:szCs w:val="28"/>
          <w:lang w:val="uk-UA"/>
        </w:rPr>
        <w:t xml:space="preserve">унок </w:t>
      </w:r>
      <w:r w:rsidRPr="008F3D60">
        <w:rPr>
          <w:b w:val="0"/>
          <w:bCs w:val="0"/>
          <w:color w:val="000000" w:themeColor="text1"/>
          <w:sz w:val="28"/>
          <w:szCs w:val="28"/>
          <w:lang w:val="uk-UA"/>
        </w:rPr>
        <w:t>9.3</w:t>
      </w:r>
      <w:r w:rsidR="00C71530" w:rsidRPr="008F3D60">
        <w:rPr>
          <w:b w:val="0"/>
          <w:bCs w:val="0"/>
          <w:color w:val="000000" w:themeColor="text1"/>
          <w:sz w:val="28"/>
          <w:szCs w:val="28"/>
          <w:lang w:val="uk-UA"/>
        </w:rPr>
        <w:t xml:space="preserve">– </w:t>
      </w:r>
      <w:r w:rsidR="00B37BFC" w:rsidRPr="008F3D60">
        <w:rPr>
          <w:b w:val="0"/>
          <w:bCs w:val="0"/>
          <w:color w:val="000000" w:themeColor="text1"/>
          <w:sz w:val="28"/>
          <w:szCs w:val="28"/>
          <w:lang w:val="uk-UA"/>
        </w:rPr>
        <w:t>Криволінійний зв'язок</w:t>
      </w:r>
    </w:p>
    <w:p w:rsidR="00B37BFC" w:rsidRPr="008F3D60" w:rsidRDefault="00B37BFC" w:rsidP="00FA2B6B">
      <w:pPr>
        <w:pStyle w:val="161"/>
        <w:shd w:val="clear" w:color="auto" w:fill="auto"/>
        <w:spacing w:line="240" w:lineRule="auto"/>
        <w:ind w:right="23"/>
        <w:jc w:val="center"/>
        <w:rPr>
          <w:b w:val="0"/>
          <w:bCs w:val="0"/>
          <w:color w:val="000000" w:themeColor="text1"/>
          <w:sz w:val="28"/>
          <w:szCs w:val="28"/>
          <w:lang w:val="uk-UA"/>
        </w:rPr>
      </w:pPr>
    </w:p>
    <w:p w:rsidR="00B37BFC" w:rsidRPr="008F3D60" w:rsidRDefault="00B37BFC" w:rsidP="00FA2B6B">
      <w:pPr>
        <w:pStyle w:val="161"/>
        <w:shd w:val="clear" w:color="auto" w:fill="auto"/>
        <w:spacing w:line="240" w:lineRule="auto"/>
        <w:ind w:right="23" w:firstLine="708"/>
        <w:jc w:val="both"/>
        <w:rPr>
          <w:b w:val="0"/>
          <w:bCs w:val="0"/>
          <w:color w:val="000000" w:themeColor="text1"/>
          <w:sz w:val="28"/>
          <w:szCs w:val="28"/>
          <w:lang w:val="uk-UA"/>
        </w:rPr>
      </w:pPr>
      <w:r w:rsidRPr="008F3D60">
        <w:rPr>
          <w:b w:val="0"/>
          <w:bCs w:val="0"/>
          <w:color w:val="000000" w:themeColor="text1"/>
          <w:sz w:val="28"/>
          <w:szCs w:val="28"/>
          <w:lang w:val="uk-UA"/>
        </w:rPr>
        <w:t xml:space="preserve">За напрямком кореляційний зв'язок може бути позитивним («прямий») і негативним («обернений»). </w:t>
      </w:r>
    </w:p>
    <w:p w:rsidR="00B37BFC" w:rsidRPr="008F3D60" w:rsidRDefault="00B37BFC" w:rsidP="00FA2B6B">
      <w:pPr>
        <w:pStyle w:val="161"/>
        <w:shd w:val="clear" w:color="auto" w:fill="auto"/>
        <w:spacing w:line="240" w:lineRule="auto"/>
        <w:ind w:right="23" w:firstLine="708"/>
        <w:jc w:val="both"/>
        <w:rPr>
          <w:b w:val="0"/>
          <w:bCs w:val="0"/>
          <w:color w:val="000000" w:themeColor="text1"/>
          <w:sz w:val="28"/>
          <w:szCs w:val="28"/>
          <w:lang w:val="uk-UA"/>
        </w:rPr>
      </w:pPr>
      <w:r w:rsidRPr="008F3D60">
        <w:rPr>
          <w:b w:val="0"/>
          <w:bCs w:val="0"/>
          <w:color w:val="000000" w:themeColor="text1"/>
          <w:sz w:val="28"/>
          <w:szCs w:val="28"/>
          <w:lang w:val="uk-UA"/>
        </w:rPr>
        <w:lastRenderedPageBreak/>
        <w:t xml:space="preserve">При </w:t>
      </w:r>
      <w:r w:rsidRPr="008F3D60">
        <w:rPr>
          <w:b w:val="0"/>
          <w:bCs w:val="0"/>
          <w:i/>
          <w:color w:val="000000" w:themeColor="text1"/>
          <w:sz w:val="28"/>
          <w:szCs w:val="28"/>
          <w:lang w:val="uk-UA"/>
        </w:rPr>
        <w:t>позитивній (прямій)</w:t>
      </w:r>
      <w:r w:rsidRPr="008F3D60">
        <w:rPr>
          <w:b w:val="0"/>
          <w:bCs w:val="0"/>
          <w:color w:val="000000" w:themeColor="text1"/>
          <w:sz w:val="28"/>
          <w:szCs w:val="28"/>
          <w:lang w:val="uk-UA"/>
        </w:rPr>
        <w:t xml:space="preserve"> кореляції більш високим значенням однієї ознаки відповідають більш високі значення іншої, а більш низьким значенням однієї ознаки - низькі значення іншої (рис</w:t>
      </w:r>
      <w:r w:rsidR="003D3CA8">
        <w:rPr>
          <w:b w:val="0"/>
          <w:bCs w:val="0"/>
          <w:color w:val="000000" w:themeColor="text1"/>
          <w:sz w:val="28"/>
          <w:szCs w:val="28"/>
          <w:lang w:val="uk-UA"/>
        </w:rPr>
        <w:t>унок</w:t>
      </w:r>
      <w:r w:rsidR="00ED6D31" w:rsidRPr="008F3D60">
        <w:rPr>
          <w:b w:val="0"/>
          <w:bCs w:val="0"/>
          <w:color w:val="000000" w:themeColor="text1"/>
          <w:sz w:val="28"/>
          <w:szCs w:val="28"/>
          <w:lang w:val="uk-UA"/>
        </w:rPr>
        <w:t>9.2</w:t>
      </w:r>
      <w:r w:rsidRPr="008F3D60">
        <w:rPr>
          <w:b w:val="0"/>
          <w:bCs w:val="0"/>
          <w:color w:val="000000" w:themeColor="text1"/>
          <w:sz w:val="28"/>
          <w:szCs w:val="28"/>
          <w:lang w:val="uk-UA"/>
        </w:rPr>
        <w:t xml:space="preserve"> а). При </w:t>
      </w:r>
      <w:r w:rsidRPr="008F3D60">
        <w:rPr>
          <w:b w:val="0"/>
          <w:bCs w:val="0"/>
          <w:i/>
          <w:color w:val="000000" w:themeColor="text1"/>
          <w:sz w:val="28"/>
          <w:szCs w:val="28"/>
          <w:lang w:val="uk-UA"/>
        </w:rPr>
        <w:t>негативній (оберненій)</w:t>
      </w:r>
      <w:r w:rsidRPr="008F3D60">
        <w:rPr>
          <w:b w:val="0"/>
          <w:bCs w:val="0"/>
          <w:color w:val="000000" w:themeColor="text1"/>
          <w:sz w:val="28"/>
          <w:szCs w:val="28"/>
          <w:lang w:val="uk-UA"/>
        </w:rPr>
        <w:t xml:space="preserve"> кореляції високі значення однієї ознаки відповідають більш низьким значенням іншої (рис</w:t>
      </w:r>
      <w:r w:rsidR="003D3CA8">
        <w:rPr>
          <w:b w:val="0"/>
          <w:bCs w:val="0"/>
          <w:color w:val="000000" w:themeColor="text1"/>
          <w:sz w:val="28"/>
          <w:szCs w:val="28"/>
          <w:lang w:val="uk-UA"/>
        </w:rPr>
        <w:t xml:space="preserve">унок </w:t>
      </w:r>
      <w:r w:rsidR="00ED6D31" w:rsidRPr="008F3D60">
        <w:rPr>
          <w:b w:val="0"/>
          <w:bCs w:val="0"/>
          <w:color w:val="000000" w:themeColor="text1"/>
          <w:sz w:val="28"/>
          <w:szCs w:val="28"/>
          <w:lang w:val="uk-UA"/>
        </w:rPr>
        <w:t>9.2</w:t>
      </w:r>
      <w:r w:rsidRPr="008F3D60">
        <w:rPr>
          <w:b w:val="0"/>
          <w:bCs w:val="0"/>
          <w:color w:val="000000" w:themeColor="text1"/>
          <w:sz w:val="28"/>
          <w:szCs w:val="28"/>
          <w:lang w:val="uk-UA"/>
        </w:rPr>
        <w:t xml:space="preserve"> б).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i/>
          <w:color w:val="000000" w:themeColor="text1"/>
          <w:sz w:val="28"/>
          <w:szCs w:val="28"/>
          <w:lang w:val="uk-UA"/>
        </w:rPr>
        <w:t>Ступінь кореляційного зв'язку</w:t>
      </w:r>
      <w:r w:rsidRPr="008F3D60">
        <w:rPr>
          <w:b w:val="0"/>
          <w:bCs w:val="0"/>
          <w:color w:val="000000" w:themeColor="text1"/>
          <w:sz w:val="28"/>
          <w:szCs w:val="28"/>
          <w:lang w:val="uk-UA"/>
        </w:rPr>
        <w:t xml:space="preserve"> визначається за величиною коефіцієнта кореляції, що позначають часто як </w:t>
      </w:r>
      <w:r w:rsidRPr="008F3D60">
        <w:rPr>
          <w:b w:val="0"/>
          <w:bCs w:val="0"/>
          <w:i/>
          <w:color w:val="000000" w:themeColor="text1"/>
          <w:sz w:val="28"/>
          <w:szCs w:val="28"/>
          <w:lang w:val="uk-UA"/>
        </w:rPr>
        <w:t>r</w:t>
      </w:r>
      <w:r w:rsidRPr="008F3D60">
        <w:rPr>
          <w:b w:val="0"/>
          <w:bCs w:val="0"/>
          <w:color w:val="000000" w:themeColor="text1"/>
          <w:sz w:val="28"/>
          <w:szCs w:val="28"/>
          <w:lang w:val="uk-UA"/>
        </w:rPr>
        <w:t xml:space="preserve">. </w:t>
      </w:r>
      <w:r w:rsidRPr="008F3D60">
        <w:rPr>
          <w:b w:val="0"/>
          <w:bCs w:val="0"/>
          <w:i/>
          <w:color w:val="000000" w:themeColor="text1"/>
          <w:sz w:val="28"/>
          <w:szCs w:val="28"/>
          <w:lang w:val="uk-UA"/>
        </w:rPr>
        <w:t>Величина коефіцієнта кореляції</w:t>
      </w:r>
      <w:r w:rsidRPr="008F3D60">
        <w:rPr>
          <w:b w:val="0"/>
          <w:bCs w:val="0"/>
          <w:color w:val="000000" w:themeColor="text1"/>
          <w:sz w:val="28"/>
          <w:szCs w:val="28"/>
          <w:lang w:val="uk-UA"/>
        </w:rPr>
        <w:t xml:space="preserve"> знаходиться в діапазоні від -1 до +1.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i/>
          <w:color w:val="000000" w:themeColor="text1"/>
          <w:sz w:val="28"/>
          <w:szCs w:val="28"/>
          <w:lang w:val="uk-UA"/>
        </w:rPr>
        <w:t>Сила зв'язку</w:t>
      </w:r>
      <w:r w:rsidRPr="008F3D60">
        <w:rPr>
          <w:b w:val="0"/>
          <w:bCs w:val="0"/>
          <w:color w:val="000000" w:themeColor="text1"/>
          <w:sz w:val="28"/>
          <w:szCs w:val="28"/>
          <w:lang w:val="uk-UA"/>
        </w:rPr>
        <w:t xml:space="preserve"> не залежить від його спрямованості і визначається за абсолютним значенням коефіцієнта кореляції. Якщо коефіцієнт кореляції за модулем виявляється близьким до 1, то це відповідає високому рівню зв'язку між змінними.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i/>
          <w:color w:val="000000" w:themeColor="text1"/>
          <w:sz w:val="28"/>
          <w:szCs w:val="28"/>
          <w:lang w:val="uk-UA"/>
        </w:rPr>
        <w:t>Класифікація сили кореляції.</w:t>
      </w:r>
      <w:r w:rsidRPr="008F3D60">
        <w:rPr>
          <w:b w:val="0"/>
          <w:bCs w:val="0"/>
          <w:color w:val="000000" w:themeColor="text1"/>
          <w:sz w:val="28"/>
          <w:szCs w:val="28"/>
          <w:lang w:val="uk-UA"/>
        </w:rPr>
        <w:t xml:space="preserve"> Використовуються кілка систем класифікації сили кореляції. Загальна класифікація засвідчує, що кореляція: </w:t>
      </w:r>
    </w:p>
    <w:p w:rsidR="00B37BFC" w:rsidRPr="008F3D60" w:rsidRDefault="00B37BFC" w:rsidP="00FA2B6B">
      <w:pPr>
        <w:pStyle w:val="161"/>
        <w:numPr>
          <w:ilvl w:val="0"/>
          <w:numId w:val="28"/>
        </w:numPr>
        <w:shd w:val="clear" w:color="auto" w:fill="auto"/>
        <w:spacing w:line="240" w:lineRule="auto"/>
        <w:ind w:right="20"/>
        <w:jc w:val="both"/>
        <w:rPr>
          <w:b w:val="0"/>
          <w:bCs w:val="0"/>
          <w:color w:val="000000" w:themeColor="text1"/>
          <w:sz w:val="28"/>
          <w:szCs w:val="28"/>
          <w:lang w:val="uk-UA"/>
        </w:rPr>
      </w:pPr>
      <w:r w:rsidRPr="008F3D60">
        <w:rPr>
          <w:b w:val="0"/>
          <w:bCs w:val="0"/>
          <w:color w:val="000000" w:themeColor="text1"/>
          <w:sz w:val="28"/>
          <w:szCs w:val="28"/>
          <w:lang w:val="uk-UA"/>
        </w:rPr>
        <w:t>сильна, або тісна при |</w:t>
      </w:r>
      <w:r w:rsidRPr="008F3D60">
        <w:rPr>
          <w:rFonts w:ascii="Cambria Math" w:hAnsi="Cambria Math" w:cs="Cambria Math"/>
          <w:b w:val="0"/>
          <w:bCs w:val="0"/>
          <w:color w:val="000000" w:themeColor="text1"/>
          <w:sz w:val="28"/>
          <w:szCs w:val="28"/>
          <w:lang w:val="uk-UA"/>
        </w:rPr>
        <w:t>𝑟</w:t>
      </w:r>
      <w:r w:rsidRPr="008F3D60">
        <w:rPr>
          <w:b w:val="0"/>
          <w:bCs w:val="0"/>
          <w:color w:val="000000" w:themeColor="text1"/>
          <w:sz w:val="28"/>
          <w:szCs w:val="28"/>
          <w:lang w:val="uk-UA"/>
        </w:rPr>
        <w:t xml:space="preserve">| ≥ 0,7; </w:t>
      </w:r>
    </w:p>
    <w:p w:rsidR="00B37BFC" w:rsidRPr="008F3D60" w:rsidRDefault="00B37BFC" w:rsidP="00FA2B6B">
      <w:pPr>
        <w:pStyle w:val="161"/>
        <w:numPr>
          <w:ilvl w:val="0"/>
          <w:numId w:val="28"/>
        </w:numPr>
        <w:shd w:val="clear" w:color="auto" w:fill="auto"/>
        <w:spacing w:line="240" w:lineRule="auto"/>
        <w:ind w:right="20"/>
        <w:jc w:val="both"/>
        <w:rPr>
          <w:b w:val="0"/>
          <w:bCs w:val="0"/>
          <w:color w:val="000000" w:themeColor="text1"/>
          <w:sz w:val="28"/>
          <w:szCs w:val="28"/>
          <w:lang w:val="uk-UA"/>
        </w:rPr>
      </w:pPr>
      <w:r w:rsidRPr="008F3D60">
        <w:rPr>
          <w:b w:val="0"/>
          <w:bCs w:val="0"/>
          <w:color w:val="000000" w:themeColor="text1"/>
          <w:sz w:val="28"/>
          <w:szCs w:val="28"/>
          <w:lang w:val="uk-UA"/>
        </w:rPr>
        <w:t>середня при 0,5 ≤ |</w:t>
      </w:r>
      <w:r w:rsidRPr="008F3D60">
        <w:rPr>
          <w:rFonts w:ascii="Cambria Math" w:hAnsi="Cambria Math" w:cs="Cambria Math"/>
          <w:b w:val="0"/>
          <w:bCs w:val="0"/>
          <w:color w:val="000000" w:themeColor="text1"/>
          <w:sz w:val="28"/>
          <w:szCs w:val="28"/>
          <w:lang w:val="uk-UA"/>
        </w:rPr>
        <w:t>𝑟</w:t>
      </w:r>
      <w:r w:rsidRPr="008F3D60">
        <w:rPr>
          <w:b w:val="0"/>
          <w:bCs w:val="0"/>
          <w:color w:val="000000" w:themeColor="text1"/>
          <w:sz w:val="28"/>
          <w:szCs w:val="28"/>
          <w:lang w:val="uk-UA"/>
        </w:rPr>
        <w:t xml:space="preserve">| &lt; 0,7; </w:t>
      </w:r>
      <w:r w:rsidRPr="008F3D60">
        <w:rPr>
          <w:b w:val="0"/>
          <w:bCs w:val="0"/>
          <w:color w:val="000000" w:themeColor="text1"/>
          <w:sz w:val="28"/>
          <w:szCs w:val="28"/>
          <w:lang w:val="uk-UA"/>
        </w:rPr>
        <w:sym w:font="Symbol" w:char="F0FC"/>
      </w:r>
    </w:p>
    <w:p w:rsidR="00B37BFC" w:rsidRPr="008F3D60" w:rsidRDefault="00B37BFC" w:rsidP="00FA2B6B">
      <w:pPr>
        <w:pStyle w:val="161"/>
        <w:numPr>
          <w:ilvl w:val="0"/>
          <w:numId w:val="28"/>
        </w:numPr>
        <w:shd w:val="clear" w:color="auto" w:fill="auto"/>
        <w:spacing w:line="240" w:lineRule="auto"/>
        <w:ind w:right="20"/>
        <w:jc w:val="both"/>
        <w:rPr>
          <w:b w:val="0"/>
          <w:bCs w:val="0"/>
          <w:color w:val="000000" w:themeColor="text1"/>
          <w:sz w:val="28"/>
          <w:szCs w:val="28"/>
          <w:lang w:val="uk-UA"/>
        </w:rPr>
      </w:pPr>
      <w:r w:rsidRPr="008F3D60">
        <w:rPr>
          <w:b w:val="0"/>
          <w:bCs w:val="0"/>
          <w:color w:val="000000" w:themeColor="text1"/>
          <w:sz w:val="28"/>
          <w:szCs w:val="28"/>
          <w:lang w:val="uk-UA"/>
        </w:rPr>
        <w:t>помірна при 0,3 ≤ |</w:t>
      </w:r>
      <w:r w:rsidRPr="008F3D60">
        <w:rPr>
          <w:rFonts w:ascii="Cambria Math" w:hAnsi="Cambria Math" w:cs="Cambria Math"/>
          <w:b w:val="0"/>
          <w:bCs w:val="0"/>
          <w:color w:val="000000" w:themeColor="text1"/>
          <w:sz w:val="28"/>
          <w:szCs w:val="28"/>
          <w:lang w:val="uk-UA"/>
        </w:rPr>
        <w:t>𝑟</w:t>
      </w:r>
      <w:r w:rsidRPr="008F3D60">
        <w:rPr>
          <w:b w:val="0"/>
          <w:bCs w:val="0"/>
          <w:color w:val="000000" w:themeColor="text1"/>
          <w:sz w:val="28"/>
          <w:szCs w:val="28"/>
          <w:lang w:val="uk-UA"/>
        </w:rPr>
        <w:t xml:space="preserve">| &lt; 05; </w:t>
      </w:r>
      <w:r w:rsidRPr="008F3D60">
        <w:rPr>
          <w:b w:val="0"/>
          <w:bCs w:val="0"/>
          <w:color w:val="000000" w:themeColor="text1"/>
          <w:sz w:val="28"/>
          <w:szCs w:val="28"/>
          <w:lang w:val="uk-UA"/>
        </w:rPr>
        <w:sym w:font="Symbol" w:char="F0FC"/>
      </w:r>
    </w:p>
    <w:p w:rsidR="00B37BFC" w:rsidRPr="008F3D60" w:rsidRDefault="00B37BFC" w:rsidP="00FA2B6B">
      <w:pPr>
        <w:pStyle w:val="161"/>
        <w:numPr>
          <w:ilvl w:val="0"/>
          <w:numId w:val="28"/>
        </w:numPr>
        <w:shd w:val="clear" w:color="auto" w:fill="auto"/>
        <w:spacing w:line="240" w:lineRule="auto"/>
        <w:ind w:right="20"/>
        <w:jc w:val="both"/>
        <w:rPr>
          <w:b w:val="0"/>
          <w:bCs w:val="0"/>
          <w:color w:val="000000" w:themeColor="text1"/>
          <w:sz w:val="28"/>
          <w:szCs w:val="28"/>
          <w:lang w:val="uk-UA"/>
        </w:rPr>
      </w:pPr>
      <w:r w:rsidRPr="008F3D60">
        <w:rPr>
          <w:b w:val="0"/>
          <w:bCs w:val="0"/>
          <w:color w:val="000000" w:themeColor="text1"/>
          <w:sz w:val="28"/>
          <w:szCs w:val="28"/>
          <w:lang w:val="uk-UA"/>
        </w:rPr>
        <w:t>слабка при 0,2 ≤ |</w:t>
      </w:r>
      <w:r w:rsidRPr="008F3D60">
        <w:rPr>
          <w:rFonts w:ascii="Cambria Math" w:hAnsi="Cambria Math" w:cs="Cambria Math"/>
          <w:b w:val="0"/>
          <w:bCs w:val="0"/>
          <w:color w:val="000000" w:themeColor="text1"/>
          <w:sz w:val="28"/>
          <w:szCs w:val="28"/>
          <w:lang w:val="uk-UA"/>
        </w:rPr>
        <w:t>𝑟</w:t>
      </w:r>
      <w:r w:rsidRPr="008F3D60">
        <w:rPr>
          <w:b w:val="0"/>
          <w:bCs w:val="0"/>
          <w:color w:val="000000" w:themeColor="text1"/>
          <w:sz w:val="28"/>
          <w:szCs w:val="28"/>
          <w:lang w:val="uk-UA"/>
        </w:rPr>
        <w:t xml:space="preserve">| &lt; 0,3; </w:t>
      </w:r>
      <w:r w:rsidRPr="008F3D60">
        <w:rPr>
          <w:b w:val="0"/>
          <w:bCs w:val="0"/>
          <w:color w:val="000000" w:themeColor="text1"/>
          <w:sz w:val="28"/>
          <w:szCs w:val="28"/>
          <w:lang w:val="uk-UA"/>
        </w:rPr>
        <w:sym w:font="Symbol" w:char="F0FC"/>
      </w:r>
    </w:p>
    <w:p w:rsidR="00B37BFC" w:rsidRPr="008F3D60" w:rsidRDefault="00B37BFC" w:rsidP="00FA2B6B">
      <w:pPr>
        <w:pStyle w:val="161"/>
        <w:numPr>
          <w:ilvl w:val="0"/>
          <w:numId w:val="28"/>
        </w:numPr>
        <w:shd w:val="clear" w:color="auto" w:fill="auto"/>
        <w:spacing w:line="240" w:lineRule="auto"/>
        <w:ind w:right="20"/>
        <w:jc w:val="both"/>
        <w:rPr>
          <w:b w:val="0"/>
          <w:bCs w:val="0"/>
          <w:color w:val="000000" w:themeColor="text1"/>
          <w:sz w:val="28"/>
          <w:szCs w:val="28"/>
          <w:lang w:val="uk-UA"/>
        </w:rPr>
      </w:pPr>
      <w:r w:rsidRPr="008F3D60">
        <w:rPr>
          <w:b w:val="0"/>
          <w:bCs w:val="0"/>
          <w:color w:val="000000" w:themeColor="text1"/>
          <w:sz w:val="28"/>
          <w:szCs w:val="28"/>
          <w:lang w:val="uk-UA"/>
        </w:rPr>
        <w:t>дуже слабка при |</w:t>
      </w:r>
      <w:r w:rsidRPr="008F3D60">
        <w:rPr>
          <w:rFonts w:ascii="Cambria Math" w:hAnsi="Cambria Math" w:cs="Cambria Math"/>
          <w:b w:val="0"/>
          <w:bCs w:val="0"/>
          <w:color w:val="000000" w:themeColor="text1"/>
          <w:sz w:val="28"/>
          <w:szCs w:val="28"/>
          <w:lang w:val="uk-UA"/>
        </w:rPr>
        <w:t>𝑟</w:t>
      </w:r>
      <w:r w:rsidRPr="008F3D60">
        <w:rPr>
          <w:b w:val="0"/>
          <w:bCs w:val="0"/>
          <w:color w:val="000000" w:themeColor="text1"/>
          <w:sz w:val="28"/>
          <w:szCs w:val="28"/>
          <w:lang w:val="uk-UA"/>
        </w:rPr>
        <w:t>| &lt; 0,2.</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color w:val="000000" w:themeColor="text1"/>
          <w:sz w:val="28"/>
          <w:szCs w:val="28"/>
          <w:lang w:val="uk-UA"/>
        </w:rPr>
        <w:t xml:space="preserve">Ця класифікація орієнтована на величину коефіцієнта кореляції і жодною мірою не реагує на рівень його значущості.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color w:val="000000" w:themeColor="text1"/>
          <w:sz w:val="28"/>
          <w:szCs w:val="28"/>
          <w:lang w:val="uk-UA"/>
        </w:rPr>
        <w:t xml:space="preserve">Класифікація кореляційних зв’язків: </w:t>
      </w:r>
    </w:p>
    <w:p w:rsidR="00B37BFC" w:rsidRPr="008F3D60" w:rsidRDefault="00B37BFC" w:rsidP="00FA2B6B">
      <w:pPr>
        <w:pStyle w:val="161"/>
        <w:numPr>
          <w:ilvl w:val="0"/>
          <w:numId w:val="29"/>
        </w:numPr>
        <w:shd w:val="clear" w:color="auto" w:fill="auto"/>
        <w:spacing w:line="240" w:lineRule="auto"/>
        <w:ind w:left="709" w:right="20" w:hanging="283"/>
        <w:jc w:val="both"/>
        <w:rPr>
          <w:b w:val="0"/>
          <w:bCs w:val="0"/>
          <w:color w:val="000000" w:themeColor="text1"/>
          <w:sz w:val="28"/>
          <w:szCs w:val="28"/>
          <w:lang w:val="uk-UA"/>
        </w:rPr>
      </w:pPr>
      <w:r w:rsidRPr="008F3D60">
        <w:rPr>
          <w:b w:val="0"/>
          <w:bCs w:val="0"/>
          <w:i/>
          <w:color w:val="000000" w:themeColor="text1"/>
          <w:sz w:val="28"/>
          <w:szCs w:val="28"/>
          <w:lang w:val="uk-UA"/>
        </w:rPr>
        <w:t>висока значуща</w:t>
      </w:r>
      <w:r w:rsidRPr="008F3D60">
        <w:rPr>
          <w:b w:val="0"/>
          <w:bCs w:val="0"/>
          <w:color w:val="000000" w:themeColor="text1"/>
          <w:sz w:val="28"/>
          <w:szCs w:val="28"/>
          <w:lang w:val="uk-UA"/>
        </w:rPr>
        <w:t xml:space="preserve"> кореляція – при r, що відповідає рівню статистичної значущості p</w:t>
      </w:r>
      <w:r w:rsidRPr="008F3D60">
        <w:rPr>
          <w:b w:val="0"/>
          <w:bCs w:val="0"/>
          <w:color w:val="000000" w:themeColor="text1"/>
          <w:sz w:val="28"/>
          <w:szCs w:val="28"/>
          <w:lang w:val="uk-UA"/>
        </w:rPr>
        <w:sym w:font="Symbol" w:char="F0A3"/>
      </w:r>
      <w:r w:rsidRPr="008F3D60">
        <w:rPr>
          <w:b w:val="0"/>
          <w:bCs w:val="0"/>
          <w:color w:val="000000" w:themeColor="text1"/>
          <w:sz w:val="28"/>
          <w:szCs w:val="28"/>
          <w:lang w:val="uk-UA"/>
        </w:rPr>
        <w:t xml:space="preserve"> 0,01; </w:t>
      </w:r>
    </w:p>
    <w:p w:rsidR="00B37BFC" w:rsidRPr="008F3D60" w:rsidRDefault="00B37BFC" w:rsidP="00FA2B6B">
      <w:pPr>
        <w:pStyle w:val="161"/>
        <w:numPr>
          <w:ilvl w:val="0"/>
          <w:numId w:val="29"/>
        </w:numPr>
        <w:shd w:val="clear" w:color="auto" w:fill="auto"/>
        <w:spacing w:line="240" w:lineRule="auto"/>
        <w:ind w:left="709" w:right="20" w:hanging="283"/>
        <w:jc w:val="both"/>
        <w:rPr>
          <w:b w:val="0"/>
          <w:bCs w:val="0"/>
          <w:color w:val="000000" w:themeColor="text1"/>
          <w:sz w:val="28"/>
          <w:szCs w:val="28"/>
          <w:lang w:val="uk-UA"/>
        </w:rPr>
      </w:pPr>
      <w:r w:rsidRPr="008F3D60">
        <w:rPr>
          <w:b w:val="0"/>
          <w:bCs w:val="0"/>
          <w:i/>
          <w:color w:val="000000" w:themeColor="text1"/>
          <w:sz w:val="28"/>
          <w:szCs w:val="28"/>
          <w:lang w:val="uk-UA"/>
        </w:rPr>
        <w:t>значуща</w:t>
      </w:r>
      <w:r w:rsidRPr="008F3D60">
        <w:rPr>
          <w:b w:val="0"/>
          <w:bCs w:val="0"/>
          <w:color w:val="000000" w:themeColor="text1"/>
          <w:sz w:val="28"/>
          <w:szCs w:val="28"/>
          <w:lang w:val="uk-UA"/>
        </w:rPr>
        <w:t xml:space="preserve"> кореляція – при r, що відповідає рівню статистичної значущості p</w:t>
      </w:r>
      <w:r w:rsidRPr="008F3D60">
        <w:rPr>
          <w:b w:val="0"/>
          <w:bCs w:val="0"/>
          <w:color w:val="000000" w:themeColor="text1"/>
          <w:sz w:val="28"/>
          <w:szCs w:val="28"/>
          <w:lang w:val="uk-UA"/>
        </w:rPr>
        <w:sym w:font="Symbol" w:char="F0A3"/>
      </w:r>
      <w:r w:rsidRPr="008F3D60">
        <w:rPr>
          <w:b w:val="0"/>
          <w:bCs w:val="0"/>
          <w:color w:val="000000" w:themeColor="text1"/>
          <w:sz w:val="28"/>
          <w:szCs w:val="28"/>
          <w:lang w:val="uk-UA"/>
        </w:rPr>
        <w:t xml:space="preserve"> 0,05; </w:t>
      </w:r>
    </w:p>
    <w:p w:rsidR="00B37BFC" w:rsidRPr="008F3D60" w:rsidRDefault="00B37BFC" w:rsidP="00FA2B6B">
      <w:pPr>
        <w:pStyle w:val="161"/>
        <w:numPr>
          <w:ilvl w:val="0"/>
          <w:numId w:val="29"/>
        </w:numPr>
        <w:shd w:val="clear" w:color="auto" w:fill="auto"/>
        <w:spacing w:line="240" w:lineRule="auto"/>
        <w:ind w:left="709" w:right="20" w:hanging="283"/>
        <w:jc w:val="both"/>
        <w:rPr>
          <w:b w:val="0"/>
          <w:bCs w:val="0"/>
          <w:color w:val="000000" w:themeColor="text1"/>
          <w:sz w:val="28"/>
          <w:szCs w:val="28"/>
          <w:lang w:val="uk-UA"/>
        </w:rPr>
      </w:pPr>
      <w:r w:rsidRPr="008F3D60">
        <w:rPr>
          <w:b w:val="0"/>
          <w:bCs w:val="0"/>
          <w:i/>
          <w:color w:val="000000" w:themeColor="text1"/>
          <w:sz w:val="28"/>
          <w:szCs w:val="28"/>
          <w:lang w:val="uk-UA"/>
        </w:rPr>
        <w:t>тенденція достовірного</w:t>
      </w:r>
      <w:r w:rsidRPr="008F3D60">
        <w:rPr>
          <w:b w:val="0"/>
          <w:bCs w:val="0"/>
          <w:color w:val="000000" w:themeColor="text1"/>
          <w:sz w:val="28"/>
          <w:szCs w:val="28"/>
          <w:lang w:val="uk-UA"/>
        </w:rPr>
        <w:t xml:space="preserve"> зв'язку – при r, що відповідає рівню статистичної значущості p</w:t>
      </w:r>
      <w:r w:rsidRPr="008F3D60">
        <w:rPr>
          <w:b w:val="0"/>
          <w:bCs w:val="0"/>
          <w:color w:val="000000" w:themeColor="text1"/>
          <w:sz w:val="28"/>
          <w:szCs w:val="28"/>
          <w:lang w:val="uk-UA"/>
        </w:rPr>
        <w:sym w:font="Symbol" w:char="F0A3"/>
      </w:r>
      <w:r w:rsidRPr="008F3D60">
        <w:rPr>
          <w:b w:val="0"/>
          <w:bCs w:val="0"/>
          <w:color w:val="000000" w:themeColor="text1"/>
          <w:sz w:val="28"/>
          <w:szCs w:val="28"/>
          <w:lang w:val="uk-UA"/>
        </w:rPr>
        <w:t xml:space="preserve"> 0,10; </w:t>
      </w:r>
    </w:p>
    <w:p w:rsidR="00B37BFC" w:rsidRPr="008F3D60" w:rsidRDefault="00B37BFC" w:rsidP="00FA2B6B">
      <w:pPr>
        <w:pStyle w:val="161"/>
        <w:numPr>
          <w:ilvl w:val="0"/>
          <w:numId w:val="29"/>
        </w:numPr>
        <w:shd w:val="clear" w:color="auto" w:fill="auto"/>
        <w:spacing w:line="240" w:lineRule="auto"/>
        <w:ind w:left="709" w:right="20" w:hanging="283"/>
        <w:jc w:val="both"/>
        <w:rPr>
          <w:b w:val="0"/>
          <w:bCs w:val="0"/>
          <w:color w:val="000000" w:themeColor="text1"/>
          <w:sz w:val="28"/>
          <w:szCs w:val="28"/>
          <w:lang w:val="uk-UA"/>
        </w:rPr>
      </w:pPr>
      <w:r w:rsidRPr="008F3D60">
        <w:rPr>
          <w:b w:val="0"/>
          <w:bCs w:val="0"/>
          <w:i/>
          <w:color w:val="000000" w:themeColor="text1"/>
          <w:sz w:val="28"/>
          <w:szCs w:val="28"/>
          <w:lang w:val="uk-UA"/>
        </w:rPr>
        <w:t>незначна</w:t>
      </w:r>
      <w:r w:rsidRPr="008F3D60">
        <w:rPr>
          <w:b w:val="0"/>
          <w:bCs w:val="0"/>
          <w:color w:val="000000" w:themeColor="text1"/>
          <w:sz w:val="28"/>
          <w:szCs w:val="28"/>
          <w:lang w:val="uk-UA"/>
        </w:rPr>
        <w:t xml:space="preserve"> кореляція при r, що не досягає рівня статистичної значущості.</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color w:val="000000" w:themeColor="text1"/>
          <w:sz w:val="28"/>
          <w:szCs w:val="28"/>
          <w:lang w:val="uk-UA"/>
        </w:rPr>
        <w:t xml:space="preserve">Змінні можуть бути виміряні в різних шкалах, саме це визначає вибір відповідного коефіцієнта кореляції. У таблиці представлені співвідношення між шкалами.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i/>
          <w:color w:val="000000" w:themeColor="text1"/>
          <w:sz w:val="28"/>
          <w:szCs w:val="28"/>
          <w:lang w:val="uk-UA"/>
        </w:rPr>
        <w:t>Порядкова шкала</w:t>
      </w:r>
      <w:r w:rsidRPr="008F3D60">
        <w:rPr>
          <w:b w:val="0"/>
          <w:bCs w:val="0"/>
          <w:color w:val="000000" w:themeColor="text1"/>
          <w:sz w:val="28"/>
          <w:szCs w:val="28"/>
          <w:lang w:val="uk-UA"/>
        </w:rPr>
        <w:t xml:space="preserve"> вимірювань дозволяє </w:t>
      </w:r>
      <w:r w:rsidR="003D3CA8">
        <w:rPr>
          <w:b w:val="0"/>
          <w:bCs w:val="0"/>
          <w:color w:val="000000" w:themeColor="text1"/>
          <w:sz w:val="28"/>
          <w:szCs w:val="28"/>
          <w:lang w:val="uk-UA"/>
        </w:rPr>
        <w:t>надати ранги</w:t>
      </w:r>
      <w:r w:rsidRPr="008F3D60">
        <w:rPr>
          <w:b w:val="0"/>
          <w:bCs w:val="0"/>
          <w:color w:val="000000" w:themeColor="text1"/>
          <w:sz w:val="28"/>
          <w:szCs w:val="28"/>
          <w:lang w:val="uk-UA"/>
        </w:rPr>
        <w:t xml:space="preserve"> значення</w:t>
      </w:r>
      <w:r w:rsidR="003D3CA8">
        <w:rPr>
          <w:b w:val="0"/>
          <w:bCs w:val="0"/>
          <w:color w:val="000000" w:themeColor="text1"/>
          <w:sz w:val="28"/>
          <w:szCs w:val="28"/>
          <w:lang w:val="uk-UA"/>
        </w:rPr>
        <w:t>м</w:t>
      </w:r>
      <w:r w:rsidRPr="008F3D60">
        <w:rPr>
          <w:b w:val="0"/>
          <w:bCs w:val="0"/>
          <w:color w:val="000000" w:themeColor="text1"/>
          <w:sz w:val="28"/>
          <w:szCs w:val="28"/>
          <w:lang w:val="uk-UA"/>
        </w:rPr>
        <w:t xml:space="preserve"> змінних. Вимірювання в порядковій шкалою містять інформацію тільки про порядок проходження величин, але не дозволяють сказати "наскільки одна величина більша за іншу", або "наскільки вона менше інший". </w:t>
      </w: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i/>
          <w:color w:val="000000" w:themeColor="text1"/>
          <w:sz w:val="28"/>
          <w:szCs w:val="28"/>
          <w:lang w:val="uk-UA"/>
        </w:rPr>
        <w:t>Рангова шкала</w:t>
      </w:r>
      <w:r w:rsidRPr="008F3D60">
        <w:rPr>
          <w:b w:val="0"/>
          <w:bCs w:val="0"/>
          <w:color w:val="000000" w:themeColor="text1"/>
          <w:sz w:val="28"/>
          <w:szCs w:val="28"/>
          <w:lang w:val="uk-UA"/>
        </w:rPr>
        <w:t xml:space="preserve">. У межах цієї шкали об’єкти розташовуються в порядку спадання чи зростання у них певної якості. При цьому кожній градації якості приписується свій порядковий номер (ранг). Фактично, об’єкти лише впорядковуються. Особливість шкали – однакові різниці між сусідніми рангами не означають однакової різниці між ступенями прояву виміряної якості. </w:t>
      </w:r>
    </w:p>
    <w:p w:rsidR="004141FA" w:rsidRDefault="004141FA" w:rsidP="00FA2B6B">
      <w:pPr>
        <w:pStyle w:val="161"/>
        <w:shd w:val="clear" w:color="auto" w:fill="auto"/>
        <w:spacing w:line="240" w:lineRule="auto"/>
        <w:ind w:right="20" w:firstLine="708"/>
        <w:jc w:val="both"/>
        <w:rPr>
          <w:b w:val="0"/>
          <w:bCs w:val="0"/>
          <w:color w:val="000000" w:themeColor="text1"/>
          <w:sz w:val="28"/>
          <w:szCs w:val="28"/>
          <w:lang w:val="uk-UA"/>
        </w:rPr>
      </w:pPr>
    </w:p>
    <w:p w:rsidR="004141FA" w:rsidRDefault="004141FA" w:rsidP="00FA2B6B">
      <w:pPr>
        <w:pStyle w:val="161"/>
        <w:shd w:val="clear" w:color="auto" w:fill="auto"/>
        <w:spacing w:line="240" w:lineRule="auto"/>
        <w:ind w:right="20" w:firstLine="708"/>
        <w:jc w:val="both"/>
        <w:rPr>
          <w:b w:val="0"/>
          <w:bCs w:val="0"/>
          <w:color w:val="000000" w:themeColor="text1"/>
          <w:sz w:val="28"/>
          <w:szCs w:val="28"/>
          <w:lang w:val="uk-UA"/>
        </w:rPr>
      </w:pPr>
    </w:p>
    <w:tbl>
      <w:tblPr>
        <w:tblStyle w:val="ac"/>
        <w:tblpPr w:leftFromText="180" w:rightFromText="180" w:vertAnchor="text" w:horzAnchor="margin" w:tblpY="-59"/>
        <w:tblW w:w="0" w:type="auto"/>
        <w:tblLook w:val="04A0"/>
      </w:tblPr>
      <w:tblGrid>
        <w:gridCol w:w="2547"/>
        <w:gridCol w:w="2835"/>
        <w:gridCol w:w="3827"/>
      </w:tblGrid>
      <w:tr w:rsidR="004141FA" w:rsidRPr="008F3D60" w:rsidTr="004141FA">
        <w:tc>
          <w:tcPr>
            <w:tcW w:w="5382" w:type="dxa"/>
            <w:gridSpan w:val="2"/>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lastRenderedPageBreak/>
              <w:t>Тип шкали</w:t>
            </w:r>
          </w:p>
        </w:tc>
        <w:tc>
          <w:tcPr>
            <w:tcW w:w="3827" w:type="dxa"/>
            <w:vMerge w:val="restart"/>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Міра зв’язку</w:t>
            </w:r>
          </w:p>
        </w:tc>
      </w:tr>
      <w:tr w:rsidR="004141FA" w:rsidRPr="008F3D60" w:rsidTr="004141FA">
        <w:tc>
          <w:tcPr>
            <w:tcW w:w="2547"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Змінна А</w:t>
            </w:r>
          </w:p>
        </w:tc>
        <w:tc>
          <w:tcPr>
            <w:tcW w:w="2835"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Змінна В</w:t>
            </w:r>
          </w:p>
        </w:tc>
        <w:tc>
          <w:tcPr>
            <w:tcW w:w="3827" w:type="dxa"/>
            <w:vMerge/>
          </w:tcPr>
          <w:p w:rsidR="004141FA" w:rsidRPr="008F3D60" w:rsidRDefault="004141FA" w:rsidP="004141FA">
            <w:pPr>
              <w:pStyle w:val="161"/>
              <w:spacing w:line="240" w:lineRule="auto"/>
              <w:ind w:right="20"/>
              <w:jc w:val="center"/>
              <w:rPr>
                <w:b w:val="0"/>
                <w:bCs w:val="0"/>
                <w:color w:val="000000" w:themeColor="text1"/>
                <w:sz w:val="28"/>
                <w:szCs w:val="28"/>
                <w:lang w:val="uk-UA"/>
              </w:rPr>
            </w:pPr>
          </w:p>
        </w:tc>
      </w:tr>
      <w:tr w:rsidR="004141FA" w:rsidRPr="00201459" w:rsidTr="004141FA">
        <w:tc>
          <w:tcPr>
            <w:tcW w:w="2547" w:type="dxa"/>
          </w:tcPr>
          <w:p w:rsidR="004141FA" w:rsidRPr="008F3D60" w:rsidRDefault="004141FA" w:rsidP="004141FA">
            <w:pPr>
              <w:pStyle w:val="161"/>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Інтервальна або</w:t>
            </w:r>
          </w:p>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відношень</w:t>
            </w:r>
          </w:p>
        </w:tc>
        <w:tc>
          <w:tcPr>
            <w:tcW w:w="2835" w:type="dxa"/>
          </w:tcPr>
          <w:p w:rsidR="004141FA" w:rsidRPr="008F3D60" w:rsidRDefault="004141FA" w:rsidP="004141FA">
            <w:pPr>
              <w:pStyle w:val="161"/>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Інтервальна або</w:t>
            </w:r>
          </w:p>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відношень</w:t>
            </w:r>
          </w:p>
        </w:tc>
        <w:tc>
          <w:tcPr>
            <w:tcW w:w="3827" w:type="dxa"/>
          </w:tcPr>
          <w:p w:rsidR="004141FA" w:rsidRPr="008F3D60" w:rsidRDefault="004141FA" w:rsidP="004141FA">
            <w:pPr>
              <w:pStyle w:val="161"/>
              <w:spacing w:line="240" w:lineRule="auto"/>
              <w:ind w:right="20"/>
              <w:jc w:val="center"/>
              <w:rPr>
                <w:b w:val="0"/>
                <w:bCs w:val="0"/>
                <w:color w:val="000000" w:themeColor="text1"/>
                <w:sz w:val="28"/>
                <w:szCs w:val="28"/>
                <w:lang w:val="uk-UA"/>
              </w:rPr>
            </w:pPr>
            <w:r w:rsidRPr="003D3CA8">
              <w:rPr>
                <w:b w:val="0"/>
                <w:bCs w:val="0"/>
                <w:i/>
                <w:color w:val="000000" w:themeColor="text1"/>
                <w:sz w:val="28"/>
                <w:szCs w:val="28"/>
                <w:lang w:val="uk-UA"/>
              </w:rPr>
              <w:t>r</w:t>
            </w:r>
            <w:r w:rsidRPr="008F3D60">
              <w:rPr>
                <w:b w:val="0"/>
                <w:bCs w:val="0"/>
                <w:color w:val="000000" w:themeColor="text1"/>
                <w:sz w:val="28"/>
                <w:szCs w:val="28"/>
                <w:vertAlign w:val="subscript"/>
                <w:lang w:val="uk-UA"/>
              </w:rPr>
              <w:t>xy</w:t>
            </w:r>
            <w:r w:rsidRPr="008F3D60">
              <w:rPr>
                <w:b w:val="0"/>
                <w:bCs w:val="0"/>
                <w:color w:val="000000" w:themeColor="text1"/>
                <w:sz w:val="28"/>
                <w:szCs w:val="28"/>
                <w:lang w:val="uk-UA"/>
              </w:rPr>
              <w:t xml:space="preserve"> – коефіцієнт лінійної кореляції Пірсона</w:t>
            </w:r>
          </w:p>
        </w:tc>
      </w:tr>
      <w:tr w:rsidR="004141FA" w:rsidRPr="00201459" w:rsidTr="004141FA">
        <w:tc>
          <w:tcPr>
            <w:tcW w:w="2547"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Порядкова</w:t>
            </w:r>
          </w:p>
        </w:tc>
        <w:tc>
          <w:tcPr>
            <w:tcW w:w="2835" w:type="dxa"/>
          </w:tcPr>
          <w:p w:rsidR="004141FA" w:rsidRPr="008F3D60" w:rsidRDefault="004141FA" w:rsidP="004141FA">
            <w:pPr>
              <w:pStyle w:val="161"/>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Порядкова або</w:t>
            </w:r>
          </w:p>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інтервальна</w:t>
            </w:r>
          </w:p>
        </w:tc>
        <w:tc>
          <w:tcPr>
            <w:tcW w:w="3827" w:type="dxa"/>
          </w:tcPr>
          <w:p w:rsidR="004141FA" w:rsidRPr="008F3D60" w:rsidRDefault="004141FA" w:rsidP="004141FA">
            <w:pPr>
              <w:pStyle w:val="161"/>
              <w:spacing w:line="240" w:lineRule="auto"/>
              <w:ind w:right="20"/>
              <w:jc w:val="center"/>
              <w:rPr>
                <w:b w:val="0"/>
                <w:bCs w:val="0"/>
                <w:color w:val="000000" w:themeColor="text1"/>
                <w:sz w:val="28"/>
                <w:szCs w:val="28"/>
                <w:lang w:val="uk-UA"/>
              </w:rPr>
            </w:pPr>
            <w:r w:rsidRPr="008F3D60">
              <w:rPr>
                <w:b w:val="0"/>
                <w:bCs w:val="0"/>
                <w:i/>
                <w:color w:val="000000" w:themeColor="text1"/>
                <w:sz w:val="28"/>
                <w:szCs w:val="28"/>
                <w:lang w:val="uk-UA"/>
              </w:rPr>
              <w:t>Rs</w:t>
            </w:r>
            <w:r w:rsidRPr="008F3D60">
              <w:rPr>
                <w:b w:val="0"/>
                <w:bCs w:val="0"/>
                <w:color w:val="000000" w:themeColor="text1"/>
                <w:sz w:val="28"/>
                <w:szCs w:val="28"/>
                <w:lang w:val="uk-UA"/>
              </w:rPr>
              <w:t xml:space="preserve"> – коефіцієнт рангової кореляції Спірмена</w:t>
            </w:r>
          </w:p>
        </w:tc>
      </w:tr>
      <w:tr w:rsidR="004141FA" w:rsidRPr="008F3D60" w:rsidTr="004141FA">
        <w:tc>
          <w:tcPr>
            <w:tcW w:w="2547"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Порядкова</w:t>
            </w:r>
          </w:p>
        </w:tc>
        <w:tc>
          <w:tcPr>
            <w:tcW w:w="2835"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Порядкова</w:t>
            </w:r>
          </w:p>
        </w:tc>
        <w:tc>
          <w:tcPr>
            <w:tcW w:w="3827"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position w:val="-6"/>
                <w:sz w:val="28"/>
                <w:szCs w:val="28"/>
                <w:lang w:val="uk-UA"/>
              </w:rPr>
              <w:object w:dxaOrig="200" w:dyaOrig="240">
                <v:shape id="_x0000_i1725" type="#_x0000_t75" style="width:9.5pt;height:12.9pt" o:ole="">
                  <v:imagedata r:id="rId1330" o:title=""/>
                </v:shape>
                <o:OLEObject Type="Embed" ProgID="Equation.3" ShapeID="_x0000_i1725" DrawAspect="Content" ObjectID="_1780147078" r:id="rId1331"/>
              </w:object>
            </w:r>
            <w:r w:rsidRPr="008F3D60">
              <w:rPr>
                <w:b w:val="0"/>
                <w:bCs w:val="0"/>
                <w:color w:val="000000" w:themeColor="text1"/>
                <w:sz w:val="28"/>
                <w:szCs w:val="28"/>
                <w:lang w:val="uk-UA"/>
              </w:rPr>
              <w:t xml:space="preserve"> – коефіцієнт кореляції Кендалла</w:t>
            </w:r>
          </w:p>
        </w:tc>
      </w:tr>
      <w:tr w:rsidR="004141FA" w:rsidRPr="008F3D60" w:rsidTr="004141FA">
        <w:tc>
          <w:tcPr>
            <w:tcW w:w="2547"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Дихотомічна</w:t>
            </w:r>
          </w:p>
        </w:tc>
        <w:tc>
          <w:tcPr>
            <w:tcW w:w="2835"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Дихотомічна</w:t>
            </w:r>
          </w:p>
        </w:tc>
        <w:tc>
          <w:tcPr>
            <w:tcW w:w="3827"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sym w:font="Symbol" w:char="F06A"/>
            </w:r>
            <w:r w:rsidRPr="008F3D60">
              <w:rPr>
                <w:b w:val="0"/>
                <w:bCs w:val="0"/>
                <w:color w:val="000000" w:themeColor="text1"/>
                <w:sz w:val="28"/>
                <w:szCs w:val="28"/>
                <w:lang w:val="uk-UA"/>
              </w:rPr>
              <w:t xml:space="preserve"> – коефіцієнт кореляції Пірсона</w:t>
            </w:r>
          </w:p>
        </w:tc>
      </w:tr>
      <w:tr w:rsidR="004141FA" w:rsidRPr="00E14306" w:rsidTr="004141FA">
        <w:tc>
          <w:tcPr>
            <w:tcW w:w="2547"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Дихотомічна</w:t>
            </w:r>
          </w:p>
        </w:tc>
        <w:tc>
          <w:tcPr>
            <w:tcW w:w="2835"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Порядкова</w:t>
            </w:r>
          </w:p>
        </w:tc>
        <w:tc>
          <w:tcPr>
            <w:tcW w:w="3827" w:type="dxa"/>
          </w:tcPr>
          <w:p w:rsidR="004141FA" w:rsidRPr="008F3D60" w:rsidRDefault="004141FA" w:rsidP="004141FA">
            <w:pPr>
              <w:pStyle w:val="161"/>
              <w:spacing w:line="240" w:lineRule="auto"/>
              <w:ind w:right="20"/>
              <w:jc w:val="center"/>
              <w:rPr>
                <w:b w:val="0"/>
                <w:bCs w:val="0"/>
                <w:color w:val="000000" w:themeColor="text1"/>
                <w:sz w:val="28"/>
                <w:szCs w:val="28"/>
                <w:lang w:val="uk-UA"/>
              </w:rPr>
            </w:pPr>
            <w:r w:rsidRPr="008F3D60">
              <w:rPr>
                <w:b w:val="0"/>
                <w:bCs w:val="0"/>
                <w:i/>
                <w:color w:val="000000" w:themeColor="text1"/>
                <w:sz w:val="28"/>
                <w:szCs w:val="28"/>
                <w:lang w:val="uk-UA"/>
              </w:rPr>
              <w:t>R</w:t>
            </w:r>
            <w:r w:rsidRPr="008F3D60">
              <w:rPr>
                <w:b w:val="0"/>
                <w:bCs w:val="0"/>
                <w:i/>
                <w:color w:val="000000" w:themeColor="text1"/>
                <w:sz w:val="28"/>
                <w:szCs w:val="28"/>
                <w:vertAlign w:val="subscript"/>
                <w:lang w:val="uk-UA"/>
              </w:rPr>
              <w:t>rb</w:t>
            </w:r>
            <w:r w:rsidRPr="008F3D60">
              <w:rPr>
                <w:b w:val="0"/>
                <w:bCs w:val="0"/>
                <w:color w:val="000000" w:themeColor="text1"/>
                <w:sz w:val="28"/>
                <w:szCs w:val="28"/>
                <w:lang w:val="uk-UA"/>
              </w:rPr>
              <w:t xml:space="preserve"> – рангово-бісеріальний коефіцієнткореляції</w:t>
            </w:r>
          </w:p>
        </w:tc>
      </w:tr>
      <w:tr w:rsidR="004141FA" w:rsidRPr="008F3D60" w:rsidTr="004141FA">
        <w:tc>
          <w:tcPr>
            <w:tcW w:w="2547"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Дихотомічна</w:t>
            </w:r>
          </w:p>
        </w:tc>
        <w:tc>
          <w:tcPr>
            <w:tcW w:w="2835" w:type="dxa"/>
          </w:tcPr>
          <w:p w:rsidR="004141FA" w:rsidRPr="008F3D60" w:rsidRDefault="004141FA" w:rsidP="004141FA">
            <w:pPr>
              <w:pStyle w:val="161"/>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Інтервальна або</w:t>
            </w:r>
          </w:p>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відношень</w:t>
            </w:r>
          </w:p>
        </w:tc>
        <w:tc>
          <w:tcPr>
            <w:tcW w:w="3827" w:type="dxa"/>
          </w:tcPr>
          <w:p w:rsidR="004141FA" w:rsidRPr="008F3D60" w:rsidRDefault="004141FA" w:rsidP="004141FA">
            <w:pPr>
              <w:pStyle w:val="161"/>
              <w:spacing w:line="240" w:lineRule="auto"/>
              <w:ind w:right="20"/>
              <w:jc w:val="center"/>
              <w:rPr>
                <w:b w:val="0"/>
                <w:bCs w:val="0"/>
                <w:color w:val="000000" w:themeColor="text1"/>
                <w:sz w:val="28"/>
                <w:szCs w:val="28"/>
                <w:lang w:val="uk-UA"/>
              </w:rPr>
            </w:pPr>
            <w:r w:rsidRPr="008F3D60">
              <w:rPr>
                <w:b w:val="0"/>
                <w:bCs w:val="0"/>
                <w:i/>
                <w:color w:val="000000" w:themeColor="text1"/>
                <w:sz w:val="28"/>
                <w:szCs w:val="28"/>
                <w:lang w:val="uk-UA"/>
              </w:rPr>
              <w:t>R</w:t>
            </w:r>
            <w:r w:rsidRPr="008F3D60">
              <w:rPr>
                <w:b w:val="0"/>
                <w:bCs w:val="0"/>
                <w:i/>
                <w:color w:val="000000" w:themeColor="text1"/>
                <w:sz w:val="28"/>
                <w:szCs w:val="28"/>
                <w:vertAlign w:val="subscript"/>
                <w:lang w:val="uk-UA"/>
              </w:rPr>
              <w:t>біс</w:t>
            </w:r>
            <w:r w:rsidRPr="008F3D60">
              <w:rPr>
                <w:b w:val="0"/>
                <w:bCs w:val="0"/>
                <w:color w:val="000000" w:themeColor="text1"/>
                <w:sz w:val="28"/>
                <w:szCs w:val="28"/>
                <w:lang w:val="uk-UA"/>
              </w:rPr>
              <w:t xml:space="preserve"> – бісеріальний коефіцієнт кореляції</w:t>
            </w:r>
          </w:p>
        </w:tc>
      </w:tr>
      <w:tr w:rsidR="004141FA" w:rsidRPr="008F3D60" w:rsidTr="004141FA">
        <w:tc>
          <w:tcPr>
            <w:tcW w:w="2547"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Інтервальна</w:t>
            </w:r>
          </w:p>
        </w:tc>
        <w:tc>
          <w:tcPr>
            <w:tcW w:w="2835"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Порядкова</w:t>
            </w:r>
          </w:p>
        </w:tc>
        <w:tc>
          <w:tcPr>
            <w:tcW w:w="3827" w:type="dxa"/>
          </w:tcPr>
          <w:p w:rsidR="004141FA" w:rsidRPr="008F3D60" w:rsidRDefault="004141FA" w:rsidP="004141FA">
            <w:pPr>
              <w:pStyle w:val="161"/>
              <w:shd w:val="clear" w:color="auto" w:fill="auto"/>
              <w:spacing w:line="240" w:lineRule="auto"/>
              <w:ind w:right="20"/>
              <w:jc w:val="center"/>
              <w:rPr>
                <w:b w:val="0"/>
                <w:bCs w:val="0"/>
                <w:color w:val="000000" w:themeColor="text1"/>
                <w:sz w:val="28"/>
                <w:szCs w:val="28"/>
                <w:lang w:val="uk-UA"/>
              </w:rPr>
            </w:pPr>
            <w:r w:rsidRPr="008F3D60">
              <w:rPr>
                <w:b w:val="0"/>
                <w:bCs w:val="0"/>
                <w:color w:val="000000" w:themeColor="text1"/>
                <w:sz w:val="28"/>
                <w:szCs w:val="28"/>
                <w:lang w:val="uk-UA"/>
              </w:rPr>
              <w:t>не розроблений</w:t>
            </w:r>
          </w:p>
        </w:tc>
      </w:tr>
    </w:tbl>
    <w:p w:rsidR="004141FA" w:rsidRDefault="004141FA" w:rsidP="00FA2B6B">
      <w:pPr>
        <w:pStyle w:val="161"/>
        <w:shd w:val="clear" w:color="auto" w:fill="auto"/>
        <w:spacing w:line="240" w:lineRule="auto"/>
        <w:ind w:right="20" w:firstLine="708"/>
        <w:jc w:val="both"/>
        <w:rPr>
          <w:b w:val="0"/>
          <w:bCs w:val="0"/>
          <w:color w:val="000000" w:themeColor="text1"/>
          <w:sz w:val="28"/>
          <w:szCs w:val="28"/>
        </w:rPr>
      </w:pPr>
    </w:p>
    <w:p w:rsidR="00B37BFC" w:rsidRPr="008F3D60" w:rsidRDefault="00B37BFC" w:rsidP="00FA2B6B">
      <w:pPr>
        <w:pStyle w:val="161"/>
        <w:shd w:val="clear" w:color="auto" w:fill="auto"/>
        <w:spacing w:line="240" w:lineRule="auto"/>
        <w:ind w:right="20" w:firstLine="708"/>
        <w:jc w:val="both"/>
        <w:rPr>
          <w:b w:val="0"/>
          <w:bCs w:val="0"/>
          <w:color w:val="000000" w:themeColor="text1"/>
          <w:sz w:val="28"/>
          <w:szCs w:val="28"/>
          <w:lang w:val="uk-UA"/>
        </w:rPr>
      </w:pPr>
      <w:r w:rsidRPr="008F3D60">
        <w:rPr>
          <w:b w:val="0"/>
          <w:bCs w:val="0"/>
          <w:color w:val="000000" w:themeColor="text1"/>
          <w:sz w:val="28"/>
          <w:szCs w:val="28"/>
          <w:lang w:val="uk-UA"/>
        </w:rPr>
        <w:t xml:space="preserve">При інтерпретації отриманого зв’язку велике значення має знак коефіцієнта кореляції. У випадку, коли коефіцієнт лінійної кореляції має знак «+», зв'язок між ознаками, що корелюються, має наступну особливість: більшій величині однієї ознаки (змінної) відповідає більша вилична іншої ознаки (іншої змінної). Іншими словами, якщо один показник (змінна) збільшується, то відповідно збільшується й інший показник (змінна). </w:t>
      </w:r>
    </w:p>
    <w:p w:rsidR="00B37BFC" w:rsidRPr="008F3D60" w:rsidRDefault="00B37BFC" w:rsidP="00FA2B6B">
      <w:pPr>
        <w:pStyle w:val="161"/>
        <w:shd w:val="clear" w:color="auto" w:fill="auto"/>
        <w:spacing w:line="240" w:lineRule="auto"/>
        <w:ind w:right="20" w:firstLine="708"/>
        <w:jc w:val="both"/>
        <w:rPr>
          <w:color w:val="000000" w:themeColor="text1"/>
          <w:lang w:val="uk-UA"/>
        </w:rPr>
      </w:pPr>
      <w:r w:rsidRPr="008F3D60">
        <w:rPr>
          <w:b w:val="0"/>
          <w:bCs w:val="0"/>
          <w:color w:val="000000" w:themeColor="text1"/>
          <w:sz w:val="28"/>
          <w:szCs w:val="28"/>
          <w:lang w:val="uk-UA"/>
        </w:rPr>
        <w:t xml:space="preserve">Якщо ж коефіцієнт лінійної кореляції має знак «-», значить, більшій величині однієї ознаки відповідає меншій іншої. Тобто при наявності знаку «-» збільшення однієї змінної (властивості, значення) відповідає зменшення іншої змінної. В даному випадку вибір змінної, у якої спостерігається тенденція до зростання, має довільний характер. Це може бути як змінна </w:t>
      </w:r>
      <w:r w:rsidRPr="008F3D60">
        <w:rPr>
          <w:b w:val="0"/>
          <w:bCs w:val="0"/>
          <w:i/>
          <w:color w:val="000000" w:themeColor="text1"/>
          <w:sz w:val="28"/>
          <w:szCs w:val="28"/>
          <w:lang w:val="uk-UA"/>
        </w:rPr>
        <w:t>X</w:t>
      </w:r>
      <w:r w:rsidRPr="008F3D60">
        <w:rPr>
          <w:b w:val="0"/>
          <w:bCs w:val="0"/>
          <w:color w:val="000000" w:themeColor="text1"/>
          <w:sz w:val="28"/>
          <w:szCs w:val="28"/>
          <w:lang w:val="uk-UA"/>
        </w:rPr>
        <w:t xml:space="preserve">, так і змінна </w:t>
      </w:r>
      <w:r w:rsidRPr="008F3D60">
        <w:rPr>
          <w:b w:val="0"/>
          <w:bCs w:val="0"/>
          <w:i/>
          <w:color w:val="000000" w:themeColor="text1"/>
          <w:sz w:val="28"/>
          <w:szCs w:val="28"/>
          <w:lang w:val="uk-UA"/>
        </w:rPr>
        <w:t>Y</w:t>
      </w:r>
      <w:r w:rsidRPr="008F3D60">
        <w:rPr>
          <w:b w:val="0"/>
          <w:bCs w:val="0"/>
          <w:color w:val="000000" w:themeColor="text1"/>
          <w:sz w:val="28"/>
          <w:szCs w:val="28"/>
          <w:lang w:val="uk-UA"/>
        </w:rPr>
        <w:t xml:space="preserve">. У випадку, коли експериментатор вважає, що збільшується змінна </w:t>
      </w:r>
      <w:r w:rsidRPr="008F3D60">
        <w:rPr>
          <w:b w:val="0"/>
          <w:bCs w:val="0"/>
          <w:i/>
          <w:color w:val="000000" w:themeColor="text1"/>
          <w:sz w:val="28"/>
          <w:szCs w:val="28"/>
          <w:lang w:val="uk-UA"/>
        </w:rPr>
        <w:t>Х</w:t>
      </w:r>
      <w:r w:rsidRPr="008F3D60">
        <w:rPr>
          <w:b w:val="0"/>
          <w:bCs w:val="0"/>
          <w:color w:val="000000" w:themeColor="text1"/>
          <w:sz w:val="28"/>
          <w:szCs w:val="28"/>
          <w:lang w:val="uk-UA"/>
        </w:rPr>
        <w:t xml:space="preserve">, змінна </w:t>
      </w:r>
      <w:r w:rsidRPr="008F3D60">
        <w:rPr>
          <w:b w:val="0"/>
          <w:bCs w:val="0"/>
          <w:i/>
          <w:color w:val="000000" w:themeColor="text1"/>
          <w:sz w:val="28"/>
          <w:szCs w:val="28"/>
          <w:lang w:val="uk-UA"/>
        </w:rPr>
        <w:t>Y</w:t>
      </w:r>
      <w:r w:rsidRPr="008F3D60">
        <w:rPr>
          <w:b w:val="0"/>
          <w:bCs w:val="0"/>
          <w:color w:val="000000" w:themeColor="text1"/>
          <w:sz w:val="28"/>
          <w:szCs w:val="28"/>
          <w:lang w:val="uk-UA"/>
        </w:rPr>
        <w:t xml:space="preserve"> відповідно буде зменшуватись, і навпаки. Ця інформація потрібна для правильної інтерпретації отриманої кореляційної залежності. </w:t>
      </w:r>
    </w:p>
    <w:p w:rsidR="00B37BFC" w:rsidRPr="008F3D60" w:rsidRDefault="00B37BFC" w:rsidP="00FA2B6B">
      <w:pPr>
        <w:pStyle w:val="161"/>
        <w:shd w:val="clear" w:color="auto" w:fill="auto"/>
        <w:spacing w:line="240" w:lineRule="auto"/>
        <w:ind w:right="20"/>
        <w:jc w:val="both"/>
        <w:rPr>
          <w:color w:val="000000" w:themeColor="text1"/>
          <w:lang w:val="uk-UA"/>
        </w:rPr>
      </w:pPr>
    </w:p>
    <w:p w:rsidR="00B37BFC" w:rsidRPr="008F3D60" w:rsidRDefault="00B37BFC" w:rsidP="00FA2B6B">
      <w:pPr>
        <w:pStyle w:val="161"/>
        <w:shd w:val="clear" w:color="auto" w:fill="auto"/>
        <w:spacing w:line="240" w:lineRule="auto"/>
        <w:ind w:right="20"/>
        <w:jc w:val="center"/>
        <w:rPr>
          <w:rStyle w:val="1618"/>
          <w:bCs/>
          <w:sz w:val="28"/>
          <w:szCs w:val="28"/>
          <w:lang w:val="uk-UA"/>
        </w:rPr>
      </w:pPr>
      <w:r w:rsidRPr="008F3D60">
        <w:rPr>
          <w:rStyle w:val="1618"/>
          <w:bCs/>
          <w:noProof/>
          <w:sz w:val="28"/>
          <w:szCs w:val="28"/>
        </w:rPr>
        <w:drawing>
          <wp:inline distT="0" distB="0" distL="0" distR="0">
            <wp:extent cx="6120130" cy="1954742"/>
            <wp:effectExtent l="0" t="0" r="0" b="7620"/>
            <wp:docPr id="12" name="Рисунок 12" descr="E:\Рабочий стол\2023-2024\Scool\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descr="E:\Рабочий стол\2023-2024\Scool\3332.png"/>
                    <pic:cNvPicPr>
                      <a:picLocks noChangeAspect="1" noChangeArrowheads="1"/>
                    </pic:cNvPicPr>
                  </pic:nvPicPr>
                  <pic:blipFill>
                    <a:blip r:embed="rId13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1954742"/>
                    </a:xfrm>
                    <a:prstGeom prst="rect">
                      <a:avLst/>
                    </a:prstGeom>
                    <a:noFill/>
                    <a:ln>
                      <a:noFill/>
                    </a:ln>
                  </pic:spPr>
                </pic:pic>
              </a:graphicData>
            </a:graphic>
          </wp:inline>
        </w:drawing>
      </w:r>
    </w:p>
    <w:p w:rsidR="00B37BFC" w:rsidRPr="008F3D60" w:rsidRDefault="00ED6D31" w:rsidP="00FA2B6B">
      <w:pPr>
        <w:pStyle w:val="161"/>
        <w:shd w:val="clear" w:color="auto" w:fill="auto"/>
        <w:spacing w:line="240" w:lineRule="auto"/>
        <w:ind w:right="20"/>
        <w:jc w:val="center"/>
        <w:rPr>
          <w:rStyle w:val="1618"/>
          <w:bCs/>
          <w:sz w:val="28"/>
          <w:szCs w:val="28"/>
          <w:lang w:val="uk-UA"/>
        </w:rPr>
      </w:pPr>
      <w:r w:rsidRPr="008F3D60">
        <w:rPr>
          <w:b w:val="0"/>
          <w:bCs w:val="0"/>
          <w:color w:val="000000" w:themeColor="text1"/>
          <w:sz w:val="28"/>
          <w:szCs w:val="28"/>
          <w:lang w:val="uk-UA"/>
        </w:rPr>
        <w:t>Рис</w:t>
      </w:r>
      <w:r w:rsidR="00C71530" w:rsidRPr="008F3D60">
        <w:rPr>
          <w:b w:val="0"/>
          <w:bCs w:val="0"/>
          <w:color w:val="000000" w:themeColor="text1"/>
          <w:sz w:val="28"/>
          <w:szCs w:val="28"/>
          <w:lang w:val="uk-UA"/>
        </w:rPr>
        <w:t>унок</w:t>
      </w:r>
      <w:r w:rsidRPr="008F3D60">
        <w:rPr>
          <w:b w:val="0"/>
          <w:bCs w:val="0"/>
          <w:color w:val="000000" w:themeColor="text1"/>
          <w:sz w:val="28"/>
          <w:szCs w:val="28"/>
          <w:lang w:val="uk-UA"/>
        </w:rPr>
        <w:t xml:space="preserve"> 9.4</w:t>
      </w:r>
      <w:r w:rsidR="00C71530" w:rsidRPr="008F3D60">
        <w:rPr>
          <w:b w:val="0"/>
          <w:bCs w:val="0"/>
          <w:color w:val="000000" w:themeColor="text1"/>
          <w:sz w:val="28"/>
          <w:szCs w:val="28"/>
          <w:lang w:val="uk-UA"/>
        </w:rPr>
        <w:t xml:space="preserve">– </w:t>
      </w:r>
      <w:r w:rsidR="00B37BFC" w:rsidRPr="008F3D60">
        <w:rPr>
          <w:b w:val="0"/>
          <w:bCs w:val="0"/>
          <w:color w:val="000000" w:themeColor="text1"/>
          <w:sz w:val="28"/>
          <w:szCs w:val="28"/>
          <w:lang w:val="uk-UA"/>
        </w:rPr>
        <w:t>Інтерпретації кореляційної залежності</w:t>
      </w:r>
    </w:p>
    <w:p w:rsidR="00B37BFC" w:rsidRDefault="00B37BFC" w:rsidP="00FA2B6B">
      <w:pPr>
        <w:pStyle w:val="161"/>
        <w:shd w:val="clear" w:color="auto" w:fill="auto"/>
        <w:spacing w:line="240" w:lineRule="auto"/>
        <w:ind w:right="20"/>
        <w:jc w:val="center"/>
        <w:rPr>
          <w:b w:val="0"/>
          <w:bCs w:val="0"/>
          <w:sz w:val="28"/>
          <w:szCs w:val="28"/>
          <w:lang w:val="uk-UA" w:eastAsia="uk-UA"/>
        </w:rPr>
      </w:pPr>
    </w:p>
    <w:p w:rsidR="00581589" w:rsidRDefault="00581589" w:rsidP="00FA2B6B">
      <w:pPr>
        <w:pStyle w:val="161"/>
        <w:shd w:val="clear" w:color="auto" w:fill="auto"/>
        <w:spacing w:line="240" w:lineRule="auto"/>
        <w:ind w:right="20"/>
        <w:jc w:val="center"/>
        <w:rPr>
          <w:b w:val="0"/>
          <w:bCs w:val="0"/>
          <w:sz w:val="28"/>
          <w:szCs w:val="28"/>
          <w:lang w:val="uk-UA" w:eastAsia="uk-UA"/>
        </w:rPr>
      </w:pPr>
    </w:p>
    <w:p w:rsidR="00581589" w:rsidRPr="008F3D60" w:rsidRDefault="00581589" w:rsidP="00FA2B6B">
      <w:pPr>
        <w:pStyle w:val="161"/>
        <w:shd w:val="clear" w:color="auto" w:fill="auto"/>
        <w:spacing w:line="240" w:lineRule="auto"/>
        <w:ind w:right="20"/>
        <w:jc w:val="center"/>
        <w:rPr>
          <w:b w:val="0"/>
          <w:bCs w:val="0"/>
          <w:sz w:val="28"/>
          <w:szCs w:val="28"/>
          <w:lang w:val="uk-UA" w:eastAsia="uk-UA"/>
        </w:rPr>
      </w:pPr>
    </w:p>
    <w:p w:rsidR="00B37BFC" w:rsidRPr="008F3D60" w:rsidRDefault="00B37BFC" w:rsidP="00FA2B6B">
      <w:pPr>
        <w:pStyle w:val="a6"/>
        <w:numPr>
          <w:ilvl w:val="1"/>
          <w:numId w:val="39"/>
        </w:numPr>
        <w:contextualSpacing/>
        <w:jc w:val="both"/>
        <w:rPr>
          <w:b/>
          <w:color w:val="000000" w:themeColor="text1"/>
          <w:sz w:val="28"/>
          <w:szCs w:val="28"/>
          <w:lang w:val="uk-UA"/>
        </w:rPr>
      </w:pPr>
      <w:bookmarkStart w:id="98" w:name="_Toc161969773"/>
      <w:bookmarkEnd w:id="96"/>
      <w:r w:rsidRPr="008F3D60">
        <w:rPr>
          <w:b/>
          <w:color w:val="000000" w:themeColor="text1"/>
          <w:sz w:val="28"/>
          <w:szCs w:val="28"/>
          <w:lang w:val="uk-UA"/>
        </w:rPr>
        <w:lastRenderedPageBreak/>
        <w:t>Кореляційний аналіз</w:t>
      </w:r>
      <w:bookmarkEnd w:id="98"/>
    </w:p>
    <w:p w:rsidR="00B37BFC" w:rsidRPr="008F3D60" w:rsidRDefault="00B37BFC" w:rsidP="00FA2B6B">
      <w:pPr>
        <w:ind w:left="0" w:firstLine="708"/>
        <w:jc w:val="both"/>
        <w:rPr>
          <w:color w:val="000000" w:themeColor="text1"/>
          <w:sz w:val="28"/>
          <w:szCs w:val="28"/>
          <w:lang w:val="uk-UA"/>
        </w:rPr>
      </w:pPr>
      <w:r w:rsidRPr="008F3D60">
        <w:rPr>
          <w:i/>
          <w:color w:val="000000" w:themeColor="text1"/>
          <w:sz w:val="28"/>
          <w:szCs w:val="28"/>
          <w:lang w:val="uk-UA"/>
        </w:rPr>
        <w:t>Кореляційним аналізом</w:t>
      </w:r>
      <w:r w:rsidRPr="008F3D60">
        <w:rPr>
          <w:color w:val="000000" w:themeColor="text1"/>
          <w:sz w:val="28"/>
          <w:szCs w:val="28"/>
          <w:lang w:val="uk-UA"/>
        </w:rPr>
        <w:t xml:space="preserve"> називають сукупність методів виявлення кореляційного зв’язку. Тому його можна застосовувати для формалізованого подання моделей зв’язків між окремими компонентами системи або між окремими процесами, що відбуваються в ній. Наявність кореляційного зв’язку не означає існування причинно-наслідкового зв’язку між досліджуваними ознаками. Вона може бути зумовлена тим, що обидві ознаки мають причинно-наслідковий зв’язок з певним іншим фактором. Наприклад, існує кореляція між цінами на нафту й на золото. Проте вона пояснюється тим, що обидві ціни виражаються у доларах США й залежать від динаміки його індексу. Кореляція також може бути випадковою. </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 xml:space="preserve">Сучасну класифікацію мір подібності запропонували австрійський та американський біостатистик та антрополог Роберт Сокал та британський таксономіст Пітер Сніс у 1963 р. Згідно з нею виокремлюють такі типи мір подібності: </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 xml:space="preserve">– міри асоціації, що відбивають різні співвідношення кількості ознак, що збігаються до загальної кількості ознак, а також близькі до них коефіцієнти спряженості (квантифіковані коефіцієнти зв’язку); </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 xml:space="preserve">– вибіркові коефіцієнти зв’язку типу кореляції (нормовані косинусні міри); </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 xml:space="preserve">– показники відстані у метричному просторі. </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Перевірку зв’язку можна здійснювати лише для пов’язаних вибірок. Це означає, що між елементами обох досліджуваних вибірок існує взаємно однозначна відповідність, а кількість елементів у вибірках є однаковою.</w:t>
      </w:r>
    </w:p>
    <w:p w:rsidR="00B37BFC" w:rsidRPr="008F3D60" w:rsidRDefault="00B37BFC" w:rsidP="00FA2B6B">
      <w:pPr>
        <w:ind w:left="0" w:firstLine="0"/>
        <w:jc w:val="both"/>
        <w:rPr>
          <w:color w:val="000000" w:themeColor="text1"/>
          <w:sz w:val="28"/>
          <w:szCs w:val="28"/>
          <w:lang w:val="uk-UA"/>
        </w:rPr>
      </w:pPr>
      <w:r w:rsidRPr="008F3D60">
        <w:rPr>
          <w:color w:val="000000" w:themeColor="text1"/>
          <w:sz w:val="28"/>
          <w:szCs w:val="28"/>
          <w:lang w:val="uk-UA"/>
        </w:rPr>
        <w:tab/>
        <w:t xml:space="preserve">Методику кількісного оцінювання кореляції між ознаками вперше було запропоновано британським географом, антропологом та психологом Френсисом Гальтоном в 1888 р. Універсальною характеристикою ступеня тісноти зв’язку між кількісними ознаками є коефіцієнт детермінації. </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 xml:space="preserve">Величина коефіцієнта детермінації може змінюватися в межах від нуля до одиниці й відображає частку загальної дисперсії досліджуваної ознаки, яка зумовлена зміною функції регресії </w:t>
      </w:r>
      <w:r w:rsidRPr="008F3D60">
        <w:rPr>
          <w:i/>
          <w:color w:val="000000" w:themeColor="text1"/>
          <w:sz w:val="28"/>
          <w:szCs w:val="28"/>
          <w:lang w:val="uk-UA"/>
        </w:rPr>
        <w:t>f(X).</w:t>
      </w:r>
      <w:r w:rsidRPr="008F3D60">
        <w:rPr>
          <w:color w:val="000000" w:themeColor="text1"/>
          <w:sz w:val="28"/>
          <w:szCs w:val="28"/>
          <w:lang w:val="uk-UA"/>
        </w:rPr>
        <w:t xml:space="preserve"> При цьому нульове значення коефіцієнта детермінації відповідає відсутності будь-якого зв’язку, а його рівність одиниці – наявності строго функціонального зв’язку. Оскільки цей коефіцієнт є універсальним показником зв’язку, він має відбивати й такі зв’язки, що є немонотонними функціями. Тому питання напряму зв’язку у цьому випадку не має сенсу. </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 xml:space="preserve">Слід зазначити, що для обмеженого набору даних часто можна побудувати декілька різних адекватних регресійних моделей. Групування даних також можна здійснювати різними способами. Тому існує певна невизначеність коефіцієнтів детермінації: при застосуванні різних регресійних моделей або різних способів групування ми будемо отримувати дещо різні значення коефіцієнта детермінації. </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 xml:space="preserve">Інші поширені характеристики ступеня тісноти зв’язку між ознаками можна розглядати як окремі випадки коефіцієнта детермінації, отримані для конкретних математичних моделей зв’язку. </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lastRenderedPageBreak/>
        <w:t xml:space="preserve">Розрізняють парні та частинні кореляційні характеристики. Парні характеристики розраховують за результатами вимірювань тільки досліджуваної пари ознак. Тому вони не враховують опосередкованого або спільного впливу інших ознак. Частинні характеристики є очищеними від впливу інших факторів, але для їх розрахунку необхідно мати вихідну інформацію не тільки про досліджувані ознаки, а й про всі інші, вплив яких необхідно усунути. </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 xml:space="preserve">Для кількісних ознак найчастіше застосовують коефіцієнти кореляції Пірсона і Фехнера. </w:t>
      </w:r>
      <w:r w:rsidRPr="008F3D60">
        <w:rPr>
          <w:i/>
          <w:color w:val="000000" w:themeColor="text1"/>
          <w:sz w:val="28"/>
          <w:szCs w:val="28"/>
          <w:lang w:val="uk-UA"/>
        </w:rPr>
        <w:t>Коефіцієнт кореляції Пірсона (коефіцієнт кореляційного відношення Пірсона)</w:t>
      </w:r>
      <w:r w:rsidRPr="008F3D60">
        <w:rPr>
          <w:color w:val="000000" w:themeColor="text1"/>
          <w:sz w:val="28"/>
          <w:szCs w:val="28"/>
          <w:lang w:val="uk-UA"/>
        </w:rPr>
        <w:t xml:space="preserve"> вимірює ступінь лінійного кореляційного зв’язку між кількісними скалярними ознаками. Він був запропонований К. Пірсоном у 1896 р. Часто, посилаючись на згадування К. Пірсона про ідеї математичного подання зв’язку, висловлені в 1846 р. відомим французьким фізиком та кристалографом Огюстом Браве, цей показник називають коефіцієнтом Бравайса – Пірсона (Бравайс – це викривлена транскрипція від французького Bravais, що закріпилася в літературі з кореляційного аналізу).</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 xml:space="preserve">Застосування коефіцієнта Пірсона як міри зв’язку є обґрунтованим лише за умови, що спільний розподіл пари ознак є нормальним. Тому перед його розрахунком слід перевірити виконання цієї гіпотези. Якщо вона справедлива, то квадрат коефіцієнта кореляції Пірсона дорівнює коефіцієнту детермінації. </w:t>
      </w:r>
    </w:p>
    <w:p w:rsidR="00B37BFC" w:rsidRPr="008F3D60" w:rsidRDefault="00B37BFC" w:rsidP="00FA2B6B">
      <w:pPr>
        <w:tabs>
          <w:tab w:val="left" w:pos="993"/>
        </w:tabs>
        <w:ind w:left="0" w:firstLine="709"/>
        <w:jc w:val="both"/>
        <w:rPr>
          <w:color w:val="000000" w:themeColor="text1"/>
          <w:sz w:val="28"/>
          <w:szCs w:val="28"/>
          <w:lang w:val="uk-UA"/>
        </w:rPr>
      </w:pPr>
      <w:r w:rsidRPr="008F3D60">
        <w:rPr>
          <w:color w:val="000000" w:themeColor="text1"/>
          <w:sz w:val="28"/>
          <w:szCs w:val="28"/>
          <w:lang w:val="uk-UA"/>
        </w:rPr>
        <w:t xml:space="preserve">Значення коефіцієнта кореляції може змінюватися від −1 до +1. Значення −1 та +1 відповідають чіткій лінійній функціональній залежності, яка в першому випадку є спадною, а у другому – зростаючою. Для функціональної залежності y const = коефіцієнт кореляції, як видно з наведеної формули, є невизначеним, оскільки в цьому випадку знаменник дорівнює нулю. Що ближчим є значення коефіцієнта кореляції до −1 або +1, то більш обґрунтованим є припущення про наявність лінійного зв’язку. Наближення його значення до нуля свідчить про відсутність лінійного зв’язку, але не є доказом відсутності статистичного зв’язку взагалі. </w:t>
      </w:r>
    </w:p>
    <w:p w:rsidR="00B37BFC" w:rsidRPr="008F3D60" w:rsidRDefault="00B37BFC" w:rsidP="00FA2B6B">
      <w:pPr>
        <w:ind w:left="0" w:firstLine="0"/>
        <w:jc w:val="both"/>
        <w:rPr>
          <w:color w:val="000000" w:themeColor="text1"/>
          <w:sz w:val="28"/>
          <w:szCs w:val="28"/>
          <w:lang w:val="uk-UA"/>
        </w:rPr>
      </w:pPr>
      <w:r w:rsidRPr="008F3D60">
        <w:rPr>
          <w:color w:val="000000" w:themeColor="text1"/>
          <w:sz w:val="28"/>
          <w:szCs w:val="28"/>
          <w:lang w:val="uk-UA"/>
        </w:rPr>
        <w:tab/>
        <w:t xml:space="preserve">На рисунку </w:t>
      </w:r>
      <w:r w:rsidR="00EB6D89" w:rsidRPr="008F3D60">
        <w:rPr>
          <w:color w:val="000000" w:themeColor="text1"/>
          <w:sz w:val="28"/>
          <w:szCs w:val="28"/>
          <w:lang w:val="uk-UA"/>
        </w:rPr>
        <w:t>9</w:t>
      </w:r>
      <w:r w:rsidRPr="008F3D60">
        <w:rPr>
          <w:color w:val="000000" w:themeColor="text1"/>
          <w:sz w:val="28"/>
          <w:szCs w:val="28"/>
          <w:lang w:val="uk-UA"/>
        </w:rPr>
        <w:t>.</w:t>
      </w:r>
      <w:r w:rsidR="00EB6D89" w:rsidRPr="008F3D60">
        <w:rPr>
          <w:color w:val="000000" w:themeColor="text1"/>
          <w:sz w:val="28"/>
          <w:szCs w:val="28"/>
          <w:lang w:val="uk-UA"/>
        </w:rPr>
        <w:t>5</w:t>
      </w:r>
      <w:r w:rsidRPr="008F3D60">
        <w:rPr>
          <w:color w:val="000000" w:themeColor="text1"/>
          <w:sz w:val="28"/>
          <w:szCs w:val="28"/>
          <w:lang w:val="uk-UA"/>
        </w:rPr>
        <w:t xml:space="preserve"> показано дві серії точок, координати яких відповідають двом парам спряжених вибірок. </w:t>
      </w:r>
    </w:p>
    <w:p w:rsidR="00B37BFC" w:rsidRPr="008F3D60" w:rsidRDefault="00B37BFC" w:rsidP="00FA2B6B">
      <w:pPr>
        <w:tabs>
          <w:tab w:val="left" w:pos="993"/>
        </w:tabs>
        <w:ind w:left="0" w:firstLine="0"/>
        <w:jc w:val="both"/>
        <w:rPr>
          <w:color w:val="000000" w:themeColor="text1"/>
          <w:sz w:val="28"/>
          <w:szCs w:val="28"/>
          <w:lang w:val="uk-UA"/>
        </w:rPr>
      </w:pPr>
    </w:p>
    <w:p w:rsidR="00B37BFC" w:rsidRPr="008F3D60" w:rsidRDefault="00B37BFC" w:rsidP="00FA2B6B">
      <w:pPr>
        <w:tabs>
          <w:tab w:val="left" w:pos="993"/>
        </w:tabs>
        <w:ind w:left="0" w:firstLine="0"/>
        <w:jc w:val="center"/>
        <w:rPr>
          <w:color w:val="000000" w:themeColor="text1"/>
          <w:sz w:val="28"/>
          <w:szCs w:val="28"/>
          <w:lang w:val="uk-UA"/>
        </w:rPr>
      </w:pPr>
      <w:r w:rsidRPr="008F3D60">
        <w:rPr>
          <w:noProof/>
          <w:color w:val="000000" w:themeColor="text1"/>
          <w:sz w:val="28"/>
          <w:szCs w:val="28"/>
        </w:rPr>
        <w:drawing>
          <wp:inline distT="0" distB="0" distL="0" distR="0">
            <wp:extent cx="2512613" cy="2278951"/>
            <wp:effectExtent l="0" t="0" r="2540"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3" cstate="print"/>
                    <a:stretch>
                      <a:fillRect/>
                    </a:stretch>
                  </pic:blipFill>
                  <pic:spPr>
                    <a:xfrm>
                      <a:off x="0" y="0"/>
                      <a:ext cx="2534957" cy="2299217"/>
                    </a:xfrm>
                    <a:prstGeom prst="rect">
                      <a:avLst/>
                    </a:prstGeom>
                  </pic:spPr>
                </pic:pic>
              </a:graphicData>
            </a:graphic>
          </wp:inline>
        </w:drawing>
      </w:r>
    </w:p>
    <w:p w:rsidR="00B37BFC" w:rsidRPr="008F3D60" w:rsidRDefault="00B37BFC" w:rsidP="00C71530">
      <w:pPr>
        <w:ind w:left="0" w:firstLine="0"/>
        <w:jc w:val="center"/>
        <w:rPr>
          <w:color w:val="000000" w:themeColor="text1"/>
          <w:sz w:val="28"/>
          <w:szCs w:val="28"/>
          <w:lang w:val="uk-UA"/>
        </w:rPr>
      </w:pPr>
      <w:r w:rsidRPr="008F3D60">
        <w:rPr>
          <w:color w:val="000000" w:themeColor="text1"/>
          <w:sz w:val="28"/>
          <w:szCs w:val="28"/>
          <w:lang w:val="uk-UA"/>
        </w:rPr>
        <w:t>Рис</w:t>
      </w:r>
      <w:r w:rsidR="00C71530" w:rsidRPr="008F3D60">
        <w:rPr>
          <w:color w:val="000000" w:themeColor="text1"/>
          <w:sz w:val="28"/>
          <w:szCs w:val="28"/>
          <w:lang w:val="uk-UA"/>
        </w:rPr>
        <w:t xml:space="preserve">унок </w:t>
      </w:r>
      <w:r w:rsidR="00EB6D89" w:rsidRPr="008F3D60">
        <w:rPr>
          <w:color w:val="000000" w:themeColor="text1"/>
          <w:sz w:val="28"/>
          <w:szCs w:val="28"/>
          <w:lang w:val="uk-UA"/>
        </w:rPr>
        <w:t>9.5</w:t>
      </w:r>
      <w:r w:rsidR="00C71530" w:rsidRPr="008F3D60">
        <w:rPr>
          <w:color w:val="000000" w:themeColor="text1"/>
          <w:sz w:val="28"/>
          <w:szCs w:val="28"/>
          <w:lang w:val="uk-UA"/>
        </w:rPr>
        <w:t xml:space="preserve">– </w:t>
      </w:r>
      <w:r w:rsidRPr="008F3D60">
        <w:rPr>
          <w:color w:val="000000" w:themeColor="text1"/>
          <w:sz w:val="28"/>
          <w:szCs w:val="28"/>
          <w:lang w:val="uk-UA"/>
        </w:rPr>
        <w:t>Графічне зображення двох наборів тестових даних</w:t>
      </w:r>
    </w:p>
    <w:p w:rsidR="004141FA" w:rsidRPr="008F3D60" w:rsidRDefault="004141FA" w:rsidP="004141FA">
      <w:pPr>
        <w:ind w:left="0" w:firstLine="708"/>
        <w:jc w:val="both"/>
        <w:rPr>
          <w:color w:val="000000" w:themeColor="text1"/>
          <w:sz w:val="28"/>
          <w:szCs w:val="28"/>
          <w:lang w:val="uk-UA"/>
        </w:rPr>
      </w:pPr>
      <w:r w:rsidRPr="008F3D60">
        <w:rPr>
          <w:color w:val="000000" w:themeColor="text1"/>
          <w:sz w:val="28"/>
          <w:szCs w:val="28"/>
          <w:lang w:val="uk-UA"/>
        </w:rPr>
        <w:lastRenderedPageBreak/>
        <w:t xml:space="preserve">Для обох пар вибірок є очевидним існування статистичного зв’язку між параметрами х та у. Але коефіцієнти кореляції для них дорівнюють, відповідно, </w:t>
      </w:r>
      <w:r w:rsidRPr="008F3D60">
        <w:rPr>
          <w:i/>
          <w:color w:val="000000" w:themeColor="text1"/>
          <w:sz w:val="28"/>
          <w:szCs w:val="28"/>
          <w:lang w:val="uk-UA"/>
        </w:rPr>
        <w:t>r</w:t>
      </w:r>
      <w:r w:rsidRPr="008F3D60">
        <w:rPr>
          <w:i/>
          <w:color w:val="000000" w:themeColor="text1"/>
          <w:sz w:val="28"/>
          <w:szCs w:val="28"/>
          <w:vertAlign w:val="subscript"/>
          <w:lang w:val="uk-UA"/>
        </w:rPr>
        <w:t>1</w:t>
      </w:r>
      <w:r w:rsidRPr="008F3D60">
        <w:rPr>
          <w:color w:val="000000" w:themeColor="text1"/>
          <w:sz w:val="28"/>
          <w:szCs w:val="28"/>
          <w:lang w:val="uk-UA"/>
        </w:rPr>
        <w:t xml:space="preserve">= 0,995 і </w:t>
      </w:r>
      <w:r w:rsidRPr="008F3D60">
        <w:rPr>
          <w:i/>
          <w:color w:val="000000" w:themeColor="text1"/>
          <w:sz w:val="28"/>
          <w:szCs w:val="28"/>
          <w:lang w:val="uk-UA"/>
        </w:rPr>
        <w:t>r</w:t>
      </w:r>
      <w:r w:rsidRPr="008F3D60">
        <w:rPr>
          <w:i/>
          <w:color w:val="000000" w:themeColor="text1"/>
          <w:sz w:val="28"/>
          <w:szCs w:val="28"/>
          <w:vertAlign w:val="subscript"/>
          <w:lang w:val="uk-UA"/>
        </w:rPr>
        <w:t>2</w:t>
      </w:r>
      <w:r w:rsidRPr="008F3D60">
        <w:rPr>
          <w:color w:val="000000" w:themeColor="text1"/>
          <w:sz w:val="28"/>
          <w:szCs w:val="28"/>
          <w:lang w:val="uk-UA"/>
        </w:rPr>
        <w:t xml:space="preserve"> = 0,006 . Близькість коефіцієнта кореляції до нуля для другої пари вибірок пов’язана не з відсутністю зв’язку, а з його нелінійністю. Для порівняння, коефіцієнти детермінації для тих самих пар вибірок дорівнюють 0,98 та 1,00. </w:t>
      </w:r>
    </w:p>
    <w:p w:rsidR="00B37BFC" w:rsidRPr="008F3D60" w:rsidRDefault="00B37BFC" w:rsidP="00FA2B6B">
      <w:pPr>
        <w:ind w:left="0" w:firstLine="0"/>
        <w:jc w:val="both"/>
        <w:rPr>
          <w:color w:val="000000" w:themeColor="text1"/>
          <w:sz w:val="28"/>
          <w:szCs w:val="28"/>
          <w:lang w:val="uk-UA"/>
        </w:rPr>
      </w:pPr>
      <w:r w:rsidRPr="008F3D60">
        <w:rPr>
          <w:color w:val="000000" w:themeColor="text1"/>
          <w:sz w:val="28"/>
          <w:szCs w:val="28"/>
          <w:lang w:val="uk-UA"/>
        </w:rPr>
        <w:tab/>
        <w:t xml:space="preserve">Показаний приклад свідчить, що в багатьох випадках для попереднього аналізу припущення про наявність і тип зв’язку між певними ознаками доцільно нанести наявні дані на графік. </w:t>
      </w:r>
    </w:p>
    <w:p w:rsidR="00B37BFC" w:rsidRPr="008F3D60" w:rsidRDefault="00B37BFC" w:rsidP="00FA2B6B">
      <w:pPr>
        <w:ind w:left="0" w:firstLine="0"/>
        <w:jc w:val="both"/>
        <w:rPr>
          <w:color w:val="000000" w:themeColor="text1"/>
          <w:sz w:val="28"/>
          <w:szCs w:val="28"/>
          <w:lang w:val="uk-UA"/>
        </w:rPr>
      </w:pPr>
      <w:r w:rsidRPr="008F3D60">
        <w:rPr>
          <w:color w:val="000000" w:themeColor="text1"/>
          <w:sz w:val="28"/>
          <w:szCs w:val="28"/>
          <w:lang w:val="uk-UA"/>
        </w:rPr>
        <w:tab/>
        <w:t xml:space="preserve">Як видно, близькість коефіцієнта кореляції Пірсона до нуля в загальному випадку не є доказом незалежності ознак. Але можна довести, що у випадку, коли сумісний розподіл випадкових величин </w:t>
      </w:r>
      <w:r w:rsidRPr="008F3D60">
        <w:rPr>
          <w:i/>
          <w:color w:val="000000" w:themeColor="text1"/>
          <w:sz w:val="28"/>
          <w:szCs w:val="28"/>
          <w:lang w:val="uk-UA"/>
        </w:rPr>
        <w:t>(x, y)</w:t>
      </w:r>
      <w:r w:rsidRPr="008F3D60">
        <w:rPr>
          <w:color w:val="000000" w:themeColor="text1"/>
          <w:sz w:val="28"/>
          <w:szCs w:val="28"/>
          <w:lang w:val="uk-UA"/>
        </w:rPr>
        <w:t xml:space="preserve"> є нормальним, рівність </w:t>
      </w:r>
      <w:r w:rsidRPr="008F3D60">
        <w:rPr>
          <w:i/>
          <w:color w:val="000000" w:themeColor="text1"/>
          <w:sz w:val="28"/>
          <w:szCs w:val="28"/>
          <w:lang w:val="uk-UA"/>
        </w:rPr>
        <w:t>r = 0</w:t>
      </w:r>
      <w:r w:rsidRPr="008F3D60">
        <w:rPr>
          <w:color w:val="000000" w:themeColor="text1"/>
          <w:sz w:val="28"/>
          <w:szCs w:val="28"/>
          <w:lang w:val="uk-UA"/>
        </w:rPr>
        <w:t xml:space="preserve"> свідчить про статистичну незалежність </w:t>
      </w:r>
      <w:r w:rsidRPr="008F3D60">
        <w:rPr>
          <w:i/>
          <w:color w:val="000000" w:themeColor="text1"/>
          <w:sz w:val="28"/>
          <w:szCs w:val="28"/>
          <w:lang w:val="uk-UA"/>
        </w:rPr>
        <w:t>x</w:t>
      </w:r>
      <w:r w:rsidRPr="008F3D60">
        <w:rPr>
          <w:color w:val="000000" w:themeColor="text1"/>
          <w:sz w:val="28"/>
          <w:szCs w:val="28"/>
          <w:lang w:val="uk-UA"/>
        </w:rPr>
        <w:t xml:space="preserve"> і </w:t>
      </w:r>
      <w:r w:rsidRPr="008F3D60">
        <w:rPr>
          <w:i/>
          <w:color w:val="000000" w:themeColor="text1"/>
          <w:sz w:val="28"/>
          <w:szCs w:val="28"/>
          <w:lang w:val="uk-UA"/>
        </w:rPr>
        <w:t>y</w:t>
      </w:r>
      <w:r w:rsidRPr="008F3D60">
        <w:rPr>
          <w:color w:val="000000" w:themeColor="text1"/>
          <w:sz w:val="28"/>
          <w:szCs w:val="28"/>
          <w:lang w:val="uk-UA"/>
        </w:rPr>
        <w:t xml:space="preserve">. </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Коефіцієнт кореляції Пірсона часто розглядають як універсальну міру кореляційного зв’язку. У багатьох пакетах загального призначення, зокрема в електронних таблицях MS Excel, не передбачено інших засобів його вимірювання. Але, як випливає з наведених вище даних, насправді сфера його обґрунтованого застосування є досить вузькою, оскільки лінійність залежності й нормальний розподіл даних навколо неї є скоріше винятком, ніж правилом.</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При дослідженні багатовимірних сукупностей випадкових величин із коефіцієнтів кореляції, обчислених попарно між ними, можна побудувати квадратну симетричну кореляційну матрицю з одиницями на головній діагоналі. Вона є основним елементом при побудові багатьох алгоритмів багатовимірної статистики, наприклад у факторному аналізі.</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Коефіцієнт кореляції Пірсона можна застосовувати для перевірки гіпотези про значущість зв’язку.</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У випадку, коли між двома наборами ознак існує нелінійний зв’язок, для оцінювання ступеня його тісноти часто використовують кореляційне відношення, яке було запропоновано К. Пірсоном. Це можливо, якщо щільність розміщення емпіричних точок на координатній площині дає можливість їх групування за однією із змінних і підрахунку групових середніх значень другої змінної для кожного інтервалу</w:t>
      </w:r>
    </w:p>
    <w:p w:rsidR="00B37BFC" w:rsidRPr="008F3D60" w:rsidRDefault="00B37BFC" w:rsidP="00FA2B6B">
      <w:pPr>
        <w:ind w:left="0" w:firstLine="708"/>
        <w:jc w:val="both"/>
        <w:rPr>
          <w:color w:val="000000" w:themeColor="text1"/>
          <w:sz w:val="28"/>
          <w:szCs w:val="28"/>
          <w:lang w:val="uk-UA"/>
        </w:rPr>
      </w:pPr>
    </w:p>
    <w:p w:rsidR="00B37BFC" w:rsidRPr="008F3D60" w:rsidRDefault="00EB6D89" w:rsidP="00FA2B6B">
      <w:pPr>
        <w:ind w:hanging="6"/>
        <w:jc w:val="both"/>
        <w:rPr>
          <w:b/>
          <w:color w:val="000000" w:themeColor="text1"/>
          <w:sz w:val="28"/>
          <w:lang w:val="uk-UA"/>
        </w:rPr>
      </w:pPr>
      <w:bookmarkStart w:id="99" w:name="_Toc161969774"/>
      <w:r w:rsidRPr="008F3D60">
        <w:rPr>
          <w:b/>
          <w:color w:val="000000" w:themeColor="text1"/>
          <w:sz w:val="28"/>
          <w:lang w:val="uk-UA"/>
        </w:rPr>
        <w:t>9.4</w:t>
      </w:r>
      <w:r w:rsidR="00B37BFC" w:rsidRPr="008F3D60">
        <w:rPr>
          <w:b/>
          <w:color w:val="000000" w:themeColor="text1"/>
          <w:sz w:val="28"/>
          <w:lang w:val="uk-UA"/>
        </w:rPr>
        <w:t xml:space="preserve"> Кореляційний аналіз номінальних та змішаних ознак</w:t>
      </w:r>
      <w:bookmarkEnd w:id="99"/>
    </w:p>
    <w:p w:rsidR="00B37BFC" w:rsidRPr="008F3D60" w:rsidRDefault="00B37BFC" w:rsidP="00FA2B6B">
      <w:pPr>
        <w:ind w:left="0" w:firstLine="0"/>
        <w:jc w:val="both"/>
        <w:rPr>
          <w:color w:val="000000" w:themeColor="text1"/>
          <w:sz w:val="28"/>
          <w:szCs w:val="28"/>
          <w:lang w:val="uk-UA"/>
        </w:rPr>
      </w:pPr>
      <w:r w:rsidRPr="008F3D60">
        <w:rPr>
          <w:i/>
          <w:color w:val="000000" w:themeColor="text1"/>
          <w:sz w:val="28"/>
          <w:szCs w:val="28"/>
          <w:lang w:val="uk-UA"/>
        </w:rPr>
        <w:tab/>
        <w:t>Коефіцієнт рангової кореляції Спірмена (показник кореляції рангів Спірмена, коефіцієнт кореляції рангів)</w:t>
      </w:r>
      <w:r w:rsidRPr="008F3D60">
        <w:rPr>
          <w:color w:val="000000" w:themeColor="text1"/>
          <w:sz w:val="28"/>
          <w:szCs w:val="28"/>
          <w:lang w:val="uk-UA"/>
        </w:rPr>
        <w:t xml:space="preserve"> запропонований британським психологом Чарльзом Едвардом Спірменом у 1904 р. Його використовують, якщо досліджується зв’язок між рядами даних, виміряними за порядковою шкалою. Його можна застосовувати також і для кількісних даних, але, як правило, це буває недоцільним. У найпростішому випадку досліджувані об’єкти класифікують за двома ознаками.</w:t>
      </w:r>
    </w:p>
    <w:p w:rsidR="00B37BFC" w:rsidRPr="008F3D60" w:rsidRDefault="00B37BFC" w:rsidP="00FA2B6B">
      <w:pPr>
        <w:ind w:left="0" w:firstLine="0"/>
        <w:jc w:val="both"/>
        <w:rPr>
          <w:color w:val="000000" w:themeColor="text1"/>
          <w:sz w:val="28"/>
          <w:szCs w:val="28"/>
          <w:lang w:val="uk-UA"/>
        </w:rPr>
      </w:pPr>
      <w:r w:rsidRPr="008F3D60">
        <w:rPr>
          <w:color w:val="000000" w:themeColor="text1"/>
          <w:sz w:val="28"/>
          <w:szCs w:val="28"/>
          <w:lang w:val="uk-UA"/>
        </w:rPr>
        <w:tab/>
        <w:t>Коефіцієнт рангової кореляції Спірмена можна застосовувати як показник некорельованості вибірок.</w:t>
      </w:r>
    </w:p>
    <w:p w:rsidR="00B37BFC" w:rsidRPr="008F3D60" w:rsidRDefault="00B37BFC" w:rsidP="00FA2B6B">
      <w:pPr>
        <w:ind w:left="0" w:firstLine="0"/>
        <w:jc w:val="both"/>
        <w:rPr>
          <w:color w:val="000000" w:themeColor="text1"/>
          <w:sz w:val="28"/>
          <w:szCs w:val="28"/>
          <w:lang w:val="uk-UA"/>
        </w:rPr>
      </w:pPr>
      <w:r w:rsidRPr="008F3D60">
        <w:rPr>
          <w:color w:val="000000" w:themeColor="text1"/>
          <w:sz w:val="28"/>
          <w:szCs w:val="28"/>
          <w:lang w:val="uk-UA"/>
        </w:rPr>
        <w:tab/>
        <w:t xml:space="preserve">Інший підхід використовує як міру подібності двох вибірок мінімальну кількість перестановок сусідніх об’єктів, потрібну для переведення </w:t>
      </w:r>
      <w:r w:rsidRPr="008F3D60">
        <w:rPr>
          <w:color w:val="000000" w:themeColor="text1"/>
          <w:sz w:val="28"/>
          <w:szCs w:val="28"/>
          <w:lang w:val="uk-UA"/>
        </w:rPr>
        <w:lastRenderedPageBreak/>
        <w:t>послідовності рангів однієї вибірки до послідовності рангів іншої. Можна показати, що вона дорівнює кількості інверсій в однієї з цих послідовностей у випадку, коли інша послідовність впорядкована за зростанням.</w:t>
      </w:r>
    </w:p>
    <w:p w:rsidR="00B37BFC" w:rsidRPr="008F3D60" w:rsidRDefault="00B37BFC" w:rsidP="00FA2B6B">
      <w:pPr>
        <w:ind w:left="0" w:firstLine="0"/>
        <w:jc w:val="both"/>
        <w:rPr>
          <w:color w:val="000000" w:themeColor="text1"/>
          <w:kern w:val="2"/>
          <w:sz w:val="28"/>
          <w:szCs w:val="28"/>
          <w:lang w:val="uk-UA"/>
        </w:rPr>
      </w:pPr>
      <w:r w:rsidRPr="008F3D60">
        <w:rPr>
          <w:color w:val="000000" w:themeColor="text1"/>
          <w:sz w:val="28"/>
          <w:szCs w:val="28"/>
          <w:lang w:val="uk-UA"/>
        </w:rPr>
        <w:tab/>
        <w:t>Як і в попередньому випадку, кількість інверсій залежить від обсягу вибірки і є незручною для застосування як показника кореляції. Для цього використовують коефіцієнт рангової кореляції Кендалла (коефіцієнт кореляції рангів, ранговий коефіцієнт кореляції). Він був запропонований британським статистиком Маурисом Кендаллом у 1938 р.</w:t>
      </w:r>
    </w:p>
    <w:p w:rsidR="00B37BFC" w:rsidRPr="008F3D60" w:rsidRDefault="00B37BFC" w:rsidP="00FA2B6B">
      <w:pPr>
        <w:ind w:left="0" w:firstLine="0"/>
        <w:jc w:val="both"/>
        <w:rPr>
          <w:color w:val="000000" w:themeColor="text1"/>
          <w:sz w:val="28"/>
          <w:szCs w:val="28"/>
          <w:lang w:val="uk-UA"/>
        </w:rPr>
      </w:pPr>
      <w:r w:rsidRPr="008F3D60">
        <w:rPr>
          <w:color w:val="000000" w:themeColor="text1"/>
          <w:sz w:val="28"/>
          <w:szCs w:val="28"/>
          <w:lang w:val="uk-UA"/>
        </w:rPr>
        <w:tab/>
        <w:t xml:space="preserve">Коефіцієнт рангової кореляції Кендалла призначений для визначення сили кореляційного зв’язку між двома рядами даних за тих самих умов, що і коефіцієнт рангової кореляції Спірмена. Як і для коефіцієнта Спірмена, його значення можуть змінюватися в межах від −1 до +1, при цьому −1 відповідає повній протилежності послідовностей рангів, а +1 – їх повному збігу. Слід зазначити, що обчислення коефіцієнта Кендалла є більш трудомістким, але з іншого боку, він має ряд переваг порівняно із коефіцієнтом Спірмена. Основними з них є такі: </w:t>
      </w:r>
    </w:p>
    <w:p w:rsidR="00B37BFC" w:rsidRPr="008F3D60" w:rsidRDefault="00B37BFC" w:rsidP="00FA2B6B">
      <w:pPr>
        <w:ind w:left="709" w:firstLine="0"/>
        <w:jc w:val="both"/>
        <w:rPr>
          <w:color w:val="000000" w:themeColor="text1"/>
          <w:sz w:val="28"/>
          <w:szCs w:val="28"/>
          <w:lang w:val="uk-UA"/>
        </w:rPr>
      </w:pPr>
      <w:r w:rsidRPr="008F3D60">
        <w:rPr>
          <w:color w:val="000000" w:themeColor="text1"/>
          <w:sz w:val="28"/>
          <w:szCs w:val="28"/>
          <w:lang w:val="uk-UA"/>
        </w:rPr>
        <w:t xml:space="preserve">– кращий рівень вивченості його статистичних властивостей, зокрема його вибіркового розподілу; </w:t>
      </w:r>
    </w:p>
    <w:p w:rsidR="00B37BFC" w:rsidRPr="008F3D60" w:rsidRDefault="00B37BFC" w:rsidP="00FA2B6B">
      <w:pPr>
        <w:ind w:left="709" w:firstLine="0"/>
        <w:jc w:val="both"/>
        <w:rPr>
          <w:color w:val="000000" w:themeColor="text1"/>
          <w:sz w:val="28"/>
          <w:szCs w:val="28"/>
          <w:lang w:val="uk-UA"/>
        </w:rPr>
      </w:pPr>
      <w:r w:rsidRPr="008F3D60">
        <w:rPr>
          <w:color w:val="000000" w:themeColor="text1"/>
          <w:sz w:val="28"/>
          <w:szCs w:val="28"/>
          <w:lang w:val="uk-UA"/>
        </w:rPr>
        <w:t xml:space="preserve">– можливість його застосування для визначення частинної кореляції; </w:t>
      </w:r>
    </w:p>
    <w:p w:rsidR="00B37BFC" w:rsidRPr="008F3D60" w:rsidRDefault="00B37BFC" w:rsidP="00FA2B6B">
      <w:pPr>
        <w:ind w:left="709" w:firstLine="0"/>
        <w:jc w:val="both"/>
        <w:rPr>
          <w:color w:val="000000" w:themeColor="text1"/>
          <w:sz w:val="28"/>
          <w:szCs w:val="28"/>
          <w:lang w:val="uk-UA"/>
        </w:rPr>
      </w:pPr>
      <w:r w:rsidRPr="008F3D60">
        <w:rPr>
          <w:color w:val="000000" w:themeColor="text1"/>
          <w:sz w:val="28"/>
          <w:szCs w:val="28"/>
          <w:lang w:val="uk-UA"/>
        </w:rPr>
        <w:t>– більша зручність перерахунку при додаванні нових даних.</w:t>
      </w:r>
    </w:p>
    <w:p w:rsidR="00B37BFC" w:rsidRPr="008F3D60" w:rsidRDefault="00B37BFC" w:rsidP="00FA2B6B">
      <w:pPr>
        <w:ind w:left="0" w:firstLine="0"/>
        <w:jc w:val="both"/>
        <w:rPr>
          <w:color w:val="000000" w:themeColor="text1"/>
          <w:sz w:val="28"/>
          <w:szCs w:val="28"/>
          <w:lang w:val="uk-UA"/>
        </w:rPr>
      </w:pPr>
      <w:r w:rsidRPr="008F3D60">
        <w:rPr>
          <w:color w:val="000000" w:themeColor="text1"/>
          <w:sz w:val="28"/>
          <w:szCs w:val="28"/>
          <w:lang w:val="uk-UA"/>
        </w:rPr>
        <w:tab/>
        <w:t xml:space="preserve">Типовою ситуацією, коли необхідна перевірка зв’язку між номінальними ознаками, є обробка результатів соціологічних досліджень, що можуть містити такі комбінації ознак, як освіта, стать, професія, підтримка певної політичної партії, регіон проживання тощо. </w:t>
      </w:r>
    </w:p>
    <w:p w:rsidR="00B37BFC" w:rsidRPr="008F3D60" w:rsidRDefault="00B37BFC" w:rsidP="00FA2B6B">
      <w:pPr>
        <w:ind w:left="0" w:firstLine="0"/>
        <w:jc w:val="both"/>
        <w:rPr>
          <w:color w:val="000000" w:themeColor="text1"/>
          <w:sz w:val="28"/>
          <w:szCs w:val="28"/>
          <w:lang w:val="uk-UA"/>
        </w:rPr>
      </w:pPr>
      <w:r w:rsidRPr="008F3D60">
        <w:rPr>
          <w:color w:val="000000" w:themeColor="text1"/>
          <w:sz w:val="28"/>
          <w:szCs w:val="28"/>
          <w:lang w:val="uk-UA"/>
        </w:rPr>
        <w:tab/>
        <w:t>При дослідженні зв’язків між категоризованими ознаками вихідні дані подають у вигл</w:t>
      </w:r>
      <w:r w:rsidR="009421F2" w:rsidRPr="008F3D60">
        <w:rPr>
          <w:color w:val="000000" w:themeColor="text1"/>
          <w:sz w:val="28"/>
          <w:szCs w:val="28"/>
          <w:lang w:val="uk-UA"/>
        </w:rPr>
        <w:t>яді таблиці спряженості (табл. 9</w:t>
      </w:r>
      <w:r w:rsidRPr="008F3D60">
        <w:rPr>
          <w:color w:val="000000" w:themeColor="text1"/>
          <w:sz w:val="28"/>
          <w:szCs w:val="28"/>
          <w:lang w:val="uk-UA"/>
        </w:rPr>
        <w:t xml:space="preserve">.1). До категоризованих зараховують номінальні ознаки, а також порядкові ознаки, для яких є відомим скінченний набір можливих градацій. </w:t>
      </w:r>
    </w:p>
    <w:p w:rsidR="00B37BFC" w:rsidRPr="008F3D60" w:rsidRDefault="00B37BFC" w:rsidP="00FA2B6B">
      <w:pPr>
        <w:tabs>
          <w:tab w:val="left" w:pos="709"/>
        </w:tabs>
        <w:ind w:left="0" w:firstLine="0"/>
        <w:jc w:val="both"/>
        <w:rPr>
          <w:color w:val="000000" w:themeColor="text1"/>
          <w:sz w:val="28"/>
          <w:szCs w:val="28"/>
          <w:lang w:val="uk-UA"/>
        </w:rPr>
      </w:pPr>
      <w:r w:rsidRPr="008F3D60">
        <w:rPr>
          <w:color w:val="000000" w:themeColor="text1"/>
          <w:sz w:val="28"/>
          <w:szCs w:val="28"/>
          <w:lang w:val="uk-UA"/>
        </w:rPr>
        <w:tab/>
        <w:t xml:space="preserve">Величини </w:t>
      </w:r>
      <w:r w:rsidRPr="008F3D60">
        <w:rPr>
          <w:i/>
          <w:color w:val="000000" w:themeColor="text1"/>
          <w:sz w:val="28"/>
          <w:szCs w:val="28"/>
          <w:lang w:val="uk-UA"/>
        </w:rPr>
        <w:t>f</w:t>
      </w:r>
      <w:r w:rsidRPr="008F3D60">
        <w:rPr>
          <w:i/>
          <w:color w:val="000000" w:themeColor="text1"/>
          <w:sz w:val="28"/>
          <w:szCs w:val="28"/>
          <w:vertAlign w:val="subscript"/>
          <w:lang w:val="uk-UA"/>
        </w:rPr>
        <w:t>ij</w:t>
      </w:r>
      <w:r w:rsidRPr="008F3D60">
        <w:rPr>
          <w:color w:val="000000" w:themeColor="text1"/>
          <w:sz w:val="28"/>
          <w:szCs w:val="28"/>
          <w:lang w:val="uk-UA"/>
        </w:rPr>
        <w:t xml:space="preserve"> показують, скільки разів зустрічалася комбінація ознак, за якої рівень першої має значення i, а рівень другої – </w:t>
      </w:r>
      <w:r w:rsidRPr="008F3D60">
        <w:rPr>
          <w:i/>
          <w:color w:val="000000" w:themeColor="text1"/>
          <w:sz w:val="28"/>
          <w:szCs w:val="28"/>
          <w:lang w:val="uk-UA"/>
        </w:rPr>
        <w:t>j</w:t>
      </w:r>
      <w:r w:rsidRPr="008F3D60">
        <w:rPr>
          <w:color w:val="000000" w:themeColor="text1"/>
          <w:sz w:val="28"/>
          <w:szCs w:val="28"/>
          <w:lang w:val="uk-UA"/>
        </w:rPr>
        <w:t xml:space="preserve">; </w:t>
      </w:r>
      <w:r w:rsidRPr="008F3D60">
        <w:rPr>
          <w:i/>
          <w:color w:val="000000" w:themeColor="text1"/>
          <w:sz w:val="28"/>
          <w:szCs w:val="28"/>
          <w:lang w:val="uk-UA"/>
        </w:rPr>
        <w:t>m</w:t>
      </w:r>
      <w:r w:rsidRPr="008F3D60">
        <w:rPr>
          <w:i/>
          <w:color w:val="000000" w:themeColor="text1"/>
          <w:sz w:val="28"/>
          <w:szCs w:val="28"/>
          <w:vertAlign w:val="subscript"/>
          <w:lang w:val="uk-UA"/>
        </w:rPr>
        <w:t>j</w:t>
      </w:r>
      <w:r w:rsidRPr="008F3D60">
        <w:rPr>
          <w:color w:val="000000" w:themeColor="text1"/>
          <w:sz w:val="28"/>
          <w:szCs w:val="28"/>
          <w:lang w:val="uk-UA"/>
        </w:rPr>
        <w:t xml:space="preserve">є сумами стовпців, а </w:t>
      </w:r>
      <w:r w:rsidRPr="008F3D60">
        <w:rPr>
          <w:i/>
          <w:color w:val="000000" w:themeColor="text1"/>
          <w:sz w:val="28"/>
          <w:szCs w:val="28"/>
          <w:lang w:val="uk-UA"/>
        </w:rPr>
        <w:t>n</w:t>
      </w:r>
      <w:r w:rsidRPr="008F3D60">
        <w:rPr>
          <w:i/>
          <w:color w:val="000000" w:themeColor="text1"/>
          <w:sz w:val="28"/>
          <w:szCs w:val="28"/>
          <w:vertAlign w:val="subscript"/>
          <w:lang w:val="uk-UA"/>
        </w:rPr>
        <w:t>i</w:t>
      </w:r>
      <w:r w:rsidRPr="008F3D60">
        <w:rPr>
          <w:color w:val="000000" w:themeColor="text1"/>
          <w:sz w:val="28"/>
          <w:szCs w:val="28"/>
          <w:lang w:val="uk-UA"/>
        </w:rPr>
        <w:t>– сумами рядків. За даними таблиці</w:t>
      </w:r>
      <w:r w:rsidR="00EB6D89" w:rsidRPr="008F3D60">
        <w:rPr>
          <w:color w:val="000000" w:themeColor="text1"/>
          <w:sz w:val="28"/>
          <w:szCs w:val="28"/>
          <w:lang w:val="uk-UA"/>
        </w:rPr>
        <w:t xml:space="preserve"> 9</w:t>
      </w:r>
      <w:r w:rsidRPr="008F3D60">
        <w:rPr>
          <w:color w:val="000000" w:themeColor="text1"/>
          <w:sz w:val="28"/>
          <w:szCs w:val="28"/>
          <w:lang w:val="uk-UA"/>
        </w:rPr>
        <w:t>.1 можна оцінити значення ймовірностей.</w:t>
      </w:r>
    </w:p>
    <w:p w:rsidR="00B37BFC" w:rsidRDefault="00B37BFC" w:rsidP="004141FA">
      <w:pPr>
        <w:tabs>
          <w:tab w:val="left" w:pos="993"/>
        </w:tabs>
        <w:ind w:left="0" w:firstLine="0"/>
        <w:jc w:val="both"/>
        <w:rPr>
          <w:color w:val="000000" w:themeColor="text1"/>
          <w:sz w:val="28"/>
          <w:szCs w:val="28"/>
          <w:lang w:val="uk-UA"/>
        </w:rPr>
      </w:pPr>
      <w:r w:rsidRPr="008F3D60">
        <w:rPr>
          <w:color w:val="000000" w:themeColor="text1"/>
          <w:sz w:val="28"/>
          <w:szCs w:val="28"/>
          <w:lang w:val="uk-UA"/>
        </w:rPr>
        <w:t xml:space="preserve">Нульову гіпотезу про відсутність зв’язку відхиляють, якщо різницю між ними й частотами, що спостерігаються, не можна пояснити випадковими чинниками. Як критерій можна використовувати величину </w:t>
      </w:r>
      <m:oMath>
        <m:sSup>
          <m:sSupPr>
            <m:ctrlPr>
              <w:rPr>
                <w:rFonts w:ascii="Cambria Math" w:hAnsi="Cambria Math"/>
                <w:i/>
                <w:color w:val="000000" w:themeColor="text1"/>
                <w:sz w:val="28"/>
                <w:szCs w:val="28"/>
                <w:lang w:val="uk-UA"/>
              </w:rPr>
            </m:ctrlPr>
          </m:sSupPr>
          <m:e>
            <m:r>
              <w:rPr>
                <w:rFonts w:ascii="Cambria Math" w:hAnsi="Cambria Math"/>
                <w:i/>
                <w:color w:val="000000" w:themeColor="text1"/>
                <w:sz w:val="28"/>
                <w:szCs w:val="28"/>
                <w:lang w:val="uk-UA"/>
              </w:rPr>
              <w:sym w:font="Symbol" w:char="F063"/>
            </m:r>
          </m:e>
          <m:sup>
            <m:r>
              <w:rPr>
                <w:rFonts w:ascii="Cambria Math" w:hAnsi="Cambria Math"/>
                <w:color w:val="000000" w:themeColor="text1"/>
                <w:sz w:val="28"/>
                <w:szCs w:val="28"/>
                <w:lang w:val="uk-UA"/>
              </w:rPr>
              <m:t>2</m:t>
            </m:r>
          </m:sup>
        </m:sSup>
      </m:oMath>
      <w:r w:rsidRPr="008F3D60">
        <w:rPr>
          <w:color w:val="000000" w:themeColor="text1"/>
          <w:sz w:val="28"/>
          <w:szCs w:val="28"/>
          <w:lang w:val="uk-UA"/>
        </w:rPr>
        <w:t xml:space="preserve">.На практиці частіше використовують </w:t>
      </w:r>
      <w:r w:rsidRPr="008F3D60">
        <w:rPr>
          <w:i/>
          <w:color w:val="000000" w:themeColor="text1"/>
          <w:sz w:val="28"/>
          <w:szCs w:val="28"/>
          <w:lang w:val="uk-UA"/>
        </w:rPr>
        <w:t>φ-коефіцієнт Пірсона,</w:t>
      </w:r>
      <w:r w:rsidRPr="008F3D60">
        <w:rPr>
          <w:color w:val="000000" w:themeColor="text1"/>
          <w:sz w:val="28"/>
          <w:szCs w:val="28"/>
          <w:lang w:val="uk-UA"/>
        </w:rPr>
        <w:t xml:space="preserve"> або середньоквадратичну спряженість, яка може змінюватися від нуля до </w:t>
      </w:r>
      <w:r w:rsidRPr="008F3D60">
        <w:rPr>
          <w:i/>
          <w:color w:val="000000" w:themeColor="text1"/>
          <w:sz w:val="28"/>
          <w:szCs w:val="28"/>
          <w:lang w:val="uk-UA"/>
        </w:rPr>
        <w:t>min {r-1, c-1 }.</w:t>
      </w:r>
    </w:p>
    <w:p w:rsidR="004141FA" w:rsidRPr="004141FA" w:rsidRDefault="004141FA" w:rsidP="004141FA">
      <w:pPr>
        <w:tabs>
          <w:tab w:val="left" w:pos="993"/>
        </w:tabs>
        <w:ind w:left="0" w:firstLine="0"/>
        <w:jc w:val="both"/>
        <w:rPr>
          <w:color w:val="000000" w:themeColor="text1"/>
          <w:sz w:val="18"/>
          <w:szCs w:val="28"/>
          <w:lang w:val="uk-UA"/>
        </w:rPr>
      </w:pPr>
    </w:p>
    <w:p w:rsidR="00B37BFC" w:rsidRPr="008F3D60" w:rsidRDefault="00B37BFC" w:rsidP="004141FA">
      <w:pPr>
        <w:tabs>
          <w:tab w:val="left" w:pos="993"/>
        </w:tabs>
        <w:ind w:left="0" w:firstLine="0"/>
        <w:jc w:val="center"/>
        <w:rPr>
          <w:color w:val="000000" w:themeColor="text1"/>
          <w:sz w:val="28"/>
          <w:szCs w:val="28"/>
          <w:lang w:val="uk-UA"/>
        </w:rPr>
      </w:pPr>
      <w:r w:rsidRPr="008F3D60">
        <w:rPr>
          <w:color w:val="000000" w:themeColor="text1"/>
          <w:sz w:val="28"/>
          <w:szCs w:val="28"/>
          <w:lang w:val="uk-UA"/>
        </w:rPr>
        <w:t>Та</w:t>
      </w:r>
      <w:r w:rsidR="00EB6D89" w:rsidRPr="008F3D60">
        <w:rPr>
          <w:color w:val="000000" w:themeColor="text1"/>
          <w:sz w:val="28"/>
          <w:szCs w:val="28"/>
          <w:lang w:val="uk-UA"/>
        </w:rPr>
        <w:t>блиця 9</w:t>
      </w:r>
      <w:r w:rsidRPr="008F3D60">
        <w:rPr>
          <w:color w:val="000000" w:themeColor="text1"/>
          <w:sz w:val="28"/>
          <w:szCs w:val="28"/>
          <w:lang w:val="uk-UA"/>
        </w:rPr>
        <w:t>.1 Таблиця спряженості категоризованих ознак</w:t>
      </w:r>
    </w:p>
    <w:tbl>
      <w:tblPr>
        <w:tblOverlap w:val="neve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51"/>
        <w:gridCol w:w="1401"/>
        <w:gridCol w:w="1401"/>
        <w:gridCol w:w="1401"/>
        <w:gridCol w:w="1401"/>
        <w:gridCol w:w="1261"/>
      </w:tblGrid>
      <w:tr w:rsidR="00B37BFC" w:rsidRPr="008F3D60" w:rsidTr="00B37BFC">
        <w:trPr>
          <w:trHeight w:val="20"/>
          <w:jc w:val="center"/>
        </w:trPr>
        <w:tc>
          <w:tcPr>
            <w:tcW w:w="1467" w:type="pct"/>
            <w:vMerge w:val="restar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Рівні ознаки 1</w:t>
            </w:r>
          </w:p>
        </w:tc>
        <w:tc>
          <w:tcPr>
            <w:tcW w:w="2884" w:type="pct"/>
            <w:gridSpan w:val="4"/>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Рівні ознаки 2</w:t>
            </w:r>
          </w:p>
        </w:tc>
        <w:tc>
          <w:tcPr>
            <w:tcW w:w="649" w:type="pct"/>
            <w:vMerge w:val="restar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Разом</w:t>
            </w:r>
          </w:p>
        </w:tc>
      </w:tr>
      <w:tr w:rsidR="00B37BFC" w:rsidRPr="008F3D60" w:rsidTr="00B37BFC">
        <w:trPr>
          <w:trHeight w:val="20"/>
          <w:jc w:val="center"/>
        </w:trPr>
        <w:tc>
          <w:tcPr>
            <w:tcW w:w="1467" w:type="pct"/>
            <w:vMerge/>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1</w:t>
            </w:r>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2</w:t>
            </w:r>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w:t>
            </w:r>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r</w:t>
            </w:r>
          </w:p>
        </w:tc>
        <w:tc>
          <w:tcPr>
            <w:tcW w:w="649" w:type="pct"/>
            <w:vMerge/>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p>
        </w:tc>
      </w:tr>
      <w:tr w:rsidR="00B37BFC" w:rsidRPr="008F3D60" w:rsidTr="00B37BFC">
        <w:trPr>
          <w:trHeight w:val="20"/>
          <w:jc w:val="center"/>
        </w:trPr>
        <w:tc>
          <w:tcPr>
            <w:tcW w:w="1467"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1</w:t>
            </w:r>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f</m:t>
                    </m:r>
                  </m:e>
                  <m:sub>
                    <m:r>
                      <w:rPr>
                        <w:rFonts w:ascii="Cambria Math" w:hAnsi="Cambria Math"/>
                        <w:color w:val="000000" w:themeColor="text1"/>
                        <w:sz w:val="28"/>
                        <w:szCs w:val="28"/>
                        <w:lang w:val="uk-UA"/>
                      </w:rPr>
                      <m:t>11</m:t>
                    </m:r>
                  </m:sub>
                </m:sSub>
              </m:oMath>
            </m:oMathPara>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f</m:t>
                    </m:r>
                  </m:e>
                  <m:sub>
                    <m:r>
                      <w:rPr>
                        <w:rFonts w:ascii="Cambria Math" w:hAnsi="Cambria Math"/>
                        <w:color w:val="000000" w:themeColor="text1"/>
                        <w:sz w:val="28"/>
                        <w:szCs w:val="28"/>
                        <w:lang w:val="uk-UA"/>
                      </w:rPr>
                      <m:t>12</m:t>
                    </m:r>
                  </m:sub>
                </m:sSub>
              </m:oMath>
            </m:oMathPara>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w:t>
            </w:r>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f</m:t>
                    </m:r>
                  </m:e>
                  <m:sub>
                    <m:r>
                      <w:rPr>
                        <w:rFonts w:ascii="Cambria Math" w:hAnsi="Cambria Math"/>
                        <w:color w:val="000000" w:themeColor="text1"/>
                        <w:sz w:val="28"/>
                        <w:szCs w:val="28"/>
                        <w:lang w:val="uk-UA"/>
                      </w:rPr>
                      <m:t>1r</m:t>
                    </m:r>
                  </m:sub>
                </m:sSub>
              </m:oMath>
            </m:oMathPara>
          </w:p>
        </w:tc>
        <w:tc>
          <w:tcPr>
            <w:tcW w:w="649"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m:t>
                    </m:r>
                  </m:e>
                  <m:sub>
                    <m:r>
                      <w:rPr>
                        <w:rFonts w:ascii="Cambria Math" w:hAnsi="Cambria Math"/>
                        <w:color w:val="000000" w:themeColor="text1"/>
                        <w:sz w:val="28"/>
                        <w:szCs w:val="28"/>
                        <w:lang w:val="uk-UA"/>
                      </w:rPr>
                      <m:t>1</m:t>
                    </m:r>
                  </m:sub>
                </m:sSub>
              </m:oMath>
            </m:oMathPara>
          </w:p>
        </w:tc>
      </w:tr>
      <w:tr w:rsidR="00B37BFC" w:rsidRPr="008F3D60" w:rsidTr="00B37BFC">
        <w:trPr>
          <w:trHeight w:val="20"/>
          <w:jc w:val="center"/>
        </w:trPr>
        <w:tc>
          <w:tcPr>
            <w:tcW w:w="1467"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2</w:t>
            </w:r>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f</m:t>
                    </m:r>
                  </m:e>
                  <m:sub>
                    <m:r>
                      <w:rPr>
                        <w:rFonts w:ascii="Cambria Math" w:hAnsi="Cambria Math"/>
                        <w:color w:val="000000" w:themeColor="text1"/>
                        <w:sz w:val="28"/>
                        <w:szCs w:val="28"/>
                        <w:lang w:val="uk-UA"/>
                      </w:rPr>
                      <m:t>21</m:t>
                    </m:r>
                  </m:sub>
                </m:sSub>
              </m:oMath>
            </m:oMathPara>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f</m:t>
                    </m:r>
                  </m:e>
                  <m:sub>
                    <m:r>
                      <w:rPr>
                        <w:rFonts w:ascii="Cambria Math" w:hAnsi="Cambria Math"/>
                        <w:color w:val="000000" w:themeColor="text1"/>
                        <w:sz w:val="28"/>
                        <w:szCs w:val="28"/>
                        <w:lang w:val="uk-UA"/>
                      </w:rPr>
                      <m:t>22</m:t>
                    </m:r>
                  </m:sub>
                </m:sSub>
              </m:oMath>
            </m:oMathPara>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w:t>
            </w:r>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f</m:t>
                    </m:r>
                  </m:e>
                  <m:sub>
                    <m:r>
                      <w:rPr>
                        <w:rFonts w:ascii="Cambria Math" w:hAnsi="Cambria Math"/>
                        <w:color w:val="000000" w:themeColor="text1"/>
                        <w:sz w:val="28"/>
                        <w:szCs w:val="28"/>
                        <w:lang w:val="uk-UA"/>
                      </w:rPr>
                      <m:t>2r</m:t>
                    </m:r>
                  </m:sub>
                </m:sSub>
              </m:oMath>
            </m:oMathPara>
          </w:p>
        </w:tc>
        <w:tc>
          <w:tcPr>
            <w:tcW w:w="649"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m:t>
                    </m:r>
                  </m:e>
                  <m:sub>
                    <m:r>
                      <w:rPr>
                        <w:rFonts w:ascii="Cambria Math" w:hAnsi="Cambria Math"/>
                        <w:color w:val="000000" w:themeColor="text1"/>
                        <w:sz w:val="28"/>
                        <w:szCs w:val="28"/>
                        <w:lang w:val="uk-UA"/>
                      </w:rPr>
                      <m:t>2</m:t>
                    </m:r>
                  </m:sub>
                </m:sSub>
              </m:oMath>
            </m:oMathPara>
          </w:p>
        </w:tc>
      </w:tr>
      <w:tr w:rsidR="00B37BFC" w:rsidRPr="008F3D60" w:rsidTr="00B37BFC">
        <w:trPr>
          <w:trHeight w:val="20"/>
          <w:jc w:val="center"/>
        </w:trPr>
        <w:tc>
          <w:tcPr>
            <w:tcW w:w="1467"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w:t>
            </w:r>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w:t>
            </w:r>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w:t>
            </w:r>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w:t>
            </w:r>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w:t>
            </w:r>
          </w:p>
        </w:tc>
        <w:tc>
          <w:tcPr>
            <w:tcW w:w="649"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w:t>
            </w:r>
          </w:p>
        </w:tc>
      </w:tr>
      <w:tr w:rsidR="00B37BFC" w:rsidRPr="008F3D60" w:rsidTr="00B37BFC">
        <w:trPr>
          <w:trHeight w:val="20"/>
          <w:jc w:val="center"/>
        </w:trPr>
        <w:tc>
          <w:tcPr>
            <w:tcW w:w="1467"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c</w:t>
            </w:r>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f</m:t>
                    </m:r>
                  </m:e>
                  <m:sub>
                    <m:r>
                      <w:rPr>
                        <w:rFonts w:ascii="Cambria Math" w:hAnsi="Cambria Math"/>
                        <w:color w:val="000000" w:themeColor="text1"/>
                        <w:sz w:val="28"/>
                        <w:szCs w:val="28"/>
                        <w:lang w:val="uk-UA"/>
                      </w:rPr>
                      <m:t>c1</m:t>
                    </m:r>
                  </m:sub>
                </m:sSub>
              </m:oMath>
            </m:oMathPara>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f</m:t>
                    </m:r>
                  </m:e>
                  <m:sub>
                    <m:r>
                      <w:rPr>
                        <w:rFonts w:ascii="Cambria Math" w:hAnsi="Cambria Math"/>
                        <w:color w:val="000000" w:themeColor="text1"/>
                        <w:sz w:val="28"/>
                        <w:szCs w:val="28"/>
                        <w:lang w:val="uk-UA"/>
                      </w:rPr>
                      <m:t>c2</m:t>
                    </m:r>
                  </m:sub>
                </m:sSub>
              </m:oMath>
            </m:oMathPara>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w:t>
            </w:r>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f</m:t>
                    </m:r>
                  </m:e>
                  <m:sub>
                    <m:r>
                      <w:rPr>
                        <w:rFonts w:ascii="Cambria Math" w:hAnsi="Cambria Math"/>
                        <w:color w:val="000000" w:themeColor="text1"/>
                        <w:sz w:val="28"/>
                        <w:szCs w:val="28"/>
                        <w:lang w:val="uk-UA"/>
                      </w:rPr>
                      <m:t>cr</m:t>
                    </m:r>
                  </m:sub>
                </m:sSub>
              </m:oMath>
            </m:oMathPara>
          </w:p>
        </w:tc>
        <w:tc>
          <w:tcPr>
            <w:tcW w:w="649"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n</m:t>
                    </m:r>
                  </m:e>
                  <m:sub>
                    <m:r>
                      <w:rPr>
                        <w:rFonts w:ascii="Cambria Math" w:hAnsi="Cambria Math"/>
                        <w:color w:val="000000" w:themeColor="text1"/>
                        <w:sz w:val="28"/>
                        <w:szCs w:val="28"/>
                        <w:lang w:val="uk-UA"/>
                      </w:rPr>
                      <m:t>c</m:t>
                    </m:r>
                  </m:sub>
                </m:sSub>
              </m:oMath>
            </m:oMathPara>
          </w:p>
        </w:tc>
      </w:tr>
      <w:tr w:rsidR="00B37BFC" w:rsidRPr="008F3D60" w:rsidTr="00B37BFC">
        <w:trPr>
          <w:trHeight w:val="20"/>
          <w:jc w:val="center"/>
        </w:trPr>
        <w:tc>
          <w:tcPr>
            <w:tcW w:w="1467"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Разом</w:t>
            </w:r>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m</m:t>
                    </m:r>
                  </m:e>
                  <m:sub>
                    <m:r>
                      <w:rPr>
                        <w:rFonts w:ascii="Cambria Math" w:hAnsi="Cambria Math"/>
                        <w:color w:val="000000" w:themeColor="text1"/>
                        <w:sz w:val="28"/>
                        <w:szCs w:val="28"/>
                        <w:lang w:val="uk-UA"/>
                      </w:rPr>
                      <m:t>1</m:t>
                    </m:r>
                  </m:sub>
                </m:sSub>
              </m:oMath>
            </m:oMathPara>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m</m:t>
                    </m:r>
                  </m:e>
                  <m:sub>
                    <m:r>
                      <w:rPr>
                        <w:rFonts w:ascii="Cambria Math" w:hAnsi="Cambria Math"/>
                        <w:color w:val="000000" w:themeColor="text1"/>
                        <w:sz w:val="28"/>
                        <w:szCs w:val="28"/>
                        <w:lang w:val="uk-UA"/>
                      </w:rPr>
                      <m:t>2</m:t>
                    </m:r>
                  </m:sub>
                </m:sSub>
              </m:oMath>
            </m:oMathPara>
          </w:p>
        </w:tc>
        <w:tc>
          <w:tcPr>
            <w:tcW w:w="721"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w:r w:rsidRPr="008F3D60">
              <w:rPr>
                <w:color w:val="000000" w:themeColor="text1"/>
                <w:sz w:val="28"/>
                <w:szCs w:val="28"/>
                <w:lang w:val="uk-UA"/>
              </w:rPr>
              <w:t>…</w:t>
            </w:r>
          </w:p>
        </w:tc>
        <w:tc>
          <w:tcPr>
            <w:tcW w:w="721" w:type="pct"/>
            <w:shd w:val="clear" w:color="auto" w:fill="auto"/>
            <w:vAlign w:val="center"/>
          </w:tcPr>
          <w:p w:rsidR="00B37BFC" w:rsidRPr="008F3D60" w:rsidRDefault="00C739D8" w:rsidP="00FA2B6B">
            <w:pPr>
              <w:tabs>
                <w:tab w:val="left" w:pos="993"/>
              </w:tabs>
              <w:ind w:left="0" w:firstLine="0"/>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m</m:t>
                    </m:r>
                  </m:e>
                  <m:sub>
                    <m:r>
                      <w:rPr>
                        <w:rFonts w:ascii="Cambria Math" w:hAnsi="Cambria Math"/>
                        <w:color w:val="000000" w:themeColor="text1"/>
                        <w:sz w:val="28"/>
                        <w:szCs w:val="28"/>
                        <w:lang w:val="uk-UA"/>
                      </w:rPr>
                      <m:t>r</m:t>
                    </m:r>
                  </m:sub>
                </m:sSub>
              </m:oMath>
            </m:oMathPara>
          </w:p>
        </w:tc>
        <w:tc>
          <w:tcPr>
            <w:tcW w:w="649" w:type="pct"/>
            <w:shd w:val="clear" w:color="auto" w:fill="auto"/>
            <w:vAlign w:val="center"/>
          </w:tcPr>
          <w:p w:rsidR="00B37BFC" w:rsidRPr="008F3D60" w:rsidRDefault="00B37BFC" w:rsidP="00FA2B6B">
            <w:pPr>
              <w:tabs>
                <w:tab w:val="left" w:pos="993"/>
              </w:tabs>
              <w:ind w:left="0" w:firstLine="0"/>
              <w:jc w:val="center"/>
              <w:rPr>
                <w:color w:val="000000" w:themeColor="text1"/>
                <w:sz w:val="28"/>
                <w:szCs w:val="28"/>
                <w:lang w:val="uk-UA"/>
              </w:rPr>
            </w:pPr>
            <m:oMathPara>
              <m:oMath>
                <m:r>
                  <w:rPr>
                    <w:rFonts w:ascii="Cambria Math" w:hAnsi="Cambria Math"/>
                    <w:color w:val="000000" w:themeColor="text1"/>
                    <w:sz w:val="28"/>
                    <w:szCs w:val="28"/>
                    <w:lang w:val="uk-UA"/>
                  </w:rPr>
                  <m:t>S</m:t>
                </m:r>
              </m:oMath>
            </m:oMathPara>
          </w:p>
        </w:tc>
      </w:tr>
    </w:tbl>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lastRenderedPageBreak/>
        <w:t xml:space="preserve">Існує велика кількість показників ступеня тісноти статистичного зв’язку, призначених для категоризованих змінних, які не є універсальними, а відображають окремі властивості такого зв’язку. </w:t>
      </w:r>
    </w:p>
    <w:p w:rsidR="00B37BFC" w:rsidRPr="008F3D60" w:rsidRDefault="00B37BFC" w:rsidP="00FA2B6B">
      <w:pPr>
        <w:ind w:left="0" w:firstLine="708"/>
        <w:jc w:val="both"/>
        <w:rPr>
          <w:color w:val="000000" w:themeColor="text1"/>
          <w:sz w:val="28"/>
          <w:szCs w:val="28"/>
          <w:lang w:val="uk-UA"/>
        </w:rPr>
      </w:pPr>
      <w:r w:rsidRPr="008F3D60">
        <w:rPr>
          <w:i/>
          <w:color w:val="000000" w:themeColor="text1"/>
          <w:sz w:val="28"/>
          <w:szCs w:val="28"/>
          <w:lang w:val="uk-UA"/>
        </w:rPr>
        <w:t>Коефіцієнт спряженості Крамера</w:t>
      </w:r>
      <w:r w:rsidRPr="008F3D60">
        <w:rPr>
          <w:color w:val="000000" w:themeColor="text1"/>
          <w:sz w:val="28"/>
          <w:szCs w:val="28"/>
          <w:lang w:val="uk-UA"/>
        </w:rPr>
        <w:t xml:space="preserve"> був запропонований К.Х. Крамером у 1946 р. Він змінюється в межах від нуля до одиниці. При цьому значення С = 0 свідчить про статистичну незалежність аналізованих ознак, а значення С = 1 – про можливість однозначного відтворення значень однієї ознаки за відомими значеннями другої.</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 xml:space="preserve">Існує велика кількість коефіцієнтів, що характеризують кореляцію між ознаками у випадку, коли кожна з двох ознак може мати лише два рівні, які найчастіше відповідають наявності та відсутності ознаки. У цьому випадку таблиця спряженості має розмір 2×2. </w:t>
      </w:r>
    </w:p>
    <w:p w:rsidR="00B37BFC" w:rsidRPr="008F3D60" w:rsidRDefault="00B37BFC" w:rsidP="00FA2B6B">
      <w:pPr>
        <w:ind w:left="0" w:firstLine="708"/>
        <w:jc w:val="both"/>
        <w:rPr>
          <w:color w:val="000000" w:themeColor="text1"/>
          <w:sz w:val="28"/>
          <w:szCs w:val="28"/>
          <w:lang w:val="uk-UA"/>
        </w:rPr>
      </w:pPr>
      <w:r w:rsidRPr="008F3D60">
        <w:rPr>
          <w:i/>
          <w:color w:val="000000" w:themeColor="text1"/>
          <w:sz w:val="28"/>
          <w:szCs w:val="28"/>
          <w:lang w:val="uk-UA"/>
        </w:rPr>
        <w:t>Коефіцієнт (показник подібності) Жаккара,</w:t>
      </w:r>
      <w:r w:rsidRPr="008F3D60">
        <w:rPr>
          <w:color w:val="000000" w:themeColor="text1"/>
          <w:sz w:val="28"/>
          <w:szCs w:val="28"/>
          <w:lang w:val="uk-UA"/>
        </w:rPr>
        <w:t xml:space="preserve"> уведений в 1901 р. французьким геоботаніком Полем Жаккаром. Значення цього коефіцієнта можуть змінюватися в межах від нуля до одиниці. </w:t>
      </w:r>
    </w:p>
    <w:p w:rsidR="00B37BFC" w:rsidRPr="008F3D60" w:rsidRDefault="00B37BFC" w:rsidP="00FA2B6B">
      <w:pPr>
        <w:ind w:left="0" w:firstLine="708"/>
        <w:jc w:val="both"/>
        <w:rPr>
          <w:color w:val="000000" w:themeColor="text1"/>
          <w:sz w:val="28"/>
          <w:szCs w:val="28"/>
          <w:lang w:val="uk-UA"/>
        </w:rPr>
      </w:pPr>
      <w:r w:rsidRPr="008F3D60">
        <w:rPr>
          <w:i/>
          <w:color w:val="000000" w:themeColor="text1"/>
          <w:sz w:val="28"/>
          <w:szCs w:val="28"/>
          <w:lang w:val="uk-UA"/>
        </w:rPr>
        <w:t>Простий коефіцієнт зустрічальності (показник подібності Сокала й Міченера)</w:t>
      </w:r>
      <w:r w:rsidRPr="008F3D60">
        <w:rPr>
          <w:color w:val="000000" w:themeColor="text1"/>
          <w:sz w:val="28"/>
          <w:szCs w:val="28"/>
          <w:lang w:val="uk-UA"/>
        </w:rPr>
        <w:t xml:space="preserve"> запропонований Р. Сокалом та американським ентомологом Чарльзом Дунканом Міченером у 1958 р. Як і в попередньому випадку, значення коефіцієнта можуть змінюватися в межах від нуля до одиниці. </w:t>
      </w:r>
    </w:p>
    <w:p w:rsidR="00B37BFC" w:rsidRPr="008F3D60" w:rsidRDefault="00B37BFC" w:rsidP="00FA2B6B">
      <w:pPr>
        <w:ind w:left="0" w:firstLine="708"/>
        <w:jc w:val="both"/>
        <w:rPr>
          <w:color w:val="000000" w:themeColor="text1"/>
          <w:sz w:val="28"/>
          <w:szCs w:val="28"/>
          <w:lang w:val="uk-UA"/>
        </w:rPr>
      </w:pPr>
      <w:r w:rsidRPr="008F3D60">
        <w:rPr>
          <w:i/>
          <w:color w:val="000000" w:themeColor="text1"/>
          <w:sz w:val="28"/>
          <w:szCs w:val="28"/>
          <w:lang w:val="uk-UA"/>
        </w:rPr>
        <w:t>Показник подібності Рассела і Рао</w:t>
      </w:r>
      <w:r w:rsidRPr="008F3D60">
        <w:rPr>
          <w:color w:val="000000" w:themeColor="text1"/>
          <w:sz w:val="28"/>
          <w:szCs w:val="28"/>
          <w:lang w:val="uk-UA"/>
        </w:rPr>
        <w:t xml:space="preserve"> запропонували в 1940 р. американський епідеміолог Поль Ф. Рассел та </w:t>
      </w:r>
      <w:r w:rsidR="003D3CA8" w:rsidRPr="008F3D60">
        <w:rPr>
          <w:color w:val="000000" w:themeColor="text1"/>
          <w:sz w:val="28"/>
          <w:szCs w:val="28"/>
          <w:lang w:val="uk-UA"/>
        </w:rPr>
        <w:t>індійський</w:t>
      </w:r>
      <w:r w:rsidRPr="008F3D60">
        <w:rPr>
          <w:color w:val="000000" w:themeColor="text1"/>
          <w:sz w:val="28"/>
          <w:szCs w:val="28"/>
          <w:lang w:val="uk-UA"/>
        </w:rPr>
        <w:t xml:space="preserve"> і британський ентомолог Т. Рамакришна Рао. Його значення також можуть змінюватися в межах від нуля до одиниці. </w:t>
      </w:r>
    </w:p>
    <w:p w:rsidR="00B37BFC" w:rsidRPr="008F3D60" w:rsidRDefault="00B37BFC" w:rsidP="00FA2B6B">
      <w:pPr>
        <w:ind w:left="0" w:firstLine="708"/>
        <w:jc w:val="both"/>
        <w:rPr>
          <w:color w:val="000000" w:themeColor="text1"/>
          <w:sz w:val="28"/>
          <w:szCs w:val="28"/>
          <w:lang w:val="uk-UA"/>
        </w:rPr>
      </w:pPr>
      <w:r w:rsidRPr="008F3D60">
        <w:rPr>
          <w:i/>
          <w:color w:val="000000" w:themeColor="text1"/>
          <w:sz w:val="28"/>
          <w:szCs w:val="28"/>
          <w:lang w:val="uk-UA"/>
        </w:rPr>
        <w:t>Коефіцієнт спряженості Бравайса – Пірсона</w:t>
      </w:r>
      <w:r w:rsidRPr="008F3D60">
        <w:rPr>
          <w:color w:val="000000" w:themeColor="text1"/>
          <w:sz w:val="28"/>
          <w:szCs w:val="28"/>
          <w:lang w:val="uk-UA"/>
        </w:rPr>
        <w:t xml:space="preserve"> (показник подібності Чупрова) був уведений О.О. Чупровим у 1923 р. Значення цього коефіцієнта може змінюватися в межах від −1 до +1. Від’ємні значення коефіцієнта спряженості означають, що із збільшенням імовірності прояву одної ознаки, зменшується імовірність прояву іншою. </w:t>
      </w:r>
    </w:p>
    <w:p w:rsidR="00B37BFC" w:rsidRPr="008F3D60" w:rsidRDefault="00B37BFC" w:rsidP="00FA2B6B">
      <w:pPr>
        <w:ind w:left="0" w:firstLine="0"/>
        <w:jc w:val="both"/>
        <w:rPr>
          <w:color w:val="000000" w:themeColor="text1"/>
          <w:sz w:val="28"/>
          <w:szCs w:val="28"/>
          <w:lang w:val="uk-UA"/>
        </w:rPr>
      </w:pPr>
      <w:r w:rsidRPr="008F3D60">
        <w:rPr>
          <w:color w:val="000000" w:themeColor="text1"/>
          <w:sz w:val="28"/>
          <w:szCs w:val="28"/>
          <w:lang w:val="uk-UA"/>
        </w:rPr>
        <w:t xml:space="preserve">Легко показати, що цей показник є окремим випадком ϕ-коефіцієнта Пірсона для таблиць 2×2. </w:t>
      </w:r>
    </w:p>
    <w:p w:rsidR="00B37BFC" w:rsidRPr="008F3D60" w:rsidRDefault="00B37BFC" w:rsidP="00FA2B6B">
      <w:pPr>
        <w:ind w:left="0" w:firstLine="708"/>
        <w:jc w:val="both"/>
        <w:rPr>
          <w:color w:val="000000" w:themeColor="text1"/>
          <w:sz w:val="28"/>
          <w:szCs w:val="28"/>
          <w:lang w:val="uk-UA"/>
        </w:rPr>
      </w:pPr>
      <w:r w:rsidRPr="008F3D60">
        <w:rPr>
          <w:i/>
          <w:color w:val="000000" w:themeColor="text1"/>
          <w:sz w:val="28"/>
          <w:szCs w:val="28"/>
          <w:lang w:val="uk-UA"/>
        </w:rPr>
        <w:t>Коефіцієнт асоціації Юла</w:t>
      </w:r>
      <w:r w:rsidRPr="008F3D60">
        <w:rPr>
          <w:color w:val="000000" w:themeColor="text1"/>
          <w:sz w:val="28"/>
          <w:szCs w:val="28"/>
          <w:lang w:val="uk-UA"/>
        </w:rPr>
        <w:t xml:space="preserve"> був уведений відомим британським статистиком Джорджем Удні Юлом у 1900 р.</w:t>
      </w:r>
    </w:p>
    <w:p w:rsidR="00B37BFC" w:rsidRPr="008F3D60" w:rsidRDefault="00B37BFC" w:rsidP="00FA2B6B">
      <w:pPr>
        <w:ind w:left="0" w:firstLine="0"/>
        <w:jc w:val="both"/>
        <w:rPr>
          <w:color w:val="000000" w:themeColor="text1"/>
          <w:sz w:val="28"/>
          <w:szCs w:val="28"/>
          <w:lang w:val="uk-UA"/>
        </w:rPr>
      </w:pPr>
      <w:r w:rsidRPr="008F3D60">
        <w:rPr>
          <w:i/>
          <w:color w:val="000000" w:themeColor="text1"/>
          <w:sz w:val="28"/>
          <w:szCs w:val="28"/>
          <w:lang w:val="uk-UA"/>
        </w:rPr>
        <w:t>Коефіцієнт колігації Юла,</w:t>
      </w:r>
      <w:r w:rsidRPr="008F3D60">
        <w:rPr>
          <w:color w:val="000000" w:themeColor="text1"/>
          <w:sz w:val="28"/>
          <w:szCs w:val="28"/>
          <w:lang w:val="uk-UA"/>
        </w:rPr>
        <w:t xml:space="preserve"> що також був запропонований Дж.У. Юлом в 1912 р. Він не має переваг порівняно з коефіцієнтом асоціації. Значення обох коефіцієнтів змінюються в межах від −1 до +1. </w:t>
      </w:r>
    </w:p>
    <w:p w:rsidR="00B37BFC" w:rsidRPr="008F3D60" w:rsidRDefault="00B37BFC" w:rsidP="00FA2B6B">
      <w:pPr>
        <w:ind w:left="0" w:firstLine="708"/>
        <w:jc w:val="both"/>
        <w:rPr>
          <w:color w:val="000000" w:themeColor="text1"/>
          <w:sz w:val="28"/>
          <w:szCs w:val="28"/>
          <w:lang w:val="uk-UA"/>
        </w:rPr>
      </w:pPr>
      <w:r w:rsidRPr="008F3D60">
        <w:rPr>
          <w:i/>
          <w:color w:val="000000" w:themeColor="text1"/>
          <w:sz w:val="28"/>
          <w:szCs w:val="28"/>
          <w:lang w:val="uk-UA"/>
        </w:rPr>
        <w:t>Хеммінгова відстань (метрика Хеммінга)H = a + d</w:t>
      </w:r>
      <w:r w:rsidRPr="008F3D60">
        <w:rPr>
          <w:color w:val="000000" w:themeColor="text1"/>
          <w:sz w:val="28"/>
          <w:szCs w:val="28"/>
          <w:lang w:val="uk-UA"/>
        </w:rPr>
        <w:t xml:space="preserve"> також може застосовуватися для визначення кореляції. Проте, як і коваріація, вона не є безрозмірною величиною і може набувати будь-яких невід’ємних значень (верхньою межею є загальна кількість спостережень </w:t>
      </w:r>
      <w:r w:rsidRPr="008F3D60">
        <w:rPr>
          <w:i/>
          <w:color w:val="000000" w:themeColor="text1"/>
          <w:sz w:val="28"/>
          <w:szCs w:val="28"/>
          <w:lang w:val="uk-UA"/>
        </w:rPr>
        <w:t>n</w:t>
      </w:r>
      <w:r w:rsidRPr="008F3D60">
        <w:rPr>
          <w:color w:val="000000" w:themeColor="text1"/>
          <w:sz w:val="28"/>
          <w:szCs w:val="28"/>
          <w:lang w:val="uk-UA"/>
        </w:rPr>
        <w:t>). Цей показник був уведений відомим американським математиком Ричардом Веслі Хеммінгом у 1950 р.</w:t>
      </w:r>
    </w:p>
    <w:p w:rsidR="00B37BFC" w:rsidRPr="008F3D60" w:rsidRDefault="00B37BFC" w:rsidP="00FA2B6B">
      <w:pPr>
        <w:ind w:left="0" w:firstLine="708"/>
        <w:jc w:val="both"/>
        <w:rPr>
          <w:color w:val="000000" w:themeColor="text1"/>
          <w:kern w:val="2"/>
          <w:sz w:val="28"/>
          <w:szCs w:val="28"/>
          <w:lang w:val="uk-UA"/>
        </w:rPr>
      </w:pPr>
      <w:r w:rsidRPr="008F3D60">
        <w:rPr>
          <w:i/>
          <w:color w:val="000000" w:themeColor="text1"/>
          <w:sz w:val="28"/>
          <w:szCs w:val="28"/>
          <w:lang w:val="uk-UA"/>
        </w:rPr>
        <w:t>Коефіцієнт Гауера</w:t>
      </w:r>
      <w:r w:rsidRPr="008F3D60">
        <w:rPr>
          <w:color w:val="000000" w:themeColor="text1"/>
          <w:sz w:val="28"/>
          <w:szCs w:val="28"/>
          <w:lang w:val="uk-UA"/>
        </w:rPr>
        <w:t xml:space="preserve"> був запропонований британським статистиком Джоном Кліффордом Гауером у 1971 р. Його застосовують у тому випадку, коли досліджувані ознаки виміряні в різних шкалах.</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lastRenderedPageBreak/>
        <w:t>Для дихотомічних ознак алгоритм підрахунку внеску ознаки і визначення вагових коефіцієнтів збігається з коефіцієнтом Жаккара. Для порядкових ознак алгоритм підрахунку внеску ознаки збігається з хеммінговою відстанню, узагальненою на порядкові змінні, а вагові коефіцієнти беруть рівними одиниці для всіх ознак.</w:t>
      </w:r>
    </w:p>
    <w:p w:rsidR="00B37BFC" w:rsidRPr="008F3D60" w:rsidRDefault="00B37BFC" w:rsidP="00FA2B6B">
      <w:pPr>
        <w:ind w:left="0" w:firstLine="708"/>
        <w:jc w:val="both"/>
        <w:rPr>
          <w:color w:val="000000" w:themeColor="text1"/>
          <w:sz w:val="28"/>
          <w:szCs w:val="28"/>
          <w:lang w:val="uk-UA"/>
        </w:rPr>
      </w:pPr>
      <w:r w:rsidRPr="008F3D60">
        <w:rPr>
          <w:i/>
          <w:color w:val="000000" w:themeColor="text1"/>
          <w:sz w:val="28"/>
          <w:szCs w:val="28"/>
          <w:lang w:val="uk-UA"/>
        </w:rPr>
        <w:t xml:space="preserve">Бісеріальний коефіцієнт кореляції </w:t>
      </w:r>
      <w:r w:rsidRPr="008F3D60">
        <w:rPr>
          <w:color w:val="000000" w:themeColor="text1"/>
          <w:sz w:val="28"/>
          <w:szCs w:val="28"/>
          <w:lang w:val="uk-UA"/>
        </w:rPr>
        <w:t>запропоновано К. Пірсоном. Його призначено для дослідження кореляції в таблицях розміром 2×n, які є дихотоміями за певною номінальною ознакою і класифікаціями за номінальною або порядковою ознакою, що класифікується за q класами і може бути впорядкованою або невпорядкованою. Вихідний розподіл має бути двовимірним нормальним. Значення бісеріального коефіцієнта кореляції можуть змінюватися від −1 до +1.</w:t>
      </w:r>
    </w:p>
    <w:p w:rsidR="00B37BFC" w:rsidRPr="008F3D60" w:rsidRDefault="00B37BFC" w:rsidP="00FA2B6B">
      <w:pPr>
        <w:ind w:left="0" w:firstLine="708"/>
        <w:jc w:val="both"/>
        <w:rPr>
          <w:color w:val="000000" w:themeColor="text1"/>
          <w:sz w:val="28"/>
          <w:szCs w:val="28"/>
          <w:lang w:val="uk-UA"/>
        </w:rPr>
      </w:pPr>
      <w:r w:rsidRPr="008F3D60">
        <w:rPr>
          <w:i/>
          <w:color w:val="000000" w:themeColor="text1"/>
          <w:sz w:val="28"/>
          <w:szCs w:val="28"/>
          <w:lang w:val="uk-UA"/>
        </w:rPr>
        <w:t xml:space="preserve">Бісеріальний коефіцієнт кореляції за таблицею Келлі – Вуда </w:t>
      </w:r>
      <w:r w:rsidRPr="008F3D60">
        <w:rPr>
          <w:color w:val="000000" w:themeColor="text1"/>
          <w:sz w:val="28"/>
          <w:szCs w:val="28"/>
          <w:lang w:val="uk-UA"/>
        </w:rPr>
        <w:t>запропонований американським психологом Луїсом Л. Терстоуном (Louis L. Thurstone) в 1928 р.</w:t>
      </w:r>
    </w:p>
    <w:p w:rsidR="00B37BFC" w:rsidRPr="008F3D60" w:rsidRDefault="00B37BFC" w:rsidP="00FA2B6B">
      <w:pPr>
        <w:ind w:left="0" w:firstLine="708"/>
        <w:jc w:val="both"/>
        <w:rPr>
          <w:color w:val="000000" w:themeColor="text1"/>
          <w:kern w:val="2"/>
          <w:sz w:val="28"/>
          <w:szCs w:val="28"/>
          <w:lang w:val="uk-UA"/>
        </w:rPr>
      </w:pPr>
      <w:r w:rsidRPr="008F3D60">
        <w:rPr>
          <w:color w:val="000000" w:themeColor="text1"/>
          <w:sz w:val="28"/>
          <w:szCs w:val="28"/>
          <w:lang w:val="uk-UA"/>
        </w:rPr>
        <w:t xml:space="preserve">У випадку, коли одна із змінних дихотомізована, а інша – виміряна в кількісній шкалі, обчислюють </w:t>
      </w:r>
      <w:r w:rsidRPr="008F3D60">
        <w:rPr>
          <w:i/>
          <w:color w:val="000000" w:themeColor="text1"/>
          <w:sz w:val="28"/>
          <w:szCs w:val="28"/>
          <w:lang w:val="uk-UA"/>
        </w:rPr>
        <w:t>точково-бісеріальний коефіцієнт кореляції.</w:t>
      </w:r>
    </w:p>
    <w:p w:rsidR="00B37BFC" w:rsidRPr="008F3D60" w:rsidRDefault="00B37BFC" w:rsidP="00FA2B6B">
      <w:pPr>
        <w:ind w:left="0" w:firstLine="708"/>
        <w:jc w:val="both"/>
        <w:rPr>
          <w:color w:val="000000" w:themeColor="text1"/>
          <w:sz w:val="28"/>
          <w:szCs w:val="28"/>
          <w:lang w:val="uk-UA"/>
        </w:rPr>
      </w:pPr>
      <w:r w:rsidRPr="008F3D60">
        <w:rPr>
          <w:color w:val="000000" w:themeColor="text1"/>
          <w:sz w:val="28"/>
          <w:szCs w:val="28"/>
          <w:lang w:val="uk-UA"/>
        </w:rPr>
        <w:t>При цьому передбачається, що дихотомічна змінна може набувати лише два значення: 1 (верхній рівень) та 0 (нижній рівень). З погляду теорії точково-бісеріальну кореляцію можна розглядати як окремий випадок коефіцієнта кореляції Пірсона.</w:t>
      </w:r>
    </w:p>
    <w:p w:rsidR="00B37BFC" w:rsidRPr="008F3D60" w:rsidRDefault="00B37BFC" w:rsidP="00FA2B6B">
      <w:pPr>
        <w:ind w:left="0" w:firstLine="708"/>
        <w:jc w:val="both"/>
        <w:rPr>
          <w:color w:val="000000" w:themeColor="text1"/>
          <w:sz w:val="28"/>
          <w:szCs w:val="28"/>
          <w:lang w:val="uk-UA"/>
        </w:rPr>
      </w:pPr>
    </w:p>
    <w:p w:rsidR="00B37BFC" w:rsidRPr="008F3D60" w:rsidRDefault="00B37BFC" w:rsidP="00FA2B6B">
      <w:pPr>
        <w:pStyle w:val="a6"/>
        <w:numPr>
          <w:ilvl w:val="1"/>
          <w:numId w:val="41"/>
        </w:numPr>
        <w:shd w:val="clear" w:color="auto" w:fill="FFFFFF"/>
        <w:contextualSpacing/>
        <w:jc w:val="both"/>
        <w:rPr>
          <w:b/>
          <w:bCs/>
          <w:sz w:val="28"/>
          <w:szCs w:val="28"/>
          <w:lang w:val="uk-UA"/>
        </w:rPr>
      </w:pPr>
      <w:bookmarkStart w:id="100" w:name="_Toc161969775"/>
      <w:r w:rsidRPr="008F3D60">
        <w:rPr>
          <w:b/>
          <w:bCs/>
          <w:sz w:val="28"/>
          <w:szCs w:val="28"/>
          <w:lang w:val="uk-UA"/>
        </w:rPr>
        <w:t>Коефіцієнт лінійної кореляції</w:t>
      </w:r>
      <w:bookmarkEnd w:id="100"/>
    </w:p>
    <w:p w:rsidR="00B37BFC" w:rsidRPr="008F3D60" w:rsidRDefault="00B37BFC" w:rsidP="00FA2B6B">
      <w:pPr>
        <w:shd w:val="clear" w:color="auto" w:fill="FFFFFF"/>
        <w:ind w:left="0" w:right="14" w:firstLine="709"/>
        <w:jc w:val="both"/>
        <w:rPr>
          <w:sz w:val="28"/>
          <w:szCs w:val="28"/>
          <w:lang w:val="uk-UA"/>
        </w:rPr>
      </w:pPr>
      <w:r w:rsidRPr="008F3D60">
        <w:rPr>
          <w:sz w:val="28"/>
          <w:szCs w:val="28"/>
          <w:lang w:val="uk-UA"/>
        </w:rPr>
        <w:t xml:space="preserve">Для кількісної характеристики тісноти лінійного кореляційного зв'язку між двома величинами </w:t>
      </w:r>
      <w:r w:rsidRPr="008F3D60">
        <w:rPr>
          <w:i/>
          <w:iCs/>
          <w:sz w:val="28"/>
          <w:szCs w:val="28"/>
          <w:lang w:val="uk-UA"/>
        </w:rPr>
        <w:t xml:space="preserve">X </w:t>
      </w:r>
      <w:r w:rsidRPr="008F3D60">
        <w:rPr>
          <w:sz w:val="28"/>
          <w:szCs w:val="28"/>
          <w:lang w:val="uk-UA"/>
        </w:rPr>
        <w:t xml:space="preserve">і </w:t>
      </w:r>
      <w:r w:rsidRPr="008F3D60">
        <w:rPr>
          <w:i/>
          <w:iCs/>
          <w:sz w:val="28"/>
          <w:szCs w:val="28"/>
          <w:lang w:val="uk-UA"/>
        </w:rPr>
        <w:t xml:space="preserve">Y </w:t>
      </w:r>
      <w:r w:rsidRPr="008F3D60">
        <w:rPr>
          <w:sz w:val="28"/>
          <w:szCs w:val="28"/>
          <w:lang w:val="uk-UA"/>
        </w:rPr>
        <w:t xml:space="preserve">генеральної сукупності раніше було уведене поняття </w:t>
      </w:r>
      <w:r w:rsidRPr="008F3D60">
        <w:rPr>
          <w:i/>
          <w:iCs/>
          <w:sz w:val="28"/>
          <w:szCs w:val="28"/>
          <w:lang w:val="uk-UA"/>
        </w:rPr>
        <w:t xml:space="preserve">коефіцієнта лінійної кореляції, </w:t>
      </w:r>
      <w:r w:rsidRPr="008F3D60">
        <w:rPr>
          <w:sz w:val="28"/>
          <w:szCs w:val="28"/>
          <w:lang w:val="uk-UA"/>
        </w:rPr>
        <w:t>обумовленого співвідношенням</w:t>
      </w:r>
    </w:p>
    <w:p w:rsidR="00B37BFC" w:rsidRPr="008F3D60" w:rsidRDefault="00B37BFC" w:rsidP="00FA2B6B">
      <w:pPr>
        <w:shd w:val="clear" w:color="auto" w:fill="FFFFFF"/>
        <w:ind w:left="0" w:right="14" w:firstLine="709"/>
        <w:jc w:val="both"/>
        <w:rPr>
          <w:sz w:val="28"/>
          <w:szCs w:val="28"/>
          <w:lang w:val="uk-UA"/>
        </w:rPr>
      </w:pPr>
    </w:p>
    <w:p w:rsidR="00B37BFC" w:rsidRPr="008F3D60" w:rsidRDefault="00B37BFC" w:rsidP="00FA2B6B">
      <w:pPr>
        <w:shd w:val="clear" w:color="auto" w:fill="FFFFFF"/>
        <w:tabs>
          <w:tab w:val="left" w:pos="8789"/>
        </w:tabs>
        <w:ind w:left="0" w:firstLine="1418"/>
        <w:jc w:val="both"/>
        <w:rPr>
          <w:sz w:val="28"/>
          <w:szCs w:val="28"/>
          <w:lang w:val="uk-UA"/>
        </w:rPr>
      </w:pPr>
      <w:r w:rsidRPr="008F3D60">
        <w:rPr>
          <w:position w:val="-38"/>
          <w:sz w:val="28"/>
          <w:szCs w:val="28"/>
          <w:lang w:val="uk-UA"/>
        </w:rPr>
        <w:object w:dxaOrig="2500" w:dyaOrig="859">
          <v:shape id="_x0000_i1726" type="#_x0000_t75" style="width:121.6pt;height:44.15pt" o:ole="">
            <v:imagedata r:id="rId1334" o:title=""/>
          </v:shape>
          <o:OLEObject Type="Embed" ProgID="Equation.3" ShapeID="_x0000_i1726" DrawAspect="Content" ObjectID="_1780147079" r:id="rId1335"/>
        </w:object>
      </w:r>
      <w:r w:rsidR="00C7130C" w:rsidRPr="008F3D60">
        <w:rPr>
          <w:sz w:val="28"/>
          <w:szCs w:val="28"/>
          <w:lang w:val="uk-UA"/>
        </w:rPr>
        <w:tab/>
        <w:t>(9.5</w:t>
      </w:r>
      <w:r w:rsidRPr="008F3D60">
        <w:rPr>
          <w:sz w:val="28"/>
          <w:szCs w:val="28"/>
          <w:lang w:val="uk-UA"/>
        </w:rPr>
        <w:t>)</w:t>
      </w:r>
    </w:p>
    <w:p w:rsidR="00B37BFC" w:rsidRPr="008F3D60" w:rsidRDefault="00B37BFC" w:rsidP="00FA2B6B">
      <w:pPr>
        <w:shd w:val="clear" w:color="auto" w:fill="FFFFFF"/>
        <w:tabs>
          <w:tab w:val="left" w:pos="8647"/>
        </w:tabs>
        <w:ind w:left="0" w:firstLine="709"/>
        <w:jc w:val="both"/>
        <w:rPr>
          <w:sz w:val="28"/>
          <w:szCs w:val="28"/>
          <w:lang w:val="uk-UA"/>
        </w:rPr>
      </w:pPr>
    </w:p>
    <w:p w:rsidR="00B37BFC" w:rsidRPr="008F3D60" w:rsidRDefault="00B37BFC" w:rsidP="00FA2B6B">
      <w:pPr>
        <w:shd w:val="clear" w:color="auto" w:fill="FFFFFF"/>
        <w:ind w:left="0" w:firstLine="709"/>
        <w:jc w:val="both"/>
        <w:rPr>
          <w:sz w:val="28"/>
          <w:szCs w:val="28"/>
          <w:lang w:val="uk-UA"/>
        </w:rPr>
      </w:pPr>
      <w:r w:rsidRPr="008F3D60">
        <w:rPr>
          <w:sz w:val="28"/>
          <w:szCs w:val="28"/>
          <w:lang w:val="uk-UA"/>
        </w:rPr>
        <w:t xml:space="preserve">де </w:t>
      </w:r>
      <w:r w:rsidRPr="008F3D60">
        <w:rPr>
          <w:position w:val="-16"/>
          <w:sz w:val="28"/>
          <w:szCs w:val="28"/>
          <w:lang w:val="uk-UA"/>
        </w:rPr>
        <w:object w:dxaOrig="6220" w:dyaOrig="480">
          <v:shape id="_x0000_i1727" type="#_x0000_t75" style="width:308.4pt;height:22.4pt" o:ole="">
            <v:imagedata r:id="rId1336" o:title=""/>
          </v:shape>
          <o:OLEObject Type="Embed" ProgID="Equation.3" ShapeID="_x0000_i1727" DrawAspect="Content" ObjectID="_1780147080" r:id="rId1337"/>
        </w:object>
      </w:r>
    </w:p>
    <w:p w:rsidR="00B37BFC" w:rsidRPr="008F3D60" w:rsidRDefault="00B37BFC" w:rsidP="00FA2B6B">
      <w:pPr>
        <w:shd w:val="clear" w:color="auto" w:fill="FFFFFF"/>
        <w:ind w:left="0" w:firstLine="709"/>
        <w:jc w:val="both"/>
        <w:rPr>
          <w:sz w:val="28"/>
          <w:szCs w:val="28"/>
          <w:lang w:val="uk-UA"/>
        </w:rPr>
      </w:pPr>
    </w:p>
    <w:p w:rsidR="00B37BFC" w:rsidRPr="008F3D60" w:rsidRDefault="00B37BFC" w:rsidP="00FA2B6B">
      <w:pPr>
        <w:shd w:val="clear" w:color="auto" w:fill="FFFFFF"/>
        <w:ind w:left="0" w:right="65" w:firstLine="709"/>
        <w:jc w:val="both"/>
        <w:rPr>
          <w:sz w:val="28"/>
          <w:szCs w:val="28"/>
          <w:lang w:val="uk-UA"/>
        </w:rPr>
      </w:pPr>
      <w:r w:rsidRPr="008F3D60">
        <w:rPr>
          <w:sz w:val="28"/>
          <w:szCs w:val="28"/>
          <w:lang w:val="uk-UA"/>
        </w:rPr>
        <w:t xml:space="preserve">Відомо, що якщо величини </w:t>
      </w:r>
      <w:r w:rsidRPr="008F3D60">
        <w:rPr>
          <w:i/>
          <w:sz w:val="28"/>
          <w:szCs w:val="28"/>
          <w:lang w:val="uk-UA"/>
        </w:rPr>
        <w:t>X</w:t>
      </w:r>
      <w:r w:rsidRPr="008F3D60">
        <w:rPr>
          <w:sz w:val="28"/>
          <w:szCs w:val="28"/>
          <w:lang w:val="uk-UA"/>
        </w:rPr>
        <w:t xml:space="preserve"> і </w:t>
      </w:r>
      <w:r w:rsidRPr="008F3D60">
        <w:rPr>
          <w:i/>
          <w:iCs/>
          <w:sz w:val="28"/>
          <w:szCs w:val="28"/>
          <w:lang w:val="uk-UA"/>
        </w:rPr>
        <w:t xml:space="preserve">Y </w:t>
      </w:r>
      <w:r w:rsidRPr="008F3D60">
        <w:rPr>
          <w:sz w:val="28"/>
          <w:szCs w:val="28"/>
          <w:lang w:val="uk-UA"/>
        </w:rPr>
        <w:t xml:space="preserve">незалежні, то </w:t>
      </w:r>
      <w:r w:rsidRPr="008F3D60">
        <w:rPr>
          <w:position w:val="-16"/>
          <w:sz w:val="28"/>
          <w:szCs w:val="28"/>
          <w:lang w:val="uk-UA"/>
        </w:rPr>
        <w:object w:dxaOrig="780" w:dyaOrig="420">
          <v:shape id="_x0000_i1728" type="#_x0000_t75" style="width:35.3pt;height:22.4pt" o:ole="">
            <v:imagedata r:id="rId1338" o:title=""/>
          </v:shape>
          <o:OLEObject Type="Embed" ProgID="Equation.3" ShapeID="_x0000_i1728" DrawAspect="Content" ObjectID="_1780147081" r:id="rId1339"/>
        </w:object>
      </w:r>
      <w:r w:rsidRPr="008F3D60">
        <w:rPr>
          <w:sz w:val="28"/>
          <w:szCs w:val="28"/>
          <w:lang w:val="uk-UA"/>
        </w:rPr>
        <w:t xml:space="preserve">; якщо </w:t>
      </w:r>
      <w:r w:rsidRPr="008F3D60">
        <w:rPr>
          <w:position w:val="-16"/>
          <w:sz w:val="28"/>
          <w:szCs w:val="28"/>
          <w:lang w:val="uk-UA"/>
        </w:rPr>
        <w:object w:dxaOrig="920" w:dyaOrig="420">
          <v:shape id="_x0000_i1729" type="#_x0000_t75" style="width:44.15pt;height:22.4pt" o:ole="">
            <v:imagedata r:id="rId1340" o:title=""/>
          </v:shape>
          <o:OLEObject Type="Embed" ProgID="Equation.3" ShapeID="_x0000_i1729" DrawAspect="Content" ObjectID="_1780147082" r:id="rId1341"/>
        </w:object>
      </w:r>
      <w:r w:rsidRPr="008F3D60">
        <w:rPr>
          <w:sz w:val="28"/>
          <w:szCs w:val="28"/>
          <w:lang w:val="uk-UA"/>
        </w:rPr>
        <w:t xml:space="preserve">, то </w:t>
      </w:r>
      <w:r w:rsidRPr="008F3D60">
        <w:rPr>
          <w:i/>
          <w:iCs/>
          <w:sz w:val="28"/>
          <w:szCs w:val="28"/>
          <w:lang w:val="uk-UA"/>
        </w:rPr>
        <w:t xml:space="preserve">X </w:t>
      </w:r>
      <w:r w:rsidRPr="008F3D60">
        <w:rPr>
          <w:sz w:val="28"/>
          <w:szCs w:val="28"/>
          <w:lang w:val="uk-UA"/>
        </w:rPr>
        <w:t xml:space="preserve">і </w:t>
      </w:r>
      <w:r w:rsidRPr="008F3D60">
        <w:rPr>
          <w:i/>
          <w:iCs/>
          <w:sz w:val="28"/>
          <w:szCs w:val="28"/>
          <w:lang w:val="uk-UA"/>
        </w:rPr>
        <w:t xml:space="preserve">Y </w:t>
      </w:r>
      <w:r w:rsidRPr="008F3D60">
        <w:rPr>
          <w:sz w:val="28"/>
          <w:szCs w:val="28"/>
          <w:lang w:val="uk-UA"/>
        </w:rPr>
        <w:t xml:space="preserve">зв'язані лінійною функціональною залежністю, причому, дорівнює </w:t>
      </w:r>
      <w:r w:rsidRPr="008F3D60">
        <w:rPr>
          <w:position w:val="-16"/>
          <w:sz w:val="28"/>
          <w:szCs w:val="28"/>
          <w:lang w:val="uk-UA"/>
        </w:rPr>
        <w:object w:dxaOrig="740" w:dyaOrig="420">
          <v:shape id="_x0000_i1730" type="#_x0000_t75" style="width:36.7pt;height:22.4pt" o:ole="">
            <v:imagedata r:id="rId1342" o:title=""/>
          </v:shape>
          <o:OLEObject Type="Embed" ProgID="Equation.3" ShapeID="_x0000_i1730" DrawAspect="Content" ObjectID="_1780147083" r:id="rId1343"/>
        </w:object>
      </w:r>
      <w:r w:rsidRPr="008F3D60">
        <w:rPr>
          <w:sz w:val="28"/>
          <w:szCs w:val="28"/>
          <w:lang w:val="uk-UA"/>
        </w:rPr>
        <w:t xml:space="preserve"> у випадку зростаючої залежності й </w:t>
      </w:r>
      <w:r w:rsidRPr="008F3D60">
        <w:rPr>
          <w:position w:val="-16"/>
          <w:sz w:val="28"/>
          <w:szCs w:val="28"/>
          <w:lang w:val="uk-UA"/>
        </w:rPr>
        <w:object w:dxaOrig="920" w:dyaOrig="420">
          <v:shape id="_x0000_i1731" type="#_x0000_t75" style="width:44.15pt;height:22.4pt" o:ole="">
            <v:imagedata r:id="rId1344" o:title=""/>
          </v:shape>
          <o:OLEObject Type="Embed" ProgID="Equation.3" ShapeID="_x0000_i1731" DrawAspect="Content" ObjectID="_1780147084" r:id="rId1345"/>
        </w:object>
      </w:r>
      <w:r w:rsidRPr="008F3D60">
        <w:rPr>
          <w:sz w:val="28"/>
          <w:szCs w:val="28"/>
          <w:lang w:val="uk-UA"/>
        </w:rPr>
        <w:t xml:space="preserve"> у випадку спадної; </w:t>
      </w:r>
      <w:r w:rsidRPr="008F3D60">
        <w:rPr>
          <w:position w:val="-18"/>
          <w:sz w:val="28"/>
          <w:szCs w:val="28"/>
          <w:lang w:val="uk-UA"/>
        </w:rPr>
        <w:object w:dxaOrig="800" w:dyaOrig="499">
          <v:shape id="_x0000_i1732" type="#_x0000_t75" style="width:44.15pt;height:22.4pt" o:ole="">
            <v:imagedata r:id="rId1346" o:title=""/>
          </v:shape>
          <o:OLEObject Type="Embed" ProgID="Equation.3" ShapeID="_x0000_i1732" DrawAspect="Content" ObjectID="_1780147085" r:id="rId1347"/>
        </w:object>
      </w:r>
      <w:r w:rsidRPr="008F3D60">
        <w:rPr>
          <w:sz w:val="28"/>
          <w:szCs w:val="28"/>
          <w:lang w:val="uk-UA"/>
        </w:rPr>
        <w:t xml:space="preserve">. При цьому </w:t>
      </w:r>
      <w:r w:rsidRPr="008F3D60">
        <w:rPr>
          <w:position w:val="-16"/>
          <w:sz w:val="28"/>
          <w:szCs w:val="28"/>
          <w:lang w:val="uk-UA"/>
        </w:rPr>
        <w:object w:dxaOrig="780" w:dyaOrig="420">
          <v:shape id="_x0000_i1733" type="#_x0000_t75" style="width:35.3pt;height:22.4pt" o:ole="">
            <v:imagedata r:id="rId1348" o:title=""/>
          </v:shape>
          <o:OLEObject Type="Embed" ProgID="Equation.3" ShapeID="_x0000_i1733" DrawAspect="Content" ObjectID="_1780147086" r:id="rId1349"/>
        </w:object>
      </w:r>
      <w:r w:rsidRPr="008F3D60">
        <w:rPr>
          <w:i/>
          <w:iCs/>
          <w:sz w:val="28"/>
          <w:szCs w:val="28"/>
          <w:lang w:val="uk-UA"/>
        </w:rPr>
        <w:t xml:space="preserve">, </w:t>
      </w:r>
      <w:r w:rsidRPr="008F3D60">
        <w:rPr>
          <w:sz w:val="28"/>
          <w:szCs w:val="28"/>
          <w:lang w:val="uk-UA"/>
        </w:rPr>
        <w:t xml:space="preserve">якщо при зростанні однієї величини (наприклад, </w:t>
      </w:r>
      <w:r w:rsidRPr="008F3D60">
        <w:rPr>
          <w:i/>
          <w:iCs/>
          <w:sz w:val="28"/>
          <w:szCs w:val="28"/>
          <w:lang w:val="uk-UA"/>
        </w:rPr>
        <w:t>X</w:t>
      </w:r>
      <w:r w:rsidRPr="008F3D60">
        <w:rPr>
          <w:iCs/>
          <w:sz w:val="28"/>
          <w:szCs w:val="28"/>
          <w:lang w:val="uk-UA"/>
        </w:rPr>
        <w:t>)</w:t>
      </w:r>
      <w:r w:rsidRPr="008F3D60">
        <w:rPr>
          <w:sz w:val="28"/>
          <w:szCs w:val="28"/>
          <w:lang w:val="uk-UA"/>
        </w:rPr>
        <w:t>М(</w:t>
      </w:r>
      <w:r w:rsidRPr="008F3D60">
        <w:rPr>
          <w:i/>
          <w:sz w:val="28"/>
          <w:szCs w:val="28"/>
          <w:lang w:val="uk-UA"/>
        </w:rPr>
        <w:t>Y</w:t>
      </w:r>
      <w:r w:rsidRPr="008F3D60">
        <w:rPr>
          <w:sz w:val="28"/>
          <w:szCs w:val="28"/>
          <w:lang w:val="uk-UA"/>
        </w:rPr>
        <w:t>) збільшується, і негативний у протилежному випадку.</w:t>
      </w:r>
    </w:p>
    <w:p w:rsidR="00B37BFC" w:rsidRPr="008F3D60" w:rsidRDefault="00B37BFC" w:rsidP="00FA2B6B">
      <w:pPr>
        <w:shd w:val="clear" w:color="auto" w:fill="FFFFFF"/>
        <w:ind w:left="0" w:right="43" w:firstLine="709"/>
        <w:jc w:val="both"/>
        <w:rPr>
          <w:sz w:val="28"/>
          <w:szCs w:val="28"/>
          <w:lang w:val="uk-UA"/>
        </w:rPr>
      </w:pPr>
      <w:r w:rsidRPr="008F3D60">
        <w:rPr>
          <w:sz w:val="28"/>
          <w:szCs w:val="28"/>
          <w:lang w:val="uk-UA"/>
        </w:rPr>
        <w:t xml:space="preserve">На практиці для оцінки тісноти лінійного кореляційного зв'язку між величинами </w:t>
      </w:r>
      <w:r w:rsidRPr="008F3D60">
        <w:rPr>
          <w:i/>
          <w:iCs/>
          <w:sz w:val="28"/>
          <w:szCs w:val="28"/>
          <w:lang w:val="uk-UA"/>
        </w:rPr>
        <w:t xml:space="preserve">X </w:t>
      </w:r>
      <w:r w:rsidRPr="008F3D60">
        <w:rPr>
          <w:iCs/>
          <w:sz w:val="28"/>
          <w:szCs w:val="28"/>
          <w:lang w:val="uk-UA"/>
        </w:rPr>
        <w:t>і</w:t>
      </w:r>
      <w:r w:rsidRPr="008F3D60">
        <w:rPr>
          <w:i/>
          <w:iCs/>
          <w:sz w:val="28"/>
          <w:szCs w:val="28"/>
          <w:lang w:val="uk-UA"/>
        </w:rPr>
        <w:t xml:space="preserve"> Y </w:t>
      </w:r>
      <w:r w:rsidRPr="008F3D60">
        <w:rPr>
          <w:iCs/>
          <w:sz w:val="28"/>
          <w:szCs w:val="28"/>
          <w:lang w:val="uk-UA"/>
        </w:rPr>
        <w:t>за</w:t>
      </w:r>
      <w:r w:rsidRPr="008F3D60">
        <w:rPr>
          <w:sz w:val="28"/>
          <w:szCs w:val="28"/>
          <w:lang w:val="uk-UA"/>
        </w:rPr>
        <w:t xml:space="preserve">результатами вибіркових спостережень використовується вибірковий коефіцієнт лінійної кореляції, </w:t>
      </w:r>
      <w:r w:rsidR="00C7130C" w:rsidRPr="008F3D60">
        <w:rPr>
          <w:sz w:val="28"/>
          <w:szCs w:val="28"/>
          <w:lang w:val="uk-UA"/>
        </w:rPr>
        <w:t>обумовлений формулою (9.5</w:t>
      </w:r>
      <w:r w:rsidRPr="008F3D60">
        <w:rPr>
          <w:sz w:val="28"/>
          <w:szCs w:val="28"/>
          <w:lang w:val="uk-UA"/>
        </w:rPr>
        <w:t>), тобто</w:t>
      </w:r>
    </w:p>
    <w:p w:rsidR="00B37BFC" w:rsidRPr="008F3D60" w:rsidRDefault="00B37BFC" w:rsidP="00FA2B6B">
      <w:pPr>
        <w:shd w:val="clear" w:color="auto" w:fill="FFFFFF"/>
        <w:ind w:left="0" w:right="43" w:firstLine="709"/>
        <w:jc w:val="both"/>
        <w:rPr>
          <w:sz w:val="28"/>
          <w:szCs w:val="28"/>
          <w:lang w:val="uk-UA"/>
        </w:rPr>
      </w:pPr>
    </w:p>
    <w:p w:rsidR="00B37BFC" w:rsidRPr="008F3D60" w:rsidRDefault="00B37BFC" w:rsidP="00FA2B6B">
      <w:pPr>
        <w:shd w:val="clear" w:color="auto" w:fill="FFFFFF"/>
        <w:tabs>
          <w:tab w:val="left" w:pos="8789"/>
        </w:tabs>
        <w:ind w:left="0" w:right="43" w:firstLine="1418"/>
        <w:jc w:val="both"/>
        <w:rPr>
          <w:sz w:val="28"/>
          <w:szCs w:val="28"/>
          <w:lang w:val="uk-UA"/>
        </w:rPr>
      </w:pPr>
      <w:r w:rsidRPr="008F3D60">
        <w:rPr>
          <w:position w:val="-38"/>
          <w:sz w:val="28"/>
          <w:szCs w:val="28"/>
          <w:lang w:val="uk-UA"/>
        </w:rPr>
        <w:object w:dxaOrig="2580" w:dyaOrig="859">
          <v:shape id="_x0000_i1734" type="#_x0000_t75" style="width:129.05pt;height:44.15pt" o:ole="">
            <v:imagedata r:id="rId1350" o:title=""/>
          </v:shape>
          <o:OLEObject Type="Embed" ProgID="Equation.3" ShapeID="_x0000_i1734" DrawAspect="Content" ObjectID="_1780147087" r:id="rId1351"/>
        </w:object>
      </w:r>
      <w:r w:rsidR="00C7130C" w:rsidRPr="008F3D60">
        <w:rPr>
          <w:sz w:val="28"/>
          <w:szCs w:val="28"/>
          <w:lang w:val="uk-UA"/>
        </w:rPr>
        <w:tab/>
        <w:t>(9.6</w:t>
      </w:r>
      <w:r w:rsidRPr="008F3D60">
        <w:rPr>
          <w:sz w:val="28"/>
          <w:szCs w:val="28"/>
          <w:lang w:val="uk-UA"/>
        </w:rPr>
        <w:t>)</w:t>
      </w:r>
    </w:p>
    <w:p w:rsidR="00B37BFC" w:rsidRPr="008F3D60" w:rsidRDefault="00B37BFC" w:rsidP="00FA2B6B">
      <w:pPr>
        <w:shd w:val="clear" w:color="auto" w:fill="FFFFFF"/>
        <w:tabs>
          <w:tab w:val="left" w:pos="8647"/>
        </w:tabs>
        <w:ind w:left="0" w:right="43" w:firstLine="709"/>
        <w:jc w:val="both"/>
        <w:rPr>
          <w:sz w:val="28"/>
          <w:szCs w:val="28"/>
          <w:lang w:val="uk-UA"/>
        </w:rPr>
      </w:pPr>
    </w:p>
    <w:p w:rsidR="00B37BFC" w:rsidRPr="008F3D60" w:rsidRDefault="00C7130C" w:rsidP="00FA2B6B">
      <w:pPr>
        <w:shd w:val="clear" w:color="auto" w:fill="FFFFFF"/>
        <w:ind w:left="0" w:right="43" w:firstLine="709"/>
        <w:jc w:val="both"/>
        <w:rPr>
          <w:sz w:val="28"/>
          <w:szCs w:val="28"/>
          <w:lang w:val="uk-UA"/>
        </w:rPr>
      </w:pPr>
      <w:r w:rsidRPr="008F3D60">
        <w:rPr>
          <w:sz w:val="28"/>
          <w:szCs w:val="28"/>
          <w:lang w:val="uk-UA"/>
        </w:rPr>
        <w:t>Формулу (9.6</w:t>
      </w:r>
      <w:r w:rsidR="00B37BFC" w:rsidRPr="008F3D60">
        <w:rPr>
          <w:sz w:val="28"/>
          <w:szCs w:val="28"/>
          <w:lang w:val="uk-UA"/>
        </w:rPr>
        <w:t xml:space="preserve">) звичайно застосовують у трохи модифікованому вигляді. Так, підставивши в неї розгорнуті вираження для </w:t>
      </w:r>
      <w:r w:rsidR="00B37BFC" w:rsidRPr="008F3D60">
        <w:rPr>
          <w:i/>
          <w:iCs/>
          <w:sz w:val="28"/>
          <w:szCs w:val="28"/>
          <w:lang w:val="uk-UA"/>
        </w:rPr>
        <w:t>s</w:t>
      </w:r>
      <w:r w:rsidR="00B37BFC" w:rsidRPr="008F3D60">
        <w:rPr>
          <w:i/>
          <w:iCs/>
          <w:sz w:val="28"/>
          <w:szCs w:val="28"/>
          <w:vertAlign w:val="subscript"/>
          <w:lang w:val="uk-UA"/>
        </w:rPr>
        <w:t>x</w:t>
      </w:r>
      <w:r w:rsidR="00B37BFC" w:rsidRPr="008F3D60">
        <w:rPr>
          <w:iCs/>
          <w:sz w:val="28"/>
          <w:szCs w:val="28"/>
          <w:lang w:val="uk-UA"/>
        </w:rPr>
        <w:t xml:space="preserve">, </w:t>
      </w:r>
      <w:r w:rsidR="00B37BFC" w:rsidRPr="008F3D60">
        <w:rPr>
          <w:i/>
          <w:iCs/>
          <w:sz w:val="28"/>
          <w:szCs w:val="28"/>
          <w:lang w:val="uk-UA"/>
        </w:rPr>
        <w:t>s</w:t>
      </w:r>
      <w:r w:rsidR="00B37BFC" w:rsidRPr="008F3D60">
        <w:rPr>
          <w:i/>
          <w:iCs/>
          <w:sz w:val="28"/>
          <w:szCs w:val="28"/>
          <w:vertAlign w:val="subscript"/>
          <w:lang w:val="uk-UA"/>
        </w:rPr>
        <w:t>y</w:t>
      </w:r>
      <w:r w:rsidR="00B37BFC" w:rsidRPr="008F3D60">
        <w:rPr>
          <w:sz w:val="28"/>
          <w:szCs w:val="28"/>
          <w:lang w:val="uk-UA"/>
        </w:rPr>
        <w:t xml:space="preserve">і </w:t>
      </w:r>
      <w:r w:rsidR="00B37BFC" w:rsidRPr="008F3D60">
        <w:rPr>
          <w:i/>
          <w:iCs/>
          <w:sz w:val="28"/>
          <w:szCs w:val="28"/>
          <w:lang w:val="uk-UA"/>
        </w:rPr>
        <w:t>s</w:t>
      </w:r>
      <w:r w:rsidR="00B37BFC" w:rsidRPr="008F3D60">
        <w:rPr>
          <w:i/>
          <w:iCs/>
          <w:sz w:val="28"/>
          <w:szCs w:val="28"/>
          <w:vertAlign w:val="subscript"/>
          <w:lang w:val="uk-UA"/>
        </w:rPr>
        <w:t>xy</w:t>
      </w:r>
      <w:r w:rsidR="00B37BFC" w:rsidRPr="008F3D60">
        <w:rPr>
          <w:iCs/>
          <w:sz w:val="28"/>
          <w:szCs w:val="28"/>
          <w:lang w:val="uk-UA"/>
        </w:rPr>
        <w:t>,</w:t>
      </w:r>
      <w:r w:rsidR="00B37BFC" w:rsidRPr="008F3D60">
        <w:rPr>
          <w:sz w:val="28"/>
          <w:szCs w:val="28"/>
          <w:lang w:val="uk-UA"/>
        </w:rPr>
        <w:t>легко одержати наступну формулу:</w:t>
      </w:r>
    </w:p>
    <w:p w:rsidR="00B37BFC" w:rsidRPr="008F3D60" w:rsidRDefault="00B37BFC" w:rsidP="00FA2B6B">
      <w:pPr>
        <w:shd w:val="clear" w:color="auto" w:fill="FFFFFF"/>
        <w:ind w:left="0" w:right="43" w:firstLine="709"/>
        <w:jc w:val="both"/>
        <w:rPr>
          <w:sz w:val="28"/>
          <w:szCs w:val="28"/>
          <w:lang w:val="uk-UA"/>
        </w:rPr>
      </w:pPr>
    </w:p>
    <w:p w:rsidR="00B37BFC" w:rsidRPr="008F3D60" w:rsidRDefault="00B37BFC" w:rsidP="00FA2B6B">
      <w:pPr>
        <w:shd w:val="clear" w:color="auto" w:fill="FFFFFF"/>
        <w:tabs>
          <w:tab w:val="left" w:pos="8789"/>
        </w:tabs>
        <w:ind w:left="0" w:right="43" w:firstLine="1418"/>
        <w:jc w:val="both"/>
        <w:rPr>
          <w:sz w:val="28"/>
          <w:szCs w:val="28"/>
          <w:lang w:val="uk-UA"/>
        </w:rPr>
      </w:pPr>
      <w:r w:rsidRPr="008F3D60">
        <w:rPr>
          <w:position w:val="-98"/>
          <w:sz w:val="28"/>
          <w:szCs w:val="28"/>
          <w:lang w:val="uk-UA"/>
        </w:rPr>
        <w:object w:dxaOrig="6840" w:dyaOrig="1960">
          <v:shape id="_x0000_i1735" type="#_x0000_t75" style="width:347.1pt;height:101.2pt" o:ole="">
            <v:imagedata r:id="rId1352" o:title=""/>
          </v:shape>
          <o:OLEObject Type="Embed" ProgID="Equation.3" ShapeID="_x0000_i1735" DrawAspect="Content" ObjectID="_1780147088" r:id="rId1353"/>
        </w:object>
      </w:r>
      <w:r w:rsidRPr="008F3D60">
        <w:rPr>
          <w:sz w:val="28"/>
          <w:szCs w:val="28"/>
          <w:lang w:val="uk-UA"/>
        </w:rPr>
        <w:tab/>
        <w:t>(</w:t>
      </w:r>
      <w:r w:rsidR="00C7130C" w:rsidRPr="008F3D60">
        <w:rPr>
          <w:sz w:val="28"/>
          <w:szCs w:val="28"/>
          <w:lang w:val="uk-UA"/>
        </w:rPr>
        <w:t>9.7</w:t>
      </w:r>
      <w:r w:rsidRPr="008F3D60">
        <w:rPr>
          <w:sz w:val="28"/>
          <w:szCs w:val="28"/>
          <w:lang w:val="uk-UA"/>
        </w:rPr>
        <w:t>)</w:t>
      </w:r>
    </w:p>
    <w:p w:rsidR="00B37BFC" w:rsidRPr="008F3D60" w:rsidRDefault="00B37BFC" w:rsidP="00FA2B6B">
      <w:pPr>
        <w:shd w:val="clear" w:color="auto" w:fill="FFFFFF"/>
        <w:tabs>
          <w:tab w:val="left" w:pos="8647"/>
        </w:tabs>
        <w:ind w:left="0" w:right="43" w:firstLine="709"/>
        <w:jc w:val="both"/>
        <w:rPr>
          <w:sz w:val="28"/>
          <w:szCs w:val="28"/>
          <w:lang w:val="uk-UA"/>
        </w:rPr>
      </w:pPr>
    </w:p>
    <w:p w:rsidR="00B37BFC" w:rsidRPr="008F3D60" w:rsidRDefault="00B37BFC" w:rsidP="00FA2B6B">
      <w:pPr>
        <w:shd w:val="clear" w:color="auto" w:fill="FFFFFF"/>
        <w:ind w:left="0" w:right="29" w:firstLine="709"/>
        <w:jc w:val="both"/>
        <w:rPr>
          <w:sz w:val="28"/>
          <w:szCs w:val="28"/>
          <w:lang w:val="uk-UA"/>
        </w:rPr>
      </w:pPr>
      <w:r w:rsidRPr="008F3D60">
        <w:rPr>
          <w:sz w:val="28"/>
          <w:szCs w:val="28"/>
          <w:lang w:val="uk-UA"/>
        </w:rPr>
        <w:t xml:space="preserve">Якщо дані не згруповані у вигляді кореляційної таблиці й представляють </w:t>
      </w:r>
      <w:r w:rsidRPr="008F3D60">
        <w:rPr>
          <w:i/>
          <w:iCs/>
          <w:sz w:val="28"/>
          <w:szCs w:val="28"/>
          <w:lang w:val="uk-UA"/>
        </w:rPr>
        <w:t xml:space="preserve">п </w:t>
      </w:r>
      <w:r w:rsidRPr="008F3D60">
        <w:rPr>
          <w:sz w:val="28"/>
          <w:szCs w:val="28"/>
          <w:lang w:val="uk-UA"/>
        </w:rPr>
        <w:t>пару чисел (</w:t>
      </w:r>
      <w:r w:rsidRPr="008F3D60">
        <w:rPr>
          <w:i/>
          <w:iCs/>
          <w:sz w:val="28"/>
          <w:szCs w:val="28"/>
          <w:lang w:val="uk-UA"/>
        </w:rPr>
        <w:t>х</w:t>
      </w:r>
      <w:r w:rsidRPr="008F3D60">
        <w:rPr>
          <w:i/>
          <w:iCs/>
          <w:sz w:val="28"/>
          <w:szCs w:val="28"/>
          <w:vertAlign w:val="subscript"/>
          <w:lang w:val="uk-UA"/>
        </w:rPr>
        <w:t>i</w:t>
      </w:r>
      <w:r w:rsidRPr="008F3D60">
        <w:rPr>
          <w:sz w:val="28"/>
          <w:szCs w:val="28"/>
          <w:lang w:val="uk-UA"/>
        </w:rPr>
        <w:t xml:space="preserve">; </w:t>
      </w:r>
      <w:r w:rsidRPr="008F3D60">
        <w:rPr>
          <w:i/>
          <w:iCs/>
          <w:sz w:val="28"/>
          <w:szCs w:val="28"/>
          <w:lang w:val="uk-UA"/>
        </w:rPr>
        <w:t>у</w:t>
      </w:r>
      <w:r w:rsidRPr="008F3D60">
        <w:rPr>
          <w:i/>
          <w:iCs/>
          <w:sz w:val="28"/>
          <w:szCs w:val="28"/>
          <w:vertAlign w:val="subscript"/>
          <w:lang w:val="uk-UA"/>
        </w:rPr>
        <w:t>j</w:t>
      </w:r>
      <w:r w:rsidRPr="008F3D60">
        <w:rPr>
          <w:sz w:val="28"/>
          <w:szCs w:val="28"/>
          <w:lang w:val="uk-UA"/>
        </w:rPr>
        <w:t>), то для обчислення кое</w:t>
      </w:r>
      <w:r w:rsidR="00B65C06" w:rsidRPr="008F3D60">
        <w:rPr>
          <w:sz w:val="28"/>
          <w:szCs w:val="28"/>
          <w:lang w:val="uk-UA"/>
        </w:rPr>
        <w:t>фіцієнта кореляції у формулі (9.7</w:t>
      </w:r>
      <w:r w:rsidRPr="008F3D60">
        <w:rPr>
          <w:sz w:val="28"/>
          <w:szCs w:val="28"/>
          <w:lang w:val="uk-UA"/>
        </w:rPr>
        <w:t xml:space="preserve">) варто взяти </w:t>
      </w:r>
      <w:r w:rsidRPr="008F3D60">
        <w:rPr>
          <w:position w:val="-38"/>
          <w:sz w:val="28"/>
          <w:szCs w:val="28"/>
          <w:lang w:val="uk-UA"/>
        </w:rPr>
        <w:object w:dxaOrig="3660" w:dyaOrig="859">
          <v:shape id="_x0000_i1736" type="#_x0000_t75" style="width:180.7pt;height:44.15pt" o:ole="">
            <v:imagedata r:id="rId1354" o:title=""/>
          </v:shape>
          <o:OLEObject Type="Embed" ProgID="Equation.3" ShapeID="_x0000_i1736" DrawAspect="Content" ObjectID="_1780147089" r:id="rId1355"/>
        </w:object>
      </w:r>
      <w:r w:rsidRPr="008F3D60">
        <w:rPr>
          <w:sz w:val="28"/>
          <w:szCs w:val="28"/>
          <w:lang w:val="uk-UA"/>
        </w:rPr>
        <w:t xml:space="preserve">замінити на </w:t>
      </w:r>
      <w:r w:rsidRPr="008F3D60">
        <w:rPr>
          <w:position w:val="-34"/>
          <w:sz w:val="28"/>
          <w:szCs w:val="28"/>
          <w:lang w:val="uk-UA"/>
        </w:rPr>
        <w:object w:dxaOrig="480" w:dyaOrig="820">
          <v:shape id="_x0000_i1737" type="#_x0000_t75" style="width:22.4pt;height:44.15pt" o:ole="">
            <v:imagedata r:id="rId1356" o:title=""/>
          </v:shape>
          <o:OLEObject Type="Embed" ProgID="Equation.3" ShapeID="_x0000_i1737" DrawAspect="Content" ObjectID="_1780147090" r:id="rId1357"/>
        </w:object>
      </w:r>
      <w:r w:rsidRPr="008F3D60">
        <w:rPr>
          <w:sz w:val="28"/>
          <w:szCs w:val="28"/>
          <w:lang w:val="uk-UA"/>
        </w:rPr>
        <w:t>.</w:t>
      </w:r>
    </w:p>
    <w:p w:rsidR="00B37BFC" w:rsidRPr="008F3D60" w:rsidRDefault="00B37BFC" w:rsidP="00FA2B6B">
      <w:pPr>
        <w:shd w:val="clear" w:color="auto" w:fill="FFFFFF"/>
        <w:ind w:left="0" w:right="22" w:firstLine="709"/>
        <w:jc w:val="both"/>
        <w:rPr>
          <w:sz w:val="28"/>
          <w:szCs w:val="28"/>
          <w:lang w:val="uk-UA"/>
        </w:rPr>
      </w:pPr>
      <w:r w:rsidRPr="008F3D60">
        <w:rPr>
          <w:sz w:val="28"/>
          <w:szCs w:val="28"/>
          <w:lang w:val="uk-UA"/>
        </w:rPr>
        <w:t xml:space="preserve">Коефіцієнт кореляції </w:t>
      </w:r>
      <w:r w:rsidRPr="008F3D60">
        <w:rPr>
          <w:position w:val="-16"/>
          <w:sz w:val="28"/>
          <w:szCs w:val="28"/>
          <w:lang w:val="uk-UA"/>
        </w:rPr>
        <w:object w:dxaOrig="440" w:dyaOrig="420">
          <v:shape id="_x0000_i1738" type="#_x0000_t75" style="width:22.4pt;height:22.4pt" o:ole="">
            <v:imagedata r:id="rId1358" o:title=""/>
          </v:shape>
          <o:OLEObject Type="Embed" ProgID="Equation.3" ShapeID="_x0000_i1738" DrawAspect="Content" ObjectID="_1780147091" r:id="rId1359"/>
        </w:object>
      </w:r>
      <w:r w:rsidRPr="008F3D60">
        <w:rPr>
          <w:sz w:val="28"/>
          <w:szCs w:val="28"/>
          <w:lang w:val="uk-UA"/>
        </w:rPr>
        <w:t xml:space="preserve"> є безрозмірною величиною (тому що розмірністю чисельника й знаменника є розмірності добутку </w:t>
      </w:r>
      <w:r w:rsidRPr="008F3D60">
        <w:rPr>
          <w:i/>
          <w:iCs/>
          <w:sz w:val="28"/>
          <w:szCs w:val="28"/>
          <w:lang w:val="uk-UA"/>
        </w:rPr>
        <w:t>XY</w:t>
      </w:r>
      <w:r w:rsidRPr="008F3D60">
        <w:rPr>
          <w:iCs/>
          <w:sz w:val="28"/>
          <w:szCs w:val="28"/>
          <w:lang w:val="uk-UA"/>
        </w:rPr>
        <w:t xml:space="preserve">); </w:t>
      </w:r>
      <w:r w:rsidRPr="008F3D60">
        <w:rPr>
          <w:sz w:val="28"/>
          <w:szCs w:val="28"/>
          <w:lang w:val="uk-UA"/>
        </w:rPr>
        <w:t xml:space="preserve">його величина не залежить від вибору одиниць виміру обох змінних; величина </w:t>
      </w:r>
      <w:r w:rsidRPr="008F3D60">
        <w:rPr>
          <w:position w:val="-16"/>
          <w:sz w:val="28"/>
          <w:szCs w:val="28"/>
          <w:lang w:val="uk-UA"/>
        </w:rPr>
        <w:object w:dxaOrig="440" w:dyaOrig="420">
          <v:shape id="_x0000_i1739" type="#_x0000_t75" style="width:22.4pt;height:22.4pt" o:ole="">
            <v:imagedata r:id="rId1358" o:title=""/>
          </v:shape>
          <o:OLEObject Type="Embed" ProgID="Equation.3" ShapeID="_x0000_i1739" DrawAspect="Content" ObjectID="_1780147092" r:id="rId1360"/>
        </w:object>
      </w:r>
      <w:r w:rsidRPr="008F3D60">
        <w:rPr>
          <w:sz w:val="28"/>
          <w:szCs w:val="28"/>
          <w:lang w:val="uk-UA"/>
        </w:rPr>
        <w:t xml:space="preserve"> приймає значення на відрізку [–1;1]. Близька до нуля величина коефіцієнта кореляції свідчить про відсутність лінійного зв'язку змінних, але не заперечує можливість існування іншої форми залежності між ними.</w:t>
      </w:r>
    </w:p>
    <w:p w:rsidR="00B37BFC" w:rsidRPr="008F3D60" w:rsidRDefault="00B37BFC" w:rsidP="00FA2B6B">
      <w:pPr>
        <w:shd w:val="clear" w:color="auto" w:fill="FFFFFF"/>
        <w:ind w:left="0" w:right="29" w:firstLine="709"/>
        <w:jc w:val="both"/>
        <w:rPr>
          <w:sz w:val="28"/>
          <w:szCs w:val="28"/>
          <w:lang w:val="uk-UA"/>
        </w:rPr>
      </w:pPr>
      <w:r w:rsidRPr="008F3D60">
        <w:rPr>
          <w:sz w:val="28"/>
          <w:szCs w:val="28"/>
          <w:lang w:val="uk-UA"/>
        </w:rPr>
        <w:t xml:space="preserve">Хоча вибірковий коефіцієнт кореляції </w:t>
      </w:r>
      <w:r w:rsidRPr="008F3D60">
        <w:rPr>
          <w:position w:val="-16"/>
          <w:sz w:val="28"/>
          <w:szCs w:val="28"/>
          <w:lang w:val="uk-UA"/>
        </w:rPr>
        <w:object w:dxaOrig="440" w:dyaOrig="420">
          <v:shape id="_x0000_i1740" type="#_x0000_t75" style="width:22.4pt;height:22.4pt" o:ole="">
            <v:imagedata r:id="rId1358" o:title=""/>
          </v:shape>
          <o:OLEObject Type="Embed" ProgID="Equation.3" ShapeID="_x0000_i1740" DrawAspect="Content" ObjectID="_1780147093" r:id="rId1361"/>
        </w:object>
      </w:r>
      <w:r w:rsidRPr="008F3D60">
        <w:rPr>
          <w:sz w:val="28"/>
          <w:szCs w:val="28"/>
          <w:lang w:val="uk-UA"/>
        </w:rPr>
        <w:t xml:space="preserve"> представляє значиму оцінку для </w:t>
      </w:r>
      <w:r w:rsidRPr="008F3D60">
        <w:rPr>
          <w:position w:val="-16"/>
          <w:sz w:val="28"/>
          <w:szCs w:val="28"/>
          <w:lang w:val="uk-UA"/>
        </w:rPr>
        <w:object w:dxaOrig="360" w:dyaOrig="420">
          <v:shape id="_x0000_i1741" type="#_x0000_t75" style="width:22.4pt;height:22.4pt" o:ole="">
            <v:imagedata r:id="rId1362" o:title=""/>
          </v:shape>
          <o:OLEObject Type="Embed" ProgID="Equation.3" ShapeID="_x0000_i1741" DrawAspect="Content" ObjectID="_1780147094" r:id="rId1363"/>
        </w:object>
      </w:r>
      <w:r w:rsidRPr="008F3D60">
        <w:rPr>
          <w:sz w:val="28"/>
          <w:szCs w:val="28"/>
          <w:lang w:val="uk-UA"/>
        </w:rPr>
        <w:t xml:space="preserve">, однак більш надійну оцінку близькості </w:t>
      </w:r>
      <w:r w:rsidRPr="008F3D60">
        <w:rPr>
          <w:position w:val="-16"/>
          <w:sz w:val="28"/>
          <w:szCs w:val="28"/>
          <w:lang w:val="uk-UA"/>
        </w:rPr>
        <w:object w:dxaOrig="440" w:dyaOrig="420">
          <v:shape id="_x0000_i1742" type="#_x0000_t75" style="width:22.4pt;height:22.4pt" o:ole="">
            <v:imagedata r:id="rId1358" o:title=""/>
          </v:shape>
          <o:OLEObject Type="Embed" ProgID="Equation.3" ShapeID="_x0000_i1742" DrawAspect="Content" ObjectID="_1780147095" r:id="rId1364"/>
        </w:object>
      </w:r>
      <w:r w:rsidRPr="008F3D60">
        <w:rPr>
          <w:sz w:val="28"/>
          <w:szCs w:val="28"/>
          <w:lang w:val="uk-UA"/>
        </w:rPr>
        <w:t xml:space="preserve"> до </w:t>
      </w:r>
      <w:r w:rsidRPr="008F3D60">
        <w:rPr>
          <w:position w:val="-16"/>
          <w:sz w:val="28"/>
          <w:szCs w:val="28"/>
          <w:lang w:val="uk-UA"/>
        </w:rPr>
        <w:object w:dxaOrig="360" w:dyaOrig="420">
          <v:shape id="_x0000_i1743" type="#_x0000_t75" style="width:22.4pt;height:22.4pt" o:ole="">
            <v:imagedata r:id="rId1362" o:title=""/>
          </v:shape>
          <o:OLEObject Type="Embed" ProgID="Equation.3" ShapeID="_x0000_i1743" DrawAspect="Content" ObjectID="_1780147096" r:id="rId1365"/>
        </w:object>
      </w:r>
      <w:r w:rsidRPr="008F3D60">
        <w:rPr>
          <w:sz w:val="28"/>
          <w:szCs w:val="28"/>
          <w:lang w:val="uk-UA"/>
        </w:rPr>
        <w:t xml:space="preserve">за даними вибірки можна дати лише в тому випадку, коли розподіл величин </w:t>
      </w:r>
      <w:r w:rsidRPr="008F3D60">
        <w:rPr>
          <w:i/>
          <w:iCs/>
          <w:sz w:val="28"/>
          <w:szCs w:val="28"/>
          <w:lang w:val="uk-UA"/>
        </w:rPr>
        <w:t xml:space="preserve">X </w:t>
      </w:r>
      <w:r w:rsidRPr="008F3D60">
        <w:rPr>
          <w:sz w:val="28"/>
          <w:szCs w:val="28"/>
          <w:lang w:val="uk-UA"/>
        </w:rPr>
        <w:t xml:space="preserve">і </w:t>
      </w:r>
      <w:r w:rsidRPr="008F3D60">
        <w:rPr>
          <w:i/>
          <w:iCs/>
          <w:sz w:val="28"/>
          <w:szCs w:val="28"/>
          <w:lang w:val="uk-UA"/>
        </w:rPr>
        <w:t xml:space="preserve">Y </w:t>
      </w:r>
      <w:r w:rsidRPr="008F3D60">
        <w:rPr>
          <w:sz w:val="28"/>
          <w:szCs w:val="28"/>
          <w:lang w:val="uk-UA"/>
        </w:rPr>
        <w:t xml:space="preserve">досить близький до нормальної форми. Наприклад, для оцінки </w:t>
      </w:r>
      <w:r w:rsidRPr="008F3D60">
        <w:rPr>
          <w:position w:val="-16"/>
          <w:sz w:val="28"/>
          <w:szCs w:val="28"/>
          <w:lang w:val="uk-UA"/>
        </w:rPr>
        <w:object w:dxaOrig="360" w:dyaOrig="420">
          <v:shape id="_x0000_i1744" type="#_x0000_t75" style="width:22.4pt;height:22.4pt" o:ole="">
            <v:imagedata r:id="rId1362" o:title=""/>
          </v:shape>
          <o:OLEObject Type="Embed" ProgID="Equation.3" ShapeID="_x0000_i1744" DrawAspect="Content" ObjectID="_1780147097" r:id="rId1366"/>
        </w:object>
      </w:r>
      <w:r w:rsidRPr="008F3D60">
        <w:rPr>
          <w:sz w:val="28"/>
          <w:szCs w:val="28"/>
          <w:lang w:val="uk-UA"/>
        </w:rPr>
        <w:t>нормально розподіленої генеральної сукупності, у випадку більших вибірок (</w:t>
      </w:r>
      <w:r w:rsidRPr="008F3D60">
        <w:rPr>
          <w:position w:val="-6"/>
          <w:sz w:val="28"/>
          <w:szCs w:val="28"/>
          <w:lang w:val="uk-UA"/>
        </w:rPr>
        <w:object w:dxaOrig="780" w:dyaOrig="300">
          <v:shape id="_x0000_i1745" type="#_x0000_t75" style="width:35.3pt;height:14.95pt" o:ole="">
            <v:imagedata r:id="rId1367" o:title=""/>
          </v:shape>
          <o:OLEObject Type="Embed" ProgID="Equation.3" ShapeID="_x0000_i1745" DrawAspect="Content" ObjectID="_1780147098" r:id="rId1368"/>
        </w:object>
      </w:r>
      <w:r w:rsidRPr="008F3D60">
        <w:rPr>
          <w:sz w:val="28"/>
          <w:szCs w:val="28"/>
          <w:lang w:val="uk-UA"/>
        </w:rPr>
        <w:t>), можна скористатися формулою</w:t>
      </w:r>
    </w:p>
    <w:p w:rsidR="00B37BFC" w:rsidRPr="008F3D60" w:rsidRDefault="00B37BFC" w:rsidP="00FA2B6B">
      <w:pPr>
        <w:shd w:val="clear" w:color="auto" w:fill="FFFFFF"/>
        <w:ind w:left="0" w:right="29" w:firstLine="709"/>
        <w:jc w:val="both"/>
        <w:rPr>
          <w:sz w:val="28"/>
          <w:szCs w:val="28"/>
          <w:lang w:val="uk-UA"/>
        </w:rPr>
      </w:pPr>
    </w:p>
    <w:p w:rsidR="00B37BFC" w:rsidRPr="008F3D60" w:rsidRDefault="00B37BFC" w:rsidP="00FA2B6B">
      <w:pPr>
        <w:shd w:val="clear" w:color="auto" w:fill="FFFFFF"/>
        <w:tabs>
          <w:tab w:val="left" w:pos="8789"/>
        </w:tabs>
        <w:ind w:left="0" w:firstLine="1418"/>
        <w:jc w:val="both"/>
        <w:rPr>
          <w:sz w:val="28"/>
          <w:szCs w:val="28"/>
          <w:lang w:val="uk-UA"/>
        </w:rPr>
      </w:pPr>
      <w:r w:rsidRPr="008F3D60">
        <w:rPr>
          <w:position w:val="-30"/>
          <w:sz w:val="28"/>
          <w:szCs w:val="28"/>
          <w:lang w:val="uk-UA"/>
        </w:rPr>
        <w:object w:dxaOrig="4360" w:dyaOrig="840">
          <v:shape id="_x0000_i1746" type="#_x0000_t75" style="width:3in;height:44.15pt" o:ole="">
            <v:imagedata r:id="rId1369" o:title=""/>
          </v:shape>
          <o:OLEObject Type="Embed" ProgID="Equation.3" ShapeID="_x0000_i1746" DrawAspect="Content" ObjectID="_1780147099" r:id="rId1370"/>
        </w:object>
      </w:r>
      <w:r w:rsidR="00B65C06" w:rsidRPr="008F3D60">
        <w:rPr>
          <w:sz w:val="28"/>
          <w:szCs w:val="28"/>
          <w:lang w:val="uk-UA"/>
        </w:rPr>
        <w:tab/>
        <w:t>(9.8</w:t>
      </w:r>
      <w:r w:rsidRPr="008F3D60">
        <w:rPr>
          <w:sz w:val="28"/>
          <w:szCs w:val="28"/>
          <w:lang w:val="uk-UA"/>
        </w:rPr>
        <w:t>)</w:t>
      </w:r>
    </w:p>
    <w:p w:rsidR="00B37BFC" w:rsidRPr="008F3D60" w:rsidRDefault="00B37BFC" w:rsidP="00FA2B6B">
      <w:pPr>
        <w:shd w:val="clear" w:color="auto" w:fill="FFFFFF"/>
        <w:ind w:left="0" w:firstLine="709"/>
        <w:jc w:val="both"/>
        <w:rPr>
          <w:sz w:val="28"/>
          <w:szCs w:val="28"/>
          <w:lang w:val="uk-UA"/>
        </w:rPr>
      </w:pPr>
      <w:r w:rsidRPr="008F3D60">
        <w:rPr>
          <w:sz w:val="28"/>
          <w:szCs w:val="28"/>
          <w:lang w:val="uk-UA"/>
        </w:rPr>
        <w:t xml:space="preserve">де </w:t>
      </w:r>
      <w:r w:rsidRPr="008F3D60">
        <w:rPr>
          <w:position w:val="-16"/>
          <w:sz w:val="28"/>
          <w:szCs w:val="28"/>
          <w:lang w:val="uk-UA"/>
        </w:rPr>
        <w:object w:dxaOrig="320" w:dyaOrig="420">
          <v:shape id="_x0000_i1747" type="#_x0000_t75" style="width:14.95pt;height:22.4pt" o:ole="">
            <v:imagedata r:id="rId1371" o:title=""/>
          </v:shape>
          <o:OLEObject Type="Embed" ProgID="Equation.3" ShapeID="_x0000_i1747" DrawAspect="Content" ObjectID="_1780147100" r:id="rId1372"/>
        </w:object>
      </w:r>
      <w:r w:rsidRPr="008F3D60">
        <w:rPr>
          <w:sz w:val="28"/>
          <w:szCs w:val="28"/>
          <w:lang w:val="uk-UA"/>
        </w:rPr>
        <w:t xml:space="preserve"> – корінь рівняння </w:t>
      </w:r>
      <w:r w:rsidR="00B65C06" w:rsidRPr="008F3D60">
        <w:rPr>
          <w:position w:val="-10"/>
          <w:sz w:val="28"/>
          <w:szCs w:val="28"/>
          <w:lang w:val="uk-UA"/>
        </w:rPr>
        <w:object w:dxaOrig="1180" w:dyaOrig="360">
          <v:shape id="_x0000_i1748" type="#_x0000_t75" style="width:59.1pt;height:17pt" o:ole="">
            <v:imagedata r:id="rId1373" o:title=""/>
          </v:shape>
          <o:OLEObject Type="Embed" ProgID="Equation.3" ShapeID="_x0000_i1748" DrawAspect="Content" ObjectID="_1780147101" r:id="rId1374"/>
        </w:object>
      </w:r>
      <w:r w:rsidRPr="008F3D60">
        <w:rPr>
          <w:iCs/>
          <w:sz w:val="28"/>
          <w:szCs w:val="28"/>
          <w:lang w:val="uk-UA"/>
        </w:rPr>
        <w:t xml:space="preserve">, </w:t>
      </w:r>
      <w:r w:rsidRPr="008F3D60">
        <w:rPr>
          <w:sz w:val="28"/>
          <w:szCs w:val="28"/>
          <w:lang w:val="uk-UA"/>
        </w:rPr>
        <w:t xml:space="preserve">що визначається з таблиці за заданою довірчою імовірністю </w:t>
      </w:r>
      <w:r w:rsidRPr="008F3D60">
        <w:rPr>
          <w:i/>
          <w:iCs/>
          <w:position w:val="-10"/>
          <w:sz w:val="28"/>
          <w:szCs w:val="28"/>
          <w:lang w:val="uk-UA"/>
        </w:rPr>
        <w:object w:dxaOrig="220" w:dyaOrig="279">
          <v:shape id="_x0000_i1749" type="#_x0000_t75" style="width:14.95pt;height:14.95pt" o:ole="">
            <v:imagedata r:id="rId1375" o:title=""/>
          </v:shape>
          <o:OLEObject Type="Embed" ProgID="Equation.3" ShapeID="_x0000_i1749" DrawAspect="Content" ObjectID="_1780147102" r:id="rId1376"/>
        </w:object>
      </w:r>
      <w:r w:rsidRPr="008F3D60">
        <w:rPr>
          <w:iCs/>
          <w:sz w:val="28"/>
          <w:szCs w:val="28"/>
          <w:lang w:val="uk-UA"/>
        </w:rPr>
        <w:t xml:space="preserve">, </w:t>
      </w:r>
      <w:r w:rsidRPr="008F3D60">
        <w:rPr>
          <w:sz w:val="28"/>
          <w:szCs w:val="28"/>
          <w:lang w:val="uk-UA"/>
        </w:rPr>
        <w:t>а величина</w:t>
      </w:r>
    </w:p>
    <w:p w:rsidR="00B37BFC" w:rsidRPr="008F3D60" w:rsidRDefault="00B37BFC" w:rsidP="00FA2B6B">
      <w:pPr>
        <w:shd w:val="clear" w:color="auto" w:fill="FFFFFF"/>
        <w:ind w:left="0" w:firstLine="709"/>
        <w:jc w:val="both"/>
        <w:rPr>
          <w:sz w:val="28"/>
          <w:szCs w:val="28"/>
          <w:lang w:val="uk-UA"/>
        </w:rPr>
      </w:pPr>
    </w:p>
    <w:p w:rsidR="00B37BFC" w:rsidRPr="008F3D60" w:rsidRDefault="00B37BFC" w:rsidP="00FA2B6B">
      <w:pPr>
        <w:shd w:val="clear" w:color="auto" w:fill="FFFFFF"/>
        <w:tabs>
          <w:tab w:val="left" w:pos="8789"/>
        </w:tabs>
        <w:ind w:left="0" w:firstLine="709"/>
        <w:jc w:val="both"/>
        <w:rPr>
          <w:sz w:val="28"/>
          <w:szCs w:val="28"/>
          <w:lang w:val="uk-UA"/>
        </w:rPr>
      </w:pPr>
      <w:r w:rsidRPr="008F3D60">
        <w:rPr>
          <w:position w:val="-30"/>
          <w:sz w:val="28"/>
          <w:szCs w:val="28"/>
          <w:lang w:val="uk-UA"/>
        </w:rPr>
        <w:object w:dxaOrig="1640" w:dyaOrig="840">
          <v:shape id="_x0000_i1750" type="#_x0000_t75" style="width:79.45pt;height:44.15pt" o:ole="">
            <v:imagedata r:id="rId1377" o:title=""/>
          </v:shape>
          <o:OLEObject Type="Embed" ProgID="Equation.3" ShapeID="_x0000_i1750" DrawAspect="Content" ObjectID="_1780147103" r:id="rId1378"/>
        </w:object>
      </w:r>
      <w:r w:rsidRPr="008F3D60">
        <w:rPr>
          <w:b/>
          <w:bCs/>
          <w:i/>
          <w:iCs/>
          <w:sz w:val="28"/>
          <w:szCs w:val="28"/>
          <w:lang w:val="uk-UA"/>
        </w:rPr>
        <w:tab/>
      </w:r>
      <w:r w:rsidR="00B65C06" w:rsidRPr="008F3D60">
        <w:rPr>
          <w:sz w:val="28"/>
          <w:szCs w:val="28"/>
          <w:lang w:val="uk-UA"/>
        </w:rPr>
        <w:t>(9.9</w:t>
      </w:r>
      <w:r w:rsidRPr="008F3D60">
        <w:rPr>
          <w:sz w:val="28"/>
          <w:szCs w:val="28"/>
          <w:lang w:val="uk-UA"/>
        </w:rPr>
        <w:t>)</w:t>
      </w:r>
    </w:p>
    <w:p w:rsidR="00B37BFC" w:rsidRPr="008F3D60" w:rsidRDefault="00B37BFC" w:rsidP="00FA2B6B">
      <w:pPr>
        <w:shd w:val="clear" w:color="auto" w:fill="FFFFFF"/>
        <w:tabs>
          <w:tab w:val="left" w:pos="8647"/>
        </w:tabs>
        <w:ind w:left="0" w:firstLine="709"/>
        <w:jc w:val="both"/>
        <w:rPr>
          <w:sz w:val="28"/>
          <w:szCs w:val="28"/>
          <w:lang w:val="uk-UA"/>
        </w:rPr>
      </w:pPr>
    </w:p>
    <w:p w:rsidR="00B37BFC" w:rsidRPr="008F3D60" w:rsidRDefault="00B37BFC" w:rsidP="00FA2B6B">
      <w:pPr>
        <w:shd w:val="clear" w:color="auto" w:fill="FFFFFF"/>
        <w:ind w:left="0" w:firstLine="709"/>
        <w:jc w:val="both"/>
        <w:rPr>
          <w:sz w:val="28"/>
          <w:szCs w:val="28"/>
          <w:lang w:val="uk-UA"/>
        </w:rPr>
      </w:pPr>
      <w:r w:rsidRPr="008F3D60">
        <w:rPr>
          <w:sz w:val="28"/>
          <w:szCs w:val="28"/>
          <w:lang w:val="uk-UA"/>
        </w:rPr>
        <w:lastRenderedPageBreak/>
        <w:t>називається точністю оцінки.</w:t>
      </w:r>
    </w:p>
    <w:p w:rsidR="00B37BFC" w:rsidRPr="008F3D60" w:rsidRDefault="00B37BFC" w:rsidP="00FA2B6B">
      <w:pPr>
        <w:shd w:val="clear" w:color="auto" w:fill="FFFFFF"/>
        <w:ind w:left="0" w:firstLine="709"/>
        <w:jc w:val="both"/>
        <w:rPr>
          <w:iCs/>
          <w:sz w:val="28"/>
          <w:szCs w:val="28"/>
          <w:lang w:val="uk-UA"/>
        </w:rPr>
      </w:pPr>
      <w:r w:rsidRPr="008F3D60">
        <w:rPr>
          <w:sz w:val="28"/>
          <w:szCs w:val="28"/>
          <w:lang w:val="uk-UA"/>
        </w:rPr>
        <w:t xml:space="preserve">Наведемо схему знаходження точності </w:t>
      </w:r>
      <w:r w:rsidRPr="008F3D60">
        <w:rPr>
          <w:i/>
          <w:iCs/>
          <w:sz w:val="28"/>
          <w:szCs w:val="28"/>
          <w:lang w:val="uk-UA"/>
        </w:rPr>
        <w:t xml:space="preserve">δ </w:t>
      </w:r>
      <w:r w:rsidRPr="008F3D60">
        <w:rPr>
          <w:sz w:val="28"/>
          <w:szCs w:val="28"/>
          <w:lang w:val="uk-UA"/>
        </w:rPr>
        <w:t xml:space="preserve">і довірчих границь, що відповідають надійності </w:t>
      </w:r>
      <w:r w:rsidRPr="008F3D60">
        <w:rPr>
          <w:i/>
          <w:iCs/>
          <w:sz w:val="28"/>
          <w:szCs w:val="28"/>
          <w:lang w:val="uk-UA"/>
        </w:rPr>
        <w:sym w:font="Symbol" w:char="F067"/>
      </w:r>
      <w:r w:rsidRPr="008F3D60">
        <w:rPr>
          <w:iCs/>
          <w:sz w:val="28"/>
          <w:szCs w:val="28"/>
          <w:lang w:val="uk-UA"/>
        </w:rPr>
        <w:t>:</w:t>
      </w:r>
    </w:p>
    <w:p w:rsidR="00B37BFC" w:rsidRPr="008F3D60" w:rsidRDefault="00C739D8" w:rsidP="003D3CA8">
      <w:pPr>
        <w:shd w:val="clear" w:color="auto" w:fill="FFFFFF"/>
        <w:tabs>
          <w:tab w:val="left" w:pos="7230"/>
          <w:tab w:val="left" w:pos="8789"/>
        </w:tabs>
        <w:ind w:left="0" w:firstLine="709"/>
        <w:jc w:val="both"/>
        <w:rPr>
          <w:sz w:val="28"/>
          <w:szCs w:val="28"/>
          <w:lang w:val="uk-UA"/>
        </w:rPr>
      </w:pPr>
      <w:r w:rsidRPr="00C739D8">
        <w:rPr>
          <w:noProof/>
          <w:lang w:val="en-US" w:eastAsia="en-US"/>
        </w:rPr>
        <w:pict>
          <v:group id="Полотно 102" o:spid="_x0000_s1101" editas="canvas" style="position:absolute;left:0;text-align:left;margin-left:317.1pt;margin-top:28.35pt;width:45.7pt;height:31.2pt;z-index:251658752" coordsize="580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" o:allowoverlap="f">
            <v:shape id="_x0000_s1106" type="#_x0000_t75" style="position:absolute;width:5803;height:3962;visibility:visible">
              <v:fill o:detectmouseclick="t"/>
              <v:path o:connecttype="none"/>
            </v:shape>
            <v:line id="Line 644" o:spid="_x0000_s1105" style="position:absolute;visibility:visible" from="2901,88" to="58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">
              <v:stroke endarrow="block"/>
            </v:line>
            <v:line id="Line 645" o:spid="_x0000_s1104" style="position:absolute;visibility:visible" from="2901,2794" to="5803,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">
              <v:stroke endarrow="block"/>
            </v:line>
            <v:line id="Line 646" o:spid="_x0000_s1103" style="position:absolute;visibility:visible" from="2910,88" to="291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"/>
            <v:line id="Line 647" o:spid="_x0000_s1102" style="position:absolute;flip:x;visibility:visible" from="190,1600" to="3092,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"/>
          </v:group>
        </w:pict>
      </w:r>
      <w:r w:rsidR="00B37BFC" w:rsidRPr="008F3D60">
        <w:rPr>
          <w:position w:val="-60"/>
          <w:sz w:val="28"/>
          <w:szCs w:val="28"/>
          <w:lang w:val="uk-UA"/>
        </w:rPr>
        <w:object w:dxaOrig="5600" w:dyaOrig="1340">
          <v:shape id="_x0000_i1751" type="#_x0000_t75" style="width:280.55pt;height:64.55pt" o:ole="">
            <v:imagedata r:id="rId1379" o:title=""/>
          </v:shape>
          <o:OLEObject Type="Embed" ProgID="Equation.3" ShapeID="_x0000_i1751" DrawAspect="Content" ObjectID="_1780147104" r:id="rId1380"/>
        </w:object>
      </w:r>
      <w:r w:rsidR="00B37BFC" w:rsidRPr="008F3D60">
        <w:rPr>
          <w:sz w:val="28"/>
          <w:szCs w:val="28"/>
          <w:lang w:val="uk-UA"/>
        </w:rPr>
        <w:tab/>
      </w:r>
      <w:r w:rsidR="00B37BFC" w:rsidRPr="008F3D60">
        <w:rPr>
          <w:position w:val="-36"/>
          <w:sz w:val="28"/>
          <w:szCs w:val="28"/>
          <w:lang w:val="uk-UA"/>
        </w:rPr>
        <w:object w:dxaOrig="900" w:dyaOrig="859">
          <v:shape id="_x0000_i1752" type="#_x0000_t75" style="width:44.15pt;height:44.15pt" o:ole="">
            <v:imagedata r:id="rId1381" o:title=""/>
          </v:shape>
          <o:OLEObject Type="Embed" ProgID="Equation.3" ShapeID="_x0000_i1752" DrawAspect="Content" ObjectID="_1780147105" r:id="rId1382"/>
        </w:object>
      </w:r>
      <w:r w:rsidR="00B65C06" w:rsidRPr="008F3D60">
        <w:rPr>
          <w:sz w:val="28"/>
          <w:szCs w:val="28"/>
          <w:lang w:val="uk-UA"/>
        </w:rPr>
        <w:tab/>
        <w:t>(9</w:t>
      </w:r>
      <w:r w:rsidR="00B37BFC" w:rsidRPr="008F3D60">
        <w:rPr>
          <w:sz w:val="28"/>
          <w:szCs w:val="28"/>
          <w:lang w:val="uk-UA"/>
        </w:rPr>
        <w:t>.</w:t>
      </w:r>
      <w:r w:rsidR="00B65C06" w:rsidRPr="008F3D60">
        <w:rPr>
          <w:sz w:val="28"/>
          <w:szCs w:val="28"/>
          <w:lang w:val="uk-UA"/>
        </w:rPr>
        <w:t>10</w:t>
      </w:r>
      <w:r w:rsidR="00B37BFC" w:rsidRPr="008F3D60">
        <w:rPr>
          <w:sz w:val="28"/>
          <w:szCs w:val="28"/>
          <w:lang w:val="uk-UA"/>
        </w:rPr>
        <w:t>)</w:t>
      </w:r>
    </w:p>
    <w:p w:rsidR="00B37BFC" w:rsidRPr="008F3D60" w:rsidRDefault="00B37BFC" w:rsidP="00FA2B6B">
      <w:pPr>
        <w:shd w:val="clear" w:color="auto" w:fill="FFFFFF"/>
        <w:tabs>
          <w:tab w:val="left" w:pos="7230"/>
          <w:tab w:val="left" w:pos="8647"/>
        </w:tabs>
        <w:ind w:left="0" w:firstLine="709"/>
        <w:jc w:val="both"/>
        <w:rPr>
          <w:sz w:val="28"/>
          <w:szCs w:val="28"/>
          <w:lang w:val="uk-UA"/>
        </w:rPr>
      </w:pPr>
    </w:p>
    <w:p w:rsidR="00B37BFC" w:rsidRPr="008F3D60" w:rsidRDefault="00B37BFC" w:rsidP="00FA2B6B">
      <w:pPr>
        <w:shd w:val="clear" w:color="auto" w:fill="FFFFFF"/>
        <w:ind w:left="0" w:right="108" w:firstLine="709"/>
        <w:jc w:val="both"/>
        <w:rPr>
          <w:sz w:val="28"/>
          <w:szCs w:val="28"/>
          <w:lang w:val="uk-UA"/>
        </w:rPr>
      </w:pPr>
      <w:r w:rsidRPr="008F3D60">
        <w:rPr>
          <w:bCs/>
          <w:sz w:val="28"/>
          <w:szCs w:val="28"/>
          <w:u w:val="single"/>
          <w:lang w:val="uk-UA"/>
        </w:rPr>
        <w:t>Приклад 3.</w:t>
      </w:r>
      <w:r w:rsidRPr="008F3D60">
        <w:rPr>
          <w:sz w:val="28"/>
          <w:szCs w:val="28"/>
          <w:lang w:val="uk-UA"/>
        </w:rPr>
        <w:t xml:space="preserve">Знайти довірчий інтервал для оцінки коефіцієнта кореляції </w:t>
      </w:r>
      <w:r w:rsidRPr="008F3D60">
        <w:rPr>
          <w:position w:val="-16"/>
          <w:sz w:val="28"/>
          <w:szCs w:val="28"/>
          <w:lang w:val="uk-UA"/>
        </w:rPr>
        <w:object w:dxaOrig="360" w:dyaOrig="420">
          <v:shape id="_x0000_i1753" type="#_x0000_t75" style="width:22.4pt;height:22.4pt" o:ole="">
            <v:imagedata r:id="rId1362" o:title=""/>
          </v:shape>
          <o:OLEObject Type="Embed" ProgID="Equation.3" ShapeID="_x0000_i1753" DrawAspect="Content" ObjectID="_1780147106" r:id="rId1383"/>
        </w:object>
      </w:r>
      <w:r w:rsidRPr="008F3D60">
        <w:rPr>
          <w:sz w:val="28"/>
          <w:szCs w:val="28"/>
          <w:lang w:val="uk-UA"/>
        </w:rPr>
        <w:t xml:space="preserve">з надійністю </w:t>
      </w:r>
      <w:r w:rsidRPr="008F3D60">
        <w:rPr>
          <w:i/>
          <w:iCs/>
          <w:sz w:val="28"/>
          <w:szCs w:val="28"/>
          <w:lang w:val="uk-UA"/>
        </w:rPr>
        <w:sym w:font="Symbol" w:char="F067"/>
      </w:r>
      <w:r w:rsidRPr="008F3D60">
        <w:rPr>
          <w:sz w:val="28"/>
          <w:szCs w:val="28"/>
          <w:lang w:val="uk-UA"/>
        </w:rPr>
        <w:t xml:space="preserve">= 0,95, якщо </w:t>
      </w:r>
      <w:r w:rsidRPr="008F3D60">
        <w:rPr>
          <w:position w:val="-16"/>
          <w:sz w:val="28"/>
          <w:szCs w:val="28"/>
          <w:lang w:val="uk-UA"/>
        </w:rPr>
        <w:object w:dxaOrig="440" w:dyaOrig="420">
          <v:shape id="_x0000_i1754" type="#_x0000_t75" style="width:22.4pt;height:22.4pt" o:ole="">
            <v:imagedata r:id="rId1358" o:title=""/>
          </v:shape>
          <o:OLEObject Type="Embed" ProgID="Equation.3" ShapeID="_x0000_i1754" DrawAspect="Content" ObjectID="_1780147107" r:id="rId1384"/>
        </w:object>
      </w:r>
      <w:r w:rsidRPr="008F3D60">
        <w:rPr>
          <w:sz w:val="28"/>
          <w:szCs w:val="28"/>
          <w:lang w:val="uk-UA"/>
        </w:rPr>
        <w:t xml:space="preserve">=0,23, </w:t>
      </w:r>
      <w:r w:rsidRPr="008F3D60">
        <w:rPr>
          <w:i/>
          <w:sz w:val="28"/>
          <w:szCs w:val="28"/>
          <w:lang w:val="uk-UA"/>
        </w:rPr>
        <w:t>n</w:t>
      </w:r>
      <w:r w:rsidRPr="008F3D60">
        <w:rPr>
          <w:sz w:val="28"/>
          <w:szCs w:val="28"/>
          <w:lang w:val="uk-UA"/>
        </w:rPr>
        <w:t>= 320.</w:t>
      </w:r>
    </w:p>
    <w:p w:rsidR="00B37BFC" w:rsidRPr="008F3D60" w:rsidRDefault="00B65C06" w:rsidP="00FA2B6B">
      <w:pPr>
        <w:shd w:val="clear" w:color="auto" w:fill="FFFFFF"/>
        <w:ind w:left="0" w:firstLine="709"/>
        <w:jc w:val="both"/>
        <w:rPr>
          <w:sz w:val="28"/>
          <w:szCs w:val="28"/>
          <w:lang w:val="uk-UA"/>
        </w:rPr>
      </w:pPr>
      <w:r w:rsidRPr="008F3D60">
        <w:rPr>
          <w:sz w:val="28"/>
          <w:szCs w:val="28"/>
          <w:lang w:val="uk-UA"/>
        </w:rPr>
        <w:t>За схемою (9.10</w:t>
      </w:r>
      <w:r w:rsidR="00B37BFC" w:rsidRPr="008F3D60">
        <w:rPr>
          <w:sz w:val="28"/>
          <w:szCs w:val="28"/>
          <w:lang w:val="uk-UA"/>
        </w:rPr>
        <w:t>),</w:t>
      </w:r>
    </w:p>
    <w:p w:rsidR="00B37BFC" w:rsidRPr="008F3D60" w:rsidRDefault="00B37BFC" w:rsidP="00FA2B6B">
      <w:pPr>
        <w:shd w:val="clear" w:color="auto" w:fill="FFFFFF"/>
        <w:ind w:left="0" w:firstLine="709"/>
        <w:jc w:val="both"/>
        <w:rPr>
          <w:sz w:val="28"/>
          <w:szCs w:val="28"/>
          <w:lang w:val="uk-UA"/>
        </w:rPr>
      </w:pPr>
    </w:p>
    <w:p w:rsidR="00B37BFC" w:rsidRPr="008F3D60" w:rsidRDefault="00B37BFC" w:rsidP="00FA2B6B">
      <w:pPr>
        <w:shd w:val="clear" w:color="auto" w:fill="FFFFFF"/>
        <w:ind w:left="707" w:firstLine="709"/>
        <w:jc w:val="both"/>
        <w:rPr>
          <w:sz w:val="28"/>
          <w:szCs w:val="28"/>
          <w:lang w:val="uk-UA"/>
        </w:rPr>
      </w:pPr>
      <w:r w:rsidRPr="008F3D60">
        <w:rPr>
          <w:position w:val="-60"/>
          <w:sz w:val="28"/>
          <w:szCs w:val="28"/>
          <w:lang w:val="uk-UA"/>
        </w:rPr>
        <w:object w:dxaOrig="4740" w:dyaOrig="1340">
          <v:shape id="_x0000_i1755" type="#_x0000_t75" style="width:238.4pt;height:64.55pt" o:ole="">
            <v:imagedata r:id="rId1385" o:title=""/>
          </v:shape>
          <o:OLEObject Type="Embed" ProgID="Equation.3" ShapeID="_x0000_i1755" DrawAspect="Content" ObjectID="_1780147108" r:id="rId1386"/>
        </w:object>
      </w:r>
    </w:p>
    <w:p w:rsidR="00B37BFC" w:rsidRPr="008F3D60" w:rsidRDefault="00C739D8" w:rsidP="00FA2B6B">
      <w:pPr>
        <w:shd w:val="clear" w:color="auto" w:fill="FFFFFF"/>
        <w:tabs>
          <w:tab w:val="left" w:pos="4962"/>
        </w:tabs>
        <w:ind w:left="0" w:firstLine="709"/>
        <w:jc w:val="both"/>
        <w:rPr>
          <w:sz w:val="28"/>
          <w:szCs w:val="28"/>
          <w:lang w:val="uk-UA"/>
        </w:rPr>
      </w:pPr>
      <w:r w:rsidRPr="00C739D8">
        <w:rPr>
          <w:noProof/>
          <w:lang w:val="en-US" w:eastAsia="en-US"/>
        </w:rPr>
        <w:pict>
          <v:group id="Полотно 103" o:spid="_x0000_s1090" editas="canvas" style="position:absolute;left:0;text-align:left;margin-left:202.35pt;margin-top:12pt;width:45.7pt;height:31.2pt;z-index:251659776" coordsize="580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" o:allowoverlap="f">
            <v:shape id="_x0000_s1095" type="#_x0000_t75" style="position:absolute;width:5803;height:3962;visibility:visible">
              <v:fill o:detectmouseclick="t"/>
              <v:path o:connecttype="none"/>
            </v:shape>
            <v:line id="Line 650" o:spid="_x0000_s1094" style="position:absolute;visibility:visible" from="2901,660" to="580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">
              <v:stroke endarrow="block"/>
            </v:line>
            <v:line id="Line 651" o:spid="_x0000_s1093" style="position:absolute;visibility:visible" from="2901,3302" to="5803,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">
              <v:stroke endarrow="block"/>
            </v:line>
            <v:line id="Line 652" o:spid="_x0000_s1092" style="position:absolute;visibility:visible" from="2901,660" to="2910,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"/>
            <v:line id="Line 653" o:spid="_x0000_s1091" style="position:absolute;flip:x;visibility:visible" from="0,1981" to="290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"/>
          </v:group>
        </w:pict>
      </w:r>
      <w:r w:rsidR="00B37BFC" w:rsidRPr="008F3D60">
        <w:rPr>
          <w:position w:val="-30"/>
          <w:sz w:val="28"/>
          <w:szCs w:val="28"/>
          <w:lang w:val="uk-UA"/>
        </w:rPr>
        <w:object w:dxaOrig="3320" w:dyaOrig="820">
          <v:shape id="_x0000_i1756" type="#_x0000_t75" style="width:166.4pt;height:44.15pt" o:ole="">
            <v:imagedata r:id="rId1387" o:title=""/>
          </v:shape>
          <o:OLEObject Type="Embed" ProgID="Equation.3" ShapeID="_x0000_i1756" DrawAspect="Content" ObjectID="_1780147109" r:id="rId1388"/>
        </w:object>
      </w:r>
      <w:r w:rsidR="00B37BFC" w:rsidRPr="008F3D60">
        <w:rPr>
          <w:sz w:val="28"/>
          <w:szCs w:val="28"/>
          <w:lang w:val="uk-UA"/>
        </w:rPr>
        <w:tab/>
      </w:r>
      <w:r w:rsidR="00B37BFC" w:rsidRPr="008F3D60">
        <w:rPr>
          <w:position w:val="-32"/>
          <w:sz w:val="28"/>
          <w:szCs w:val="28"/>
          <w:lang w:val="uk-UA"/>
        </w:rPr>
        <w:object w:dxaOrig="1400" w:dyaOrig="780">
          <v:shape id="_x0000_i1757" type="#_x0000_t75" style="width:1in;height:35.3pt" o:ole="">
            <v:imagedata r:id="rId1389" o:title=""/>
          </v:shape>
          <o:OLEObject Type="Embed" ProgID="Equation.3" ShapeID="_x0000_i1757" DrawAspect="Content" ObjectID="_1780147110" r:id="rId1390"/>
        </w:object>
      </w:r>
    </w:p>
    <w:p w:rsidR="00B37BFC" w:rsidRPr="008F3D60" w:rsidRDefault="00B37BFC" w:rsidP="00FA2B6B">
      <w:pPr>
        <w:shd w:val="clear" w:color="auto" w:fill="FFFFFF"/>
        <w:ind w:left="0" w:firstLine="709"/>
        <w:jc w:val="both"/>
        <w:rPr>
          <w:sz w:val="28"/>
          <w:szCs w:val="28"/>
          <w:lang w:val="uk-UA"/>
        </w:rPr>
      </w:pPr>
      <w:r w:rsidRPr="008F3D60">
        <w:rPr>
          <w:sz w:val="28"/>
          <w:szCs w:val="28"/>
          <w:lang w:val="uk-UA"/>
        </w:rPr>
        <w:t>Звідси, 0,126 &lt;</w:t>
      </w:r>
      <w:r w:rsidRPr="008F3D60">
        <w:rPr>
          <w:position w:val="-16"/>
          <w:sz w:val="28"/>
          <w:szCs w:val="28"/>
          <w:lang w:val="uk-UA"/>
        </w:rPr>
        <w:object w:dxaOrig="360" w:dyaOrig="420">
          <v:shape id="_x0000_i1758" type="#_x0000_t75" style="width:22.4pt;height:22.4pt" o:ole="">
            <v:imagedata r:id="rId1362" o:title=""/>
          </v:shape>
          <o:OLEObject Type="Embed" ProgID="Equation.3" ShapeID="_x0000_i1758" DrawAspect="Content" ObjectID="_1780147111" r:id="rId1391"/>
        </w:object>
      </w:r>
      <w:r w:rsidRPr="008F3D60">
        <w:rPr>
          <w:i/>
          <w:iCs/>
          <w:sz w:val="28"/>
          <w:szCs w:val="28"/>
          <w:lang w:val="uk-UA"/>
        </w:rPr>
        <w:t>&lt;</w:t>
      </w:r>
      <w:r w:rsidRPr="008F3D60">
        <w:rPr>
          <w:sz w:val="28"/>
          <w:szCs w:val="28"/>
          <w:lang w:val="uk-UA"/>
        </w:rPr>
        <w:t>0,334.</w:t>
      </w:r>
    </w:p>
    <w:p w:rsidR="00B37BFC" w:rsidRPr="008F3D60" w:rsidRDefault="00B37BFC" w:rsidP="00FA2B6B">
      <w:pPr>
        <w:shd w:val="clear" w:color="auto" w:fill="FFFFFF"/>
        <w:ind w:left="0" w:right="187" w:firstLine="709"/>
        <w:jc w:val="both"/>
        <w:rPr>
          <w:sz w:val="28"/>
          <w:szCs w:val="28"/>
          <w:lang w:val="uk-UA"/>
        </w:rPr>
      </w:pPr>
      <w:r w:rsidRPr="008F3D60">
        <w:rPr>
          <w:sz w:val="28"/>
          <w:szCs w:val="28"/>
          <w:lang w:val="uk-UA"/>
        </w:rPr>
        <w:t>Застосовуючи коефіцієнт кореляції як міру зв'язку, потрібно мати на увазі, що він отриманий на основі даних вибірки й, отже, підданий впливу випадковості.</w:t>
      </w:r>
    </w:p>
    <w:p w:rsidR="00B37BFC" w:rsidRPr="008F3D60" w:rsidRDefault="00B37BFC" w:rsidP="00FA2B6B">
      <w:pPr>
        <w:shd w:val="clear" w:color="auto" w:fill="FFFFFF"/>
        <w:ind w:left="0" w:right="79" w:firstLine="709"/>
        <w:jc w:val="both"/>
        <w:rPr>
          <w:sz w:val="28"/>
          <w:szCs w:val="28"/>
          <w:lang w:val="uk-UA"/>
        </w:rPr>
      </w:pPr>
      <w:r w:rsidRPr="008F3D60">
        <w:rPr>
          <w:sz w:val="28"/>
          <w:szCs w:val="28"/>
          <w:lang w:val="uk-UA"/>
        </w:rPr>
        <w:t xml:space="preserve">Якщо обсяг вибірки невеликий, то знайти вибіркову помилку цієї величини досить складно, тому на практиці зазвичай замість визначення помилки коефіцієнта кореляції перевіряють гіпотезу про його значимість (істотність), тобто чи суттєво </w:t>
      </w:r>
      <w:r w:rsidRPr="008F3D60">
        <w:rPr>
          <w:position w:val="-16"/>
          <w:sz w:val="28"/>
          <w:szCs w:val="28"/>
          <w:lang w:val="uk-UA"/>
        </w:rPr>
        <w:object w:dxaOrig="440" w:dyaOrig="420">
          <v:shape id="_x0000_i1759" type="#_x0000_t75" style="width:22.4pt;height:22.4pt" o:ole="">
            <v:imagedata r:id="rId1358" o:title=""/>
          </v:shape>
          <o:OLEObject Type="Embed" ProgID="Equation.3" ShapeID="_x0000_i1759" DrawAspect="Content" ObjectID="_1780147112" r:id="rId1392"/>
        </w:object>
      </w:r>
      <w:r w:rsidRPr="008F3D60">
        <w:rPr>
          <w:sz w:val="28"/>
          <w:szCs w:val="28"/>
          <w:lang w:val="uk-UA"/>
        </w:rPr>
        <w:t xml:space="preserve">відрізняється від нуля чи цю відмінність можна приписати впливу випадковості, пов'язаної з вибіркою. Інакше кажучи, виникає необхідність при заданому рівні значимості </w:t>
      </w:r>
      <w:r w:rsidRPr="008F3D60">
        <w:rPr>
          <w:i/>
          <w:iCs/>
          <w:sz w:val="28"/>
          <w:szCs w:val="28"/>
          <w:lang w:val="uk-UA"/>
        </w:rPr>
        <w:t xml:space="preserve">а </w:t>
      </w:r>
      <w:r w:rsidRPr="008F3D60">
        <w:rPr>
          <w:sz w:val="28"/>
          <w:szCs w:val="28"/>
          <w:lang w:val="uk-UA"/>
        </w:rPr>
        <w:t xml:space="preserve">перевірити нульову гіпотезу </w:t>
      </w:r>
      <w:r w:rsidRPr="008F3D60">
        <w:rPr>
          <w:position w:val="-16"/>
          <w:sz w:val="28"/>
          <w:szCs w:val="28"/>
          <w:lang w:val="uk-UA"/>
        </w:rPr>
        <w:object w:dxaOrig="1300" w:dyaOrig="420">
          <v:shape id="_x0000_i1760" type="#_x0000_t75" style="width:64.55pt;height:22.4pt" o:ole="">
            <v:imagedata r:id="rId1393" o:title=""/>
          </v:shape>
          <o:OLEObject Type="Embed" ProgID="Equation.3" ShapeID="_x0000_i1760" DrawAspect="Content" ObjectID="_1780147113" r:id="rId1394"/>
        </w:object>
      </w:r>
      <w:r w:rsidRPr="008F3D60">
        <w:rPr>
          <w:sz w:val="28"/>
          <w:szCs w:val="28"/>
          <w:lang w:val="uk-UA"/>
        </w:rPr>
        <w:t xml:space="preserve"> при конкуруючій гіпотезі </w:t>
      </w:r>
      <w:r w:rsidRPr="008F3D60">
        <w:rPr>
          <w:position w:val="-16"/>
          <w:sz w:val="28"/>
          <w:szCs w:val="28"/>
          <w:lang w:val="uk-UA"/>
        </w:rPr>
        <w:object w:dxaOrig="1300" w:dyaOrig="420">
          <v:shape id="_x0000_i1761" type="#_x0000_t75" style="width:64.55pt;height:22.4pt" o:ole="">
            <v:imagedata r:id="rId1395" o:title=""/>
          </v:shape>
          <o:OLEObject Type="Embed" ProgID="Equation.3" ShapeID="_x0000_i1761" DrawAspect="Content" ObjectID="_1780147114" r:id="rId1396"/>
        </w:object>
      </w:r>
      <w:r w:rsidRPr="008F3D60">
        <w:rPr>
          <w:i/>
          <w:iCs/>
          <w:sz w:val="28"/>
          <w:szCs w:val="28"/>
          <w:lang w:val="uk-UA"/>
        </w:rPr>
        <w:t>.</w:t>
      </w:r>
    </w:p>
    <w:p w:rsidR="00B37BFC" w:rsidRPr="008F3D60" w:rsidRDefault="00B37BFC" w:rsidP="00FA2B6B">
      <w:pPr>
        <w:shd w:val="clear" w:color="auto" w:fill="FFFFFF"/>
        <w:ind w:left="0" w:right="50" w:firstLine="709"/>
        <w:jc w:val="both"/>
        <w:rPr>
          <w:sz w:val="28"/>
          <w:szCs w:val="28"/>
          <w:lang w:val="uk-UA"/>
        </w:rPr>
      </w:pPr>
      <w:r w:rsidRPr="008F3D60">
        <w:rPr>
          <w:sz w:val="28"/>
          <w:szCs w:val="28"/>
          <w:lang w:val="uk-UA"/>
        </w:rPr>
        <w:t xml:space="preserve">Якщо нульова гіпотеза відкидається, то це означає, що </w:t>
      </w:r>
      <w:r w:rsidRPr="008F3D60">
        <w:rPr>
          <w:position w:val="-16"/>
          <w:sz w:val="28"/>
          <w:szCs w:val="28"/>
          <w:lang w:val="uk-UA"/>
        </w:rPr>
        <w:object w:dxaOrig="440" w:dyaOrig="420">
          <v:shape id="_x0000_i1762" type="#_x0000_t75" style="width:22.4pt;height:22.4pt" o:ole="">
            <v:imagedata r:id="rId1358" o:title=""/>
          </v:shape>
          <o:OLEObject Type="Embed" ProgID="Equation.3" ShapeID="_x0000_i1762" DrawAspect="Content" ObjectID="_1780147115" r:id="rId1397"/>
        </w:object>
      </w:r>
      <w:r w:rsidRPr="008F3D60">
        <w:rPr>
          <w:sz w:val="28"/>
          <w:szCs w:val="28"/>
          <w:lang w:val="uk-UA"/>
        </w:rPr>
        <w:t xml:space="preserve">істотно відрізняється від нуля, а </w:t>
      </w:r>
      <w:r w:rsidRPr="008F3D60">
        <w:rPr>
          <w:i/>
          <w:sz w:val="28"/>
          <w:szCs w:val="28"/>
          <w:lang w:val="uk-UA"/>
        </w:rPr>
        <w:t>Х</w:t>
      </w:r>
      <w:r w:rsidRPr="008F3D60">
        <w:rPr>
          <w:sz w:val="28"/>
          <w:szCs w:val="28"/>
          <w:lang w:val="uk-UA"/>
        </w:rPr>
        <w:t xml:space="preserve"> та </w:t>
      </w:r>
      <w:r w:rsidRPr="008F3D60">
        <w:rPr>
          <w:i/>
          <w:sz w:val="28"/>
          <w:szCs w:val="28"/>
          <w:lang w:val="uk-UA"/>
        </w:rPr>
        <w:t>Y</w:t>
      </w:r>
      <w:r w:rsidRPr="008F3D60">
        <w:rPr>
          <w:sz w:val="28"/>
          <w:szCs w:val="28"/>
          <w:lang w:val="uk-UA"/>
        </w:rPr>
        <w:t xml:space="preserve">  корельовані, тобто пов'язані лінійною залежністю. Якщо нульова гіпотеза буде прийнята, то не </w:t>
      </w:r>
      <w:r w:rsidRPr="008F3D60">
        <w:rPr>
          <w:position w:val="-16"/>
          <w:sz w:val="28"/>
          <w:szCs w:val="28"/>
          <w:lang w:val="uk-UA"/>
        </w:rPr>
        <w:object w:dxaOrig="440" w:dyaOrig="420">
          <v:shape id="_x0000_i1763" type="#_x0000_t75" style="width:22.4pt;height:22.4pt" o:ole="">
            <v:imagedata r:id="rId1358" o:title=""/>
          </v:shape>
          <o:OLEObject Type="Embed" ProgID="Equation.3" ShapeID="_x0000_i1763" DrawAspect="Content" ObjectID="_1780147116" r:id="rId1398"/>
        </w:object>
      </w:r>
      <w:r w:rsidRPr="008F3D60">
        <w:rPr>
          <w:sz w:val="28"/>
          <w:szCs w:val="28"/>
          <w:lang w:val="uk-UA"/>
        </w:rPr>
        <w:t xml:space="preserve">значимо, а </w:t>
      </w:r>
      <w:r w:rsidRPr="008F3D60">
        <w:rPr>
          <w:i/>
          <w:sz w:val="28"/>
          <w:szCs w:val="28"/>
          <w:lang w:val="uk-UA"/>
        </w:rPr>
        <w:t>Х</w:t>
      </w:r>
      <w:r w:rsidRPr="008F3D60">
        <w:rPr>
          <w:sz w:val="28"/>
          <w:szCs w:val="28"/>
          <w:lang w:val="uk-UA"/>
        </w:rPr>
        <w:t xml:space="preserve"> та </w:t>
      </w:r>
      <w:r w:rsidRPr="008F3D60">
        <w:rPr>
          <w:i/>
          <w:iCs/>
          <w:sz w:val="28"/>
          <w:szCs w:val="28"/>
          <w:lang w:val="uk-UA"/>
        </w:rPr>
        <w:t>Y</w:t>
      </w:r>
      <w:r w:rsidRPr="008F3D60">
        <w:rPr>
          <w:sz w:val="28"/>
          <w:szCs w:val="28"/>
          <w:lang w:val="uk-UA"/>
        </w:rPr>
        <w:t>некорельовані, тобто не пов'язані лінійною залежністю.</w:t>
      </w:r>
    </w:p>
    <w:p w:rsidR="00B37BFC" w:rsidRPr="008F3D60" w:rsidRDefault="00B37BFC" w:rsidP="00FA2B6B">
      <w:pPr>
        <w:shd w:val="clear" w:color="auto" w:fill="FFFFFF"/>
        <w:ind w:left="0" w:right="43" w:firstLine="709"/>
        <w:jc w:val="both"/>
        <w:rPr>
          <w:sz w:val="28"/>
          <w:szCs w:val="28"/>
          <w:lang w:val="uk-UA"/>
        </w:rPr>
      </w:pPr>
      <w:r w:rsidRPr="008F3D60">
        <w:rPr>
          <w:sz w:val="28"/>
          <w:szCs w:val="28"/>
          <w:lang w:val="uk-UA"/>
        </w:rPr>
        <w:t>Як критерій перевірки нульової гіпотези приймемо випадкову величину</w:t>
      </w:r>
    </w:p>
    <w:p w:rsidR="00B37BFC" w:rsidRPr="008F3D60" w:rsidRDefault="00B37BFC" w:rsidP="00FA2B6B">
      <w:pPr>
        <w:shd w:val="clear" w:color="auto" w:fill="FFFFFF"/>
        <w:ind w:left="0" w:right="43" w:firstLine="709"/>
        <w:jc w:val="both"/>
        <w:rPr>
          <w:sz w:val="28"/>
          <w:szCs w:val="28"/>
          <w:lang w:val="uk-UA"/>
        </w:rPr>
      </w:pPr>
    </w:p>
    <w:p w:rsidR="00B37BFC" w:rsidRPr="008F3D60" w:rsidRDefault="00B37BFC" w:rsidP="00FA2B6B">
      <w:pPr>
        <w:shd w:val="clear" w:color="auto" w:fill="FFFFFF"/>
        <w:tabs>
          <w:tab w:val="left" w:pos="8789"/>
        </w:tabs>
        <w:ind w:left="0" w:firstLine="1418"/>
        <w:jc w:val="both"/>
        <w:rPr>
          <w:sz w:val="28"/>
          <w:szCs w:val="28"/>
          <w:lang w:val="uk-UA"/>
        </w:rPr>
      </w:pPr>
      <w:r w:rsidRPr="008F3D60">
        <w:rPr>
          <w:position w:val="-48"/>
          <w:sz w:val="28"/>
          <w:szCs w:val="28"/>
          <w:lang w:val="uk-UA"/>
        </w:rPr>
        <w:object w:dxaOrig="1740" w:dyaOrig="1020">
          <v:shape id="_x0000_i1764" type="#_x0000_t75" style="width:86.95pt;height:49.6pt" o:ole="">
            <v:imagedata r:id="rId1399" o:title=""/>
          </v:shape>
          <o:OLEObject Type="Embed" ProgID="Equation.3" ShapeID="_x0000_i1764" DrawAspect="Content" ObjectID="_1780147117" r:id="rId1400"/>
        </w:object>
      </w:r>
      <w:r w:rsidR="00B65C06" w:rsidRPr="008F3D60">
        <w:rPr>
          <w:sz w:val="28"/>
          <w:szCs w:val="28"/>
          <w:lang w:val="uk-UA"/>
        </w:rPr>
        <w:t>,</w:t>
      </w:r>
      <w:r w:rsidR="00B65C06" w:rsidRPr="008F3D60">
        <w:rPr>
          <w:sz w:val="28"/>
          <w:szCs w:val="28"/>
          <w:lang w:val="uk-UA"/>
        </w:rPr>
        <w:tab/>
        <w:t>(9.11</w:t>
      </w:r>
      <w:r w:rsidRPr="008F3D60">
        <w:rPr>
          <w:sz w:val="28"/>
          <w:szCs w:val="28"/>
          <w:lang w:val="uk-UA"/>
        </w:rPr>
        <w:t>)</w:t>
      </w:r>
    </w:p>
    <w:p w:rsidR="00B37BFC" w:rsidRPr="008F3D60" w:rsidRDefault="00B37BFC" w:rsidP="00FA2B6B">
      <w:pPr>
        <w:shd w:val="clear" w:color="auto" w:fill="FFFFFF"/>
        <w:tabs>
          <w:tab w:val="left" w:pos="8647"/>
        </w:tabs>
        <w:ind w:left="0" w:firstLine="709"/>
        <w:jc w:val="both"/>
        <w:rPr>
          <w:sz w:val="28"/>
          <w:szCs w:val="28"/>
          <w:lang w:val="uk-UA"/>
        </w:rPr>
      </w:pPr>
    </w:p>
    <w:p w:rsidR="00B37BFC" w:rsidRPr="008F3D60" w:rsidRDefault="00B37BFC" w:rsidP="003D3CA8">
      <w:pPr>
        <w:shd w:val="clear" w:color="auto" w:fill="FFFFFF"/>
        <w:ind w:left="0" w:right="7" w:firstLine="0"/>
        <w:jc w:val="both"/>
        <w:rPr>
          <w:sz w:val="28"/>
          <w:szCs w:val="28"/>
          <w:lang w:val="uk-UA"/>
        </w:rPr>
      </w:pPr>
      <w:r w:rsidRPr="008F3D60">
        <w:rPr>
          <w:sz w:val="28"/>
          <w:szCs w:val="28"/>
          <w:lang w:val="uk-UA"/>
        </w:rPr>
        <w:t xml:space="preserve">яка має розподіл Стьюдента з </w:t>
      </w:r>
      <w:r w:rsidRPr="008F3D60">
        <w:rPr>
          <w:i/>
          <w:iCs/>
          <w:sz w:val="28"/>
          <w:szCs w:val="28"/>
          <w:lang w:val="uk-UA"/>
        </w:rPr>
        <w:t xml:space="preserve">k = п–2 </w:t>
      </w:r>
      <w:r w:rsidRPr="008F3D60">
        <w:rPr>
          <w:sz w:val="28"/>
          <w:szCs w:val="28"/>
          <w:lang w:val="uk-UA"/>
        </w:rPr>
        <w:t xml:space="preserve">ступенями волі. Число ступенів волі менше числа спостережень на 2, оскільки у формулу вибіркового коефіцієнта </w:t>
      </w:r>
      <w:r w:rsidRPr="008F3D60">
        <w:rPr>
          <w:sz w:val="28"/>
          <w:szCs w:val="28"/>
          <w:lang w:val="uk-UA"/>
        </w:rPr>
        <w:lastRenderedPageBreak/>
        <w:t xml:space="preserve">кореляції входять середні вибіркові значення </w:t>
      </w:r>
      <w:r w:rsidRPr="008F3D60">
        <w:rPr>
          <w:i/>
          <w:iCs/>
          <w:sz w:val="28"/>
          <w:szCs w:val="28"/>
          <w:lang w:val="uk-UA"/>
        </w:rPr>
        <w:t xml:space="preserve">X </w:t>
      </w:r>
      <w:r w:rsidRPr="008F3D60">
        <w:rPr>
          <w:sz w:val="28"/>
          <w:szCs w:val="28"/>
          <w:lang w:val="uk-UA"/>
        </w:rPr>
        <w:t xml:space="preserve">і </w:t>
      </w:r>
      <w:r w:rsidRPr="008F3D60">
        <w:rPr>
          <w:i/>
          <w:iCs/>
          <w:sz w:val="28"/>
          <w:szCs w:val="28"/>
          <w:lang w:val="uk-UA"/>
        </w:rPr>
        <w:t xml:space="preserve">Y, </w:t>
      </w:r>
      <w:r w:rsidRPr="008F3D60">
        <w:rPr>
          <w:sz w:val="28"/>
          <w:szCs w:val="28"/>
          <w:lang w:val="uk-UA"/>
        </w:rPr>
        <w:t>для розрахунку яких використаються дві лінійні формули їхньої залежності від спостережень випадкових величин.</w:t>
      </w:r>
    </w:p>
    <w:p w:rsidR="00B37BFC" w:rsidRPr="008F3D60" w:rsidRDefault="00B37BFC" w:rsidP="00FA2B6B">
      <w:pPr>
        <w:shd w:val="clear" w:color="auto" w:fill="FFFFFF"/>
        <w:ind w:left="0" w:firstLine="709"/>
        <w:jc w:val="both"/>
        <w:rPr>
          <w:sz w:val="28"/>
          <w:szCs w:val="28"/>
          <w:lang w:val="uk-UA"/>
        </w:rPr>
      </w:pPr>
      <w:r w:rsidRPr="008F3D60">
        <w:rPr>
          <w:sz w:val="28"/>
          <w:szCs w:val="28"/>
          <w:lang w:val="uk-UA"/>
        </w:rPr>
        <w:t xml:space="preserve">Оскільки альтернативна гіпотеза має вигляд </w:t>
      </w:r>
      <w:r w:rsidRPr="008F3D60">
        <w:rPr>
          <w:position w:val="-16"/>
          <w:sz w:val="28"/>
          <w:szCs w:val="28"/>
          <w:lang w:val="uk-UA"/>
        </w:rPr>
        <w:object w:dxaOrig="1300" w:dyaOrig="420">
          <v:shape id="_x0000_i1765" type="#_x0000_t75" style="width:64.55pt;height:22.4pt" o:ole="">
            <v:imagedata r:id="rId1395" o:title=""/>
          </v:shape>
          <o:OLEObject Type="Embed" ProgID="Equation.3" ShapeID="_x0000_i1765" DrawAspect="Content" ObjectID="_1780147118" r:id="rId1401"/>
        </w:object>
      </w:r>
      <w:r w:rsidRPr="008F3D60">
        <w:rPr>
          <w:iCs/>
          <w:sz w:val="28"/>
          <w:szCs w:val="28"/>
          <w:lang w:val="uk-UA"/>
        </w:rPr>
        <w:t>,</w:t>
      </w:r>
      <w:r w:rsidRPr="008F3D60">
        <w:rPr>
          <w:sz w:val="28"/>
          <w:szCs w:val="28"/>
          <w:lang w:val="uk-UA"/>
        </w:rPr>
        <w:t>то критична область є двосторонньою. Перевірку нульової гіпотези будемо здійснювати за наступною схемою:</w:t>
      </w:r>
    </w:p>
    <w:p w:rsidR="00B37BFC" w:rsidRPr="008F3D60" w:rsidRDefault="00B37BFC" w:rsidP="00FA2B6B">
      <w:pPr>
        <w:shd w:val="clear" w:color="auto" w:fill="FFFFFF"/>
        <w:ind w:left="0" w:firstLine="709"/>
        <w:jc w:val="both"/>
        <w:rPr>
          <w:sz w:val="28"/>
          <w:szCs w:val="28"/>
          <w:lang w:val="uk-UA"/>
        </w:rPr>
      </w:pPr>
    </w:p>
    <w:p w:rsidR="00B37BFC" w:rsidRPr="008F3D60" w:rsidRDefault="00B37BFC" w:rsidP="00FA2B6B">
      <w:pPr>
        <w:shd w:val="clear" w:color="auto" w:fill="FFFFFF"/>
        <w:ind w:left="707" w:firstLine="709"/>
        <w:jc w:val="both"/>
        <w:rPr>
          <w:sz w:val="28"/>
          <w:szCs w:val="28"/>
          <w:lang w:val="uk-UA"/>
        </w:rPr>
      </w:pPr>
      <w:r w:rsidRPr="008F3D60">
        <w:rPr>
          <w:position w:val="-60"/>
          <w:sz w:val="28"/>
          <w:szCs w:val="28"/>
          <w:lang w:val="uk-UA"/>
        </w:rPr>
        <w:object w:dxaOrig="5740" w:dyaOrig="1340">
          <v:shape id="_x0000_i1766" type="#_x0000_t75" style="width:4in;height:64.55pt" o:ole="">
            <v:imagedata r:id="rId1402" o:title=""/>
          </v:shape>
          <o:OLEObject Type="Embed" ProgID="Equation.3" ShapeID="_x0000_i1766" DrawAspect="Content" ObjectID="_1780147119" r:id="rId1403"/>
        </w:object>
      </w:r>
    </w:p>
    <w:p w:rsidR="00B37BFC" w:rsidRPr="008F3D60" w:rsidRDefault="00C739D8" w:rsidP="00FA2B6B">
      <w:pPr>
        <w:shd w:val="clear" w:color="auto" w:fill="FFFFFF"/>
        <w:tabs>
          <w:tab w:val="left" w:pos="5812"/>
          <w:tab w:val="left" w:pos="8789"/>
        </w:tabs>
        <w:ind w:left="0" w:firstLine="709"/>
        <w:jc w:val="both"/>
        <w:rPr>
          <w:sz w:val="28"/>
          <w:szCs w:val="28"/>
          <w:lang w:val="uk-UA"/>
        </w:rPr>
      </w:pPr>
      <w:r w:rsidRPr="00C739D8">
        <w:rPr>
          <w:noProof/>
          <w:lang w:val="en-US" w:eastAsia="en-US"/>
        </w:rPr>
        <w:pict>
          <v:group id="Полотно 104" o:spid="_x0000_s1073" editas="canvas" style="position:absolute;left:0;text-align:left;margin-left:238.35pt;margin-top:13.95pt;width:45.7pt;height:31.2pt;z-index:251660800" coordsize="580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" o:allowoverlap="f">
            <v:shape id="_x0000_s1078" type="#_x0000_t75" style="position:absolute;width:5803;height:3962;visibility:visible">
              <v:fill o:detectmouseclick="t"/>
              <v:path o:connecttype="none"/>
            </v:shape>
            <v:line id="Line 656" o:spid="_x0000_s1077" style="position:absolute;visibility:visible" from="2901,660" to="580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">
              <v:stroke endarrow="block"/>
            </v:line>
            <v:line id="Line 657" o:spid="_x0000_s1076" style="position:absolute;visibility:visible" from="2901,3302" to="5803,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">
              <v:stroke endarrow="block"/>
            </v:line>
            <v:line id="Line 658" o:spid="_x0000_s1075" style="position:absolute;visibility:visible" from="2901,660" to="2910,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"/>
            <v:line id="Line 659" o:spid="_x0000_s1074" style="position:absolute;flip:x;visibility:visible" from="0,1981" to="290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"/>
          </v:group>
        </w:pict>
      </w:r>
      <w:r w:rsidR="00B37BFC" w:rsidRPr="008F3D60">
        <w:rPr>
          <w:position w:val="-16"/>
          <w:sz w:val="28"/>
          <w:szCs w:val="28"/>
          <w:lang w:val="uk-UA"/>
        </w:rPr>
        <w:object w:dxaOrig="4099" w:dyaOrig="499">
          <v:shape id="_x0000_i1767" type="#_x0000_t75" style="width:201.05pt;height:22.4pt" o:ole="">
            <v:imagedata r:id="rId1404" o:title=""/>
          </v:shape>
          <o:OLEObject Type="Embed" ProgID="Equation.3" ShapeID="_x0000_i1767" DrawAspect="Content" ObjectID="_1780147120" r:id="rId1405"/>
        </w:object>
      </w:r>
      <w:r w:rsidR="00B37BFC" w:rsidRPr="008F3D60">
        <w:rPr>
          <w:sz w:val="28"/>
          <w:szCs w:val="28"/>
          <w:lang w:val="uk-UA"/>
        </w:rPr>
        <w:tab/>
      </w:r>
      <w:r w:rsidR="00B37BFC" w:rsidRPr="008F3D60">
        <w:rPr>
          <w:position w:val="-44"/>
          <w:sz w:val="28"/>
          <w:szCs w:val="28"/>
          <w:lang w:val="uk-UA"/>
        </w:rPr>
        <w:object w:dxaOrig="2940" w:dyaOrig="1020">
          <v:shape id="_x0000_i1768" type="#_x0000_t75" style="width:2in;height:49.6pt" o:ole="">
            <v:imagedata r:id="rId1406" o:title=""/>
          </v:shape>
          <o:OLEObject Type="Embed" ProgID="Equation.3" ShapeID="_x0000_i1768" DrawAspect="Content" ObjectID="_1780147121" r:id="rId1407"/>
        </w:object>
      </w:r>
      <w:r w:rsidR="00FF6A82" w:rsidRPr="008F3D60">
        <w:rPr>
          <w:sz w:val="28"/>
          <w:szCs w:val="28"/>
          <w:lang w:val="uk-UA"/>
        </w:rPr>
        <w:tab/>
      </w:r>
      <w:r w:rsidR="00FF6A82" w:rsidRPr="008F3D60">
        <w:rPr>
          <w:sz w:val="28"/>
          <w:szCs w:val="28"/>
          <w:lang w:val="uk-UA"/>
        </w:rPr>
        <w:tab/>
      </w:r>
      <w:r w:rsidR="00FF6A82" w:rsidRPr="008F3D60">
        <w:rPr>
          <w:sz w:val="28"/>
          <w:szCs w:val="28"/>
          <w:lang w:val="uk-UA"/>
        </w:rPr>
        <w:tab/>
      </w:r>
      <w:r w:rsidR="00FF6A82" w:rsidRPr="008F3D60">
        <w:rPr>
          <w:sz w:val="28"/>
          <w:szCs w:val="28"/>
          <w:lang w:val="uk-UA"/>
        </w:rPr>
        <w:tab/>
        <w:t>(9.12</w:t>
      </w:r>
      <w:r w:rsidR="00B37BFC" w:rsidRPr="008F3D60">
        <w:rPr>
          <w:sz w:val="28"/>
          <w:szCs w:val="28"/>
          <w:lang w:val="uk-UA"/>
        </w:rPr>
        <w:t>)</w:t>
      </w:r>
    </w:p>
    <w:p w:rsidR="00B37BFC" w:rsidRPr="008F3D60" w:rsidRDefault="00B37BFC" w:rsidP="00FA2B6B">
      <w:pPr>
        <w:shd w:val="clear" w:color="auto" w:fill="FFFFFF"/>
        <w:tabs>
          <w:tab w:val="left" w:pos="5812"/>
          <w:tab w:val="left" w:pos="8647"/>
        </w:tabs>
        <w:ind w:left="0" w:firstLine="709"/>
        <w:jc w:val="both"/>
        <w:rPr>
          <w:sz w:val="28"/>
          <w:szCs w:val="28"/>
          <w:lang w:val="uk-UA"/>
        </w:rPr>
      </w:pPr>
    </w:p>
    <w:p w:rsidR="00B37BFC" w:rsidRPr="008F3D60" w:rsidRDefault="00B37BFC" w:rsidP="00FA2B6B">
      <w:pPr>
        <w:shd w:val="clear" w:color="auto" w:fill="FFFFFF"/>
        <w:ind w:left="0" w:firstLine="709"/>
        <w:jc w:val="both"/>
        <w:rPr>
          <w:sz w:val="28"/>
          <w:szCs w:val="28"/>
          <w:lang w:val="uk-UA"/>
        </w:rPr>
      </w:pPr>
      <w:r w:rsidRPr="008F3D60">
        <w:rPr>
          <w:sz w:val="28"/>
          <w:szCs w:val="28"/>
          <w:u w:val="single"/>
          <w:lang w:val="uk-UA"/>
        </w:rPr>
        <w:t>Приклад 4</w:t>
      </w:r>
      <w:r w:rsidRPr="008F3D60">
        <w:rPr>
          <w:sz w:val="28"/>
          <w:szCs w:val="28"/>
          <w:lang w:val="uk-UA"/>
        </w:rPr>
        <w:t xml:space="preserve">. За вибіркою обсягу </w:t>
      </w:r>
      <w:r w:rsidRPr="008F3D60">
        <w:rPr>
          <w:i/>
          <w:iCs/>
          <w:sz w:val="28"/>
          <w:szCs w:val="28"/>
          <w:lang w:val="uk-UA"/>
        </w:rPr>
        <w:t xml:space="preserve">п </w:t>
      </w:r>
      <w:r w:rsidRPr="008F3D60">
        <w:rPr>
          <w:sz w:val="28"/>
          <w:szCs w:val="28"/>
          <w:lang w:val="uk-UA"/>
        </w:rPr>
        <w:t xml:space="preserve">= 62, взятою з нормальної двовимірної генеральної сукупності </w:t>
      </w:r>
      <w:r w:rsidRPr="008F3D60">
        <w:rPr>
          <w:iCs/>
          <w:sz w:val="28"/>
          <w:szCs w:val="28"/>
          <w:lang w:val="uk-UA"/>
        </w:rPr>
        <w:t>(</w:t>
      </w:r>
      <w:r w:rsidRPr="008F3D60">
        <w:rPr>
          <w:i/>
          <w:iCs/>
          <w:sz w:val="28"/>
          <w:szCs w:val="28"/>
          <w:lang w:val="uk-UA"/>
        </w:rPr>
        <w:t xml:space="preserve">X; </w:t>
      </w:r>
      <w:r w:rsidRPr="008F3D60">
        <w:rPr>
          <w:i/>
          <w:sz w:val="28"/>
          <w:szCs w:val="28"/>
          <w:lang w:val="uk-UA"/>
        </w:rPr>
        <w:t>Y</w:t>
      </w:r>
      <w:r w:rsidRPr="008F3D60">
        <w:rPr>
          <w:sz w:val="28"/>
          <w:szCs w:val="28"/>
          <w:lang w:val="uk-UA"/>
        </w:rPr>
        <w:t xml:space="preserve">), знайдений вибірковий коефіцієнт кореляції </w:t>
      </w:r>
      <w:r w:rsidRPr="008F3D60">
        <w:rPr>
          <w:position w:val="-16"/>
          <w:sz w:val="28"/>
          <w:szCs w:val="28"/>
          <w:lang w:val="uk-UA"/>
        </w:rPr>
        <w:object w:dxaOrig="440" w:dyaOrig="420">
          <v:shape id="_x0000_i1769" type="#_x0000_t75" style="width:22.4pt;height:22.4pt" o:ole="">
            <v:imagedata r:id="rId1358" o:title=""/>
          </v:shape>
          <o:OLEObject Type="Embed" ProgID="Equation.3" ShapeID="_x0000_i1769" DrawAspect="Content" ObjectID="_1780147122" r:id="rId1408"/>
        </w:object>
      </w:r>
      <w:r w:rsidRPr="008F3D60">
        <w:rPr>
          <w:sz w:val="28"/>
          <w:szCs w:val="28"/>
          <w:lang w:val="uk-UA"/>
        </w:rPr>
        <w:t xml:space="preserve">= 0,3. Потрібно при рівні значимості </w:t>
      </w:r>
      <w:r w:rsidRPr="008F3D60">
        <w:rPr>
          <w:i/>
          <w:iCs/>
          <w:sz w:val="28"/>
          <w:szCs w:val="28"/>
          <w:lang w:val="uk-UA"/>
        </w:rPr>
        <w:t xml:space="preserve">α </w:t>
      </w:r>
      <w:r w:rsidRPr="008F3D60">
        <w:rPr>
          <w:sz w:val="28"/>
          <w:szCs w:val="28"/>
          <w:lang w:val="uk-UA"/>
        </w:rPr>
        <w:t xml:space="preserve">= 0,01 перевірити нульову гіпотезу </w:t>
      </w:r>
      <w:r w:rsidRPr="008F3D60">
        <w:rPr>
          <w:position w:val="-16"/>
          <w:sz w:val="28"/>
          <w:szCs w:val="28"/>
          <w:lang w:val="uk-UA"/>
        </w:rPr>
        <w:object w:dxaOrig="1300" w:dyaOrig="420">
          <v:shape id="_x0000_i1770" type="#_x0000_t75" style="width:64.55pt;height:22.4pt" o:ole="">
            <v:imagedata r:id="rId1409" o:title=""/>
          </v:shape>
          <o:OLEObject Type="Embed" ProgID="Equation.3" ShapeID="_x0000_i1770" DrawAspect="Content" ObjectID="_1780147123" r:id="rId1410"/>
        </w:object>
      </w:r>
      <w:r w:rsidRPr="008F3D60">
        <w:rPr>
          <w:sz w:val="28"/>
          <w:szCs w:val="28"/>
          <w:lang w:val="uk-UA"/>
        </w:rPr>
        <w:t xml:space="preserve"> при альтернативній гіпотезі </w:t>
      </w:r>
      <w:r w:rsidRPr="008F3D60">
        <w:rPr>
          <w:position w:val="-16"/>
          <w:sz w:val="28"/>
          <w:szCs w:val="28"/>
          <w:lang w:val="uk-UA"/>
        </w:rPr>
        <w:object w:dxaOrig="1260" w:dyaOrig="420">
          <v:shape id="_x0000_i1771" type="#_x0000_t75" style="width:64.55pt;height:22.4pt" o:ole="">
            <v:imagedata r:id="rId1411" o:title=""/>
          </v:shape>
          <o:OLEObject Type="Embed" ProgID="Equation.3" ShapeID="_x0000_i1771" DrawAspect="Content" ObjectID="_1780147124" r:id="rId1412"/>
        </w:object>
      </w:r>
      <w:r w:rsidRPr="008F3D60">
        <w:rPr>
          <w:sz w:val="28"/>
          <w:szCs w:val="28"/>
          <w:lang w:val="uk-UA"/>
        </w:rPr>
        <w:t>.</w:t>
      </w:r>
    </w:p>
    <w:p w:rsidR="00B37BFC" w:rsidRPr="008F3D60" w:rsidRDefault="00B37BFC" w:rsidP="00FA2B6B">
      <w:pPr>
        <w:shd w:val="clear" w:color="auto" w:fill="FFFFFF"/>
        <w:ind w:left="0" w:firstLine="709"/>
        <w:jc w:val="both"/>
        <w:rPr>
          <w:sz w:val="28"/>
          <w:szCs w:val="28"/>
          <w:lang w:val="uk-UA"/>
        </w:rPr>
      </w:pPr>
      <w:r w:rsidRPr="008F3D60">
        <w:rPr>
          <w:sz w:val="28"/>
          <w:szCs w:val="28"/>
          <w:lang w:val="uk-UA"/>
        </w:rPr>
        <w:t>Використовуючи схему (</w:t>
      </w:r>
      <w:r w:rsidR="00FF6A82" w:rsidRPr="008F3D60">
        <w:rPr>
          <w:sz w:val="28"/>
          <w:szCs w:val="28"/>
          <w:lang w:val="uk-UA"/>
        </w:rPr>
        <w:t>9</w:t>
      </w:r>
      <w:r w:rsidRPr="008F3D60">
        <w:rPr>
          <w:sz w:val="28"/>
          <w:szCs w:val="28"/>
          <w:lang w:val="uk-UA"/>
        </w:rPr>
        <w:t>.</w:t>
      </w:r>
      <w:r w:rsidR="00FF6A82" w:rsidRPr="008F3D60">
        <w:rPr>
          <w:sz w:val="28"/>
          <w:szCs w:val="28"/>
          <w:lang w:val="uk-UA"/>
        </w:rPr>
        <w:t>12</w:t>
      </w:r>
      <w:r w:rsidRPr="008F3D60">
        <w:rPr>
          <w:sz w:val="28"/>
          <w:szCs w:val="28"/>
          <w:lang w:val="uk-UA"/>
        </w:rPr>
        <w:t>), одержимо</w:t>
      </w:r>
    </w:p>
    <w:p w:rsidR="00B37BFC" w:rsidRPr="008F3D60" w:rsidRDefault="00B37BFC" w:rsidP="00FA2B6B">
      <w:pPr>
        <w:shd w:val="clear" w:color="auto" w:fill="FFFFFF"/>
        <w:ind w:left="0" w:firstLine="709"/>
        <w:jc w:val="both"/>
        <w:rPr>
          <w:sz w:val="28"/>
          <w:szCs w:val="28"/>
          <w:lang w:val="uk-UA"/>
        </w:rPr>
      </w:pPr>
    </w:p>
    <w:p w:rsidR="00B37BFC" w:rsidRPr="008F3D60" w:rsidRDefault="00B37BFC" w:rsidP="00FA2B6B">
      <w:pPr>
        <w:shd w:val="clear" w:color="auto" w:fill="FFFFFF"/>
        <w:ind w:left="0" w:right="29" w:firstLine="709"/>
        <w:jc w:val="both"/>
        <w:rPr>
          <w:sz w:val="28"/>
          <w:szCs w:val="28"/>
          <w:lang w:val="uk-UA"/>
        </w:rPr>
      </w:pPr>
      <w:r w:rsidRPr="008F3D60">
        <w:rPr>
          <w:position w:val="-88"/>
          <w:sz w:val="28"/>
          <w:szCs w:val="28"/>
          <w:lang w:val="uk-UA"/>
        </w:rPr>
        <w:object w:dxaOrig="8480" w:dyaOrig="1900">
          <v:shape id="_x0000_i1772" type="#_x0000_t75" style="width:426.55pt;height:92.4pt" o:ole="">
            <v:imagedata r:id="rId1413" o:title=""/>
          </v:shape>
          <o:OLEObject Type="Embed" ProgID="Equation.3" ShapeID="_x0000_i1772" DrawAspect="Content" ObjectID="_1780147125" r:id="rId1414"/>
        </w:object>
      </w:r>
    </w:p>
    <w:p w:rsidR="00B37BFC" w:rsidRPr="008F3D60" w:rsidRDefault="00B37BFC" w:rsidP="00FA2B6B">
      <w:pPr>
        <w:shd w:val="clear" w:color="auto" w:fill="FFFFFF"/>
        <w:ind w:left="0" w:right="29" w:firstLine="709"/>
        <w:jc w:val="both"/>
        <w:rPr>
          <w:sz w:val="28"/>
          <w:szCs w:val="28"/>
          <w:lang w:val="uk-UA"/>
        </w:rPr>
      </w:pPr>
    </w:p>
    <w:p w:rsidR="00B37BFC" w:rsidRPr="008F3D60" w:rsidRDefault="00B37BFC" w:rsidP="00FA2B6B">
      <w:pPr>
        <w:shd w:val="clear" w:color="auto" w:fill="FFFFFF"/>
        <w:ind w:left="0" w:right="29" w:firstLine="709"/>
        <w:jc w:val="both"/>
        <w:rPr>
          <w:sz w:val="28"/>
          <w:szCs w:val="28"/>
          <w:lang w:val="uk-UA"/>
        </w:rPr>
      </w:pPr>
      <w:r w:rsidRPr="008F3D60">
        <w:rPr>
          <w:sz w:val="28"/>
          <w:szCs w:val="28"/>
          <w:lang w:val="uk-UA"/>
        </w:rPr>
        <w:t xml:space="preserve">Таким чином, немає підстав відкинути нульову гіпотезу. Інакше кажучи, </w:t>
      </w:r>
      <w:r w:rsidRPr="008F3D60">
        <w:rPr>
          <w:position w:val="-16"/>
          <w:sz w:val="28"/>
          <w:szCs w:val="28"/>
          <w:lang w:val="uk-UA"/>
        </w:rPr>
        <w:object w:dxaOrig="440" w:dyaOrig="420">
          <v:shape id="_x0000_i1773" type="#_x0000_t75" style="width:22.4pt;height:22.4pt" o:ole="">
            <v:imagedata r:id="rId1358" o:title=""/>
          </v:shape>
          <o:OLEObject Type="Embed" ProgID="Equation.3" ShapeID="_x0000_i1773" DrawAspect="Content" ObjectID="_1780147126" r:id="rId1415"/>
        </w:object>
      </w:r>
      <w:r w:rsidRPr="008F3D60">
        <w:rPr>
          <w:sz w:val="28"/>
          <w:szCs w:val="28"/>
          <w:lang w:val="uk-UA"/>
        </w:rPr>
        <w:t>незначно відрізняється від нуля, тобто</w:t>
      </w:r>
      <w:r w:rsidRPr="008F3D60">
        <w:rPr>
          <w:i/>
          <w:sz w:val="28"/>
          <w:szCs w:val="28"/>
          <w:lang w:val="uk-UA"/>
        </w:rPr>
        <w:t xml:space="preserve"> X</w:t>
      </w:r>
      <w:r w:rsidRPr="008F3D60">
        <w:rPr>
          <w:sz w:val="28"/>
          <w:szCs w:val="28"/>
          <w:lang w:val="uk-UA"/>
        </w:rPr>
        <w:t xml:space="preserve"> і </w:t>
      </w:r>
      <w:r w:rsidRPr="008F3D60">
        <w:rPr>
          <w:i/>
          <w:iCs/>
          <w:sz w:val="28"/>
          <w:szCs w:val="28"/>
          <w:lang w:val="uk-UA"/>
        </w:rPr>
        <w:t xml:space="preserve">Y  </w:t>
      </w:r>
      <w:r w:rsidRPr="008F3D60">
        <w:rPr>
          <w:sz w:val="28"/>
          <w:szCs w:val="28"/>
          <w:lang w:val="uk-UA"/>
        </w:rPr>
        <w:t>некорельовані, тобто не пов'язані лінійною залежністю.</w:t>
      </w:r>
    </w:p>
    <w:p w:rsidR="00B37BFC" w:rsidRPr="008F3D60" w:rsidRDefault="00B37BFC" w:rsidP="00FA2B6B">
      <w:pPr>
        <w:pStyle w:val="161"/>
        <w:shd w:val="clear" w:color="auto" w:fill="auto"/>
        <w:spacing w:line="240" w:lineRule="auto"/>
        <w:jc w:val="both"/>
        <w:rPr>
          <w:b w:val="0"/>
          <w:bCs w:val="0"/>
          <w:sz w:val="28"/>
          <w:szCs w:val="28"/>
          <w:lang w:val="uk-UA"/>
        </w:rPr>
      </w:pPr>
      <w:bookmarkStart w:id="101" w:name="eee"/>
      <w:bookmarkEnd w:id="101"/>
    </w:p>
    <w:p w:rsidR="00B37BFC" w:rsidRPr="008F3D60" w:rsidRDefault="00B37BFC" w:rsidP="00FA2B6B">
      <w:pPr>
        <w:pStyle w:val="a3"/>
        <w:shd w:val="clear" w:color="auto" w:fill="auto"/>
        <w:spacing w:before="0" w:after="0" w:line="240" w:lineRule="auto"/>
        <w:ind w:right="23" w:firstLine="0"/>
        <w:rPr>
          <w:bCs/>
          <w:sz w:val="28"/>
          <w:szCs w:val="28"/>
          <w:lang w:val="uk-UA" w:eastAsia="uk-UA"/>
        </w:rPr>
      </w:pPr>
      <w:r w:rsidRPr="008F3D60">
        <w:rPr>
          <w:noProof/>
          <w:sz w:val="28"/>
          <w:szCs w:val="28"/>
        </w:rPr>
        <w:drawing>
          <wp:inline distT="0" distB="0" distL="0" distR="0">
            <wp:extent cx="600710" cy="313690"/>
            <wp:effectExtent l="0" t="0" r="0" b="0"/>
            <wp:docPr id="37" name="Рисунок 32"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quest"/>
                    <pic:cNvPicPr>
                      <a:picLocks noChangeAspect="1" noChangeArrowheads="1"/>
                    </pic:cNvPicPr>
                  </pic:nvPicPr>
                  <pic:blipFill>
                    <a:blip r:embed="rId3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 cy="313690"/>
                    </a:xfrm>
                    <a:prstGeom prst="rect">
                      <a:avLst/>
                    </a:prstGeom>
                    <a:noFill/>
                    <a:ln>
                      <a:noFill/>
                    </a:ln>
                  </pic:spPr>
                </pic:pic>
              </a:graphicData>
            </a:graphic>
          </wp:inline>
        </w:drawing>
      </w:r>
      <w:r w:rsidRPr="008F3D60">
        <w:rPr>
          <w:bCs/>
          <w:sz w:val="28"/>
          <w:szCs w:val="28"/>
          <w:lang w:val="uk-UA" w:eastAsia="uk-UA"/>
        </w:rPr>
        <w:t>Питання для самоконтролю</w:t>
      </w:r>
    </w:p>
    <w:p w:rsidR="00B37BFC" w:rsidRPr="008F3D60" w:rsidRDefault="00B37BFC" w:rsidP="00FA2B6B">
      <w:pPr>
        <w:widowControl w:val="0"/>
        <w:numPr>
          <w:ilvl w:val="0"/>
          <w:numId w:val="1"/>
        </w:numPr>
        <w:shd w:val="clear" w:color="auto" w:fill="FFFFFF"/>
        <w:tabs>
          <w:tab w:val="left" w:pos="778"/>
        </w:tabs>
        <w:autoSpaceDE w:val="0"/>
        <w:autoSpaceDN w:val="0"/>
        <w:adjustRightInd w:val="0"/>
        <w:jc w:val="both"/>
        <w:rPr>
          <w:sz w:val="28"/>
          <w:szCs w:val="28"/>
          <w:lang w:val="uk-UA"/>
        </w:rPr>
      </w:pPr>
      <w:r w:rsidRPr="008F3D60">
        <w:rPr>
          <w:sz w:val="28"/>
          <w:szCs w:val="28"/>
          <w:lang w:val="uk-UA"/>
        </w:rPr>
        <w:t>Дайте визначення кореляційної залежност</w:t>
      </w:r>
      <w:r w:rsidR="003D3CA8">
        <w:rPr>
          <w:sz w:val="28"/>
          <w:szCs w:val="28"/>
          <w:lang w:val="uk-UA"/>
        </w:rPr>
        <w:t>і</w:t>
      </w:r>
      <w:r w:rsidRPr="008F3D60">
        <w:rPr>
          <w:sz w:val="28"/>
          <w:szCs w:val="28"/>
          <w:lang w:val="uk-UA"/>
        </w:rPr>
        <w:t xml:space="preserve"> між ознаками </w:t>
      </w:r>
      <w:r w:rsidRPr="008F3D60">
        <w:rPr>
          <w:i/>
          <w:iCs/>
          <w:sz w:val="28"/>
          <w:szCs w:val="28"/>
          <w:lang w:val="uk-UA"/>
        </w:rPr>
        <w:t>X</w:t>
      </w:r>
      <w:r w:rsidRPr="008F3D60">
        <w:rPr>
          <w:iCs/>
          <w:sz w:val="28"/>
          <w:szCs w:val="28"/>
          <w:lang w:val="uk-UA"/>
        </w:rPr>
        <w:t xml:space="preserve"> і </w:t>
      </w:r>
      <w:r w:rsidRPr="008F3D60">
        <w:rPr>
          <w:iCs/>
          <w:position w:val="-4"/>
          <w:sz w:val="28"/>
          <w:szCs w:val="28"/>
          <w:lang w:val="uk-UA"/>
        </w:rPr>
        <w:object w:dxaOrig="240" w:dyaOrig="279">
          <v:shape id="_x0000_i1774" type="#_x0000_t75" style="width:14.95pt;height:14.95pt" o:ole="">
            <v:imagedata r:id="rId1416" o:title=""/>
          </v:shape>
          <o:OLEObject Type="Embed" ProgID="Equation.3" ShapeID="_x0000_i1774" DrawAspect="Content" ObjectID="_1780147127" r:id="rId1417"/>
        </w:object>
      </w:r>
      <w:r w:rsidRPr="008F3D60">
        <w:rPr>
          <w:iCs/>
          <w:sz w:val="28"/>
          <w:szCs w:val="28"/>
          <w:lang w:val="uk-UA"/>
        </w:rPr>
        <w:t>.</w:t>
      </w:r>
    </w:p>
    <w:p w:rsidR="00B37BFC" w:rsidRPr="008F3D60" w:rsidRDefault="00B37BFC" w:rsidP="00FA2B6B">
      <w:pPr>
        <w:widowControl w:val="0"/>
        <w:numPr>
          <w:ilvl w:val="0"/>
          <w:numId w:val="1"/>
        </w:numPr>
        <w:shd w:val="clear" w:color="auto" w:fill="FFFFFF"/>
        <w:tabs>
          <w:tab w:val="left" w:pos="821"/>
        </w:tabs>
        <w:autoSpaceDE w:val="0"/>
        <w:autoSpaceDN w:val="0"/>
        <w:adjustRightInd w:val="0"/>
        <w:jc w:val="both"/>
        <w:rPr>
          <w:sz w:val="28"/>
          <w:szCs w:val="28"/>
          <w:lang w:val="uk-UA"/>
        </w:rPr>
      </w:pPr>
      <w:r w:rsidRPr="008F3D60">
        <w:rPr>
          <w:sz w:val="28"/>
          <w:szCs w:val="28"/>
          <w:lang w:val="uk-UA"/>
        </w:rPr>
        <w:t xml:space="preserve">Встановіть зв'язок </w:t>
      </w:r>
      <w:r w:rsidRPr="008F3D60">
        <w:rPr>
          <w:position w:val="-16"/>
          <w:sz w:val="28"/>
          <w:szCs w:val="28"/>
          <w:lang w:val="uk-UA"/>
        </w:rPr>
        <w:object w:dxaOrig="360" w:dyaOrig="420">
          <v:shape id="_x0000_i1775" type="#_x0000_t75" style="width:22.4pt;height:22.4pt" o:ole="">
            <v:imagedata r:id="rId1418" o:title=""/>
          </v:shape>
          <o:OLEObject Type="Embed" ProgID="Equation.3" ShapeID="_x0000_i1775" DrawAspect="Content" ObjectID="_1780147128" r:id="rId1419"/>
        </w:object>
      </w:r>
      <w:r w:rsidRPr="008F3D60">
        <w:rPr>
          <w:sz w:val="28"/>
          <w:szCs w:val="28"/>
          <w:lang w:val="uk-UA"/>
        </w:rPr>
        <w:t xml:space="preserve">з </w:t>
      </w:r>
      <w:r w:rsidRPr="008F3D60">
        <w:rPr>
          <w:position w:val="-20"/>
          <w:sz w:val="28"/>
          <w:szCs w:val="28"/>
          <w:lang w:val="uk-UA"/>
        </w:rPr>
        <w:object w:dxaOrig="420" w:dyaOrig="460">
          <v:shape id="_x0000_i1776" type="#_x0000_t75" style="width:22.4pt;height:20.4pt" o:ole="">
            <v:imagedata r:id="rId1420" o:title=""/>
          </v:shape>
          <o:OLEObject Type="Embed" ProgID="Equation.3" ShapeID="_x0000_i1776" DrawAspect="Content" ObjectID="_1780147129" r:id="rId1421"/>
        </w:object>
      </w:r>
      <w:r w:rsidRPr="008F3D60">
        <w:rPr>
          <w:sz w:val="28"/>
          <w:szCs w:val="28"/>
          <w:lang w:val="uk-UA"/>
        </w:rPr>
        <w:t xml:space="preserve"> і </w:t>
      </w:r>
      <w:r w:rsidRPr="008F3D60">
        <w:rPr>
          <w:position w:val="-20"/>
          <w:sz w:val="28"/>
          <w:szCs w:val="28"/>
          <w:lang w:val="uk-UA"/>
        </w:rPr>
        <w:object w:dxaOrig="420" w:dyaOrig="460">
          <v:shape id="_x0000_i1777" type="#_x0000_t75" style="width:22.4pt;height:20.4pt" o:ole="">
            <v:imagedata r:id="rId1422" o:title=""/>
          </v:shape>
          <o:OLEObject Type="Embed" ProgID="Equation.3" ShapeID="_x0000_i1777" DrawAspect="Content" ObjectID="_1780147130" r:id="rId1423"/>
        </w:object>
      </w:r>
      <w:r w:rsidRPr="008F3D60">
        <w:rPr>
          <w:i/>
          <w:iCs/>
          <w:sz w:val="28"/>
          <w:szCs w:val="28"/>
          <w:lang w:val="uk-UA"/>
        </w:rPr>
        <w:t>.</w:t>
      </w:r>
    </w:p>
    <w:p w:rsidR="00B37BFC" w:rsidRPr="008F3D60" w:rsidRDefault="00B37BFC" w:rsidP="00FA2B6B">
      <w:pPr>
        <w:widowControl w:val="0"/>
        <w:numPr>
          <w:ilvl w:val="0"/>
          <w:numId w:val="1"/>
        </w:numPr>
        <w:shd w:val="clear" w:color="auto" w:fill="FFFFFF"/>
        <w:tabs>
          <w:tab w:val="left" w:pos="821"/>
        </w:tabs>
        <w:autoSpaceDE w:val="0"/>
        <w:autoSpaceDN w:val="0"/>
        <w:adjustRightInd w:val="0"/>
        <w:ind w:right="43"/>
        <w:jc w:val="both"/>
        <w:rPr>
          <w:sz w:val="28"/>
          <w:szCs w:val="28"/>
          <w:lang w:val="uk-UA"/>
        </w:rPr>
      </w:pPr>
      <w:r w:rsidRPr="008F3D60">
        <w:rPr>
          <w:sz w:val="28"/>
          <w:szCs w:val="28"/>
          <w:lang w:val="uk-UA"/>
        </w:rPr>
        <w:t xml:space="preserve">Наведіть виведення </w:t>
      </w:r>
      <w:r w:rsidRPr="008F3D60">
        <w:rPr>
          <w:position w:val="-6"/>
          <w:sz w:val="28"/>
          <w:szCs w:val="28"/>
          <w:lang w:val="uk-UA"/>
        </w:rPr>
        <w:object w:dxaOrig="220" w:dyaOrig="279">
          <v:shape id="_x0000_i1778" type="#_x0000_t75" style="width:14.95pt;height:14.95pt" o:ole="">
            <v:imagedata r:id="rId1424" o:title=""/>
          </v:shape>
          <o:OLEObject Type="Embed" ProgID="Equation.3" ShapeID="_x0000_i1778" DrawAspect="Content" ObjectID="_1780147131" r:id="rId1425"/>
        </w:object>
      </w:r>
      <w:r w:rsidRPr="008F3D60">
        <w:rPr>
          <w:i/>
          <w:iCs/>
          <w:sz w:val="28"/>
          <w:szCs w:val="28"/>
          <w:lang w:val="uk-UA"/>
        </w:rPr>
        <w:t xml:space="preserve">, </w:t>
      </w:r>
      <w:r w:rsidRPr="008F3D60">
        <w:rPr>
          <w:i/>
          <w:iCs/>
          <w:position w:val="-12"/>
          <w:sz w:val="28"/>
          <w:szCs w:val="28"/>
          <w:lang w:val="uk-UA"/>
        </w:rPr>
        <w:object w:dxaOrig="240" w:dyaOrig="340">
          <v:shape id="_x0000_i1779" type="#_x0000_t75" style="width:14.95pt;height:14.95pt" o:ole="">
            <v:imagedata r:id="rId1426" o:title=""/>
          </v:shape>
          <o:OLEObject Type="Embed" ProgID="Equation.3" ShapeID="_x0000_i1779" DrawAspect="Content" ObjectID="_1780147132" r:id="rId1427"/>
        </w:object>
      </w:r>
      <w:r w:rsidRPr="008F3D60">
        <w:rPr>
          <w:i/>
          <w:iCs/>
          <w:sz w:val="28"/>
          <w:szCs w:val="28"/>
          <w:lang w:val="uk-UA"/>
        </w:rPr>
        <w:t xml:space="preserve">, </w:t>
      </w:r>
      <w:r w:rsidRPr="008F3D60">
        <w:rPr>
          <w:i/>
          <w:iCs/>
          <w:position w:val="-12"/>
          <w:sz w:val="28"/>
          <w:szCs w:val="28"/>
          <w:lang w:val="uk-UA"/>
        </w:rPr>
        <w:object w:dxaOrig="300" w:dyaOrig="440">
          <v:shape id="_x0000_i1780" type="#_x0000_t75" style="width:14.95pt;height:22.4pt" o:ole="">
            <v:imagedata r:id="rId1428" o:title=""/>
          </v:shape>
          <o:OLEObject Type="Embed" ProgID="Equation.3" ShapeID="_x0000_i1780" DrawAspect="Content" ObjectID="_1780147133" r:id="rId1429"/>
        </w:object>
      </w:r>
      <w:r w:rsidRPr="008F3D60">
        <w:rPr>
          <w:sz w:val="28"/>
          <w:szCs w:val="28"/>
          <w:lang w:val="uk-UA"/>
        </w:rPr>
        <w:t xml:space="preserve">і </w:t>
      </w:r>
      <w:r w:rsidRPr="008F3D60">
        <w:rPr>
          <w:position w:val="-16"/>
          <w:sz w:val="28"/>
          <w:szCs w:val="28"/>
          <w:lang w:val="uk-UA"/>
        </w:rPr>
        <w:object w:dxaOrig="320" w:dyaOrig="480">
          <v:shape id="_x0000_i1781" type="#_x0000_t75" style="width:14.95pt;height:22.4pt" o:ole="">
            <v:imagedata r:id="rId1430" o:title=""/>
          </v:shape>
          <o:OLEObject Type="Embed" ProgID="Equation.3" ShapeID="_x0000_i1781" DrawAspect="Content" ObjectID="_1780147134" r:id="rId1431"/>
        </w:object>
      </w:r>
      <w:r w:rsidRPr="008F3D60">
        <w:rPr>
          <w:sz w:val="28"/>
          <w:szCs w:val="28"/>
          <w:lang w:val="uk-UA"/>
        </w:rPr>
        <w:t>через умовні варіанти.</w:t>
      </w:r>
    </w:p>
    <w:p w:rsidR="00B37BFC" w:rsidRPr="008F3D60" w:rsidRDefault="00B37BFC" w:rsidP="00FA2B6B">
      <w:pPr>
        <w:widowControl w:val="0"/>
        <w:numPr>
          <w:ilvl w:val="0"/>
          <w:numId w:val="1"/>
        </w:numPr>
        <w:shd w:val="clear" w:color="auto" w:fill="FFFFFF"/>
        <w:tabs>
          <w:tab w:val="left" w:pos="821"/>
        </w:tabs>
        <w:autoSpaceDE w:val="0"/>
        <w:autoSpaceDN w:val="0"/>
        <w:adjustRightInd w:val="0"/>
        <w:jc w:val="both"/>
        <w:rPr>
          <w:sz w:val="28"/>
          <w:szCs w:val="28"/>
          <w:lang w:val="uk-UA"/>
        </w:rPr>
      </w:pPr>
      <w:r w:rsidRPr="008F3D60">
        <w:rPr>
          <w:sz w:val="28"/>
          <w:szCs w:val="28"/>
          <w:lang w:val="uk-UA"/>
        </w:rPr>
        <w:t>Виразіть коваріацію через умовні варіанти.</w:t>
      </w:r>
    </w:p>
    <w:p w:rsidR="00B37BFC" w:rsidRPr="008F3D60" w:rsidRDefault="00B37BFC" w:rsidP="00FA2B6B">
      <w:pPr>
        <w:widowControl w:val="0"/>
        <w:numPr>
          <w:ilvl w:val="0"/>
          <w:numId w:val="1"/>
        </w:numPr>
        <w:shd w:val="clear" w:color="auto" w:fill="FFFFFF"/>
        <w:tabs>
          <w:tab w:val="left" w:pos="821"/>
        </w:tabs>
        <w:autoSpaceDE w:val="0"/>
        <w:autoSpaceDN w:val="0"/>
        <w:adjustRightInd w:val="0"/>
        <w:ind w:right="36"/>
        <w:jc w:val="both"/>
        <w:rPr>
          <w:sz w:val="28"/>
          <w:szCs w:val="28"/>
          <w:lang w:val="uk-UA"/>
        </w:rPr>
      </w:pPr>
      <w:r w:rsidRPr="008F3D60">
        <w:rPr>
          <w:sz w:val="28"/>
          <w:szCs w:val="28"/>
          <w:lang w:val="uk-UA"/>
        </w:rPr>
        <w:t>Для чого використовується вибірковий коефіцієнт лінійної кореляції? Наведіть формулу.</w:t>
      </w:r>
    </w:p>
    <w:p w:rsidR="00B37BFC" w:rsidRPr="008F3D60" w:rsidRDefault="00B37BFC" w:rsidP="00FA2B6B">
      <w:pPr>
        <w:widowControl w:val="0"/>
        <w:numPr>
          <w:ilvl w:val="0"/>
          <w:numId w:val="1"/>
        </w:numPr>
        <w:shd w:val="clear" w:color="auto" w:fill="FFFFFF"/>
        <w:tabs>
          <w:tab w:val="left" w:pos="821"/>
        </w:tabs>
        <w:autoSpaceDE w:val="0"/>
        <w:autoSpaceDN w:val="0"/>
        <w:adjustRightInd w:val="0"/>
        <w:ind w:right="29"/>
        <w:jc w:val="both"/>
        <w:rPr>
          <w:sz w:val="28"/>
          <w:szCs w:val="28"/>
          <w:lang w:val="uk-UA"/>
        </w:rPr>
      </w:pPr>
      <w:r w:rsidRPr="008F3D60">
        <w:rPr>
          <w:sz w:val="28"/>
          <w:szCs w:val="28"/>
          <w:lang w:val="uk-UA"/>
        </w:rPr>
        <w:t xml:space="preserve">Наведіть схему знаходження довірчих границь для оцінки </w:t>
      </w:r>
      <w:r w:rsidRPr="008F3D60">
        <w:rPr>
          <w:position w:val="-16"/>
          <w:sz w:val="28"/>
          <w:szCs w:val="28"/>
          <w:lang w:val="uk-UA"/>
        </w:rPr>
        <w:object w:dxaOrig="360" w:dyaOrig="420">
          <v:shape id="_x0000_i1782" type="#_x0000_t75" style="width:22.4pt;height:22.4pt" o:ole="">
            <v:imagedata r:id="rId1432" o:title=""/>
          </v:shape>
          <o:OLEObject Type="Embed" ProgID="Equation.3" ShapeID="_x0000_i1782" DrawAspect="Content" ObjectID="_1780147135" r:id="rId1433"/>
        </w:object>
      </w:r>
      <w:r w:rsidRPr="008F3D60">
        <w:rPr>
          <w:sz w:val="28"/>
          <w:szCs w:val="28"/>
          <w:lang w:val="uk-UA"/>
        </w:rPr>
        <w:t>.</w:t>
      </w:r>
    </w:p>
    <w:p w:rsidR="00B37BFC" w:rsidRPr="008F3D60" w:rsidRDefault="00B37BFC" w:rsidP="00FA2B6B">
      <w:pPr>
        <w:widowControl w:val="0"/>
        <w:numPr>
          <w:ilvl w:val="0"/>
          <w:numId w:val="1"/>
        </w:numPr>
        <w:shd w:val="clear" w:color="auto" w:fill="FFFFFF"/>
        <w:tabs>
          <w:tab w:val="left" w:pos="821"/>
        </w:tabs>
        <w:autoSpaceDE w:val="0"/>
        <w:autoSpaceDN w:val="0"/>
        <w:adjustRightInd w:val="0"/>
        <w:ind w:right="36"/>
        <w:jc w:val="both"/>
        <w:rPr>
          <w:sz w:val="28"/>
          <w:szCs w:val="28"/>
          <w:lang w:val="uk-UA"/>
        </w:rPr>
      </w:pPr>
      <w:r w:rsidRPr="008F3D60">
        <w:rPr>
          <w:sz w:val="28"/>
          <w:szCs w:val="28"/>
          <w:lang w:val="uk-UA"/>
        </w:rPr>
        <w:lastRenderedPageBreak/>
        <w:t xml:space="preserve">Наведіть схему перевірки нульової гіпотези про рівність нулю </w:t>
      </w:r>
      <w:r w:rsidRPr="008F3D60">
        <w:rPr>
          <w:position w:val="-16"/>
          <w:sz w:val="28"/>
          <w:szCs w:val="28"/>
          <w:lang w:val="uk-UA"/>
        </w:rPr>
        <w:object w:dxaOrig="360" w:dyaOrig="420">
          <v:shape id="_x0000_i1783" type="#_x0000_t75" style="width:22.4pt;height:22.4pt" o:ole="">
            <v:imagedata r:id="rId1434" o:title=""/>
          </v:shape>
          <o:OLEObject Type="Embed" ProgID="Equation.3" ShapeID="_x0000_i1783" DrawAspect="Content" ObjectID="_1780147136" r:id="rId1435"/>
        </w:object>
      </w:r>
      <w:r w:rsidRPr="008F3D60">
        <w:rPr>
          <w:sz w:val="28"/>
          <w:szCs w:val="28"/>
          <w:lang w:val="uk-UA"/>
        </w:rPr>
        <w:t>.</w:t>
      </w:r>
    </w:p>
    <w:p w:rsidR="00B37BFC" w:rsidRPr="008F3D60" w:rsidRDefault="00B37BFC" w:rsidP="00FA2B6B">
      <w:pPr>
        <w:widowControl w:val="0"/>
        <w:numPr>
          <w:ilvl w:val="0"/>
          <w:numId w:val="1"/>
        </w:numPr>
        <w:shd w:val="clear" w:color="auto" w:fill="FFFFFF"/>
        <w:tabs>
          <w:tab w:val="left" w:pos="821"/>
        </w:tabs>
        <w:autoSpaceDE w:val="0"/>
        <w:autoSpaceDN w:val="0"/>
        <w:adjustRightInd w:val="0"/>
        <w:ind w:right="36"/>
        <w:jc w:val="both"/>
        <w:rPr>
          <w:sz w:val="28"/>
          <w:szCs w:val="28"/>
          <w:lang w:val="uk-UA"/>
        </w:rPr>
      </w:pPr>
      <w:r w:rsidRPr="008F3D60">
        <w:rPr>
          <w:sz w:val="28"/>
          <w:szCs w:val="28"/>
          <w:lang w:val="uk-UA"/>
        </w:rPr>
        <w:t xml:space="preserve">Запишіть модель лінійної регресійної залежності ознак </w:t>
      </w:r>
      <w:r w:rsidRPr="008F3D60">
        <w:rPr>
          <w:i/>
          <w:iCs/>
          <w:sz w:val="28"/>
          <w:szCs w:val="28"/>
          <w:lang w:val="uk-UA"/>
        </w:rPr>
        <w:t xml:space="preserve">X, Y </w:t>
      </w:r>
      <w:r w:rsidRPr="008F3D60">
        <w:rPr>
          <w:iCs/>
          <w:sz w:val="28"/>
          <w:szCs w:val="28"/>
          <w:lang w:val="uk-UA"/>
        </w:rPr>
        <w:t xml:space="preserve">і </w:t>
      </w:r>
      <w:r w:rsidRPr="008F3D60">
        <w:rPr>
          <w:i/>
          <w:iCs/>
          <w:sz w:val="28"/>
          <w:szCs w:val="28"/>
          <w:lang w:val="uk-UA"/>
        </w:rPr>
        <w:t>Z.</w:t>
      </w:r>
    </w:p>
    <w:p w:rsidR="00B37BFC" w:rsidRPr="008F3D60" w:rsidRDefault="00B37BFC" w:rsidP="00FA2B6B">
      <w:pPr>
        <w:widowControl w:val="0"/>
        <w:numPr>
          <w:ilvl w:val="0"/>
          <w:numId w:val="1"/>
        </w:numPr>
        <w:shd w:val="clear" w:color="auto" w:fill="FFFFFF"/>
        <w:tabs>
          <w:tab w:val="left" w:pos="821"/>
        </w:tabs>
        <w:autoSpaceDE w:val="0"/>
        <w:autoSpaceDN w:val="0"/>
        <w:adjustRightInd w:val="0"/>
        <w:ind w:right="29"/>
        <w:jc w:val="both"/>
        <w:rPr>
          <w:sz w:val="28"/>
          <w:szCs w:val="28"/>
          <w:lang w:val="uk-UA"/>
        </w:rPr>
      </w:pPr>
      <w:r w:rsidRPr="008F3D60">
        <w:rPr>
          <w:sz w:val="28"/>
          <w:szCs w:val="28"/>
          <w:lang w:val="uk-UA"/>
        </w:rPr>
        <w:t xml:space="preserve">Запишіть формули для знаходження параметрів </w:t>
      </w:r>
      <w:r w:rsidRPr="008F3D60">
        <w:rPr>
          <w:i/>
          <w:iCs/>
          <w:sz w:val="28"/>
          <w:szCs w:val="28"/>
          <w:lang w:val="uk-UA"/>
        </w:rPr>
        <w:t>а</w:t>
      </w:r>
      <w:r w:rsidRPr="008F3D60">
        <w:rPr>
          <w:iCs/>
          <w:sz w:val="28"/>
          <w:szCs w:val="28"/>
          <w:lang w:val="uk-UA"/>
        </w:rPr>
        <w:t>,</w:t>
      </w:r>
      <w:r w:rsidRPr="008F3D60">
        <w:rPr>
          <w:i/>
          <w:iCs/>
          <w:position w:val="-6"/>
          <w:sz w:val="28"/>
          <w:szCs w:val="28"/>
          <w:lang w:val="uk-UA"/>
        </w:rPr>
        <w:object w:dxaOrig="200" w:dyaOrig="300">
          <v:shape id="_x0000_i1784" type="#_x0000_t75" style="width:7.45pt;height:14.95pt" o:ole="">
            <v:imagedata r:id="rId1436" o:title=""/>
          </v:shape>
          <o:OLEObject Type="Embed" ProgID="Equation.3" ShapeID="_x0000_i1784" DrawAspect="Content" ObjectID="_1780147137" r:id="rId1437"/>
        </w:object>
      </w:r>
      <w:r w:rsidRPr="008F3D60">
        <w:rPr>
          <w:iCs/>
          <w:sz w:val="28"/>
          <w:szCs w:val="28"/>
          <w:lang w:val="uk-UA"/>
        </w:rPr>
        <w:t xml:space="preserve">і </w:t>
      </w:r>
      <w:r w:rsidRPr="008F3D60">
        <w:rPr>
          <w:i/>
          <w:iCs/>
          <w:sz w:val="28"/>
          <w:szCs w:val="28"/>
          <w:lang w:val="uk-UA"/>
        </w:rPr>
        <w:t xml:space="preserve">з </w:t>
      </w:r>
      <w:r w:rsidRPr="008F3D60">
        <w:rPr>
          <w:sz w:val="28"/>
          <w:szCs w:val="28"/>
          <w:lang w:val="uk-UA"/>
        </w:rPr>
        <w:t>лінійного рівняння регресії.</w:t>
      </w:r>
    </w:p>
    <w:p w:rsidR="00B37BFC" w:rsidRPr="008F3D60" w:rsidRDefault="00B37BFC" w:rsidP="00FA2B6B">
      <w:pPr>
        <w:widowControl w:val="0"/>
        <w:numPr>
          <w:ilvl w:val="0"/>
          <w:numId w:val="1"/>
        </w:numPr>
        <w:shd w:val="clear" w:color="auto" w:fill="FFFFFF"/>
        <w:tabs>
          <w:tab w:val="left" w:pos="821"/>
        </w:tabs>
        <w:autoSpaceDE w:val="0"/>
        <w:autoSpaceDN w:val="0"/>
        <w:adjustRightInd w:val="0"/>
        <w:ind w:right="29"/>
        <w:jc w:val="both"/>
        <w:rPr>
          <w:sz w:val="28"/>
          <w:szCs w:val="28"/>
          <w:lang w:val="uk-UA"/>
        </w:rPr>
      </w:pPr>
      <w:r w:rsidRPr="008F3D60">
        <w:rPr>
          <w:sz w:val="28"/>
          <w:szCs w:val="28"/>
          <w:lang w:val="uk-UA"/>
        </w:rPr>
        <w:t>Для чого використовуються вибіркові сукупний і частковий коефіцієнти кореляції? Наведіть формули.</w:t>
      </w:r>
    </w:p>
    <w:p w:rsidR="00B37BFC" w:rsidRPr="008F3D60" w:rsidRDefault="00B37BFC" w:rsidP="00FA2B6B">
      <w:pPr>
        <w:ind w:left="0" w:firstLine="0"/>
        <w:jc w:val="center"/>
        <w:rPr>
          <w:sz w:val="28"/>
          <w:szCs w:val="28"/>
          <w:lang w:val="uk-UA"/>
        </w:rPr>
      </w:pPr>
    </w:p>
    <w:p w:rsidR="00B37BFC" w:rsidRPr="008F3D60" w:rsidRDefault="00B37BFC" w:rsidP="00FA2B6B">
      <w:pPr>
        <w:pStyle w:val="a3"/>
        <w:shd w:val="clear" w:color="auto" w:fill="auto"/>
        <w:spacing w:before="0" w:after="0" w:line="240" w:lineRule="auto"/>
        <w:ind w:firstLine="0"/>
        <w:rPr>
          <w:bCs/>
          <w:sz w:val="28"/>
          <w:szCs w:val="28"/>
          <w:lang w:val="uk-UA" w:eastAsia="uk-UA"/>
        </w:rPr>
      </w:pPr>
      <w:r w:rsidRPr="008F3D60">
        <w:rPr>
          <w:noProof/>
          <w:sz w:val="28"/>
          <w:szCs w:val="28"/>
        </w:rPr>
        <w:drawing>
          <wp:inline distT="0" distB="0" distL="0" distR="0">
            <wp:extent cx="518795" cy="450215"/>
            <wp:effectExtent l="0" t="0" r="0" b="0"/>
            <wp:docPr id="41" name="Рисунок 76"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blog-1022558-128"/>
                    <pic:cNvPicPr>
                      <a:picLocks noChangeAspect="1" noChangeArrowheads="1"/>
                    </pic:cNvPicPr>
                  </pic:nvPicPr>
                  <pic:blipFill>
                    <a:blip r:embed="rId32">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95" cy="450215"/>
                    </a:xfrm>
                    <a:prstGeom prst="rect">
                      <a:avLst/>
                    </a:prstGeom>
                    <a:noFill/>
                    <a:ln>
                      <a:noFill/>
                    </a:ln>
                  </pic:spPr>
                </pic:pic>
              </a:graphicData>
            </a:graphic>
          </wp:inline>
        </w:drawing>
      </w:r>
      <w:r w:rsidRPr="008F3D60">
        <w:rPr>
          <w:bCs/>
          <w:sz w:val="28"/>
          <w:szCs w:val="28"/>
          <w:lang w:val="uk-UA" w:eastAsia="uk-UA"/>
        </w:rPr>
        <w:t>Практичне завдання</w:t>
      </w:r>
    </w:p>
    <w:p w:rsidR="00B37BFC" w:rsidRPr="008F3D60" w:rsidRDefault="003D7BBF" w:rsidP="00FA2B6B">
      <w:pPr>
        <w:tabs>
          <w:tab w:val="left" w:pos="720"/>
        </w:tabs>
        <w:jc w:val="both"/>
        <w:rPr>
          <w:sz w:val="28"/>
          <w:szCs w:val="28"/>
          <w:lang w:val="uk-UA"/>
        </w:rPr>
      </w:pPr>
      <w:r w:rsidRPr="008F3D60">
        <w:rPr>
          <w:b/>
          <w:i/>
          <w:sz w:val="28"/>
          <w:szCs w:val="28"/>
          <w:lang w:val="uk-UA"/>
        </w:rPr>
        <w:tab/>
      </w:r>
      <w:r w:rsidRPr="008F3D60">
        <w:rPr>
          <w:b/>
          <w:i/>
          <w:sz w:val="28"/>
          <w:szCs w:val="28"/>
          <w:lang w:val="uk-UA"/>
        </w:rPr>
        <w:tab/>
      </w:r>
      <w:r w:rsidR="00B37BFC" w:rsidRPr="008F3D60">
        <w:rPr>
          <w:b/>
          <w:i/>
          <w:sz w:val="28"/>
          <w:szCs w:val="28"/>
          <w:lang w:val="uk-UA"/>
        </w:rPr>
        <w:t>Завдання 1.</w:t>
      </w:r>
      <w:r w:rsidR="00B37BFC" w:rsidRPr="008F3D60">
        <w:rPr>
          <w:sz w:val="28"/>
          <w:szCs w:val="28"/>
          <w:lang w:val="uk-UA"/>
        </w:rPr>
        <w:t xml:space="preserve"> Встановити, чи існує кореляційний зв’язок між масою тіла і артеріальним тиском?  Оцініть характер та глибину (силу) кореляційного зв’язку, вірогідність коефіцієнту кореляції. Дані досліджень наведено в таблиці: </w:t>
      </w:r>
    </w:p>
    <w:p w:rsidR="00B37BFC" w:rsidRPr="008F3D60" w:rsidRDefault="00B37BFC" w:rsidP="00FA2B6B">
      <w:pPr>
        <w:ind w:left="2160" w:hanging="1451"/>
        <w:jc w:val="both"/>
        <w:rPr>
          <w:sz w:val="28"/>
          <w:szCs w:val="28"/>
          <w:lang w:val="uk-UA"/>
        </w:rPr>
      </w:pPr>
    </w:p>
    <w:tbl>
      <w:tblPr>
        <w:tblW w:w="9213" w:type="dxa"/>
        <w:tblInd w:w="421" w:type="dxa"/>
        <w:tblLayout w:type="fixed"/>
        <w:tblLook w:val="0000"/>
      </w:tblPr>
      <w:tblGrid>
        <w:gridCol w:w="2126"/>
        <w:gridCol w:w="1417"/>
        <w:gridCol w:w="1417"/>
        <w:gridCol w:w="1418"/>
        <w:gridCol w:w="1417"/>
        <w:gridCol w:w="1418"/>
      </w:tblGrid>
      <w:tr w:rsidR="00B37BFC" w:rsidRPr="008F3D60" w:rsidTr="00B37BF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jc w:val="center"/>
              <w:rPr>
                <w:sz w:val="28"/>
                <w:szCs w:val="28"/>
                <w:lang w:val="uk-UA"/>
              </w:rPr>
            </w:pPr>
            <w:r w:rsidRPr="008F3D60">
              <w:rPr>
                <w:sz w:val="28"/>
                <w:szCs w:val="28"/>
                <w:lang w:val="uk-UA"/>
              </w:rPr>
              <w:t xml:space="preserve">Маса, </w:t>
            </w:r>
            <w:r w:rsidRPr="008F3D60">
              <w:rPr>
                <w:i/>
                <w:sz w:val="28"/>
                <w:szCs w:val="28"/>
                <w:lang w:val="uk-UA"/>
              </w:rPr>
              <w:t>x</w:t>
            </w:r>
            <w:r w:rsidRPr="008F3D60">
              <w:rPr>
                <w:i/>
                <w:sz w:val="28"/>
                <w:szCs w:val="28"/>
                <w:vertAlign w:val="subscript"/>
                <w:lang w:val="uk-UA"/>
              </w:rPr>
              <w:t>i</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120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80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110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90</w:t>
            </w:r>
          </w:p>
        </w:tc>
      </w:tr>
      <w:tr w:rsidR="00B37BFC" w:rsidRPr="008F3D60" w:rsidTr="00B37BF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ind w:left="0" w:firstLine="0"/>
              <w:jc w:val="center"/>
              <w:rPr>
                <w:sz w:val="28"/>
                <w:szCs w:val="28"/>
                <w:lang w:val="uk-UA"/>
              </w:rPr>
            </w:pPr>
            <w:r w:rsidRPr="008F3D60">
              <w:rPr>
                <w:sz w:val="28"/>
                <w:szCs w:val="28"/>
                <w:lang w:val="uk-UA"/>
              </w:rPr>
              <w:t xml:space="preserve">Артеріальний тиск, </w:t>
            </w:r>
            <w:r w:rsidRPr="008F3D60">
              <w:rPr>
                <w:i/>
                <w:sz w:val="28"/>
                <w:szCs w:val="28"/>
                <w:lang w:val="uk-UA"/>
              </w:rPr>
              <w:t>y</w:t>
            </w:r>
            <w:r w:rsidRPr="008F3D60">
              <w:rPr>
                <w:i/>
                <w:sz w:val="28"/>
                <w:szCs w:val="28"/>
                <w:vertAlign w:val="subscript"/>
                <w:lang w:val="uk-UA"/>
              </w:rPr>
              <w:t>i</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150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110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135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140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115</w:t>
            </w:r>
          </w:p>
        </w:tc>
      </w:tr>
    </w:tbl>
    <w:p w:rsidR="00B37BFC" w:rsidRPr="008F3D60" w:rsidRDefault="00B37BFC" w:rsidP="00FA2B6B">
      <w:pPr>
        <w:ind w:firstLine="709"/>
        <w:jc w:val="both"/>
        <w:rPr>
          <w:sz w:val="28"/>
          <w:szCs w:val="28"/>
          <w:lang w:val="uk-UA"/>
        </w:rPr>
      </w:pPr>
    </w:p>
    <w:p w:rsidR="00B37BFC" w:rsidRPr="008F3D60" w:rsidRDefault="00B37BFC" w:rsidP="003D7BBF">
      <w:pPr>
        <w:ind w:hanging="6"/>
        <w:jc w:val="both"/>
        <w:rPr>
          <w:sz w:val="28"/>
          <w:szCs w:val="28"/>
          <w:lang w:val="uk-UA"/>
        </w:rPr>
      </w:pPr>
      <w:r w:rsidRPr="008F3D60">
        <w:rPr>
          <w:b/>
          <w:i/>
          <w:sz w:val="28"/>
          <w:szCs w:val="28"/>
          <w:lang w:val="uk-UA"/>
        </w:rPr>
        <w:t xml:space="preserve">Завдання </w:t>
      </w:r>
      <w:r w:rsidR="005C2124" w:rsidRPr="008F3D60">
        <w:rPr>
          <w:b/>
          <w:i/>
          <w:sz w:val="28"/>
          <w:szCs w:val="28"/>
          <w:lang w:val="uk-UA"/>
        </w:rPr>
        <w:t>2</w:t>
      </w:r>
      <w:r w:rsidRPr="008F3D60">
        <w:rPr>
          <w:b/>
          <w:i/>
          <w:sz w:val="28"/>
          <w:szCs w:val="28"/>
          <w:lang w:val="uk-UA"/>
        </w:rPr>
        <w:t>.</w:t>
      </w:r>
      <w:r w:rsidRPr="008F3D60">
        <w:rPr>
          <w:sz w:val="28"/>
          <w:szCs w:val="28"/>
          <w:lang w:val="uk-UA"/>
        </w:rPr>
        <w:t xml:space="preserve"> За допомогою КРА визначити наявність та характер статистичного зв’язку між ознаками «вік устаткування» та «витрати на ремонт». Вихідні дані та проміжні розрахунки наведено у таблиці.</w:t>
      </w:r>
    </w:p>
    <w:p w:rsidR="00B37BFC" w:rsidRPr="008F3D60" w:rsidRDefault="00B37BFC" w:rsidP="00FA2B6B">
      <w:pPr>
        <w:jc w:val="both"/>
        <w:rPr>
          <w:sz w:val="28"/>
          <w:szCs w:val="28"/>
          <w:lang w:val="uk-UA"/>
        </w:rPr>
      </w:pPr>
    </w:p>
    <w:p w:rsidR="00B37BFC" w:rsidRPr="008F3D60" w:rsidRDefault="00B37BFC" w:rsidP="00FA2B6B">
      <w:pPr>
        <w:jc w:val="center"/>
        <w:rPr>
          <w:i/>
          <w:sz w:val="32"/>
          <w:szCs w:val="28"/>
          <w:lang w:val="uk-UA"/>
        </w:rPr>
      </w:pPr>
      <w:r w:rsidRPr="008F3D60">
        <w:rPr>
          <w:i/>
          <w:sz w:val="28"/>
          <w:lang w:val="uk-UA"/>
        </w:rPr>
        <w:t>Вік устаткування та витрати на ремонт для групи підприємств</w:t>
      </w:r>
    </w:p>
    <w:p w:rsidR="00B37BFC" w:rsidRPr="008F3D60" w:rsidRDefault="00B37BFC" w:rsidP="00FA2B6B">
      <w:pPr>
        <w:jc w:val="center"/>
        <w:rPr>
          <w:sz w:val="28"/>
          <w:szCs w:val="28"/>
          <w:lang w:val="uk-UA"/>
        </w:rPr>
      </w:pPr>
      <w:r w:rsidRPr="008F3D60">
        <w:rPr>
          <w:noProof/>
          <w:sz w:val="28"/>
          <w:szCs w:val="28"/>
        </w:rPr>
        <w:drawing>
          <wp:inline distT="0" distB="0" distL="0" distR="0">
            <wp:extent cx="5683203" cy="3160167"/>
            <wp:effectExtent l="0" t="0" r="0" b="2540"/>
            <wp:docPr id="48" name="Рисунок 48" descr="E:\Рабочий стол\МППЗ\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4" descr="E:\Рабочий стол\МППЗ\344.png"/>
                    <pic:cNvPicPr>
                      <a:picLocks noChangeAspect="1" noChangeArrowheads="1"/>
                    </pic:cNvPicPr>
                  </pic:nvPicPr>
                  <pic:blipFill>
                    <a:blip r:embed="rId14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848" cy="3172759"/>
                    </a:xfrm>
                    <a:prstGeom prst="rect">
                      <a:avLst/>
                    </a:prstGeom>
                    <a:noFill/>
                    <a:ln>
                      <a:noFill/>
                    </a:ln>
                  </pic:spPr>
                </pic:pic>
              </a:graphicData>
            </a:graphic>
          </wp:inline>
        </w:drawing>
      </w:r>
    </w:p>
    <w:p w:rsidR="00B37BFC" w:rsidRPr="008F3D60" w:rsidRDefault="00B37BFC" w:rsidP="00FA2B6B">
      <w:pPr>
        <w:jc w:val="both"/>
        <w:rPr>
          <w:sz w:val="28"/>
          <w:szCs w:val="28"/>
          <w:lang w:val="uk-UA"/>
        </w:rPr>
      </w:pPr>
    </w:p>
    <w:p w:rsidR="00B37BFC" w:rsidRPr="008F3D60" w:rsidRDefault="005C2124" w:rsidP="003D7BBF">
      <w:pPr>
        <w:ind w:left="0" w:firstLine="708"/>
        <w:jc w:val="both"/>
        <w:rPr>
          <w:sz w:val="28"/>
          <w:szCs w:val="28"/>
          <w:lang w:val="uk-UA"/>
        </w:rPr>
      </w:pPr>
      <w:r w:rsidRPr="008F3D60">
        <w:rPr>
          <w:b/>
          <w:i/>
          <w:sz w:val="28"/>
          <w:szCs w:val="28"/>
          <w:lang w:val="uk-UA"/>
        </w:rPr>
        <w:t>Завдання 3</w:t>
      </w:r>
      <w:r w:rsidR="00B37BFC" w:rsidRPr="008F3D60">
        <w:rPr>
          <w:b/>
          <w:i/>
          <w:sz w:val="28"/>
          <w:szCs w:val="28"/>
          <w:lang w:val="uk-UA"/>
        </w:rPr>
        <w:t>.</w:t>
      </w:r>
      <w:r w:rsidR="00B37BFC" w:rsidRPr="008F3D60">
        <w:rPr>
          <w:sz w:val="28"/>
          <w:szCs w:val="28"/>
          <w:lang w:val="uk-UA"/>
        </w:rPr>
        <w:t xml:space="preserve"> За дослідними даними</w:t>
      </w:r>
      <w:r w:rsidRPr="008F3D60">
        <w:rPr>
          <w:sz w:val="28"/>
          <w:szCs w:val="28"/>
          <w:lang w:val="uk-UA"/>
        </w:rPr>
        <w:t xml:space="preserve"> о</w:t>
      </w:r>
      <w:r w:rsidR="00B37BFC" w:rsidRPr="008F3D60">
        <w:rPr>
          <w:sz w:val="28"/>
          <w:szCs w:val="28"/>
          <w:lang w:val="uk-UA"/>
        </w:rPr>
        <w:t>бчислити коефіцієнт кореляції та детермінації, зробити висновки.</w:t>
      </w:r>
    </w:p>
    <w:tbl>
      <w:tblPr>
        <w:tblStyle w:val="ac"/>
        <w:tblW w:w="0" w:type="auto"/>
        <w:tblLook w:val="04A0"/>
      </w:tblPr>
      <w:tblGrid>
        <w:gridCol w:w="1914"/>
        <w:gridCol w:w="1914"/>
        <w:gridCol w:w="1914"/>
        <w:gridCol w:w="1914"/>
        <w:gridCol w:w="1915"/>
      </w:tblGrid>
      <w:tr w:rsidR="00B37BFC" w:rsidRPr="008F3D60" w:rsidTr="00B37BFC">
        <w:tc>
          <w:tcPr>
            <w:tcW w:w="1914" w:type="dxa"/>
          </w:tcPr>
          <w:p w:rsidR="00B37BFC" w:rsidRPr="008F3D60" w:rsidRDefault="00B37BFC" w:rsidP="00FA2B6B">
            <w:pPr>
              <w:jc w:val="center"/>
              <w:rPr>
                <w:i/>
                <w:sz w:val="28"/>
                <w:szCs w:val="28"/>
                <w:vertAlign w:val="subscript"/>
                <w:lang w:val="uk-UA"/>
              </w:rPr>
            </w:pPr>
            <w:r w:rsidRPr="008F3D60">
              <w:rPr>
                <w:i/>
                <w:sz w:val="28"/>
                <w:szCs w:val="28"/>
                <w:lang w:val="uk-UA"/>
              </w:rPr>
              <w:t>x</w:t>
            </w:r>
            <w:r w:rsidRPr="008F3D60">
              <w:rPr>
                <w:i/>
                <w:sz w:val="28"/>
                <w:szCs w:val="28"/>
                <w:vertAlign w:val="subscript"/>
                <w:lang w:val="uk-UA"/>
              </w:rPr>
              <w:t>k</w:t>
            </w:r>
          </w:p>
        </w:tc>
        <w:tc>
          <w:tcPr>
            <w:tcW w:w="1914" w:type="dxa"/>
          </w:tcPr>
          <w:p w:rsidR="00B37BFC" w:rsidRPr="008F3D60" w:rsidRDefault="00B37BFC" w:rsidP="00FA2B6B">
            <w:pPr>
              <w:jc w:val="center"/>
              <w:rPr>
                <w:sz w:val="28"/>
                <w:szCs w:val="28"/>
                <w:lang w:val="uk-UA"/>
              </w:rPr>
            </w:pPr>
            <w:r w:rsidRPr="008F3D60">
              <w:rPr>
                <w:sz w:val="28"/>
                <w:szCs w:val="28"/>
                <w:lang w:val="uk-UA"/>
              </w:rPr>
              <w:t>2</w:t>
            </w:r>
          </w:p>
        </w:tc>
        <w:tc>
          <w:tcPr>
            <w:tcW w:w="1914" w:type="dxa"/>
          </w:tcPr>
          <w:p w:rsidR="00B37BFC" w:rsidRPr="008F3D60" w:rsidRDefault="00B37BFC" w:rsidP="00FA2B6B">
            <w:pPr>
              <w:jc w:val="center"/>
              <w:rPr>
                <w:sz w:val="28"/>
                <w:szCs w:val="28"/>
                <w:lang w:val="uk-UA"/>
              </w:rPr>
            </w:pPr>
            <w:r w:rsidRPr="008F3D60">
              <w:rPr>
                <w:sz w:val="28"/>
                <w:szCs w:val="28"/>
                <w:lang w:val="uk-UA"/>
              </w:rPr>
              <w:t>4</w:t>
            </w:r>
          </w:p>
        </w:tc>
        <w:tc>
          <w:tcPr>
            <w:tcW w:w="1914" w:type="dxa"/>
          </w:tcPr>
          <w:p w:rsidR="00B37BFC" w:rsidRPr="008F3D60" w:rsidRDefault="00B37BFC" w:rsidP="00FA2B6B">
            <w:pPr>
              <w:jc w:val="center"/>
              <w:rPr>
                <w:sz w:val="28"/>
                <w:szCs w:val="28"/>
                <w:lang w:val="uk-UA"/>
              </w:rPr>
            </w:pPr>
            <w:r w:rsidRPr="008F3D60">
              <w:rPr>
                <w:sz w:val="28"/>
                <w:szCs w:val="28"/>
                <w:lang w:val="uk-UA"/>
              </w:rPr>
              <w:t>6</w:t>
            </w:r>
          </w:p>
        </w:tc>
        <w:tc>
          <w:tcPr>
            <w:tcW w:w="1915" w:type="dxa"/>
          </w:tcPr>
          <w:p w:rsidR="00B37BFC" w:rsidRPr="008F3D60" w:rsidRDefault="00B37BFC" w:rsidP="00FA2B6B">
            <w:pPr>
              <w:jc w:val="center"/>
              <w:rPr>
                <w:sz w:val="28"/>
                <w:szCs w:val="28"/>
                <w:lang w:val="uk-UA"/>
              </w:rPr>
            </w:pPr>
            <w:r w:rsidRPr="008F3D60">
              <w:rPr>
                <w:sz w:val="28"/>
                <w:szCs w:val="28"/>
                <w:lang w:val="uk-UA"/>
              </w:rPr>
              <w:t>8</w:t>
            </w:r>
          </w:p>
        </w:tc>
      </w:tr>
      <w:tr w:rsidR="00B37BFC" w:rsidRPr="008F3D60" w:rsidTr="00B37BFC">
        <w:tc>
          <w:tcPr>
            <w:tcW w:w="1914" w:type="dxa"/>
          </w:tcPr>
          <w:p w:rsidR="00B37BFC" w:rsidRPr="008F3D60" w:rsidRDefault="00B37BFC" w:rsidP="00FA2B6B">
            <w:pPr>
              <w:jc w:val="center"/>
              <w:rPr>
                <w:i/>
                <w:sz w:val="28"/>
                <w:szCs w:val="28"/>
                <w:lang w:val="uk-UA"/>
              </w:rPr>
            </w:pPr>
            <w:r w:rsidRPr="008F3D60">
              <w:rPr>
                <w:i/>
                <w:sz w:val="28"/>
                <w:szCs w:val="28"/>
                <w:lang w:val="uk-UA"/>
              </w:rPr>
              <w:t>y</w:t>
            </w:r>
            <w:r w:rsidRPr="008F3D60">
              <w:rPr>
                <w:i/>
                <w:sz w:val="28"/>
                <w:szCs w:val="28"/>
                <w:vertAlign w:val="subscript"/>
                <w:lang w:val="uk-UA"/>
              </w:rPr>
              <w:t>k</w:t>
            </w:r>
          </w:p>
        </w:tc>
        <w:tc>
          <w:tcPr>
            <w:tcW w:w="1914" w:type="dxa"/>
          </w:tcPr>
          <w:p w:rsidR="00B37BFC" w:rsidRPr="008F3D60" w:rsidRDefault="00B37BFC" w:rsidP="00FA2B6B">
            <w:pPr>
              <w:jc w:val="center"/>
              <w:rPr>
                <w:sz w:val="28"/>
                <w:szCs w:val="28"/>
                <w:lang w:val="uk-UA"/>
              </w:rPr>
            </w:pPr>
            <w:r w:rsidRPr="008F3D60">
              <w:rPr>
                <w:sz w:val="28"/>
                <w:szCs w:val="28"/>
                <w:lang w:val="uk-UA"/>
              </w:rPr>
              <w:t>0.81</w:t>
            </w:r>
          </w:p>
        </w:tc>
        <w:tc>
          <w:tcPr>
            <w:tcW w:w="1914" w:type="dxa"/>
          </w:tcPr>
          <w:p w:rsidR="00B37BFC" w:rsidRPr="008F3D60" w:rsidRDefault="00B37BFC" w:rsidP="00FA2B6B">
            <w:pPr>
              <w:jc w:val="center"/>
              <w:rPr>
                <w:sz w:val="28"/>
                <w:szCs w:val="28"/>
                <w:lang w:val="uk-UA"/>
              </w:rPr>
            </w:pPr>
            <w:r w:rsidRPr="008F3D60">
              <w:rPr>
                <w:sz w:val="28"/>
                <w:szCs w:val="28"/>
                <w:lang w:val="uk-UA"/>
              </w:rPr>
              <w:t>2.3</w:t>
            </w:r>
          </w:p>
        </w:tc>
        <w:tc>
          <w:tcPr>
            <w:tcW w:w="1914" w:type="dxa"/>
          </w:tcPr>
          <w:p w:rsidR="00B37BFC" w:rsidRPr="008F3D60" w:rsidRDefault="00B37BFC" w:rsidP="00FA2B6B">
            <w:pPr>
              <w:jc w:val="center"/>
              <w:rPr>
                <w:sz w:val="28"/>
                <w:szCs w:val="28"/>
                <w:lang w:val="uk-UA"/>
              </w:rPr>
            </w:pPr>
            <w:r w:rsidRPr="008F3D60">
              <w:rPr>
                <w:sz w:val="28"/>
                <w:szCs w:val="28"/>
                <w:lang w:val="uk-UA"/>
              </w:rPr>
              <w:t>3.4</w:t>
            </w:r>
          </w:p>
        </w:tc>
        <w:tc>
          <w:tcPr>
            <w:tcW w:w="1915" w:type="dxa"/>
          </w:tcPr>
          <w:p w:rsidR="00B37BFC" w:rsidRPr="008F3D60" w:rsidRDefault="00B37BFC" w:rsidP="00FA2B6B">
            <w:pPr>
              <w:jc w:val="center"/>
              <w:rPr>
                <w:sz w:val="28"/>
                <w:szCs w:val="28"/>
                <w:lang w:val="uk-UA"/>
              </w:rPr>
            </w:pPr>
            <w:r w:rsidRPr="008F3D60">
              <w:rPr>
                <w:sz w:val="28"/>
                <w:szCs w:val="28"/>
                <w:lang w:val="uk-UA"/>
              </w:rPr>
              <w:t>4.54</w:t>
            </w:r>
          </w:p>
        </w:tc>
      </w:tr>
    </w:tbl>
    <w:p w:rsidR="00B37BFC" w:rsidRPr="008F3D60" w:rsidRDefault="00B37BFC" w:rsidP="00FA2B6B">
      <w:pPr>
        <w:ind w:firstLine="709"/>
        <w:rPr>
          <w:sz w:val="28"/>
          <w:szCs w:val="28"/>
          <w:lang w:val="uk-UA"/>
        </w:rPr>
      </w:pPr>
    </w:p>
    <w:p w:rsidR="001C0D30" w:rsidRPr="008F3D60" w:rsidRDefault="001C0D30" w:rsidP="003D7BBF">
      <w:pPr>
        <w:ind w:left="0" w:firstLine="708"/>
        <w:jc w:val="both"/>
        <w:rPr>
          <w:sz w:val="28"/>
          <w:szCs w:val="28"/>
          <w:lang w:val="uk-UA"/>
        </w:rPr>
      </w:pPr>
      <w:r w:rsidRPr="008F3D60">
        <w:rPr>
          <w:b/>
          <w:i/>
          <w:sz w:val="28"/>
          <w:szCs w:val="28"/>
          <w:lang w:val="uk-UA"/>
        </w:rPr>
        <w:t>Завдання 4</w:t>
      </w:r>
      <w:r w:rsidRPr="008F3D60">
        <w:rPr>
          <w:b/>
          <w:sz w:val="28"/>
          <w:szCs w:val="28"/>
          <w:lang w:val="uk-UA"/>
        </w:rPr>
        <w:t xml:space="preserve">. </w:t>
      </w:r>
      <w:r w:rsidRPr="008F3D60">
        <w:rPr>
          <w:sz w:val="28"/>
          <w:szCs w:val="28"/>
          <w:lang w:val="uk-UA"/>
        </w:rPr>
        <w:t xml:space="preserve">Результати тестування за 30-бальною шкалою для групи </w:t>
      </w:r>
      <w:r w:rsidRPr="008F3D60">
        <w:rPr>
          <w:i/>
          <w:sz w:val="28"/>
          <w:szCs w:val="28"/>
          <w:lang w:val="uk-UA"/>
        </w:rPr>
        <w:t>X</w:t>
      </w:r>
      <w:r w:rsidRPr="008F3D60">
        <w:rPr>
          <w:sz w:val="28"/>
          <w:szCs w:val="28"/>
          <w:lang w:val="uk-UA"/>
        </w:rPr>
        <w:t xml:space="preserve"> та групи </w:t>
      </w:r>
      <w:r w:rsidRPr="008F3D60">
        <w:rPr>
          <w:i/>
          <w:sz w:val="28"/>
          <w:szCs w:val="28"/>
          <w:lang w:val="uk-UA"/>
        </w:rPr>
        <w:t>Y</w:t>
      </w:r>
      <w:r w:rsidRPr="008F3D60">
        <w:rPr>
          <w:sz w:val="28"/>
          <w:szCs w:val="28"/>
          <w:lang w:val="uk-UA"/>
        </w:rPr>
        <w:t xml:space="preserve"> представлені у таблиці. Порівняти ефективність двох методів навчання студентів у двох групах для рівня статистичної значущості α = 5%.</w:t>
      </w:r>
    </w:p>
    <w:tbl>
      <w:tblPr>
        <w:tblW w:w="87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8"/>
        <w:gridCol w:w="729"/>
        <w:gridCol w:w="729"/>
        <w:gridCol w:w="729"/>
        <w:gridCol w:w="729"/>
        <w:gridCol w:w="729"/>
        <w:gridCol w:w="729"/>
        <w:gridCol w:w="729"/>
        <w:gridCol w:w="729"/>
        <w:gridCol w:w="729"/>
        <w:gridCol w:w="729"/>
        <w:gridCol w:w="729"/>
      </w:tblGrid>
      <w:tr w:rsidR="001C0D30" w:rsidRPr="008F3D60" w:rsidTr="001C0D30">
        <w:tc>
          <w:tcPr>
            <w:tcW w:w="728" w:type="dxa"/>
            <w:shd w:val="clear" w:color="auto" w:fill="auto"/>
          </w:tcPr>
          <w:p w:rsidR="001C0D30" w:rsidRPr="008F3D60" w:rsidRDefault="001C0D30" w:rsidP="00FA2B6B">
            <w:pPr>
              <w:ind w:left="0" w:firstLine="0"/>
              <w:rPr>
                <w:sz w:val="28"/>
                <w:szCs w:val="28"/>
                <w:lang w:val="uk-UA"/>
              </w:rPr>
            </w:pPr>
            <w:r w:rsidRPr="008F3D60">
              <w:rPr>
                <w:sz w:val="28"/>
                <w:szCs w:val="28"/>
                <w:lang w:val="uk-UA"/>
              </w:rPr>
              <w:t>X</w:t>
            </w:r>
          </w:p>
        </w:tc>
        <w:tc>
          <w:tcPr>
            <w:tcW w:w="729" w:type="dxa"/>
            <w:shd w:val="clear" w:color="auto" w:fill="auto"/>
          </w:tcPr>
          <w:p w:rsidR="001C0D30" w:rsidRPr="008F3D60" w:rsidRDefault="001C0D30" w:rsidP="00FA2B6B">
            <w:pPr>
              <w:ind w:left="0" w:firstLine="48"/>
              <w:rPr>
                <w:sz w:val="28"/>
                <w:szCs w:val="28"/>
                <w:lang w:val="uk-UA"/>
              </w:rPr>
            </w:pPr>
            <w:r w:rsidRPr="008F3D60">
              <w:rPr>
                <w:sz w:val="28"/>
                <w:szCs w:val="28"/>
                <w:lang w:val="uk-UA"/>
              </w:rPr>
              <w:t>18</w:t>
            </w:r>
          </w:p>
        </w:tc>
        <w:tc>
          <w:tcPr>
            <w:tcW w:w="729" w:type="dxa"/>
            <w:shd w:val="clear" w:color="auto" w:fill="auto"/>
          </w:tcPr>
          <w:p w:rsidR="001C0D30" w:rsidRPr="008F3D60" w:rsidRDefault="001C0D30" w:rsidP="00FA2B6B">
            <w:pPr>
              <w:ind w:left="19" w:firstLine="0"/>
              <w:rPr>
                <w:sz w:val="28"/>
                <w:szCs w:val="28"/>
                <w:lang w:val="uk-UA"/>
              </w:rPr>
            </w:pPr>
            <w:r w:rsidRPr="008F3D60">
              <w:rPr>
                <w:sz w:val="28"/>
                <w:szCs w:val="28"/>
                <w:lang w:val="uk-UA"/>
              </w:rPr>
              <w:t>10</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7</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15</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14</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11</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13</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10</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17</w:t>
            </w:r>
          </w:p>
        </w:tc>
        <w:tc>
          <w:tcPr>
            <w:tcW w:w="729" w:type="dxa"/>
            <w:shd w:val="clear" w:color="auto" w:fill="auto"/>
          </w:tcPr>
          <w:p w:rsidR="001C0D30" w:rsidRPr="008F3D60" w:rsidRDefault="001C0D30" w:rsidP="00FA2B6B">
            <w:pPr>
              <w:jc w:val="center"/>
              <w:rPr>
                <w:sz w:val="28"/>
                <w:szCs w:val="28"/>
                <w:lang w:val="uk-UA"/>
              </w:rPr>
            </w:pPr>
          </w:p>
        </w:tc>
        <w:tc>
          <w:tcPr>
            <w:tcW w:w="729" w:type="dxa"/>
            <w:shd w:val="clear" w:color="auto" w:fill="auto"/>
          </w:tcPr>
          <w:p w:rsidR="001C0D30" w:rsidRPr="008F3D60" w:rsidRDefault="001C0D30" w:rsidP="00FA2B6B">
            <w:pPr>
              <w:jc w:val="center"/>
              <w:rPr>
                <w:sz w:val="28"/>
                <w:szCs w:val="28"/>
                <w:lang w:val="uk-UA"/>
              </w:rPr>
            </w:pPr>
          </w:p>
        </w:tc>
      </w:tr>
      <w:tr w:rsidR="001C0D30" w:rsidRPr="008F3D60" w:rsidTr="001C0D30">
        <w:tc>
          <w:tcPr>
            <w:tcW w:w="728" w:type="dxa"/>
            <w:shd w:val="clear" w:color="auto" w:fill="auto"/>
          </w:tcPr>
          <w:p w:rsidR="001C0D30" w:rsidRPr="008F3D60" w:rsidRDefault="001C0D30" w:rsidP="00FA2B6B">
            <w:pPr>
              <w:ind w:left="0" w:firstLine="0"/>
              <w:rPr>
                <w:sz w:val="28"/>
                <w:szCs w:val="28"/>
                <w:lang w:val="uk-UA"/>
              </w:rPr>
            </w:pPr>
            <w:r w:rsidRPr="008F3D60">
              <w:rPr>
                <w:sz w:val="28"/>
                <w:szCs w:val="28"/>
                <w:lang w:val="uk-UA"/>
              </w:rPr>
              <w:t>Y</w:t>
            </w:r>
          </w:p>
        </w:tc>
        <w:tc>
          <w:tcPr>
            <w:tcW w:w="729" w:type="dxa"/>
            <w:shd w:val="clear" w:color="auto" w:fill="auto"/>
          </w:tcPr>
          <w:p w:rsidR="001C0D30" w:rsidRPr="008F3D60" w:rsidRDefault="001C0D30" w:rsidP="00FA2B6B">
            <w:pPr>
              <w:ind w:left="48" w:firstLine="0"/>
              <w:rPr>
                <w:sz w:val="28"/>
                <w:szCs w:val="28"/>
                <w:lang w:val="uk-UA"/>
              </w:rPr>
            </w:pPr>
            <w:r w:rsidRPr="008F3D60">
              <w:rPr>
                <w:sz w:val="28"/>
                <w:szCs w:val="28"/>
                <w:lang w:val="uk-UA"/>
              </w:rPr>
              <w:t>15</w:t>
            </w:r>
          </w:p>
        </w:tc>
        <w:tc>
          <w:tcPr>
            <w:tcW w:w="729" w:type="dxa"/>
            <w:shd w:val="clear" w:color="auto" w:fill="auto"/>
          </w:tcPr>
          <w:p w:rsidR="001C0D30" w:rsidRPr="008F3D60" w:rsidRDefault="001C0D30" w:rsidP="00FA2B6B">
            <w:pPr>
              <w:ind w:left="19" w:firstLine="0"/>
              <w:rPr>
                <w:sz w:val="28"/>
                <w:szCs w:val="28"/>
                <w:lang w:val="uk-UA"/>
              </w:rPr>
            </w:pPr>
            <w:r w:rsidRPr="008F3D60">
              <w:rPr>
                <w:sz w:val="28"/>
                <w:szCs w:val="28"/>
                <w:lang w:val="uk-UA"/>
              </w:rPr>
              <w:t>20</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10</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8</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16</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10</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19</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7</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15</w:t>
            </w:r>
          </w:p>
        </w:tc>
        <w:tc>
          <w:tcPr>
            <w:tcW w:w="729" w:type="dxa"/>
            <w:shd w:val="clear" w:color="auto" w:fill="auto"/>
          </w:tcPr>
          <w:p w:rsidR="001C0D30" w:rsidRPr="008F3D60" w:rsidRDefault="001C0D30" w:rsidP="00FA2B6B">
            <w:pPr>
              <w:ind w:left="0" w:firstLine="0"/>
              <w:rPr>
                <w:sz w:val="28"/>
                <w:szCs w:val="28"/>
                <w:lang w:val="uk-UA"/>
              </w:rPr>
            </w:pPr>
            <w:r w:rsidRPr="008F3D60">
              <w:rPr>
                <w:sz w:val="28"/>
                <w:szCs w:val="28"/>
                <w:lang w:val="uk-UA"/>
              </w:rPr>
              <w:t>14</w:t>
            </w:r>
          </w:p>
        </w:tc>
        <w:tc>
          <w:tcPr>
            <w:tcW w:w="729" w:type="dxa"/>
            <w:shd w:val="clear" w:color="auto" w:fill="auto"/>
          </w:tcPr>
          <w:p w:rsidR="001C0D30" w:rsidRPr="008F3D60" w:rsidRDefault="001C0D30" w:rsidP="00FA2B6B">
            <w:pPr>
              <w:ind w:left="0" w:firstLine="0"/>
              <w:jc w:val="center"/>
              <w:rPr>
                <w:sz w:val="28"/>
                <w:szCs w:val="28"/>
                <w:lang w:val="uk-UA"/>
              </w:rPr>
            </w:pPr>
            <w:r w:rsidRPr="008F3D60">
              <w:rPr>
                <w:sz w:val="28"/>
                <w:szCs w:val="28"/>
                <w:lang w:val="uk-UA"/>
              </w:rPr>
              <w:t>29</w:t>
            </w:r>
          </w:p>
        </w:tc>
      </w:tr>
    </w:tbl>
    <w:p w:rsidR="001C0D30" w:rsidRPr="008F3D60" w:rsidRDefault="001C0D30" w:rsidP="00FA2B6B">
      <w:pPr>
        <w:jc w:val="both"/>
        <w:rPr>
          <w:sz w:val="28"/>
          <w:szCs w:val="28"/>
          <w:lang w:val="uk-UA"/>
        </w:rPr>
      </w:pPr>
    </w:p>
    <w:p w:rsidR="005C2124" w:rsidRPr="008F3D60" w:rsidRDefault="006D3CC2" w:rsidP="003D7BBF">
      <w:pPr>
        <w:ind w:left="0" w:firstLine="708"/>
        <w:jc w:val="both"/>
        <w:rPr>
          <w:sz w:val="28"/>
          <w:szCs w:val="28"/>
          <w:lang w:val="uk-UA"/>
        </w:rPr>
      </w:pPr>
      <w:r w:rsidRPr="008F3D60">
        <w:rPr>
          <w:b/>
          <w:i/>
          <w:sz w:val="28"/>
          <w:szCs w:val="28"/>
          <w:lang w:val="uk-UA"/>
        </w:rPr>
        <w:t>Завдання 5</w:t>
      </w:r>
      <w:r w:rsidRPr="008F3D60">
        <w:rPr>
          <w:b/>
          <w:sz w:val="28"/>
          <w:szCs w:val="28"/>
          <w:lang w:val="uk-UA"/>
        </w:rPr>
        <w:t xml:space="preserve">. </w:t>
      </w:r>
      <w:r w:rsidRPr="008F3D60">
        <w:rPr>
          <w:sz w:val="28"/>
          <w:szCs w:val="28"/>
          <w:lang w:val="uk-UA"/>
        </w:rPr>
        <w:t>Р</w:t>
      </w:r>
      <w:r w:rsidR="001C0D30" w:rsidRPr="008F3D60">
        <w:rPr>
          <w:sz w:val="28"/>
          <w:szCs w:val="28"/>
          <w:lang w:val="uk-UA"/>
        </w:rPr>
        <w:t>озглян</w:t>
      </w:r>
      <w:r w:rsidRPr="008F3D60">
        <w:rPr>
          <w:sz w:val="28"/>
          <w:szCs w:val="28"/>
          <w:lang w:val="uk-UA"/>
        </w:rPr>
        <w:t>уто</w:t>
      </w:r>
      <w:r w:rsidR="001C0D30" w:rsidRPr="008F3D60">
        <w:rPr>
          <w:sz w:val="28"/>
          <w:szCs w:val="28"/>
          <w:lang w:val="uk-UA"/>
        </w:rPr>
        <w:t xml:space="preserve"> дані про кількість хронічно хворих на астму та концентрацію чадно</w:t>
      </w:r>
      <w:r w:rsidRPr="008F3D60">
        <w:rPr>
          <w:sz w:val="28"/>
          <w:szCs w:val="28"/>
          <w:lang w:val="uk-UA"/>
        </w:rPr>
        <w:t>го газу в кількох містах (</w:t>
      </w:r>
      <w:r w:rsidR="0031773D" w:rsidRPr="008F3D60">
        <w:rPr>
          <w:sz w:val="28"/>
          <w:szCs w:val="28"/>
          <w:lang w:val="uk-UA"/>
        </w:rPr>
        <w:t xml:space="preserve">див. </w:t>
      </w:r>
      <w:r w:rsidRPr="008F3D60">
        <w:rPr>
          <w:sz w:val="28"/>
          <w:szCs w:val="28"/>
          <w:lang w:val="uk-UA"/>
        </w:rPr>
        <w:t>табл.</w:t>
      </w:r>
      <w:r w:rsidR="001C0D30" w:rsidRPr="008F3D60">
        <w:rPr>
          <w:sz w:val="28"/>
          <w:szCs w:val="28"/>
          <w:lang w:val="uk-UA"/>
        </w:rPr>
        <w:t>). Очевидно, що коли між цими ознаками існує залежність, то саме кількість хронічно хворих залежить від концентрації чадного газу, а не навпаки. Тобто концентрація чадного газу є факторною ознакою, а кількість хронічно хворих на астму – результативною.</w:t>
      </w:r>
      <w:r w:rsidR="0031773D" w:rsidRPr="008F3D60">
        <w:rPr>
          <w:sz w:val="28"/>
          <w:szCs w:val="28"/>
          <w:lang w:val="uk-UA"/>
        </w:rPr>
        <w:t xml:space="preserve">Встановити, чи існує кореляційний зв’язок між кількістю хронічно хворих на астму та концентрацію чадного газу.  </w:t>
      </w:r>
    </w:p>
    <w:p w:rsidR="007B0CA0" w:rsidRPr="008F3D60" w:rsidRDefault="007B0CA0" w:rsidP="00FA2B6B">
      <w:pPr>
        <w:ind w:left="0" w:firstLine="426"/>
        <w:jc w:val="both"/>
        <w:rPr>
          <w:sz w:val="28"/>
          <w:szCs w:val="28"/>
          <w:lang w:val="uk-UA"/>
        </w:rPr>
      </w:pP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29"/>
        <w:gridCol w:w="729"/>
        <w:gridCol w:w="729"/>
        <w:gridCol w:w="729"/>
        <w:gridCol w:w="729"/>
        <w:gridCol w:w="729"/>
        <w:gridCol w:w="729"/>
      </w:tblGrid>
      <w:tr w:rsidR="0031773D" w:rsidRPr="008F3D60" w:rsidTr="0031773D">
        <w:tc>
          <w:tcPr>
            <w:tcW w:w="3119" w:type="dxa"/>
            <w:shd w:val="clear" w:color="auto" w:fill="auto"/>
          </w:tcPr>
          <w:p w:rsidR="0031773D" w:rsidRPr="008F3D60" w:rsidRDefault="0031773D" w:rsidP="00FA2B6B">
            <w:pPr>
              <w:ind w:left="0" w:firstLine="0"/>
              <w:rPr>
                <w:sz w:val="28"/>
                <w:szCs w:val="28"/>
                <w:lang w:val="uk-UA"/>
              </w:rPr>
            </w:pPr>
            <w:r w:rsidRPr="008F3D60">
              <w:rPr>
                <w:sz w:val="28"/>
                <w:szCs w:val="28"/>
                <w:lang w:val="uk-UA"/>
              </w:rPr>
              <w:t xml:space="preserve">концентрації </w:t>
            </w:r>
          </w:p>
          <w:p w:rsidR="0031773D" w:rsidRPr="008F3D60" w:rsidRDefault="00C71530" w:rsidP="00FA2B6B">
            <w:pPr>
              <w:ind w:left="0" w:firstLine="0"/>
              <w:rPr>
                <w:sz w:val="28"/>
                <w:szCs w:val="28"/>
                <w:lang w:val="uk-UA"/>
              </w:rPr>
            </w:pPr>
            <w:r w:rsidRPr="008F3D60">
              <w:rPr>
                <w:sz w:val="28"/>
                <w:szCs w:val="28"/>
                <w:lang w:val="uk-UA"/>
              </w:rPr>
              <w:t>чадного газу</w:t>
            </w:r>
          </w:p>
        </w:tc>
        <w:tc>
          <w:tcPr>
            <w:tcW w:w="729" w:type="dxa"/>
            <w:shd w:val="clear" w:color="auto" w:fill="auto"/>
          </w:tcPr>
          <w:p w:rsidR="0031773D" w:rsidRPr="008F3D60" w:rsidRDefault="0031773D" w:rsidP="00FA2B6B">
            <w:pPr>
              <w:ind w:left="0" w:firstLine="48"/>
              <w:rPr>
                <w:sz w:val="28"/>
                <w:szCs w:val="28"/>
                <w:lang w:val="uk-UA"/>
              </w:rPr>
            </w:pPr>
            <w:r w:rsidRPr="008F3D60">
              <w:rPr>
                <w:sz w:val="28"/>
                <w:szCs w:val="28"/>
                <w:lang w:val="uk-UA"/>
              </w:rPr>
              <w:t>1,2</w:t>
            </w:r>
          </w:p>
        </w:tc>
        <w:tc>
          <w:tcPr>
            <w:tcW w:w="729" w:type="dxa"/>
            <w:shd w:val="clear" w:color="auto" w:fill="auto"/>
          </w:tcPr>
          <w:p w:rsidR="0031773D" w:rsidRPr="008F3D60" w:rsidRDefault="0031773D" w:rsidP="00FA2B6B">
            <w:pPr>
              <w:ind w:left="19" w:firstLine="0"/>
              <w:rPr>
                <w:sz w:val="28"/>
                <w:szCs w:val="28"/>
                <w:lang w:val="uk-UA"/>
              </w:rPr>
            </w:pPr>
            <w:r w:rsidRPr="008F3D60">
              <w:rPr>
                <w:sz w:val="28"/>
                <w:szCs w:val="28"/>
                <w:lang w:val="uk-UA"/>
              </w:rPr>
              <w:t>2,4</w:t>
            </w:r>
          </w:p>
        </w:tc>
        <w:tc>
          <w:tcPr>
            <w:tcW w:w="729" w:type="dxa"/>
            <w:shd w:val="clear" w:color="auto" w:fill="auto"/>
          </w:tcPr>
          <w:p w:rsidR="0031773D" w:rsidRPr="008F3D60" w:rsidRDefault="0031773D" w:rsidP="00FA2B6B">
            <w:pPr>
              <w:ind w:left="0" w:firstLine="0"/>
              <w:rPr>
                <w:sz w:val="28"/>
                <w:szCs w:val="28"/>
                <w:lang w:val="uk-UA"/>
              </w:rPr>
            </w:pPr>
            <w:r w:rsidRPr="008F3D60">
              <w:rPr>
                <w:sz w:val="28"/>
                <w:szCs w:val="28"/>
                <w:lang w:val="uk-UA"/>
              </w:rPr>
              <w:t>2,56</w:t>
            </w:r>
          </w:p>
        </w:tc>
        <w:tc>
          <w:tcPr>
            <w:tcW w:w="729" w:type="dxa"/>
            <w:shd w:val="clear" w:color="auto" w:fill="auto"/>
          </w:tcPr>
          <w:p w:rsidR="0031773D" w:rsidRPr="008F3D60" w:rsidRDefault="0031773D" w:rsidP="00FA2B6B">
            <w:pPr>
              <w:ind w:left="0" w:firstLine="0"/>
              <w:rPr>
                <w:sz w:val="28"/>
                <w:szCs w:val="28"/>
                <w:lang w:val="uk-UA"/>
              </w:rPr>
            </w:pPr>
            <w:r w:rsidRPr="008F3D60">
              <w:rPr>
                <w:sz w:val="28"/>
                <w:szCs w:val="28"/>
                <w:lang w:val="uk-UA"/>
              </w:rPr>
              <w:t>3,10</w:t>
            </w:r>
          </w:p>
        </w:tc>
        <w:tc>
          <w:tcPr>
            <w:tcW w:w="729" w:type="dxa"/>
            <w:shd w:val="clear" w:color="auto" w:fill="auto"/>
          </w:tcPr>
          <w:p w:rsidR="0031773D" w:rsidRPr="008F3D60" w:rsidRDefault="0031773D" w:rsidP="00FA2B6B">
            <w:pPr>
              <w:ind w:left="0" w:firstLine="0"/>
              <w:rPr>
                <w:sz w:val="28"/>
                <w:szCs w:val="28"/>
                <w:lang w:val="uk-UA"/>
              </w:rPr>
            </w:pPr>
            <w:r w:rsidRPr="008F3D60">
              <w:rPr>
                <w:sz w:val="28"/>
                <w:szCs w:val="28"/>
                <w:lang w:val="uk-UA"/>
              </w:rPr>
              <w:t>3,50</w:t>
            </w:r>
          </w:p>
        </w:tc>
        <w:tc>
          <w:tcPr>
            <w:tcW w:w="729" w:type="dxa"/>
            <w:shd w:val="clear" w:color="auto" w:fill="auto"/>
          </w:tcPr>
          <w:p w:rsidR="0031773D" w:rsidRPr="008F3D60" w:rsidRDefault="0031773D" w:rsidP="00FA2B6B">
            <w:pPr>
              <w:ind w:left="0" w:firstLine="0"/>
              <w:rPr>
                <w:sz w:val="28"/>
                <w:szCs w:val="28"/>
                <w:lang w:val="uk-UA"/>
              </w:rPr>
            </w:pPr>
            <w:r w:rsidRPr="008F3D60">
              <w:rPr>
                <w:sz w:val="28"/>
                <w:szCs w:val="28"/>
                <w:lang w:val="uk-UA"/>
              </w:rPr>
              <w:t>4,20</w:t>
            </w:r>
          </w:p>
        </w:tc>
        <w:tc>
          <w:tcPr>
            <w:tcW w:w="729" w:type="dxa"/>
            <w:shd w:val="clear" w:color="auto" w:fill="auto"/>
          </w:tcPr>
          <w:p w:rsidR="0031773D" w:rsidRPr="008F3D60" w:rsidRDefault="0031773D" w:rsidP="00FA2B6B">
            <w:pPr>
              <w:ind w:left="0" w:firstLine="0"/>
              <w:rPr>
                <w:sz w:val="28"/>
                <w:szCs w:val="28"/>
                <w:lang w:val="uk-UA"/>
              </w:rPr>
            </w:pPr>
            <w:r w:rsidRPr="008F3D60">
              <w:rPr>
                <w:sz w:val="28"/>
                <w:szCs w:val="28"/>
                <w:lang w:val="uk-UA"/>
              </w:rPr>
              <w:t>4,80</w:t>
            </w:r>
          </w:p>
        </w:tc>
      </w:tr>
      <w:tr w:rsidR="0031773D" w:rsidRPr="008F3D60" w:rsidTr="0031773D">
        <w:tc>
          <w:tcPr>
            <w:tcW w:w="3119" w:type="dxa"/>
            <w:shd w:val="clear" w:color="auto" w:fill="auto"/>
          </w:tcPr>
          <w:p w:rsidR="0031773D" w:rsidRPr="008F3D60" w:rsidRDefault="0031773D" w:rsidP="00FA2B6B">
            <w:pPr>
              <w:tabs>
                <w:tab w:val="left" w:pos="691"/>
              </w:tabs>
              <w:ind w:left="0" w:firstLine="0"/>
              <w:rPr>
                <w:sz w:val="28"/>
                <w:szCs w:val="28"/>
                <w:lang w:val="uk-UA"/>
              </w:rPr>
            </w:pPr>
            <w:r w:rsidRPr="008F3D60">
              <w:rPr>
                <w:sz w:val="28"/>
                <w:szCs w:val="28"/>
                <w:lang w:val="uk-UA"/>
              </w:rPr>
              <w:t>кількість хронічно хворих на 1000 жителів</w:t>
            </w:r>
          </w:p>
        </w:tc>
        <w:tc>
          <w:tcPr>
            <w:tcW w:w="729" w:type="dxa"/>
            <w:shd w:val="clear" w:color="auto" w:fill="auto"/>
          </w:tcPr>
          <w:p w:rsidR="0031773D" w:rsidRPr="008F3D60" w:rsidRDefault="0031773D" w:rsidP="00FA2B6B">
            <w:pPr>
              <w:ind w:left="48" w:firstLine="0"/>
              <w:rPr>
                <w:sz w:val="28"/>
                <w:szCs w:val="28"/>
                <w:lang w:val="uk-UA"/>
              </w:rPr>
            </w:pPr>
            <w:r w:rsidRPr="008F3D60">
              <w:rPr>
                <w:sz w:val="28"/>
                <w:szCs w:val="28"/>
                <w:lang w:val="uk-UA"/>
              </w:rPr>
              <w:t>20</w:t>
            </w:r>
          </w:p>
        </w:tc>
        <w:tc>
          <w:tcPr>
            <w:tcW w:w="729" w:type="dxa"/>
            <w:shd w:val="clear" w:color="auto" w:fill="auto"/>
          </w:tcPr>
          <w:p w:rsidR="0031773D" w:rsidRPr="008F3D60" w:rsidRDefault="0031773D" w:rsidP="00FA2B6B">
            <w:pPr>
              <w:ind w:left="19" w:firstLine="0"/>
              <w:rPr>
                <w:sz w:val="28"/>
                <w:szCs w:val="28"/>
                <w:lang w:val="uk-UA"/>
              </w:rPr>
            </w:pPr>
            <w:r w:rsidRPr="008F3D60">
              <w:rPr>
                <w:sz w:val="28"/>
                <w:szCs w:val="28"/>
                <w:lang w:val="uk-UA"/>
              </w:rPr>
              <w:t>35</w:t>
            </w:r>
          </w:p>
        </w:tc>
        <w:tc>
          <w:tcPr>
            <w:tcW w:w="729" w:type="dxa"/>
            <w:shd w:val="clear" w:color="auto" w:fill="auto"/>
          </w:tcPr>
          <w:p w:rsidR="0031773D" w:rsidRPr="008F3D60" w:rsidRDefault="0031773D" w:rsidP="00FA2B6B">
            <w:pPr>
              <w:ind w:left="0" w:firstLine="0"/>
              <w:rPr>
                <w:sz w:val="28"/>
                <w:szCs w:val="28"/>
                <w:lang w:val="uk-UA"/>
              </w:rPr>
            </w:pPr>
            <w:r w:rsidRPr="008F3D60">
              <w:rPr>
                <w:sz w:val="28"/>
                <w:szCs w:val="28"/>
                <w:lang w:val="uk-UA"/>
              </w:rPr>
              <w:t>42</w:t>
            </w:r>
          </w:p>
        </w:tc>
        <w:tc>
          <w:tcPr>
            <w:tcW w:w="729" w:type="dxa"/>
            <w:shd w:val="clear" w:color="auto" w:fill="auto"/>
          </w:tcPr>
          <w:p w:rsidR="0031773D" w:rsidRPr="008F3D60" w:rsidRDefault="0031773D" w:rsidP="00FA2B6B">
            <w:pPr>
              <w:ind w:left="0" w:firstLine="0"/>
              <w:rPr>
                <w:sz w:val="28"/>
                <w:szCs w:val="28"/>
                <w:lang w:val="uk-UA"/>
              </w:rPr>
            </w:pPr>
            <w:r w:rsidRPr="008F3D60">
              <w:rPr>
                <w:sz w:val="28"/>
                <w:szCs w:val="28"/>
                <w:lang w:val="uk-UA"/>
              </w:rPr>
              <w:t>48</w:t>
            </w:r>
          </w:p>
        </w:tc>
        <w:tc>
          <w:tcPr>
            <w:tcW w:w="729" w:type="dxa"/>
            <w:shd w:val="clear" w:color="auto" w:fill="auto"/>
          </w:tcPr>
          <w:p w:rsidR="0031773D" w:rsidRPr="008F3D60" w:rsidRDefault="0031773D" w:rsidP="00FA2B6B">
            <w:pPr>
              <w:ind w:left="0" w:firstLine="0"/>
              <w:rPr>
                <w:sz w:val="28"/>
                <w:szCs w:val="28"/>
                <w:lang w:val="uk-UA"/>
              </w:rPr>
            </w:pPr>
            <w:r w:rsidRPr="008F3D60">
              <w:rPr>
                <w:sz w:val="28"/>
                <w:szCs w:val="28"/>
                <w:lang w:val="uk-UA"/>
              </w:rPr>
              <w:t>51</w:t>
            </w:r>
          </w:p>
        </w:tc>
        <w:tc>
          <w:tcPr>
            <w:tcW w:w="729" w:type="dxa"/>
            <w:shd w:val="clear" w:color="auto" w:fill="auto"/>
          </w:tcPr>
          <w:p w:rsidR="0031773D" w:rsidRPr="008F3D60" w:rsidRDefault="0031773D" w:rsidP="00FA2B6B">
            <w:pPr>
              <w:ind w:left="0" w:firstLine="0"/>
              <w:rPr>
                <w:sz w:val="28"/>
                <w:szCs w:val="28"/>
                <w:lang w:val="uk-UA"/>
              </w:rPr>
            </w:pPr>
            <w:r w:rsidRPr="008F3D60">
              <w:rPr>
                <w:sz w:val="28"/>
                <w:szCs w:val="28"/>
                <w:lang w:val="uk-UA"/>
              </w:rPr>
              <w:t>59</w:t>
            </w:r>
          </w:p>
        </w:tc>
        <w:tc>
          <w:tcPr>
            <w:tcW w:w="729" w:type="dxa"/>
            <w:shd w:val="clear" w:color="auto" w:fill="auto"/>
          </w:tcPr>
          <w:p w:rsidR="0031773D" w:rsidRPr="008F3D60" w:rsidRDefault="0031773D" w:rsidP="00FA2B6B">
            <w:pPr>
              <w:ind w:left="0" w:firstLine="0"/>
              <w:rPr>
                <w:sz w:val="28"/>
                <w:szCs w:val="28"/>
                <w:lang w:val="uk-UA"/>
              </w:rPr>
            </w:pPr>
            <w:r w:rsidRPr="008F3D60">
              <w:rPr>
                <w:sz w:val="28"/>
                <w:szCs w:val="28"/>
                <w:lang w:val="uk-UA"/>
              </w:rPr>
              <w:t>63</w:t>
            </w:r>
          </w:p>
        </w:tc>
      </w:tr>
    </w:tbl>
    <w:p w:rsidR="009421F2" w:rsidRPr="008F3D60" w:rsidRDefault="009421F2" w:rsidP="00FA2B6B">
      <w:pPr>
        <w:ind w:firstLine="709"/>
        <w:rPr>
          <w:sz w:val="28"/>
          <w:szCs w:val="28"/>
          <w:lang w:val="uk-UA"/>
        </w:rPr>
      </w:pPr>
    </w:p>
    <w:p w:rsidR="009421F2" w:rsidRPr="008F3D60" w:rsidRDefault="009421F2" w:rsidP="00FA2B6B">
      <w:pPr>
        <w:ind w:left="0" w:firstLine="0"/>
        <w:rPr>
          <w:sz w:val="28"/>
          <w:szCs w:val="28"/>
          <w:lang w:val="uk-UA"/>
        </w:rPr>
      </w:pPr>
      <w:r w:rsidRPr="008F3D60">
        <w:rPr>
          <w:sz w:val="28"/>
          <w:szCs w:val="28"/>
          <w:lang w:val="uk-UA"/>
        </w:rPr>
        <w:br w:type="page"/>
      </w:r>
    </w:p>
    <w:p w:rsidR="00466824" w:rsidRPr="008F3D60" w:rsidRDefault="00B34659" w:rsidP="00F10D8B">
      <w:pPr>
        <w:pStyle w:val="2"/>
        <w:spacing w:before="0" w:after="0"/>
        <w:ind w:left="0" w:firstLine="0"/>
        <w:jc w:val="center"/>
        <w:rPr>
          <w:rFonts w:ascii="Times New Roman" w:hAnsi="Times New Roman"/>
          <w:bCs w:val="0"/>
          <w:i w:val="0"/>
          <w:lang w:val="uk-UA"/>
        </w:rPr>
      </w:pPr>
      <w:bookmarkStart w:id="102" w:name="_Toc166130970"/>
      <w:bookmarkStart w:id="103" w:name="_Toc166508242"/>
      <w:r w:rsidRPr="008F3D60">
        <w:rPr>
          <w:rFonts w:ascii="Times New Roman" w:hAnsi="Times New Roman"/>
          <w:bCs w:val="0"/>
          <w:i w:val="0"/>
          <w:lang w:val="uk-UA"/>
        </w:rPr>
        <w:lastRenderedPageBreak/>
        <w:t xml:space="preserve">Тема </w:t>
      </w:r>
      <w:r w:rsidR="005C2124" w:rsidRPr="008F3D60">
        <w:rPr>
          <w:rFonts w:ascii="Times New Roman" w:hAnsi="Times New Roman"/>
          <w:bCs w:val="0"/>
          <w:i w:val="0"/>
          <w:lang w:val="uk-UA"/>
        </w:rPr>
        <w:t>10</w:t>
      </w:r>
      <w:r w:rsidRPr="008F3D60">
        <w:rPr>
          <w:rFonts w:ascii="Times New Roman" w:hAnsi="Times New Roman"/>
          <w:bCs w:val="0"/>
          <w:i w:val="0"/>
          <w:lang w:val="uk-UA"/>
        </w:rPr>
        <w:t xml:space="preserve">. </w:t>
      </w:r>
      <w:r w:rsidR="00704036" w:rsidRPr="008F3D60">
        <w:rPr>
          <w:rFonts w:ascii="Times New Roman" w:hAnsi="Times New Roman"/>
          <w:i w:val="0"/>
          <w:lang w:val="uk-UA"/>
        </w:rPr>
        <w:t>Елементи теорії регресії</w:t>
      </w:r>
      <w:bookmarkEnd w:id="102"/>
      <w:bookmarkEnd w:id="103"/>
    </w:p>
    <w:p w:rsidR="00466824" w:rsidRPr="008F3D60" w:rsidRDefault="00466824" w:rsidP="00F10D8B">
      <w:pPr>
        <w:ind w:left="0" w:firstLine="567"/>
        <w:jc w:val="both"/>
        <w:rPr>
          <w:bCs/>
          <w:sz w:val="28"/>
          <w:szCs w:val="28"/>
          <w:lang w:val="uk-UA"/>
        </w:rPr>
      </w:pPr>
    </w:p>
    <w:p w:rsidR="00C75A35" w:rsidRPr="008F3D60" w:rsidRDefault="00466824" w:rsidP="00F10D8B">
      <w:pPr>
        <w:ind w:left="0" w:firstLine="708"/>
        <w:jc w:val="both"/>
        <w:rPr>
          <w:sz w:val="28"/>
          <w:szCs w:val="28"/>
          <w:lang w:val="uk-UA" w:eastAsia="uk-UA"/>
        </w:rPr>
      </w:pPr>
      <w:r w:rsidRPr="008F3D60">
        <w:rPr>
          <w:bCs/>
          <w:sz w:val="28"/>
          <w:szCs w:val="28"/>
          <w:lang w:val="uk-UA"/>
        </w:rPr>
        <w:t>Мета:</w:t>
      </w:r>
      <w:r w:rsidR="00193936" w:rsidRPr="008F3D60">
        <w:rPr>
          <w:bCs/>
          <w:sz w:val="28"/>
          <w:szCs w:val="28"/>
          <w:lang w:val="uk-UA"/>
        </w:rPr>
        <w:t xml:space="preserve"> Р</w:t>
      </w:r>
      <w:r w:rsidR="006039AD" w:rsidRPr="008F3D60">
        <w:rPr>
          <w:sz w:val="28"/>
          <w:szCs w:val="28"/>
          <w:lang w:val="uk-UA"/>
        </w:rPr>
        <w:t>озглянути графічний метод</w:t>
      </w:r>
      <w:r w:rsidR="00E06F9F" w:rsidRPr="008F3D60">
        <w:rPr>
          <w:sz w:val="28"/>
          <w:szCs w:val="28"/>
          <w:lang w:val="uk-UA"/>
        </w:rPr>
        <w:t xml:space="preserve"> аналізу статистичного взаємозв’язку, лінійн</w:t>
      </w:r>
      <w:r w:rsidR="006039AD" w:rsidRPr="008F3D60">
        <w:rPr>
          <w:sz w:val="28"/>
          <w:szCs w:val="28"/>
          <w:lang w:val="uk-UA"/>
        </w:rPr>
        <w:t>у</w:t>
      </w:r>
      <w:r w:rsidR="00E06F9F" w:rsidRPr="008F3D60">
        <w:rPr>
          <w:sz w:val="28"/>
          <w:szCs w:val="28"/>
          <w:lang w:val="uk-UA"/>
        </w:rPr>
        <w:t xml:space="preserve"> регресією</w:t>
      </w:r>
      <w:r w:rsidR="006039AD" w:rsidRPr="008F3D60">
        <w:rPr>
          <w:sz w:val="28"/>
          <w:szCs w:val="28"/>
          <w:lang w:val="uk-UA"/>
        </w:rPr>
        <w:t xml:space="preserve">;опанувати методи визначення </w:t>
      </w:r>
      <w:r w:rsidR="00E06F9F" w:rsidRPr="008F3D60">
        <w:rPr>
          <w:sz w:val="28"/>
          <w:szCs w:val="28"/>
          <w:lang w:val="uk-UA"/>
        </w:rPr>
        <w:t>графічного та математичного (розрахунок рівняння регресії таобчислення коефіцієнту регресії) проведення регресійного аналізуданих</w:t>
      </w:r>
      <w:r w:rsidR="006039AD" w:rsidRPr="008F3D60">
        <w:rPr>
          <w:sz w:val="28"/>
          <w:szCs w:val="28"/>
          <w:lang w:val="uk-UA"/>
        </w:rPr>
        <w:t>.</w:t>
      </w:r>
    </w:p>
    <w:p w:rsidR="006039AD" w:rsidRPr="008F3D60" w:rsidRDefault="006039AD" w:rsidP="00F10D8B">
      <w:pPr>
        <w:pStyle w:val="a3"/>
        <w:shd w:val="clear" w:color="auto" w:fill="auto"/>
        <w:spacing w:before="0" w:after="0" w:line="240" w:lineRule="auto"/>
        <w:ind w:firstLine="709"/>
        <w:rPr>
          <w:sz w:val="28"/>
          <w:szCs w:val="28"/>
          <w:lang w:val="uk-UA"/>
        </w:rPr>
      </w:pPr>
    </w:p>
    <w:p w:rsidR="00466824" w:rsidRPr="008F3D60" w:rsidRDefault="00466824" w:rsidP="00F10D8B">
      <w:pPr>
        <w:pStyle w:val="a3"/>
        <w:shd w:val="clear" w:color="auto" w:fill="auto"/>
        <w:spacing w:before="0" w:after="0" w:line="240" w:lineRule="auto"/>
        <w:ind w:firstLine="0"/>
        <w:rPr>
          <w:bCs/>
          <w:sz w:val="28"/>
          <w:szCs w:val="28"/>
          <w:lang w:val="uk-UA" w:eastAsia="uk-UA"/>
        </w:rPr>
      </w:pPr>
      <w:r w:rsidRPr="008F3D60">
        <w:rPr>
          <w:sz w:val="28"/>
          <w:szCs w:val="28"/>
          <w:lang w:val="uk-UA"/>
        </w:rPr>
        <w:sym w:font="Wingdings" w:char="F021"/>
      </w:r>
      <w:r w:rsidRPr="008F3D60">
        <w:rPr>
          <w:bCs/>
          <w:sz w:val="28"/>
          <w:szCs w:val="28"/>
          <w:lang w:val="uk-UA" w:eastAsia="uk-UA"/>
        </w:rPr>
        <w:t>Основні терміни і поняття</w:t>
      </w:r>
    </w:p>
    <w:p w:rsidR="00D33503" w:rsidRPr="008F3D60" w:rsidRDefault="00D33503" w:rsidP="00F10D8B">
      <w:pPr>
        <w:ind w:left="0" w:firstLine="709"/>
        <w:jc w:val="both"/>
        <w:rPr>
          <w:i/>
          <w:sz w:val="28"/>
          <w:szCs w:val="28"/>
          <w:lang w:val="uk-UA"/>
        </w:rPr>
      </w:pPr>
      <w:r w:rsidRPr="008F3D60">
        <w:rPr>
          <w:i/>
          <w:sz w:val="28"/>
          <w:szCs w:val="28"/>
          <w:lang w:val="uk-UA"/>
        </w:rPr>
        <w:t>Функціональна, статистична</w:t>
      </w:r>
      <w:r w:rsidR="00F56C46" w:rsidRPr="008F3D60">
        <w:rPr>
          <w:i/>
          <w:sz w:val="28"/>
          <w:szCs w:val="28"/>
          <w:lang w:val="uk-UA"/>
        </w:rPr>
        <w:t xml:space="preserve">, </w:t>
      </w:r>
      <w:r w:rsidR="00F56C46" w:rsidRPr="008F3D60">
        <w:rPr>
          <w:i/>
          <w:iCs/>
          <w:sz w:val="28"/>
          <w:szCs w:val="28"/>
          <w:lang w:val="uk-UA"/>
        </w:rPr>
        <w:t>стохастична</w:t>
      </w:r>
      <w:r w:rsidRPr="008F3D60">
        <w:rPr>
          <w:i/>
          <w:sz w:val="28"/>
          <w:szCs w:val="28"/>
          <w:lang w:val="uk-UA"/>
        </w:rPr>
        <w:t xml:space="preserve"> й кореляційна залежності</w:t>
      </w:r>
      <w:r w:rsidR="00DA4F7E" w:rsidRPr="008F3D60">
        <w:rPr>
          <w:i/>
          <w:sz w:val="28"/>
          <w:szCs w:val="28"/>
          <w:lang w:val="uk-UA"/>
        </w:rPr>
        <w:t xml:space="preserve">, </w:t>
      </w:r>
      <w:r w:rsidR="00DA4F7E" w:rsidRPr="008F3D60">
        <w:rPr>
          <w:i/>
          <w:iCs/>
          <w:sz w:val="28"/>
          <w:szCs w:val="28"/>
          <w:lang w:val="uk-UA"/>
        </w:rPr>
        <w:t>кореляційне поле</w:t>
      </w:r>
      <w:r w:rsidR="00DA4F7E" w:rsidRPr="008F3D60">
        <w:rPr>
          <w:i/>
          <w:sz w:val="28"/>
          <w:szCs w:val="28"/>
          <w:lang w:val="uk-UA"/>
        </w:rPr>
        <w:t xml:space="preserve">, лінійна парна регресія, </w:t>
      </w:r>
      <w:r w:rsidR="00DA4F7E" w:rsidRPr="008F3D60">
        <w:rPr>
          <w:i/>
          <w:iCs/>
          <w:sz w:val="28"/>
          <w:szCs w:val="28"/>
          <w:lang w:val="uk-UA"/>
        </w:rPr>
        <w:t>метод найменших квадратів, вибіркова коваріація,</w:t>
      </w:r>
      <w:r w:rsidR="00F56C46" w:rsidRPr="008F3D60">
        <w:rPr>
          <w:i/>
          <w:iCs/>
          <w:sz w:val="28"/>
          <w:szCs w:val="28"/>
          <w:lang w:val="uk-UA"/>
        </w:rPr>
        <w:t xml:space="preserve"> вибірковий коефіцієнт кореляції, вибіркова дисперсія, </w:t>
      </w:r>
      <w:r w:rsidR="00F56C46" w:rsidRPr="008F3D60">
        <w:rPr>
          <w:i/>
          <w:sz w:val="28"/>
          <w:szCs w:val="28"/>
          <w:lang w:val="uk-UA"/>
        </w:rPr>
        <w:t>вибірковий коефіцієнт лінійної регресії</w:t>
      </w:r>
      <w:r w:rsidR="00F56C46" w:rsidRPr="008F3D60">
        <w:rPr>
          <w:i/>
          <w:iCs/>
          <w:sz w:val="28"/>
          <w:szCs w:val="28"/>
          <w:lang w:val="uk-UA"/>
        </w:rPr>
        <w:t>.</w:t>
      </w:r>
    </w:p>
    <w:p w:rsidR="00704036" w:rsidRPr="008F3D60" w:rsidRDefault="00704036" w:rsidP="00F10D8B">
      <w:pPr>
        <w:ind w:left="0" w:firstLine="709"/>
        <w:jc w:val="both"/>
        <w:rPr>
          <w:i/>
          <w:iCs/>
          <w:sz w:val="28"/>
          <w:szCs w:val="28"/>
          <w:lang w:val="uk-UA" w:eastAsia="uk-UA"/>
        </w:rPr>
      </w:pPr>
    </w:p>
    <w:p w:rsidR="00466824" w:rsidRPr="008F3D60" w:rsidRDefault="00466824" w:rsidP="00F10D8B">
      <w:pPr>
        <w:pStyle w:val="161"/>
        <w:shd w:val="clear" w:color="auto" w:fill="auto"/>
        <w:spacing w:line="240" w:lineRule="auto"/>
        <w:ind w:right="20"/>
        <w:jc w:val="center"/>
        <w:rPr>
          <w:b w:val="0"/>
          <w:bCs w:val="0"/>
          <w:sz w:val="28"/>
          <w:szCs w:val="28"/>
          <w:lang w:val="uk-UA" w:eastAsia="uk-UA"/>
        </w:rPr>
      </w:pPr>
      <w:r w:rsidRPr="008F3D60">
        <w:rPr>
          <w:b w:val="0"/>
          <w:bCs w:val="0"/>
          <w:sz w:val="28"/>
          <w:szCs w:val="28"/>
          <w:lang w:val="uk-UA"/>
        </w:rPr>
        <w:sym w:font="Webdings" w:char="F0A8"/>
      </w:r>
      <w:r w:rsidRPr="008F3D60">
        <w:rPr>
          <w:rStyle w:val="1618"/>
          <w:bCs/>
          <w:sz w:val="28"/>
          <w:szCs w:val="28"/>
          <w:lang w:val="uk-UA"/>
        </w:rPr>
        <w:t>Основні теоретичні положення</w:t>
      </w:r>
    </w:p>
    <w:p w:rsidR="002A6287" w:rsidRPr="008F3D60" w:rsidRDefault="002A6287" w:rsidP="00F10D8B">
      <w:pPr>
        <w:shd w:val="clear" w:color="auto" w:fill="FFFFFF"/>
        <w:ind w:left="0" w:firstLine="709"/>
        <w:jc w:val="both"/>
        <w:rPr>
          <w:sz w:val="28"/>
          <w:szCs w:val="28"/>
          <w:lang w:val="uk-UA"/>
        </w:rPr>
      </w:pPr>
      <w:r w:rsidRPr="008F3D60">
        <w:rPr>
          <w:sz w:val="28"/>
          <w:szCs w:val="28"/>
          <w:lang w:val="uk-UA"/>
        </w:rPr>
        <w:t>Вчення про кореляцію (від латинського correlatio – співвідношення, взаємозв'язок) і регресію (від латинського regressio – рух назад) широко використовується при аналізі зв'язків різних явищ. Так, наприклад, економіці проводяться дослідження: залежності обсягів виробництва від цілого ряду факторів (розміру основних фондів, їхнього віку й т.</w:t>
      </w:r>
      <w:r w:rsidR="003D3CA8">
        <w:rPr>
          <w:sz w:val="28"/>
          <w:szCs w:val="28"/>
          <w:lang w:val="uk-UA"/>
        </w:rPr>
        <w:t>п</w:t>
      </w:r>
      <w:r w:rsidRPr="008F3D60">
        <w:rPr>
          <w:sz w:val="28"/>
          <w:szCs w:val="28"/>
          <w:lang w:val="uk-UA"/>
        </w:rPr>
        <w:t xml:space="preserve">.); залежності продуктивності праці на підприємствах від рівня механізації й електрифікації виробництва, стажу й кваліфікації робітників; залежності попиту й споживання населення від рівня доходу, цін на товари тощо. </w:t>
      </w:r>
      <w:r w:rsidR="003D3CA8">
        <w:rPr>
          <w:sz w:val="28"/>
          <w:szCs w:val="28"/>
          <w:lang w:val="uk-UA"/>
        </w:rPr>
        <w:t>Р</w:t>
      </w:r>
      <w:r w:rsidR="003D3CA8" w:rsidRPr="008F3D60">
        <w:rPr>
          <w:sz w:val="28"/>
          <w:szCs w:val="28"/>
          <w:lang w:val="uk-UA"/>
        </w:rPr>
        <w:t xml:space="preserve">егресійний аналіз </w:t>
      </w:r>
      <w:r w:rsidR="003D3CA8">
        <w:rPr>
          <w:sz w:val="28"/>
          <w:szCs w:val="28"/>
          <w:lang w:val="uk-UA"/>
        </w:rPr>
        <w:t>широко</w:t>
      </w:r>
      <w:r w:rsidRPr="008F3D60">
        <w:rPr>
          <w:sz w:val="28"/>
          <w:szCs w:val="28"/>
          <w:lang w:val="uk-UA"/>
        </w:rPr>
        <w:t xml:space="preserve"> застосовується при вивченні залежності врожайності певної сільськогосподарської культури від природних і економічних факторів, що впливають на неї. Широко застосовуються методи кореляційного й регресійного аналізу в психології, соціології, педагогіці та в інших галузях науки і практики.</w:t>
      </w:r>
    </w:p>
    <w:p w:rsidR="002A6287" w:rsidRPr="008F3D60" w:rsidRDefault="002A6287" w:rsidP="00FA2B6B">
      <w:pPr>
        <w:shd w:val="clear" w:color="auto" w:fill="FFFFFF"/>
        <w:ind w:left="0" w:right="57" w:firstLine="709"/>
        <w:jc w:val="both"/>
        <w:rPr>
          <w:sz w:val="28"/>
          <w:szCs w:val="28"/>
          <w:lang w:val="uk-UA"/>
        </w:rPr>
      </w:pPr>
      <w:r w:rsidRPr="008F3D60">
        <w:rPr>
          <w:sz w:val="28"/>
          <w:szCs w:val="28"/>
          <w:lang w:val="uk-UA"/>
        </w:rPr>
        <w:t>Поняття кореляції й регресії з'явилося в середині XIX ст., завдяки роботам Ф. Гальтона й К. Пірсона.</w:t>
      </w:r>
    </w:p>
    <w:p w:rsidR="002A6287" w:rsidRPr="008F3D60" w:rsidRDefault="002A6287" w:rsidP="00FA2B6B">
      <w:pPr>
        <w:shd w:val="clear" w:color="auto" w:fill="FFFFFF"/>
        <w:ind w:left="0" w:right="7" w:firstLine="709"/>
        <w:jc w:val="both"/>
        <w:rPr>
          <w:sz w:val="28"/>
          <w:szCs w:val="28"/>
          <w:lang w:val="uk-UA"/>
        </w:rPr>
      </w:pPr>
    </w:p>
    <w:p w:rsidR="002A6287" w:rsidRPr="008F3D60" w:rsidRDefault="00193936" w:rsidP="00FA2B6B">
      <w:pPr>
        <w:ind w:hanging="6"/>
        <w:rPr>
          <w:b/>
          <w:bCs/>
          <w:lang w:val="uk-UA"/>
        </w:rPr>
      </w:pPr>
      <w:bookmarkStart w:id="104" w:name="_Toc161969770"/>
      <w:r w:rsidRPr="008F3D60">
        <w:rPr>
          <w:b/>
          <w:sz w:val="28"/>
          <w:lang w:val="uk-UA"/>
        </w:rPr>
        <w:t>10.1</w:t>
      </w:r>
      <w:r w:rsidR="002A6287" w:rsidRPr="008F3D60">
        <w:rPr>
          <w:b/>
          <w:sz w:val="28"/>
          <w:lang w:val="uk-UA"/>
        </w:rPr>
        <w:t>. Лінійна парна регресія</w:t>
      </w:r>
      <w:bookmarkEnd w:id="104"/>
    </w:p>
    <w:p w:rsidR="002A6287" w:rsidRPr="008F3D60" w:rsidRDefault="002A6287" w:rsidP="00FA2B6B">
      <w:pPr>
        <w:shd w:val="clear" w:color="auto" w:fill="FFFFFF"/>
        <w:ind w:left="0" w:right="14" w:firstLine="709"/>
        <w:jc w:val="both"/>
        <w:rPr>
          <w:sz w:val="28"/>
          <w:szCs w:val="28"/>
          <w:lang w:val="uk-UA"/>
        </w:rPr>
      </w:pPr>
      <w:r w:rsidRPr="008F3D60">
        <w:rPr>
          <w:sz w:val="28"/>
          <w:szCs w:val="28"/>
          <w:lang w:val="uk-UA"/>
        </w:rPr>
        <w:t xml:space="preserve">Нехай у результаті незалежних спостережень над досліджуваною системою кількісних ознак </w:t>
      </w:r>
      <w:r w:rsidRPr="008F3D60">
        <w:rPr>
          <w:i/>
          <w:iCs/>
          <w:sz w:val="28"/>
          <w:szCs w:val="28"/>
          <w:lang w:val="uk-UA"/>
        </w:rPr>
        <w:t xml:space="preserve">(X;Y), </w:t>
      </w:r>
      <w:r w:rsidRPr="008F3D60">
        <w:rPr>
          <w:sz w:val="28"/>
          <w:szCs w:val="28"/>
          <w:lang w:val="uk-UA"/>
        </w:rPr>
        <w:t xml:space="preserve">отримана </w:t>
      </w:r>
      <w:r w:rsidRPr="008F3D60">
        <w:rPr>
          <w:i/>
          <w:iCs/>
          <w:sz w:val="28"/>
          <w:szCs w:val="28"/>
          <w:lang w:val="uk-UA"/>
        </w:rPr>
        <w:t xml:space="preserve">п </w:t>
      </w:r>
      <w:r w:rsidRPr="008F3D60">
        <w:rPr>
          <w:sz w:val="28"/>
          <w:szCs w:val="28"/>
          <w:lang w:val="uk-UA"/>
        </w:rPr>
        <w:t xml:space="preserve">пара чисел </w:t>
      </w:r>
      <w:r w:rsidRPr="008F3D60">
        <w:rPr>
          <w:i/>
          <w:sz w:val="28"/>
          <w:szCs w:val="28"/>
          <w:lang w:val="uk-UA"/>
        </w:rPr>
        <w:t>(x</w:t>
      </w:r>
      <w:r w:rsidRPr="008F3D60">
        <w:rPr>
          <w:i/>
          <w:sz w:val="28"/>
          <w:szCs w:val="28"/>
          <w:vertAlign w:val="subscript"/>
          <w:lang w:val="uk-UA"/>
        </w:rPr>
        <w:t>1</w:t>
      </w:r>
      <w:r w:rsidRPr="008F3D60">
        <w:rPr>
          <w:i/>
          <w:sz w:val="28"/>
          <w:szCs w:val="28"/>
          <w:lang w:val="uk-UA"/>
        </w:rPr>
        <w:t>;у</w:t>
      </w:r>
      <w:r w:rsidRPr="008F3D60">
        <w:rPr>
          <w:i/>
          <w:sz w:val="28"/>
          <w:szCs w:val="28"/>
          <w:vertAlign w:val="subscript"/>
          <w:lang w:val="uk-UA"/>
        </w:rPr>
        <w:t>1</w:t>
      </w:r>
      <w:r w:rsidRPr="008F3D60">
        <w:rPr>
          <w:i/>
          <w:sz w:val="28"/>
          <w:szCs w:val="28"/>
          <w:lang w:val="uk-UA"/>
        </w:rPr>
        <w:t xml:space="preserve">), </w:t>
      </w:r>
      <w:r w:rsidRPr="008F3D60">
        <w:rPr>
          <w:i/>
          <w:iCs/>
          <w:sz w:val="28"/>
          <w:szCs w:val="28"/>
          <w:lang w:val="uk-UA"/>
        </w:rPr>
        <w:t>(х</w:t>
      </w:r>
      <w:r w:rsidRPr="008F3D60">
        <w:rPr>
          <w:i/>
          <w:iCs/>
          <w:sz w:val="28"/>
          <w:szCs w:val="28"/>
          <w:vertAlign w:val="subscript"/>
          <w:lang w:val="uk-UA"/>
        </w:rPr>
        <w:t>2</w:t>
      </w:r>
      <w:r w:rsidRPr="008F3D60">
        <w:rPr>
          <w:i/>
          <w:iCs/>
          <w:sz w:val="28"/>
          <w:szCs w:val="28"/>
          <w:lang w:val="uk-UA"/>
        </w:rPr>
        <w:t>;у</w:t>
      </w:r>
      <w:r w:rsidRPr="008F3D60">
        <w:rPr>
          <w:i/>
          <w:iCs/>
          <w:sz w:val="28"/>
          <w:szCs w:val="28"/>
          <w:vertAlign w:val="subscript"/>
          <w:lang w:val="uk-UA"/>
        </w:rPr>
        <w:t>2</w:t>
      </w:r>
      <w:r w:rsidRPr="008F3D60">
        <w:rPr>
          <w:i/>
          <w:iCs/>
          <w:sz w:val="28"/>
          <w:szCs w:val="28"/>
          <w:lang w:val="uk-UA"/>
        </w:rPr>
        <w:t>),..., (х</w:t>
      </w:r>
      <w:r w:rsidRPr="008F3D60">
        <w:rPr>
          <w:i/>
          <w:iCs/>
          <w:sz w:val="28"/>
          <w:szCs w:val="28"/>
          <w:vertAlign w:val="subscript"/>
          <w:lang w:val="uk-UA"/>
        </w:rPr>
        <w:t>п</w:t>
      </w:r>
      <w:r w:rsidRPr="008F3D60">
        <w:rPr>
          <w:i/>
          <w:iCs/>
          <w:sz w:val="28"/>
          <w:szCs w:val="28"/>
          <w:lang w:val="uk-UA"/>
        </w:rPr>
        <w:t>;у</w:t>
      </w:r>
      <w:r w:rsidRPr="008F3D60">
        <w:rPr>
          <w:i/>
          <w:iCs/>
          <w:sz w:val="28"/>
          <w:szCs w:val="28"/>
          <w:vertAlign w:val="subscript"/>
          <w:lang w:val="uk-UA"/>
        </w:rPr>
        <w:t>п</w:t>
      </w:r>
      <w:r w:rsidRPr="008F3D60">
        <w:rPr>
          <w:i/>
          <w:iCs/>
          <w:sz w:val="28"/>
          <w:szCs w:val="28"/>
          <w:lang w:val="uk-UA"/>
        </w:rPr>
        <w:t xml:space="preserve">). </w:t>
      </w:r>
      <w:r w:rsidRPr="008F3D60">
        <w:rPr>
          <w:sz w:val="28"/>
          <w:szCs w:val="28"/>
          <w:lang w:val="uk-UA"/>
        </w:rPr>
        <w:t xml:space="preserve">За даними спостережень знайдемо вибіркове рівняння прямої лінії регресії, для визначеності </w:t>
      </w:r>
      <w:r w:rsidRPr="008F3D60">
        <w:rPr>
          <w:i/>
          <w:iCs/>
          <w:sz w:val="28"/>
          <w:szCs w:val="28"/>
          <w:lang w:val="uk-UA"/>
        </w:rPr>
        <w:t xml:space="preserve">Y </w:t>
      </w:r>
      <w:r w:rsidRPr="008F3D60">
        <w:rPr>
          <w:sz w:val="28"/>
          <w:szCs w:val="28"/>
          <w:lang w:val="uk-UA"/>
        </w:rPr>
        <w:t xml:space="preserve">по </w:t>
      </w:r>
      <w:r w:rsidRPr="008F3D60">
        <w:rPr>
          <w:i/>
          <w:iCs/>
          <w:sz w:val="28"/>
          <w:szCs w:val="28"/>
          <w:lang w:val="uk-UA"/>
        </w:rPr>
        <w:t>X</w:t>
      </w:r>
    </w:p>
    <w:p w:rsidR="002A6287" w:rsidRPr="008F3D60" w:rsidRDefault="002A6287" w:rsidP="00FA2B6B">
      <w:pPr>
        <w:shd w:val="clear" w:color="auto" w:fill="FFFFFF"/>
        <w:ind w:left="0" w:right="14" w:firstLine="709"/>
        <w:jc w:val="both"/>
        <w:rPr>
          <w:sz w:val="28"/>
          <w:szCs w:val="28"/>
          <w:lang w:val="uk-UA"/>
        </w:rPr>
      </w:pPr>
    </w:p>
    <w:p w:rsidR="002A6287" w:rsidRPr="008F3D60" w:rsidRDefault="002A6287" w:rsidP="00FA2B6B">
      <w:pPr>
        <w:shd w:val="clear" w:color="auto" w:fill="FFFFFF"/>
        <w:tabs>
          <w:tab w:val="left" w:pos="8789"/>
        </w:tabs>
        <w:ind w:left="0" w:firstLine="2127"/>
        <w:jc w:val="both"/>
        <w:rPr>
          <w:sz w:val="28"/>
          <w:szCs w:val="28"/>
          <w:lang w:val="uk-UA"/>
        </w:rPr>
      </w:pPr>
      <w:r w:rsidRPr="008F3D60">
        <w:rPr>
          <w:position w:val="-12"/>
          <w:sz w:val="28"/>
          <w:szCs w:val="28"/>
          <w:lang w:val="uk-UA"/>
        </w:rPr>
        <w:object w:dxaOrig="1340" w:dyaOrig="360">
          <v:shape id="_x0000_i1785" type="#_x0000_t75" style="width:64.55pt;height:22.4pt" o:ole="">
            <v:imagedata r:id="rId1439" o:title=""/>
          </v:shape>
          <o:OLEObject Type="Embed" ProgID="Equation.3" ShapeID="_x0000_i1785" DrawAspect="Content" ObjectID="_1780147138" r:id="rId1440"/>
        </w:object>
      </w:r>
      <w:r w:rsidRPr="008F3D60">
        <w:rPr>
          <w:i/>
          <w:iCs/>
          <w:sz w:val="28"/>
          <w:szCs w:val="28"/>
          <w:lang w:val="uk-UA"/>
        </w:rPr>
        <w:t>.</w:t>
      </w:r>
      <w:r w:rsidRPr="008F3D60">
        <w:rPr>
          <w:i/>
          <w:iCs/>
          <w:sz w:val="28"/>
          <w:szCs w:val="28"/>
          <w:lang w:val="uk-UA"/>
        </w:rPr>
        <w:tab/>
      </w:r>
      <w:r w:rsidR="00193936" w:rsidRPr="008F3D60">
        <w:rPr>
          <w:sz w:val="28"/>
          <w:szCs w:val="28"/>
          <w:lang w:val="uk-UA"/>
        </w:rPr>
        <w:t>(10.1</w:t>
      </w:r>
      <w:r w:rsidRPr="008F3D60">
        <w:rPr>
          <w:sz w:val="28"/>
          <w:szCs w:val="28"/>
          <w:lang w:val="uk-UA"/>
        </w:rPr>
        <w:t>)</w:t>
      </w:r>
    </w:p>
    <w:p w:rsidR="002A6287" w:rsidRPr="008F3D60" w:rsidRDefault="002A6287" w:rsidP="00FA2B6B">
      <w:pPr>
        <w:shd w:val="clear" w:color="auto" w:fill="FFFFFF"/>
        <w:ind w:left="0" w:firstLine="709"/>
        <w:jc w:val="both"/>
        <w:rPr>
          <w:sz w:val="28"/>
          <w:szCs w:val="28"/>
          <w:lang w:val="uk-UA"/>
        </w:rPr>
      </w:pPr>
    </w:p>
    <w:p w:rsidR="002A6287" w:rsidRPr="008F3D60" w:rsidRDefault="00193936" w:rsidP="00FA2B6B">
      <w:pPr>
        <w:shd w:val="clear" w:color="auto" w:fill="FFFFFF"/>
        <w:ind w:left="0" w:firstLine="709"/>
        <w:jc w:val="both"/>
        <w:rPr>
          <w:sz w:val="28"/>
          <w:szCs w:val="28"/>
          <w:lang w:val="uk-UA"/>
        </w:rPr>
      </w:pPr>
      <w:r w:rsidRPr="008F3D60">
        <w:rPr>
          <w:sz w:val="28"/>
          <w:szCs w:val="28"/>
          <w:lang w:val="uk-UA"/>
        </w:rPr>
        <w:t>В (10.1</w:t>
      </w:r>
      <w:r w:rsidR="002A6287" w:rsidRPr="008F3D60">
        <w:rPr>
          <w:sz w:val="28"/>
          <w:szCs w:val="28"/>
          <w:lang w:val="uk-UA"/>
        </w:rPr>
        <w:t xml:space="preserve">) </w:t>
      </w:r>
      <w:r w:rsidR="002A6287" w:rsidRPr="008F3D60">
        <w:rPr>
          <w:i/>
          <w:iCs/>
          <w:position w:val="-12"/>
          <w:sz w:val="28"/>
          <w:szCs w:val="28"/>
          <w:lang w:val="uk-UA"/>
        </w:rPr>
        <w:object w:dxaOrig="340" w:dyaOrig="380">
          <v:shape id="_x0000_i1786" type="#_x0000_t75" style="width:14.95pt;height:22.4pt" o:ole="">
            <v:imagedata r:id="rId1310" o:title=""/>
          </v:shape>
          <o:OLEObject Type="Embed" ProgID="Equation.3" ShapeID="_x0000_i1786" DrawAspect="Content" ObjectID="_1780147139" r:id="rId1441"/>
        </w:object>
      </w:r>
      <w:r w:rsidR="002A6287" w:rsidRPr="008F3D60">
        <w:rPr>
          <w:sz w:val="28"/>
          <w:szCs w:val="28"/>
          <w:lang w:val="uk-UA"/>
        </w:rPr>
        <w:t xml:space="preserve">замінене на </w:t>
      </w:r>
      <w:r w:rsidR="002A6287" w:rsidRPr="008F3D60">
        <w:rPr>
          <w:i/>
          <w:iCs/>
          <w:position w:val="-12"/>
          <w:sz w:val="28"/>
          <w:szCs w:val="28"/>
          <w:lang w:val="uk-UA"/>
        </w:rPr>
        <w:object w:dxaOrig="240" w:dyaOrig="300">
          <v:shape id="_x0000_i1787" type="#_x0000_t75" style="width:14.95pt;height:14.95pt" o:ole="">
            <v:imagedata r:id="rId1442" o:title=""/>
          </v:shape>
          <o:OLEObject Type="Embed" ProgID="Equation.3" ShapeID="_x0000_i1787" DrawAspect="Content" ObjectID="_1780147140" r:id="rId1443"/>
        </w:object>
      </w:r>
      <w:r w:rsidR="002A6287" w:rsidRPr="008F3D60">
        <w:rPr>
          <w:sz w:val="28"/>
          <w:szCs w:val="28"/>
          <w:lang w:val="uk-UA"/>
        </w:rPr>
        <w:t xml:space="preserve">, бо різні значення </w:t>
      </w:r>
      <w:r w:rsidR="002A6287" w:rsidRPr="008F3D60">
        <w:rPr>
          <w:i/>
          <w:iCs/>
          <w:sz w:val="28"/>
          <w:szCs w:val="28"/>
          <w:lang w:val="uk-UA"/>
        </w:rPr>
        <w:t xml:space="preserve">х </w:t>
      </w:r>
      <w:r w:rsidR="002A6287" w:rsidRPr="008F3D60">
        <w:rPr>
          <w:sz w:val="28"/>
          <w:szCs w:val="28"/>
          <w:lang w:val="uk-UA"/>
        </w:rPr>
        <w:t xml:space="preserve">ознаки </w:t>
      </w:r>
      <w:r w:rsidR="002A6287" w:rsidRPr="008F3D60">
        <w:rPr>
          <w:i/>
          <w:iCs/>
          <w:sz w:val="28"/>
          <w:szCs w:val="28"/>
          <w:lang w:val="uk-UA"/>
        </w:rPr>
        <w:t xml:space="preserve">X </w:t>
      </w:r>
      <w:r w:rsidR="002A6287" w:rsidRPr="008F3D60">
        <w:rPr>
          <w:sz w:val="28"/>
          <w:szCs w:val="28"/>
          <w:lang w:val="uk-UA"/>
        </w:rPr>
        <w:t xml:space="preserve">і відповідні їм значення </w:t>
      </w:r>
      <w:r w:rsidR="002A6287" w:rsidRPr="008F3D60">
        <w:rPr>
          <w:i/>
          <w:iCs/>
          <w:position w:val="-12"/>
          <w:sz w:val="28"/>
          <w:szCs w:val="28"/>
          <w:lang w:val="uk-UA"/>
        </w:rPr>
        <w:object w:dxaOrig="240" w:dyaOrig="300">
          <v:shape id="_x0000_i1788" type="#_x0000_t75" style="width:14.95pt;height:14.95pt" o:ole="">
            <v:imagedata r:id="rId1444" o:title=""/>
          </v:shape>
          <o:OLEObject Type="Embed" ProgID="Equation.3" ShapeID="_x0000_i1788" DrawAspect="Content" ObjectID="_1780147141" r:id="rId1445"/>
        </w:object>
      </w:r>
      <w:r w:rsidR="002A6287" w:rsidRPr="008F3D60">
        <w:rPr>
          <w:sz w:val="28"/>
          <w:szCs w:val="28"/>
          <w:lang w:val="uk-UA"/>
        </w:rPr>
        <w:t xml:space="preserve">ознаки </w:t>
      </w:r>
      <w:r w:rsidR="002A6287" w:rsidRPr="008F3D60">
        <w:rPr>
          <w:i/>
          <w:iCs/>
          <w:sz w:val="28"/>
          <w:szCs w:val="28"/>
          <w:lang w:val="uk-UA"/>
        </w:rPr>
        <w:t xml:space="preserve">Y </w:t>
      </w:r>
      <w:r w:rsidR="002A6287" w:rsidRPr="008F3D60">
        <w:rPr>
          <w:sz w:val="28"/>
          <w:szCs w:val="28"/>
          <w:lang w:val="uk-UA"/>
        </w:rPr>
        <w:t xml:space="preserve">спостерігалися один раз й тому групувати дані немає необхідності. Якщо позначити через </w:t>
      </w:r>
      <w:r w:rsidR="002A6287" w:rsidRPr="008F3D60">
        <w:rPr>
          <w:position w:val="-12"/>
          <w:sz w:val="28"/>
          <w:szCs w:val="28"/>
          <w:lang w:val="uk-UA"/>
        </w:rPr>
        <w:object w:dxaOrig="1400" w:dyaOrig="380">
          <v:shape id="_x0000_i1789" type="#_x0000_t75" style="width:1in;height:22.4pt" o:ole="">
            <v:imagedata r:id="rId1446" o:title=""/>
          </v:shape>
          <o:OLEObject Type="Embed" ProgID="Equation.3" ShapeID="_x0000_i1789" DrawAspect="Content" ObjectID="_1780147142" r:id="rId1447"/>
        </w:object>
      </w:r>
      <w:r w:rsidR="002A6287" w:rsidRPr="008F3D60">
        <w:rPr>
          <w:sz w:val="28"/>
          <w:szCs w:val="28"/>
          <w:lang w:val="uk-UA"/>
        </w:rPr>
        <w:t xml:space="preserve">наближене значення </w:t>
      </w:r>
      <w:r w:rsidR="002A6287" w:rsidRPr="008F3D60">
        <w:rPr>
          <w:i/>
          <w:iCs/>
          <w:sz w:val="28"/>
          <w:szCs w:val="28"/>
          <w:lang w:val="uk-UA"/>
        </w:rPr>
        <w:lastRenderedPageBreak/>
        <w:t>у</w:t>
      </w:r>
      <w:r w:rsidR="002A6287" w:rsidRPr="008F3D60">
        <w:rPr>
          <w:i/>
          <w:iCs/>
          <w:sz w:val="28"/>
          <w:szCs w:val="28"/>
          <w:vertAlign w:val="subscript"/>
          <w:lang w:val="uk-UA"/>
        </w:rPr>
        <w:t>i</w:t>
      </w:r>
      <w:r w:rsidR="002A6287" w:rsidRPr="008F3D60">
        <w:rPr>
          <w:iCs/>
          <w:sz w:val="28"/>
          <w:szCs w:val="28"/>
          <w:lang w:val="uk-UA"/>
        </w:rPr>
        <w:t>,</w:t>
      </w:r>
      <w:r w:rsidR="002A6287" w:rsidRPr="008F3D60">
        <w:rPr>
          <w:sz w:val="28"/>
          <w:szCs w:val="28"/>
          <w:lang w:val="uk-UA"/>
        </w:rPr>
        <w:t>о</w:t>
      </w:r>
      <w:r w:rsidRPr="008F3D60">
        <w:rPr>
          <w:sz w:val="28"/>
          <w:szCs w:val="28"/>
          <w:lang w:val="uk-UA"/>
        </w:rPr>
        <w:t>бчислене з рівняння регресії (10.1</w:t>
      </w:r>
      <w:r w:rsidR="002A6287" w:rsidRPr="008F3D60">
        <w:rPr>
          <w:sz w:val="28"/>
          <w:szCs w:val="28"/>
          <w:lang w:val="uk-UA"/>
        </w:rPr>
        <w:t xml:space="preserve">), то величина </w:t>
      </w:r>
      <w:r w:rsidR="002A6287" w:rsidRPr="008F3D60">
        <w:rPr>
          <w:position w:val="-12"/>
          <w:sz w:val="28"/>
          <w:szCs w:val="28"/>
          <w:lang w:val="uk-UA"/>
        </w:rPr>
        <w:object w:dxaOrig="780" w:dyaOrig="380">
          <v:shape id="_x0000_i1790" type="#_x0000_t75" style="width:35.3pt;height:22.4pt" o:ole="">
            <v:imagedata r:id="rId1448" o:title=""/>
          </v:shape>
          <o:OLEObject Type="Embed" ProgID="Equation.3" ShapeID="_x0000_i1790" DrawAspect="Content" ObjectID="_1780147143" r:id="rId1449"/>
        </w:object>
      </w:r>
      <w:r w:rsidR="002A6287" w:rsidRPr="008F3D60">
        <w:rPr>
          <w:sz w:val="28"/>
          <w:szCs w:val="28"/>
          <w:lang w:val="uk-UA"/>
        </w:rPr>
        <w:t xml:space="preserve"> є відхиленням наближеного значення </w:t>
      </w:r>
      <w:r w:rsidR="002A6287" w:rsidRPr="008F3D60">
        <w:rPr>
          <w:i/>
          <w:iCs/>
          <w:position w:val="-12"/>
          <w:sz w:val="28"/>
          <w:szCs w:val="28"/>
          <w:lang w:val="uk-UA"/>
        </w:rPr>
        <w:object w:dxaOrig="300" w:dyaOrig="380">
          <v:shape id="_x0000_i1791" type="#_x0000_t75" style="width:14.95pt;height:22.4pt" o:ole="">
            <v:imagedata r:id="rId1450" o:title=""/>
          </v:shape>
          <o:OLEObject Type="Embed" ProgID="Equation.3" ShapeID="_x0000_i1791" DrawAspect="Content" ObjectID="_1780147144" r:id="rId1451"/>
        </w:object>
      </w:r>
      <w:r w:rsidR="002A6287" w:rsidRPr="008F3D60">
        <w:rPr>
          <w:sz w:val="28"/>
          <w:szCs w:val="28"/>
          <w:lang w:val="uk-UA"/>
        </w:rPr>
        <w:t xml:space="preserve">від точного </w:t>
      </w:r>
      <w:r w:rsidR="002A6287" w:rsidRPr="008F3D60">
        <w:rPr>
          <w:i/>
          <w:iCs/>
          <w:sz w:val="28"/>
          <w:szCs w:val="28"/>
          <w:lang w:val="uk-UA"/>
        </w:rPr>
        <w:t>у</w:t>
      </w:r>
      <w:r w:rsidR="002A6287" w:rsidRPr="008F3D60">
        <w:rPr>
          <w:i/>
          <w:iCs/>
          <w:sz w:val="28"/>
          <w:szCs w:val="28"/>
          <w:vertAlign w:val="subscript"/>
          <w:lang w:val="uk-UA"/>
        </w:rPr>
        <w:t>i</w:t>
      </w:r>
      <w:r w:rsidRPr="008F3D60">
        <w:rPr>
          <w:sz w:val="28"/>
          <w:szCs w:val="28"/>
          <w:lang w:val="uk-UA"/>
        </w:rPr>
        <w:t>(рис. 10.1</w:t>
      </w:r>
      <w:r w:rsidR="002A6287" w:rsidRPr="008F3D60">
        <w:rPr>
          <w:sz w:val="28"/>
          <w:szCs w:val="28"/>
          <w:lang w:val="uk-UA"/>
        </w:rPr>
        <w:t>).</w:t>
      </w:r>
    </w:p>
    <w:p w:rsidR="002A6287" w:rsidRPr="008F3D60" w:rsidRDefault="002A6287" w:rsidP="00FA2B6B">
      <w:pPr>
        <w:shd w:val="clear" w:color="auto" w:fill="FFFFFF"/>
        <w:ind w:left="0" w:firstLine="709"/>
        <w:jc w:val="both"/>
        <w:rPr>
          <w:sz w:val="28"/>
          <w:szCs w:val="28"/>
          <w:lang w:val="uk-UA"/>
        </w:rPr>
      </w:pPr>
      <w:r w:rsidRPr="008F3D60">
        <w:rPr>
          <w:sz w:val="28"/>
          <w:szCs w:val="28"/>
          <w:lang w:val="uk-UA"/>
        </w:rPr>
        <w:t xml:space="preserve">Найбільш часте оцінювання параметрів </w:t>
      </w:r>
      <w:r w:rsidRPr="008F3D60">
        <w:rPr>
          <w:i/>
          <w:iCs/>
          <w:sz w:val="28"/>
          <w:szCs w:val="28"/>
          <w:lang w:val="uk-UA"/>
        </w:rPr>
        <w:t xml:space="preserve">α </w:t>
      </w:r>
      <w:r w:rsidRPr="008F3D60">
        <w:rPr>
          <w:iCs/>
          <w:sz w:val="28"/>
          <w:szCs w:val="28"/>
          <w:lang w:val="uk-UA"/>
        </w:rPr>
        <w:t>і</w:t>
      </w:r>
      <w:r w:rsidRPr="008F3D60">
        <w:rPr>
          <w:i/>
          <w:iCs/>
          <w:sz w:val="28"/>
          <w:szCs w:val="28"/>
          <w:lang w:val="uk-UA"/>
        </w:rPr>
        <w:t xml:space="preserve"> β </w:t>
      </w:r>
      <w:r w:rsidRPr="008F3D60">
        <w:rPr>
          <w:sz w:val="28"/>
          <w:szCs w:val="28"/>
          <w:lang w:val="uk-UA"/>
        </w:rPr>
        <w:t xml:space="preserve">прямої регресії здійснюють на основі </w:t>
      </w:r>
      <w:r w:rsidRPr="008F3D60">
        <w:rPr>
          <w:i/>
          <w:iCs/>
          <w:sz w:val="28"/>
          <w:szCs w:val="28"/>
          <w:lang w:val="uk-UA"/>
        </w:rPr>
        <w:t xml:space="preserve">методу найменших квадратів </w:t>
      </w:r>
      <w:r w:rsidRPr="008F3D60">
        <w:rPr>
          <w:sz w:val="28"/>
          <w:szCs w:val="28"/>
          <w:lang w:val="uk-UA"/>
        </w:rPr>
        <w:t>(МНК), розробка якого належить К. Гауссу й П. Лапласу. Цей метод одержав широку область додатка в економіко-статистичнихрозрахунках після створення теорії регресії.</w:t>
      </w:r>
    </w:p>
    <w:p w:rsidR="002A6287" w:rsidRPr="008F3D60" w:rsidRDefault="002A6287" w:rsidP="00FA2B6B">
      <w:pPr>
        <w:keepNext/>
        <w:shd w:val="clear" w:color="auto" w:fill="FFFFFF"/>
        <w:ind w:left="0" w:firstLine="709"/>
        <w:jc w:val="center"/>
        <w:rPr>
          <w:sz w:val="28"/>
          <w:szCs w:val="28"/>
          <w:lang w:val="uk-UA"/>
        </w:rPr>
      </w:pPr>
    </w:p>
    <w:p w:rsidR="002A6287" w:rsidRPr="008F3D60" w:rsidRDefault="004141FA" w:rsidP="00FA2B6B">
      <w:pPr>
        <w:keepNext/>
        <w:shd w:val="clear" w:color="auto" w:fill="FFFFFF"/>
        <w:ind w:left="0" w:firstLine="0"/>
        <w:jc w:val="center"/>
        <w:rPr>
          <w:sz w:val="28"/>
          <w:szCs w:val="28"/>
          <w:lang w:val="uk-UA"/>
        </w:rPr>
      </w:pPr>
      <w:r w:rsidRPr="008F3D60">
        <w:rPr>
          <w:sz w:val="28"/>
          <w:szCs w:val="28"/>
          <w:lang w:val="uk-UA"/>
        </w:rPr>
        <w:object w:dxaOrig="3233" w:dyaOrig="3250">
          <v:shape id="_x0000_i1792" type="#_x0000_t75" style="width:199.7pt;height:205.8pt" o:ole="" o:allowoverlap="f">
            <v:imagedata r:id="rId1452" o:title=""/>
          </v:shape>
          <o:OLEObject Type="Embed" ProgID="CorelDRAW.Graphic.13" ShapeID="_x0000_i1792" DrawAspect="Content" ObjectID="_1780147145" r:id="rId1453"/>
        </w:object>
      </w:r>
    </w:p>
    <w:p w:rsidR="002A6287" w:rsidRPr="00B07EC9" w:rsidRDefault="00193936" w:rsidP="00FA2B6B">
      <w:pPr>
        <w:pStyle w:val="afd"/>
        <w:jc w:val="center"/>
        <w:rPr>
          <w:b w:val="0"/>
          <w:i/>
          <w:sz w:val="28"/>
          <w:szCs w:val="28"/>
          <w:lang w:val="uk-UA"/>
        </w:rPr>
      </w:pPr>
      <w:r w:rsidRPr="00B07EC9">
        <w:rPr>
          <w:b w:val="0"/>
          <w:sz w:val="28"/>
          <w:szCs w:val="28"/>
          <w:lang w:val="uk-UA"/>
        </w:rPr>
        <w:t>Рис</w:t>
      </w:r>
      <w:r w:rsidR="003D3CA8" w:rsidRPr="00B07EC9">
        <w:rPr>
          <w:b w:val="0"/>
          <w:sz w:val="28"/>
          <w:szCs w:val="28"/>
          <w:lang w:val="uk-UA"/>
        </w:rPr>
        <w:t>унок</w:t>
      </w:r>
      <w:r w:rsidRPr="00B07EC9">
        <w:rPr>
          <w:b w:val="0"/>
          <w:sz w:val="28"/>
          <w:szCs w:val="28"/>
          <w:lang w:val="uk-UA"/>
        </w:rPr>
        <w:t xml:space="preserve"> 10.1</w:t>
      </w:r>
      <w:r w:rsidR="003D3CA8" w:rsidRPr="00B07EC9">
        <w:rPr>
          <w:b w:val="0"/>
          <w:sz w:val="28"/>
          <w:szCs w:val="28"/>
          <w:lang w:val="uk-UA"/>
        </w:rPr>
        <w:t xml:space="preserve"> – </w:t>
      </w:r>
      <w:r w:rsidR="00B07EC9" w:rsidRPr="00B07EC9">
        <w:rPr>
          <w:b w:val="0"/>
          <w:sz w:val="28"/>
          <w:szCs w:val="28"/>
          <w:lang w:val="uk-UA"/>
        </w:rPr>
        <w:t>Метод найменших квадратів</w:t>
      </w:r>
    </w:p>
    <w:p w:rsidR="002A6287" w:rsidRPr="008F3D60" w:rsidRDefault="002A6287" w:rsidP="00FA2B6B">
      <w:pPr>
        <w:shd w:val="clear" w:color="auto" w:fill="FFFFFF"/>
        <w:tabs>
          <w:tab w:val="left" w:pos="2592"/>
        </w:tabs>
        <w:ind w:firstLine="720"/>
        <w:jc w:val="both"/>
        <w:rPr>
          <w:sz w:val="28"/>
          <w:szCs w:val="28"/>
          <w:lang w:val="uk-UA"/>
        </w:rPr>
      </w:pPr>
    </w:p>
    <w:p w:rsidR="002A6287" w:rsidRPr="008F3D60" w:rsidRDefault="002A6287" w:rsidP="00FA2B6B">
      <w:pPr>
        <w:shd w:val="clear" w:color="auto" w:fill="FFFFFF"/>
        <w:tabs>
          <w:tab w:val="left" w:pos="2592"/>
        </w:tabs>
        <w:ind w:left="0" w:firstLine="709"/>
        <w:jc w:val="both"/>
        <w:rPr>
          <w:sz w:val="28"/>
          <w:szCs w:val="28"/>
          <w:lang w:val="uk-UA"/>
        </w:rPr>
      </w:pPr>
      <w:r w:rsidRPr="008F3D60">
        <w:rPr>
          <w:sz w:val="28"/>
          <w:szCs w:val="28"/>
          <w:lang w:val="uk-UA"/>
        </w:rPr>
        <w:t>Згідно з МНК параметри</w:t>
      </w:r>
      <w:r w:rsidRPr="008F3D60">
        <w:rPr>
          <w:i/>
          <w:iCs/>
          <w:sz w:val="28"/>
          <w:szCs w:val="28"/>
          <w:lang w:val="uk-UA"/>
        </w:rPr>
        <w:t xml:space="preserve"> α </w:t>
      </w:r>
      <w:r w:rsidRPr="008F3D60">
        <w:rPr>
          <w:iCs/>
          <w:sz w:val="28"/>
          <w:szCs w:val="28"/>
          <w:lang w:val="uk-UA"/>
        </w:rPr>
        <w:t>і</w:t>
      </w:r>
      <w:r w:rsidRPr="008F3D60">
        <w:rPr>
          <w:i/>
          <w:iCs/>
          <w:sz w:val="28"/>
          <w:szCs w:val="28"/>
          <w:lang w:val="uk-UA"/>
        </w:rPr>
        <w:t xml:space="preserve"> β </w:t>
      </w:r>
      <w:r w:rsidRPr="008F3D60">
        <w:rPr>
          <w:sz w:val="28"/>
          <w:szCs w:val="28"/>
          <w:lang w:val="uk-UA"/>
        </w:rPr>
        <w:t xml:space="preserve">прямої регресії вибирають так, щоб сума квадратів відхилень </w:t>
      </w:r>
      <w:r w:rsidRPr="008F3D60">
        <w:rPr>
          <w:position w:val="-12"/>
          <w:sz w:val="28"/>
          <w:szCs w:val="28"/>
          <w:lang w:val="uk-UA"/>
        </w:rPr>
        <w:object w:dxaOrig="780" w:dyaOrig="380">
          <v:shape id="_x0000_i1793" type="#_x0000_t75" style="width:35.3pt;height:22.4pt" o:ole="">
            <v:imagedata r:id="rId1448" o:title=""/>
          </v:shape>
          <o:OLEObject Type="Embed" ProgID="Equation.3" ShapeID="_x0000_i1793" DrawAspect="Content" ObjectID="_1780147146" r:id="rId1454"/>
        </w:object>
      </w:r>
      <w:r w:rsidRPr="008F3D60">
        <w:rPr>
          <w:sz w:val="28"/>
          <w:szCs w:val="28"/>
          <w:lang w:val="uk-UA"/>
        </w:rPr>
        <w:t xml:space="preserve"> була мінімальної, тобто з умови мінімізації функції:</w:t>
      </w:r>
    </w:p>
    <w:p w:rsidR="002A6287" w:rsidRPr="008F3D60" w:rsidRDefault="002A6287" w:rsidP="00FA2B6B">
      <w:pPr>
        <w:shd w:val="clear" w:color="auto" w:fill="FFFFFF"/>
        <w:tabs>
          <w:tab w:val="left" w:pos="2592"/>
        </w:tabs>
        <w:ind w:left="0" w:firstLine="709"/>
        <w:jc w:val="both"/>
        <w:rPr>
          <w:sz w:val="28"/>
          <w:szCs w:val="28"/>
          <w:lang w:val="uk-UA"/>
        </w:rPr>
      </w:pPr>
    </w:p>
    <w:p w:rsidR="002A6287" w:rsidRPr="008F3D60" w:rsidRDefault="002A6287" w:rsidP="00FA2B6B">
      <w:pPr>
        <w:shd w:val="clear" w:color="auto" w:fill="FFFFFF"/>
        <w:ind w:left="1415" w:firstLine="709"/>
        <w:jc w:val="both"/>
        <w:rPr>
          <w:sz w:val="28"/>
          <w:szCs w:val="28"/>
          <w:lang w:val="uk-UA"/>
        </w:rPr>
      </w:pPr>
      <w:r w:rsidRPr="008F3D60">
        <w:rPr>
          <w:position w:val="-34"/>
          <w:sz w:val="28"/>
          <w:szCs w:val="28"/>
          <w:lang w:val="uk-UA"/>
        </w:rPr>
        <w:object w:dxaOrig="4860" w:dyaOrig="820">
          <v:shape id="_x0000_i1794" type="#_x0000_t75" style="width:243.85pt;height:44.15pt" o:ole="">
            <v:imagedata r:id="rId1455" o:title=""/>
          </v:shape>
          <o:OLEObject Type="Embed" ProgID="Equation.3" ShapeID="_x0000_i1794" DrawAspect="Content" ObjectID="_1780147147" r:id="rId1456"/>
        </w:object>
      </w:r>
    </w:p>
    <w:p w:rsidR="002A6287" w:rsidRPr="008F3D60" w:rsidRDefault="002A6287" w:rsidP="00FA2B6B">
      <w:pPr>
        <w:shd w:val="clear" w:color="auto" w:fill="FFFFFF"/>
        <w:ind w:left="0" w:firstLine="709"/>
        <w:jc w:val="both"/>
        <w:rPr>
          <w:sz w:val="28"/>
          <w:szCs w:val="28"/>
          <w:lang w:val="uk-UA"/>
        </w:rPr>
      </w:pPr>
    </w:p>
    <w:p w:rsidR="002A6287" w:rsidRPr="008F3D60" w:rsidRDefault="002A6287" w:rsidP="00FA2B6B">
      <w:pPr>
        <w:shd w:val="clear" w:color="auto" w:fill="FFFFFF"/>
        <w:ind w:left="0" w:firstLine="709"/>
        <w:jc w:val="both"/>
        <w:rPr>
          <w:sz w:val="28"/>
          <w:szCs w:val="28"/>
          <w:lang w:val="uk-UA"/>
        </w:rPr>
      </w:pPr>
      <w:r w:rsidRPr="008F3D60">
        <w:rPr>
          <w:sz w:val="28"/>
          <w:szCs w:val="28"/>
          <w:lang w:val="uk-UA"/>
        </w:rPr>
        <w:t xml:space="preserve">Необхідною умовою існування мінімуму функції </w:t>
      </w:r>
      <w:r w:rsidRPr="008F3D60">
        <w:rPr>
          <w:i/>
          <w:iCs/>
          <w:sz w:val="28"/>
          <w:szCs w:val="28"/>
          <w:lang w:val="uk-UA"/>
        </w:rPr>
        <w:t xml:space="preserve">S(α;β) </w:t>
      </w:r>
      <w:r w:rsidRPr="008F3D60">
        <w:rPr>
          <w:sz w:val="28"/>
          <w:szCs w:val="28"/>
          <w:lang w:val="uk-UA"/>
        </w:rPr>
        <w:t xml:space="preserve">є рівність нулю часток похідних по невідомих параметрах </w:t>
      </w:r>
      <w:r w:rsidRPr="008F3D60">
        <w:rPr>
          <w:i/>
          <w:iCs/>
          <w:sz w:val="28"/>
          <w:szCs w:val="28"/>
          <w:lang w:val="uk-UA"/>
        </w:rPr>
        <w:t xml:space="preserve">α </w:t>
      </w:r>
      <w:r w:rsidRPr="008F3D60">
        <w:rPr>
          <w:iCs/>
          <w:sz w:val="28"/>
          <w:szCs w:val="28"/>
          <w:lang w:val="uk-UA"/>
        </w:rPr>
        <w:t>і</w:t>
      </w:r>
      <w:r w:rsidRPr="008F3D60">
        <w:rPr>
          <w:i/>
          <w:iCs/>
          <w:sz w:val="28"/>
          <w:szCs w:val="28"/>
          <w:lang w:val="uk-UA"/>
        </w:rPr>
        <w:t xml:space="preserve"> β</w:t>
      </w:r>
      <w:r w:rsidRPr="008F3D60">
        <w:rPr>
          <w:sz w:val="28"/>
          <w:szCs w:val="28"/>
          <w:lang w:val="uk-UA"/>
        </w:rPr>
        <w:t xml:space="preserve">. Дорівнявши частки похідних </w:t>
      </w:r>
      <w:r w:rsidRPr="008F3D60">
        <w:rPr>
          <w:position w:val="-12"/>
          <w:sz w:val="28"/>
          <w:szCs w:val="28"/>
          <w:lang w:val="uk-UA"/>
        </w:rPr>
        <w:object w:dxaOrig="420" w:dyaOrig="440">
          <v:shape id="_x0000_i1795" type="#_x0000_t75" style="width:22.4pt;height:22.4pt" o:ole="">
            <v:imagedata r:id="rId1457" o:title=""/>
          </v:shape>
          <o:OLEObject Type="Embed" ProgID="Equation.3" ShapeID="_x0000_i1795" DrawAspect="Content" ObjectID="_1780147148" r:id="rId1458"/>
        </w:object>
      </w:r>
      <w:r w:rsidRPr="008F3D60">
        <w:rPr>
          <w:sz w:val="28"/>
          <w:szCs w:val="28"/>
          <w:lang w:val="uk-UA"/>
        </w:rPr>
        <w:t xml:space="preserve"> й </w:t>
      </w:r>
      <w:r w:rsidRPr="008F3D60">
        <w:rPr>
          <w:position w:val="-16"/>
          <w:sz w:val="28"/>
          <w:szCs w:val="28"/>
          <w:lang w:val="uk-UA"/>
        </w:rPr>
        <w:object w:dxaOrig="400" w:dyaOrig="499">
          <v:shape id="_x0000_i1796" type="#_x0000_t75" style="width:22.4pt;height:22.4pt" o:ole="">
            <v:imagedata r:id="rId1459" o:title=""/>
          </v:shape>
          <o:OLEObject Type="Embed" ProgID="Equation.3" ShapeID="_x0000_i1796" DrawAspect="Content" ObjectID="_1780147149" r:id="rId1460"/>
        </w:object>
      </w:r>
      <w:r w:rsidRPr="008F3D60">
        <w:rPr>
          <w:sz w:val="28"/>
          <w:szCs w:val="28"/>
          <w:lang w:val="uk-UA"/>
        </w:rPr>
        <w:t xml:space="preserve"> нулю, одержимо систему рівнянь для визначення </w:t>
      </w:r>
      <w:r w:rsidRPr="008F3D60">
        <w:rPr>
          <w:i/>
          <w:iCs/>
          <w:sz w:val="28"/>
          <w:szCs w:val="28"/>
          <w:lang w:val="uk-UA"/>
        </w:rPr>
        <w:t xml:space="preserve">α </w:t>
      </w:r>
      <w:r w:rsidRPr="008F3D60">
        <w:rPr>
          <w:iCs/>
          <w:sz w:val="28"/>
          <w:szCs w:val="28"/>
          <w:lang w:val="uk-UA"/>
        </w:rPr>
        <w:t>і</w:t>
      </w:r>
      <w:r w:rsidRPr="008F3D60">
        <w:rPr>
          <w:i/>
          <w:iCs/>
          <w:sz w:val="28"/>
          <w:szCs w:val="28"/>
          <w:lang w:val="uk-UA"/>
        </w:rPr>
        <w:t xml:space="preserve"> β</w:t>
      </w:r>
      <w:r w:rsidRPr="008F3D60">
        <w:rPr>
          <w:iCs/>
          <w:sz w:val="28"/>
          <w:szCs w:val="28"/>
          <w:lang w:val="uk-UA"/>
        </w:rPr>
        <w:t>:</w:t>
      </w:r>
    </w:p>
    <w:p w:rsidR="002A6287" w:rsidRPr="008F3D60" w:rsidRDefault="002A6287" w:rsidP="00FA2B6B">
      <w:pPr>
        <w:shd w:val="clear" w:color="auto" w:fill="FFFFFF"/>
        <w:tabs>
          <w:tab w:val="left" w:pos="8647"/>
        </w:tabs>
        <w:ind w:left="0" w:firstLine="709"/>
        <w:jc w:val="both"/>
        <w:rPr>
          <w:sz w:val="28"/>
          <w:szCs w:val="28"/>
          <w:lang w:val="uk-UA"/>
        </w:rPr>
      </w:pPr>
    </w:p>
    <w:p w:rsidR="002A6287" w:rsidRPr="008F3D60" w:rsidRDefault="002A6287" w:rsidP="00FA2B6B">
      <w:pPr>
        <w:shd w:val="clear" w:color="auto" w:fill="FFFFFF"/>
        <w:tabs>
          <w:tab w:val="left" w:pos="8789"/>
        </w:tabs>
        <w:ind w:left="2124" w:firstLine="0"/>
        <w:jc w:val="both"/>
        <w:rPr>
          <w:sz w:val="28"/>
          <w:szCs w:val="28"/>
          <w:lang w:val="uk-UA"/>
        </w:rPr>
      </w:pPr>
      <w:r w:rsidRPr="008F3D60">
        <w:rPr>
          <w:position w:val="-164"/>
          <w:sz w:val="28"/>
          <w:szCs w:val="28"/>
          <w:lang w:val="uk-UA"/>
        </w:rPr>
        <w:object w:dxaOrig="4220" w:dyaOrig="3420">
          <v:shape id="_x0000_i1797" type="#_x0000_t75" style="width:208.55pt;height:173.2pt" o:ole="">
            <v:imagedata r:id="rId1461" o:title=""/>
          </v:shape>
          <o:OLEObject Type="Embed" ProgID="Equation.3" ShapeID="_x0000_i1797" DrawAspect="Content" ObjectID="_1780147150" r:id="rId1462"/>
        </w:object>
      </w:r>
      <w:r w:rsidR="00193936" w:rsidRPr="008F3D60">
        <w:rPr>
          <w:sz w:val="28"/>
          <w:szCs w:val="28"/>
          <w:lang w:val="uk-UA"/>
        </w:rPr>
        <w:tab/>
        <w:t>(10.2</w:t>
      </w:r>
      <w:r w:rsidRPr="008F3D60">
        <w:rPr>
          <w:sz w:val="28"/>
          <w:szCs w:val="28"/>
          <w:lang w:val="uk-UA"/>
        </w:rPr>
        <w:t>)</w:t>
      </w:r>
    </w:p>
    <w:p w:rsidR="002A6287" w:rsidRPr="008F3D60" w:rsidRDefault="002A6287" w:rsidP="00FA2B6B">
      <w:pPr>
        <w:shd w:val="clear" w:color="auto" w:fill="FFFFFF"/>
        <w:ind w:firstLine="720"/>
        <w:jc w:val="both"/>
        <w:rPr>
          <w:sz w:val="28"/>
          <w:szCs w:val="28"/>
          <w:lang w:val="uk-UA"/>
        </w:rPr>
      </w:pPr>
    </w:p>
    <w:p w:rsidR="002A6287" w:rsidRPr="008F3D60" w:rsidRDefault="002A6287" w:rsidP="00FA2B6B">
      <w:pPr>
        <w:shd w:val="clear" w:color="auto" w:fill="FFFFFF"/>
        <w:ind w:left="0" w:firstLine="708"/>
        <w:jc w:val="both"/>
        <w:rPr>
          <w:sz w:val="28"/>
          <w:szCs w:val="28"/>
          <w:lang w:val="uk-UA"/>
        </w:rPr>
      </w:pPr>
      <w:r w:rsidRPr="008F3D60">
        <w:rPr>
          <w:sz w:val="28"/>
          <w:szCs w:val="28"/>
          <w:lang w:val="uk-UA"/>
        </w:rPr>
        <w:t>Розв’язавши цю систему, знайдемо шукані параметри:</w:t>
      </w:r>
    </w:p>
    <w:p w:rsidR="002A6287" w:rsidRPr="008F3D60" w:rsidRDefault="002A6287" w:rsidP="00FA2B6B">
      <w:pPr>
        <w:shd w:val="clear" w:color="auto" w:fill="FFFFFF"/>
        <w:tabs>
          <w:tab w:val="left" w:pos="0"/>
          <w:tab w:val="left" w:pos="8647"/>
        </w:tabs>
        <w:ind w:left="720" w:firstLine="1407"/>
        <w:jc w:val="both"/>
        <w:rPr>
          <w:sz w:val="28"/>
          <w:szCs w:val="28"/>
          <w:lang w:val="uk-UA"/>
        </w:rPr>
      </w:pPr>
      <w:r w:rsidRPr="008F3D60">
        <w:rPr>
          <w:position w:val="-84"/>
          <w:sz w:val="28"/>
          <w:szCs w:val="28"/>
          <w:lang w:val="uk-UA"/>
        </w:rPr>
        <w:object w:dxaOrig="4200" w:dyaOrig="1740">
          <v:shape id="_x0000_i1798" type="#_x0000_t75" style="width:208.55pt;height:86.95pt" o:ole="">
            <v:imagedata r:id="rId1463" o:title=""/>
          </v:shape>
          <o:OLEObject Type="Embed" ProgID="Equation.3" ShapeID="_x0000_i1798" DrawAspect="Content" ObjectID="_1780147151" r:id="rId1464"/>
        </w:object>
      </w:r>
      <w:r w:rsidRPr="008F3D60">
        <w:rPr>
          <w:sz w:val="28"/>
          <w:szCs w:val="28"/>
          <w:lang w:val="uk-UA"/>
        </w:rPr>
        <w:tab/>
      </w:r>
    </w:p>
    <w:p w:rsidR="002A6287" w:rsidRPr="008F3D60" w:rsidRDefault="002A6287" w:rsidP="00FA2B6B">
      <w:pPr>
        <w:shd w:val="clear" w:color="auto" w:fill="FFFFFF"/>
        <w:tabs>
          <w:tab w:val="left" w:pos="0"/>
          <w:tab w:val="left" w:pos="8789"/>
        </w:tabs>
        <w:ind w:left="2127" w:firstLine="0"/>
        <w:jc w:val="both"/>
        <w:rPr>
          <w:sz w:val="28"/>
          <w:szCs w:val="28"/>
          <w:lang w:val="uk-UA"/>
        </w:rPr>
      </w:pPr>
      <w:r w:rsidRPr="008F3D60">
        <w:rPr>
          <w:sz w:val="28"/>
          <w:szCs w:val="28"/>
          <w:lang w:val="uk-UA"/>
        </w:rPr>
        <w:tab/>
      </w:r>
      <w:r w:rsidR="00FB0387" w:rsidRPr="008F3D60">
        <w:rPr>
          <w:sz w:val="28"/>
          <w:szCs w:val="28"/>
          <w:lang w:val="uk-UA"/>
        </w:rPr>
        <w:t>(10.3)</w:t>
      </w:r>
      <w:r w:rsidRPr="008F3D60">
        <w:rPr>
          <w:position w:val="-84"/>
          <w:sz w:val="28"/>
          <w:szCs w:val="28"/>
          <w:lang w:val="uk-UA"/>
        </w:rPr>
        <w:object w:dxaOrig="3360" w:dyaOrig="1740">
          <v:shape id="_x0000_i1799" type="#_x0000_t75" style="width:166.4pt;height:86.95pt" o:ole="">
            <v:imagedata r:id="rId1465" o:title=""/>
          </v:shape>
          <o:OLEObject Type="Embed" ProgID="Equation.3" ShapeID="_x0000_i1799" DrawAspect="Content" ObjectID="_1780147152" r:id="rId1466"/>
        </w:object>
      </w:r>
      <w:r w:rsidR="00FB0387" w:rsidRPr="008F3D60">
        <w:rPr>
          <w:sz w:val="28"/>
          <w:szCs w:val="28"/>
          <w:lang w:val="uk-UA"/>
        </w:rPr>
        <w:tab/>
      </w:r>
    </w:p>
    <w:p w:rsidR="002A6287" w:rsidRPr="000B14CD" w:rsidRDefault="002A6287" w:rsidP="00FA2B6B">
      <w:pPr>
        <w:shd w:val="clear" w:color="auto" w:fill="FFFFFF"/>
        <w:tabs>
          <w:tab w:val="left" w:pos="0"/>
          <w:tab w:val="left" w:pos="8647"/>
        </w:tabs>
        <w:ind w:left="720"/>
        <w:jc w:val="both"/>
        <w:rPr>
          <w:sz w:val="22"/>
          <w:szCs w:val="28"/>
          <w:lang w:val="uk-UA"/>
        </w:rPr>
      </w:pPr>
    </w:p>
    <w:p w:rsidR="002A6287" w:rsidRPr="008F3D60" w:rsidRDefault="002A6287" w:rsidP="00FA2B6B">
      <w:pPr>
        <w:shd w:val="clear" w:color="auto" w:fill="FFFFFF"/>
        <w:ind w:left="0" w:firstLine="709"/>
        <w:jc w:val="both"/>
        <w:rPr>
          <w:sz w:val="28"/>
          <w:szCs w:val="28"/>
          <w:lang w:val="uk-UA"/>
        </w:rPr>
      </w:pPr>
      <w:r w:rsidRPr="008F3D60">
        <w:rPr>
          <w:sz w:val="28"/>
          <w:szCs w:val="28"/>
          <w:lang w:val="uk-UA"/>
        </w:rPr>
        <w:t xml:space="preserve">Якщо потрібно за результатами спостережень одержати лінійне рівняння регресії </w:t>
      </w:r>
      <w:r w:rsidRPr="008F3D60">
        <w:rPr>
          <w:i/>
          <w:iCs/>
          <w:sz w:val="28"/>
          <w:szCs w:val="28"/>
          <w:lang w:val="uk-UA"/>
        </w:rPr>
        <w:t xml:space="preserve">Х </w:t>
      </w:r>
      <w:r w:rsidRPr="008F3D60">
        <w:rPr>
          <w:iCs/>
          <w:sz w:val="28"/>
          <w:szCs w:val="28"/>
          <w:lang w:val="uk-UA"/>
        </w:rPr>
        <w:t>по</w:t>
      </w:r>
      <w:r w:rsidRPr="008F3D60">
        <w:rPr>
          <w:i/>
          <w:iCs/>
          <w:sz w:val="28"/>
          <w:szCs w:val="28"/>
          <w:lang w:val="uk-UA"/>
        </w:rPr>
        <w:t xml:space="preserve"> Y, </w:t>
      </w:r>
      <w:r w:rsidRPr="008F3D60">
        <w:rPr>
          <w:sz w:val="28"/>
          <w:szCs w:val="28"/>
          <w:lang w:val="uk-UA"/>
        </w:rPr>
        <w:t xml:space="preserve">то в рівнянні регресії </w:t>
      </w:r>
      <w:r w:rsidRPr="008F3D60">
        <w:rPr>
          <w:i/>
          <w:iCs/>
          <w:sz w:val="28"/>
          <w:szCs w:val="28"/>
          <w:lang w:val="uk-UA"/>
        </w:rPr>
        <w:t xml:space="preserve">y= α+βх </w:t>
      </w:r>
      <w:r w:rsidRPr="008F3D60">
        <w:rPr>
          <w:sz w:val="28"/>
          <w:szCs w:val="28"/>
          <w:lang w:val="uk-UA"/>
        </w:rPr>
        <w:t xml:space="preserve">треба поміняти місцями змінні </w:t>
      </w:r>
      <w:r w:rsidRPr="008F3D60">
        <w:rPr>
          <w:i/>
          <w:iCs/>
          <w:sz w:val="28"/>
          <w:szCs w:val="28"/>
          <w:lang w:val="uk-UA"/>
        </w:rPr>
        <w:t xml:space="preserve">х </w:t>
      </w:r>
      <w:r w:rsidRPr="008F3D60">
        <w:rPr>
          <w:sz w:val="28"/>
          <w:szCs w:val="28"/>
          <w:lang w:val="uk-UA"/>
        </w:rPr>
        <w:t xml:space="preserve">та </w:t>
      </w:r>
      <w:r w:rsidRPr="008F3D60">
        <w:rPr>
          <w:i/>
          <w:iCs/>
          <w:position w:val="-12"/>
          <w:sz w:val="28"/>
          <w:szCs w:val="28"/>
          <w:lang w:val="uk-UA"/>
        </w:rPr>
        <w:object w:dxaOrig="240" w:dyaOrig="300">
          <v:shape id="_x0000_i1800" type="#_x0000_t75" style="width:14.95pt;height:14.95pt" o:ole="">
            <v:imagedata r:id="rId1467" o:title=""/>
          </v:shape>
          <o:OLEObject Type="Embed" ProgID="Equation.3" ShapeID="_x0000_i1800" DrawAspect="Content" ObjectID="_1780147153" r:id="rId1468"/>
        </w:object>
      </w:r>
      <w:r w:rsidRPr="008F3D60">
        <w:rPr>
          <w:i/>
          <w:iCs/>
          <w:sz w:val="28"/>
          <w:szCs w:val="28"/>
          <w:lang w:val="uk-UA"/>
        </w:rPr>
        <w:t xml:space="preserve">. </w:t>
      </w:r>
      <w:r w:rsidRPr="008F3D60">
        <w:rPr>
          <w:sz w:val="28"/>
          <w:szCs w:val="28"/>
          <w:lang w:val="uk-UA"/>
        </w:rPr>
        <w:t xml:space="preserve">При цьому одержимо рівняння </w:t>
      </w:r>
      <w:r w:rsidRPr="008F3D60">
        <w:rPr>
          <w:i/>
          <w:iCs/>
          <w:sz w:val="28"/>
          <w:szCs w:val="28"/>
          <w:lang w:val="uk-UA"/>
        </w:rPr>
        <w:t xml:space="preserve">х = α'+β'у, </w:t>
      </w:r>
      <w:r w:rsidRPr="008F3D60">
        <w:rPr>
          <w:sz w:val="28"/>
          <w:szCs w:val="28"/>
          <w:lang w:val="uk-UA"/>
        </w:rPr>
        <w:t xml:space="preserve">де </w:t>
      </w:r>
      <w:r w:rsidRPr="008F3D60">
        <w:rPr>
          <w:i/>
          <w:iCs/>
          <w:sz w:val="28"/>
          <w:szCs w:val="28"/>
          <w:lang w:val="uk-UA"/>
        </w:rPr>
        <w:t xml:space="preserve">α' </w:t>
      </w:r>
      <w:r w:rsidRPr="008F3D60">
        <w:rPr>
          <w:sz w:val="28"/>
          <w:szCs w:val="28"/>
          <w:lang w:val="uk-UA"/>
        </w:rPr>
        <w:t xml:space="preserve">і </w:t>
      </w:r>
      <w:r w:rsidRPr="008F3D60">
        <w:rPr>
          <w:i/>
          <w:iCs/>
          <w:sz w:val="28"/>
          <w:szCs w:val="28"/>
          <w:lang w:val="uk-UA"/>
        </w:rPr>
        <w:t xml:space="preserve">β' </w:t>
      </w:r>
      <w:r w:rsidRPr="008F3D60">
        <w:rPr>
          <w:sz w:val="28"/>
          <w:szCs w:val="28"/>
          <w:lang w:val="uk-UA"/>
        </w:rPr>
        <w:t>обчислюються за формулами:</w:t>
      </w:r>
    </w:p>
    <w:p w:rsidR="0026153C" w:rsidRPr="008F3D60" w:rsidRDefault="0026153C" w:rsidP="00FA2B6B">
      <w:pPr>
        <w:shd w:val="clear" w:color="auto" w:fill="FFFFFF"/>
        <w:ind w:left="0" w:firstLine="709"/>
        <w:jc w:val="both"/>
        <w:rPr>
          <w:sz w:val="28"/>
          <w:szCs w:val="28"/>
          <w:lang w:val="uk-UA"/>
        </w:rPr>
      </w:pPr>
    </w:p>
    <w:p w:rsidR="002A6287" w:rsidRPr="008F3D60" w:rsidRDefault="002A6287" w:rsidP="00FA2B6B">
      <w:pPr>
        <w:shd w:val="clear" w:color="auto" w:fill="FFFFFF"/>
        <w:tabs>
          <w:tab w:val="left" w:pos="8647"/>
        </w:tabs>
        <w:ind w:left="0" w:firstLine="2127"/>
        <w:jc w:val="both"/>
        <w:rPr>
          <w:sz w:val="28"/>
          <w:szCs w:val="28"/>
          <w:lang w:val="uk-UA"/>
        </w:rPr>
      </w:pPr>
      <w:r w:rsidRPr="008F3D60">
        <w:rPr>
          <w:position w:val="-84"/>
          <w:sz w:val="28"/>
          <w:szCs w:val="28"/>
          <w:lang w:val="uk-UA"/>
        </w:rPr>
        <w:object w:dxaOrig="4400" w:dyaOrig="1740">
          <v:shape id="_x0000_i1801" type="#_x0000_t75" style="width:223.45pt;height:86.95pt" o:ole="">
            <v:imagedata r:id="rId1469" o:title=""/>
          </v:shape>
          <o:OLEObject Type="Embed" ProgID="Equation.3" ShapeID="_x0000_i1801" DrawAspect="Content" ObjectID="_1780147154" r:id="rId1470"/>
        </w:object>
      </w:r>
    </w:p>
    <w:p w:rsidR="002A6287" w:rsidRPr="008F3D60" w:rsidRDefault="002A6287" w:rsidP="00FA2B6B">
      <w:pPr>
        <w:shd w:val="clear" w:color="auto" w:fill="FFFFFF"/>
        <w:tabs>
          <w:tab w:val="left" w:pos="8789"/>
        </w:tabs>
        <w:ind w:left="0" w:firstLine="709"/>
        <w:jc w:val="both"/>
        <w:rPr>
          <w:sz w:val="28"/>
          <w:szCs w:val="28"/>
          <w:lang w:val="uk-UA"/>
        </w:rPr>
      </w:pPr>
      <w:r w:rsidRPr="008F3D60">
        <w:rPr>
          <w:i/>
          <w:iCs/>
          <w:sz w:val="28"/>
          <w:szCs w:val="28"/>
          <w:lang w:val="uk-UA"/>
        </w:rPr>
        <w:tab/>
      </w:r>
      <w:r w:rsidR="00FB0387" w:rsidRPr="008F3D60">
        <w:rPr>
          <w:sz w:val="28"/>
          <w:szCs w:val="28"/>
          <w:lang w:val="uk-UA"/>
        </w:rPr>
        <w:t>(10.4</w:t>
      </w:r>
      <w:r w:rsidRPr="008F3D60">
        <w:rPr>
          <w:sz w:val="28"/>
          <w:szCs w:val="28"/>
          <w:lang w:val="uk-UA"/>
        </w:rPr>
        <w:t>)</w:t>
      </w:r>
    </w:p>
    <w:p w:rsidR="002A6287" w:rsidRPr="008F3D60" w:rsidRDefault="002A6287" w:rsidP="00FA2B6B">
      <w:pPr>
        <w:shd w:val="clear" w:color="auto" w:fill="FFFFFF"/>
        <w:tabs>
          <w:tab w:val="left" w:pos="8647"/>
        </w:tabs>
        <w:ind w:left="0" w:firstLine="2127"/>
        <w:jc w:val="both"/>
        <w:rPr>
          <w:sz w:val="28"/>
          <w:szCs w:val="28"/>
          <w:lang w:val="uk-UA"/>
        </w:rPr>
      </w:pPr>
      <w:r w:rsidRPr="008F3D60">
        <w:rPr>
          <w:position w:val="-84"/>
          <w:sz w:val="28"/>
          <w:szCs w:val="28"/>
          <w:lang w:val="uk-UA"/>
        </w:rPr>
        <w:object w:dxaOrig="3420" w:dyaOrig="1740">
          <v:shape id="_x0000_i1802" type="#_x0000_t75" style="width:173.2pt;height:86.95pt" o:ole="">
            <v:imagedata r:id="rId1471" o:title=""/>
          </v:shape>
          <o:OLEObject Type="Embed" ProgID="Equation.3" ShapeID="_x0000_i1802" DrawAspect="Content" ObjectID="_1780147155" r:id="rId1472"/>
        </w:object>
      </w:r>
    </w:p>
    <w:p w:rsidR="002A6287" w:rsidRPr="000B14CD" w:rsidRDefault="002A6287" w:rsidP="00FA2B6B">
      <w:pPr>
        <w:shd w:val="clear" w:color="auto" w:fill="FFFFFF"/>
        <w:tabs>
          <w:tab w:val="left" w:pos="8647"/>
        </w:tabs>
        <w:ind w:left="0" w:firstLine="709"/>
        <w:jc w:val="both"/>
        <w:rPr>
          <w:sz w:val="22"/>
          <w:szCs w:val="28"/>
          <w:lang w:val="uk-UA"/>
        </w:rPr>
      </w:pPr>
    </w:p>
    <w:p w:rsidR="002A6287" w:rsidRDefault="002A6287" w:rsidP="00FA2B6B">
      <w:pPr>
        <w:shd w:val="clear" w:color="auto" w:fill="FFFFFF"/>
        <w:ind w:left="0" w:firstLine="709"/>
        <w:jc w:val="both"/>
        <w:rPr>
          <w:sz w:val="28"/>
          <w:szCs w:val="28"/>
          <w:lang w:val="uk-UA"/>
        </w:rPr>
      </w:pPr>
      <w:r w:rsidRPr="008F3D60">
        <w:rPr>
          <w:sz w:val="28"/>
          <w:szCs w:val="28"/>
          <w:lang w:val="uk-UA"/>
        </w:rPr>
        <w:t xml:space="preserve">Відзначимо, що регресійні прямі </w:t>
      </w:r>
      <w:r w:rsidRPr="008F3D60">
        <w:rPr>
          <w:i/>
          <w:iCs/>
          <w:sz w:val="28"/>
          <w:szCs w:val="28"/>
          <w:lang w:val="uk-UA"/>
        </w:rPr>
        <w:t xml:space="preserve">у = α+βх </w:t>
      </w:r>
      <w:r w:rsidRPr="008F3D60">
        <w:rPr>
          <w:sz w:val="28"/>
          <w:szCs w:val="28"/>
          <w:lang w:val="uk-UA"/>
        </w:rPr>
        <w:t xml:space="preserve">і </w:t>
      </w:r>
      <w:r w:rsidRPr="008F3D60">
        <w:rPr>
          <w:i/>
          <w:sz w:val="28"/>
          <w:szCs w:val="28"/>
          <w:lang w:val="uk-UA"/>
        </w:rPr>
        <w:t>х</w:t>
      </w:r>
      <w:r w:rsidRPr="008F3D60">
        <w:rPr>
          <w:sz w:val="28"/>
          <w:szCs w:val="28"/>
          <w:lang w:val="uk-UA"/>
        </w:rPr>
        <w:t xml:space="preserve"> = </w:t>
      </w:r>
      <w:r w:rsidRPr="008F3D60">
        <w:rPr>
          <w:i/>
          <w:iCs/>
          <w:sz w:val="28"/>
          <w:szCs w:val="28"/>
          <w:lang w:val="uk-UA"/>
        </w:rPr>
        <w:t>α'+β'у</w:t>
      </w:r>
      <w:r w:rsidRPr="008F3D60">
        <w:rPr>
          <w:sz w:val="28"/>
          <w:szCs w:val="28"/>
          <w:lang w:val="uk-UA"/>
        </w:rPr>
        <w:t xml:space="preserve"> різні. Перша пряма виходить у результаті розв’язання завдання мінімізації суми квадратів відхилень по вертикалі, а друга – при розв’язанні завдання зо мінімізації суми квадратів відхилень по горизонталі.</w:t>
      </w:r>
    </w:p>
    <w:p w:rsidR="000B14CD" w:rsidRPr="008F3D60" w:rsidRDefault="000B14CD" w:rsidP="000B14CD">
      <w:pPr>
        <w:keepNext/>
        <w:keepLines/>
        <w:shd w:val="clear" w:color="auto" w:fill="FFFFFF"/>
        <w:ind w:left="5652" w:firstLine="720"/>
        <w:jc w:val="center"/>
        <w:rPr>
          <w:sz w:val="28"/>
          <w:szCs w:val="28"/>
          <w:lang w:val="uk-UA"/>
        </w:rPr>
      </w:pPr>
      <w:r w:rsidRPr="008F3D60">
        <w:rPr>
          <w:sz w:val="28"/>
          <w:szCs w:val="28"/>
          <w:lang w:val="uk-UA"/>
        </w:rPr>
        <w:lastRenderedPageBreak/>
        <w:t>Таблиця 10.1</w:t>
      </w:r>
    </w:p>
    <w:tbl>
      <w:tblPr>
        <w:tblW w:w="0" w:type="auto"/>
        <w:jc w:val="center"/>
        <w:tblCellMar>
          <w:left w:w="40" w:type="dxa"/>
          <w:right w:w="40" w:type="dxa"/>
        </w:tblCellMar>
        <w:tblLook w:val="0000"/>
      </w:tblPr>
      <w:tblGrid>
        <w:gridCol w:w="888"/>
        <w:gridCol w:w="994"/>
        <w:gridCol w:w="994"/>
        <w:gridCol w:w="1171"/>
        <w:gridCol w:w="1171"/>
        <w:gridCol w:w="1321"/>
      </w:tblGrid>
      <w:tr w:rsidR="000B14CD" w:rsidRPr="008F3D60" w:rsidTr="000B14CD">
        <w:trPr>
          <w:cantSplit/>
          <w:trHeight w:val="20"/>
          <w:jc w:val="center"/>
        </w:trPr>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i/>
                <w:iCs/>
                <w:sz w:val="28"/>
                <w:szCs w:val="28"/>
                <w:lang w:val="uk-UA"/>
              </w:rPr>
              <w:t>i</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279" w:dyaOrig="380">
                <v:shape id="_x0000_i1803" type="#_x0000_t75" style="width:14.95pt;height:22.4pt" o:ole="">
                  <v:imagedata r:id="rId1473" o:title=""/>
                </v:shape>
                <o:OLEObject Type="Embed" ProgID="Equation.3" ShapeID="_x0000_i1803" DrawAspect="Content" ObjectID="_1780147156" r:id="rId1474"/>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279" w:dyaOrig="380">
                <v:shape id="_x0000_i1804" type="#_x0000_t75" style="width:14.95pt;height:22.4pt" o:ole="">
                  <v:imagedata r:id="rId1475" o:title=""/>
                </v:shape>
                <o:OLEObject Type="Embed" ProgID="Equation.3" ShapeID="_x0000_i1804" DrawAspect="Content" ObjectID="_1780147157" r:id="rId1476"/>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20" w:dyaOrig="440">
                <v:shape id="_x0000_i1805" type="#_x0000_t75" style="width:14.95pt;height:22.4pt" o:ole="">
                  <v:imagedata r:id="rId1477" o:title=""/>
                </v:shape>
                <o:OLEObject Type="Embed" ProgID="Equation.3" ShapeID="_x0000_i1805" DrawAspect="Content" ObjectID="_1780147158" r:id="rId1478"/>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40" w:dyaOrig="440">
                <v:shape id="_x0000_i1806" type="#_x0000_t75" style="width:14.95pt;height:22.4pt" o:ole="">
                  <v:imagedata r:id="rId1479" o:title=""/>
                </v:shape>
                <o:OLEObject Type="Embed" ProgID="Equation.3" ShapeID="_x0000_i1806" DrawAspect="Content" ObjectID="_1780147159" r:id="rId1480"/>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480" w:dyaOrig="380">
                <v:shape id="_x0000_i1807" type="#_x0000_t75" style="width:22.4pt;height:22.4pt" o:ole="">
                  <v:imagedata r:id="rId1481" o:title=""/>
                </v:shape>
                <o:OLEObject Type="Embed" ProgID="Equation.3" ShapeID="_x0000_i1807" DrawAspect="Content" ObjectID="_1780147160" r:id="rId1482"/>
              </w:object>
            </w:r>
          </w:p>
        </w:tc>
      </w:tr>
      <w:tr w:rsidR="000B14CD" w:rsidRPr="008F3D60" w:rsidTr="000B14CD">
        <w:trPr>
          <w:cantSplit/>
          <w:trHeight w:val="20"/>
          <w:jc w:val="center"/>
        </w:trPr>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sz w:val="28"/>
                <w:szCs w:val="28"/>
                <w:lang w:val="uk-UA"/>
              </w:rPr>
              <w:t>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279" w:dyaOrig="380">
                <v:shape id="_x0000_i1808" type="#_x0000_t75" style="width:14.95pt;height:22.4pt" o:ole="">
                  <v:imagedata r:id="rId1483" o:title=""/>
                </v:shape>
                <o:OLEObject Type="Embed" ProgID="Equation.3" ShapeID="_x0000_i1808" DrawAspect="Content" ObjectID="_1780147161" r:id="rId1484"/>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00" w:dyaOrig="380">
                <v:shape id="_x0000_i1809" type="#_x0000_t75" style="width:14.95pt;height:22.4pt" o:ole="">
                  <v:imagedata r:id="rId1485" o:title=""/>
                </v:shape>
                <o:OLEObject Type="Embed" ProgID="Equation.3" ShapeID="_x0000_i1809" DrawAspect="Content" ObjectID="_1780147162" r:id="rId1486"/>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20" w:dyaOrig="440">
                <v:shape id="_x0000_i1810" type="#_x0000_t75" style="width:14.95pt;height:22.4pt" o:ole="">
                  <v:imagedata r:id="rId1487" o:title=""/>
                </v:shape>
                <o:OLEObject Type="Embed" ProgID="Equation.3" ShapeID="_x0000_i1810" DrawAspect="Content" ObjectID="_1780147163" r:id="rId1488"/>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40" w:dyaOrig="440">
                <v:shape id="_x0000_i1811" type="#_x0000_t75" style="width:14.95pt;height:22.4pt" o:ole="">
                  <v:imagedata r:id="rId1489" o:title=""/>
                </v:shape>
                <o:OLEObject Type="Embed" ProgID="Equation.3" ShapeID="_x0000_i1811" DrawAspect="Content" ObjectID="_1780147164" r:id="rId1490"/>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499" w:dyaOrig="380">
                <v:shape id="_x0000_i1812" type="#_x0000_t75" style="width:22.4pt;height:22.4pt" o:ole="">
                  <v:imagedata r:id="rId1491" o:title=""/>
                </v:shape>
                <o:OLEObject Type="Embed" ProgID="Equation.3" ShapeID="_x0000_i1812" DrawAspect="Content" ObjectID="_1780147165" r:id="rId1492"/>
              </w:object>
            </w:r>
          </w:p>
        </w:tc>
      </w:tr>
      <w:tr w:rsidR="000B14CD" w:rsidRPr="008F3D60" w:rsidTr="000B14CD">
        <w:trPr>
          <w:cantSplit/>
          <w:trHeight w:val="20"/>
          <w:jc w:val="center"/>
        </w:trPr>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sz w:val="28"/>
                <w:szCs w:val="28"/>
                <w:lang w:val="uk-UA"/>
              </w:rPr>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20" w:dyaOrig="380">
                <v:shape id="_x0000_i1813" type="#_x0000_t75" style="width:14.95pt;height:22.4pt" o:ole="">
                  <v:imagedata r:id="rId1493" o:title=""/>
                </v:shape>
                <o:OLEObject Type="Embed" ProgID="Equation.3" ShapeID="_x0000_i1813" DrawAspect="Content" ObjectID="_1780147166" r:id="rId1494"/>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20" w:dyaOrig="380">
                <v:shape id="_x0000_i1814" type="#_x0000_t75" style="width:14.95pt;height:22.4pt" o:ole="">
                  <v:imagedata r:id="rId1495" o:title=""/>
                </v:shape>
                <o:OLEObject Type="Embed" ProgID="Equation.3" ShapeID="_x0000_i1814" DrawAspect="Content" ObjectID="_1780147167" r:id="rId1496"/>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20" w:dyaOrig="440">
                <v:shape id="_x0000_i1815" type="#_x0000_t75" style="width:14.95pt;height:22.4pt" o:ole="">
                  <v:imagedata r:id="rId1497" o:title=""/>
                </v:shape>
                <o:OLEObject Type="Embed" ProgID="Equation.3" ShapeID="_x0000_i1815" DrawAspect="Content" ObjectID="_1780147168" r:id="rId1498"/>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40" w:dyaOrig="440">
                <v:shape id="_x0000_i1816" type="#_x0000_t75" style="width:14.95pt;height:22.4pt" o:ole="">
                  <v:imagedata r:id="rId1499" o:title=""/>
                </v:shape>
                <o:OLEObject Type="Embed" ProgID="Equation.3" ShapeID="_x0000_i1816" DrawAspect="Content" ObjectID="_1780147169" r:id="rId1500"/>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580" w:dyaOrig="380">
                <v:shape id="_x0000_i1817" type="#_x0000_t75" style="width:27.85pt;height:22.4pt" o:ole="">
                  <v:imagedata r:id="rId1501" o:title=""/>
                </v:shape>
                <o:OLEObject Type="Embed" ProgID="Equation.3" ShapeID="_x0000_i1817" DrawAspect="Content" ObjectID="_1780147170" r:id="rId1502"/>
              </w:object>
            </w:r>
          </w:p>
        </w:tc>
      </w:tr>
      <w:tr w:rsidR="000B14CD" w:rsidRPr="008F3D60" w:rsidTr="000B14CD">
        <w:trPr>
          <w:cantSplit/>
          <w:trHeight w:val="20"/>
          <w:jc w:val="center"/>
        </w:trPr>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sz w:val="28"/>
                <w:szCs w:val="28"/>
                <w:lang w:val="uk-UA"/>
              </w:rPr>
              <w:t>…</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sz w:val="28"/>
                <w:szCs w:val="28"/>
                <w:lang w:val="uk-UA"/>
              </w:rPr>
              <w:t>…</w:t>
            </w:r>
          </w:p>
        </w:tc>
      </w:tr>
      <w:tr w:rsidR="000B14CD" w:rsidRPr="008F3D60" w:rsidTr="000B14CD">
        <w:trPr>
          <w:cantSplit/>
          <w:trHeight w:val="20"/>
          <w:jc w:val="center"/>
        </w:trPr>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i/>
                <w:iCs/>
                <w:sz w:val="28"/>
                <w:szCs w:val="28"/>
                <w:lang w:val="uk-UA"/>
              </w:rPr>
              <w:t>п</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20" w:dyaOrig="380">
                <v:shape id="_x0000_i1818" type="#_x0000_t75" style="width:14.95pt;height:22.4pt" o:ole="">
                  <v:imagedata r:id="rId1503" o:title=""/>
                </v:shape>
                <o:OLEObject Type="Embed" ProgID="Equation.3" ShapeID="_x0000_i1818" DrawAspect="Content" ObjectID="_1780147171" r:id="rId1504"/>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40" w:dyaOrig="380">
                <v:shape id="_x0000_i1819" type="#_x0000_t75" style="width:14.95pt;height:22.4pt" o:ole="">
                  <v:imagedata r:id="rId1505" o:title=""/>
                </v:shape>
                <o:OLEObject Type="Embed" ProgID="Equation.3" ShapeID="_x0000_i1819" DrawAspect="Content" ObjectID="_1780147172" r:id="rId1506"/>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20" w:dyaOrig="440">
                <v:shape id="_x0000_i1820" type="#_x0000_t75" style="width:14.95pt;height:22.4pt" o:ole="">
                  <v:imagedata r:id="rId1507" o:title=""/>
                </v:shape>
                <o:OLEObject Type="Embed" ProgID="Equation.3" ShapeID="_x0000_i1820" DrawAspect="Content" ObjectID="_1780147173" r:id="rId1508"/>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340" w:dyaOrig="440">
                <v:shape id="_x0000_i1821" type="#_x0000_t75" style="width:14.95pt;height:22.4pt" o:ole="">
                  <v:imagedata r:id="rId1509" o:title=""/>
                </v:shape>
                <o:OLEObject Type="Embed" ProgID="Equation.3" ShapeID="_x0000_i1821" DrawAspect="Content" ObjectID="_1780147174" r:id="rId1510"/>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keepNext/>
              <w:keepLines/>
              <w:shd w:val="clear" w:color="auto" w:fill="FFFFFF"/>
              <w:jc w:val="center"/>
              <w:rPr>
                <w:sz w:val="28"/>
                <w:szCs w:val="28"/>
                <w:lang w:val="uk-UA"/>
              </w:rPr>
            </w:pPr>
            <w:r w:rsidRPr="008F3D60">
              <w:rPr>
                <w:position w:val="-12"/>
                <w:sz w:val="28"/>
                <w:szCs w:val="28"/>
                <w:lang w:val="uk-UA"/>
              </w:rPr>
              <w:object w:dxaOrig="580" w:dyaOrig="380">
                <v:shape id="_x0000_i1822" type="#_x0000_t75" style="width:27.85pt;height:22.4pt" o:ole="">
                  <v:imagedata r:id="rId1511" o:title=""/>
                </v:shape>
                <o:OLEObject Type="Embed" ProgID="Equation.3" ShapeID="_x0000_i1822" DrawAspect="Content" ObjectID="_1780147175" r:id="rId1512"/>
              </w:object>
            </w:r>
          </w:p>
        </w:tc>
      </w:tr>
      <w:tr w:rsidR="000B14CD" w:rsidRPr="008F3D60" w:rsidTr="000B14CD">
        <w:trPr>
          <w:cantSplit/>
          <w:trHeight w:val="20"/>
          <w:jc w:val="center"/>
        </w:trPr>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shd w:val="clear" w:color="auto" w:fill="FFFFFF"/>
              <w:jc w:val="center"/>
              <w:rPr>
                <w:sz w:val="28"/>
                <w:szCs w:val="28"/>
                <w:lang w:val="uk-UA"/>
              </w:rPr>
            </w:pPr>
            <w:r w:rsidRPr="008F3D60">
              <w:rPr>
                <w:position w:val="-12"/>
                <w:sz w:val="28"/>
                <w:szCs w:val="28"/>
                <w:lang w:val="uk-UA"/>
              </w:rPr>
              <w:object w:dxaOrig="480" w:dyaOrig="380">
                <v:shape id="_x0000_i1823" type="#_x0000_t75" style="width:22.4pt;height:22.4pt" o:ole="">
                  <v:imagedata r:id="rId1513" o:title=""/>
                </v:shape>
                <o:OLEObject Type="Embed" ProgID="Equation.3" ShapeID="_x0000_i1823" DrawAspect="Content" ObjectID="_1780147176" r:id="rId1514"/>
              </w:objec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shd w:val="clear" w:color="auto" w:fill="FFFFFF"/>
              <w:jc w:val="center"/>
              <w:rPr>
                <w:sz w:val="28"/>
                <w:szCs w:val="28"/>
                <w:lang w:val="uk-UA"/>
              </w:rPr>
            </w:pPr>
            <w:r w:rsidRPr="008F3D60">
              <w:rPr>
                <w:position w:val="-34"/>
                <w:sz w:val="28"/>
                <w:szCs w:val="28"/>
                <w:lang w:val="uk-UA"/>
              </w:rPr>
              <w:object w:dxaOrig="580" w:dyaOrig="820">
                <v:shape id="_x0000_i1824" type="#_x0000_t75" style="width:27.85pt;height:44.15pt" o:ole="">
                  <v:imagedata r:id="rId1515" o:title=""/>
                </v:shape>
                <o:OLEObject Type="Embed" ProgID="Equation.3" ShapeID="_x0000_i1824" DrawAspect="Content" ObjectID="_1780147177" r:id="rId1516"/>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shd w:val="clear" w:color="auto" w:fill="FFFFFF"/>
              <w:jc w:val="center"/>
              <w:rPr>
                <w:sz w:val="28"/>
                <w:szCs w:val="28"/>
                <w:lang w:val="uk-UA"/>
              </w:rPr>
            </w:pPr>
            <w:r w:rsidRPr="008F3D60">
              <w:rPr>
                <w:position w:val="-34"/>
                <w:sz w:val="28"/>
                <w:szCs w:val="28"/>
                <w:lang w:val="uk-UA"/>
              </w:rPr>
              <w:object w:dxaOrig="600" w:dyaOrig="820">
                <v:shape id="_x0000_i1825" type="#_x0000_t75" style="width:27.85pt;height:44.15pt" o:ole="">
                  <v:imagedata r:id="rId1517" o:title=""/>
                </v:shape>
                <o:OLEObject Type="Embed" ProgID="Equation.3" ShapeID="_x0000_i1825" DrawAspect="Content" ObjectID="_1780147178" r:id="rId1518"/>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shd w:val="clear" w:color="auto" w:fill="FFFFFF"/>
              <w:jc w:val="center"/>
              <w:rPr>
                <w:sz w:val="28"/>
                <w:szCs w:val="28"/>
                <w:lang w:val="uk-UA"/>
              </w:rPr>
            </w:pPr>
            <w:r w:rsidRPr="008F3D60">
              <w:rPr>
                <w:position w:val="-34"/>
                <w:sz w:val="28"/>
                <w:szCs w:val="28"/>
                <w:lang w:val="uk-UA"/>
              </w:rPr>
              <w:object w:dxaOrig="660" w:dyaOrig="820">
                <v:shape id="_x0000_i1826" type="#_x0000_t75" style="width:36.7pt;height:44.15pt" o:ole="">
                  <v:imagedata r:id="rId1519" o:title=""/>
                </v:shape>
                <o:OLEObject Type="Embed" ProgID="Equation.3" ShapeID="_x0000_i1826" DrawAspect="Content" ObjectID="_1780147179" r:id="rId1520"/>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shd w:val="clear" w:color="auto" w:fill="FFFFFF"/>
              <w:jc w:val="center"/>
              <w:rPr>
                <w:sz w:val="28"/>
                <w:szCs w:val="28"/>
                <w:lang w:val="uk-UA"/>
              </w:rPr>
            </w:pPr>
            <w:r w:rsidRPr="008F3D60">
              <w:rPr>
                <w:position w:val="-34"/>
                <w:sz w:val="28"/>
                <w:szCs w:val="28"/>
                <w:lang w:val="uk-UA"/>
              </w:rPr>
              <w:object w:dxaOrig="660" w:dyaOrig="820">
                <v:shape id="_x0000_i1827" type="#_x0000_t75" style="width:36.7pt;height:44.15pt" o:ole="">
                  <v:imagedata r:id="rId1521" o:title=""/>
                </v:shape>
                <o:OLEObject Type="Embed" ProgID="Equation.3" ShapeID="_x0000_i1827" DrawAspect="Content" ObjectID="_1780147180" r:id="rId1522"/>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B14CD" w:rsidRPr="008F3D60" w:rsidRDefault="000B14CD" w:rsidP="00BD14EB">
            <w:pPr>
              <w:shd w:val="clear" w:color="auto" w:fill="FFFFFF"/>
              <w:jc w:val="center"/>
              <w:rPr>
                <w:sz w:val="28"/>
                <w:szCs w:val="28"/>
                <w:lang w:val="uk-UA"/>
              </w:rPr>
            </w:pPr>
            <w:r w:rsidRPr="008F3D60">
              <w:rPr>
                <w:position w:val="-34"/>
                <w:sz w:val="28"/>
                <w:szCs w:val="28"/>
                <w:lang w:val="uk-UA"/>
              </w:rPr>
              <w:object w:dxaOrig="800" w:dyaOrig="820">
                <v:shape id="_x0000_i1828" type="#_x0000_t75" style="width:44.15pt;height:44.15pt" o:ole="">
                  <v:imagedata r:id="rId1523" o:title=""/>
                </v:shape>
                <o:OLEObject Type="Embed" ProgID="Equation.3" ShapeID="_x0000_i1828" DrawAspect="Content" ObjectID="_1780147181" r:id="rId1524"/>
              </w:object>
            </w:r>
          </w:p>
        </w:tc>
      </w:tr>
    </w:tbl>
    <w:p w:rsidR="000B14CD" w:rsidRPr="008F3D60" w:rsidRDefault="000B14CD" w:rsidP="000B14CD">
      <w:pPr>
        <w:shd w:val="clear" w:color="auto" w:fill="FFFFFF"/>
        <w:ind w:left="0" w:firstLine="709"/>
        <w:jc w:val="both"/>
        <w:rPr>
          <w:sz w:val="28"/>
          <w:szCs w:val="28"/>
          <w:lang w:val="uk-UA"/>
        </w:rPr>
      </w:pPr>
      <w:r w:rsidRPr="008F3D60">
        <w:rPr>
          <w:sz w:val="28"/>
          <w:szCs w:val="28"/>
          <w:lang w:val="uk-UA"/>
        </w:rPr>
        <w:t>На практиці для знаходження рівнянь регресії складається наступна таблиця 10.1.</w:t>
      </w:r>
    </w:p>
    <w:p w:rsidR="000B14CD" w:rsidRPr="008F3D60" w:rsidRDefault="000B14CD" w:rsidP="000B14CD">
      <w:pPr>
        <w:shd w:val="clear" w:color="auto" w:fill="FFFFFF"/>
        <w:ind w:left="0" w:firstLine="709"/>
        <w:jc w:val="both"/>
        <w:rPr>
          <w:sz w:val="28"/>
          <w:szCs w:val="28"/>
          <w:lang w:val="uk-UA"/>
        </w:rPr>
      </w:pPr>
      <w:r w:rsidRPr="008F3D60">
        <w:rPr>
          <w:sz w:val="28"/>
          <w:szCs w:val="28"/>
          <w:lang w:val="uk-UA"/>
        </w:rPr>
        <w:t xml:space="preserve">В останньому рядку цієї таблиці суми й визначають коефіцієнти </w:t>
      </w:r>
      <w:r w:rsidRPr="008F3D60">
        <w:rPr>
          <w:i/>
          <w:iCs/>
          <w:sz w:val="28"/>
          <w:szCs w:val="28"/>
          <w:lang w:val="uk-UA"/>
        </w:rPr>
        <w:t xml:space="preserve">α </w:t>
      </w:r>
      <w:r w:rsidRPr="008F3D60">
        <w:rPr>
          <w:sz w:val="28"/>
          <w:szCs w:val="28"/>
          <w:lang w:val="uk-UA"/>
        </w:rPr>
        <w:t xml:space="preserve">і </w:t>
      </w:r>
      <w:r w:rsidRPr="008F3D60">
        <w:rPr>
          <w:i/>
          <w:iCs/>
          <w:sz w:val="28"/>
          <w:szCs w:val="28"/>
          <w:lang w:val="uk-UA"/>
        </w:rPr>
        <w:t xml:space="preserve">β </w:t>
      </w:r>
      <w:r w:rsidRPr="008F3D60">
        <w:rPr>
          <w:sz w:val="28"/>
          <w:szCs w:val="28"/>
          <w:lang w:val="uk-UA"/>
        </w:rPr>
        <w:t xml:space="preserve">або </w:t>
      </w:r>
      <w:r w:rsidRPr="008F3D60">
        <w:rPr>
          <w:i/>
          <w:iCs/>
          <w:sz w:val="28"/>
          <w:szCs w:val="28"/>
          <w:lang w:val="uk-UA"/>
        </w:rPr>
        <w:t xml:space="preserve">α' </w:t>
      </w:r>
      <w:r w:rsidRPr="008F3D60">
        <w:rPr>
          <w:sz w:val="28"/>
          <w:szCs w:val="28"/>
          <w:lang w:val="uk-UA"/>
        </w:rPr>
        <w:t xml:space="preserve">і </w:t>
      </w:r>
      <w:r w:rsidRPr="008F3D60">
        <w:rPr>
          <w:i/>
          <w:iCs/>
          <w:sz w:val="28"/>
          <w:szCs w:val="28"/>
          <w:lang w:val="uk-UA"/>
        </w:rPr>
        <w:t>β'</w:t>
      </w:r>
      <w:r w:rsidRPr="008F3D60">
        <w:rPr>
          <w:sz w:val="28"/>
          <w:szCs w:val="28"/>
          <w:lang w:val="uk-UA"/>
        </w:rPr>
        <w:t xml:space="preserve"> у формулах (10.3) або (10.4) відповідно.</w:t>
      </w:r>
    </w:p>
    <w:p w:rsidR="002A6287" w:rsidRPr="008F3D60" w:rsidRDefault="002A6287" w:rsidP="00FA2B6B">
      <w:pPr>
        <w:shd w:val="clear" w:color="auto" w:fill="FFFFFF"/>
        <w:ind w:left="0" w:firstLine="708"/>
        <w:jc w:val="both"/>
        <w:rPr>
          <w:sz w:val="28"/>
          <w:szCs w:val="28"/>
          <w:lang w:val="uk-UA"/>
        </w:rPr>
      </w:pPr>
      <w:r w:rsidRPr="008F3D60">
        <w:rPr>
          <w:bCs/>
          <w:sz w:val="28"/>
          <w:szCs w:val="28"/>
          <w:u w:val="single"/>
          <w:lang w:val="uk-UA"/>
        </w:rPr>
        <w:t>Приклад 1.</w:t>
      </w:r>
      <w:r w:rsidRPr="008F3D60">
        <w:rPr>
          <w:sz w:val="28"/>
          <w:szCs w:val="28"/>
          <w:lang w:val="uk-UA"/>
        </w:rPr>
        <w:t>За даними таблиці спостережень</w:t>
      </w:r>
    </w:p>
    <w:p w:rsidR="002A6287" w:rsidRPr="008F3D60" w:rsidRDefault="002A6287" w:rsidP="00FA2B6B">
      <w:pPr>
        <w:shd w:val="clear" w:color="auto" w:fill="FFFFFF"/>
        <w:ind w:firstLine="720"/>
        <w:jc w:val="both"/>
        <w:rPr>
          <w:sz w:val="28"/>
          <w:szCs w:val="28"/>
          <w:lang w:val="uk-UA"/>
        </w:rPr>
      </w:pPr>
    </w:p>
    <w:tbl>
      <w:tblPr>
        <w:tblW w:w="0" w:type="auto"/>
        <w:jc w:val="center"/>
        <w:tblCellMar>
          <w:left w:w="40" w:type="dxa"/>
          <w:right w:w="40" w:type="dxa"/>
        </w:tblCellMar>
        <w:tblLook w:val="0000"/>
      </w:tblPr>
      <w:tblGrid>
        <w:gridCol w:w="612"/>
        <w:gridCol w:w="787"/>
        <w:gridCol w:w="787"/>
        <w:gridCol w:w="787"/>
        <w:gridCol w:w="787"/>
        <w:gridCol w:w="927"/>
      </w:tblGrid>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bCs/>
                <w:i/>
                <w:iCs/>
                <w:sz w:val="28"/>
                <w:szCs w:val="28"/>
                <w:lang w:val="uk-UA"/>
              </w:rPr>
              <w:t>x</w:t>
            </w:r>
            <w:r w:rsidRPr="008F3D60">
              <w:rPr>
                <w:bCs/>
                <w:i/>
                <w:iCs/>
                <w:sz w:val="28"/>
                <w:szCs w:val="28"/>
                <w:vertAlign w:val="subscript"/>
                <w:lang w:val="uk-UA"/>
              </w:rPr>
              <w:t>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3</w:t>
            </w:r>
          </w:p>
        </w:tc>
      </w:tr>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bCs/>
                <w:i/>
                <w:iCs/>
                <w:sz w:val="28"/>
                <w:szCs w:val="28"/>
                <w:lang w:val="uk-UA"/>
              </w:rPr>
              <w:t>у</w:t>
            </w:r>
            <w:r w:rsidRPr="008F3D60">
              <w:rPr>
                <w:bCs/>
                <w:i/>
                <w:iCs/>
                <w:sz w:val="28"/>
                <w:szCs w:val="28"/>
                <w:vertAlign w:val="subscript"/>
                <w:lang w:val="uk-UA"/>
              </w:rPr>
              <w:t>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2,85</w:t>
            </w:r>
          </w:p>
        </w:tc>
      </w:tr>
    </w:tbl>
    <w:p w:rsidR="002A6287" w:rsidRPr="008F3D60" w:rsidRDefault="002A6287" w:rsidP="00FA2B6B">
      <w:pPr>
        <w:shd w:val="clear" w:color="auto" w:fill="FFFFFF"/>
        <w:ind w:right="1382"/>
        <w:jc w:val="both"/>
        <w:rPr>
          <w:sz w:val="28"/>
          <w:szCs w:val="28"/>
          <w:lang w:val="uk-UA"/>
        </w:rPr>
      </w:pPr>
    </w:p>
    <w:p w:rsidR="002A6287" w:rsidRPr="008F3D60" w:rsidRDefault="002A6287" w:rsidP="00FA2B6B">
      <w:pPr>
        <w:shd w:val="clear" w:color="auto" w:fill="FFFFFF"/>
        <w:ind w:left="0" w:right="1382" w:firstLine="0"/>
        <w:jc w:val="both"/>
        <w:rPr>
          <w:sz w:val="28"/>
          <w:szCs w:val="28"/>
          <w:lang w:val="uk-UA"/>
        </w:rPr>
      </w:pPr>
      <w:r w:rsidRPr="008F3D60">
        <w:rPr>
          <w:sz w:val="28"/>
          <w:szCs w:val="28"/>
          <w:lang w:val="uk-UA"/>
        </w:rPr>
        <w:t>скласти рівняння регресі</w:t>
      </w:r>
      <w:r w:rsidR="003D3CA8">
        <w:rPr>
          <w:sz w:val="28"/>
          <w:szCs w:val="28"/>
          <w:lang w:val="uk-UA"/>
        </w:rPr>
        <w:t>ї</w:t>
      </w:r>
      <w:r w:rsidRPr="008F3D60">
        <w:rPr>
          <w:i/>
          <w:iCs/>
          <w:sz w:val="28"/>
          <w:szCs w:val="28"/>
          <w:lang w:val="uk-UA"/>
        </w:rPr>
        <w:t xml:space="preserve">Y </w:t>
      </w:r>
      <w:r w:rsidRPr="008F3D60">
        <w:rPr>
          <w:sz w:val="28"/>
          <w:szCs w:val="28"/>
          <w:lang w:val="uk-UA"/>
        </w:rPr>
        <w:t xml:space="preserve">по </w:t>
      </w:r>
      <w:r w:rsidRPr="008F3D60">
        <w:rPr>
          <w:i/>
          <w:iCs/>
          <w:sz w:val="28"/>
          <w:szCs w:val="28"/>
          <w:lang w:val="uk-UA"/>
        </w:rPr>
        <w:t xml:space="preserve">X </w:t>
      </w:r>
      <w:r w:rsidRPr="008F3D60">
        <w:rPr>
          <w:sz w:val="28"/>
          <w:szCs w:val="28"/>
          <w:lang w:val="uk-UA"/>
        </w:rPr>
        <w:t xml:space="preserve">і </w:t>
      </w:r>
      <w:r w:rsidRPr="008F3D60">
        <w:rPr>
          <w:i/>
          <w:iCs/>
          <w:sz w:val="28"/>
          <w:szCs w:val="28"/>
          <w:lang w:val="uk-UA"/>
        </w:rPr>
        <w:t xml:space="preserve">X </w:t>
      </w:r>
      <w:r w:rsidRPr="008F3D60">
        <w:rPr>
          <w:sz w:val="28"/>
          <w:szCs w:val="28"/>
          <w:lang w:val="uk-UA"/>
        </w:rPr>
        <w:t xml:space="preserve">по </w:t>
      </w:r>
      <w:r w:rsidRPr="008F3D60">
        <w:rPr>
          <w:i/>
          <w:iCs/>
          <w:sz w:val="28"/>
          <w:szCs w:val="28"/>
          <w:lang w:val="uk-UA"/>
        </w:rPr>
        <w:t>Y.</w:t>
      </w:r>
    </w:p>
    <w:p w:rsidR="002A6287" w:rsidRPr="008F3D60" w:rsidRDefault="00FB0387" w:rsidP="00FA2B6B">
      <w:pPr>
        <w:shd w:val="clear" w:color="auto" w:fill="FFFFFF"/>
        <w:ind w:left="0" w:right="1382" w:firstLine="708"/>
        <w:jc w:val="both"/>
        <w:rPr>
          <w:sz w:val="28"/>
          <w:szCs w:val="28"/>
          <w:lang w:val="uk-UA"/>
        </w:rPr>
      </w:pPr>
      <w:r w:rsidRPr="008F3D60">
        <w:rPr>
          <w:sz w:val="28"/>
          <w:szCs w:val="28"/>
          <w:lang w:val="uk-UA"/>
        </w:rPr>
        <w:t>Складемо таблицю 10</w:t>
      </w:r>
      <w:r w:rsidR="002A6287" w:rsidRPr="008F3D60">
        <w:rPr>
          <w:sz w:val="28"/>
          <w:szCs w:val="28"/>
          <w:lang w:val="uk-UA"/>
        </w:rPr>
        <w:t>.2:</w:t>
      </w:r>
    </w:p>
    <w:p w:rsidR="002A6287" w:rsidRPr="008F3D60" w:rsidRDefault="00FB0387" w:rsidP="00FA2B6B">
      <w:pPr>
        <w:shd w:val="clear" w:color="auto" w:fill="FFFFFF"/>
        <w:ind w:left="5652" w:firstLine="720"/>
        <w:jc w:val="center"/>
        <w:rPr>
          <w:sz w:val="28"/>
          <w:szCs w:val="28"/>
          <w:lang w:val="uk-UA"/>
        </w:rPr>
      </w:pPr>
      <w:r w:rsidRPr="008F3D60">
        <w:rPr>
          <w:sz w:val="28"/>
          <w:szCs w:val="28"/>
          <w:lang w:val="uk-UA"/>
        </w:rPr>
        <w:t>Таблиця 10</w:t>
      </w:r>
      <w:r w:rsidR="002A6287" w:rsidRPr="008F3D60">
        <w:rPr>
          <w:sz w:val="28"/>
          <w:szCs w:val="28"/>
          <w:lang w:val="uk-UA"/>
        </w:rPr>
        <w:t>.2</w:t>
      </w:r>
    </w:p>
    <w:tbl>
      <w:tblPr>
        <w:tblW w:w="0" w:type="auto"/>
        <w:jc w:val="center"/>
        <w:tblCellMar>
          <w:left w:w="40" w:type="dxa"/>
          <w:right w:w="40" w:type="dxa"/>
        </w:tblCellMar>
        <w:tblLook w:val="0000"/>
      </w:tblPr>
      <w:tblGrid>
        <w:gridCol w:w="885"/>
        <w:gridCol w:w="787"/>
        <w:gridCol w:w="1067"/>
        <w:gridCol w:w="927"/>
        <w:gridCol w:w="1347"/>
        <w:gridCol w:w="1067"/>
      </w:tblGrid>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keepLines/>
              <w:shd w:val="clear" w:color="auto" w:fill="FFFFFF"/>
              <w:jc w:val="center"/>
              <w:rPr>
                <w:sz w:val="28"/>
                <w:szCs w:val="28"/>
                <w:lang w:val="uk-UA"/>
              </w:rPr>
            </w:pPr>
            <w:r w:rsidRPr="008F3D60">
              <w:rPr>
                <w:i/>
                <w:iCs/>
                <w:sz w:val="28"/>
                <w:szCs w:val="28"/>
                <w:lang w:val="uk-UA"/>
              </w:rPr>
              <w:t>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keepLines/>
              <w:shd w:val="clear" w:color="auto" w:fill="FFFFFF"/>
              <w:jc w:val="center"/>
              <w:rPr>
                <w:sz w:val="28"/>
                <w:szCs w:val="28"/>
                <w:lang w:val="uk-UA"/>
              </w:rPr>
            </w:pPr>
            <w:r w:rsidRPr="008F3D60">
              <w:rPr>
                <w:position w:val="-12"/>
                <w:sz w:val="28"/>
                <w:szCs w:val="28"/>
                <w:lang w:val="uk-UA"/>
              </w:rPr>
              <w:object w:dxaOrig="279" w:dyaOrig="380">
                <v:shape id="_x0000_i1829" type="#_x0000_t75" style="width:14.95pt;height:22.4pt" o:ole="">
                  <v:imagedata r:id="rId1473" o:title=""/>
                </v:shape>
                <o:OLEObject Type="Embed" ProgID="Equation.3" ShapeID="_x0000_i1829" DrawAspect="Content" ObjectID="_1780147182" r:id="rId1525"/>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keepLines/>
              <w:shd w:val="clear" w:color="auto" w:fill="FFFFFF"/>
              <w:jc w:val="center"/>
              <w:rPr>
                <w:sz w:val="28"/>
                <w:szCs w:val="28"/>
                <w:lang w:val="uk-UA"/>
              </w:rPr>
            </w:pPr>
            <w:r w:rsidRPr="008F3D60">
              <w:rPr>
                <w:position w:val="-12"/>
                <w:sz w:val="28"/>
                <w:szCs w:val="28"/>
                <w:lang w:val="uk-UA"/>
              </w:rPr>
              <w:object w:dxaOrig="279" w:dyaOrig="380">
                <v:shape id="_x0000_i1830" type="#_x0000_t75" style="width:14.95pt;height:22.4pt" o:ole="">
                  <v:imagedata r:id="rId1475" o:title=""/>
                </v:shape>
                <o:OLEObject Type="Embed" ProgID="Equation.3" ShapeID="_x0000_i1830" DrawAspect="Content" ObjectID="_1780147183" r:id="rId1526"/>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keepLines/>
              <w:shd w:val="clear" w:color="auto" w:fill="FFFFFF"/>
              <w:jc w:val="center"/>
              <w:rPr>
                <w:sz w:val="28"/>
                <w:szCs w:val="28"/>
                <w:lang w:val="uk-UA"/>
              </w:rPr>
            </w:pPr>
            <w:r w:rsidRPr="008F3D60">
              <w:rPr>
                <w:position w:val="-12"/>
                <w:sz w:val="28"/>
                <w:szCs w:val="28"/>
                <w:lang w:val="uk-UA"/>
              </w:rPr>
              <w:object w:dxaOrig="320" w:dyaOrig="440">
                <v:shape id="_x0000_i1831" type="#_x0000_t75" style="width:14.95pt;height:22.4pt" o:ole="">
                  <v:imagedata r:id="rId1477" o:title=""/>
                </v:shape>
                <o:OLEObject Type="Embed" ProgID="Equation.3" ShapeID="_x0000_i1831" DrawAspect="Content" ObjectID="_1780147184" r:id="rId1527"/>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keepLines/>
              <w:shd w:val="clear" w:color="auto" w:fill="FFFFFF"/>
              <w:jc w:val="center"/>
              <w:rPr>
                <w:sz w:val="28"/>
                <w:szCs w:val="28"/>
                <w:lang w:val="uk-UA"/>
              </w:rPr>
            </w:pPr>
            <w:r w:rsidRPr="008F3D60">
              <w:rPr>
                <w:position w:val="-12"/>
                <w:sz w:val="28"/>
                <w:szCs w:val="28"/>
                <w:lang w:val="uk-UA"/>
              </w:rPr>
              <w:object w:dxaOrig="340" w:dyaOrig="440">
                <v:shape id="_x0000_i1832" type="#_x0000_t75" style="width:14.95pt;height:22.4pt" o:ole="">
                  <v:imagedata r:id="rId1479" o:title=""/>
                </v:shape>
                <o:OLEObject Type="Embed" ProgID="Equation.3" ShapeID="_x0000_i1832" DrawAspect="Content" ObjectID="_1780147185" r:id="rId1528"/>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keepLines/>
              <w:shd w:val="clear" w:color="auto" w:fill="FFFFFF"/>
              <w:jc w:val="center"/>
              <w:rPr>
                <w:sz w:val="28"/>
                <w:szCs w:val="28"/>
                <w:lang w:val="uk-UA"/>
              </w:rPr>
            </w:pPr>
            <w:r w:rsidRPr="008F3D60">
              <w:rPr>
                <w:position w:val="-12"/>
                <w:sz w:val="28"/>
                <w:szCs w:val="28"/>
                <w:lang w:val="uk-UA"/>
              </w:rPr>
              <w:object w:dxaOrig="480" w:dyaOrig="380">
                <v:shape id="_x0000_i1833" type="#_x0000_t75" style="width:22.4pt;height:22.4pt" o:ole="">
                  <v:imagedata r:id="rId1481" o:title=""/>
                </v:shape>
                <o:OLEObject Type="Embed" ProgID="Equation.3" ShapeID="_x0000_i1833" DrawAspect="Content" ObjectID="_1780147186" r:id="rId1529"/>
              </w:object>
            </w:r>
          </w:p>
        </w:tc>
      </w:tr>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4,41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2,1</w:t>
            </w:r>
          </w:p>
        </w:tc>
      </w:tr>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4,84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3,3</w:t>
            </w:r>
          </w:p>
        </w:tc>
      </w:tr>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7,29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5,4</w:t>
            </w:r>
          </w:p>
        </w:tc>
      </w:tr>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6,25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7,84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7</w:t>
            </w:r>
          </w:p>
        </w:tc>
      </w:tr>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2,85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8,1225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8,55</w:t>
            </w:r>
          </w:p>
        </w:tc>
      </w:tr>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position w:val="-12"/>
                <w:sz w:val="28"/>
                <w:szCs w:val="28"/>
                <w:lang w:val="uk-UA"/>
              </w:rPr>
              <w:object w:dxaOrig="480" w:dyaOrig="380">
                <v:shape id="_x0000_i1834" type="#_x0000_t75" style="width:22.4pt;height:22.4pt" o:ole="">
                  <v:imagedata r:id="rId1530" o:title=""/>
                </v:shape>
                <o:OLEObject Type="Embed" ProgID="Equation.3" ShapeID="_x0000_i1834" DrawAspect="Content" ObjectID="_1780147187" r:id="rId1531"/>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12,65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32,5025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jc w:val="center"/>
              <w:rPr>
                <w:sz w:val="28"/>
                <w:szCs w:val="28"/>
                <w:lang w:val="uk-UA"/>
              </w:rPr>
            </w:pPr>
            <w:r w:rsidRPr="008F3D60">
              <w:rPr>
                <w:sz w:val="28"/>
                <w:szCs w:val="28"/>
                <w:lang w:val="uk-UA"/>
              </w:rPr>
              <w:t>26,35</w:t>
            </w:r>
          </w:p>
        </w:tc>
      </w:tr>
    </w:tbl>
    <w:p w:rsidR="002A6287" w:rsidRPr="008F3D60" w:rsidRDefault="002A6287" w:rsidP="00FA2B6B">
      <w:pPr>
        <w:shd w:val="clear" w:color="auto" w:fill="FFFFFF"/>
        <w:ind w:firstLine="720"/>
        <w:jc w:val="both"/>
        <w:rPr>
          <w:sz w:val="28"/>
          <w:szCs w:val="28"/>
          <w:lang w:val="uk-UA"/>
        </w:rPr>
      </w:pPr>
    </w:p>
    <w:p w:rsidR="002A6287" w:rsidRPr="008F3D60" w:rsidRDefault="00FB0387" w:rsidP="00FA2B6B">
      <w:pPr>
        <w:shd w:val="clear" w:color="auto" w:fill="FFFFFF"/>
        <w:ind w:left="0" w:firstLine="708"/>
        <w:jc w:val="both"/>
        <w:rPr>
          <w:sz w:val="28"/>
          <w:szCs w:val="28"/>
          <w:lang w:val="uk-UA"/>
        </w:rPr>
      </w:pPr>
      <w:r w:rsidRPr="008F3D60">
        <w:rPr>
          <w:sz w:val="28"/>
          <w:szCs w:val="28"/>
          <w:lang w:val="uk-UA"/>
        </w:rPr>
        <w:t>За формулами (10</w:t>
      </w:r>
      <w:r w:rsidR="002A6287" w:rsidRPr="008F3D60">
        <w:rPr>
          <w:sz w:val="28"/>
          <w:szCs w:val="28"/>
          <w:lang w:val="uk-UA"/>
        </w:rPr>
        <w:t>.</w:t>
      </w:r>
      <w:r w:rsidRPr="008F3D60">
        <w:rPr>
          <w:sz w:val="28"/>
          <w:szCs w:val="28"/>
          <w:lang w:val="uk-UA"/>
        </w:rPr>
        <w:t>3</w:t>
      </w:r>
      <w:r w:rsidR="002A6287" w:rsidRPr="008F3D60">
        <w:rPr>
          <w:sz w:val="28"/>
          <w:szCs w:val="28"/>
          <w:lang w:val="uk-UA"/>
        </w:rPr>
        <w:t xml:space="preserve">) при </w:t>
      </w:r>
      <w:r w:rsidR="002A6287" w:rsidRPr="008F3D60">
        <w:rPr>
          <w:i/>
          <w:iCs/>
          <w:sz w:val="28"/>
          <w:szCs w:val="28"/>
          <w:lang w:val="uk-UA"/>
        </w:rPr>
        <w:t xml:space="preserve">п = </w:t>
      </w:r>
      <w:r w:rsidR="002A6287" w:rsidRPr="008F3D60">
        <w:rPr>
          <w:sz w:val="28"/>
          <w:szCs w:val="28"/>
          <w:lang w:val="uk-UA"/>
        </w:rPr>
        <w:t>5 одержуємо:</w:t>
      </w:r>
    </w:p>
    <w:p w:rsidR="002A6287" w:rsidRPr="008F3D60" w:rsidRDefault="002A6287" w:rsidP="00FA2B6B">
      <w:pPr>
        <w:shd w:val="clear" w:color="auto" w:fill="FFFFFF"/>
        <w:ind w:firstLine="720"/>
        <w:jc w:val="both"/>
        <w:rPr>
          <w:sz w:val="28"/>
          <w:szCs w:val="28"/>
          <w:lang w:val="uk-UA"/>
        </w:rPr>
      </w:pPr>
    </w:p>
    <w:p w:rsidR="002A6287" w:rsidRPr="008F3D60" w:rsidRDefault="002A6287" w:rsidP="00FA2B6B">
      <w:pPr>
        <w:shd w:val="clear" w:color="auto" w:fill="FFFFFF"/>
        <w:ind w:left="1404" w:firstLine="720"/>
        <w:jc w:val="both"/>
        <w:rPr>
          <w:sz w:val="28"/>
          <w:szCs w:val="28"/>
          <w:lang w:val="uk-UA"/>
        </w:rPr>
      </w:pPr>
      <w:r w:rsidRPr="008F3D60">
        <w:rPr>
          <w:position w:val="-32"/>
          <w:sz w:val="28"/>
          <w:szCs w:val="28"/>
          <w:lang w:val="uk-UA"/>
        </w:rPr>
        <w:object w:dxaOrig="3820" w:dyaOrig="760">
          <v:shape id="_x0000_i1835" type="#_x0000_t75" style="width:195.6pt;height:35.3pt" o:ole="">
            <v:imagedata r:id="rId1532" o:title=""/>
          </v:shape>
          <o:OLEObject Type="Embed" ProgID="Equation.3" ShapeID="_x0000_i1835" DrawAspect="Content" ObjectID="_1780147188" r:id="rId1533"/>
        </w:object>
      </w:r>
    </w:p>
    <w:p w:rsidR="002A6287" w:rsidRPr="008F3D60" w:rsidRDefault="002A6287" w:rsidP="00FA2B6B">
      <w:pPr>
        <w:shd w:val="clear" w:color="auto" w:fill="FFFFFF"/>
        <w:ind w:left="1404" w:firstLine="720"/>
        <w:jc w:val="both"/>
        <w:rPr>
          <w:sz w:val="28"/>
          <w:szCs w:val="28"/>
          <w:lang w:val="uk-UA"/>
        </w:rPr>
      </w:pPr>
      <w:r w:rsidRPr="008F3D60">
        <w:rPr>
          <w:position w:val="-32"/>
          <w:sz w:val="28"/>
          <w:szCs w:val="28"/>
          <w:lang w:val="uk-UA"/>
        </w:rPr>
        <w:object w:dxaOrig="3519" w:dyaOrig="760">
          <v:shape id="_x0000_i1836" type="#_x0000_t75" style="width:179.3pt;height:35.3pt" o:ole="">
            <v:imagedata r:id="rId1534" o:title=""/>
          </v:shape>
          <o:OLEObject Type="Embed" ProgID="Equation.3" ShapeID="_x0000_i1836" DrawAspect="Content" ObjectID="_1780147189" r:id="rId1535"/>
        </w:object>
      </w:r>
    </w:p>
    <w:p w:rsidR="002A6287" w:rsidRPr="008F3D60" w:rsidRDefault="002A6287" w:rsidP="00FA2B6B">
      <w:pPr>
        <w:shd w:val="clear" w:color="auto" w:fill="FFFFFF"/>
        <w:ind w:firstLine="720"/>
        <w:jc w:val="both"/>
        <w:rPr>
          <w:sz w:val="28"/>
          <w:szCs w:val="28"/>
          <w:lang w:val="uk-UA"/>
        </w:rPr>
      </w:pPr>
    </w:p>
    <w:p w:rsidR="002A6287" w:rsidRPr="008F3D60" w:rsidRDefault="002A6287" w:rsidP="00FA2B6B">
      <w:pPr>
        <w:shd w:val="clear" w:color="auto" w:fill="FFFFFF"/>
        <w:ind w:left="0" w:firstLine="708"/>
        <w:jc w:val="both"/>
        <w:rPr>
          <w:sz w:val="28"/>
          <w:szCs w:val="28"/>
          <w:lang w:val="uk-UA"/>
        </w:rPr>
      </w:pPr>
      <w:r w:rsidRPr="008F3D60">
        <w:rPr>
          <w:sz w:val="28"/>
          <w:szCs w:val="28"/>
          <w:lang w:val="uk-UA"/>
        </w:rPr>
        <w:t xml:space="preserve">Отже, рівняння регресії </w:t>
      </w:r>
      <w:r w:rsidRPr="008F3D60">
        <w:rPr>
          <w:i/>
          <w:sz w:val="28"/>
          <w:szCs w:val="28"/>
          <w:lang w:val="uk-UA"/>
        </w:rPr>
        <w:t>Y</w:t>
      </w:r>
      <w:r w:rsidRPr="008F3D60">
        <w:rPr>
          <w:sz w:val="28"/>
          <w:szCs w:val="28"/>
          <w:lang w:val="uk-UA"/>
        </w:rPr>
        <w:t xml:space="preserve"> по </w:t>
      </w:r>
      <w:r w:rsidRPr="008F3D60">
        <w:rPr>
          <w:i/>
          <w:iCs/>
          <w:sz w:val="28"/>
          <w:szCs w:val="28"/>
          <w:lang w:val="uk-UA"/>
        </w:rPr>
        <w:t xml:space="preserve">X </w:t>
      </w:r>
      <w:r w:rsidRPr="008F3D60">
        <w:rPr>
          <w:sz w:val="28"/>
          <w:szCs w:val="28"/>
          <w:lang w:val="uk-UA"/>
        </w:rPr>
        <w:t>є</w:t>
      </w:r>
    </w:p>
    <w:p w:rsidR="00FB0387" w:rsidRPr="008F3D60" w:rsidRDefault="00FB0387" w:rsidP="00FA2B6B">
      <w:pPr>
        <w:shd w:val="clear" w:color="auto" w:fill="FFFFFF"/>
        <w:ind w:left="0" w:firstLine="708"/>
        <w:jc w:val="both"/>
        <w:rPr>
          <w:sz w:val="28"/>
          <w:szCs w:val="28"/>
          <w:lang w:val="uk-UA"/>
        </w:rPr>
      </w:pPr>
    </w:p>
    <w:p w:rsidR="00FB0387" w:rsidRPr="008F3D60" w:rsidRDefault="00FB0387" w:rsidP="00FA2B6B">
      <w:pPr>
        <w:shd w:val="clear" w:color="auto" w:fill="FFFFFF"/>
        <w:ind w:left="0" w:firstLine="708"/>
        <w:jc w:val="both"/>
        <w:rPr>
          <w:sz w:val="28"/>
          <w:szCs w:val="28"/>
          <w:lang w:val="uk-UA"/>
        </w:rPr>
      </w:pPr>
      <w:r w:rsidRPr="008F3D60">
        <w:rPr>
          <w:sz w:val="28"/>
          <w:szCs w:val="28"/>
          <w:lang w:val="uk-UA"/>
        </w:rPr>
        <w:tab/>
      </w:r>
      <w:r w:rsidRPr="008F3D60">
        <w:rPr>
          <w:sz w:val="28"/>
          <w:szCs w:val="28"/>
          <w:lang w:val="uk-UA"/>
        </w:rPr>
        <w:tab/>
      </w:r>
      <w:r w:rsidRPr="008F3D60">
        <w:rPr>
          <w:position w:val="-12"/>
          <w:sz w:val="28"/>
          <w:szCs w:val="28"/>
          <w:lang w:val="uk-UA"/>
        </w:rPr>
        <w:object w:dxaOrig="2880" w:dyaOrig="360">
          <v:shape id="_x0000_i1837" type="#_x0000_t75" style="width:2in;height:17pt" o:ole="">
            <v:imagedata r:id="rId1536" o:title=""/>
          </v:shape>
          <o:OLEObject Type="Embed" ProgID="Equation.3" ShapeID="_x0000_i1837" DrawAspect="Content" ObjectID="_1780147190" r:id="rId1537"/>
        </w:object>
      </w:r>
    </w:p>
    <w:p w:rsidR="002A6287" w:rsidRPr="008F3D60" w:rsidRDefault="002A6287" w:rsidP="00FA2B6B">
      <w:pPr>
        <w:shd w:val="clear" w:color="auto" w:fill="FFFFFF"/>
        <w:ind w:right="864" w:firstLine="720"/>
        <w:jc w:val="both"/>
        <w:rPr>
          <w:sz w:val="28"/>
          <w:szCs w:val="28"/>
          <w:lang w:val="uk-UA"/>
        </w:rPr>
      </w:pPr>
    </w:p>
    <w:p w:rsidR="002A6287" w:rsidRPr="008F3D60" w:rsidRDefault="00FB0387" w:rsidP="00FA2B6B">
      <w:pPr>
        <w:shd w:val="clear" w:color="auto" w:fill="FFFFFF"/>
        <w:ind w:left="0" w:right="864" w:firstLine="708"/>
        <w:jc w:val="both"/>
        <w:rPr>
          <w:sz w:val="28"/>
          <w:szCs w:val="28"/>
          <w:lang w:val="uk-UA"/>
        </w:rPr>
      </w:pPr>
      <w:r w:rsidRPr="008F3D60">
        <w:rPr>
          <w:sz w:val="28"/>
          <w:szCs w:val="28"/>
          <w:lang w:val="uk-UA"/>
        </w:rPr>
        <w:t>Аналогічно за формулами (10.4</w:t>
      </w:r>
      <w:r w:rsidR="002A6287" w:rsidRPr="008F3D60">
        <w:rPr>
          <w:sz w:val="28"/>
          <w:szCs w:val="28"/>
          <w:lang w:val="uk-UA"/>
        </w:rPr>
        <w:t>) знаходимо</w:t>
      </w:r>
    </w:p>
    <w:p w:rsidR="002A6287" w:rsidRPr="008F3D60" w:rsidRDefault="002A6287" w:rsidP="00FA2B6B">
      <w:pPr>
        <w:shd w:val="clear" w:color="auto" w:fill="FFFFFF"/>
        <w:ind w:right="1728" w:firstLine="720"/>
        <w:jc w:val="both"/>
        <w:rPr>
          <w:sz w:val="28"/>
          <w:szCs w:val="28"/>
          <w:lang w:val="uk-UA"/>
        </w:rPr>
      </w:pPr>
    </w:p>
    <w:p w:rsidR="002A6287" w:rsidRPr="008F3D60" w:rsidRDefault="00FB0387" w:rsidP="00FA2B6B">
      <w:pPr>
        <w:shd w:val="clear" w:color="auto" w:fill="FFFFFF"/>
        <w:ind w:left="1404" w:right="1728" w:firstLine="723"/>
        <w:jc w:val="both"/>
        <w:rPr>
          <w:sz w:val="28"/>
          <w:szCs w:val="28"/>
          <w:lang w:val="uk-UA"/>
        </w:rPr>
      </w:pPr>
      <w:r w:rsidRPr="008F3D60">
        <w:rPr>
          <w:position w:val="-36"/>
          <w:sz w:val="28"/>
          <w:szCs w:val="28"/>
          <w:lang w:val="uk-UA"/>
        </w:rPr>
        <w:object w:dxaOrig="4480" w:dyaOrig="800">
          <v:shape id="_x0000_i1838" type="#_x0000_t75" style="width:197.65pt;height:38.05pt" o:ole="">
            <v:imagedata r:id="rId1538" o:title=""/>
          </v:shape>
          <o:OLEObject Type="Embed" ProgID="Equation.3" ShapeID="_x0000_i1838" DrawAspect="Content" ObjectID="_1780147191" r:id="rId1539"/>
        </w:object>
      </w:r>
    </w:p>
    <w:p w:rsidR="002A6287" w:rsidRPr="008F3D60" w:rsidRDefault="00FB0387" w:rsidP="00FA2B6B">
      <w:pPr>
        <w:shd w:val="clear" w:color="auto" w:fill="FFFFFF"/>
        <w:ind w:left="0" w:right="1728" w:firstLine="1985"/>
        <w:jc w:val="both"/>
        <w:rPr>
          <w:sz w:val="28"/>
          <w:szCs w:val="28"/>
          <w:lang w:val="uk-UA"/>
        </w:rPr>
      </w:pPr>
      <w:r w:rsidRPr="008F3D60">
        <w:rPr>
          <w:position w:val="-36"/>
          <w:sz w:val="28"/>
          <w:szCs w:val="28"/>
          <w:lang w:val="uk-UA"/>
        </w:rPr>
        <w:object w:dxaOrig="3720" w:dyaOrig="800">
          <v:shape id="_x0000_i1839" type="#_x0000_t75" style="width:158.95pt;height:36.7pt" o:ole="">
            <v:imagedata r:id="rId1540" o:title=""/>
          </v:shape>
          <o:OLEObject Type="Embed" ProgID="Equation.3" ShapeID="_x0000_i1839" DrawAspect="Content" ObjectID="_1780147192" r:id="rId1541"/>
        </w:object>
      </w:r>
    </w:p>
    <w:p w:rsidR="002A6287" w:rsidRPr="008F3D60" w:rsidRDefault="002A6287" w:rsidP="00FA2B6B">
      <w:pPr>
        <w:shd w:val="clear" w:color="auto" w:fill="FFFFFF"/>
        <w:ind w:left="0" w:right="1728" w:firstLine="0"/>
        <w:jc w:val="both"/>
        <w:rPr>
          <w:sz w:val="28"/>
          <w:szCs w:val="28"/>
          <w:lang w:val="uk-UA"/>
        </w:rPr>
      </w:pPr>
    </w:p>
    <w:p w:rsidR="002A6287" w:rsidRPr="008F3D60" w:rsidRDefault="002A6287" w:rsidP="00FA2B6B">
      <w:pPr>
        <w:shd w:val="clear" w:color="auto" w:fill="FFFFFF"/>
        <w:ind w:left="0" w:right="1728" w:firstLine="708"/>
        <w:jc w:val="both"/>
        <w:rPr>
          <w:sz w:val="28"/>
          <w:szCs w:val="28"/>
          <w:lang w:val="uk-UA"/>
        </w:rPr>
      </w:pPr>
      <w:r w:rsidRPr="008F3D60">
        <w:rPr>
          <w:sz w:val="28"/>
          <w:szCs w:val="28"/>
          <w:lang w:val="uk-UA"/>
        </w:rPr>
        <w:t xml:space="preserve">Звідси рівняння </w:t>
      </w:r>
      <w:r w:rsidRPr="008F3D60">
        <w:rPr>
          <w:i/>
          <w:iCs/>
          <w:sz w:val="28"/>
          <w:szCs w:val="28"/>
          <w:lang w:val="uk-UA"/>
        </w:rPr>
        <w:t xml:space="preserve">X </w:t>
      </w:r>
      <w:r w:rsidRPr="008F3D60">
        <w:rPr>
          <w:sz w:val="28"/>
          <w:szCs w:val="28"/>
          <w:lang w:val="uk-UA"/>
        </w:rPr>
        <w:t xml:space="preserve">по </w:t>
      </w:r>
      <w:r w:rsidRPr="008F3D60">
        <w:rPr>
          <w:i/>
          <w:sz w:val="28"/>
          <w:szCs w:val="28"/>
          <w:lang w:val="uk-UA"/>
        </w:rPr>
        <w:t>Y</w:t>
      </w:r>
      <w:r w:rsidRPr="008F3D60">
        <w:rPr>
          <w:sz w:val="28"/>
          <w:szCs w:val="28"/>
          <w:lang w:val="uk-UA"/>
        </w:rPr>
        <w:t xml:space="preserve"> є</w:t>
      </w:r>
    </w:p>
    <w:p w:rsidR="002A6287" w:rsidRPr="008F3D60" w:rsidRDefault="002A6287" w:rsidP="00FA2B6B">
      <w:pPr>
        <w:shd w:val="clear" w:color="auto" w:fill="FFFFFF"/>
        <w:ind w:left="0" w:firstLine="0"/>
        <w:jc w:val="both"/>
        <w:rPr>
          <w:i/>
          <w:sz w:val="28"/>
          <w:szCs w:val="28"/>
          <w:lang w:val="uk-UA"/>
        </w:rPr>
      </w:pPr>
    </w:p>
    <w:p w:rsidR="002A6287" w:rsidRPr="008F3D60" w:rsidRDefault="002A6287" w:rsidP="00FA2B6B">
      <w:pPr>
        <w:shd w:val="clear" w:color="auto" w:fill="FFFFFF"/>
        <w:ind w:left="0" w:firstLine="1985"/>
        <w:jc w:val="both"/>
        <w:rPr>
          <w:sz w:val="28"/>
          <w:szCs w:val="28"/>
          <w:lang w:val="uk-UA"/>
        </w:rPr>
      </w:pPr>
      <w:r w:rsidRPr="008F3D60">
        <w:rPr>
          <w:i/>
          <w:sz w:val="28"/>
          <w:szCs w:val="28"/>
          <w:lang w:val="uk-UA"/>
        </w:rPr>
        <w:t>х</w:t>
      </w:r>
      <w:r w:rsidRPr="008F3D60">
        <w:rPr>
          <w:sz w:val="28"/>
          <w:szCs w:val="28"/>
          <w:lang w:val="uk-UA"/>
        </w:rPr>
        <w:t xml:space="preserve"> = </w:t>
      </w:r>
      <w:r w:rsidRPr="008F3D60">
        <w:rPr>
          <w:i/>
          <w:iCs/>
          <w:sz w:val="28"/>
          <w:szCs w:val="28"/>
          <w:lang w:val="uk-UA"/>
        </w:rPr>
        <w:t>β'в +α'</w:t>
      </w:r>
      <w:r w:rsidRPr="008F3D60">
        <w:rPr>
          <w:iCs/>
          <w:sz w:val="28"/>
          <w:szCs w:val="28"/>
          <w:lang w:val="uk-UA"/>
        </w:rPr>
        <w:t>=2,11</w:t>
      </w:r>
      <w:r w:rsidRPr="008F3D60">
        <w:rPr>
          <w:i/>
          <w:iCs/>
          <w:sz w:val="28"/>
          <w:szCs w:val="28"/>
          <w:lang w:val="uk-UA"/>
        </w:rPr>
        <w:t>y</w:t>
      </w:r>
      <w:r w:rsidRPr="008F3D60">
        <w:rPr>
          <w:iCs/>
          <w:sz w:val="28"/>
          <w:szCs w:val="28"/>
          <w:lang w:val="uk-UA"/>
        </w:rPr>
        <w:t>-3,33</w:t>
      </w:r>
    </w:p>
    <w:p w:rsidR="002A6287" w:rsidRPr="008F3D60" w:rsidRDefault="002A6287" w:rsidP="00FA2B6B">
      <w:pPr>
        <w:shd w:val="clear" w:color="auto" w:fill="FFFFFF"/>
        <w:ind w:left="0" w:firstLine="0"/>
        <w:jc w:val="both"/>
        <w:rPr>
          <w:sz w:val="28"/>
          <w:szCs w:val="28"/>
          <w:lang w:val="uk-UA"/>
        </w:rPr>
      </w:pPr>
    </w:p>
    <w:p w:rsidR="002A6287" w:rsidRPr="008F3D60" w:rsidRDefault="002A6287" w:rsidP="00FA2B6B">
      <w:pPr>
        <w:shd w:val="clear" w:color="auto" w:fill="FFFFFF"/>
        <w:ind w:left="0" w:firstLine="708"/>
        <w:jc w:val="both"/>
        <w:rPr>
          <w:sz w:val="28"/>
          <w:szCs w:val="28"/>
          <w:lang w:val="uk-UA"/>
        </w:rPr>
      </w:pPr>
      <w:r w:rsidRPr="008F3D60">
        <w:rPr>
          <w:sz w:val="28"/>
          <w:szCs w:val="28"/>
          <w:lang w:val="uk-UA"/>
        </w:rPr>
        <w:t>Якщо число вимірювань велике, то з метою спрощення розрахунків експериментальні дані потрібно групува</w:t>
      </w:r>
      <w:r w:rsidR="00FB0387" w:rsidRPr="008F3D60">
        <w:rPr>
          <w:sz w:val="28"/>
          <w:szCs w:val="28"/>
          <w:lang w:val="uk-UA"/>
        </w:rPr>
        <w:t>ти, тобто поєднувати в таблицю 10</w:t>
      </w:r>
      <w:r w:rsidRPr="008F3D60">
        <w:rPr>
          <w:sz w:val="28"/>
          <w:szCs w:val="28"/>
          <w:lang w:val="uk-UA"/>
        </w:rPr>
        <w:t xml:space="preserve">.3, названу </w:t>
      </w:r>
      <w:r w:rsidRPr="008F3D60">
        <w:rPr>
          <w:i/>
          <w:iCs/>
          <w:sz w:val="28"/>
          <w:szCs w:val="28"/>
          <w:lang w:val="uk-UA"/>
        </w:rPr>
        <w:t>кореляційною.</w:t>
      </w:r>
    </w:p>
    <w:p w:rsidR="002A6287" w:rsidRPr="008F3D60" w:rsidRDefault="00FB0387" w:rsidP="00FA2B6B">
      <w:pPr>
        <w:shd w:val="clear" w:color="auto" w:fill="FFFFFF"/>
        <w:ind w:left="0" w:firstLine="0"/>
        <w:jc w:val="both"/>
        <w:rPr>
          <w:sz w:val="28"/>
          <w:szCs w:val="28"/>
          <w:lang w:val="uk-UA"/>
        </w:rPr>
      </w:pPr>
      <w:r w:rsidRPr="008F3D60">
        <w:rPr>
          <w:sz w:val="28"/>
          <w:szCs w:val="28"/>
          <w:lang w:val="uk-UA"/>
        </w:rPr>
        <w:tab/>
      </w:r>
      <w:r w:rsidRPr="008F3D60">
        <w:rPr>
          <w:sz w:val="28"/>
          <w:szCs w:val="28"/>
          <w:lang w:val="uk-UA"/>
        </w:rPr>
        <w:tab/>
      </w:r>
      <w:r w:rsidRPr="008F3D60">
        <w:rPr>
          <w:sz w:val="28"/>
          <w:szCs w:val="28"/>
          <w:lang w:val="uk-UA"/>
        </w:rPr>
        <w:tab/>
      </w:r>
      <w:r w:rsidRPr="008F3D60">
        <w:rPr>
          <w:sz w:val="28"/>
          <w:szCs w:val="28"/>
          <w:lang w:val="uk-UA"/>
        </w:rPr>
        <w:tab/>
      </w:r>
      <w:r w:rsidRPr="008F3D60">
        <w:rPr>
          <w:sz w:val="28"/>
          <w:szCs w:val="28"/>
          <w:lang w:val="uk-UA"/>
        </w:rPr>
        <w:tab/>
      </w:r>
      <w:r w:rsidRPr="008F3D60">
        <w:rPr>
          <w:sz w:val="28"/>
          <w:szCs w:val="28"/>
          <w:lang w:val="uk-UA"/>
        </w:rPr>
        <w:tab/>
      </w:r>
      <w:r w:rsidRPr="008F3D60">
        <w:rPr>
          <w:sz w:val="28"/>
          <w:szCs w:val="28"/>
          <w:lang w:val="uk-UA"/>
        </w:rPr>
        <w:tab/>
      </w:r>
      <w:r w:rsidRPr="008F3D60">
        <w:rPr>
          <w:sz w:val="28"/>
          <w:szCs w:val="28"/>
          <w:lang w:val="uk-UA"/>
        </w:rPr>
        <w:tab/>
      </w:r>
      <w:r w:rsidRPr="008F3D60">
        <w:rPr>
          <w:sz w:val="28"/>
          <w:szCs w:val="28"/>
          <w:lang w:val="uk-UA"/>
        </w:rPr>
        <w:tab/>
      </w:r>
      <w:r w:rsidRPr="008F3D60">
        <w:rPr>
          <w:sz w:val="28"/>
          <w:szCs w:val="28"/>
          <w:lang w:val="uk-UA"/>
        </w:rPr>
        <w:tab/>
      </w:r>
      <w:r w:rsidRPr="008F3D60">
        <w:rPr>
          <w:sz w:val="28"/>
          <w:szCs w:val="28"/>
          <w:lang w:val="uk-UA"/>
        </w:rPr>
        <w:tab/>
        <w:t>Таблиця 10.3</w:t>
      </w:r>
    </w:p>
    <w:p w:rsidR="002A6287" w:rsidRPr="008F3D60" w:rsidRDefault="002A6287" w:rsidP="00FA2B6B">
      <w:pPr>
        <w:shd w:val="clear" w:color="auto" w:fill="FFFFFF"/>
        <w:ind w:left="5664" w:firstLine="708"/>
        <w:jc w:val="center"/>
        <w:rPr>
          <w:sz w:val="28"/>
          <w:szCs w:val="28"/>
          <w:lang w:val="uk-UA"/>
        </w:rPr>
      </w:pPr>
    </w:p>
    <w:tbl>
      <w:tblPr>
        <w:tblW w:w="0" w:type="auto"/>
        <w:jc w:val="center"/>
        <w:tblCellMar>
          <w:left w:w="40" w:type="dxa"/>
          <w:right w:w="40" w:type="dxa"/>
        </w:tblCellMar>
        <w:tblLook w:val="0000"/>
      </w:tblPr>
      <w:tblGrid>
        <w:gridCol w:w="529"/>
        <w:gridCol w:w="1372"/>
        <w:gridCol w:w="1371"/>
        <w:gridCol w:w="360"/>
        <w:gridCol w:w="1371"/>
        <w:gridCol w:w="1521"/>
      </w:tblGrid>
      <w:tr w:rsidR="002A6287" w:rsidRPr="008F3D60" w:rsidTr="00622339">
        <w:trPr>
          <w:trHeight w:val="20"/>
          <w:jc w:val="center"/>
        </w:trPr>
        <w:tc>
          <w:tcPr>
            <w:tcW w:w="0" w:type="auto"/>
            <w:tcBorders>
              <w:top w:val="single" w:sz="6" w:space="0" w:color="auto"/>
              <w:left w:val="single" w:sz="6" w:space="0" w:color="auto"/>
              <w:bottom w:val="single" w:sz="6" w:space="0" w:color="auto"/>
              <w:right w:val="single" w:sz="6" w:space="0" w:color="auto"/>
              <w:tl2br w:val="single" w:sz="4"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Y</w:t>
            </w:r>
          </w:p>
          <w:p w:rsidR="002A6287" w:rsidRPr="008F3D60" w:rsidRDefault="002A6287" w:rsidP="00FA2B6B">
            <w:pPr>
              <w:shd w:val="clear" w:color="auto" w:fill="FFFFFF"/>
              <w:ind w:left="0" w:firstLine="0"/>
              <w:jc w:val="both"/>
              <w:rPr>
                <w:sz w:val="28"/>
                <w:szCs w:val="28"/>
                <w:lang w:val="uk-UA"/>
              </w:rPr>
            </w:pPr>
            <w:r w:rsidRPr="008F3D60">
              <w:rPr>
                <w:sz w:val="28"/>
                <w:szCs w:val="28"/>
                <w:lang w:val="uk-UA"/>
              </w:rPr>
              <w:t>X</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300" w:dyaOrig="380">
                <v:shape id="_x0000_i1840" type="#_x0000_t75" style="width:14.95pt;height:22.4pt" o:ole="">
                  <v:imagedata r:id="rId1542" o:title=""/>
                </v:shape>
                <o:OLEObject Type="Embed" ProgID="Equation.3" ShapeID="_x0000_i1840" DrawAspect="Content" ObjectID="_1780147193" r:id="rId1543"/>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320" w:dyaOrig="380">
                <v:shape id="_x0000_i1841" type="#_x0000_t75" style="width:14.95pt;height:22.4pt" o:ole="">
                  <v:imagedata r:id="rId1544" o:title=""/>
                </v:shape>
                <o:OLEObject Type="Embed" ProgID="Equation.3" ShapeID="_x0000_i1841" DrawAspect="Content" ObjectID="_1780147194" r:id="rId1545"/>
              </w:object>
            </w:r>
          </w:p>
        </w:tc>
        <w:tc>
          <w:tcPr>
            <w:tcW w:w="0" w:type="auto"/>
            <w:tcBorders>
              <w:top w:val="single" w:sz="6" w:space="0" w:color="auto"/>
              <w:left w:val="single" w:sz="6" w:space="0" w:color="auto"/>
              <w:bottom w:val="single" w:sz="6" w:space="0" w:color="auto"/>
              <w:right w:val="single" w:sz="4"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340" w:dyaOrig="380">
                <v:shape id="_x0000_i1842" type="#_x0000_t75" style="width:14.95pt;height:22.4pt" o:ole="">
                  <v:imagedata r:id="rId1546" o:title=""/>
                </v:shape>
                <o:OLEObject Type="Embed" ProgID="Equation.3" ShapeID="_x0000_i1842" DrawAspect="Content" ObjectID="_1780147195" r:id="rId1547"/>
              </w:objec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8"/>
                <w:sz w:val="28"/>
                <w:szCs w:val="28"/>
                <w:lang w:val="uk-UA"/>
              </w:rPr>
              <w:object w:dxaOrig="380" w:dyaOrig="440">
                <v:shape id="_x0000_i1843" type="#_x0000_t75" style="width:22.4pt;height:22.4pt" o:ole="">
                  <v:imagedata r:id="rId1548" o:title=""/>
                </v:shape>
                <o:OLEObject Type="Embed" ProgID="Equation.3" ShapeID="_x0000_i1843" DrawAspect="Content" ObjectID="_1780147196" r:id="rId1549"/>
              </w:object>
            </w:r>
          </w:p>
        </w:tc>
      </w:tr>
      <w:tr w:rsidR="002A6287" w:rsidRPr="008F3D60" w:rsidTr="00622339">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279" w:dyaOrig="380">
                <v:shape id="_x0000_i1844" type="#_x0000_t75" style="width:14.95pt;height:22.4pt" o:ole="">
                  <v:imagedata r:id="rId1483" o:title=""/>
                </v:shape>
                <o:OLEObject Type="Embed" ProgID="Equation.3" ShapeID="_x0000_i1844" DrawAspect="Content" ObjectID="_1780147197" r:id="rId1550"/>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380" w:dyaOrig="380">
                <v:shape id="_x0000_i1845" type="#_x0000_t75" style="width:22.4pt;height:22.4pt" o:ole="">
                  <v:imagedata r:id="rId1551" o:title=""/>
                </v:shape>
                <o:OLEObject Type="Embed" ProgID="Equation.3" ShapeID="_x0000_i1845" DrawAspect="Content" ObjectID="_1780147198" r:id="rId1552"/>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380" w:dyaOrig="380">
                <v:shape id="_x0000_i1846" type="#_x0000_t75" style="width:22.4pt;height:22.4pt" o:ole="">
                  <v:imagedata r:id="rId1553" o:title=""/>
                </v:shape>
                <o:OLEObject Type="Embed" ProgID="Equation.3" ShapeID="_x0000_i1846" DrawAspect="Content" ObjectID="_1780147199" r:id="rId1554"/>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4"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380" w:dyaOrig="380">
                <v:shape id="_x0000_i1847" type="#_x0000_t75" style="width:22.4pt;height:22.4pt" o:ole="">
                  <v:imagedata r:id="rId1555" o:title=""/>
                </v:shape>
                <o:OLEObject Type="Embed" ProgID="Equation.3" ShapeID="_x0000_i1847" DrawAspect="Content" ObjectID="_1780147200" r:id="rId1556"/>
              </w:object>
            </w:r>
          </w:p>
        </w:tc>
        <w:tc>
          <w:tcPr>
            <w:tcW w:w="0" w:type="auto"/>
            <w:tcBorders>
              <w:top w:val="single" w:sz="4"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38"/>
                <w:sz w:val="28"/>
                <w:szCs w:val="28"/>
                <w:lang w:val="uk-UA"/>
              </w:rPr>
              <w:object w:dxaOrig="1320" w:dyaOrig="859">
                <v:shape id="_x0000_i1848" type="#_x0000_t75" style="width:64.55pt;height:44.15pt" o:ole="">
                  <v:imagedata r:id="rId1557" o:title=""/>
                </v:shape>
                <o:OLEObject Type="Embed" ProgID="Equation.3" ShapeID="_x0000_i1848" DrawAspect="Content" ObjectID="_1780147201" r:id="rId1558"/>
              </w:object>
            </w:r>
          </w:p>
        </w:tc>
      </w:tr>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320" w:dyaOrig="380">
                <v:shape id="_x0000_i1849" type="#_x0000_t75" style="width:14.95pt;height:22.4pt" o:ole="">
                  <v:imagedata r:id="rId1493" o:title=""/>
                </v:shape>
                <o:OLEObject Type="Embed" ProgID="Equation.3" ShapeID="_x0000_i1849" DrawAspect="Content" ObjectID="_1780147202" r:id="rId1559"/>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400" w:dyaOrig="380">
                <v:shape id="_x0000_i1850" type="#_x0000_t75" style="width:22.4pt;height:22.4pt" o:ole="">
                  <v:imagedata r:id="rId1560" o:title=""/>
                </v:shape>
                <o:OLEObject Type="Embed" ProgID="Equation.3" ShapeID="_x0000_i1850" DrawAspect="Content" ObjectID="_1780147203" r:id="rId1561"/>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420" w:dyaOrig="380">
                <v:shape id="_x0000_i1851" type="#_x0000_t75" style="width:22.4pt;height:22.4pt" o:ole="">
                  <v:imagedata r:id="rId1562" o:title=""/>
                </v:shape>
                <o:OLEObject Type="Embed" ProgID="Equation.3" ShapeID="_x0000_i1851" DrawAspect="Content" ObjectID="_1780147204" r:id="rId1563"/>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380" w:dyaOrig="380">
                <v:shape id="_x0000_i1852" type="#_x0000_t75" style="width:22.4pt;height:22.4pt" o:ole="">
                  <v:imagedata r:id="rId1555" o:title=""/>
                </v:shape>
                <o:OLEObject Type="Embed" ProgID="Equation.3" ShapeID="_x0000_i1852" DrawAspect="Content" ObjectID="_1780147205" r:id="rId1564"/>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38"/>
                <w:sz w:val="28"/>
                <w:szCs w:val="28"/>
                <w:lang w:val="uk-UA"/>
              </w:rPr>
              <w:object w:dxaOrig="1380" w:dyaOrig="859">
                <v:shape id="_x0000_i1853" type="#_x0000_t75" style="width:1in;height:44.15pt" o:ole="">
                  <v:imagedata r:id="rId1565" o:title=""/>
                </v:shape>
                <o:OLEObject Type="Embed" ProgID="Equation.3" ShapeID="_x0000_i1853" DrawAspect="Content" ObjectID="_1780147206" r:id="rId1566"/>
              </w:object>
            </w:r>
          </w:p>
        </w:tc>
      </w:tr>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r>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300" w:dyaOrig="380">
                <v:shape id="_x0000_i1854" type="#_x0000_t75" style="width:14.95pt;height:22.4pt" o:ole="">
                  <v:imagedata r:id="rId1567" o:title=""/>
                </v:shape>
                <o:OLEObject Type="Embed" ProgID="Equation.3" ShapeID="_x0000_i1854" DrawAspect="Content" ObjectID="_1780147207" r:id="rId1568"/>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380" w:dyaOrig="380">
                <v:shape id="_x0000_i1855" type="#_x0000_t75" style="width:22.4pt;height:22.4pt" o:ole="">
                  <v:imagedata r:id="rId1569" o:title=""/>
                </v:shape>
                <o:OLEObject Type="Embed" ProgID="Equation.3" ShapeID="_x0000_i1855" DrawAspect="Content" ObjectID="_1780147208" r:id="rId1570"/>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400" w:dyaOrig="380">
                <v:shape id="_x0000_i1856" type="#_x0000_t75" style="width:22.4pt;height:22.4pt" o:ole="">
                  <v:imagedata r:id="rId1571" o:title=""/>
                </v:shape>
                <o:OLEObject Type="Embed" ProgID="Equation.3" ShapeID="_x0000_i1856" DrawAspect="Content" ObjectID="_1780147209" r:id="rId1572"/>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12"/>
                <w:sz w:val="28"/>
                <w:szCs w:val="28"/>
                <w:lang w:val="uk-UA"/>
              </w:rPr>
              <w:object w:dxaOrig="400" w:dyaOrig="380">
                <v:shape id="_x0000_i1857" type="#_x0000_t75" style="width:22.4pt;height:22.4pt" o:ole="">
                  <v:imagedata r:id="rId1573" o:title=""/>
                </v:shape>
                <o:OLEObject Type="Embed" ProgID="Equation.3" ShapeID="_x0000_i1857" DrawAspect="Content" ObjectID="_1780147210" r:id="rId1574"/>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38"/>
                <w:sz w:val="28"/>
                <w:szCs w:val="28"/>
                <w:lang w:val="uk-UA"/>
              </w:rPr>
              <w:object w:dxaOrig="1320" w:dyaOrig="859">
                <v:shape id="_x0000_i1858" type="#_x0000_t75" style="width:64.55pt;height:44.15pt" o:ole="">
                  <v:imagedata r:id="rId1575" o:title=""/>
                </v:shape>
                <o:OLEObject Type="Embed" ProgID="Equation.3" ShapeID="_x0000_i1858" DrawAspect="Content" ObjectID="_1780147211" r:id="rId1576"/>
              </w:object>
            </w:r>
          </w:p>
        </w:tc>
      </w:tr>
      <w:tr w:rsidR="002A6287" w:rsidRPr="008F3D60" w:rsidTr="00916A4A">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20"/>
                <w:sz w:val="28"/>
                <w:szCs w:val="28"/>
                <w:lang w:val="uk-UA"/>
              </w:rPr>
              <w:object w:dxaOrig="420" w:dyaOrig="460">
                <v:shape id="_x0000_i1859" type="#_x0000_t75" style="width:22.4pt;height:20.4pt" o:ole="">
                  <v:imagedata r:id="rId1577" o:title=""/>
                </v:shape>
                <o:OLEObject Type="Embed" ProgID="Equation.3" ShapeID="_x0000_i1859" DrawAspect="Content" ObjectID="_1780147212" r:id="rId1578"/>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34"/>
                <w:sz w:val="28"/>
                <w:szCs w:val="28"/>
                <w:lang w:val="uk-UA"/>
              </w:rPr>
              <w:object w:dxaOrig="1260" w:dyaOrig="820">
                <v:shape id="_x0000_i1860" type="#_x0000_t75" style="width:64.55pt;height:44.15pt" o:ole="">
                  <v:imagedata r:id="rId1579" o:title=""/>
                </v:shape>
                <o:OLEObject Type="Embed" ProgID="Equation.3" ShapeID="_x0000_i1860" DrawAspect="Content" ObjectID="_1780147213" r:id="rId1580"/>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34"/>
                <w:sz w:val="28"/>
                <w:szCs w:val="28"/>
                <w:lang w:val="uk-UA"/>
              </w:rPr>
              <w:object w:dxaOrig="1340" w:dyaOrig="820">
                <v:shape id="_x0000_i1861" type="#_x0000_t75" style="width:64.55pt;height:44.15pt" o:ole="">
                  <v:imagedata r:id="rId1581" o:title=""/>
                </v:shape>
                <o:OLEObject Type="Embed" ProgID="Equation.3" ShapeID="_x0000_i1861" DrawAspect="Content" ObjectID="_1780147214" r:id="rId1582"/>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nil"/>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34"/>
                <w:sz w:val="28"/>
                <w:szCs w:val="28"/>
                <w:lang w:val="uk-UA"/>
              </w:rPr>
              <w:object w:dxaOrig="1320" w:dyaOrig="820">
                <v:shape id="_x0000_i1862" type="#_x0000_t75" style="width:64.55pt;height:44.15pt" o:ole="">
                  <v:imagedata r:id="rId1583" o:title=""/>
                </v:shape>
                <o:OLEObject Type="Embed" ProgID="Equation.3" ShapeID="_x0000_i1862" DrawAspect="Content" ObjectID="_1780147215" r:id="rId1584"/>
              </w:object>
            </w:r>
          </w:p>
        </w:tc>
        <w:tc>
          <w:tcPr>
            <w:tcW w:w="0" w:type="auto"/>
            <w:tcBorders>
              <w:top w:val="single" w:sz="6" w:space="0" w:color="auto"/>
              <w:left w:val="nil"/>
              <w:bottom w:val="single" w:sz="6"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38"/>
                <w:sz w:val="28"/>
                <w:szCs w:val="28"/>
                <w:lang w:val="uk-UA"/>
              </w:rPr>
              <w:object w:dxaOrig="1400" w:dyaOrig="859">
                <v:shape id="_x0000_i1863" type="#_x0000_t75" style="width:1in;height:44.15pt" o:ole="">
                  <v:imagedata r:id="rId1585" o:title=""/>
                </v:shape>
                <o:OLEObject Type="Embed" ProgID="Equation.3" ShapeID="_x0000_i1863" DrawAspect="Content" ObjectID="_1780147216" r:id="rId1586"/>
              </w:object>
            </w:r>
          </w:p>
        </w:tc>
      </w:tr>
    </w:tbl>
    <w:p w:rsidR="002A6287" w:rsidRPr="008F3D60" w:rsidRDefault="002A6287" w:rsidP="00FA2B6B">
      <w:pPr>
        <w:shd w:val="clear" w:color="auto" w:fill="FFFFFF"/>
        <w:ind w:left="0" w:firstLine="0"/>
        <w:jc w:val="both"/>
        <w:rPr>
          <w:sz w:val="28"/>
          <w:szCs w:val="28"/>
          <w:lang w:val="uk-UA"/>
        </w:rPr>
      </w:pPr>
    </w:p>
    <w:p w:rsidR="002A6287" w:rsidRPr="008F3D60" w:rsidRDefault="002A6287" w:rsidP="00FA2B6B">
      <w:pPr>
        <w:shd w:val="clear" w:color="auto" w:fill="FFFFFF"/>
        <w:ind w:left="0" w:firstLine="708"/>
        <w:jc w:val="both"/>
        <w:rPr>
          <w:i/>
          <w:iCs/>
          <w:sz w:val="28"/>
          <w:szCs w:val="28"/>
          <w:lang w:val="uk-UA"/>
        </w:rPr>
      </w:pPr>
      <w:r w:rsidRPr="008F3D60">
        <w:rPr>
          <w:sz w:val="28"/>
          <w:szCs w:val="28"/>
          <w:lang w:val="uk-UA"/>
        </w:rPr>
        <w:t xml:space="preserve">Пояснимо, як заповнюється кореляційна таблиця. У першому стовпці (першому рядку) перераховуються у вибірці значення величини </w:t>
      </w:r>
      <w:r w:rsidRPr="008F3D60">
        <w:rPr>
          <w:position w:val="-16"/>
          <w:sz w:val="28"/>
          <w:szCs w:val="28"/>
          <w:lang w:val="uk-UA"/>
        </w:rPr>
        <w:object w:dxaOrig="3180" w:dyaOrig="460">
          <v:shape id="_x0000_i1864" type="#_x0000_t75" style="width:158.95pt;height:20.4pt" o:ole="">
            <v:imagedata r:id="rId1587" o:title=""/>
          </v:shape>
          <o:OLEObject Type="Embed" ProgID="Equation.3" ShapeID="_x0000_i1864" DrawAspect="Content" ObjectID="_1780147217" r:id="rId1588"/>
        </w:object>
      </w:r>
      <w:r w:rsidRPr="008F3D60">
        <w:rPr>
          <w:i/>
          <w:iCs/>
          <w:sz w:val="28"/>
          <w:szCs w:val="28"/>
          <w:lang w:val="uk-UA"/>
        </w:rPr>
        <w:t>.</w:t>
      </w:r>
    </w:p>
    <w:p w:rsidR="002A6287" w:rsidRPr="008F3D60" w:rsidRDefault="002A6287" w:rsidP="00FA2B6B">
      <w:pPr>
        <w:shd w:val="clear" w:color="auto" w:fill="FFFFFF"/>
        <w:ind w:left="0" w:firstLine="708"/>
        <w:jc w:val="both"/>
        <w:rPr>
          <w:sz w:val="28"/>
          <w:szCs w:val="28"/>
          <w:lang w:val="uk-UA"/>
        </w:rPr>
      </w:pPr>
      <w:r w:rsidRPr="008F3D60">
        <w:rPr>
          <w:sz w:val="28"/>
          <w:szCs w:val="28"/>
          <w:lang w:val="uk-UA"/>
        </w:rPr>
        <w:t xml:space="preserve">Якщо кількість різних значень величин </w:t>
      </w:r>
      <w:r w:rsidRPr="008F3D60">
        <w:rPr>
          <w:i/>
          <w:iCs/>
          <w:sz w:val="28"/>
          <w:szCs w:val="28"/>
          <w:lang w:val="uk-UA"/>
        </w:rPr>
        <w:t xml:space="preserve">X і </w:t>
      </w:r>
      <w:r w:rsidRPr="008F3D60">
        <w:rPr>
          <w:i/>
          <w:sz w:val="28"/>
          <w:szCs w:val="28"/>
          <w:lang w:val="uk-UA"/>
        </w:rPr>
        <w:t>Y</w:t>
      </w:r>
      <w:r w:rsidRPr="008F3D60">
        <w:rPr>
          <w:sz w:val="28"/>
          <w:szCs w:val="28"/>
          <w:lang w:val="uk-UA"/>
        </w:rPr>
        <w:t xml:space="preserve"> велика або ці величини розподілені безкінечно, то робиться групування їхніх значень за інтервалами. У цьому випадку </w:t>
      </w:r>
      <w:r w:rsidRPr="008F3D60">
        <w:rPr>
          <w:i/>
          <w:iCs/>
          <w:sz w:val="28"/>
          <w:szCs w:val="28"/>
          <w:lang w:val="uk-UA"/>
        </w:rPr>
        <w:t>x</w:t>
      </w:r>
      <w:r w:rsidRPr="008F3D60">
        <w:rPr>
          <w:i/>
          <w:iCs/>
          <w:sz w:val="28"/>
          <w:szCs w:val="28"/>
          <w:vertAlign w:val="subscript"/>
          <w:lang w:val="uk-UA"/>
        </w:rPr>
        <w:t>i</w:t>
      </w:r>
      <w:r w:rsidRPr="008F3D60">
        <w:rPr>
          <w:sz w:val="28"/>
          <w:szCs w:val="28"/>
          <w:lang w:val="uk-UA"/>
        </w:rPr>
        <w:t xml:space="preserve">і </w:t>
      </w:r>
      <w:r w:rsidRPr="008F3D60">
        <w:rPr>
          <w:i/>
          <w:iCs/>
          <w:sz w:val="28"/>
          <w:szCs w:val="28"/>
          <w:lang w:val="uk-UA"/>
        </w:rPr>
        <w:t>у</w:t>
      </w:r>
      <w:r w:rsidRPr="008F3D60">
        <w:rPr>
          <w:i/>
          <w:iCs/>
          <w:sz w:val="28"/>
          <w:szCs w:val="28"/>
          <w:vertAlign w:val="subscript"/>
          <w:lang w:val="uk-UA"/>
        </w:rPr>
        <w:t>j</w:t>
      </w:r>
      <w:r w:rsidRPr="008F3D60">
        <w:rPr>
          <w:i/>
          <w:iCs/>
          <w:sz w:val="28"/>
          <w:szCs w:val="28"/>
          <w:lang w:val="uk-UA"/>
        </w:rPr>
        <w:t xml:space="preserve">. </w:t>
      </w:r>
      <w:r w:rsidRPr="008F3D60">
        <w:rPr>
          <w:sz w:val="28"/>
          <w:szCs w:val="28"/>
          <w:lang w:val="uk-UA"/>
        </w:rPr>
        <w:t>являють собою середини відповідних інтервалів.</w:t>
      </w:r>
    </w:p>
    <w:p w:rsidR="002A6287" w:rsidRPr="008F3D60" w:rsidRDefault="002A6287" w:rsidP="00FA2B6B">
      <w:pPr>
        <w:shd w:val="clear" w:color="auto" w:fill="FFFFFF"/>
        <w:ind w:left="0" w:right="14" w:firstLine="708"/>
        <w:jc w:val="both"/>
        <w:rPr>
          <w:sz w:val="28"/>
          <w:szCs w:val="28"/>
          <w:lang w:val="uk-UA"/>
        </w:rPr>
      </w:pPr>
      <w:r w:rsidRPr="008F3D60">
        <w:rPr>
          <w:sz w:val="28"/>
          <w:szCs w:val="28"/>
          <w:lang w:val="uk-UA"/>
        </w:rPr>
        <w:t xml:space="preserve">На перетині рядків і стовпців указуються частоти </w:t>
      </w:r>
      <w:r w:rsidRPr="008F3D60">
        <w:rPr>
          <w:i/>
          <w:iCs/>
          <w:sz w:val="28"/>
          <w:szCs w:val="28"/>
          <w:lang w:val="uk-UA"/>
        </w:rPr>
        <w:t>n</w:t>
      </w:r>
      <w:r w:rsidRPr="008F3D60">
        <w:rPr>
          <w:i/>
          <w:iCs/>
          <w:sz w:val="28"/>
          <w:szCs w:val="28"/>
          <w:vertAlign w:val="subscript"/>
          <w:lang w:val="uk-UA"/>
        </w:rPr>
        <w:t>ij</w:t>
      </w:r>
      <w:r w:rsidRPr="008F3D60">
        <w:rPr>
          <w:sz w:val="28"/>
          <w:szCs w:val="28"/>
          <w:lang w:val="uk-UA"/>
        </w:rPr>
        <w:t>, які дорівнюють числу появ у вибірці пари (</w:t>
      </w:r>
      <w:r w:rsidRPr="008F3D60">
        <w:rPr>
          <w:i/>
          <w:sz w:val="28"/>
          <w:szCs w:val="28"/>
          <w:lang w:val="uk-UA"/>
        </w:rPr>
        <w:t>x</w:t>
      </w:r>
      <w:r w:rsidRPr="008F3D60">
        <w:rPr>
          <w:i/>
          <w:sz w:val="28"/>
          <w:szCs w:val="28"/>
          <w:vertAlign w:val="subscript"/>
          <w:lang w:val="uk-UA"/>
        </w:rPr>
        <w:t>i</w:t>
      </w:r>
      <w:r w:rsidRPr="008F3D60">
        <w:rPr>
          <w:i/>
          <w:sz w:val="28"/>
          <w:szCs w:val="28"/>
          <w:lang w:val="uk-UA"/>
        </w:rPr>
        <w:t>;y</w:t>
      </w:r>
      <w:r w:rsidRPr="008F3D60">
        <w:rPr>
          <w:i/>
          <w:sz w:val="28"/>
          <w:szCs w:val="28"/>
          <w:vertAlign w:val="subscript"/>
          <w:lang w:val="uk-UA"/>
        </w:rPr>
        <w:t>j</w:t>
      </w:r>
      <w:r w:rsidRPr="008F3D60">
        <w:rPr>
          <w:sz w:val="28"/>
          <w:szCs w:val="28"/>
          <w:lang w:val="uk-UA"/>
        </w:rPr>
        <w:t>) Якщо пари значенні ознак (</w:t>
      </w:r>
      <w:r w:rsidRPr="008F3D60">
        <w:rPr>
          <w:i/>
          <w:sz w:val="28"/>
          <w:szCs w:val="28"/>
          <w:lang w:val="uk-UA"/>
        </w:rPr>
        <w:t>x</w:t>
      </w:r>
      <w:r w:rsidRPr="008F3D60">
        <w:rPr>
          <w:i/>
          <w:sz w:val="28"/>
          <w:szCs w:val="28"/>
          <w:vertAlign w:val="subscript"/>
          <w:lang w:val="uk-UA"/>
        </w:rPr>
        <w:t>i</w:t>
      </w:r>
      <w:r w:rsidRPr="008F3D60">
        <w:rPr>
          <w:i/>
          <w:sz w:val="28"/>
          <w:szCs w:val="28"/>
          <w:lang w:val="uk-UA"/>
        </w:rPr>
        <w:t>;y</w:t>
      </w:r>
      <w:r w:rsidRPr="008F3D60">
        <w:rPr>
          <w:i/>
          <w:sz w:val="28"/>
          <w:szCs w:val="28"/>
          <w:vertAlign w:val="subscript"/>
          <w:lang w:val="uk-UA"/>
        </w:rPr>
        <w:t>j</w:t>
      </w:r>
      <w:r w:rsidRPr="008F3D60">
        <w:rPr>
          <w:sz w:val="28"/>
          <w:szCs w:val="28"/>
          <w:lang w:val="uk-UA"/>
        </w:rPr>
        <w:t>) не спостерігалася, то у відповідному осередку таблиці ставиться риска.</w:t>
      </w:r>
    </w:p>
    <w:p w:rsidR="002A6287" w:rsidRPr="008F3D60" w:rsidRDefault="002A6287" w:rsidP="00FA2B6B">
      <w:pPr>
        <w:shd w:val="clear" w:color="auto" w:fill="FFFFFF"/>
        <w:ind w:left="0" w:right="29" w:firstLine="708"/>
        <w:jc w:val="both"/>
        <w:rPr>
          <w:sz w:val="28"/>
          <w:szCs w:val="28"/>
          <w:lang w:val="uk-UA"/>
        </w:rPr>
      </w:pPr>
      <w:r w:rsidRPr="008F3D60">
        <w:rPr>
          <w:sz w:val="28"/>
          <w:szCs w:val="28"/>
          <w:lang w:val="uk-UA"/>
        </w:rPr>
        <w:t xml:space="preserve">В останньому рядку (останньому стовпці) вказуються числа </w:t>
      </w:r>
      <w:r w:rsidR="0026153C" w:rsidRPr="008F3D60">
        <w:rPr>
          <w:position w:val="-20"/>
          <w:sz w:val="28"/>
          <w:szCs w:val="28"/>
          <w:lang w:val="uk-UA"/>
        </w:rPr>
        <w:object w:dxaOrig="3420" w:dyaOrig="499">
          <v:shape id="_x0000_i1865" type="#_x0000_t75" style="width:170.5pt;height:22.4pt" o:ole="">
            <v:imagedata r:id="rId1589" o:title=""/>
          </v:shape>
          <o:OLEObject Type="Embed" ProgID="Equation.3" ShapeID="_x0000_i1865" DrawAspect="Content" ObjectID="_1780147218" r:id="rId1590"/>
        </w:object>
      </w:r>
      <w:r w:rsidRPr="008F3D60">
        <w:rPr>
          <w:sz w:val="28"/>
          <w:szCs w:val="28"/>
          <w:lang w:val="uk-UA"/>
        </w:rPr>
        <w:t xml:space="preserve">, що дорівнюють кількості появ у вибірці значень </w:t>
      </w:r>
      <w:r w:rsidRPr="008F3D60">
        <w:rPr>
          <w:i/>
          <w:sz w:val="28"/>
          <w:szCs w:val="28"/>
          <w:lang w:val="uk-UA"/>
        </w:rPr>
        <w:t>y</w:t>
      </w:r>
      <w:r w:rsidRPr="008F3D60">
        <w:rPr>
          <w:i/>
          <w:sz w:val="28"/>
          <w:szCs w:val="28"/>
          <w:vertAlign w:val="subscript"/>
          <w:lang w:val="uk-UA"/>
        </w:rPr>
        <w:t>j</w:t>
      </w:r>
      <w:r w:rsidRPr="008F3D60">
        <w:rPr>
          <w:sz w:val="28"/>
          <w:szCs w:val="28"/>
          <w:lang w:val="uk-UA"/>
        </w:rPr>
        <w:t>(</w:t>
      </w:r>
      <w:r w:rsidRPr="008F3D60">
        <w:rPr>
          <w:i/>
          <w:sz w:val="28"/>
          <w:szCs w:val="28"/>
          <w:lang w:val="uk-UA"/>
        </w:rPr>
        <w:t>x</w:t>
      </w:r>
      <w:r w:rsidRPr="008F3D60">
        <w:rPr>
          <w:i/>
          <w:sz w:val="28"/>
          <w:szCs w:val="28"/>
          <w:vertAlign w:val="subscript"/>
          <w:lang w:val="uk-UA"/>
        </w:rPr>
        <w:t>i</w:t>
      </w:r>
      <w:r w:rsidRPr="008F3D60">
        <w:rPr>
          <w:sz w:val="28"/>
          <w:szCs w:val="28"/>
          <w:lang w:val="uk-UA"/>
        </w:rPr>
        <w:t xml:space="preserve">)незалежно від того, у парі з яким зі значень величин </w:t>
      </w:r>
      <w:r w:rsidRPr="008F3D60">
        <w:rPr>
          <w:i/>
          <w:iCs/>
          <w:sz w:val="28"/>
          <w:szCs w:val="28"/>
          <w:lang w:val="uk-UA"/>
        </w:rPr>
        <w:t xml:space="preserve">X(Y) </w:t>
      </w:r>
      <w:r w:rsidRPr="008F3D60">
        <w:rPr>
          <w:sz w:val="28"/>
          <w:szCs w:val="28"/>
          <w:lang w:val="uk-UA"/>
        </w:rPr>
        <w:t>воно з'явилося.</w:t>
      </w:r>
    </w:p>
    <w:p w:rsidR="002A6287" w:rsidRPr="008F3D60" w:rsidRDefault="002A6287" w:rsidP="00FA2B6B">
      <w:pPr>
        <w:shd w:val="clear" w:color="auto" w:fill="FFFFFF"/>
        <w:ind w:left="0" w:right="36" w:firstLine="708"/>
        <w:jc w:val="both"/>
        <w:rPr>
          <w:sz w:val="28"/>
          <w:szCs w:val="28"/>
          <w:lang w:val="uk-UA"/>
        </w:rPr>
      </w:pPr>
      <w:r w:rsidRPr="008F3D60">
        <w:rPr>
          <w:sz w:val="28"/>
          <w:szCs w:val="28"/>
          <w:lang w:val="uk-UA"/>
        </w:rPr>
        <w:lastRenderedPageBreak/>
        <w:t xml:space="preserve">Кореляційна таблиця містить всю інформацію, отриману в результаті вибіркових спостережень величин </w:t>
      </w:r>
      <w:r w:rsidRPr="008F3D60">
        <w:rPr>
          <w:i/>
          <w:iCs/>
          <w:sz w:val="28"/>
          <w:szCs w:val="28"/>
          <w:lang w:val="uk-UA"/>
        </w:rPr>
        <w:t xml:space="preserve">X </w:t>
      </w:r>
      <w:r w:rsidRPr="008F3D60">
        <w:rPr>
          <w:sz w:val="28"/>
          <w:szCs w:val="28"/>
          <w:lang w:val="uk-UA"/>
        </w:rPr>
        <w:t xml:space="preserve">і </w:t>
      </w:r>
      <w:r w:rsidRPr="008F3D60">
        <w:rPr>
          <w:i/>
          <w:iCs/>
          <w:sz w:val="28"/>
          <w:szCs w:val="28"/>
          <w:lang w:val="uk-UA"/>
        </w:rPr>
        <w:t xml:space="preserve">Y. </w:t>
      </w:r>
      <w:r w:rsidRPr="008F3D60">
        <w:rPr>
          <w:sz w:val="28"/>
          <w:szCs w:val="28"/>
          <w:lang w:val="uk-UA"/>
        </w:rPr>
        <w:t xml:space="preserve">Звідси з урахуванням частот появ змінних </w:t>
      </w:r>
      <w:r w:rsidRPr="008F3D60">
        <w:rPr>
          <w:i/>
          <w:iCs/>
          <w:sz w:val="28"/>
          <w:szCs w:val="28"/>
          <w:lang w:val="uk-UA"/>
        </w:rPr>
        <w:t>х</w:t>
      </w:r>
      <w:r w:rsidRPr="008F3D60">
        <w:rPr>
          <w:i/>
          <w:iCs/>
          <w:sz w:val="28"/>
          <w:szCs w:val="28"/>
          <w:vertAlign w:val="subscript"/>
          <w:lang w:val="uk-UA"/>
        </w:rPr>
        <w:t>i</w:t>
      </w:r>
      <w:r w:rsidRPr="008F3D60">
        <w:rPr>
          <w:sz w:val="28"/>
          <w:szCs w:val="28"/>
          <w:lang w:val="uk-UA"/>
        </w:rPr>
        <w:t xml:space="preserve">і </w:t>
      </w:r>
      <w:r w:rsidRPr="008F3D60">
        <w:rPr>
          <w:i/>
          <w:iCs/>
          <w:sz w:val="28"/>
          <w:szCs w:val="28"/>
          <w:lang w:val="uk-UA"/>
        </w:rPr>
        <w:t>у</w:t>
      </w:r>
      <w:r w:rsidRPr="008F3D60">
        <w:rPr>
          <w:i/>
          <w:iCs/>
          <w:sz w:val="28"/>
          <w:szCs w:val="28"/>
          <w:vertAlign w:val="subscript"/>
          <w:lang w:val="uk-UA"/>
        </w:rPr>
        <w:t>j</w:t>
      </w:r>
      <w:r w:rsidRPr="008F3D60">
        <w:rPr>
          <w:i/>
          <w:iCs/>
          <w:sz w:val="28"/>
          <w:szCs w:val="28"/>
          <w:lang w:val="uk-UA"/>
        </w:rPr>
        <w:t xml:space="preserve">, </w:t>
      </w:r>
      <w:r w:rsidRPr="008F3D60">
        <w:rPr>
          <w:sz w:val="28"/>
          <w:szCs w:val="28"/>
          <w:lang w:val="uk-UA"/>
        </w:rPr>
        <w:t>одержимо:</w:t>
      </w:r>
    </w:p>
    <w:p w:rsidR="002A6287" w:rsidRPr="008F3D60" w:rsidRDefault="002A6287" w:rsidP="00FA2B6B">
      <w:pPr>
        <w:shd w:val="clear" w:color="auto" w:fill="FFFFFF"/>
        <w:ind w:left="0" w:right="36" w:firstLine="0"/>
        <w:jc w:val="both"/>
        <w:rPr>
          <w:sz w:val="28"/>
          <w:szCs w:val="28"/>
          <w:lang w:val="uk-UA"/>
        </w:rPr>
      </w:pPr>
    </w:p>
    <w:p w:rsidR="002A6287" w:rsidRPr="008F3D60" w:rsidRDefault="002A6287" w:rsidP="00FA2B6B">
      <w:pPr>
        <w:shd w:val="clear" w:color="auto" w:fill="FFFFFF"/>
        <w:ind w:left="1416" w:right="36" w:firstLine="2"/>
        <w:jc w:val="both"/>
        <w:rPr>
          <w:sz w:val="28"/>
          <w:szCs w:val="28"/>
          <w:lang w:val="uk-UA"/>
        </w:rPr>
      </w:pPr>
      <w:r w:rsidRPr="008F3D60">
        <w:rPr>
          <w:position w:val="-80"/>
          <w:sz w:val="28"/>
          <w:szCs w:val="28"/>
          <w:lang w:val="uk-UA"/>
        </w:rPr>
        <w:object w:dxaOrig="6240" w:dyaOrig="1740">
          <v:shape id="_x0000_i1866" type="#_x0000_t75" style="width:308.4pt;height:86.95pt" o:ole="">
            <v:imagedata r:id="rId1591" o:title=""/>
          </v:shape>
          <o:OLEObject Type="Embed" ProgID="Equation.3" ShapeID="_x0000_i1866" DrawAspect="Content" ObjectID="_1780147219" r:id="rId1592"/>
        </w:object>
      </w:r>
    </w:p>
    <w:p w:rsidR="002A6287" w:rsidRPr="008F3D60" w:rsidRDefault="002A6287" w:rsidP="00FA2B6B">
      <w:pPr>
        <w:shd w:val="clear" w:color="auto" w:fill="FFFFFF"/>
        <w:ind w:left="0" w:right="36" w:firstLine="0"/>
        <w:jc w:val="both"/>
        <w:rPr>
          <w:sz w:val="28"/>
          <w:szCs w:val="28"/>
          <w:lang w:val="uk-UA"/>
        </w:rPr>
      </w:pPr>
    </w:p>
    <w:p w:rsidR="002A6287" w:rsidRPr="008F3D60" w:rsidRDefault="002A6287" w:rsidP="00FA2B6B">
      <w:pPr>
        <w:shd w:val="clear" w:color="auto" w:fill="FFFFFF"/>
        <w:ind w:left="0" w:firstLine="708"/>
        <w:jc w:val="both"/>
        <w:rPr>
          <w:sz w:val="28"/>
          <w:szCs w:val="28"/>
          <w:lang w:val="uk-UA"/>
        </w:rPr>
      </w:pPr>
      <w:r w:rsidRPr="008F3D60">
        <w:rPr>
          <w:sz w:val="28"/>
          <w:szCs w:val="28"/>
          <w:lang w:val="uk-UA"/>
        </w:rPr>
        <w:t>П</w:t>
      </w:r>
      <w:r w:rsidR="00622339" w:rsidRPr="008F3D60">
        <w:rPr>
          <w:sz w:val="28"/>
          <w:szCs w:val="28"/>
          <w:lang w:val="uk-UA"/>
        </w:rPr>
        <w:t>ідставивши ці суми у формули (10.3) і (10.4</w:t>
      </w:r>
      <w:r w:rsidRPr="008F3D60">
        <w:rPr>
          <w:sz w:val="28"/>
          <w:szCs w:val="28"/>
          <w:lang w:val="uk-UA"/>
        </w:rPr>
        <w:t xml:space="preserve">), одержимо: </w:t>
      </w:r>
    </w:p>
    <w:p w:rsidR="002A6287" w:rsidRPr="008F3D60" w:rsidRDefault="002A6287" w:rsidP="00FA2B6B">
      <w:pPr>
        <w:shd w:val="clear" w:color="auto" w:fill="FFFFFF"/>
        <w:tabs>
          <w:tab w:val="left" w:pos="8647"/>
        </w:tabs>
        <w:ind w:left="1416" w:firstLine="0"/>
        <w:jc w:val="both"/>
        <w:rPr>
          <w:sz w:val="28"/>
          <w:szCs w:val="28"/>
          <w:lang w:val="uk-UA"/>
        </w:rPr>
      </w:pPr>
      <w:r w:rsidRPr="008F3D60">
        <w:rPr>
          <w:position w:val="-84"/>
          <w:sz w:val="28"/>
          <w:szCs w:val="28"/>
          <w:lang w:val="uk-UA"/>
        </w:rPr>
        <w:object w:dxaOrig="6100" w:dyaOrig="1820">
          <v:shape id="_x0000_i1867" type="#_x0000_t75" style="width:302.25pt;height:94.4pt" o:ole="">
            <v:imagedata r:id="rId1593" o:title=""/>
          </v:shape>
          <o:OLEObject Type="Embed" ProgID="Equation.3" ShapeID="_x0000_i1867" DrawAspect="Content" ObjectID="_1780147220" r:id="rId1594"/>
        </w:object>
      </w:r>
    </w:p>
    <w:p w:rsidR="002A6287" w:rsidRPr="008F3D60" w:rsidRDefault="002A6287" w:rsidP="00FA2B6B">
      <w:pPr>
        <w:shd w:val="clear" w:color="auto" w:fill="FFFFFF"/>
        <w:tabs>
          <w:tab w:val="left" w:pos="8789"/>
        </w:tabs>
        <w:ind w:left="0" w:firstLine="0"/>
        <w:jc w:val="both"/>
        <w:rPr>
          <w:sz w:val="28"/>
          <w:szCs w:val="28"/>
          <w:lang w:val="uk-UA"/>
        </w:rPr>
      </w:pPr>
      <w:r w:rsidRPr="008F3D60">
        <w:rPr>
          <w:sz w:val="28"/>
          <w:szCs w:val="28"/>
          <w:lang w:val="uk-UA"/>
        </w:rPr>
        <w:tab/>
        <w:t>(</w:t>
      </w:r>
      <w:r w:rsidR="00622339" w:rsidRPr="008F3D60">
        <w:rPr>
          <w:sz w:val="28"/>
          <w:szCs w:val="28"/>
          <w:lang w:val="uk-UA"/>
        </w:rPr>
        <w:t>10.5</w:t>
      </w:r>
      <w:r w:rsidRPr="008F3D60">
        <w:rPr>
          <w:sz w:val="28"/>
          <w:szCs w:val="28"/>
          <w:lang w:val="uk-UA"/>
        </w:rPr>
        <w:t>)</w:t>
      </w:r>
    </w:p>
    <w:p w:rsidR="002A6287" w:rsidRPr="008F3D60" w:rsidRDefault="002A6287" w:rsidP="00FA2B6B">
      <w:pPr>
        <w:shd w:val="clear" w:color="auto" w:fill="FFFFFF"/>
        <w:tabs>
          <w:tab w:val="left" w:pos="8789"/>
        </w:tabs>
        <w:ind w:left="0" w:firstLine="1418"/>
        <w:jc w:val="both"/>
        <w:rPr>
          <w:sz w:val="28"/>
          <w:szCs w:val="28"/>
          <w:lang w:val="uk-UA"/>
        </w:rPr>
      </w:pPr>
      <w:r w:rsidRPr="008F3D60">
        <w:rPr>
          <w:position w:val="-84"/>
          <w:sz w:val="28"/>
          <w:szCs w:val="28"/>
          <w:lang w:val="uk-UA"/>
        </w:rPr>
        <w:object w:dxaOrig="4800" w:dyaOrig="1820">
          <v:shape id="_x0000_i1868" type="#_x0000_t75" style="width:238.4pt;height:94.4pt" o:ole="">
            <v:imagedata r:id="rId1595" o:title=""/>
          </v:shape>
          <o:OLEObject Type="Embed" ProgID="Equation.3" ShapeID="_x0000_i1868" DrawAspect="Content" ObjectID="_1780147221" r:id="rId1596"/>
        </w:object>
      </w:r>
      <w:r w:rsidRPr="008F3D60">
        <w:rPr>
          <w:sz w:val="28"/>
          <w:szCs w:val="28"/>
          <w:lang w:val="uk-UA"/>
        </w:rPr>
        <w:tab/>
      </w:r>
    </w:p>
    <w:p w:rsidR="002A6287" w:rsidRPr="008F3D60" w:rsidRDefault="002A6287" w:rsidP="00FA2B6B">
      <w:pPr>
        <w:shd w:val="clear" w:color="auto" w:fill="FFFFFF"/>
        <w:tabs>
          <w:tab w:val="left" w:pos="8789"/>
        </w:tabs>
        <w:ind w:left="0" w:firstLine="0"/>
        <w:jc w:val="both"/>
        <w:rPr>
          <w:sz w:val="28"/>
          <w:szCs w:val="28"/>
          <w:lang w:val="uk-UA"/>
        </w:rPr>
      </w:pPr>
    </w:p>
    <w:p w:rsidR="002A6287" w:rsidRPr="008F3D60" w:rsidRDefault="002A6287" w:rsidP="00FA2B6B">
      <w:pPr>
        <w:shd w:val="clear" w:color="auto" w:fill="FFFFFF"/>
        <w:tabs>
          <w:tab w:val="left" w:pos="8789"/>
        </w:tabs>
        <w:ind w:left="1418" w:firstLine="0"/>
        <w:jc w:val="both"/>
        <w:rPr>
          <w:sz w:val="28"/>
          <w:szCs w:val="28"/>
          <w:lang w:val="uk-UA"/>
        </w:rPr>
      </w:pPr>
      <w:r w:rsidRPr="008F3D60">
        <w:rPr>
          <w:position w:val="-92"/>
          <w:sz w:val="28"/>
          <w:szCs w:val="28"/>
          <w:lang w:val="uk-UA"/>
        </w:rPr>
        <w:object w:dxaOrig="6200" w:dyaOrig="1900">
          <v:shape id="_x0000_i1869" type="#_x0000_t75" style="width:310.4pt;height:92.4pt" o:ole="">
            <v:imagedata r:id="rId1597" o:title=""/>
          </v:shape>
          <o:OLEObject Type="Embed" ProgID="Equation.3" ShapeID="_x0000_i1869" DrawAspect="Content" ObjectID="_1780147222" r:id="rId1598"/>
        </w:object>
      </w:r>
    </w:p>
    <w:p w:rsidR="002A6287" w:rsidRPr="008F3D60" w:rsidRDefault="00622339" w:rsidP="00FA2B6B">
      <w:pPr>
        <w:shd w:val="clear" w:color="auto" w:fill="FFFFFF"/>
        <w:tabs>
          <w:tab w:val="left" w:pos="8789"/>
        </w:tabs>
        <w:ind w:left="0" w:firstLine="0"/>
        <w:jc w:val="both"/>
        <w:rPr>
          <w:sz w:val="28"/>
          <w:szCs w:val="28"/>
          <w:lang w:val="uk-UA"/>
        </w:rPr>
      </w:pPr>
      <w:r w:rsidRPr="008F3D60">
        <w:rPr>
          <w:sz w:val="28"/>
          <w:szCs w:val="28"/>
          <w:lang w:val="uk-UA"/>
        </w:rPr>
        <w:tab/>
        <w:t>(10.6</w:t>
      </w:r>
      <w:r w:rsidR="002A6287" w:rsidRPr="008F3D60">
        <w:rPr>
          <w:sz w:val="28"/>
          <w:szCs w:val="28"/>
          <w:lang w:val="uk-UA"/>
        </w:rPr>
        <w:t>)</w:t>
      </w:r>
    </w:p>
    <w:p w:rsidR="002A6287" w:rsidRPr="008F3D60" w:rsidRDefault="002A6287" w:rsidP="00FA2B6B">
      <w:pPr>
        <w:shd w:val="clear" w:color="auto" w:fill="FFFFFF"/>
        <w:tabs>
          <w:tab w:val="left" w:pos="8647"/>
        </w:tabs>
        <w:ind w:left="0" w:firstLine="1418"/>
        <w:jc w:val="both"/>
        <w:rPr>
          <w:sz w:val="28"/>
          <w:szCs w:val="28"/>
          <w:lang w:val="uk-UA"/>
        </w:rPr>
      </w:pPr>
      <w:r w:rsidRPr="008F3D60">
        <w:rPr>
          <w:position w:val="-92"/>
          <w:sz w:val="28"/>
          <w:szCs w:val="28"/>
          <w:lang w:val="uk-UA"/>
        </w:rPr>
        <w:object w:dxaOrig="4860" w:dyaOrig="1900">
          <v:shape id="_x0000_i1870" type="#_x0000_t75" style="width:243.85pt;height:92.4pt" o:ole="">
            <v:imagedata r:id="rId1599" o:title=""/>
          </v:shape>
          <o:OLEObject Type="Embed" ProgID="Equation.3" ShapeID="_x0000_i1870" DrawAspect="Content" ObjectID="_1780147223" r:id="rId1600"/>
        </w:object>
      </w:r>
    </w:p>
    <w:p w:rsidR="002A6287" w:rsidRPr="008F3D60" w:rsidRDefault="002A6287" w:rsidP="00FA2B6B">
      <w:pPr>
        <w:shd w:val="clear" w:color="auto" w:fill="FFFFFF"/>
        <w:ind w:left="0" w:right="29" w:firstLine="0"/>
        <w:jc w:val="both"/>
        <w:rPr>
          <w:sz w:val="28"/>
          <w:szCs w:val="28"/>
          <w:lang w:val="uk-UA"/>
        </w:rPr>
      </w:pPr>
    </w:p>
    <w:p w:rsidR="002A6287" w:rsidRPr="008F3D60" w:rsidRDefault="002A6287" w:rsidP="00FA2B6B">
      <w:pPr>
        <w:shd w:val="clear" w:color="auto" w:fill="FFFFFF"/>
        <w:ind w:left="0" w:right="29" w:firstLine="708"/>
        <w:jc w:val="both"/>
        <w:rPr>
          <w:sz w:val="28"/>
          <w:szCs w:val="28"/>
          <w:lang w:val="uk-UA"/>
        </w:rPr>
      </w:pPr>
      <w:r w:rsidRPr="008F3D60">
        <w:rPr>
          <w:sz w:val="28"/>
          <w:szCs w:val="28"/>
          <w:lang w:val="uk-UA"/>
        </w:rPr>
        <w:t xml:space="preserve">Як відомо, система рівнянь для визначення параметрів </w:t>
      </w:r>
      <w:r w:rsidRPr="008F3D60">
        <w:rPr>
          <w:i/>
          <w:iCs/>
          <w:sz w:val="28"/>
          <w:szCs w:val="28"/>
          <w:lang w:val="uk-UA"/>
        </w:rPr>
        <w:t xml:space="preserve">α </w:t>
      </w:r>
      <w:r w:rsidRPr="008F3D60">
        <w:rPr>
          <w:sz w:val="28"/>
          <w:szCs w:val="28"/>
          <w:lang w:val="uk-UA"/>
        </w:rPr>
        <w:t xml:space="preserve">і </w:t>
      </w:r>
      <w:r w:rsidRPr="008F3D60">
        <w:rPr>
          <w:i/>
          <w:iCs/>
          <w:sz w:val="28"/>
          <w:szCs w:val="28"/>
          <w:lang w:val="uk-UA"/>
        </w:rPr>
        <w:t xml:space="preserve">β </w:t>
      </w:r>
      <w:r w:rsidRPr="008F3D60">
        <w:rPr>
          <w:sz w:val="28"/>
          <w:szCs w:val="28"/>
          <w:lang w:val="uk-UA"/>
        </w:rPr>
        <w:t xml:space="preserve">рівняння прямої лінії регресії </w:t>
      </w:r>
      <w:r w:rsidRPr="008F3D60">
        <w:rPr>
          <w:i/>
          <w:iCs/>
          <w:sz w:val="28"/>
          <w:szCs w:val="28"/>
          <w:lang w:val="uk-UA"/>
        </w:rPr>
        <w:t xml:space="preserve">Y </w:t>
      </w:r>
      <w:r w:rsidRPr="008F3D60">
        <w:rPr>
          <w:sz w:val="28"/>
          <w:szCs w:val="28"/>
          <w:lang w:val="uk-UA"/>
        </w:rPr>
        <w:t xml:space="preserve">на </w:t>
      </w:r>
      <w:r w:rsidRPr="008F3D60">
        <w:rPr>
          <w:i/>
          <w:iCs/>
          <w:sz w:val="28"/>
          <w:szCs w:val="28"/>
          <w:lang w:val="uk-UA"/>
        </w:rPr>
        <w:t xml:space="preserve">X </w:t>
      </w:r>
      <w:r w:rsidR="00622339" w:rsidRPr="008F3D60">
        <w:rPr>
          <w:sz w:val="28"/>
          <w:szCs w:val="28"/>
          <w:lang w:val="uk-UA"/>
        </w:rPr>
        <w:t>має вигляд (10.2</w:t>
      </w:r>
      <w:r w:rsidRPr="008F3D60">
        <w:rPr>
          <w:sz w:val="28"/>
          <w:szCs w:val="28"/>
          <w:lang w:val="uk-UA"/>
        </w:rPr>
        <w:t xml:space="preserve">). Передбачалося, що значення </w:t>
      </w:r>
      <w:r w:rsidRPr="008F3D60">
        <w:rPr>
          <w:i/>
          <w:iCs/>
          <w:sz w:val="28"/>
          <w:szCs w:val="28"/>
          <w:lang w:val="uk-UA"/>
        </w:rPr>
        <w:t xml:space="preserve">X і </w:t>
      </w:r>
      <w:r w:rsidRPr="008F3D60">
        <w:rPr>
          <w:sz w:val="28"/>
          <w:szCs w:val="28"/>
          <w:lang w:val="uk-UA"/>
        </w:rPr>
        <w:t xml:space="preserve">відповідні їм значення </w:t>
      </w:r>
      <w:r w:rsidRPr="008F3D60">
        <w:rPr>
          <w:i/>
          <w:iCs/>
          <w:sz w:val="28"/>
          <w:szCs w:val="28"/>
          <w:lang w:val="uk-UA"/>
        </w:rPr>
        <w:t xml:space="preserve">Y </w:t>
      </w:r>
      <w:r w:rsidRPr="008F3D60">
        <w:rPr>
          <w:sz w:val="28"/>
          <w:szCs w:val="28"/>
          <w:lang w:val="uk-UA"/>
        </w:rPr>
        <w:t>спостерігалися по одному разу. Тепер же допустимо, що отримано велику кількість даних, серед яких є повторювані, і вони згруповані у вигляді кореляцій</w:t>
      </w:r>
      <w:r w:rsidR="00622339" w:rsidRPr="008F3D60">
        <w:rPr>
          <w:sz w:val="28"/>
          <w:szCs w:val="28"/>
          <w:lang w:val="uk-UA"/>
        </w:rPr>
        <w:t xml:space="preserve">ної таблиці. </w:t>
      </w:r>
      <w:r w:rsidR="003D3CA8">
        <w:rPr>
          <w:sz w:val="28"/>
          <w:szCs w:val="28"/>
          <w:lang w:val="uk-UA"/>
        </w:rPr>
        <w:t>Пере</w:t>
      </w:r>
      <w:r w:rsidR="00622339" w:rsidRPr="008F3D60">
        <w:rPr>
          <w:sz w:val="28"/>
          <w:szCs w:val="28"/>
          <w:lang w:val="uk-UA"/>
        </w:rPr>
        <w:t>пишемо систему (10.2</w:t>
      </w:r>
      <w:r w:rsidRPr="008F3D60">
        <w:rPr>
          <w:sz w:val="28"/>
          <w:szCs w:val="28"/>
          <w:lang w:val="uk-UA"/>
        </w:rPr>
        <w:t>) так, щоб вона відбивала дані кореляційної таблиці. Скористаємося тотожностями:</w:t>
      </w:r>
    </w:p>
    <w:p w:rsidR="002A6287" w:rsidRPr="008F3D60" w:rsidRDefault="002A6287" w:rsidP="00FA2B6B">
      <w:pPr>
        <w:shd w:val="clear" w:color="auto" w:fill="FFFFFF"/>
        <w:ind w:left="0" w:right="29" w:firstLine="0"/>
        <w:jc w:val="both"/>
        <w:rPr>
          <w:sz w:val="28"/>
          <w:szCs w:val="28"/>
          <w:lang w:val="uk-UA"/>
        </w:rPr>
      </w:pPr>
    </w:p>
    <w:p w:rsidR="002A6287" w:rsidRPr="008F3D60" w:rsidRDefault="002A6287" w:rsidP="00FA2B6B">
      <w:pPr>
        <w:shd w:val="clear" w:color="auto" w:fill="FFFFFF"/>
        <w:tabs>
          <w:tab w:val="left" w:pos="8789"/>
        </w:tabs>
        <w:ind w:left="0" w:firstLine="709"/>
        <w:jc w:val="both"/>
        <w:rPr>
          <w:sz w:val="28"/>
          <w:szCs w:val="28"/>
          <w:lang w:val="uk-UA"/>
        </w:rPr>
      </w:pPr>
      <w:r w:rsidRPr="008F3D60">
        <w:rPr>
          <w:position w:val="-34"/>
          <w:sz w:val="28"/>
          <w:szCs w:val="28"/>
          <w:lang w:val="uk-UA"/>
        </w:rPr>
        <w:object w:dxaOrig="6160" w:dyaOrig="820">
          <v:shape id="_x0000_i1871" type="#_x0000_t75" style="width:308.4pt;height:44.15pt" o:ole="">
            <v:imagedata r:id="rId1601" o:title=""/>
          </v:shape>
          <o:OLEObject Type="Embed" ProgID="Equation.3" ShapeID="_x0000_i1871" DrawAspect="Content" ObjectID="_1780147224" r:id="rId1602"/>
        </w:object>
      </w:r>
      <w:r w:rsidR="00622339" w:rsidRPr="008F3D60">
        <w:rPr>
          <w:sz w:val="28"/>
          <w:szCs w:val="28"/>
          <w:lang w:val="uk-UA"/>
        </w:rPr>
        <w:tab/>
        <w:t>(10.7</w:t>
      </w:r>
      <w:r w:rsidRPr="008F3D60">
        <w:rPr>
          <w:sz w:val="28"/>
          <w:szCs w:val="28"/>
          <w:lang w:val="uk-UA"/>
        </w:rPr>
        <w:t>)</w:t>
      </w:r>
    </w:p>
    <w:p w:rsidR="002A6287" w:rsidRPr="008F3D60" w:rsidRDefault="002A6287" w:rsidP="00FA2B6B">
      <w:pPr>
        <w:shd w:val="clear" w:color="auto" w:fill="FFFFFF"/>
        <w:tabs>
          <w:tab w:val="left" w:pos="8647"/>
        </w:tabs>
        <w:ind w:left="0" w:firstLine="0"/>
        <w:jc w:val="both"/>
        <w:rPr>
          <w:sz w:val="28"/>
          <w:szCs w:val="28"/>
          <w:lang w:val="uk-UA"/>
        </w:rPr>
      </w:pPr>
    </w:p>
    <w:p w:rsidR="002A6287" w:rsidRPr="008F3D60" w:rsidRDefault="002A6287" w:rsidP="00FA2B6B">
      <w:pPr>
        <w:shd w:val="clear" w:color="auto" w:fill="FFFFFF"/>
        <w:ind w:left="0" w:right="180" w:firstLine="0"/>
        <w:jc w:val="both"/>
        <w:rPr>
          <w:sz w:val="28"/>
          <w:szCs w:val="28"/>
          <w:lang w:val="uk-UA"/>
        </w:rPr>
      </w:pPr>
      <w:r w:rsidRPr="008F3D60">
        <w:rPr>
          <w:sz w:val="28"/>
          <w:szCs w:val="28"/>
          <w:lang w:val="uk-UA"/>
        </w:rPr>
        <w:t xml:space="preserve">де </w:t>
      </w:r>
      <w:r w:rsidRPr="008F3D60">
        <w:rPr>
          <w:position w:val="-12"/>
          <w:sz w:val="28"/>
          <w:szCs w:val="28"/>
          <w:lang w:val="uk-UA"/>
        </w:rPr>
        <w:object w:dxaOrig="499" w:dyaOrig="340">
          <v:shape id="_x0000_i1872" type="#_x0000_t75" style="width:22.4pt;height:14.95pt" o:ole="">
            <v:imagedata r:id="rId1603" o:title=""/>
          </v:shape>
          <o:OLEObject Type="Embed" ProgID="Equation.3" ShapeID="_x0000_i1872" DrawAspect="Content" ObjectID="_1780147225" r:id="rId1604"/>
        </w:object>
      </w:r>
      <w:r w:rsidRPr="008F3D60">
        <w:rPr>
          <w:i/>
          <w:iCs/>
          <w:sz w:val="28"/>
          <w:szCs w:val="28"/>
          <w:lang w:val="uk-UA"/>
        </w:rPr>
        <w:t xml:space="preserve">– </w:t>
      </w:r>
      <w:r w:rsidRPr="008F3D60">
        <w:rPr>
          <w:sz w:val="28"/>
          <w:szCs w:val="28"/>
          <w:lang w:val="uk-UA"/>
        </w:rPr>
        <w:t xml:space="preserve">вибіркові середні; </w:t>
      </w:r>
      <w:r w:rsidRPr="008F3D60">
        <w:rPr>
          <w:position w:val="-6"/>
          <w:sz w:val="28"/>
          <w:szCs w:val="28"/>
          <w:lang w:val="uk-UA"/>
        </w:rPr>
        <w:object w:dxaOrig="340" w:dyaOrig="440">
          <v:shape id="_x0000_i1873" type="#_x0000_t75" style="width:14.95pt;height:22.4pt" o:ole="">
            <v:imagedata r:id="rId1605" o:title=""/>
          </v:shape>
          <o:OLEObject Type="Embed" ProgID="Equation.3" ShapeID="_x0000_i1873" DrawAspect="Content" ObjectID="_1780147226" r:id="rId1606"/>
        </w:object>
      </w:r>
      <w:r w:rsidRPr="008F3D60">
        <w:rPr>
          <w:sz w:val="28"/>
          <w:szCs w:val="28"/>
          <w:lang w:val="uk-UA"/>
        </w:rPr>
        <w:t xml:space="preserve">– вибіркове середнє квадрата; </w:t>
      </w:r>
      <w:r w:rsidRPr="008F3D60">
        <w:rPr>
          <w:position w:val="-12"/>
          <w:sz w:val="28"/>
          <w:szCs w:val="28"/>
          <w:lang w:val="uk-UA"/>
        </w:rPr>
        <w:object w:dxaOrig="340" w:dyaOrig="420">
          <v:shape id="_x0000_i1874" type="#_x0000_t75" style="width:14.95pt;height:22.4pt" o:ole="">
            <v:imagedata r:id="rId1607" o:title=""/>
          </v:shape>
          <o:OLEObject Type="Embed" ProgID="Equation.3" ShapeID="_x0000_i1874" DrawAspect="Content" ObjectID="_1780147227" r:id="rId1608"/>
        </w:object>
      </w:r>
      <w:r w:rsidRPr="008F3D60">
        <w:rPr>
          <w:sz w:val="28"/>
          <w:szCs w:val="28"/>
          <w:lang w:val="uk-UA"/>
        </w:rPr>
        <w:t xml:space="preserve">– вибіркове середнє добутку. Нагадаємо, що </w:t>
      </w:r>
      <w:r w:rsidRPr="008F3D60">
        <w:rPr>
          <w:i/>
          <w:iCs/>
          <w:sz w:val="28"/>
          <w:szCs w:val="28"/>
          <w:lang w:val="uk-UA"/>
        </w:rPr>
        <w:t>вибіркова коваріація s</w:t>
      </w:r>
      <w:r w:rsidRPr="008F3D60">
        <w:rPr>
          <w:i/>
          <w:iCs/>
          <w:sz w:val="28"/>
          <w:szCs w:val="28"/>
          <w:vertAlign w:val="subscript"/>
          <w:lang w:val="uk-UA"/>
        </w:rPr>
        <w:t>xy</w:t>
      </w:r>
      <w:r w:rsidRPr="008F3D60">
        <w:rPr>
          <w:sz w:val="28"/>
          <w:szCs w:val="28"/>
          <w:lang w:val="uk-UA"/>
        </w:rPr>
        <w:t>визначається рівністю</w:t>
      </w:r>
    </w:p>
    <w:p w:rsidR="002A6287" w:rsidRPr="008F3D60" w:rsidRDefault="002A6287" w:rsidP="00FA2B6B">
      <w:pPr>
        <w:shd w:val="clear" w:color="auto" w:fill="FFFFFF"/>
        <w:ind w:left="0" w:right="180" w:firstLine="0"/>
        <w:jc w:val="both"/>
        <w:rPr>
          <w:sz w:val="28"/>
          <w:szCs w:val="28"/>
          <w:lang w:val="uk-UA"/>
        </w:rPr>
      </w:pPr>
    </w:p>
    <w:p w:rsidR="002A6287" w:rsidRPr="008F3D60" w:rsidRDefault="002A6287" w:rsidP="00FA2B6B">
      <w:pPr>
        <w:shd w:val="clear" w:color="auto" w:fill="FFFFFF"/>
        <w:tabs>
          <w:tab w:val="left" w:pos="8789"/>
        </w:tabs>
        <w:ind w:left="0" w:firstLine="709"/>
        <w:jc w:val="both"/>
        <w:rPr>
          <w:sz w:val="28"/>
          <w:szCs w:val="28"/>
          <w:lang w:val="uk-UA"/>
        </w:rPr>
      </w:pPr>
      <w:r w:rsidRPr="008F3D60">
        <w:rPr>
          <w:position w:val="-34"/>
          <w:sz w:val="28"/>
          <w:szCs w:val="28"/>
          <w:lang w:val="uk-UA"/>
        </w:rPr>
        <w:object w:dxaOrig="6020" w:dyaOrig="820">
          <v:shape id="_x0000_i1875" type="#_x0000_t75" style="width:302.95pt;height:44.15pt" o:ole="">
            <v:imagedata r:id="rId1609" o:title=""/>
          </v:shape>
          <o:OLEObject Type="Embed" ProgID="Equation.3" ShapeID="_x0000_i1875" DrawAspect="Content" ObjectID="_1780147228" r:id="rId1610"/>
        </w:object>
      </w:r>
      <w:r w:rsidR="00622339" w:rsidRPr="008F3D60">
        <w:rPr>
          <w:sz w:val="28"/>
          <w:szCs w:val="28"/>
          <w:lang w:val="uk-UA"/>
        </w:rPr>
        <w:tab/>
        <w:t>(10.8</w:t>
      </w:r>
      <w:r w:rsidRPr="008F3D60">
        <w:rPr>
          <w:sz w:val="28"/>
          <w:szCs w:val="28"/>
          <w:lang w:val="uk-UA"/>
        </w:rPr>
        <w:t>)</w:t>
      </w:r>
    </w:p>
    <w:p w:rsidR="002A6287" w:rsidRPr="008F3D60" w:rsidRDefault="002A6287" w:rsidP="000B14CD">
      <w:pPr>
        <w:shd w:val="clear" w:color="auto" w:fill="FFFFFF"/>
        <w:ind w:left="0" w:firstLine="709"/>
        <w:jc w:val="both"/>
        <w:rPr>
          <w:sz w:val="28"/>
          <w:szCs w:val="28"/>
          <w:lang w:val="uk-UA"/>
        </w:rPr>
      </w:pPr>
      <w:r w:rsidRPr="008F3D60">
        <w:rPr>
          <w:i/>
          <w:iCs/>
          <w:sz w:val="28"/>
          <w:szCs w:val="28"/>
          <w:lang w:val="uk-UA"/>
        </w:rPr>
        <w:tab/>
        <w:t xml:space="preserve">Вибіркові дисперсії </w:t>
      </w:r>
      <w:r w:rsidRPr="008F3D60">
        <w:rPr>
          <w:sz w:val="28"/>
          <w:szCs w:val="28"/>
          <w:lang w:val="uk-UA"/>
        </w:rPr>
        <w:t>визначаються співвідношеннями:</w:t>
      </w:r>
    </w:p>
    <w:p w:rsidR="002A6287" w:rsidRPr="008F3D60" w:rsidRDefault="002A6287" w:rsidP="00FA2B6B">
      <w:pPr>
        <w:shd w:val="clear" w:color="auto" w:fill="FFFFFF"/>
        <w:tabs>
          <w:tab w:val="left" w:pos="8789"/>
        </w:tabs>
        <w:ind w:left="0" w:firstLine="709"/>
        <w:jc w:val="both"/>
        <w:rPr>
          <w:sz w:val="28"/>
          <w:szCs w:val="28"/>
          <w:lang w:val="uk-UA"/>
        </w:rPr>
      </w:pPr>
    </w:p>
    <w:p w:rsidR="002A6287" w:rsidRPr="008F3D60" w:rsidRDefault="002A6287" w:rsidP="00FA2B6B">
      <w:pPr>
        <w:shd w:val="clear" w:color="auto" w:fill="FFFFFF"/>
        <w:tabs>
          <w:tab w:val="left" w:pos="8789"/>
        </w:tabs>
        <w:ind w:left="0" w:firstLine="709"/>
        <w:jc w:val="both"/>
        <w:rPr>
          <w:sz w:val="28"/>
          <w:szCs w:val="28"/>
          <w:lang w:val="uk-UA"/>
        </w:rPr>
      </w:pPr>
      <w:r w:rsidRPr="008F3D60">
        <w:rPr>
          <w:position w:val="-34"/>
          <w:sz w:val="28"/>
          <w:szCs w:val="28"/>
          <w:lang w:val="uk-UA"/>
        </w:rPr>
        <w:object w:dxaOrig="4720" w:dyaOrig="820">
          <v:shape id="_x0000_i1876" type="#_x0000_t75" style="width:238.4pt;height:44.15pt" o:ole="">
            <v:imagedata r:id="rId1611" o:title=""/>
          </v:shape>
          <o:OLEObject Type="Embed" ProgID="Equation.3" ShapeID="_x0000_i1876" DrawAspect="Content" ObjectID="_1780147229" r:id="rId1612"/>
        </w:object>
      </w:r>
    </w:p>
    <w:p w:rsidR="002A6287" w:rsidRPr="008F3D60" w:rsidRDefault="00622339" w:rsidP="00FA2B6B">
      <w:pPr>
        <w:shd w:val="clear" w:color="auto" w:fill="FFFFFF"/>
        <w:tabs>
          <w:tab w:val="left" w:pos="8789"/>
        </w:tabs>
        <w:ind w:left="0" w:firstLine="709"/>
        <w:jc w:val="both"/>
        <w:rPr>
          <w:sz w:val="28"/>
          <w:szCs w:val="28"/>
          <w:lang w:val="uk-UA"/>
        </w:rPr>
      </w:pPr>
      <w:r w:rsidRPr="008F3D60">
        <w:rPr>
          <w:sz w:val="28"/>
          <w:szCs w:val="28"/>
          <w:lang w:val="uk-UA"/>
        </w:rPr>
        <w:tab/>
        <w:t>(10.9</w:t>
      </w:r>
      <w:r w:rsidR="002A6287" w:rsidRPr="008F3D60">
        <w:rPr>
          <w:sz w:val="28"/>
          <w:szCs w:val="28"/>
          <w:lang w:val="uk-UA"/>
        </w:rPr>
        <w:t>)</w:t>
      </w:r>
    </w:p>
    <w:p w:rsidR="002A6287" w:rsidRPr="008F3D60" w:rsidRDefault="002A6287" w:rsidP="00FA2B6B">
      <w:pPr>
        <w:shd w:val="clear" w:color="auto" w:fill="FFFFFF"/>
        <w:tabs>
          <w:tab w:val="left" w:pos="8789"/>
        </w:tabs>
        <w:ind w:left="0" w:firstLine="709"/>
        <w:jc w:val="both"/>
        <w:rPr>
          <w:sz w:val="28"/>
          <w:szCs w:val="28"/>
          <w:lang w:val="uk-UA"/>
        </w:rPr>
      </w:pPr>
      <w:r w:rsidRPr="008F3D60">
        <w:rPr>
          <w:position w:val="-34"/>
          <w:sz w:val="28"/>
          <w:szCs w:val="28"/>
          <w:lang w:val="uk-UA"/>
        </w:rPr>
        <w:object w:dxaOrig="4800" w:dyaOrig="820">
          <v:shape id="_x0000_i1877" type="#_x0000_t75" style="width:238.4pt;height:44.15pt" o:ole="">
            <v:imagedata r:id="rId1613" o:title=""/>
          </v:shape>
          <o:OLEObject Type="Embed" ProgID="Equation.3" ShapeID="_x0000_i1877" DrawAspect="Content" ObjectID="_1780147230" r:id="rId1614"/>
        </w:object>
      </w:r>
    </w:p>
    <w:p w:rsidR="002A6287" w:rsidRPr="008F3D60" w:rsidRDefault="002A6287" w:rsidP="00FA2B6B">
      <w:pPr>
        <w:shd w:val="clear" w:color="auto" w:fill="FFFFFF"/>
        <w:tabs>
          <w:tab w:val="left" w:pos="8789"/>
        </w:tabs>
        <w:ind w:left="0" w:firstLine="709"/>
        <w:jc w:val="both"/>
        <w:rPr>
          <w:sz w:val="28"/>
          <w:szCs w:val="28"/>
          <w:lang w:val="uk-UA"/>
        </w:rPr>
      </w:pPr>
    </w:p>
    <w:p w:rsidR="002A6287" w:rsidRPr="008F3D60" w:rsidRDefault="002A6287" w:rsidP="00FA2B6B">
      <w:pPr>
        <w:shd w:val="clear" w:color="auto" w:fill="FFFFFF"/>
        <w:tabs>
          <w:tab w:val="left" w:pos="8789"/>
        </w:tabs>
        <w:ind w:left="0" w:firstLine="709"/>
        <w:jc w:val="both"/>
        <w:rPr>
          <w:i/>
          <w:iCs/>
          <w:sz w:val="28"/>
          <w:szCs w:val="28"/>
          <w:lang w:val="uk-UA"/>
        </w:rPr>
      </w:pPr>
      <w:r w:rsidRPr="008F3D60">
        <w:rPr>
          <w:sz w:val="28"/>
          <w:szCs w:val="28"/>
          <w:lang w:val="uk-UA"/>
        </w:rPr>
        <w:t xml:space="preserve">За визначенням </w:t>
      </w:r>
      <w:r w:rsidRPr="008F3D60">
        <w:rPr>
          <w:i/>
          <w:iCs/>
          <w:sz w:val="28"/>
          <w:szCs w:val="28"/>
          <w:lang w:val="uk-UA"/>
        </w:rPr>
        <w:t>вибірковий коефіцієнт кореляції</w:t>
      </w:r>
    </w:p>
    <w:p w:rsidR="002A6287" w:rsidRPr="008F3D60" w:rsidRDefault="002A6287" w:rsidP="00FA2B6B">
      <w:pPr>
        <w:shd w:val="clear" w:color="auto" w:fill="FFFFFF"/>
        <w:tabs>
          <w:tab w:val="left" w:pos="8789"/>
        </w:tabs>
        <w:ind w:left="0" w:firstLine="0"/>
        <w:jc w:val="both"/>
        <w:rPr>
          <w:sz w:val="28"/>
          <w:szCs w:val="28"/>
          <w:lang w:val="uk-UA"/>
        </w:rPr>
      </w:pPr>
    </w:p>
    <w:p w:rsidR="002A6287" w:rsidRPr="008F3D60" w:rsidRDefault="002A6287" w:rsidP="00FA2B6B">
      <w:pPr>
        <w:shd w:val="clear" w:color="auto" w:fill="FFFFFF"/>
        <w:tabs>
          <w:tab w:val="left" w:pos="8789"/>
        </w:tabs>
        <w:ind w:left="0" w:firstLine="2127"/>
        <w:jc w:val="both"/>
        <w:rPr>
          <w:sz w:val="28"/>
          <w:szCs w:val="28"/>
          <w:lang w:val="uk-UA"/>
        </w:rPr>
      </w:pPr>
      <w:r w:rsidRPr="008F3D60">
        <w:rPr>
          <w:position w:val="-38"/>
          <w:sz w:val="28"/>
          <w:szCs w:val="28"/>
          <w:lang w:val="uk-UA"/>
        </w:rPr>
        <w:object w:dxaOrig="1300" w:dyaOrig="859">
          <v:shape id="_x0000_i1878" type="#_x0000_t75" style="width:64.55pt;height:44.15pt" o:ole="">
            <v:imagedata r:id="rId1615" o:title=""/>
          </v:shape>
          <o:OLEObject Type="Embed" ProgID="Equation.3" ShapeID="_x0000_i1878" DrawAspect="Content" ObjectID="_1780147231" r:id="rId1616"/>
        </w:object>
      </w:r>
      <w:r w:rsidR="00622339" w:rsidRPr="008F3D60">
        <w:rPr>
          <w:sz w:val="28"/>
          <w:szCs w:val="28"/>
          <w:lang w:val="uk-UA"/>
        </w:rPr>
        <w:tab/>
        <w:t>(10.10</w:t>
      </w:r>
      <w:r w:rsidRPr="008F3D60">
        <w:rPr>
          <w:sz w:val="28"/>
          <w:szCs w:val="28"/>
          <w:lang w:val="uk-UA"/>
        </w:rPr>
        <w:t>)</w:t>
      </w:r>
    </w:p>
    <w:p w:rsidR="002A6287" w:rsidRPr="008F3D60" w:rsidRDefault="002A6287" w:rsidP="00FA2B6B">
      <w:pPr>
        <w:shd w:val="clear" w:color="auto" w:fill="FFFFFF"/>
        <w:tabs>
          <w:tab w:val="left" w:pos="8789"/>
        </w:tabs>
        <w:ind w:left="0" w:firstLine="0"/>
        <w:jc w:val="both"/>
        <w:rPr>
          <w:sz w:val="28"/>
          <w:szCs w:val="28"/>
          <w:lang w:val="uk-UA"/>
        </w:rPr>
      </w:pPr>
    </w:p>
    <w:p w:rsidR="002A6287" w:rsidRPr="008F3D60" w:rsidRDefault="00622339" w:rsidP="00FA2B6B">
      <w:pPr>
        <w:shd w:val="clear" w:color="auto" w:fill="FFFFFF"/>
        <w:tabs>
          <w:tab w:val="left" w:pos="8789"/>
        </w:tabs>
        <w:ind w:left="0" w:firstLine="709"/>
        <w:jc w:val="both"/>
        <w:rPr>
          <w:sz w:val="28"/>
          <w:szCs w:val="28"/>
          <w:lang w:val="uk-UA"/>
        </w:rPr>
      </w:pPr>
      <w:r w:rsidRPr="008F3D60">
        <w:rPr>
          <w:sz w:val="28"/>
          <w:szCs w:val="28"/>
          <w:lang w:val="uk-UA"/>
        </w:rPr>
        <w:t>Підставивши праві частини (10.7) у систему (10.2</w:t>
      </w:r>
      <w:r w:rsidR="002A6287" w:rsidRPr="008F3D60">
        <w:rPr>
          <w:sz w:val="28"/>
          <w:szCs w:val="28"/>
          <w:lang w:val="uk-UA"/>
        </w:rPr>
        <w:t>), одержимо</w:t>
      </w:r>
    </w:p>
    <w:p w:rsidR="002A6287" w:rsidRPr="008F3D60" w:rsidRDefault="002A6287" w:rsidP="00FA2B6B">
      <w:pPr>
        <w:shd w:val="clear" w:color="auto" w:fill="FFFFFF"/>
        <w:tabs>
          <w:tab w:val="left" w:pos="8789"/>
        </w:tabs>
        <w:ind w:left="0" w:firstLine="0"/>
        <w:jc w:val="both"/>
        <w:rPr>
          <w:sz w:val="28"/>
          <w:szCs w:val="28"/>
          <w:lang w:val="uk-UA"/>
        </w:rPr>
      </w:pPr>
    </w:p>
    <w:p w:rsidR="002A6287" w:rsidRPr="008F3D60" w:rsidRDefault="002A6287" w:rsidP="00FA2B6B">
      <w:pPr>
        <w:shd w:val="clear" w:color="auto" w:fill="FFFFFF"/>
        <w:tabs>
          <w:tab w:val="left" w:pos="8789"/>
        </w:tabs>
        <w:ind w:left="0" w:firstLine="1418"/>
        <w:jc w:val="both"/>
        <w:rPr>
          <w:sz w:val="28"/>
          <w:szCs w:val="28"/>
          <w:lang w:val="uk-UA"/>
        </w:rPr>
      </w:pPr>
      <w:r w:rsidRPr="008F3D60">
        <w:rPr>
          <w:position w:val="-40"/>
          <w:sz w:val="28"/>
          <w:szCs w:val="28"/>
          <w:lang w:val="uk-UA"/>
        </w:rPr>
        <w:object w:dxaOrig="4500" w:dyaOrig="940">
          <v:shape id="_x0000_i1879" type="#_x0000_t75" style="width:223.45pt;height:49.6pt" o:ole="">
            <v:imagedata r:id="rId1617" o:title=""/>
          </v:shape>
          <o:OLEObject Type="Embed" ProgID="Equation.3" ShapeID="_x0000_i1879" DrawAspect="Content" ObjectID="_1780147232" r:id="rId1618"/>
        </w:object>
      </w:r>
      <w:r w:rsidR="00622339" w:rsidRPr="008F3D60">
        <w:rPr>
          <w:sz w:val="28"/>
          <w:szCs w:val="28"/>
          <w:lang w:val="uk-UA"/>
        </w:rPr>
        <w:tab/>
        <w:t>(10.11</w:t>
      </w:r>
      <w:r w:rsidRPr="008F3D60">
        <w:rPr>
          <w:sz w:val="28"/>
          <w:szCs w:val="28"/>
          <w:lang w:val="uk-UA"/>
        </w:rPr>
        <w:t>)</w:t>
      </w:r>
    </w:p>
    <w:p w:rsidR="002A6287" w:rsidRPr="008F3D60" w:rsidRDefault="002A6287" w:rsidP="00FA2B6B">
      <w:pPr>
        <w:shd w:val="clear" w:color="auto" w:fill="FFFFFF"/>
        <w:tabs>
          <w:tab w:val="left" w:pos="8789"/>
        </w:tabs>
        <w:ind w:left="0" w:firstLine="1418"/>
        <w:jc w:val="both"/>
        <w:rPr>
          <w:sz w:val="28"/>
          <w:szCs w:val="28"/>
          <w:lang w:val="uk-UA"/>
        </w:rPr>
      </w:pPr>
    </w:p>
    <w:p w:rsidR="002A6287" w:rsidRPr="008F3D60" w:rsidRDefault="002A6287" w:rsidP="00FA2B6B">
      <w:pPr>
        <w:shd w:val="clear" w:color="auto" w:fill="FFFFFF"/>
        <w:tabs>
          <w:tab w:val="left" w:pos="8789"/>
        </w:tabs>
        <w:ind w:left="0" w:firstLine="709"/>
        <w:jc w:val="both"/>
        <w:rPr>
          <w:sz w:val="28"/>
          <w:szCs w:val="28"/>
          <w:lang w:val="uk-UA"/>
        </w:rPr>
      </w:pPr>
      <w:r w:rsidRPr="008F3D60">
        <w:rPr>
          <w:sz w:val="28"/>
          <w:szCs w:val="28"/>
          <w:lang w:val="uk-UA"/>
        </w:rPr>
        <w:t>Розв’язуючи  систему</w:t>
      </w:r>
      <w:r w:rsidR="00622339" w:rsidRPr="008F3D60">
        <w:rPr>
          <w:sz w:val="28"/>
          <w:szCs w:val="28"/>
          <w:lang w:val="uk-UA"/>
        </w:rPr>
        <w:t xml:space="preserve"> (10.11</w:t>
      </w:r>
      <w:r w:rsidRPr="008F3D60">
        <w:rPr>
          <w:sz w:val="28"/>
          <w:szCs w:val="28"/>
          <w:lang w:val="uk-UA"/>
        </w:rPr>
        <w:t>) за формулами Крамера, одержимо:</w:t>
      </w:r>
    </w:p>
    <w:p w:rsidR="002A6287" w:rsidRPr="008F3D60" w:rsidRDefault="002A6287" w:rsidP="00FA2B6B">
      <w:pPr>
        <w:shd w:val="clear" w:color="auto" w:fill="FFFFFF"/>
        <w:tabs>
          <w:tab w:val="left" w:pos="8789"/>
        </w:tabs>
        <w:ind w:left="0" w:firstLine="1418"/>
        <w:jc w:val="both"/>
        <w:rPr>
          <w:sz w:val="28"/>
          <w:szCs w:val="28"/>
          <w:lang w:val="uk-UA"/>
        </w:rPr>
      </w:pPr>
    </w:p>
    <w:p w:rsidR="002A6287" w:rsidRPr="008F3D60" w:rsidRDefault="002A6287" w:rsidP="00FA2B6B">
      <w:pPr>
        <w:shd w:val="clear" w:color="auto" w:fill="FFFFFF"/>
        <w:tabs>
          <w:tab w:val="left" w:pos="8789"/>
        </w:tabs>
        <w:ind w:left="0" w:firstLine="1418"/>
        <w:jc w:val="both"/>
        <w:rPr>
          <w:sz w:val="28"/>
          <w:szCs w:val="28"/>
          <w:lang w:val="uk-UA"/>
        </w:rPr>
      </w:pPr>
      <w:r w:rsidRPr="008F3D60">
        <w:rPr>
          <w:position w:val="-166"/>
          <w:sz w:val="28"/>
          <w:szCs w:val="28"/>
          <w:lang w:val="uk-UA"/>
        </w:rPr>
        <w:object w:dxaOrig="6960" w:dyaOrig="3460">
          <v:shape id="_x0000_i1880" type="#_x0000_t75" style="width:345.05pt;height:171.85pt" o:ole="">
            <v:imagedata r:id="rId1619" o:title=""/>
          </v:shape>
          <o:OLEObject Type="Embed" ProgID="Equation.3" ShapeID="_x0000_i1880" DrawAspect="Content" ObjectID="_1780147233" r:id="rId1620"/>
        </w:object>
      </w:r>
    </w:p>
    <w:p w:rsidR="002A6287" w:rsidRPr="008F3D60" w:rsidRDefault="00F56C46" w:rsidP="00FA2B6B">
      <w:pPr>
        <w:shd w:val="clear" w:color="auto" w:fill="FFFFFF"/>
        <w:tabs>
          <w:tab w:val="left" w:pos="709"/>
        </w:tabs>
        <w:ind w:left="0" w:firstLine="0"/>
        <w:jc w:val="both"/>
        <w:rPr>
          <w:sz w:val="28"/>
          <w:szCs w:val="28"/>
          <w:lang w:val="uk-UA"/>
        </w:rPr>
      </w:pPr>
      <w:r w:rsidRPr="008F3D60">
        <w:rPr>
          <w:sz w:val="28"/>
          <w:szCs w:val="28"/>
          <w:lang w:val="uk-UA"/>
        </w:rPr>
        <w:lastRenderedPageBreak/>
        <w:tab/>
      </w:r>
      <w:r w:rsidR="002A6287" w:rsidRPr="008F3D60">
        <w:rPr>
          <w:sz w:val="28"/>
          <w:szCs w:val="28"/>
          <w:lang w:val="uk-UA"/>
        </w:rPr>
        <w:t xml:space="preserve">Підставивши коефіцієнти α і β у рівняння регресії </w:t>
      </w:r>
      <w:r w:rsidR="002A6287" w:rsidRPr="008F3D60">
        <w:rPr>
          <w:i/>
          <w:iCs/>
          <w:position w:val="-12"/>
          <w:sz w:val="28"/>
          <w:szCs w:val="28"/>
          <w:lang w:val="uk-UA"/>
        </w:rPr>
        <w:object w:dxaOrig="240" w:dyaOrig="340">
          <v:shape id="_x0000_i1881" type="#_x0000_t75" style="width:14.95pt;height:14.95pt" o:ole="">
            <v:imagedata r:id="rId1621" o:title=""/>
          </v:shape>
          <o:OLEObject Type="Embed" ProgID="Equation.3" ShapeID="_x0000_i1881" DrawAspect="Content" ObjectID="_1780147234" r:id="rId1622"/>
        </w:object>
      </w:r>
      <w:r w:rsidR="002A6287" w:rsidRPr="008F3D60">
        <w:rPr>
          <w:i/>
          <w:iCs/>
          <w:sz w:val="28"/>
          <w:szCs w:val="28"/>
          <w:lang w:val="uk-UA"/>
        </w:rPr>
        <w:t xml:space="preserve"> = α+βх</w:t>
      </w:r>
      <w:r w:rsidR="002A6287" w:rsidRPr="008F3D60">
        <w:rPr>
          <w:iCs/>
          <w:sz w:val="28"/>
          <w:szCs w:val="28"/>
          <w:lang w:val="uk-UA"/>
        </w:rPr>
        <w:t>, одержимо</w:t>
      </w:r>
    </w:p>
    <w:p w:rsidR="002A6287" w:rsidRPr="008F3D60" w:rsidRDefault="002A6287" w:rsidP="00FA2B6B">
      <w:pPr>
        <w:shd w:val="clear" w:color="auto" w:fill="FFFFFF"/>
        <w:tabs>
          <w:tab w:val="left" w:pos="8647"/>
        </w:tabs>
        <w:ind w:left="0" w:firstLine="0"/>
        <w:jc w:val="both"/>
        <w:rPr>
          <w:sz w:val="28"/>
          <w:szCs w:val="28"/>
          <w:lang w:val="uk-UA"/>
        </w:rPr>
      </w:pPr>
    </w:p>
    <w:p w:rsidR="002A6287" w:rsidRPr="008F3D60" w:rsidRDefault="002A6287" w:rsidP="00FA2B6B">
      <w:pPr>
        <w:shd w:val="clear" w:color="auto" w:fill="FFFFFF"/>
        <w:tabs>
          <w:tab w:val="left" w:pos="8647"/>
        </w:tabs>
        <w:ind w:left="0" w:firstLine="1418"/>
        <w:jc w:val="both"/>
        <w:rPr>
          <w:sz w:val="28"/>
          <w:szCs w:val="28"/>
          <w:lang w:val="uk-UA"/>
        </w:rPr>
      </w:pPr>
      <w:r w:rsidRPr="008F3D60">
        <w:rPr>
          <w:position w:val="-80"/>
          <w:sz w:val="28"/>
          <w:szCs w:val="28"/>
          <w:lang w:val="uk-UA"/>
        </w:rPr>
        <w:object w:dxaOrig="5720" w:dyaOrig="1740">
          <v:shape id="_x0000_i1882" type="#_x0000_t75" style="width:4in;height:86.95pt" o:ole="">
            <v:imagedata r:id="rId1623" o:title=""/>
          </v:shape>
          <o:OLEObject Type="Embed" ProgID="Equation.3" ShapeID="_x0000_i1882" DrawAspect="Content" ObjectID="_1780147235" r:id="rId1624"/>
        </w:object>
      </w:r>
    </w:p>
    <w:p w:rsidR="002A6287" w:rsidRPr="008F3D60" w:rsidRDefault="002A6287" w:rsidP="00FA2B6B">
      <w:pPr>
        <w:shd w:val="clear" w:color="auto" w:fill="FFFFFF"/>
        <w:tabs>
          <w:tab w:val="left" w:pos="8647"/>
        </w:tabs>
        <w:ind w:left="0" w:firstLine="0"/>
        <w:jc w:val="both"/>
        <w:rPr>
          <w:sz w:val="28"/>
          <w:szCs w:val="28"/>
          <w:lang w:val="uk-UA"/>
        </w:rPr>
      </w:pPr>
    </w:p>
    <w:p w:rsidR="002A6287" w:rsidRPr="008F3D60" w:rsidRDefault="002A6287" w:rsidP="00FA2B6B">
      <w:pPr>
        <w:shd w:val="clear" w:color="auto" w:fill="FFFFFF"/>
        <w:tabs>
          <w:tab w:val="left" w:pos="8647"/>
        </w:tabs>
        <w:ind w:left="0" w:firstLine="709"/>
        <w:jc w:val="both"/>
        <w:rPr>
          <w:sz w:val="28"/>
          <w:szCs w:val="28"/>
          <w:lang w:val="uk-UA"/>
        </w:rPr>
      </w:pPr>
      <w:r w:rsidRPr="008F3D60">
        <w:rPr>
          <w:sz w:val="28"/>
          <w:szCs w:val="28"/>
          <w:lang w:val="uk-UA"/>
        </w:rPr>
        <w:t xml:space="preserve">Таким чином, рівняння прямої регресії </w:t>
      </w:r>
      <w:r w:rsidRPr="008F3D60">
        <w:rPr>
          <w:i/>
          <w:sz w:val="28"/>
          <w:szCs w:val="28"/>
          <w:lang w:val="uk-UA"/>
        </w:rPr>
        <w:t xml:space="preserve">Y </w:t>
      </w:r>
      <w:r w:rsidRPr="008F3D60">
        <w:rPr>
          <w:sz w:val="28"/>
          <w:szCs w:val="28"/>
          <w:lang w:val="uk-UA"/>
        </w:rPr>
        <w:t xml:space="preserve">по </w:t>
      </w:r>
      <w:r w:rsidRPr="008F3D60">
        <w:rPr>
          <w:i/>
          <w:sz w:val="28"/>
          <w:szCs w:val="28"/>
          <w:lang w:val="uk-UA"/>
        </w:rPr>
        <w:t>X</w:t>
      </w:r>
      <w:r w:rsidRPr="008F3D60">
        <w:rPr>
          <w:sz w:val="28"/>
          <w:szCs w:val="28"/>
          <w:lang w:val="uk-UA"/>
        </w:rPr>
        <w:t xml:space="preserve"> має вигляд</w:t>
      </w:r>
    </w:p>
    <w:p w:rsidR="002A6287" w:rsidRPr="008F3D60" w:rsidRDefault="002A6287" w:rsidP="00FA2B6B">
      <w:pPr>
        <w:shd w:val="clear" w:color="auto" w:fill="FFFFFF"/>
        <w:tabs>
          <w:tab w:val="left" w:pos="8647"/>
        </w:tabs>
        <w:ind w:left="0" w:firstLine="0"/>
        <w:jc w:val="both"/>
        <w:rPr>
          <w:sz w:val="28"/>
          <w:szCs w:val="28"/>
          <w:lang w:val="uk-UA"/>
        </w:rPr>
      </w:pPr>
    </w:p>
    <w:p w:rsidR="002A6287" w:rsidRPr="008F3D60" w:rsidRDefault="002A6287" w:rsidP="00FA2B6B">
      <w:pPr>
        <w:shd w:val="clear" w:color="auto" w:fill="FFFFFF"/>
        <w:tabs>
          <w:tab w:val="left" w:pos="8789"/>
        </w:tabs>
        <w:ind w:left="0" w:firstLine="1418"/>
        <w:jc w:val="both"/>
        <w:rPr>
          <w:sz w:val="28"/>
          <w:szCs w:val="28"/>
          <w:lang w:val="uk-UA"/>
        </w:rPr>
      </w:pPr>
      <w:r w:rsidRPr="008F3D60">
        <w:rPr>
          <w:position w:val="-34"/>
          <w:sz w:val="28"/>
          <w:szCs w:val="28"/>
          <w:lang w:val="uk-UA"/>
        </w:rPr>
        <w:object w:dxaOrig="2560" w:dyaOrig="820">
          <v:shape id="_x0000_i1883" type="#_x0000_t75" style="width:129.05pt;height:44.15pt" o:ole="">
            <v:imagedata r:id="rId1625" o:title=""/>
          </v:shape>
          <o:OLEObject Type="Embed" ProgID="Equation.3" ShapeID="_x0000_i1883" DrawAspect="Content" ObjectID="_1780147236" r:id="rId1626"/>
        </w:object>
      </w:r>
      <w:r w:rsidR="00622339" w:rsidRPr="008F3D60">
        <w:rPr>
          <w:sz w:val="28"/>
          <w:szCs w:val="28"/>
          <w:lang w:val="uk-UA"/>
        </w:rPr>
        <w:tab/>
        <w:t>(10.12</w:t>
      </w:r>
      <w:r w:rsidRPr="008F3D60">
        <w:rPr>
          <w:sz w:val="28"/>
          <w:szCs w:val="28"/>
          <w:lang w:val="uk-UA"/>
        </w:rPr>
        <w:t>)</w:t>
      </w:r>
    </w:p>
    <w:p w:rsidR="002A6287" w:rsidRPr="008F3D60" w:rsidRDefault="002A6287" w:rsidP="00FA2B6B">
      <w:pPr>
        <w:ind w:left="0" w:firstLine="1418"/>
        <w:jc w:val="both"/>
        <w:rPr>
          <w:sz w:val="28"/>
          <w:szCs w:val="28"/>
          <w:lang w:val="uk-UA"/>
        </w:rPr>
      </w:pPr>
    </w:p>
    <w:p w:rsidR="002A6287" w:rsidRPr="008F3D60" w:rsidRDefault="002A6287" w:rsidP="00FA2B6B">
      <w:pPr>
        <w:ind w:left="0" w:firstLine="709"/>
        <w:jc w:val="both"/>
        <w:rPr>
          <w:sz w:val="28"/>
          <w:szCs w:val="28"/>
          <w:lang w:val="uk-UA"/>
        </w:rPr>
      </w:pPr>
      <w:r w:rsidRPr="008F3D60">
        <w:rPr>
          <w:sz w:val="28"/>
          <w:szCs w:val="28"/>
          <w:lang w:val="uk-UA"/>
        </w:rPr>
        <w:t xml:space="preserve">Аналогічно знайдемо, що рівняння прямої регресії </w:t>
      </w:r>
      <w:r w:rsidRPr="008F3D60">
        <w:rPr>
          <w:i/>
          <w:sz w:val="28"/>
          <w:szCs w:val="28"/>
          <w:lang w:val="uk-UA"/>
        </w:rPr>
        <w:t>X</w:t>
      </w:r>
      <w:r w:rsidRPr="008F3D60">
        <w:rPr>
          <w:sz w:val="28"/>
          <w:szCs w:val="28"/>
          <w:lang w:val="uk-UA"/>
        </w:rPr>
        <w:t xml:space="preserve"> по </w:t>
      </w:r>
      <w:r w:rsidRPr="008F3D60">
        <w:rPr>
          <w:i/>
          <w:sz w:val="28"/>
          <w:szCs w:val="28"/>
          <w:lang w:val="uk-UA"/>
        </w:rPr>
        <w:t>Y</w:t>
      </w:r>
      <w:r w:rsidRPr="008F3D60">
        <w:rPr>
          <w:sz w:val="28"/>
          <w:szCs w:val="28"/>
          <w:lang w:val="uk-UA"/>
        </w:rPr>
        <w:t xml:space="preserve"> запишеться у вигляді</w:t>
      </w:r>
    </w:p>
    <w:p w:rsidR="002A6287" w:rsidRPr="008F3D60" w:rsidRDefault="002A6287" w:rsidP="00FA2B6B">
      <w:pPr>
        <w:shd w:val="clear" w:color="auto" w:fill="FFFFFF"/>
        <w:tabs>
          <w:tab w:val="left" w:pos="8647"/>
        </w:tabs>
        <w:ind w:left="0" w:firstLine="1418"/>
        <w:jc w:val="both"/>
        <w:rPr>
          <w:sz w:val="28"/>
          <w:szCs w:val="28"/>
          <w:lang w:val="uk-UA"/>
        </w:rPr>
      </w:pPr>
    </w:p>
    <w:p w:rsidR="002A6287" w:rsidRPr="008F3D60" w:rsidRDefault="002A6287" w:rsidP="00FA2B6B">
      <w:pPr>
        <w:shd w:val="clear" w:color="auto" w:fill="FFFFFF"/>
        <w:tabs>
          <w:tab w:val="left" w:pos="8789"/>
        </w:tabs>
        <w:ind w:left="0" w:firstLine="1418"/>
        <w:jc w:val="both"/>
        <w:rPr>
          <w:sz w:val="28"/>
          <w:szCs w:val="28"/>
          <w:lang w:val="uk-UA"/>
        </w:rPr>
      </w:pPr>
      <w:r w:rsidRPr="008F3D60">
        <w:rPr>
          <w:position w:val="-38"/>
          <w:sz w:val="28"/>
          <w:szCs w:val="28"/>
          <w:lang w:val="uk-UA"/>
        </w:rPr>
        <w:object w:dxaOrig="2580" w:dyaOrig="820">
          <v:shape id="_x0000_i1884" type="#_x0000_t75" style="width:129.05pt;height:44.15pt" o:ole="">
            <v:imagedata r:id="rId1627" o:title=""/>
          </v:shape>
          <o:OLEObject Type="Embed" ProgID="Equation.3" ShapeID="_x0000_i1884" DrawAspect="Content" ObjectID="_1780147237" r:id="rId1628"/>
        </w:object>
      </w:r>
      <w:r w:rsidR="00622339" w:rsidRPr="008F3D60">
        <w:rPr>
          <w:sz w:val="28"/>
          <w:szCs w:val="28"/>
          <w:lang w:val="uk-UA"/>
        </w:rPr>
        <w:tab/>
        <w:t>(10.13</w:t>
      </w:r>
      <w:r w:rsidRPr="008F3D60">
        <w:rPr>
          <w:sz w:val="28"/>
          <w:szCs w:val="28"/>
          <w:lang w:val="uk-UA"/>
        </w:rPr>
        <w:t>)</w:t>
      </w:r>
    </w:p>
    <w:p w:rsidR="002A6287" w:rsidRPr="008F3D60" w:rsidRDefault="002A6287" w:rsidP="00FA2B6B">
      <w:pPr>
        <w:shd w:val="clear" w:color="auto" w:fill="FFFFFF"/>
        <w:tabs>
          <w:tab w:val="left" w:pos="8647"/>
        </w:tabs>
        <w:ind w:left="0" w:firstLine="0"/>
        <w:jc w:val="both"/>
        <w:rPr>
          <w:sz w:val="28"/>
          <w:szCs w:val="28"/>
          <w:lang w:val="uk-UA"/>
        </w:rPr>
      </w:pPr>
    </w:p>
    <w:p w:rsidR="002A6287" w:rsidRPr="008F3D60" w:rsidRDefault="00CE6F80" w:rsidP="00FA2B6B">
      <w:pPr>
        <w:shd w:val="clear" w:color="auto" w:fill="FFFFFF"/>
        <w:tabs>
          <w:tab w:val="left" w:pos="8647"/>
        </w:tabs>
        <w:ind w:left="0" w:firstLine="709"/>
        <w:jc w:val="both"/>
        <w:rPr>
          <w:sz w:val="28"/>
          <w:szCs w:val="28"/>
          <w:lang w:val="uk-UA"/>
        </w:rPr>
      </w:pPr>
      <w:r w:rsidRPr="008F3D60">
        <w:rPr>
          <w:sz w:val="28"/>
          <w:szCs w:val="28"/>
          <w:lang w:val="uk-UA"/>
        </w:rPr>
        <w:t>З рівнянь (10.12) і (10</w:t>
      </w:r>
      <w:r w:rsidR="002A6287" w:rsidRPr="008F3D60">
        <w:rPr>
          <w:sz w:val="28"/>
          <w:szCs w:val="28"/>
          <w:lang w:val="uk-UA"/>
        </w:rPr>
        <w:t>.</w:t>
      </w:r>
      <w:r w:rsidRPr="008F3D60">
        <w:rPr>
          <w:sz w:val="28"/>
          <w:szCs w:val="28"/>
          <w:lang w:val="uk-UA"/>
        </w:rPr>
        <w:t>13</w:t>
      </w:r>
      <w:r w:rsidR="002A6287" w:rsidRPr="008F3D60">
        <w:rPr>
          <w:sz w:val="28"/>
          <w:szCs w:val="28"/>
          <w:lang w:val="uk-UA"/>
        </w:rPr>
        <w:t xml:space="preserve">) необхідно, що прямі регресії </w:t>
      </w:r>
      <w:r w:rsidR="002A6287" w:rsidRPr="008F3D60">
        <w:rPr>
          <w:i/>
          <w:sz w:val="28"/>
          <w:szCs w:val="28"/>
          <w:lang w:val="uk-UA"/>
        </w:rPr>
        <w:t xml:space="preserve">Y </w:t>
      </w:r>
      <w:r w:rsidR="002A6287" w:rsidRPr="008F3D60">
        <w:rPr>
          <w:sz w:val="28"/>
          <w:szCs w:val="28"/>
          <w:lang w:val="uk-UA"/>
        </w:rPr>
        <w:t xml:space="preserve">по </w:t>
      </w:r>
      <w:r w:rsidR="002A6287" w:rsidRPr="008F3D60">
        <w:rPr>
          <w:i/>
          <w:sz w:val="28"/>
          <w:szCs w:val="28"/>
          <w:lang w:val="uk-UA"/>
        </w:rPr>
        <w:t>X</w:t>
      </w:r>
      <w:r w:rsidR="002A6287" w:rsidRPr="008F3D60">
        <w:rPr>
          <w:sz w:val="28"/>
          <w:szCs w:val="28"/>
          <w:lang w:val="uk-UA"/>
        </w:rPr>
        <w:t xml:space="preserve"> і </w:t>
      </w:r>
      <w:r w:rsidR="002A6287" w:rsidRPr="008F3D60">
        <w:rPr>
          <w:i/>
          <w:sz w:val="28"/>
          <w:szCs w:val="28"/>
          <w:lang w:val="uk-UA"/>
        </w:rPr>
        <w:t>X</w:t>
      </w:r>
      <w:r w:rsidR="002A6287" w:rsidRPr="008F3D60">
        <w:rPr>
          <w:sz w:val="28"/>
          <w:szCs w:val="28"/>
          <w:lang w:val="uk-UA"/>
        </w:rPr>
        <w:t xml:space="preserve"> по </w:t>
      </w:r>
      <w:r w:rsidR="002A6287" w:rsidRPr="008F3D60">
        <w:rPr>
          <w:i/>
          <w:sz w:val="28"/>
          <w:szCs w:val="28"/>
          <w:lang w:val="uk-UA"/>
        </w:rPr>
        <w:t>Y</w:t>
      </w:r>
      <w:r w:rsidR="002A6287" w:rsidRPr="008F3D60">
        <w:rPr>
          <w:sz w:val="28"/>
          <w:szCs w:val="28"/>
          <w:lang w:val="uk-UA"/>
        </w:rPr>
        <w:t xml:space="preserve"> проходять через точку </w:t>
      </w:r>
      <w:r w:rsidR="002A6287" w:rsidRPr="008F3D60">
        <w:rPr>
          <w:position w:val="-12"/>
          <w:sz w:val="28"/>
          <w:szCs w:val="28"/>
          <w:lang w:val="uk-UA"/>
        </w:rPr>
        <w:object w:dxaOrig="680" w:dyaOrig="360">
          <v:shape id="_x0000_i1885" type="#_x0000_t75" style="width:36.7pt;height:22.4pt" o:ole="">
            <v:imagedata r:id="rId1629" o:title=""/>
          </v:shape>
          <o:OLEObject Type="Embed" ProgID="Equation.3" ShapeID="_x0000_i1885" DrawAspect="Content" ObjectID="_1780147238" r:id="rId1630"/>
        </w:object>
      </w:r>
      <w:r w:rsidR="002A6287" w:rsidRPr="008F3D60">
        <w:rPr>
          <w:sz w:val="28"/>
          <w:szCs w:val="28"/>
          <w:lang w:val="uk-UA"/>
        </w:rPr>
        <w:t xml:space="preserve">. Ці прямі збігаються, коли </w:t>
      </w:r>
      <w:r w:rsidR="002A6287" w:rsidRPr="008F3D60">
        <w:rPr>
          <w:position w:val="-18"/>
          <w:sz w:val="28"/>
          <w:szCs w:val="28"/>
          <w:lang w:val="uk-UA"/>
        </w:rPr>
        <w:object w:dxaOrig="1040" w:dyaOrig="580">
          <v:shape id="_x0000_i1886" type="#_x0000_t75" style="width:49.6pt;height:27.85pt" o:ole="">
            <v:imagedata r:id="rId1631" o:title=""/>
          </v:shape>
          <o:OLEObject Type="Embed" ProgID="Equation.3" ShapeID="_x0000_i1886" DrawAspect="Content" ObjectID="_1780147239" r:id="rId1632"/>
        </w:object>
      </w:r>
      <w:r w:rsidR="002A6287" w:rsidRPr="008F3D60">
        <w:rPr>
          <w:sz w:val="28"/>
          <w:szCs w:val="28"/>
          <w:lang w:val="uk-UA"/>
        </w:rPr>
        <w:t>.</w:t>
      </w:r>
    </w:p>
    <w:p w:rsidR="002A6287" w:rsidRPr="008F3D60" w:rsidRDefault="002A6287" w:rsidP="00FA2B6B">
      <w:pPr>
        <w:shd w:val="clear" w:color="auto" w:fill="FFFFFF"/>
        <w:tabs>
          <w:tab w:val="left" w:pos="8647"/>
        </w:tabs>
        <w:ind w:left="0" w:firstLine="709"/>
        <w:jc w:val="both"/>
        <w:rPr>
          <w:sz w:val="28"/>
          <w:szCs w:val="28"/>
          <w:lang w:val="uk-UA"/>
        </w:rPr>
      </w:pPr>
      <w:r w:rsidRPr="008F3D60">
        <w:rPr>
          <w:sz w:val="28"/>
          <w:szCs w:val="28"/>
          <w:lang w:val="uk-UA"/>
        </w:rPr>
        <w:t xml:space="preserve">Величини </w:t>
      </w:r>
      <w:r w:rsidRPr="008F3D60">
        <w:rPr>
          <w:position w:val="-34"/>
          <w:sz w:val="28"/>
          <w:szCs w:val="28"/>
          <w:lang w:val="uk-UA"/>
        </w:rPr>
        <w:object w:dxaOrig="800" w:dyaOrig="820">
          <v:shape id="_x0000_i1887" type="#_x0000_t75" style="width:44.15pt;height:44.15pt" o:ole="">
            <v:imagedata r:id="rId1633" o:title=""/>
          </v:shape>
          <o:OLEObject Type="Embed" ProgID="Equation.3" ShapeID="_x0000_i1887" DrawAspect="Content" ObjectID="_1780147240" r:id="rId1634"/>
        </w:object>
      </w:r>
      <w:r w:rsidRPr="008F3D60">
        <w:rPr>
          <w:sz w:val="28"/>
          <w:szCs w:val="28"/>
          <w:lang w:val="uk-UA"/>
        </w:rPr>
        <w:t xml:space="preserve"> й </w:t>
      </w:r>
      <w:r w:rsidRPr="008F3D60">
        <w:rPr>
          <w:position w:val="-38"/>
          <w:sz w:val="28"/>
          <w:szCs w:val="28"/>
          <w:lang w:val="uk-UA"/>
        </w:rPr>
        <w:object w:dxaOrig="780" w:dyaOrig="820">
          <v:shape id="_x0000_i1888" type="#_x0000_t75" style="width:35.3pt;height:44.15pt" o:ole="">
            <v:imagedata r:id="rId1635" o:title=""/>
          </v:shape>
          <o:OLEObject Type="Embed" ProgID="Equation.3" ShapeID="_x0000_i1888" DrawAspect="Content" ObjectID="_1780147241" r:id="rId1636"/>
        </w:object>
      </w:r>
      <w:r w:rsidRPr="008F3D60">
        <w:rPr>
          <w:sz w:val="28"/>
          <w:szCs w:val="28"/>
          <w:lang w:val="uk-UA"/>
        </w:rPr>
        <w:t xml:space="preserve"> називаються </w:t>
      </w:r>
      <w:r w:rsidRPr="008F3D60">
        <w:rPr>
          <w:i/>
          <w:sz w:val="28"/>
          <w:szCs w:val="28"/>
          <w:lang w:val="uk-UA"/>
        </w:rPr>
        <w:t>вибірковими коефіцієнтами лінійної регресії</w:t>
      </w:r>
      <w:r w:rsidRPr="008F3D60">
        <w:rPr>
          <w:sz w:val="28"/>
          <w:szCs w:val="28"/>
          <w:lang w:val="uk-UA"/>
        </w:rPr>
        <w:t xml:space="preserve"> й позначаються</w:t>
      </w:r>
    </w:p>
    <w:p w:rsidR="002A6287" w:rsidRPr="008F3D60" w:rsidRDefault="002A6287" w:rsidP="00FA2B6B">
      <w:pPr>
        <w:shd w:val="clear" w:color="auto" w:fill="FFFFFF"/>
        <w:tabs>
          <w:tab w:val="left" w:pos="8647"/>
        </w:tabs>
        <w:ind w:left="0" w:firstLine="0"/>
        <w:jc w:val="both"/>
        <w:rPr>
          <w:sz w:val="28"/>
          <w:szCs w:val="28"/>
          <w:lang w:val="uk-UA"/>
        </w:rPr>
      </w:pPr>
    </w:p>
    <w:p w:rsidR="002A6287" w:rsidRPr="008F3D60" w:rsidRDefault="002A6287" w:rsidP="00FA2B6B">
      <w:pPr>
        <w:shd w:val="clear" w:color="auto" w:fill="FFFFFF"/>
        <w:tabs>
          <w:tab w:val="left" w:pos="8789"/>
        </w:tabs>
        <w:ind w:left="0" w:firstLine="1418"/>
        <w:jc w:val="both"/>
        <w:rPr>
          <w:sz w:val="28"/>
          <w:szCs w:val="28"/>
          <w:lang w:val="uk-UA"/>
        </w:rPr>
      </w:pPr>
      <w:r w:rsidRPr="008F3D60">
        <w:rPr>
          <w:position w:val="-38"/>
          <w:sz w:val="28"/>
          <w:szCs w:val="28"/>
          <w:lang w:val="uk-UA"/>
        </w:rPr>
        <w:object w:dxaOrig="3400" w:dyaOrig="859">
          <v:shape id="_x0000_i1889" type="#_x0000_t75" style="width:173.2pt;height:44.15pt" o:ole="">
            <v:imagedata r:id="rId1637" o:title=""/>
          </v:shape>
          <o:OLEObject Type="Embed" ProgID="Equation.3" ShapeID="_x0000_i1889" DrawAspect="Content" ObjectID="_1780147242" r:id="rId1638"/>
        </w:object>
      </w:r>
      <w:r w:rsidR="00CE6F80" w:rsidRPr="008F3D60">
        <w:rPr>
          <w:sz w:val="28"/>
          <w:szCs w:val="28"/>
          <w:lang w:val="uk-UA"/>
        </w:rPr>
        <w:tab/>
        <w:t>(10.14</w:t>
      </w:r>
      <w:r w:rsidRPr="008F3D60">
        <w:rPr>
          <w:sz w:val="28"/>
          <w:szCs w:val="28"/>
          <w:lang w:val="uk-UA"/>
        </w:rPr>
        <w:t>)</w:t>
      </w:r>
    </w:p>
    <w:p w:rsidR="002A6287" w:rsidRPr="008F3D60" w:rsidRDefault="002A6287" w:rsidP="00FA2B6B">
      <w:pPr>
        <w:shd w:val="clear" w:color="auto" w:fill="FFFFFF"/>
        <w:tabs>
          <w:tab w:val="left" w:pos="8647"/>
        </w:tabs>
        <w:ind w:left="0" w:firstLine="0"/>
        <w:jc w:val="both"/>
        <w:rPr>
          <w:sz w:val="28"/>
          <w:szCs w:val="28"/>
          <w:lang w:val="uk-UA"/>
        </w:rPr>
      </w:pPr>
    </w:p>
    <w:p w:rsidR="002A6287" w:rsidRPr="008F3D60" w:rsidRDefault="00F56C46" w:rsidP="00FA2B6B">
      <w:pPr>
        <w:shd w:val="clear" w:color="auto" w:fill="FFFFFF"/>
        <w:ind w:left="0" w:firstLine="0"/>
        <w:jc w:val="both"/>
        <w:rPr>
          <w:sz w:val="28"/>
          <w:szCs w:val="28"/>
          <w:lang w:val="uk-UA"/>
        </w:rPr>
      </w:pPr>
      <w:r w:rsidRPr="008F3D60">
        <w:rPr>
          <w:sz w:val="28"/>
          <w:szCs w:val="28"/>
          <w:lang w:val="uk-UA"/>
        </w:rPr>
        <w:tab/>
      </w:r>
      <w:r w:rsidR="002A6287" w:rsidRPr="008F3D60">
        <w:rPr>
          <w:sz w:val="28"/>
          <w:szCs w:val="28"/>
          <w:lang w:val="uk-UA"/>
        </w:rPr>
        <w:t>Перемноживши прав</w:t>
      </w:r>
      <w:r w:rsidR="00CE6F80" w:rsidRPr="008F3D60">
        <w:rPr>
          <w:sz w:val="28"/>
          <w:szCs w:val="28"/>
          <w:lang w:val="uk-UA"/>
        </w:rPr>
        <w:t>і й ліві частини рівн</w:t>
      </w:r>
      <w:r w:rsidR="003D3CA8">
        <w:rPr>
          <w:sz w:val="28"/>
          <w:szCs w:val="28"/>
          <w:lang w:val="uk-UA"/>
        </w:rPr>
        <w:t>янь</w:t>
      </w:r>
      <w:r w:rsidR="00CE6F80" w:rsidRPr="008F3D60">
        <w:rPr>
          <w:sz w:val="28"/>
          <w:szCs w:val="28"/>
          <w:lang w:val="uk-UA"/>
        </w:rPr>
        <w:t xml:space="preserve"> (10.14</w:t>
      </w:r>
      <w:r w:rsidR="002A6287" w:rsidRPr="008F3D60">
        <w:rPr>
          <w:sz w:val="28"/>
          <w:szCs w:val="28"/>
          <w:lang w:val="uk-UA"/>
        </w:rPr>
        <w:t xml:space="preserve">), після добування кореня одержимо </w:t>
      </w:r>
      <w:r w:rsidR="002A6287" w:rsidRPr="008F3D60">
        <w:rPr>
          <w:position w:val="-22"/>
          <w:sz w:val="28"/>
          <w:szCs w:val="28"/>
          <w:lang w:val="uk-UA"/>
        </w:rPr>
        <w:object w:dxaOrig="2079" w:dyaOrig="540">
          <v:shape id="_x0000_i1890" type="#_x0000_t75" style="width:108.7pt;height:27.85pt" o:ole="">
            <v:imagedata r:id="rId1639" o:title=""/>
          </v:shape>
          <o:OLEObject Type="Embed" ProgID="Equation.3" ShapeID="_x0000_i1890" DrawAspect="Content" ObjectID="_1780147243" r:id="rId1640"/>
        </w:object>
      </w:r>
      <w:r w:rsidR="002A6287" w:rsidRPr="008F3D60">
        <w:rPr>
          <w:sz w:val="28"/>
          <w:szCs w:val="28"/>
          <w:lang w:val="uk-UA"/>
        </w:rPr>
        <w:t xml:space="preserve">, тобто коефіцієнт кореляції є середнім геометричним коефіцієнтів лінійної регресії. Знак у правій частині </w:t>
      </w:r>
      <w:r w:rsidR="002A6287" w:rsidRPr="008F3D60">
        <w:rPr>
          <w:position w:val="-16"/>
          <w:sz w:val="28"/>
          <w:szCs w:val="28"/>
          <w:lang w:val="uk-UA"/>
        </w:rPr>
        <w:object w:dxaOrig="440" w:dyaOrig="420">
          <v:shape id="_x0000_i1891" type="#_x0000_t75" style="width:22.4pt;height:22.4pt" o:ole="">
            <v:imagedata r:id="rId1641" o:title=""/>
          </v:shape>
          <o:OLEObject Type="Embed" ProgID="Equation.3" ShapeID="_x0000_i1891" DrawAspect="Content" ObjectID="_1780147244" r:id="rId1642"/>
        </w:object>
      </w:r>
      <w:r w:rsidR="002A6287" w:rsidRPr="008F3D60">
        <w:rPr>
          <w:sz w:val="28"/>
          <w:szCs w:val="28"/>
          <w:lang w:val="uk-UA"/>
        </w:rPr>
        <w:t xml:space="preserve"> збігається зі знаками </w:t>
      </w:r>
      <w:r w:rsidR="002A6287" w:rsidRPr="008F3D60">
        <w:rPr>
          <w:position w:val="-20"/>
          <w:sz w:val="28"/>
          <w:szCs w:val="28"/>
          <w:lang w:val="uk-UA"/>
        </w:rPr>
        <w:object w:dxaOrig="499" w:dyaOrig="460">
          <v:shape id="_x0000_i1892" type="#_x0000_t75" style="width:22.4pt;height:20.4pt" o:ole="">
            <v:imagedata r:id="rId1643" o:title=""/>
          </v:shape>
          <o:OLEObject Type="Embed" ProgID="Equation.3" ShapeID="_x0000_i1892" DrawAspect="Content" ObjectID="_1780147245" r:id="rId1644"/>
        </w:object>
      </w:r>
      <w:r w:rsidR="002A6287" w:rsidRPr="008F3D60">
        <w:rPr>
          <w:sz w:val="28"/>
          <w:szCs w:val="28"/>
          <w:lang w:val="uk-UA"/>
        </w:rPr>
        <w:t xml:space="preserve"> й </w:t>
      </w:r>
      <w:r w:rsidR="002A6287" w:rsidRPr="008F3D60">
        <w:rPr>
          <w:position w:val="-20"/>
          <w:sz w:val="28"/>
          <w:szCs w:val="28"/>
          <w:lang w:val="uk-UA"/>
        </w:rPr>
        <w:object w:dxaOrig="499" w:dyaOrig="460">
          <v:shape id="_x0000_i1893" type="#_x0000_t75" style="width:22.4pt;height:20.4pt" o:ole="">
            <v:imagedata r:id="rId1645" o:title=""/>
          </v:shape>
          <o:OLEObject Type="Embed" ProgID="Equation.3" ShapeID="_x0000_i1893" DrawAspect="Content" ObjectID="_1780147246" r:id="rId1646"/>
        </w:object>
      </w:r>
      <w:r w:rsidR="002A6287" w:rsidRPr="008F3D60">
        <w:rPr>
          <w:sz w:val="28"/>
          <w:szCs w:val="28"/>
          <w:lang w:val="uk-UA"/>
        </w:rPr>
        <w:t>.</w:t>
      </w:r>
    </w:p>
    <w:p w:rsidR="002A6287" w:rsidRPr="008F3D60" w:rsidRDefault="002A6287" w:rsidP="00FA2B6B">
      <w:pPr>
        <w:shd w:val="clear" w:color="auto" w:fill="FFFFFF"/>
        <w:tabs>
          <w:tab w:val="left" w:pos="8647"/>
        </w:tabs>
        <w:ind w:left="0" w:firstLine="709"/>
        <w:jc w:val="both"/>
        <w:rPr>
          <w:sz w:val="28"/>
          <w:szCs w:val="28"/>
          <w:lang w:val="uk-UA"/>
        </w:rPr>
      </w:pPr>
      <w:r w:rsidRPr="008F3D60">
        <w:rPr>
          <w:sz w:val="28"/>
          <w:szCs w:val="28"/>
          <w:lang w:val="uk-UA"/>
        </w:rPr>
        <w:t xml:space="preserve">Коефіцієнт регресії </w:t>
      </w:r>
      <w:r w:rsidRPr="008F3D60">
        <w:rPr>
          <w:i/>
          <w:sz w:val="28"/>
          <w:szCs w:val="28"/>
          <w:lang w:val="uk-UA"/>
        </w:rPr>
        <w:t xml:space="preserve">Y </w:t>
      </w:r>
      <w:r w:rsidRPr="008F3D60">
        <w:rPr>
          <w:sz w:val="28"/>
          <w:szCs w:val="28"/>
          <w:lang w:val="uk-UA"/>
        </w:rPr>
        <w:t xml:space="preserve">по </w:t>
      </w:r>
      <w:r w:rsidRPr="008F3D60">
        <w:rPr>
          <w:i/>
          <w:sz w:val="28"/>
          <w:szCs w:val="28"/>
          <w:lang w:val="uk-UA"/>
        </w:rPr>
        <w:t>X</w:t>
      </w:r>
      <w:r w:rsidRPr="008F3D60">
        <w:rPr>
          <w:sz w:val="28"/>
          <w:szCs w:val="28"/>
          <w:lang w:val="uk-UA"/>
        </w:rPr>
        <w:t xml:space="preserve"> (</w:t>
      </w:r>
      <w:r w:rsidRPr="008F3D60">
        <w:rPr>
          <w:i/>
          <w:sz w:val="28"/>
          <w:szCs w:val="28"/>
          <w:lang w:val="uk-UA"/>
        </w:rPr>
        <w:t>X</w:t>
      </w:r>
      <w:r w:rsidRPr="008F3D60">
        <w:rPr>
          <w:sz w:val="28"/>
          <w:szCs w:val="28"/>
          <w:lang w:val="uk-UA"/>
        </w:rPr>
        <w:t xml:space="preserve"> по </w:t>
      </w:r>
      <w:r w:rsidRPr="008F3D60">
        <w:rPr>
          <w:i/>
          <w:sz w:val="28"/>
          <w:szCs w:val="28"/>
          <w:lang w:val="uk-UA"/>
        </w:rPr>
        <w:t>Y</w:t>
      </w:r>
      <w:r w:rsidRPr="008F3D60">
        <w:rPr>
          <w:sz w:val="28"/>
          <w:szCs w:val="28"/>
          <w:lang w:val="uk-UA"/>
        </w:rPr>
        <w:t xml:space="preserve">) показує, на скільки одиниць у середньому змінюється змінна </w:t>
      </w:r>
      <w:r w:rsidRPr="008F3D60">
        <w:rPr>
          <w:i/>
          <w:sz w:val="28"/>
          <w:szCs w:val="28"/>
          <w:lang w:val="uk-UA"/>
        </w:rPr>
        <w:t>Y(X)</w:t>
      </w:r>
      <w:r w:rsidRPr="008F3D60">
        <w:rPr>
          <w:sz w:val="28"/>
          <w:szCs w:val="28"/>
          <w:lang w:val="uk-UA"/>
        </w:rPr>
        <w:t xml:space="preserve"> при збільшенні змінної </w:t>
      </w:r>
      <w:r w:rsidRPr="008F3D60">
        <w:rPr>
          <w:i/>
          <w:sz w:val="28"/>
          <w:szCs w:val="28"/>
          <w:lang w:val="uk-UA"/>
        </w:rPr>
        <w:t xml:space="preserve">X(Y) </w:t>
      </w:r>
      <w:r w:rsidRPr="008F3D60">
        <w:rPr>
          <w:sz w:val="28"/>
          <w:szCs w:val="28"/>
          <w:lang w:val="uk-UA"/>
        </w:rPr>
        <w:t>на одну одиницю.</w:t>
      </w:r>
    </w:p>
    <w:p w:rsidR="002A6287" w:rsidRPr="008F3D60" w:rsidRDefault="002A6287" w:rsidP="00FA2B6B">
      <w:pPr>
        <w:shd w:val="clear" w:color="auto" w:fill="FFFFFF"/>
        <w:tabs>
          <w:tab w:val="left" w:pos="8647"/>
        </w:tabs>
        <w:ind w:left="0" w:firstLine="709"/>
        <w:jc w:val="both"/>
        <w:rPr>
          <w:sz w:val="28"/>
          <w:szCs w:val="28"/>
          <w:lang w:val="uk-UA"/>
        </w:rPr>
      </w:pPr>
      <w:r w:rsidRPr="008F3D60">
        <w:rPr>
          <w:sz w:val="28"/>
          <w:szCs w:val="28"/>
          <w:lang w:val="uk-UA"/>
        </w:rPr>
        <w:t xml:space="preserve">Якщо дані спостережень над ознаками </w:t>
      </w:r>
      <w:r w:rsidRPr="008F3D60">
        <w:rPr>
          <w:i/>
          <w:sz w:val="28"/>
          <w:szCs w:val="28"/>
          <w:lang w:val="uk-UA"/>
        </w:rPr>
        <w:t>X</w:t>
      </w:r>
      <w:r w:rsidRPr="008F3D60">
        <w:rPr>
          <w:sz w:val="28"/>
          <w:szCs w:val="28"/>
          <w:lang w:val="uk-UA"/>
        </w:rPr>
        <w:t xml:space="preserve"> і </w:t>
      </w:r>
      <w:r w:rsidRPr="008F3D60">
        <w:rPr>
          <w:i/>
          <w:sz w:val="28"/>
          <w:szCs w:val="28"/>
          <w:lang w:val="uk-UA"/>
        </w:rPr>
        <w:t>Y</w:t>
      </w:r>
      <w:r w:rsidRPr="008F3D60">
        <w:rPr>
          <w:sz w:val="28"/>
          <w:szCs w:val="28"/>
          <w:lang w:val="uk-UA"/>
        </w:rPr>
        <w:t xml:space="preserve"> задані у вигляді кореляційної таблиці з рівновіддаленими варіантами, то доцільно перейти до умовних варіант:</w:t>
      </w:r>
    </w:p>
    <w:p w:rsidR="002A6287" w:rsidRPr="008F3D60" w:rsidRDefault="002A6287" w:rsidP="00FA2B6B">
      <w:pPr>
        <w:shd w:val="clear" w:color="auto" w:fill="FFFFFF"/>
        <w:tabs>
          <w:tab w:val="left" w:pos="8647"/>
        </w:tabs>
        <w:ind w:left="0" w:firstLine="0"/>
        <w:jc w:val="both"/>
        <w:rPr>
          <w:sz w:val="28"/>
          <w:szCs w:val="28"/>
          <w:lang w:val="uk-UA"/>
        </w:rPr>
      </w:pPr>
    </w:p>
    <w:p w:rsidR="002A6287" w:rsidRPr="008F3D60" w:rsidRDefault="002A6287" w:rsidP="00FA2B6B">
      <w:pPr>
        <w:shd w:val="clear" w:color="auto" w:fill="FFFFFF"/>
        <w:tabs>
          <w:tab w:val="left" w:pos="8647"/>
        </w:tabs>
        <w:ind w:left="0" w:firstLine="1418"/>
        <w:jc w:val="both"/>
        <w:rPr>
          <w:sz w:val="28"/>
          <w:szCs w:val="28"/>
          <w:lang w:val="uk-UA"/>
        </w:rPr>
      </w:pPr>
      <w:r w:rsidRPr="008F3D60">
        <w:rPr>
          <w:position w:val="-16"/>
          <w:sz w:val="28"/>
          <w:szCs w:val="28"/>
          <w:lang w:val="uk-UA"/>
        </w:rPr>
        <w:object w:dxaOrig="4220" w:dyaOrig="420">
          <v:shape id="_x0000_i1894" type="#_x0000_t75" style="width:208.55pt;height:22.4pt" o:ole="">
            <v:imagedata r:id="rId1647" o:title=""/>
          </v:shape>
          <o:OLEObject Type="Embed" ProgID="Equation.3" ShapeID="_x0000_i1894" DrawAspect="Content" ObjectID="_1780147247" r:id="rId1648"/>
        </w:object>
      </w:r>
      <w:r w:rsidRPr="008F3D60">
        <w:rPr>
          <w:sz w:val="28"/>
          <w:szCs w:val="28"/>
          <w:lang w:val="uk-UA"/>
        </w:rPr>
        <w:t>,</w:t>
      </w:r>
    </w:p>
    <w:p w:rsidR="002A6287" w:rsidRPr="008F3D60" w:rsidRDefault="00F56C46" w:rsidP="00FA2B6B">
      <w:pPr>
        <w:shd w:val="clear" w:color="auto" w:fill="FFFFFF"/>
        <w:tabs>
          <w:tab w:val="left" w:pos="709"/>
        </w:tabs>
        <w:ind w:left="0" w:firstLine="0"/>
        <w:jc w:val="both"/>
        <w:rPr>
          <w:sz w:val="28"/>
          <w:szCs w:val="28"/>
          <w:lang w:val="uk-UA"/>
        </w:rPr>
      </w:pPr>
      <w:r w:rsidRPr="008F3D60">
        <w:rPr>
          <w:sz w:val="28"/>
          <w:szCs w:val="28"/>
          <w:lang w:val="uk-UA"/>
        </w:rPr>
        <w:tab/>
      </w:r>
      <w:r w:rsidR="002A6287" w:rsidRPr="008F3D60">
        <w:rPr>
          <w:sz w:val="28"/>
          <w:szCs w:val="28"/>
          <w:lang w:val="uk-UA"/>
        </w:rPr>
        <w:t xml:space="preserve">де </w:t>
      </w:r>
      <w:r w:rsidR="002A6287" w:rsidRPr="008F3D60">
        <w:rPr>
          <w:i/>
          <w:sz w:val="28"/>
          <w:szCs w:val="28"/>
          <w:lang w:val="uk-UA"/>
        </w:rPr>
        <w:t>С</w:t>
      </w:r>
      <w:r w:rsidR="002A6287" w:rsidRPr="008F3D60">
        <w:rPr>
          <w:i/>
          <w:sz w:val="28"/>
          <w:szCs w:val="28"/>
          <w:vertAlign w:val="subscript"/>
          <w:lang w:val="uk-UA"/>
        </w:rPr>
        <w:t>1</w:t>
      </w:r>
      <w:r w:rsidR="002A6287" w:rsidRPr="008F3D60">
        <w:rPr>
          <w:sz w:val="28"/>
          <w:szCs w:val="28"/>
          <w:lang w:val="uk-UA"/>
        </w:rPr>
        <w:t xml:space="preserve"> і </w:t>
      </w:r>
      <w:r w:rsidR="002A6287" w:rsidRPr="008F3D60">
        <w:rPr>
          <w:i/>
          <w:sz w:val="28"/>
          <w:szCs w:val="28"/>
          <w:lang w:val="uk-UA"/>
        </w:rPr>
        <w:t>С</w:t>
      </w:r>
      <w:r w:rsidR="002A6287" w:rsidRPr="008F3D60">
        <w:rPr>
          <w:i/>
          <w:sz w:val="28"/>
          <w:szCs w:val="28"/>
          <w:vertAlign w:val="subscript"/>
          <w:lang w:val="uk-UA"/>
        </w:rPr>
        <w:t>2</w:t>
      </w:r>
      <w:r w:rsidR="002A6287" w:rsidRPr="008F3D60">
        <w:rPr>
          <w:sz w:val="28"/>
          <w:szCs w:val="28"/>
          <w:lang w:val="uk-UA"/>
        </w:rPr>
        <w:t xml:space="preserve"> – хибні нулі варіант </w:t>
      </w:r>
      <w:r w:rsidR="002A6287" w:rsidRPr="008F3D60">
        <w:rPr>
          <w:i/>
          <w:sz w:val="28"/>
          <w:szCs w:val="28"/>
          <w:lang w:val="uk-UA"/>
        </w:rPr>
        <w:t>X</w:t>
      </w:r>
      <w:r w:rsidR="002A6287" w:rsidRPr="008F3D60">
        <w:rPr>
          <w:sz w:val="28"/>
          <w:szCs w:val="28"/>
          <w:lang w:val="uk-UA"/>
        </w:rPr>
        <w:t xml:space="preserve"> і </w:t>
      </w:r>
      <w:r w:rsidR="002A6287" w:rsidRPr="008F3D60">
        <w:rPr>
          <w:i/>
          <w:sz w:val="28"/>
          <w:szCs w:val="28"/>
          <w:lang w:val="uk-UA"/>
        </w:rPr>
        <w:t>Y</w:t>
      </w:r>
      <w:r w:rsidR="002A6287" w:rsidRPr="008F3D60">
        <w:rPr>
          <w:sz w:val="28"/>
          <w:szCs w:val="28"/>
          <w:lang w:val="uk-UA"/>
        </w:rPr>
        <w:t xml:space="preserve"> відповідно, </w:t>
      </w:r>
      <w:r w:rsidR="002A6287" w:rsidRPr="008F3D60">
        <w:rPr>
          <w:i/>
          <w:sz w:val="28"/>
          <w:szCs w:val="28"/>
          <w:lang w:val="uk-UA"/>
        </w:rPr>
        <w:t>h</w:t>
      </w:r>
      <w:r w:rsidR="002A6287" w:rsidRPr="008F3D60">
        <w:rPr>
          <w:i/>
          <w:sz w:val="28"/>
          <w:szCs w:val="28"/>
          <w:vertAlign w:val="subscript"/>
          <w:lang w:val="uk-UA"/>
        </w:rPr>
        <w:t>1</w:t>
      </w:r>
      <w:r w:rsidR="002A6287" w:rsidRPr="008F3D60">
        <w:rPr>
          <w:sz w:val="28"/>
          <w:szCs w:val="28"/>
          <w:lang w:val="uk-UA"/>
        </w:rPr>
        <w:t xml:space="preserve"> і </w:t>
      </w:r>
      <w:r w:rsidR="002A6287" w:rsidRPr="008F3D60">
        <w:rPr>
          <w:i/>
          <w:sz w:val="28"/>
          <w:szCs w:val="28"/>
          <w:lang w:val="uk-UA"/>
        </w:rPr>
        <w:t>h</w:t>
      </w:r>
      <w:r w:rsidR="002A6287" w:rsidRPr="008F3D60">
        <w:rPr>
          <w:i/>
          <w:sz w:val="28"/>
          <w:szCs w:val="28"/>
          <w:vertAlign w:val="subscript"/>
          <w:lang w:val="uk-UA"/>
        </w:rPr>
        <w:t>2</w:t>
      </w:r>
      <w:r w:rsidR="002A6287" w:rsidRPr="008F3D60">
        <w:rPr>
          <w:sz w:val="28"/>
          <w:szCs w:val="28"/>
          <w:lang w:val="uk-UA"/>
        </w:rPr>
        <w:t xml:space="preserve"> – кроки, тобто різниці між двома сусідніми варіантами </w:t>
      </w:r>
      <w:r w:rsidR="002A6287" w:rsidRPr="008F3D60">
        <w:rPr>
          <w:i/>
          <w:sz w:val="28"/>
          <w:szCs w:val="28"/>
          <w:lang w:val="uk-UA"/>
        </w:rPr>
        <w:t>X</w:t>
      </w:r>
      <w:r w:rsidR="002A6287" w:rsidRPr="008F3D60">
        <w:rPr>
          <w:sz w:val="28"/>
          <w:szCs w:val="28"/>
          <w:lang w:val="uk-UA"/>
        </w:rPr>
        <w:t xml:space="preserve"> і </w:t>
      </w:r>
      <w:r w:rsidR="002A6287" w:rsidRPr="008F3D60">
        <w:rPr>
          <w:i/>
          <w:sz w:val="28"/>
          <w:szCs w:val="28"/>
          <w:lang w:val="uk-UA"/>
        </w:rPr>
        <w:t>Y</w:t>
      </w:r>
      <w:r w:rsidR="0026153C" w:rsidRPr="008F3D60">
        <w:rPr>
          <w:sz w:val="28"/>
          <w:szCs w:val="28"/>
          <w:lang w:val="uk-UA"/>
        </w:rPr>
        <w:t>. Тоді:</w:t>
      </w:r>
    </w:p>
    <w:p w:rsidR="002A6287" w:rsidRPr="008F3D60" w:rsidRDefault="002A6287" w:rsidP="00FA2B6B">
      <w:pPr>
        <w:shd w:val="clear" w:color="auto" w:fill="FFFFFF"/>
        <w:tabs>
          <w:tab w:val="left" w:pos="8647"/>
        </w:tabs>
        <w:ind w:left="0" w:firstLine="1418"/>
        <w:jc w:val="both"/>
        <w:rPr>
          <w:sz w:val="28"/>
          <w:szCs w:val="28"/>
          <w:lang w:val="uk-UA"/>
        </w:rPr>
      </w:pPr>
    </w:p>
    <w:p w:rsidR="002A6287" w:rsidRPr="008F3D60" w:rsidRDefault="002A6287" w:rsidP="00FA2B6B">
      <w:pPr>
        <w:shd w:val="clear" w:color="auto" w:fill="FFFFFF"/>
        <w:tabs>
          <w:tab w:val="left" w:pos="8789"/>
        </w:tabs>
        <w:ind w:left="0" w:firstLine="1418"/>
        <w:jc w:val="both"/>
        <w:rPr>
          <w:sz w:val="28"/>
          <w:szCs w:val="28"/>
          <w:lang w:val="uk-UA"/>
        </w:rPr>
      </w:pPr>
      <w:r w:rsidRPr="008F3D60">
        <w:rPr>
          <w:position w:val="-34"/>
          <w:sz w:val="28"/>
          <w:szCs w:val="28"/>
          <w:lang w:val="uk-UA"/>
        </w:rPr>
        <w:object w:dxaOrig="3400" w:dyaOrig="820">
          <v:shape id="_x0000_i1895" type="#_x0000_t75" style="width:173.2pt;height:44.15pt" o:ole="">
            <v:imagedata r:id="rId1649" o:title=""/>
          </v:shape>
          <o:OLEObject Type="Embed" ProgID="Equation.3" ShapeID="_x0000_i1895" DrawAspect="Content" ObjectID="_1780147248" r:id="rId1650"/>
        </w:object>
      </w:r>
      <w:r w:rsidR="00CE6F80" w:rsidRPr="008F3D60">
        <w:rPr>
          <w:sz w:val="28"/>
          <w:szCs w:val="28"/>
          <w:lang w:val="uk-UA"/>
        </w:rPr>
        <w:tab/>
        <w:t>(10.15</w:t>
      </w:r>
      <w:r w:rsidRPr="008F3D60">
        <w:rPr>
          <w:sz w:val="28"/>
          <w:szCs w:val="28"/>
          <w:lang w:val="uk-UA"/>
        </w:rPr>
        <w:t>)</w:t>
      </w:r>
    </w:p>
    <w:p w:rsidR="002A6287" w:rsidRPr="008F3D60" w:rsidRDefault="002A6287" w:rsidP="00FA2B6B">
      <w:pPr>
        <w:shd w:val="clear" w:color="auto" w:fill="FFFFFF"/>
        <w:tabs>
          <w:tab w:val="left" w:pos="8789"/>
        </w:tabs>
        <w:ind w:left="0" w:firstLine="1418"/>
        <w:jc w:val="both"/>
        <w:rPr>
          <w:sz w:val="28"/>
          <w:szCs w:val="28"/>
          <w:lang w:val="uk-UA"/>
        </w:rPr>
      </w:pPr>
    </w:p>
    <w:p w:rsidR="002A6287" w:rsidRPr="008F3D60" w:rsidRDefault="002A6287" w:rsidP="00FA2B6B">
      <w:pPr>
        <w:shd w:val="clear" w:color="auto" w:fill="FFFFFF"/>
        <w:tabs>
          <w:tab w:val="left" w:pos="8789"/>
        </w:tabs>
        <w:ind w:left="0" w:firstLine="1418"/>
        <w:jc w:val="both"/>
        <w:rPr>
          <w:sz w:val="28"/>
          <w:szCs w:val="28"/>
          <w:lang w:val="uk-UA"/>
        </w:rPr>
      </w:pPr>
      <w:r w:rsidRPr="008F3D60">
        <w:rPr>
          <w:position w:val="-38"/>
          <w:sz w:val="28"/>
          <w:szCs w:val="28"/>
          <w:lang w:val="uk-UA"/>
        </w:rPr>
        <w:object w:dxaOrig="3600" w:dyaOrig="859">
          <v:shape id="_x0000_i1896" type="#_x0000_t75" style="width:180.7pt;height:44.15pt" o:ole="">
            <v:imagedata r:id="rId1651" o:title=""/>
          </v:shape>
          <o:OLEObject Type="Embed" ProgID="Equation.3" ShapeID="_x0000_i1896" DrawAspect="Content" ObjectID="_1780147249" r:id="rId1652"/>
        </w:object>
      </w:r>
      <w:r w:rsidR="00CE6F80" w:rsidRPr="008F3D60">
        <w:rPr>
          <w:sz w:val="28"/>
          <w:szCs w:val="28"/>
          <w:lang w:val="uk-UA"/>
        </w:rPr>
        <w:tab/>
        <w:t>(10.16</w:t>
      </w:r>
      <w:r w:rsidRPr="008F3D60">
        <w:rPr>
          <w:sz w:val="28"/>
          <w:szCs w:val="28"/>
          <w:lang w:val="uk-UA"/>
        </w:rPr>
        <w:t>)</w:t>
      </w:r>
    </w:p>
    <w:p w:rsidR="002A6287" w:rsidRPr="008F3D60" w:rsidRDefault="002A6287" w:rsidP="00FA2B6B">
      <w:pPr>
        <w:shd w:val="clear" w:color="auto" w:fill="FFFFFF"/>
        <w:tabs>
          <w:tab w:val="left" w:pos="8789"/>
        </w:tabs>
        <w:ind w:left="0" w:firstLine="1418"/>
        <w:jc w:val="both"/>
        <w:rPr>
          <w:sz w:val="28"/>
          <w:szCs w:val="28"/>
          <w:lang w:val="uk-UA"/>
        </w:rPr>
      </w:pPr>
      <w:r w:rsidRPr="008F3D60">
        <w:rPr>
          <w:position w:val="-34"/>
          <w:sz w:val="28"/>
          <w:szCs w:val="28"/>
          <w:lang w:val="uk-UA"/>
        </w:rPr>
        <w:object w:dxaOrig="5240" w:dyaOrig="840">
          <v:shape id="_x0000_i1897" type="#_x0000_t75" style="width:258.8pt;height:44.15pt" o:ole="">
            <v:imagedata r:id="rId1653" o:title=""/>
          </v:shape>
          <o:OLEObject Type="Embed" ProgID="Equation.3" ShapeID="_x0000_i1897" DrawAspect="Content" ObjectID="_1780147250" r:id="rId1654"/>
        </w:object>
      </w:r>
      <w:r w:rsidR="00CE6F80" w:rsidRPr="008F3D60">
        <w:rPr>
          <w:sz w:val="28"/>
          <w:szCs w:val="28"/>
          <w:lang w:val="uk-UA"/>
        </w:rPr>
        <w:tab/>
        <w:t>(10.17</w:t>
      </w:r>
      <w:r w:rsidRPr="008F3D60">
        <w:rPr>
          <w:sz w:val="28"/>
          <w:szCs w:val="28"/>
          <w:lang w:val="uk-UA"/>
        </w:rPr>
        <w:t>)</w:t>
      </w:r>
    </w:p>
    <w:p w:rsidR="002A6287" w:rsidRPr="008F3D60" w:rsidRDefault="002A6287" w:rsidP="00FA2B6B">
      <w:pPr>
        <w:shd w:val="clear" w:color="auto" w:fill="FFFFFF"/>
        <w:tabs>
          <w:tab w:val="left" w:pos="8789"/>
        </w:tabs>
        <w:ind w:left="0" w:firstLine="1418"/>
        <w:jc w:val="both"/>
        <w:rPr>
          <w:sz w:val="28"/>
          <w:szCs w:val="28"/>
          <w:lang w:val="uk-UA"/>
        </w:rPr>
      </w:pPr>
    </w:p>
    <w:p w:rsidR="002A6287" w:rsidRPr="008F3D60" w:rsidRDefault="002A6287" w:rsidP="00FA2B6B">
      <w:pPr>
        <w:shd w:val="clear" w:color="auto" w:fill="FFFFFF"/>
        <w:tabs>
          <w:tab w:val="left" w:pos="8789"/>
        </w:tabs>
        <w:ind w:left="0" w:firstLine="1418"/>
        <w:jc w:val="both"/>
        <w:rPr>
          <w:sz w:val="28"/>
          <w:szCs w:val="28"/>
          <w:lang w:val="uk-UA"/>
        </w:rPr>
      </w:pPr>
      <w:r w:rsidRPr="008F3D60">
        <w:rPr>
          <w:position w:val="-38"/>
          <w:sz w:val="28"/>
          <w:szCs w:val="28"/>
          <w:lang w:val="uk-UA"/>
        </w:rPr>
        <w:object w:dxaOrig="5400" w:dyaOrig="880">
          <v:shape id="_x0000_i1898" type="#_x0000_t75" style="width:273.05pt;height:44.15pt" o:ole="">
            <v:imagedata r:id="rId1655" o:title=""/>
          </v:shape>
          <o:OLEObject Type="Embed" ProgID="Equation.3" ShapeID="_x0000_i1898" DrawAspect="Content" ObjectID="_1780147251" r:id="rId1656"/>
        </w:object>
      </w:r>
      <w:r w:rsidR="00CE6F80" w:rsidRPr="008F3D60">
        <w:rPr>
          <w:sz w:val="28"/>
          <w:szCs w:val="28"/>
          <w:lang w:val="uk-UA"/>
        </w:rPr>
        <w:tab/>
        <w:t>(10.18</w:t>
      </w:r>
      <w:r w:rsidRPr="008F3D60">
        <w:rPr>
          <w:sz w:val="28"/>
          <w:szCs w:val="28"/>
          <w:lang w:val="uk-UA"/>
        </w:rPr>
        <w:t>)</w:t>
      </w:r>
    </w:p>
    <w:p w:rsidR="002A6287" w:rsidRPr="008F3D60" w:rsidRDefault="002A6287" w:rsidP="00FA2B6B">
      <w:pPr>
        <w:shd w:val="clear" w:color="auto" w:fill="FFFFFF"/>
        <w:tabs>
          <w:tab w:val="left" w:pos="8647"/>
        </w:tabs>
        <w:ind w:left="0" w:firstLine="1418"/>
        <w:jc w:val="both"/>
        <w:rPr>
          <w:sz w:val="28"/>
          <w:szCs w:val="28"/>
          <w:lang w:val="uk-UA"/>
        </w:rPr>
      </w:pPr>
    </w:p>
    <w:p w:rsidR="002A6287" w:rsidRPr="008F3D60" w:rsidRDefault="002A6287" w:rsidP="00FA2B6B">
      <w:pPr>
        <w:shd w:val="clear" w:color="auto" w:fill="FFFFFF"/>
        <w:ind w:left="0" w:firstLine="708"/>
        <w:jc w:val="both"/>
        <w:rPr>
          <w:sz w:val="28"/>
          <w:szCs w:val="28"/>
          <w:lang w:val="uk-UA"/>
        </w:rPr>
      </w:pPr>
      <w:r w:rsidRPr="008F3D60">
        <w:rPr>
          <w:sz w:val="28"/>
          <w:szCs w:val="28"/>
          <w:lang w:val="uk-UA"/>
        </w:rPr>
        <w:t>Виразимо коваріацію через умовні варіанти. Маємо</w:t>
      </w:r>
      <w:r w:rsidR="00627E10" w:rsidRPr="008F3D60">
        <w:rPr>
          <w:sz w:val="28"/>
          <w:szCs w:val="28"/>
          <w:lang w:val="uk-UA"/>
        </w:rPr>
        <w:t>:</w:t>
      </w:r>
    </w:p>
    <w:p w:rsidR="002A6287" w:rsidRPr="008F3D60" w:rsidRDefault="002A6287" w:rsidP="00FA2B6B">
      <w:pPr>
        <w:shd w:val="clear" w:color="auto" w:fill="FFFFFF"/>
        <w:tabs>
          <w:tab w:val="left" w:pos="8647"/>
        </w:tabs>
        <w:ind w:left="0" w:firstLine="1418"/>
        <w:jc w:val="both"/>
        <w:rPr>
          <w:sz w:val="28"/>
          <w:szCs w:val="28"/>
          <w:lang w:val="uk-UA"/>
        </w:rPr>
      </w:pPr>
    </w:p>
    <w:p w:rsidR="002A6287" w:rsidRPr="008F3D60" w:rsidRDefault="002A6287" w:rsidP="00FA2B6B">
      <w:pPr>
        <w:shd w:val="clear" w:color="auto" w:fill="FFFFFF"/>
        <w:ind w:left="0" w:firstLine="709"/>
        <w:jc w:val="both"/>
        <w:rPr>
          <w:sz w:val="28"/>
          <w:szCs w:val="28"/>
          <w:lang w:val="uk-UA"/>
        </w:rPr>
      </w:pPr>
      <w:r w:rsidRPr="008F3D60">
        <w:rPr>
          <w:position w:val="-48"/>
          <w:sz w:val="28"/>
          <w:szCs w:val="28"/>
          <w:lang w:val="uk-UA"/>
        </w:rPr>
        <w:object w:dxaOrig="8620" w:dyaOrig="6280">
          <v:shape id="_x0000_i1899" type="#_x0000_t75" style="width:6in;height:317.9pt" o:ole="">
            <v:imagedata r:id="rId1657" o:title=""/>
          </v:shape>
          <o:OLEObject Type="Embed" ProgID="Equation.3" ShapeID="_x0000_i1899" DrawAspect="Content" ObjectID="_1780147252" r:id="rId1658"/>
        </w:object>
      </w:r>
    </w:p>
    <w:p w:rsidR="002A6287" w:rsidRPr="008F3D60" w:rsidRDefault="002A6287" w:rsidP="00FA2B6B">
      <w:pPr>
        <w:shd w:val="clear" w:color="auto" w:fill="FFFFFF"/>
        <w:ind w:left="0" w:firstLine="1418"/>
        <w:jc w:val="both"/>
        <w:rPr>
          <w:sz w:val="28"/>
          <w:szCs w:val="28"/>
          <w:lang w:val="uk-UA"/>
        </w:rPr>
      </w:pPr>
    </w:p>
    <w:p w:rsidR="002A6287" w:rsidRPr="008F3D60" w:rsidRDefault="002A6287" w:rsidP="00FA2B6B">
      <w:pPr>
        <w:shd w:val="clear" w:color="auto" w:fill="FFFFFF"/>
        <w:ind w:left="0" w:firstLine="0"/>
        <w:jc w:val="both"/>
        <w:rPr>
          <w:sz w:val="28"/>
          <w:szCs w:val="28"/>
          <w:lang w:val="uk-UA"/>
        </w:rPr>
      </w:pPr>
      <w:r w:rsidRPr="008F3D60">
        <w:rPr>
          <w:sz w:val="28"/>
          <w:szCs w:val="28"/>
          <w:lang w:val="uk-UA"/>
        </w:rPr>
        <w:t xml:space="preserve">де </w:t>
      </w:r>
      <w:r w:rsidRPr="008F3D60">
        <w:rPr>
          <w:sz w:val="28"/>
          <w:szCs w:val="28"/>
          <w:lang w:val="uk-UA"/>
        </w:rPr>
        <w:tab/>
      </w:r>
      <w:r w:rsidRPr="008F3D60">
        <w:rPr>
          <w:position w:val="-38"/>
          <w:sz w:val="28"/>
          <w:szCs w:val="28"/>
          <w:lang w:val="uk-UA"/>
        </w:rPr>
        <w:object w:dxaOrig="3300" w:dyaOrig="859">
          <v:shape id="_x0000_i1900" type="#_x0000_t75" style="width:166.4pt;height:44.15pt" o:ole="">
            <v:imagedata r:id="rId1659" o:title=""/>
          </v:shape>
          <o:OLEObject Type="Embed" ProgID="Equation.3" ShapeID="_x0000_i1900" DrawAspect="Content" ObjectID="_1780147253" r:id="rId1660"/>
        </w:object>
      </w:r>
    </w:p>
    <w:p w:rsidR="002A6287" w:rsidRPr="008F3D60" w:rsidRDefault="002A6287" w:rsidP="00FA2B6B">
      <w:pPr>
        <w:shd w:val="clear" w:color="auto" w:fill="FFFFFF"/>
        <w:ind w:left="708" w:firstLine="708"/>
        <w:jc w:val="both"/>
        <w:rPr>
          <w:sz w:val="28"/>
          <w:szCs w:val="28"/>
          <w:lang w:val="uk-UA"/>
        </w:rPr>
      </w:pPr>
      <w:r w:rsidRPr="008F3D60">
        <w:rPr>
          <w:position w:val="-38"/>
          <w:sz w:val="28"/>
          <w:szCs w:val="28"/>
          <w:lang w:val="uk-UA"/>
        </w:rPr>
        <w:object w:dxaOrig="5820" w:dyaOrig="859">
          <v:shape id="_x0000_i1901" type="#_x0000_t75" style="width:4in;height:44.15pt" o:ole="">
            <v:imagedata r:id="rId1661" o:title=""/>
          </v:shape>
          <o:OLEObject Type="Embed" ProgID="Equation.3" ShapeID="_x0000_i1901" DrawAspect="Content" ObjectID="_1780147254" r:id="rId1662"/>
        </w:object>
      </w:r>
    </w:p>
    <w:p w:rsidR="002A6287" w:rsidRPr="008F3D60" w:rsidRDefault="002A6287" w:rsidP="00FA2B6B">
      <w:pPr>
        <w:shd w:val="clear" w:color="auto" w:fill="FFFFFF"/>
        <w:ind w:left="0" w:firstLine="0"/>
        <w:jc w:val="both"/>
        <w:rPr>
          <w:sz w:val="28"/>
          <w:szCs w:val="28"/>
          <w:lang w:val="uk-UA"/>
        </w:rPr>
      </w:pPr>
    </w:p>
    <w:p w:rsidR="002A6287" w:rsidRPr="008F3D60" w:rsidRDefault="002A6287" w:rsidP="00FA2B6B">
      <w:pPr>
        <w:shd w:val="clear" w:color="auto" w:fill="FFFFFF"/>
        <w:ind w:left="0" w:right="864" w:firstLine="708"/>
        <w:jc w:val="both"/>
        <w:rPr>
          <w:sz w:val="28"/>
          <w:szCs w:val="28"/>
          <w:lang w:val="uk-UA"/>
        </w:rPr>
      </w:pPr>
      <w:r w:rsidRPr="008F3D60">
        <w:rPr>
          <w:sz w:val="28"/>
          <w:szCs w:val="28"/>
          <w:lang w:val="uk-UA"/>
        </w:rPr>
        <w:t>Таким чином,</w:t>
      </w:r>
    </w:p>
    <w:p w:rsidR="002A6287" w:rsidRPr="008F3D60" w:rsidRDefault="002A6287" w:rsidP="00FA2B6B">
      <w:pPr>
        <w:shd w:val="clear" w:color="auto" w:fill="FFFFFF"/>
        <w:ind w:left="0" w:right="864" w:firstLine="0"/>
        <w:jc w:val="both"/>
        <w:rPr>
          <w:sz w:val="28"/>
          <w:szCs w:val="28"/>
          <w:lang w:val="uk-UA"/>
        </w:rPr>
      </w:pPr>
    </w:p>
    <w:p w:rsidR="002A6287" w:rsidRPr="008F3D60" w:rsidRDefault="002A6287" w:rsidP="00FA2B6B">
      <w:pPr>
        <w:shd w:val="clear" w:color="auto" w:fill="FFFFFF"/>
        <w:tabs>
          <w:tab w:val="left" w:pos="8789"/>
        </w:tabs>
        <w:ind w:left="0" w:firstLine="1418"/>
        <w:jc w:val="both"/>
        <w:rPr>
          <w:sz w:val="28"/>
          <w:szCs w:val="28"/>
          <w:lang w:val="uk-UA"/>
        </w:rPr>
      </w:pPr>
      <w:r w:rsidRPr="008F3D60">
        <w:rPr>
          <w:position w:val="-38"/>
          <w:sz w:val="28"/>
          <w:szCs w:val="28"/>
          <w:lang w:val="uk-UA"/>
        </w:rPr>
        <w:object w:dxaOrig="5040" w:dyaOrig="859">
          <v:shape id="_x0000_i1902" type="#_x0000_t75" style="width:252.7pt;height:44.15pt" o:ole="">
            <v:imagedata r:id="rId1663" o:title=""/>
          </v:shape>
          <o:OLEObject Type="Embed" ProgID="Equation.3" ShapeID="_x0000_i1902" DrawAspect="Content" ObjectID="_1780147255" r:id="rId1664"/>
        </w:object>
      </w:r>
      <w:r w:rsidR="00CE6F80" w:rsidRPr="008F3D60">
        <w:rPr>
          <w:sz w:val="28"/>
          <w:szCs w:val="28"/>
          <w:lang w:val="uk-UA"/>
        </w:rPr>
        <w:tab/>
        <w:t>(10.19</w:t>
      </w:r>
      <w:r w:rsidRPr="008F3D60">
        <w:rPr>
          <w:sz w:val="28"/>
          <w:szCs w:val="28"/>
          <w:lang w:val="uk-UA"/>
        </w:rPr>
        <w:t>)</w:t>
      </w:r>
    </w:p>
    <w:p w:rsidR="002A6287" w:rsidRPr="008F3D60" w:rsidRDefault="002A6287" w:rsidP="00FA2B6B">
      <w:pPr>
        <w:shd w:val="clear" w:color="auto" w:fill="FFFFFF"/>
        <w:tabs>
          <w:tab w:val="left" w:pos="8647"/>
        </w:tabs>
        <w:ind w:left="0" w:firstLine="0"/>
        <w:jc w:val="both"/>
        <w:rPr>
          <w:sz w:val="28"/>
          <w:szCs w:val="28"/>
          <w:lang w:val="uk-UA"/>
        </w:rPr>
      </w:pPr>
    </w:p>
    <w:p w:rsidR="002A6287" w:rsidRPr="008F3D60" w:rsidRDefault="002A6287" w:rsidP="00FA2B6B">
      <w:pPr>
        <w:shd w:val="clear" w:color="auto" w:fill="FFFFFF"/>
        <w:ind w:left="0" w:firstLine="708"/>
        <w:jc w:val="both"/>
        <w:rPr>
          <w:sz w:val="28"/>
          <w:szCs w:val="28"/>
          <w:lang w:val="uk-UA"/>
        </w:rPr>
      </w:pPr>
      <w:r w:rsidRPr="008F3D60">
        <w:rPr>
          <w:bCs/>
          <w:sz w:val="28"/>
          <w:szCs w:val="28"/>
          <w:u w:val="single"/>
          <w:lang w:val="uk-UA"/>
        </w:rPr>
        <w:t>Приклад 2.</w:t>
      </w:r>
      <w:r w:rsidRPr="008F3D60">
        <w:rPr>
          <w:sz w:val="28"/>
          <w:szCs w:val="28"/>
          <w:lang w:val="uk-UA"/>
        </w:rPr>
        <w:t xml:space="preserve">Знайти рівняння прямих регресії </w:t>
      </w:r>
      <w:r w:rsidRPr="008F3D60">
        <w:rPr>
          <w:i/>
          <w:iCs/>
          <w:sz w:val="28"/>
          <w:szCs w:val="28"/>
          <w:lang w:val="uk-UA"/>
        </w:rPr>
        <w:t xml:space="preserve">Y </w:t>
      </w:r>
      <w:r w:rsidRPr="008F3D60">
        <w:rPr>
          <w:iCs/>
          <w:sz w:val="28"/>
          <w:szCs w:val="28"/>
          <w:lang w:val="uk-UA"/>
        </w:rPr>
        <w:t xml:space="preserve">по </w:t>
      </w:r>
      <w:r w:rsidRPr="008F3D60">
        <w:rPr>
          <w:i/>
          <w:iCs/>
          <w:sz w:val="28"/>
          <w:szCs w:val="28"/>
          <w:lang w:val="uk-UA"/>
        </w:rPr>
        <w:t xml:space="preserve">X </w:t>
      </w:r>
      <w:r w:rsidRPr="008F3D60">
        <w:rPr>
          <w:iCs/>
          <w:sz w:val="28"/>
          <w:szCs w:val="28"/>
          <w:lang w:val="uk-UA"/>
        </w:rPr>
        <w:t xml:space="preserve">та </w:t>
      </w:r>
      <w:r w:rsidRPr="008F3D60">
        <w:rPr>
          <w:i/>
          <w:iCs/>
          <w:sz w:val="28"/>
          <w:szCs w:val="28"/>
          <w:lang w:val="uk-UA"/>
        </w:rPr>
        <w:t xml:space="preserve">X </w:t>
      </w:r>
      <w:r w:rsidRPr="008F3D60">
        <w:rPr>
          <w:sz w:val="28"/>
          <w:szCs w:val="28"/>
          <w:lang w:val="uk-UA"/>
        </w:rPr>
        <w:t xml:space="preserve">за </w:t>
      </w:r>
      <w:r w:rsidRPr="008F3D60">
        <w:rPr>
          <w:i/>
          <w:sz w:val="28"/>
          <w:szCs w:val="28"/>
          <w:lang w:val="uk-UA"/>
        </w:rPr>
        <w:t>Y</w:t>
      </w:r>
      <w:r w:rsidR="00CE6F80" w:rsidRPr="008F3D60">
        <w:rPr>
          <w:sz w:val="28"/>
          <w:szCs w:val="28"/>
          <w:lang w:val="uk-UA"/>
        </w:rPr>
        <w:t>за даними кореляційної таблиці 10</w:t>
      </w:r>
      <w:r w:rsidRPr="008F3D60">
        <w:rPr>
          <w:sz w:val="28"/>
          <w:szCs w:val="28"/>
          <w:lang w:val="uk-UA"/>
        </w:rPr>
        <w:t>.4 і побудувати їхні графіки.</w:t>
      </w:r>
    </w:p>
    <w:p w:rsidR="00E06F9F" w:rsidRPr="008F3D60" w:rsidRDefault="002A6287" w:rsidP="00FA2B6B">
      <w:pPr>
        <w:shd w:val="clear" w:color="auto" w:fill="FFFFFF"/>
        <w:ind w:left="0" w:firstLine="708"/>
        <w:jc w:val="both"/>
        <w:rPr>
          <w:sz w:val="28"/>
          <w:szCs w:val="28"/>
          <w:lang w:val="uk-UA"/>
        </w:rPr>
      </w:pPr>
      <w:r w:rsidRPr="008F3D60">
        <w:rPr>
          <w:sz w:val="28"/>
          <w:szCs w:val="28"/>
          <w:lang w:val="uk-UA"/>
        </w:rPr>
        <w:t>Перейдемо до умовних варіант</w:t>
      </w:r>
    </w:p>
    <w:p w:rsidR="002A6287" w:rsidRPr="008F3D60" w:rsidRDefault="002A6287" w:rsidP="00FA2B6B">
      <w:pPr>
        <w:shd w:val="clear" w:color="auto" w:fill="FFFFFF"/>
        <w:ind w:left="0" w:firstLine="708"/>
        <w:jc w:val="both"/>
        <w:rPr>
          <w:sz w:val="28"/>
          <w:szCs w:val="28"/>
          <w:lang w:val="uk-UA"/>
        </w:rPr>
      </w:pPr>
      <w:r w:rsidRPr="008F3D60">
        <w:rPr>
          <w:position w:val="-16"/>
          <w:sz w:val="28"/>
          <w:szCs w:val="28"/>
          <w:lang w:val="uk-UA"/>
        </w:rPr>
        <w:object w:dxaOrig="7520" w:dyaOrig="420">
          <v:shape id="_x0000_i1903" type="#_x0000_t75" style="width:374.95pt;height:22.4pt" o:ole="">
            <v:imagedata r:id="rId1665" o:title=""/>
          </v:shape>
          <o:OLEObject Type="Embed" ProgID="Equation.3" ShapeID="_x0000_i1903" DrawAspect="Content" ObjectID="_1780147256" r:id="rId1666"/>
        </w:object>
      </w:r>
      <w:r w:rsidRPr="008F3D60">
        <w:rPr>
          <w:sz w:val="28"/>
          <w:szCs w:val="28"/>
          <w:lang w:val="uk-UA"/>
        </w:rPr>
        <w:t xml:space="preserve">, де як хибні нулі </w:t>
      </w:r>
      <w:r w:rsidRPr="008F3D60">
        <w:rPr>
          <w:i/>
          <w:sz w:val="28"/>
          <w:szCs w:val="28"/>
          <w:lang w:val="uk-UA"/>
        </w:rPr>
        <w:t>С</w:t>
      </w:r>
      <w:r w:rsidRPr="008F3D60">
        <w:rPr>
          <w:i/>
          <w:sz w:val="28"/>
          <w:szCs w:val="28"/>
          <w:vertAlign w:val="subscript"/>
          <w:lang w:val="uk-UA"/>
        </w:rPr>
        <w:t>1</w:t>
      </w:r>
      <w:r w:rsidRPr="008F3D60">
        <w:rPr>
          <w:sz w:val="28"/>
          <w:szCs w:val="28"/>
          <w:lang w:val="uk-UA"/>
        </w:rPr>
        <w:t xml:space="preserve"> і</w:t>
      </w:r>
      <w:r w:rsidRPr="008F3D60">
        <w:rPr>
          <w:i/>
          <w:sz w:val="28"/>
          <w:szCs w:val="28"/>
          <w:lang w:val="uk-UA"/>
        </w:rPr>
        <w:t xml:space="preserve"> С</w:t>
      </w:r>
      <w:r w:rsidRPr="008F3D60">
        <w:rPr>
          <w:i/>
          <w:sz w:val="28"/>
          <w:szCs w:val="28"/>
          <w:vertAlign w:val="subscript"/>
          <w:lang w:val="uk-UA"/>
        </w:rPr>
        <w:t>2</w:t>
      </w:r>
      <w:r w:rsidRPr="008F3D60">
        <w:rPr>
          <w:sz w:val="28"/>
          <w:szCs w:val="28"/>
          <w:lang w:val="uk-UA"/>
        </w:rPr>
        <w:t xml:space="preserve"> узяті варіанти відповідно </w:t>
      </w:r>
      <w:r w:rsidRPr="008F3D60">
        <w:rPr>
          <w:i/>
          <w:iCs/>
          <w:sz w:val="28"/>
          <w:szCs w:val="28"/>
          <w:lang w:val="uk-UA"/>
        </w:rPr>
        <w:t xml:space="preserve">х </w:t>
      </w:r>
      <w:r w:rsidRPr="008F3D60">
        <w:rPr>
          <w:sz w:val="28"/>
          <w:szCs w:val="28"/>
          <w:lang w:val="uk-UA"/>
        </w:rPr>
        <w:t xml:space="preserve">= 20 і y = 50, розташовані приблизно в середині варіаційних рядів, тобто </w:t>
      </w:r>
      <w:r w:rsidRPr="008F3D60">
        <w:rPr>
          <w:i/>
          <w:sz w:val="28"/>
          <w:szCs w:val="28"/>
          <w:lang w:val="uk-UA"/>
        </w:rPr>
        <w:t>С</w:t>
      </w:r>
      <w:r w:rsidRPr="008F3D60">
        <w:rPr>
          <w:i/>
          <w:sz w:val="28"/>
          <w:szCs w:val="28"/>
          <w:vertAlign w:val="subscript"/>
          <w:lang w:val="uk-UA"/>
        </w:rPr>
        <w:t>1</w:t>
      </w:r>
      <w:r w:rsidRPr="008F3D60">
        <w:rPr>
          <w:sz w:val="28"/>
          <w:szCs w:val="28"/>
          <w:lang w:val="uk-UA"/>
        </w:rPr>
        <w:t xml:space="preserve"> = 20 і </w:t>
      </w:r>
      <w:r w:rsidRPr="008F3D60">
        <w:rPr>
          <w:i/>
          <w:sz w:val="28"/>
          <w:szCs w:val="28"/>
          <w:lang w:val="uk-UA"/>
        </w:rPr>
        <w:t>С</w:t>
      </w:r>
      <w:r w:rsidRPr="008F3D60">
        <w:rPr>
          <w:i/>
          <w:sz w:val="28"/>
          <w:szCs w:val="28"/>
          <w:vertAlign w:val="subscript"/>
          <w:lang w:val="uk-UA"/>
        </w:rPr>
        <w:t>2</w:t>
      </w:r>
      <w:r w:rsidRPr="008F3D60">
        <w:rPr>
          <w:sz w:val="28"/>
          <w:szCs w:val="28"/>
          <w:lang w:val="uk-UA"/>
        </w:rPr>
        <w:t xml:space="preserve"> = 50, а </w:t>
      </w:r>
      <w:r w:rsidRPr="008F3D60">
        <w:rPr>
          <w:i/>
          <w:iCs/>
          <w:sz w:val="28"/>
          <w:szCs w:val="28"/>
          <w:lang w:val="uk-UA"/>
        </w:rPr>
        <w:t>h</w:t>
      </w:r>
      <w:r w:rsidRPr="008F3D60">
        <w:rPr>
          <w:i/>
          <w:iCs/>
          <w:sz w:val="28"/>
          <w:szCs w:val="28"/>
          <w:vertAlign w:val="subscript"/>
          <w:lang w:val="uk-UA"/>
        </w:rPr>
        <w:t>1</w:t>
      </w:r>
      <w:r w:rsidRPr="008F3D60">
        <w:rPr>
          <w:i/>
          <w:iCs/>
          <w:sz w:val="28"/>
          <w:szCs w:val="28"/>
          <w:lang w:val="uk-UA"/>
        </w:rPr>
        <w:t xml:space="preserve">= 5 </w:t>
      </w:r>
      <w:r w:rsidRPr="008F3D60">
        <w:rPr>
          <w:sz w:val="28"/>
          <w:szCs w:val="28"/>
          <w:lang w:val="uk-UA"/>
        </w:rPr>
        <w:t xml:space="preserve">і </w:t>
      </w:r>
      <w:r w:rsidRPr="008F3D60">
        <w:rPr>
          <w:i/>
          <w:sz w:val="28"/>
          <w:szCs w:val="28"/>
          <w:lang w:val="uk-UA"/>
        </w:rPr>
        <w:t>h</w:t>
      </w:r>
      <w:r w:rsidRPr="008F3D60">
        <w:rPr>
          <w:i/>
          <w:sz w:val="28"/>
          <w:szCs w:val="28"/>
          <w:vertAlign w:val="subscript"/>
          <w:lang w:val="uk-UA"/>
        </w:rPr>
        <w:t>2</w:t>
      </w:r>
      <w:r w:rsidRPr="008F3D60">
        <w:rPr>
          <w:sz w:val="28"/>
          <w:szCs w:val="28"/>
          <w:lang w:val="uk-UA"/>
        </w:rPr>
        <w:t xml:space="preserve"> = 10.</w:t>
      </w:r>
    </w:p>
    <w:p w:rsidR="002A6287" w:rsidRPr="008F3D60" w:rsidRDefault="002A6287" w:rsidP="00FA2B6B">
      <w:pPr>
        <w:shd w:val="clear" w:color="auto" w:fill="FFFFFF"/>
        <w:ind w:left="0" w:firstLine="0"/>
        <w:jc w:val="both"/>
        <w:rPr>
          <w:sz w:val="28"/>
          <w:szCs w:val="28"/>
          <w:lang w:val="uk-UA"/>
        </w:rPr>
      </w:pPr>
    </w:p>
    <w:p w:rsidR="002A6287" w:rsidRPr="008F3D60" w:rsidRDefault="00CE6F80" w:rsidP="00FA2B6B">
      <w:pPr>
        <w:keepNext/>
        <w:shd w:val="clear" w:color="auto" w:fill="FFFFFF"/>
        <w:ind w:left="6372" w:firstLine="708"/>
        <w:jc w:val="both"/>
        <w:rPr>
          <w:sz w:val="28"/>
          <w:szCs w:val="28"/>
          <w:lang w:val="uk-UA"/>
        </w:rPr>
      </w:pPr>
      <w:r w:rsidRPr="008F3D60">
        <w:rPr>
          <w:sz w:val="28"/>
          <w:szCs w:val="28"/>
          <w:lang w:val="uk-UA"/>
        </w:rPr>
        <w:t>Таблиця 10</w:t>
      </w:r>
      <w:r w:rsidR="002A6287" w:rsidRPr="008F3D60">
        <w:rPr>
          <w:sz w:val="28"/>
          <w:szCs w:val="28"/>
          <w:lang w:val="uk-UA"/>
        </w:rPr>
        <w:t>.4</w:t>
      </w:r>
    </w:p>
    <w:tbl>
      <w:tblPr>
        <w:tblW w:w="0" w:type="auto"/>
        <w:jc w:val="center"/>
        <w:tblCellMar>
          <w:left w:w="40" w:type="dxa"/>
          <w:right w:w="40" w:type="dxa"/>
        </w:tblCellMar>
        <w:tblLook w:val="0000"/>
      </w:tblPr>
      <w:tblGrid>
        <w:gridCol w:w="701"/>
        <w:gridCol w:w="720"/>
        <w:gridCol w:w="596"/>
        <w:gridCol w:w="720"/>
        <w:gridCol w:w="556"/>
        <w:gridCol w:w="567"/>
        <w:gridCol w:w="798"/>
      </w:tblGrid>
      <w:tr w:rsidR="002A6287" w:rsidRPr="008F3D60" w:rsidTr="00E06F9F">
        <w:trPr>
          <w:trHeight w:val="775"/>
          <w:jc w:val="center"/>
        </w:trPr>
        <w:tc>
          <w:tcPr>
            <w:tcW w:w="701" w:type="dxa"/>
            <w:tcBorders>
              <w:top w:val="single" w:sz="6" w:space="0" w:color="auto"/>
              <w:left w:val="single" w:sz="6" w:space="0" w:color="auto"/>
              <w:bottom w:val="nil"/>
              <w:right w:val="single" w:sz="6" w:space="0" w:color="auto"/>
              <w:tl2br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Y</w:t>
            </w:r>
          </w:p>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X</w:t>
            </w:r>
          </w:p>
        </w:tc>
        <w:tc>
          <w:tcPr>
            <w:tcW w:w="720" w:type="dxa"/>
            <w:tcBorders>
              <w:top w:val="single" w:sz="6" w:space="0" w:color="auto"/>
              <w:left w:val="single" w:sz="6" w:space="0" w:color="auto"/>
              <w:bottom w:val="nil"/>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30</w:t>
            </w:r>
          </w:p>
        </w:tc>
        <w:tc>
          <w:tcPr>
            <w:tcW w:w="596" w:type="dxa"/>
            <w:tcBorders>
              <w:top w:val="single" w:sz="6" w:space="0" w:color="auto"/>
              <w:left w:val="single" w:sz="6" w:space="0" w:color="auto"/>
              <w:bottom w:val="nil"/>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40</w:t>
            </w:r>
          </w:p>
        </w:tc>
        <w:tc>
          <w:tcPr>
            <w:tcW w:w="720" w:type="dxa"/>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50</w:t>
            </w:r>
          </w:p>
        </w:tc>
        <w:tc>
          <w:tcPr>
            <w:tcW w:w="556" w:type="dxa"/>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60</w:t>
            </w:r>
          </w:p>
        </w:tc>
        <w:tc>
          <w:tcPr>
            <w:tcW w:w="567" w:type="dxa"/>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70</w:t>
            </w:r>
          </w:p>
        </w:tc>
        <w:tc>
          <w:tcPr>
            <w:tcW w:w="0" w:type="auto"/>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position w:val="-18"/>
                <w:sz w:val="28"/>
                <w:szCs w:val="28"/>
                <w:lang w:val="uk-UA"/>
              </w:rPr>
              <w:object w:dxaOrig="380" w:dyaOrig="440">
                <v:shape id="_x0000_i1904" type="#_x0000_t75" style="width:22.4pt;height:22.4pt" o:ole="">
                  <v:imagedata r:id="rId1667" o:title=""/>
                </v:shape>
                <o:OLEObject Type="Embed" ProgID="Equation.3" ShapeID="_x0000_i1904" DrawAspect="Content" ObjectID="_1780147257" r:id="rId1668"/>
              </w:object>
            </w:r>
          </w:p>
        </w:tc>
      </w:tr>
      <w:tr w:rsidR="002A6287" w:rsidRPr="008F3D60" w:rsidTr="00E06F9F">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5</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2A6287" w:rsidRPr="008F3D60" w:rsidRDefault="002A6287" w:rsidP="00FA2B6B">
            <w:pPr>
              <w:ind w:left="0" w:firstLine="0"/>
              <w:jc w:val="both"/>
              <w:rPr>
                <w:sz w:val="28"/>
                <w:szCs w:val="28"/>
                <w:lang w:val="uk-UA"/>
              </w:rPr>
            </w:pPr>
            <w:r w:rsidRPr="008F3D60">
              <w:rPr>
                <w:sz w:val="28"/>
                <w:szCs w:val="28"/>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A6287" w:rsidRPr="008F3D60" w:rsidRDefault="002A6287" w:rsidP="00FA2B6B">
            <w:pPr>
              <w:ind w:left="0" w:firstLine="0"/>
              <w:jc w:val="both"/>
              <w:rPr>
                <w:sz w:val="28"/>
                <w:szCs w:val="28"/>
                <w:lang w:val="uk-UA"/>
              </w:rPr>
            </w:pPr>
            <w:r w:rsidRPr="008F3D60">
              <w:rPr>
                <w:sz w:val="28"/>
                <w:szCs w:val="28"/>
                <w:lang w:val="uk-UA"/>
              </w:rPr>
              <w:t>—</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2A6287" w:rsidRPr="008F3D60" w:rsidRDefault="002A6287" w:rsidP="00FA2B6B">
            <w:pPr>
              <w:ind w:left="0" w:firstLine="0"/>
              <w:jc w:val="both"/>
              <w:rPr>
                <w:sz w:val="28"/>
                <w:szCs w:val="28"/>
                <w:lang w:val="uk-UA"/>
              </w:rPr>
            </w:pPr>
            <w:r w:rsidRPr="008F3D60">
              <w:rPr>
                <w:sz w:val="28"/>
                <w:szCs w:val="28"/>
                <w:lang w:val="uk-UA"/>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A6287" w:rsidRPr="008F3D60" w:rsidRDefault="002A6287" w:rsidP="00FA2B6B">
            <w:pPr>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iCs/>
                <w:sz w:val="28"/>
                <w:szCs w:val="28"/>
                <w:lang w:val="uk-UA"/>
              </w:rPr>
              <w:t>2</w:t>
            </w:r>
          </w:p>
        </w:tc>
      </w:tr>
      <w:tr w:rsidR="002A6287" w:rsidRPr="008F3D60" w:rsidTr="00E06F9F">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6</w:t>
            </w: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5</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55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11</w:t>
            </w:r>
          </w:p>
        </w:tc>
      </w:tr>
      <w:tr w:rsidR="002A6287" w:rsidRPr="008F3D60" w:rsidTr="00E06F9F">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A6287" w:rsidRPr="008F3D60" w:rsidRDefault="002A6287" w:rsidP="00FA2B6B">
            <w:pPr>
              <w:ind w:left="0" w:firstLine="0"/>
              <w:jc w:val="both"/>
              <w:rPr>
                <w:sz w:val="28"/>
                <w:szCs w:val="28"/>
                <w:lang w:val="uk-UA"/>
              </w:rPr>
            </w:pPr>
            <w:r w:rsidRPr="008F3D60">
              <w:rPr>
                <w:sz w:val="28"/>
                <w:szCs w:val="28"/>
                <w:lang w:val="uk-UA"/>
              </w:rPr>
              <w:t>—</w:t>
            </w: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3</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7</w:t>
            </w:r>
          </w:p>
        </w:tc>
        <w:tc>
          <w:tcPr>
            <w:tcW w:w="55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14</w:t>
            </w:r>
          </w:p>
        </w:tc>
      </w:tr>
      <w:tr w:rsidR="002A6287" w:rsidRPr="008F3D60" w:rsidTr="00E06F9F">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A6287" w:rsidRPr="008F3D60" w:rsidRDefault="002A6287" w:rsidP="00FA2B6B">
            <w:pPr>
              <w:ind w:left="0" w:firstLine="0"/>
              <w:jc w:val="both"/>
              <w:rPr>
                <w:sz w:val="28"/>
                <w:szCs w:val="28"/>
                <w:lang w:val="uk-UA"/>
              </w:rPr>
            </w:pPr>
            <w:r w:rsidRPr="008F3D60">
              <w:rPr>
                <w:sz w:val="28"/>
                <w:szCs w:val="28"/>
                <w:lang w:val="uk-UA"/>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2A6287" w:rsidRPr="008F3D60" w:rsidRDefault="002A6287" w:rsidP="00FA2B6B">
            <w:pPr>
              <w:ind w:left="0" w:firstLine="0"/>
              <w:jc w:val="both"/>
              <w:rPr>
                <w:sz w:val="28"/>
                <w:szCs w:val="28"/>
                <w:lang w:val="uk-UA"/>
              </w:rPr>
            </w:pPr>
            <w:r w:rsidRPr="008F3D60">
              <w:rPr>
                <w:sz w:val="28"/>
                <w:szCs w:val="28"/>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40</w:t>
            </w:r>
          </w:p>
        </w:tc>
        <w:tc>
          <w:tcPr>
            <w:tcW w:w="55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53</w:t>
            </w:r>
          </w:p>
        </w:tc>
      </w:tr>
      <w:tr w:rsidR="002A6287" w:rsidRPr="008F3D60" w:rsidTr="00E06F9F">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A6287" w:rsidRPr="008F3D60" w:rsidRDefault="002A6287" w:rsidP="00FA2B6B">
            <w:pPr>
              <w:ind w:left="0" w:firstLine="0"/>
              <w:jc w:val="both"/>
              <w:rPr>
                <w:sz w:val="28"/>
                <w:szCs w:val="28"/>
                <w:lang w:val="uk-UA"/>
              </w:rPr>
            </w:pPr>
            <w:r w:rsidRPr="008F3D60">
              <w:rPr>
                <w:sz w:val="28"/>
                <w:szCs w:val="28"/>
                <w:lang w:val="uk-UA"/>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2A6287" w:rsidRPr="008F3D60" w:rsidRDefault="002A6287" w:rsidP="00FA2B6B">
            <w:pPr>
              <w:ind w:left="0" w:firstLine="0"/>
              <w:jc w:val="both"/>
              <w:rPr>
                <w:sz w:val="28"/>
                <w:szCs w:val="28"/>
                <w:lang w:val="uk-UA"/>
              </w:rPr>
            </w:pPr>
            <w:r w:rsidRPr="008F3D60">
              <w:rPr>
                <w:sz w:val="28"/>
                <w:szCs w:val="28"/>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w:t>
            </w:r>
          </w:p>
        </w:tc>
        <w:tc>
          <w:tcPr>
            <w:tcW w:w="55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15</w:t>
            </w:r>
          </w:p>
        </w:tc>
      </w:tr>
      <w:tr w:rsidR="002A6287" w:rsidRPr="008F3D60" w:rsidTr="00E06F9F">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30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A6287" w:rsidRPr="008F3D60" w:rsidRDefault="002A6287" w:rsidP="00FA2B6B">
            <w:pPr>
              <w:ind w:left="0" w:firstLine="0"/>
              <w:jc w:val="both"/>
              <w:rPr>
                <w:sz w:val="28"/>
                <w:szCs w:val="28"/>
                <w:lang w:val="uk-UA"/>
              </w:rPr>
            </w:pPr>
            <w:r w:rsidRPr="008F3D60">
              <w:rPr>
                <w:sz w:val="28"/>
                <w:szCs w:val="28"/>
                <w:lang w:val="uk-UA"/>
              </w:rPr>
              <w:t>—</w:t>
            </w: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55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5</w:t>
            </w:r>
          </w:p>
        </w:tc>
      </w:tr>
      <w:tr w:rsidR="002A6287" w:rsidRPr="008F3D60" w:rsidTr="00E06F9F">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position w:val="-20"/>
                <w:sz w:val="28"/>
                <w:szCs w:val="28"/>
                <w:lang w:val="uk-UA"/>
              </w:rPr>
              <w:object w:dxaOrig="420" w:dyaOrig="460">
                <v:shape id="_x0000_i1905" type="#_x0000_t75" style="width:22.4pt;height:20.4pt" o:ole="">
                  <v:imagedata r:id="rId1669" o:title=""/>
                </v:shape>
                <o:OLEObject Type="Embed" ProgID="Equation.3" ShapeID="_x0000_i1905" DrawAspect="Content" ObjectID="_1780147258" r:id="rId1670"/>
              </w:objec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8</w:t>
            </w: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8</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49</w:t>
            </w:r>
          </w:p>
        </w:tc>
        <w:tc>
          <w:tcPr>
            <w:tcW w:w="55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i/>
                <w:sz w:val="28"/>
                <w:szCs w:val="28"/>
                <w:lang w:val="uk-UA"/>
              </w:rPr>
              <w:t>n</w:t>
            </w:r>
            <w:r w:rsidRPr="008F3D60">
              <w:rPr>
                <w:sz w:val="28"/>
                <w:szCs w:val="28"/>
                <w:lang w:val="uk-UA"/>
              </w:rPr>
              <w:t>=100</w:t>
            </w:r>
          </w:p>
        </w:tc>
      </w:tr>
      <w:tr w:rsidR="002A6287" w:rsidRPr="008F3D60" w:rsidTr="00E06F9F">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59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556"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i/>
                <w:sz w:val="28"/>
                <w:szCs w:val="28"/>
                <w:lang w:val="uk-UA"/>
              </w:rPr>
            </w:pPr>
          </w:p>
        </w:tc>
      </w:tr>
    </w:tbl>
    <w:p w:rsidR="002A6287" w:rsidRPr="008F3D60" w:rsidRDefault="002A6287" w:rsidP="00FA2B6B">
      <w:pPr>
        <w:shd w:val="clear" w:color="auto" w:fill="FFFFFF"/>
        <w:ind w:left="0" w:right="7" w:firstLine="0"/>
        <w:jc w:val="both"/>
        <w:rPr>
          <w:sz w:val="28"/>
          <w:szCs w:val="28"/>
          <w:lang w:val="uk-UA"/>
        </w:rPr>
      </w:pPr>
    </w:p>
    <w:p w:rsidR="002A6287" w:rsidRPr="008F3D60" w:rsidRDefault="002A6287" w:rsidP="00FA2B6B">
      <w:pPr>
        <w:shd w:val="clear" w:color="auto" w:fill="FFFFFF"/>
        <w:ind w:left="0" w:right="7" w:firstLine="708"/>
        <w:jc w:val="both"/>
        <w:rPr>
          <w:sz w:val="28"/>
          <w:szCs w:val="28"/>
          <w:lang w:val="uk-UA"/>
        </w:rPr>
      </w:pPr>
      <w:r w:rsidRPr="008F3D60">
        <w:rPr>
          <w:sz w:val="28"/>
          <w:szCs w:val="28"/>
          <w:lang w:val="uk-UA"/>
        </w:rPr>
        <w:t xml:space="preserve">Представимо кореляційну таблицю </w:t>
      </w:r>
      <w:r w:rsidR="00CE6F80" w:rsidRPr="008F3D60">
        <w:rPr>
          <w:bCs/>
          <w:sz w:val="28"/>
          <w:szCs w:val="28"/>
          <w:lang w:val="uk-UA"/>
        </w:rPr>
        <w:t>10</w:t>
      </w:r>
      <w:r w:rsidRPr="008F3D60">
        <w:rPr>
          <w:bCs/>
          <w:sz w:val="28"/>
          <w:szCs w:val="28"/>
          <w:lang w:val="uk-UA"/>
        </w:rPr>
        <w:t>.4</w:t>
      </w:r>
      <w:r w:rsidR="00CE6F80" w:rsidRPr="008F3D60">
        <w:rPr>
          <w:sz w:val="28"/>
          <w:szCs w:val="28"/>
          <w:lang w:val="uk-UA"/>
        </w:rPr>
        <w:t>у вигляді таблиці 10</w:t>
      </w:r>
      <w:r w:rsidRPr="008F3D60">
        <w:rPr>
          <w:sz w:val="28"/>
          <w:szCs w:val="28"/>
          <w:lang w:val="uk-UA"/>
        </w:rPr>
        <w:t>.5, де два передостанніх стовпці й два передостанні рядки містять наступні суми:</w:t>
      </w:r>
    </w:p>
    <w:p w:rsidR="002A6287" w:rsidRPr="008F3D60" w:rsidRDefault="002A6287" w:rsidP="00FA2B6B">
      <w:pPr>
        <w:shd w:val="clear" w:color="auto" w:fill="FFFFFF"/>
        <w:ind w:left="0" w:right="7" w:firstLine="0"/>
        <w:jc w:val="both"/>
        <w:rPr>
          <w:sz w:val="28"/>
          <w:szCs w:val="28"/>
          <w:lang w:val="uk-UA"/>
        </w:rPr>
      </w:pPr>
    </w:p>
    <w:p w:rsidR="002A6287" w:rsidRPr="008F3D60" w:rsidRDefault="002A6287" w:rsidP="00FA2B6B">
      <w:pPr>
        <w:shd w:val="clear" w:color="auto" w:fill="FFFFFF"/>
        <w:ind w:left="1416" w:firstLine="708"/>
        <w:jc w:val="both"/>
        <w:rPr>
          <w:i/>
          <w:iCs/>
          <w:sz w:val="28"/>
          <w:szCs w:val="28"/>
          <w:lang w:val="uk-UA"/>
        </w:rPr>
      </w:pPr>
      <w:r w:rsidRPr="008F3D60">
        <w:rPr>
          <w:position w:val="-38"/>
          <w:sz w:val="28"/>
          <w:szCs w:val="28"/>
          <w:lang w:val="uk-UA"/>
        </w:rPr>
        <w:object w:dxaOrig="6940" w:dyaOrig="859">
          <v:shape id="_x0000_i1906" type="#_x0000_t75" style="width:345.05pt;height:44.15pt" o:ole="">
            <v:imagedata r:id="rId1671" o:title=""/>
          </v:shape>
          <o:OLEObject Type="Embed" ProgID="Equation.3" ShapeID="_x0000_i1906" DrawAspect="Content" ObjectID="_1780147259" r:id="rId1672"/>
        </w:object>
      </w:r>
    </w:p>
    <w:p w:rsidR="002A6287" w:rsidRPr="008F3D60" w:rsidRDefault="002A6287" w:rsidP="00FA2B6B">
      <w:pPr>
        <w:shd w:val="clear" w:color="auto" w:fill="FFFFFF"/>
        <w:ind w:left="0" w:firstLine="0"/>
        <w:jc w:val="both"/>
        <w:rPr>
          <w:i/>
          <w:iCs/>
          <w:sz w:val="28"/>
          <w:szCs w:val="28"/>
          <w:lang w:val="uk-UA"/>
        </w:rPr>
      </w:pPr>
    </w:p>
    <w:p w:rsidR="002A6287" w:rsidRDefault="002A6287" w:rsidP="00FA2B6B">
      <w:pPr>
        <w:shd w:val="clear" w:color="auto" w:fill="FFFFFF"/>
        <w:ind w:left="0" w:firstLine="708"/>
        <w:jc w:val="both"/>
        <w:rPr>
          <w:sz w:val="28"/>
          <w:szCs w:val="28"/>
          <w:lang w:val="uk-UA"/>
        </w:rPr>
      </w:pPr>
      <w:r w:rsidRPr="008F3D60">
        <w:rPr>
          <w:sz w:val="28"/>
          <w:szCs w:val="28"/>
          <w:lang w:val="uk-UA"/>
        </w:rPr>
        <w:t xml:space="preserve">Для зручності обчислення суми </w:t>
      </w:r>
      <w:r w:rsidRPr="008F3D60">
        <w:rPr>
          <w:position w:val="-38"/>
          <w:sz w:val="28"/>
          <w:szCs w:val="28"/>
          <w:lang w:val="uk-UA"/>
        </w:rPr>
        <w:object w:dxaOrig="1380" w:dyaOrig="859">
          <v:shape id="_x0000_i1907" type="#_x0000_t75" style="width:1in;height:44.15pt" o:ole="">
            <v:imagedata r:id="rId1673" o:title=""/>
          </v:shape>
          <o:OLEObject Type="Embed" ProgID="Equation.3" ShapeID="_x0000_i1907" DrawAspect="Content" ObjectID="_1780147260" r:id="rId1674"/>
        </w:object>
      </w:r>
      <w:r w:rsidRPr="008F3D60">
        <w:rPr>
          <w:sz w:val="28"/>
          <w:szCs w:val="28"/>
          <w:lang w:val="uk-UA"/>
        </w:rPr>
        <w:t xml:space="preserve"> спочатку розраховуємо </w:t>
      </w:r>
      <w:r w:rsidRPr="008F3D60">
        <w:rPr>
          <w:position w:val="-16"/>
          <w:sz w:val="28"/>
          <w:szCs w:val="28"/>
          <w:lang w:val="uk-UA"/>
        </w:rPr>
        <w:object w:dxaOrig="499" w:dyaOrig="420">
          <v:shape id="_x0000_i1908" type="#_x0000_t75" style="width:22.4pt;height:22.4pt" o:ole="">
            <v:imagedata r:id="rId1675" o:title=""/>
          </v:shape>
          <o:OLEObject Type="Embed" ProgID="Equation.3" ShapeID="_x0000_i1908" DrawAspect="Content" ObjectID="_1780147261" r:id="rId1676"/>
        </w:object>
      </w:r>
      <w:r w:rsidRPr="008F3D60">
        <w:rPr>
          <w:sz w:val="28"/>
          <w:szCs w:val="28"/>
          <w:lang w:val="uk-UA"/>
        </w:rPr>
        <w:t xml:space="preserve"> й проставляємо ці значення у верхньому правому кутку тих осередків, у яких</w:t>
      </w:r>
      <w:r w:rsidRPr="008F3D60">
        <w:rPr>
          <w:position w:val="-16"/>
          <w:sz w:val="28"/>
          <w:szCs w:val="28"/>
          <w:lang w:val="uk-UA"/>
        </w:rPr>
        <w:object w:dxaOrig="780" w:dyaOrig="420">
          <v:shape id="_x0000_i1909" type="#_x0000_t75" style="width:35.3pt;height:22.4pt" o:ole="">
            <v:imagedata r:id="rId1677" o:title=""/>
          </v:shape>
          <o:OLEObject Type="Embed" ProgID="Equation.3" ShapeID="_x0000_i1909" DrawAspect="Content" ObjectID="_1780147262" r:id="rId1678"/>
        </w:object>
      </w:r>
      <w:r w:rsidRPr="008F3D60">
        <w:rPr>
          <w:sz w:val="28"/>
          <w:szCs w:val="28"/>
          <w:lang w:val="uk-UA"/>
        </w:rPr>
        <w:t xml:space="preserve">, а потім знаходимо добутки </w:t>
      </w:r>
      <w:r w:rsidRPr="008F3D60">
        <w:rPr>
          <w:position w:val="-16"/>
          <w:sz w:val="28"/>
          <w:szCs w:val="28"/>
          <w:lang w:val="uk-UA"/>
        </w:rPr>
        <w:object w:dxaOrig="760" w:dyaOrig="420">
          <v:shape id="_x0000_i1910" type="#_x0000_t75" style="width:35.3pt;height:22.4pt" o:ole="">
            <v:imagedata r:id="rId1679" o:title=""/>
          </v:shape>
          <o:OLEObject Type="Embed" ProgID="Equation.3" ShapeID="_x0000_i1910" DrawAspect="Content" ObjectID="_1780147263" r:id="rId1680"/>
        </w:object>
      </w:r>
      <w:r w:rsidRPr="008F3D60">
        <w:rPr>
          <w:iCs/>
          <w:sz w:val="28"/>
          <w:szCs w:val="28"/>
          <w:lang w:val="uk-UA"/>
        </w:rPr>
        <w:t xml:space="preserve">. </w:t>
      </w:r>
      <w:r w:rsidRPr="008F3D60">
        <w:rPr>
          <w:sz w:val="28"/>
          <w:szCs w:val="28"/>
          <w:lang w:val="uk-UA"/>
        </w:rPr>
        <w:t>Підсумовуючи їх по рядках і стовпцям, записуємо отримані результати відповідно в останньому стов</w:t>
      </w:r>
      <w:r w:rsidR="0026153C" w:rsidRPr="008F3D60">
        <w:rPr>
          <w:sz w:val="28"/>
          <w:szCs w:val="28"/>
          <w:lang w:val="uk-UA"/>
        </w:rPr>
        <w:t>пці й останньому рядку таблиці 10</w:t>
      </w:r>
      <w:r w:rsidRPr="008F3D60">
        <w:rPr>
          <w:sz w:val="28"/>
          <w:szCs w:val="28"/>
          <w:lang w:val="uk-UA"/>
        </w:rPr>
        <w:t xml:space="preserve">.5. Підсумовуючи значення останніх стовпця й </w:t>
      </w:r>
      <w:r w:rsidRPr="008F3D60">
        <w:rPr>
          <w:sz w:val="28"/>
          <w:szCs w:val="28"/>
          <w:lang w:val="uk-UA"/>
        </w:rPr>
        <w:lastRenderedPageBreak/>
        <w:t xml:space="preserve">рядка, одержимо в </w:t>
      </w:r>
      <w:r w:rsidR="0026153C" w:rsidRPr="008F3D60">
        <w:rPr>
          <w:sz w:val="28"/>
          <w:szCs w:val="28"/>
          <w:lang w:val="uk-UA"/>
        </w:rPr>
        <w:t>правому нижньому вікні таблиці 10</w:t>
      </w:r>
      <w:r w:rsidRPr="008F3D60">
        <w:rPr>
          <w:sz w:val="28"/>
          <w:szCs w:val="28"/>
          <w:lang w:val="uk-UA"/>
        </w:rPr>
        <w:t xml:space="preserve">.5 </w:t>
      </w:r>
      <w:r w:rsidRPr="008F3D60">
        <w:rPr>
          <w:position w:val="-38"/>
          <w:sz w:val="28"/>
          <w:szCs w:val="28"/>
          <w:lang w:val="uk-UA"/>
        </w:rPr>
        <w:object w:dxaOrig="1380" w:dyaOrig="859">
          <v:shape id="_x0000_i1911" type="#_x0000_t75" style="width:1in;height:44.15pt" o:ole="">
            <v:imagedata r:id="rId1673" o:title=""/>
          </v:shape>
          <o:OLEObject Type="Embed" ProgID="Equation.3" ShapeID="_x0000_i1911" DrawAspect="Content" ObjectID="_1780147264" r:id="rId1681"/>
        </w:object>
      </w:r>
      <w:r w:rsidRPr="008F3D60">
        <w:rPr>
          <w:sz w:val="28"/>
          <w:szCs w:val="28"/>
          <w:lang w:val="uk-UA"/>
        </w:rPr>
        <w:t>=85; їхній збіг свідчить про правильність обчислень.</w:t>
      </w:r>
    </w:p>
    <w:p w:rsidR="000B14CD" w:rsidRPr="008F3D60" w:rsidRDefault="000B14CD" w:rsidP="000B14CD">
      <w:pPr>
        <w:shd w:val="clear" w:color="auto" w:fill="FFFFFF"/>
        <w:ind w:left="0" w:firstLine="708"/>
        <w:jc w:val="both"/>
        <w:rPr>
          <w:sz w:val="28"/>
          <w:szCs w:val="28"/>
          <w:lang w:val="uk-UA"/>
        </w:rPr>
      </w:pPr>
      <w:r w:rsidRPr="008F3D60">
        <w:rPr>
          <w:sz w:val="28"/>
          <w:szCs w:val="28"/>
          <w:lang w:val="uk-UA"/>
        </w:rPr>
        <w:t>Використовуючи формули (10.15) – (10.19), одержимо:</w:t>
      </w:r>
    </w:p>
    <w:p w:rsidR="000B14CD" w:rsidRPr="008F3D60" w:rsidRDefault="000B14CD" w:rsidP="000B14CD">
      <w:pPr>
        <w:shd w:val="clear" w:color="auto" w:fill="FFFFFF"/>
        <w:ind w:left="0" w:firstLine="0"/>
        <w:jc w:val="both"/>
        <w:rPr>
          <w:sz w:val="28"/>
          <w:szCs w:val="28"/>
          <w:lang w:val="uk-UA"/>
        </w:rPr>
      </w:pPr>
    </w:p>
    <w:p w:rsidR="000B14CD" w:rsidRPr="008F3D60" w:rsidRDefault="000B14CD" w:rsidP="000B14CD">
      <w:pPr>
        <w:shd w:val="clear" w:color="auto" w:fill="FFFFFF"/>
        <w:ind w:left="708" w:firstLine="708"/>
        <w:jc w:val="both"/>
        <w:rPr>
          <w:sz w:val="28"/>
          <w:szCs w:val="28"/>
          <w:lang w:val="uk-UA"/>
        </w:rPr>
      </w:pPr>
      <w:r w:rsidRPr="008F3D60">
        <w:rPr>
          <w:position w:val="-40"/>
          <w:sz w:val="28"/>
          <w:szCs w:val="28"/>
          <w:lang w:val="uk-UA"/>
        </w:rPr>
        <w:object w:dxaOrig="7420" w:dyaOrig="940">
          <v:shape id="_x0000_i1912" type="#_x0000_t75" style="width:374.95pt;height:49.6pt" o:ole="">
            <v:imagedata r:id="rId1682" o:title=""/>
          </v:shape>
          <o:OLEObject Type="Embed" ProgID="Equation.3" ShapeID="_x0000_i1912" DrawAspect="Content" ObjectID="_1780147265" r:id="rId1683"/>
        </w:object>
      </w:r>
    </w:p>
    <w:p w:rsidR="000B14CD" w:rsidRPr="008F3D60" w:rsidRDefault="000B14CD" w:rsidP="000B14CD">
      <w:pPr>
        <w:shd w:val="clear" w:color="auto" w:fill="FFFFFF"/>
        <w:ind w:left="0" w:firstLine="0"/>
        <w:jc w:val="both"/>
        <w:rPr>
          <w:sz w:val="28"/>
          <w:szCs w:val="28"/>
          <w:lang w:val="uk-UA"/>
        </w:rPr>
      </w:pPr>
    </w:p>
    <w:p w:rsidR="000B14CD" w:rsidRPr="008F3D60" w:rsidRDefault="000B14CD" w:rsidP="00FA2B6B">
      <w:pPr>
        <w:shd w:val="clear" w:color="auto" w:fill="FFFFFF"/>
        <w:ind w:left="0" w:firstLine="708"/>
        <w:jc w:val="both"/>
        <w:rPr>
          <w:sz w:val="28"/>
          <w:szCs w:val="28"/>
          <w:lang w:val="uk-UA"/>
        </w:rPr>
      </w:pPr>
    </w:p>
    <w:p w:rsidR="002A6287" w:rsidRPr="008F3D60" w:rsidRDefault="00CE6F80" w:rsidP="00FA2B6B">
      <w:pPr>
        <w:keepNext/>
        <w:shd w:val="clear" w:color="auto" w:fill="FFFFFF"/>
        <w:ind w:left="7080" w:firstLine="708"/>
        <w:jc w:val="both"/>
        <w:rPr>
          <w:sz w:val="28"/>
          <w:szCs w:val="28"/>
          <w:lang w:val="uk-UA"/>
        </w:rPr>
      </w:pPr>
      <w:r w:rsidRPr="008F3D60">
        <w:rPr>
          <w:sz w:val="28"/>
          <w:szCs w:val="28"/>
          <w:lang w:val="uk-UA"/>
        </w:rPr>
        <w:t>Таблиця 10</w:t>
      </w:r>
      <w:r w:rsidR="002A6287" w:rsidRPr="008F3D60">
        <w:rPr>
          <w:sz w:val="28"/>
          <w:szCs w:val="28"/>
          <w:lang w:val="uk-UA"/>
        </w:rPr>
        <w:t>.5</w:t>
      </w:r>
    </w:p>
    <w:tbl>
      <w:tblPr>
        <w:tblW w:w="0" w:type="auto"/>
        <w:jc w:val="center"/>
        <w:tblCellMar>
          <w:left w:w="40" w:type="dxa"/>
          <w:right w:w="40" w:type="dxa"/>
        </w:tblCellMar>
        <w:tblLook w:val="0000"/>
      </w:tblPr>
      <w:tblGrid>
        <w:gridCol w:w="567"/>
        <w:gridCol w:w="567"/>
        <w:gridCol w:w="250"/>
        <w:gridCol w:w="250"/>
        <w:gridCol w:w="220"/>
        <w:gridCol w:w="220"/>
        <w:gridCol w:w="360"/>
        <w:gridCol w:w="220"/>
        <w:gridCol w:w="220"/>
        <w:gridCol w:w="298"/>
        <w:gridCol w:w="220"/>
        <w:gridCol w:w="220"/>
        <w:gridCol w:w="529"/>
        <w:gridCol w:w="637"/>
        <w:gridCol w:w="638"/>
        <w:gridCol w:w="1221"/>
      </w:tblGrid>
      <w:tr w:rsidR="002A6287" w:rsidRPr="008F3D60" w:rsidTr="00916A4A">
        <w:trPr>
          <w:trHeight w:val="795"/>
          <w:jc w:val="center"/>
        </w:trPr>
        <w:tc>
          <w:tcPr>
            <w:tcW w:w="567" w:type="dxa"/>
            <w:tcBorders>
              <w:top w:val="single" w:sz="12" w:space="0" w:color="auto"/>
              <w:left w:val="single" w:sz="12" w:space="0" w:color="auto"/>
              <w:tl2br w:val="single" w:sz="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567" w:type="dxa"/>
            <w:tcBorders>
              <w:top w:val="single" w:sz="12" w:space="0" w:color="auto"/>
              <w:left w:val="nil"/>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i/>
                <w:iCs/>
                <w:sz w:val="28"/>
                <w:szCs w:val="28"/>
                <w:lang w:val="uk-UA"/>
              </w:rPr>
              <w:t>Y</w:t>
            </w:r>
          </w:p>
        </w:tc>
        <w:tc>
          <w:tcPr>
            <w:tcW w:w="0" w:type="auto"/>
            <w:gridSpan w:val="2"/>
            <w:tcBorders>
              <w:top w:val="single" w:sz="12" w:space="0" w:color="auto"/>
              <w:left w:val="single" w:sz="12"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30</w:t>
            </w:r>
          </w:p>
        </w:tc>
        <w:tc>
          <w:tcPr>
            <w:tcW w:w="0" w:type="auto"/>
            <w:gridSpan w:val="2"/>
            <w:tcBorders>
              <w:top w:val="single" w:sz="12"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40</w:t>
            </w:r>
          </w:p>
        </w:tc>
        <w:tc>
          <w:tcPr>
            <w:tcW w:w="0" w:type="auto"/>
            <w:gridSpan w:val="2"/>
            <w:tcBorders>
              <w:top w:val="single" w:sz="12"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50</w:t>
            </w:r>
          </w:p>
        </w:tc>
        <w:tc>
          <w:tcPr>
            <w:tcW w:w="0" w:type="auto"/>
            <w:gridSpan w:val="2"/>
            <w:tcBorders>
              <w:top w:val="single" w:sz="12"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60</w:t>
            </w:r>
          </w:p>
        </w:tc>
        <w:tc>
          <w:tcPr>
            <w:tcW w:w="0" w:type="auto"/>
            <w:gridSpan w:val="2"/>
            <w:tcBorders>
              <w:top w:val="single" w:sz="12" w:space="0" w:color="auto"/>
              <w:left w:val="single" w:sz="6" w:space="0" w:color="auto"/>
              <w:bottom w:val="single" w:sz="2"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70</w:t>
            </w:r>
          </w:p>
        </w:tc>
        <w:tc>
          <w:tcPr>
            <w:tcW w:w="0" w:type="auto"/>
            <w:vMerge w:val="restart"/>
            <w:tcBorders>
              <w:top w:val="single" w:sz="2" w:space="0" w:color="auto"/>
              <w:left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position w:val="-18"/>
                <w:sz w:val="28"/>
                <w:szCs w:val="28"/>
                <w:lang w:val="uk-UA"/>
              </w:rPr>
              <w:object w:dxaOrig="380" w:dyaOrig="440">
                <v:shape id="_x0000_i1913" type="#_x0000_t75" style="width:22.4pt;height:22.4pt" o:ole="">
                  <v:imagedata r:id="rId1684" o:title=""/>
                </v:shape>
                <o:OLEObject Type="Embed" ProgID="Equation.3" ShapeID="_x0000_i1913" DrawAspect="Content" ObjectID="_1780147266" r:id="rId1685"/>
              </w:object>
            </w:r>
          </w:p>
        </w:tc>
        <w:tc>
          <w:tcPr>
            <w:tcW w:w="0" w:type="auto"/>
            <w:vMerge w:val="restart"/>
            <w:tcBorders>
              <w:top w:val="single" w:sz="2"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position w:val="-18"/>
                <w:sz w:val="28"/>
                <w:szCs w:val="28"/>
                <w:lang w:val="uk-UA"/>
              </w:rPr>
              <w:object w:dxaOrig="580" w:dyaOrig="440">
                <v:shape id="_x0000_i1914" type="#_x0000_t75" style="width:27.85pt;height:22.4pt" o:ole="">
                  <v:imagedata r:id="rId1686" o:title=""/>
                </v:shape>
                <o:OLEObject Type="Embed" ProgID="Equation.3" ShapeID="_x0000_i1914" DrawAspect="Content" ObjectID="_1780147267" r:id="rId1687"/>
              </w:object>
            </w:r>
          </w:p>
        </w:tc>
        <w:tc>
          <w:tcPr>
            <w:tcW w:w="0" w:type="auto"/>
            <w:vMerge w:val="restart"/>
            <w:tcBorders>
              <w:top w:val="single" w:sz="2"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position w:val="-18"/>
                <w:sz w:val="28"/>
                <w:szCs w:val="28"/>
                <w:lang w:val="uk-UA"/>
              </w:rPr>
              <w:object w:dxaOrig="639" w:dyaOrig="499">
                <v:shape id="_x0000_i1915" type="#_x0000_t75" style="width:27.85pt;height:22.4pt" o:ole="">
                  <v:imagedata r:id="rId1688" o:title=""/>
                </v:shape>
                <o:OLEObject Type="Embed" ProgID="Equation.3" ShapeID="_x0000_i1915" DrawAspect="Content" ObjectID="_1780147268" r:id="rId1689"/>
              </w:object>
            </w:r>
          </w:p>
        </w:tc>
        <w:tc>
          <w:tcPr>
            <w:tcW w:w="0" w:type="auto"/>
            <w:vMerge w:val="restart"/>
            <w:tcBorders>
              <w:top w:val="single" w:sz="2"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position w:val="-38"/>
                <w:sz w:val="28"/>
                <w:szCs w:val="28"/>
                <w:lang w:val="uk-UA"/>
              </w:rPr>
              <w:object w:dxaOrig="1080" w:dyaOrig="859">
                <v:shape id="_x0000_i1916" type="#_x0000_t75" style="width:57.05pt;height:44.15pt" o:ole="">
                  <v:imagedata r:id="rId1690" o:title=""/>
                </v:shape>
                <o:OLEObject Type="Embed" ProgID="Equation.3" ShapeID="_x0000_i1916" DrawAspect="Content" ObjectID="_1780147269" r:id="rId1691"/>
              </w:object>
            </w:r>
          </w:p>
        </w:tc>
      </w:tr>
      <w:tr w:rsidR="002A6287" w:rsidRPr="008F3D60" w:rsidTr="00916A4A">
        <w:trPr>
          <w:trHeight w:val="795"/>
          <w:jc w:val="center"/>
        </w:trPr>
        <w:tc>
          <w:tcPr>
            <w:tcW w:w="567" w:type="dxa"/>
            <w:tcBorders>
              <w:left w:val="single" w:sz="12" w:space="0" w:color="auto"/>
              <w:bottom w:val="double" w:sz="4" w:space="0" w:color="auto"/>
              <w:right w:val="single" w:sz="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i/>
                <w:iCs/>
                <w:sz w:val="28"/>
                <w:szCs w:val="28"/>
                <w:lang w:val="uk-UA"/>
              </w:rPr>
              <w:t>X</w:t>
            </w:r>
          </w:p>
        </w:tc>
        <w:tc>
          <w:tcPr>
            <w:tcW w:w="567" w:type="dxa"/>
            <w:tcBorders>
              <w:top w:val="single" w:sz="2" w:space="0" w:color="auto"/>
              <w:left w:val="single" w:sz="2" w:space="0" w:color="auto"/>
              <w:bottom w:val="double" w:sz="4" w:space="0" w:color="auto"/>
              <w:right w:val="single" w:sz="12" w:space="0" w:color="auto"/>
              <w:tl2br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position w:val="-16"/>
                <w:sz w:val="28"/>
                <w:szCs w:val="28"/>
                <w:lang w:val="uk-UA"/>
              </w:rPr>
              <w:object w:dxaOrig="300" w:dyaOrig="420">
                <v:shape id="_x0000_i1917" type="#_x0000_t75" style="width:14.95pt;height:22.4pt" o:ole="">
                  <v:imagedata r:id="rId1692" o:title=""/>
                </v:shape>
                <o:OLEObject Type="Embed" ProgID="Equation.3" ShapeID="_x0000_i1917" DrawAspect="Content" ObjectID="_1780147270" r:id="rId1693"/>
              </w:object>
            </w:r>
          </w:p>
          <w:p w:rsidR="002A6287" w:rsidRPr="008F3D60" w:rsidRDefault="002A6287" w:rsidP="00FA2B6B">
            <w:pPr>
              <w:keepNext/>
              <w:shd w:val="clear" w:color="auto" w:fill="FFFFFF"/>
              <w:ind w:left="0" w:firstLine="0"/>
              <w:jc w:val="both"/>
              <w:rPr>
                <w:sz w:val="28"/>
                <w:szCs w:val="28"/>
                <w:lang w:val="uk-UA"/>
              </w:rPr>
            </w:pPr>
            <w:r w:rsidRPr="008F3D60">
              <w:rPr>
                <w:position w:val="-12"/>
                <w:sz w:val="28"/>
                <w:szCs w:val="28"/>
                <w:lang w:val="uk-UA"/>
              </w:rPr>
              <w:object w:dxaOrig="260" w:dyaOrig="380">
                <v:shape id="_x0000_i1918" type="#_x0000_t75" style="width:14.95pt;height:22.4pt" o:ole="">
                  <v:imagedata r:id="rId1694" o:title=""/>
                </v:shape>
                <o:OLEObject Type="Embed" ProgID="Equation.3" ShapeID="_x0000_i1918" DrawAspect="Content" ObjectID="_1780147271" r:id="rId1695"/>
              </w:object>
            </w:r>
          </w:p>
        </w:tc>
        <w:tc>
          <w:tcPr>
            <w:tcW w:w="0" w:type="auto"/>
            <w:gridSpan w:val="2"/>
            <w:tcBorders>
              <w:top w:val="single" w:sz="6" w:space="0" w:color="auto"/>
              <w:left w:val="single" w:sz="12"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w:t>
            </w:r>
          </w:p>
        </w:tc>
        <w:tc>
          <w:tcPr>
            <w:tcW w:w="0" w:type="auto"/>
            <w:gridSpan w:val="2"/>
            <w:tcBorders>
              <w:top w:val="single" w:sz="6" w:space="0" w:color="auto"/>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w:t>
            </w:r>
          </w:p>
        </w:tc>
        <w:tc>
          <w:tcPr>
            <w:tcW w:w="0" w:type="auto"/>
            <w:gridSpan w:val="2"/>
            <w:tcBorders>
              <w:top w:val="single" w:sz="6" w:space="0" w:color="auto"/>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c>
          <w:tcPr>
            <w:tcW w:w="0" w:type="auto"/>
            <w:gridSpan w:val="2"/>
            <w:tcBorders>
              <w:top w:val="single" w:sz="6" w:space="0" w:color="auto"/>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w:t>
            </w:r>
          </w:p>
        </w:tc>
        <w:tc>
          <w:tcPr>
            <w:tcW w:w="0" w:type="auto"/>
            <w:gridSpan w:val="2"/>
            <w:tcBorders>
              <w:top w:val="single" w:sz="6" w:space="0" w:color="auto"/>
              <w:left w:val="single" w:sz="6" w:space="0" w:color="auto"/>
              <w:bottom w:val="double" w:sz="4"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w:t>
            </w:r>
          </w:p>
        </w:tc>
        <w:tc>
          <w:tcPr>
            <w:tcW w:w="0" w:type="auto"/>
            <w:vMerge/>
            <w:tcBorders>
              <w:left w:val="double" w:sz="4"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double" w:sz="4"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r>
      <w:tr w:rsidR="002A6287" w:rsidRPr="008F3D60" w:rsidTr="00916A4A">
        <w:trPr>
          <w:trHeight w:val="20"/>
          <w:jc w:val="center"/>
        </w:trPr>
        <w:tc>
          <w:tcPr>
            <w:tcW w:w="567" w:type="dxa"/>
            <w:vMerge w:val="restart"/>
            <w:tcBorders>
              <w:top w:val="double" w:sz="4" w:space="0" w:color="auto"/>
              <w:left w:val="single" w:sz="12"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iCs/>
                <w:sz w:val="28"/>
                <w:szCs w:val="28"/>
                <w:lang w:val="uk-UA"/>
              </w:rPr>
              <w:t>5</w:t>
            </w:r>
          </w:p>
        </w:tc>
        <w:tc>
          <w:tcPr>
            <w:tcW w:w="567" w:type="dxa"/>
            <w:vMerge w:val="restart"/>
            <w:tcBorders>
              <w:top w:val="double" w:sz="4"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–3</w:t>
            </w:r>
          </w:p>
        </w:tc>
        <w:tc>
          <w:tcPr>
            <w:tcW w:w="0" w:type="auto"/>
            <w:tcBorders>
              <w:top w:val="double" w:sz="4" w:space="0" w:color="auto"/>
              <w:left w:val="single" w:sz="12" w:space="0" w:color="auto"/>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double" w:sz="4" w:space="0" w:color="auto"/>
              <w:lef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6</w:t>
            </w:r>
          </w:p>
        </w:tc>
        <w:tc>
          <w:tcPr>
            <w:tcW w:w="0" w:type="auto"/>
            <w:gridSpan w:val="2"/>
            <w:vMerge w:val="restart"/>
            <w:tcBorders>
              <w:top w:val="double" w:sz="4" w:space="0" w:color="auto"/>
              <w:left w:val="nil"/>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gridSpan w:val="2"/>
            <w:vMerge w:val="restart"/>
            <w:tcBorders>
              <w:top w:val="double" w:sz="4"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gridSpan w:val="2"/>
            <w:vMerge w:val="restart"/>
            <w:tcBorders>
              <w:top w:val="double" w:sz="4"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gridSpan w:val="2"/>
            <w:vMerge w:val="restart"/>
            <w:tcBorders>
              <w:top w:val="double" w:sz="4" w:space="0" w:color="auto"/>
              <w:left w:val="single" w:sz="6"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vMerge w:val="restart"/>
            <w:tcBorders>
              <w:top w:val="double" w:sz="4" w:space="0" w:color="auto"/>
              <w:left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iCs/>
                <w:sz w:val="28"/>
                <w:szCs w:val="28"/>
                <w:lang w:val="uk-UA"/>
              </w:rPr>
              <w:t>2</w:t>
            </w:r>
          </w:p>
        </w:tc>
        <w:tc>
          <w:tcPr>
            <w:tcW w:w="0" w:type="auto"/>
            <w:vMerge w:val="restart"/>
            <w:tcBorders>
              <w:top w:val="double" w:sz="4"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–6</w:t>
            </w:r>
          </w:p>
        </w:tc>
        <w:tc>
          <w:tcPr>
            <w:tcW w:w="0" w:type="auto"/>
            <w:vMerge w:val="restart"/>
            <w:tcBorders>
              <w:top w:val="double" w:sz="4"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18</w:t>
            </w:r>
          </w:p>
        </w:tc>
        <w:tc>
          <w:tcPr>
            <w:tcW w:w="0" w:type="auto"/>
            <w:vMerge w:val="restart"/>
            <w:tcBorders>
              <w:top w:val="double" w:sz="4"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12</w:t>
            </w:r>
          </w:p>
        </w:tc>
      </w:tr>
      <w:tr w:rsidR="002A6287" w:rsidRPr="008F3D60" w:rsidTr="00916A4A">
        <w:trPr>
          <w:trHeight w:val="20"/>
          <w:jc w:val="center"/>
        </w:trPr>
        <w:tc>
          <w:tcPr>
            <w:tcW w:w="567" w:type="dxa"/>
            <w:vMerge/>
            <w:tcBorders>
              <w:left w:val="single" w:sz="12"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iCs/>
                <w:sz w:val="28"/>
                <w:szCs w:val="28"/>
                <w:lang w:val="uk-UA"/>
              </w:rPr>
            </w:pPr>
          </w:p>
        </w:tc>
        <w:tc>
          <w:tcPr>
            <w:tcW w:w="567" w:type="dxa"/>
            <w:vMerge/>
            <w:tcBorders>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left w:val="single" w:sz="12" w:space="0" w:color="auto"/>
              <w:bottom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w:t>
            </w:r>
          </w:p>
        </w:tc>
        <w:tc>
          <w:tcPr>
            <w:tcW w:w="0" w:type="auto"/>
            <w:tcBorders>
              <w:top w:val="single" w:sz="4" w:space="0" w:color="auto"/>
              <w:left w:val="nil"/>
              <w:bottom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nil"/>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6" w:space="0" w:color="auto"/>
              <w:bottom w:val="single" w:sz="6"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double" w:sz="4"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iCs/>
                <w:sz w:val="28"/>
                <w:szCs w:val="28"/>
                <w:lang w:val="uk-UA"/>
              </w:rPr>
            </w:pPr>
          </w:p>
        </w:tc>
        <w:tc>
          <w:tcPr>
            <w:tcW w:w="0" w:type="auto"/>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r>
      <w:tr w:rsidR="002A6287" w:rsidRPr="008F3D60" w:rsidTr="00916A4A">
        <w:trPr>
          <w:trHeight w:val="20"/>
          <w:jc w:val="center"/>
        </w:trPr>
        <w:tc>
          <w:tcPr>
            <w:tcW w:w="567" w:type="dxa"/>
            <w:vMerge w:val="restart"/>
            <w:tcBorders>
              <w:top w:val="single" w:sz="6" w:space="0" w:color="auto"/>
              <w:left w:val="single" w:sz="12" w:space="0" w:color="auto"/>
              <w:right w:val="single" w:sz="6" w:space="0" w:color="auto"/>
            </w:tcBorders>
            <w:shd w:val="clear" w:color="auto" w:fill="FFFFFF"/>
            <w:vAlign w:val="center"/>
          </w:tcPr>
          <w:p w:rsidR="002A6287" w:rsidRPr="008F3D60" w:rsidRDefault="002A6287" w:rsidP="00FA2B6B">
            <w:pPr>
              <w:keepNext/>
              <w:ind w:left="0" w:firstLine="0"/>
              <w:jc w:val="both"/>
              <w:rPr>
                <w:sz w:val="28"/>
                <w:szCs w:val="28"/>
                <w:lang w:val="uk-UA"/>
              </w:rPr>
            </w:pPr>
            <w:r w:rsidRPr="008F3D60">
              <w:rPr>
                <w:sz w:val="28"/>
                <w:szCs w:val="28"/>
                <w:lang w:val="uk-UA"/>
              </w:rPr>
              <w:t>10</w:t>
            </w:r>
          </w:p>
        </w:tc>
        <w:tc>
          <w:tcPr>
            <w:tcW w:w="567" w:type="dxa"/>
            <w:vMerge w:val="restart"/>
            <w:tcBorders>
              <w:top w:val="single" w:sz="6" w:space="0" w:color="auto"/>
              <w:left w:val="single" w:sz="6" w:space="0" w:color="auto"/>
              <w:right w:val="single" w:sz="12" w:space="0" w:color="auto"/>
            </w:tcBorders>
            <w:shd w:val="clear" w:color="auto" w:fill="FFFFFF"/>
            <w:vAlign w:val="center"/>
          </w:tcPr>
          <w:p w:rsidR="002A6287" w:rsidRPr="008F3D60" w:rsidRDefault="002A6287" w:rsidP="00FA2B6B">
            <w:pPr>
              <w:keepNext/>
              <w:ind w:left="0" w:firstLine="0"/>
              <w:jc w:val="both"/>
              <w:rPr>
                <w:sz w:val="28"/>
                <w:szCs w:val="28"/>
                <w:lang w:val="uk-UA"/>
              </w:rPr>
            </w:pPr>
            <w:r w:rsidRPr="008F3D60">
              <w:rPr>
                <w:sz w:val="28"/>
                <w:szCs w:val="28"/>
                <w:lang w:val="uk-UA"/>
              </w:rPr>
              <w:t>–2</w:t>
            </w:r>
          </w:p>
        </w:tc>
        <w:tc>
          <w:tcPr>
            <w:tcW w:w="0" w:type="auto"/>
            <w:tcBorders>
              <w:top w:val="single" w:sz="6" w:space="0" w:color="auto"/>
              <w:left w:val="single" w:sz="12" w:space="0" w:color="auto"/>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bottom w:val="sing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w:t>
            </w:r>
          </w:p>
        </w:tc>
        <w:tc>
          <w:tcPr>
            <w:tcW w:w="0" w:type="auto"/>
            <w:tcBorders>
              <w:top w:val="single" w:sz="6" w:space="0" w:color="auto"/>
              <w:left w:val="single" w:sz="6" w:space="0" w:color="auto"/>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bottom w:val="single" w:sz="4" w:space="0" w:color="auto"/>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w:t>
            </w:r>
          </w:p>
        </w:tc>
        <w:tc>
          <w:tcPr>
            <w:tcW w:w="0" w:type="auto"/>
            <w:gridSpan w:val="2"/>
            <w:vMerge w:val="restart"/>
            <w:tcBorders>
              <w:top w:val="single" w:sz="6" w:space="0" w:color="auto"/>
              <w:left w:val="single" w:sz="4" w:space="0" w:color="auto"/>
              <w:right w:val="single" w:sz="6" w:space="0" w:color="auto"/>
            </w:tcBorders>
            <w:shd w:val="clear" w:color="auto" w:fill="FFFFFF"/>
            <w:vAlign w:val="center"/>
          </w:tcPr>
          <w:p w:rsidR="002A6287" w:rsidRPr="008F3D60" w:rsidRDefault="002A6287" w:rsidP="00FA2B6B">
            <w:pPr>
              <w:keepNext/>
              <w:ind w:left="0" w:firstLine="0"/>
              <w:jc w:val="both"/>
              <w:rPr>
                <w:sz w:val="28"/>
                <w:szCs w:val="28"/>
                <w:lang w:val="uk-UA"/>
              </w:rPr>
            </w:pPr>
            <w:r w:rsidRPr="008F3D60">
              <w:rPr>
                <w:sz w:val="28"/>
                <w:szCs w:val="28"/>
                <w:lang w:val="uk-UA"/>
              </w:rPr>
              <w:t>–</w:t>
            </w:r>
          </w:p>
        </w:tc>
        <w:tc>
          <w:tcPr>
            <w:tcW w:w="0" w:type="auto"/>
            <w:gridSpan w:val="2"/>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ind w:left="0" w:firstLine="0"/>
              <w:jc w:val="both"/>
              <w:rPr>
                <w:sz w:val="28"/>
                <w:szCs w:val="28"/>
                <w:lang w:val="uk-UA"/>
              </w:rPr>
            </w:pPr>
            <w:r w:rsidRPr="008F3D60">
              <w:rPr>
                <w:sz w:val="28"/>
                <w:szCs w:val="28"/>
                <w:lang w:val="uk-UA"/>
              </w:rPr>
              <w:t>–</w:t>
            </w:r>
          </w:p>
        </w:tc>
        <w:tc>
          <w:tcPr>
            <w:tcW w:w="0" w:type="auto"/>
            <w:gridSpan w:val="2"/>
            <w:vMerge w:val="restart"/>
            <w:tcBorders>
              <w:top w:val="single" w:sz="6" w:space="0" w:color="auto"/>
              <w:left w:val="single" w:sz="6" w:space="0" w:color="auto"/>
              <w:right w:val="double" w:sz="4" w:space="0" w:color="auto"/>
            </w:tcBorders>
            <w:shd w:val="clear" w:color="auto" w:fill="FFFFFF"/>
            <w:vAlign w:val="center"/>
          </w:tcPr>
          <w:p w:rsidR="002A6287" w:rsidRPr="008F3D60" w:rsidRDefault="002A6287" w:rsidP="00FA2B6B">
            <w:pPr>
              <w:keepNext/>
              <w:ind w:left="0" w:firstLine="0"/>
              <w:jc w:val="both"/>
              <w:rPr>
                <w:sz w:val="28"/>
                <w:szCs w:val="28"/>
                <w:lang w:val="uk-UA"/>
              </w:rPr>
            </w:pPr>
            <w:r w:rsidRPr="008F3D60">
              <w:rPr>
                <w:sz w:val="28"/>
                <w:szCs w:val="28"/>
                <w:lang w:val="uk-UA"/>
              </w:rPr>
              <w:t>–</w:t>
            </w:r>
          </w:p>
        </w:tc>
        <w:tc>
          <w:tcPr>
            <w:tcW w:w="0" w:type="auto"/>
            <w:vMerge w:val="restart"/>
            <w:tcBorders>
              <w:top w:val="single" w:sz="6" w:space="0" w:color="auto"/>
              <w:left w:val="double" w:sz="4" w:space="0" w:color="auto"/>
              <w:right w:val="single" w:sz="6" w:space="0" w:color="auto"/>
            </w:tcBorders>
            <w:shd w:val="clear" w:color="auto" w:fill="FFFFFF"/>
            <w:vAlign w:val="center"/>
          </w:tcPr>
          <w:p w:rsidR="002A6287" w:rsidRPr="008F3D60" w:rsidRDefault="002A6287" w:rsidP="00FA2B6B">
            <w:pPr>
              <w:keepNext/>
              <w:ind w:left="0" w:firstLine="0"/>
              <w:jc w:val="both"/>
              <w:rPr>
                <w:sz w:val="28"/>
                <w:szCs w:val="28"/>
                <w:lang w:val="uk-UA"/>
              </w:rPr>
            </w:pPr>
            <w:r w:rsidRPr="008F3D60">
              <w:rPr>
                <w:sz w:val="28"/>
                <w:szCs w:val="28"/>
                <w:lang w:val="uk-UA"/>
              </w:rPr>
              <w:t>11</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–22</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44</w:t>
            </w:r>
          </w:p>
        </w:tc>
        <w:tc>
          <w:tcPr>
            <w:tcW w:w="0" w:type="auto"/>
            <w:vMerge w:val="restart"/>
            <w:tcBorders>
              <w:top w:val="single" w:sz="6"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34</w:t>
            </w:r>
          </w:p>
        </w:tc>
      </w:tr>
      <w:tr w:rsidR="002A6287" w:rsidRPr="008F3D60" w:rsidTr="00916A4A">
        <w:trPr>
          <w:trHeight w:val="20"/>
          <w:jc w:val="center"/>
        </w:trPr>
        <w:tc>
          <w:tcPr>
            <w:tcW w:w="567" w:type="dxa"/>
            <w:vMerge/>
            <w:tcBorders>
              <w:left w:val="single" w:sz="12" w:space="0" w:color="auto"/>
              <w:bottom w:val="single" w:sz="6" w:space="0" w:color="auto"/>
              <w:right w:val="single" w:sz="6" w:space="0" w:color="auto"/>
            </w:tcBorders>
            <w:shd w:val="clear" w:color="auto" w:fill="FFFFFF"/>
            <w:vAlign w:val="center"/>
          </w:tcPr>
          <w:p w:rsidR="002A6287" w:rsidRPr="008F3D60" w:rsidRDefault="002A6287" w:rsidP="00FA2B6B">
            <w:pPr>
              <w:keepNext/>
              <w:ind w:left="0" w:firstLine="0"/>
              <w:jc w:val="both"/>
              <w:rPr>
                <w:sz w:val="28"/>
                <w:szCs w:val="28"/>
                <w:lang w:val="uk-UA"/>
              </w:rPr>
            </w:pPr>
          </w:p>
        </w:tc>
        <w:tc>
          <w:tcPr>
            <w:tcW w:w="567" w:type="dxa"/>
            <w:vMerge/>
            <w:tcBorders>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ind w:left="0" w:firstLine="0"/>
              <w:jc w:val="both"/>
              <w:rPr>
                <w:sz w:val="28"/>
                <w:szCs w:val="28"/>
                <w:lang w:val="uk-UA"/>
              </w:rPr>
            </w:pPr>
          </w:p>
        </w:tc>
        <w:tc>
          <w:tcPr>
            <w:tcW w:w="0" w:type="auto"/>
            <w:tcBorders>
              <w:left w:val="single" w:sz="12" w:space="0" w:color="auto"/>
              <w:bottom w:val="single" w:sz="6" w:space="0" w:color="auto"/>
            </w:tcBorders>
            <w:shd w:val="clear" w:color="auto" w:fill="FFFFFF"/>
            <w:vAlign w:val="center"/>
          </w:tcPr>
          <w:p w:rsidR="002A6287" w:rsidRPr="008F3D60" w:rsidRDefault="002A6287" w:rsidP="00FA2B6B">
            <w:pPr>
              <w:keepNext/>
              <w:ind w:left="0" w:firstLine="0"/>
              <w:jc w:val="both"/>
              <w:rPr>
                <w:sz w:val="28"/>
                <w:szCs w:val="28"/>
                <w:lang w:val="uk-UA"/>
              </w:rPr>
            </w:pPr>
            <w:r w:rsidRPr="008F3D60">
              <w:rPr>
                <w:sz w:val="28"/>
                <w:szCs w:val="28"/>
                <w:lang w:val="uk-UA"/>
              </w:rPr>
              <w:t>6</w:t>
            </w:r>
          </w:p>
        </w:tc>
        <w:tc>
          <w:tcPr>
            <w:tcW w:w="0" w:type="auto"/>
            <w:tcBorders>
              <w:top w:val="single" w:sz="4" w:space="0" w:color="auto"/>
              <w:left w:val="nil"/>
              <w:bottom w:val="single" w:sz="6" w:space="0" w:color="auto"/>
              <w:right w:val="single" w:sz="6" w:space="0" w:color="auto"/>
            </w:tcBorders>
            <w:shd w:val="clear" w:color="auto" w:fill="FFFFFF"/>
            <w:vAlign w:val="center"/>
          </w:tcPr>
          <w:p w:rsidR="002A6287" w:rsidRPr="008F3D60" w:rsidRDefault="002A6287" w:rsidP="00FA2B6B">
            <w:pPr>
              <w:keepNext/>
              <w:ind w:left="0" w:firstLine="0"/>
              <w:jc w:val="both"/>
              <w:rPr>
                <w:sz w:val="28"/>
                <w:szCs w:val="28"/>
                <w:lang w:val="uk-UA"/>
              </w:rPr>
            </w:pPr>
          </w:p>
        </w:tc>
        <w:tc>
          <w:tcPr>
            <w:tcW w:w="0" w:type="auto"/>
            <w:tcBorders>
              <w:left w:val="single" w:sz="6" w:space="0" w:color="auto"/>
              <w:bottom w:val="single" w:sz="6" w:space="0" w:color="auto"/>
            </w:tcBorders>
            <w:shd w:val="clear" w:color="auto" w:fill="FFFFFF"/>
            <w:vAlign w:val="center"/>
          </w:tcPr>
          <w:p w:rsidR="002A6287" w:rsidRPr="008F3D60" w:rsidRDefault="002A6287" w:rsidP="00FA2B6B">
            <w:pPr>
              <w:keepNext/>
              <w:ind w:left="0" w:firstLine="0"/>
              <w:jc w:val="both"/>
              <w:rPr>
                <w:sz w:val="28"/>
                <w:szCs w:val="28"/>
                <w:lang w:val="uk-UA"/>
              </w:rPr>
            </w:pPr>
            <w:r w:rsidRPr="008F3D60">
              <w:rPr>
                <w:sz w:val="28"/>
                <w:szCs w:val="28"/>
                <w:lang w:val="uk-UA"/>
              </w:rPr>
              <w:t>5</w:t>
            </w:r>
          </w:p>
        </w:tc>
        <w:tc>
          <w:tcPr>
            <w:tcW w:w="0" w:type="auto"/>
            <w:tcBorders>
              <w:top w:val="single" w:sz="4" w:space="0" w:color="auto"/>
              <w:left w:val="nil"/>
              <w:bottom w:val="single" w:sz="6" w:space="0" w:color="auto"/>
              <w:right w:val="single" w:sz="4" w:space="0" w:color="auto"/>
            </w:tcBorders>
            <w:shd w:val="clear" w:color="auto" w:fill="FFFFFF"/>
            <w:vAlign w:val="center"/>
          </w:tcPr>
          <w:p w:rsidR="002A6287" w:rsidRPr="008F3D60" w:rsidRDefault="002A6287" w:rsidP="00FA2B6B">
            <w:pPr>
              <w:keepNext/>
              <w:ind w:left="0" w:firstLine="0"/>
              <w:jc w:val="both"/>
              <w:rPr>
                <w:sz w:val="28"/>
                <w:szCs w:val="28"/>
                <w:lang w:val="uk-UA"/>
              </w:rPr>
            </w:pPr>
          </w:p>
        </w:tc>
        <w:tc>
          <w:tcPr>
            <w:tcW w:w="0" w:type="auto"/>
            <w:gridSpan w:val="2"/>
            <w:vMerge/>
            <w:tcBorders>
              <w:left w:val="single" w:sz="4" w:space="0" w:color="auto"/>
              <w:bottom w:val="single" w:sz="6" w:space="0" w:color="auto"/>
              <w:right w:val="single" w:sz="6" w:space="0" w:color="auto"/>
            </w:tcBorders>
            <w:shd w:val="clear" w:color="auto" w:fill="FFFFFF"/>
            <w:vAlign w:val="center"/>
          </w:tcPr>
          <w:p w:rsidR="002A6287" w:rsidRPr="008F3D60" w:rsidRDefault="002A6287" w:rsidP="00FA2B6B">
            <w:pPr>
              <w:keepNext/>
              <w:ind w:left="0" w:firstLine="0"/>
              <w:jc w:val="both"/>
              <w:rPr>
                <w:sz w:val="28"/>
                <w:szCs w:val="28"/>
                <w:lang w:val="uk-UA"/>
              </w:rPr>
            </w:pPr>
          </w:p>
        </w:tc>
        <w:tc>
          <w:tcPr>
            <w:tcW w:w="0" w:type="auto"/>
            <w:gridSpan w:val="2"/>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ind w:left="0" w:firstLine="0"/>
              <w:jc w:val="both"/>
              <w:rPr>
                <w:sz w:val="28"/>
                <w:szCs w:val="28"/>
                <w:lang w:val="uk-UA"/>
              </w:rPr>
            </w:pPr>
          </w:p>
        </w:tc>
        <w:tc>
          <w:tcPr>
            <w:tcW w:w="0" w:type="auto"/>
            <w:gridSpan w:val="2"/>
            <w:vMerge/>
            <w:tcBorders>
              <w:left w:val="single" w:sz="6" w:space="0" w:color="auto"/>
              <w:bottom w:val="single" w:sz="6" w:space="0" w:color="auto"/>
              <w:right w:val="double" w:sz="4" w:space="0" w:color="auto"/>
            </w:tcBorders>
            <w:shd w:val="clear" w:color="auto" w:fill="FFFFFF"/>
            <w:vAlign w:val="center"/>
          </w:tcPr>
          <w:p w:rsidR="002A6287" w:rsidRPr="008F3D60" w:rsidRDefault="002A6287" w:rsidP="00FA2B6B">
            <w:pPr>
              <w:keepNext/>
              <w:ind w:left="0" w:firstLine="0"/>
              <w:jc w:val="both"/>
              <w:rPr>
                <w:sz w:val="28"/>
                <w:szCs w:val="28"/>
                <w:lang w:val="uk-UA"/>
              </w:rPr>
            </w:pPr>
          </w:p>
        </w:tc>
        <w:tc>
          <w:tcPr>
            <w:tcW w:w="0" w:type="auto"/>
            <w:vMerge/>
            <w:tcBorders>
              <w:left w:val="double" w:sz="4" w:space="0" w:color="auto"/>
              <w:bottom w:val="single" w:sz="6" w:space="0" w:color="auto"/>
              <w:right w:val="single" w:sz="6" w:space="0" w:color="auto"/>
            </w:tcBorders>
            <w:shd w:val="clear" w:color="auto" w:fill="FFFFFF"/>
            <w:vAlign w:val="center"/>
          </w:tcPr>
          <w:p w:rsidR="002A6287" w:rsidRPr="008F3D60" w:rsidRDefault="002A6287" w:rsidP="00FA2B6B">
            <w:pPr>
              <w:keepNext/>
              <w:ind w:left="0" w:firstLine="0"/>
              <w:jc w:val="both"/>
              <w:rPr>
                <w:sz w:val="28"/>
                <w:szCs w:val="28"/>
                <w:lang w:val="uk-UA"/>
              </w:rPr>
            </w:pPr>
          </w:p>
        </w:tc>
        <w:tc>
          <w:tcPr>
            <w:tcW w:w="0" w:type="auto"/>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r>
      <w:tr w:rsidR="002A6287" w:rsidRPr="008F3D60" w:rsidTr="00916A4A">
        <w:trPr>
          <w:trHeight w:val="20"/>
          <w:jc w:val="center"/>
        </w:trPr>
        <w:tc>
          <w:tcPr>
            <w:tcW w:w="567" w:type="dxa"/>
            <w:vMerge w:val="restart"/>
            <w:tcBorders>
              <w:top w:val="single" w:sz="6" w:space="0" w:color="auto"/>
              <w:left w:val="single" w:sz="12"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15</w:t>
            </w:r>
          </w:p>
        </w:tc>
        <w:tc>
          <w:tcPr>
            <w:tcW w:w="567" w:type="dxa"/>
            <w:vMerge w:val="restart"/>
            <w:tcBorders>
              <w:top w:val="single" w:sz="6"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w:t>
            </w:r>
          </w:p>
        </w:tc>
        <w:tc>
          <w:tcPr>
            <w:tcW w:w="0" w:type="auto"/>
            <w:gridSpan w:val="2"/>
            <w:vMerge w:val="restart"/>
            <w:tcBorders>
              <w:top w:val="single" w:sz="6" w:space="0" w:color="auto"/>
              <w:left w:val="single" w:sz="12"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bottom w:val="sing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l</w:t>
            </w:r>
          </w:p>
        </w:tc>
        <w:tc>
          <w:tcPr>
            <w:tcW w:w="0" w:type="auto"/>
            <w:tcBorders>
              <w:top w:val="single" w:sz="6" w:space="0" w:color="auto"/>
              <w:left w:val="single" w:sz="6" w:space="0" w:color="auto"/>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bottom w:val="sing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c>
          <w:tcPr>
            <w:tcW w:w="0" w:type="auto"/>
            <w:tcBorders>
              <w:top w:val="single" w:sz="6" w:space="0" w:color="auto"/>
              <w:left w:val="single" w:sz="6" w:space="0" w:color="auto"/>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bottom w:val="sing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–l</w:t>
            </w:r>
          </w:p>
        </w:tc>
        <w:tc>
          <w:tcPr>
            <w:tcW w:w="0" w:type="auto"/>
            <w:gridSpan w:val="2"/>
            <w:vMerge w:val="restart"/>
            <w:tcBorders>
              <w:top w:val="single" w:sz="6" w:space="0" w:color="auto"/>
              <w:left w:val="single" w:sz="6"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vMerge w:val="restart"/>
            <w:tcBorders>
              <w:top w:val="single" w:sz="6" w:space="0" w:color="auto"/>
              <w:left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14</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–14</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14</w:t>
            </w:r>
          </w:p>
        </w:tc>
        <w:tc>
          <w:tcPr>
            <w:tcW w:w="0" w:type="auto"/>
            <w:vMerge w:val="restart"/>
            <w:tcBorders>
              <w:top w:val="single" w:sz="6"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w:t>
            </w:r>
          </w:p>
        </w:tc>
      </w:tr>
      <w:tr w:rsidR="002A6287" w:rsidRPr="008F3D60" w:rsidTr="00916A4A">
        <w:trPr>
          <w:trHeight w:val="20"/>
          <w:jc w:val="center"/>
        </w:trPr>
        <w:tc>
          <w:tcPr>
            <w:tcW w:w="567" w:type="dxa"/>
            <w:vMerge/>
            <w:tcBorders>
              <w:left w:val="single" w:sz="12"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567" w:type="dxa"/>
            <w:vMerge/>
            <w:tcBorders>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12"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left w:val="single" w:sz="6" w:space="0" w:color="auto"/>
              <w:bottom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3</w:t>
            </w:r>
          </w:p>
        </w:tc>
        <w:tc>
          <w:tcPr>
            <w:tcW w:w="0" w:type="auto"/>
            <w:tcBorders>
              <w:top w:val="single" w:sz="4" w:space="0" w:color="auto"/>
              <w:left w:val="nil"/>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left w:val="single" w:sz="6" w:space="0" w:color="auto"/>
              <w:bottom w:val="single" w:sz="4" w:space="0" w:color="auto"/>
              <w:right w:val="nil"/>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7</w:t>
            </w:r>
          </w:p>
        </w:tc>
        <w:tc>
          <w:tcPr>
            <w:tcW w:w="0" w:type="auto"/>
            <w:tcBorders>
              <w:top w:val="single" w:sz="4" w:space="0" w:color="auto"/>
              <w:left w:val="nil"/>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left w:val="single" w:sz="6" w:space="0" w:color="auto"/>
              <w:bottom w:val="single" w:sz="6" w:space="0" w:color="auto"/>
              <w:right w:val="nil"/>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w:t>
            </w:r>
          </w:p>
        </w:tc>
        <w:tc>
          <w:tcPr>
            <w:tcW w:w="0" w:type="auto"/>
            <w:tcBorders>
              <w:top w:val="single" w:sz="4" w:space="0" w:color="auto"/>
              <w:left w:val="nil"/>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6" w:space="0" w:color="auto"/>
              <w:bottom w:val="single" w:sz="6"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double" w:sz="4"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r>
      <w:tr w:rsidR="002A6287" w:rsidRPr="008F3D60" w:rsidTr="00916A4A">
        <w:trPr>
          <w:trHeight w:val="20"/>
          <w:jc w:val="center"/>
        </w:trPr>
        <w:tc>
          <w:tcPr>
            <w:tcW w:w="567" w:type="dxa"/>
            <w:vMerge w:val="restart"/>
            <w:tcBorders>
              <w:top w:val="single" w:sz="6" w:space="0" w:color="auto"/>
              <w:left w:val="single" w:sz="12"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20</w:t>
            </w:r>
          </w:p>
        </w:tc>
        <w:tc>
          <w:tcPr>
            <w:tcW w:w="567" w:type="dxa"/>
            <w:vMerge w:val="restart"/>
            <w:tcBorders>
              <w:top w:val="single" w:sz="6"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c>
          <w:tcPr>
            <w:tcW w:w="0" w:type="auto"/>
            <w:gridSpan w:val="2"/>
            <w:vMerge w:val="restart"/>
            <w:tcBorders>
              <w:top w:val="single" w:sz="6" w:space="0" w:color="auto"/>
              <w:left w:val="single" w:sz="12"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gridSpan w:val="2"/>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c>
          <w:tcPr>
            <w:tcW w:w="0" w:type="auto"/>
            <w:tcBorders>
              <w:top w:val="single" w:sz="6" w:space="0" w:color="auto"/>
              <w:left w:val="single" w:sz="6" w:space="0" w:color="auto"/>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c>
          <w:tcPr>
            <w:tcW w:w="0" w:type="auto"/>
            <w:tcBorders>
              <w:top w:val="single" w:sz="6" w:space="0" w:color="auto"/>
              <w:left w:val="single" w:sz="6" w:space="0" w:color="auto"/>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c>
          <w:tcPr>
            <w:tcW w:w="0" w:type="auto"/>
            <w:vMerge w:val="restart"/>
            <w:tcBorders>
              <w:top w:val="single" w:sz="6" w:space="0" w:color="auto"/>
              <w:left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53</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c>
          <w:tcPr>
            <w:tcW w:w="0" w:type="auto"/>
            <w:vMerge w:val="restart"/>
            <w:tcBorders>
              <w:top w:val="single" w:sz="6"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r>
      <w:tr w:rsidR="002A6287" w:rsidRPr="008F3D60" w:rsidTr="00916A4A">
        <w:trPr>
          <w:trHeight w:val="20"/>
          <w:jc w:val="center"/>
        </w:trPr>
        <w:tc>
          <w:tcPr>
            <w:tcW w:w="567" w:type="dxa"/>
            <w:vMerge/>
            <w:tcBorders>
              <w:left w:val="single" w:sz="12"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567" w:type="dxa"/>
            <w:vMerge/>
            <w:tcBorders>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12"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nil"/>
              <w:left w:val="single" w:sz="6" w:space="0" w:color="auto"/>
              <w:bottom w:val="single" w:sz="6" w:space="0" w:color="auto"/>
              <w:right w:val="nil"/>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40</w:t>
            </w:r>
          </w:p>
        </w:tc>
        <w:tc>
          <w:tcPr>
            <w:tcW w:w="0" w:type="auto"/>
            <w:tcBorders>
              <w:top w:val="single" w:sz="4" w:space="0" w:color="auto"/>
              <w:left w:val="nil"/>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left w:val="single" w:sz="6" w:space="0" w:color="auto"/>
              <w:bottom w:val="single" w:sz="6" w:space="0" w:color="auto"/>
              <w:right w:val="nil"/>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9</w:t>
            </w:r>
          </w:p>
        </w:tc>
        <w:tc>
          <w:tcPr>
            <w:tcW w:w="0" w:type="auto"/>
            <w:tcBorders>
              <w:top w:val="single" w:sz="4" w:space="0" w:color="auto"/>
              <w:left w:val="nil"/>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left w:val="single" w:sz="6" w:space="0" w:color="auto"/>
              <w:bottom w:val="single" w:sz="6" w:space="0" w:color="auto"/>
              <w:right w:val="nil"/>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w:t>
            </w:r>
          </w:p>
        </w:tc>
        <w:tc>
          <w:tcPr>
            <w:tcW w:w="0" w:type="auto"/>
            <w:tcBorders>
              <w:top w:val="single" w:sz="4" w:space="0" w:color="auto"/>
              <w:left w:val="nil"/>
              <w:bottom w:val="single" w:sz="6"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double" w:sz="4"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r>
      <w:tr w:rsidR="002A6287" w:rsidRPr="008F3D60" w:rsidTr="00916A4A">
        <w:trPr>
          <w:trHeight w:val="20"/>
          <w:jc w:val="center"/>
        </w:trPr>
        <w:tc>
          <w:tcPr>
            <w:tcW w:w="567" w:type="dxa"/>
            <w:vMerge w:val="restart"/>
            <w:tcBorders>
              <w:top w:val="single" w:sz="6" w:space="0" w:color="auto"/>
              <w:left w:val="single" w:sz="12"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25</w:t>
            </w:r>
          </w:p>
        </w:tc>
        <w:tc>
          <w:tcPr>
            <w:tcW w:w="567" w:type="dxa"/>
            <w:vMerge w:val="restart"/>
            <w:tcBorders>
              <w:top w:val="single" w:sz="6"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w:t>
            </w:r>
          </w:p>
        </w:tc>
        <w:tc>
          <w:tcPr>
            <w:tcW w:w="0" w:type="auto"/>
            <w:gridSpan w:val="2"/>
            <w:vMerge w:val="restart"/>
            <w:tcBorders>
              <w:top w:val="single" w:sz="6" w:space="0" w:color="auto"/>
              <w:left w:val="single" w:sz="12"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gridSpan w:val="2"/>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nil"/>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bottom w:val="sing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c>
          <w:tcPr>
            <w:tcW w:w="0" w:type="auto"/>
            <w:tcBorders>
              <w:top w:val="single" w:sz="6" w:space="0" w:color="auto"/>
              <w:left w:val="single" w:sz="6" w:space="0" w:color="auto"/>
              <w:bottom w:val="nil"/>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bottom w:val="sing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l</w:t>
            </w:r>
          </w:p>
        </w:tc>
        <w:tc>
          <w:tcPr>
            <w:tcW w:w="0" w:type="auto"/>
            <w:tcBorders>
              <w:top w:val="single" w:sz="6" w:space="0" w:color="auto"/>
              <w:left w:val="single" w:sz="6" w:space="0" w:color="auto"/>
              <w:bottom w:val="nil"/>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bottom w:val="single" w:sz="4"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w:t>
            </w:r>
          </w:p>
        </w:tc>
        <w:tc>
          <w:tcPr>
            <w:tcW w:w="0" w:type="auto"/>
            <w:vMerge w:val="restart"/>
            <w:tcBorders>
              <w:top w:val="single" w:sz="6" w:space="0" w:color="auto"/>
              <w:left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15</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15</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15</w:t>
            </w:r>
          </w:p>
        </w:tc>
        <w:tc>
          <w:tcPr>
            <w:tcW w:w="0" w:type="auto"/>
            <w:vMerge w:val="restart"/>
            <w:tcBorders>
              <w:top w:val="single" w:sz="6"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20</w:t>
            </w:r>
          </w:p>
        </w:tc>
      </w:tr>
      <w:tr w:rsidR="002A6287" w:rsidRPr="008F3D60" w:rsidTr="00916A4A">
        <w:trPr>
          <w:trHeight w:val="20"/>
          <w:jc w:val="center"/>
        </w:trPr>
        <w:tc>
          <w:tcPr>
            <w:tcW w:w="567" w:type="dxa"/>
            <w:vMerge/>
            <w:tcBorders>
              <w:left w:val="single" w:sz="12"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567" w:type="dxa"/>
            <w:vMerge/>
            <w:tcBorders>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12"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nil"/>
              <w:left w:val="single" w:sz="6" w:space="0" w:color="auto"/>
              <w:bottom w:val="single" w:sz="6" w:space="0" w:color="auto"/>
              <w:right w:val="nil"/>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w:t>
            </w:r>
          </w:p>
        </w:tc>
        <w:tc>
          <w:tcPr>
            <w:tcW w:w="0" w:type="auto"/>
            <w:tcBorders>
              <w:top w:val="single" w:sz="4" w:space="0" w:color="auto"/>
              <w:left w:val="nil"/>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nil"/>
              <w:left w:val="single" w:sz="6" w:space="0" w:color="auto"/>
              <w:bottom w:val="single" w:sz="6" w:space="0" w:color="auto"/>
              <w:right w:val="nil"/>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6</w:t>
            </w:r>
          </w:p>
        </w:tc>
        <w:tc>
          <w:tcPr>
            <w:tcW w:w="0" w:type="auto"/>
            <w:tcBorders>
              <w:top w:val="single" w:sz="4" w:space="0" w:color="auto"/>
              <w:left w:val="nil"/>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nil"/>
              <w:left w:val="single" w:sz="6" w:space="0" w:color="auto"/>
              <w:bottom w:val="single" w:sz="6" w:space="0" w:color="auto"/>
              <w:right w:val="nil"/>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7</w:t>
            </w:r>
          </w:p>
        </w:tc>
        <w:tc>
          <w:tcPr>
            <w:tcW w:w="0" w:type="auto"/>
            <w:tcBorders>
              <w:top w:val="single" w:sz="4" w:space="0" w:color="auto"/>
              <w:left w:val="nil"/>
              <w:bottom w:val="single" w:sz="6"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double" w:sz="4"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r>
      <w:tr w:rsidR="002A6287" w:rsidRPr="008F3D60" w:rsidTr="00916A4A">
        <w:trPr>
          <w:trHeight w:val="20"/>
          <w:jc w:val="center"/>
        </w:trPr>
        <w:tc>
          <w:tcPr>
            <w:tcW w:w="567" w:type="dxa"/>
            <w:vMerge w:val="restart"/>
            <w:tcBorders>
              <w:top w:val="single" w:sz="6" w:space="0" w:color="auto"/>
              <w:left w:val="single" w:sz="12"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30</w:t>
            </w:r>
          </w:p>
        </w:tc>
        <w:tc>
          <w:tcPr>
            <w:tcW w:w="567" w:type="dxa"/>
            <w:vMerge w:val="restart"/>
            <w:tcBorders>
              <w:top w:val="single" w:sz="6"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w:t>
            </w:r>
          </w:p>
        </w:tc>
        <w:tc>
          <w:tcPr>
            <w:tcW w:w="0" w:type="auto"/>
            <w:gridSpan w:val="2"/>
            <w:vMerge w:val="restart"/>
            <w:tcBorders>
              <w:top w:val="single" w:sz="6" w:space="0" w:color="auto"/>
              <w:left w:val="single" w:sz="12"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gridSpan w:val="2"/>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gridSpan w:val="2"/>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gridSpan w:val="2"/>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right w:val="sing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single" w:sz="6" w:space="0" w:color="auto"/>
              <w:left w:val="single" w:sz="4" w:space="0" w:color="auto"/>
              <w:bottom w:val="single" w:sz="4"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w:t>
            </w:r>
          </w:p>
        </w:tc>
        <w:tc>
          <w:tcPr>
            <w:tcW w:w="0" w:type="auto"/>
            <w:vMerge w:val="restart"/>
            <w:tcBorders>
              <w:top w:val="single" w:sz="6" w:space="0" w:color="auto"/>
              <w:left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5</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10</w:t>
            </w:r>
          </w:p>
        </w:tc>
        <w:tc>
          <w:tcPr>
            <w:tcW w:w="0" w:type="auto"/>
            <w:vMerge w:val="restart"/>
            <w:tcBorders>
              <w:top w:val="single" w:sz="6" w:space="0" w:color="auto"/>
              <w:left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20</w:t>
            </w:r>
          </w:p>
        </w:tc>
        <w:tc>
          <w:tcPr>
            <w:tcW w:w="0" w:type="auto"/>
            <w:vMerge w:val="restart"/>
            <w:tcBorders>
              <w:top w:val="single" w:sz="6" w:space="0" w:color="auto"/>
              <w:left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20</w:t>
            </w:r>
          </w:p>
        </w:tc>
      </w:tr>
      <w:tr w:rsidR="002A6287" w:rsidRPr="008F3D60" w:rsidTr="00916A4A">
        <w:trPr>
          <w:trHeight w:val="20"/>
          <w:jc w:val="center"/>
        </w:trPr>
        <w:tc>
          <w:tcPr>
            <w:tcW w:w="567" w:type="dxa"/>
            <w:vMerge/>
            <w:tcBorders>
              <w:left w:val="single" w:sz="12"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567" w:type="dxa"/>
            <w:vMerge/>
            <w:tcBorders>
              <w:left w:val="single" w:sz="6" w:space="0" w:color="auto"/>
              <w:bottom w:val="double" w:sz="4"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12"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gridSpan w:val="2"/>
            <w:vMerge/>
            <w:tcBorders>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tcBorders>
              <w:top w:val="nil"/>
              <w:left w:val="single" w:sz="6" w:space="0" w:color="auto"/>
              <w:bottom w:val="double" w:sz="4" w:space="0" w:color="auto"/>
              <w:right w:val="nil"/>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5</w:t>
            </w:r>
          </w:p>
        </w:tc>
        <w:tc>
          <w:tcPr>
            <w:tcW w:w="0" w:type="auto"/>
            <w:tcBorders>
              <w:top w:val="single" w:sz="4" w:space="0" w:color="auto"/>
              <w:left w:val="nil"/>
              <w:bottom w:val="double" w:sz="4"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double" w:sz="4"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c>
          <w:tcPr>
            <w:tcW w:w="0" w:type="auto"/>
            <w:vMerge/>
            <w:tcBorders>
              <w:left w:val="single" w:sz="6" w:space="0" w:color="auto"/>
              <w:bottom w:val="double" w:sz="4"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p>
        </w:tc>
      </w:tr>
      <w:tr w:rsidR="002A6287" w:rsidRPr="008F3D60" w:rsidTr="00916A4A">
        <w:trPr>
          <w:trHeight w:val="20"/>
          <w:jc w:val="center"/>
        </w:trPr>
        <w:tc>
          <w:tcPr>
            <w:tcW w:w="1134" w:type="dxa"/>
            <w:gridSpan w:val="2"/>
            <w:tcBorders>
              <w:top w:val="double" w:sz="4" w:space="0" w:color="auto"/>
              <w:left w:val="single" w:sz="12" w:space="0" w:color="auto"/>
              <w:bottom w:val="double" w:sz="4"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position w:val="-20"/>
                <w:sz w:val="28"/>
                <w:szCs w:val="28"/>
                <w:lang w:val="uk-UA"/>
              </w:rPr>
              <w:object w:dxaOrig="420" w:dyaOrig="460">
                <v:shape id="_x0000_i1919" type="#_x0000_t75" style="width:22.4pt;height:20.4pt" o:ole="">
                  <v:imagedata r:id="rId1696" o:title=""/>
                </v:shape>
                <o:OLEObject Type="Embed" ProgID="Equation.3" ShapeID="_x0000_i1919" DrawAspect="Content" ObjectID="_1780147272" r:id="rId1697"/>
              </w:object>
            </w:r>
          </w:p>
        </w:tc>
        <w:tc>
          <w:tcPr>
            <w:tcW w:w="0" w:type="auto"/>
            <w:gridSpan w:val="2"/>
            <w:tcBorders>
              <w:top w:val="double" w:sz="4" w:space="0" w:color="auto"/>
              <w:left w:val="single" w:sz="12"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8</w:t>
            </w:r>
          </w:p>
        </w:tc>
        <w:tc>
          <w:tcPr>
            <w:tcW w:w="0" w:type="auto"/>
            <w:gridSpan w:val="2"/>
            <w:tcBorders>
              <w:top w:val="double" w:sz="4" w:space="0" w:color="auto"/>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8</w:t>
            </w:r>
          </w:p>
        </w:tc>
        <w:tc>
          <w:tcPr>
            <w:tcW w:w="0" w:type="auto"/>
            <w:gridSpan w:val="2"/>
            <w:tcBorders>
              <w:top w:val="double" w:sz="4" w:space="0" w:color="auto"/>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49</w:t>
            </w:r>
          </w:p>
        </w:tc>
        <w:tc>
          <w:tcPr>
            <w:tcW w:w="0" w:type="auto"/>
            <w:gridSpan w:val="2"/>
            <w:tcBorders>
              <w:top w:val="double" w:sz="4" w:space="0" w:color="auto"/>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19</w:t>
            </w:r>
          </w:p>
        </w:tc>
        <w:tc>
          <w:tcPr>
            <w:tcW w:w="0" w:type="auto"/>
            <w:gridSpan w:val="2"/>
            <w:tcBorders>
              <w:top w:val="double" w:sz="4" w:space="0" w:color="auto"/>
              <w:left w:val="single" w:sz="6" w:space="0" w:color="auto"/>
              <w:bottom w:val="double" w:sz="4"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16</w:t>
            </w:r>
          </w:p>
        </w:tc>
        <w:tc>
          <w:tcPr>
            <w:tcW w:w="0" w:type="auto"/>
            <w:tcBorders>
              <w:top w:val="double" w:sz="4" w:space="0" w:color="auto"/>
              <w:left w:val="double" w:sz="4"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100</w:t>
            </w:r>
          </w:p>
        </w:tc>
        <w:tc>
          <w:tcPr>
            <w:tcW w:w="0" w:type="auto"/>
            <w:tcBorders>
              <w:top w:val="double" w:sz="4" w:space="0" w:color="auto"/>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–17</w:t>
            </w:r>
          </w:p>
        </w:tc>
        <w:tc>
          <w:tcPr>
            <w:tcW w:w="0" w:type="auto"/>
            <w:tcBorders>
              <w:top w:val="double" w:sz="4" w:space="0" w:color="auto"/>
              <w:left w:val="single" w:sz="6" w:space="0" w:color="auto"/>
              <w:bottom w:val="double" w:sz="4"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111</w:t>
            </w:r>
          </w:p>
        </w:tc>
        <w:tc>
          <w:tcPr>
            <w:tcW w:w="0" w:type="auto"/>
            <w:tcBorders>
              <w:top w:val="double" w:sz="4" w:space="0" w:color="auto"/>
              <w:left w:val="single" w:sz="6" w:space="0" w:color="auto"/>
              <w:bottom w:val="double" w:sz="4"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r>
      <w:tr w:rsidR="002A6287" w:rsidRPr="008F3D60" w:rsidTr="00916A4A">
        <w:trPr>
          <w:trHeight w:val="20"/>
          <w:jc w:val="center"/>
        </w:trPr>
        <w:tc>
          <w:tcPr>
            <w:tcW w:w="1134" w:type="dxa"/>
            <w:gridSpan w:val="2"/>
            <w:tcBorders>
              <w:top w:val="double" w:sz="4" w:space="0" w:color="auto"/>
              <w:left w:val="single" w:sz="12"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position w:val="-20"/>
                <w:sz w:val="28"/>
                <w:szCs w:val="28"/>
                <w:lang w:val="uk-UA"/>
              </w:rPr>
              <w:object w:dxaOrig="660" w:dyaOrig="460">
                <v:shape id="_x0000_i1920" type="#_x0000_t75" style="width:36.7pt;height:20.4pt" o:ole="">
                  <v:imagedata r:id="rId1698" o:title=""/>
                </v:shape>
                <o:OLEObject Type="Embed" ProgID="Equation.3" ShapeID="_x0000_i1920" DrawAspect="Content" ObjectID="_1780147273" r:id="rId1699"/>
              </w:object>
            </w:r>
          </w:p>
        </w:tc>
        <w:tc>
          <w:tcPr>
            <w:tcW w:w="0" w:type="auto"/>
            <w:gridSpan w:val="2"/>
            <w:tcBorders>
              <w:top w:val="double" w:sz="4" w:space="0" w:color="auto"/>
              <w:left w:val="single" w:sz="12"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–16</w:t>
            </w:r>
          </w:p>
        </w:tc>
        <w:tc>
          <w:tcPr>
            <w:tcW w:w="0" w:type="auto"/>
            <w:gridSpan w:val="2"/>
            <w:tcBorders>
              <w:top w:val="double" w:sz="4"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–8</w:t>
            </w:r>
          </w:p>
        </w:tc>
        <w:tc>
          <w:tcPr>
            <w:tcW w:w="0" w:type="auto"/>
            <w:gridSpan w:val="2"/>
            <w:tcBorders>
              <w:top w:val="double" w:sz="4"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c>
          <w:tcPr>
            <w:tcW w:w="0" w:type="auto"/>
            <w:gridSpan w:val="2"/>
            <w:tcBorders>
              <w:top w:val="double" w:sz="4"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19</w:t>
            </w:r>
          </w:p>
        </w:tc>
        <w:tc>
          <w:tcPr>
            <w:tcW w:w="0" w:type="auto"/>
            <w:gridSpan w:val="2"/>
            <w:tcBorders>
              <w:top w:val="double" w:sz="4" w:space="0" w:color="auto"/>
              <w:left w:val="single" w:sz="6" w:space="0" w:color="auto"/>
              <w:bottom w:val="single" w:sz="6"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32</w:t>
            </w:r>
          </w:p>
        </w:tc>
        <w:tc>
          <w:tcPr>
            <w:tcW w:w="0" w:type="auto"/>
            <w:tcBorders>
              <w:top w:val="double" w:sz="4" w:space="0" w:color="auto"/>
              <w:left w:val="double" w:sz="4"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27</w:t>
            </w:r>
          </w:p>
        </w:tc>
        <w:tc>
          <w:tcPr>
            <w:tcW w:w="0" w:type="auto"/>
            <w:tcBorders>
              <w:top w:val="double" w:sz="4"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tcBorders>
              <w:top w:val="double" w:sz="4"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tcBorders>
              <w:top w:val="double" w:sz="4" w:space="0" w:color="auto"/>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r>
      <w:tr w:rsidR="002A6287" w:rsidRPr="008F3D60" w:rsidTr="00916A4A">
        <w:trPr>
          <w:trHeight w:val="20"/>
          <w:jc w:val="center"/>
        </w:trPr>
        <w:tc>
          <w:tcPr>
            <w:tcW w:w="1134" w:type="dxa"/>
            <w:gridSpan w:val="2"/>
            <w:tcBorders>
              <w:top w:val="single" w:sz="6" w:space="0" w:color="auto"/>
              <w:left w:val="single" w:sz="12"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position w:val="-20"/>
                <w:sz w:val="28"/>
                <w:szCs w:val="28"/>
                <w:lang w:val="uk-UA"/>
              </w:rPr>
              <w:object w:dxaOrig="660" w:dyaOrig="520">
                <v:shape id="_x0000_i1921" type="#_x0000_t75" style="width:36.7pt;height:27.85pt" o:ole="">
                  <v:imagedata r:id="rId1700" o:title=""/>
                </v:shape>
                <o:OLEObject Type="Embed" ProgID="Equation.3" ShapeID="_x0000_i1921" DrawAspect="Content" ObjectID="_1780147274" r:id="rId1701"/>
              </w:object>
            </w:r>
          </w:p>
        </w:tc>
        <w:tc>
          <w:tcPr>
            <w:tcW w:w="0" w:type="auto"/>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32</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8</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0</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19</w:t>
            </w:r>
          </w:p>
        </w:tc>
        <w:tc>
          <w:tcPr>
            <w:tcW w:w="0" w:type="auto"/>
            <w:gridSpan w:val="2"/>
            <w:tcBorders>
              <w:top w:val="single" w:sz="6" w:space="0" w:color="auto"/>
              <w:left w:val="single" w:sz="6" w:space="0" w:color="auto"/>
              <w:bottom w:val="single" w:sz="6" w:space="0" w:color="auto"/>
              <w:right w:val="double" w:sz="4"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64</w:t>
            </w:r>
          </w:p>
        </w:tc>
        <w:tc>
          <w:tcPr>
            <w:tcW w:w="0" w:type="auto"/>
            <w:tcBorders>
              <w:top w:val="single" w:sz="6" w:space="0" w:color="auto"/>
              <w:left w:val="double" w:sz="4"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123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6" w:space="0" w:color="auto"/>
              <w:right w:val="single" w:sz="12" w:space="0" w:color="auto"/>
            </w:tcBorders>
            <w:shd w:val="clear" w:color="auto" w:fill="FFFFFF"/>
            <w:vAlign w:val="center"/>
          </w:tcPr>
          <w:p w:rsidR="002A6287" w:rsidRPr="008F3D60" w:rsidRDefault="002A6287" w:rsidP="00FA2B6B">
            <w:pPr>
              <w:keepNext/>
              <w:shd w:val="clear" w:color="auto" w:fill="FFFFFF"/>
              <w:ind w:left="0" w:firstLine="0"/>
              <w:jc w:val="both"/>
              <w:rPr>
                <w:sz w:val="28"/>
                <w:szCs w:val="28"/>
                <w:lang w:val="uk-UA"/>
              </w:rPr>
            </w:pPr>
            <w:r w:rsidRPr="008F3D60">
              <w:rPr>
                <w:sz w:val="28"/>
                <w:szCs w:val="28"/>
                <w:lang w:val="uk-UA"/>
              </w:rPr>
              <w:t>–</w:t>
            </w:r>
          </w:p>
        </w:tc>
      </w:tr>
      <w:tr w:rsidR="002A6287" w:rsidRPr="008F3D60" w:rsidTr="00916A4A">
        <w:trPr>
          <w:trHeight w:val="20"/>
          <w:jc w:val="center"/>
        </w:trPr>
        <w:tc>
          <w:tcPr>
            <w:tcW w:w="1134" w:type="dxa"/>
            <w:gridSpan w:val="2"/>
            <w:tcBorders>
              <w:top w:val="single" w:sz="6" w:space="0" w:color="auto"/>
              <w:left w:val="single" w:sz="12" w:space="0" w:color="auto"/>
              <w:bottom w:val="single" w:sz="12" w:space="0" w:color="auto"/>
              <w:right w:val="single" w:sz="12"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position w:val="-34"/>
                <w:sz w:val="28"/>
                <w:szCs w:val="28"/>
                <w:lang w:val="uk-UA"/>
              </w:rPr>
              <w:object w:dxaOrig="1060" w:dyaOrig="820">
                <v:shape id="_x0000_i1922" type="#_x0000_t75" style="width:51.6pt;height:44.15pt" o:ole="">
                  <v:imagedata r:id="rId1702" o:title=""/>
                </v:shape>
                <o:OLEObject Type="Embed" ProgID="Equation.3" ShapeID="_x0000_i1922" DrawAspect="Content" ObjectID="_1780147275" r:id="rId1703"/>
              </w:object>
            </w:r>
          </w:p>
        </w:tc>
        <w:tc>
          <w:tcPr>
            <w:tcW w:w="0" w:type="auto"/>
            <w:gridSpan w:val="2"/>
            <w:tcBorders>
              <w:top w:val="single" w:sz="6" w:space="0" w:color="auto"/>
              <w:left w:val="single" w:sz="12" w:space="0" w:color="auto"/>
              <w:bottom w:val="single" w:sz="12"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36</w:t>
            </w:r>
          </w:p>
        </w:tc>
        <w:tc>
          <w:tcPr>
            <w:tcW w:w="0" w:type="auto"/>
            <w:gridSpan w:val="2"/>
            <w:tcBorders>
              <w:top w:val="single" w:sz="6" w:space="0" w:color="auto"/>
              <w:left w:val="single" w:sz="6" w:space="0" w:color="auto"/>
              <w:bottom w:val="single" w:sz="12"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13</w:t>
            </w:r>
          </w:p>
        </w:tc>
        <w:tc>
          <w:tcPr>
            <w:tcW w:w="0" w:type="auto"/>
            <w:gridSpan w:val="2"/>
            <w:tcBorders>
              <w:top w:val="single" w:sz="6" w:space="0" w:color="auto"/>
              <w:left w:val="single" w:sz="6" w:space="0" w:color="auto"/>
              <w:bottom w:val="single" w:sz="12"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0</w:t>
            </w:r>
          </w:p>
        </w:tc>
        <w:tc>
          <w:tcPr>
            <w:tcW w:w="0" w:type="auto"/>
            <w:gridSpan w:val="2"/>
            <w:tcBorders>
              <w:top w:val="single" w:sz="6" w:space="0" w:color="auto"/>
              <w:left w:val="single" w:sz="6" w:space="0" w:color="auto"/>
              <w:bottom w:val="single" w:sz="12"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2</w:t>
            </w:r>
          </w:p>
        </w:tc>
        <w:tc>
          <w:tcPr>
            <w:tcW w:w="0" w:type="auto"/>
            <w:gridSpan w:val="2"/>
            <w:tcBorders>
              <w:top w:val="single" w:sz="6" w:space="0" w:color="auto"/>
              <w:left w:val="single" w:sz="6" w:space="0" w:color="auto"/>
              <w:bottom w:val="single" w:sz="12" w:space="0" w:color="auto"/>
              <w:right w:val="double" w:sz="4"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34</w:t>
            </w:r>
          </w:p>
        </w:tc>
        <w:tc>
          <w:tcPr>
            <w:tcW w:w="0" w:type="auto"/>
            <w:tcBorders>
              <w:top w:val="single" w:sz="6" w:space="0" w:color="auto"/>
              <w:left w:val="double" w:sz="4" w:space="0" w:color="auto"/>
              <w:bottom w:val="single" w:sz="12"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12"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12" w:space="0" w:color="auto"/>
              <w:right w:val="single" w:sz="6"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w:t>
            </w:r>
          </w:p>
        </w:tc>
        <w:tc>
          <w:tcPr>
            <w:tcW w:w="0" w:type="auto"/>
            <w:tcBorders>
              <w:top w:val="single" w:sz="6" w:space="0" w:color="auto"/>
              <w:left w:val="single" w:sz="6" w:space="0" w:color="auto"/>
              <w:bottom w:val="single" w:sz="12" w:space="0" w:color="auto"/>
              <w:right w:val="single" w:sz="12" w:space="0" w:color="auto"/>
            </w:tcBorders>
            <w:shd w:val="clear" w:color="auto" w:fill="FFFFFF"/>
            <w:vAlign w:val="center"/>
          </w:tcPr>
          <w:p w:rsidR="002A6287" w:rsidRPr="008F3D60" w:rsidRDefault="002A6287" w:rsidP="00FA2B6B">
            <w:pPr>
              <w:shd w:val="clear" w:color="auto" w:fill="FFFFFF"/>
              <w:ind w:left="0" w:firstLine="0"/>
              <w:jc w:val="both"/>
              <w:rPr>
                <w:sz w:val="28"/>
                <w:szCs w:val="28"/>
                <w:lang w:val="uk-UA"/>
              </w:rPr>
            </w:pPr>
            <w:r w:rsidRPr="008F3D60">
              <w:rPr>
                <w:sz w:val="28"/>
                <w:szCs w:val="28"/>
                <w:lang w:val="uk-UA"/>
              </w:rPr>
              <w:t>85</w:t>
            </w:r>
          </w:p>
        </w:tc>
      </w:tr>
    </w:tbl>
    <w:p w:rsidR="0026153C" w:rsidRPr="008F3D60" w:rsidRDefault="0026153C" w:rsidP="00FA2B6B">
      <w:pPr>
        <w:shd w:val="clear" w:color="auto" w:fill="FFFFFF"/>
        <w:ind w:left="0" w:firstLine="708"/>
        <w:jc w:val="both"/>
        <w:rPr>
          <w:sz w:val="28"/>
          <w:szCs w:val="28"/>
          <w:lang w:val="uk-UA"/>
        </w:rPr>
      </w:pPr>
    </w:p>
    <w:p w:rsidR="002A6287" w:rsidRPr="008F3D60" w:rsidRDefault="00CE6F80" w:rsidP="000B14CD">
      <w:pPr>
        <w:shd w:val="clear" w:color="auto" w:fill="FFFFFF"/>
        <w:ind w:left="0" w:firstLine="708"/>
        <w:jc w:val="both"/>
        <w:rPr>
          <w:sz w:val="28"/>
          <w:szCs w:val="28"/>
          <w:lang w:val="uk-UA"/>
        </w:rPr>
      </w:pPr>
      <w:r w:rsidRPr="008F3D60">
        <w:rPr>
          <w:sz w:val="28"/>
          <w:szCs w:val="28"/>
          <w:lang w:val="uk-UA"/>
        </w:rPr>
        <w:t>За формулою (10.10</w:t>
      </w:r>
      <w:r w:rsidR="002A6287" w:rsidRPr="008F3D60">
        <w:rPr>
          <w:sz w:val="28"/>
          <w:szCs w:val="28"/>
          <w:lang w:val="uk-UA"/>
        </w:rPr>
        <w:t>) знайдемо вибірковий коефіцієнт кореляції</w:t>
      </w:r>
      <w:r w:rsidR="002A6287" w:rsidRPr="008F3D60">
        <w:rPr>
          <w:position w:val="-16"/>
          <w:sz w:val="28"/>
          <w:szCs w:val="28"/>
          <w:lang w:val="uk-UA"/>
        </w:rPr>
        <w:object w:dxaOrig="440" w:dyaOrig="420">
          <v:shape id="_x0000_i1923" type="#_x0000_t75" style="width:22.4pt;height:22.4pt" o:ole="">
            <v:imagedata r:id="rId1358" o:title=""/>
          </v:shape>
          <o:OLEObject Type="Embed" ProgID="Equation.3" ShapeID="_x0000_i1923" DrawAspect="Content" ObjectID="_1780147276" r:id="rId1704"/>
        </w:object>
      </w:r>
      <w:r w:rsidR="002A6287" w:rsidRPr="008F3D60">
        <w:rPr>
          <w:i/>
          <w:iCs/>
          <w:sz w:val="28"/>
          <w:szCs w:val="28"/>
          <w:lang w:val="uk-UA"/>
        </w:rPr>
        <w:t xml:space="preserve">= </w:t>
      </w:r>
      <w:r w:rsidR="002A6287" w:rsidRPr="008F3D60">
        <w:rPr>
          <w:sz w:val="28"/>
          <w:szCs w:val="28"/>
          <w:lang w:val="uk-UA"/>
        </w:rPr>
        <w:t>44,795/(5,1988∙ 10,7569) ≈ 0</w:t>
      </w:r>
      <w:r w:rsidRPr="008F3D60">
        <w:rPr>
          <w:sz w:val="28"/>
          <w:szCs w:val="28"/>
          <w:lang w:val="uk-UA"/>
        </w:rPr>
        <w:t>,801, а потім, використовуючи (10.12) і (10.13</w:t>
      </w:r>
      <w:r w:rsidR="002A6287" w:rsidRPr="008F3D60">
        <w:rPr>
          <w:sz w:val="28"/>
          <w:szCs w:val="28"/>
          <w:lang w:val="uk-UA"/>
        </w:rPr>
        <w:t>), одержимо шукані рівняння регресії</w:t>
      </w:r>
    </w:p>
    <w:p w:rsidR="002A6287" w:rsidRPr="008F3D60" w:rsidRDefault="002A6287" w:rsidP="00FA2B6B">
      <w:pPr>
        <w:shd w:val="clear" w:color="auto" w:fill="FFFFFF"/>
        <w:ind w:left="0" w:firstLine="0"/>
        <w:jc w:val="both"/>
        <w:rPr>
          <w:sz w:val="28"/>
          <w:szCs w:val="28"/>
          <w:lang w:val="uk-UA"/>
        </w:rPr>
      </w:pPr>
    </w:p>
    <w:p w:rsidR="002A6287" w:rsidRPr="008F3D60" w:rsidRDefault="002A6287" w:rsidP="00FA2B6B">
      <w:pPr>
        <w:shd w:val="clear" w:color="auto" w:fill="FFFFFF"/>
        <w:ind w:left="708" w:firstLine="708"/>
        <w:jc w:val="both"/>
        <w:rPr>
          <w:sz w:val="28"/>
          <w:szCs w:val="28"/>
          <w:lang w:val="uk-UA"/>
        </w:rPr>
      </w:pPr>
      <w:r w:rsidRPr="008F3D60">
        <w:rPr>
          <w:position w:val="-32"/>
          <w:sz w:val="28"/>
          <w:szCs w:val="28"/>
          <w:lang w:val="uk-UA"/>
        </w:rPr>
        <w:object w:dxaOrig="7140" w:dyaOrig="760">
          <v:shape id="_x0000_i1924" type="#_x0000_t75" style="width:5in;height:35.3pt" o:ole="">
            <v:imagedata r:id="rId1705" o:title=""/>
          </v:shape>
          <o:OLEObject Type="Embed" ProgID="Equation.3" ShapeID="_x0000_i1924" DrawAspect="Content" ObjectID="_1780147277" r:id="rId1706"/>
        </w:object>
      </w:r>
    </w:p>
    <w:p w:rsidR="002A6287" w:rsidRPr="008F3D60" w:rsidRDefault="002A6287" w:rsidP="00FA2B6B">
      <w:pPr>
        <w:shd w:val="clear" w:color="auto" w:fill="FFFFFF"/>
        <w:ind w:left="708" w:firstLine="708"/>
        <w:jc w:val="both"/>
        <w:rPr>
          <w:sz w:val="28"/>
          <w:szCs w:val="28"/>
          <w:lang w:val="uk-UA"/>
        </w:rPr>
      </w:pPr>
      <w:r w:rsidRPr="008F3D60">
        <w:rPr>
          <w:position w:val="-32"/>
          <w:sz w:val="28"/>
          <w:szCs w:val="28"/>
          <w:lang w:val="uk-UA"/>
        </w:rPr>
        <w:object w:dxaOrig="7000" w:dyaOrig="760">
          <v:shape id="_x0000_i1925" type="#_x0000_t75" style="width:352.55pt;height:35.3pt" o:ole="">
            <v:imagedata r:id="rId1707" o:title=""/>
          </v:shape>
          <o:OLEObject Type="Embed" ProgID="Equation.3" ShapeID="_x0000_i1925" DrawAspect="Content" ObjectID="_1780147278" r:id="rId1708"/>
        </w:object>
      </w:r>
    </w:p>
    <w:p w:rsidR="002A6287" w:rsidRPr="008F3D60" w:rsidRDefault="002A6287" w:rsidP="00FA2B6B">
      <w:pPr>
        <w:shd w:val="clear" w:color="auto" w:fill="FFFFFF"/>
        <w:ind w:left="0" w:firstLine="0"/>
        <w:jc w:val="both"/>
        <w:rPr>
          <w:sz w:val="28"/>
          <w:szCs w:val="28"/>
          <w:lang w:val="uk-UA"/>
        </w:rPr>
      </w:pPr>
    </w:p>
    <w:p w:rsidR="002A6287" w:rsidRDefault="002A6287" w:rsidP="00FA2B6B">
      <w:pPr>
        <w:shd w:val="clear" w:color="auto" w:fill="FFFFFF"/>
        <w:ind w:left="0" w:firstLine="708"/>
        <w:jc w:val="both"/>
        <w:rPr>
          <w:sz w:val="28"/>
          <w:szCs w:val="28"/>
          <w:lang w:val="uk-UA"/>
        </w:rPr>
      </w:pPr>
      <w:r w:rsidRPr="008F3D60">
        <w:rPr>
          <w:sz w:val="28"/>
          <w:szCs w:val="28"/>
          <w:lang w:val="uk-UA"/>
        </w:rPr>
        <w:t>На рис</w:t>
      </w:r>
      <w:r w:rsidR="00E06F9F" w:rsidRPr="008F3D60">
        <w:rPr>
          <w:sz w:val="28"/>
          <w:szCs w:val="28"/>
          <w:lang w:val="uk-UA"/>
        </w:rPr>
        <w:t>унку</w:t>
      </w:r>
      <w:r w:rsidR="00CE6F80" w:rsidRPr="008F3D60">
        <w:rPr>
          <w:sz w:val="28"/>
          <w:szCs w:val="28"/>
          <w:lang w:val="uk-UA"/>
        </w:rPr>
        <w:t xml:space="preserve"> 10.2</w:t>
      </w:r>
      <w:r w:rsidRPr="008F3D60">
        <w:rPr>
          <w:sz w:val="28"/>
          <w:szCs w:val="28"/>
          <w:lang w:val="uk-UA"/>
        </w:rPr>
        <w:t xml:space="preserve"> представлені графіки отриманих прямих регресії.</w:t>
      </w:r>
    </w:p>
    <w:p w:rsidR="000B14CD" w:rsidRDefault="000B14CD" w:rsidP="00FA2B6B">
      <w:pPr>
        <w:shd w:val="clear" w:color="auto" w:fill="FFFFFF"/>
        <w:ind w:left="0" w:firstLine="708"/>
        <w:jc w:val="both"/>
        <w:rPr>
          <w:sz w:val="28"/>
          <w:szCs w:val="28"/>
          <w:lang w:val="uk-UA"/>
        </w:rPr>
      </w:pPr>
    </w:p>
    <w:p w:rsidR="000B14CD" w:rsidRPr="008F3D60" w:rsidRDefault="000B14CD" w:rsidP="000B14CD">
      <w:pPr>
        <w:ind w:hanging="6"/>
        <w:jc w:val="both"/>
        <w:rPr>
          <w:b/>
          <w:bCs/>
          <w:lang w:val="uk-UA"/>
        </w:rPr>
      </w:pPr>
      <w:bookmarkStart w:id="105" w:name="_Toc161969776"/>
      <w:r w:rsidRPr="008F3D60">
        <w:rPr>
          <w:b/>
          <w:sz w:val="28"/>
          <w:lang w:val="uk-UA"/>
        </w:rPr>
        <w:t>10.2 Поняття про множинну кореляцію</w:t>
      </w:r>
      <w:bookmarkEnd w:id="105"/>
    </w:p>
    <w:p w:rsidR="000B14CD" w:rsidRPr="008F3D60" w:rsidRDefault="000B14CD" w:rsidP="000B14CD">
      <w:pPr>
        <w:shd w:val="clear" w:color="auto" w:fill="FFFFFF"/>
        <w:ind w:left="0" w:right="36" w:firstLine="714"/>
        <w:jc w:val="both"/>
        <w:rPr>
          <w:sz w:val="28"/>
          <w:szCs w:val="28"/>
          <w:lang w:val="uk-UA"/>
        </w:rPr>
      </w:pPr>
      <w:r w:rsidRPr="008F3D60">
        <w:rPr>
          <w:bCs/>
          <w:sz w:val="28"/>
          <w:szCs w:val="28"/>
          <w:lang w:val="uk-UA"/>
        </w:rPr>
        <w:t xml:space="preserve">У </w:t>
      </w:r>
      <w:r w:rsidRPr="008F3D60">
        <w:rPr>
          <w:sz w:val="28"/>
          <w:szCs w:val="28"/>
          <w:lang w:val="uk-UA"/>
        </w:rPr>
        <w:t xml:space="preserve">тих випадках, коли досліджується кореляційний зв'язок між величинами, число яких більше двох, уводять поняття </w:t>
      </w:r>
      <w:r w:rsidRPr="008F3D60">
        <w:rPr>
          <w:i/>
          <w:iCs/>
          <w:sz w:val="28"/>
          <w:szCs w:val="28"/>
          <w:lang w:val="uk-UA"/>
        </w:rPr>
        <w:t xml:space="preserve">множинної </w:t>
      </w:r>
      <w:r w:rsidRPr="008F3D60">
        <w:rPr>
          <w:sz w:val="28"/>
          <w:szCs w:val="28"/>
          <w:lang w:val="uk-UA"/>
        </w:rPr>
        <w:t>кореляції.</w:t>
      </w:r>
    </w:p>
    <w:p w:rsidR="000B14CD" w:rsidRPr="008F3D60" w:rsidRDefault="000B14CD" w:rsidP="000B14CD">
      <w:pPr>
        <w:shd w:val="clear" w:color="auto" w:fill="FFFFFF"/>
        <w:ind w:left="0" w:right="50" w:firstLine="714"/>
        <w:jc w:val="both"/>
        <w:rPr>
          <w:sz w:val="28"/>
          <w:szCs w:val="28"/>
          <w:lang w:val="uk-UA"/>
        </w:rPr>
      </w:pPr>
    </w:p>
    <w:p w:rsidR="000B14CD" w:rsidRPr="008F3D60" w:rsidRDefault="000B14CD" w:rsidP="000B14CD">
      <w:pPr>
        <w:shd w:val="clear" w:color="auto" w:fill="FFFFFF"/>
        <w:tabs>
          <w:tab w:val="left" w:pos="1418"/>
          <w:tab w:val="left" w:pos="8647"/>
        </w:tabs>
        <w:ind w:left="0" w:right="50" w:firstLine="1418"/>
        <w:jc w:val="both"/>
        <w:rPr>
          <w:sz w:val="28"/>
          <w:szCs w:val="28"/>
          <w:lang w:val="uk-UA"/>
        </w:rPr>
      </w:pPr>
      <w:r w:rsidRPr="008F3D60">
        <w:rPr>
          <w:position w:val="-16"/>
          <w:sz w:val="28"/>
          <w:szCs w:val="28"/>
          <w:lang w:val="uk-UA"/>
        </w:rPr>
        <w:object w:dxaOrig="1460" w:dyaOrig="420">
          <v:shape id="_x0000_i1926" type="#_x0000_t75" style="width:1in;height:22.4pt" o:ole="">
            <v:imagedata r:id="rId1709" o:title=""/>
          </v:shape>
          <o:OLEObject Type="Embed" ProgID="Equation.3" ShapeID="_x0000_i1926" DrawAspect="Content" ObjectID="_1780147279" r:id="rId1710"/>
        </w:object>
      </w:r>
    </w:p>
    <w:p w:rsidR="002A6287" w:rsidRPr="008F3D60" w:rsidRDefault="002A6287" w:rsidP="00FA2B6B">
      <w:pPr>
        <w:shd w:val="clear" w:color="auto" w:fill="FFFFFF"/>
        <w:ind w:left="0" w:firstLine="0"/>
        <w:jc w:val="center"/>
        <w:rPr>
          <w:sz w:val="28"/>
          <w:szCs w:val="28"/>
          <w:lang w:val="uk-UA"/>
        </w:rPr>
      </w:pPr>
      <w:r w:rsidRPr="008F3D60">
        <w:rPr>
          <w:sz w:val="28"/>
          <w:szCs w:val="28"/>
          <w:lang w:val="uk-UA"/>
        </w:rPr>
        <w:object w:dxaOrig="6531" w:dyaOrig="6852">
          <v:shape id="_x0000_i1927" type="#_x0000_t75" style="width:4in;height:310.4pt" o:ole="">
            <v:imagedata r:id="rId1711" o:title=""/>
          </v:shape>
          <o:OLEObject Type="Embed" ProgID="CorelDRAW.Graphic.13" ShapeID="_x0000_i1927" DrawAspect="Content" ObjectID="_1780147280" r:id="rId1712"/>
        </w:object>
      </w:r>
    </w:p>
    <w:p w:rsidR="002A6287" w:rsidRPr="008F3D60" w:rsidRDefault="00DB16C7" w:rsidP="00FA2B6B">
      <w:pPr>
        <w:shd w:val="clear" w:color="auto" w:fill="FFFFFF"/>
        <w:ind w:left="0" w:firstLine="0"/>
        <w:jc w:val="center"/>
        <w:rPr>
          <w:sz w:val="28"/>
          <w:szCs w:val="28"/>
          <w:lang w:val="uk-UA"/>
        </w:rPr>
      </w:pPr>
      <w:r w:rsidRPr="008F3D60">
        <w:rPr>
          <w:sz w:val="28"/>
          <w:szCs w:val="28"/>
          <w:lang w:val="uk-UA"/>
        </w:rPr>
        <w:t>Рис</w:t>
      </w:r>
      <w:r w:rsidR="00B07EC9">
        <w:rPr>
          <w:sz w:val="28"/>
          <w:szCs w:val="28"/>
          <w:lang w:val="uk-UA"/>
        </w:rPr>
        <w:t>унок</w:t>
      </w:r>
      <w:r w:rsidRPr="008F3D60">
        <w:rPr>
          <w:sz w:val="28"/>
          <w:szCs w:val="28"/>
          <w:lang w:val="uk-UA"/>
        </w:rPr>
        <w:t xml:space="preserve"> 10.2</w:t>
      </w:r>
      <w:r w:rsidR="00B07EC9">
        <w:rPr>
          <w:sz w:val="28"/>
          <w:szCs w:val="28"/>
          <w:lang w:val="uk-UA"/>
        </w:rPr>
        <w:t xml:space="preserve">– </w:t>
      </w:r>
      <w:r w:rsidR="00E06F9F" w:rsidRPr="008F3D60">
        <w:rPr>
          <w:sz w:val="28"/>
          <w:szCs w:val="28"/>
          <w:lang w:val="uk-UA"/>
        </w:rPr>
        <w:t>Графіки прямих регресії</w:t>
      </w:r>
    </w:p>
    <w:p w:rsidR="00E06F9F" w:rsidRDefault="00E06F9F" w:rsidP="00FA2B6B">
      <w:pPr>
        <w:shd w:val="clear" w:color="auto" w:fill="FFFFFF"/>
        <w:ind w:left="0" w:firstLine="0"/>
        <w:jc w:val="center"/>
        <w:rPr>
          <w:sz w:val="28"/>
          <w:szCs w:val="28"/>
          <w:lang w:val="uk-UA"/>
        </w:rPr>
      </w:pPr>
    </w:p>
    <w:p w:rsidR="000B14CD" w:rsidRPr="008F3D60" w:rsidRDefault="000B14CD" w:rsidP="000B14CD">
      <w:pPr>
        <w:shd w:val="clear" w:color="auto" w:fill="FFFFFF"/>
        <w:ind w:left="0" w:right="50" w:firstLine="714"/>
        <w:jc w:val="both"/>
        <w:rPr>
          <w:sz w:val="28"/>
          <w:szCs w:val="28"/>
          <w:lang w:val="uk-UA"/>
        </w:rPr>
      </w:pPr>
      <w:r w:rsidRPr="008F3D60">
        <w:rPr>
          <w:sz w:val="28"/>
          <w:szCs w:val="28"/>
          <w:lang w:val="uk-UA"/>
        </w:rPr>
        <w:t xml:space="preserve">Так, при дослідженні кореляційного зв'язку між трьома кількісними ознаками </w:t>
      </w:r>
      <w:r w:rsidRPr="008F3D60">
        <w:rPr>
          <w:i/>
          <w:iCs/>
          <w:sz w:val="28"/>
          <w:szCs w:val="28"/>
          <w:lang w:val="uk-UA"/>
        </w:rPr>
        <w:t xml:space="preserve">X, Y </w:t>
      </w:r>
      <w:r w:rsidRPr="008F3D60">
        <w:rPr>
          <w:sz w:val="28"/>
          <w:szCs w:val="28"/>
          <w:lang w:val="uk-UA"/>
        </w:rPr>
        <w:t>і Z можна ввести рівняння регресії</w:t>
      </w:r>
    </w:p>
    <w:p w:rsidR="000B14CD" w:rsidRPr="008F3D60" w:rsidRDefault="000B14CD" w:rsidP="000B14CD">
      <w:pPr>
        <w:shd w:val="clear" w:color="auto" w:fill="FFFFFF"/>
        <w:tabs>
          <w:tab w:val="left" w:pos="8647"/>
        </w:tabs>
        <w:ind w:left="0" w:right="50" w:firstLine="714"/>
        <w:jc w:val="both"/>
        <w:rPr>
          <w:sz w:val="28"/>
          <w:szCs w:val="28"/>
          <w:lang w:val="uk-UA"/>
        </w:rPr>
      </w:pPr>
    </w:p>
    <w:p w:rsidR="000B14CD" w:rsidRPr="008F3D60" w:rsidRDefault="000B14CD" w:rsidP="000B14CD">
      <w:pPr>
        <w:shd w:val="clear" w:color="auto" w:fill="FFFFFF"/>
        <w:ind w:left="0" w:right="50" w:firstLine="714"/>
        <w:jc w:val="both"/>
        <w:rPr>
          <w:sz w:val="28"/>
          <w:szCs w:val="28"/>
          <w:lang w:val="uk-UA"/>
        </w:rPr>
      </w:pPr>
      <w:r w:rsidRPr="008F3D60">
        <w:rPr>
          <w:sz w:val="28"/>
          <w:szCs w:val="28"/>
          <w:lang w:val="uk-UA"/>
        </w:rPr>
        <w:t xml:space="preserve">де </w:t>
      </w:r>
      <w:r w:rsidRPr="008F3D60">
        <w:rPr>
          <w:position w:val="-16"/>
          <w:sz w:val="28"/>
          <w:szCs w:val="28"/>
          <w:lang w:val="uk-UA"/>
        </w:rPr>
        <w:object w:dxaOrig="400" w:dyaOrig="420">
          <v:shape id="_x0000_i1928" type="#_x0000_t75" style="width:22.4pt;height:22.4pt" o:ole="">
            <v:imagedata r:id="rId1713" o:title=""/>
          </v:shape>
          <o:OLEObject Type="Embed" ProgID="Equation.3" ShapeID="_x0000_i1928" DrawAspect="Content" ObjectID="_1780147281" r:id="rId1714"/>
        </w:object>
      </w:r>
      <w:r w:rsidRPr="008F3D60">
        <w:rPr>
          <w:sz w:val="28"/>
          <w:szCs w:val="28"/>
          <w:lang w:val="uk-UA"/>
        </w:rPr>
        <w:t xml:space="preserve"> – середнє значення величини </w:t>
      </w:r>
      <w:r w:rsidRPr="008F3D60">
        <w:rPr>
          <w:i/>
          <w:sz w:val="28"/>
          <w:szCs w:val="28"/>
          <w:lang w:val="uk-UA"/>
        </w:rPr>
        <w:t>Z</w:t>
      </w:r>
      <w:r w:rsidRPr="008F3D60">
        <w:rPr>
          <w:sz w:val="28"/>
          <w:szCs w:val="28"/>
          <w:lang w:val="uk-UA"/>
        </w:rPr>
        <w:t xml:space="preserve">, що відповідає певним значенням </w:t>
      </w:r>
      <w:r w:rsidRPr="008F3D60">
        <w:rPr>
          <w:i/>
          <w:iCs/>
          <w:sz w:val="28"/>
          <w:szCs w:val="28"/>
          <w:lang w:val="uk-UA"/>
        </w:rPr>
        <w:t xml:space="preserve">х </w:t>
      </w:r>
      <w:r w:rsidRPr="008F3D60">
        <w:rPr>
          <w:iCs/>
          <w:sz w:val="28"/>
          <w:szCs w:val="28"/>
          <w:lang w:val="uk-UA"/>
        </w:rPr>
        <w:t>та</w:t>
      </w:r>
      <w:r w:rsidRPr="008F3D60">
        <w:rPr>
          <w:i/>
          <w:iCs/>
          <w:sz w:val="28"/>
          <w:szCs w:val="28"/>
          <w:lang w:val="uk-UA"/>
        </w:rPr>
        <w:t xml:space="preserve"> y. </w:t>
      </w:r>
      <w:r w:rsidRPr="008F3D60">
        <w:rPr>
          <w:sz w:val="28"/>
          <w:szCs w:val="28"/>
          <w:lang w:val="uk-UA"/>
        </w:rPr>
        <w:t>Геометричною інтерпретацією цього рівняння є деяка поверхня в прямокутній системі координат тривимірного простору.</w:t>
      </w:r>
    </w:p>
    <w:p w:rsidR="00FF6A82" w:rsidRPr="008F3D60" w:rsidRDefault="00FF6A82" w:rsidP="00FA2B6B">
      <w:pPr>
        <w:shd w:val="clear" w:color="auto" w:fill="FFFFFF"/>
        <w:ind w:left="0" w:firstLine="714"/>
        <w:jc w:val="both"/>
        <w:rPr>
          <w:sz w:val="28"/>
          <w:szCs w:val="28"/>
          <w:lang w:val="uk-UA"/>
        </w:rPr>
      </w:pPr>
      <w:r w:rsidRPr="008F3D60">
        <w:rPr>
          <w:sz w:val="28"/>
          <w:szCs w:val="28"/>
          <w:lang w:val="uk-UA"/>
        </w:rPr>
        <w:t xml:space="preserve">У найбільш простому випадку лінійної кореляційної залежності ознак </w:t>
      </w:r>
      <w:r w:rsidRPr="008F3D60">
        <w:rPr>
          <w:i/>
          <w:iCs/>
          <w:sz w:val="28"/>
          <w:szCs w:val="28"/>
          <w:lang w:val="uk-UA"/>
        </w:rPr>
        <w:t>Х</w:t>
      </w:r>
      <w:r w:rsidRPr="008F3D60">
        <w:rPr>
          <w:iCs/>
          <w:sz w:val="28"/>
          <w:szCs w:val="28"/>
          <w:lang w:val="uk-UA"/>
        </w:rPr>
        <w:t>,</w:t>
      </w:r>
      <w:r w:rsidRPr="008F3D60">
        <w:rPr>
          <w:i/>
          <w:iCs/>
          <w:sz w:val="28"/>
          <w:szCs w:val="28"/>
          <w:lang w:val="uk-UA"/>
        </w:rPr>
        <w:t xml:space="preserve"> Y </w:t>
      </w:r>
      <w:r w:rsidRPr="008F3D60">
        <w:rPr>
          <w:sz w:val="28"/>
          <w:szCs w:val="28"/>
          <w:lang w:val="uk-UA"/>
        </w:rPr>
        <w:t xml:space="preserve">і </w:t>
      </w:r>
      <w:r w:rsidRPr="008F3D60">
        <w:rPr>
          <w:i/>
          <w:sz w:val="28"/>
          <w:szCs w:val="28"/>
          <w:lang w:val="uk-UA"/>
        </w:rPr>
        <w:t>Z</w:t>
      </w:r>
      <w:r w:rsidRPr="008F3D60">
        <w:rPr>
          <w:sz w:val="28"/>
          <w:szCs w:val="28"/>
          <w:lang w:val="uk-UA"/>
        </w:rPr>
        <w:t xml:space="preserve"> вибіркове рівняння регресії має вигляд</w:t>
      </w:r>
    </w:p>
    <w:p w:rsidR="00FF6A82" w:rsidRPr="008F3D60" w:rsidRDefault="00FF6A82" w:rsidP="00FA2B6B">
      <w:pPr>
        <w:shd w:val="clear" w:color="auto" w:fill="FFFFFF"/>
        <w:ind w:left="0" w:firstLine="1418"/>
        <w:jc w:val="both"/>
        <w:rPr>
          <w:sz w:val="28"/>
          <w:szCs w:val="28"/>
          <w:lang w:val="uk-UA"/>
        </w:rPr>
      </w:pPr>
      <w:r w:rsidRPr="008F3D60">
        <w:rPr>
          <w:position w:val="-12"/>
          <w:sz w:val="28"/>
          <w:szCs w:val="28"/>
          <w:lang w:val="uk-UA"/>
        </w:rPr>
        <w:object w:dxaOrig="1939" w:dyaOrig="420">
          <v:shape id="_x0000_i1929" type="#_x0000_t75" style="width:92.4pt;height:22.4pt" o:ole="">
            <v:imagedata r:id="rId1715" o:title=""/>
          </v:shape>
          <o:OLEObject Type="Embed" ProgID="Equation.3" ShapeID="_x0000_i1929" DrawAspect="Content" ObjectID="_1780147282" r:id="rId1716"/>
        </w:object>
      </w:r>
    </w:p>
    <w:p w:rsidR="00FF6A82" w:rsidRPr="008F3D60" w:rsidRDefault="00FF6A82" w:rsidP="00FA2B6B">
      <w:pPr>
        <w:shd w:val="clear" w:color="auto" w:fill="FFFFFF"/>
        <w:ind w:left="0" w:firstLine="714"/>
        <w:jc w:val="both"/>
        <w:rPr>
          <w:sz w:val="28"/>
          <w:szCs w:val="28"/>
          <w:lang w:val="uk-UA"/>
        </w:rPr>
      </w:pPr>
      <w:r w:rsidRPr="008F3D60">
        <w:rPr>
          <w:sz w:val="28"/>
          <w:szCs w:val="28"/>
          <w:lang w:val="uk-UA"/>
        </w:rPr>
        <w:t xml:space="preserve">Нехай у результаті незалежних спостережень над досліджуваною системою кількісних ознак </w:t>
      </w:r>
      <w:r w:rsidRPr="008F3D60">
        <w:rPr>
          <w:iCs/>
          <w:sz w:val="28"/>
          <w:szCs w:val="28"/>
          <w:lang w:val="uk-UA"/>
        </w:rPr>
        <w:t>(</w:t>
      </w:r>
      <w:r w:rsidRPr="008F3D60">
        <w:rPr>
          <w:i/>
          <w:iCs/>
          <w:sz w:val="28"/>
          <w:szCs w:val="28"/>
          <w:lang w:val="uk-UA"/>
        </w:rPr>
        <w:t>X</w:t>
      </w:r>
      <w:r w:rsidRPr="008F3D60">
        <w:rPr>
          <w:iCs/>
          <w:sz w:val="28"/>
          <w:szCs w:val="28"/>
          <w:lang w:val="uk-UA"/>
        </w:rPr>
        <w:t>;</w:t>
      </w:r>
      <w:r w:rsidRPr="008F3D60">
        <w:rPr>
          <w:i/>
          <w:sz w:val="28"/>
          <w:szCs w:val="28"/>
          <w:lang w:val="uk-UA"/>
        </w:rPr>
        <w:t>Y</w:t>
      </w:r>
      <w:r w:rsidRPr="008F3D60">
        <w:rPr>
          <w:sz w:val="28"/>
          <w:szCs w:val="28"/>
          <w:lang w:val="uk-UA"/>
        </w:rPr>
        <w:t xml:space="preserve">; </w:t>
      </w:r>
      <w:r w:rsidRPr="008F3D60">
        <w:rPr>
          <w:i/>
          <w:sz w:val="28"/>
          <w:szCs w:val="28"/>
          <w:lang w:val="uk-UA"/>
        </w:rPr>
        <w:t>Z</w:t>
      </w:r>
      <w:r w:rsidRPr="008F3D60">
        <w:rPr>
          <w:sz w:val="28"/>
          <w:szCs w:val="28"/>
          <w:lang w:val="uk-UA"/>
        </w:rPr>
        <w:t xml:space="preserve">), отримані </w:t>
      </w:r>
      <w:r w:rsidRPr="008F3D60">
        <w:rPr>
          <w:i/>
          <w:iCs/>
          <w:sz w:val="28"/>
          <w:szCs w:val="28"/>
          <w:lang w:val="uk-UA"/>
        </w:rPr>
        <w:t xml:space="preserve">п </w:t>
      </w:r>
      <w:r w:rsidRPr="008F3D60">
        <w:rPr>
          <w:sz w:val="28"/>
          <w:szCs w:val="28"/>
          <w:lang w:val="uk-UA"/>
        </w:rPr>
        <w:t xml:space="preserve">сукупностей чисел </w:t>
      </w:r>
      <w:r w:rsidRPr="008F3D60">
        <w:rPr>
          <w:iCs/>
          <w:sz w:val="28"/>
          <w:szCs w:val="28"/>
          <w:lang w:val="uk-UA"/>
        </w:rPr>
        <w:t>(</w:t>
      </w:r>
      <w:r w:rsidRPr="008F3D60">
        <w:rPr>
          <w:i/>
          <w:iCs/>
          <w:sz w:val="28"/>
          <w:szCs w:val="28"/>
          <w:lang w:val="uk-UA"/>
        </w:rPr>
        <w:t>x</w:t>
      </w:r>
      <w:r w:rsidRPr="008F3D60">
        <w:rPr>
          <w:i/>
          <w:iCs/>
          <w:sz w:val="28"/>
          <w:szCs w:val="28"/>
          <w:vertAlign w:val="subscript"/>
          <w:lang w:val="uk-UA"/>
        </w:rPr>
        <w:t>1</w:t>
      </w:r>
      <w:r w:rsidRPr="008F3D60">
        <w:rPr>
          <w:iCs/>
          <w:sz w:val="28"/>
          <w:szCs w:val="28"/>
          <w:lang w:val="uk-UA"/>
        </w:rPr>
        <w:t>,</w:t>
      </w:r>
      <w:r w:rsidRPr="008F3D60">
        <w:rPr>
          <w:i/>
          <w:iCs/>
          <w:sz w:val="28"/>
          <w:szCs w:val="28"/>
          <w:lang w:val="uk-UA"/>
        </w:rPr>
        <w:t>y</w:t>
      </w:r>
      <w:r w:rsidRPr="008F3D60">
        <w:rPr>
          <w:i/>
          <w:iCs/>
          <w:sz w:val="28"/>
          <w:szCs w:val="28"/>
          <w:vertAlign w:val="subscript"/>
          <w:lang w:val="uk-UA"/>
        </w:rPr>
        <w:t>1</w:t>
      </w:r>
      <w:r w:rsidRPr="008F3D60">
        <w:rPr>
          <w:iCs/>
          <w:sz w:val="28"/>
          <w:szCs w:val="28"/>
          <w:lang w:val="uk-UA"/>
        </w:rPr>
        <w:t>,</w:t>
      </w:r>
      <w:r w:rsidRPr="008F3D60">
        <w:rPr>
          <w:i/>
          <w:iCs/>
          <w:sz w:val="28"/>
          <w:szCs w:val="28"/>
          <w:lang w:val="uk-UA"/>
        </w:rPr>
        <w:t>z</w:t>
      </w:r>
      <w:r w:rsidRPr="008F3D60">
        <w:rPr>
          <w:i/>
          <w:iCs/>
          <w:sz w:val="28"/>
          <w:szCs w:val="28"/>
          <w:vertAlign w:val="subscript"/>
          <w:lang w:val="uk-UA"/>
        </w:rPr>
        <w:t>1</w:t>
      </w:r>
      <w:r w:rsidRPr="008F3D60">
        <w:rPr>
          <w:iCs/>
          <w:sz w:val="28"/>
          <w:szCs w:val="28"/>
          <w:lang w:val="uk-UA"/>
        </w:rPr>
        <w:t>), (</w:t>
      </w:r>
      <w:r w:rsidRPr="008F3D60">
        <w:rPr>
          <w:i/>
          <w:iCs/>
          <w:sz w:val="28"/>
          <w:szCs w:val="28"/>
          <w:lang w:val="uk-UA"/>
        </w:rPr>
        <w:t>x</w:t>
      </w:r>
      <w:r w:rsidRPr="008F3D60">
        <w:rPr>
          <w:i/>
          <w:iCs/>
          <w:sz w:val="28"/>
          <w:szCs w:val="28"/>
          <w:vertAlign w:val="subscript"/>
          <w:lang w:val="uk-UA"/>
        </w:rPr>
        <w:t>2</w:t>
      </w:r>
      <w:r w:rsidRPr="008F3D60">
        <w:rPr>
          <w:iCs/>
          <w:sz w:val="28"/>
          <w:szCs w:val="28"/>
          <w:lang w:val="uk-UA"/>
        </w:rPr>
        <w:t>,</w:t>
      </w:r>
      <w:r w:rsidRPr="008F3D60">
        <w:rPr>
          <w:i/>
          <w:iCs/>
          <w:sz w:val="28"/>
          <w:szCs w:val="28"/>
          <w:lang w:val="uk-UA"/>
        </w:rPr>
        <w:t xml:space="preserve"> y</w:t>
      </w:r>
      <w:r w:rsidRPr="008F3D60">
        <w:rPr>
          <w:i/>
          <w:iCs/>
          <w:sz w:val="28"/>
          <w:szCs w:val="28"/>
          <w:vertAlign w:val="subscript"/>
          <w:lang w:val="uk-UA"/>
        </w:rPr>
        <w:t>2</w:t>
      </w:r>
      <w:r w:rsidRPr="008F3D60">
        <w:rPr>
          <w:iCs/>
          <w:sz w:val="28"/>
          <w:szCs w:val="28"/>
          <w:lang w:val="uk-UA"/>
        </w:rPr>
        <w:t xml:space="preserve">, </w:t>
      </w:r>
      <w:r w:rsidRPr="008F3D60">
        <w:rPr>
          <w:i/>
          <w:iCs/>
          <w:sz w:val="28"/>
          <w:szCs w:val="28"/>
          <w:lang w:val="uk-UA"/>
        </w:rPr>
        <w:t>z</w:t>
      </w:r>
      <w:r w:rsidRPr="008F3D60">
        <w:rPr>
          <w:i/>
          <w:iCs/>
          <w:sz w:val="28"/>
          <w:szCs w:val="28"/>
          <w:vertAlign w:val="subscript"/>
          <w:lang w:val="uk-UA"/>
        </w:rPr>
        <w:t>2</w:t>
      </w:r>
      <w:r w:rsidRPr="008F3D60">
        <w:rPr>
          <w:iCs/>
          <w:sz w:val="28"/>
          <w:szCs w:val="28"/>
          <w:lang w:val="uk-UA"/>
        </w:rPr>
        <w:t>), …, (</w:t>
      </w:r>
      <w:r w:rsidRPr="008F3D60">
        <w:rPr>
          <w:i/>
          <w:iCs/>
          <w:sz w:val="28"/>
          <w:szCs w:val="28"/>
          <w:lang w:val="uk-UA"/>
        </w:rPr>
        <w:t>x</w:t>
      </w:r>
      <w:r w:rsidRPr="008F3D60">
        <w:rPr>
          <w:i/>
          <w:iCs/>
          <w:sz w:val="28"/>
          <w:szCs w:val="28"/>
          <w:vertAlign w:val="subscript"/>
          <w:lang w:val="uk-UA"/>
        </w:rPr>
        <w:t>n</w:t>
      </w:r>
      <w:r w:rsidRPr="008F3D60">
        <w:rPr>
          <w:iCs/>
          <w:sz w:val="28"/>
          <w:szCs w:val="28"/>
          <w:lang w:val="uk-UA"/>
        </w:rPr>
        <w:t>,</w:t>
      </w:r>
      <w:r w:rsidRPr="008F3D60">
        <w:rPr>
          <w:i/>
          <w:iCs/>
          <w:sz w:val="28"/>
          <w:szCs w:val="28"/>
          <w:lang w:val="uk-UA"/>
        </w:rPr>
        <w:t xml:space="preserve"> y</w:t>
      </w:r>
      <w:r w:rsidRPr="008F3D60">
        <w:rPr>
          <w:i/>
          <w:iCs/>
          <w:sz w:val="28"/>
          <w:szCs w:val="28"/>
          <w:vertAlign w:val="subscript"/>
          <w:lang w:val="uk-UA"/>
        </w:rPr>
        <w:t>n</w:t>
      </w:r>
      <w:r w:rsidRPr="008F3D60">
        <w:rPr>
          <w:iCs/>
          <w:sz w:val="28"/>
          <w:szCs w:val="28"/>
          <w:lang w:val="uk-UA"/>
        </w:rPr>
        <w:t xml:space="preserve">, </w:t>
      </w:r>
      <w:r w:rsidRPr="008F3D60">
        <w:rPr>
          <w:i/>
          <w:iCs/>
          <w:sz w:val="28"/>
          <w:szCs w:val="28"/>
          <w:lang w:val="uk-UA"/>
        </w:rPr>
        <w:t>z</w:t>
      </w:r>
      <w:r w:rsidRPr="008F3D60">
        <w:rPr>
          <w:i/>
          <w:iCs/>
          <w:sz w:val="28"/>
          <w:szCs w:val="28"/>
          <w:vertAlign w:val="subscript"/>
          <w:lang w:val="uk-UA"/>
        </w:rPr>
        <w:t>n</w:t>
      </w:r>
      <w:r w:rsidRPr="008F3D60">
        <w:rPr>
          <w:iCs/>
          <w:sz w:val="28"/>
          <w:szCs w:val="28"/>
          <w:lang w:val="uk-UA"/>
        </w:rPr>
        <w:t>)...</w:t>
      </w:r>
      <w:r w:rsidRPr="008F3D60">
        <w:rPr>
          <w:sz w:val="28"/>
          <w:szCs w:val="28"/>
          <w:lang w:val="uk-UA"/>
        </w:rPr>
        <w:t>Припустимо, що функція регресії лінійна, тобто</w:t>
      </w:r>
    </w:p>
    <w:p w:rsidR="00FF6A82" w:rsidRPr="008F3D60" w:rsidRDefault="00FF6A82" w:rsidP="00FA2B6B">
      <w:pPr>
        <w:shd w:val="clear" w:color="auto" w:fill="FFFFFF"/>
        <w:ind w:left="0" w:firstLine="714"/>
        <w:jc w:val="both"/>
        <w:rPr>
          <w:sz w:val="28"/>
          <w:szCs w:val="28"/>
          <w:lang w:val="uk-UA"/>
        </w:rPr>
      </w:pPr>
    </w:p>
    <w:p w:rsidR="00FF6A82" w:rsidRPr="008F3D60" w:rsidRDefault="00FF6A82" w:rsidP="00FA2B6B">
      <w:pPr>
        <w:shd w:val="clear" w:color="auto" w:fill="FFFFFF"/>
        <w:tabs>
          <w:tab w:val="left" w:pos="8789"/>
        </w:tabs>
        <w:ind w:left="0" w:firstLine="1418"/>
        <w:jc w:val="both"/>
        <w:rPr>
          <w:sz w:val="28"/>
          <w:szCs w:val="28"/>
          <w:lang w:val="uk-UA"/>
        </w:rPr>
      </w:pPr>
      <w:r w:rsidRPr="008F3D60">
        <w:rPr>
          <w:position w:val="-12"/>
          <w:sz w:val="28"/>
          <w:szCs w:val="28"/>
          <w:lang w:val="uk-UA"/>
        </w:rPr>
        <w:object w:dxaOrig="1700" w:dyaOrig="360">
          <v:shape id="_x0000_i1930" type="#_x0000_t75" style="width:86.95pt;height:22.4pt" o:ole="">
            <v:imagedata r:id="rId1717" o:title=""/>
          </v:shape>
          <o:OLEObject Type="Embed" ProgID="Equation.3" ShapeID="_x0000_i1930" DrawAspect="Content" ObjectID="_1780147283" r:id="rId1718"/>
        </w:object>
      </w:r>
      <w:r w:rsidRPr="008F3D60">
        <w:rPr>
          <w:i/>
          <w:iCs/>
          <w:sz w:val="28"/>
          <w:szCs w:val="28"/>
          <w:lang w:val="uk-UA"/>
        </w:rPr>
        <w:tab/>
      </w:r>
      <w:r w:rsidR="00CE6F80" w:rsidRPr="008F3D60">
        <w:rPr>
          <w:sz w:val="28"/>
          <w:szCs w:val="28"/>
          <w:lang w:val="uk-UA"/>
        </w:rPr>
        <w:t>(10.20</w:t>
      </w:r>
      <w:r w:rsidRPr="008F3D60">
        <w:rPr>
          <w:sz w:val="28"/>
          <w:szCs w:val="28"/>
          <w:lang w:val="uk-UA"/>
        </w:rPr>
        <w:t>)</w:t>
      </w:r>
    </w:p>
    <w:p w:rsidR="00FF6A82" w:rsidRPr="008F3D60" w:rsidRDefault="00CE6F80" w:rsidP="00FA2B6B">
      <w:pPr>
        <w:shd w:val="clear" w:color="auto" w:fill="FFFFFF"/>
        <w:ind w:left="0" w:firstLine="714"/>
        <w:jc w:val="both"/>
        <w:rPr>
          <w:sz w:val="28"/>
          <w:szCs w:val="28"/>
          <w:lang w:val="uk-UA"/>
        </w:rPr>
      </w:pPr>
      <w:r w:rsidRPr="008F3D60">
        <w:rPr>
          <w:sz w:val="28"/>
          <w:szCs w:val="28"/>
          <w:lang w:val="uk-UA"/>
        </w:rPr>
        <w:t>В (10.20</w:t>
      </w:r>
      <w:r w:rsidR="00FF6A82" w:rsidRPr="008F3D60">
        <w:rPr>
          <w:sz w:val="28"/>
          <w:szCs w:val="28"/>
          <w:lang w:val="uk-UA"/>
        </w:rPr>
        <w:t xml:space="preserve">) </w:t>
      </w:r>
      <w:r w:rsidR="00FF6A82" w:rsidRPr="008F3D60">
        <w:rPr>
          <w:position w:val="-16"/>
          <w:sz w:val="28"/>
          <w:szCs w:val="28"/>
          <w:lang w:val="uk-UA"/>
        </w:rPr>
        <w:object w:dxaOrig="400" w:dyaOrig="420">
          <v:shape id="_x0000_i1931" type="#_x0000_t75" style="width:22.4pt;height:22.4pt" o:ole="">
            <v:imagedata r:id="rId1719" o:title=""/>
          </v:shape>
          <o:OLEObject Type="Embed" ProgID="Equation.3" ShapeID="_x0000_i1931" DrawAspect="Content" ObjectID="_1780147284" r:id="rId1720"/>
        </w:object>
      </w:r>
      <w:r w:rsidR="00FF6A82" w:rsidRPr="008F3D60">
        <w:rPr>
          <w:sz w:val="28"/>
          <w:szCs w:val="28"/>
          <w:lang w:val="uk-UA"/>
        </w:rPr>
        <w:t xml:space="preserve">замінене на </w:t>
      </w:r>
      <w:r w:rsidR="00FF6A82" w:rsidRPr="008F3D60">
        <w:rPr>
          <w:i/>
          <w:iCs/>
          <w:sz w:val="28"/>
          <w:szCs w:val="28"/>
          <w:lang w:val="uk-UA"/>
        </w:rPr>
        <w:t xml:space="preserve">z </w:t>
      </w:r>
      <w:r w:rsidR="00FF6A82" w:rsidRPr="008F3D60">
        <w:rPr>
          <w:sz w:val="28"/>
          <w:szCs w:val="28"/>
          <w:lang w:val="uk-UA"/>
        </w:rPr>
        <w:t xml:space="preserve">, тому що різні значеннях </w:t>
      </w:r>
      <w:r w:rsidR="00FF6A82" w:rsidRPr="008F3D60">
        <w:rPr>
          <w:i/>
          <w:sz w:val="28"/>
          <w:szCs w:val="28"/>
          <w:lang w:val="uk-UA"/>
        </w:rPr>
        <w:t xml:space="preserve">x </w:t>
      </w:r>
      <w:r w:rsidR="00FF6A82" w:rsidRPr="008F3D60">
        <w:rPr>
          <w:sz w:val="28"/>
          <w:szCs w:val="28"/>
          <w:lang w:val="uk-UA"/>
        </w:rPr>
        <w:t xml:space="preserve">і </w:t>
      </w:r>
      <w:r w:rsidR="00FF6A82" w:rsidRPr="008F3D60">
        <w:rPr>
          <w:i/>
          <w:iCs/>
          <w:sz w:val="28"/>
          <w:szCs w:val="28"/>
          <w:lang w:val="uk-UA"/>
        </w:rPr>
        <w:t xml:space="preserve">у </w:t>
      </w:r>
      <w:r w:rsidR="00FF6A82" w:rsidRPr="008F3D60">
        <w:rPr>
          <w:sz w:val="28"/>
          <w:szCs w:val="28"/>
          <w:lang w:val="uk-UA"/>
        </w:rPr>
        <w:t xml:space="preserve">ознак </w:t>
      </w:r>
      <w:r w:rsidR="00FF6A82" w:rsidRPr="008F3D60">
        <w:rPr>
          <w:i/>
          <w:iCs/>
          <w:sz w:val="28"/>
          <w:szCs w:val="28"/>
          <w:lang w:val="uk-UA"/>
        </w:rPr>
        <w:t xml:space="preserve">X </w:t>
      </w:r>
      <w:r w:rsidR="00FF6A82" w:rsidRPr="008F3D60">
        <w:rPr>
          <w:sz w:val="28"/>
          <w:szCs w:val="28"/>
          <w:lang w:val="uk-UA"/>
        </w:rPr>
        <w:t xml:space="preserve">і </w:t>
      </w:r>
      <w:r w:rsidR="00FF6A82" w:rsidRPr="008F3D60">
        <w:rPr>
          <w:i/>
          <w:iCs/>
          <w:sz w:val="28"/>
          <w:szCs w:val="28"/>
          <w:lang w:val="uk-UA"/>
        </w:rPr>
        <w:t xml:space="preserve">Y, </w:t>
      </w:r>
      <w:r w:rsidR="00FF6A82" w:rsidRPr="008F3D60">
        <w:rPr>
          <w:sz w:val="28"/>
          <w:szCs w:val="28"/>
          <w:lang w:val="uk-UA"/>
        </w:rPr>
        <w:t xml:space="preserve">і відповідні їм значення </w:t>
      </w:r>
      <w:r w:rsidR="00FF6A82" w:rsidRPr="008F3D60">
        <w:rPr>
          <w:i/>
          <w:iCs/>
          <w:sz w:val="28"/>
          <w:szCs w:val="28"/>
          <w:lang w:val="uk-UA"/>
        </w:rPr>
        <w:t xml:space="preserve">z </w:t>
      </w:r>
      <w:r w:rsidR="00FF6A82" w:rsidRPr="008F3D60">
        <w:rPr>
          <w:sz w:val="28"/>
          <w:szCs w:val="28"/>
          <w:lang w:val="uk-UA"/>
        </w:rPr>
        <w:t xml:space="preserve">ознаки </w:t>
      </w:r>
      <w:r w:rsidR="00FF6A82" w:rsidRPr="008F3D60">
        <w:rPr>
          <w:i/>
          <w:sz w:val="28"/>
          <w:szCs w:val="28"/>
          <w:lang w:val="uk-UA"/>
        </w:rPr>
        <w:t>Z</w:t>
      </w:r>
      <w:r w:rsidR="00FF6A82" w:rsidRPr="008F3D60">
        <w:rPr>
          <w:sz w:val="28"/>
          <w:szCs w:val="28"/>
          <w:lang w:val="uk-UA"/>
        </w:rPr>
        <w:t xml:space="preserve"> спостерігалися по одному разу. Якщо позначити </w:t>
      </w:r>
      <w:r w:rsidR="00FF6A82" w:rsidRPr="008F3D60">
        <w:rPr>
          <w:position w:val="-12"/>
          <w:sz w:val="28"/>
          <w:szCs w:val="28"/>
          <w:lang w:val="uk-UA"/>
        </w:rPr>
        <w:object w:dxaOrig="1900" w:dyaOrig="420">
          <v:shape id="_x0000_i1932" type="#_x0000_t75" style="width:92.4pt;height:22.4pt" o:ole="">
            <v:imagedata r:id="rId1721" o:title=""/>
          </v:shape>
          <o:OLEObject Type="Embed" ProgID="Equation.3" ShapeID="_x0000_i1932" DrawAspect="Content" ObjectID="_1780147285" r:id="rId1722"/>
        </w:object>
      </w:r>
      <w:r w:rsidR="00FF6A82" w:rsidRPr="008F3D60">
        <w:rPr>
          <w:sz w:val="28"/>
          <w:szCs w:val="28"/>
          <w:lang w:val="uk-UA"/>
        </w:rPr>
        <w:t xml:space="preserve"> наближене значення </w:t>
      </w:r>
      <w:r w:rsidR="00FF6A82" w:rsidRPr="008F3D60">
        <w:rPr>
          <w:i/>
          <w:iCs/>
          <w:sz w:val="28"/>
          <w:szCs w:val="28"/>
          <w:lang w:val="uk-UA"/>
        </w:rPr>
        <w:t>z</w:t>
      </w:r>
      <w:r w:rsidR="00FF6A82" w:rsidRPr="008F3D60">
        <w:rPr>
          <w:i/>
          <w:sz w:val="28"/>
          <w:szCs w:val="28"/>
          <w:vertAlign w:val="subscript"/>
          <w:lang w:val="uk-UA"/>
        </w:rPr>
        <w:t>i</w:t>
      </w:r>
      <w:r w:rsidR="00FF6A82" w:rsidRPr="008F3D60">
        <w:rPr>
          <w:sz w:val="28"/>
          <w:szCs w:val="28"/>
          <w:lang w:val="uk-UA"/>
        </w:rPr>
        <w:t>, о</w:t>
      </w:r>
      <w:r w:rsidRPr="008F3D60">
        <w:rPr>
          <w:sz w:val="28"/>
          <w:szCs w:val="28"/>
          <w:lang w:val="uk-UA"/>
        </w:rPr>
        <w:t>бчислене з рівняння регресії</w:t>
      </w:r>
      <w:r w:rsidR="00FF6A82" w:rsidRPr="008F3D60">
        <w:rPr>
          <w:sz w:val="28"/>
          <w:szCs w:val="28"/>
          <w:lang w:val="uk-UA"/>
        </w:rPr>
        <w:t xml:space="preserve">, то величина </w:t>
      </w:r>
      <w:r w:rsidR="00FF6A82" w:rsidRPr="008F3D60">
        <w:rPr>
          <w:position w:val="-12"/>
          <w:sz w:val="28"/>
          <w:szCs w:val="28"/>
          <w:lang w:val="uk-UA"/>
        </w:rPr>
        <w:object w:dxaOrig="740" w:dyaOrig="380">
          <v:shape id="_x0000_i1933" type="#_x0000_t75" style="width:36.7pt;height:22.4pt" o:ole="">
            <v:imagedata r:id="rId1723" o:title=""/>
          </v:shape>
          <o:OLEObject Type="Embed" ProgID="Equation.3" ShapeID="_x0000_i1933" DrawAspect="Content" ObjectID="_1780147286" r:id="rId1724"/>
        </w:object>
      </w:r>
      <w:r w:rsidR="00FF6A82" w:rsidRPr="008F3D60">
        <w:rPr>
          <w:sz w:val="28"/>
          <w:szCs w:val="28"/>
          <w:lang w:val="uk-UA"/>
        </w:rPr>
        <w:t xml:space="preserve">, є відхиленням наближеного значення </w:t>
      </w:r>
      <w:r w:rsidR="00FF6A82" w:rsidRPr="008F3D60">
        <w:rPr>
          <w:position w:val="-12"/>
          <w:sz w:val="28"/>
          <w:szCs w:val="28"/>
          <w:lang w:val="uk-UA"/>
        </w:rPr>
        <w:object w:dxaOrig="260" w:dyaOrig="380">
          <v:shape id="_x0000_i1934" type="#_x0000_t75" style="width:14.95pt;height:22.4pt" o:ole="">
            <v:imagedata r:id="rId1725" o:title=""/>
          </v:shape>
          <o:OLEObject Type="Embed" ProgID="Equation.3" ShapeID="_x0000_i1934" DrawAspect="Content" ObjectID="_1780147287" r:id="rId1726"/>
        </w:object>
      </w:r>
      <w:r w:rsidR="00FF6A82" w:rsidRPr="008F3D60">
        <w:rPr>
          <w:sz w:val="28"/>
          <w:szCs w:val="28"/>
          <w:lang w:val="uk-UA"/>
        </w:rPr>
        <w:t xml:space="preserve">, від точного </w:t>
      </w:r>
      <w:r w:rsidR="00FF6A82" w:rsidRPr="008F3D60">
        <w:rPr>
          <w:position w:val="-12"/>
          <w:sz w:val="28"/>
          <w:szCs w:val="28"/>
          <w:lang w:val="uk-UA"/>
        </w:rPr>
        <w:object w:dxaOrig="260" w:dyaOrig="380">
          <v:shape id="_x0000_i1935" type="#_x0000_t75" style="width:14.95pt;height:22.4pt" o:ole="">
            <v:imagedata r:id="rId1727" o:title=""/>
          </v:shape>
          <o:OLEObject Type="Embed" ProgID="Equation.3" ShapeID="_x0000_i1935" DrawAspect="Content" ObjectID="_1780147288" r:id="rId1728"/>
        </w:object>
      </w:r>
      <w:r w:rsidR="00FF6A82" w:rsidRPr="008F3D60">
        <w:rPr>
          <w:sz w:val="28"/>
          <w:szCs w:val="28"/>
          <w:lang w:val="uk-UA"/>
        </w:rPr>
        <w:t xml:space="preserve">. Коефіцієнти </w:t>
      </w:r>
      <w:r w:rsidR="00FF6A82" w:rsidRPr="008F3D60">
        <w:rPr>
          <w:i/>
          <w:iCs/>
          <w:sz w:val="28"/>
          <w:szCs w:val="28"/>
          <w:lang w:val="uk-UA"/>
        </w:rPr>
        <w:t xml:space="preserve">a, b </w:t>
      </w:r>
      <w:r w:rsidR="00FF6A82" w:rsidRPr="008F3D60">
        <w:rPr>
          <w:sz w:val="28"/>
          <w:szCs w:val="28"/>
          <w:lang w:val="uk-UA"/>
        </w:rPr>
        <w:t xml:space="preserve">і </w:t>
      </w:r>
      <w:r w:rsidR="00FF6A82" w:rsidRPr="008F3D60">
        <w:rPr>
          <w:i/>
          <w:iCs/>
          <w:sz w:val="28"/>
          <w:szCs w:val="28"/>
          <w:lang w:val="uk-UA"/>
        </w:rPr>
        <w:t xml:space="preserve">з </w:t>
      </w:r>
      <w:r w:rsidR="00FF6A82" w:rsidRPr="008F3D60">
        <w:rPr>
          <w:sz w:val="28"/>
          <w:szCs w:val="28"/>
          <w:lang w:val="uk-UA"/>
        </w:rPr>
        <w:t>рівняння регресії (</w:t>
      </w:r>
      <w:r w:rsidRPr="008F3D60">
        <w:rPr>
          <w:sz w:val="28"/>
          <w:szCs w:val="28"/>
          <w:lang w:val="uk-UA"/>
        </w:rPr>
        <w:t>10.20</w:t>
      </w:r>
      <w:r w:rsidR="00FF6A82" w:rsidRPr="008F3D60">
        <w:rPr>
          <w:sz w:val="28"/>
          <w:szCs w:val="28"/>
          <w:lang w:val="uk-UA"/>
        </w:rPr>
        <w:t>) знайдемо з вимоги методу найменших квадратів:</w:t>
      </w:r>
    </w:p>
    <w:p w:rsidR="00FF6A82" w:rsidRPr="008F3D60" w:rsidRDefault="00FF6A82" w:rsidP="00FA2B6B">
      <w:pPr>
        <w:shd w:val="clear" w:color="auto" w:fill="FFFFFF"/>
        <w:ind w:left="0" w:right="7" w:firstLine="1418"/>
        <w:jc w:val="both"/>
        <w:rPr>
          <w:sz w:val="28"/>
          <w:szCs w:val="28"/>
          <w:lang w:val="uk-UA"/>
        </w:rPr>
      </w:pPr>
      <w:r w:rsidRPr="008F3D60">
        <w:rPr>
          <w:position w:val="-34"/>
          <w:sz w:val="28"/>
          <w:szCs w:val="28"/>
          <w:lang w:val="uk-UA"/>
        </w:rPr>
        <w:object w:dxaOrig="6200" w:dyaOrig="820">
          <v:shape id="_x0000_i1936" type="#_x0000_t75" style="width:310.4pt;height:44.15pt" o:ole="">
            <v:imagedata r:id="rId1729" o:title=""/>
          </v:shape>
          <o:OLEObject Type="Embed" ProgID="Equation.3" ShapeID="_x0000_i1936" DrawAspect="Content" ObjectID="_1780147289" r:id="rId1730"/>
        </w:object>
      </w:r>
    </w:p>
    <w:p w:rsidR="00FF6A82" w:rsidRPr="008F3D60" w:rsidRDefault="00FF6A82" w:rsidP="00FA2B6B">
      <w:pPr>
        <w:shd w:val="clear" w:color="auto" w:fill="FFFFFF"/>
        <w:ind w:left="0" w:right="7" w:firstLine="714"/>
        <w:jc w:val="both"/>
        <w:rPr>
          <w:sz w:val="28"/>
          <w:szCs w:val="28"/>
          <w:lang w:val="uk-UA"/>
        </w:rPr>
      </w:pPr>
    </w:p>
    <w:p w:rsidR="00FF6A82" w:rsidRPr="008F3D60" w:rsidRDefault="00FF6A82" w:rsidP="00FA2B6B">
      <w:pPr>
        <w:shd w:val="clear" w:color="auto" w:fill="FFFFFF"/>
        <w:ind w:left="0" w:right="7" w:firstLine="714"/>
        <w:jc w:val="both"/>
        <w:rPr>
          <w:sz w:val="28"/>
          <w:szCs w:val="28"/>
          <w:lang w:val="uk-UA"/>
        </w:rPr>
      </w:pPr>
      <w:r w:rsidRPr="008F3D60">
        <w:rPr>
          <w:sz w:val="28"/>
          <w:szCs w:val="28"/>
          <w:lang w:val="uk-UA"/>
        </w:rPr>
        <w:t xml:space="preserve">Необхідні умови мінімуму функції </w:t>
      </w:r>
      <w:r w:rsidRPr="008F3D60">
        <w:rPr>
          <w:i/>
          <w:iCs/>
          <w:sz w:val="28"/>
          <w:szCs w:val="28"/>
          <w:lang w:val="uk-UA"/>
        </w:rPr>
        <w:t xml:space="preserve">S </w:t>
      </w:r>
      <w:r w:rsidRPr="008F3D60">
        <w:rPr>
          <w:sz w:val="28"/>
          <w:szCs w:val="28"/>
          <w:lang w:val="uk-UA"/>
        </w:rPr>
        <w:t>утворять систему</w:t>
      </w:r>
    </w:p>
    <w:p w:rsidR="00FF6A82" w:rsidRPr="008F3D60" w:rsidRDefault="00FF6A82" w:rsidP="00FA2B6B">
      <w:pPr>
        <w:shd w:val="clear" w:color="auto" w:fill="FFFFFF"/>
        <w:ind w:left="0" w:right="7" w:firstLine="714"/>
        <w:jc w:val="both"/>
        <w:rPr>
          <w:sz w:val="28"/>
          <w:szCs w:val="28"/>
          <w:lang w:val="uk-UA"/>
        </w:rPr>
      </w:pPr>
    </w:p>
    <w:p w:rsidR="00FF6A82" w:rsidRPr="008F3D60" w:rsidRDefault="00FF6A82" w:rsidP="00FA2B6B">
      <w:pPr>
        <w:shd w:val="clear" w:color="auto" w:fill="FFFFFF"/>
        <w:ind w:left="702" w:right="7" w:firstLine="714"/>
        <w:jc w:val="both"/>
        <w:rPr>
          <w:sz w:val="28"/>
          <w:szCs w:val="28"/>
          <w:lang w:val="uk-UA"/>
        </w:rPr>
      </w:pPr>
      <w:r w:rsidRPr="008F3D60">
        <w:rPr>
          <w:position w:val="-120"/>
          <w:sz w:val="28"/>
          <w:szCs w:val="28"/>
          <w:lang w:val="uk-UA"/>
        </w:rPr>
        <w:object w:dxaOrig="4280" w:dyaOrig="2540">
          <v:shape id="_x0000_i1937" type="#_x0000_t75" style="width:3in;height:129.05pt" o:ole="">
            <v:imagedata r:id="rId1731" o:title=""/>
          </v:shape>
          <o:OLEObject Type="Embed" ProgID="Equation.3" ShapeID="_x0000_i1937" DrawAspect="Content" ObjectID="_1780147290" r:id="rId1732"/>
        </w:object>
      </w:r>
    </w:p>
    <w:p w:rsidR="00FF6A82" w:rsidRPr="008F3D60" w:rsidRDefault="00FF6A82" w:rsidP="00FA2B6B">
      <w:pPr>
        <w:shd w:val="clear" w:color="auto" w:fill="FFFFFF"/>
        <w:ind w:left="0" w:right="7" w:firstLine="714"/>
        <w:jc w:val="both"/>
        <w:rPr>
          <w:sz w:val="28"/>
          <w:szCs w:val="28"/>
          <w:lang w:val="uk-UA"/>
        </w:rPr>
      </w:pPr>
    </w:p>
    <w:p w:rsidR="00FF6A82" w:rsidRPr="008F3D60" w:rsidRDefault="00FF6A82" w:rsidP="00FA2B6B">
      <w:pPr>
        <w:shd w:val="clear" w:color="auto" w:fill="FFFFFF"/>
        <w:ind w:left="0" w:right="7" w:firstLine="714"/>
        <w:jc w:val="both"/>
        <w:rPr>
          <w:sz w:val="28"/>
          <w:szCs w:val="28"/>
          <w:lang w:val="uk-UA"/>
        </w:rPr>
      </w:pPr>
      <w:r w:rsidRPr="008F3D60">
        <w:rPr>
          <w:sz w:val="28"/>
          <w:szCs w:val="28"/>
          <w:lang w:val="uk-UA"/>
        </w:rPr>
        <w:t>яка в результаті тотожних перетворень набуває такого вигляду</w:t>
      </w:r>
    </w:p>
    <w:p w:rsidR="00FF6A82" w:rsidRPr="008F3D60" w:rsidRDefault="00FF6A82" w:rsidP="00FA2B6B">
      <w:pPr>
        <w:shd w:val="clear" w:color="auto" w:fill="FFFFFF"/>
        <w:ind w:left="0" w:right="7" w:firstLine="714"/>
        <w:jc w:val="both"/>
        <w:rPr>
          <w:sz w:val="28"/>
          <w:szCs w:val="28"/>
          <w:lang w:val="uk-UA"/>
        </w:rPr>
      </w:pPr>
    </w:p>
    <w:p w:rsidR="00FF6A82" w:rsidRPr="008F3D60" w:rsidRDefault="00FF6A82" w:rsidP="00FA2B6B">
      <w:pPr>
        <w:shd w:val="clear" w:color="auto" w:fill="FFFFFF"/>
        <w:tabs>
          <w:tab w:val="left" w:pos="8789"/>
        </w:tabs>
        <w:ind w:left="1416" w:firstLine="0"/>
        <w:jc w:val="both"/>
        <w:rPr>
          <w:sz w:val="28"/>
          <w:szCs w:val="28"/>
          <w:lang w:val="uk-UA"/>
        </w:rPr>
      </w:pPr>
      <w:r w:rsidRPr="008F3D60">
        <w:rPr>
          <w:position w:val="-120"/>
          <w:sz w:val="28"/>
          <w:szCs w:val="28"/>
          <w:lang w:val="uk-UA"/>
        </w:rPr>
        <w:object w:dxaOrig="3980" w:dyaOrig="2540">
          <v:shape id="_x0000_i1938" type="#_x0000_t75" style="width:201.05pt;height:129.05pt" o:ole="">
            <v:imagedata r:id="rId1733" o:title=""/>
          </v:shape>
          <o:OLEObject Type="Embed" ProgID="Equation.3" ShapeID="_x0000_i1938" DrawAspect="Content" ObjectID="_1780147291" r:id="rId1734"/>
        </w:object>
      </w:r>
      <w:r w:rsidR="00CE6F80" w:rsidRPr="008F3D60">
        <w:rPr>
          <w:sz w:val="28"/>
          <w:szCs w:val="28"/>
          <w:lang w:val="uk-UA"/>
        </w:rPr>
        <w:tab/>
        <w:t>(10.21</w:t>
      </w:r>
      <w:r w:rsidRPr="008F3D60">
        <w:rPr>
          <w:sz w:val="28"/>
          <w:szCs w:val="28"/>
          <w:lang w:val="uk-UA"/>
        </w:rPr>
        <w:t>)</w:t>
      </w:r>
    </w:p>
    <w:p w:rsidR="006263BC" w:rsidRPr="008F3D60" w:rsidRDefault="006263BC" w:rsidP="00FA2B6B">
      <w:pPr>
        <w:shd w:val="clear" w:color="auto" w:fill="FFFFFF"/>
        <w:ind w:left="0" w:firstLine="714"/>
        <w:jc w:val="both"/>
        <w:rPr>
          <w:sz w:val="28"/>
          <w:szCs w:val="28"/>
          <w:lang w:val="uk-UA"/>
        </w:rPr>
      </w:pPr>
    </w:p>
    <w:p w:rsidR="00FF6A82" w:rsidRPr="008F3D60" w:rsidRDefault="006263BC" w:rsidP="00FA2B6B">
      <w:pPr>
        <w:shd w:val="clear" w:color="auto" w:fill="FFFFFF"/>
        <w:ind w:left="0" w:firstLine="714"/>
        <w:jc w:val="both"/>
        <w:rPr>
          <w:sz w:val="28"/>
          <w:szCs w:val="28"/>
          <w:lang w:val="uk-UA"/>
        </w:rPr>
      </w:pPr>
      <w:r w:rsidRPr="008F3D60">
        <w:rPr>
          <w:sz w:val="28"/>
          <w:szCs w:val="28"/>
          <w:lang w:val="uk-UA"/>
        </w:rPr>
        <w:t>Розв’язуючи систему (10.21</w:t>
      </w:r>
      <w:r w:rsidR="00FF6A82" w:rsidRPr="008F3D60">
        <w:rPr>
          <w:sz w:val="28"/>
          <w:szCs w:val="28"/>
          <w:lang w:val="uk-UA"/>
        </w:rPr>
        <w:t xml:space="preserve">) щодо невідомих параметрів </w:t>
      </w:r>
      <w:r w:rsidR="00FF6A82" w:rsidRPr="008F3D60">
        <w:rPr>
          <w:i/>
          <w:iCs/>
          <w:sz w:val="28"/>
          <w:szCs w:val="28"/>
          <w:lang w:val="uk-UA"/>
        </w:rPr>
        <w:t>a</w:t>
      </w:r>
      <w:r w:rsidR="00FF6A82" w:rsidRPr="008F3D60">
        <w:rPr>
          <w:iCs/>
          <w:sz w:val="28"/>
          <w:szCs w:val="28"/>
          <w:lang w:val="uk-UA"/>
        </w:rPr>
        <w:t xml:space="preserve">, </w:t>
      </w:r>
      <w:r w:rsidR="00FF6A82" w:rsidRPr="008F3D60">
        <w:rPr>
          <w:i/>
          <w:iCs/>
          <w:sz w:val="28"/>
          <w:szCs w:val="28"/>
          <w:lang w:val="uk-UA"/>
        </w:rPr>
        <w:t xml:space="preserve">b </w:t>
      </w:r>
      <w:r w:rsidR="00FF6A82" w:rsidRPr="008F3D60">
        <w:rPr>
          <w:sz w:val="28"/>
          <w:szCs w:val="28"/>
          <w:lang w:val="uk-UA"/>
        </w:rPr>
        <w:t xml:space="preserve">і </w:t>
      </w:r>
      <w:r w:rsidR="00FF6A82" w:rsidRPr="008F3D60">
        <w:rPr>
          <w:i/>
          <w:sz w:val="28"/>
          <w:szCs w:val="28"/>
          <w:lang w:val="uk-UA"/>
        </w:rPr>
        <w:t>с</w:t>
      </w:r>
      <w:r w:rsidR="00FF6A82" w:rsidRPr="008F3D60">
        <w:rPr>
          <w:sz w:val="28"/>
          <w:szCs w:val="28"/>
          <w:lang w:val="uk-UA"/>
        </w:rPr>
        <w:t xml:space="preserve">, а потім, </w:t>
      </w:r>
      <w:r w:rsidRPr="008F3D60">
        <w:rPr>
          <w:sz w:val="28"/>
          <w:szCs w:val="28"/>
          <w:lang w:val="uk-UA"/>
        </w:rPr>
        <w:t>підставляючи їхні значення в (10</w:t>
      </w:r>
      <w:r w:rsidR="00FF6A82" w:rsidRPr="008F3D60">
        <w:rPr>
          <w:sz w:val="28"/>
          <w:szCs w:val="28"/>
          <w:lang w:val="uk-UA"/>
        </w:rPr>
        <w:t>.</w:t>
      </w:r>
      <w:r w:rsidRPr="008F3D60">
        <w:rPr>
          <w:sz w:val="28"/>
          <w:szCs w:val="28"/>
          <w:lang w:val="uk-UA"/>
        </w:rPr>
        <w:t>20</w:t>
      </w:r>
      <w:r w:rsidR="00FF6A82" w:rsidRPr="008F3D60">
        <w:rPr>
          <w:sz w:val="28"/>
          <w:szCs w:val="28"/>
          <w:lang w:val="uk-UA"/>
        </w:rPr>
        <w:t>), одержимо шукане рівняння регресії.</w:t>
      </w:r>
    </w:p>
    <w:p w:rsidR="00FF6A82" w:rsidRPr="008F3D60" w:rsidRDefault="00FF6A82" w:rsidP="00FA2B6B">
      <w:pPr>
        <w:shd w:val="clear" w:color="auto" w:fill="FFFFFF"/>
        <w:ind w:left="0" w:right="14" w:firstLine="714"/>
        <w:jc w:val="both"/>
        <w:rPr>
          <w:sz w:val="28"/>
          <w:szCs w:val="28"/>
          <w:lang w:val="uk-UA"/>
        </w:rPr>
      </w:pPr>
      <w:r w:rsidRPr="008F3D60">
        <w:rPr>
          <w:sz w:val="28"/>
          <w:szCs w:val="28"/>
          <w:lang w:val="uk-UA"/>
        </w:rPr>
        <w:t xml:space="preserve">Зручніше, однак, знайти готові формули для розрахунку параметрів, а не розв’язувати систему щоразу. Коефіцієнти регресії </w:t>
      </w:r>
      <w:r w:rsidRPr="008F3D60">
        <w:rPr>
          <w:i/>
          <w:iCs/>
          <w:sz w:val="28"/>
          <w:szCs w:val="28"/>
          <w:lang w:val="uk-UA"/>
        </w:rPr>
        <w:t xml:space="preserve">a, b </w:t>
      </w:r>
      <w:r w:rsidRPr="008F3D60">
        <w:rPr>
          <w:iCs/>
          <w:sz w:val="28"/>
          <w:szCs w:val="28"/>
          <w:lang w:val="uk-UA"/>
        </w:rPr>
        <w:t>і</w:t>
      </w:r>
      <w:r w:rsidRPr="008F3D60">
        <w:rPr>
          <w:sz w:val="28"/>
          <w:szCs w:val="28"/>
          <w:lang w:val="uk-UA"/>
        </w:rPr>
        <w:t xml:space="preserve">параметр </w:t>
      </w:r>
      <w:r w:rsidRPr="008F3D60">
        <w:rPr>
          <w:i/>
          <w:sz w:val="28"/>
          <w:szCs w:val="28"/>
          <w:lang w:val="uk-UA"/>
        </w:rPr>
        <w:t>с</w:t>
      </w:r>
      <w:r w:rsidRPr="008F3D60">
        <w:rPr>
          <w:sz w:val="28"/>
          <w:szCs w:val="28"/>
          <w:lang w:val="uk-UA"/>
        </w:rPr>
        <w:t>у цьому випадку обчислюються за наступними формулами:</w:t>
      </w:r>
    </w:p>
    <w:p w:rsidR="00FF6A82" w:rsidRPr="008F3D60" w:rsidRDefault="00FF6A82" w:rsidP="00FA2B6B">
      <w:pPr>
        <w:shd w:val="clear" w:color="auto" w:fill="FFFFFF"/>
        <w:ind w:left="0" w:right="14" w:firstLine="714"/>
        <w:jc w:val="both"/>
        <w:rPr>
          <w:sz w:val="28"/>
          <w:szCs w:val="28"/>
          <w:lang w:val="uk-UA"/>
        </w:rPr>
      </w:pPr>
    </w:p>
    <w:p w:rsidR="00FF6A82" w:rsidRPr="008F3D60" w:rsidRDefault="00FF6A82" w:rsidP="00FA2B6B">
      <w:pPr>
        <w:shd w:val="clear" w:color="auto" w:fill="FFFFFF"/>
        <w:tabs>
          <w:tab w:val="left" w:pos="8647"/>
        </w:tabs>
        <w:ind w:left="0" w:right="50" w:firstLine="714"/>
        <w:jc w:val="both"/>
        <w:rPr>
          <w:sz w:val="28"/>
          <w:szCs w:val="28"/>
          <w:lang w:val="uk-UA"/>
        </w:rPr>
      </w:pPr>
      <w:r w:rsidRPr="008F3D60">
        <w:rPr>
          <w:position w:val="-40"/>
          <w:sz w:val="28"/>
          <w:szCs w:val="28"/>
          <w:lang w:val="uk-UA"/>
        </w:rPr>
        <w:object w:dxaOrig="6860" w:dyaOrig="880">
          <v:shape id="_x0000_i1939" type="#_x0000_t75" style="width:345.75pt;height:44.15pt" o:ole="">
            <v:imagedata r:id="rId1735" o:title=""/>
          </v:shape>
          <o:OLEObject Type="Embed" ProgID="Equation.3" ShapeID="_x0000_i1939" DrawAspect="Content" ObjectID="_1780147292" r:id="rId1736"/>
        </w:object>
      </w:r>
      <w:r w:rsidR="006263BC" w:rsidRPr="008F3D60">
        <w:rPr>
          <w:sz w:val="28"/>
          <w:szCs w:val="28"/>
          <w:lang w:val="uk-UA"/>
        </w:rPr>
        <w:tab/>
        <w:t xml:space="preserve"> (10.22</w:t>
      </w:r>
      <w:r w:rsidRPr="008F3D60">
        <w:rPr>
          <w:sz w:val="28"/>
          <w:szCs w:val="28"/>
          <w:lang w:val="uk-UA"/>
        </w:rPr>
        <w:t>)</w:t>
      </w:r>
    </w:p>
    <w:p w:rsidR="00FF6A82" w:rsidRPr="008F3D60" w:rsidRDefault="00FF6A82" w:rsidP="00FA2B6B">
      <w:pPr>
        <w:shd w:val="clear" w:color="auto" w:fill="FFFFFF"/>
        <w:tabs>
          <w:tab w:val="left" w:pos="8647"/>
        </w:tabs>
        <w:ind w:left="0" w:right="50" w:firstLine="714"/>
        <w:jc w:val="both"/>
        <w:rPr>
          <w:sz w:val="28"/>
          <w:szCs w:val="28"/>
          <w:lang w:val="uk-UA"/>
        </w:rPr>
      </w:pPr>
    </w:p>
    <w:p w:rsidR="00FF6A82" w:rsidRPr="008F3D60" w:rsidRDefault="00FF6A82" w:rsidP="00FA2B6B">
      <w:pPr>
        <w:shd w:val="clear" w:color="auto" w:fill="FFFFFF"/>
        <w:ind w:left="0" w:right="50" w:firstLine="714"/>
        <w:jc w:val="both"/>
        <w:rPr>
          <w:sz w:val="28"/>
          <w:szCs w:val="28"/>
          <w:lang w:val="uk-UA"/>
        </w:rPr>
      </w:pPr>
      <w:r w:rsidRPr="008F3D60">
        <w:rPr>
          <w:sz w:val="28"/>
          <w:szCs w:val="28"/>
          <w:lang w:val="uk-UA"/>
        </w:rPr>
        <w:t xml:space="preserve">Тут </w:t>
      </w:r>
      <w:r w:rsidRPr="008F3D60">
        <w:rPr>
          <w:position w:val="-16"/>
          <w:sz w:val="28"/>
          <w:szCs w:val="28"/>
          <w:lang w:val="uk-UA"/>
        </w:rPr>
        <w:object w:dxaOrig="1400" w:dyaOrig="420">
          <v:shape id="_x0000_i1940" type="#_x0000_t75" style="width:1in;height:22.4pt" o:ole="">
            <v:imagedata r:id="rId1737" o:title=""/>
          </v:shape>
          <o:OLEObject Type="Embed" ProgID="Equation.3" ShapeID="_x0000_i1940" DrawAspect="Content" ObjectID="_1780147293" r:id="rId1738"/>
        </w:object>
      </w:r>
      <w:r w:rsidRPr="008F3D60">
        <w:rPr>
          <w:sz w:val="28"/>
          <w:szCs w:val="28"/>
          <w:lang w:val="uk-UA"/>
        </w:rPr>
        <w:t xml:space="preserve">– вибіркові коефіцієнти лінійної кореляції між відповідними ознаками; </w:t>
      </w:r>
      <w:r w:rsidRPr="008F3D60">
        <w:rPr>
          <w:i/>
          <w:iCs/>
          <w:sz w:val="28"/>
          <w:szCs w:val="28"/>
          <w:lang w:val="uk-UA"/>
        </w:rPr>
        <w:t>s</w:t>
      </w:r>
      <w:r w:rsidRPr="008F3D60">
        <w:rPr>
          <w:i/>
          <w:iCs/>
          <w:sz w:val="28"/>
          <w:szCs w:val="28"/>
          <w:vertAlign w:val="subscript"/>
          <w:lang w:val="uk-UA"/>
        </w:rPr>
        <w:t>x</w:t>
      </w:r>
      <w:r w:rsidRPr="008F3D60">
        <w:rPr>
          <w:iCs/>
          <w:sz w:val="28"/>
          <w:szCs w:val="28"/>
          <w:lang w:val="uk-UA"/>
        </w:rPr>
        <w:t xml:space="preserve">, </w:t>
      </w:r>
      <w:r w:rsidRPr="008F3D60">
        <w:rPr>
          <w:i/>
          <w:iCs/>
          <w:sz w:val="28"/>
          <w:szCs w:val="28"/>
          <w:lang w:val="uk-UA"/>
        </w:rPr>
        <w:t>s</w:t>
      </w:r>
      <w:r w:rsidRPr="008F3D60">
        <w:rPr>
          <w:i/>
          <w:iCs/>
          <w:sz w:val="28"/>
          <w:szCs w:val="28"/>
          <w:vertAlign w:val="subscript"/>
          <w:lang w:val="uk-UA"/>
        </w:rPr>
        <w:t>y</w:t>
      </w:r>
      <w:r w:rsidRPr="008F3D60">
        <w:rPr>
          <w:iCs/>
          <w:sz w:val="28"/>
          <w:szCs w:val="28"/>
          <w:lang w:val="uk-UA"/>
        </w:rPr>
        <w:t xml:space="preserve">, </w:t>
      </w:r>
      <w:r w:rsidRPr="008F3D60">
        <w:rPr>
          <w:i/>
          <w:iCs/>
          <w:sz w:val="28"/>
          <w:szCs w:val="28"/>
          <w:lang w:val="uk-UA"/>
        </w:rPr>
        <w:t>s</w:t>
      </w:r>
      <w:r w:rsidRPr="008F3D60">
        <w:rPr>
          <w:i/>
          <w:iCs/>
          <w:sz w:val="28"/>
          <w:szCs w:val="28"/>
          <w:vertAlign w:val="subscript"/>
          <w:lang w:val="uk-UA"/>
        </w:rPr>
        <w:t>z</w:t>
      </w:r>
      <w:r w:rsidRPr="008F3D60">
        <w:rPr>
          <w:i/>
          <w:iCs/>
          <w:sz w:val="28"/>
          <w:szCs w:val="28"/>
          <w:lang w:val="uk-UA"/>
        </w:rPr>
        <w:t xml:space="preserve"> – </w:t>
      </w:r>
      <w:r w:rsidRPr="008F3D60">
        <w:rPr>
          <w:sz w:val="28"/>
          <w:szCs w:val="28"/>
          <w:lang w:val="uk-UA"/>
        </w:rPr>
        <w:t xml:space="preserve">середні квадратичне відхилення; </w:t>
      </w:r>
      <w:r w:rsidRPr="008F3D60">
        <w:rPr>
          <w:iCs/>
          <w:position w:val="-12"/>
          <w:sz w:val="28"/>
          <w:szCs w:val="28"/>
          <w:lang w:val="uk-UA"/>
        </w:rPr>
        <w:object w:dxaOrig="740" w:dyaOrig="340">
          <v:shape id="_x0000_i1941" type="#_x0000_t75" style="width:36.7pt;height:14.95pt" o:ole="">
            <v:imagedata r:id="rId1739" o:title=""/>
          </v:shape>
          <o:OLEObject Type="Embed" ProgID="Equation.3" ShapeID="_x0000_i1941" DrawAspect="Content" ObjectID="_1780147294" r:id="rId1740"/>
        </w:object>
      </w:r>
      <w:r w:rsidRPr="008F3D60">
        <w:rPr>
          <w:sz w:val="28"/>
          <w:szCs w:val="28"/>
          <w:lang w:val="uk-UA"/>
        </w:rPr>
        <w:t>– середні значення.</w:t>
      </w:r>
    </w:p>
    <w:p w:rsidR="00FF6A82" w:rsidRPr="008F3D60" w:rsidRDefault="00FF6A82" w:rsidP="00FA2B6B">
      <w:pPr>
        <w:shd w:val="clear" w:color="auto" w:fill="FFFFFF"/>
        <w:ind w:left="0" w:right="86" w:firstLine="714"/>
        <w:jc w:val="both"/>
        <w:rPr>
          <w:sz w:val="28"/>
          <w:szCs w:val="28"/>
          <w:lang w:val="uk-UA"/>
        </w:rPr>
      </w:pPr>
      <w:r w:rsidRPr="008F3D60">
        <w:rPr>
          <w:sz w:val="28"/>
          <w:szCs w:val="28"/>
          <w:lang w:val="uk-UA"/>
        </w:rPr>
        <w:t xml:space="preserve">Тіснота зв'язку ознаки Z з ознаками </w:t>
      </w:r>
      <w:r w:rsidRPr="008F3D60">
        <w:rPr>
          <w:i/>
          <w:iCs/>
          <w:sz w:val="28"/>
          <w:szCs w:val="28"/>
          <w:lang w:val="uk-UA"/>
        </w:rPr>
        <w:t xml:space="preserve">X </w:t>
      </w:r>
      <w:r w:rsidRPr="008F3D60">
        <w:rPr>
          <w:sz w:val="28"/>
          <w:szCs w:val="28"/>
          <w:lang w:val="uk-UA"/>
        </w:rPr>
        <w:t xml:space="preserve">і </w:t>
      </w:r>
      <w:r w:rsidRPr="008F3D60">
        <w:rPr>
          <w:i/>
          <w:sz w:val="28"/>
          <w:szCs w:val="28"/>
          <w:lang w:val="uk-UA"/>
        </w:rPr>
        <w:t>Y</w:t>
      </w:r>
      <w:r w:rsidRPr="008F3D60">
        <w:rPr>
          <w:sz w:val="28"/>
          <w:szCs w:val="28"/>
          <w:lang w:val="uk-UA"/>
        </w:rPr>
        <w:t xml:space="preserve">, оцінюється </w:t>
      </w:r>
      <w:r w:rsidRPr="008F3D60">
        <w:rPr>
          <w:i/>
          <w:iCs/>
          <w:sz w:val="28"/>
          <w:szCs w:val="28"/>
          <w:lang w:val="uk-UA"/>
        </w:rPr>
        <w:t>вибірковим сукупним коефіцієнтом кореляції</w:t>
      </w:r>
    </w:p>
    <w:p w:rsidR="00FF6A82" w:rsidRPr="008F3D60" w:rsidRDefault="00FF6A82" w:rsidP="00FA2B6B">
      <w:pPr>
        <w:shd w:val="clear" w:color="auto" w:fill="FFFFFF"/>
        <w:ind w:left="0" w:right="86" w:firstLine="714"/>
        <w:jc w:val="both"/>
        <w:rPr>
          <w:sz w:val="28"/>
          <w:szCs w:val="28"/>
          <w:lang w:val="uk-UA"/>
        </w:rPr>
      </w:pPr>
    </w:p>
    <w:p w:rsidR="00FF6A82" w:rsidRPr="008F3D60" w:rsidRDefault="00FF6A82" w:rsidP="00FA2B6B">
      <w:pPr>
        <w:shd w:val="clear" w:color="auto" w:fill="FFFFFF"/>
        <w:tabs>
          <w:tab w:val="left" w:pos="8789"/>
        </w:tabs>
        <w:ind w:left="0" w:firstLine="1418"/>
        <w:jc w:val="both"/>
        <w:rPr>
          <w:sz w:val="28"/>
          <w:szCs w:val="28"/>
          <w:lang w:val="uk-UA"/>
        </w:rPr>
      </w:pPr>
      <w:r w:rsidRPr="008F3D60">
        <w:rPr>
          <w:position w:val="-18"/>
          <w:sz w:val="28"/>
          <w:szCs w:val="28"/>
          <w:lang w:val="uk-UA"/>
        </w:rPr>
        <w:object w:dxaOrig="6020" w:dyaOrig="560">
          <v:shape id="_x0000_i1942" type="#_x0000_t75" style="width:302.95pt;height:27.85pt" o:ole="">
            <v:imagedata r:id="rId1741" o:title=""/>
          </v:shape>
          <o:OLEObject Type="Embed" ProgID="Equation.3" ShapeID="_x0000_i1942" DrawAspect="Content" ObjectID="_1780147295" r:id="rId1742"/>
        </w:object>
      </w:r>
      <w:r w:rsidR="006263BC" w:rsidRPr="008F3D60">
        <w:rPr>
          <w:sz w:val="28"/>
          <w:szCs w:val="28"/>
          <w:lang w:val="uk-UA"/>
        </w:rPr>
        <w:tab/>
        <w:t>(10.23</w:t>
      </w:r>
      <w:r w:rsidRPr="008F3D60">
        <w:rPr>
          <w:sz w:val="28"/>
          <w:szCs w:val="28"/>
          <w:lang w:val="uk-UA"/>
        </w:rPr>
        <w:t>)</w:t>
      </w:r>
    </w:p>
    <w:p w:rsidR="00FF6A82" w:rsidRPr="008F3D60" w:rsidRDefault="00FF6A82" w:rsidP="00FA2B6B">
      <w:pPr>
        <w:shd w:val="clear" w:color="auto" w:fill="FFFFFF"/>
        <w:tabs>
          <w:tab w:val="left" w:pos="8647"/>
        </w:tabs>
        <w:ind w:left="0" w:firstLine="714"/>
        <w:jc w:val="both"/>
        <w:rPr>
          <w:sz w:val="28"/>
          <w:szCs w:val="28"/>
          <w:lang w:val="uk-UA"/>
        </w:rPr>
      </w:pPr>
    </w:p>
    <w:p w:rsidR="00FF6A82" w:rsidRPr="008F3D60" w:rsidRDefault="00FF6A82" w:rsidP="00FA2B6B">
      <w:pPr>
        <w:shd w:val="clear" w:color="auto" w:fill="FFFFFF"/>
        <w:ind w:left="0" w:firstLine="714"/>
        <w:jc w:val="both"/>
        <w:rPr>
          <w:sz w:val="28"/>
          <w:szCs w:val="28"/>
          <w:lang w:val="uk-UA"/>
        </w:rPr>
      </w:pPr>
      <w:r w:rsidRPr="008F3D60">
        <w:rPr>
          <w:sz w:val="28"/>
          <w:szCs w:val="28"/>
          <w:lang w:val="uk-UA"/>
        </w:rPr>
        <w:t xml:space="preserve">причому </w:t>
      </w:r>
      <w:r w:rsidRPr="008F3D60">
        <w:rPr>
          <w:position w:val="-6"/>
          <w:sz w:val="28"/>
          <w:szCs w:val="28"/>
          <w:lang w:val="uk-UA"/>
        </w:rPr>
        <w:object w:dxaOrig="1060" w:dyaOrig="300">
          <v:shape id="_x0000_i1943" type="#_x0000_t75" style="width:51.6pt;height:14.95pt" o:ole="">
            <v:imagedata r:id="rId1743" o:title=""/>
          </v:shape>
          <o:OLEObject Type="Embed" ProgID="Equation.3" ShapeID="_x0000_i1943" DrawAspect="Content" ObjectID="_1780147296" r:id="rId1744"/>
        </w:object>
      </w:r>
      <w:r w:rsidRPr="008F3D60">
        <w:rPr>
          <w:sz w:val="28"/>
          <w:szCs w:val="28"/>
          <w:lang w:val="uk-UA"/>
        </w:rPr>
        <w:t xml:space="preserve"> .</w:t>
      </w:r>
    </w:p>
    <w:p w:rsidR="00FF6A82" w:rsidRPr="008F3D60" w:rsidRDefault="00FF6A82" w:rsidP="00FA2B6B">
      <w:pPr>
        <w:shd w:val="clear" w:color="auto" w:fill="FFFFFF"/>
        <w:ind w:left="0" w:right="108" w:firstLine="714"/>
        <w:jc w:val="both"/>
        <w:rPr>
          <w:sz w:val="28"/>
          <w:szCs w:val="28"/>
          <w:lang w:val="uk-UA"/>
        </w:rPr>
      </w:pPr>
      <w:r w:rsidRPr="008F3D60">
        <w:rPr>
          <w:sz w:val="28"/>
          <w:szCs w:val="28"/>
          <w:lang w:val="uk-UA"/>
        </w:rPr>
        <w:t xml:space="preserve">Тіснота зв'язку між </w:t>
      </w:r>
      <w:r w:rsidRPr="008F3D60">
        <w:rPr>
          <w:i/>
          <w:sz w:val="28"/>
          <w:szCs w:val="28"/>
          <w:lang w:val="uk-UA"/>
        </w:rPr>
        <w:t>Z</w:t>
      </w:r>
      <w:r w:rsidRPr="008F3D60">
        <w:rPr>
          <w:sz w:val="28"/>
          <w:szCs w:val="28"/>
          <w:lang w:val="uk-UA"/>
        </w:rPr>
        <w:t xml:space="preserve"> і </w:t>
      </w:r>
      <w:r w:rsidRPr="008F3D60">
        <w:rPr>
          <w:i/>
          <w:sz w:val="28"/>
          <w:szCs w:val="28"/>
          <w:lang w:val="uk-UA"/>
        </w:rPr>
        <w:t xml:space="preserve">X </w:t>
      </w:r>
      <w:r w:rsidRPr="008F3D60">
        <w:rPr>
          <w:sz w:val="28"/>
          <w:szCs w:val="28"/>
          <w:lang w:val="uk-UA"/>
        </w:rPr>
        <w:t xml:space="preserve">(при постійному </w:t>
      </w:r>
      <w:r w:rsidRPr="008F3D60">
        <w:rPr>
          <w:i/>
          <w:sz w:val="28"/>
          <w:szCs w:val="28"/>
          <w:lang w:val="uk-UA"/>
        </w:rPr>
        <w:t>Y</w:t>
      </w:r>
      <w:r w:rsidRPr="008F3D60">
        <w:rPr>
          <w:sz w:val="28"/>
          <w:szCs w:val="28"/>
          <w:lang w:val="uk-UA"/>
        </w:rPr>
        <w:t xml:space="preserve">), між </w:t>
      </w:r>
      <w:r w:rsidRPr="008F3D60">
        <w:rPr>
          <w:i/>
          <w:sz w:val="28"/>
          <w:szCs w:val="28"/>
          <w:lang w:val="uk-UA"/>
        </w:rPr>
        <w:t>Z</w:t>
      </w:r>
      <w:r w:rsidRPr="008F3D60">
        <w:rPr>
          <w:sz w:val="28"/>
          <w:szCs w:val="28"/>
          <w:lang w:val="uk-UA"/>
        </w:rPr>
        <w:t xml:space="preserve"> і </w:t>
      </w:r>
      <w:r w:rsidRPr="008F3D60">
        <w:rPr>
          <w:i/>
          <w:sz w:val="28"/>
          <w:szCs w:val="28"/>
          <w:lang w:val="uk-UA"/>
        </w:rPr>
        <w:t>Y</w:t>
      </w:r>
      <w:r w:rsidRPr="008F3D60">
        <w:rPr>
          <w:sz w:val="28"/>
          <w:szCs w:val="28"/>
          <w:lang w:val="uk-UA"/>
        </w:rPr>
        <w:t xml:space="preserve">,(при постійному </w:t>
      </w:r>
      <w:r w:rsidRPr="008F3D60">
        <w:rPr>
          <w:i/>
          <w:sz w:val="28"/>
          <w:szCs w:val="28"/>
          <w:lang w:val="uk-UA"/>
        </w:rPr>
        <w:t>X</w:t>
      </w:r>
      <w:r w:rsidRPr="008F3D60">
        <w:rPr>
          <w:sz w:val="28"/>
          <w:szCs w:val="28"/>
          <w:lang w:val="uk-UA"/>
        </w:rPr>
        <w:t xml:space="preserve">) оцінюється відповідно </w:t>
      </w:r>
      <w:r w:rsidRPr="008F3D60">
        <w:rPr>
          <w:i/>
          <w:iCs/>
          <w:sz w:val="28"/>
          <w:szCs w:val="28"/>
          <w:lang w:val="uk-UA"/>
        </w:rPr>
        <w:t>частковими вибірковими коефіцієнтами кореляції:</w:t>
      </w:r>
    </w:p>
    <w:p w:rsidR="00FF6A82" w:rsidRPr="008F3D60" w:rsidRDefault="00FF6A82" w:rsidP="00FA2B6B">
      <w:pPr>
        <w:shd w:val="clear" w:color="auto" w:fill="FFFFFF"/>
        <w:ind w:left="0" w:right="108" w:firstLine="714"/>
        <w:jc w:val="both"/>
        <w:rPr>
          <w:sz w:val="28"/>
          <w:szCs w:val="28"/>
          <w:lang w:val="uk-UA"/>
        </w:rPr>
      </w:pPr>
    </w:p>
    <w:p w:rsidR="00FF6A82" w:rsidRPr="008F3D60" w:rsidRDefault="00FF6A82" w:rsidP="00FA2B6B">
      <w:pPr>
        <w:shd w:val="clear" w:color="auto" w:fill="FFFFFF"/>
        <w:tabs>
          <w:tab w:val="left" w:pos="8789"/>
        </w:tabs>
        <w:ind w:left="0" w:firstLine="714"/>
        <w:jc w:val="both"/>
        <w:rPr>
          <w:sz w:val="28"/>
          <w:szCs w:val="28"/>
          <w:lang w:val="uk-UA"/>
        </w:rPr>
      </w:pPr>
      <w:r w:rsidRPr="008F3D60">
        <w:rPr>
          <w:position w:val="-48"/>
          <w:sz w:val="28"/>
          <w:szCs w:val="28"/>
          <w:lang w:val="uk-UA"/>
        </w:rPr>
        <w:object w:dxaOrig="7479" w:dyaOrig="960">
          <v:shape id="_x0000_i1944" type="#_x0000_t75" style="width:374.95pt;height:51.6pt" o:ole="">
            <v:imagedata r:id="rId1745" o:title=""/>
          </v:shape>
          <o:OLEObject Type="Embed" ProgID="Equation.3" ShapeID="_x0000_i1944" DrawAspect="Content" ObjectID="_1780147297" r:id="rId1746"/>
        </w:object>
      </w:r>
      <w:r w:rsidR="006263BC" w:rsidRPr="008F3D60">
        <w:rPr>
          <w:sz w:val="28"/>
          <w:szCs w:val="28"/>
          <w:lang w:val="uk-UA"/>
        </w:rPr>
        <w:tab/>
        <w:t>(10.24</w:t>
      </w:r>
      <w:r w:rsidRPr="008F3D60">
        <w:rPr>
          <w:sz w:val="28"/>
          <w:szCs w:val="28"/>
          <w:lang w:val="uk-UA"/>
        </w:rPr>
        <w:t>)</w:t>
      </w:r>
    </w:p>
    <w:p w:rsidR="00FF6A82" w:rsidRPr="008F3D60" w:rsidRDefault="00FF6A82" w:rsidP="00FA2B6B">
      <w:pPr>
        <w:shd w:val="clear" w:color="auto" w:fill="FFFFFF"/>
        <w:tabs>
          <w:tab w:val="left" w:pos="8647"/>
        </w:tabs>
        <w:ind w:left="0" w:firstLine="714"/>
        <w:jc w:val="both"/>
        <w:rPr>
          <w:sz w:val="28"/>
          <w:szCs w:val="28"/>
          <w:lang w:val="uk-UA"/>
        </w:rPr>
      </w:pPr>
    </w:p>
    <w:p w:rsidR="00FF6A82" w:rsidRPr="008F3D60" w:rsidRDefault="00FF6A82" w:rsidP="00FA2B6B">
      <w:pPr>
        <w:shd w:val="clear" w:color="auto" w:fill="FFFFFF"/>
        <w:ind w:left="0" w:right="144" w:firstLine="714"/>
        <w:jc w:val="both"/>
        <w:rPr>
          <w:sz w:val="28"/>
          <w:szCs w:val="28"/>
          <w:lang w:val="uk-UA"/>
        </w:rPr>
      </w:pPr>
      <w:r w:rsidRPr="008F3D60">
        <w:rPr>
          <w:sz w:val="28"/>
          <w:szCs w:val="28"/>
          <w:lang w:val="uk-UA"/>
        </w:rPr>
        <w:t xml:space="preserve">Ці коефіцієнти показують ступінь лінійної залежності між спостережуваними значеннями </w:t>
      </w:r>
      <w:r w:rsidRPr="008F3D60">
        <w:rPr>
          <w:i/>
          <w:sz w:val="28"/>
          <w:szCs w:val="28"/>
          <w:lang w:val="uk-UA"/>
        </w:rPr>
        <w:t>Z</w:t>
      </w:r>
      <w:r w:rsidRPr="008F3D60">
        <w:rPr>
          <w:sz w:val="28"/>
          <w:szCs w:val="28"/>
          <w:lang w:val="uk-UA"/>
        </w:rPr>
        <w:t xml:space="preserve"> і </w:t>
      </w:r>
      <w:r w:rsidRPr="008F3D60">
        <w:rPr>
          <w:i/>
          <w:iCs/>
          <w:sz w:val="28"/>
          <w:szCs w:val="28"/>
          <w:lang w:val="uk-UA"/>
        </w:rPr>
        <w:t xml:space="preserve">X, </w:t>
      </w:r>
      <w:r w:rsidRPr="008F3D60">
        <w:rPr>
          <w:sz w:val="28"/>
          <w:szCs w:val="28"/>
          <w:lang w:val="uk-UA"/>
        </w:rPr>
        <w:t xml:space="preserve">а також </w:t>
      </w:r>
      <w:r w:rsidRPr="008F3D60">
        <w:rPr>
          <w:i/>
          <w:sz w:val="28"/>
          <w:szCs w:val="28"/>
          <w:lang w:val="uk-UA"/>
        </w:rPr>
        <w:t>Z</w:t>
      </w:r>
      <w:r w:rsidRPr="008F3D60">
        <w:rPr>
          <w:sz w:val="28"/>
          <w:szCs w:val="28"/>
          <w:lang w:val="uk-UA"/>
        </w:rPr>
        <w:t xml:space="preserve"> і </w:t>
      </w:r>
      <w:r w:rsidRPr="008F3D60">
        <w:rPr>
          <w:i/>
          <w:sz w:val="28"/>
          <w:szCs w:val="28"/>
          <w:lang w:val="uk-UA"/>
        </w:rPr>
        <w:t>Y</w:t>
      </w:r>
      <w:r w:rsidRPr="008F3D60">
        <w:rPr>
          <w:sz w:val="28"/>
          <w:szCs w:val="28"/>
          <w:lang w:val="uk-UA"/>
        </w:rPr>
        <w:t>, якщо вплив третьої ознаки усунуто.</w:t>
      </w:r>
    </w:p>
    <w:p w:rsidR="00FF6A82" w:rsidRPr="008F3D60" w:rsidRDefault="00FF6A82" w:rsidP="00FA2B6B">
      <w:pPr>
        <w:shd w:val="clear" w:color="auto" w:fill="FFFFFF"/>
        <w:ind w:left="0" w:right="158" w:firstLine="714"/>
        <w:jc w:val="both"/>
        <w:rPr>
          <w:sz w:val="28"/>
          <w:szCs w:val="28"/>
          <w:lang w:val="uk-UA"/>
        </w:rPr>
      </w:pPr>
      <w:r w:rsidRPr="008F3D60">
        <w:rPr>
          <w:bCs/>
          <w:sz w:val="28"/>
          <w:szCs w:val="28"/>
          <w:u w:val="single"/>
          <w:lang w:val="uk-UA"/>
        </w:rPr>
        <w:t>Приклад 5.</w:t>
      </w:r>
      <w:r w:rsidRPr="008F3D60">
        <w:rPr>
          <w:sz w:val="28"/>
          <w:szCs w:val="28"/>
          <w:lang w:val="uk-UA"/>
        </w:rPr>
        <w:t xml:space="preserve">Нехай змінна </w:t>
      </w:r>
      <w:r w:rsidRPr="008F3D60">
        <w:rPr>
          <w:i/>
          <w:iCs/>
          <w:sz w:val="28"/>
          <w:szCs w:val="28"/>
          <w:lang w:val="uk-UA"/>
        </w:rPr>
        <w:t xml:space="preserve">z </w:t>
      </w:r>
      <w:r w:rsidRPr="008F3D60">
        <w:rPr>
          <w:sz w:val="28"/>
          <w:szCs w:val="28"/>
          <w:lang w:val="uk-UA"/>
        </w:rPr>
        <w:t xml:space="preserve">перебуває в лінійній залежності від змінних </w:t>
      </w:r>
      <w:r w:rsidRPr="008F3D60">
        <w:rPr>
          <w:i/>
          <w:iCs/>
          <w:sz w:val="28"/>
          <w:szCs w:val="28"/>
          <w:lang w:val="uk-UA"/>
        </w:rPr>
        <w:t xml:space="preserve">х </w:t>
      </w:r>
      <w:r w:rsidRPr="008F3D60">
        <w:rPr>
          <w:iCs/>
          <w:sz w:val="28"/>
          <w:szCs w:val="28"/>
          <w:lang w:val="uk-UA"/>
        </w:rPr>
        <w:t>та</w:t>
      </w:r>
      <w:r w:rsidRPr="008F3D60">
        <w:rPr>
          <w:i/>
          <w:iCs/>
          <w:sz w:val="28"/>
          <w:szCs w:val="28"/>
          <w:lang w:val="uk-UA"/>
        </w:rPr>
        <w:t xml:space="preserve">у. </w:t>
      </w:r>
      <w:r w:rsidRPr="008F3D60">
        <w:rPr>
          <w:sz w:val="28"/>
          <w:szCs w:val="28"/>
          <w:lang w:val="uk-UA"/>
        </w:rPr>
        <w:t>Для оцінок параметрів рівняння регресії зібрані наступні дані:</w:t>
      </w:r>
    </w:p>
    <w:tbl>
      <w:tblPr>
        <w:tblW w:w="0" w:type="auto"/>
        <w:jc w:val="center"/>
        <w:tblCellMar>
          <w:left w:w="40" w:type="dxa"/>
          <w:right w:w="40" w:type="dxa"/>
        </w:tblCellMar>
        <w:tblLook w:val="0000"/>
      </w:tblPr>
      <w:tblGrid>
        <w:gridCol w:w="255"/>
        <w:gridCol w:w="739"/>
        <w:gridCol w:w="360"/>
        <w:gridCol w:w="360"/>
        <w:gridCol w:w="360"/>
        <w:gridCol w:w="360"/>
        <w:gridCol w:w="360"/>
        <w:gridCol w:w="360"/>
        <w:gridCol w:w="360"/>
        <w:gridCol w:w="360"/>
        <w:gridCol w:w="360"/>
      </w:tblGrid>
      <w:tr w:rsidR="00FF6A82" w:rsidRPr="008F3D60" w:rsidTr="006263BC">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i/>
                <w:sz w:val="28"/>
                <w:szCs w:val="28"/>
                <w:lang w:val="uk-UA"/>
              </w:rPr>
            </w:pPr>
            <w:r w:rsidRPr="008F3D60">
              <w:rPr>
                <w:i/>
                <w:sz w:val="28"/>
                <w:szCs w:val="28"/>
                <w:lang w:val="uk-UA"/>
              </w:rPr>
              <w:t>i</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10</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i/>
                <w:sz w:val="28"/>
                <w:szCs w:val="28"/>
                <w:vertAlign w:val="subscript"/>
                <w:lang w:val="uk-UA"/>
              </w:rPr>
            </w:pPr>
            <w:r w:rsidRPr="008F3D60">
              <w:rPr>
                <w:i/>
                <w:sz w:val="28"/>
                <w:szCs w:val="28"/>
                <w:lang w:val="uk-UA"/>
              </w:rPr>
              <w:t>z</w:t>
            </w:r>
            <w:r w:rsidRPr="008F3D60">
              <w:rPr>
                <w:i/>
                <w:sz w:val="28"/>
                <w:szCs w:val="28"/>
                <w:vertAlign w:val="subscript"/>
                <w:lang w:val="uk-UA"/>
              </w:rPr>
              <w:t>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18</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i/>
                <w:sz w:val="28"/>
                <w:szCs w:val="28"/>
                <w:vertAlign w:val="subscript"/>
                <w:lang w:val="uk-UA"/>
              </w:rPr>
            </w:pPr>
            <w:r w:rsidRPr="008F3D60">
              <w:rPr>
                <w:i/>
                <w:sz w:val="28"/>
                <w:szCs w:val="28"/>
                <w:lang w:val="uk-UA"/>
              </w:rPr>
              <w:t>x</w:t>
            </w:r>
            <w:r w:rsidRPr="008F3D60">
              <w:rPr>
                <w:i/>
                <w:sz w:val="28"/>
                <w:szCs w:val="28"/>
                <w:vertAlign w:val="subscript"/>
                <w:lang w:val="uk-UA"/>
              </w:rPr>
              <w:t>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10</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i/>
                <w:sz w:val="28"/>
                <w:szCs w:val="28"/>
                <w:vertAlign w:val="subscript"/>
                <w:lang w:val="uk-UA"/>
              </w:rPr>
            </w:pPr>
            <w:r w:rsidRPr="008F3D60">
              <w:rPr>
                <w:i/>
                <w:sz w:val="28"/>
                <w:szCs w:val="28"/>
                <w:lang w:val="uk-UA"/>
              </w:rPr>
              <w:t>y</w:t>
            </w:r>
            <w:r w:rsidRPr="008F3D60">
              <w:rPr>
                <w:i/>
                <w:sz w:val="28"/>
                <w:szCs w:val="28"/>
                <w:vertAlign w:val="subscript"/>
                <w:lang w:val="uk-UA"/>
              </w:rPr>
              <w:t>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rPr>
                <w:sz w:val="28"/>
                <w:szCs w:val="28"/>
                <w:lang w:val="uk-UA"/>
              </w:rPr>
            </w:pPr>
            <w:r w:rsidRPr="008F3D60">
              <w:rPr>
                <w:sz w:val="28"/>
                <w:szCs w:val="28"/>
                <w:lang w:val="uk-UA"/>
              </w:rPr>
              <w:t>11</w:t>
            </w:r>
          </w:p>
        </w:tc>
      </w:tr>
    </w:tbl>
    <w:p w:rsidR="00FF6A82" w:rsidRPr="008F3D60" w:rsidRDefault="00FF6A82" w:rsidP="00FA2B6B">
      <w:pPr>
        <w:shd w:val="clear" w:color="auto" w:fill="FFFFFF"/>
        <w:ind w:left="0" w:right="29" w:firstLine="714"/>
        <w:jc w:val="both"/>
        <w:rPr>
          <w:sz w:val="28"/>
          <w:szCs w:val="28"/>
          <w:lang w:val="uk-UA"/>
        </w:rPr>
      </w:pPr>
    </w:p>
    <w:p w:rsidR="00FF6A82" w:rsidRPr="008F3D60" w:rsidRDefault="00FF6A82" w:rsidP="00FA2B6B">
      <w:pPr>
        <w:shd w:val="clear" w:color="auto" w:fill="FFFFFF"/>
        <w:ind w:left="0" w:right="29" w:firstLine="714"/>
        <w:jc w:val="both"/>
        <w:rPr>
          <w:sz w:val="28"/>
          <w:szCs w:val="28"/>
          <w:lang w:val="uk-UA"/>
        </w:rPr>
      </w:pPr>
      <w:r w:rsidRPr="008F3D60">
        <w:rPr>
          <w:sz w:val="28"/>
          <w:szCs w:val="28"/>
          <w:lang w:val="uk-UA"/>
        </w:rPr>
        <w:t>Знайти рівняння лінійної регресії, а також сукупний і частковий вибіркові коефіцієнти кореляції.Ск</w:t>
      </w:r>
      <w:r w:rsidR="00CE6F80" w:rsidRPr="008F3D60">
        <w:rPr>
          <w:sz w:val="28"/>
          <w:szCs w:val="28"/>
          <w:lang w:val="uk-UA"/>
        </w:rPr>
        <w:t>ладемо розрахун</w:t>
      </w:r>
      <w:r w:rsidR="006263BC" w:rsidRPr="008F3D60">
        <w:rPr>
          <w:sz w:val="28"/>
          <w:szCs w:val="28"/>
          <w:lang w:val="uk-UA"/>
        </w:rPr>
        <w:t>кову таблицю 10.6.</w:t>
      </w:r>
    </w:p>
    <w:p w:rsidR="00FF6A82" w:rsidRPr="008F3D60" w:rsidRDefault="00FF6A82" w:rsidP="00FA2B6B">
      <w:pPr>
        <w:shd w:val="clear" w:color="auto" w:fill="FFFFFF"/>
        <w:ind w:left="0" w:firstLine="714"/>
        <w:jc w:val="right"/>
        <w:rPr>
          <w:sz w:val="28"/>
          <w:szCs w:val="28"/>
          <w:lang w:val="uk-UA"/>
        </w:rPr>
      </w:pPr>
      <w:r w:rsidRPr="008F3D60">
        <w:rPr>
          <w:sz w:val="28"/>
          <w:szCs w:val="28"/>
          <w:lang w:val="uk-UA"/>
        </w:rPr>
        <w:t>Табл</w:t>
      </w:r>
      <w:r w:rsidR="00CE6F80" w:rsidRPr="008F3D60">
        <w:rPr>
          <w:sz w:val="28"/>
          <w:szCs w:val="28"/>
          <w:lang w:val="uk-UA"/>
        </w:rPr>
        <w:t>иця 10.</w:t>
      </w:r>
      <w:r w:rsidR="006263BC" w:rsidRPr="008F3D60">
        <w:rPr>
          <w:sz w:val="28"/>
          <w:szCs w:val="28"/>
          <w:lang w:val="uk-UA"/>
        </w:rPr>
        <w:t>6</w:t>
      </w:r>
    </w:p>
    <w:tbl>
      <w:tblPr>
        <w:tblW w:w="0" w:type="auto"/>
        <w:jc w:val="center"/>
        <w:tblCellMar>
          <w:left w:w="40" w:type="dxa"/>
          <w:right w:w="40" w:type="dxa"/>
        </w:tblCellMar>
        <w:tblLook w:val="0000"/>
      </w:tblPr>
      <w:tblGrid>
        <w:gridCol w:w="528"/>
        <w:gridCol w:w="360"/>
        <w:gridCol w:w="500"/>
        <w:gridCol w:w="380"/>
        <w:gridCol w:w="500"/>
        <w:gridCol w:w="500"/>
        <w:gridCol w:w="640"/>
        <w:gridCol w:w="528"/>
        <w:gridCol w:w="500"/>
        <w:gridCol w:w="528"/>
      </w:tblGrid>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bCs/>
                <w:i/>
                <w:iCs/>
                <w:sz w:val="28"/>
                <w:szCs w:val="28"/>
                <w:lang w:val="uk-UA"/>
              </w:rPr>
              <w:t>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i/>
                <w:sz w:val="28"/>
                <w:szCs w:val="28"/>
                <w:lang w:val="uk-UA"/>
              </w:rPr>
              <w:t>x</w:t>
            </w:r>
            <w:r w:rsidRPr="008F3D60">
              <w:rPr>
                <w:i/>
                <w:sz w:val="28"/>
                <w:szCs w:val="28"/>
                <w:vertAlign w:val="subscript"/>
                <w:lang w:val="uk-UA"/>
              </w:rPr>
              <w:t>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position w:val="-12"/>
                <w:sz w:val="28"/>
                <w:szCs w:val="28"/>
                <w:lang w:val="uk-UA"/>
              </w:rPr>
              <w:object w:dxaOrig="320" w:dyaOrig="440">
                <v:shape id="_x0000_i1945" type="#_x0000_t75" style="width:14.95pt;height:22.4pt" o:ole="">
                  <v:imagedata r:id="rId1477" o:title=""/>
                </v:shape>
                <o:OLEObject Type="Embed" ProgID="Equation.3" ShapeID="_x0000_i1945" DrawAspect="Content" ObjectID="_1780147298" r:id="rId1747"/>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position w:val="-12"/>
                <w:sz w:val="28"/>
                <w:szCs w:val="28"/>
                <w:lang w:val="uk-UA"/>
              </w:rPr>
              <w:object w:dxaOrig="279" w:dyaOrig="380">
                <v:shape id="_x0000_i1946" type="#_x0000_t75" style="width:14.95pt;height:22.4pt" o:ole="">
                  <v:imagedata r:id="rId1475" o:title=""/>
                </v:shape>
                <o:OLEObject Type="Embed" ProgID="Equation.3" ShapeID="_x0000_i1946" DrawAspect="Content" ObjectID="_1780147299" r:id="rId1748"/>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position w:val="-12"/>
                <w:sz w:val="28"/>
                <w:szCs w:val="28"/>
                <w:lang w:val="uk-UA"/>
              </w:rPr>
              <w:object w:dxaOrig="340" w:dyaOrig="440">
                <v:shape id="_x0000_i1947" type="#_x0000_t75" style="width:14.95pt;height:22.4pt" o:ole="">
                  <v:imagedata r:id="rId1479" o:title=""/>
                </v:shape>
                <o:OLEObject Type="Embed" ProgID="Equation.3" ShapeID="_x0000_i1947" DrawAspect="Content" ObjectID="_1780147300" r:id="rId1749"/>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position w:val="-12"/>
                <w:sz w:val="28"/>
                <w:szCs w:val="28"/>
                <w:lang w:val="uk-UA"/>
              </w:rPr>
              <w:object w:dxaOrig="260" w:dyaOrig="380">
                <v:shape id="_x0000_i1948" type="#_x0000_t75" style="width:14.95pt;height:22.4pt" o:ole="">
                  <v:imagedata r:id="rId1750" o:title=""/>
                </v:shape>
                <o:OLEObject Type="Embed" ProgID="Equation.3" ShapeID="_x0000_i1948" DrawAspect="Content" ObjectID="_1780147301" r:id="rId1751"/>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position w:val="-12"/>
                <w:sz w:val="28"/>
                <w:szCs w:val="28"/>
                <w:lang w:val="uk-UA"/>
              </w:rPr>
              <w:object w:dxaOrig="320" w:dyaOrig="440">
                <v:shape id="_x0000_i1949" type="#_x0000_t75" style="width:14.95pt;height:22.4pt" o:ole="">
                  <v:imagedata r:id="rId1752" o:title=""/>
                </v:shape>
                <o:OLEObject Type="Embed" ProgID="Equation.3" ShapeID="_x0000_i1949" DrawAspect="Content" ObjectID="_1780147302" r:id="rId1753"/>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position w:val="-12"/>
                <w:sz w:val="28"/>
                <w:szCs w:val="28"/>
                <w:lang w:val="uk-UA"/>
              </w:rPr>
              <w:object w:dxaOrig="480" w:dyaOrig="380">
                <v:shape id="_x0000_i1950" type="#_x0000_t75" style="width:22.4pt;height:22.4pt" o:ole="">
                  <v:imagedata r:id="rId1481" o:title=""/>
                </v:shape>
                <o:OLEObject Type="Embed" ProgID="Equation.3" ShapeID="_x0000_i1950" DrawAspect="Content" ObjectID="_1780147303" r:id="rId1754"/>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position w:val="-12"/>
                <w:sz w:val="28"/>
                <w:szCs w:val="28"/>
                <w:lang w:val="uk-UA"/>
              </w:rPr>
              <w:object w:dxaOrig="460" w:dyaOrig="380">
                <v:shape id="_x0000_i1951" type="#_x0000_t75" style="width:20.4pt;height:22.4pt" o:ole="">
                  <v:imagedata r:id="rId1755" o:title=""/>
                </v:shape>
                <o:OLEObject Type="Embed" ProgID="Equation.3" ShapeID="_x0000_i1951" DrawAspect="Content" ObjectID="_1780147304" r:id="rId1756"/>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position w:val="-12"/>
                <w:sz w:val="28"/>
                <w:szCs w:val="28"/>
                <w:lang w:val="uk-UA"/>
              </w:rPr>
              <w:object w:dxaOrig="480" w:dyaOrig="380">
                <v:shape id="_x0000_i1952" type="#_x0000_t75" style="width:22.4pt;height:22.4pt" o:ole="">
                  <v:imagedata r:id="rId1757" o:title=""/>
                </v:shape>
                <o:OLEObject Type="Embed" ProgID="Equation.3" ShapeID="_x0000_i1952" DrawAspect="Content" ObjectID="_1780147305" r:id="rId1758"/>
              </w:objec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144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24</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64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289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80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136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170</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lastRenderedPageBreak/>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169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52</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64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48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90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120</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40</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49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196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70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98</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144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36</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81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256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90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144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160</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121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324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ПО</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180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198</w:t>
            </w:r>
          </w:p>
        </w:tc>
      </w:tr>
      <w:tr w:rsidR="00FF6A82" w:rsidRPr="008F3D60" w:rsidTr="00A73B33">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position w:val="-12"/>
                <w:sz w:val="28"/>
                <w:szCs w:val="28"/>
                <w:lang w:val="uk-UA"/>
              </w:rPr>
              <w:object w:dxaOrig="480" w:dyaOrig="380">
                <v:shape id="_x0000_i1953" type="#_x0000_t75" style="width:22.4pt;height:22.4pt" o:ole="">
                  <v:imagedata r:id="rId1759" o:title=""/>
                </v:shape>
                <o:OLEObject Type="Embed" ProgID="Equation.3" ShapeID="_x0000_i1953" DrawAspect="Content" ObjectID="_1780147306" r:id="rId1760"/>
              </w:objec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336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480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137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1947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398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756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FF6A82" w:rsidRPr="008F3D60" w:rsidRDefault="00FF6A82" w:rsidP="00FA2B6B">
            <w:pPr>
              <w:shd w:val="clear" w:color="auto" w:fill="FFFFFF"/>
              <w:ind w:left="0" w:firstLine="379"/>
              <w:jc w:val="center"/>
              <w:rPr>
                <w:sz w:val="28"/>
                <w:szCs w:val="28"/>
                <w:lang w:val="uk-UA"/>
              </w:rPr>
            </w:pPr>
            <w:r w:rsidRPr="008F3D60">
              <w:rPr>
                <w:sz w:val="28"/>
                <w:szCs w:val="28"/>
                <w:lang w:val="uk-UA"/>
              </w:rPr>
              <w:t>908</w:t>
            </w:r>
          </w:p>
        </w:tc>
      </w:tr>
    </w:tbl>
    <w:p w:rsidR="00FF6A82" w:rsidRPr="008F3D60" w:rsidRDefault="00184733" w:rsidP="00FA2B6B">
      <w:pPr>
        <w:shd w:val="clear" w:color="auto" w:fill="FFFFFF"/>
        <w:ind w:left="0" w:firstLine="714"/>
        <w:jc w:val="both"/>
        <w:rPr>
          <w:sz w:val="28"/>
          <w:szCs w:val="28"/>
          <w:lang w:val="uk-UA"/>
        </w:rPr>
      </w:pPr>
      <w:r w:rsidRPr="008F3D60">
        <w:rPr>
          <w:sz w:val="28"/>
          <w:szCs w:val="28"/>
          <w:lang w:val="uk-UA"/>
        </w:rPr>
        <w:t>Побудуємо систему рівнянь</w:t>
      </w:r>
      <w:r w:rsidR="00FF6A82" w:rsidRPr="008F3D60">
        <w:rPr>
          <w:sz w:val="28"/>
          <w:szCs w:val="28"/>
          <w:lang w:val="uk-UA"/>
        </w:rPr>
        <w:t>, викори</w:t>
      </w:r>
      <w:r w:rsidRPr="008F3D60">
        <w:rPr>
          <w:sz w:val="28"/>
          <w:szCs w:val="28"/>
          <w:lang w:val="uk-UA"/>
        </w:rPr>
        <w:t>стовуючи розрахунки таблиці:</w:t>
      </w:r>
    </w:p>
    <w:p w:rsidR="00FF6A82" w:rsidRPr="008F3D60" w:rsidRDefault="00FF6A82" w:rsidP="00FA2B6B">
      <w:pPr>
        <w:shd w:val="clear" w:color="auto" w:fill="FFFFFF"/>
        <w:tabs>
          <w:tab w:val="left" w:pos="8647"/>
        </w:tabs>
        <w:ind w:left="0" w:firstLine="1418"/>
        <w:jc w:val="both"/>
        <w:rPr>
          <w:sz w:val="28"/>
          <w:szCs w:val="28"/>
          <w:lang w:val="uk-UA"/>
        </w:rPr>
      </w:pPr>
      <w:r w:rsidRPr="008F3D60">
        <w:rPr>
          <w:position w:val="-56"/>
          <w:sz w:val="28"/>
          <w:szCs w:val="28"/>
          <w:lang w:val="uk-UA"/>
        </w:rPr>
        <w:object w:dxaOrig="3040" w:dyaOrig="1260">
          <v:shape id="_x0000_i1954" type="#_x0000_t75" style="width:151.45pt;height:64.55pt" o:ole="">
            <v:imagedata r:id="rId1761" o:title=""/>
          </v:shape>
          <o:OLEObject Type="Embed" ProgID="Equation.3" ShapeID="_x0000_i1954" DrawAspect="Content" ObjectID="_1780147307" r:id="rId1762"/>
        </w:object>
      </w:r>
    </w:p>
    <w:p w:rsidR="00FF6A82" w:rsidRPr="008F3D60" w:rsidRDefault="00FF6A82" w:rsidP="00FA2B6B">
      <w:pPr>
        <w:shd w:val="clear" w:color="auto" w:fill="FFFFFF"/>
        <w:tabs>
          <w:tab w:val="left" w:pos="8647"/>
        </w:tabs>
        <w:ind w:left="0" w:firstLine="714"/>
        <w:jc w:val="both"/>
        <w:rPr>
          <w:sz w:val="28"/>
          <w:szCs w:val="28"/>
          <w:lang w:val="uk-UA"/>
        </w:rPr>
      </w:pPr>
    </w:p>
    <w:p w:rsidR="00FF6A82" w:rsidRPr="008F3D60" w:rsidRDefault="00FF6A82" w:rsidP="00FA2B6B">
      <w:pPr>
        <w:shd w:val="clear" w:color="auto" w:fill="FFFFFF"/>
        <w:ind w:left="0" w:firstLine="714"/>
        <w:jc w:val="both"/>
        <w:rPr>
          <w:sz w:val="28"/>
          <w:szCs w:val="28"/>
          <w:lang w:val="uk-UA"/>
        </w:rPr>
      </w:pPr>
      <w:r w:rsidRPr="008F3D60">
        <w:rPr>
          <w:sz w:val="28"/>
          <w:szCs w:val="28"/>
          <w:lang w:val="uk-UA"/>
        </w:rPr>
        <w:t xml:space="preserve">Розв’язок системи щодо невідомих параметрів дає шукані оцінки: </w:t>
      </w:r>
      <w:r w:rsidRPr="008F3D60">
        <w:rPr>
          <w:i/>
          <w:iCs/>
          <w:sz w:val="28"/>
          <w:szCs w:val="28"/>
          <w:lang w:val="uk-UA"/>
        </w:rPr>
        <w:t xml:space="preserve">а </w:t>
      </w:r>
      <w:r w:rsidRPr="008F3D60">
        <w:rPr>
          <w:sz w:val="28"/>
          <w:szCs w:val="28"/>
          <w:lang w:val="uk-UA"/>
        </w:rPr>
        <w:t xml:space="preserve">= 0,1285; </w:t>
      </w:r>
      <w:r w:rsidRPr="008F3D60">
        <w:rPr>
          <w:i/>
          <w:sz w:val="28"/>
          <w:szCs w:val="28"/>
          <w:lang w:val="uk-UA"/>
        </w:rPr>
        <w:t>b</w:t>
      </w:r>
      <w:r w:rsidRPr="008F3D60">
        <w:rPr>
          <w:sz w:val="28"/>
          <w:szCs w:val="28"/>
          <w:lang w:val="uk-UA"/>
        </w:rPr>
        <w:t xml:space="preserve"> = 0,6117; </w:t>
      </w:r>
      <w:r w:rsidRPr="008F3D60">
        <w:rPr>
          <w:i/>
          <w:sz w:val="28"/>
          <w:szCs w:val="28"/>
          <w:lang w:val="uk-UA"/>
        </w:rPr>
        <w:t>с</w:t>
      </w:r>
      <w:r w:rsidRPr="008F3D60">
        <w:rPr>
          <w:sz w:val="28"/>
          <w:szCs w:val="28"/>
          <w:lang w:val="uk-UA"/>
        </w:rPr>
        <w:t xml:space="preserve"> = 9,3872.</w:t>
      </w:r>
    </w:p>
    <w:p w:rsidR="00FF6A82" w:rsidRPr="008F3D60" w:rsidRDefault="00FF6A82" w:rsidP="00FA2B6B">
      <w:pPr>
        <w:shd w:val="clear" w:color="auto" w:fill="FFFFFF"/>
        <w:ind w:left="0" w:firstLine="714"/>
        <w:jc w:val="both"/>
        <w:rPr>
          <w:sz w:val="28"/>
          <w:szCs w:val="28"/>
          <w:lang w:val="uk-UA"/>
        </w:rPr>
      </w:pPr>
      <w:r w:rsidRPr="008F3D60">
        <w:rPr>
          <w:sz w:val="28"/>
          <w:szCs w:val="28"/>
          <w:lang w:val="uk-UA"/>
        </w:rPr>
        <w:t>Рівняння регресії має вигляд</w:t>
      </w:r>
    </w:p>
    <w:p w:rsidR="00FF6A82" w:rsidRPr="008F3D60" w:rsidRDefault="00FF6A82" w:rsidP="00FA2B6B">
      <w:pPr>
        <w:shd w:val="clear" w:color="auto" w:fill="FFFFFF"/>
        <w:ind w:left="0" w:firstLine="714"/>
        <w:jc w:val="both"/>
        <w:rPr>
          <w:sz w:val="28"/>
          <w:szCs w:val="28"/>
          <w:lang w:val="uk-UA"/>
        </w:rPr>
      </w:pPr>
    </w:p>
    <w:p w:rsidR="00FF6A82" w:rsidRPr="008F3D60" w:rsidRDefault="00FF6A82" w:rsidP="00FA2B6B">
      <w:pPr>
        <w:shd w:val="clear" w:color="auto" w:fill="FFFFFF"/>
        <w:ind w:left="0" w:firstLine="1418"/>
        <w:jc w:val="both"/>
        <w:rPr>
          <w:sz w:val="28"/>
          <w:szCs w:val="28"/>
          <w:lang w:val="uk-UA"/>
        </w:rPr>
      </w:pPr>
      <w:r w:rsidRPr="008F3D60">
        <w:rPr>
          <w:position w:val="-8"/>
          <w:sz w:val="28"/>
          <w:szCs w:val="28"/>
          <w:lang w:val="uk-UA"/>
        </w:rPr>
        <w:object w:dxaOrig="3540" w:dyaOrig="320">
          <v:shape id="_x0000_i1955" type="#_x0000_t75" style="width:195.6pt;height:14.95pt" o:ole="">
            <v:imagedata r:id="rId1763" o:title=""/>
          </v:shape>
          <o:OLEObject Type="Embed" ProgID="Equation.3" ShapeID="_x0000_i1955" DrawAspect="Content" ObjectID="_1780147308" r:id="rId1764"/>
        </w:object>
      </w:r>
    </w:p>
    <w:p w:rsidR="00FF6A82" w:rsidRPr="008F3D60" w:rsidRDefault="00FF6A82" w:rsidP="00FA2B6B">
      <w:pPr>
        <w:shd w:val="clear" w:color="auto" w:fill="FFFFFF"/>
        <w:ind w:left="0" w:firstLine="714"/>
        <w:jc w:val="both"/>
        <w:rPr>
          <w:sz w:val="28"/>
          <w:szCs w:val="28"/>
          <w:lang w:val="uk-UA"/>
        </w:rPr>
      </w:pPr>
    </w:p>
    <w:p w:rsidR="00FF6A82" w:rsidRPr="008F3D60" w:rsidRDefault="00FF6A82" w:rsidP="00FA2B6B">
      <w:pPr>
        <w:shd w:val="clear" w:color="auto" w:fill="FFFFFF"/>
        <w:ind w:left="0" w:firstLine="714"/>
        <w:jc w:val="both"/>
        <w:rPr>
          <w:sz w:val="28"/>
          <w:szCs w:val="28"/>
          <w:lang w:val="uk-UA"/>
        </w:rPr>
      </w:pPr>
      <w:r w:rsidRPr="008F3D60">
        <w:rPr>
          <w:sz w:val="28"/>
          <w:szCs w:val="28"/>
          <w:lang w:val="uk-UA"/>
        </w:rPr>
        <w:t>Для розв’язку цього п</w:t>
      </w:r>
      <w:r w:rsidR="00184733" w:rsidRPr="008F3D60">
        <w:rPr>
          <w:sz w:val="28"/>
          <w:szCs w:val="28"/>
          <w:lang w:val="uk-UA"/>
        </w:rPr>
        <w:t xml:space="preserve">рикладу </w:t>
      </w:r>
      <w:r w:rsidRPr="008F3D60">
        <w:rPr>
          <w:sz w:val="28"/>
          <w:szCs w:val="28"/>
          <w:lang w:val="uk-UA"/>
        </w:rPr>
        <w:t xml:space="preserve"> знайдемо:</w:t>
      </w:r>
    </w:p>
    <w:p w:rsidR="00FF6A82" w:rsidRPr="008F3D60" w:rsidRDefault="00FF6A82" w:rsidP="00FA2B6B">
      <w:pPr>
        <w:shd w:val="clear" w:color="auto" w:fill="FFFFFF"/>
        <w:ind w:left="0" w:firstLine="714"/>
        <w:jc w:val="both"/>
        <w:rPr>
          <w:sz w:val="28"/>
          <w:szCs w:val="28"/>
          <w:lang w:val="uk-UA"/>
        </w:rPr>
      </w:pPr>
    </w:p>
    <w:p w:rsidR="00FF6A82" w:rsidRPr="008F3D60" w:rsidRDefault="00FF6A82" w:rsidP="00FA2B6B">
      <w:pPr>
        <w:shd w:val="clear" w:color="auto" w:fill="FFFFFF"/>
        <w:ind w:left="0" w:firstLine="1418"/>
        <w:jc w:val="both"/>
        <w:rPr>
          <w:sz w:val="28"/>
          <w:szCs w:val="28"/>
          <w:lang w:val="uk-UA"/>
        </w:rPr>
      </w:pPr>
      <w:r w:rsidRPr="008F3D60">
        <w:rPr>
          <w:position w:val="-134"/>
          <w:sz w:val="28"/>
          <w:szCs w:val="28"/>
          <w:lang w:val="uk-UA"/>
        </w:rPr>
        <w:object w:dxaOrig="6140" w:dyaOrig="2760">
          <v:shape id="_x0000_i1956" type="#_x0000_t75" style="width:309.75pt;height:136.55pt" o:ole="">
            <v:imagedata r:id="rId1765" o:title=""/>
          </v:shape>
          <o:OLEObject Type="Embed" ProgID="Equation.3" ShapeID="_x0000_i1956" DrawAspect="Content" ObjectID="_1780147309" r:id="rId1766"/>
        </w:object>
      </w:r>
    </w:p>
    <w:p w:rsidR="00FF6A82" w:rsidRPr="008F3D60" w:rsidRDefault="00FF6A82" w:rsidP="00FA2B6B">
      <w:pPr>
        <w:shd w:val="clear" w:color="auto" w:fill="FFFFFF"/>
        <w:ind w:left="0" w:firstLine="1418"/>
        <w:jc w:val="both"/>
        <w:rPr>
          <w:sz w:val="28"/>
          <w:szCs w:val="28"/>
          <w:lang w:val="uk-UA"/>
        </w:rPr>
      </w:pPr>
    </w:p>
    <w:p w:rsidR="00FF6A82" w:rsidRPr="008F3D60" w:rsidRDefault="00FF6A82" w:rsidP="00FA2B6B">
      <w:pPr>
        <w:shd w:val="clear" w:color="auto" w:fill="FFFFFF"/>
        <w:ind w:left="0" w:firstLine="1418"/>
        <w:jc w:val="both"/>
        <w:rPr>
          <w:sz w:val="28"/>
          <w:szCs w:val="28"/>
          <w:lang w:val="uk-UA"/>
        </w:rPr>
      </w:pPr>
      <w:r w:rsidRPr="008F3D60">
        <w:rPr>
          <w:position w:val="-64"/>
          <w:sz w:val="28"/>
          <w:szCs w:val="28"/>
          <w:lang w:val="uk-UA"/>
        </w:rPr>
        <w:object w:dxaOrig="3780" w:dyaOrig="1460">
          <v:shape id="_x0000_i1957" type="#_x0000_t75" style="width:188.15pt;height:1in" o:ole="">
            <v:imagedata r:id="rId1767" o:title=""/>
          </v:shape>
          <o:OLEObject Type="Embed" ProgID="Equation.3" ShapeID="_x0000_i1957" DrawAspect="Content" ObjectID="_1780147310" r:id="rId1768"/>
        </w:object>
      </w:r>
    </w:p>
    <w:p w:rsidR="00FF6A82" w:rsidRPr="008F3D60" w:rsidRDefault="00FF6A82" w:rsidP="00FA2B6B">
      <w:pPr>
        <w:shd w:val="clear" w:color="auto" w:fill="FFFFFF"/>
        <w:ind w:left="0" w:firstLine="1418"/>
        <w:jc w:val="both"/>
        <w:rPr>
          <w:sz w:val="28"/>
          <w:szCs w:val="28"/>
          <w:lang w:val="uk-UA"/>
        </w:rPr>
      </w:pPr>
      <w:r w:rsidRPr="008F3D60">
        <w:rPr>
          <w:position w:val="-124"/>
          <w:sz w:val="28"/>
          <w:szCs w:val="28"/>
          <w:lang w:val="uk-UA"/>
        </w:rPr>
        <w:object w:dxaOrig="5640" w:dyaOrig="2600">
          <v:shape id="_x0000_i1958" type="#_x0000_t75" style="width:280.55pt;height:129.05pt" o:ole="">
            <v:imagedata r:id="rId1769" o:title=""/>
          </v:shape>
          <o:OLEObject Type="Embed" ProgID="Equation.3" ShapeID="_x0000_i1958" DrawAspect="Content" ObjectID="_1780147311" r:id="rId1770"/>
        </w:object>
      </w:r>
    </w:p>
    <w:p w:rsidR="00FF6A82" w:rsidRPr="008F3D60" w:rsidRDefault="00FF6A82" w:rsidP="00FA2B6B">
      <w:pPr>
        <w:shd w:val="clear" w:color="auto" w:fill="FFFFFF"/>
        <w:ind w:left="0" w:firstLine="714"/>
        <w:jc w:val="both"/>
        <w:rPr>
          <w:sz w:val="28"/>
          <w:szCs w:val="28"/>
          <w:lang w:val="uk-UA"/>
        </w:rPr>
      </w:pPr>
    </w:p>
    <w:p w:rsidR="00FF6A82" w:rsidRPr="008F3D60" w:rsidRDefault="00FF6A82" w:rsidP="00FA2B6B">
      <w:pPr>
        <w:shd w:val="clear" w:color="auto" w:fill="FFFFFF"/>
        <w:ind w:left="0" w:firstLine="1418"/>
        <w:jc w:val="both"/>
        <w:rPr>
          <w:sz w:val="28"/>
          <w:szCs w:val="28"/>
          <w:lang w:val="uk-UA"/>
        </w:rPr>
      </w:pPr>
      <w:r w:rsidRPr="008F3D60">
        <w:rPr>
          <w:position w:val="-76"/>
          <w:sz w:val="28"/>
          <w:szCs w:val="28"/>
          <w:lang w:val="uk-UA"/>
        </w:rPr>
        <w:object w:dxaOrig="6979" w:dyaOrig="2040">
          <v:shape id="_x0000_i1959" type="#_x0000_t75" style="width:345.05pt;height:99.85pt" o:ole="">
            <v:imagedata r:id="rId1771" o:title=""/>
          </v:shape>
          <o:OLEObject Type="Embed" ProgID="Equation.3" ShapeID="_x0000_i1959" DrawAspect="Content" ObjectID="_1780147312" r:id="rId1772"/>
        </w:object>
      </w:r>
    </w:p>
    <w:p w:rsidR="000B14CD" w:rsidRDefault="000B14CD" w:rsidP="00FA2B6B">
      <w:pPr>
        <w:shd w:val="clear" w:color="auto" w:fill="FFFFFF"/>
        <w:ind w:left="0" w:firstLine="714"/>
        <w:jc w:val="both"/>
        <w:rPr>
          <w:sz w:val="28"/>
          <w:szCs w:val="28"/>
          <w:lang w:val="uk-UA"/>
        </w:rPr>
      </w:pPr>
    </w:p>
    <w:p w:rsidR="00FF6A82" w:rsidRPr="008F3D60" w:rsidRDefault="00FF6A82" w:rsidP="00FA2B6B">
      <w:pPr>
        <w:shd w:val="clear" w:color="auto" w:fill="FFFFFF"/>
        <w:ind w:left="0" w:firstLine="714"/>
        <w:jc w:val="both"/>
        <w:rPr>
          <w:sz w:val="28"/>
          <w:szCs w:val="28"/>
          <w:lang w:val="uk-UA"/>
        </w:rPr>
      </w:pPr>
      <w:r w:rsidRPr="008F3D60">
        <w:rPr>
          <w:sz w:val="28"/>
          <w:szCs w:val="28"/>
          <w:lang w:val="uk-UA"/>
        </w:rPr>
        <w:t xml:space="preserve">Тіснота зв'язку ознаки Z з ознаками </w:t>
      </w:r>
      <w:r w:rsidRPr="008F3D60">
        <w:rPr>
          <w:i/>
          <w:iCs/>
          <w:sz w:val="28"/>
          <w:szCs w:val="28"/>
          <w:lang w:val="uk-UA"/>
        </w:rPr>
        <w:t xml:space="preserve">X </w:t>
      </w:r>
      <w:r w:rsidRPr="008F3D60">
        <w:rPr>
          <w:iCs/>
          <w:sz w:val="28"/>
          <w:szCs w:val="28"/>
          <w:lang w:val="uk-UA"/>
        </w:rPr>
        <w:t>і</w:t>
      </w:r>
      <w:r w:rsidRPr="008F3D60">
        <w:rPr>
          <w:i/>
          <w:iCs/>
          <w:sz w:val="28"/>
          <w:szCs w:val="28"/>
          <w:lang w:val="uk-UA"/>
        </w:rPr>
        <w:t xml:space="preserve"> Y, X </w:t>
      </w:r>
      <w:r w:rsidRPr="008F3D60">
        <w:rPr>
          <w:sz w:val="28"/>
          <w:szCs w:val="28"/>
          <w:lang w:val="uk-UA"/>
        </w:rPr>
        <w:t xml:space="preserve">(при постійному </w:t>
      </w:r>
      <w:r w:rsidRPr="008F3D60">
        <w:rPr>
          <w:i/>
          <w:sz w:val="28"/>
          <w:szCs w:val="28"/>
          <w:lang w:val="uk-UA"/>
        </w:rPr>
        <w:t>Y</w:t>
      </w:r>
      <w:r w:rsidRPr="008F3D60">
        <w:rPr>
          <w:sz w:val="28"/>
          <w:szCs w:val="28"/>
          <w:lang w:val="uk-UA"/>
        </w:rPr>
        <w:t xml:space="preserve">), </w:t>
      </w:r>
      <w:r w:rsidRPr="008F3D60">
        <w:rPr>
          <w:i/>
          <w:iCs/>
          <w:sz w:val="28"/>
          <w:szCs w:val="28"/>
          <w:lang w:val="uk-UA"/>
        </w:rPr>
        <w:t xml:space="preserve">Y </w:t>
      </w:r>
      <w:r w:rsidRPr="008F3D60">
        <w:rPr>
          <w:sz w:val="28"/>
          <w:szCs w:val="28"/>
          <w:lang w:val="uk-UA"/>
        </w:rPr>
        <w:t xml:space="preserve">(при постійному </w:t>
      </w:r>
      <w:r w:rsidRPr="008F3D60">
        <w:rPr>
          <w:i/>
          <w:iCs/>
          <w:sz w:val="28"/>
          <w:szCs w:val="28"/>
          <w:lang w:val="uk-UA"/>
        </w:rPr>
        <w:t>X</w:t>
      </w:r>
      <w:r w:rsidRPr="008F3D60">
        <w:rPr>
          <w:iCs/>
          <w:sz w:val="28"/>
          <w:szCs w:val="28"/>
          <w:lang w:val="uk-UA"/>
        </w:rPr>
        <w:t>)</w:t>
      </w:r>
      <w:r w:rsidRPr="008F3D60">
        <w:rPr>
          <w:sz w:val="28"/>
          <w:szCs w:val="28"/>
          <w:lang w:val="uk-UA"/>
        </w:rPr>
        <w:t>визначається за формулами (10.12) і (10.13):</w:t>
      </w:r>
    </w:p>
    <w:p w:rsidR="00FF6A82" w:rsidRPr="008F3D60" w:rsidRDefault="00FF6A82" w:rsidP="00FA2B6B">
      <w:pPr>
        <w:shd w:val="clear" w:color="auto" w:fill="FFFFFF"/>
        <w:ind w:left="0" w:firstLine="714"/>
        <w:jc w:val="both"/>
        <w:rPr>
          <w:sz w:val="28"/>
          <w:szCs w:val="28"/>
          <w:lang w:val="uk-UA"/>
        </w:rPr>
      </w:pPr>
    </w:p>
    <w:p w:rsidR="00FF6A82" w:rsidRPr="008F3D60" w:rsidRDefault="00FF6A82" w:rsidP="00FA2B6B">
      <w:pPr>
        <w:shd w:val="clear" w:color="auto" w:fill="FFFFFF"/>
        <w:ind w:left="0" w:right="86" w:firstLine="1418"/>
        <w:jc w:val="both"/>
        <w:rPr>
          <w:sz w:val="28"/>
          <w:szCs w:val="28"/>
          <w:u w:val="single"/>
          <w:lang w:val="uk-UA"/>
        </w:rPr>
      </w:pPr>
      <w:r w:rsidRPr="008F3D60">
        <w:rPr>
          <w:position w:val="-74"/>
          <w:sz w:val="28"/>
          <w:szCs w:val="28"/>
          <w:lang w:val="uk-UA"/>
        </w:rPr>
        <w:object w:dxaOrig="4680" w:dyaOrig="1620">
          <v:shape id="_x0000_i1960" type="#_x0000_t75" style="width:237.75pt;height:79.45pt" o:ole="">
            <v:imagedata r:id="rId1773" o:title=""/>
          </v:shape>
          <o:OLEObject Type="Embed" ProgID="Equation.3" ShapeID="_x0000_i1960" DrawAspect="Content" ObjectID="_1780147313" r:id="rId1774"/>
        </w:object>
      </w:r>
    </w:p>
    <w:p w:rsidR="00FF6A82" w:rsidRDefault="00FF6A82" w:rsidP="00FA2B6B">
      <w:pPr>
        <w:shd w:val="clear" w:color="auto" w:fill="FFFFFF"/>
        <w:ind w:left="0" w:firstLine="0"/>
        <w:jc w:val="center"/>
        <w:rPr>
          <w:sz w:val="28"/>
          <w:szCs w:val="28"/>
          <w:lang w:val="uk-UA"/>
        </w:rPr>
      </w:pPr>
    </w:p>
    <w:p w:rsidR="000B14CD" w:rsidRPr="008F3D60" w:rsidRDefault="000B14CD" w:rsidP="00FA2B6B">
      <w:pPr>
        <w:shd w:val="clear" w:color="auto" w:fill="FFFFFF"/>
        <w:ind w:left="0" w:firstLine="0"/>
        <w:jc w:val="center"/>
        <w:rPr>
          <w:sz w:val="28"/>
          <w:szCs w:val="28"/>
          <w:lang w:val="uk-UA"/>
        </w:rPr>
      </w:pPr>
    </w:p>
    <w:p w:rsidR="00E41ADB" w:rsidRPr="008F3D60" w:rsidRDefault="00E41ADB" w:rsidP="00FA2B6B">
      <w:pPr>
        <w:ind w:left="0" w:firstLine="708"/>
        <w:jc w:val="both"/>
        <w:rPr>
          <w:b/>
          <w:sz w:val="28"/>
          <w:lang w:val="uk-UA"/>
        </w:rPr>
      </w:pPr>
      <w:r w:rsidRPr="008F3D60">
        <w:rPr>
          <w:b/>
          <w:sz w:val="28"/>
          <w:lang w:val="uk-UA"/>
        </w:rPr>
        <w:t xml:space="preserve">10.3 Використання </w:t>
      </w:r>
      <w:r w:rsidR="00D62AD6" w:rsidRPr="008F3D60">
        <w:rPr>
          <w:b/>
          <w:sz w:val="28"/>
          <w:lang w:val="uk-UA"/>
        </w:rPr>
        <w:t>вбудованих</w:t>
      </w:r>
      <w:r w:rsidRPr="008F3D60">
        <w:rPr>
          <w:b/>
          <w:sz w:val="28"/>
          <w:lang w:val="uk-UA"/>
        </w:rPr>
        <w:t xml:space="preserve"> статистичних функцій з пакету аналізу MS Excel</w:t>
      </w:r>
    </w:p>
    <w:p w:rsidR="00E41ADB" w:rsidRPr="008F3D60" w:rsidRDefault="00E41ADB" w:rsidP="00FA2B6B">
      <w:pPr>
        <w:ind w:hanging="6"/>
        <w:jc w:val="both"/>
        <w:rPr>
          <w:sz w:val="28"/>
          <w:lang w:val="uk-UA"/>
        </w:rPr>
      </w:pPr>
      <w:r w:rsidRPr="008F3D60">
        <w:rPr>
          <w:sz w:val="28"/>
          <w:lang w:val="uk-UA"/>
        </w:rPr>
        <w:t xml:space="preserve">Для проведення кореляційного аналізу можуть бути використані функції: </w:t>
      </w:r>
    </w:p>
    <w:p w:rsidR="00E41ADB" w:rsidRPr="008F3D60" w:rsidRDefault="00E41ADB" w:rsidP="00FA2B6B">
      <w:pPr>
        <w:ind w:hanging="714"/>
        <w:jc w:val="both"/>
        <w:rPr>
          <w:sz w:val="28"/>
          <w:lang w:val="uk-UA"/>
        </w:rPr>
      </w:pPr>
      <w:r w:rsidRPr="008F3D60">
        <w:rPr>
          <w:sz w:val="28"/>
          <w:lang w:val="uk-UA"/>
        </w:rPr>
        <w:t xml:space="preserve">− </w:t>
      </w:r>
      <w:r w:rsidRPr="008F3D60">
        <w:rPr>
          <w:i/>
          <w:sz w:val="28"/>
          <w:lang w:val="uk-UA"/>
        </w:rPr>
        <w:t>КОВАР</w:t>
      </w:r>
      <w:r w:rsidRPr="008F3D60">
        <w:rPr>
          <w:sz w:val="28"/>
          <w:lang w:val="uk-UA"/>
        </w:rPr>
        <w:t xml:space="preserve"> − повертає значення коваріації, тобто середнє добутків відхилень для кожної пари точок даних. Коваріація використовується для визначення зв’язку між двома множинами даних і дає можливість установити, чи асоційовані набори даних по величині, тобто великі значення з одного набору даних зв’язані з великими значеннями іншого набору (позитивна коваріація), або, навпаки, малі значення одного набору зв’язані з великими значеннями іншого (негативна коваріація), чи дані двох діапазонів ніяк не зв’язані (коваріація близька до нуля). </w:t>
      </w:r>
    </w:p>
    <w:p w:rsidR="00E41ADB" w:rsidRPr="008F3D60" w:rsidRDefault="00E41ADB" w:rsidP="00FA2B6B">
      <w:pPr>
        <w:ind w:hanging="714"/>
        <w:jc w:val="both"/>
        <w:rPr>
          <w:sz w:val="28"/>
          <w:lang w:val="uk-UA"/>
        </w:rPr>
      </w:pPr>
      <w:r w:rsidRPr="008F3D60">
        <w:rPr>
          <w:sz w:val="28"/>
          <w:lang w:val="uk-UA"/>
        </w:rPr>
        <w:t xml:space="preserve">− </w:t>
      </w:r>
      <w:r w:rsidRPr="008F3D60">
        <w:rPr>
          <w:i/>
          <w:sz w:val="28"/>
          <w:lang w:val="uk-UA"/>
        </w:rPr>
        <w:t>КОРРЕЛ</w:t>
      </w:r>
      <w:r w:rsidRPr="008F3D60">
        <w:rPr>
          <w:sz w:val="28"/>
          <w:lang w:val="uk-UA"/>
        </w:rPr>
        <w:t xml:space="preserve"> − повертає коефіцієнт кореляції. Коефіцієнт кореляції використовується для визначення наявності взаємозв’язку між двома вибірками. </w:t>
      </w:r>
    </w:p>
    <w:p w:rsidR="00E41ADB" w:rsidRPr="008F3D60" w:rsidRDefault="00E41ADB" w:rsidP="00FA2B6B">
      <w:pPr>
        <w:ind w:left="0" w:firstLine="708"/>
        <w:jc w:val="both"/>
        <w:rPr>
          <w:sz w:val="28"/>
          <w:lang w:val="uk-UA"/>
        </w:rPr>
      </w:pPr>
      <w:r w:rsidRPr="008F3D60">
        <w:rPr>
          <w:sz w:val="28"/>
          <w:lang w:val="uk-UA"/>
        </w:rPr>
        <w:t xml:space="preserve">У вікні Аналіз даних для кореляційного аналізу використовується інструмент − </w:t>
      </w:r>
      <w:r w:rsidRPr="008F3D60">
        <w:rPr>
          <w:i/>
          <w:sz w:val="28"/>
          <w:lang w:val="uk-UA"/>
        </w:rPr>
        <w:t>Кореляція</w:t>
      </w:r>
      <w:r w:rsidRPr="008F3D60">
        <w:rPr>
          <w:sz w:val="28"/>
          <w:lang w:val="uk-UA"/>
        </w:rPr>
        <w:t xml:space="preserve"> та </w:t>
      </w:r>
      <w:r w:rsidRPr="008F3D60">
        <w:rPr>
          <w:i/>
          <w:sz w:val="28"/>
          <w:lang w:val="uk-UA"/>
        </w:rPr>
        <w:t>Коваріація</w:t>
      </w:r>
      <w:r w:rsidRPr="008F3D60">
        <w:rPr>
          <w:sz w:val="28"/>
          <w:lang w:val="uk-UA"/>
        </w:rPr>
        <w:t xml:space="preserve">. </w:t>
      </w:r>
    </w:p>
    <w:p w:rsidR="00E41ADB" w:rsidRPr="008F3D60" w:rsidRDefault="00E41ADB" w:rsidP="00FA2B6B">
      <w:pPr>
        <w:ind w:hanging="6"/>
        <w:jc w:val="both"/>
        <w:rPr>
          <w:sz w:val="28"/>
          <w:lang w:val="uk-UA"/>
        </w:rPr>
      </w:pPr>
      <w:r w:rsidRPr="008F3D60">
        <w:rPr>
          <w:sz w:val="28"/>
          <w:lang w:val="uk-UA"/>
        </w:rPr>
        <w:t xml:space="preserve">Для проведення регресійного аналізу можуть бути використані функції: </w:t>
      </w:r>
    </w:p>
    <w:p w:rsidR="00E41ADB" w:rsidRPr="008F3D60" w:rsidRDefault="00E41ADB" w:rsidP="00FA2B6B">
      <w:pPr>
        <w:ind w:hanging="714"/>
        <w:jc w:val="both"/>
        <w:rPr>
          <w:sz w:val="28"/>
          <w:lang w:val="uk-UA"/>
        </w:rPr>
      </w:pPr>
      <w:r w:rsidRPr="008F3D60">
        <w:rPr>
          <w:sz w:val="28"/>
          <w:lang w:val="uk-UA"/>
        </w:rPr>
        <w:lastRenderedPageBreak/>
        <w:t xml:space="preserve">− </w:t>
      </w:r>
      <w:r w:rsidRPr="008F3D60">
        <w:rPr>
          <w:i/>
          <w:sz w:val="28"/>
          <w:lang w:val="uk-UA"/>
        </w:rPr>
        <w:t>ЛИНЕЙН</w:t>
      </w:r>
      <w:r w:rsidRPr="008F3D60">
        <w:rPr>
          <w:sz w:val="28"/>
          <w:lang w:val="uk-UA"/>
        </w:rPr>
        <w:t xml:space="preserve"> − розраховує за допомогою методу найменших квадратів параметри для лінійного рівняння регресії; </w:t>
      </w:r>
    </w:p>
    <w:p w:rsidR="00E41ADB" w:rsidRPr="008F3D60" w:rsidRDefault="00E41ADB" w:rsidP="00FA2B6B">
      <w:pPr>
        <w:ind w:hanging="714"/>
        <w:jc w:val="both"/>
        <w:rPr>
          <w:sz w:val="28"/>
          <w:lang w:val="uk-UA"/>
        </w:rPr>
      </w:pPr>
      <w:r w:rsidRPr="008F3D60">
        <w:rPr>
          <w:sz w:val="28"/>
          <w:lang w:val="uk-UA"/>
        </w:rPr>
        <w:t xml:space="preserve">− </w:t>
      </w:r>
      <w:r w:rsidRPr="008F3D60">
        <w:rPr>
          <w:i/>
          <w:sz w:val="28"/>
          <w:lang w:val="uk-UA"/>
        </w:rPr>
        <w:t>ПРЕДСКАЗ</w:t>
      </w:r>
      <w:r w:rsidRPr="008F3D60">
        <w:rPr>
          <w:sz w:val="28"/>
          <w:lang w:val="uk-UA"/>
        </w:rPr>
        <w:t xml:space="preserve"> − передбачає значення на основі рівняння лінійної регресії. Цю функцію можна використовувати для передбачення майбутніх продаж, потреб в устаткуванні чи тенденцій споживання;</w:t>
      </w:r>
    </w:p>
    <w:p w:rsidR="00E41ADB" w:rsidRPr="008F3D60" w:rsidRDefault="00E41ADB" w:rsidP="00FA2B6B">
      <w:pPr>
        <w:ind w:hanging="714"/>
        <w:jc w:val="both"/>
        <w:rPr>
          <w:b/>
          <w:bCs/>
          <w:kern w:val="2"/>
          <w:sz w:val="28"/>
          <w:lang w:val="uk-UA"/>
        </w:rPr>
      </w:pPr>
      <w:r w:rsidRPr="008F3D60">
        <w:rPr>
          <w:sz w:val="28"/>
          <w:lang w:val="uk-UA"/>
        </w:rPr>
        <w:t xml:space="preserve">– </w:t>
      </w:r>
      <w:r w:rsidRPr="008F3D60">
        <w:rPr>
          <w:i/>
          <w:sz w:val="28"/>
          <w:lang w:val="uk-UA"/>
        </w:rPr>
        <w:t>ТЕНДЕНЦІЯ</w:t>
      </w:r>
      <w:r w:rsidRPr="008F3D60">
        <w:rPr>
          <w:sz w:val="28"/>
          <w:lang w:val="uk-UA"/>
        </w:rPr>
        <w:t xml:space="preserve"> − повертає значення відповідно до лінійного тренду. У вікні Аналіз даних для регресійного аналізу використовується інструмент − Регресія, користуючись яким можна отримати таблиці з регресійною статистикою, коефіцієнтами регресії, стандартними помилками, </w:t>
      </w:r>
      <w:r w:rsidRPr="008F3D60">
        <w:rPr>
          <w:i/>
          <w:sz w:val="28"/>
          <w:lang w:val="uk-UA"/>
        </w:rPr>
        <w:t>t</w:t>
      </w:r>
      <w:r w:rsidRPr="008F3D60">
        <w:rPr>
          <w:sz w:val="28"/>
          <w:lang w:val="uk-UA"/>
        </w:rPr>
        <w:t>-статистикою та ін.</w:t>
      </w:r>
    </w:p>
    <w:p w:rsidR="00E41ADB" w:rsidRPr="008F3D60" w:rsidRDefault="00E41ADB" w:rsidP="00FA2B6B">
      <w:pPr>
        <w:shd w:val="clear" w:color="auto" w:fill="FFFFFF"/>
        <w:ind w:left="0" w:hanging="714"/>
        <w:jc w:val="both"/>
        <w:rPr>
          <w:sz w:val="32"/>
          <w:szCs w:val="28"/>
          <w:lang w:val="uk-UA"/>
        </w:rPr>
      </w:pPr>
    </w:p>
    <w:p w:rsidR="00E06F9F" w:rsidRPr="008F3D60" w:rsidRDefault="00E06F9F" w:rsidP="00FA2B6B">
      <w:pPr>
        <w:pStyle w:val="13"/>
        <w:ind w:left="709" w:firstLine="0"/>
        <w:jc w:val="center"/>
        <w:rPr>
          <w:bCs/>
          <w:sz w:val="28"/>
          <w:szCs w:val="28"/>
          <w:lang w:val="uk-UA"/>
        </w:rPr>
      </w:pPr>
      <w:r w:rsidRPr="008F3D60">
        <w:rPr>
          <w:noProof/>
          <w:sz w:val="28"/>
          <w:szCs w:val="28"/>
        </w:rPr>
        <w:drawing>
          <wp:inline distT="0" distB="0" distL="0" distR="0">
            <wp:extent cx="600710" cy="464185"/>
            <wp:effectExtent l="0" t="0" r="0" b="0"/>
            <wp:docPr id="6" name="Рисунок 27"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quest"/>
                    <pic:cNvPicPr>
                      <a:picLocks noChangeAspect="1" noChangeArrowheads="1"/>
                    </pic:cNvPicPr>
                  </pic:nvPicPr>
                  <pic:blipFill>
                    <a:blip r:embed="rId3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r w:rsidRPr="008F3D60">
        <w:rPr>
          <w:bCs/>
          <w:sz w:val="28"/>
          <w:szCs w:val="28"/>
          <w:lang w:val="uk-UA"/>
        </w:rPr>
        <w:t>Питання для самоконтролю</w:t>
      </w:r>
    </w:p>
    <w:p w:rsidR="002A6287" w:rsidRPr="008F3D60" w:rsidRDefault="002A6287" w:rsidP="00FA2B6B">
      <w:pPr>
        <w:widowControl w:val="0"/>
        <w:numPr>
          <w:ilvl w:val="0"/>
          <w:numId w:val="26"/>
        </w:numPr>
        <w:shd w:val="clear" w:color="auto" w:fill="FFFFFF"/>
        <w:tabs>
          <w:tab w:val="left" w:pos="778"/>
        </w:tabs>
        <w:autoSpaceDE w:val="0"/>
        <w:autoSpaceDN w:val="0"/>
        <w:adjustRightInd w:val="0"/>
        <w:ind w:left="709" w:firstLine="0"/>
        <w:jc w:val="both"/>
        <w:rPr>
          <w:sz w:val="28"/>
          <w:szCs w:val="28"/>
          <w:lang w:val="uk-UA"/>
        </w:rPr>
      </w:pPr>
      <w:r w:rsidRPr="008F3D60">
        <w:rPr>
          <w:sz w:val="28"/>
          <w:szCs w:val="28"/>
          <w:lang w:val="uk-UA"/>
        </w:rPr>
        <w:t xml:space="preserve">Дайте визначення функціональної залежності між ознаками </w:t>
      </w:r>
      <w:r w:rsidRPr="008F3D60">
        <w:rPr>
          <w:i/>
          <w:iCs/>
          <w:sz w:val="28"/>
          <w:szCs w:val="28"/>
          <w:lang w:val="uk-UA"/>
        </w:rPr>
        <w:t>X</w:t>
      </w:r>
      <w:r w:rsidRPr="008F3D60">
        <w:rPr>
          <w:iCs/>
          <w:sz w:val="28"/>
          <w:szCs w:val="28"/>
          <w:lang w:val="uk-UA"/>
        </w:rPr>
        <w:t xml:space="preserve"> і </w:t>
      </w:r>
      <w:r w:rsidRPr="008F3D60">
        <w:rPr>
          <w:iCs/>
          <w:position w:val="-4"/>
          <w:sz w:val="28"/>
          <w:szCs w:val="28"/>
          <w:lang w:val="uk-UA"/>
        </w:rPr>
        <w:object w:dxaOrig="240" w:dyaOrig="279">
          <v:shape id="_x0000_i1961" type="#_x0000_t75" style="width:14.95pt;height:14.95pt" o:ole="">
            <v:imagedata r:id="rId1416" o:title=""/>
          </v:shape>
          <o:OLEObject Type="Embed" ProgID="Equation.3" ShapeID="_x0000_i1961" DrawAspect="Content" ObjectID="_1780147314" r:id="rId1775"/>
        </w:object>
      </w:r>
      <w:r w:rsidRPr="008F3D60">
        <w:rPr>
          <w:iCs/>
          <w:sz w:val="28"/>
          <w:szCs w:val="28"/>
          <w:lang w:val="uk-UA"/>
        </w:rPr>
        <w:t>.</w:t>
      </w:r>
    </w:p>
    <w:p w:rsidR="002A6287" w:rsidRPr="008F3D60" w:rsidRDefault="002A6287" w:rsidP="00FA2B6B">
      <w:pPr>
        <w:widowControl w:val="0"/>
        <w:numPr>
          <w:ilvl w:val="0"/>
          <w:numId w:val="26"/>
        </w:numPr>
        <w:shd w:val="clear" w:color="auto" w:fill="FFFFFF"/>
        <w:tabs>
          <w:tab w:val="left" w:pos="778"/>
        </w:tabs>
        <w:autoSpaceDE w:val="0"/>
        <w:autoSpaceDN w:val="0"/>
        <w:adjustRightInd w:val="0"/>
        <w:ind w:left="709" w:firstLine="0"/>
        <w:jc w:val="both"/>
        <w:rPr>
          <w:sz w:val="28"/>
          <w:szCs w:val="28"/>
          <w:lang w:val="uk-UA"/>
        </w:rPr>
      </w:pPr>
      <w:r w:rsidRPr="008F3D60">
        <w:rPr>
          <w:sz w:val="28"/>
          <w:szCs w:val="28"/>
          <w:lang w:val="uk-UA"/>
        </w:rPr>
        <w:t>Яку залежність називають статистичною або стохастичною?</w:t>
      </w:r>
    </w:p>
    <w:p w:rsidR="002A6287" w:rsidRPr="008F3D60" w:rsidRDefault="002A6287" w:rsidP="00FA2B6B">
      <w:pPr>
        <w:widowControl w:val="0"/>
        <w:numPr>
          <w:ilvl w:val="0"/>
          <w:numId w:val="26"/>
        </w:numPr>
        <w:shd w:val="clear" w:color="auto" w:fill="FFFFFF"/>
        <w:tabs>
          <w:tab w:val="left" w:pos="778"/>
        </w:tabs>
        <w:autoSpaceDE w:val="0"/>
        <w:autoSpaceDN w:val="0"/>
        <w:adjustRightInd w:val="0"/>
        <w:ind w:left="709" w:firstLine="0"/>
        <w:jc w:val="both"/>
        <w:rPr>
          <w:sz w:val="28"/>
          <w:szCs w:val="28"/>
          <w:lang w:val="uk-UA"/>
        </w:rPr>
      </w:pPr>
      <w:r w:rsidRPr="008F3D60">
        <w:rPr>
          <w:sz w:val="28"/>
          <w:szCs w:val="28"/>
          <w:lang w:val="uk-UA"/>
        </w:rPr>
        <w:t xml:space="preserve">Що називається умовним середнім </w:t>
      </w:r>
      <w:r w:rsidRPr="008F3D60">
        <w:rPr>
          <w:position w:val="-16"/>
          <w:sz w:val="28"/>
          <w:szCs w:val="28"/>
          <w:lang w:val="uk-UA"/>
        </w:rPr>
        <w:object w:dxaOrig="780" w:dyaOrig="420">
          <v:shape id="_x0000_i1962" type="#_x0000_t75" style="width:35.3pt;height:22.4pt" o:ole="">
            <v:imagedata r:id="rId1776" o:title=""/>
          </v:shape>
          <o:OLEObject Type="Embed" ProgID="Equation.3" ShapeID="_x0000_i1962" DrawAspect="Content" ObjectID="_1780147315" r:id="rId1777"/>
        </w:object>
      </w:r>
      <w:r w:rsidRPr="008F3D60">
        <w:rPr>
          <w:sz w:val="28"/>
          <w:szCs w:val="28"/>
          <w:lang w:val="uk-UA"/>
        </w:rPr>
        <w:t xml:space="preserve">спостережуваних значень </w:t>
      </w:r>
      <w:r w:rsidRPr="008F3D60">
        <w:rPr>
          <w:i/>
          <w:iCs/>
          <w:sz w:val="28"/>
          <w:szCs w:val="28"/>
          <w:lang w:val="uk-UA"/>
        </w:rPr>
        <w:t>Y</w:t>
      </w:r>
      <w:r w:rsidRPr="008F3D60">
        <w:rPr>
          <w:iCs/>
          <w:sz w:val="28"/>
          <w:szCs w:val="28"/>
          <w:lang w:val="uk-UA"/>
        </w:rPr>
        <w:t>(</w:t>
      </w:r>
      <w:r w:rsidRPr="008F3D60">
        <w:rPr>
          <w:i/>
          <w:iCs/>
          <w:sz w:val="28"/>
          <w:szCs w:val="28"/>
          <w:lang w:val="uk-UA"/>
        </w:rPr>
        <w:t>X</w:t>
      </w:r>
      <w:r w:rsidRPr="008F3D60">
        <w:rPr>
          <w:iCs/>
          <w:sz w:val="28"/>
          <w:szCs w:val="28"/>
          <w:lang w:val="uk-UA"/>
        </w:rPr>
        <w:t>)?</w:t>
      </w:r>
    </w:p>
    <w:p w:rsidR="002A6287" w:rsidRPr="008F3D60" w:rsidRDefault="002A6287" w:rsidP="00FA2B6B">
      <w:pPr>
        <w:widowControl w:val="0"/>
        <w:numPr>
          <w:ilvl w:val="0"/>
          <w:numId w:val="26"/>
        </w:numPr>
        <w:shd w:val="clear" w:color="auto" w:fill="FFFFFF"/>
        <w:tabs>
          <w:tab w:val="left" w:pos="778"/>
        </w:tabs>
        <w:autoSpaceDE w:val="0"/>
        <w:autoSpaceDN w:val="0"/>
        <w:adjustRightInd w:val="0"/>
        <w:ind w:left="709" w:firstLine="0"/>
        <w:jc w:val="both"/>
        <w:rPr>
          <w:sz w:val="28"/>
          <w:szCs w:val="28"/>
          <w:lang w:val="uk-UA"/>
        </w:rPr>
      </w:pPr>
      <w:r w:rsidRPr="008F3D60">
        <w:rPr>
          <w:sz w:val="28"/>
          <w:szCs w:val="28"/>
          <w:lang w:val="uk-UA"/>
        </w:rPr>
        <w:t>Які рівняння називають модельними рівняннями регресії?</w:t>
      </w:r>
    </w:p>
    <w:p w:rsidR="002A6287" w:rsidRPr="008F3D60" w:rsidRDefault="002A6287" w:rsidP="00FA2B6B">
      <w:pPr>
        <w:widowControl w:val="0"/>
        <w:numPr>
          <w:ilvl w:val="0"/>
          <w:numId w:val="26"/>
        </w:numPr>
        <w:shd w:val="clear" w:color="auto" w:fill="FFFFFF"/>
        <w:tabs>
          <w:tab w:val="left" w:pos="778"/>
        </w:tabs>
        <w:autoSpaceDE w:val="0"/>
        <w:autoSpaceDN w:val="0"/>
        <w:adjustRightInd w:val="0"/>
        <w:ind w:left="709" w:firstLine="0"/>
        <w:jc w:val="both"/>
        <w:rPr>
          <w:sz w:val="28"/>
          <w:szCs w:val="28"/>
          <w:lang w:val="uk-UA"/>
        </w:rPr>
      </w:pPr>
      <w:r w:rsidRPr="008F3D60">
        <w:rPr>
          <w:sz w:val="28"/>
          <w:szCs w:val="28"/>
          <w:lang w:val="uk-UA"/>
        </w:rPr>
        <w:t>Що називається кореляційним полем?</w:t>
      </w:r>
    </w:p>
    <w:p w:rsidR="002A6287" w:rsidRPr="008F3D60" w:rsidRDefault="002A6287" w:rsidP="00FA2B6B">
      <w:pPr>
        <w:widowControl w:val="0"/>
        <w:numPr>
          <w:ilvl w:val="0"/>
          <w:numId w:val="26"/>
        </w:numPr>
        <w:shd w:val="clear" w:color="auto" w:fill="FFFFFF"/>
        <w:tabs>
          <w:tab w:val="left" w:pos="778"/>
        </w:tabs>
        <w:autoSpaceDE w:val="0"/>
        <w:autoSpaceDN w:val="0"/>
        <w:adjustRightInd w:val="0"/>
        <w:ind w:left="709" w:firstLine="0"/>
        <w:jc w:val="both"/>
        <w:rPr>
          <w:sz w:val="28"/>
          <w:szCs w:val="28"/>
          <w:lang w:val="uk-UA"/>
        </w:rPr>
      </w:pPr>
      <w:r w:rsidRPr="008F3D60">
        <w:rPr>
          <w:sz w:val="28"/>
          <w:szCs w:val="28"/>
          <w:lang w:val="uk-UA"/>
        </w:rPr>
        <w:t>Сформулюйте основні завдання регресійного аналізу.</w:t>
      </w:r>
    </w:p>
    <w:p w:rsidR="002A6287" w:rsidRPr="008F3D60" w:rsidRDefault="002A6287" w:rsidP="00FA2B6B">
      <w:pPr>
        <w:widowControl w:val="0"/>
        <w:numPr>
          <w:ilvl w:val="0"/>
          <w:numId w:val="27"/>
        </w:numPr>
        <w:shd w:val="clear" w:color="auto" w:fill="FFFFFF"/>
        <w:tabs>
          <w:tab w:val="left" w:pos="821"/>
        </w:tabs>
        <w:autoSpaceDE w:val="0"/>
        <w:autoSpaceDN w:val="0"/>
        <w:adjustRightInd w:val="0"/>
        <w:ind w:left="709" w:right="22" w:firstLine="0"/>
        <w:jc w:val="both"/>
        <w:rPr>
          <w:sz w:val="28"/>
          <w:szCs w:val="28"/>
          <w:lang w:val="uk-UA"/>
        </w:rPr>
      </w:pPr>
      <w:r w:rsidRPr="008F3D60">
        <w:rPr>
          <w:sz w:val="28"/>
          <w:szCs w:val="28"/>
          <w:lang w:val="uk-UA"/>
        </w:rPr>
        <w:t xml:space="preserve">Запишіть модель лінійної парної регресії </w:t>
      </w:r>
      <w:r w:rsidRPr="008F3D60">
        <w:rPr>
          <w:i/>
          <w:iCs/>
          <w:sz w:val="28"/>
          <w:szCs w:val="28"/>
          <w:lang w:val="uk-UA"/>
        </w:rPr>
        <w:t xml:space="preserve">Y </w:t>
      </w:r>
      <w:r w:rsidRPr="008F3D60">
        <w:rPr>
          <w:sz w:val="28"/>
          <w:szCs w:val="28"/>
          <w:lang w:val="uk-UA"/>
        </w:rPr>
        <w:t xml:space="preserve">по </w:t>
      </w:r>
      <w:r w:rsidRPr="008F3D60">
        <w:rPr>
          <w:i/>
          <w:iCs/>
          <w:sz w:val="28"/>
          <w:szCs w:val="28"/>
          <w:lang w:val="uk-UA"/>
        </w:rPr>
        <w:t xml:space="preserve">X </w:t>
      </w:r>
      <w:r w:rsidRPr="008F3D60">
        <w:rPr>
          <w:iCs/>
          <w:sz w:val="28"/>
          <w:szCs w:val="28"/>
          <w:lang w:val="uk-UA"/>
        </w:rPr>
        <w:t>і</w:t>
      </w:r>
      <w:r w:rsidRPr="008F3D60">
        <w:rPr>
          <w:i/>
          <w:iCs/>
          <w:sz w:val="28"/>
          <w:szCs w:val="28"/>
          <w:lang w:val="uk-UA"/>
        </w:rPr>
        <w:t xml:space="preserve"> Х </w:t>
      </w:r>
      <w:r w:rsidRPr="008F3D60">
        <w:rPr>
          <w:iCs/>
          <w:sz w:val="28"/>
          <w:szCs w:val="28"/>
          <w:lang w:val="uk-UA"/>
        </w:rPr>
        <w:t>по</w:t>
      </w:r>
      <w:r w:rsidRPr="008F3D60">
        <w:rPr>
          <w:i/>
          <w:iCs/>
          <w:sz w:val="28"/>
          <w:szCs w:val="28"/>
          <w:lang w:val="uk-UA"/>
        </w:rPr>
        <w:t xml:space="preserve"> У.</w:t>
      </w:r>
    </w:p>
    <w:p w:rsidR="002A6287" w:rsidRPr="008F3D60" w:rsidRDefault="002A6287" w:rsidP="00FA2B6B">
      <w:pPr>
        <w:widowControl w:val="0"/>
        <w:numPr>
          <w:ilvl w:val="0"/>
          <w:numId w:val="27"/>
        </w:numPr>
        <w:shd w:val="clear" w:color="auto" w:fill="FFFFFF"/>
        <w:tabs>
          <w:tab w:val="left" w:pos="821"/>
        </w:tabs>
        <w:autoSpaceDE w:val="0"/>
        <w:autoSpaceDN w:val="0"/>
        <w:adjustRightInd w:val="0"/>
        <w:ind w:left="709" w:firstLine="0"/>
        <w:jc w:val="both"/>
        <w:rPr>
          <w:sz w:val="28"/>
          <w:szCs w:val="28"/>
          <w:lang w:val="uk-UA"/>
        </w:rPr>
      </w:pPr>
      <w:r w:rsidRPr="008F3D60">
        <w:rPr>
          <w:sz w:val="28"/>
          <w:szCs w:val="28"/>
          <w:lang w:val="uk-UA"/>
        </w:rPr>
        <w:t>Поясніть, як заповнюється кореляційна таблиця.</w:t>
      </w:r>
    </w:p>
    <w:p w:rsidR="002A6287" w:rsidRPr="008F3D60" w:rsidRDefault="002A6287" w:rsidP="00FA2B6B">
      <w:pPr>
        <w:widowControl w:val="0"/>
        <w:numPr>
          <w:ilvl w:val="0"/>
          <w:numId w:val="27"/>
        </w:numPr>
        <w:shd w:val="clear" w:color="auto" w:fill="FFFFFF"/>
        <w:tabs>
          <w:tab w:val="left" w:pos="821"/>
        </w:tabs>
        <w:autoSpaceDE w:val="0"/>
        <w:autoSpaceDN w:val="0"/>
        <w:adjustRightInd w:val="0"/>
        <w:ind w:left="709" w:firstLine="0"/>
        <w:jc w:val="both"/>
        <w:rPr>
          <w:sz w:val="28"/>
          <w:szCs w:val="28"/>
          <w:lang w:val="uk-UA"/>
        </w:rPr>
      </w:pPr>
      <w:r w:rsidRPr="008F3D60">
        <w:rPr>
          <w:sz w:val="28"/>
          <w:szCs w:val="28"/>
          <w:lang w:val="uk-UA"/>
        </w:rPr>
        <w:t>Чому дорівнює вибірковий коефіцієнт кореляції?</w:t>
      </w:r>
    </w:p>
    <w:p w:rsidR="002A6287" w:rsidRPr="008F3D60" w:rsidRDefault="00A87508" w:rsidP="00FA2B6B">
      <w:pPr>
        <w:widowControl w:val="0"/>
        <w:numPr>
          <w:ilvl w:val="0"/>
          <w:numId w:val="27"/>
        </w:numPr>
        <w:shd w:val="clear" w:color="auto" w:fill="FFFFFF"/>
        <w:tabs>
          <w:tab w:val="left" w:pos="821"/>
        </w:tabs>
        <w:autoSpaceDE w:val="0"/>
        <w:autoSpaceDN w:val="0"/>
        <w:adjustRightInd w:val="0"/>
        <w:ind w:left="709" w:firstLine="0"/>
        <w:jc w:val="both"/>
        <w:rPr>
          <w:sz w:val="28"/>
          <w:szCs w:val="28"/>
          <w:lang w:val="uk-UA"/>
        </w:rPr>
      </w:pPr>
      <w:r w:rsidRPr="008F3D60">
        <w:rPr>
          <w:sz w:val="28"/>
          <w:szCs w:val="28"/>
          <w:lang w:val="uk-UA"/>
        </w:rPr>
        <w:t>Чому дорівнюють</w:t>
      </w:r>
      <w:r w:rsidR="002A6287" w:rsidRPr="008F3D60">
        <w:rPr>
          <w:sz w:val="28"/>
          <w:szCs w:val="28"/>
          <w:lang w:val="uk-UA"/>
        </w:rPr>
        <w:t xml:space="preserve"> вибіркові коефіцієнти лінійної регресії?</w:t>
      </w:r>
    </w:p>
    <w:p w:rsidR="00B37BFC" w:rsidRPr="008F3D60" w:rsidRDefault="00B37BFC" w:rsidP="00FA2B6B">
      <w:pPr>
        <w:widowControl w:val="0"/>
        <w:shd w:val="clear" w:color="auto" w:fill="FFFFFF"/>
        <w:tabs>
          <w:tab w:val="left" w:pos="821"/>
        </w:tabs>
        <w:autoSpaceDE w:val="0"/>
        <w:autoSpaceDN w:val="0"/>
        <w:adjustRightInd w:val="0"/>
        <w:ind w:left="0" w:firstLine="0"/>
        <w:jc w:val="both"/>
        <w:rPr>
          <w:sz w:val="28"/>
          <w:szCs w:val="28"/>
          <w:lang w:val="uk-UA"/>
        </w:rPr>
      </w:pPr>
    </w:p>
    <w:p w:rsidR="00B37BFC" w:rsidRPr="008F3D60" w:rsidRDefault="00B37BFC" w:rsidP="00FA2B6B">
      <w:pPr>
        <w:pStyle w:val="a3"/>
        <w:shd w:val="clear" w:color="auto" w:fill="auto"/>
        <w:spacing w:before="0" w:after="0" w:line="240" w:lineRule="auto"/>
        <w:ind w:firstLine="0"/>
        <w:rPr>
          <w:bCs/>
          <w:sz w:val="28"/>
          <w:szCs w:val="28"/>
          <w:lang w:val="uk-UA" w:eastAsia="uk-UA"/>
        </w:rPr>
      </w:pPr>
      <w:r w:rsidRPr="008F3D60">
        <w:rPr>
          <w:noProof/>
          <w:sz w:val="28"/>
          <w:szCs w:val="28"/>
        </w:rPr>
        <w:drawing>
          <wp:inline distT="0" distB="0" distL="0" distR="0">
            <wp:extent cx="518795" cy="450215"/>
            <wp:effectExtent l="0" t="0" r="0" b="0"/>
            <wp:docPr id="49" name="Рисунок 76"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blog-1022558-128"/>
                    <pic:cNvPicPr>
                      <a:picLocks noChangeAspect="1" noChangeArrowheads="1"/>
                    </pic:cNvPicPr>
                  </pic:nvPicPr>
                  <pic:blipFill>
                    <a:blip r:embed="rId32">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95" cy="450215"/>
                    </a:xfrm>
                    <a:prstGeom prst="rect">
                      <a:avLst/>
                    </a:prstGeom>
                    <a:noFill/>
                    <a:ln>
                      <a:noFill/>
                    </a:ln>
                  </pic:spPr>
                </pic:pic>
              </a:graphicData>
            </a:graphic>
          </wp:inline>
        </w:drawing>
      </w:r>
      <w:r w:rsidRPr="008F3D60">
        <w:rPr>
          <w:bCs/>
          <w:sz w:val="28"/>
          <w:szCs w:val="28"/>
          <w:lang w:val="uk-UA" w:eastAsia="uk-UA"/>
        </w:rPr>
        <w:t>Практичне завдання</w:t>
      </w:r>
    </w:p>
    <w:p w:rsidR="00B37BFC" w:rsidRPr="008F3D60" w:rsidRDefault="00B37BFC" w:rsidP="00F10D8B">
      <w:pPr>
        <w:ind w:left="0" w:firstLine="708"/>
        <w:jc w:val="both"/>
        <w:rPr>
          <w:sz w:val="28"/>
          <w:szCs w:val="28"/>
          <w:lang w:val="uk-UA"/>
        </w:rPr>
      </w:pPr>
      <w:r w:rsidRPr="008F3D60">
        <w:rPr>
          <w:b/>
          <w:i/>
          <w:sz w:val="28"/>
          <w:szCs w:val="28"/>
          <w:lang w:val="uk-UA"/>
        </w:rPr>
        <w:t>Завдання 1.</w:t>
      </w:r>
      <w:r w:rsidRPr="008F3D60">
        <w:rPr>
          <w:sz w:val="28"/>
          <w:szCs w:val="28"/>
          <w:lang w:val="uk-UA"/>
        </w:rPr>
        <w:t xml:space="preserve"> Дані досліджень наведено в таблиці</w:t>
      </w:r>
      <w:r w:rsidR="00722DAA" w:rsidRPr="008F3D60">
        <w:rPr>
          <w:b/>
          <w:i/>
          <w:sz w:val="28"/>
          <w:szCs w:val="28"/>
          <w:lang w:val="uk-UA"/>
        </w:rPr>
        <w:t xml:space="preserve">. </w:t>
      </w:r>
      <w:r w:rsidR="00722DAA" w:rsidRPr="008F3D60">
        <w:rPr>
          <w:sz w:val="28"/>
          <w:szCs w:val="28"/>
          <w:lang w:val="uk-UA"/>
        </w:rPr>
        <w:t>Скориставшись даними провести регресійний аналіз.</w:t>
      </w:r>
    </w:p>
    <w:p w:rsidR="00722DAA" w:rsidRPr="008F3D60" w:rsidRDefault="00722DAA" w:rsidP="00FA2B6B">
      <w:pPr>
        <w:ind w:left="2160" w:hanging="1451"/>
        <w:jc w:val="both"/>
        <w:rPr>
          <w:sz w:val="28"/>
          <w:szCs w:val="28"/>
          <w:lang w:val="uk-UA"/>
        </w:rPr>
      </w:pPr>
    </w:p>
    <w:tbl>
      <w:tblPr>
        <w:tblW w:w="9213" w:type="dxa"/>
        <w:tblInd w:w="421" w:type="dxa"/>
        <w:tblLayout w:type="fixed"/>
        <w:tblLook w:val="0000"/>
      </w:tblPr>
      <w:tblGrid>
        <w:gridCol w:w="2126"/>
        <w:gridCol w:w="1417"/>
        <w:gridCol w:w="1417"/>
        <w:gridCol w:w="1418"/>
        <w:gridCol w:w="1417"/>
        <w:gridCol w:w="1418"/>
      </w:tblGrid>
      <w:tr w:rsidR="00B37BFC" w:rsidRPr="008F3D60" w:rsidTr="00B37BF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jc w:val="center"/>
              <w:rPr>
                <w:sz w:val="28"/>
                <w:szCs w:val="28"/>
                <w:lang w:val="uk-UA"/>
              </w:rPr>
            </w:pPr>
            <w:r w:rsidRPr="008F3D60">
              <w:rPr>
                <w:sz w:val="28"/>
                <w:szCs w:val="28"/>
                <w:lang w:val="uk-UA"/>
              </w:rPr>
              <w:t xml:space="preserve">Маса, </w:t>
            </w:r>
            <w:r w:rsidRPr="008F3D60">
              <w:rPr>
                <w:i/>
                <w:sz w:val="28"/>
                <w:szCs w:val="28"/>
                <w:lang w:val="uk-UA"/>
              </w:rPr>
              <w:t>x</w:t>
            </w:r>
            <w:r w:rsidRPr="008F3D60">
              <w:rPr>
                <w:i/>
                <w:sz w:val="28"/>
                <w:szCs w:val="28"/>
                <w:vertAlign w:val="subscript"/>
                <w:lang w:val="uk-UA"/>
              </w:rPr>
              <w:t>i</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120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80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110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90</w:t>
            </w:r>
          </w:p>
        </w:tc>
      </w:tr>
      <w:tr w:rsidR="00B37BFC" w:rsidRPr="008F3D60" w:rsidTr="00B37BF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ind w:left="0" w:firstLine="0"/>
              <w:jc w:val="center"/>
              <w:rPr>
                <w:sz w:val="28"/>
                <w:szCs w:val="28"/>
                <w:lang w:val="uk-UA"/>
              </w:rPr>
            </w:pPr>
            <w:r w:rsidRPr="008F3D60">
              <w:rPr>
                <w:sz w:val="28"/>
                <w:szCs w:val="28"/>
                <w:lang w:val="uk-UA"/>
              </w:rPr>
              <w:t>Артеріальний тиск, y</w:t>
            </w:r>
            <w:r w:rsidRPr="008F3D60">
              <w:rPr>
                <w:sz w:val="28"/>
                <w:szCs w:val="28"/>
                <w:vertAlign w:val="subscript"/>
                <w:lang w:val="uk-UA"/>
              </w:rPr>
              <w:t>i</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150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110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135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140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7BFC" w:rsidRPr="008F3D60" w:rsidRDefault="00B37BFC" w:rsidP="00FA2B6B">
            <w:pPr>
              <w:rPr>
                <w:sz w:val="28"/>
                <w:szCs w:val="28"/>
                <w:lang w:val="uk-UA"/>
              </w:rPr>
            </w:pPr>
            <w:r w:rsidRPr="008F3D60">
              <w:rPr>
                <w:sz w:val="28"/>
                <w:szCs w:val="28"/>
                <w:lang w:val="uk-UA"/>
              </w:rPr>
              <w:t>115</w:t>
            </w:r>
          </w:p>
        </w:tc>
      </w:tr>
    </w:tbl>
    <w:p w:rsidR="00B37BFC" w:rsidRPr="008F3D60" w:rsidRDefault="00B37BFC" w:rsidP="00FA2B6B">
      <w:pPr>
        <w:jc w:val="both"/>
        <w:rPr>
          <w:sz w:val="28"/>
          <w:szCs w:val="28"/>
          <w:lang w:val="uk-UA"/>
        </w:rPr>
      </w:pPr>
    </w:p>
    <w:p w:rsidR="006263BC" w:rsidRPr="008F3D60" w:rsidRDefault="006263BC" w:rsidP="00F10D8B">
      <w:pPr>
        <w:ind w:left="0" w:firstLine="708"/>
        <w:jc w:val="both"/>
        <w:rPr>
          <w:sz w:val="28"/>
          <w:szCs w:val="28"/>
          <w:lang w:val="uk-UA"/>
        </w:rPr>
      </w:pPr>
      <w:r w:rsidRPr="008F3D60">
        <w:rPr>
          <w:b/>
          <w:i/>
          <w:sz w:val="28"/>
          <w:szCs w:val="28"/>
          <w:lang w:val="uk-UA"/>
        </w:rPr>
        <w:t>Завдання 2.</w:t>
      </w:r>
      <w:r w:rsidRPr="008F3D60">
        <w:rPr>
          <w:sz w:val="28"/>
          <w:szCs w:val="28"/>
          <w:lang w:val="uk-UA"/>
        </w:rPr>
        <w:t xml:space="preserve"> За дослідними даними методом найменших квадратів визначити оцінки невідомих параметрів лінійної парної регресії. Обчислити коефіцієнт кореляції та детермінації, зробити висновки.</w:t>
      </w:r>
    </w:p>
    <w:tbl>
      <w:tblPr>
        <w:tblStyle w:val="ac"/>
        <w:tblW w:w="0" w:type="auto"/>
        <w:tblLook w:val="04A0"/>
      </w:tblPr>
      <w:tblGrid>
        <w:gridCol w:w="1914"/>
        <w:gridCol w:w="1914"/>
        <w:gridCol w:w="1914"/>
        <w:gridCol w:w="1914"/>
        <w:gridCol w:w="1915"/>
      </w:tblGrid>
      <w:tr w:rsidR="006263BC" w:rsidRPr="008F3D60" w:rsidTr="00A73B33">
        <w:tc>
          <w:tcPr>
            <w:tcW w:w="1914" w:type="dxa"/>
          </w:tcPr>
          <w:p w:rsidR="006263BC" w:rsidRPr="008F3D60" w:rsidRDefault="006263BC" w:rsidP="00FA2B6B">
            <w:pPr>
              <w:jc w:val="center"/>
              <w:rPr>
                <w:i/>
                <w:sz w:val="28"/>
                <w:szCs w:val="28"/>
                <w:vertAlign w:val="subscript"/>
                <w:lang w:val="uk-UA"/>
              </w:rPr>
            </w:pPr>
            <w:r w:rsidRPr="008F3D60">
              <w:rPr>
                <w:i/>
                <w:sz w:val="28"/>
                <w:szCs w:val="28"/>
                <w:lang w:val="uk-UA"/>
              </w:rPr>
              <w:t>x</w:t>
            </w:r>
            <w:r w:rsidRPr="008F3D60">
              <w:rPr>
                <w:i/>
                <w:sz w:val="28"/>
                <w:szCs w:val="28"/>
                <w:vertAlign w:val="subscript"/>
                <w:lang w:val="uk-UA"/>
              </w:rPr>
              <w:t>k</w:t>
            </w:r>
          </w:p>
        </w:tc>
        <w:tc>
          <w:tcPr>
            <w:tcW w:w="1914" w:type="dxa"/>
          </w:tcPr>
          <w:p w:rsidR="006263BC" w:rsidRPr="008F3D60" w:rsidRDefault="006263BC" w:rsidP="00FA2B6B">
            <w:pPr>
              <w:jc w:val="center"/>
              <w:rPr>
                <w:sz w:val="28"/>
                <w:szCs w:val="28"/>
                <w:lang w:val="uk-UA"/>
              </w:rPr>
            </w:pPr>
            <w:r w:rsidRPr="008F3D60">
              <w:rPr>
                <w:sz w:val="28"/>
                <w:szCs w:val="28"/>
                <w:lang w:val="uk-UA"/>
              </w:rPr>
              <w:t>2</w:t>
            </w:r>
          </w:p>
        </w:tc>
        <w:tc>
          <w:tcPr>
            <w:tcW w:w="1914" w:type="dxa"/>
          </w:tcPr>
          <w:p w:rsidR="006263BC" w:rsidRPr="008F3D60" w:rsidRDefault="006263BC" w:rsidP="00FA2B6B">
            <w:pPr>
              <w:jc w:val="center"/>
              <w:rPr>
                <w:sz w:val="28"/>
                <w:szCs w:val="28"/>
                <w:lang w:val="uk-UA"/>
              </w:rPr>
            </w:pPr>
            <w:r w:rsidRPr="008F3D60">
              <w:rPr>
                <w:sz w:val="28"/>
                <w:szCs w:val="28"/>
                <w:lang w:val="uk-UA"/>
              </w:rPr>
              <w:t>4</w:t>
            </w:r>
          </w:p>
        </w:tc>
        <w:tc>
          <w:tcPr>
            <w:tcW w:w="1914" w:type="dxa"/>
          </w:tcPr>
          <w:p w:rsidR="006263BC" w:rsidRPr="008F3D60" w:rsidRDefault="006263BC" w:rsidP="00FA2B6B">
            <w:pPr>
              <w:jc w:val="center"/>
              <w:rPr>
                <w:sz w:val="28"/>
                <w:szCs w:val="28"/>
                <w:lang w:val="uk-UA"/>
              </w:rPr>
            </w:pPr>
            <w:r w:rsidRPr="008F3D60">
              <w:rPr>
                <w:sz w:val="28"/>
                <w:szCs w:val="28"/>
                <w:lang w:val="uk-UA"/>
              </w:rPr>
              <w:t>6</w:t>
            </w:r>
          </w:p>
        </w:tc>
        <w:tc>
          <w:tcPr>
            <w:tcW w:w="1915" w:type="dxa"/>
          </w:tcPr>
          <w:p w:rsidR="006263BC" w:rsidRPr="008F3D60" w:rsidRDefault="006263BC" w:rsidP="00FA2B6B">
            <w:pPr>
              <w:jc w:val="center"/>
              <w:rPr>
                <w:sz w:val="28"/>
                <w:szCs w:val="28"/>
                <w:lang w:val="uk-UA"/>
              </w:rPr>
            </w:pPr>
            <w:r w:rsidRPr="008F3D60">
              <w:rPr>
                <w:sz w:val="28"/>
                <w:szCs w:val="28"/>
                <w:lang w:val="uk-UA"/>
              </w:rPr>
              <w:t>8</w:t>
            </w:r>
          </w:p>
        </w:tc>
      </w:tr>
      <w:tr w:rsidR="006263BC" w:rsidRPr="008F3D60" w:rsidTr="00A73B33">
        <w:tc>
          <w:tcPr>
            <w:tcW w:w="1914" w:type="dxa"/>
          </w:tcPr>
          <w:p w:rsidR="006263BC" w:rsidRPr="008F3D60" w:rsidRDefault="006263BC" w:rsidP="00FA2B6B">
            <w:pPr>
              <w:jc w:val="center"/>
              <w:rPr>
                <w:i/>
                <w:sz w:val="28"/>
                <w:szCs w:val="28"/>
                <w:lang w:val="uk-UA"/>
              </w:rPr>
            </w:pPr>
            <w:r w:rsidRPr="008F3D60">
              <w:rPr>
                <w:i/>
                <w:sz w:val="28"/>
                <w:szCs w:val="28"/>
                <w:lang w:val="uk-UA"/>
              </w:rPr>
              <w:t>y</w:t>
            </w:r>
            <w:r w:rsidRPr="008F3D60">
              <w:rPr>
                <w:i/>
                <w:sz w:val="28"/>
                <w:szCs w:val="28"/>
                <w:vertAlign w:val="subscript"/>
                <w:lang w:val="uk-UA"/>
              </w:rPr>
              <w:t>k</w:t>
            </w:r>
          </w:p>
        </w:tc>
        <w:tc>
          <w:tcPr>
            <w:tcW w:w="1914" w:type="dxa"/>
          </w:tcPr>
          <w:p w:rsidR="006263BC" w:rsidRPr="008F3D60" w:rsidRDefault="006263BC" w:rsidP="00FA2B6B">
            <w:pPr>
              <w:jc w:val="center"/>
              <w:rPr>
                <w:sz w:val="28"/>
                <w:szCs w:val="28"/>
                <w:lang w:val="uk-UA"/>
              </w:rPr>
            </w:pPr>
            <w:r w:rsidRPr="008F3D60">
              <w:rPr>
                <w:sz w:val="28"/>
                <w:szCs w:val="28"/>
                <w:lang w:val="uk-UA"/>
              </w:rPr>
              <w:t>0.81</w:t>
            </w:r>
          </w:p>
        </w:tc>
        <w:tc>
          <w:tcPr>
            <w:tcW w:w="1914" w:type="dxa"/>
          </w:tcPr>
          <w:p w:rsidR="006263BC" w:rsidRPr="008F3D60" w:rsidRDefault="006263BC" w:rsidP="00FA2B6B">
            <w:pPr>
              <w:jc w:val="center"/>
              <w:rPr>
                <w:sz w:val="28"/>
                <w:szCs w:val="28"/>
                <w:lang w:val="uk-UA"/>
              </w:rPr>
            </w:pPr>
            <w:r w:rsidRPr="008F3D60">
              <w:rPr>
                <w:sz w:val="28"/>
                <w:szCs w:val="28"/>
                <w:lang w:val="uk-UA"/>
              </w:rPr>
              <w:t>2.3</w:t>
            </w:r>
          </w:p>
        </w:tc>
        <w:tc>
          <w:tcPr>
            <w:tcW w:w="1914" w:type="dxa"/>
          </w:tcPr>
          <w:p w:rsidR="006263BC" w:rsidRPr="008F3D60" w:rsidRDefault="006263BC" w:rsidP="00FA2B6B">
            <w:pPr>
              <w:jc w:val="center"/>
              <w:rPr>
                <w:sz w:val="28"/>
                <w:szCs w:val="28"/>
                <w:lang w:val="uk-UA"/>
              </w:rPr>
            </w:pPr>
            <w:r w:rsidRPr="008F3D60">
              <w:rPr>
                <w:sz w:val="28"/>
                <w:szCs w:val="28"/>
                <w:lang w:val="uk-UA"/>
              </w:rPr>
              <w:t>3.4</w:t>
            </w:r>
          </w:p>
        </w:tc>
        <w:tc>
          <w:tcPr>
            <w:tcW w:w="1915" w:type="dxa"/>
          </w:tcPr>
          <w:p w:rsidR="006263BC" w:rsidRPr="008F3D60" w:rsidRDefault="006263BC" w:rsidP="00FA2B6B">
            <w:pPr>
              <w:jc w:val="center"/>
              <w:rPr>
                <w:sz w:val="28"/>
                <w:szCs w:val="28"/>
                <w:lang w:val="uk-UA"/>
              </w:rPr>
            </w:pPr>
            <w:r w:rsidRPr="008F3D60">
              <w:rPr>
                <w:sz w:val="28"/>
                <w:szCs w:val="28"/>
                <w:lang w:val="uk-UA"/>
              </w:rPr>
              <w:t>4.54</w:t>
            </w:r>
          </w:p>
        </w:tc>
      </w:tr>
    </w:tbl>
    <w:p w:rsidR="006263BC" w:rsidRPr="008F3D60" w:rsidRDefault="006263BC" w:rsidP="00FA2B6B">
      <w:pPr>
        <w:ind w:firstLine="709"/>
        <w:rPr>
          <w:sz w:val="28"/>
          <w:szCs w:val="28"/>
          <w:lang w:val="uk-UA"/>
        </w:rPr>
      </w:pPr>
    </w:p>
    <w:p w:rsidR="006263BC" w:rsidRPr="008F3D60" w:rsidRDefault="006263BC" w:rsidP="00F10D8B">
      <w:pPr>
        <w:pStyle w:val="Default"/>
        <w:ind w:firstLine="708"/>
        <w:jc w:val="both"/>
        <w:rPr>
          <w:color w:val="auto"/>
          <w:sz w:val="28"/>
          <w:szCs w:val="28"/>
        </w:rPr>
      </w:pPr>
      <w:r w:rsidRPr="008F3D60">
        <w:rPr>
          <w:b/>
          <w:i/>
          <w:sz w:val="28"/>
          <w:szCs w:val="28"/>
        </w:rPr>
        <w:t>Завдання 3.</w:t>
      </w:r>
      <w:r w:rsidRPr="008F3D60">
        <w:rPr>
          <w:color w:val="auto"/>
          <w:sz w:val="28"/>
          <w:szCs w:val="28"/>
        </w:rPr>
        <w:t xml:space="preserve">За дослідними даними методом найменших квадратів визначити оцінки невідомих параметрів рівняння регресії при параболічній залежності. </w:t>
      </w:r>
    </w:p>
    <w:tbl>
      <w:tblPr>
        <w:tblStyle w:val="ac"/>
        <w:tblW w:w="9570" w:type="dxa"/>
        <w:tblLook w:val="04A0"/>
      </w:tblPr>
      <w:tblGrid>
        <w:gridCol w:w="1367"/>
        <w:gridCol w:w="1367"/>
        <w:gridCol w:w="1367"/>
        <w:gridCol w:w="1367"/>
        <w:gridCol w:w="1367"/>
        <w:gridCol w:w="1367"/>
        <w:gridCol w:w="1368"/>
      </w:tblGrid>
      <w:tr w:rsidR="006263BC" w:rsidRPr="008F3D60" w:rsidTr="00A73B33">
        <w:tc>
          <w:tcPr>
            <w:tcW w:w="1367" w:type="dxa"/>
          </w:tcPr>
          <w:p w:rsidR="006263BC" w:rsidRPr="008F3D60" w:rsidRDefault="006263BC" w:rsidP="00FA2B6B">
            <w:pPr>
              <w:jc w:val="center"/>
              <w:rPr>
                <w:i/>
                <w:sz w:val="28"/>
                <w:szCs w:val="28"/>
                <w:vertAlign w:val="subscript"/>
                <w:lang w:val="uk-UA"/>
              </w:rPr>
            </w:pPr>
            <w:r w:rsidRPr="008F3D60">
              <w:rPr>
                <w:i/>
                <w:sz w:val="28"/>
                <w:szCs w:val="28"/>
                <w:lang w:val="uk-UA"/>
              </w:rPr>
              <w:lastRenderedPageBreak/>
              <w:t>x</w:t>
            </w:r>
            <w:r w:rsidRPr="008F3D60">
              <w:rPr>
                <w:i/>
                <w:sz w:val="28"/>
                <w:szCs w:val="28"/>
                <w:vertAlign w:val="subscript"/>
                <w:lang w:val="uk-UA"/>
              </w:rPr>
              <w:t>k</w:t>
            </w:r>
          </w:p>
        </w:tc>
        <w:tc>
          <w:tcPr>
            <w:tcW w:w="1367" w:type="dxa"/>
          </w:tcPr>
          <w:p w:rsidR="006263BC" w:rsidRPr="008F3D60" w:rsidRDefault="006263BC" w:rsidP="00FA2B6B">
            <w:pPr>
              <w:pStyle w:val="Default"/>
              <w:jc w:val="center"/>
              <w:rPr>
                <w:color w:val="auto"/>
                <w:sz w:val="28"/>
                <w:szCs w:val="28"/>
              </w:rPr>
            </w:pPr>
            <w:r w:rsidRPr="008F3D60">
              <w:rPr>
                <w:color w:val="auto"/>
                <w:sz w:val="28"/>
                <w:szCs w:val="28"/>
              </w:rPr>
              <w:t>0</w:t>
            </w:r>
          </w:p>
        </w:tc>
        <w:tc>
          <w:tcPr>
            <w:tcW w:w="1367" w:type="dxa"/>
          </w:tcPr>
          <w:p w:rsidR="006263BC" w:rsidRPr="008F3D60" w:rsidRDefault="006263BC" w:rsidP="00FA2B6B">
            <w:pPr>
              <w:pStyle w:val="Default"/>
              <w:jc w:val="center"/>
              <w:rPr>
                <w:color w:val="auto"/>
                <w:sz w:val="28"/>
                <w:szCs w:val="28"/>
              </w:rPr>
            </w:pPr>
            <w:r w:rsidRPr="008F3D60">
              <w:rPr>
                <w:color w:val="auto"/>
                <w:sz w:val="28"/>
                <w:szCs w:val="28"/>
              </w:rPr>
              <w:t>2</w:t>
            </w:r>
          </w:p>
        </w:tc>
        <w:tc>
          <w:tcPr>
            <w:tcW w:w="1367" w:type="dxa"/>
          </w:tcPr>
          <w:p w:rsidR="006263BC" w:rsidRPr="008F3D60" w:rsidRDefault="006263BC" w:rsidP="00FA2B6B">
            <w:pPr>
              <w:pStyle w:val="Default"/>
              <w:jc w:val="center"/>
              <w:rPr>
                <w:color w:val="auto"/>
                <w:sz w:val="28"/>
                <w:szCs w:val="28"/>
              </w:rPr>
            </w:pPr>
            <w:r w:rsidRPr="008F3D60">
              <w:rPr>
                <w:color w:val="auto"/>
                <w:sz w:val="28"/>
                <w:szCs w:val="28"/>
              </w:rPr>
              <w:t>4</w:t>
            </w:r>
          </w:p>
        </w:tc>
        <w:tc>
          <w:tcPr>
            <w:tcW w:w="1367" w:type="dxa"/>
          </w:tcPr>
          <w:p w:rsidR="006263BC" w:rsidRPr="008F3D60" w:rsidRDefault="006263BC" w:rsidP="00FA2B6B">
            <w:pPr>
              <w:pStyle w:val="Default"/>
              <w:jc w:val="center"/>
              <w:rPr>
                <w:color w:val="auto"/>
                <w:sz w:val="28"/>
                <w:szCs w:val="28"/>
              </w:rPr>
            </w:pPr>
            <w:r w:rsidRPr="008F3D60">
              <w:rPr>
                <w:color w:val="auto"/>
                <w:sz w:val="28"/>
                <w:szCs w:val="28"/>
              </w:rPr>
              <w:t>6</w:t>
            </w:r>
          </w:p>
        </w:tc>
        <w:tc>
          <w:tcPr>
            <w:tcW w:w="1367" w:type="dxa"/>
          </w:tcPr>
          <w:p w:rsidR="006263BC" w:rsidRPr="008F3D60" w:rsidRDefault="006263BC" w:rsidP="00FA2B6B">
            <w:pPr>
              <w:pStyle w:val="Default"/>
              <w:jc w:val="center"/>
              <w:rPr>
                <w:color w:val="auto"/>
                <w:sz w:val="28"/>
                <w:szCs w:val="28"/>
              </w:rPr>
            </w:pPr>
            <w:r w:rsidRPr="008F3D60">
              <w:rPr>
                <w:color w:val="auto"/>
                <w:sz w:val="28"/>
                <w:szCs w:val="28"/>
              </w:rPr>
              <w:t>8</w:t>
            </w:r>
          </w:p>
        </w:tc>
        <w:tc>
          <w:tcPr>
            <w:tcW w:w="1368" w:type="dxa"/>
          </w:tcPr>
          <w:p w:rsidR="006263BC" w:rsidRPr="008F3D60" w:rsidRDefault="006263BC" w:rsidP="00FA2B6B">
            <w:pPr>
              <w:pStyle w:val="Default"/>
              <w:jc w:val="center"/>
              <w:rPr>
                <w:color w:val="auto"/>
                <w:sz w:val="28"/>
                <w:szCs w:val="28"/>
              </w:rPr>
            </w:pPr>
            <w:r w:rsidRPr="008F3D60">
              <w:rPr>
                <w:color w:val="auto"/>
                <w:sz w:val="28"/>
                <w:szCs w:val="28"/>
              </w:rPr>
              <w:t>10</w:t>
            </w:r>
          </w:p>
        </w:tc>
      </w:tr>
      <w:tr w:rsidR="006263BC" w:rsidRPr="008F3D60" w:rsidTr="00A73B33">
        <w:tc>
          <w:tcPr>
            <w:tcW w:w="1367" w:type="dxa"/>
          </w:tcPr>
          <w:p w:rsidR="006263BC" w:rsidRPr="008F3D60" w:rsidRDefault="006263BC" w:rsidP="00FA2B6B">
            <w:pPr>
              <w:jc w:val="center"/>
              <w:rPr>
                <w:i/>
                <w:sz w:val="28"/>
                <w:szCs w:val="28"/>
                <w:lang w:val="uk-UA"/>
              </w:rPr>
            </w:pPr>
            <w:r w:rsidRPr="008F3D60">
              <w:rPr>
                <w:i/>
                <w:sz w:val="28"/>
                <w:szCs w:val="28"/>
                <w:lang w:val="uk-UA"/>
              </w:rPr>
              <w:t>y</w:t>
            </w:r>
            <w:r w:rsidRPr="008F3D60">
              <w:rPr>
                <w:i/>
                <w:sz w:val="28"/>
                <w:szCs w:val="28"/>
                <w:vertAlign w:val="subscript"/>
                <w:lang w:val="uk-UA"/>
              </w:rPr>
              <w:t>k</w:t>
            </w:r>
          </w:p>
        </w:tc>
        <w:tc>
          <w:tcPr>
            <w:tcW w:w="1367" w:type="dxa"/>
          </w:tcPr>
          <w:p w:rsidR="006263BC" w:rsidRPr="008F3D60" w:rsidRDefault="006263BC" w:rsidP="00FA2B6B">
            <w:pPr>
              <w:pStyle w:val="Default"/>
              <w:jc w:val="center"/>
              <w:rPr>
                <w:color w:val="auto"/>
                <w:sz w:val="28"/>
                <w:szCs w:val="28"/>
              </w:rPr>
            </w:pPr>
            <w:r w:rsidRPr="008F3D60">
              <w:rPr>
                <w:color w:val="auto"/>
                <w:sz w:val="28"/>
                <w:szCs w:val="28"/>
              </w:rPr>
              <w:t>5</w:t>
            </w:r>
          </w:p>
        </w:tc>
        <w:tc>
          <w:tcPr>
            <w:tcW w:w="1367" w:type="dxa"/>
          </w:tcPr>
          <w:p w:rsidR="006263BC" w:rsidRPr="008F3D60" w:rsidRDefault="006263BC" w:rsidP="00FA2B6B">
            <w:pPr>
              <w:pStyle w:val="Default"/>
              <w:jc w:val="center"/>
              <w:rPr>
                <w:color w:val="auto"/>
                <w:sz w:val="28"/>
                <w:szCs w:val="28"/>
              </w:rPr>
            </w:pPr>
            <w:r w:rsidRPr="008F3D60">
              <w:rPr>
                <w:color w:val="auto"/>
                <w:sz w:val="28"/>
                <w:szCs w:val="28"/>
              </w:rPr>
              <w:t>-1</w:t>
            </w:r>
          </w:p>
        </w:tc>
        <w:tc>
          <w:tcPr>
            <w:tcW w:w="1367" w:type="dxa"/>
          </w:tcPr>
          <w:p w:rsidR="006263BC" w:rsidRPr="008F3D60" w:rsidRDefault="006263BC" w:rsidP="00FA2B6B">
            <w:pPr>
              <w:pStyle w:val="Default"/>
              <w:jc w:val="center"/>
              <w:rPr>
                <w:color w:val="auto"/>
                <w:sz w:val="28"/>
                <w:szCs w:val="28"/>
              </w:rPr>
            </w:pPr>
            <w:r w:rsidRPr="008F3D60">
              <w:rPr>
                <w:color w:val="auto"/>
                <w:sz w:val="28"/>
                <w:szCs w:val="28"/>
              </w:rPr>
              <w:t>0.5</w:t>
            </w:r>
          </w:p>
        </w:tc>
        <w:tc>
          <w:tcPr>
            <w:tcW w:w="1367" w:type="dxa"/>
          </w:tcPr>
          <w:p w:rsidR="006263BC" w:rsidRPr="008F3D60" w:rsidRDefault="006263BC" w:rsidP="00FA2B6B">
            <w:pPr>
              <w:pStyle w:val="Default"/>
              <w:jc w:val="center"/>
              <w:rPr>
                <w:color w:val="auto"/>
                <w:sz w:val="28"/>
                <w:szCs w:val="28"/>
              </w:rPr>
            </w:pPr>
            <w:r w:rsidRPr="008F3D60">
              <w:rPr>
                <w:color w:val="auto"/>
                <w:sz w:val="28"/>
                <w:szCs w:val="28"/>
              </w:rPr>
              <w:t>1.5</w:t>
            </w:r>
          </w:p>
        </w:tc>
        <w:tc>
          <w:tcPr>
            <w:tcW w:w="1367" w:type="dxa"/>
          </w:tcPr>
          <w:p w:rsidR="006263BC" w:rsidRPr="008F3D60" w:rsidRDefault="006263BC" w:rsidP="00FA2B6B">
            <w:pPr>
              <w:pStyle w:val="Default"/>
              <w:jc w:val="center"/>
              <w:rPr>
                <w:color w:val="auto"/>
                <w:sz w:val="28"/>
                <w:szCs w:val="28"/>
              </w:rPr>
            </w:pPr>
            <w:r w:rsidRPr="008F3D60">
              <w:rPr>
                <w:color w:val="auto"/>
                <w:sz w:val="28"/>
                <w:szCs w:val="28"/>
              </w:rPr>
              <w:t>1.5</w:t>
            </w:r>
          </w:p>
        </w:tc>
        <w:tc>
          <w:tcPr>
            <w:tcW w:w="1368" w:type="dxa"/>
          </w:tcPr>
          <w:p w:rsidR="006263BC" w:rsidRPr="008F3D60" w:rsidRDefault="006263BC" w:rsidP="00FA2B6B">
            <w:pPr>
              <w:pStyle w:val="Default"/>
              <w:jc w:val="center"/>
              <w:rPr>
                <w:color w:val="auto"/>
                <w:sz w:val="28"/>
                <w:szCs w:val="28"/>
              </w:rPr>
            </w:pPr>
            <w:r w:rsidRPr="008F3D60">
              <w:rPr>
                <w:color w:val="auto"/>
                <w:sz w:val="28"/>
                <w:szCs w:val="28"/>
              </w:rPr>
              <w:t>8.5</w:t>
            </w:r>
          </w:p>
        </w:tc>
      </w:tr>
    </w:tbl>
    <w:p w:rsidR="006263BC" w:rsidRPr="008F3D60" w:rsidRDefault="006263BC" w:rsidP="00FA2B6B">
      <w:pPr>
        <w:pStyle w:val="Default"/>
        <w:ind w:firstLine="709"/>
        <w:jc w:val="both"/>
        <w:rPr>
          <w:color w:val="auto"/>
          <w:sz w:val="28"/>
          <w:szCs w:val="28"/>
        </w:rPr>
      </w:pPr>
    </w:p>
    <w:p w:rsidR="00D62AD6" w:rsidRPr="008F3D60" w:rsidRDefault="00D62AD6" w:rsidP="00F10D8B">
      <w:pPr>
        <w:pStyle w:val="Default"/>
        <w:ind w:firstLine="708"/>
        <w:jc w:val="both"/>
        <w:rPr>
          <w:color w:val="auto"/>
          <w:sz w:val="28"/>
          <w:szCs w:val="28"/>
        </w:rPr>
      </w:pPr>
      <w:r w:rsidRPr="008F3D60">
        <w:rPr>
          <w:b/>
          <w:i/>
          <w:color w:val="auto"/>
          <w:sz w:val="28"/>
          <w:szCs w:val="28"/>
        </w:rPr>
        <w:t>Завдання 4.</w:t>
      </w:r>
      <w:r w:rsidRPr="008F3D60">
        <w:rPr>
          <w:color w:val="auto"/>
          <w:sz w:val="28"/>
          <w:szCs w:val="28"/>
        </w:rPr>
        <w:t xml:space="preserve"> Маючи статистичні дані про результати господарської діяльності підприємств побудувати багатофакторну лінійну модель залежності показника </w:t>
      </w:r>
      <w:r w:rsidRPr="008F3D60">
        <w:rPr>
          <w:i/>
          <w:color w:val="auto"/>
          <w:sz w:val="28"/>
          <w:szCs w:val="28"/>
        </w:rPr>
        <w:t>y</w:t>
      </w:r>
      <w:r w:rsidRPr="008F3D60">
        <w:rPr>
          <w:color w:val="auto"/>
          <w:sz w:val="28"/>
          <w:szCs w:val="28"/>
        </w:rPr>
        <w:t xml:space="preserve"> (чистий прибуток підприємств, млн грн) від двох факторів: </w:t>
      </w:r>
      <w:r w:rsidRPr="008F3D60">
        <w:rPr>
          <w:i/>
          <w:color w:val="auto"/>
          <w:sz w:val="28"/>
          <w:szCs w:val="28"/>
        </w:rPr>
        <w:t>x</w:t>
      </w:r>
      <w:r w:rsidRPr="008F3D60">
        <w:rPr>
          <w:i/>
          <w:color w:val="auto"/>
          <w:sz w:val="28"/>
          <w:szCs w:val="28"/>
          <w:vertAlign w:val="subscript"/>
        </w:rPr>
        <w:t>1</w:t>
      </w:r>
      <w:r w:rsidRPr="008F3D60">
        <w:rPr>
          <w:color w:val="auto"/>
          <w:sz w:val="28"/>
          <w:szCs w:val="28"/>
        </w:rPr>
        <w:t xml:space="preserve"> (основні фонди, млн грн), </w:t>
      </w:r>
      <w:r w:rsidRPr="008F3D60">
        <w:rPr>
          <w:i/>
          <w:color w:val="auto"/>
          <w:sz w:val="28"/>
          <w:szCs w:val="28"/>
        </w:rPr>
        <w:t>x</w:t>
      </w:r>
      <w:r w:rsidRPr="008F3D60">
        <w:rPr>
          <w:i/>
          <w:color w:val="auto"/>
          <w:sz w:val="28"/>
          <w:szCs w:val="28"/>
          <w:vertAlign w:val="subscript"/>
        </w:rPr>
        <w:t>2</w:t>
      </w:r>
      <w:r w:rsidRPr="008F3D60">
        <w:rPr>
          <w:color w:val="auto"/>
          <w:sz w:val="28"/>
          <w:szCs w:val="28"/>
        </w:rPr>
        <w:t xml:space="preserve"> (оборотні фонди, млн грн). </w:t>
      </w:r>
    </w:p>
    <w:tbl>
      <w:tblPr>
        <w:tblStyle w:val="ac"/>
        <w:tblW w:w="0" w:type="auto"/>
        <w:tblLook w:val="04A0"/>
      </w:tblPr>
      <w:tblGrid>
        <w:gridCol w:w="735"/>
        <w:gridCol w:w="735"/>
        <w:gridCol w:w="735"/>
        <w:gridCol w:w="735"/>
        <w:gridCol w:w="735"/>
        <w:gridCol w:w="737"/>
        <w:gridCol w:w="737"/>
        <w:gridCol w:w="737"/>
        <w:gridCol w:w="737"/>
        <w:gridCol w:w="737"/>
        <w:gridCol w:w="737"/>
        <w:gridCol w:w="737"/>
        <w:gridCol w:w="737"/>
      </w:tblGrid>
      <w:tr w:rsidR="00D62AD6" w:rsidRPr="008F3D60" w:rsidTr="00A73B33">
        <w:tc>
          <w:tcPr>
            <w:tcW w:w="735" w:type="dxa"/>
          </w:tcPr>
          <w:p w:rsidR="00D62AD6" w:rsidRPr="008F3D60" w:rsidRDefault="00D62AD6" w:rsidP="00FA2B6B">
            <w:pPr>
              <w:pStyle w:val="Default"/>
              <w:jc w:val="center"/>
              <w:rPr>
                <w:i/>
                <w:color w:val="auto"/>
                <w:sz w:val="28"/>
                <w:szCs w:val="28"/>
              </w:rPr>
            </w:pPr>
            <w:r w:rsidRPr="008F3D60">
              <w:rPr>
                <w:i/>
                <w:color w:val="auto"/>
                <w:sz w:val="28"/>
                <w:szCs w:val="28"/>
              </w:rPr>
              <w:t>y</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13</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8</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15</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7</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18</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21</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25</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26</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28</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30</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33</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38</w:t>
            </w:r>
          </w:p>
        </w:tc>
      </w:tr>
      <w:tr w:rsidR="00D62AD6" w:rsidRPr="008F3D60" w:rsidTr="00A73B33">
        <w:tc>
          <w:tcPr>
            <w:tcW w:w="735" w:type="dxa"/>
          </w:tcPr>
          <w:p w:rsidR="00D62AD6" w:rsidRPr="008F3D60" w:rsidRDefault="00D62AD6" w:rsidP="00FA2B6B">
            <w:pPr>
              <w:pStyle w:val="Default"/>
              <w:jc w:val="center"/>
              <w:rPr>
                <w:i/>
                <w:color w:val="auto"/>
                <w:sz w:val="28"/>
                <w:szCs w:val="28"/>
              </w:rPr>
            </w:pPr>
            <w:r w:rsidRPr="008F3D60">
              <w:rPr>
                <w:i/>
                <w:color w:val="auto"/>
                <w:sz w:val="28"/>
                <w:szCs w:val="28"/>
              </w:rPr>
              <w:t>x</w:t>
            </w:r>
            <w:r w:rsidRPr="008F3D60">
              <w:rPr>
                <w:i/>
                <w:color w:val="auto"/>
                <w:sz w:val="28"/>
                <w:szCs w:val="28"/>
                <w:vertAlign w:val="subscript"/>
              </w:rPr>
              <w:t>1</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21</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19</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18</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15</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24</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23</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21</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24</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25</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26</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25</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29</w:t>
            </w:r>
          </w:p>
        </w:tc>
      </w:tr>
      <w:tr w:rsidR="00D62AD6" w:rsidRPr="008F3D60" w:rsidTr="00A73B33">
        <w:tc>
          <w:tcPr>
            <w:tcW w:w="735" w:type="dxa"/>
          </w:tcPr>
          <w:p w:rsidR="00D62AD6" w:rsidRPr="008F3D60" w:rsidRDefault="00D62AD6" w:rsidP="00FA2B6B">
            <w:pPr>
              <w:pStyle w:val="Default"/>
              <w:jc w:val="center"/>
              <w:rPr>
                <w:i/>
                <w:color w:val="auto"/>
                <w:sz w:val="28"/>
                <w:szCs w:val="28"/>
              </w:rPr>
            </w:pPr>
            <w:r w:rsidRPr="008F3D60">
              <w:rPr>
                <w:i/>
                <w:color w:val="auto"/>
                <w:sz w:val="28"/>
                <w:szCs w:val="28"/>
              </w:rPr>
              <w:t>x</w:t>
            </w:r>
            <w:r w:rsidRPr="008F3D60">
              <w:rPr>
                <w:i/>
                <w:color w:val="auto"/>
                <w:sz w:val="28"/>
                <w:szCs w:val="28"/>
                <w:vertAlign w:val="subscript"/>
              </w:rPr>
              <w:t>2</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16</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7</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11</w:t>
            </w:r>
          </w:p>
        </w:tc>
        <w:tc>
          <w:tcPr>
            <w:tcW w:w="735" w:type="dxa"/>
          </w:tcPr>
          <w:p w:rsidR="00D62AD6" w:rsidRPr="008F3D60" w:rsidRDefault="00D62AD6" w:rsidP="00FA2B6B">
            <w:pPr>
              <w:pStyle w:val="Default"/>
              <w:jc w:val="center"/>
              <w:rPr>
                <w:color w:val="auto"/>
                <w:sz w:val="28"/>
                <w:szCs w:val="28"/>
              </w:rPr>
            </w:pPr>
            <w:r w:rsidRPr="008F3D60">
              <w:rPr>
                <w:color w:val="auto"/>
                <w:sz w:val="28"/>
                <w:szCs w:val="28"/>
              </w:rPr>
              <w:t>9</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15</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17</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19</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21</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20</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22</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21</w:t>
            </w:r>
          </w:p>
        </w:tc>
        <w:tc>
          <w:tcPr>
            <w:tcW w:w="737" w:type="dxa"/>
          </w:tcPr>
          <w:p w:rsidR="00D62AD6" w:rsidRPr="008F3D60" w:rsidRDefault="00D62AD6" w:rsidP="00FA2B6B">
            <w:pPr>
              <w:pStyle w:val="Default"/>
              <w:jc w:val="center"/>
              <w:rPr>
                <w:color w:val="auto"/>
                <w:sz w:val="28"/>
                <w:szCs w:val="28"/>
              </w:rPr>
            </w:pPr>
            <w:r w:rsidRPr="008F3D60">
              <w:rPr>
                <w:color w:val="auto"/>
                <w:sz w:val="28"/>
                <w:szCs w:val="28"/>
              </w:rPr>
              <w:t>20</w:t>
            </w:r>
          </w:p>
        </w:tc>
      </w:tr>
    </w:tbl>
    <w:p w:rsidR="006263BC" w:rsidRPr="008F3D60" w:rsidRDefault="006263BC" w:rsidP="00FA2B6B">
      <w:pPr>
        <w:jc w:val="both"/>
        <w:rPr>
          <w:sz w:val="28"/>
          <w:szCs w:val="28"/>
          <w:lang w:val="uk-UA"/>
        </w:rPr>
      </w:pPr>
    </w:p>
    <w:p w:rsidR="00D62AD6" w:rsidRPr="008F3D60" w:rsidRDefault="00D62AD6" w:rsidP="00F10D8B">
      <w:pPr>
        <w:pStyle w:val="Default"/>
        <w:ind w:firstLine="708"/>
        <w:jc w:val="both"/>
        <w:rPr>
          <w:color w:val="auto"/>
          <w:sz w:val="28"/>
          <w:szCs w:val="28"/>
        </w:rPr>
      </w:pPr>
      <w:r w:rsidRPr="008F3D60">
        <w:rPr>
          <w:b/>
          <w:i/>
          <w:color w:val="auto"/>
          <w:sz w:val="28"/>
          <w:szCs w:val="28"/>
        </w:rPr>
        <w:t>Завдання 5.</w:t>
      </w:r>
      <w:r w:rsidRPr="008F3D60">
        <w:rPr>
          <w:color w:val="auto"/>
          <w:sz w:val="28"/>
          <w:szCs w:val="28"/>
        </w:rPr>
        <w:t xml:space="preserve"> За дослідними даними методом найменших квадратів визначити оцінки невідомих параметрів рівняння регресії при показниковій залежності. </w:t>
      </w:r>
    </w:p>
    <w:tbl>
      <w:tblPr>
        <w:tblStyle w:val="ac"/>
        <w:tblW w:w="9570" w:type="dxa"/>
        <w:tblLook w:val="04A0"/>
      </w:tblPr>
      <w:tblGrid>
        <w:gridCol w:w="870"/>
        <w:gridCol w:w="870"/>
        <w:gridCol w:w="870"/>
        <w:gridCol w:w="870"/>
        <w:gridCol w:w="870"/>
        <w:gridCol w:w="870"/>
        <w:gridCol w:w="870"/>
        <w:gridCol w:w="870"/>
        <w:gridCol w:w="870"/>
        <w:gridCol w:w="870"/>
        <w:gridCol w:w="870"/>
      </w:tblGrid>
      <w:tr w:rsidR="00D62AD6" w:rsidRPr="008F3D60" w:rsidTr="00A73B33">
        <w:tc>
          <w:tcPr>
            <w:tcW w:w="870" w:type="dxa"/>
          </w:tcPr>
          <w:p w:rsidR="00D62AD6" w:rsidRPr="008F3D60" w:rsidRDefault="00D62AD6" w:rsidP="00FA2B6B">
            <w:pPr>
              <w:jc w:val="center"/>
              <w:rPr>
                <w:i/>
                <w:sz w:val="28"/>
                <w:szCs w:val="28"/>
                <w:vertAlign w:val="subscript"/>
                <w:lang w:val="uk-UA"/>
              </w:rPr>
            </w:pPr>
            <w:r w:rsidRPr="008F3D60">
              <w:rPr>
                <w:i/>
                <w:sz w:val="28"/>
                <w:szCs w:val="28"/>
                <w:lang w:val="uk-UA"/>
              </w:rPr>
              <w:t>x</w:t>
            </w:r>
            <w:r w:rsidRPr="008F3D60">
              <w:rPr>
                <w:i/>
                <w:sz w:val="28"/>
                <w:szCs w:val="28"/>
                <w:vertAlign w:val="subscript"/>
                <w:lang w:val="uk-UA"/>
              </w:rPr>
              <w:t>k</w:t>
            </w:r>
          </w:p>
        </w:tc>
        <w:tc>
          <w:tcPr>
            <w:tcW w:w="870" w:type="dxa"/>
          </w:tcPr>
          <w:p w:rsidR="00D62AD6" w:rsidRPr="008F3D60" w:rsidRDefault="00D62AD6" w:rsidP="00FA2B6B">
            <w:pPr>
              <w:jc w:val="center"/>
              <w:rPr>
                <w:sz w:val="28"/>
                <w:szCs w:val="28"/>
                <w:lang w:val="uk-UA"/>
              </w:rPr>
            </w:pPr>
            <w:r w:rsidRPr="008F3D60">
              <w:rPr>
                <w:sz w:val="28"/>
                <w:szCs w:val="28"/>
                <w:lang w:val="uk-UA"/>
              </w:rPr>
              <w:t>48</w:t>
            </w:r>
          </w:p>
        </w:tc>
        <w:tc>
          <w:tcPr>
            <w:tcW w:w="870" w:type="dxa"/>
          </w:tcPr>
          <w:p w:rsidR="00D62AD6" w:rsidRPr="008F3D60" w:rsidRDefault="00D62AD6" w:rsidP="00FA2B6B">
            <w:pPr>
              <w:jc w:val="center"/>
              <w:rPr>
                <w:sz w:val="28"/>
                <w:szCs w:val="28"/>
                <w:lang w:val="uk-UA"/>
              </w:rPr>
            </w:pPr>
            <w:r w:rsidRPr="008F3D60">
              <w:rPr>
                <w:sz w:val="28"/>
                <w:szCs w:val="28"/>
                <w:lang w:val="uk-UA"/>
              </w:rPr>
              <w:t>50</w:t>
            </w:r>
          </w:p>
        </w:tc>
        <w:tc>
          <w:tcPr>
            <w:tcW w:w="870" w:type="dxa"/>
          </w:tcPr>
          <w:p w:rsidR="00D62AD6" w:rsidRPr="008F3D60" w:rsidRDefault="00D62AD6" w:rsidP="00FA2B6B">
            <w:pPr>
              <w:jc w:val="center"/>
              <w:rPr>
                <w:sz w:val="28"/>
                <w:szCs w:val="28"/>
                <w:lang w:val="uk-UA"/>
              </w:rPr>
            </w:pPr>
            <w:r w:rsidRPr="008F3D60">
              <w:rPr>
                <w:sz w:val="28"/>
                <w:szCs w:val="28"/>
                <w:lang w:val="uk-UA"/>
              </w:rPr>
              <w:t>54</w:t>
            </w:r>
          </w:p>
        </w:tc>
        <w:tc>
          <w:tcPr>
            <w:tcW w:w="870" w:type="dxa"/>
          </w:tcPr>
          <w:p w:rsidR="00D62AD6" w:rsidRPr="008F3D60" w:rsidRDefault="00D62AD6" w:rsidP="00FA2B6B">
            <w:pPr>
              <w:jc w:val="center"/>
              <w:rPr>
                <w:sz w:val="28"/>
                <w:szCs w:val="28"/>
                <w:lang w:val="uk-UA"/>
              </w:rPr>
            </w:pPr>
            <w:r w:rsidRPr="008F3D60">
              <w:rPr>
                <w:sz w:val="28"/>
                <w:szCs w:val="28"/>
                <w:lang w:val="uk-UA"/>
              </w:rPr>
              <w:t>58</w:t>
            </w:r>
          </w:p>
        </w:tc>
        <w:tc>
          <w:tcPr>
            <w:tcW w:w="870" w:type="dxa"/>
          </w:tcPr>
          <w:p w:rsidR="00D62AD6" w:rsidRPr="008F3D60" w:rsidRDefault="00D62AD6" w:rsidP="00FA2B6B">
            <w:pPr>
              <w:jc w:val="center"/>
              <w:rPr>
                <w:sz w:val="28"/>
                <w:szCs w:val="28"/>
                <w:lang w:val="uk-UA"/>
              </w:rPr>
            </w:pPr>
            <w:r w:rsidRPr="008F3D60">
              <w:rPr>
                <w:sz w:val="28"/>
                <w:szCs w:val="28"/>
                <w:lang w:val="uk-UA"/>
              </w:rPr>
              <w:t>60</w:t>
            </w:r>
          </w:p>
        </w:tc>
        <w:tc>
          <w:tcPr>
            <w:tcW w:w="870" w:type="dxa"/>
          </w:tcPr>
          <w:p w:rsidR="00D62AD6" w:rsidRPr="008F3D60" w:rsidRDefault="00D62AD6" w:rsidP="00FA2B6B">
            <w:pPr>
              <w:jc w:val="center"/>
              <w:rPr>
                <w:sz w:val="28"/>
                <w:szCs w:val="28"/>
                <w:lang w:val="uk-UA"/>
              </w:rPr>
            </w:pPr>
            <w:r w:rsidRPr="008F3D60">
              <w:rPr>
                <w:sz w:val="28"/>
                <w:szCs w:val="28"/>
                <w:lang w:val="uk-UA"/>
              </w:rPr>
              <w:t>62</w:t>
            </w:r>
          </w:p>
        </w:tc>
        <w:tc>
          <w:tcPr>
            <w:tcW w:w="870" w:type="dxa"/>
          </w:tcPr>
          <w:p w:rsidR="00D62AD6" w:rsidRPr="008F3D60" w:rsidRDefault="00D62AD6" w:rsidP="00FA2B6B">
            <w:pPr>
              <w:jc w:val="center"/>
              <w:rPr>
                <w:sz w:val="28"/>
                <w:szCs w:val="28"/>
                <w:lang w:val="uk-UA"/>
              </w:rPr>
            </w:pPr>
            <w:r w:rsidRPr="008F3D60">
              <w:rPr>
                <w:sz w:val="28"/>
                <w:szCs w:val="28"/>
                <w:lang w:val="uk-UA"/>
              </w:rPr>
              <w:t>64</w:t>
            </w:r>
          </w:p>
        </w:tc>
        <w:tc>
          <w:tcPr>
            <w:tcW w:w="870" w:type="dxa"/>
          </w:tcPr>
          <w:p w:rsidR="00D62AD6" w:rsidRPr="008F3D60" w:rsidRDefault="00D62AD6" w:rsidP="00FA2B6B">
            <w:pPr>
              <w:jc w:val="center"/>
              <w:rPr>
                <w:sz w:val="28"/>
                <w:szCs w:val="28"/>
                <w:lang w:val="uk-UA"/>
              </w:rPr>
            </w:pPr>
            <w:r w:rsidRPr="008F3D60">
              <w:rPr>
                <w:sz w:val="28"/>
                <w:szCs w:val="28"/>
                <w:lang w:val="uk-UA"/>
              </w:rPr>
              <w:t>66</w:t>
            </w:r>
          </w:p>
        </w:tc>
        <w:tc>
          <w:tcPr>
            <w:tcW w:w="870" w:type="dxa"/>
          </w:tcPr>
          <w:p w:rsidR="00D62AD6" w:rsidRPr="008F3D60" w:rsidRDefault="00D62AD6" w:rsidP="00FA2B6B">
            <w:pPr>
              <w:jc w:val="center"/>
              <w:rPr>
                <w:sz w:val="28"/>
                <w:szCs w:val="28"/>
                <w:lang w:val="uk-UA"/>
              </w:rPr>
            </w:pPr>
            <w:r w:rsidRPr="008F3D60">
              <w:rPr>
                <w:sz w:val="28"/>
                <w:szCs w:val="28"/>
                <w:lang w:val="uk-UA"/>
              </w:rPr>
              <w:t>68</w:t>
            </w:r>
          </w:p>
        </w:tc>
        <w:tc>
          <w:tcPr>
            <w:tcW w:w="870" w:type="dxa"/>
          </w:tcPr>
          <w:p w:rsidR="00D62AD6" w:rsidRPr="008F3D60" w:rsidRDefault="00D62AD6" w:rsidP="00FA2B6B">
            <w:pPr>
              <w:jc w:val="center"/>
              <w:rPr>
                <w:sz w:val="28"/>
                <w:szCs w:val="28"/>
                <w:lang w:val="uk-UA"/>
              </w:rPr>
            </w:pPr>
            <w:r w:rsidRPr="008F3D60">
              <w:rPr>
                <w:sz w:val="28"/>
                <w:szCs w:val="28"/>
                <w:lang w:val="uk-UA"/>
              </w:rPr>
              <w:t>70</w:t>
            </w:r>
          </w:p>
        </w:tc>
      </w:tr>
      <w:tr w:rsidR="00D62AD6" w:rsidRPr="008F3D60" w:rsidTr="00A73B33">
        <w:tc>
          <w:tcPr>
            <w:tcW w:w="870" w:type="dxa"/>
          </w:tcPr>
          <w:p w:rsidR="00D62AD6" w:rsidRPr="008F3D60" w:rsidRDefault="00D62AD6" w:rsidP="00FA2B6B">
            <w:pPr>
              <w:jc w:val="center"/>
              <w:rPr>
                <w:i/>
                <w:sz w:val="28"/>
                <w:szCs w:val="28"/>
                <w:lang w:val="uk-UA"/>
              </w:rPr>
            </w:pPr>
            <w:r w:rsidRPr="008F3D60">
              <w:rPr>
                <w:i/>
                <w:sz w:val="28"/>
                <w:szCs w:val="28"/>
                <w:lang w:val="uk-UA"/>
              </w:rPr>
              <w:t>y</w:t>
            </w:r>
            <w:r w:rsidRPr="008F3D60">
              <w:rPr>
                <w:i/>
                <w:sz w:val="28"/>
                <w:szCs w:val="28"/>
                <w:vertAlign w:val="subscript"/>
                <w:lang w:val="uk-UA"/>
              </w:rPr>
              <w:t>k</w:t>
            </w:r>
          </w:p>
        </w:tc>
        <w:tc>
          <w:tcPr>
            <w:tcW w:w="870" w:type="dxa"/>
          </w:tcPr>
          <w:p w:rsidR="00D62AD6" w:rsidRPr="008F3D60" w:rsidRDefault="00D62AD6" w:rsidP="00FA2B6B">
            <w:pPr>
              <w:jc w:val="center"/>
              <w:rPr>
                <w:sz w:val="28"/>
                <w:szCs w:val="28"/>
                <w:lang w:val="uk-UA"/>
              </w:rPr>
            </w:pPr>
            <w:r w:rsidRPr="008F3D60">
              <w:rPr>
                <w:sz w:val="28"/>
                <w:szCs w:val="28"/>
                <w:lang w:val="uk-UA"/>
              </w:rPr>
              <w:t>18</w:t>
            </w:r>
          </w:p>
        </w:tc>
        <w:tc>
          <w:tcPr>
            <w:tcW w:w="870" w:type="dxa"/>
          </w:tcPr>
          <w:p w:rsidR="00D62AD6" w:rsidRPr="008F3D60" w:rsidRDefault="00D62AD6" w:rsidP="00FA2B6B">
            <w:pPr>
              <w:jc w:val="center"/>
              <w:rPr>
                <w:sz w:val="28"/>
                <w:szCs w:val="28"/>
                <w:lang w:val="uk-UA"/>
              </w:rPr>
            </w:pPr>
            <w:r w:rsidRPr="008F3D60">
              <w:rPr>
                <w:sz w:val="28"/>
                <w:szCs w:val="28"/>
                <w:lang w:val="uk-UA"/>
              </w:rPr>
              <w:t>18</w:t>
            </w:r>
          </w:p>
        </w:tc>
        <w:tc>
          <w:tcPr>
            <w:tcW w:w="870" w:type="dxa"/>
          </w:tcPr>
          <w:p w:rsidR="00D62AD6" w:rsidRPr="008F3D60" w:rsidRDefault="00D62AD6" w:rsidP="00FA2B6B">
            <w:pPr>
              <w:jc w:val="center"/>
              <w:rPr>
                <w:sz w:val="28"/>
                <w:szCs w:val="28"/>
                <w:lang w:val="uk-UA"/>
              </w:rPr>
            </w:pPr>
            <w:r w:rsidRPr="008F3D60">
              <w:rPr>
                <w:sz w:val="28"/>
                <w:szCs w:val="28"/>
                <w:lang w:val="uk-UA"/>
              </w:rPr>
              <w:t>19</w:t>
            </w:r>
          </w:p>
        </w:tc>
        <w:tc>
          <w:tcPr>
            <w:tcW w:w="870" w:type="dxa"/>
          </w:tcPr>
          <w:p w:rsidR="00D62AD6" w:rsidRPr="008F3D60" w:rsidRDefault="00D62AD6" w:rsidP="00FA2B6B">
            <w:pPr>
              <w:jc w:val="center"/>
              <w:rPr>
                <w:sz w:val="28"/>
                <w:szCs w:val="28"/>
                <w:lang w:val="uk-UA"/>
              </w:rPr>
            </w:pPr>
            <w:r w:rsidRPr="008F3D60">
              <w:rPr>
                <w:sz w:val="28"/>
                <w:szCs w:val="28"/>
                <w:lang w:val="uk-UA"/>
              </w:rPr>
              <w:t>26</w:t>
            </w:r>
          </w:p>
        </w:tc>
        <w:tc>
          <w:tcPr>
            <w:tcW w:w="870" w:type="dxa"/>
          </w:tcPr>
          <w:p w:rsidR="00D62AD6" w:rsidRPr="008F3D60" w:rsidRDefault="00D62AD6" w:rsidP="00FA2B6B">
            <w:pPr>
              <w:jc w:val="center"/>
              <w:rPr>
                <w:sz w:val="28"/>
                <w:szCs w:val="28"/>
                <w:lang w:val="uk-UA"/>
              </w:rPr>
            </w:pPr>
            <w:r w:rsidRPr="008F3D60">
              <w:rPr>
                <w:sz w:val="28"/>
                <w:szCs w:val="28"/>
                <w:lang w:val="uk-UA"/>
              </w:rPr>
              <w:t>25</w:t>
            </w:r>
          </w:p>
        </w:tc>
        <w:tc>
          <w:tcPr>
            <w:tcW w:w="870" w:type="dxa"/>
          </w:tcPr>
          <w:p w:rsidR="00D62AD6" w:rsidRPr="008F3D60" w:rsidRDefault="00D62AD6" w:rsidP="00FA2B6B">
            <w:pPr>
              <w:jc w:val="center"/>
              <w:rPr>
                <w:sz w:val="28"/>
                <w:szCs w:val="28"/>
                <w:lang w:val="uk-UA"/>
              </w:rPr>
            </w:pPr>
            <w:r w:rsidRPr="008F3D60">
              <w:rPr>
                <w:sz w:val="28"/>
                <w:szCs w:val="28"/>
                <w:lang w:val="uk-UA"/>
              </w:rPr>
              <w:t>26</w:t>
            </w:r>
          </w:p>
        </w:tc>
        <w:tc>
          <w:tcPr>
            <w:tcW w:w="870" w:type="dxa"/>
          </w:tcPr>
          <w:p w:rsidR="00D62AD6" w:rsidRPr="008F3D60" w:rsidRDefault="00D62AD6" w:rsidP="00FA2B6B">
            <w:pPr>
              <w:jc w:val="center"/>
              <w:rPr>
                <w:sz w:val="28"/>
                <w:szCs w:val="28"/>
                <w:lang w:val="uk-UA"/>
              </w:rPr>
            </w:pPr>
            <w:r w:rsidRPr="008F3D60">
              <w:rPr>
                <w:sz w:val="28"/>
                <w:szCs w:val="28"/>
                <w:lang w:val="uk-UA"/>
              </w:rPr>
              <w:t>30</w:t>
            </w:r>
          </w:p>
        </w:tc>
        <w:tc>
          <w:tcPr>
            <w:tcW w:w="870" w:type="dxa"/>
          </w:tcPr>
          <w:p w:rsidR="00D62AD6" w:rsidRPr="008F3D60" w:rsidRDefault="00D62AD6" w:rsidP="00FA2B6B">
            <w:pPr>
              <w:jc w:val="center"/>
              <w:rPr>
                <w:sz w:val="28"/>
                <w:szCs w:val="28"/>
                <w:lang w:val="uk-UA"/>
              </w:rPr>
            </w:pPr>
            <w:r w:rsidRPr="008F3D60">
              <w:rPr>
                <w:sz w:val="28"/>
                <w:szCs w:val="28"/>
                <w:lang w:val="uk-UA"/>
              </w:rPr>
              <w:t>28</w:t>
            </w:r>
          </w:p>
        </w:tc>
        <w:tc>
          <w:tcPr>
            <w:tcW w:w="870" w:type="dxa"/>
          </w:tcPr>
          <w:p w:rsidR="00D62AD6" w:rsidRPr="008F3D60" w:rsidRDefault="00D62AD6" w:rsidP="00FA2B6B">
            <w:pPr>
              <w:jc w:val="center"/>
              <w:rPr>
                <w:sz w:val="28"/>
                <w:szCs w:val="28"/>
                <w:lang w:val="uk-UA"/>
              </w:rPr>
            </w:pPr>
            <w:r w:rsidRPr="008F3D60">
              <w:rPr>
                <w:sz w:val="28"/>
                <w:szCs w:val="28"/>
                <w:lang w:val="uk-UA"/>
              </w:rPr>
              <w:t>26</w:t>
            </w:r>
          </w:p>
        </w:tc>
        <w:tc>
          <w:tcPr>
            <w:tcW w:w="870" w:type="dxa"/>
          </w:tcPr>
          <w:p w:rsidR="00D62AD6" w:rsidRPr="008F3D60" w:rsidRDefault="00D62AD6" w:rsidP="00FA2B6B">
            <w:pPr>
              <w:jc w:val="center"/>
              <w:rPr>
                <w:sz w:val="28"/>
                <w:szCs w:val="28"/>
                <w:lang w:val="uk-UA"/>
              </w:rPr>
            </w:pPr>
            <w:r w:rsidRPr="008F3D60">
              <w:rPr>
                <w:sz w:val="28"/>
                <w:szCs w:val="28"/>
                <w:lang w:val="uk-UA"/>
              </w:rPr>
              <w:t>34</w:t>
            </w:r>
          </w:p>
        </w:tc>
      </w:tr>
    </w:tbl>
    <w:p w:rsidR="00D62AD6" w:rsidRPr="008F3D60" w:rsidRDefault="00D62AD6" w:rsidP="00FA2B6B">
      <w:pPr>
        <w:ind w:left="0" w:firstLine="0"/>
        <w:jc w:val="center"/>
        <w:rPr>
          <w:sz w:val="28"/>
          <w:szCs w:val="28"/>
          <w:lang w:val="uk-UA"/>
        </w:rPr>
      </w:pPr>
    </w:p>
    <w:p w:rsidR="00B37BFC" w:rsidRPr="008F3D60" w:rsidRDefault="00B37BFC" w:rsidP="00F10D8B">
      <w:pPr>
        <w:ind w:left="0" w:firstLine="709"/>
        <w:jc w:val="both"/>
        <w:rPr>
          <w:sz w:val="28"/>
          <w:szCs w:val="28"/>
          <w:lang w:val="uk-UA"/>
        </w:rPr>
      </w:pPr>
      <w:r w:rsidRPr="008F3D60">
        <w:rPr>
          <w:b/>
          <w:i/>
          <w:sz w:val="28"/>
          <w:szCs w:val="28"/>
          <w:lang w:val="uk-UA"/>
        </w:rPr>
        <w:t xml:space="preserve">Завдання </w:t>
      </w:r>
      <w:r w:rsidR="00D62AD6" w:rsidRPr="008F3D60">
        <w:rPr>
          <w:b/>
          <w:i/>
          <w:sz w:val="28"/>
          <w:szCs w:val="28"/>
          <w:lang w:val="uk-UA"/>
        </w:rPr>
        <w:t>6</w:t>
      </w:r>
      <w:r w:rsidRPr="008F3D60">
        <w:rPr>
          <w:b/>
          <w:i/>
          <w:sz w:val="28"/>
          <w:szCs w:val="28"/>
          <w:lang w:val="uk-UA"/>
        </w:rPr>
        <w:t xml:space="preserve">. </w:t>
      </w:r>
      <w:r w:rsidRPr="008F3D60">
        <w:rPr>
          <w:sz w:val="28"/>
          <w:szCs w:val="28"/>
          <w:lang w:val="uk-UA"/>
        </w:rPr>
        <w:t xml:space="preserve">Згідно з даними про обсяг виробленої продукції </w:t>
      </w:r>
      <w:r w:rsidRPr="008F3D60">
        <w:rPr>
          <w:b/>
          <w:i/>
          <w:sz w:val="28"/>
          <w:szCs w:val="28"/>
          <w:lang w:val="uk-UA"/>
        </w:rPr>
        <w:t>Р</w:t>
      </w:r>
      <w:r w:rsidRPr="008F3D60">
        <w:rPr>
          <w:sz w:val="28"/>
          <w:szCs w:val="28"/>
          <w:lang w:val="uk-UA"/>
        </w:rPr>
        <w:t xml:space="preserve">, витрати праці </w:t>
      </w:r>
      <w:r w:rsidRPr="008F3D60">
        <w:rPr>
          <w:b/>
          <w:i/>
          <w:sz w:val="28"/>
          <w:szCs w:val="28"/>
          <w:lang w:val="uk-UA"/>
        </w:rPr>
        <w:t>L</w:t>
      </w:r>
      <w:r w:rsidRPr="008F3D60">
        <w:rPr>
          <w:sz w:val="28"/>
          <w:szCs w:val="28"/>
          <w:lang w:val="uk-UA"/>
        </w:rPr>
        <w:t xml:space="preserve"> на її виробництво, а також вартість виробничих фондів </w:t>
      </w:r>
      <w:r w:rsidRPr="008F3D60">
        <w:rPr>
          <w:b/>
          <w:i/>
          <w:sz w:val="28"/>
          <w:szCs w:val="28"/>
          <w:lang w:val="uk-UA"/>
        </w:rPr>
        <w:t>К</w:t>
      </w:r>
      <w:r w:rsidRPr="008F3D60">
        <w:rPr>
          <w:sz w:val="28"/>
          <w:szCs w:val="28"/>
          <w:lang w:val="uk-UA"/>
        </w:rPr>
        <w:t>, наведених у таблиці. Побудувати мультиплікативну виробничу функцію, що встановлює залежність між обсягом виробництва (результативний показник) та факторами – вартістю виробничих фондів та витратами праці. Здійснити оцінку адекватності отриманої моделі.</w:t>
      </w:r>
    </w:p>
    <w:p w:rsidR="0026153C" w:rsidRDefault="0026153C" w:rsidP="00FA2B6B">
      <w:pPr>
        <w:jc w:val="both"/>
        <w:rPr>
          <w:sz w:val="28"/>
          <w:szCs w:val="28"/>
          <w:lang w:val="uk-UA"/>
        </w:rPr>
      </w:pPr>
    </w:p>
    <w:p w:rsidR="000B14CD" w:rsidRPr="008F3D60" w:rsidRDefault="000B14CD" w:rsidP="00FA2B6B">
      <w:pPr>
        <w:jc w:val="both"/>
        <w:rPr>
          <w:sz w:val="28"/>
          <w:szCs w:val="28"/>
          <w:lang w:val="uk-UA"/>
        </w:rPr>
      </w:pPr>
    </w:p>
    <w:p w:rsidR="00B37BFC" w:rsidRPr="008F3D60" w:rsidRDefault="00B37BFC" w:rsidP="00FA2B6B">
      <w:pPr>
        <w:ind w:left="0" w:firstLine="0"/>
        <w:jc w:val="center"/>
        <w:rPr>
          <w:i/>
          <w:sz w:val="32"/>
          <w:szCs w:val="28"/>
          <w:lang w:val="uk-UA"/>
        </w:rPr>
      </w:pPr>
      <w:r w:rsidRPr="008F3D60">
        <w:rPr>
          <w:i/>
          <w:sz w:val="28"/>
          <w:lang w:val="uk-UA"/>
        </w:rPr>
        <w:t>Дані про обсяги виробництва, витрати праці та вартість виробничих фондів на підприємствах галузі за рік</w:t>
      </w:r>
    </w:p>
    <w:p w:rsidR="00B37BFC" w:rsidRPr="008F3D60" w:rsidRDefault="00B37BFC" w:rsidP="00FA2B6B">
      <w:pPr>
        <w:ind w:left="0" w:firstLine="0"/>
        <w:jc w:val="center"/>
        <w:rPr>
          <w:sz w:val="28"/>
          <w:szCs w:val="28"/>
          <w:lang w:val="uk-UA"/>
        </w:rPr>
      </w:pPr>
      <w:r w:rsidRPr="008F3D60">
        <w:rPr>
          <w:noProof/>
          <w:sz w:val="28"/>
          <w:szCs w:val="28"/>
        </w:rPr>
        <w:drawing>
          <wp:inline distT="0" distB="0" distL="0" distR="0">
            <wp:extent cx="3441187" cy="3398808"/>
            <wp:effectExtent l="0" t="0" r="6985" b="0"/>
            <wp:docPr id="51" name="Рисунок 51" descr="E:\Рабочий стол\МППЗ\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3" descr="E:\Рабочий стол\МППЗ\1111.png"/>
                    <pic:cNvPicPr>
                      <a:picLocks noChangeAspect="1" noChangeArrowheads="1"/>
                    </pic:cNvPicPr>
                  </pic:nvPicPr>
                  <pic:blipFill>
                    <a:blip r:embed="rId177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313" cy="3417699"/>
                    </a:xfrm>
                    <a:prstGeom prst="rect">
                      <a:avLst/>
                    </a:prstGeom>
                    <a:noFill/>
                    <a:ln>
                      <a:noFill/>
                    </a:ln>
                  </pic:spPr>
                </pic:pic>
              </a:graphicData>
            </a:graphic>
          </wp:inline>
        </w:drawing>
      </w:r>
    </w:p>
    <w:p w:rsidR="000B14CD" w:rsidRDefault="000B14CD" w:rsidP="00F10D8B">
      <w:pPr>
        <w:pStyle w:val="Default"/>
        <w:ind w:firstLine="708"/>
        <w:jc w:val="both"/>
        <w:rPr>
          <w:b/>
          <w:i/>
          <w:color w:val="auto"/>
          <w:sz w:val="28"/>
          <w:szCs w:val="28"/>
        </w:rPr>
      </w:pPr>
    </w:p>
    <w:p w:rsidR="00B37BFC" w:rsidRPr="008F3D60" w:rsidRDefault="006263BC" w:rsidP="00F10D8B">
      <w:pPr>
        <w:pStyle w:val="Default"/>
        <w:ind w:firstLine="708"/>
        <w:jc w:val="both"/>
        <w:rPr>
          <w:color w:val="auto"/>
          <w:sz w:val="28"/>
          <w:szCs w:val="28"/>
        </w:rPr>
      </w:pPr>
      <w:r w:rsidRPr="008F3D60">
        <w:rPr>
          <w:b/>
          <w:i/>
          <w:color w:val="auto"/>
          <w:sz w:val="28"/>
          <w:szCs w:val="28"/>
        </w:rPr>
        <w:lastRenderedPageBreak/>
        <w:t>Завдання 7</w:t>
      </w:r>
      <w:r w:rsidR="00722DAA" w:rsidRPr="008F3D60">
        <w:rPr>
          <w:b/>
          <w:i/>
          <w:color w:val="auto"/>
          <w:sz w:val="28"/>
          <w:szCs w:val="28"/>
        </w:rPr>
        <w:t>.</w:t>
      </w:r>
      <w:r w:rsidR="00B37BFC" w:rsidRPr="008F3D60">
        <w:rPr>
          <w:color w:val="auto"/>
          <w:sz w:val="28"/>
          <w:szCs w:val="28"/>
        </w:rPr>
        <w:t xml:space="preserve">Підприємство, що складається з багатьох філій, досліджує залежність свого річного товарообігу </w:t>
      </w:r>
      <w:r w:rsidR="00B37BFC" w:rsidRPr="008F3D60">
        <w:rPr>
          <w:i/>
          <w:color w:val="auto"/>
          <w:sz w:val="28"/>
          <w:szCs w:val="28"/>
        </w:rPr>
        <w:t>y</w:t>
      </w:r>
      <w:r w:rsidR="00B37BFC" w:rsidRPr="008F3D60">
        <w:rPr>
          <w:color w:val="auto"/>
          <w:sz w:val="28"/>
          <w:szCs w:val="28"/>
        </w:rPr>
        <w:t xml:space="preserve"> (млн у. о.) від торгової площі своїх філій </w:t>
      </w:r>
      <w:r w:rsidR="00B37BFC" w:rsidRPr="008F3D60">
        <w:rPr>
          <w:i/>
          <w:color w:val="auto"/>
          <w:sz w:val="28"/>
          <w:szCs w:val="28"/>
        </w:rPr>
        <w:t>x</w:t>
      </w:r>
      <w:r w:rsidR="00B37BFC" w:rsidRPr="008F3D60">
        <w:rPr>
          <w:i/>
          <w:color w:val="auto"/>
          <w:sz w:val="28"/>
          <w:szCs w:val="28"/>
          <w:vertAlign w:val="subscript"/>
        </w:rPr>
        <w:t>1</w:t>
      </w:r>
      <w:r w:rsidR="00B37BFC" w:rsidRPr="008F3D60">
        <w:rPr>
          <w:color w:val="auto"/>
          <w:sz w:val="28"/>
          <w:szCs w:val="28"/>
        </w:rPr>
        <w:t xml:space="preserve"> (тис. кв. м) і середньоденної інтенсивності потоку покупців </w:t>
      </w:r>
      <w:r w:rsidR="00B37BFC" w:rsidRPr="008F3D60">
        <w:rPr>
          <w:i/>
          <w:color w:val="auto"/>
          <w:sz w:val="28"/>
          <w:szCs w:val="28"/>
        </w:rPr>
        <w:t>x</w:t>
      </w:r>
      <w:r w:rsidR="00B37BFC" w:rsidRPr="008F3D60">
        <w:rPr>
          <w:i/>
          <w:color w:val="auto"/>
          <w:sz w:val="28"/>
          <w:szCs w:val="28"/>
          <w:vertAlign w:val="subscript"/>
        </w:rPr>
        <w:t>2</w:t>
      </w:r>
      <w:r w:rsidR="00B37BFC" w:rsidRPr="008F3D60">
        <w:rPr>
          <w:color w:val="auto"/>
          <w:sz w:val="28"/>
          <w:szCs w:val="28"/>
        </w:rPr>
        <w:t xml:space="preserve"> (тис. чол./день). Побудувати багатофакторну лінійну модель залежності. Дані за філіями наведено в таблиці. </w:t>
      </w:r>
    </w:p>
    <w:tbl>
      <w:tblPr>
        <w:tblStyle w:val="ac"/>
        <w:tblW w:w="8880" w:type="dxa"/>
        <w:tblInd w:w="421" w:type="dxa"/>
        <w:tblLook w:val="04A0"/>
      </w:tblPr>
      <w:tblGrid>
        <w:gridCol w:w="1701"/>
        <w:gridCol w:w="2393"/>
        <w:gridCol w:w="2393"/>
        <w:gridCol w:w="2393"/>
      </w:tblGrid>
      <w:tr w:rsidR="00B37BFC" w:rsidRPr="008F3D60" w:rsidTr="00EB3482">
        <w:tc>
          <w:tcPr>
            <w:tcW w:w="1701" w:type="dxa"/>
          </w:tcPr>
          <w:p w:rsidR="00B37BFC" w:rsidRPr="008F3D60" w:rsidRDefault="00B37BFC" w:rsidP="00FA2B6B">
            <w:pPr>
              <w:ind w:left="37" w:firstLine="320"/>
              <w:jc w:val="center"/>
              <w:rPr>
                <w:lang w:val="uk-UA"/>
              </w:rPr>
            </w:pPr>
            <w:r w:rsidRPr="008F3D60">
              <w:rPr>
                <w:lang w:val="uk-UA"/>
              </w:rPr>
              <w:t>Номер філії</w:t>
            </w:r>
          </w:p>
        </w:tc>
        <w:tc>
          <w:tcPr>
            <w:tcW w:w="2393" w:type="dxa"/>
          </w:tcPr>
          <w:p w:rsidR="00B37BFC" w:rsidRPr="008F3D60" w:rsidRDefault="00B37BFC" w:rsidP="00FA2B6B">
            <w:pPr>
              <w:jc w:val="center"/>
              <w:rPr>
                <w:lang w:val="uk-UA"/>
              </w:rPr>
            </w:pPr>
            <w:r w:rsidRPr="008F3D60">
              <w:rPr>
                <w:lang w:val="uk-UA"/>
              </w:rPr>
              <w:t>Річний товарообіг</w:t>
            </w:r>
          </w:p>
        </w:tc>
        <w:tc>
          <w:tcPr>
            <w:tcW w:w="2393" w:type="dxa"/>
          </w:tcPr>
          <w:p w:rsidR="00B37BFC" w:rsidRPr="008F3D60" w:rsidRDefault="00B37BFC" w:rsidP="00FA2B6B">
            <w:pPr>
              <w:jc w:val="center"/>
              <w:rPr>
                <w:lang w:val="uk-UA"/>
              </w:rPr>
            </w:pPr>
            <w:r w:rsidRPr="008F3D60">
              <w:rPr>
                <w:lang w:val="uk-UA"/>
              </w:rPr>
              <w:t>Торгова площа</w:t>
            </w:r>
          </w:p>
        </w:tc>
        <w:tc>
          <w:tcPr>
            <w:tcW w:w="2393" w:type="dxa"/>
          </w:tcPr>
          <w:p w:rsidR="00B37BFC" w:rsidRPr="008F3D60" w:rsidRDefault="00B37BFC" w:rsidP="00FA2B6B">
            <w:pPr>
              <w:jc w:val="center"/>
              <w:rPr>
                <w:lang w:val="uk-UA"/>
              </w:rPr>
            </w:pPr>
            <w:r w:rsidRPr="008F3D60">
              <w:rPr>
                <w:lang w:val="uk-UA"/>
              </w:rPr>
              <w:t>Денна інтенсивність</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1</w:t>
            </w:r>
          </w:p>
        </w:tc>
        <w:tc>
          <w:tcPr>
            <w:tcW w:w="2393" w:type="dxa"/>
          </w:tcPr>
          <w:p w:rsidR="00B37BFC" w:rsidRPr="008F3D60" w:rsidRDefault="00B37BFC" w:rsidP="00FA2B6B">
            <w:pPr>
              <w:jc w:val="center"/>
              <w:rPr>
                <w:sz w:val="28"/>
                <w:szCs w:val="28"/>
                <w:lang w:val="uk-UA"/>
              </w:rPr>
            </w:pPr>
            <w:r w:rsidRPr="008F3D60">
              <w:rPr>
                <w:sz w:val="28"/>
                <w:szCs w:val="28"/>
                <w:lang w:val="uk-UA"/>
              </w:rPr>
              <w:t>2,93</w:t>
            </w:r>
          </w:p>
        </w:tc>
        <w:tc>
          <w:tcPr>
            <w:tcW w:w="2393" w:type="dxa"/>
          </w:tcPr>
          <w:p w:rsidR="00B37BFC" w:rsidRPr="008F3D60" w:rsidRDefault="00B37BFC" w:rsidP="00FA2B6B">
            <w:pPr>
              <w:jc w:val="center"/>
              <w:rPr>
                <w:sz w:val="28"/>
                <w:szCs w:val="28"/>
                <w:lang w:val="uk-UA"/>
              </w:rPr>
            </w:pPr>
            <w:r w:rsidRPr="008F3D60">
              <w:rPr>
                <w:sz w:val="28"/>
                <w:szCs w:val="28"/>
                <w:lang w:val="uk-UA"/>
              </w:rPr>
              <w:t>0,31</w:t>
            </w:r>
          </w:p>
        </w:tc>
        <w:tc>
          <w:tcPr>
            <w:tcW w:w="2393" w:type="dxa"/>
          </w:tcPr>
          <w:p w:rsidR="00B37BFC" w:rsidRPr="008F3D60" w:rsidRDefault="00B37BFC" w:rsidP="00FA2B6B">
            <w:pPr>
              <w:jc w:val="center"/>
              <w:rPr>
                <w:sz w:val="28"/>
                <w:szCs w:val="28"/>
                <w:lang w:val="uk-UA"/>
              </w:rPr>
            </w:pPr>
            <w:r w:rsidRPr="008F3D60">
              <w:rPr>
                <w:sz w:val="28"/>
                <w:szCs w:val="28"/>
                <w:lang w:val="uk-UA"/>
              </w:rPr>
              <w:t>10,24</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2</w:t>
            </w:r>
          </w:p>
        </w:tc>
        <w:tc>
          <w:tcPr>
            <w:tcW w:w="2393" w:type="dxa"/>
          </w:tcPr>
          <w:p w:rsidR="00B37BFC" w:rsidRPr="008F3D60" w:rsidRDefault="00B37BFC" w:rsidP="00FA2B6B">
            <w:pPr>
              <w:jc w:val="center"/>
              <w:rPr>
                <w:sz w:val="28"/>
                <w:szCs w:val="28"/>
                <w:lang w:val="uk-UA"/>
              </w:rPr>
            </w:pPr>
            <w:r w:rsidRPr="008F3D60">
              <w:rPr>
                <w:sz w:val="28"/>
                <w:szCs w:val="28"/>
                <w:lang w:val="uk-UA"/>
              </w:rPr>
              <w:t>5,27</w:t>
            </w:r>
          </w:p>
        </w:tc>
        <w:tc>
          <w:tcPr>
            <w:tcW w:w="2393" w:type="dxa"/>
          </w:tcPr>
          <w:p w:rsidR="00B37BFC" w:rsidRPr="008F3D60" w:rsidRDefault="00B37BFC" w:rsidP="00FA2B6B">
            <w:pPr>
              <w:jc w:val="center"/>
              <w:rPr>
                <w:sz w:val="28"/>
                <w:szCs w:val="28"/>
                <w:lang w:val="uk-UA"/>
              </w:rPr>
            </w:pPr>
            <w:r w:rsidRPr="008F3D60">
              <w:rPr>
                <w:sz w:val="28"/>
                <w:szCs w:val="28"/>
                <w:lang w:val="uk-UA"/>
              </w:rPr>
              <w:t>0,98</w:t>
            </w:r>
          </w:p>
        </w:tc>
        <w:tc>
          <w:tcPr>
            <w:tcW w:w="2393" w:type="dxa"/>
          </w:tcPr>
          <w:p w:rsidR="00B37BFC" w:rsidRPr="008F3D60" w:rsidRDefault="00B37BFC" w:rsidP="00FA2B6B">
            <w:pPr>
              <w:jc w:val="center"/>
              <w:rPr>
                <w:sz w:val="28"/>
                <w:szCs w:val="28"/>
                <w:lang w:val="uk-UA"/>
              </w:rPr>
            </w:pPr>
            <w:r w:rsidRPr="008F3D60">
              <w:rPr>
                <w:sz w:val="28"/>
                <w:szCs w:val="28"/>
                <w:lang w:val="uk-UA"/>
              </w:rPr>
              <w:t>7,15</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3</w:t>
            </w:r>
          </w:p>
        </w:tc>
        <w:tc>
          <w:tcPr>
            <w:tcW w:w="2393" w:type="dxa"/>
          </w:tcPr>
          <w:p w:rsidR="00B37BFC" w:rsidRPr="008F3D60" w:rsidRDefault="00B37BFC" w:rsidP="00FA2B6B">
            <w:pPr>
              <w:jc w:val="center"/>
              <w:rPr>
                <w:sz w:val="28"/>
                <w:szCs w:val="28"/>
                <w:lang w:val="uk-UA"/>
              </w:rPr>
            </w:pPr>
            <w:r w:rsidRPr="008F3D60">
              <w:rPr>
                <w:sz w:val="28"/>
                <w:szCs w:val="28"/>
                <w:lang w:val="uk-UA"/>
              </w:rPr>
              <w:t>6,85</w:t>
            </w:r>
          </w:p>
        </w:tc>
        <w:tc>
          <w:tcPr>
            <w:tcW w:w="2393" w:type="dxa"/>
          </w:tcPr>
          <w:p w:rsidR="00B37BFC" w:rsidRPr="008F3D60" w:rsidRDefault="00B37BFC" w:rsidP="00FA2B6B">
            <w:pPr>
              <w:jc w:val="center"/>
              <w:rPr>
                <w:sz w:val="28"/>
                <w:szCs w:val="28"/>
                <w:lang w:val="uk-UA"/>
              </w:rPr>
            </w:pPr>
            <w:r w:rsidRPr="008F3D60">
              <w:rPr>
                <w:sz w:val="28"/>
                <w:szCs w:val="28"/>
                <w:lang w:val="uk-UA"/>
              </w:rPr>
              <w:t>1,21</w:t>
            </w:r>
          </w:p>
        </w:tc>
        <w:tc>
          <w:tcPr>
            <w:tcW w:w="2393" w:type="dxa"/>
          </w:tcPr>
          <w:p w:rsidR="00B37BFC" w:rsidRPr="008F3D60" w:rsidRDefault="00B37BFC" w:rsidP="00FA2B6B">
            <w:pPr>
              <w:jc w:val="center"/>
              <w:rPr>
                <w:sz w:val="28"/>
                <w:szCs w:val="28"/>
                <w:lang w:val="uk-UA"/>
              </w:rPr>
            </w:pPr>
            <w:r w:rsidRPr="008F3D60">
              <w:rPr>
                <w:sz w:val="28"/>
                <w:szCs w:val="28"/>
                <w:lang w:val="uk-UA"/>
              </w:rPr>
              <w:t>10,81</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4</w:t>
            </w:r>
          </w:p>
        </w:tc>
        <w:tc>
          <w:tcPr>
            <w:tcW w:w="2393" w:type="dxa"/>
          </w:tcPr>
          <w:p w:rsidR="00B37BFC" w:rsidRPr="008F3D60" w:rsidRDefault="00B37BFC" w:rsidP="00FA2B6B">
            <w:pPr>
              <w:jc w:val="center"/>
              <w:rPr>
                <w:sz w:val="28"/>
                <w:szCs w:val="28"/>
                <w:lang w:val="uk-UA"/>
              </w:rPr>
            </w:pPr>
            <w:r w:rsidRPr="008F3D60">
              <w:rPr>
                <w:sz w:val="28"/>
                <w:szCs w:val="28"/>
                <w:lang w:val="uk-UA"/>
              </w:rPr>
              <w:t>7,01</w:t>
            </w:r>
          </w:p>
        </w:tc>
        <w:tc>
          <w:tcPr>
            <w:tcW w:w="2393" w:type="dxa"/>
          </w:tcPr>
          <w:p w:rsidR="00B37BFC" w:rsidRPr="008F3D60" w:rsidRDefault="00B37BFC" w:rsidP="00FA2B6B">
            <w:pPr>
              <w:jc w:val="center"/>
              <w:rPr>
                <w:sz w:val="28"/>
                <w:szCs w:val="28"/>
                <w:lang w:val="uk-UA"/>
              </w:rPr>
            </w:pPr>
            <w:r w:rsidRPr="008F3D60">
              <w:rPr>
                <w:sz w:val="28"/>
                <w:szCs w:val="28"/>
                <w:lang w:val="uk-UA"/>
              </w:rPr>
              <w:t>1,29</w:t>
            </w:r>
          </w:p>
        </w:tc>
        <w:tc>
          <w:tcPr>
            <w:tcW w:w="2393" w:type="dxa"/>
          </w:tcPr>
          <w:p w:rsidR="00B37BFC" w:rsidRPr="008F3D60" w:rsidRDefault="00B37BFC" w:rsidP="00FA2B6B">
            <w:pPr>
              <w:jc w:val="center"/>
              <w:rPr>
                <w:sz w:val="28"/>
                <w:szCs w:val="28"/>
                <w:lang w:val="uk-UA"/>
              </w:rPr>
            </w:pPr>
            <w:r w:rsidRPr="008F3D60">
              <w:rPr>
                <w:sz w:val="28"/>
                <w:szCs w:val="28"/>
                <w:lang w:val="uk-UA"/>
              </w:rPr>
              <w:t>9,89</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5</w:t>
            </w:r>
          </w:p>
        </w:tc>
        <w:tc>
          <w:tcPr>
            <w:tcW w:w="2393" w:type="dxa"/>
          </w:tcPr>
          <w:p w:rsidR="00B37BFC" w:rsidRPr="008F3D60" w:rsidRDefault="00B37BFC" w:rsidP="00FA2B6B">
            <w:pPr>
              <w:jc w:val="center"/>
              <w:rPr>
                <w:sz w:val="28"/>
                <w:szCs w:val="28"/>
                <w:lang w:val="uk-UA"/>
              </w:rPr>
            </w:pPr>
            <w:r w:rsidRPr="008F3D60">
              <w:rPr>
                <w:sz w:val="28"/>
                <w:szCs w:val="28"/>
                <w:lang w:val="uk-UA"/>
              </w:rPr>
              <w:t>7,02</w:t>
            </w:r>
          </w:p>
        </w:tc>
        <w:tc>
          <w:tcPr>
            <w:tcW w:w="2393" w:type="dxa"/>
          </w:tcPr>
          <w:p w:rsidR="00B37BFC" w:rsidRPr="008F3D60" w:rsidRDefault="00B37BFC" w:rsidP="00FA2B6B">
            <w:pPr>
              <w:jc w:val="center"/>
              <w:rPr>
                <w:sz w:val="28"/>
                <w:szCs w:val="28"/>
                <w:lang w:val="uk-UA"/>
              </w:rPr>
            </w:pPr>
            <w:r w:rsidRPr="008F3D60">
              <w:rPr>
                <w:sz w:val="28"/>
                <w:szCs w:val="28"/>
                <w:lang w:val="uk-UA"/>
              </w:rPr>
              <w:t>1,12</w:t>
            </w:r>
          </w:p>
        </w:tc>
        <w:tc>
          <w:tcPr>
            <w:tcW w:w="2393" w:type="dxa"/>
          </w:tcPr>
          <w:p w:rsidR="00B37BFC" w:rsidRPr="008F3D60" w:rsidRDefault="00B37BFC" w:rsidP="00FA2B6B">
            <w:pPr>
              <w:jc w:val="center"/>
              <w:rPr>
                <w:sz w:val="28"/>
                <w:szCs w:val="28"/>
                <w:lang w:val="uk-UA"/>
              </w:rPr>
            </w:pPr>
            <w:r w:rsidRPr="008F3D60">
              <w:rPr>
                <w:sz w:val="28"/>
                <w:szCs w:val="28"/>
                <w:lang w:val="uk-UA"/>
              </w:rPr>
              <w:t>13,72</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6</w:t>
            </w:r>
          </w:p>
        </w:tc>
        <w:tc>
          <w:tcPr>
            <w:tcW w:w="2393" w:type="dxa"/>
          </w:tcPr>
          <w:p w:rsidR="00B37BFC" w:rsidRPr="008F3D60" w:rsidRDefault="00B37BFC" w:rsidP="00FA2B6B">
            <w:pPr>
              <w:jc w:val="center"/>
              <w:rPr>
                <w:sz w:val="28"/>
                <w:szCs w:val="28"/>
                <w:lang w:val="uk-UA"/>
              </w:rPr>
            </w:pPr>
            <w:r w:rsidRPr="008F3D60">
              <w:rPr>
                <w:sz w:val="28"/>
                <w:szCs w:val="28"/>
                <w:lang w:val="uk-UA"/>
              </w:rPr>
              <w:t>8,35</w:t>
            </w:r>
          </w:p>
        </w:tc>
        <w:tc>
          <w:tcPr>
            <w:tcW w:w="2393" w:type="dxa"/>
          </w:tcPr>
          <w:p w:rsidR="00B37BFC" w:rsidRPr="008F3D60" w:rsidRDefault="00B37BFC" w:rsidP="00FA2B6B">
            <w:pPr>
              <w:jc w:val="center"/>
              <w:rPr>
                <w:sz w:val="28"/>
                <w:szCs w:val="28"/>
                <w:lang w:val="uk-UA"/>
              </w:rPr>
            </w:pPr>
            <w:r w:rsidRPr="008F3D60">
              <w:rPr>
                <w:sz w:val="28"/>
                <w:szCs w:val="28"/>
                <w:lang w:val="uk-UA"/>
              </w:rPr>
              <w:t>1,49</w:t>
            </w:r>
          </w:p>
        </w:tc>
        <w:tc>
          <w:tcPr>
            <w:tcW w:w="2393" w:type="dxa"/>
          </w:tcPr>
          <w:p w:rsidR="00B37BFC" w:rsidRPr="008F3D60" w:rsidRDefault="00B37BFC" w:rsidP="00FA2B6B">
            <w:pPr>
              <w:jc w:val="center"/>
              <w:rPr>
                <w:sz w:val="28"/>
                <w:szCs w:val="28"/>
                <w:lang w:val="uk-UA"/>
              </w:rPr>
            </w:pPr>
            <w:r w:rsidRPr="008F3D60">
              <w:rPr>
                <w:sz w:val="28"/>
                <w:szCs w:val="28"/>
                <w:lang w:val="uk-UA"/>
              </w:rPr>
              <w:t>13,92</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7</w:t>
            </w:r>
          </w:p>
        </w:tc>
        <w:tc>
          <w:tcPr>
            <w:tcW w:w="2393" w:type="dxa"/>
          </w:tcPr>
          <w:p w:rsidR="00B37BFC" w:rsidRPr="008F3D60" w:rsidRDefault="00B37BFC" w:rsidP="00FA2B6B">
            <w:pPr>
              <w:jc w:val="center"/>
              <w:rPr>
                <w:sz w:val="28"/>
                <w:szCs w:val="28"/>
                <w:lang w:val="uk-UA"/>
              </w:rPr>
            </w:pPr>
            <w:r w:rsidRPr="008F3D60">
              <w:rPr>
                <w:sz w:val="28"/>
                <w:szCs w:val="28"/>
                <w:lang w:val="uk-UA"/>
              </w:rPr>
              <w:t>4,33</w:t>
            </w:r>
          </w:p>
        </w:tc>
        <w:tc>
          <w:tcPr>
            <w:tcW w:w="2393" w:type="dxa"/>
          </w:tcPr>
          <w:p w:rsidR="00B37BFC" w:rsidRPr="008F3D60" w:rsidRDefault="00B37BFC" w:rsidP="00FA2B6B">
            <w:pPr>
              <w:jc w:val="center"/>
              <w:rPr>
                <w:sz w:val="28"/>
                <w:szCs w:val="28"/>
                <w:lang w:val="uk-UA"/>
              </w:rPr>
            </w:pPr>
            <w:r w:rsidRPr="008F3D60">
              <w:rPr>
                <w:sz w:val="28"/>
                <w:szCs w:val="28"/>
                <w:lang w:val="uk-UA"/>
              </w:rPr>
              <w:t>0,78</w:t>
            </w:r>
          </w:p>
        </w:tc>
        <w:tc>
          <w:tcPr>
            <w:tcW w:w="2393" w:type="dxa"/>
          </w:tcPr>
          <w:p w:rsidR="00B37BFC" w:rsidRPr="008F3D60" w:rsidRDefault="00B37BFC" w:rsidP="00FA2B6B">
            <w:pPr>
              <w:jc w:val="center"/>
              <w:rPr>
                <w:sz w:val="28"/>
                <w:szCs w:val="28"/>
                <w:lang w:val="uk-UA"/>
              </w:rPr>
            </w:pPr>
            <w:r w:rsidRPr="008F3D60">
              <w:rPr>
                <w:sz w:val="28"/>
                <w:szCs w:val="28"/>
                <w:lang w:val="uk-UA"/>
              </w:rPr>
              <w:t>8,54</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8</w:t>
            </w:r>
          </w:p>
        </w:tc>
        <w:tc>
          <w:tcPr>
            <w:tcW w:w="2393" w:type="dxa"/>
          </w:tcPr>
          <w:p w:rsidR="00B37BFC" w:rsidRPr="008F3D60" w:rsidRDefault="00B37BFC" w:rsidP="00FA2B6B">
            <w:pPr>
              <w:jc w:val="center"/>
              <w:rPr>
                <w:sz w:val="28"/>
                <w:szCs w:val="28"/>
                <w:lang w:val="uk-UA"/>
              </w:rPr>
            </w:pPr>
            <w:r w:rsidRPr="008F3D60">
              <w:rPr>
                <w:sz w:val="28"/>
                <w:szCs w:val="28"/>
                <w:lang w:val="uk-UA"/>
              </w:rPr>
              <w:t>5,77</w:t>
            </w:r>
          </w:p>
        </w:tc>
        <w:tc>
          <w:tcPr>
            <w:tcW w:w="2393" w:type="dxa"/>
          </w:tcPr>
          <w:p w:rsidR="00B37BFC" w:rsidRPr="008F3D60" w:rsidRDefault="00B37BFC" w:rsidP="00FA2B6B">
            <w:pPr>
              <w:jc w:val="center"/>
              <w:rPr>
                <w:sz w:val="28"/>
                <w:szCs w:val="28"/>
                <w:lang w:val="uk-UA"/>
              </w:rPr>
            </w:pPr>
            <w:r w:rsidRPr="008F3D60">
              <w:rPr>
                <w:sz w:val="28"/>
                <w:szCs w:val="28"/>
                <w:lang w:val="uk-UA"/>
              </w:rPr>
              <w:t>0,94</w:t>
            </w:r>
          </w:p>
        </w:tc>
        <w:tc>
          <w:tcPr>
            <w:tcW w:w="2393" w:type="dxa"/>
          </w:tcPr>
          <w:p w:rsidR="00B37BFC" w:rsidRPr="008F3D60" w:rsidRDefault="00B37BFC" w:rsidP="00FA2B6B">
            <w:pPr>
              <w:jc w:val="center"/>
              <w:rPr>
                <w:sz w:val="28"/>
                <w:szCs w:val="28"/>
                <w:lang w:val="uk-UA"/>
              </w:rPr>
            </w:pPr>
            <w:r w:rsidRPr="008F3D60">
              <w:rPr>
                <w:sz w:val="28"/>
                <w:szCs w:val="28"/>
                <w:lang w:val="uk-UA"/>
              </w:rPr>
              <w:t>12,36</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9</w:t>
            </w:r>
          </w:p>
        </w:tc>
        <w:tc>
          <w:tcPr>
            <w:tcW w:w="2393" w:type="dxa"/>
          </w:tcPr>
          <w:p w:rsidR="00B37BFC" w:rsidRPr="008F3D60" w:rsidRDefault="00B37BFC" w:rsidP="00FA2B6B">
            <w:pPr>
              <w:jc w:val="center"/>
              <w:rPr>
                <w:sz w:val="28"/>
                <w:szCs w:val="28"/>
                <w:lang w:val="uk-UA"/>
              </w:rPr>
            </w:pPr>
            <w:r w:rsidRPr="008F3D60">
              <w:rPr>
                <w:sz w:val="28"/>
                <w:szCs w:val="28"/>
                <w:lang w:val="uk-UA"/>
              </w:rPr>
              <w:t>7,68</w:t>
            </w:r>
          </w:p>
        </w:tc>
        <w:tc>
          <w:tcPr>
            <w:tcW w:w="2393" w:type="dxa"/>
          </w:tcPr>
          <w:p w:rsidR="00B37BFC" w:rsidRPr="008F3D60" w:rsidRDefault="00B37BFC" w:rsidP="00FA2B6B">
            <w:pPr>
              <w:jc w:val="center"/>
              <w:rPr>
                <w:sz w:val="28"/>
                <w:szCs w:val="28"/>
                <w:lang w:val="uk-UA"/>
              </w:rPr>
            </w:pPr>
            <w:r w:rsidRPr="008F3D60">
              <w:rPr>
                <w:sz w:val="28"/>
                <w:szCs w:val="28"/>
                <w:lang w:val="uk-UA"/>
              </w:rPr>
              <w:t>1,29</w:t>
            </w:r>
          </w:p>
        </w:tc>
        <w:tc>
          <w:tcPr>
            <w:tcW w:w="2393" w:type="dxa"/>
          </w:tcPr>
          <w:p w:rsidR="00B37BFC" w:rsidRPr="008F3D60" w:rsidRDefault="00B37BFC" w:rsidP="00FA2B6B">
            <w:pPr>
              <w:jc w:val="center"/>
              <w:rPr>
                <w:sz w:val="28"/>
                <w:szCs w:val="28"/>
                <w:lang w:val="uk-UA"/>
              </w:rPr>
            </w:pPr>
            <w:r w:rsidRPr="008F3D60">
              <w:rPr>
                <w:sz w:val="28"/>
                <w:szCs w:val="28"/>
                <w:lang w:val="uk-UA"/>
              </w:rPr>
              <w:t>12,27</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10</w:t>
            </w:r>
          </w:p>
        </w:tc>
        <w:tc>
          <w:tcPr>
            <w:tcW w:w="2393" w:type="dxa"/>
          </w:tcPr>
          <w:p w:rsidR="00B37BFC" w:rsidRPr="008F3D60" w:rsidRDefault="00B37BFC" w:rsidP="00FA2B6B">
            <w:pPr>
              <w:jc w:val="center"/>
              <w:rPr>
                <w:sz w:val="28"/>
                <w:szCs w:val="28"/>
                <w:lang w:val="uk-UA"/>
              </w:rPr>
            </w:pPr>
            <w:r w:rsidRPr="008F3D60">
              <w:rPr>
                <w:sz w:val="28"/>
                <w:szCs w:val="28"/>
                <w:lang w:val="uk-UA"/>
              </w:rPr>
              <w:t>3,16</w:t>
            </w:r>
          </w:p>
        </w:tc>
        <w:tc>
          <w:tcPr>
            <w:tcW w:w="2393" w:type="dxa"/>
          </w:tcPr>
          <w:p w:rsidR="00B37BFC" w:rsidRPr="008F3D60" w:rsidRDefault="00B37BFC" w:rsidP="00FA2B6B">
            <w:pPr>
              <w:jc w:val="center"/>
              <w:rPr>
                <w:sz w:val="28"/>
                <w:szCs w:val="28"/>
                <w:lang w:val="uk-UA"/>
              </w:rPr>
            </w:pPr>
            <w:r w:rsidRPr="008F3D60">
              <w:rPr>
                <w:sz w:val="28"/>
                <w:szCs w:val="28"/>
                <w:lang w:val="uk-UA"/>
              </w:rPr>
              <w:t>0,48</w:t>
            </w:r>
          </w:p>
        </w:tc>
        <w:tc>
          <w:tcPr>
            <w:tcW w:w="2393" w:type="dxa"/>
          </w:tcPr>
          <w:p w:rsidR="00B37BFC" w:rsidRPr="008F3D60" w:rsidRDefault="00B37BFC" w:rsidP="00FA2B6B">
            <w:pPr>
              <w:jc w:val="center"/>
              <w:rPr>
                <w:sz w:val="28"/>
                <w:szCs w:val="28"/>
                <w:lang w:val="uk-UA"/>
              </w:rPr>
            </w:pPr>
            <w:r w:rsidRPr="008F3D60">
              <w:rPr>
                <w:sz w:val="28"/>
                <w:szCs w:val="28"/>
                <w:lang w:val="uk-UA"/>
              </w:rPr>
              <w:t>11,01</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11</w:t>
            </w:r>
          </w:p>
        </w:tc>
        <w:tc>
          <w:tcPr>
            <w:tcW w:w="2393" w:type="dxa"/>
          </w:tcPr>
          <w:p w:rsidR="00B37BFC" w:rsidRPr="008F3D60" w:rsidRDefault="00B37BFC" w:rsidP="00FA2B6B">
            <w:pPr>
              <w:jc w:val="center"/>
              <w:rPr>
                <w:sz w:val="28"/>
                <w:szCs w:val="28"/>
                <w:lang w:val="uk-UA"/>
              </w:rPr>
            </w:pPr>
            <w:r w:rsidRPr="008F3D60">
              <w:rPr>
                <w:sz w:val="28"/>
                <w:szCs w:val="28"/>
                <w:lang w:val="uk-UA"/>
              </w:rPr>
              <w:t>1,52</w:t>
            </w:r>
          </w:p>
        </w:tc>
        <w:tc>
          <w:tcPr>
            <w:tcW w:w="2393" w:type="dxa"/>
          </w:tcPr>
          <w:p w:rsidR="00B37BFC" w:rsidRPr="008F3D60" w:rsidRDefault="00B37BFC" w:rsidP="00FA2B6B">
            <w:pPr>
              <w:jc w:val="center"/>
              <w:rPr>
                <w:sz w:val="28"/>
                <w:szCs w:val="28"/>
                <w:lang w:val="uk-UA"/>
              </w:rPr>
            </w:pPr>
            <w:r w:rsidRPr="008F3D60">
              <w:rPr>
                <w:sz w:val="28"/>
                <w:szCs w:val="28"/>
                <w:lang w:val="uk-UA"/>
              </w:rPr>
              <w:t>0,24</w:t>
            </w:r>
          </w:p>
        </w:tc>
        <w:tc>
          <w:tcPr>
            <w:tcW w:w="2393" w:type="dxa"/>
          </w:tcPr>
          <w:p w:rsidR="00B37BFC" w:rsidRPr="008F3D60" w:rsidRDefault="00B37BFC" w:rsidP="00FA2B6B">
            <w:pPr>
              <w:jc w:val="center"/>
              <w:rPr>
                <w:sz w:val="28"/>
                <w:szCs w:val="28"/>
                <w:lang w:val="uk-UA"/>
              </w:rPr>
            </w:pPr>
            <w:r w:rsidRPr="008F3D60">
              <w:rPr>
                <w:sz w:val="28"/>
                <w:szCs w:val="28"/>
                <w:lang w:val="uk-UA"/>
              </w:rPr>
              <w:t>8,25</w:t>
            </w:r>
          </w:p>
        </w:tc>
      </w:tr>
      <w:tr w:rsidR="00B37BFC" w:rsidRPr="008F3D60" w:rsidTr="00EB3482">
        <w:tc>
          <w:tcPr>
            <w:tcW w:w="1701" w:type="dxa"/>
          </w:tcPr>
          <w:p w:rsidR="00B37BFC" w:rsidRPr="008F3D60" w:rsidRDefault="00B37BFC" w:rsidP="00FA2B6B">
            <w:pPr>
              <w:jc w:val="center"/>
              <w:rPr>
                <w:sz w:val="28"/>
                <w:szCs w:val="28"/>
                <w:lang w:val="uk-UA"/>
              </w:rPr>
            </w:pPr>
            <w:r w:rsidRPr="008F3D60">
              <w:rPr>
                <w:sz w:val="28"/>
                <w:szCs w:val="28"/>
                <w:lang w:val="uk-UA"/>
              </w:rPr>
              <w:t>12</w:t>
            </w:r>
          </w:p>
        </w:tc>
        <w:tc>
          <w:tcPr>
            <w:tcW w:w="2393" w:type="dxa"/>
          </w:tcPr>
          <w:p w:rsidR="00B37BFC" w:rsidRPr="008F3D60" w:rsidRDefault="00B37BFC" w:rsidP="00FA2B6B">
            <w:pPr>
              <w:jc w:val="center"/>
              <w:rPr>
                <w:sz w:val="28"/>
                <w:szCs w:val="28"/>
                <w:lang w:val="uk-UA"/>
              </w:rPr>
            </w:pPr>
            <w:r w:rsidRPr="008F3D60">
              <w:rPr>
                <w:sz w:val="28"/>
                <w:szCs w:val="28"/>
                <w:lang w:val="uk-UA"/>
              </w:rPr>
              <w:t>3,15</w:t>
            </w:r>
          </w:p>
        </w:tc>
        <w:tc>
          <w:tcPr>
            <w:tcW w:w="2393" w:type="dxa"/>
          </w:tcPr>
          <w:p w:rsidR="00B37BFC" w:rsidRPr="008F3D60" w:rsidRDefault="00B37BFC" w:rsidP="00FA2B6B">
            <w:pPr>
              <w:jc w:val="center"/>
              <w:rPr>
                <w:sz w:val="28"/>
                <w:szCs w:val="28"/>
                <w:lang w:val="uk-UA"/>
              </w:rPr>
            </w:pPr>
            <w:r w:rsidRPr="008F3D60">
              <w:rPr>
                <w:sz w:val="28"/>
                <w:szCs w:val="28"/>
                <w:lang w:val="uk-UA"/>
              </w:rPr>
              <w:t>0,55</w:t>
            </w:r>
          </w:p>
        </w:tc>
        <w:tc>
          <w:tcPr>
            <w:tcW w:w="2393" w:type="dxa"/>
          </w:tcPr>
          <w:p w:rsidR="00B37BFC" w:rsidRPr="008F3D60" w:rsidRDefault="00B37BFC" w:rsidP="00FA2B6B">
            <w:pPr>
              <w:jc w:val="center"/>
              <w:rPr>
                <w:sz w:val="28"/>
                <w:szCs w:val="28"/>
                <w:lang w:val="uk-UA"/>
              </w:rPr>
            </w:pPr>
            <w:r w:rsidRPr="008F3D60">
              <w:rPr>
                <w:sz w:val="28"/>
                <w:szCs w:val="28"/>
                <w:lang w:val="uk-UA"/>
              </w:rPr>
              <w:t>9,31</w:t>
            </w:r>
          </w:p>
        </w:tc>
      </w:tr>
    </w:tbl>
    <w:p w:rsidR="000B14CD" w:rsidRDefault="000B14CD" w:rsidP="00F10D8B">
      <w:pPr>
        <w:ind w:left="0" w:firstLine="708"/>
        <w:jc w:val="both"/>
        <w:rPr>
          <w:b/>
          <w:i/>
          <w:sz w:val="28"/>
          <w:szCs w:val="28"/>
          <w:lang w:val="uk-UA"/>
        </w:rPr>
      </w:pPr>
    </w:p>
    <w:p w:rsidR="00D62AD6" w:rsidRPr="008F3D60" w:rsidRDefault="00FD4F8A" w:rsidP="00F10D8B">
      <w:pPr>
        <w:ind w:left="0" w:firstLine="708"/>
        <w:jc w:val="both"/>
        <w:rPr>
          <w:sz w:val="28"/>
          <w:szCs w:val="28"/>
          <w:lang w:val="uk-UA"/>
        </w:rPr>
      </w:pPr>
      <w:r w:rsidRPr="008F3D60">
        <w:rPr>
          <w:b/>
          <w:i/>
          <w:sz w:val="28"/>
          <w:szCs w:val="28"/>
          <w:lang w:val="uk-UA"/>
        </w:rPr>
        <w:t>Завдання 8.</w:t>
      </w:r>
      <w:r w:rsidR="0031773D" w:rsidRPr="008F3D60">
        <w:rPr>
          <w:sz w:val="28"/>
          <w:szCs w:val="28"/>
          <w:lang w:val="uk-UA"/>
        </w:rPr>
        <w:t xml:space="preserve">По 20 підприємствах регіону вивчається залежність вироблення продукції на одного працівника </w:t>
      </w:r>
      <w:r w:rsidR="0031773D" w:rsidRPr="008F3D60">
        <w:rPr>
          <w:i/>
          <w:sz w:val="28"/>
          <w:szCs w:val="28"/>
          <w:lang w:val="uk-UA"/>
        </w:rPr>
        <w:t>y</w:t>
      </w:r>
      <w:r w:rsidR="0031773D" w:rsidRPr="008F3D60">
        <w:rPr>
          <w:sz w:val="28"/>
          <w:szCs w:val="28"/>
          <w:lang w:val="uk-UA"/>
        </w:rPr>
        <w:t xml:space="preserve"> (тис. грн.) від введення в дію нових основних фондів </w:t>
      </w:r>
      <w:r w:rsidR="0031773D" w:rsidRPr="008F3D60">
        <w:rPr>
          <w:i/>
          <w:sz w:val="28"/>
          <w:szCs w:val="28"/>
          <w:lang w:val="uk-UA"/>
        </w:rPr>
        <w:t>x</w:t>
      </w:r>
      <w:r w:rsidR="0031773D" w:rsidRPr="008F3D60">
        <w:rPr>
          <w:i/>
          <w:sz w:val="28"/>
          <w:szCs w:val="28"/>
          <w:vertAlign w:val="subscript"/>
          <w:lang w:val="uk-UA"/>
        </w:rPr>
        <w:t>1</w:t>
      </w:r>
      <w:r w:rsidR="0031773D" w:rsidRPr="008F3D60">
        <w:rPr>
          <w:sz w:val="28"/>
          <w:szCs w:val="28"/>
          <w:lang w:val="uk-UA"/>
        </w:rPr>
        <w:t xml:space="preserve">(% від вартості фондів на кінець року) та від питомої ваги робітників високої кваліфікації у загальній чисельності робочих </w:t>
      </w:r>
      <w:r w:rsidR="0031773D" w:rsidRPr="008F3D60">
        <w:rPr>
          <w:i/>
          <w:sz w:val="28"/>
          <w:szCs w:val="28"/>
          <w:lang w:val="uk-UA"/>
        </w:rPr>
        <w:t>x</w:t>
      </w:r>
      <w:r w:rsidR="0031773D" w:rsidRPr="008F3D60">
        <w:rPr>
          <w:i/>
          <w:sz w:val="28"/>
          <w:szCs w:val="28"/>
          <w:vertAlign w:val="subscript"/>
          <w:lang w:val="uk-UA"/>
        </w:rPr>
        <w:t>2</w:t>
      </w:r>
      <w:r w:rsidR="0031773D" w:rsidRPr="008F3D60">
        <w:rPr>
          <w:sz w:val="28"/>
          <w:szCs w:val="28"/>
          <w:lang w:val="uk-UA"/>
        </w:rPr>
        <w:t xml:space="preserve"> (%).</w:t>
      </w:r>
      <w:r w:rsidR="009421F2" w:rsidRPr="008F3D60">
        <w:rPr>
          <w:sz w:val="28"/>
          <w:szCs w:val="28"/>
          <w:lang w:val="uk-UA"/>
        </w:rPr>
        <w:t xml:space="preserve"> Побудувати багатофакторну лінійну модель залежності.</w:t>
      </w:r>
    </w:p>
    <w:tbl>
      <w:tblPr>
        <w:tblStyle w:val="ac"/>
        <w:tblW w:w="8489" w:type="dxa"/>
        <w:tblInd w:w="569" w:type="dxa"/>
        <w:tblLook w:val="04A0"/>
      </w:tblPr>
      <w:tblGrid>
        <w:gridCol w:w="2263"/>
        <w:gridCol w:w="566"/>
        <w:gridCol w:w="566"/>
        <w:gridCol w:w="566"/>
        <w:gridCol w:w="566"/>
        <w:gridCol w:w="566"/>
        <w:gridCol w:w="566"/>
        <w:gridCol w:w="566"/>
        <w:gridCol w:w="566"/>
        <w:gridCol w:w="566"/>
        <w:gridCol w:w="566"/>
        <w:gridCol w:w="566"/>
      </w:tblGrid>
      <w:tr w:rsidR="00817638" w:rsidRPr="008F3D60" w:rsidTr="00817638">
        <w:tc>
          <w:tcPr>
            <w:tcW w:w="2263" w:type="dxa"/>
          </w:tcPr>
          <w:p w:rsidR="00817638" w:rsidRPr="008F3D60" w:rsidRDefault="00817638" w:rsidP="00FA2B6B">
            <w:pPr>
              <w:ind w:left="0" w:firstLine="0"/>
              <w:jc w:val="both"/>
              <w:rPr>
                <w:sz w:val="28"/>
                <w:szCs w:val="28"/>
                <w:lang w:val="uk-UA"/>
              </w:rPr>
            </w:pPr>
            <w:r w:rsidRPr="008F3D60">
              <w:rPr>
                <w:sz w:val="28"/>
                <w:szCs w:val="28"/>
                <w:lang w:val="uk-UA" w:eastAsia="en-US"/>
              </w:rPr>
              <w:t xml:space="preserve">номер </w:t>
            </w:r>
            <w:r w:rsidRPr="008F3D60">
              <w:rPr>
                <w:sz w:val="28"/>
                <w:szCs w:val="28"/>
                <w:lang w:val="uk-UA" w:eastAsia="en-US"/>
              </w:rPr>
              <w:br/>
              <w:t>підприємства</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3</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4</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5</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6</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7</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8</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9</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10</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11</w:t>
            </w:r>
          </w:p>
        </w:tc>
      </w:tr>
      <w:tr w:rsidR="00817638" w:rsidRPr="008F3D60" w:rsidTr="00817638">
        <w:tc>
          <w:tcPr>
            <w:tcW w:w="2263" w:type="dxa"/>
          </w:tcPr>
          <w:p w:rsidR="00817638" w:rsidRPr="008F3D60" w:rsidRDefault="00817638" w:rsidP="00FA2B6B">
            <w:pPr>
              <w:ind w:left="0" w:firstLine="0"/>
              <w:jc w:val="both"/>
              <w:rPr>
                <w:sz w:val="28"/>
                <w:szCs w:val="28"/>
                <w:lang w:val="uk-UA"/>
              </w:rPr>
            </w:pPr>
            <w:r w:rsidRPr="008F3D60">
              <w:rPr>
                <w:sz w:val="28"/>
                <w:szCs w:val="28"/>
                <w:lang w:val="uk-UA"/>
              </w:rPr>
              <w:t>y</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7</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7</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7</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7</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7</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7</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8</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8</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8</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10</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9</w:t>
            </w:r>
          </w:p>
        </w:tc>
      </w:tr>
      <w:tr w:rsidR="00817638" w:rsidRPr="008F3D60" w:rsidTr="00817638">
        <w:tc>
          <w:tcPr>
            <w:tcW w:w="2263"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x</w:t>
            </w:r>
            <w:r w:rsidRPr="008F3D60">
              <w:rPr>
                <w:sz w:val="28"/>
                <w:szCs w:val="28"/>
                <w:vertAlign w:val="subscript"/>
                <w:lang w:val="uk-UA"/>
              </w:rPr>
              <w:t>1</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3,9</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3,9</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3,7</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4.0</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3,8</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4,8</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5,4</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4,4</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5,3</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6,8</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6,0</w:t>
            </w:r>
          </w:p>
        </w:tc>
      </w:tr>
      <w:tr w:rsidR="00817638" w:rsidRPr="008F3D60" w:rsidTr="00817638">
        <w:tc>
          <w:tcPr>
            <w:tcW w:w="2263"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x</w:t>
            </w:r>
            <w:r w:rsidRPr="008F3D60">
              <w:rPr>
                <w:sz w:val="28"/>
                <w:szCs w:val="28"/>
                <w:vertAlign w:val="subscript"/>
                <w:lang w:val="uk-UA"/>
              </w:rPr>
              <w:t>2</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10</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14</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15</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16</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17</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19</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19</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20</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20</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20</w:t>
            </w:r>
          </w:p>
        </w:tc>
        <w:tc>
          <w:tcPr>
            <w:tcW w:w="566" w:type="dxa"/>
            <w:tcBorders>
              <w:bottom w:val="single" w:sz="4" w:space="0" w:color="auto"/>
            </w:tcBorders>
          </w:tcPr>
          <w:p w:rsidR="00817638" w:rsidRPr="008F3D60" w:rsidRDefault="00817638" w:rsidP="00FA2B6B">
            <w:pPr>
              <w:ind w:left="0" w:firstLine="0"/>
              <w:jc w:val="both"/>
              <w:rPr>
                <w:sz w:val="28"/>
                <w:szCs w:val="28"/>
                <w:lang w:val="uk-UA"/>
              </w:rPr>
            </w:pPr>
            <w:r w:rsidRPr="008F3D60">
              <w:rPr>
                <w:sz w:val="28"/>
                <w:szCs w:val="28"/>
                <w:lang w:val="uk-UA"/>
              </w:rPr>
              <w:t>21</w:t>
            </w:r>
          </w:p>
        </w:tc>
      </w:tr>
      <w:tr w:rsidR="00817638" w:rsidRPr="008F3D60" w:rsidTr="00817638">
        <w:tc>
          <w:tcPr>
            <w:tcW w:w="2263" w:type="dxa"/>
            <w:tcBorders>
              <w:top w:val="single" w:sz="4" w:space="0" w:color="auto"/>
            </w:tcBorders>
          </w:tcPr>
          <w:p w:rsidR="00817638" w:rsidRPr="008F3D60" w:rsidRDefault="00817638" w:rsidP="00FA2B6B">
            <w:pPr>
              <w:ind w:left="0" w:firstLine="0"/>
              <w:jc w:val="both"/>
              <w:rPr>
                <w:sz w:val="28"/>
                <w:szCs w:val="28"/>
                <w:lang w:val="uk-UA"/>
              </w:rPr>
            </w:pPr>
          </w:p>
        </w:tc>
        <w:tc>
          <w:tcPr>
            <w:tcW w:w="566" w:type="dxa"/>
            <w:tcBorders>
              <w:top w:val="single" w:sz="4" w:space="0" w:color="auto"/>
            </w:tcBorders>
          </w:tcPr>
          <w:p w:rsidR="00817638" w:rsidRPr="008F3D60" w:rsidRDefault="00817638" w:rsidP="00FA2B6B">
            <w:pPr>
              <w:ind w:left="0" w:firstLine="0"/>
              <w:jc w:val="both"/>
              <w:rPr>
                <w:sz w:val="28"/>
                <w:szCs w:val="28"/>
                <w:lang w:val="uk-UA"/>
              </w:rPr>
            </w:pPr>
          </w:p>
        </w:tc>
        <w:tc>
          <w:tcPr>
            <w:tcW w:w="566" w:type="dxa"/>
            <w:tcBorders>
              <w:top w:val="single" w:sz="4" w:space="0" w:color="auto"/>
            </w:tcBorders>
          </w:tcPr>
          <w:p w:rsidR="00817638" w:rsidRPr="008F3D60" w:rsidRDefault="00817638" w:rsidP="00FA2B6B">
            <w:pPr>
              <w:ind w:left="0" w:firstLine="0"/>
              <w:jc w:val="both"/>
              <w:rPr>
                <w:sz w:val="28"/>
                <w:szCs w:val="28"/>
                <w:lang w:val="uk-UA"/>
              </w:rPr>
            </w:pPr>
          </w:p>
        </w:tc>
        <w:tc>
          <w:tcPr>
            <w:tcW w:w="566" w:type="dxa"/>
            <w:tcBorders>
              <w:top w:val="single" w:sz="4" w:space="0" w:color="auto"/>
            </w:tcBorders>
          </w:tcPr>
          <w:p w:rsidR="00817638" w:rsidRPr="008F3D60" w:rsidRDefault="00817638" w:rsidP="00FA2B6B">
            <w:pPr>
              <w:ind w:left="0" w:firstLine="0"/>
              <w:jc w:val="both"/>
              <w:rPr>
                <w:sz w:val="28"/>
                <w:szCs w:val="28"/>
                <w:lang w:val="uk-UA"/>
              </w:rPr>
            </w:pPr>
          </w:p>
        </w:tc>
        <w:tc>
          <w:tcPr>
            <w:tcW w:w="566" w:type="dxa"/>
            <w:tcBorders>
              <w:top w:val="single" w:sz="4" w:space="0" w:color="auto"/>
            </w:tcBorders>
          </w:tcPr>
          <w:p w:rsidR="00817638" w:rsidRPr="008F3D60" w:rsidRDefault="00817638" w:rsidP="00FA2B6B">
            <w:pPr>
              <w:ind w:left="0" w:firstLine="0"/>
              <w:jc w:val="both"/>
              <w:rPr>
                <w:sz w:val="28"/>
                <w:szCs w:val="28"/>
                <w:lang w:val="uk-UA"/>
              </w:rPr>
            </w:pPr>
          </w:p>
        </w:tc>
        <w:tc>
          <w:tcPr>
            <w:tcW w:w="566" w:type="dxa"/>
            <w:tcBorders>
              <w:top w:val="single" w:sz="4" w:space="0" w:color="auto"/>
            </w:tcBorders>
          </w:tcPr>
          <w:p w:rsidR="00817638" w:rsidRPr="008F3D60" w:rsidRDefault="00817638" w:rsidP="00FA2B6B">
            <w:pPr>
              <w:ind w:left="0" w:firstLine="0"/>
              <w:jc w:val="both"/>
              <w:rPr>
                <w:sz w:val="28"/>
                <w:szCs w:val="28"/>
                <w:lang w:val="uk-UA"/>
              </w:rPr>
            </w:pPr>
          </w:p>
        </w:tc>
        <w:tc>
          <w:tcPr>
            <w:tcW w:w="566" w:type="dxa"/>
            <w:tcBorders>
              <w:top w:val="single" w:sz="4" w:space="0" w:color="auto"/>
            </w:tcBorders>
          </w:tcPr>
          <w:p w:rsidR="00817638" w:rsidRPr="008F3D60" w:rsidRDefault="00817638" w:rsidP="00FA2B6B">
            <w:pPr>
              <w:ind w:left="0" w:firstLine="0"/>
              <w:jc w:val="both"/>
              <w:rPr>
                <w:sz w:val="28"/>
                <w:szCs w:val="28"/>
                <w:lang w:val="uk-UA"/>
              </w:rPr>
            </w:pPr>
          </w:p>
        </w:tc>
        <w:tc>
          <w:tcPr>
            <w:tcW w:w="566" w:type="dxa"/>
            <w:tcBorders>
              <w:top w:val="single" w:sz="4" w:space="0" w:color="auto"/>
            </w:tcBorders>
          </w:tcPr>
          <w:p w:rsidR="00817638" w:rsidRPr="008F3D60" w:rsidRDefault="00817638" w:rsidP="00FA2B6B">
            <w:pPr>
              <w:ind w:left="0" w:firstLine="0"/>
              <w:jc w:val="both"/>
              <w:rPr>
                <w:sz w:val="28"/>
                <w:szCs w:val="28"/>
                <w:lang w:val="uk-UA"/>
              </w:rPr>
            </w:pPr>
          </w:p>
        </w:tc>
        <w:tc>
          <w:tcPr>
            <w:tcW w:w="566" w:type="dxa"/>
            <w:tcBorders>
              <w:top w:val="single" w:sz="4" w:space="0" w:color="auto"/>
            </w:tcBorders>
          </w:tcPr>
          <w:p w:rsidR="00817638" w:rsidRPr="008F3D60" w:rsidRDefault="00817638" w:rsidP="00FA2B6B">
            <w:pPr>
              <w:ind w:left="0" w:firstLine="0"/>
              <w:jc w:val="both"/>
              <w:rPr>
                <w:sz w:val="28"/>
                <w:szCs w:val="28"/>
                <w:lang w:val="uk-UA"/>
              </w:rPr>
            </w:pPr>
          </w:p>
        </w:tc>
        <w:tc>
          <w:tcPr>
            <w:tcW w:w="566" w:type="dxa"/>
            <w:tcBorders>
              <w:top w:val="single" w:sz="4" w:space="0" w:color="auto"/>
            </w:tcBorders>
          </w:tcPr>
          <w:p w:rsidR="00817638" w:rsidRPr="008F3D60" w:rsidRDefault="00817638" w:rsidP="00FA2B6B">
            <w:pPr>
              <w:ind w:left="0" w:firstLine="0"/>
              <w:jc w:val="both"/>
              <w:rPr>
                <w:sz w:val="28"/>
                <w:szCs w:val="28"/>
                <w:lang w:val="uk-UA"/>
              </w:rPr>
            </w:pPr>
          </w:p>
        </w:tc>
        <w:tc>
          <w:tcPr>
            <w:tcW w:w="566" w:type="dxa"/>
            <w:tcBorders>
              <w:top w:val="single" w:sz="4" w:space="0" w:color="auto"/>
            </w:tcBorders>
          </w:tcPr>
          <w:p w:rsidR="00817638" w:rsidRPr="008F3D60" w:rsidRDefault="00817638" w:rsidP="00FA2B6B">
            <w:pPr>
              <w:ind w:left="0" w:firstLine="0"/>
              <w:jc w:val="both"/>
              <w:rPr>
                <w:sz w:val="28"/>
                <w:szCs w:val="28"/>
                <w:lang w:val="uk-UA"/>
              </w:rPr>
            </w:pPr>
          </w:p>
        </w:tc>
        <w:tc>
          <w:tcPr>
            <w:tcW w:w="566" w:type="dxa"/>
            <w:tcBorders>
              <w:top w:val="single" w:sz="4" w:space="0" w:color="auto"/>
            </w:tcBorders>
          </w:tcPr>
          <w:p w:rsidR="00817638" w:rsidRPr="008F3D60" w:rsidRDefault="00817638" w:rsidP="00FA2B6B">
            <w:pPr>
              <w:ind w:left="0" w:firstLine="0"/>
              <w:jc w:val="both"/>
              <w:rPr>
                <w:sz w:val="28"/>
                <w:szCs w:val="28"/>
                <w:lang w:val="uk-UA"/>
              </w:rPr>
            </w:pPr>
          </w:p>
        </w:tc>
      </w:tr>
      <w:tr w:rsidR="00817638" w:rsidRPr="008F3D60" w:rsidTr="00817638">
        <w:tc>
          <w:tcPr>
            <w:tcW w:w="2263" w:type="dxa"/>
          </w:tcPr>
          <w:p w:rsidR="00817638" w:rsidRPr="008F3D60" w:rsidRDefault="00817638" w:rsidP="00FA2B6B">
            <w:pPr>
              <w:ind w:left="0" w:firstLine="0"/>
              <w:jc w:val="both"/>
              <w:rPr>
                <w:sz w:val="28"/>
                <w:szCs w:val="28"/>
                <w:lang w:val="uk-UA"/>
              </w:rPr>
            </w:pPr>
            <w:r w:rsidRPr="008F3D60">
              <w:rPr>
                <w:sz w:val="28"/>
                <w:szCs w:val="28"/>
                <w:lang w:val="uk-UA" w:eastAsia="en-US"/>
              </w:rPr>
              <w:t xml:space="preserve">номер </w:t>
            </w:r>
            <w:r w:rsidRPr="008F3D60">
              <w:rPr>
                <w:sz w:val="28"/>
                <w:szCs w:val="28"/>
                <w:lang w:val="uk-UA" w:eastAsia="en-US"/>
              </w:rPr>
              <w:br/>
              <w:t>підприємства</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13</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14</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15</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16</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17</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18</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19</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20</w:t>
            </w:r>
          </w:p>
        </w:tc>
        <w:tc>
          <w:tcPr>
            <w:tcW w:w="566" w:type="dxa"/>
          </w:tcPr>
          <w:p w:rsidR="00817638" w:rsidRPr="008F3D60" w:rsidRDefault="00817638" w:rsidP="00FA2B6B">
            <w:pPr>
              <w:ind w:left="0" w:firstLine="0"/>
              <w:jc w:val="both"/>
              <w:rPr>
                <w:sz w:val="28"/>
                <w:szCs w:val="28"/>
                <w:lang w:val="uk-UA"/>
              </w:rPr>
            </w:pPr>
          </w:p>
        </w:tc>
        <w:tc>
          <w:tcPr>
            <w:tcW w:w="566" w:type="dxa"/>
          </w:tcPr>
          <w:p w:rsidR="00817638" w:rsidRPr="008F3D60" w:rsidRDefault="00817638" w:rsidP="00FA2B6B">
            <w:pPr>
              <w:ind w:left="0" w:firstLine="0"/>
              <w:jc w:val="both"/>
              <w:rPr>
                <w:sz w:val="28"/>
                <w:szCs w:val="28"/>
                <w:lang w:val="uk-UA"/>
              </w:rPr>
            </w:pPr>
          </w:p>
        </w:tc>
      </w:tr>
      <w:tr w:rsidR="00817638" w:rsidRPr="008F3D60" w:rsidTr="00817638">
        <w:tc>
          <w:tcPr>
            <w:tcW w:w="2263" w:type="dxa"/>
          </w:tcPr>
          <w:p w:rsidR="00817638" w:rsidRPr="008F3D60" w:rsidRDefault="00817638" w:rsidP="00FA2B6B">
            <w:pPr>
              <w:ind w:left="0" w:firstLine="0"/>
              <w:jc w:val="both"/>
              <w:rPr>
                <w:sz w:val="28"/>
                <w:szCs w:val="28"/>
                <w:lang w:val="uk-UA"/>
              </w:rPr>
            </w:pPr>
            <w:r w:rsidRPr="008F3D60">
              <w:rPr>
                <w:sz w:val="28"/>
                <w:szCs w:val="28"/>
                <w:lang w:val="uk-UA"/>
              </w:rPr>
              <w:t>y</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11</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9</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11</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14</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14</w:t>
            </w:r>
          </w:p>
        </w:tc>
        <w:tc>
          <w:tcPr>
            <w:tcW w:w="566" w:type="dxa"/>
          </w:tcPr>
          <w:p w:rsidR="00817638" w:rsidRPr="008F3D60" w:rsidRDefault="00817638" w:rsidP="00FA2B6B">
            <w:pPr>
              <w:ind w:left="0" w:firstLine="0"/>
              <w:jc w:val="both"/>
              <w:rPr>
                <w:sz w:val="28"/>
                <w:szCs w:val="28"/>
                <w:lang w:val="uk-UA"/>
              </w:rPr>
            </w:pPr>
          </w:p>
        </w:tc>
        <w:tc>
          <w:tcPr>
            <w:tcW w:w="566" w:type="dxa"/>
          </w:tcPr>
          <w:p w:rsidR="00817638" w:rsidRPr="008F3D60" w:rsidRDefault="00817638" w:rsidP="00FA2B6B">
            <w:pPr>
              <w:ind w:left="0" w:firstLine="0"/>
              <w:jc w:val="both"/>
              <w:rPr>
                <w:sz w:val="28"/>
                <w:szCs w:val="28"/>
                <w:lang w:val="uk-UA"/>
              </w:rPr>
            </w:pPr>
          </w:p>
        </w:tc>
      </w:tr>
      <w:tr w:rsidR="00817638" w:rsidRPr="008F3D60" w:rsidTr="00817638">
        <w:tc>
          <w:tcPr>
            <w:tcW w:w="2263" w:type="dxa"/>
          </w:tcPr>
          <w:p w:rsidR="00817638" w:rsidRPr="008F3D60" w:rsidRDefault="00817638" w:rsidP="00FA2B6B">
            <w:pPr>
              <w:ind w:left="0" w:firstLine="0"/>
              <w:jc w:val="both"/>
              <w:rPr>
                <w:sz w:val="28"/>
                <w:szCs w:val="28"/>
                <w:lang w:val="uk-UA"/>
              </w:rPr>
            </w:pPr>
            <w:r w:rsidRPr="008F3D60">
              <w:rPr>
                <w:sz w:val="28"/>
                <w:szCs w:val="28"/>
                <w:lang w:val="uk-UA"/>
              </w:rPr>
              <w:t>x</w:t>
            </w:r>
            <w:r w:rsidRPr="008F3D60">
              <w:rPr>
                <w:sz w:val="28"/>
                <w:szCs w:val="28"/>
                <w:vertAlign w:val="subscript"/>
                <w:lang w:val="uk-UA"/>
              </w:rPr>
              <w:t>1</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6,4</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6,8</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7,2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8,0</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8,2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8,0</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8,5</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9,0</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9,6</w:t>
            </w:r>
          </w:p>
        </w:tc>
        <w:tc>
          <w:tcPr>
            <w:tcW w:w="566" w:type="dxa"/>
          </w:tcPr>
          <w:p w:rsidR="00817638" w:rsidRPr="008F3D60" w:rsidRDefault="00817638" w:rsidP="00FA2B6B">
            <w:pPr>
              <w:ind w:left="0" w:firstLine="0"/>
              <w:jc w:val="both"/>
              <w:rPr>
                <w:sz w:val="28"/>
                <w:szCs w:val="28"/>
                <w:lang w:val="uk-UA"/>
              </w:rPr>
            </w:pPr>
          </w:p>
        </w:tc>
        <w:tc>
          <w:tcPr>
            <w:tcW w:w="566" w:type="dxa"/>
          </w:tcPr>
          <w:p w:rsidR="00817638" w:rsidRPr="008F3D60" w:rsidRDefault="00817638" w:rsidP="00FA2B6B">
            <w:pPr>
              <w:ind w:left="0" w:firstLine="0"/>
              <w:jc w:val="both"/>
              <w:rPr>
                <w:sz w:val="28"/>
                <w:szCs w:val="28"/>
                <w:lang w:val="uk-UA"/>
              </w:rPr>
            </w:pPr>
          </w:p>
        </w:tc>
      </w:tr>
      <w:tr w:rsidR="00817638" w:rsidRPr="008F3D60" w:rsidTr="00817638">
        <w:tc>
          <w:tcPr>
            <w:tcW w:w="2263" w:type="dxa"/>
          </w:tcPr>
          <w:p w:rsidR="00817638" w:rsidRPr="008F3D60" w:rsidRDefault="00817638" w:rsidP="00FA2B6B">
            <w:pPr>
              <w:ind w:left="0" w:firstLine="0"/>
              <w:jc w:val="both"/>
              <w:rPr>
                <w:sz w:val="28"/>
                <w:szCs w:val="28"/>
                <w:lang w:val="uk-UA"/>
              </w:rPr>
            </w:pPr>
            <w:r w:rsidRPr="008F3D60">
              <w:rPr>
                <w:sz w:val="28"/>
                <w:szCs w:val="28"/>
                <w:lang w:val="uk-UA"/>
              </w:rPr>
              <w:t>x</w:t>
            </w:r>
            <w:r w:rsidRPr="008F3D60">
              <w:rPr>
                <w:sz w:val="28"/>
                <w:szCs w:val="28"/>
                <w:vertAlign w:val="subscript"/>
                <w:lang w:val="uk-UA"/>
              </w:rPr>
              <w:t>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22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22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25</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28</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29</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30</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31</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32</w:t>
            </w:r>
          </w:p>
        </w:tc>
        <w:tc>
          <w:tcPr>
            <w:tcW w:w="566" w:type="dxa"/>
          </w:tcPr>
          <w:p w:rsidR="00817638" w:rsidRPr="008F3D60" w:rsidRDefault="00817638" w:rsidP="00FA2B6B">
            <w:pPr>
              <w:ind w:left="0" w:firstLine="0"/>
              <w:jc w:val="both"/>
              <w:rPr>
                <w:sz w:val="28"/>
                <w:szCs w:val="28"/>
                <w:lang w:val="uk-UA"/>
              </w:rPr>
            </w:pPr>
            <w:r w:rsidRPr="008F3D60">
              <w:rPr>
                <w:sz w:val="28"/>
                <w:szCs w:val="28"/>
                <w:lang w:val="uk-UA"/>
              </w:rPr>
              <w:t>36</w:t>
            </w:r>
          </w:p>
        </w:tc>
        <w:tc>
          <w:tcPr>
            <w:tcW w:w="566" w:type="dxa"/>
          </w:tcPr>
          <w:p w:rsidR="00817638" w:rsidRPr="008F3D60" w:rsidRDefault="00817638" w:rsidP="00FA2B6B">
            <w:pPr>
              <w:ind w:left="0" w:firstLine="0"/>
              <w:jc w:val="both"/>
              <w:rPr>
                <w:sz w:val="28"/>
                <w:szCs w:val="28"/>
                <w:lang w:val="uk-UA"/>
              </w:rPr>
            </w:pPr>
          </w:p>
        </w:tc>
        <w:tc>
          <w:tcPr>
            <w:tcW w:w="566" w:type="dxa"/>
          </w:tcPr>
          <w:p w:rsidR="00817638" w:rsidRPr="008F3D60" w:rsidRDefault="00817638" w:rsidP="00FA2B6B">
            <w:pPr>
              <w:ind w:left="0" w:firstLine="0"/>
              <w:jc w:val="both"/>
              <w:rPr>
                <w:sz w:val="28"/>
                <w:szCs w:val="28"/>
                <w:lang w:val="uk-UA"/>
              </w:rPr>
            </w:pPr>
          </w:p>
        </w:tc>
      </w:tr>
    </w:tbl>
    <w:p w:rsidR="00FD4F8A" w:rsidRPr="008F3D60" w:rsidRDefault="00FD4F8A" w:rsidP="00FA2B6B">
      <w:pPr>
        <w:ind w:left="0" w:firstLine="0"/>
        <w:jc w:val="both"/>
        <w:rPr>
          <w:sz w:val="28"/>
          <w:szCs w:val="28"/>
          <w:lang w:val="uk-UA"/>
        </w:rPr>
      </w:pPr>
    </w:p>
    <w:p w:rsidR="00466824" w:rsidRPr="008F3D60" w:rsidRDefault="00204711" w:rsidP="00FA2B6B">
      <w:pPr>
        <w:tabs>
          <w:tab w:val="left" w:pos="426"/>
        </w:tabs>
        <w:ind w:left="0" w:firstLine="0"/>
        <w:jc w:val="center"/>
        <w:rPr>
          <w:bCs/>
          <w:sz w:val="28"/>
          <w:szCs w:val="28"/>
          <w:lang w:val="uk-UA"/>
        </w:rPr>
      </w:pPr>
      <w:r w:rsidRPr="008F3D60">
        <w:rPr>
          <w:noProof/>
          <w:sz w:val="28"/>
          <w:szCs w:val="28"/>
        </w:rPr>
        <w:drawing>
          <wp:inline distT="0" distB="0" distL="0" distR="0">
            <wp:extent cx="491490" cy="436880"/>
            <wp:effectExtent l="0" t="0" r="0" b="0"/>
            <wp:docPr id="40" name="Рисунок 65" descr="pv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pvb34"/>
                    <pic:cNvPicPr>
                      <a:picLocks noChangeAspect="1" noChangeArrowheads="1"/>
                    </pic:cNvPicPr>
                  </pic:nvPicPr>
                  <pic:blipFill>
                    <a:blip r:embed="rId105">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 cy="436880"/>
                    </a:xfrm>
                    <a:prstGeom prst="rect">
                      <a:avLst/>
                    </a:prstGeom>
                    <a:noFill/>
                    <a:ln>
                      <a:noFill/>
                    </a:ln>
                  </pic:spPr>
                </pic:pic>
              </a:graphicData>
            </a:graphic>
          </wp:inline>
        </w:drawing>
      </w:r>
      <w:r w:rsidR="00466824" w:rsidRPr="008F3D60">
        <w:rPr>
          <w:bCs/>
          <w:sz w:val="28"/>
          <w:szCs w:val="28"/>
          <w:lang w:val="uk-UA"/>
        </w:rPr>
        <w:t>Тестові завдання для перевірки знань</w:t>
      </w:r>
    </w:p>
    <w:p w:rsidR="008234C6" w:rsidRPr="008F3D60" w:rsidRDefault="008234C6" w:rsidP="00FA2B6B">
      <w:pPr>
        <w:ind w:left="0" w:firstLine="0"/>
        <w:jc w:val="center"/>
        <w:rPr>
          <w:bCs/>
          <w:sz w:val="28"/>
          <w:szCs w:val="28"/>
          <w:lang w:val="uk-UA"/>
        </w:rPr>
      </w:pPr>
    </w:p>
    <w:p w:rsidR="008234C6" w:rsidRPr="008F3D60" w:rsidRDefault="006E20C4" w:rsidP="00FA2B6B">
      <w:pPr>
        <w:jc w:val="both"/>
        <w:rPr>
          <w:bCs/>
          <w:sz w:val="28"/>
          <w:szCs w:val="28"/>
          <w:lang w:val="uk-UA"/>
        </w:rPr>
      </w:pPr>
      <w:r w:rsidRPr="008F3D60">
        <w:rPr>
          <w:bCs/>
          <w:sz w:val="28"/>
          <w:szCs w:val="28"/>
          <w:lang w:val="uk-UA"/>
        </w:rPr>
        <w:t>1</w:t>
      </w:r>
      <w:r w:rsidR="008234C6" w:rsidRPr="008F3D60">
        <w:rPr>
          <w:bCs/>
          <w:sz w:val="28"/>
          <w:szCs w:val="28"/>
          <w:lang w:val="uk-UA"/>
        </w:rPr>
        <w:t xml:space="preserve">. Дати визначення статистичної залежності між ознаками </w:t>
      </w:r>
      <w:r w:rsidR="008234C6" w:rsidRPr="008F3D60">
        <w:rPr>
          <w:bCs/>
          <w:i/>
          <w:sz w:val="28"/>
          <w:szCs w:val="28"/>
          <w:lang w:val="uk-UA"/>
        </w:rPr>
        <w:t>X</w:t>
      </w:r>
      <w:r w:rsidR="008234C6" w:rsidRPr="008F3D60">
        <w:rPr>
          <w:bCs/>
          <w:sz w:val="28"/>
          <w:szCs w:val="28"/>
          <w:lang w:val="uk-UA"/>
        </w:rPr>
        <w:t xml:space="preserve"> та </w:t>
      </w:r>
      <w:r w:rsidR="008234C6" w:rsidRPr="008F3D60">
        <w:rPr>
          <w:bCs/>
          <w:i/>
          <w:sz w:val="28"/>
          <w:szCs w:val="28"/>
          <w:lang w:val="uk-UA"/>
        </w:rPr>
        <w:t>Y</w:t>
      </w:r>
      <w:r w:rsidR="008234C6" w:rsidRPr="008F3D60">
        <w:rPr>
          <w:bCs/>
          <w:sz w:val="28"/>
          <w:szCs w:val="28"/>
          <w:lang w:val="uk-UA"/>
        </w:rPr>
        <w:t xml:space="preserve"> . </w:t>
      </w:r>
    </w:p>
    <w:p w:rsidR="008234C6" w:rsidRPr="008F3D60" w:rsidRDefault="006E20C4" w:rsidP="00FA2B6B">
      <w:pPr>
        <w:ind w:left="708" w:firstLine="0"/>
        <w:jc w:val="both"/>
        <w:rPr>
          <w:bCs/>
          <w:sz w:val="28"/>
          <w:szCs w:val="28"/>
          <w:lang w:val="uk-UA"/>
        </w:rPr>
      </w:pPr>
      <w:r w:rsidRPr="008F3D60">
        <w:rPr>
          <w:bCs/>
          <w:sz w:val="28"/>
          <w:szCs w:val="28"/>
          <w:lang w:val="uk-UA"/>
        </w:rPr>
        <w:t>а</w:t>
      </w:r>
      <w:r w:rsidR="008234C6" w:rsidRPr="008F3D60">
        <w:rPr>
          <w:bCs/>
          <w:sz w:val="28"/>
          <w:szCs w:val="28"/>
          <w:lang w:val="uk-UA"/>
        </w:rPr>
        <w:t xml:space="preserve">) це така залежність, при якій зміна однієї з величин веде до змін розподілу іншої; </w:t>
      </w:r>
    </w:p>
    <w:p w:rsidR="008234C6" w:rsidRPr="008F3D60" w:rsidRDefault="006E20C4" w:rsidP="00FA2B6B">
      <w:pPr>
        <w:ind w:left="708" w:firstLine="0"/>
        <w:jc w:val="both"/>
        <w:rPr>
          <w:bCs/>
          <w:sz w:val="28"/>
          <w:szCs w:val="28"/>
          <w:lang w:val="uk-UA"/>
        </w:rPr>
      </w:pPr>
      <w:r w:rsidRPr="008F3D60">
        <w:rPr>
          <w:bCs/>
          <w:sz w:val="28"/>
          <w:szCs w:val="28"/>
          <w:lang w:val="uk-UA"/>
        </w:rPr>
        <w:lastRenderedPageBreak/>
        <w:t>б</w:t>
      </w:r>
      <w:r w:rsidR="008234C6" w:rsidRPr="008F3D60">
        <w:rPr>
          <w:bCs/>
          <w:sz w:val="28"/>
          <w:szCs w:val="28"/>
          <w:lang w:val="uk-UA"/>
        </w:rPr>
        <w:t xml:space="preserve">) це така залежність, при якій зміна однієї з величин не веде до змін розподілу іншої; </w:t>
      </w:r>
    </w:p>
    <w:p w:rsidR="008234C6" w:rsidRPr="008F3D60" w:rsidRDefault="006E20C4" w:rsidP="00FA2B6B">
      <w:pPr>
        <w:ind w:left="708" w:firstLine="0"/>
        <w:jc w:val="both"/>
        <w:rPr>
          <w:bCs/>
          <w:sz w:val="28"/>
          <w:szCs w:val="28"/>
          <w:lang w:val="uk-UA"/>
        </w:rPr>
      </w:pPr>
      <w:r w:rsidRPr="008F3D60">
        <w:rPr>
          <w:bCs/>
          <w:sz w:val="28"/>
          <w:szCs w:val="28"/>
          <w:lang w:val="uk-UA"/>
        </w:rPr>
        <w:t>в</w:t>
      </w:r>
      <w:r w:rsidR="008234C6" w:rsidRPr="008F3D60">
        <w:rPr>
          <w:bCs/>
          <w:sz w:val="28"/>
          <w:szCs w:val="28"/>
          <w:lang w:val="uk-UA"/>
        </w:rPr>
        <w:t xml:space="preserve">) це така залежність, яка проявляється в тому, що при зміні однієї із величин змінюється середнє значення іншої; </w:t>
      </w:r>
    </w:p>
    <w:p w:rsidR="008234C6" w:rsidRPr="008F3D60" w:rsidRDefault="006E20C4" w:rsidP="00FA2B6B">
      <w:pPr>
        <w:ind w:left="0" w:firstLine="708"/>
        <w:jc w:val="both"/>
        <w:rPr>
          <w:bCs/>
          <w:sz w:val="28"/>
          <w:szCs w:val="28"/>
          <w:lang w:val="uk-UA"/>
        </w:rPr>
      </w:pPr>
      <w:r w:rsidRPr="008F3D60">
        <w:rPr>
          <w:bCs/>
          <w:sz w:val="28"/>
          <w:szCs w:val="28"/>
          <w:lang w:val="uk-UA"/>
        </w:rPr>
        <w:t>г</w:t>
      </w:r>
      <w:r w:rsidR="008234C6" w:rsidRPr="008F3D60">
        <w:rPr>
          <w:bCs/>
          <w:sz w:val="28"/>
          <w:szCs w:val="28"/>
          <w:lang w:val="uk-UA"/>
        </w:rPr>
        <w:t xml:space="preserve">) правильної відповіді серед перерахованих немає. </w:t>
      </w:r>
    </w:p>
    <w:p w:rsidR="008234C6" w:rsidRPr="008F3D60" w:rsidRDefault="006E20C4" w:rsidP="00FA2B6B">
      <w:pPr>
        <w:jc w:val="both"/>
        <w:rPr>
          <w:bCs/>
          <w:sz w:val="28"/>
          <w:szCs w:val="28"/>
          <w:lang w:val="uk-UA"/>
        </w:rPr>
      </w:pPr>
      <w:r w:rsidRPr="008F3D60">
        <w:rPr>
          <w:bCs/>
          <w:sz w:val="28"/>
          <w:szCs w:val="28"/>
          <w:lang w:val="uk-UA"/>
        </w:rPr>
        <w:t>2</w:t>
      </w:r>
      <w:r w:rsidR="008234C6" w:rsidRPr="008F3D60">
        <w:rPr>
          <w:bCs/>
          <w:sz w:val="28"/>
          <w:szCs w:val="28"/>
          <w:lang w:val="uk-UA"/>
        </w:rPr>
        <w:t xml:space="preserve">. Що означає кореляційна залежність між ознаками </w:t>
      </w:r>
      <w:r w:rsidR="008234C6" w:rsidRPr="008F3D60">
        <w:rPr>
          <w:bCs/>
          <w:i/>
          <w:sz w:val="28"/>
          <w:szCs w:val="28"/>
          <w:lang w:val="uk-UA"/>
        </w:rPr>
        <w:t>X</w:t>
      </w:r>
      <w:r w:rsidR="008234C6" w:rsidRPr="008F3D60">
        <w:rPr>
          <w:bCs/>
          <w:sz w:val="28"/>
          <w:szCs w:val="28"/>
          <w:lang w:val="uk-UA"/>
        </w:rPr>
        <w:t xml:space="preserve"> та </w:t>
      </w:r>
      <w:r w:rsidR="008234C6" w:rsidRPr="008F3D60">
        <w:rPr>
          <w:bCs/>
          <w:i/>
          <w:sz w:val="28"/>
          <w:szCs w:val="28"/>
          <w:lang w:val="uk-UA"/>
        </w:rPr>
        <w:t>Y</w:t>
      </w:r>
      <w:r w:rsidR="008234C6" w:rsidRPr="008F3D60">
        <w:rPr>
          <w:bCs/>
          <w:sz w:val="28"/>
          <w:szCs w:val="28"/>
          <w:lang w:val="uk-UA"/>
        </w:rPr>
        <w:t xml:space="preserve"> ? </w:t>
      </w:r>
    </w:p>
    <w:p w:rsidR="008234C6" w:rsidRPr="008F3D60" w:rsidRDefault="006E20C4" w:rsidP="00FA2B6B">
      <w:pPr>
        <w:ind w:left="0" w:firstLine="708"/>
        <w:jc w:val="both"/>
        <w:rPr>
          <w:bCs/>
          <w:sz w:val="28"/>
          <w:szCs w:val="28"/>
          <w:lang w:val="uk-UA"/>
        </w:rPr>
      </w:pPr>
      <w:r w:rsidRPr="008F3D60">
        <w:rPr>
          <w:bCs/>
          <w:sz w:val="28"/>
          <w:szCs w:val="28"/>
          <w:lang w:val="uk-UA"/>
        </w:rPr>
        <w:t>а</w:t>
      </w:r>
      <w:r w:rsidR="008234C6" w:rsidRPr="008F3D60">
        <w:rPr>
          <w:bCs/>
          <w:sz w:val="28"/>
          <w:szCs w:val="28"/>
          <w:lang w:val="uk-UA"/>
        </w:rPr>
        <w:t xml:space="preserve">) це така залежність, при якій зміна однієї з величин веде до змін розподілу </w:t>
      </w:r>
    </w:p>
    <w:p w:rsidR="008234C6" w:rsidRPr="008F3D60" w:rsidRDefault="008234C6" w:rsidP="00FA2B6B">
      <w:pPr>
        <w:ind w:left="0" w:firstLine="708"/>
        <w:jc w:val="both"/>
        <w:rPr>
          <w:bCs/>
          <w:sz w:val="28"/>
          <w:szCs w:val="28"/>
          <w:lang w:val="uk-UA"/>
        </w:rPr>
      </w:pPr>
      <w:r w:rsidRPr="008F3D60">
        <w:rPr>
          <w:bCs/>
          <w:sz w:val="28"/>
          <w:szCs w:val="28"/>
          <w:lang w:val="uk-UA"/>
        </w:rPr>
        <w:t xml:space="preserve">іншої; </w:t>
      </w:r>
    </w:p>
    <w:p w:rsidR="008234C6" w:rsidRPr="008F3D60" w:rsidRDefault="006E20C4" w:rsidP="00FA2B6B">
      <w:pPr>
        <w:ind w:left="708" w:firstLine="0"/>
        <w:jc w:val="both"/>
        <w:rPr>
          <w:bCs/>
          <w:sz w:val="28"/>
          <w:szCs w:val="28"/>
          <w:lang w:val="uk-UA"/>
        </w:rPr>
      </w:pPr>
      <w:r w:rsidRPr="008F3D60">
        <w:rPr>
          <w:bCs/>
          <w:sz w:val="28"/>
          <w:szCs w:val="28"/>
          <w:lang w:val="uk-UA"/>
        </w:rPr>
        <w:t>б</w:t>
      </w:r>
      <w:r w:rsidR="008234C6" w:rsidRPr="008F3D60">
        <w:rPr>
          <w:bCs/>
          <w:sz w:val="28"/>
          <w:szCs w:val="28"/>
          <w:lang w:val="uk-UA"/>
        </w:rPr>
        <w:t xml:space="preserve">) це така залежність, при якій зміна однієї з величин не веде до змін розподілу іншої; </w:t>
      </w:r>
    </w:p>
    <w:p w:rsidR="008234C6" w:rsidRPr="008F3D60" w:rsidRDefault="006E20C4" w:rsidP="00FA2B6B">
      <w:pPr>
        <w:ind w:left="708" w:firstLine="0"/>
        <w:jc w:val="both"/>
        <w:rPr>
          <w:bCs/>
          <w:sz w:val="28"/>
          <w:szCs w:val="28"/>
          <w:lang w:val="uk-UA"/>
        </w:rPr>
      </w:pPr>
      <w:r w:rsidRPr="008F3D60">
        <w:rPr>
          <w:bCs/>
          <w:sz w:val="28"/>
          <w:szCs w:val="28"/>
          <w:lang w:val="uk-UA"/>
        </w:rPr>
        <w:t>в</w:t>
      </w:r>
      <w:r w:rsidR="008234C6" w:rsidRPr="008F3D60">
        <w:rPr>
          <w:bCs/>
          <w:sz w:val="28"/>
          <w:szCs w:val="28"/>
          <w:lang w:val="uk-UA"/>
        </w:rPr>
        <w:t xml:space="preserve">) це така залежність, яка проявляється в тому, що при зміні однієї із величин змінюється середнє значення іншої; </w:t>
      </w:r>
    </w:p>
    <w:p w:rsidR="008234C6" w:rsidRPr="008F3D60" w:rsidRDefault="006E20C4" w:rsidP="00FA2B6B">
      <w:pPr>
        <w:ind w:left="0" w:firstLine="708"/>
        <w:jc w:val="both"/>
        <w:rPr>
          <w:bCs/>
          <w:sz w:val="28"/>
          <w:szCs w:val="28"/>
          <w:lang w:val="uk-UA"/>
        </w:rPr>
      </w:pPr>
      <w:r w:rsidRPr="008F3D60">
        <w:rPr>
          <w:bCs/>
          <w:sz w:val="28"/>
          <w:szCs w:val="28"/>
          <w:lang w:val="uk-UA"/>
        </w:rPr>
        <w:t>г</w:t>
      </w:r>
      <w:r w:rsidR="008234C6" w:rsidRPr="008F3D60">
        <w:rPr>
          <w:bCs/>
          <w:sz w:val="28"/>
          <w:szCs w:val="28"/>
          <w:lang w:val="uk-UA"/>
        </w:rPr>
        <w:t xml:space="preserve">) правильної відповіді серед перерахованих немає. </w:t>
      </w:r>
    </w:p>
    <w:p w:rsidR="008234C6" w:rsidRPr="008F3D60" w:rsidRDefault="004A3F5B" w:rsidP="00FA2B6B">
      <w:pPr>
        <w:jc w:val="both"/>
        <w:rPr>
          <w:bCs/>
          <w:sz w:val="28"/>
          <w:szCs w:val="28"/>
          <w:lang w:val="uk-UA"/>
        </w:rPr>
      </w:pPr>
      <w:r w:rsidRPr="008F3D60">
        <w:rPr>
          <w:bCs/>
          <w:sz w:val="28"/>
          <w:szCs w:val="28"/>
          <w:lang w:val="uk-UA"/>
        </w:rPr>
        <w:t>3</w:t>
      </w:r>
      <w:r w:rsidR="008234C6" w:rsidRPr="008F3D60">
        <w:rPr>
          <w:bCs/>
          <w:sz w:val="28"/>
          <w:szCs w:val="28"/>
          <w:lang w:val="uk-UA"/>
        </w:rPr>
        <w:t xml:space="preserve">. Що називається функціями регресії? </w:t>
      </w:r>
    </w:p>
    <w:p w:rsidR="008234C6" w:rsidRPr="008F3D60" w:rsidRDefault="004A3F5B" w:rsidP="00FA2B6B">
      <w:pPr>
        <w:ind w:left="0" w:firstLine="708"/>
        <w:jc w:val="both"/>
        <w:rPr>
          <w:bCs/>
          <w:sz w:val="28"/>
          <w:szCs w:val="28"/>
          <w:lang w:val="uk-UA"/>
        </w:rPr>
      </w:pPr>
      <w:r w:rsidRPr="008F3D60">
        <w:rPr>
          <w:bCs/>
          <w:sz w:val="28"/>
          <w:szCs w:val="28"/>
          <w:lang w:val="uk-UA"/>
        </w:rPr>
        <w:t>а</w:t>
      </w:r>
      <w:r w:rsidR="008234C6" w:rsidRPr="008F3D60">
        <w:rPr>
          <w:bCs/>
          <w:sz w:val="28"/>
          <w:szCs w:val="28"/>
          <w:lang w:val="uk-UA"/>
        </w:rPr>
        <w:t xml:space="preserve">) можливі залежності між змінними </w:t>
      </w:r>
      <w:r w:rsidR="008234C6" w:rsidRPr="008F3D60">
        <w:rPr>
          <w:bCs/>
          <w:i/>
          <w:sz w:val="28"/>
          <w:szCs w:val="28"/>
          <w:lang w:val="uk-UA"/>
        </w:rPr>
        <w:t>X</w:t>
      </w:r>
      <w:r w:rsidR="008234C6" w:rsidRPr="008F3D60">
        <w:rPr>
          <w:bCs/>
          <w:sz w:val="28"/>
          <w:szCs w:val="28"/>
          <w:lang w:val="uk-UA"/>
        </w:rPr>
        <w:t xml:space="preserve"> і </w:t>
      </w:r>
      <w:r w:rsidR="008234C6" w:rsidRPr="008F3D60">
        <w:rPr>
          <w:bCs/>
          <w:i/>
          <w:sz w:val="28"/>
          <w:szCs w:val="28"/>
          <w:lang w:val="uk-UA"/>
        </w:rPr>
        <w:t>Y</w:t>
      </w:r>
      <w:r w:rsidR="008234C6" w:rsidRPr="008F3D60">
        <w:rPr>
          <w:bCs/>
          <w:sz w:val="28"/>
          <w:szCs w:val="28"/>
          <w:lang w:val="uk-UA"/>
        </w:rPr>
        <w:t xml:space="preserve"> за відсутності кореляційного </w:t>
      </w:r>
    </w:p>
    <w:p w:rsidR="008234C6" w:rsidRPr="008F3D60" w:rsidRDefault="008234C6" w:rsidP="00FA2B6B">
      <w:pPr>
        <w:ind w:left="0" w:firstLine="708"/>
        <w:jc w:val="both"/>
        <w:rPr>
          <w:bCs/>
          <w:sz w:val="28"/>
          <w:szCs w:val="28"/>
          <w:lang w:val="uk-UA"/>
        </w:rPr>
      </w:pPr>
      <w:r w:rsidRPr="008F3D60">
        <w:rPr>
          <w:bCs/>
          <w:sz w:val="28"/>
          <w:szCs w:val="28"/>
          <w:lang w:val="uk-UA"/>
        </w:rPr>
        <w:t xml:space="preserve">зв’язку між змінними; </w:t>
      </w:r>
    </w:p>
    <w:p w:rsidR="008234C6" w:rsidRPr="008F3D60" w:rsidRDefault="004A3F5B" w:rsidP="00FA2B6B">
      <w:pPr>
        <w:ind w:left="708" w:firstLine="0"/>
        <w:jc w:val="both"/>
        <w:rPr>
          <w:bCs/>
          <w:sz w:val="28"/>
          <w:szCs w:val="28"/>
          <w:lang w:val="uk-UA"/>
        </w:rPr>
      </w:pPr>
      <w:r w:rsidRPr="008F3D60">
        <w:rPr>
          <w:bCs/>
          <w:sz w:val="28"/>
          <w:szCs w:val="28"/>
          <w:lang w:val="uk-UA"/>
        </w:rPr>
        <w:t>б</w:t>
      </w:r>
      <w:r w:rsidR="008234C6" w:rsidRPr="008F3D60">
        <w:rPr>
          <w:bCs/>
          <w:sz w:val="28"/>
          <w:szCs w:val="28"/>
          <w:lang w:val="uk-UA"/>
        </w:rPr>
        <w:t xml:space="preserve">) можливі залежності між змінними </w:t>
      </w:r>
      <w:r w:rsidR="008234C6" w:rsidRPr="008F3D60">
        <w:rPr>
          <w:bCs/>
          <w:i/>
          <w:sz w:val="28"/>
          <w:szCs w:val="28"/>
          <w:lang w:val="uk-UA"/>
        </w:rPr>
        <w:t>X</w:t>
      </w:r>
      <w:r w:rsidR="008234C6" w:rsidRPr="008F3D60">
        <w:rPr>
          <w:bCs/>
          <w:sz w:val="28"/>
          <w:szCs w:val="28"/>
          <w:lang w:val="uk-UA"/>
        </w:rPr>
        <w:t xml:space="preserve"> і </w:t>
      </w:r>
      <w:r w:rsidR="008234C6" w:rsidRPr="008F3D60">
        <w:rPr>
          <w:bCs/>
          <w:i/>
          <w:sz w:val="28"/>
          <w:szCs w:val="28"/>
          <w:lang w:val="uk-UA"/>
        </w:rPr>
        <w:t>Y</w:t>
      </w:r>
      <w:r w:rsidR="008234C6" w:rsidRPr="008F3D60">
        <w:rPr>
          <w:bCs/>
          <w:sz w:val="28"/>
          <w:szCs w:val="28"/>
          <w:lang w:val="uk-UA"/>
        </w:rPr>
        <w:t xml:space="preserve"> за наявності кореляційного зв’язку між змінними; </w:t>
      </w:r>
    </w:p>
    <w:p w:rsidR="008234C6" w:rsidRPr="008F3D60" w:rsidRDefault="004A3F5B" w:rsidP="00FA2B6B">
      <w:pPr>
        <w:ind w:left="0" w:firstLine="708"/>
        <w:jc w:val="both"/>
        <w:rPr>
          <w:bCs/>
          <w:sz w:val="28"/>
          <w:szCs w:val="28"/>
          <w:lang w:val="uk-UA"/>
        </w:rPr>
      </w:pPr>
      <w:r w:rsidRPr="008F3D60">
        <w:rPr>
          <w:bCs/>
          <w:sz w:val="28"/>
          <w:szCs w:val="28"/>
          <w:lang w:val="uk-UA"/>
        </w:rPr>
        <w:t>в</w:t>
      </w:r>
      <w:r w:rsidR="008234C6" w:rsidRPr="008F3D60">
        <w:rPr>
          <w:bCs/>
          <w:sz w:val="28"/>
          <w:szCs w:val="28"/>
          <w:lang w:val="uk-UA"/>
        </w:rPr>
        <w:t xml:space="preserve">) це всі спадні функції між змінними </w:t>
      </w:r>
      <w:r w:rsidR="008234C6" w:rsidRPr="008F3D60">
        <w:rPr>
          <w:bCs/>
          <w:i/>
          <w:sz w:val="28"/>
          <w:szCs w:val="28"/>
          <w:lang w:val="uk-UA"/>
        </w:rPr>
        <w:t>X</w:t>
      </w:r>
      <w:r w:rsidR="008234C6" w:rsidRPr="008F3D60">
        <w:rPr>
          <w:bCs/>
          <w:sz w:val="28"/>
          <w:szCs w:val="28"/>
          <w:lang w:val="uk-UA"/>
        </w:rPr>
        <w:t xml:space="preserve"> і </w:t>
      </w:r>
      <w:r w:rsidR="008234C6" w:rsidRPr="008F3D60">
        <w:rPr>
          <w:bCs/>
          <w:i/>
          <w:sz w:val="28"/>
          <w:szCs w:val="28"/>
          <w:lang w:val="uk-UA"/>
        </w:rPr>
        <w:t>Y</w:t>
      </w:r>
      <w:r w:rsidR="008234C6" w:rsidRPr="008F3D60">
        <w:rPr>
          <w:bCs/>
          <w:sz w:val="28"/>
          <w:szCs w:val="28"/>
          <w:lang w:val="uk-UA"/>
        </w:rPr>
        <w:t xml:space="preserve"> ; </w:t>
      </w:r>
    </w:p>
    <w:p w:rsidR="008234C6" w:rsidRPr="008F3D60" w:rsidRDefault="004A3F5B" w:rsidP="00FA2B6B">
      <w:pPr>
        <w:ind w:left="0" w:firstLine="708"/>
        <w:jc w:val="both"/>
        <w:rPr>
          <w:bCs/>
          <w:sz w:val="28"/>
          <w:szCs w:val="28"/>
          <w:lang w:val="uk-UA"/>
        </w:rPr>
      </w:pPr>
      <w:r w:rsidRPr="008F3D60">
        <w:rPr>
          <w:bCs/>
          <w:sz w:val="28"/>
          <w:szCs w:val="28"/>
          <w:lang w:val="uk-UA"/>
        </w:rPr>
        <w:t>г</w:t>
      </w:r>
      <w:r w:rsidR="008234C6" w:rsidRPr="008F3D60">
        <w:rPr>
          <w:bCs/>
          <w:sz w:val="28"/>
          <w:szCs w:val="28"/>
          <w:lang w:val="uk-UA"/>
        </w:rPr>
        <w:t xml:space="preserve">) правильної відповіді серед перерахованих немає. </w:t>
      </w:r>
    </w:p>
    <w:p w:rsidR="008234C6" w:rsidRPr="008F3D60" w:rsidRDefault="004A3F5B" w:rsidP="00FA2B6B">
      <w:pPr>
        <w:jc w:val="both"/>
        <w:rPr>
          <w:bCs/>
          <w:sz w:val="28"/>
          <w:szCs w:val="28"/>
          <w:lang w:val="uk-UA"/>
        </w:rPr>
      </w:pPr>
      <w:r w:rsidRPr="008F3D60">
        <w:rPr>
          <w:bCs/>
          <w:sz w:val="28"/>
          <w:szCs w:val="28"/>
          <w:lang w:val="uk-UA"/>
        </w:rPr>
        <w:t>4</w:t>
      </w:r>
      <w:r w:rsidR="008234C6" w:rsidRPr="008F3D60">
        <w:rPr>
          <w:bCs/>
          <w:sz w:val="28"/>
          <w:szCs w:val="28"/>
          <w:lang w:val="uk-UA"/>
        </w:rPr>
        <w:t xml:space="preserve">. Який метод використовується для знаходження невідомих параметрів, </w:t>
      </w:r>
    </w:p>
    <w:p w:rsidR="008234C6" w:rsidRPr="008F3D60" w:rsidRDefault="008234C6" w:rsidP="00FA2B6B">
      <w:pPr>
        <w:ind w:left="0" w:firstLine="0"/>
        <w:jc w:val="both"/>
        <w:rPr>
          <w:bCs/>
          <w:sz w:val="28"/>
          <w:szCs w:val="28"/>
          <w:lang w:val="uk-UA"/>
        </w:rPr>
      </w:pPr>
      <w:r w:rsidRPr="008F3D60">
        <w:rPr>
          <w:bCs/>
          <w:sz w:val="28"/>
          <w:szCs w:val="28"/>
          <w:lang w:val="uk-UA"/>
        </w:rPr>
        <w:t xml:space="preserve">якщо між випадковими величинами </w:t>
      </w:r>
      <w:r w:rsidRPr="008F3D60">
        <w:rPr>
          <w:bCs/>
          <w:i/>
          <w:sz w:val="28"/>
          <w:szCs w:val="28"/>
          <w:lang w:val="uk-UA"/>
        </w:rPr>
        <w:t>X</w:t>
      </w:r>
      <w:r w:rsidRPr="008F3D60">
        <w:rPr>
          <w:bCs/>
          <w:sz w:val="28"/>
          <w:szCs w:val="28"/>
          <w:lang w:val="uk-UA"/>
        </w:rPr>
        <w:t xml:space="preserve"> та </w:t>
      </w:r>
      <w:r w:rsidRPr="008F3D60">
        <w:rPr>
          <w:bCs/>
          <w:i/>
          <w:sz w:val="28"/>
          <w:szCs w:val="28"/>
          <w:lang w:val="uk-UA"/>
        </w:rPr>
        <w:t>Y</w:t>
      </w:r>
      <w:r w:rsidRPr="008F3D60">
        <w:rPr>
          <w:bCs/>
          <w:sz w:val="28"/>
          <w:szCs w:val="28"/>
          <w:lang w:val="uk-UA"/>
        </w:rPr>
        <w:t xml:space="preserve"> існує лінійна функціональна залежність </w:t>
      </w:r>
      <w:r w:rsidR="004A3F5B" w:rsidRPr="008F3D60">
        <w:rPr>
          <w:bCs/>
          <w:position w:val="-6"/>
          <w:sz w:val="28"/>
          <w:szCs w:val="28"/>
          <w:lang w:val="uk-UA"/>
        </w:rPr>
        <w:object w:dxaOrig="1280" w:dyaOrig="300">
          <v:shape id="_x0000_i1963" type="#_x0000_t75" style="width:63.85pt;height:14.95pt" o:ole="">
            <v:imagedata r:id="rId1779" o:title=""/>
          </v:shape>
          <o:OLEObject Type="Embed" ProgID="Equation.3" ShapeID="_x0000_i1963" DrawAspect="Content" ObjectID="_1780147316" r:id="rId1780"/>
        </w:object>
      </w:r>
      <w:r w:rsidRPr="008F3D60">
        <w:rPr>
          <w:bCs/>
          <w:sz w:val="28"/>
          <w:szCs w:val="28"/>
          <w:lang w:val="uk-UA"/>
        </w:rPr>
        <w:t xml:space="preserve">? </w:t>
      </w:r>
    </w:p>
    <w:p w:rsidR="008234C6" w:rsidRPr="008F3D60" w:rsidRDefault="004A3F5B" w:rsidP="00FA2B6B">
      <w:pPr>
        <w:ind w:left="0" w:firstLine="708"/>
        <w:jc w:val="both"/>
        <w:rPr>
          <w:bCs/>
          <w:sz w:val="28"/>
          <w:szCs w:val="28"/>
          <w:lang w:val="uk-UA"/>
        </w:rPr>
      </w:pPr>
      <w:r w:rsidRPr="008F3D60">
        <w:rPr>
          <w:bCs/>
          <w:sz w:val="28"/>
          <w:szCs w:val="28"/>
          <w:lang w:val="uk-UA"/>
        </w:rPr>
        <w:t>а</w:t>
      </w:r>
      <w:r w:rsidR="008234C6" w:rsidRPr="008F3D60">
        <w:rPr>
          <w:bCs/>
          <w:sz w:val="28"/>
          <w:szCs w:val="28"/>
          <w:lang w:val="uk-UA"/>
        </w:rPr>
        <w:t xml:space="preserve">) метод невизначених коефіцієнтів; </w:t>
      </w:r>
    </w:p>
    <w:p w:rsidR="008234C6" w:rsidRPr="008F3D60" w:rsidRDefault="004A3F5B" w:rsidP="00FA2B6B">
      <w:pPr>
        <w:ind w:left="0" w:firstLine="708"/>
        <w:jc w:val="both"/>
        <w:rPr>
          <w:bCs/>
          <w:sz w:val="28"/>
          <w:szCs w:val="28"/>
          <w:lang w:val="uk-UA"/>
        </w:rPr>
      </w:pPr>
      <w:r w:rsidRPr="008F3D60">
        <w:rPr>
          <w:bCs/>
          <w:sz w:val="28"/>
          <w:szCs w:val="28"/>
          <w:lang w:val="uk-UA"/>
        </w:rPr>
        <w:t>б</w:t>
      </w:r>
      <w:r w:rsidR="008234C6" w:rsidRPr="008F3D60">
        <w:rPr>
          <w:bCs/>
          <w:sz w:val="28"/>
          <w:szCs w:val="28"/>
          <w:lang w:val="uk-UA"/>
        </w:rPr>
        <w:t xml:space="preserve">) метод найбільших квадратів; </w:t>
      </w:r>
    </w:p>
    <w:p w:rsidR="008234C6" w:rsidRPr="008F3D60" w:rsidRDefault="004A3F5B" w:rsidP="00FA2B6B">
      <w:pPr>
        <w:ind w:left="0" w:firstLine="708"/>
        <w:jc w:val="both"/>
        <w:rPr>
          <w:bCs/>
          <w:sz w:val="28"/>
          <w:szCs w:val="28"/>
          <w:lang w:val="uk-UA"/>
        </w:rPr>
      </w:pPr>
      <w:r w:rsidRPr="008F3D60">
        <w:rPr>
          <w:bCs/>
          <w:sz w:val="28"/>
          <w:szCs w:val="28"/>
          <w:lang w:val="uk-UA"/>
        </w:rPr>
        <w:t>в</w:t>
      </w:r>
      <w:r w:rsidR="008234C6" w:rsidRPr="008F3D60">
        <w:rPr>
          <w:bCs/>
          <w:sz w:val="28"/>
          <w:szCs w:val="28"/>
          <w:lang w:val="uk-UA"/>
        </w:rPr>
        <w:t xml:space="preserve">) метод найменших квадратів; </w:t>
      </w:r>
    </w:p>
    <w:p w:rsidR="008234C6" w:rsidRPr="008F3D60" w:rsidRDefault="004A3F5B" w:rsidP="00FA2B6B">
      <w:pPr>
        <w:ind w:left="0" w:firstLine="708"/>
        <w:jc w:val="both"/>
        <w:rPr>
          <w:bCs/>
          <w:sz w:val="28"/>
          <w:szCs w:val="28"/>
          <w:lang w:val="uk-UA"/>
        </w:rPr>
      </w:pPr>
      <w:r w:rsidRPr="008F3D60">
        <w:rPr>
          <w:bCs/>
          <w:sz w:val="28"/>
          <w:szCs w:val="28"/>
          <w:lang w:val="uk-UA"/>
        </w:rPr>
        <w:t>г</w:t>
      </w:r>
      <w:r w:rsidR="008234C6" w:rsidRPr="008F3D60">
        <w:rPr>
          <w:bCs/>
          <w:sz w:val="28"/>
          <w:szCs w:val="28"/>
          <w:lang w:val="uk-UA"/>
        </w:rPr>
        <w:t xml:space="preserve">) всі перераховані методи. </w:t>
      </w:r>
    </w:p>
    <w:p w:rsidR="004A3F5B" w:rsidRPr="008F3D60" w:rsidRDefault="004A3F5B" w:rsidP="00FA2B6B">
      <w:pPr>
        <w:snapToGrid w:val="0"/>
        <w:jc w:val="both"/>
        <w:rPr>
          <w:color w:val="000000"/>
          <w:sz w:val="28"/>
          <w:lang w:val="uk-UA"/>
        </w:rPr>
      </w:pPr>
      <w:r w:rsidRPr="008F3D60">
        <w:rPr>
          <w:bCs/>
          <w:sz w:val="28"/>
          <w:szCs w:val="28"/>
          <w:lang w:val="uk-UA"/>
        </w:rPr>
        <w:t xml:space="preserve">5. </w:t>
      </w:r>
      <w:r w:rsidRPr="008F3D60">
        <w:rPr>
          <w:color w:val="000000"/>
          <w:sz w:val="28"/>
          <w:lang w:val="uk-UA"/>
        </w:rPr>
        <w:t xml:space="preserve">Коефіцієнт кореляції становить: </w:t>
      </w:r>
      <w:r w:rsidRPr="008F3D60">
        <w:rPr>
          <w:i/>
          <w:color w:val="000000"/>
          <w:sz w:val="28"/>
          <w:lang w:val="uk-UA"/>
        </w:rPr>
        <w:t>r</w:t>
      </w:r>
      <w:r w:rsidRPr="008F3D60">
        <w:rPr>
          <w:color w:val="000000"/>
          <w:sz w:val="28"/>
          <w:lang w:val="uk-UA"/>
        </w:rPr>
        <w:t xml:space="preserve"> = - 0,56. Визначити характер  кореляційного зв'язку</w:t>
      </w:r>
    </w:p>
    <w:p w:rsidR="004A3F5B" w:rsidRPr="008F3D60" w:rsidRDefault="004A3F5B" w:rsidP="00FA2B6B">
      <w:pPr>
        <w:snapToGrid w:val="0"/>
        <w:jc w:val="both"/>
        <w:rPr>
          <w:color w:val="000000"/>
          <w:sz w:val="28"/>
          <w:lang w:val="uk-UA"/>
        </w:rPr>
      </w:pPr>
      <w:r w:rsidRPr="008F3D60">
        <w:rPr>
          <w:color w:val="000000"/>
          <w:sz w:val="28"/>
          <w:lang w:val="uk-UA"/>
        </w:rPr>
        <w:tab/>
        <w:t>а) прямий;</w:t>
      </w:r>
    </w:p>
    <w:p w:rsidR="004A3F5B" w:rsidRPr="008F3D60" w:rsidRDefault="004A3F5B" w:rsidP="00FA2B6B">
      <w:pPr>
        <w:snapToGrid w:val="0"/>
        <w:ind w:hanging="6"/>
        <w:jc w:val="both"/>
        <w:rPr>
          <w:color w:val="000000"/>
          <w:sz w:val="28"/>
          <w:lang w:val="uk-UA"/>
        </w:rPr>
      </w:pPr>
      <w:r w:rsidRPr="008F3D60">
        <w:rPr>
          <w:color w:val="000000"/>
          <w:sz w:val="28"/>
          <w:lang w:val="uk-UA"/>
        </w:rPr>
        <w:t>б) зворотній;</w:t>
      </w:r>
    </w:p>
    <w:p w:rsidR="004A3F5B" w:rsidRPr="008F3D60" w:rsidRDefault="004A3F5B" w:rsidP="00FA2B6B">
      <w:pPr>
        <w:snapToGrid w:val="0"/>
        <w:ind w:hanging="6"/>
        <w:jc w:val="both"/>
        <w:rPr>
          <w:color w:val="000000"/>
          <w:sz w:val="28"/>
          <w:lang w:val="uk-UA"/>
        </w:rPr>
      </w:pPr>
      <w:r w:rsidRPr="008F3D60">
        <w:rPr>
          <w:color w:val="000000"/>
          <w:sz w:val="28"/>
          <w:lang w:val="uk-UA"/>
        </w:rPr>
        <w:t>в) відсутній.</w:t>
      </w:r>
    </w:p>
    <w:p w:rsidR="004A3F5B" w:rsidRPr="008F3D60" w:rsidRDefault="004A3F5B" w:rsidP="00FA2B6B">
      <w:pPr>
        <w:snapToGrid w:val="0"/>
        <w:jc w:val="both"/>
        <w:rPr>
          <w:color w:val="000000"/>
          <w:sz w:val="28"/>
          <w:lang w:val="uk-UA"/>
        </w:rPr>
      </w:pPr>
      <w:r w:rsidRPr="008F3D60">
        <w:rPr>
          <w:bCs/>
          <w:sz w:val="28"/>
          <w:szCs w:val="28"/>
          <w:lang w:val="uk-UA"/>
        </w:rPr>
        <w:t xml:space="preserve">6. </w:t>
      </w:r>
      <w:r w:rsidRPr="008F3D60">
        <w:rPr>
          <w:color w:val="000000"/>
          <w:sz w:val="28"/>
          <w:lang w:val="uk-UA"/>
        </w:rPr>
        <w:t xml:space="preserve">Коефіцієнт кореляції становить: </w:t>
      </w:r>
      <w:r w:rsidRPr="008F3D60">
        <w:rPr>
          <w:i/>
          <w:color w:val="000000"/>
          <w:sz w:val="28"/>
          <w:lang w:val="uk-UA"/>
        </w:rPr>
        <w:t>r</w:t>
      </w:r>
      <w:r w:rsidRPr="008F3D60">
        <w:rPr>
          <w:color w:val="000000"/>
          <w:sz w:val="28"/>
          <w:lang w:val="uk-UA"/>
        </w:rPr>
        <w:t xml:space="preserve"> = - 0,56. Визначити глибину (силу) кореляційного зв'язку</w:t>
      </w:r>
    </w:p>
    <w:p w:rsidR="004A3F5B" w:rsidRPr="008F3D60" w:rsidRDefault="004A3F5B" w:rsidP="00FA2B6B">
      <w:pPr>
        <w:snapToGrid w:val="0"/>
        <w:jc w:val="both"/>
        <w:rPr>
          <w:color w:val="000000"/>
          <w:sz w:val="28"/>
          <w:lang w:val="uk-UA"/>
        </w:rPr>
      </w:pPr>
      <w:r w:rsidRPr="008F3D60">
        <w:rPr>
          <w:color w:val="000000"/>
          <w:sz w:val="28"/>
          <w:lang w:val="uk-UA"/>
        </w:rPr>
        <w:tab/>
        <w:t>а) відсутня;</w:t>
      </w:r>
    </w:p>
    <w:p w:rsidR="004A3F5B" w:rsidRPr="008F3D60" w:rsidRDefault="004A3F5B" w:rsidP="00FA2B6B">
      <w:pPr>
        <w:snapToGrid w:val="0"/>
        <w:ind w:hanging="6"/>
        <w:jc w:val="both"/>
        <w:rPr>
          <w:color w:val="000000"/>
          <w:sz w:val="28"/>
          <w:lang w:val="uk-UA"/>
        </w:rPr>
      </w:pPr>
      <w:r w:rsidRPr="008F3D60">
        <w:rPr>
          <w:color w:val="000000"/>
          <w:sz w:val="28"/>
          <w:lang w:val="uk-UA"/>
        </w:rPr>
        <w:t>б) слабка;</w:t>
      </w:r>
    </w:p>
    <w:p w:rsidR="004A3F5B" w:rsidRPr="008F3D60" w:rsidRDefault="004A3F5B" w:rsidP="00FA2B6B">
      <w:pPr>
        <w:snapToGrid w:val="0"/>
        <w:ind w:hanging="6"/>
        <w:jc w:val="both"/>
        <w:rPr>
          <w:color w:val="000000"/>
          <w:sz w:val="28"/>
          <w:lang w:val="uk-UA"/>
        </w:rPr>
      </w:pPr>
      <w:r w:rsidRPr="008F3D60">
        <w:rPr>
          <w:color w:val="000000"/>
          <w:sz w:val="28"/>
          <w:lang w:val="uk-UA"/>
        </w:rPr>
        <w:t>в) сильна.</w:t>
      </w:r>
    </w:p>
    <w:p w:rsidR="004A3F5B" w:rsidRPr="008F3D60" w:rsidRDefault="004A3F5B" w:rsidP="00FA2B6B">
      <w:pPr>
        <w:snapToGrid w:val="0"/>
        <w:jc w:val="both"/>
        <w:rPr>
          <w:bCs/>
          <w:sz w:val="28"/>
          <w:szCs w:val="28"/>
          <w:lang w:val="uk-UA" w:eastAsia="uk-UA"/>
        </w:rPr>
      </w:pPr>
      <w:r w:rsidRPr="008F3D60">
        <w:rPr>
          <w:color w:val="000000"/>
          <w:sz w:val="28"/>
          <w:lang w:val="uk-UA"/>
        </w:rPr>
        <w:t xml:space="preserve">7. </w:t>
      </w:r>
      <w:r w:rsidR="00EE4009" w:rsidRPr="008F3D60">
        <w:rPr>
          <w:bCs/>
          <w:sz w:val="28"/>
          <w:szCs w:val="28"/>
          <w:lang w:val="uk-UA" w:eastAsia="uk-UA"/>
        </w:rPr>
        <w:t xml:space="preserve">Які із статистичних гіпотез висувають при дослідженні масових процесів та явиш? Серед наведених тверджень оберіть правильні, яких може бути декілька: </w:t>
      </w:r>
    </w:p>
    <w:p w:rsidR="004A3F5B" w:rsidRPr="008F3D60" w:rsidRDefault="00B0718A" w:rsidP="00FA2B6B">
      <w:pPr>
        <w:snapToGrid w:val="0"/>
        <w:ind w:hanging="6"/>
        <w:jc w:val="both"/>
        <w:rPr>
          <w:bCs/>
          <w:sz w:val="28"/>
          <w:szCs w:val="28"/>
          <w:lang w:val="uk-UA" w:eastAsia="uk-UA"/>
        </w:rPr>
      </w:pPr>
      <w:r w:rsidRPr="008F3D60">
        <w:rPr>
          <w:bCs/>
          <w:sz w:val="28"/>
          <w:szCs w:val="28"/>
          <w:lang w:val="uk-UA" w:eastAsia="uk-UA"/>
        </w:rPr>
        <w:t>а)</w:t>
      </w:r>
      <w:r w:rsidR="00EE4009" w:rsidRPr="008F3D60">
        <w:rPr>
          <w:bCs/>
          <w:sz w:val="28"/>
          <w:szCs w:val="28"/>
          <w:lang w:val="uk-UA" w:eastAsia="uk-UA"/>
        </w:rPr>
        <w:t xml:space="preserve">основна, або нульова гіпотеза, яка стверджує, що значення параметру генеральної сукупності, яких обчислюється за вибірковою сукупністю, дорівнює нулю; </w:t>
      </w:r>
    </w:p>
    <w:p w:rsidR="004A3F5B" w:rsidRPr="008F3D60" w:rsidRDefault="00B0718A" w:rsidP="00FA2B6B">
      <w:pPr>
        <w:snapToGrid w:val="0"/>
        <w:ind w:hanging="6"/>
        <w:jc w:val="both"/>
        <w:rPr>
          <w:bCs/>
          <w:sz w:val="28"/>
          <w:szCs w:val="28"/>
          <w:lang w:val="uk-UA" w:eastAsia="uk-UA"/>
        </w:rPr>
      </w:pPr>
      <w:r w:rsidRPr="008F3D60">
        <w:rPr>
          <w:bCs/>
          <w:sz w:val="28"/>
          <w:szCs w:val="28"/>
          <w:lang w:val="uk-UA" w:eastAsia="uk-UA"/>
        </w:rPr>
        <w:lastRenderedPageBreak/>
        <w:t>б</w:t>
      </w:r>
      <w:r w:rsidR="00EE4009" w:rsidRPr="008F3D60">
        <w:rPr>
          <w:bCs/>
          <w:sz w:val="28"/>
          <w:szCs w:val="28"/>
          <w:lang w:val="uk-UA" w:eastAsia="uk-UA"/>
        </w:rPr>
        <w:t xml:space="preserve">) основна, або нульова гіпотеза, яка стверджує, що різниця між значеннями параметру, яких обчислюється за вибірковою сукупністю, і відповідним йому параметром генеральної сукупності дорівнює нулю; </w:t>
      </w:r>
    </w:p>
    <w:p w:rsidR="004A3F5B" w:rsidRPr="008F3D60" w:rsidRDefault="00B0718A" w:rsidP="00FA2B6B">
      <w:pPr>
        <w:snapToGrid w:val="0"/>
        <w:ind w:hanging="6"/>
        <w:jc w:val="both"/>
        <w:rPr>
          <w:bCs/>
          <w:sz w:val="28"/>
          <w:szCs w:val="28"/>
          <w:lang w:val="uk-UA" w:eastAsia="uk-UA"/>
        </w:rPr>
      </w:pPr>
      <w:r w:rsidRPr="008F3D60">
        <w:rPr>
          <w:bCs/>
          <w:sz w:val="28"/>
          <w:szCs w:val="28"/>
          <w:lang w:val="uk-UA" w:eastAsia="uk-UA"/>
        </w:rPr>
        <w:t>в</w:t>
      </w:r>
      <w:r w:rsidR="00EE4009" w:rsidRPr="008F3D60">
        <w:rPr>
          <w:bCs/>
          <w:sz w:val="28"/>
          <w:szCs w:val="28"/>
          <w:lang w:val="uk-UA" w:eastAsia="uk-UA"/>
        </w:rPr>
        <w:t xml:space="preserve">) альтернативна, або конкуруюча гіпотеза, яка стверджує, що значення параметру генеральної сукупності, яких обчислюється за вибірковою сукупністю, дорівнює нулю; </w:t>
      </w:r>
    </w:p>
    <w:p w:rsidR="004A3F5B" w:rsidRPr="008F3D60" w:rsidRDefault="00B0718A" w:rsidP="00FA2B6B">
      <w:pPr>
        <w:snapToGrid w:val="0"/>
        <w:ind w:hanging="6"/>
        <w:jc w:val="both"/>
        <w:rPr>
          <w:bCs/>
          <w:sz w:val="28"/>
          <w:szCs w:val="28"/>
          <w:lang w:val="uk-UA" w:eastAsia="uk-UA"/>
        </w:rPr>
      </w:pPr>
      <w:r w:rsidRPr="008F3D60">
        <w:rPr>
          <w:bCs/>
          <w:sz w:val="28"/>
          <w:szCs w:val="28"/>
          <w:lang w:val="uk-UA" w:eastAsia="uk-UA"/>
        </w:rPr>
        <w:t>г)</w:t>
      </w:r>
      <w:r w:rsidR="00EE4009" w:rsidRPr="008F3D60">
        <w:rPr>
          <w:bCs/>
          <w:sz w:val="28"/>
          <w:szCs w:val="28"/>
          <w:lang w:val="uk-UA" w:eastAsia="uk-UA"/>
        </w:rPr>
        <w:t xml:space="preserve"> альтернативна, або конкуруюча гіпотеза, яка стверджує, що різниця між значеннями параметру, яких обчислюється за вибірковою сукупністю, і відповідним йому параметром генеральної сукупності дорівнює нулю;;</w:t>
      </w:r>
    </w:p>
    <w:p w:rsidR="004A3F5B" w:rsidRPr="008F3D60" w:rsidRDefault="00B0718A" w:rsidP="00FA2B6B">
      <w:pPr>
        <w:snapToGrid w:val="0"/>
        <w:jc w:val="both"/>
        <w:rPr>
          <w:bCs/>
          <w:sz w:val="28"/>
          <w:szCs w:val="28"/>
          <w:lang w:val="uk-UA" w:eastAsia="uk-UA"/>
        </w:rPr>
      </w:pPr>
      <w:r w:rsidRPr="008F3D60">
        <w:rPr>
          <w:bCs/>
          <w:sz w:val="28"/>
          <w:szCs w:val="28"/>
          <w:lang w:val="uk-UA" w:eastAsia="uk-UA"/>
        </w:rPr>
        <w:tab/>
        <w:t>д)</w:t>
      </w:r>
      <w:r w:rsidR="00EE4009" w:rsidRPr="008F3D60">
        <w:rPr>
          <w:bCs/>
          <w:sz w:val="28"/>
          <w:szCs w:val="28"/>
          <w:lang w:val="uk-UA" w:eastAsia="uk-UA"/>
        </w:rPr>
        <w:t xml:space="preserve">альтернативна, або конкуруюча гіпотеза, яка стверджує щось, що протирічить нульовій гіпотезі. </w:t>
      </w:r>
    </w:p>
    <w:p w:rsidR="004A3F5B" w:rsidRPr="008F3D60" w:rsidRDefault="00EE4009" w:rsidP="00FA2B6B">
      <w:pPr>
        <w:snapToGrid w:val="0"/>
        <w:ind w:hanging="6"/>
        <w:jc w:val="both"/>
        <w:rPr>
          <w:bCs/>
          <w:sz w:val="28"/>
          <w:szCs w:val="28"/>
          <w:lang w:val="uk-UA" w:eastAsia="uk-UA"/>
        </w:rPr>
      </w:pPr>
      <w:r w:rsidRPr="008F3D60">
        <w:rPr>
          <w:bCs/>
          <w:sz w:val="28"/>
          <w:szCs w:val="28"/>
          <w:lang w:val="uk-UA" w:eastAsia="uk-UA"/>
        </w:rPr>
        <w:t xml:space="preserve">Варіанти відповідей: а) 2 та 4; б) 2 та 3; в) 1 та 3; г) 1 та 4; д) 1 та 5. </w:t>
      </w:r>
    </w:p>
    <w:p w:rsidR="00B0718A" w:rsidRPr="008F3D60" w:rsidRDefault="00B0718A" w:rsidP="00FA2B6B">
      <w:pPr>
        <w:snapToGrid w:val="0"/>
        <w:jc w:val="both"/>
        <w:rPr>
          <w:bCs/>
          <w:sz w:val="28"/>
          <w:szCs w:val="28"/>
          <w:lang w:val="uk-UA" w:eastAsia="uk-UA"/>
        </w:rPr>
      </w:pPr>
      <w:r w:rsidRPr="008F3D60">
        <w:rPr>
          <w:bCs/>
          <w:sz w:val="28"/>
          <w:szCs w:val="28"/>
          <w:lang w:val="uk-UA" w:eastAsia="uk-UA"/>
        </w:rPr>
        <w:t>8</w:t>
      </w:r>
      <w:r w:rsidR="00EE4009" w:rsidRPr="008F3D60">
        <w:rPr>
          <w:bCs/>
          <w:sz w:val="28"/>
          <w:szCs w:val="28"/>
          <w:lang w:val="uk-UA" w:eastAsia="uk-UA"/>
        </w:rPr>
        <w:t xml:space="preserve">. Яка із статистичних гіпотез підлягає перевірці? Оберіть правильний варіант із запропонованих: </w:t>
      </w:r>
    </w:p>
    <w:p w:rsidR="00B0718A" w:rsidRPr="008F3D60" w:rsidRDefault="00EE4009" w:rsidP="00FA2B6B">
      <w:pPr>
        <w:snapToGrid w:val="0"/>
        <w:ind w:hanging="6"/>
        <w:jc w:val="both"/>
        <w:rPr>
          <w:bCs/>
          <w:sz w:val="28"/>
          <w:szCs w:val="28"/>
          <w:lang w:val="uk-UA" w:eastAsia="uk-UA"/>
        </w:rPr>
      </w:pPr>
      <w:r w:rsidRPr="008F3D60">
        <w:rPr>
          <w:bCs/>
          <w:sz w:val="28"/>
          <w:szCs w:val="28"/>
          <w:lang w:val="uk-UA" w:eastAsia="uk-UA"/>
        </w:rPr>
        <w:t xml:space="preserve">а) висувають одночасно основну, або нульову, і альтернативну гіпотези і перевіряють основну гіпотезу, якщо ж вона не підтверджується, то приймають альтернативну без перевірки; </w:t>
      </w:r>
    </w:p>
    <w:p w:rsidR="00B0718A" w:rsidRPr="008F3D60" w:rsidRDefault="00EE4009" w:rsidP="00FA2B6B">
      <w:pPr>
        <w:snapToGrid w:val="0"/>
        <w:ind w:hanging="6"/>
        <w:jc w:val="both"/>
        <w:rPr>
          <w:bCs/>
          <w:sz w:val="28"/>
          <w:szCs w:val="28"/>
          <w:lang w:val="uk-UA" w:eastAsia="uk-UA"/>
        </w:rPr>
      </w:pPr>
      <w:r w:rsidRPr="008F3D60">
        <w:rPr>
          <w:bCs/>
          <w:sz w:val="28"/>
          <w:szCs w:val="28"/>
          <w:lang w:val="uk-UA" w:eastAsia="uk-UA"/>
        </w:rPr>
        <w:t>б) висувають одночасно основну і альтернативну гіпотези й одночасно перевіряють їх, щоб обирати ту, яка підтверджується;</w:t>
      </w:r>
    </w:p>
    <w:p w:rsidR="00B0718A" w:rsidRPr="008F3D60" w:rsidRDefault="00EE4009" w:rsidP="00FA2B6B">
      <w:pPr>
        <w:snapToGrid w:val="0"/>
        <w:ind w:hanging="6"/>
        <w:jc w:val="both"/>
        <w:rPr>
          <w:bCs/>
          <w:sz w:val="28"/>
          <w:szCs w:val="28"/>
          <w:lang w:val="uk-UA" w:eastAsia="uk-UA"/>
        </w:rPr>
      </w:pPr>
      <w:r w:rsidRPr="008F3D60">
        <w:rPr>
          <w:bCs/>
          <w:sz w:val="28"/>
          <w:szCs w:val="28"/>
          <w:lang w:val="uk-UA" w:eastAsia="uk-UA"/>
        </w:rPr>
        <w:t xml:space="preserve">в) перевіряють основну, або нульову гіпотезу, якщо вона не підтверджується, то висувають альтернативну і перевіряють її; </w:t>
      </w:r>
    </w:p>
    <w:p w:rsidR="00B0718A" w:rsidRPr="008F3D60" w:rsidRDefault="00EE4009" w:rsidP="00FA2B6B">
      <w:pPr>
        <w:snapToGrid w:val="0"/>
        <w:ind w:hanging="6"/>
        <w:jc w:val="both"/>
        <w:rPr>
          <w:bCs/>
          <w:sz w:val="28"/>
          <w:szCs w:val="28"/>
          <w:lang w:val="uk-UA" w:eastAsia="uk-UA"/>
        </w:rPr>
      </w:pPr>
      <w:r w:rsidRPr="008F3D60">
        <w:rPr>
          <w:bCs/>
          <w:sz w:val="28"/>
          <w:szCs w:val="28"/>
          <w:lang w:val="uk-UA" w:eastAsia="uk-UA"/>
        </w:rPr>
        <w:t xml:space="preserve">г) висувають одночасно основну та декілька альтернативних гіпотез і перевіряють їх по черзі поки не знайдуть ту, яка підтверджується; </w:t>
      </w:r>
    </w:p>
    <w:p w:rsidR="00B0718A" w:rsidRPr="008F3D60" w:rsidRDefault="00EE4009" w:rsidP="00FA2B6B">
      <w:pPr>
        <w:snapToGrid w:val="0"/>
        <w:ind w:hanging="6"/>
        <w:jc w:val="both"/>
        <w:rPr>
          <w:bCs/>
          <w:sz w:val="28"/>
          <w:szCs w:val="28"/>
          <w:lang w:val="uk-UA" w:eastAsia="uk-UA"/>
        </w:rPr>
      </w:pPr>
      <w:r w:rsidRPr="008F3D60">
        <w:rPr>
          <w:bCs/>
          <w:sz w:val="28"/>
          <w:szCs w:val="28"/>
          <w:lang w:val="uk-UA" w:eastAsia="uk-UA"/>
        </w:rPr>
        <w:t xml:space="preserve">д) висувають гіпотезу, яка стверджує про наявність ефекту, який досліджується, і її приймають за основну і перевіряють за відповідним статистичним критерієм. </w:t>
      </w:r>
    </w:p>
    <w:p w:rsidR="00B0718A" w:rsidRPr="008F3D60" w:rsidRDefault="00B0718A" w:rsidP="00FA2B6B">
      <w:pPr>
        <w:snapToGrid w:val="0"/>
        <w:jc w:val="both"/>
        <w:rPr>
          <w:bCs/>
          <w:sz w:val="28"/>
          <w:szCs w:val="28"/>
          <w:lang w:val="uk-UA" w:eastAsia="uk-UA"/>
        </w:rPr>
      </w:pPr>
      <w:r w:rsidRPr="008F3D60">
        <w:rPr>
          <w:bCs/>
          <w:sz w:val="28"/>
          <w:szCs w:val="28"/>
          <w:lang w:val="uk-UA" w:eastAsia="uk-UA"/>
        </w:rPr>
        <w:t>9</w:t>
      </w:r>
      <w:r w:rsidR="00EE4009" w:rsidRPr="008F3D60">
        <w:rPr>
          <w:bCs/>
          <w:sz w:val="28"/>
          <w:szCs w:val="28"/>
          <w:lang w:val="uk-UA" w:eastAsia="uk-UA"/>
        </w:rPr>
        <w:t>. Продовжить речення, щоб ут</w:t>
      </w:r>
      <w:r w:rsidR="00A46707" w:rsidRPr="008F3D60">
        <w:rPr>
          <w:bCs/>
          <w:sz w:val="28"/>
          <w:szCs w:val="28"/>
          <w:lang w:val="uk-UA" w:eastAsia="uk-UA"/>
        </w:rPr>
        <w:t>ворилося правильне твердження. «</w:t>
      </w:r>
      <w:r w:rsidR="00EE4009" w:rsidRPr="008F3D60">
        <w:rPr>
          <w:bCs/>
          <w:sz w:val="28"/>
          <w:szCs w:val="28"/>
          <w:lang w:val="uk-UA" w:eastAsia="uk-UA"/>
        </w:rPr>
        <w:t xml:space="preserve">Перевірці статистичної гіпотези передує вибір рівня значущості </w:t>
      </w:r>
      <w:r w:rsidR="00EE4009" w:rsidRPr="008F3D60">
        <w:rPr>
          <w:bCs/>
          <w:sz w:val="28"/>
          <w:szCs w:val="28"/>
          <w:lang w:val="uk-UA" w:eastAsia="uk-UA"/>
        </w:rPr>
        <w:sym w:font="Symbol" w:char="F061"/>
      </w:r>
      <w:r w:rsidR="00A46707" w:rsidRPr="008F3D60">
        <w:rPr>
          <w:bCs/>
          <w:sz w:val="28"/>
          <w:szCs w:val="28"/>
          <w:lang w:val="uk-UA" w:eastAsia="uk-UA"/>
        </w:rPr>
        <w:t xml:space="preserve"> , який визначає…»</w:t>
      </w:r>
      <w:r w:rsidR="00EE4009" w:rsidRPr="008F3D60">
        <w:rPr>
          <w:bCs/>
          <w:sz w:val="28"/>
          <w:szCs w:val="28"/>
          <w:lang w:val="uk-UA" w:eastAsia="uk-UA"/>
        </w:rPr>
        <w:t xml:space="preserve"> Оберіть серед запропонованих варіантів правильний: </w:t>
      </w:r>
    </w:p>
    <w:p w:rsidR="00B0718A" w:rsidRPr="008F3D60" w:rsidRDefault="00EE4009" w:rsidP="00FA2B6B">
      <w:pPr>
        <w:snapToGrid w:val="0"/>
        <w:ind w:hanging="6"/>
        <w:jc w:val="both"/>
        <w:rPr>
          <w:bCs/>
          <w:sz w:val="28"/>
          <w:szCs w:val="28"/>
          <w:lang w:val="uk-UA" w:eastAsia="uk-UA"/>
        </w:rPr>
      </w:pPr>
      <w:r w:rsidRPr="008F3D60">
        <w:rPr>
          <w:bCs/>
          <w:sz w:val="28"/>
          <w:szCs w:val="28"/>
          <w:lang w:val="uk-UA" w:eastAsia="uk-UA"/>
        </w:rPr>
        <w:t xml:space="preserve">а) імовірності помилки I роду, яка полягає у тому, що правильна нульова гіпотеза буде помилково відхилена; </w:t>
      </w:r>
    </w:p>
    <w:p w:rsidR="00B0718A" w:rsidRPr="008F3D60" w:rsidRDefault="00EE4009" w:rsidP="00FA2B6B">
      <w:pPr>
        <w:snapToGrid w:val="0"/>
        <w:ind w:hanging="6"/>
        <w:jc w:val="both"/>
        <w:rPr>
          <w:bCs/>
          <w:sz w:val="28"/>
          <w:szCs w:val="28"/>
          <w:lang w:val="uk-UA" w:eastAsia="uk-UA"/>
        </w:rPr>
      </w:pPr>
      <w:r w:rsidRPr="008F3D60">
        <w:rPr>
          <w:bCs/>
          <w:sz w:val="28"/>
          <w:szCs w:val="28"/>
          <w:lang w:val="uk-UA" w:eastAsia="uk-UA"/>
        </w:rPr>
        <w:t xml:space="preserve">б) імовірність помилки II роду, яка полягає у тому, що хибна нульова гіпотеза буде помилково прийнята; </w:t>
      </w:r>
    </w:p>
    <w:p w:rsidR="00B0718A" w:rsidRPr="008F3D60" w:rsidRDefault="00EE4009" w:rsidP="00FA2B6B">
      <w:pPr>
        <w:snapToGrid w:val="0"/>
        <w:ind w:hanging="6"/>
        <w:jc w:val="both"/>
        <w:rPr>
          <w:bCs/>
          <w:sz w:val="28"/>
          <w:szCs w:val="28"/>
          <w:lang w:val="uk-UA" w:eastAsia="uk-UA"/>
        </w:rPr>
      </w:pPr>
      <w:r w:rsidRPr="008F3D60">
        <w:rPr>
          <w:bCs/>
          <w:sz w:val="28"/>
          <w:szCs w:val="28"/>
          <w:lang w:val="uk-UA" w:eastAsia="uk-UA"/>
        </w:rPr>
        <w:t xml:space="preserve">в) імовірність того, що нульова гіпотеза, яка є помилковою, буде відхилена; </w:t>
      </w:r>
    </w:p>
    <w:p w:rsidR="00B0718A" w:rsidRPr="008F3D60" w:rsidRDefault="00EE4009" w:rsidP="00FA2B6B">
      <w:pPr>
        <w:snapToGrid w:val="0"/>
        <w:ind w:hanging="6"/>
        <w:jc w:val="both"/>
        <w:rPr>
          <w:bCs/>
          <w:sz w:val="28"/>
          <w:szCs w:val="28"/>
          <w:lang w:val="uk-UA" w:eastAsia="uk-UA"/>
        </w:rPr>
      </w:pPr>
      <w:r w:rsidRPr="008F3D60">
        <w:rPr>
          <w:bCs/>
          <w:sz w:val="28"/>
          <w:szCs w:val="28"/>
          <w:lang w:val="uk-UA" w:eastAsia="uk-UA"/>
        </w:rPr>
        <w:t xml:space="preserve">г) імовірність того, що слід вважати правильною альтернативну гіпотезу; </w:t>
      </w:r>
    </w:p>
    <w:p w:rsidR="00FC4287" w:rsidRPr="008F3D60" w:rsidRDefault="00EE4009" w:rsidP="00FA2B6B">
      <w:pPr>
        <w:snapToGrid w:val="0"/>
        <w:ind w:hanging="6"/>
        <w:jc w:val="both"/>
        <w:rPr>
          <w:bCs/>
          <w:sz w:val="28"/>
          <w:szCs w:val="28"/>
          <w:lang w:val="uk-UA" w:eastAsia="uk-UA"/>
        </w:rPr>
      </w:pPr>
      <w:r w:rsidRPr="008F3D60">
        <w:rPr>
          <w:bCs/>
          <w:sz w:val="28"/>
          <w:szCs w:val="28"/>
          <w:lang w:val="uk-UA" w:eastAsia="uk-UA"/>
        </w:rPr>
        <w:t xml:space="preserve">д) імовірність того, що альтернативна гіпотеза є дійсно правильною. </w:t>
      </w:r>
    </w:p>
    <w:p w:rsidR="004C53C8" w:rsidRPr="008F3D60" w:rsidRDefault="004C53C8" w:rsidP="00FA2B6B">
      <w:pPr>
        <w:snapToGrid w:val="0"/>
        <w:jc w:val="both"/>
        <w:rPr>
          <w:sz w:val="28"/>
          <w:szCs w:val="28"/>
          <w:lang w:val="uk-UA"/>
        </w:rPr>
      </w:pPr>
      <w:r w:rsidRPr="008F3D60">
        <w:rPr>
          <w:sz w:val="28"/>
          <w:szCs w:val="28"/>
          <w:lang w:val="uk-UA"/>
        </w:rPr>
        <w:t xml:space="preserve">10. </w:t>
      </w:r>
      <w:r w:rsidR="00371272" w:rsidRPr="008F3D60">
        <w:rPr>
          <w:sz w:val="28"/>
          <w:szCs w:val="28"/>
          <w:lang w:val="uk-UA"/>
        </w:rPr>
        <w:t xml:space="preserve">Яке з наведених тверджень щодо кореляційного зв’язку є правильним? Оберіть правильну відповідь серед запропонованих: </w:t>
      </w:r>
    </w:p>
    <w:p w:rsidR="004C53C8" w:rsidRPr="008F3D60" w:rsidRDefault="00371272" w:rsidP="00FA2B6B">
      <w:pPr>
        <w:snapToGrid w:val="0"/>
        <w:ind w:hanging="5"/>
        <w:jc w:val="both"/>
        <w:rPr>
          <w:sz w:val="28"/>
          <w:szCs w:val="28"/>
          <w:lang w:val="uk-UA"/>
        </w:rPr>
      </w:pPr>
      <w:r w:rsidRPr="008F3D60">
        <w:rPr>
          <w:sz w:val="28"/>
          <w:szCs w:val="28"/>
          <w:lang w:val="uk-UA"/>
        </w:rPr>
        <w:t xml:space="preserve">а) кореляційний зв'язок є відображенням наявності причинно-наслідкового зв’язку між факторами, що досліджуються; </w:t>
      </w:r>
    </w:p>
    <w:p w:rsidR="004C53C8" w:rsidRPr="008F3D60" w:rsidRDefault="00371272" w:rsidP="00FA2B6B">
      <w:pPr>
        <w:snapToGrid w:val="0"/>
        <w:ind w:hanging="5"/>
        <w:jc w:val="both"/>
        <w:rPr>
          <w:sz w:val="28"/>
          <w:szCs w:val="28"/>
          <w:lang w:val="uk-UA"/>
        </w:rPr>
      </w:pPr>
      <w:r w:rsidRPr="008F3D60">
        <w:rPr>
          <w:sz w:val="28"/>
          <w:szCs w:val="28"/>
          <w:lang w:val="uk-UA"/>
        </w:rPr>
        <w:lastRenderedPageBreak/>
        <w:t xml:space="preserve">б) кореляційний зв'язок – це узгоджене зміна двох ознак, що відображає той факт, що мінливість однієї ознаки знаходиться у відповідності з мінливістю іншої; </w:t>
      </w:r>
    </w:p>
    <w:p w:rsidR="004C53C8" w:rsidRPr="008F3D60" w:rsidRDefault="00371272" w:rsidP="00FA2B6B">
      <w:pPr>
        <w:snapToGrid w:val="0"/>
        <w:ind w:hanging="5"/>
        <w:jc w:val="both"/>
        <w:rPr>
          <w:sz w:val="28"/>
          <w:szCs w:val="28"/>
          <w:lang w:val="uk-UA"/>
        </w:rPr>
      </w:pPr>
      <w:r w:rsidRPr="008F3D60">
        <w:rPr>
          <w:sz w:val="28"/>
          <w:szCs w:val="28"/>
          <w:lang w:val="uk-UA"/>
        </w:rPr>
        <w:t xml:space="preserve">в) наявність кореляційного зв'язку визначає лише один із факторів як функцію від інших факторів; </w:t>
      </w:r>
    </w:p>
    <w:p w:rsidR="004C53C8" w:rsidRPr="008F3D60" w:rsidRDefault="00371272" w:rsidP="00FA2B6B">
      <w:pPr>
        <w:snapToGrid w:val="0"/>
        <w:ind w:hanging="5"/>
        <w:jc w:val="both"/>
        <w:rPr>
          <w:sz w:val="28"/>
          <w:szCs w:val="28"/>
          <w:lang w:val="uk-UA"/>
        </w:rPr>
      </w:pPr>
      <w:r w:rsidRPr="008F3D60">
        <w:rPr>
          <w:sz w:val="28"/>
          <w:szCs w:val="28"/>
          <w:lang w:val="uk-UA"/>
        </w:rPr>
        <w:t xml:space="preserve">г) наявність кореляційного зв'язку визначає, що кожен із факторів можна надати як функцію від іншого фактору; </w:t>
      </w:r>
    </w:p>
    <w:p w:rsidR="004C53C8" w:rsidRPr="008F3D60" w:rsidRDefault="00371272" w:rsidP="00FA2B6B">
      <w:pPr>
        <w:snapToGrid w:val="0"/>
        <w:ind w:hanging="5"/>
        <w:jc w:val="both"/>
        <w:rPr>
          <w:sz w:val="28"/>
          <w:szCs w:val="28"/>
          <w:lang w:val="uk-UA"/>
        </w:rPr>
      </w:pPr>
      <w:r w:rsidRPr="008F3D60">
        <w:rPr>
          <w:sz w:val="28"/>
          <w:szCs w:val="28"/>
          <w:lang w:val="uk-UA"/>
        </w:rPr>
        <w:t xml:space="preserve">д) кореляційний зв'язок завжди є кількісним відображенням взаємного впливу декількох якісних факторів. </w:t>
      </w:r>
    </w:p>
    <w:p w:rsidR="004C53C8" w:rsidRPr="008F3D60" w:rsidRDefault="004C53C8" w:rsidP="00FA2B6B">
      <w:pPr>
        <w:snapToGrid w:val="0"/>
        <w:jc w:val="both"/>
        <w:rPr>
          <w:sz w:val="28"/>
          <w:szCs w:val="28"/>
          <w:lang w:val="uk-UA"/>
        </w:rPr>
      </w:pPr>
      <w:r w:rsidRPr="008F3D60">
        <w:rPr>
          <w:sz w:val="28"/>
          <w:szCs w:val="28"/>
          <w:lang w:val="uk-UA"/>
        </w:rPr>
        <w:t>11</w:t>
      </w:r>
      <w:r w:rsidR="00371272" w:rsidRPr="008F3D60">
        <w:rPr>
          <w:sz w:val="28"/>
          <w:szCs w:val="28"/>
          <w:lang w:val="uk-UA"/>
        </w:rPr>
        <w:t>. Який висновок слід зробити відносно щільності кореляційного зв’язку, якщо коефіцієнт кореляції Пірс</w:t>
      </w:r>
      <w:r w:rsidRPr="008F3D60">
        <w:rPr>
          <w:sz w:val="28"/>
          <w:szCs w:val="28"/>
          <w:lang w:val="uk-UA"/>
        </w:rPr>
        <w:t xml:space="preserve">она приймає таке значення 0 </w:t>
      </w:r>
      <w:r w:rsidR="00371272" w:rsidRPr="008F3D60">
        <w:rPr>
          <w:sz w:val="28"/>
          <w:szCs w:val="28"/>
          <w:lang w:val="uk-UA"/>
        </w:rPr>
        <w:sym w:font="Symbol" w:char="F03C"/>
      </w:r>
      <w:r w:rsidR="00371272" w:rsidRPr="008F3D60">
        <w:rPr>
          <w:i/>
          <w:sz w:val="28"/>
          <w:szCs w:val="28"/>
          <w:lang w:val="uk-UA"/>
        </w:rPr>
        <w:t>r</w:t>
      </w:r>
      <w:r w:rsidRPr="008F3D60">
        <w:rPr>
          <w:sz w:val="28"/>
          <w:szCs w:val="28"/>
          <w:lang w:val="uk-UA"/>
        </w:rPr>
        <w:sym w:font="Symbol" w:char="F03C"/>
      </w:r>
      <w:r w:rsidRPr="008F3D60">
        <w:rPr>
          <w:sz w:val="28"/>
          <w:szCs w:val="28"/>
          <w:lang w:val="uk-UA"/>
        </w:rPr>
        <w:t xml:space="preserve"> 0,3</w:t>
      </w:r>
      <w:r w:rsidR="00371272" w:rsidRPr="008F3D60">
        <w:rPr>
          <w:sz w:val="28"/>
          <w:szCs w:val="28"/>
          <w:lang w:val="uk-UA"/>
        </w:rPr>
        <w:t xml:space="preserve">? Оберіть правильну відповідь серед запропонованих: </w:t>
      </w:r>
    </w:p>
    <w:p w:rsidR="004C53C8" w:rsidRPr="008F3D60" w:rsidRDefault="00371272" w:rsidP="00FA2B6B">
      <w:pPr>
        <w:snapToGrid w:val="0"/>
        <w:ind w:hanging="5"/>
        <w:jc w:val="both"/>
        <w:rPr>
          <w:sz w:val="28"/>
          <w:szCs w:val="28"/>
          <w:lang w:val="uk-UA"/>
        </w:rPr>
      </w:pPr>
      <w:r w:rsidRPr="008F3D60">
        <w:rPr>
          <w:sz w:val="28"/>
          <w:szCs w:val="28"/>
          <w:lang w:val="uk-UA"/>
        </w:rPr>
        <w:t xml:space="preserve">а) кореляційний зв'язок є прямим, але слабким; </w:t>
      </w:r>
    </w:p>
    <w:p w:rsidR="004C53C8" w:rsidRPr="008F3D60" w:rsidRDefault="00371272" w:rsidP="00FA2B6B">
      <w:pPr>
        <w:snapToGrid w:val="0"/>
        <w:ind w:hanging="5"/>
        <w:jc w:val="both"/>
        <w:rPr>
          <w:sz w:val="28"/>
          <w:szCs w:val="28"/>
          <w:lang w:val="uk-UA"/>
        </w:rPr>
      </w:pPr>
      <w:r w:rsidRPr="008F3D60">
        <w:rPr>
          <w:sz w:val="28"/>
          <w:szCs w:val="28"/>
          <w:lang w:val="uk-UA"/>
        </w:rPr>
        <w:t xml:space="preserve">б) кореляційний зв'язок є прямим; </w:t>
      </w:r>
    </w:p>
    <w:p w:rsidR="004C53C8" w:rsidRPr="008F3D60" w:rsidRDefault="00371272" w:rsidP="00FA2B6B">
      <w:pPr>
        <w:snapToGrid w:val="0"/>
        <w:ind w:hanging="5"/>
        <w:jc w:val="both"/>
        <w:rPr>
          <w:sz w:val="28"/>
          <w:szCs w:val="28"/>
          <w:lang w:val="uk-UA"/>
        </w:rPr>
      </w:pPr>
      <w:r w:rsidRPr="008F3D60">
        <w:rPr>
          <w:sz w:val="28"/>
          <w:szCs w:val="28"/>
          <w:lang w:val="uk-UA"/>
        </w:rPr>
        <w:t>в) кореляційний зв'язок є статистично незначущім;</w:t>
      </w:r>
    </w:p>
    <w:p w:rsidR="004C53C8" w:rsidRPr="008F3D60" w:rsidRDefault="00371272" w:rsidP="00FA2B6B">
      <w:pPr>
        <w:snapToGrid w:val="0"/>
        <w:ind w:hanging="5"/>
        <w:jc w:val="both"/>
        <w:rPr>
          <w:sz w:val="28"/>
          <w:szCs w:val="28"/>
          <w:lang w:val="uk-UA"/>
        </w:rPr>
      </w:pPr>
      <w:r w:rsidRPr="008F3D60">
        <w:rPr>
          <w:sz w:val="28"/>
          <w:szCs w:val="28"/>
          <w:lang w:val="uk-UA"/>
        </w:rPr>
        <w:t xml:space="preserve"> г) висновок зробити неможна, потрібна додаткова перевірка за критерієм Стьюдента; </w:t>
      </w:r>
    </w:p>
    <w:p w:rsidR="00371272" w:rsidRPr="008F3D60" w:rsidRDefault="00371272" w:rsidP="00FA2B6B">
      <w:pPr>
        <w:snapToGrid w:val="0"/>
        <w:ind w:hanging="5"/>
        <w:jc w:val="both"/>
        <w:rPr>
          <w:sz w:val="28"/>
          <w:szCs w:val="28"/>
          <w:lang w:val="uk-UA"/>
        </w:rPr>
      </w:pPr>
      <w:r w:rsidRPr="008F3D60">
        <w:rPr>
          <w:sz w:val="28"/>
          <w:szCs w:val="28"/>
          <w:lang w:val="uk-UA"/>
        </w:rPr>
        <w:t>д) можна стверджувати, що ко</w:t>
      </w:r>
      <w:r w:rsidR="004C53C8" w:rsidRPr="008F3D60">
        <w:rPr>
          <w:sz w:val="28"/>
          <w:szCs w:val="28"/>
          <w:lang w:val="uk-UA"/>
        </w:rPr>
        <w:t xml:space="preserve">реляційний зв'язок відсутній. </w:t>
      </w:r>
    </w:p>
    <w:p w:rsidR="00A90433" w:rsidRPr="008F3D60" w:rsidRDefault="00A90433" w:rsidP="00FA2B6B">
      <w:pPr>
        <w:snapToGrid w:val="0"/>
        <w:jc w:val="both"/>
        <w:rPr>
          <w:sz w:val="28"/>
          <w:szCs w:val="28"/>
          <w:lang w:val="uk-UA" w:eastAsia="uk-UA"/>
        </w:rPr>
      </w:pPr>
      <w:r w:rsidRPr="008F3D60">
        <w:rPr>
          <w:bCs/>
          <w:sz w:val="28"/>
          <w:szCs w:val="28"/>
          <w:lang w:val="uk-UA" w:eastAsia="uk-UA"/>
        </w:rPr>
        <w:t xml:space="preserve">12. </w:t>
      </w:r>
      <w:r w:rsidRPr="008F3D60">
        <w:rPr>
          <w:sz w:val="28"/>
          <w:szCs w:val="28"/>
          <w:lang w:val="uk-UA" w:eastAsia="uk-UA"/>
        </w:rPr>
        <w:t xml:space="preserve">Який метод багатофакторної статистики застосовується для дослідження впливу якісних факторів і аналізу значущості цього впливу? </w:t>
      </w:r>
    </w:p>
    <w:p w:rsidR="00A90433" w:rsidRPr="008F3D60" w:rsidRDefault="00A90433" w:rsidP="00FA2B6B">
      <w:pPr>
        <w:snapToGrid w:val="0"/>
        <w:ind w:hanging="6"/>
        <w:jc w:val="both"/>
        <w:rPr>
          <w:sz w:val="28"/>
          <w:szCs w:val="28"/>
          <w:lang w:val="uk-UA" w:eastAsia="uk-UA"/>
        </w:rPr>
      </w:pPr>
      <w:r w:rsidRPr="008F3D60">
        <w:rPr>
          <w:sz w:val="28"/>
          <w:szCs w:val="28"/>
          <w:lang w:val="uk-UA" w:eastAsia="uk-UA"/>
        </w:rPr>
        <w:t xml:space="preserve">а) кореляційний аналіз; </w:t>
      </w:r>
    </w:p>
    <w:p w:rsidR="00A90433" w:rsidRPr="008F3D60" w:rsidRDefault="00A90433" w:rsidP="00FA2B6B">
      <w:pPr>
        <w:snapToGrid w:val="0"/>
        <w:ind w:hanging="6"/>
        <w:jc w:val="both"/>
        <w:rPr>
          <w:sz w:val="28"/>
          <w:szCs w:val="28"/>
          <w:lang w:val="uk-UA" w:eastAsia="uk-UA"/>
        </w:rPr>
      </w:pPr>
      <w:r w:rsidRPr="008F3D60">
        <w:rPr>
          <w:sz w:val="28"/>
          <w:szCs w:val="28"/>
          <w:lang w:val="uk-UA" w:eastAsia="uk-UA"/>
        </w:rPr>
        <w:t xml:space="preserve">б) регресійний аналіз; </w:t>
      </w:r>
    </w:p>
    <w:p w:rsidR="00A90433" w:rsidRPr="008F3D60" w:rsidRDefault="00A90433" w:rsidP="00FA2B6B">
      <w:pPr>
        <w:snapToGrid w:val="0"/>
        <w:ind w:hanging="6"/>
        <w:jc w:val="both"/>
        <w:rPr>
          <w:sz w:val="28"/>
          <w:szCs w:val="28"/>
          <w:lang w:val="uk-UA" w:eastAsia="uk-UA"/>
        </w:rPr>
      </w:pPr>
      <w:r w:rsidRPr="008F3D60">
        <w:rPr>
          <w:sz w:val="28"/>
          <w:szCs w:val="28"/>
          <w:lang w:val="uk-UA" w:eastAsia="uk-UA"/>
        </w:rPr>
        <w:t xml:space="preserve">в) метод найменших квадратів; </w:t>
      </w:r>
    </w:p>
    <w:p w:rsidR="00A90433" w:rsidRPr="008F3D60" w:rsidRDefault="00A90433" w:rsidP="00FA2B6B">
      <w:pPr>
        <w:snapToGrid w:val="0"/>
        <w:ind w:hanging="6"/>
        <w:jc w:val="both"/>
        <w:rPr>
          <w:sz w:val="28"/>
          <w:szCs w:val="28"/>
          <w:lang w:val="uk-UA" w:eastAsia="uk-UA"/>
        </w:rPr>
      </w:pPr>
      <w:r w:rsidRPr="008F3D60">
        <w:rPr>
          <w:sz w:val="28"/>
          <w:szCs w:val="28"/>
          <w:lang w:val="uk-UA" w:eastAsia="uk-UA"/>
        </w:rPr>
        <w:t xml:space="preserve">г) дисперсійний аналіз; </w:t>
      </w:r>
    </w:p>
    <w:p w:rsidR="00371272" w:rsidRPr="008F3D60" w:rsidRDefault="00A90433" w:rsidP="00FA2B6B">
      <w:pPr>
        <w:snapToGrid w:val="0"/>
        <w:ind w:hanging="6"/>
        <w:jc w:val="both"/>
        <w:rPr>
          <w:sz w:val="28"/>
          <w:szCs w:val="28"/>
          <w:lang w:val="uk-UA" w:eastAsia="uk-UA"/>
        </w:rPr>
      </w:pPr>
      <w:r w:rsidRPr="008F3D60">
        <w:rPr>
          <w:sz w:val="28"/>
          <w:szCs w:val="28"/>
          <w:lang w:val="uk-UA" w:eastAsia="uk-UA"/>
        </w:rPr>
        <w:t>д) метод найбільшої правдоподібності.</w:t>
      </w:r>
    </w:p>
    <w:p w:rsidR="00FC4287" w:rsidRPr="008F3D60" w:rsidRDefault="00B54FBF" w:rsidP="00FA2B6B">
      <w:pPr>
        <w:snapToGrid w:val="0"/>
        <w:jc w:val="both"/>
        <w:rPr>
          <w:sz w:val="28"/>
          <w:lang w:val="uk-UA"/>
        </w:rPr>
      </w:pPr>
      <w:r w:rsidRPr="008F3D60">
        <w:rPr>
          <w:bCs/>
          <w:sz w:val="28"/>
          <w:szCs w:val="28"/>
          <w:lang w:val="uk-UA" w:eastAsia="uk-UA"/>
        </w:rPr>
        <w:t xml:space="preserve">13. </w:t>
      </w:r>
      <w:r w:rsidRPr="008F3D60">
        <w:rPr>
          <w:sz w:val="28"/>
          <w:lang w:val="uk-UA"/>
        </w:rPr>
        <w:t>Як називається числова характеристика, що застосовується для оцінювання якості моделі і повноти набору пояснювальних факторів?</w:t>
      </w:r>
    </w:p>
    <w:p w:rsidR="00B54FBF" w:rsidRPr="008F3D60" w:rsidRDefault="00B54FBF" w:rsidP="00FA2B6B">
      <w:pPr>
        <w:snapToGrid w:val="0"/>
        <w:jc w:val="both"/>
        <w:rPr>
          <w:sz w:val="28"/>
          <w:lang w:val="uk-UA"/>
        </w:rPr>
      </w:pPr>
      <w:r w:rsidRPr="008F3D60">
        <w:rPr>
          <w:sz w:val="28"/>
          <w:lang w:val="uk-UA"/>
        </w:rPr>
        <w:tab/>
        <w:t>а) коефіцієнт детермінації;</w:t>
      </w:r>
    </w:p>
    <w:p w:rsidR="00B54FBF" w:rsidRPr="008F3D60" w:rsidRDefault="00B54FBF" w:rsidP="00FA2B6B">
      <w:pPr>
        <w:snapToGrid w:val="0"/>
        <w:ind w:hanging="6"/>
        <w:jc w:val="both"/>
        <w:rPr>
          <w:sz w:val="28"/>
          <w:lang w:val="uk-UA"/>
        </w:rPr>
      </w:pPr>
      <w:r w:rsidRPr="008F3D60">
        <w:rPr>
          <w:sz w:val="28"/>
          <w:lang w:val="uk-UA"/>
        </w:rPr>
        <w:t>б) коефіцієнт кореляції;</w:t>
      </w:r>
    </w:p>
    <w:p w:rsidR="00B54FBF" w:rsidRPr="008F3D60" w:rsidRDefault="00B54FBF" w:rsidP="00FA2B6B">
      <w:pPr>
        <w:snapToGrid w:val="0"/>
        <w:ind w:hanging="6"/>
        <w:jc w:val="both"/>
        <w:rPr>
          <w:sz w:val="28"/>
          <w:lang w:val="uk-UA"/>
        </w:rPr>
      </w:pPr>
      <w:r w:rsidRPr="008F3D60">
        <w:rPr>
          <w:sz w:val="28"/>
          <w:lang w:val="uk-UA"/>
        </w:rPr>
        <w:t>в) регресія;</w:t>
      </w:r>
    </w:p>
    <w:p w:rsidR="00B54FBF" w:rsidRPr="008F3D60" w:rsidRDefault="00B54FBF" w:rsidP="00FA2B6B">
      <w:pPr>
        <w:snapToGrid w:val="0"/>
        <w:ind w:hanging="6"/>
        <w:jc w:val="both"/>
        <w:rPr>
          <w:sz w:val="28"/>
          <w:lang w:val="uk-UA"/>
        </w:rPr>
      </w:pPr>
      <w:r w:rsidRPr="008F3D60">
        <w:rPr>
          <w:sz w:val="28"/>
          <w:lang w:val="uk-UA"/>
        </w:rPr>
        <w:t>г) систематична помилка.</w:t>
      </w:r>
    </w:p>
    <w:p w:rsidR="00B54FBF" w:rsidRPr="008F3D60" w:rsidRDefault="00B54FBF" w:rsidP="00FA2B6B">
      <w:pPr>
        <w:snapToGrid w:val="0"/>
        <w:jc w:val="both"/>
        <w:rPr>
          <w:sz w:val="28"/>
          <w:lang w:val="uk-UA"/>
        </w:rPr>
      </w:pPr>
      <w:r w:rsidRPr="008F3D60">
        <w:rPr>
          <w:lang w:val="uk-UA"/>
        </w:rPr>
        <w:t xml:space="preserve">14. </w:t>
      </w:r>
      <w:r w:rsidRPr="008F3D60">
        <w:rPr>
          <w:sz w:val="28"/>
          <w:lang w:val="uk-UA"/>
        </w:rPr>
        <w:t xml:space="preserve">Результати вимірювань можуть містити випадкові і систематичні помилки. Оберіть серед наведених правильні твердження. Таких варіантів може буди декілька. </w:t>
      </w:r>
    </w:p>
    <w:p w:rsidR="00B54FBF" w:rsidRPr="008F3D60" w:rsidRDefault="00B54FBF" w:rsidP="00FA2B6B">
      <w:pPr>
        <w:snapToGrid w:val="0"/>
        <w:ind w:hanging="6"/>
        <w:jc w:val="both"/>
        <w:rPr>
          <w:sz w:val="28"/>
          <w:lang w:val="uk-UA"/>
        </w:rPr>
      </w:pPr>
      <w:r w:rsidRPr="008F3D60">
        <w:rPr>
          <w:sz w:val="28"/>
          <w:lang w:val="uk-UA"/>
        </w:rPr>
        <w:t xml:space="preserve">а) застосування методу найменших квадратів забезпечує видалення систематичних помилок; </w:t>
      </w:r>
    </w:p>
    <w:p w:rsidR="00B54FBF" w:rsidRPr="008F3D60" w:rsidRDefault="00B54FBF" w:rsidP="00FA2B6B">
      <w:pPr>
        <w:snapToGrid w:val="0"/>
        <w:ind w:hanging="6"/>
        <w:jc w:val="both"/>
        <w:rPr>
          <w:sz w:val="28"/>
          <w:lang w:val="uk-UA"/>
        </w:rPr>
      </w:pPr>
      <w:r w:rsidRPr="008F3D60">
        <w:rPr>
          <w:sz w:val="28"/>
          <w:lang w:val="uk-UA"/>
        </w:rPr>
        <w:t xml:space="preserve">б) систематичні помилки впливають на значення вільного члена рівняння регресії; </w:t>
      </w:r>
    </w:p>
    <w:p w:rsidR="00B54FBF" w:rsidRPr="008F3D60" w:rsidRDefault="00B54FBF" w:rsidP="00FA2B6B">
      <w:pPr>
        <w:snapToGrid w:val="0"/>
        <w:ind w:hanging="6"/>
        <w:jc w:val="both"/>
        <w:rPr>
          <w:sz w:val="28"/>
          <w:lang w:val="uk-UA"/>
        </w:rPr>
      </w:pPr>
      <w:r w:rsidRPr="008F3D60">
        <w:rPr>
          <w:sz w:val="28"/>
          <w:lang w:val="uk-UA"/>
        </w:rPr>
        <w:t xml:space="preserve">в) випадкові помилки впливають на значення як вільного члена рівняння регресії, так і коефіцієнта регресії; </w:t>
      </w:r>
    </w:p>
    <w:p w:rsidR="00B54FBF" w:rsidRPr="008F3D60" w:rsidRDefault="00B54FBF" w:rsidP="00FA2B6B">
      <w:pPr>
        <w:snapToGrid w:val="0"/>
        <w:ind w:hanging="6"/>
        <w:jc w:val="both"/>
        <w:rPr>
          <w:sz w:val="28"/>
          <w:lang w:val="uk-UA"/>
        </w:rPr>
      </w:pPr>
      <w:r w:rsidRPr="008F3D60">
        <w:rPr>
          <w:sz w:val="28"/>
          <w:lang w:val="uk-UA"/>
        </w:rPr>
        <w:t xml:space="preserve">г) наявність систематичних помилок призводить до того, що розрахунки за моделлю будуть хибними; </w:t>
      </w:r>
    </w:p>
    <w:p w:rsidR="00B54FBF" w:rsidRPr="008F3D60" w:rsidRDefault="00B54FBF" w:rsidP="00FA2B6B">
      <w:pPr>
        <w:snapToGrid w:val="0"/>
        <w:ind w:hanging="6"/>
        <w:jc w:val="both"/>
        <w:rPr>
          <w:sz w:val="28"/>
          <w:lang w:val="uk-UA"/>
        </w:rPr>
      </w:pPr>
      <w:r w:rsidRPr="008F3D60">
        <w:rPr>
          <w:sz w:val="28"/>
          <w:lang w:val="uk-UA"/>
        </w:rPr>
        <w:lastRenderedPageBreak/>
        <w:t>д) кут, на який лінія регресії може повертатись в межах довірчого інтервалу, залежить не від наявності помилок моделі, а лише від щільності кореляційного зв’язку.</w:t>
      </w:r>
    </w:p>
    <w:p w:rsidR="00B54FBF" w:rsidRPr="008F3D60" w:rsidRDefault="00B54FBF" w:rsidP="00FA2B6B">
      <w:pPr>
        <w:snapToGrid w:val="0"/>
        <w:jc w:val="both"/>
        <w:rPr>
          <w:sz w:val="28"/>
          <w:szCs w:val="28"/>
          <w:lang w:val="uk-UA"/>
        </w:rPr>
      </w:pPr>
      <w:r w:rsidRPr="008F3D60">
        <w:rPr>
          <w:sz w:val="28"/>
          <w:szCs w:val="28"/>
          <w:lang w:val="uk-UA"/>
        </w:rPr>
        <w:t>15. Скільки рівнянь входить до системи нормальних рівнянь, за якою здійснюється оцінювання параметрів моделі парної лінійної регресії?</w:t>
      </w:r>
    </w:p>
    <w:p w:rsidR="00B54FBF" w:rsidRPr="008F3D60" w:rsidRDefault="00B54FBF" w:rsidP="00FA2B6B">
      <w:pPr>
        <w:snapToGrid w:val="0"/>
        <w:jc w:val="both"/>
        <w:rPr>
          <w:sz w:val="28"/>
          <w:szCs w:val="28"/>
          <w:lang w:val="uk-UA"/>
        </w:rPr>
      </w:pPr>
      <w:r w:rsidRPr="008F3D60">
        <w:rPr>
          <w:sz w:val="28"/>
          <w:szCs w:val="28"/>
          <w:lang w:val="uk-UA"/>
        </w:rPr>
        <w:t>16. Продовжить речення, щоб утворилося правильне твердження. «Метод найменших квадратів передбачає, що певна функція, яка є функцією від параметрів моделі, досліджується на мінімум. Цією функцією є ...».</w:t>
      </w:r>
    </w:p>
    <w:p w:rsidR="00A90433" w:rsidRPr="008F3D60" w:rsidRDefault="00A90433" w:rsidP="00FA2B6B">
      <w:pPr>
        <w:ind w:left="0" w:firstLine="720"/>
        <w:jc w:val="center"/>
        <w:rPr>
          <w:bCs/>
          <w:sz w:val="28"/>
          <w:szCs w:val="28"/>
          <w:lang w:val="uk-UA"/>
        </w:rPr>
      </w:pPr>
    </w:p>
    <w:p w:rsidR="00A90433" w:rsidRPr="008F3D60" w:rsidRDefault="00A90433" w:rsidP="00FA2B6B">
      <w:pPr>
        <w:ind w:left="0" w:firstLine="720"/>
        <w:jc w:val="center"/>
        <w:rPr>
          <w:bCs/>
          <w:sz w:val="28"/>
          <w:szCs w:val="28"/>
          <w:lang w:val="uk-UA"/>
        </w:rPr>
      </w:pPr>
    </w:p>
    <w:p w:rsidR="00A90433" w:rsidRPr="008F3D60" w:rsidRDefault="00A90433" w:rsidP="00FA2B6B">
      <w:pPr>
        <w:ind w:left="0" w:firstLine="720"/>
        <w:jc w:val="center"/>
        <w:rPr>
          <w:bCs/>
          <w:sz w:val="28"/>
          <w:szCs w:val="28"/>
          <w:lang w:val="uk-UA"/>
        </w:rPr>
        <w:sectPr w:rsidR="00A90433" w:rsidRPr="008F3D60" w:rsidSect="00D46BA3">
          <w:pgSz w:w="11906" w:h="16838"/>
          <w:pgMar w:top="1134" w:right="1134" w:bottom="1134" w:left="1134" w:header="708" w:footer="708" w:gutter="0"/>
          <w:cols w:space="708"/>
          <w:docGrid w:linePitch="360"/>
        </w:sectPr>
      </w:pPr>
    </w:p>
    <w:p w:rsidR="007941A1" w:rsidRPr="008F3D60" w:rsidRDefault="00050AC3" w:rsidP="00F10D8B">
      <w:pPr>
        <w:pStyle w:val="10"/>
        <w:spacing w:before="0" w:beforeAutospacing="0" w:after="0" w:afterAutospacing="0"/>
        <w:jc w:val="center"/>
        <w:rPr>
          <w:sz w:val="28"/>
          <w:szCs w:val="28"/>
          <w:lang w:val="uk-UA"/>
        </w:rPr>
      </w:pPr>
      <w:bookmarkStart w:id="106" w:name="_Toc166130971"/>
      <w:bookmarkStart w:id="107" w:name="_Toc166508243"/>
      <w:r w:rsidRPr="008F3D60">
        <w:rPr>
          <w:sz w:val="28"/>
          <w:szCs w:val="28"/>
          <w:lang w:val="uk-UA"/>
        </w:rPr>
        <w:lastRenderedPageBreak/>
        <w:t xml:space="preserve">ЗМІСТОВИЙ МОДУЛЬ </w:t>
      </w:r>
      <w:r w:rsidR="004645B5" w:rsidRPr="008F3D60">
        <w:rPr>
          <w:sz w:val="28"/>
          <w:szCs w:val="28"/>
          <w:lang w:val="uk-UA"/>
        </w:rPr>
        <w:t>6</w:t>
      </w:r>
      <w:r w:rsidRPr="008F3D60">
        <w:rPr>
          <w:sz w:val="28"/>
          <w:szCs w:val="28"/>
          <w:lang w:val="uk-UA"/>
        </w:rPr>
        <w:t xml:space="preserve">. </w:t>
      </w:r>
      <w:r w:rsidR="007941A1" w:rsidRPr="008F3D60">
        <w:rPr>
          <w:sz w:val="28"/>
          <w:szCs w:val="28"/>
          <w:lang w:val="uk-UA"/>
        </w:rPr>
        <w:t>МЕТОДОЛОГІЯ АНАЛІЗУ КАТЕГОРІАЛЬНИХ ДАНИХ</w:t>
      </w:r>
      <w:bookmarkEnd w:id="106"/>
      <w:bookmarkEnd w:id="107"/>
    </w:p>
    <w:p w:rsidR="00116D35" w:rsidRPr="008F3D60" w:rsidRDefault="00116D35" w:rsidP="00F10D8B">
      <w:pPr>
        <w:jc w:val="center"/>
        <w:rPr>
          <w:b/>
          <w:bCs/>
          <w:sz w:val="28"/>
          <w:szCs w:val="28"/>
          <w:lang w:val="uk-UA"/>
        </w:rPr>
      </w:pPr>
    </w:p>
    <w:p w:rsidR="00466824" w:rsidRPr="008F3D60" w:rsidRDefault="00050AC3" w:rsidP="00F10D8B">
      <w:pPr>
        <w:pStyle w:val="2"/>
        <w:spacing w:before="0" w:after="0"/>
        <w:ind w:left="0" w:firstLine="0"/>
        <w:jc w:val="center"/>
        <w:rPr>
          <w:bCs w:val="0"/>
          <w:i w:val="0"/>
          <w:lang w:val="uk-UA"/>
        </w:rPr>
      </w:pPr>
      <w:bookmarkStart w:id="108" w:name="_Toc166130972"/>
      <w:bookmarkStart w:id="109" w:name="_Toc166508244"/>
      <w:r w:rsidRPr="008F3D60">
        <w:rPr>
          <w:bCs w:val="0"/>
          <w:i w:val="0"/>
          <w:lang w:val="uk-UA"/>
        </w:rPr>
        <w:t xml:space="preserve">Тема </w:t>
      </w:r>
      <w:r w:rsidR="004645B5" w:rsidRPr="008F3D60">
        <w:rPr>
          <w:bCs w:val="0"/>
          <w:i w:val="0"/>
          <w:lang w:val="uk-UA"/>
        </w:rPr>
        <w:t>11</w:t>
      </w:r>
      <w:r w:rsidRPr="008F3D60">
        <w:rPr>
          <w:bCs w:val="0"/>
          <w:i w:val="0"/>
          <w:lang w:val="uk-UA"/>
        </w:rPr>
        <w:t xml:space="preserve">. </w:t>
      </w:r>
      <w:r w:rsidR="007941A1" w:rsidRPr="008F3D60">
        <w:rPr>
          <w:i w:val="0"/>
          <w:lang w:val="uk-UA" w:eastAsia="en-US"/>
        </w:rPr>
        <w:t>Кластерний аналіз</w:t>
      </w:r>
      <w:bookmarkEnd w:id="108"/>
      <w:bookmarkEnd w:id="109"/>
    </w:p>
    <w:p w:rsidR="00466824" w:rsidRPr="008F3D60" w:rsidRDefault="00466824" w:rsidP="00F10D8B">
      <w:pPr>
        <w:ind w:left="0" w:firstLine="567"/>
        <w:jc w:val="both"/>
        <w:rPr>
          <w:b/>
          <w:bCs/>
          <w:sz w:val="28"/>
          <w:szCs w:val="28"/>
          <w:lang w:val="uk-UA"/>
        </w:rPr>
      </w:pPr>
    </w:p>
    <w:p w:rsidR="003553C5" w:rsidRPr="008F3D60" w:rsidRDefault="00466824" w:rsidP="00F10D8B">
      <w:pPr>
        <w:ind w:left="0" w:firstLine="708"/>
        <w:jc w:val="both"/>
        <w:rPr>
          <w:sz w:val="28"/>
          <w:szCs w:val="28"/>
          <w:lang w:val="uk-UA"/>
        </w:rPr>
      </w:pPr>
      <w:r w:rsidRPr="008F3D60">
        <w:rPr>
          <w:bCs/>
          <w:sz w:val="28"/>
          <w:szCs w:val="28"/>
          <w:lang w:val="uk-UA"/>
        </w:rPr>
        <w:t>Мета:</w:t>
      </w:r>
      <w:r w:rsidR="003553C5" w:rsidRPr="008F3D60">
        <w:rPr>
          <w:sz w:val="28"/>
          <w:szCs w:val="28"/>
          <w:lang w:val="uk-UA"/>
        </w:rPr>
        <w:t xml:space="preserve">вивчити методи кластерного аналізу; засвоїти особливості ієрархічних методів. </w:t>
      </w:r>
    </w:p>
    <w:p w:rsidR="003553C5" w:rsidRPr="008F3D60" w:rsidRDefault="003553C5" w:rsidP="00F10D8B">
      <w:pPr>
        <w:ind w:left="0" w:firstLine="567"/>
        <w:jc w:val="both"/>
        <w:rPr>
          <w:sz w:val="28"/>
          <w:szCs w:val="28"/>
          <w:lang w:val="uk-UA"/>
        </w:rPr>
      </w:pPr>
    </w:p>
    <w:p w:rsidR="00466824" w:rsidRPr="008F3D60" w:rsidRDefault="00466824" w:rsidP="00F10D8B">
      <w:pPr>
        <w:shd w:val="clear" w:color="auto" w:fill="FFFFFF"/>
        <w:ind w:left="0" w:firstLine="709"/>
        <w:jc w:val="center"/>
        <w:rPr>
          <w:bCs/>
          <w:sz w:val="28"/>
          <w:szCs w:val="28"/>
          <w:lang w:val="uk-UA"/>
        </w:rPr>
      </w:pPr>
      <w:r w:rsidRPr="008F3D60">
        <w:rPr>
          <w:sz w:val="28"/>
          <w:szCs w:val="28"/>
          <w:lang w:val="uk-UA"/>
        </w:rPr>
        <w:sym w:font="Wingdings" w:char="F021"/>
      </w:r>
      <w:r w:rsidRPr="008F3D60">
        <w:rPr>
          <w:bCs/>
          <w:sz w:val="28"/>
          <w:szCs w:val="28"/>
          <w:lang w:val="uk-UA"/>
        </w:rPr>
        <w:t>Основні терміни і поняття:</w:t>
      </w:r>
    </w:p>
    <w:p w:rsidR="007941A1" w:rsidRPr="008F3D60" w:rsidRDefault="007941A1" w:rsidP="00F10D8B">
      <w:pPr>
        <w:ind w:left="0" w:firstLine="720"/>
        <w:jc w:val="both"/>
        <w:rPr>
          <w:rFonts w:eastAsia="Calibri"/>
          <w:i/>
          <w:sz w:val="28"/>
          <w:szCs w:val="28"/>
          <w:lang w:val="uk-UA" w:eastAsia="en-US"/>
        </w:rPr>
      </w:pPr>
      <w:r w:rsidRPr="008F3D60">
        <w:rPr>
          <w:lang w:val="uk-UA"/>
        </w:rPr>
        <w:t>К</w:t>
      </w:r>
      <w:r w:rsidRPr="008F3D60">
        <w:rPr>
          <w:i/>
          <w:iCs/>
          <w:sz w:val="28"/>
          <w:szCs w:val="28"/>
          <w:lang w:val="uk-UA"/>
        </w:rPr>
        <w:t>ластер, кластерізація, ц</w:t>
      </w:r>
      <w:r w:rsidRPr="008F3D60">
        <w:rPr>
          <w:rFonts w:eastAsia="Calibri"/>
          <w:i/>
          <w:sz w:val="28"/>
          <w:szCs w:val="28"/>
          <w:lang w:val="uk-UA" w:eastAsia="en-US"/>
        </w:rPr>
        <w:t xml:space="preserve">ентр кластера, </w:t>
      </w:r>
      <w:r w:rsidR="00B07EC9" w:rsidRPr="008F3D60">
        <w:rPr>
          <w:rFonts w:eastAsia="Calibri"/>
          <w:i/>
          <w:sz w:val="28"/>
          <w:szCs w:val="28"/>
          <w:lang w:val="uk-UA" w:eastAsia="en-US"/>
        </w:rPr>
        <w:t>радіус</w:t>
      </w:r>
      <w:r w:rsidRPr="008F3D60">
        <w:rPr>
          <w:rFonts w:eastAsia="Calibri"/>
          <w:i/>
          <w:sz w:val="28"/>
          <w:szCs w:val="28"/>
          <w:lang w:val="uk-UA" w:eastAsia="en-US"/>
        </w:rPr>
        <w:t xml:space="preserve"> кластера, ієрархічні методи кластерного аналізу, агломеративні, дивізимні методи, неієрархічні методи, дендрограма,</w:t>
      </w:r>
      <w:r w:rsidR="002B6C51" w:rsidRPr="008F3D60">
        <w:rPr>
          <w:i/>
          <w:sz w:val="28"/>
          <w:szCs w:val="22"/>
          <w:lang w:val="uk-UA" w:eastAsia="en-US"/>
        </w:rPr>
        <w:t>Евклідова метрика</w:t>
      </w:r>
      <w:r w:rsidR="002B6C51" w:rsidRPr="008F3D60">
        <w:rPr>
          <w:sz w:val="28"/>
          <w:szCs w:val="22"/>
          <w:lang w:val="uk-UA" w:eastAsia="en-US"/>
        </w:rPr>
        <w:t>,</w:t>
      </w:r>
      <w:r w:rsidR="002B6C51" w:rsidRPr="008F3D60">
        <w:rPr>
          <w:rFonts w:eastAsia="Calibri"/>
          <w:i/>
          <w:sz w:val="28"/>
          <w:szCs w:val="28"/>
          <w:lang w:val="uk-UA" w:eastAsia="en-US"/>
        </w:rPr>
        <w:t xml:space="preserve"> Манхеттенска відстань, відстань Чебишева.</w:t>
      </w:r>
    </w:p>
    <w:p w:rsidR="00A73B33" w:rsidRPr="008F3D60" w:rsidRDefault="00A73B33" w:rsidP="00F10D8B">
      <w:pPr>
        <w:ind w:left="0" w:firstLine="720"/>
        <w:jc w:val="both"/>
        <w:rPr>
          <w:sz w:val="28"/>
          <w:szCs w:val="22"/>
          <w:lang w:val="uk-UA" w:eastAsia="en-US"/>
        </w:rPr>
      </w:pPr>
    </w:p>
    <w:p w:rsidR="00466824" w:rsidRPr="008F3D60" w:rsidRDefault="00466824" w:rsidP="00F10D8B">
      <w:pPr>
        <w:pStyle w:val="161"/>
        <w:shd w:val="clear" w:color="auto" w:fill="auto"/>
        <w:spacing w:line="240" w:lineRule="auto"/>
        <w:ind w:left="720" w:right="23"/>
        <w:jc w:val="center"/>
        <w:rPr>
          <w:rStyle w:val="1618"/>
          <w:bCs/>
          <w:sz w:val="28"/>
          <w:szCs w:val="28"/>
          <w:lang w:val="uk-UA"/>
        </w:rPr>
      </w:pPr>
      <w:r w:rsidRPr="008F3D60">
        <w:rPr>
          <w:b w:val="0"/>
          <w:bCs w:val="0"/>
          <w:sz w:val="28"/>
          <w:szCs w:val="28"/>
          <w:lang w:val="uk-UA"/>
        </w:rPr>
        <w:sym w:font="Webdings" w:char="F0A8"/>
      </w:r>
      <w:r w:rsidRPr="008F3D60">
        <w:rPr>
          <w:rStyle w:val="1618"/>
          <w:bCs/>
          <w:sz w:val="28"/>
          <w:szCs w:val="28"/>
          <w:lang w:val="uk-UA"/>
        </w:rPr>
        <w:t>Основні теоретичні положення</w:t>
      </w:r>
    </w:p>
    <w:p w:rsidR="004645B5" w:rsidRPr="008F3D60" w:rsidRDefault="004645B5" w:rsidP="00F10D8B">
      <w:pPr>
        <w:ind w:hanging="6"/>
        <w:rPr>
          <w:b/>
          <w:sz w:val="28"/>
          <w:szCs w:val="28"/>
          <w:lang w:val="uk-UA" w:eastAsia="en-US"/>
        </w:rPr>
      </w:pPr>
      <w:bookmarkStart w:id="110" w:name="_Toc161969779"/>
      <w:r w:rsidRPr="008F3D60">
        <w:rPr>
          <w:b/>
          <w:sz w:val="28"/>
          <w:szCs w:val="28"/>
          <w:lang w:val="uk-UA" w:eastAsia="en-US"/>
        </w:rPr>
        <w:t>11.1 Сутність кластерного аналізу</w:t>
      </w:r>
      <w:bookmarkEnd w:id="110"/>
    </w:p>
    <w:p w:rsidR="004645B5" w:rsidRPr="008F3D60" w:rsidRDefault="004645B5" w:rsidP="00F10D8B">
      <w:pPr>
        <w:ind w:left="0" w:firstLine="720"/>
        <w:jc w:val="both"/>
        <w:rPr>
          <w:rFonts w:eastAsia="Calibri"/>
          <w:sz w:val="28"/>
          <w:szCs w:val="28"/>
          <w:lang w:val="uk-UA" w:eastAsia="en-US"/>
        </w:rPr>
      </w:pPr>
      <w:r w:rsidRPr="008F3D60">
        <w:rPr>
          <w:rFonts w:eastAsia="Calibri"/>
          <w:sz w:val="28"/>
          <w:szCs w:val="28"/>
          <w:lang w:val="uk-UA" w:eastAsia="en-US"/>
        </w:rPr>
        <w:t>Термін кластерний аналіз, уперше введений Тріоном (Tryon) у 1939 році, містить більш 100 різних алгоритмів. Кластер</w:t>
      </w:r>
      <w:r w:rsidR="004963C3" w:rsidRPr="008F3D60">
        <w:rPr>
          <w:rFonts w:eastAsia="Calibri"/>
          <w:sz w:val="28"/>
          <w:szCs w:val="28"/>
          <w:lang w:val="uk-UA" w:eastAsia="en-US"/>
        </w:rPr>
        <w:t xml:space="preserve">изація, або кластерний аналіз – </w:t>
      </w:r>
      <w:r w:rsidRPr="008F3D60">
        <w:rPr>
          <w:rFonts w:eastAsia="Calibri"/>
          <w:sz w:val="28"/>
          <w:szCs w:val="28"/>
          <w:lang w:val="uk-UA" w:eastAsia="en-US"/>
        </w:rPr>
        <w:t xml:space="preserve">це статистична процедура, задача якої полягає в розбитті вибірки об'єктів на підмножини, що не перетинаються і називаються кластерами. Кожен кластер має складається зі схожих об'єктів, а об'єкти різних кластерів мають істотно відрізнятися один від одного. Задача кластеризації відноситься до статистичної обробки, а також до широкого класу задач навчання без вчителя. Ще її можна описати через задачу класифікації. На відміну від задач класифікації, кластерний аналіз не вимагає апріорних припущень про набір даних, не накладає обмеження на показ досліджуваних об’єктів, дозволяє аналізувати показники різних типів даних (інтервальні дані, частоти, бінарні дані). При цьому необхідно пам’ятати, що змінні повинні вимірюватися в порівнюваних шкалах. Кластерний аналіз дозволяє скорочувати розмірність даних, робити їх наглядними. Кластерний аналіз може застосовуватися до сукупностей тимчасових рядів, тут можуть виділятися періоди схожості деяких показників і визначатися групи тимчасових рядів зі схожою динамікою.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Кластерний аналіз – це спосіб угруповання багатовимірних об'єктів, заснований на поданні результатів окремих спостережень точками відповідного геометричного простору з наступним виділенням груп, як «згустків» цих точок. Іншими словами, кластерний аналіз – аналіз некласифікованих об'єктів, проведений з метою виділення структур, класів образів, множин подібних об'єктів, таких, що об'єкти всередині груп були б схожі в певному сенсі один на одного, а об'єкти з різних груп – несхожі.</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Термін кластер (cluster) з англійської перекладається як «згусток», «гроно»,«скупчення». Цей термін дуже вдало вписався у наукову термінологію, оскільки його перший склад відповідає традиційному терміну «клас», а другий як похідна від першого.</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Визначення кластерного аналізу у різних літературних джерелах дається по-різному. Однією з причин цього є та обставина, що кластерний аналіз </w:t>
      </w:r>
      <w:r w:rsidRPr="008F3D60">
        <w:rPr>
          <w:rFonts w:eastAsia="Calibri"/>
          <w:sz w:val="28"/>
          <w:szCs w:val="28"/>
          <w:lang w:val="uk-UA" w:eastAsia="en-US"/>
        </w:rPr>
        <w:lastRenderedPageBreak/>
        <w:t>використовується і вдосконалюється в різних областях, як соціологія, психологія, екологія, геологія, медицина тощо. У кластерному аналізі немає однозначного кількісного критерію, оскільки в різних прикладних задачах різними можуть бути й цілі аналізу. Іноді необхідно виділити групи із високою щільністю розподілу та малої дисперсії, а іноді необхідно виявити пов'язані точні структури. Кластерний аналіз паралельно роз</w:t>
      </w:r>
      <w:r w:rsidR="00B07EC9">
        <w:rPr>
          <w:rFonts w:eastAsia="Calibri"/>
          <w:sz w:val="28"/>
          <w:szCs w:val="28"/>
          <w:lang w:val="uk-UA" w:eastAsia="en-US"/>
        </w:rPr>
        <w:t>вивався</w:t>
      </w:r>
      <w:r w:rsidRPr="008F3D60">
        <w:rPr>
          <w:rFonts w:eastAsia="Calibri"/>
          <w:sz w:val="28"/>
          <w:szCs w:val="28"/>
          <w:lang w:val="uk-UA" w:eastAsia="en-US"/>
        </w:rPr>
        <w:t xml:space="preserve"> в декількох напрямках, тому більшість методів мають по дві й більш назв. Це суттєво ускладнює роботу при використанні кластерного аналізу. </w:t>
      </w: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rPr>
          <w:b/>
          <w:color w:val="2E74B5"/>
          <w:sz w:val="28"/>
          <w:szCs w:val="28"/>
          <w:lang w:val="uk-UA" w:eastAsia="en-US"/>
        </w:rPr>
      </w:pPr>
      <w:r w:rsidRPr="008F3D60">
        <w:rPr>
          <w:color w:val="2E74B5"/>
          <w:sz w:val="28"/>
          <w:szCs w:val="28"/>
          <w:lang w:val="uk-UA" w:eastAsia="en-US"/>
        </w:rPr>
        <w:tab/>
      </w:r>
      <w:bookmarkStart w:id="111" w:name="_Toc161969780"/>
      <w:r w:rsidRPr="008F3D60">
        <w:rPr>
          <w:b/>
          <w:sz w:val="28"/>
          <w:szCs w:val="28"/>
          <w:lang w:val="uk-UA" w:eastAsia="en-US"/>
        </w:rPr>
        <w:t>11.2Задачі кластерного аналізу</w:t>
      </w:r>
      <w:bookmarkEnd w:id="111"/>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Кластеризація є описовою процедурою, вона не робить жодних статистичних висновків, але надає можливість провести розвідницький аналіз та вивчити структуру даних. Кластерний аналіз призначений для розбиття множини об’єктів на визначене чи невідоме число класів (кластерів) згідно з певним критерієм якості класифікації </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 xml:space="preserve">Кластер </w:t>
      </w:r>
      <w:r w:rsidRPr="008F3D60">
        <w:rPr>
          <w:rFonts w:eastAsia="Calibri"/>
          <w:sz w:val="28"/>
          <w:szCs w:val="28"/>
          <w:lang w:val="uk-UA" w:eastAsia="en-US"/>
        </w:rPr>
        <w:t xml:space="preserve">– це група об’єктів зі спільними властивостями.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Кластер має такі математичні характеристики: центр, радіус, середньоквадратичне відхилення, розмір кластера. </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Центр кластера</w:t>
      </w:r>
      <w:r w:rsidRPr="008F3D60">
        <w:rPr>
          <w:rFonts w:eastAsia="Calibri"/>
          <w:sz w:val="28"/>
          <w:szCs w:val="28"/>
          <w:lang w:val="uk-UA" w:eastAsia="en-US"/>
        </w:rPr>
        <w:t xml:space="preserve"> – це середнє геометричне місце точок у просторі змінних. </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Радіус кластера</w:t>
      </w:r>
      <w:r w:rsidRPr="008F3D60">
        <w:rPr>
          <w:rFonts w:eastAsia="Calibri"/>
          <w:sz w:val="28"/>
          <w:szCs w:val="28"/>
          <w:lang w:val="uk-UA" w:eastAsia="en-US"/>
        </w:rPr>
        <w:t xml:space="preserve"> – максимальна відстань точок від центру кластера. Кластери можуть бути, такими, що перекриваються. Така ситуація виникає, коли виявляється перекриття кластерів. У цьому випадку неможливо за допомогою математичних процедур однозначно віднести об’єкт до одного з двох кластерів. Такі об’єкти називають спірними. </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Спірний об’єкт</w:t>
      </w:r>
      <w:r w:rsidRPr="008F3D60">
        <w:rPr>
          <w:rFonts w:eastAsia="Calibri"/>
          <w:sz w:val="28"/>
          <w:szCs w:val="28"/>
          <w:lang w:val="uk-UA" w:eastAsia="en-US"/>
        </w:rPr>
        <w:t xml:space="preserve"> – це об’єкт, який у міру подібності м</w:t>
      </w:r>
      <w:r w:rsidR="0076039D" w:rsidRPr="008F3D60">
        <w:rPr>
          <w:rFonts w:eastAsia="Calibri"/>
          <w:sz w:val="28"/>
          <w:szCs w:val="28"/>
          <w:lang w:val="uk-UA" w:eastAsia="en-US"/>
        </w:rPr>
        <w:t>оже бути віднесений до декількох кластерів</w:t>
      </w:r>
      <w:r w:rsidRPr="008F3D60">
        <w:rPr>
          <w:rFonts w:eastAsia="Calibri"/>
          <w:sz w:val="28"/>
          <w:szCs w:val="28"/>
          <w:lang w:val="uk-UA" w:eastAsia="en-US"/>
        </w:rPr>
        <w:t xml:space="preserve">. </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Розмір кластера</w:t>
      </w:r>
      <w:r w:rsidRPr="008F3D60">
        <w:rPr>
          <w:rFonts w:eastAsia="Calibri"/>
          <w:sz w:val="28"/>
          <w:szCs w:val="28"/>
          <w:lang w:val="uk-UA" w:eastAsia="en-US"/>
        </w:rPr>
        <w:t xml:space="preserve"> може бути визначений або за радіусом кластера, або за середньоквадратичним відхиленням об’єктів для цього кластера. Об’єкт належить до кластера, якщо відстань від об’єкта до центру кластера менше радіуса кластера. Якщо ця умова виконується для двох і більш кластерів, об’єкт є спірним. Неоднозначність може бути усунута експертом або аналітиком.</w:t>
      </w:r>
    </w:p>
    <w:p w:rsidR="00606947" w:rsidRPr="008F3D60" w:rsidRDefault="00606947" w:rsidP="00FA2B6B">
      <w:pPr>
        <w:ind w:left="0" w:firstLine="0"/>
        <w:jc w:val="center"/>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Робота кластерного аналізу опирається на два припущення. Перше припущення – розглянуті ознаки об’єкта в принципі допускають бажане розбиття сукупності об’єктів на кластери. Друге припущення – правильність вибору масштабу або одиниці вимірювання ознак.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Вибір масштабу в кластерному аналізі має велике значення. Розглянемо приклад. Уявимо собі, що дані ознаки </w:t>
      </w:r>
      <w:r w:rsidRPr="008F3D60">
        <w:rPr>
          <w:rFonts w:eastAsia="Calibri"/>
          <w:i/>
          <w:sz w:val="28"/>
          <w:szCs w:val="28"/>
          <w:lang w:val="uk-UA" w:eastAsia="en-US"/>
        </w:rPr>
        <w:t>X</w:t>
      </w:r>
      <w:r w:rsidRPr="008F3D60">
        <w:rPr>
          <w:rFonts w:eastAsia="Calibri"/>
          <w:sz w:val="28"/>
          <w:szCs w:val="28"/>
          <w:lang w:val="uk-UA" w:eastAsia="en-US"/>
        </w:rPr>
        <w:t xml:space="preserve"> у наборі даних на два порядки більші даних ознаки </w:t>
      </w:r>
      <w:r w:rsidRPr="008F3D60">
        <w:rPr>
          <w:rFonts w:eastAsia="Calibri"/>
          <w:i/>
          <w:sz w:val="28"/>
          <w:szCs w:val="28"/>
          <w:lang w:val="uk-UA" w:eastAsia="en-US"/>
        </w:rPr>
        <w:t>Y</w:t>
      </w:r>
      <w:r w:rsidRPr="008F3D60">
        <w:rPr>
          <w:rFonts w:eastAsia="Calibri"/>
          <w:sz w:val="28"/>
          <w:szCs w:val="28"/>
          <w:lang w:val="uk-UA" w:eastAsia="en-US"/>
        </w:rPr>
        <w:t xml:space="preserve">: значення змінної </w:t>
      </w:r>
      <w:r w:rsidRPr="008F3D60">
        <w:rPr>
          <w:rFonts w:eastAsia="Calibri"/>
          <w:i/>
          <w:sz w:val="28"/>
          <w:szCs w:val="28"/>
          <w:lang w:val="uk-UA" w:eastAsia="en-US"/>
        </w:rPr>
        <w:t xml:space="preserve">X </w:t>
      </w:r>
      <w:r w:rsidRPr="008F3D60">
        <w:rPr>
          <w:rFonts w:eastAsia="Calibri"/>
          <w:sz w:val="28"/>
          <w:szCs w:val="28"/>
          <w:lang w:val="uk-UA" w:eastAsia="en-US"/>
        </w:rPr>
        <w:t xml:space="preserve">перебувають в діапазоні від 1000 до 5000, а значення змінної </w:t>
      </w:r>
      <w:r w:rsidRPr="008F3D60">
        <w:rPr>
          <w:rFonts w:eastAsia="Calibri"/>
          <w:i/>
          <w:sz w:val="28"/>
          <w:szCs w:val="28"/>
          <w:lang w:val="uk-UA" w:eastAsia="en-US"/>
        </w:rPr>
        <w:t>Y</w:t>
      </w:r>
      <w:r w:rsidRPr="008F3D60">
        <w:rPr>
          <w:rFonts w:eastAsia="Calibri"/>
          <w:sz w:val="28"/>
          <w:szCs w:val="28"/>
          <w:lang w:val="uk-UA" w:eastAsia="en-US"/>
        </w:rPr>
        <w:t xml:space="preserve"> – у діапазоні від 10 до 50. Тоді, при розрахунках величин відстані між точками, що відображають положення об’єктів у просторі їх властивостей, змінна, що має більші значення, тобто змінна </w:t>
      </w:r>
      <w:r w:rsidRPr="008F3D60">
        <w:rPr>
          <w:rFonts w:eastAsia="Calibri"/>
          <w:i/>
          <w:sz w:val="28"/>
          <w:szCs w:val="28"/>
          <w:lang w:val="uk-UA" w:eastAsia="en-US"/>
        </w:rPr>
        <w:t>х</w:t>
      </w:r>
      <w:r w:rsidRPr="008F3D60">
        <w:rPr>
          <w:rFonts w:eastAsia="Calibri"/>
          <w:sz w:val="28"/>
          <w:szCs w:val="28"/>
          <w:lang w:val="uk-UA" w:eastAsia="en-US"/>
        </w:rPr>
        <w:t xml:space="preserve">, буде практично повністю домінувати над змінною з малими значеннями, тобто змінної </w:t>
      </w:r>
      <w:r w:rsidRPr="008F3D60">
        <w:rPr>
          <w:rFonts w:eastAsia="Calibri"/>
          <w:i/>
          <w:sz w:val="28"/>
          <w:szCs w:val="28"/>
          <w:lang w:val="uk-UA" w:eastAsia="en-US"/>
        </w:rPr>
        <w:t>y</w:t>
      </w:r>
      <w:r w:rsidRPr="008F3D60">
        <w:rPr>
          <w:rFonts w:eastAsia="Calibri"/>
          <w:sz w:val="28"/>
          <w:szCs w:val="28"/>
          <w:lang w:val="uk-UA" w:eastAsia="en-US"/>
        </w:rPr>
        <w:t xml:space="preserve">. У такий спосіб через неоднорідність одиниць виміру ознак стає неможливим </w:t>
      </w:r>
      <w:r w:rsidRPr="008F3D60">
        <w:rPr>
          <w:rFonts w:eastAsia="Calibri"/>
          <w:sz w:val="28"/>
          <w:szCs w:val="28"/>
          <w:lang w:val="uk-UA" w:eastAsia="en-US"/>
        </w:rPr>
        <w:lastRenderedPageBreak/>
        <w:t xml:space="preserve">коректна розрахувати відстані між точками. Ця проблема вирішується за допомогою попередньої стандартизації змінних. Стандартизація (standardization) або нормування (normalization) приводить значення всіх перетворених змінних до єдиного діапазону значень шляхом вираження через відношення цих значень до якоїсь величини, що відображає певні властивості конкретної ознаки. Існують різні способи нормування вихідних даних. </w:t>
      </w:r>
    </w:p>
    <w:p w:rsidR="004645B5" w:rsidRPr="008F3D60" w:rsidRDefault="004645B5" w:rsidP="0076039D">
      <w:pPr>
        <w:ind w:left="0" w:firstLine="720"/>
        <w:jc w:val="both"/>
        <w:rPr>
          <w:rFonts w:eastAsia="Calibri"/>
          <w:sz w:val="28"/>
          <w:szCs w:val="28"/>
          <w:lang w:val="uk-UA" w:eastAsia="en-US"/>
        </w:rPr>
      </w:pPr>
      <w:r w:rsidRPr="008F3D60">
        <w:rPr>
          <w:rFonts w:eastAsia="Calibri"/>
          <w:sz w:val="28"/>
          <w:szCs w:val="28"/>
          <w:lang w:val="uk-UA" w:eastAsia="en-US"/>
        </w:rPr>
        <w:t>Два найпоширеніші способи стандартизації:</w:t>
      </w:r>
    </w:p>
    <w:p w:rsidR="004645B5" w:rsidRPr="008F3D60" w:rsidRDefault="004645B5" w:rsidP="0076039D">
      <w:pPr>
        <w:numPr>
          <w:ilvl w:val="0"/>
          <w:numId w:val="31"/>
        </w:numPr>
        <w:contextualSpacing/>
        <w:jc w:val="both"/>
        <w:rPr>
          <w:sz w:val="28"/>
          <w:szCs w:val="28"/>
          <w:lang w:val="uk-UA"/>
        </w:rPr>
      </w:pPr>
      <w:r w:rsidRPr="008F3D60">
        <w:rPr>
          <w:sz w:val="28"/>
          <w:szCs w:val="28"/>
          <w:lang w:val="uk-UA"/>
        </w:rPr>
        <w:t xml:space="preserve">розподіл вихідних даних на середньоквадратичне відхилення відповідних змінних; </w:t>
      </w:r>
    </w:p>
    <w:p w:rsidR="004645B5" w:rsidRPr="008F3D60" w:rsidRDefault="004645B5" w:rsidP="0076039D">
      <w:pPr>
        <w:numPr>
          <w:ilvl w:val="0"/>
          <w:numId w:val="31"/>
        </w:numPr>
        <w:contextualSpacing/>
        <w:jc w:val="both"/>
        <w:rPr>
          <w:sz w:val="28"/>
          <w:szCs w:val="28"/>
          <w:lang w:val="uk-UA"/>
        </w:rPr>
      </w:pPr>
      <w:r w:rsidRPr="008F3D60">
        <w:rPr>
          <w:sz w:val="28"/>
          <w:szCs w:val="28"/>
          <w:lang w:val="uk-UA"/>
        </w:rPr>
        <w:t xml:space="preserve">обчислення </w:t>
      </w:r>
      <w:r w:rsidRPr="008F3D60">
        <w:rPr>
          <w:i/>
          <w:sz w:val="28"/>
          <w:szCs w:val="28"/>
          <w:lang w:val="uk-UA"/>
        </w:rPr>
        <w:t>Z</w:t>
      </w:r>
      <w:r w:rsidRPr="008F3D60">
        <w:rPr>
          <w:sz w:val="28"/>
          <w:szCs w:val="28"/>
          <w:lang w:val="uk-UA"/>
        </w:rPr>
        <w:t xml:space="preserve">-внеску або стандартизованого внеску. </w:t>
      </w:r>
    </w:p>
    <w:p w:rsidR="004645B5" w:rsidRPr="008F3D60" w:rsidRDefault="004645B5" w:rsidP="0076039D">
      <w:pPr>
        <w:ind w:left="0" w:firstLine="720"/>
        <w:jc w:val="both"/>
        <w:rPr>
          <w:rFonts w:eastAsia="Calibri"/>
          <w:sz w:val="28"/>
          <w:szCs w:val="28"/>
          <w:lang w:val="uk-UA" w:eastAsia="en-US"/>
        </w:rPr>
      </w:pPr>
      <w:r w:rsidRPr="008F3D60">
        <w:rPr>
          <w:rFonts w:eastAsia="Calibri"/>
          <w:sz w:val="28"/>
          <w:szCs w:val="28"/>
          <w:lang w:val="uk-UA" w:eastAsia="en-US"/>
        </w:rPr>
        <w:t xml:space="preserve">Як правило, при практичному використанні кластерного аналізу одночасно розв’язуються декілька із зазначених задач. </w:t>
      </w:r>
    </w:p>
    <w:p w:rsidR="004645B5" w:rsidRPr="008F3D60" w:rsidRDefault="004645B5" w:rsidP="0076039D">
      <w:pPr>
        <w:ind w:left="0" w:firstLine="720"/>
        <w:jc w:val="both"/>
        <w:rPr>
          <w:rFonts w:eastAsia="Calibri"/>
          <w:sz w:val="28"/>
          <w:szCs w:val="28"/>
          <w:lang w:val="uk-UA" w:eastAsia="en-US"/>
        </w:rPr>
      </w:pPr>
      <w:r w:rsidRPr="008F3D60">
        <w:rPr>
          <w:rFonts w:eastAsia="Calibri"/>
          <w:sz w:val="28"/>
          <w:szCs w:val="28"/>
          <w:lang w:val="uk-UA" w:eastAsia="en-US"/>
        </w:rPr>
        <w:t xml:space="preserve">Приклади конкретних задач кластеризації: </w:t>
      </w:r>
    </w:p>
    <w:p w:rsidR="004645B5" w:rsidRPr="008F3D60" w:rsidRDefault="004645B5" w:rsidP="0076039D">
      <w:pPr>
        <w:numPr>
          <w:ilvl w:val="0"/>
          <w:numId w:val="34"/>
        </w:numPr>
        <w:contextualSpacing/>
        <w:jc w:val="both"/>
        <w:rPr>
          <w:sz w:val="28"/>
          <w:szCs w:val="28"/>
          <w:lang w:val="uk-UA"/>
        </w:rPr>
      </w:pPr>
      <w:r w:rsidRPr="008F3D60">
        <w:rPr>
          <w:sz w:val="28"/>
          <w:szCs w:val="28"/>
          <w:lang w:val="uk-UA"/>
        </w:rPr>
        <w:t xml:space="preserve">Сегментація цільової аудиторії сайту. </w:t>
      </w:r>
    </w:p>
    <w:p w:rsidR="004645B5" w:rsidRPr="008F3D60" w:rsidRDefault="004645B5" w:rsidP="0076039D">
      <w:pPr>
        <w:numPr>
          <w:ilvl w:val="0"/>
          <w:numId w:val="34"/>
        </w:numPr>
        <w:contextualSpacing/>
        <w:jc w:val="both"/>
        <w:rPr>
          <w:sz w:val="28"/>
          <w:szCs w:val="28"/>
          <w:lang w:val="uk-UA"/>
        </w:rPr>
      </w:pPr>
      <w:r w:rsidRPr="008F3D60">
        <w:rPr>
          <w:sz w:val="28"/>
          <w:szCs w:val="28"/>
          <w:lang w:val="uk-UA"/>
        </w:rPr>
        <w:t xml:space="preserve">Ідентифікація груп сімей — споживачів певного товару для розробки стратегії позиціонування бренду. </w:t>
      </w:r>
    </w:p>
    <w:p w:rsidR="004645B5" w:rsidRPr="008F3D60" w:rsidRDefault="004645B5" w:rsidP="0076039D">
      <w:pPr>
        <w:numPr>
          <w:ilvl w:val="0"/>
          <w:numId w:val="34"/>
        </w:numPr>
        <w:contextualSpacing/>
        <w:jc w:val="both"/>
        <w:rPr>
          <w:sz w:val="28"/>
          <w:szCs w:val="28"/>
          <w:lang w:val="uk-UA"/>
        </w:rPr>
      </w:pPr>
      <w:r w:rsidRPr="008F3D60">
        <w:rPr>
          <w:sz w:val="28"/>
          <w:szCs w:val="28"/>
          <w:lang w:val="uk-UA"/>
        </w:rPr>
        <w:t>Тематичне моделювання електронних листів.</w:t>
      </w:r>
    </w:p>
    <w:p w:rsidR="004645B5" w:rsidRPr="008F3D60" w:rsidRDefault="004645B5" w:rsidP="0076039D">
      <w:pPr>
        <w:numPr>
          <w:ilvl w:val="0"/>
          <w:numId w:val="34"/>
        </w:numPr>
        <w:contextualSpacing/>
        <w:jc w:val="both"/>
        <w:rPr>
          <w:sz w:val="28"/>
          <w:szCs w:val="28"/>
          <w:lang w:val="uk-UA"/>
        </w:rPr>
      </w:pPr>
      <w:r w:rsidRPr="008F3D60">
        <w:rPr>
          <w:sz w:val="28"/>
          <w:szCs w:val="28"/>
          <w:lang w:val="uk-UA"/>
        </w:rPr>
        <w:t>Кластеризація символів в незалежності від їх шрифту, розміру тощо (для подальшого розпізнавання).</w:t>
      </w:r>
    </w:p>
    <w:p w:rsidR="004645B5" w:rsidRPr="008F3D60" w:rsidRDefault="004645B5" w:rsidP="0076039D">
      <w:pPr>
        <w:ind w:left="0" w:firstLine="720"/>
        <w:jc w:val="both"/>
        <w:rPr>
          <w:rFonts w:eastAsia="Calibri"/>
          <w:sz w:val="28"/>
          <w:szCs w:val="28"/>
          <w:lang w:val="uk-UA" w:eastAsia="en-US"/>
        </w:rPr>
      </w:pPr>
    </w:p>
    <w:p w:rsidR="004645B5" w:rsidRPr="008F3D60" w:rsidRDefault="004645B5" w:rsidP="0076039D">
      <w:pPr>
        <w:ind w:left="0" w:firstLine="720"/>
        <w:jc w:val="both"/>
        <w:rPr>
          <w:rFonts w:eastAsia="Calibri"/>
          <w:sz w:val="28"/>
          <w:szCs w:val="28"/>
          <w:lang w:val="uk-UA" w:eastAsia="en-US"/>
        </w:rPr>
      </w:pPr>
      <w:r w:rsidRPr="008F3D60">
        <w:rPr>
          <w:rFonts w:eastAsia="Calibri"/>
          <w:sz w:val="28"/>
          <w:szCs w:val="28"/>
          <w:lang w:val="uk-UA" w:eastAsia="en-US"/>
        </w:rPr>
        <w:t xml:space="preserve">Розглянемо приклад процедури кластерного аналізу. Допустимо, маємо набір даних, що складається з 14-ти об’єктів, у яких є по дві ознаки </w:t>
      </w:r>
      <w:r w:rsidRPr="008F3D60">
        <w:rPr>
          <w:rFonts w:eastAsia="Calibri"/>
          <w:i/>
          <w:sz w:val="28"/>
          <w:szCs w:val="28"/>
          <w:lang w:val="uk-UA" w:eastAsia="en-US"/>
        </w:rPr>
        <w:t>X</w:t>
      </w:r>
      <w:r w:rsidRPr="008F3D60">
        <w:rPr>
          <w:rFonts w:eastAsia="Calibri"/>
          <w:sz w:val="28"/>
          <w:szCs w:val="28"/>
          <w:lang w:val="uk-UA" w:eastAsia="en-US"/>
        </w:rPr>
        <w:t xml:space="preserve"> та </w:t>
      </w:r>
      <w:r w:rsidRPr="008F3D60">
        <w:rPr>
          <w:rFonts w:eastAsia="Calibri"/>
          <w:i/>
          <w:sz w:val="28"/>
          <w:szCs w:val="28"/>
          <w:lang w:val="uk-UA" w:eastAsia="en-US"/>
        </w:rPr>
        <w:t>Y</w:t>
      </w:r>
      <w:r w:rsidRPr="008F3D60">
        <w:rPr>
          <w:rFonts w:eastAsia="Calibri"/>
          <w:sz w:val="28"/>
          <w:szCs w:val="28"/>
          <w:lang w:val="uk-UA" w:eastAsia="en-US"/>
        </w:rPr>
        <w:t xml:space="preserve">. </w:t>
      </w:r>
    </w:p>
    <w:p w:rsidR="004645B5" w:rsidRPr="008F3D60" w:rsidRDefault="004645B5" w:rsidP="0076039D">
      <w:pPr>
        <w:ind w:left="0" w:firstLine="720"/>
        <w:jc w:val="both"/>
        <w:rPr>
          <w:rFonts w:eastAsia="Calibri"/>
          <w:sz w:val="28"/>
          <w:szCs w:val="28"/>
          <w:lang w:val="uk-UA" w:eastAsia="en-US"/>
        </w:rPr>
      </w:pPr>
      <w:r w:rsidRPr="008F3D60">
        <w:rPr>
          <w:rFonts w:eastAsia="Calibri"/>
          <w:sz w:val="28"/>
          <w:szCs w:val="28"/>
          <w:lang w:val="uk-UA" w:eastAsia="en-US"/>
        </w:rPr>
        <w:t xml:space="preserve">Дані в табличній формі не носять інформативний характер, представимо змінні </w:t>
      </w:r>
      <w:r w:rsidRPr="008F3D60">
        <w:rPr>
          <w:rFonts w:eastAsia="Calibri"/>
          <w:i/>
          <w:sz w:val="28"/>
          <w:szCs w:val="28"/>
          <w:lang w:val="uk-UA" w:eastAsia="en-US"/>
        </w:rPr>
        <w:t>X</w:t>
      </w:r>
      <w:r w:rsidRPr="008F3D60">
        <w:rPr>
          <w:rFonts w:eastAsia="Calibri"/>
          <w:sz w:val="28"/>
          <w:szCs w:val="28"/>
          <w:lang w:val="uk-UA" w:eastAsia="en-US"/>
        </w:rPr>
        <w:t xml:space="preserve"> і </w:t>
      </w:r>
      <w:r w:rsidRPr="008F3D60">
        <w:rPr>
          <w:rFonts w:eastAsia="Calibri"/>
          <w:i/>
          <w:sz w:val="28"/>
          <w:szCs w:val="28"/>
          <w:lang w:val="uk-UA" w:eastAsia="en-US"/>
        </w:rPr>
        <w:t>Y</w:t>
      </w:r>
      <w:r w:rsidRPr="008F3D60">
        <w:rPr>
          <w:rFonts w:eastAsia="Calibri"/>
          <w:sz w:val="28"/>
          <w:szCs w:val="28"/>
          <w:lang w:val="uk-UA" w:eastAsia="en-US"/>
        </w:rPr>
        <w:t xml:space="preserve"> у вигляді діаграми розсіювання (рис</w:t>
      </w:r>
      <w:r w:rsidR="00B07EC9">
        <w:rPr>
          <w:rFonts w:eastAsia="Calibri"/>
          <w:sz w:val="28"/>
          <w:szCs w:val="28"/>
          <w:lang w:val="uk-UA" w:eastAsia="en-US"/>
        </w:rPr>
        <w:t>унок</w:t>
      </w:r>
      <w:r w:rsidRPr="008F3D60">
        <w:rPr>
          <w:rFonts w:eastAsia="Calibri"/>
          <w:sz w:val="28"/>
          <w:szCs w:val="28"/>
          <w:lang w:val="uk-UA" w:eastAsia="en-US"/>
        </w:rPr>
        <w:t xml:space="preserve"> 11.1).</w:t>
      </w:r>
    </w:p>
    <w:p w:rsidR="004963C3" w:rsidRPr="008F3D60" w:rsidRDefault="004963C3" w:rsidP="0076039D">
      <w:pPr>
        <w:ind w:left="0" w:firstLine="720"/>
        <w:jc w:val="both"/>
        <w:rPr>
          <w:rFonts w:eastAsia="Calibri"/>
          <w:sz w:val="28"/>
          <w:szCs w:val="28"/>
          <w:lang w:val="uk-UA" w:eastAsia="en-US"/>
        </w:rPr>
      </w:pPr>
    </w:p>
    <w:tbl>
      <w:tblPr>
        <w:tblStyle w:val="ac"/>
        <w:tblpPr w:leftFromText="180" w:rightFromText="180" w:vertAnchor="text" w:horzAnchor="page" w:tblpX="3519" w:tblpY="202"/>
        <w:tblW w:w="0" w:type="auto"/>
        <w:tblLook w:val="04A0"/>
      </w:tblPr>
      <w:tblGrid>
        <w:gridCol w:w="1371"/>
        <w:gridCol w:w="1459"/>
        <w:gridCol w:w="1560"/>
      </w:tblGrid>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Номер за порядком</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Ознака X</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Ознака Y</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27</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19</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2</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11</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46</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3</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25</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15</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4</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36</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27</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5</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35</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25</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6</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10</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43</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7</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11</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44</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8</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36</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24</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9</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26</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14</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10</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26</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21</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11</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9</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45</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12</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33</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23</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13</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27</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16</w:t>
            </w:r>
          </w:p>
        </w:tc>
      </w:tr>
      <w:tr w:rsidR="004645B5" w:rsidRPr="008F3D60" w:rsidTr="004645B5">
        <w:tc>
          <w:tcPr>
            <w:tcW w:w="1371"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14</w:t>
            </w:r>
          </w:p>
        </w:tc>
        <w:tc>
          <w:tcPr>
            <w:tcW w:w="1459"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10</w:t>
            </w:r>
          </w:p>
        </w:tc>
        <w:tc>
          <w:tcPr>
            <w:tcW w:w="1560" w:type="dxa"/>
            <w:tcBorders>
              <w:top w:val="single" w:sz="4" w:space="0" w:color="auto"/>
              <w:left w:val="single" w:sz="4" w:space="0" w:color="auto"/>
              <w:bottom w:val="single" w:sz="4" w:space="0" w:color="auto"/>
              <w:right w:val="single" w:sz="4" w:space="0" w:color="auto"/>
            </w:tcBorders>
            <w:hideMark/>
          </w:tcPr>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47</w:t>
            </w:r>
          </w:p>
        </w:tc>
      </w:tr>
    </w:tbl>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lastRenderedPageBreak/>
        <w:drawing>
          <wp:inline distT="0" distB="0" distL="0" distR="0">
            <wp:extent cx="4095750" cy="2952750"/>
            <wp:effectExtent l="0" t="0" r="0" b="0"/>
            <wp:docPr id="31" name="Рисунок 26" descr="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6456"/>
                    <pic:cNvPicPr>
                      <a:picLocks noChangeAspect="1" noChangeArrowheads="1"/>
                    </pic:cNvPicPr>
                  </pic:nvPicPr>
                  <pic:blipFill>
                    <a:blip r:embed="rId178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2952750"/>
                    </a:xfrm>
                    <a:prstGeom prst="rect">
                      <a:avLst/>
                    </a:prstGeom>
                    <a:noFill/>
                    <a:ln>
                      <a:noFill/>
                    </a:ln>
                  </pic:spPr>
                </pic:pic>
              </a:graphicData>
            </a:graphic>
          </wp:inline>
        </w:drawing>
      </w:r>
    </w:p>
    <w:p w:rsidR="004645B5" w:rsidRPr="008F3D60" w:rsidRDefault="004645B5" w:rsidP="00FA2B6B">
      <w:pPr>
        <w:ind w:left="0" w:firstLine="0"/>
        <w:jc w:val="center"/>
        <w:rPr>
          <w:rFonts w:eastAsia="Calibri"/>
          <w:i/>
          <w:sz w:val="28"/>
          <w:szCs w:val="28"/>
          <w:lang w:val="uk-UA" w:eastAsia="en-US"/>
        </w:rPr>
      </w:pPr>
      <w:r w:rsidRPr="008F3D60">
        <w:rPr>
          <w:rFonts w:eastAsia="Calibri"/>
          <w:sz w:val="28"/>
          <w:szCs w:val="28"/>
          <w:lang w:val="uk-UA" w:eastAsia="en-US"/>
        </w:rPr>
        <w:t>Рис</w:t>
      </w:r>
      <w:r w:rsidR="0076039D" w:rsidRPr="008F3D60">
        <w:rPr>
          <w:rFonts w:eastAsia="Calibri"/>
          <w:sz w:val="28"/>
          <w:szCs w:val="28"/>
          <w:lang w:val="uk-UA" w:eastAsia="en-US"/>
        </w:rPr>
        <w:t>унок</w:t>
      </w:r>
      <w:r w:rsidRPr="008F3D60">
        <w:rPr>
          <w:rFonts w:eastAsia="Calibri"/>
          <w:sz w:val="28"/>
          <w:szCs w:val="28"/>
          <w:lang w:val="uk-UA" w:eastAsia="en-US"/>
        </w:rPr>
        <w:t xml:space="preserve"> 11.1 </w:t>
      </w:r>
      <w:r w:rsidR="0076039D" w:rsidRPr="008F3D60">
        <w:rPr>
          <w:rFonts w:eastAsia="Calibri"/>
          <w:sz w:val="28"/>
          <w:szCs w:val="28"/>
          <w:lang w:val="uk-UA" w:eastAsia="en-US"/>
        </w:rPr>
        <w:t xml:space="preserve">– </w:t>
      </w:r>
      <w:r w:rsidRPr="008F3D60">
        <w:rPr>
          <w:rFonts w:eastAsia="Calibri"/>
          <w:sz w:val="28"/>
          <w:szCs w:val="28"/>
          <w:lang w:val="uk-UA" w:eastAsia="en-US"/>
        </w:rPr>
        <w:t xml:space="preserve">Діаграма розсіювання змінних </w:t>
      </w:r>
      <w:r w:rsidRPr="008F3D60">
        <w:rPr>
          <w:rFonts w:eastAsia="Calibri"/>
          <w:i/>
          <w:sz w:val="28"/>
          <w:szCs w:val="28"/>
          <w:lang w:val="uk-UA" w:eastAsia="en-US"/>
        </w:rPr>
        <w:t>X</w:t>
      </w:r>
      <w:r w:rsidRPr="008F3D60">
        <w:rPr>
          <w:rFonts w:eastAsia="Calibri"/>
          <w:sz w:val="28"/>
          <w:szCs w:val="28"/>
          <w:lang w:val="uk-UA" w:eastAsia="en-US"/>
        </w:rPr>
        <w:t xml:space="preserve"> та </w:t>
      </w:r>
      <w:r w:rsidRPr="008F3D60">
        <w:rPr>
          <w:rFonts w:eastAsia="Calibri"/>
          <w:i/>
          <w:sz w:val="28"/>
          <w:szCs w:val="28"/>
          <w:lang w:val="uk-UA" w:eastAsia="en-US"/>
        </w:rPr>
        <w:t>Y</w:t>
      </w:r>
    </w:p>
    <w:p w:rsidR="004645B5" w:rsidRPr="008F3D60" w:rsidRDefault="004645B5" w:rsidP="00FA2B6B">
      <w:pPr>
        <w:ind w:left="0" w:firstLine="0"/>
        <w:jc w:val="center"/>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На рисунку бачимо кілька груп «схожих» об’єктів. Об’єкти, які за значеннями </w:t>
      </w:r>
      <w:r w:rsidRPr="008F3D60">
        <w:rPr>
          <w:rFonts w:eastAsia="Calibri"/>
          <w:i/>
          <w:sz w:val="28"/>
          <w:szCs w:val="28"/>
          <w:lang w:val="uk-UA" w:eastAsia="en-US"/>
        </w:rPr>
        <w:t>X</w:t>
      </w:r>
      <w:r w:rsidRPr="008F3D60">
        <w:rPr>
          <w:rFonts w:eastAsia="Calibri"/>
          <w:sz w:val="28"/>
          <w:szCs w:val="28"/>
          <w:lang w:val="uk-UA" w:eastAsia="en-US"/>
        </w:rPr>
        <w:t xml:space="preserve"> і </w:t>
      </w:r>
      <w:r w:rsidRPr="008F3D60">
        <w:rPr>
          <w:rFonts w:eastAsia="Calibri"/>
          <w:i/>
          <w:sz w:val="28"/>
          <w:szCs w:val="28"/>
          <w:lang w:val="uk-UA" w:eastAsia="en-US"/>
        </w:rPr>
        <w:t>Y</w:t>
      </w:r>
      <w:r w:rsidRPr="008F3D60">
        <w:rPr>
          <w:rFonts w:eastAsia="Calibri"/>
          <w:sz w:val="28"/>
          <w:szCs w:val="28"/>
          <w:lang w:val="uk-UA" w:eastAsia="en-US"/>
        </w:rPr>
        <w:t xml:space="preserve"> «схожі» один на одного, належать до однієї групи (кластеру); об’єкти з різних кластерів не схожі один на одного.</w:t>
      </w: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hanging="6"/>
        <w:rPr>
          <w:b/>
          <w:sz w:val="28"/>
          <w:szCs w:val="28"/>
          <w:lang w:val="uk-UA" w:eastAsia="en-US"/>
        </w:rPr>
      </w:pPr>
      <w:bookmarkStart w:id="112" w:name="_Toc161969781"/>
      <w:r w:rsidRPr="008F3D60">
        <w:rPr>
          <w:b/>
          <w:sz w:val="28"/>
          <w:szCs w:val="28"/>
          <w:lang w:val="uk-UA" w:eastAsia="en-US"/>
        </w:rPr>
        <w:t>11.3 Методи кластерного аналізу</w:t>
      </w:r>
      <w:bookmarkEnd w:id="112"/>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Задача кластеризації — це по факту задача класифікації, бо в обох випадках ми ділимо об'єкти на основі їх подібності між собою, але у випадку кластеризації приналежність навчальних об'єктів будь-яким класам не задається. Така задача — загальна, тому для її розв'язання використовуються різні підходи. Алгоритми побудови кластерів можуть дуже відрізнятися у підходах до того, що відносити в один кластер і як їх взагалі ефективніше шукати. Кластери можна утворювати ґрунтуючись на відстані між ними, на щільності ділянок у просторі даних, інтервалах або на конкретних статистичних розподілах. Це все залежать від конкретного набору даних та мети використання результатів.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Кластерний аналіз не є автоматизованим, це скоріше ітераційний процес, тому що часто доводиться змінювати метод опрацювання даних та параметри моделі, поки не буде отримано з результат з заданими властивостями. Розв'язок неоднозначний, і на це є кілька причин. По-перше, не існує найкращого критерію якості кластеризації. Відомий цілий ряд досить ефективних критеріїв, а також ряд алгоритмів, які не мають чітко вираженого критерію, але все одно здійснюють досить якісну кластеризацію по побудові. Всі вони можуть давати різні результати. По-друге, число кластерів, як правило, не відомо заздалегідь і встановлюється відповідно до деякого суб'єктивного критерія. По-третє, результат кластеризації істотно залежить від метрики, вибір якої, як правило, також суб'єктивний і визначається спеціалістом.</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Задача групування набору об'єктів полягає в тому, що об'єкти в одному кластері більш схожі один на одного, ніж об'єкти в інших кластерах. Подібність </w:t>
      </w:r>
      <w:r w:rsidRPr="008F3D60">
        <w:rPr>
          <w:rFonts w:eastAsia="Calibri"/>
          <w:sz w:val="28"/>
          <w:szCs w:val="28"/>
          <w:lang w:val="uk-UA" w:eastAsia="en-US"/>
        </w:rPr>
        <w:lastRenderedPageBreak/>
        <w:t>— це буквально кількість, яка собою відображає міцність взаємозв'язку між двома об'єктами. Кластеризація використовується в основному для видобутк</w:t>
      </w:r>
      <w:r w:rsidR="00B07EC9">
        <w:rPr>
          <w:rFonts w:eastAsia="Calibri"/>
          <w:sz w:val="28"/>
          <w:szCs w:val="28"/>
          <w:lang w:val="uk-UA" w:eastAsia="en-US"/>
        </w:rPr>
        <w:t>у</w:t>
      </w:r>
      <w:r w:rsidRPr="008F3D60">
        <w:rPr>
          <w:rFonts w:eastAsia="Calibri"/>
          <w:sz w:val="28"/>
          <w:szCs w:val="28"/>
          <w:lang w:val="uk-UA" w:eastAsia="en-US"/>
        </w:rPr>
        <w:t xml:space="preserve"> даних, а також в інших областях, таких як машинне навчання, розпізнавання образів, аналіз зображень, пошук інформації, біоінформатика, стиснення даних і комп'ютерна графіка.</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Існує два типа кластеризації: жорстка та м'яка. У жорсткій кластеризації кожен об'єкт даних або повністю належить кластеру чи взагалі не належить. В м'якій кластеризації точка чи об'єкт даних може з певною ймовірністю належати більш ніж одному кластеру.</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Типи кластерних алгоритмів: </w:t>
      </w:r>
    </w:p>
    <w:p w:rsidR="004645B5" w:rsidRPr="008F3D60" w:rsidRDefault="004645B5" w:rsidP="00FA2B6B">
      <w:pPr>
        <w:numPr>
          <w:ilvl w:val="0"/>
          <w:numId w:val="35"/>
        </w:numPr>
        <w:contextualSpacing/>
        <w:jc w:val="both"/>
        <w:rPr>
          <w:sz w:val="28"/>
          <w:szCs w:val="28"/>
          <w:lang w:val="uk-UA"/>
        </w:rPr>
      </w:pPr>
      <w:r w:rsidRPr="008F3D60">
        <w:rPr>
          <w:sz w:val="28"/>
          <w:szCs w:val="28"/>
          <w:lang w:val="uk-UA"/>
        </w:rPr>
        <w:t xml:space="preserve">Пласкі алгоритми: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починають роботу розділенням елементів по групах випадковим чином;</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ітеративно покращують результат;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головний алгоритм: А-середніх (A-means). </w:t>
      </w:r>
    </w:p>
    <w:p w:rsidR="004645B5" w:rsidRPr="008F3D60" w:rsidRDefault="004645B5" w:rsidP="00FA2B6B">
      <w:pPr>
        <w:numPr>
          <w:ilvl w:val="0"/>
          <w:numId w:val="35"/>
        </w:numPr>
        <w:contextualSpacing/>
        <w:jc w:val="both"/>
        <w:rPr>
          <w:sz w:val="28"/>
          <w:szCs w:val="28"/>
          <w:lang w:val="uk-UA"/>
        </w:rPr>
      </w:pPr>
      <w:r w:rsidRPr="008F3D60">
        <w:rPr>
          <w:sz w:val="28"/>
          <w:szCs w:val="28"/>
          <w:lang w:val="uk-UA"/>
        </w:rPr>
        <w:t xml:space="preserve">Жорстка кластеризация: </w:t>
      </w:r>
    </w:p>
    <w:p w:rsidR="004645B5" w:rsidRPr="008F3D60" w:rsidRDefault="004645B5" w:rsidP="00FA2B6B">
      <w:pPr>
        <w:ind w:left="720" w:firstLine="0"/>
        <w:contextualSpacing/>
        <w:jc w:val="both"/>
        <w:rPr>
          <w:sz w:val="28"/>
          <w:szCs w:val="28"/>
          <w:lang w:val="uk-UA"/>
        </w:rPr>
      </w:pPr>
      <w:r w:rsidRPr="008F3D60">
        <w:rPr>
          <w:sz w:val="28"/>
          <w:szCs w:val="28"/>
          <w:lang w:val="uk-UA"/>
        </w:rPr>
        <w:t xml:space="preserve">• кожен елемент належить строго одному кластеру. </w:t>
      </w:r>
    </w:p>
    <w:p w:rsidR="004645B5" w:rsidRPr="008F3D60" w:rsidRDefault="004645B5" w:rsidP="00FA2B6B">
      <w:pPr>
        <w:numPr>
          <w:ilvl w:val="0"/>
          <w:numId w:val="35"/>
        </w:numPr>
        <w:contextualSpacing/>
        <w:jc w:val="both"/>
        <w:rPr>
          <w:sz w:val="28"/>
          <w:szCs w:val="28"/>
          <w:lang w:val="uk-UA"/>
        </w:rPr>
      </w:pPr>
      <w:r w:rsidRPr="008F3D60">
        <w:rPr>
          <w:sz w:val="28"/>
          <w:szCs w:val="28"/>
          <w:lang w:val="uk-UA"/>
        </w:rPr>
        <w:t xml:space="preserve">Алгоритми ієрархічної кластеризації: </w:t>
      </w:r>
    </w:p>
    <w:p w:rsidR="004645B5" w:rsidRPr="008F3D60" w:rsidRDefault="004645B5" w:rsidP="00FA2B6B">
      <w:pPr>
        <w:ind w:left="360" w:firstLine="360"/>
        <w:jc w:val="both"/>
        <w:rPr>
          <w:rFonts w:eastAsia="Calibri"/>
          <w:sz w:val="28"/>
          <w:szCs w:val="28"/>
          <w:lang w:val="uk-UA" w:eastAsia="en-US"/>
        </w:rPr>
      </w:pPr>
      <w:r w:rsidRPr="008F3D60">
        <w:rPr>
          <w:rFonts w:eastAsia="Calibri"/>
          <w:sz w:val="28"/>
          <w:szCs w:val="28"/>
          <w:lang w:val="uk-UA" w:eastAsia="en-US"/>
        </w:rPr>
        <w:t xml:space="preserve">• створюють ієрархію; </w:t>
      </w:r>
    </w:p>
    <w:p w:rsidR="004645B5" w:rsidRPr="008F3D60" w:rsidRDefault="004645B5" w:rsidP="00FA2B6B">
      <w:pPr>
        <w:ind w:left="360" w:firstLine="360"/>
        <w:jc w:val="both"/>
        <w:rPr>
          <w:rFonts w:eastAsia="Calibri"/>
          <w:sz w:val="28"/>
          <w:szCs w:val="28"/>
          <w:lang w:val="uk-UA" w:eastAsia="en-US"/>
        </w:rPr>
      </w:pPr>
      <w:r w:rsidRPr="008F3D60">
        <w:rPr>
          <w:rFonts w:eastAsia="Calibri"/>
          <w:sz w:val="28"/>
          <w:szCs w:val="28"/>
          <w:lang w:val="uk-UA" w:eastAsia="en-US"/>
        </w:rPr>
        <w:t>• знизу-вгору (агломеративні);</w:t>
      </w:r>
    </w:p>
    <w:p w:rsidR="004645B5" w:rsidRPr="008F3D60" w:rsidRDefault="004645B5" w:rsidP="00FA2B6B">
      <w:pPr>
        <w:ind w:left="360" w:firstLine="360"/>
        <w:jc w:val="both"/>
        <w:rPr>
          <w:rFonts w:eastAsia="Calibri"/>
          <w:sz w:val="28"/>
          <w:szCs w:val="28"/>
          <w:lang w:val="uk-UA" w:eastAsia="en-US"/>
        </w:rPr>
      </w:pPr>
      <w:r w:rsidRPr="008F3D60">
        <w:rPr>
          <w:rFonts w:eastAsia="Calibri"/>
          <w:sz w:val="28"/>
          <w:szCs w:val="28"/>
          <w:lang w:val="uk-UA" w:eastAsia="en-US"/>
        </w:rPr>
        <w:t xml:space="preserve">• зверху-вниз (розділяючі).• </w:t>
      </w:r>
    </w:p>
    <w:p w:rsidR="004645B5" w:rsidRPr="008F3D60" w:rsidRDefault="004645B5" w:rsidP="00FA2B6B">
      <w:pPr>
        <w:numPr>
          <w:ilvl w:val="0"/>
          <w:numId w:val="35"/>
        </w:numPr>
        <w:contextualSpacing/>
        <w:jc w:val="both"/>
        <w:rPr>
          <w:sz w:val="28"/>
          <w:szCs w:val="28"/>
          <w:lang w:val="uk-UA"/>
        </w:rPr>
      </w:pPr>
      <w:r w:rsidRPr="008F3D60">
        <w:rPr>
          <w:sz w:val="28"/>
          <w:szCs w:val="28"/>
          <w:lang w:val="uk-UA"/>
        </w:rPr>
        <w:t xml:space="preserve">М'яка кластеризация: </w:t>
      </w:r>
    </w:p>
    <w:p w:rsidR="004645B5" w:rsidRPr="008F3D60" w:rsidRDefault="004645B5" w:rsidP="00FA2B6B">
      <w:pPr>
        <w:ind w:left="720" w:firstLine="0"/>
        <w:contextualSpacing/>
        <w:jc w:val="both"/>
        <w:rPr>
          <w:sz w:val="28"/>
          <w:szCs w:val="28"/>
          <w:lang w:val="uk-UA"/>
        </w:rPr>
      </w:pPr>
      <w:r w:rsidRPr="008F3D60">
        <w:rPr>
          <w:sz w:val="28"/>
          <w:szCs w:val="28"/>
          <w:lang w:val="uk-UA"/>
        </w:rPr>
        <w:t>• елемент може належати кільком кластерам;</w:t>
      </w:r>
    </w:p>
    <w:p w:rsidR="004645B5" w:rsidRPr="008F3D60" w:rsidRDefault="004645B5" w:rsidP="00FA2B6B">
      <w:pPr>
        <w:ind w:left="720" w:firstLine="0"/>
        <w:contextualSpacing/>
        <w:jc w:val="both"/>
        <w:rPr>
          <w:sz w:val="28"/>
          <w:szCs w:val="28"/>
          <w:lang w:val="uk-UA"/>
        </w:rPr>
      </w:pPr>
      <w:r w:rsidRPr="008F3D60">
        <w:rPr>
          <w:sz w:val="28"/>
          <w:szCs w:val="28"/>
          <w:lang w:val="uk-UA"/>
        </w:rPr>
        <w:t>• головний алгоритм: С-середніх (C-means).</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Методи кластерного аналізу можна поділити на дві групи:</w:t>
      </w:r>
    </w:p>
    <w:p w:rsidR="004645B5" w:rsidRPr="008F3D60" w:rsidRDefault="004645B5" w:rsidP="00FA2B6B">
      <w:pPr>
        <w:numPr>
          <w:ilvl w:val="0"/>
          <w:numId w:val="36"/>
        </w:numPr>
        <w:contextualSpacing/>
        <w:jc w:val="both"/>
        <w:rPr>
          <w:sz w:val="28"/>
          <w:szCs w:val="28"/>
          <w:lang w:val="uk-UA"/>
        </w:rPr>
      </w:pPr>
      <w:r w:rsidRPr="008F3D60">
        <w:rPr>
          <w:sz w:val="28"/>
          <w:szCs w:val="28"/>
          <w:lang w:val="uk-UA"/>
        </w:rPr>
        <w:t>ієрархічні;</w:t>
      </w:r>
    </w:p>
    <w:p w:rsidR="004645B5" w:rsidRPr="008F3D60" w:rsidRDefault="004645B5" w:rsidP="00FA2B6B">
      <w:pPr>
        <w:numPr>
          <w:ilvl w:val="0"/>
          <w:numId w:val="36"/>
        </w:numPr>
        <w:contextualSpacing/>
        <w:jc w:val="both"/>
        <w:rPr>
          <w:sz w:val="28"/>
          <w:szCs w:val="28"/>
          <w:lang w:val="uk-UA"/>
        </w:rPr>
      </w:pPr>
      <w:r w:rsidRPr="008F3D60">
        <w:rPr>
          <w:sz w:val="28"/>
          <w:szCs w:val="28"/>
          <w:lang w:val="uk-UA"/>
        </w:rPr>
        <w:t>неієрархічні.</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Кожна з груп включає безліч підходів та алгоритмів.</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Використовуючи різні методи кластерного аналізу, аналітик може отримати різні рішення для тих самих даних. Це вважається нормальним явищем. </w:t>
      </w:r>
    </w:p>
    <w:p w:rsidR="004645B5" w:rsidRPr="008F3D60" w:rsidRDefault="004645B5" w:rsidP="00FA2B6B">
      <w:pPr>
        <w:ind w:left="0" w:firstLine="720"/>
        <w:jc w:val="both"/>
        <w:rPr>
          <w:rFonts w:eastAsia="Calibri"/>
          <w:i/>
          <w:sz w:val="28"/>
          <w:szCs w:val="28"/>
          <w:lang w:val="uk-UA" w:eastAsia="en-US"/>
        </w:rPr>
      </w:pPr>
      <w:r w:rsidRPr="008F3D60">
        <w:rPr>
          <w:rFonts w:eastAsia="Calibri"/>
          <w:i/>
          <w:sz w:val="28"/>
          <w:szCs w:val="28"/>
          <w:lang w:val="uk-UA" w:eastAsia="en-US"/>
        </w:rPr>
        <w:t>Ієрархічні методи кластерного аналізу</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Завдання ієрархічної кластеризації — побудувати ієрархію кластерів. Ієрархія будується автоматично: або згори-вниз (агломеративні алгоритми) – AGNES (AGglomerative NESting): ROCK, CURE, CHAMELEON або знизу-вгору (алгоритми розділення) – DIANA (DIvisive ANAlysis): BIRCH, MST. </w:t>
      </w: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lastRenderedPageBreak/>
        <w:drawing>
          <wp:inline distT="0" distB="0" distL="0" distR="0">
            <wp:extent cx="4962525" cy="2019300"/>
            <wp:effectExtent l="0" t="0" r="9525" b="0"/>
            <wp:docPr id="32" name="Рисунок 27"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21"/>
                    <pic:cNvPicPr>
                      <a:picLocks noChangeAspect="1" noChangeArrowheads="1"/>
                    </pic:cNvPicPr>
                  </pic:nvPicPr>
                  <pic:blipFill>
                    <a:blip r:embed="rId178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2019300"/>
                    </a:xfrm>
                    <a:prstGeom prst="rect">
                      <a:avLst/>
                    </a:prstGeom>
                    <a:noFill/>
                    <a:ln>
                      <a:noFill/>
                    </a:ln>
                  </pic:spPr>
                </pic:pic>
              </a:graphicData>
            </a:graphic>
          </wp:inline>
        </w:drawing>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Як в агломеративній, так і в роздільній ієрархічній кластеризації, користувачам потрібно вказати бажану кількість кластерів та умову завершення. Отже, суть ієрархічної кластеризації полягає у послідовному об'єднанні менших кластерів у великі або поділі великих кластерів на менші. Вони поділяються на ієрархічні агломеративні  та ієрархічні дивізимні методи.</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Принцип роботи дан</w:t>
      </w:r>
      <w:r w:rsidR="0076039D" w:rsidRPr="008F3D60">
        <w:rPr>
          <w:rFonts w:eastAsia="Calibri"/>
          <w:sz w:val="28"/>
          <w:szCs w:val="28"/>
          <w:lang w:val="uk-UA" w:eastAsia="en-US"/>
        </w:rPr>
        <w:t>их методів показаний на рисунку</w:t>
      </w:r>
      <w:r w:rsidRPr="008F3D60">
        <w:rPr>
          <w:rFonts w:eastAsia="Calibri"/>
          <w:sz w:val="28"/>
          <w:szCs w:val="28"/>
          <w:lang w:val="uk-UA" w:eastAsia="en-US"/>
        </w:rPr>
        <w:t xml:space="preserve"> 11.2.</w:t>
      </w: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drawing>
          <wp:inline distT="0" distB="0" distL="0" distR="0">
            <wp:extent cx="5953125" cy="3438525"/>
            <wp:effectExtent l="0" t="0" r="9525" b="9525"/>
            <wp:docPr id="35" name="Рисунок 28"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333"/>
                    <pic:cNvPicPr>
                      <a:picLocks noChangeAspect="1" noChangeArrowheads="1"/>
                    </pic:cNvPicPr>
                  </pic:nvPicPr>
                  <pic:blipFill>
                    <a:blip r:embed="rId178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3438525"/>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76039D" w:rsidRPr="008F3D60">
        <w:rPr>
          <w:rFonts w:eastAsia="Calibri"/>
          <w:sz w:val="28"/>
          <w:szCs w:val="28"/>
          <w:lang w:val="uk-UA" w:eastAsia="en-US"/>
        </w:rPr>
        <w:t>унок</w:t>
      </w:r>
      <w:r w:rsidRPr="008F3D60">
        <w:rPr>
          <w:rFonts w:eastAsia="Calibri"/>
          <w:sz w:val="28"/>
          <w:szCs w:val="28"/>
          <w:lang w:val="uk-UA" w:eastAsia="en-US"/>
        </w:rPr>
        <w:t xml:space="preserve"> 11.2 – Ієрархічна кластерізація</w:t>
      </w:r>
    </w:p>
    <w:p w:rsidR="004645B5" w:rsidRPr="008F3D60" w:rsidRDefault="004645B5" w:rsidP="00FA2B6B">
      <w:pPr>
        <w:ind w:left="0" w:firstLine="720"/>
        <w:jc w:val="both"/>
        <w:rPr>
          <w:rFonts w:eastAsia="Calibri"/>
          <w:sz w:val="28"/>
          <w:szCs w:val="28"/>
          <w:lang w:val="uk-UA" w:eastAsia="en-US"/>
        </w:rPr>
      </w:pPr>
    </w:p>
    <w:p w:rsidR="0076039D" w:rsidRPr="008F3D60" w:rsidRDefault="0076039D" w:rsidP="0076039D">
      <w:pPr>
        <w:ind w:left="0" w:firstLine="720"/>
        <w:jc w:val="both"/>
        <w:rPr>
          <w:rFonts w:eastAsia="Calibri"/>
          <w:sz w:val="28"/>
          <w:szCs w:val="28"/>
          <w:lang w:val="uk-UA" w:eastAsia="en-US"/>
        </w:rPr>
      </w:pPr>
      <w:r w:rsidRPr="008F3D60">
        <w:rPr>
          <w:rFonts w:eastAsia="Calibri"/>
          <w:i/>
          <w:sz w:val="28"/>
          <w:szCs w:val="28"/>
          <w:lang w:val="uk-UA" w:eastAsia="en-US"/>
        </w:rPr>
        <w:t>Ієрархічні агломеративні методи</w:t>
      </w:r>
      <w:r w:rsidRPr="008F3D60">
        <w:rPr>
          <w:rFonts w:eastAsia="Calibri"/>
          <w:sz w:val="28"/>
          <w:szCs w:val="28"/>
          <w:lang w:val="uk-UA" w:eastAsia="en-US"/>
        </w:rPr>
        <w:t xml:space="preserve"> (Agglomerative Nesting, AGNES). Ця група методів характеризується послідовним поєднанням вихідних елементів та відповідним зменшенням числа кластерів. На початку роботи алгоритму усі об'єкти є окремими кластерами. На першому етапі найбільш схожі об'єкти об'єднуються в кластер. На наступних кроках об'єднання триває доти, доки всі об'єкти не будуть складати один кластер. Отже, для агломератних методів характерно те, що нові кластери утворюються шляхом об'єднання дрібніших кластерів, і таким чином дерево створюється від листя до стовбура.</w:t>
      </w:r>
    </w:p>
    <w:p w:rsidR="0076039D" w:rsidRPr="008F3D60" w:rsidRDefault="0076039D" w:rsidP="0076039D">
      <w:pPr>
        <w:ind w:left="0" w:firstLine="720"/>
        <w:jc w:val="both"/>
        <w:rPr>
          <w:rFonts w:eastAsia="Calibri"/>
          <w:sz w:val="28"/>
          <w:szCs w:val="28"/>
          <w:lang w:val="uk-UA" w:eastAsia="en-US"/>
        </w:rPr>
      </w:pPr>
      <w:r w:rsidRPr="008F3D60">
        <w:rPr>
          <w:rFonts w:eastAsia="Calibri"/>
          <w:i/>
          <w:sz w:val="28"/>
          <w:szCs w:val="28"/>
          <w:lang w:val="uk-UA" w:eastAsia="en-US"/>
        </w:rPr>
        <w:t>Ієрархічні дивізимні (розподілені) методи</w:t>
      </w:r>
      <w:r w:rsidRPr="008F3D60">
        <w:rPr>
          <w:rFonts w:eastAsia="Calibri"/>
          <w:sz w:val="28"/>
          <w:szCs w:val="28"/>
          <w:lang w:val="uk-UA" w:eastAsia="en-US"/>
        </w:rPr>
        <w:t xml:space="preserve"> (DIvisive ANAlysis, DIANA) Ці методи є логічною протилежністю агломеративним методам. На початку </w:t>
      </w:r>
      <w:r w:rsidRPr="008F3D60">
        <w:rPr>
          <w:rFonts w:eastAsia="Calibri"/>
          <w:sz w:val="28"/>
          <w:szCs w:val="28"/>
          <w:lang w:val="uk-UA" w:eastAsia="en-US"/>
        </w:rPr>
        <w:lastRenderedPageBreak/>
        <w:t>роботи алгоритму всі об'єкти належать одному кластеру, який на наступних кроках ділиться на менші кластери, у результаті утворюється послідовність груп, що розщеплюють. Отже, для дивізимних методів характерно те, що нові кластери створюються шляхом ділення більших кластерів на більш дрібні, і таким чином дерево створюється від стовбура до листя.</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Програмна реалізація алгоритмів кластерного аналізу широко представлена у різних інструментах Data Mining, які дозволяють вирішувати завдання досить великої розмірності. Наприклад, агломеративні методи реалізовані у пакеті SPSS, дивізимні методи – у пакеті Statgraf.</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Ієрархічні методи кластеризації відрізняються правилами побудови кластерів. В якості правил виступають критерії, що використовуються під час вирішення питання «схожості» об'єктів при їх об'єднанні у групу (агломеративні методи) чи поділу на групи (дивізимні методи).</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Ієрархічні методи кластерного аналізу використовуються при невеликих обсягах наборів даних. Перевагою ієрархічних методів кластеризації є їхня наочність.</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Ієрархічні алгоритми кластеризації, також відомі як алгоритми таксономії, будують не одне розбиття вибірки на непересічні класи, а систему вкладеного розбиття, що дає змогу значно спростити обробку даних та ухвалення рішень. Таким чином будується система вкладеного розбиття. Результатом таксономії є деревоподібна ієрархічна структура, яка представляється у вигляді таксономічного дерева – дендрограми, яка зображена на рисунку 11.3. </w:t>
      </w:r>
    </w:p>
    <w:p w:rsidR="004645B5" w:rsidRPr="008F3D60" w:rsidRDefault="004645B5" w:rsidP="00FA2B6B">
      <w:pPr>
        <w:ind w:left="0" w:firstLine="0"/>
        <w:jc w:val="both"/>
        <w:rPr>
          <w:rFonts w:eastAsia="Calibri"/>
          <w:sz w:val="28"/>
          <w:szCs w:val="28"/>
          <w:lang w:val="uk-UA" w:eastAsia="en-US"/>
        </w:rPr>
      </w:pP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drawing>
          <wp:inline distT="0" distB="0" distL="0" distR="0">
            <wp:extent cx="6115050" cy="3171825"/>
            <wp:effectExtent l="0" t="0" r="0" b="9525"/>
            <wp:docPr id="36" name="Рисунок 29" descr="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rrr"/>
                    <pic:cNvPicPr>
                      <a:picLocks noChangeAspect="1" noChangeArrowheads="1"/>
                    </pic:cNvPicPr>
                  </pic:nvPicPr>
                  <pic:blipFill>
                    <a:blip r:embed="rId178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3171825"/>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8A359B" w:rsidRPr="008F3D60">
        <w:rPr>
          <w:rFonts w:eastAsia="Calibri"/>
          <w:sz w:val="28"/>
          <w:szCs w:val="28"/>
          <w:lang w:val="uk-UA" w:eastAsia="en-US"/>
        </w:rPr>
        <w:t>унок</w:t>
      </w:r>
      <w:r w:rsidRPr="008F3D60">
        <w:rPr>
          <w:rFonts w:eastAsia="Calibri"/>
          <w:sz w:val="28"/>
          <w:szCs w:val="28"/>
          <w:lang w:val="uk-UA" w:eastAsia="en-US"/>
        </w:rPr>
        <w:t xml:space="preserve"> 11.3 – Дендрограма</w:t>
      </w:r>
    </w:p>
    <w:p w:rsidR="002B6C51" w:rsidRPr="008F3D60" w:rsidRDefault="002B6C51" w:rsidP="00FA2B6B">
      <w:pPr>
        <w:ind w:left="0" w:firstLine="0"/>
        <w:jc w:val="center"/>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Денд</w:t>
      </w:r>
      <w:r w:rsidR="008A359B" w:rsidRPr="008F3D60">
        <w:rPr>
          <w:rFonts w:eastAsia="Calibri"/>
          <w:sz w:val="28"/>
          <w:szCs w:val="28"/>
          <w:lang w:val="uk-UA" w:eastAsia="en-US"/>
        </w:rPr>
        <w:t>рограма (від грецького dendron –</w:t>
      </w:r>
      <w:r w:rsidRPr="008F3D60">
        <w:rPr>
          <w:rFonts w:eastAsia="Calibri"/>
          <w:sz w:val="28"/>
          <w:szCs w:val="28"/>
          <w:lang w:val="uk-UA" w:eastAsia="en-US"/>
        </w:rPr>
        <w:t xml:space="preserve"> «дерево») описує близькість окремих точок і кластерів один до одного, представляє в графічному вигляді послідовність об’єднання (поділу) кластерів. Дендрограма (dendrogram) – </w:t>
      </w:r>
      <w:r w:rsidRPr="008F3D60">
        <w:rPr>
          <w:rFonts w:eastAsia="Calibri"/>
          <w:sz w:val="28"/>
          <w:szCs w:val="28"/>
          <w:lang w:val="uk-UA" w:eastAsia="en-US"/>
        </w:rPr>
        <w:lastRenderedPageBreak/>
        <w:t xml:space="preserve">деревоподібна діаграма, що містить </w:t>
      </w:r>
      <w:r w:rsidRPr="008F3D60">
        <w:rPr>
          <w:rFonts w:eastAsia="Calibri"/>
          <w:i/>
          <w:sz w:val="28"/>
          <w:szCs w:val="28"/>
          <w:lang w:val="uk-UA" w:eastAsia="en-US"/>
        </w:rPr>
        <w:t>n</w:t>
      </w:r>
      <w:r w:rsidRPr="008F3D60">
        <w:rPr>
          <w:rFonts w:eastAsia="Calibri"/>
          <w:sz w:val="28"/>
          <w:szCs w:val="28"/>
          <w:lang w:val="uk-UA" w:eastAsia="en-US"/>
        </w:rPr>
        <w:t xml:space="preserve"> рівнів, кожний з яких відповідає одному з кроків процесу послідовного укрупнення кластерів. Дендрограму також називають деревоподібною схемою, деревом об’єднання кластерів, деревом ієрархічної структури. Дендрограма являє собою вкладене угруповання об’єктів, яке змінюється на різних рівнях ієрархії. Існує багато способів побудови дендограм. У дендограмі об’єкти можуть розташовуватися вертикально або горизонтально. При цьому об’єкт характеризується перерахунком всіх кластерів, яким він належить.</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Дендограми дозволяє уявити кластерну структуру у вигляді плаского графіка незалежно від того, яка розмірність початкового простору. Існують і інші способи візуалізації багатовимірних даних, такі як багатовимірне шкалювання або карти Кохонена, але вони привносять в картину штучні спотворення, вплив яких досить важко оцінити.</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Подібність кластерів часто розраховується через «неподібність», наприклад, евклідова відстань між двома кластерами. Отже, чим більше відстань між двома кластерами, тим краще.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Ключовою операцією в ієрархічній агломераційній кластеризації є неодноразове об'єднання двох найближчих кластерів у один кластер, але дуже важливо спочатку відповісти на три питання: як ви представити кластер з більш ніж однією точкою, як визначити «близькість» кластерів та коли перестати поєднувати кластери. Злиття кластерів припиняється в залежності від доступної інформації про дані, які ми маємо. Якщо групувати футболістів на полі на основі їхніх позицій на полі, яке представлятиме їх координати для розрахунку відстані між гравцями, очевидно, що треба зупинитися на лише двох кластерах, оскільки можуть бути тільки дві команди, які грають у футбольний матч.</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Алгоритм ієрархічної агломеративної кластеризації</w:t>
      </w:r>
      <w:r w:rsidRPr="008F3D60">
        <w:rPr>
          <w:rFonts w:eastAsia="Calibri"/>
          <w:sz w:val="28"/>
          <w:szCs w:val="28"/>
          <w:lang w:val="uk-UA" w:eastAsia="en-US"/>
        </w:rPr>
        <w:t xml:space="preserve">: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1. Обчислити матрицю близькості, що містить відстань між кожною парою шаблонів. Розглядати кожен зразок як окремий кластер.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2. Знайти найбільш схожу пару кластерів за допомогою матриці близькості. Об'єднати ці два кластера в один більший кластер. Оновити матрицю близькості, щоб відобразити цю операцію злиття.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3. Якщо всі шаблони знаходяться в одному кластері, зупинитися. В іншому випадку перейти до кроку 2.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У разі використання ієрархічних алгоритмів постає питання, як з'єднувати між собою кластери, як вираховувати «відстані» між ними. </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Міри подібності.</w:t>
      </w:r>
      <w:r w:rsidRPr="008F3D60">
        <w:rPr>
          <w:rFonts w:eastAsia="Calibri"/>
          <w:sz w:val="28"/>
          <w:szCs w:val="28"/>
          <w:lang w:val="uk-UA" w:eastAsia="en-US"/>
        </w:rPr>
        <w:t xml:space="preserve"> Критерієм для визначення схожості й відмінності кластерів є відстань між точками на діаграмі розсіювання. Цю подібність можна «виміряти», вона дорівнює відстані між точками на графіку (рис. 11.4). </w:t>
      </w: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lastRenderedPageBreak/>
        <w:drawing>
          <wp:inline distT="0" distB="0" distL="0" distR="0">
            <wp:extent cx="3635194" cy="2410691"/>
            <wp:effectExtent l="0" t="0" r="0" b="0"/>
            <wp:docPr id="38" name="Picture 5" descr="1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_4"/>
                    <pic:cNvPicPr>
                      <a:picLocks noChangeAspect="1" noChangeArrowheads="1"/>
                    </pic:cNvPicPr>
                  </pic:nvPicPr>
                  <pic:blipFill>
                    <a:blip r:embed="rId178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 r="-4958" b="-2545"/>
                    <a:stretch>
                      <a:fillRect/>
                    </a:stretch>
                  </pic:blipFill>
                  <pic:spPr bwMode="auto">
                    <a:xfrm>
                      <a:off x="0" y="0"/>
                      <a:ext cx="3671567" cy="2434812"/>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8A359B" w:rsidRPr="008F3D60">
        <w:rPr>
          <w:rFonts w:eastAsia="Calibri"/>
          <w:sz w:val="28"/>
          <w:szCs w:val="28"/>
          <w:lang w:val="uk-UA" w:eastAsia="en-US"/>
        </w:rPr>
        <w:t>унок</w:t>
      </w:r>
      <w:r w:rsidRPr="008F3D60">
        <w:rPr>
          <w:rFonts w:eastAsia="Calibri"/>
          <w:sz w:val="28"/>
          <w:szCs w:val="28"/>
          <w:lang w:val="uk-UA" w:eastAsia="en-US"/>
        </w:rPr>
        <w:t xml:space="preserve"> 11.4 – Відстань між двома точками в просторі трьох вимірів</w:t>
      </w:r>
    </w:p>
    <w:p w:rsidR="004645B5" w:rsidRPr="008F3D60" w:rsidRDefault="004645B5" w:rsidP="00FA2B6B">
      <w:pPr>
        <w:ind w:left="0" w:firstLine="0"/>
        <w:jc w:val="center"/>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Для обчислення відстані між об’єктами використовуються різні міри подібності, їх називають також метриками або функціями відстаней. </w:t>
      </w:r>
    </w:p>
    <w:p w:rsidR="004645B5" w:rsidRPr="008F3D60" w:rsidRDefault="004645B5" w:rsidP="00FA2B6B">
      <w:pPr>
        <w:ind w:left="0" w:firstLine="708"/>
        <w:jc w:val="both"/>
        <w:rPr>
          <w:sz w:val="28"/>
          <w:szCs w:val="22"/>
          <w:lang w:val="uk-UA" w:eastAsia="en-US"/>
        </w:rPr>
      </w:pPr>
      <w:r w:rsidRPr="008F3D60">
        <w:rPr>
          <w:sz w:val="28"/>
          <w:szCs w:val="22"/>
          <w:lang w:val="uk-UA" w:eastAsia="en-US"/>
        </w:rPr>
        <w:t xml:space="preserve">Формально задача кластеризації описується наступним чином. Дано множину об’єктів даних </w:t>
      </w:r>
      <w:r w:rsidRPr="008F3D60">
        <w:rPr>
          <w:i/>
          <w:sz w:val="28"/>
          <w:szCs w:val="22"/>
          <w:lang w:val="uk-UA" w:eastAsia="en-US"/>
        </w:rPr>
        <w:t>I</w:t>
      </w:r>
      <w:r w:rsidRPr="008F3D60">
        <w:rPr>
          <w:sz w:val="28"/>
          <w:szCs w:val="22"/>
          <w:lang w:val="uk-UA" w:eastAsia="en-US"/>
        </w:rPr>
        <w:t xml:space="preserve">, кожен з яких представлений набором атрибутів. Потрібно побудувати множину кластерів </w:t>
      </w:r>
      <w:r w:rsidRPr="008F3D60">
        <w:rPr>
          <w:i/>
          <w:sz w:val="28"/>
          <w:szCs w:val="22"/>
          <w:lang w:val="uk-UA" w:eastAsia="en-US"/>
        </w:rPr>
        <w:t>C</w:t>
      </w:r>
      <w:r w:rsidRPr="008F3D60">
        <w:rPr>
          <w:sz w:val="28"/>
          <w:szCs w:val="22"/>
          <w:lang w:val="uk-UA" w:eastAsia="en-US"/>
        </w:rPr>
        <w:t xml:space="preserve"> і відображення </w:t>
      </w:r>
      <w:r w:rsidRPr="008F3D60">
        <w:rPr>
          <w:i/>
          <w:sz w:val="28"/>
          <w:szCs w:val="22"/>
          <w:lang w:val="uk-UA" w:eastAsia="en-US"/>
        </w:rPr>
        <w:t>F</w:t>
      </w:r>
      <w:r w:rsidRPr="008F3D60">
        <w:rPr>
          <w:sz w:val="28"/>
          <w:szCs w:val="22"/>
          <w:lang w:val="uk-UA" w:eastAsia="en-US"/>
        </w:rPr>
        <w:t xml:space="preserve"> множини </w:t>
      </w:r>
      <w:r w:rsidRPr="008F3D60">
        <w:rPr>
          <w:i/>
          <w:sz w:val="28"/>
          <w:szCs w:val="22"/>
          <w:lang w:val="uk-UA" w:eastAsia="en-US"/>
        </w:rPr>
        <w:t>I</w:t>
      </w:r>
      <w:r w:rsidRPr="008F3D60">
        <w:rPr>
          <w:sz w:val="28"/>
          <w:szCs w:val="22"/>
          <w:lang w:val="uk-UA" w:eastAsia="en-US"/>
        </w:rPr>
        <w:t xml:space="preserve"> на множину </w:t>
      </w:r>
      <w:r w:rsidRPr="008F3D60">
        <w:rPr>
          <w:i/>
          <w:sz w:val="28"/>
          <w:szCs w:val="22"/>
          <w:lang w:val="uk-UA" w:eastAsia="en-US"/>
        </w:rPr>
        <w:t>C, F: I -&gt; C</w:t>
      </w:r>
      <w:r w:rsidRPr="008F3D60">
        <w:rPr>
          <w:sz w:val="28"/>
          <w:szCs w:val="22"/>
          <w:lang w:val="uk-UA" w:eastAsia="en-US"/>
        </w:rPr>
        <w:t xml:space="preserve">. Відображення </w:t>
      </w:r>
      <w:r w:rsidRPr="008F3D60">
        <w:rPr>
          <w:i/>
          <w:sz w:val="28"/>
          <w:szCs w:val="22"/>
          <w:lang w:val="uk-UA" w:eastAsia="en-US"/>
        </w:rPr>
        <w:t>F</w:t>
      </w:r>
      <w:r w:rsidRPr="008F3D60">
        <w:rPr>
          <w:sz w:val="28"/>
          <w:szCs w:val="22"/>
          <w:lang w:val="uk-UA" w:eastAsia="en-US"/>
        </w:rPr>
        <w:t xml:space="preserve"> задає модель даних, що являється власне вирішенням задачі. </w:t>
      </w:r>
    </w:p>
    <w:p w:rsidR="004645B5" w:rsidRPr="008F3D60" w:rsidRDefault="004645B5" w:rsidP="00FA2B6B">
      <w:pPr>
        <w:ind w:left="0" w:firstLine="708"/>
        <w:jc w:val="both"/>
        <w:rPr>
          <w:sz w:val="28"/>
          <w:szCs w:val="22"/>
          <w:lang w:val="uk-UA" w:eastAsia="en-US"/>
        </w:rPr>
      </w:pPr>
      <w:r w:rsidRPr="008F3D60">
        <w:rPr>
          <w:sz w:val="28"/>
          <w:szCs w:val="22"/>
          <w:lang w:val="uk-UA" w:eastAsia="en-US"/>
        </w:rPr>
        <w:t xml:space="preserve">Множина </w:t>
      </w:r>
      <w:r w:rsidRPr="008F3D60">
        <w:rPr>
          <w:i/>
          <w:sz w:val="28"/>
          <w:szCs w:val="22"/>
          <w:lang w:val="uk-UA" w:eastAsia="en-US"/>
        </w:rPr>
        <w:t>I</w:t>
      </w:r>
      <w:r w:rsidRPr="008F3D60">
        <w:rPr>
          <w:sz w:val="28"/>
          <w:szCs w:val="22"/>
          <w:lang w:val="uk-UA" w:eastAsia="en-US"/>
        </w:rPr>
        <w:t xml:space="preserve"> визначається наступним чином </w:t>
      </w:r>
    </w:p>
    <w:p w:rsidR="004645B5" w:rsidRPr="008F3D60" w:rsidRDefault="004645B5" w:rsidP="00FA2B6B">
      <w:pPr>
        <w:ind w:left="0" w:firstLine="708"/>
        <w:jc w:val="both"/>
        <w:rPr>
          <w:sz w:val="28"/>
          <w:szCs w:val="22"/>
          <w:lang w:val="uk-UA" w:eastAsia="en-US"/>
        </w:rPr>
      </w:pPr>
    </w:p>
    <w:p w:rsidR="004645B5" w:rsidRPr="008F3D60" w:rsidRDefault="004645B5" w:rsidP="00FA2B6B">
      <w:pPr>
        <w:ind w:left="0" w:firstLine="0"/>
        <w:jc w:val="center"/>
        <w:rPr>
          <w:i/>
          <w:sz w:val="28"/>
          <w:szCs w:val="22"/>
          <w:lang w:val="uk-UA" w:eastAsia="en-US"/>
        </w:rPr>
      </w:pPr>
      <w:r w:rsidRPr="008F3D60">
        <w:rPr>
          <w:i/>
          <w:sz w:val="28"/>
          <w:szCs w:val="22"/>
          <w:lang w:val="uk-UA" w:eastAsia="en-US"/>
        </w:rPr>
        <w:t>I = {i</w:t>
      </w:r>
      <w:r w:rsidRPr="008F3D60">
        <w:rPr>
          <w:i/>
          <w:sz w:val="28"/>
          <w:szCs w:val="22"/>
          <w:vertAlign w:val="subscript"/>
          <w:lang w:val="uk-UA" w:eastAsia="en-US"/>
        </w:rPr>
        <w:t>1</w:t>
      </w:r>
      <w:r w:rsidRPr="008F3D60">
        <w:rPr>
          <w:i/>
          <w:sz w:val="28"/>
          <w:szCs w:val="22"/>
          <w:lang w:val="uk-UA" w:eastAsia="en-US"/>
        </w:rPr>
        <w:t>, i</w:t>
      </w:r>
      <w:r w:rsidRPr="008F3D60">
        <w:rPr>
          <w:i/>
          <w:sz w:val="28"/>
          <w:szCs w:val="22"/>
          <w:vertAlign w:val="subscript"/>
          <w:lang w:val="uk-UA" w:eastAsia="en-US"/>
        </w:rPr>
        <w:t>2</w:t>
      </w:r>
      <w:r w:rsidRPr="008F3D60">
        <w:rPr>
          <w:i/>
          <w:sz w:val="28"/>
          <w:szCs w:val="22"/>
          <w:lang w:val="uk-UA" w:eastAsia="en-US"/>
        </w:rPr>
        <w:t>, …, i</w:t>
      </w:r>
      <w:r w:rsidRPr="008F3D60">
        <w:rPr>
          <w:i/>
          <w:sz w:val="28"/>
          <w:szCs w:val="22"/>
          <w:vertAlign w:val="subscript"/>
          <w:lang w:val="uk-UA" w:eastAsia="en-US"/>
        </w:rPr>
        <w:t>j</w:t>
      </w:r>
      <w:r w:rsidRPr="008F3D60">
        <w:rPr>
          <w:i/>
          <w:sz w:val="28"/>
          <w:szCs w:val="22"/>
          <w:lang w:val="uk-UA" w:eastAsia="en-US"/>
        </w:rPr>
        <w:t>, …, i</w:t>
      </w:r>
      <w:r w:rsidRPr="008F3D60">
        <w:rPr>
          <w:i/>
          <w:sz w:val="28"/>
          <w:szCs w:val="22"/>
          <w:vertAlign w:val="subscript"/>
          <w:lang w:val="uk-UA" w:eastAsia="en-US"/>
        </w:rPr>
        <w:t xml:space="preserve">n </w:t>
      </w:r>
      <w:r w:rsidRPr="008F3D60">
        <w:rPr>
          <w:i/>
          <w:sz w:val="28"/>
          <w:szCs w:val="22"/>
          <w:lang w:val="uk-UA" w:eastAsia="en-US"/>
        </w:rPr>
        <w:t>},</w:t>
      </w:r>
    </w:p>
    <w:p w:rsidR="004645B5" w:rsidRPr="008F3D60" w:rsidRDefault="004645B5" w:rsidP="00FA2B6B">
      <w:pPr>
        <w:ind w:left="0" w:firstLine="0"/>
        <w:jc w:val="center"/>
        <w:rPr>
          <w:i/>
          <w:sz w:val="28"/>
          <w:szCs w:val="22"/>
          <w:lang w:val="uk-UA" w:eastAsia="en-US"/>
        </w:rPr>
      </w:pPr>
    </w:p>
    <w:p w:rsidR="004645B5" w:rsidRPr="008F3D60" w:rsidRDefault="004645B5" w:rsidP="00FA2B6B">
      <w:pPr>
        <w:ind w:left="0" w:firstLine="0"/>
        <w:jc w:val="both"/>
        <w:rPr>
          <w:sz w:val="28"/>
          <w:szCs w:val="22"/>
          <w:lang w:val="uk-UA" w:eastAsia="en-US"/>
        </w:rPr>
      </w:pPr>
      <w:r w:rsidRPr="008F3D60">
        <w:rPr>
          <w:sz w:val="28"/>
          <w:szCs w:val="22"/>
          <w:lang w:val="uk-UA" w:eastAsia="en-US"/>
        </w:rPr>
        <w:t xml:space="preserve">де </w:t>
      </w:r>
      <w:r w:rsidRPr="008F3D60">
        <w:rPr>
          <w:i/>
          <w:sz w:val="28"/>
          <w:szCs w:val="22"/>
          <w:lang w:val="uk-UA" w:eastAsia="en-US"/>
        </w:rPr>
        <w:t>i</w:t>
      </w:r>
      <w:r w:rsidRPr="008F3D60">
        <w:rPr>
          <w:i/>
          <w:sz w:val="28"/>
          <w:szCs w:val="22"/>
          <w:vertAlign w:val="subscript"/>
          <w:lang w:val="uk-UA" w:eastAsia="en-US"/>
        </w:rPr>
        <w:t>j</w:t>
      </w:r>
      <w:r w:rsidRPr="008F3D60">
        <w:rPr>
          <w:sz w:val="28"/>
          <w:szCs w:val="22"/>
          <w:lang w:val="uk-UA" w:eastAsia="en-US"/>
        </w:rPr>
        <w:t>– об’єкт, що досліджується.</w:t>
      </w:r>
    </w:p>
    <w:p w:rsidR="004645B5" w:rsidRPr="008F3D60" w:rsidRDefault="004645B5" w:rsidP="00FA2B6B">
      <w:pPr>
        <w:ind w:left="0" w:firstLine="0"/>
        <w:jc w:val="both"/>
        <w:rPr>
          <w:sz w:val="28"/>
          <w:szCs w:val="22"/>
          <w:lang w:val="uk-UA" w:eastAsia="en-US"/>
        </w:rPr>
      </w:pPr>
      <w:r w:rsidRPr="008F3D60">
        <w:rPr>
          <w:sz w:val="28"/>
          <w:szCs w:val="22"/>
          <w:lang w:val="uk-UA" w:eastAsia="en-US"/>
        </w:rPr>
        <w:tab/>
        <w:t>Кожен із об’єктів характеризується набором параметрів:</w:t>
      </w:r>
    </w:p>
    <w:p w:rsidR="004645B5" w:rsidRPr="008F3D60" w:rsidRDefault="004645B5" w:rsidP="00FA2B6B">
      <w:pPr>
        <w:ind w:left="0" w:firstLine="0"/>
        <w:jc w:val="both"/>
        <w:rPr>
          <w:sz w:val="28"/>
          <w:szCs w:val="22"/>
          <w:lang w:val="uk-UA" w:eastAsia="en-US"/>
        </w:rPr>
      </w:pPr>
    </w:p>
    <w:p w:rsidR="004645B5" w:rsidRPr="008F3D60" w:rsidRDefault="004645B5" w:rsidP="00FA2B6B">
      <w:pPr>
        <w:ind w:left="0" w:firstLine="0"/>
        <w:jc w:val="center"/>
        <w:rPr>
          <w:i/>
          <w:sz w:val="28"/>
          <w:szCs w:val="22"/>
          <w:lang w:val="uk-UA" w:eastAsia="en-US"/>
        </w:rPr>
      </w:pPr>
      <w:r w:rsidRPr="008F3D60">
        <w:rPr>
          <w:i/>
          <w:sz w:val="28"/>
          <w:szCs w:val="22"/>
          <w:lang w:val="uk-UA" w:eastAsia="en-US"/>
        </w:rPr>
        <w:t>i</w:t>
      </w:r>
      <w:r w:rsidRPr="008F3D60">
        <w:rPr>
          <w:i/>
          <w:sz w:val="28"/>
          <w:szCs w:val="22"/>
          <w:vertAlign w:val="subscript"/>
          <w:lang w:val="uk-UA" w:eastAsia="en-US"/>
        </w:rPr>
        <w:t>j</w:t>
      </w:r>
      <w:r w:rsidRPr="008F3D60">
        <w:rPr>
          <w:i/>
          <w:sz w:val="28"/>
          <w:szCs w:val="22"/>
          <w:lang w:val="uk-UA" w:eastAsia="en-US"/>
        </w:rPr>
        <w:t xml:space="preserve"> = {x</w:t>
      </w:r>
      <w:r w:rsidRPr="008F3D60">
        <w:rPr>
          <w:i/>
          <w:sz w:val="28"/>
          <w:szCs w:val="22"/>
          <w:vertAlign w:val="subscript"/>
          <w:lang w:val="uk-UA" w:eastAsia="en-US"/>
        </w:rPr>
        <w:t>1</w:t>
      </w:r>
      <w:r w:rsidRPr="008F3D60">
        <w:rPr>
          <w:i/>
          <w:sz w:val="28"/>
          <w:szCs w:val="22"/>
          <w:lang w:val="uk-UA" w:eastAsia="en-US"/>
        </w:rPr>
        <w:t>, x</w:t>
      </w:r>
      <w:r w:rsidRPr="008F3D60">
        <w:rPr>
          <w:i/>
          <w:sz w:val="28"/>
          <w:szCs w:val="22"/>
          <w:vertAlign w:val="subscript"/>
          <w:lang w:val="uk-UA" w:eastAsia="en-US"/>
        </w:rPr>
        <w:t>2</w:t>
      </w:r>
      <w:r w:rsidRPr="008F3D60">
        <w:rPr>
          <w:i/>
          <w:sz w:val="28"/>
          <w:szCs w:val="22"/>
          <w:lang w:val="uk-UA" w:eastAsia="en-US"/>
        </w:rPr>
        <w:t>, …, x</w:t>
      </w:r>
      <w:r w:rsidRPr="008F3D60">
        <w:rPr>
          <w:i/>
          <w:sz w:val="28"/>
          <w:szCs w:val="22"/>
          <w:vertAlign w:val="subscript"/>
          <w:lang w:val="uk-UA" w:eastAsia="en-US"/>
        </w:rPr>
        <w:t>h</w:t>
      </w:r>
      <w:r w:rsidRPr="008F3D60">
        <w:rPr>
          <w:i/>
          <w:sz w:val="28"/>
          <w:szCs w:val="22"/>
          <w:lang w:val="uk-UA" w:eastAsia="en-US"/>
        </w:rPr>
        <w:t>, …, x</w:t>
      </w:r>
      <w:r w:rsidRPr="008F3D60">
        <w:rPr>
          <w:i/>
          <w:sz w:val="28"/>
          <w:szCs w:val="22"/>
          <w:vertAlign w:val="subscript"/>
          <w:lang w:val="uk-UA" w:eastAsia="en-US"/>
        </w:rPr>
        <w:t xml:space="preserve">m </w:t>
      </w:r>
      <w:r w:rsidRPr="008F3D60">
        <w:rPr>
          <w:i/>
          <w:sz w:val="28"/>
          <w:szCs w:val="22"/>
          <w:lang w:val="uk-UA" w:eastAsia="en-US"/>
        </w:rPr>
        <w:t>}</w:t>
      </w:r>
    </w:p>
    <w:p w:rsidR="004645B5" w:rsidRPr="008F3D60" w:rsidRDefault="004645B5" w:rsidP="00FA2B6B">
      <w:pPr>
        <w:ind w:left="0" w:firstLine="0"/>
        <w:jc w:val="center"/>
        <w:rPr>
          <w:i/>
          <w:sz w:val="28"/>
          <w:szCs w:val="22"/>
          <w:lang w:val="uk-UA" w:eastAsia="en-US"/>
        </w:rPr>
      </w:pPr>
    </w:p>
    <w:p w:rsidR="004645B5" w:rsidRPr="008F3D60" w:rsidRDefault="004645B5" w:rsidP="00FA2B6B">
      <w:pPr>
        <w:ind w:left="0" w:firstLine="0"/>
        <w:jc w:val="both"/>
        <w:rPr>
          <w:sz w:val="28"/>
          <w:szCs w:val="22"/>
          <w:lang w:val="uk-UA" w:eastAsia="en-US"/>
        </w:rPr>
      </w:pPr>
      <w:r w:rsidRPr="008F3D60">
        <w:rPr>
          <w:sz w:val="28"/>
          <w:szCs w:val="22"/>
          <w:lang w:val="uk-UA" w:eastAsia="en-US"/>
        </w:rPr>
        <w:tab/>
        <w:t>Задача кластеризації полягає в побудові множини:</w:t>
      </w:r>
    </w:p>
    <w:p w:rsidR="004645B5" w:rsidRPr="008F3D60" w:rsidRDefault="004645B5" w:rsidP="00FA2B6B">
      <w:pPr>
        <w:ind w:left="0" w:firstLine="0"/>
        <w:jc w:val="center"/>
        <w:rPr>
          <w:i/>
          <w:sz w:val="28"/>
          <w:szCs w:val="22"/>
          <w:lang w:val="uk-UA" w:eastAsia="en-US"/>
        </w:rPr>
      </w:pPr>
      <w:r w:rsidRPr="008F3D60">
        <w:rPr>
          <w:i/>
          <w:sz w:val="28"/>
          <w:szCs w:val="22"/>
          <w:lang w:val="uk-UA" w:eastAsia="en-US"/>
        </w:rPr>
        <w:t>C = {c</w:t>
      </w:r>
      <w:r w:rsidRPr="008F3D60">
        <w:rPr>
          <w:i/>
          <w:sz w:val="28"/>
          <w:szCs w:val="22"/>
          <w:vertAlign w:val="subscript"/>
          <w:lang w:val="uk-UA" w:eastAsia="en-US"/>
        </w:rPr>
        <w:t>1</w:t>
      </w:r>
      <w:r w:rsidRPr="008F3D60">
        <w:rPr>
          <w:i/>
          <w:sz w:val="28"/>
          <w:szCs w:val="22"/>
          <w:lang w:val="uk-UA" w:eastAsia="en-US"/>
        </w:rPr>
        <w:t>, c</w:t>
      </w:r>
      <w:r w:rsidRPr="008F3D60">
        <w:rPr>
          <w:i/>
          <w:sz w:val="28"/>
          <w:szCs w:val="22"/>
          <w:vertAlign w:val="subscript"/>
          <w:lang w:val="uk-UA" w:eastAsia="en-US"/>
        </w:rPr>
        <w:t>2</w:t>
      </w:r>
      <w:r w:rsidRPr="008F3D60">
        <w:rPr>
          <w:i/>
          <w:sz w:val="28"/>
          <w:szCs w:val="22"/>
          <w:lang w:val="uk-UA" w:eastAsia="en-US"/>
        </w:rPr>
        <w:t>, …, c</w:t>
      </w:r>
      <w:r w:rsidRPr="008F3D60">
        <w:rPr>
          <w:i/>
          <w:sz w:val="28"/>
          <w:szCs w:val="22"/>
          <w:vertAlign w:val="subscript"/>
          <w:lang w:val="uk-UA" w:eastAsia="en-US"/>
        </w:rPr>
        <w:t>k</w:t>
      </w:r>
      <w:r w:rsidRPr="008F3D60">
        <w:rPr>
          <w:i/>
          <w:sz w:val="28"/>
          <w:szCs w:val="22"/>
          <w:lang w:val="uk-UA" w:eastAsia="en-US"/>
        </w:rPr>
        <w:t>, …, x</w:t>
      </w:r>
      <w:r w:rsidRPr="008F3D60">
        <w:rPr>
          <w:i/>
          <w:sz w:val="28"/>
          <w:szCs w:val="22"/>
          <w:vertAlign w:val="subscript"/>
          <w:lang w:val="uk-UA" w:eastAsia="en-US"/>
        </w:rPr>
        <w:t xml:space="preserve">g </w:t>
      </w:r>
      <w:r w:rsidRPr="008F3D60">
        <w:rPr>
          <w:i/>
          <w:sz w:val="28"/>
          <w:szCs w:val="22"/>
          <w:lang w:val="uk-UA" w:eastAsia="en-US"/>
        </w:rPr>
        <w:t>},</w:t>
      </w:r>
    </w:p>
    <w:p w:rsidR="004645B5" w:rsidRPr="008F3D60" w:rsidRDefault="004645B5" w:rsidP="00FA2B6B">
      <w:pPr>
        <w:ind w:left="0" w:firstLine="0"/>
        <w:jc w:val="center"/>
        <w:rPr>
          <w:i/>
          <w:sz w:val="28"/>
          <w:szCs w:val="22"/>
          <w:lang w:val="uk-UA" w:eastAsia="en-US"/>
        </w:rPr>
      </w:pPr>
    </w:p>
    <w:p w:rsidR="004645B5" w:rsidRPr="008F3D60" w:rsidRDefault="004645B5" w:rsidP="00FA2B6B">
      <w:pPr>
        <w:ind w:left="0" w:firstLine="0"/>
        <w:jc w:val="both"/>
        <w:rPr>
          <w:sz w:val="28"/>
          <w:szCs w:val="22"/>
          <w:lang w:val="uk-UA" w:eastAsia="en-US"/>
        </w:rPr>
      </w:pPr>
      <w:r w:rsidRPr="008F3D60">
        <w:rPr>
          <w:sz w:val="28"/>
          <w:szCs w:val="22"/>
          <w:lang w:val="uk-UA" w:eastAsia="en-US"/>
        </w:rPr>
        <w:t xml:space="preserve">де </w:t>
      </w:r>
      <w:r w:rsidRPr="008F3D60">
        <w:rPr>
          <w:i/>
          <w:sz w:val="28"/>
          <w:szCs w:val="22"/>
          <w:lang w:val="uk-UA" w:eastAsia="en-US"/>
        </w:rPr>
        <w:t>c</w:t>
      </w:r>
      <w:r w:rsidRPr="008F3D60">
        <w:rPr>
          <w:i/>
          <w:sz w:val="28"/>
          <w:szCs w:val="22"/>
          <w:vertAlign w:val="subscript"/>
          <w:lang w:val="uk-UA" w:eastAsia="en-US"/>
        </w:rPr>
        <w:t>k</w:t>
      </w:r>
      <w:r w:rsidRPr="008F3D60">
        <w:rPr>
          <w:sz w:val="28"/>
          <w:szCs w:val="22"/>
          <w:lang w:val="uk-UA" w:eastAsia="en-US"/>
        </w:rPr>
        <w:t xml:space="preserve">– кластер, який має в собі похожі один на одного об’єкти з множини </w:t>
      </w:r>
      <w:r w:rsidRPr="008F3D60">
        <w:rPr>
          <w:i/>
          <w:sz w:val="28"/>
          <w:szCs w:val="22"/>
          <w:lang w:val="uk-UA" w:eastAsia="en-US"/>
        </w:rPr>
        <w:t>I</w:t>
      </w:r>
      <w:r w:rsidRPr="008F3D60">
        <w:rPr>
          <w:sz w:val="28"/>
          <w:szCs w:val="22"/>
          <w:lang w:val="uk-UA" w:eastAsia="en-US"/>
        </w:rPr>
        <w:t>:</w:t>
      </w:r>
    </w:p>
    <w:p w:rsidR="004645B5" w:rsidRPr="008F3D60" w:rsidRDefault="004645B5" w:rsidP="00FA2B6B">
      <w:pPr>
        <w:ind w:left="0" w:firstLine="0"/>
        <w:jc w:val="both"/>
        <w:rPr>
          <w:sz w:val="28"/>
          <w:szCs w:val="22"/>
          <w:lang w:val="uk-UA" w:eastAsia="en-US"/>
        </w:rPr>
      </w:pPr>
    </w:p>
    <w:p w:rsidR="004645B5" w:rsidRPr="008F3D60" w:rsidRDefault="004645B5" w:rsidP="00FA2B6B">
      <w:pPr>
        <w:ind w:left="0" w:firstLine="0"/>
        <w:jc w:val="center"/>
        <w:rPr>
          <w:sz w:val="28"/>
          <w:szCs w:val="22"/>
          <w:lang w:val="uk-UA" w:eastAsia="en-US"/>
        </w:rPr>
      </w:pPr>
      <w:r w:rsidRPr="008F3D60">
        <w:rPr>
          <w:i/>
          <w:sz w:val="28"/>
          <w:szCs w:val="22"/>
          <w:lang w:val="uk-UA" w:eastAsia="en-US"/>
        </w:rPr>
        <w:t>c</w:t>
      </w:r>
      <w:r w:rsidRPr="008F3D60">
        <w:rPr>
          <w:i/>
          <w:sz w:val="28"/>
          <w:szCs w:val="22"/>
          <w:vertAlign w:val="subscript"/>
          <w:lang w:val="uk-UA" w:eastAsia="en-US"/>
        </w:rPr>
        <w:t>k</w:t>
      </w:r>
      <w:r w:rsidRPr="008F3D60">
        <w:rPr>
          <w:i/>
          <w:sz w:val="28"/>
          <w:szCs w:val="22"/>
          <w:lang w:val="uk-UA" w:eastAsia="en-US"/>
        </w:rPr>
        <w:t xml:space="preserve"> = {i</w:t>
      </w:r>
      <w:r w:rsidRPr="008F3D60">
        <w:rPr>
          <w:i/>
          <w:sz w:val="28"/>
          <w:szCs w:val="22"/>
          <w:vertAlign w:val="subscript"/>
          <w:lang w:val="uk-UA" w:eastAsia="en-US"/>
        </w:rPr>
        <w:t>l</w:t>
      </w:r>
      <w:r w:rsidRPr="008F3D60">
        <w:rPr>
          <w:i/>
          <w:sz w:val="28"/>
          <w:szCs w:val="22"/>
          <w:lang w:val="uk-UA" w:eastAsia="en-US"/>
        </w:rPr>
        <w:t>, i</w:t>
      </w:r>
      <w:r w:rsidRPr="008F3D60">
        <w:rPr>
          <w:i/>
          <w:sz w:val="28"/>
          <w:szCs w:val="22"/>
          <w:vertAlign w:val="subscript"/>
          <w:lang w:val="uk-UA" w:eastAsia="en-US"/>
        </w:rPr>
        <w:t xml:space="preserve">p </w:t>
      </w:r>
      <w:r w:rsidRPr="008F3D60">
        <w:rPr>
          <w:i/>
          <w:sz w:val="28"/>
          <w:szCs w:val="22"/>
          <w:lang w:val="uk-UA" w:eastAsia="en-US"/>
        </w:rPr>
        <w:t>| i</w:t>
      </w:r>
      <w:r w:rsidRPr="008F3D60">
        <w:rPr>
          <w:i/>
          <w:sz w:val="28"/>
          <w:szCs w:val="22"/>
          <w:vertAlign w:val="subscript"/>
          <w:lang w:val="uk-UA" w:eastAsia="en-US"/>
        </w:rPr>
        <w:t>l</w:t>
      </w:r>
      <w:r w:rsidRPr="008F3D60">
        <w:rPr>
          <w:i/>
          <w:sz w:val="28"/>
          <w:szCs w:val="22"/>
          <w:lang w:val="uk-UA" w:eastAsia="en-US"/>
        </w:rPr>
        <w:t xml:space="preserve"> є I, i</w:t>
      </w:r>
      <w:r w:rsidRPr="008F3D60">
        <w:rPr>
          <w:i/>
          <w:sz w:val="28"/>
          <w:szCs w:val="22"/>
          <w:vertAlign w:val="subscript"/>
          <w:lang w:val="uk-UA" w:eastAsia="en-US"/>
        </w:rPr>
        <w:t>p</w:t>
      </w:r>
      <w:r w:rsidRPr="008F3D60">
        <w:rPr>
          <w:i/>
          <w:sz w:val="28"/>
          <w:szCs w:val="22"/>
          <w:lang w:val="uk-UA" w:eastAsia="en-US"/>
        </w:rPr>
        <w:t xml:space="preserve"> є I, d(i</w:t>
      </w:r>
      <w:r w:rsidRPr="008F3D60">
        <w:rPr>
          <w:i/>
          <w:sz w:val="28"/>
          <w:szCs w:val="22"/>
          <w:vertAlign w:val="subscript"/>
          <w:lang w:val="uk-UA" w:eastAsia="en-US"/>
        </w:rPr>
        <w:t>l</w:t>
      </w:r>
      <w:r w:rsidRPr="008F3D60">
        <w:rPr>
          <w:i/>
          <w:sz w:val="28"/>
          <w:szCs w:val="22"/>
          <w:lang w:val="uk-UA" w:eastAsia="en-US"/>
        </w:rPr>
        <w:t>, i</w:t>
      </w:r>
      <w:r w:rsidRPr="008F3D60">
        <w:rPr>
          <w:i/>
          <w:sz w:val="28"/>
          <w:szCs w:val="22"/>
          <w:vertAlign w:val="subscript"/>
          <w:lang w:val="uk-UA" w:eastAsia="en-US"/>
        </w:rPr>
        <w:t>p</w:t>
      </w:r>
      <w:r w:rsidRPr="008F3D60">
        <w:rPr>
          <w:i/>
          <w:sz w:val="28"/>
          <w:szCs w:val="22"/>
          <w:lang w:val="uk-UA" w:eastAsia="en-US"/>
        </w:rPr>
        <w:t>) &lt; σ },</w:t>
      </w:r>
    </w:p>
    <w:p w:rsidR="004645B5" w:rsidRPr="008F3D60" w:rsidRDefault="004645B5" w:rsidP="00FA2B6B">
      <w:pPr>
        <w:ind w:left="0" w:firstLine="0"/>
        <w:jc w:val="right"/>
        <w:rPr>
          <w:i/>
          <w:sz w:val="28"/>
          <w:szCs w:val="22"/>
          <w:lang w:val="uk-UA" w:eastAsia="en-US"/>
        </w:rPr>
      </w:pPr>
    </w:p>
    <w:p w:rsidR="004645B5" w:rsidRPr="008F3D60" w:rsidRDefault="004645B5" w:rsidP="00FA2B6B">
      <w:pPr>
        <w:ind w:left="0" w:firstLine="0"/>
        <w:jc w:val="both"/>
        <w:rPr>
          <w:sz w:val="28"/>
          <w:szCs w:val="22"/>
          <w:lang w:val="uk-UA" w:eastAsia="en-US"/>
        </w:rPr>
      </w:pPr>
      <w:r w:rsidRPr="008F3D60">
        <w:rPr>
          <w:sz w:val="28"/>
          <w:szCs w:val="22"/>
          <w:lang w:val="uk-UA" w:eastAsia="en-US"/>
        </w:rPr>
        <w:t xml:space="preserve">де </w:t>
      </w:r>
      <w:r w:rsidRPr="008F3D60">
        <w:rPr>
          <w:i/>
          <w:sz w:val="28"/>
          <w:szCs w:val="22"/>
          <w:lang w:val="uk-UA" w:eastAsia="en-US"/>
        </w:rPr>
        <w:t>σ</w:t>
      </w:r>
      <w:r w:rsidRPr="008F3D60">
        <w:rPr>
          <w:sz w:val="28"/>
          <w:szCs w:val="22"/>
          <w:lang w:val="uk-UA" w:eastAsia="en-US"/>
        </w:rPr>
        <w:t xml:space="preserve"> – величина, яка визначає міру близькості для включення об’єктів в один кластер, </w:t>
      </w:r>
      <w:r w:rsidRPr="008F3D60">
        <w:rPr>
          <w:i/>
          <w:sz w:val="28"/>
          <w:szCs w:val="22"/>
          <w:lang w:val="uk-UA" w:eastAsia="en-US"/>
        </w:rPr>
        <w:t>d(i</w:t>
      </w:r>
      <w:r w:rsidRPr="008F3D60">
        <w:rPr>
          <w:i/>
          <w:sz w:val="28"/>
          <w:szCs w:val="22"/>
          <w:vertAlign w:val="subscript"/>
          <w:lang w:val="uk-UA" w:eastAsia="en-US"/>
        </w:rPr>
        <w:t>l</w:t>
      </w:r>
      <w:r w:rsidRPr="008F3D60">
        <w:rPr>
          <w:i/>
          <w:sz w:val="28"/>
          <w:szCs w:val="22"/>
          <w:lang w:val="uk-UA" w:eastAsia="en-US"/>
        </w:rPr>
        <w:t>, i</w:t>
      </w:r>
      <w:r w:rsidRPr="008F3D60">
        <w:rPr>
          <w:i/>
          <w:sz w:val="28"/>
          <w:szCs w:val="22"/>
          <w:vertAlign w:val="subscript"/>
          <w:lang w:val="uk-UA" w:eastAsia="en-US"/>
        </w:rPr>
        <w:t>p</w:t>
      </w:r>
      <w:r w:rsidRPr="008F3D60">
        <w:rPr>
          <w:i/>
          <w:sz w:val="28"/>
          <w:szCs w:val="22"/>
          <w:lang w:val="uk-UA" w:eastAsia="en-US"/>
        </w:rPr>
        <w:t>)</w:t>
      </w:r>
      <w:r w:rsidRPr="008F3D60">
        <w:rPr>
          <w:sz w:val="28"/>
          <w:szCs w:val="22"/>
          <w:lang w:val="uk-UA" w:eastAsia="en-US"/>
        </w:rPr>
        <w:t xml:space="preserve"> – відповідно міра близькості.</w:t>
      </w:r>
    </w:p>
    <w:p w:rsidR="004645B5" w:rsidRPr="008F3D60" w:rsidRDefault="004645B5" w:rsidP="00FA2B6B">
      <w:pPr>
        <w:ind w:left="0" w:firstLine="0"/>
        <w:jc w:val="both"/>
        <w:rPr>
          <w:sz w:val="28"/>
          <w:szCs w:val="22"/>
          <w:lang w:val="uk-UA" w:eastAsia="en-US"/>
        </w:rPr>
      </w:pPr>
      <w:r w:rsidRPr="008F3D60">
        <w:rPr>
          <w:sz w:val="28"/>
          <w:szCs w:val="22"/>
          <w:lang w:val="uk-UA" w:eastAsia="en-US"/>
        </w:rPr>
        <w:tab/>
        <w:t>Метрики, за допомогою яких можна рахувати міру близькості:</w:t>
      </w:r>
    </w:p>
    <w:p w:rsidR="004645B5" w:rsidRPr="008F3D60" w:rsidRDefault="004645B5" w:rsidP="00FA2B6B">
      <w:pPr>
        <w:ind w:left="0" w:firstLine="720"/>
        <w:jc w:val="both"/>
        <w:rPr>
          <w:rFonts w:eastAsia="Calibri"/>
          <w:sz w:val="28"/>
          <w:szCs w:val="28"/>
          <w:lang w:val="uk-UA" w:eastAsia="en-US"/>
        </w:rPr>
      </w:pPr>
      <w:r w:rsidRPr="008F3D60">
        <w:rPr>
          <w:i/>
          <w:sz w:val="28"/>
          <w:szCs w:val="22"/>
          <w:lang w:val="uk-UA" w:eastAsia="en-US"/>
        </w:rPr>
        <w:t>Евклідова метрика</w:t>
      </w:r>
      <w:r w:rsidRPr="008F3D60">
        <w:rPr>
          <w:sz w:val="28"/>
          <w:szCs w:val="22"/>
          <w:lang w:val="uk-UA" w:eastAsia="en-US"/>
        </w:rPr>
        <w:t xml:space="preserve">. </w:t>
      </w:r>
      <w:r w:rsidRPr="008F3D60">
        <w:rPr>
          <w:rFonts w:eastAsia="Calibri"/>
          <w:sz w:val="28"/>
          <w:szCs w:val="28"/>
          <w:lang w:val="uk-UA" w:eastAsia="en-US"/>
        </w:rPr>
        <w:t xml:space="preserve">Евклідова відстань (евклідова метрика) є відомою із загальноматематичних дисциплін і визначається за формулою: </w:t>
      </w:r>
    </w:p>
    <w:p w:rsidR="00606947" w:rsidRPr="008F3D60" w:rsidRDefault="00606947" w:rsidP="00FA2B6B">
      <w:pPr>
        <w:ind w:left="0" w:firstLine="720"/>
        <w:jc w:val="both"/>
        <w:rPr>
          <w:sz w:val="28"/>
          <w:szCs w:val="28"/>
          <w:lang w:val="uk-UA" w:eastAsia="en-US"/>
        </w:rPr>
      </w:pPr>
    </w:p>
    <w:p w:rsidR="004645B5" w:rsidRPr="008F3D60" w:rsidRDefault="004645B5" w:rsidP="00FA2B6B">
      <w:pPr>
        <w:ind w:left="0" w:firstLine="0"/>
        <w:jc w:val="both"/>
        <w:rPr>
          <w:i/>
          <w:sz w:val="28"/>
          <w:szCs w:val="22"/>
          <w:lang w:val="uk-UA" w:eastAsia="en-US"/>
        </w:rPr>
      </w:pPr>
      <m:oMathPara>
        <m:oMathParaPr>
          <m:jc m:val="center"/>
        </m:oMathParaPr>
        <m:oMath>
          <m:r>
            <w:rPr>
              <w:rFonts w:ascii="Cambria Math" w:hAnsi="Cambria Math"/>
              <w:sz w:val="28"/>
              <w:szCs w:val="22"/>
              <w:lang w:val="uk-UA" w:eastAsia="en-US"/>
            </w:rPr>
            <w:lastRenderedPageBreak/>
            <m:t>d</m:t>
          </m:r>
          <m:d>
            <m:dPr>
              <m:ctrlPr>
                <w:rPr>
                  <w:rFonts w:ascii="Cambria Math" w:hAnsi="Cambria Math"/>
                  <w:i/>
                  <w:sz w:val="28"/>
                  <w:szCs w:val="28"/>
                  <w:lang w:val="uk-UA" w:eastAsia="en-US"/>
                </w:rPr>
              </m:ctrlPr>
            </m:dPr>
            <m:e>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i</m:t>
                  </m:r>
                </m:sub>
              </m:sSub>
              <m:r>
                <w:rPr>
                  <w:rFonts w:ascii="Cambria Math" w:hAnsi="Cambria Math"/>
                  <w:sz w:val="28"/>
                  <w:szCs w:val="22"/>
                  <w:lang w:val="uk-UA" w:eastAsia="en-US"/>
                </w:rPr>
                <m:t>,</m:t>
              </m:r>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j</m:t>
                  </m:r>
                </m:sub>
              </m:sSub>
            </m:e>
          </m:d>
          <m:r>
            <w:rPr>
              <w:rFonts w:ascii="Cambria Math" w:hAnsi="Cambria Math"/>
              <w:sz w:val="28"/>
              <w:szCs w:val="22"/>
              <w:lang w:val="uk-UA" w:eastAsia="en-US"/>
            </w:rPr>
            <m:t xml:space="preserve">= </m:t>
          </m:r>
          <m:rad>
            <m:radPr>
              <m:degHide m:val="on"/>
              <m:ctrlPr>
                <w:rPr>
                  <w:rFonts w:ascii="Cambria Math" w:hAnsi="Cambria Math"/>
                  <w:i/>
                  <w:sz w:val="28"/>
                  <w:szCs w:val="28"/>
                  <w:lang w:val="uk-UA" w:eastAsia="en-US"/>
                </w:rPr>
              </m:ctrlPr>
            </m:radPr>
            <m:deg/>
            <m:e>
              <m:nary>
                <m:naryPr>
                  <m:chr m:val="∑"/>
                  <m:limLoc m:val="undOvr"/>
                  <m:ctrlPr>
                    <w:rPr>
                      <w:rFonts w:ascii="Cambria Math" w:hAnsi="Cambria Math"/>
                      <w:i/>
                      <w:sz w:val="28"/>
                      <w:szCs w:val="28"/>
                      <w:lang w:val="uk-UA" w:eastAsia="en-US"/>
                    </w:rPr>
                  </m:ctrlPr>
                </m:naryPr>
                <m:sub>
                  <m:r>
                    <w:rPr>
                      <w:rFonts w:ascii="Cambria Math" w:hAnsi="Cambria Math"/>
                      <w:sz w:val="28"/>
                      <w:szCs w:val="22"/>
                      <w:lang w:val="uk-UA" w:eastAsia="en-US"/>
                    </w:rPr>
                    <m:t>t=1</m:t>
                  </m:r>
                </m:sub>
                <m:sup>
                  <m:r>
                    <w:rPr>
                      <w:rFonts w:ascii="Cambria Math" w:hAnsi="Cambria Math"/>
                      <w:sz w:val="28"/>
                      <w:szCs w:val="22"/>
                      <w:lang w:val="uk-UA" w:eastAsia="en-US"/>
                    </w:rPr>
                    <m:t>m</m:t>
                  </m:r>
                </m:sup>
                <m:e>
                  <m:sSup>
                    <m:sSupPr>
                      <m:ctrlPr>
                        <w:rPr>
                          <w:rFonts w:ascii="Cambria Math" w:hAnsi="Cambria Math"/>
                          <w:i/>
                          <w:sz w:val="28"/>
                          <w:szCs w:val="28"/>
                          <w:lang w:val="uk-UA" w:eastAsia="en-US"/>
                        </w:rPr>
                      </m:ctrlPr>
                    </m:sSupPr>
                    <m:e>
                      <m:r>
                        <w:rPr>
                          <w:rFonts w:ascii="Cambria Math" w:hAnsi="Cambria Math"/>
                          <w:sz w:val="28"/>
                          <w:szCs w:val="22"/>
                          <w:lang w:val="uk-UA" w:eastAsia="en-US"/>
                        </w:rPr>
                        <m:t>(</m:t>
                      </m:r>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it</m:t>
                          </m:r>
                        </m:sub>
                      </m:sSub>
                      <m:r>
                        <w:rPr>
                          <w:rFonts w:ascii="Cambria Math" w:hAnsi="Cambria Math"/>
                          <w:sz w:val="28"/>
                          <w:szCs w:val="22"/>
                          <w:lang w:val="uk-UA" w:eastAsia="en-US"/>
                        </w:rPr>
                        <m:t xml:space="preserve">- </m:t>
                      </m:r>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jt</m:t>
                          </m:r>
                        </m:sub>
                      </m:sSub>
                      <m:r>
                        <w:rPr>
                          <w:rFonts w:ascii="Cambria Math" w:hAnsi="Cambria Math"/>
                          <w:sz w:val="28"/>
                          <w:szCs w:val="22"/>
                          <w:lang w:val="uk-UA" w:eastAsia="en-US"/>
                        </w:rPr>
                        <m:t>)</m:t>
                      </m:r>
                    </m:e>
                    <m:sup>
                      <m:r>
                        <w:rPr>
                          <w:rFonts w:ascii="Cambria Math" w:hAnsi="Cambria Math"/>
                          <w:sz w:val="28"/>
                          <w:szCs w:val="22"/>
                          <w:lang w:val="uk-UA" w:eastAsia="en-US"/>
                        </w:rPr>
                        <m:t>2</m:t>
                      </m:r>
                    </m:sup>
                  </m:sSup>
                </m:e>
              </m:nary>
            </m:e>
          </m:rad>
        </m:oMath>
      </m:oMathPara>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Евклідову відстань доцільно обирати, якщо: </w:t>
      </w:r>
    </w:p>
    <w:p w:rsidR="004645B5" w:rsidRPr="008F3D60" w:rsidRDefault="004645B5" w:rsidP="00FA2B6B">
      <w:pPr>
        <w:numPr>
          <w:ilvl w:val="2"/>
          <w:numId w:val="37"/>
        </w:numPr>
        <w:ind w:left="1179" w:hanging="470"/>
        <w:contextualSpacing/>
        <w:jc w:val="both"/>
        <w:rPr>
          <w:sz w:val="28"/>
          <w:szCs w:val="28"/>
          <w:lang w:val="uk-UA"/>
        </w:rPr>
      </w:pPr>
      <w:r w:rsidRPr="008F3D60">
        <w:rPr>
          <w:sz w:val="28"/>
          <w:szCs w:val="28"/>
          <w:lang w:val="uk-UA"/>
        </w:rPr>
        <w:t>спостереження належать до генеральних сукупностей, які підпорядковуються багатовимірним нормальним законам, а компоненти вектор</w:t>
      </w:r>
      <w:r w:rsidR="00B07EC9">
        <w:rPr>
          <w:sz w:val="28"/>
          <w:szCs w:val="28"/>
          <w:lang w:val="uk-UA"/>
        </w:rPr>
        <w:t>у</w:t>
      </w:r>
      <w:r w:rsidRPr="008F3D60">
        <w:rPr>
          <w:sz w:val="28"/>
          <w:szCs w:val="28"/>
          <w:lang w:val="uk-UA"/>
        </w:rPr>
        <w:t xml:space="preserve"> спостережень є незалежними і мають одну й ту саму дисперсію; </w:t>
      </w:r>
    </w:p>
    <w:p w:rsidR="004645B5" w:rsidRPr="008F3D60" w:rsidRDefault="004645B5" w:rsidP="00FA2B6B">
      <w:pPr>
        <w:numPr>
          <w:ilvl w:val="2"/>
          <w:numId w:val="37"/>
        </w:numPr>
        <w:ind w:left="1179" w:hanging="470"/>
        <w:contextualSpacing/>
        <w:jc w:val="both"/>
        <w:rPr>
          <w:sz w:val="28"/>
          <w:szCs w:val="28"/>
          <w:lang w:val="uk-UA"/>
        </w:rPr>
      </w:pPr>
      <w:r w:rsidRPr="008F3D60">
        <w:rPr>
          <w:sz w:val="28"/>
          <w:szCs w:val="28"/>
          <w:lang w:val="uk-UA"/>
        </w:rPr>
        <w:t>компоненти вектор</w:t>
      </w:r>
      <w:r w:rsidR="00B07EC9">
        <w:rPr>
          <w:sz w:val="28"/>
          <w:szCs w:val="28"/>
          <w:lang w:val="uk-UA"/>
        </w:rPr>
        <w:t>у</w:t>
      </w:r>
      <w:r w:rsidRPr="008F3D60">
        <w:rPr>
          <w:sz w:val="28"/>
          <w:szCs w:val="28"/>
          <w:lang w:val="uk-UA"/>
        </w:rPr>
        <w:t xml:space="preserve"> спостережень є однорідними з погляду змістової інтерпретації та однаково важливими для класифікації; </w:t>
      </w:r>
    </w:p>
    <w:p w:rsidR="004645B5" w:rsidRPr="008F3D60" w:rsidRDefault="004645B5" w:rsidP="00FA2B6B">
      <w:pPr>
        <w:numPr>
          <w:ilvl w:val="2"/>
          <w:numId w:val="37"/>
        </w:numPr>
        <w:ind w:left="1179" w:hanging="470"/>
        <w:contextualSpacing/>
        <w:jc w:val="both"/>
        <w:rPr>
          <w:sz w:val="28"/>
          <w:szCs w:val="28"/>
          <w:lang w:val="uk-UA"/>
        </w:rPr>
      </w:pPr>
      <w:r w:rsidRPr="008F3D60">
        <w:rPr>
          <w:sz w:val="28"/>
          <w:szCs w:val="28"/>
          <w:lang w:val="uk-UA"/>
        </w:rPr>
        <w:t xml:space="preserve">простір ознак має розмірність 1, 2 або 3, і поняття близькості об’єктів у цьому просторі збігається із звичайною геометричною близькістю.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Недоліком евклідової метрики є те, що у випадках, коли ознаки виміряні у різних одиницях, зміна масштабу одиниць вимірювання може призвести до істотної зміни результатів класифікації. Для запобігання цьому використовують різні методи нормування даних. Однак, нормування також впливає на результати класифікації. Зокрема, у випадках, коли кластери істотно розділяються за деякими ознаками й слабко за іншими, нормалізація може призвести до зменшення дискримінуючих можливостей першої групи ознак через збільшення шумового ефекту інших. Якщо ознаки вимірюють у якісно різних одиницях, то застосування </w:t>
      </w:r>
      <w:r w:rsidR="00B07EC9" w:rsidRPr="008F3D60">
        <w:rPr>
          <w:rFonts w:eastAsia="Calibri"/>
          <w:sz w:val="28"/>
          <w:szCs w:val="28"/>
          <w:lang w:val="uk-UA" w:eastAsia="en-US"/>
        </w:rPr>
        <w:t>евклідової</w:t>
      </w:r>
      <w:r w:rsidRPr="008F3D60">
        <w:rPr>
          <w:rFonts w:eastAsia="Calibri"/>
          <w:sz w:val="28"/>
          <w:szCs w:val="28"/>
          <w:lang w:val="uk-UA" w:eastAsia="en-US"/>
        </w:rPr>
        <w:t xml:space="preserve"> відстані взагалі може виявитися недоцільним.</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Зважену евклідову відстань</w:t>
      </w:r>
      <w:r w:rsidRPr="008F3D60">
        <w:rPr>
          <w:rFonts w:eastAsia="Calibri"/>
          <w:sz w:val="28"/>
          <w:szCs w:val="28"/>
          <w:lang w:val="uk-UA" w:eastAsia="en-US"/>
        </w:rPr>
        <w:t xml:space="preserve"> розраховують за формулою:</w:t>
      </w:r>
    </w:p>
    <w:p w:rsidR="004645B5" w:rsidRPr="008F3D60" w:rsidRDefault="004645B5" w:rsidP="00FA2B6B">
      <w:pPr>
        <w:ind w:left="0" w:firstLine="0"/>
        <w:jc w:val="both"/>
        <w:rPr>
          <w:rFonts w:eastAsia="Calibri"/>
          <w:sz w:val="28"/>
          <w:szCs w:val="28"/>
          <w:lang w:val="uk-UA" w:eastAsia="en-US"/>
        </w:rPr>
      </w:pPr>
    </w:p>
    <w:p w:rsidR="004645B5" w:rsidRPr="008F3D60" w:rsidRDefault="00C739D8" w:rsidP="00FA2B6B">
      <w:pPr>
        <w:ind w:left="0" w:firstLine="0"/>
        <w:jc w:val="both"/>
        <w:rPr>
          <w:i/>
          <w:sz w:val="28"/>
          <w:szCs w:val="22"/>
          <w:lang w:val="uk-UA" w:eastAsia="en-US"/>
        </w:rPr>
      </w:pPr>
      <m:oMathPara>
        <m:oMathParaPr>
          <m:jc m:val="center"/>
        </m:oMathParaPr>
        <m:oMath>
          <m:sSup>
            <m:sSupPr>
              <m:ctrlPr>
                <w:rPr>
                  <w:rFonts w:ascii="Cambria Math" w:hAnsi="Cambria Math"/>
                  <w:i/>
                  <w:sz w:val="28"/>
                  <w:szCs w:val="28"/>
                  <w:lang w:val="uk-UA" w:eastAsia="en-US"/>
                </w:rPr>
              </m:ctrlPr>
            </m:sSupPr>
            <m:e>
              <m:r>
                <w:rPr>
                  <w:rFonts w:ascii="Cambria Math" w:hAnsi="Cambria Math"/>
                  <w:sz w:val="28"/>
                  <w:szCs w:val="22"/>
                  <w:lang w:val="uk-UA" w:eastAsia="en-US"/>
                </w:rPr>
                <m:t>d</m:t>
              </m:r>
            </m:e>
            <m:sup>
              <m:r>
                <w:rPr>
                  <w:rFonts w:ascii="Cambria Math" w:hAnsi="Cambria Math"/>
                  <w:sz w:val="28"/>
                  <w:szCs w:val="22"/>
                  <w:lang w:val="uk-UA" w:eastAsia="en-US"/>
                </w:rPr>
                <m:t>*</m:t>
              </m:r>
            </m:sup>
          </m:sSup>
          <m:d>
            <m:dPr>
              <m:ctrlPr>
                <w:rPr>
                  <w:rFonts w:ascii="Cambria Math" w:hAnsi="Cambria Math"/>
                  <w:i/>
                  <w:sz w:val="28"/>
                  <w:szCs w:val="28"/>
                  <w:lang w:val="uk-UA" w:eastAsia="en-US"/>
                </w:rPr>
              </m:ctrlPr>
            </m:dPr>
            <m:e>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i</m:t>
                  </m:r>
                </m:sub>
              </m:sSub>
              <m:r>
                <w:rPr>
                  <w:rFonts w:ascii="Cambria Math" w:hAnsi="Cambria Math"/>
                  <w:sz w:val="28"/>
                  <w:szCs w:val="22"/>
                  <w:lang w:val="uk-UA" w:eastAsia="en-US"/>
                </w:rPr>
                <m:t>,</m:t>
              </m:r>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j</m:t>
                  </m:r>
                </m:sub>
              </m:sSub>
            </m:e>
          </m:d>
          <m:r>
            <w:rPr>
              <w:rFonts w:ascii="Cambria Math" w:hAnsi="Cambria Math"/>
              <w:sz w:val="28"/>
              <w:szCs w:val="22"/>
              <w:lang w:val="uk-UA" w:eastAsia="en-US"/>
            </w:rPr>
            <m:t xml:space="preserve">= </m:t>
          </m:r>
          <m:rad>
            <m:radPr>
              <m:degHide m:val="on"/>
              <m:ctrlPr>
                <w:rPr>
                  <w:rFonts w:ascii="Cambria Math" w:hAnsi="Cambria Math"/>
                  <w:i/>
                  <w:sz w:val="28"/>
                  <w:szCs w:val="28"/>
                  <w:lang w:val="uk-UA" w:eastAsia="en-US"/>
                </w:rPr>
              </m:ctrlPr>
            </m:radPr>
            <m:deg/>
            <m:e>
              <m:nary>
                <m:naryPr>
                  <m:chr m:val="∑"/>
                  <m:limLoc m:val="undOvr"/>
                  <m:ctrlPr>
                    <w:rPr>
                      <w:rFonts w:ascii="Cambria Math" w:hAnsi="Cambria Math"/>
                      <w:i/>
                      <w:sz w:val="28"/>
                      <w:szCs w:val="28"/>
                      <w:lang w:val="uk-UA" w:eastAsia="en-US"/>
                    </w:rPr>
                  </m:ctrlPr>
                </m:naryPr>
                <m:sub>
                  <m:r>
                    <w:rPr>
                      <w:rFonts w:ascii="Cambria Math" w:hAnsi="Cambria Math"/>
                      <w:sz w:val="28"/>
                      <w:szCs w:val="22"/>
                      <w:lang w:val="uk-UA" w:eastAsia="en-US"/>
                    </w:rPr>
                    <m:t>t=1</m:t>
                  </m:r>
                </m:sub>
                <m:sup>
                  <m:r>
                    <w:rPr>
                      <w:rFonts w:ascii="Cambria Math" w:hAnsi="Cambria Math"/>
                      <w:sz w:val="28"/>
                      <w:szCs w:val="22"/>
                      <w:lang w:val="uk-UA" w:eastAsia="en-US"/>
                    </w:rPr>
                    <m:t>m</m:t>
                  </m:r>
                </m:sup>
                <m:e>
                  <m:sSup>
                    <m:sSupPr>
                      <m:ctrlPr>
                        <w:rPr>
                          <w:rFonts w:ascii="Cambria Math" w:hAnsi="Cambria Math"/>
                          <w:i/>
                          <w:sz w:val="28"/>
                          <w:szCs w:val="28"/>
                          <w:lang w:val="uk-UA" w:eastAsia="en-US"/>
                        </w:rPr>
                      </m:ctrlPr>
                    </m:sSupPr>
                    <m:e>
                      <m:sSub>
                        <m:sSubPr>
                          <m:ctrlPr>
                            <w:rPr>
                              <w:rFonts w:ascii="Cambria Math" w:hAnsi="Cambria Math"/>
                              <w:i/>
                              <w:sz w:val="28"/>
                              <w:szCs w:val="28"/>
                              <w:lang w:val="uk-UA" w:eastAsia="en-US"/>
                            </w:rPr>
                          </m:ctrlPr>
                        </m:sSubPr>
                        <m:e>
                          <m:r>
                            <w:rPr>
                              <w:rFonts w:ascii="Cambria Math" w:hAnsi="Cambria Math"/>
                              <w:sz w:val="28"/>
                              <w:szCs w:val="22"/>
                              <w:lang w:val="uk-UA" w:eastAsia="en-US"/>
                            </w:rPr>
                            <m:t>ω</m:t>
                          </m:r>
                        </m:e>
                        <m:sub>
                          <m:r>
                            <w:rPr>
                              <w:rFonts w:ascii="Cambria Math" w:hAnsi="Cambria Math"/>
                              <w:sz w:val="28"/>
                              <w:szCs w:val="22"/>
                              <w:lang w:val="uk-UA" w:eastAsia="en-US"/>
                            </w:rPr>
                            <m:t>t</m:t>
                          </m:r>
                        </m:sub>
                      </m:sSub>
                      <m:r>
                        <w:rPr>
                          <w:rFonts w:ascii="Cambria Math" w:hAnsi="Cambria Math"/>
                          <w:sz w:val="28"/>
                          <w:szCs w:val="22"/>
                          <w:lang w:val="uk-UA" w:eastAsia="en-US"/>
                        </w:rPr>
                        <m:t>(</m:t>
                      </m:r>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it</m:t>
                          </m:r>
                        </m:sub>
                      </m:sSub>
                      <m:r>
                        <w:rPr>
                          <w:rFonts w:ascii="Cambria Math" w:hAnsi="Cambria Math"/>
                          <w:sz w:val="28"/>
                          <w:szCs w:val="22"/>
                          <w:lang w:val="uk-UA" w:eastAsia="en-US"/>
                        </w:rPr>
                        <m:t xml:space="preserve">- </m:t>
                      </m:r>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jt</m:t>
                          </m:r>
                        </m:sub>
                      </m:sSub>
                      <m:r>
                        <w:rPr>
                          <w:rFonts w:ascii="Cambria Math" w:hAnsi="Cambria Math"/>
                          <w:sz w:val="28"/>
                          <w:szCs w:val="22"/>
                          <w:lang w:val="uk-UA" w:eastAsia="en-US"/>
                        </w:rPr>
                        <m:t>)</m:t>
                      </m:r>
                    </m:e>
                    <m:sup>
                      <m:r>
                        <w:rPr>
                          <w:rFonts w:ascii="Cambria Math" w:hAnsi="Cambria Math"/>
                          <w:sz w:val="28"/>
                          <w:szCs w:val="22"/>
                          <w:lang w:val="uk-UA" w:eastAsia="en-US"/>
                        </w:rPr>
                        <m:t>2</m:t>
                      </m:r>
                    </m:sup>
                  </m:sSup>
                </m:e>
              </m:nary>
            </m:e>
          </m:rad>
        </m:oMath>
      </m:oMathPara>
    </w:p>
    <w:p w:rsidR="004645B5" w:rsidRPr="008F3D60" w:rsidRDefault="004645B5" w:rsidP="00FA2B6B">
      <w:pPr>
        <w:ind w:left="0" w:firstLine="0"/>
        <w:jc w:val="both"/>
        <w:rPr>
          <w:i/>
          <w:sz w:val="28"/>
          <w:szCs w:val="22"/>
          <w:lang w:val="uk-UA" w:eastAsia="en-US"/>
        </w:rPr>
      </w:pPr>
    </w:p>
    <w:p w:rsidR="004645B5" w:rsidRPr="008F3D60" w:rsidRDefault="004645B5" w:rsidP="00FA2B6B">
      <w:pPr>
        <w:ind w:left="0" w:firstLine="720"/>
        <w:jc w:val="both"/>
        <w:rPr>
          <w:i/>
          <w:sz w:val="28"/>
          <w:szCs w:val="28"/>
          <w:lang w:val="uk-UA" w:eastAsia="en-US"/>
        </w:rPr>
      </w:pPr>
      <w:r w:rsidRPr="008F3D60">
        <w:rPr>
          <w:rFonts w:eastAsia="Calibri"/>
          <w:sz w:val="28"/>
          <w:szCs w:val="28"/>
          <w:lang w:val="uk-UA" w:eastAsia="en-US"/>
        </w:rPr>
        <w:t xml:space="preserve">Зазвичай беруть </w:t>
      </w:r>
      <m:oMath>
        <m:r>
          <w:rPr>
            <w:rFonts w:ascii="Cambria Math" w:eastAsia="Calibri" w:hAnsi="Cambria Math"/>
            <w:sz w:val="28"/>
            <w:szCs w:val="28"/>
            <w:lang w:val="uk-UA" w:eastAsia="en-US"/>
          </w:rPr>
          <m:t>0≤</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ω</m:t>
            </m:r>
          </m:e>
          <m:sub>
            <m:r>
              <w:rPr>
                <w:rFonts w:ascii="Cambria Math" w:eastAsia="Calibri" w:hAnsi="Cambria Math"/>
                <w:sz w:val="28"/>
                <w:szCs w:val="28"/>
                <w:lang w:val="uk-UA" w:eastAsia="en-US"/>
              </w:rPr>
              <m:t>k</m:t>
            </m:r>
          </m:sub>
        </m:sSub>
        <m:r>
          <w:rPr>
            <w:rFonts w:ascii="Cambria Math" w:eastAsia="Calibri" w:hAnsi="Cambria Math"/>
            <w:sz w:val="28"/>
            <w:szCs w:val="28"/>
            <w:lang w:val="uk-UA" w:eastAsia="en-US"/>
          </w:rPr>
          <m:t>≤1</m:t>
        </m:r>
      </m:oMath>
      <w:r w:rsidRPr="008F3D60">
        <w:rPr>
          <w:rFonts w:eastAsia="Calibri"/>
          <w:sz w:val="28"/>
          <w:szCs w:val="28"/>
          <w:lang w:val="uk-UA" w:eastAsia="en-US"/>
        </w:rPr>
        <w:t>. Визначення вагових коефіцієнтів за аналізованою вибіркою, як правило, є недоцільним, оскільки може призвести до істотних помилок. Зокрема, залежно від певних незначних варіацій змістової та статистичної природи вихідних даних може бути обґрунтованим надання їм значень, пропорційних середньоквадратичній похибці відповідної ознаки або оберненій до цієї похибки величині. Тому рекомендують обирати вагові коефіцієнти за результатами експертних опитувань або інших незалежних попередніх досліджень.</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Квадрат евклідової відстані.</w:t>
      </w:r>
      <w:r w:rsidRPr="008F3D60">
        <w:rPr>
          <w:rFonts w:eastAsia="Calibri"/>
          <w:sz w:val="28"/>
          <w:szCs w:val="28"/>
          <w:lang w:val="uk-UA" w:eastAsia="en-US"/>
        </w:rPr>
        <w:t xml:space="preserve"> Для надання більшої ваги більш віддаленим один від одного об’єктів можемо скористатися квадратом евклідової відстані шляхом піднесення у квадрат стандартної евклідової відстані. </w:t>
      </w:r>
    </w:p>
    <w:p w:rsidR="004645B5" w:rsidRPr="008F3D60" w:rsidRDefault="004645B5" w:rsidP="00FA2B6B">
      <w:pPr>
        <w:ind w:left="0" w:firstLine="720"/>
        <w:jc w:val="both"/>
        <w:rPr>
          <w:sz w:val="28"/>
          <w:szCs w:val="22"/>
          <w:lang w:val="uk-UA" w:eastAsia="en-US"/>
        </w:rPr>
      </w:pPr>
      <w:r w:rsidRPr="008F3D60">
        <w:rPr>
          <w:rFonts w:eastAsia="Calibri"/>
          <w:i/>
          <w:sz w:val="28"/>
          <w:szCs w:val="28"/>
          <w:lang w:val="uk-UA" w:eastAsia="en-US"/>
        </w:rPr>
        <w:t>Манхеттенска відстань</w:t>
      </w:r>
      <w:r w:rsidRPr="008F3D60">
        <w:rPr>
          <w:rFonts w:eastAsia="Calibri"/>
          <w:sz w:val="28"/>
          <w:szCs w:val="28"/>
          <w:lang w:val="uk-UA" w:eastAsia="en-US"/>
        </w:rPr>
        <w:t xml:space="preserve"> (відстань міських кварталів), також називається «хемінговою» або «сіті-блок» відстанню.ЇЇ ввів відомий американський </w:t>
      </w:r>
      <w:r w:rsidRPr="008F3D60">
        <w:rPr>
          <w:rFonts w:eastAsia="Calibri"/>
          <w:sz w:val="28"/>
          <w:szCs w:val="28"/>
          <w:lang w:val="uk-UA" w:eastAsia="en-US"/>
        </w:rPr>
        <w:lastRenderedPageBreak/>
        <w:t>математик Річард Хеммінг у 1950 р., використовують як міру відстані об’єктів, що характеризуються дихотомічними ознаками. М</w:t>
      </w:r>
      <w:r w:rsidRPr="008F3D60">
        <w:rPr>
          <w:sz w:val="28"/>
          <w:szCs w:val="22"/>
          <w:lang w:val="uk-UA" w:eastAsia="en-US"/>
        </w:rPr>
        <w:t>етрика Хеммінга – це відстань є просто середнім різниці за координатами. У більшості випадків дана міра відстані приводить до таких же результатів, як і для звичайного відстані Евкліда, проте для неї вплив окремих великих різниць (викидів) зменшується (так як вони не зводяться в квадрат). Відстань за Хеммінгом обчислюється по формулі:</w:t>
      </w:r>
    </w:p>
    <w:p w:rsidR="002B6C51" w:rsidRPr="008F3D60" w:rsidRDefault="002B6C51" w:rsidP="00FA2B6B">
      <w:pPr>
        <w:ind w:left="0" w:firstLine="720"/>
        <w:jc w:val="both"/>
        <w:rPr>
          <w:sz w:val="28"/>
          <w:szCs w:val="22"/>
          <w:lang w:val="uk-UA" w:eastAsia="en-US"/>
        </w:rPr>
      </w:pPr>
    </w:p>
    <w:p w:rsidR="004645B5" w:rsidRPr="008F3D60" w:rsidRDefault="004645B5" w:rsidP="00FA2B6B">
      <w:pPr>
        <w:ind w:left="0" w:firstLine="0"/>
        <w:jc w:val="both"/>
        <w:rPr>
          <w:i/>
          <w:sz w:val="28"/>
          <w:szCs w:val="22"/>
          <w:lang w:val="uk-UA" w:eastAsia="en-US"/>
        </w:rPr>
      </w:pPr>
      <m:oMathPara>
        <m:oMathParaPr>
          <m:jc m:val="center"/>
        </m:oMathParaPr>
        <m:oMath>
          <m:r>
            <w:rPr>
              <w:rFonts w:ascii="Cambria Math" w:hAnsi="Cambria Math"/>
              <w:sz w:val="28"/>
              <w:szCs w:val="22"/>
              <w:lang w:val="uk-UA" w:eastAsia="en-US"/>
            </w:rPr>
            <m:t>d</m:t>
          </m:r>
          <m:d>
            <m:dPr>
              <m:ctrlPr>
                <w:rPr>
                  <w:rFonts w:ascii="Cambria Math" w:hAnsi="Cambria Math"/>
                  <w:i/>
                  <w:sz w:val="28"/>
                  <w:szCs w:val="28"/>
                  <w:lang w:val="uk-UA" w:eastAsia="en-US"/>
                </w:rPr>
              </m:ctrlPr>
            </m:dPr>
            <m:e>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i</m:t>
                  </m:r>
                </m:sub>
              </m:sSub>
              <m:r>
                <w:rPr>
                  <w:rFonts w:ascii="Cambria Math" w:hAnsi="Cambria Math"/>
                  <w:sz w:val="28"/>
                  <w:szCs w:val="22"/>
                  <w:lang w:val="uk-UA" w:eastAsia="en-US"/>
                </w:rPr>
                <m:t>,</m:t>
              </m:r>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j</m:t>
                  </m:r>
                </m:sub>
              </m:sSub>
            </m:e>
          </m:d>
          <m:r>
            <w:rPr>
              <w:rFonts w:ascii="Cambria Math" w:hAnsi="Cambria Math"/>
              <w:sz w:val="28"/>
              <w:szCs w:val="22"/>
              <w:lang w:val="uk-UA" w:eastAsia="en-US"/>
            </w:rPr>
            <m:t xml:space="preserve">= </m:t>
          </m:r>
          <m:nary>
            <m:naryPr>
              <m:chr m:val="∑"/>
              <m:limLoc m:val="undOvr"/>
              <m:ctrlPr>
                <w:rPr>
                  <w:rFonts w:ascii="Cambria Math" w:hAnsi="Cambria Math"/>
                  <w:i/>
                  <w:sz w:val="28"/>
                  <w:szCs w:val="28"/>
                  <w:lang w:val="uk-UA" w:eastAsia="en-US"/>
                </w:rPr>
              </m:ctrlPr>
            </m:naryPr>
            <m:sub>
              <m:r>
                <w:rPr>
                  <w:rFonts w:ascii="Cambria Math" w:hAnsi="Cambria Math"/>
                  <w:sz w:val="28"/>
                  <w:szCs w:val="22"/>
                  <w:lang w:val="uk-UA" w:eastAsia="en-US"/>
                </w:rPr>
                <m:t>t=1</m:t>
              </m:r>
            </m:sub>
            <m:sup>
              <m:r>
                <w:rPr>
                  <w:rFonts w:ascii="Cambria Math" w:hAnsi="Cambria Math"/>
                  <w:sz w:val="28"/>
                  <w:szCs w:val="22"/>
                  <w:lang w:val="uk-UA" w:eastAsia="en-US"/>
                </w:rPr>
                <m:t>m</m:t>
              </m:r>
            </m:sup>
            <m:e>
              <m:d>
                <m:dPr>
                  <m:begChr m:val="|"/>
                  <m:endChr m:val="|"/>
                  <m:ctrlPr>
                    <w:rPr>
                      <w:rFonts w:ascii="Cambria Math" w:hAnsi="Cambria Math"/>
                      <w:i/>
                      <w:sz w:val="28"/>
                      <w:szCs w:val="28"/>
                      <w:lang w:val="uk-UA" w:eastAsia="en-US"/>
                    </w:rPr>
                  </m:ctrlPr>
                </m:dPr>
                <m:e>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it</m:t>
                      </m:r>
                    </m:sub>
                  </m:sSub>
                  <m:r>
                    <w:rPr>
                      <w:rFonts w:ascii="Cambria Math" w:hAnsi="Cambria Math"/>
                      <w:sz w:val="28"/>
                      <w:szCs w:val="22"/>
                      <w:lang w:val="uk-UA" w:eastAsia="en-US"/>
                    </w:rPr>
                    <m:t xml:space="preserve">- </m:t>
                  </m:r>
                  <m:sSub>
                    <m:sSubPr>
                      <m:ctrlPr>
                        <w:rPr>
                          <w:rFonts w:ascii="Cambria Math" w:hAnsi="Cambria Math"/>
                          <w:i/>
                          <w:sz w:val="28"/>
                          <w:szCs w:val="28"/>
                          <w:lang w:val="uk-UA" w:eastAsia="en-US"/>
                        </w:rPr>
                      </m:ctrlPr>
                    </m:sSubPr>
                    <m:e>
                      <m:r>
                        <w:rPr>
                          <w:rFonts w:ascii="Cambria Math" w:hAnsi="Cambria Math"/>
                          <w:sz w:val="28"/>
                          <w:szCs w:val="22"/>
                          <w:lang w:val="uk-UA" w:eastAsia="en-US"/>
                        </w:rPr>
                        <m:t>x</m:t>
                      </m:r>
                    </m:e>
                    <m:sub>
                      <m:r>
                        <w:rPr>
                          <w:rFonts w:ascii="Cambria Math" w:hAnsi="Cambria Math"/>
                          <w:sz w:val="28"/>
                          <w:szCs w:val="22"/>
                          <w:lang w:val="uk-UA" w:eastAsia="en-US"/>
                        </w:rPr>
                        <m:t>jt</m:t>
                      </m:r>
                    </m:sub>
                  </m:sSub>
                </m:e>
              </m:d>
            </m:e>
          </m:nary>
        </m:oMath>
      </m:oMathPara>
    </w:p>
    <w:p w:rsidR="004645B5" w:rsidRPr="008F3D60" w:rsidRDefault="004645B5" w:rsidP="00FA2B6B">
      <w:pPr>
        <w:ind w:left="360" w:firstLine="0"/>
        <w:jc w:val="both"/>
        <w:rPr>
          <w:i/>
          <w:sz w:val="28"/>
          <w:szCs w:val="22"/>
          <w:lang w:val="uk-UA" w:eastAsia="en-US"/>
        </w:rPr>
      </w:pPr>
    </w:p>
    <w:p w:rsidR="004645B5" w:rsidRPr="008F3D60" w:rsidRDefault="004645B5" w:rsidP="00FA2B6B">
      <w:pPr>
        <w:ind w:left="0" w:firstLine="720"/>
        <w:jc w:val="both"/>
        <w:rPr>
          <w:sz w:val="28"/>
          <w:szCs w:val="22"/>
          <w:lang w:val="uk-UA" w:eastAsia="en-US"/>
        </w:rPr>
      </w:pPr>
      <w:r w:rsidRPr="008F3D60">
        <w:rPr>
          <w:rFonts w:eastAsia="Calibri"/>
          <w:i/>
          <w:sz w:val="28"/>
          <w:szCs w:val="28"/>
          <w:lang w:val="uk-UA" w:eastAsia="en-US"/>
        </w:rPr>
        <w:t>Відстань Чебишева.</w:t>
      </w:r>
      <w:r w:rsidRPr="008F3D60">
        <w:rPr>
          <w:rFonts w:eastAsia="Calibri"/>
          <w:sz w:val="28"/>
          <w:szCs w:val="28"/>
          <w:lang w:val="uk-UA" w:eastAsia="en-US"/>
        </w:rPr>
        <w:t xml:space="preserve"> Цю відстань варто використовувати, коли необхідно визначити два об’єкти як «різні», якщо вони відрізняються за якимось одним виміром. </w:t>
      </w:r>
      <w:r w:rsidRPr="008F3D60">
        <w:rPr>
          <w:sz w:val="28"/>
          <w:szCs w:val="22"/>
          <w:lang w:val="uk-UA" w:eastAsia="en-US"/>
        </w:rPr>
        <w:t>Відстань Чебишева обчислюється за формулою:</w:t>
      </w:r>
    </w:p>
    <w:p w:rsidR="004645B5" w:rsidRPr="008F3D60" w:rsidRDefault="004645B5" w:rsidP="00FA2B6B">
      <w:pPr>
        <w:ind w:left="0" w:firstLine="720"/>
        <w:jc w:val="both"/>
        <w:rPr>
          <w:rFonts w:eastAsia="Calibri"/>
          <w:sz w:val="28"/>
          <w:szCs w:val="28"/>
          <w:lang w:val="uk-UA" w:eastAsia="en-US"/>
        </w:rPr>
      </w:pPr>
    </w:p>
    <w:p w:rsidR="004645B5" w:rsidRPr="008F3D60" w:rsidRDefault="00C739D8" w:rsidP="00FA2B6B">
      <w:pPr>
        <w:ind w:left="0" w:firstLine="0"/>
        <w:contextualSpacing/>
        <w:jc w:val="both"/>
        <w:rPr>
          <w:i/>
          <w:sz w:val="28"/>
          <w:szCs w:val="22"/>
          <w:lang w:val="uk-UA"/>
        </w:rPr>
      </w:pPr>
      <m:oMathPara>
        <m:oMathParaPr>
          <m:jc m:val="center"/>
        </m:oMathParaPr>
        <m:oMath>
          <m:sSub>
            <m:sSubPr>
              <m:ctrlPr>
                <w:rPr>
                  <w:rFonts w:ascii="Cambria Math" w:hAnsi="Cambria Math"/>
                  <w:i/>
                  <w:iCs/>
                  <w:sz w:val="28"/>
                  <w:szCs w:val="28"/>
                  <w:lang w:val="uk-UA"/>
                </w:rPr>
              </m:ctrlPr>
            </m:sSubPr>
            <m:e>
              <m:r>
                <w:rPr>
                  <w:rFonts w:ascii="Cambria Math" w:hAnsi="Cambria Math"/>
                  <w:sz w:val="28"/>
                  <w:szCs w:val="20"/>
                  <w:lang w:val="uk-UA"/>
                </w:rPr>
                <m:t>d</m:t>
              </m:r>
            </m:e>
            <m:sub>
              <m:r>
                <w:rPr>
                  <w:rFonts w:ascii="Cambria Math" w:hAnsi="Cambria Math"/>
                  <w:sz w:val="28"/>
                  <w:szCs w:val="20"/>
                  <w:lang w:val="uk-UA"/>
                </w:rPr>
                <m:t>∞</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0"/>
                      <w:lang w:val="uk-UA"/>
                    </w:rPr>
                    <m:t>x</m:t>
                  </m:r>
                </m:e>
                <m:sub>
                  <m:r>
                    <w:rPr>
                      <w:rFonts w:ascii="Cambria Math" w:hAnsi="Cambria Math"/>
                      <w:sz w:val="28"/>
                      <w:szCs w:val="20"/>
                      <w:lang w:val="uk-UA"/>
                    </w:rPr>
                    <m:t>i</m:t>
                  </m:r>
                </m:sub>
              </m:sSub>
              <m:r>
                <w:rPr>
                  <w:rFonts w:ascii="Cambria Math" w:hAnsi="Cambria Math"/>
                  <w:sz w:val="28"/>
                  <w:szCs w:val="20"/>
                  <w:lang w:val="uk-UA"/>
                </w:rPr>
                <m:t>,</m:t>
              </m:r>
              <m:sSub>
                <m:sSubPr>
                  <m:ctrlPr>
                    <w:rPr>
                      <w:rFonts w:ascii="Cambria Math" w:hAnsi="Cambria Math"/>
                      <w:i/>
                      <w:sz w:val="28"/>
                      <w:szCs w:val="28"/>
                      <w:lang w:val="uk-UA"/>
                    </w:rPr>
                  </m:ctrlPr>
                </m:sSubPr>
                <m:e>
                  <m:r>
                    <w:rPr>
                      <w:rFonts w:ascii="Cambria Math" w:hAnsi="Cambria Math"/>
                      <w:sz w:val="28"/>
                      <w:szCs w:val="20"/>
                      <w:lang w:val="uk-UA"/>
                    </w:rPr>
                    <m:t>x</m:t>
                  </m:r>
                </m:e>
                <m:sub>
                  <m:r>
                    <w:rPr>
                      <w:rFonts w:ascii="Cambria Math" w:hAnsi="Cambria Math"/>
                      <w:sz w:val="28"/>
                      <w:szCs w:val="20"/>
                      <w:lang w:val="uk-UA"/>
                    </w:rPr>
                    <m:t>j</m:t>
                  </m:r>
                </m:sub>
              </m:sSub>
            </m:e>
          </m:d>
          <m:r>
            <w:rPr>
              <w:rFonts w:ascii="Cambria Math" w:hAnsi="Cambria Math"/>
              <w:sz w:val="28"/>
              <w:szCs w:val="20"/>
              <w:lang w:val="uk-UA"/>
            </w:rPr>
            <m:t xml:space="preserve">= </m:t>
          </m:r>
          <m:func>
            <m:funcPr>
              <m:ctrlPr>
                <w:rPr>
                  <w:rFonts w:ascii="Cambria Math" w:hAnsi="Cambria Math"/>
                  <w:i/>
                  <w:sz w:val="28"/>
                  <w:szCs w:val="28"/>
                  <w:lang w:val="uk-UA"/>
                </w:rPr>
              </m:ctrlPr>
            </m:funcPr>
            <m:fName>
              <m:limLow>
                <m:limLowPr>
                  <m:ctrlPr>
                    <w:rPr>
                      <w:rFonts w:ascii="Cambria Math" w:hAnsi="Cambria Math"/>
                      <w:i/>
                      <w:sz w:val="28"/>
                      <w:szCs w:val="28"/>
                      <w:lang w:val="uk-UA"/>
                    </w:rPr>
                  </m:ctrlPr>
                </m:limLowPr>
                <m:e>
                  <m:r>
                    <m:rPr>
                      <m:sty m:val="p"/>
                    </m:rPr>
                    <w:rPr>
                      <w:rFonts w:ascii="Cambria Math" w:hAnsi="Cambria Math"/>
                      <w:sz w:val="28"/>
                      <w:szCs w:val="20"/>
                      <w:lang w:val="uk-UA"/>
                    </w:rPr>
                    <m:t>max</m:t>
                  </m:r>
                </m:e>
                <m:lim>
                  <m:r>
                    <w:rPr>
                      <w:rFonts w:ascii="Cambria Math" w:hAnsi="Cambria Math"/>
                      <w:sz w:val="28"/>
                      <w:szCs w:val="20"/>
                      <w:lang w:val="uk-UA"/>
                    </w:rPr>
                    <m:t>l&lt;i&lt;m</m:t>
                  </m:r>
                </m:lim>
              </m:limLow>
            </m:fName>
            <m:e>
              <m:r>
                <w:rPr>
                  <w:rFonts w:ascii="Cambria Math" w:hAnsi="Cambria Math"/>
                  <w:sz w:val="28"/>
                  <w:szCs w:val="20"/>
                  <w:lang w:val="uk-UA"/>
                </w:rPr>
                <m:t>|</m:t>
              </m:r>
              <m:sSub>
                <m:sSubPr>
                  <m:ctrlPr>
                    <w:rPr>
                      <w:rFonts w:ascii="Cambria Math" w:hAnsi="Cambria Math"/>
                      <w:i/>
                      <w:sz w:val="28"/>
                      <w:szCs w:val="28"/>
                      <w:lang w:val="uk-UA"/>
                    </w:rPr>
                  </m:ctrlPr>
                </m:sSubPr>
                <m:e>
                  <m:r>
                    <w:rPr>
                      <w:rFonts w:ascii="Cambria Math" w:hAnsi="Cambria Math"/>
                      <w:sz w:val="28"/>
                      <w:szCs w:val="20"/>
                      <w:lang w:val="uk-UA"/>
                    </w:rPr>
                    <m:t>x</m:t>
                  </m:r>
                </m:e>
                <m:sub>
                  <m:r>
                    <w:rPr>
                      <w:rFonts w:ascii="Cambria Math" w:hAnsi="Cambria Math"/>
                      <w:sz w:val="28"/>
                      <w:szCs w:val="20"/>
                      <w:lang w:val="uk-UA"/>
                    </w:rPr>
                    <m:t>it</m:t>
                  </m:r>
                </m:sub>
              </m:sSub>
              <m:r>
                <w:rPr>
                  <w:rFonts w:ascii="Cambria Math" w:hAnsi="Cambria Math"/>
                  <w:sz w:val="28"/>
                  <w:szCs w:val="20"/>
                  <w:lang w:val="uk-UA"/>
                </w:rPr>
                <m:t xml:space="preserve">- </m:t>
              </m:r>
              <m:sSub>
                <m:sSubPr>
                  <m:ctrlPr>
                    <w:rPr>
                      <w:rFonts w:ascii="Cambria Math" w:hAnsi="Cambria Math"/>
                      <w:i/>
                      <w:sz w:val="28"/>
                      <w:szCs w:val="28"/>
                      <w:lang w:val="uk-UA"/>
                    </w:rPr>
                  </m:ctrlPr>
                </m:sSubPr>
                <m:e>
                  <m:r>
                    <w:rPr>
                      <w:rFonts w:ascii="Cambria Math" w:hAnsi="Cambria Math"/>
                      <w:sz w:val="28"/>
                      <w:szCs w:val="20"/>
                      <w:lang w:val="uk-UA"/>
                    </w:rPr>
                    <m:t>x</m:t>
                  </m:r>
                </m:e>
                <m:sub>
                  <m:r>
                    <w:rPr>
                      <w:rFonts w:ascii="Cambria Math" w:hAnsi="Cambria Math"/>
                      <w:sz w:val="28"/>
                      <w:szCs w:val="20"/>
                      <w:lang w:val="uk-UA"/>
                    </w:rPr>
                    <m:t>jt</m:t>
                  </m:r>
                </m:sub>
              </m:sSub>
              <m:r>
                <w:rPr>
                  <w:rFonts w:ascii="Cambria Math" w:hAnsi="Cambria Math"/>
                  <w:sz w:val="28"/>
                  <w:szCs w:val="20"/>
                  <w:lang w:val="uk-UA"/>
                </w:rPr>
                <m:t>|</m:t>
              </m:r>
            </m:e>
          </m:func>
        </m:oMath>
      </m:oMathPara>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i/>
          <w:sz w:val="28"/>
          <w:szCs w:val="28"/>
          <w:lang w:val="uk-UA" w:eastAsia="en-US"/>
        </w:rPr>
      </w:pPr>
      <w:r w:rsidRPr="008F3D60">
        <w:rPr>
          <w:rFonts w:eastAsia="Calibri"/>
          <w:i/>
          <w:sz w:val="28"/>
          <w:szCs w:val="28"/>
          <w:lang w:val="uk-UA" w:eastAsia="en-US"/>
        </w:rPr>
        <w:t>Методи об’єднання або зв’язки</w:t>
      </w:r>
      <w:r w:rsidRPr="008F3D60">
        <w:rPr>
          <w:rFonts w:eastAsia="Calibri"/>
          <w:sz w:val="28"/>
          <w:szCs w:val="28"/>
          <w:lang w:val="uk-UA" w:eastAsia="en-US"/>
        </w:rPr>
        <w:t>. При конструюванні різноманітних процедур класифікації доцільно використовувати міри близькості кластерів один до одного. Найбільш поширеними з них є відстані, що вимірюють за принципами найближчого і далекого сусідів, середнього зв’язку та за центрами ваги.</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Метод найближчого сусіда або одиночний зв’язок</w:t>
      </w:r>
      <w:r w:rsidRPr="008F3D60">
        <w:rPr>
          <w:rFonts w:eastAsia="Calibri"/>
          <w:sz w:val="28"/>
          <w:szCs w:val="28"/>
          <w:lang w:val="uk-UA" w:eastAsia="en-US"/>
        </w:rPr>
        <w:t xml:space="preserve">. Відстань між двома кластерами визначається відстанню між двома найбільш близькими об’єктами (найближчими сусідами) у різних кластерах. Метод дозволяє виділяти кластери як завгодно складної форми за умови, що різні частини таких кластерів з’єднані ланцюжками близьких один до одного елементів. У результаті роботи даного методу кластери представляються довгими «ланцюжками» або «волокнистими» кластерами, «зчепленими разом» тільки окремими елементами, які випадково виявилися ближче інших один до одного. </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Метод найбільш віддалених сусідів або повний зв’язок</w:t>
      </w:r>
      <w:r w:rsidRPr="008F3D60">
        <w:rPr>
          <w:rFonts w:eastAsia="Calibri"/>
          <w:sz w:val="28"/>
          <w:szCs w:val="28"/>
          <w:lang w:val="uk-UA" w:eastAsia="en-US"/>
        </w:rPr>
        <w:t xml:space="preserve">. Тут відстані між кластерами визначаються найбільшою відстанню між будь-якими двома об’єктами в різних кластерах (тобто «найбільш віддаленими сусідами»). Метод добре використовувати, коли об’єкти дійсно походять із різних «ділянок». Якщо ж кластери мають до певної міри подовжену форму або їх природній тип є «ланцюговим», то цей метод не слід використовувати. </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Метод незваженого попарного середнього</w:t>
      </w:r>
      <w:r w:rsidRPr="008F3D60">
        <w:rPr>
          <w:rFonts w:eastAsia="Calibri"/>
          <w:sz w:val="28"/>
          <w:szCs w:val="28"/>
          <w:lang w:val="uk-UA" w:eastAsia="en-US"/>
        </w:rPr>
        <w:t xml:space="preserve"> (метод незваженого попарного арифметичного середнього – unweighted pair-group method using arithmetic averages, UPGMA. За відстань між двома кластерами береться середня відстань між усіма парами об’єктів у них. Цей метод слід використовувати, якщо об’єкти дійсно походять із різних «ділянок», у випадках присутності кластерів «ланцюгового» типу, при припущенні нерівних розмірів кластерів. </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lastRenderedPageBreak/>
        <w:t>Метод зваженого попарного середнього</w:t>
      </w:r>
      <w:r w:rsidRPr="008F3D60">
        <w:rPr>
          <w:rFonts w:eastAsia="Calibri"/>
          <w:sz w:val="28"/>
          <w:szCs w:val="28"/>
          <w:lang w:val="uk-UA" w:eastAsia="en-US"/>
        </w:rPr>
        <w:t xml:space="preserve"> (метод зваженого попарного арифметичного середнього – weighted pair-group method using arithmetic averages, WPGM A. Цей метод схожий на метод незваженого попарного середнього, різниця полягає лише в тому, що тут як ваговий коефіцієнт використовується розмір кластера (число об’єктів, що втримуються в кластері). Рекомендується використовувати саме при наявності припущення про кластери різних розмірів. </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Незважений центроїдний метод</w:t>
      </w:r>
      <w:r w:rsidRPr="008F3D60">
        <w:rPr>
          <w:rFonts w:eastAsia="Calibri"/>
          <w:sz w:val="28"/>
          <w:szCs w:val="28"/>
          <w:lang w:val="uk-UA" w:eastAsia="en-US"/>
        </w:rPr>
        <w:t xml:space="preserve"> (метод незваженого попарного центроїдного усереднення – unweighted pair-group method using the centroid average. За відстань між двома кластерами в цьому методі береться відстань між їхніми центрами ваги. </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Зважений центроїдний метод</w:t>
      </w:r>
      <w:r w:rsidRPr="008F3D60">
        <w:rPr>
          <w:rFonts w:eastAsia="Calibri"/>
          <w:sz w:val="28"/>
          <w:szCs w:val="28"/>
          <w:lang w:val="uk-UA" w:eastAsia="en-US"/>
        </w:rPr>
        <w:t xml:space="preserve"> (метод зваженого попарного центроїдного усереднення – weighted pair-group method using the centroid average, WPGMC. Цей метод схожий на попередній, різниця полягає в тому, що для обліку різниці між розмірами кластерів (числа об’єктів у них), використовуються ваги. Використовують переважно у випадках, якщо є припущення щодо істотних відмінностей у розмірах кластерів.</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Метод Варда (Ward’s method).</w:t>
      </w:r>
      <w:r w:rsidRPr="008F3D60">
        <w:rPr>
          <w:rFonts w:eastAsia="Calibri"/>
          <w:sz w:val="28"/>
          <w:szCs w:val="28"/>
          <w:lang w:val="uk-UA" w:eastAsia="en-US"/>
        </w:rPr>
        <w:t xml:space="preserve"> За відстань між кластерами береться приріст суми квадратів відстаней об’єктів до центрів кластерів, одержуваний у результаті їх об’єднання. На відміну від інших методів кластерного аналізу для оцінки відстаней між кластерами, тут використовуються методи дисперсійного аналізу. На кожному кроці алгоритму поєднуються такі два кластери, які приводять до мінімального збільшення цільової функції, тобто внутрішньо групової суми квадратів. Цей метод спрямований на об’єднання близько розташованих кластерів і «прагне» створювати кластери малого розміру. В цілому даний метод є дуже ефективним, однак він підходящий для створення кластерів невеликого розміру. </w:t>
      </w:r>
    </w:p>
    <w:p w:rsidR="004645B5" w:rsidRPr="008F3D60" w:rsidRDefault="004645B5" w:rsidP="00FA2B6B">
      <w:pPr>
        <w:ind w:left="0" w:firstLine="720"/>
        <w:jc w:val="both"/>
        <w:rPr>
          <w:rFonts w:eastAsia="Calibri"/>
          <w:sz w:val="28"/>
          <w:szCs w:val="28"/>
          <w:lang w:val="uk-UA" w:eastAsia="en-US"/>
        </w:rPr>
      </w:pPr>
    </w:p>
    <w:p w:rsidR="004645B5" w:rsidRPr="008F3D60" w:rsidRDefault="004645B5" w:rsidP="00FA2B6B">
      <w:pPr>
        <w:ind w:hanging="6"/>
        <w:rPr>
          <w:b/>
          <w:sz w:val="28"/>
          <w:szCs w:val="28"/>
          <w:lang w:val="uk-UA" w:eastAsia="en-US"/>
        </w:rPr>
      </w:pPr>
      <w:bookmarkStart w:id="113" w:name="_Toc161969782"/>
      <w:r w:rsidRPr="008F3D60">
        <w:rPr>
          <w:b/>
          <w:sz w:val="28"/>
          <w:szCs w:val="28"/>
          <w:lang w:val="uk-UA" w:eastAsia="en-US"/>
        </w:rPr>
        <w:t>11.4 Кластерний аналіз за допомогою пакета SPSS</w:t>
      </w:r>
      <w:bookmarkEnd w:id="113"/>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Розглянемо процедуру ієрархічного кластерного аналізу в пакеті SPSS (SPSS), в якому ця процедура передбачає угруповання як об’єктів (рядків матриці даних), так і змінних (стовпців). Можна вважати, що в останньому випадку роль об’єктів відіграють змінні, а роль змінних – стовпці.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У цьому методі реалізується ієрархічний агломеративний алгоритм, зміст якого полягає в такому. Перед початком кластеризації всі об’єкти вважаються окремими кластерами, у ході алгоритму вони поєднуються. Спочатку вибирається пара найближчих кластерів, які поєднуються в один кластер. У результаті кількість кластерів стає рівним </w:t>
      </w:r>
      <w:r w:rsidRPr="008F3D60">
        <w:rPr>
          <w:rFonts w:eastAsia="Calibri"/>
          <w:i/>
          <w:sz w:val="28"/>
          <w:szCs w:val="28"/>
          <w:lang w:val="uk-UA" w:eastAsia="en-US"/>
        </w:rPr>
        <w:t>N-</w:t>
      </w:r>
      <w:r w:rsidRPr="008F3D60">
        <w:rPr>
          <w:rFonts w:eastAsia="Calibri"/>
          <w:sz w:val="28"/>
          <w:szCs w:val="28"/>
          <w:lang w:val="uk-UA" w:eastAsia="en-US"/>
        </w:rPr>
        <w:t xml:space="preserve">1. Процедура повторюється, поки всі класи не об’єднаються. На будь-якому етапі об’єднання можна перервати, одержавши потрібне число кластерів. Отже, результат роботи алгоритму агрегування залежить від способів обчислення відстані між об’єктами й визначення близькості між кластерами.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Для визначення відстані між парою кластерів можуть бути сформульовані різні підходи. З урахуванням цього в SPSS передбачені такі методи: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lastRenderedPageBreak/>
        <w:sym w:font="Symbol" w:char="F0B7"/>
      </w:r>
      <w:r w:rsidRPr="008F3D60">
        <w:rPr>
          <w:rFonts w:eastAsia="Calibri"/>
          <w:sz w:val="28"/>
          <w:szCs w:val="28"/>
          <w:lang w:val="uk-UA" w:eastAsia="en-US"/>
        </w:rPr>
        <w:t xml:space="preserve"> Середня відстань між кластерами (Between-groups linkage), установлюється за замовчуванням.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sym w:font="Symbol" w:char="F0B7"/>
      </w:r>
      <w:r w:rsidRPr="008F3D60">
        <w:rPr>
          <w:rFonts w:eastAsia="Calibri"/>
          <w:sz w:val="28"/>
          <w:szCs w:val="28"/>
          <w:lang w:val="uk-UA" w:eastAsia="en-US"/>
        </w:rPr>
        <w:t xml:space="preserve"> Середня відстань між усіма об’єктами пари кластерів з урахуванням відстаней усередині кластерів (Within-groups linkage).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sym w:font="Symbol" w:char="F0B7"/>
      </w:r>
      <w:r w:rsidRPr="008F3D60">
        <w:rPr>
          <w:rFonts w:eastAsia="Calibri"/>
          <w:sz w:val="28"/>
          <w:szCs w:val="28"/>
          <w:lang w:val="uk-UA" w:eastAsia="en-US"/>
        </w:rPr>
        <w:t xml:space="preserve"> Відстань між найближчими сусідами – найближчими об’єктами кластерів (Nearest neighbor).</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sym w:font="Symbol" w:char="F0B7"/>
      </w:r>
      <w:r w:rsidRPr="008F3D60">
        <w:rPr>
          <w:rFonts w:eastAsia="Calibri"/>
          <w:sz w:val="28"/>
          <w:szCs w:val="28"/>
          <w:lang w:val="uk-UA" w:eastAsia="en-US"/>
        </w:rPr>
        <w:t xml:space="preserve"> Відстань між самими далекими сусідами (Furthest neighbor).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sym w:font="Symbol" w:char="F0B7"/>
      </w:r>
      <w:r w:rsidRPr="008F3D60">
        <w:rPr>
          <w:rFonts w:eastAsia="Calibri"/>
          <w:sz w:val="28"/>
          <w:szCs w:val="28"/>
          <w:lang w:val="uk-UA" w:eastAsia="en-US"/>
        </w:rPr>
        <w:t xml:space="preserve"> Відстань між центрами кластерів (Centroid clustering) або центро</w:t>
      </w:r>
      <w:r w:rsidR="00B07EC9">
        <w:rPr>
          <w:rFonts w:eastAsia="Calibri"/>
          <w:sz w:val="28"/>
          <w:szCs w:val="28"/>
          <w:lang w:val="uk-UA" w:eastAsia="en-US"/>
        </w:rPr>
        <w:t>ї</w:t>
      </w:r>
      <w:r w:rsidRPr="008F3D60">
        <w:rPr>
          <w:rFonts w:eastAsia="Calibri"/>
          <w:sz w:val="28"/>
          <w:szCs w:val="28"/>
          <w:lang w:val="uk-UA" w:eastAsia="en-US"/>
        </w:rPr>
        <w:t>дн</w:t>
      </w:r>
      <w:r w:rsidR="00B07EC9">
        <w:rPr>
          <w:rFonts w:eastAsia="Calibri"/>
          <w:sz w:val="28"/>
          <w:szCs w:val="28"/>
          <w:lang w:val="uk-UA" w:eastAsia="en-US"/>
        </w:rPr>
        <w:t>и</w:t>
      </w:r>
      <w:r w:rsidRPr="008F3D60">
        <w:rPr>
          <w:rFonts w:eastAsia="Calibri"/>
          <w:sz w:val="28"/>
          <w:szCs w:val="28"/>
          <w:lang w:val="uk-UA" w:eastAsia="en-US"/>
        </w:rPr>
        <w:t xml:space="preserve">й метод. Недоліком цього методу є те, що центр об’єднаного кластера обчислюється як середнє центрів поєднуваних кластерів, без обліку їх обсягу.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sym w:font="Symbol" w:char="F0B7"/>
      </w:r>
      <w:r w:rsidRPr="008F3D60">
        <w:rPr>
          <w:rFonts w:eastAsia="Calibri"/>
          <w:sz w:val="28"/>
          <w:szCs w:val="28"/>
          <w:lang w:val="uk-UA" w:eastAsia="en-US"/>
        </w:rPr>
        <w:t xml:space="preserve"> Метод Варда.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sym w:font="Symbol" w:char="F0B7"/>
      </w:r>
      <w:r w:rsidRPr="008F3D60">
        <w:rPr>
          <w:rFonts w:eastAsia="Calibri"/>
          <w:sz w:val="28"/>
          <w:szCs w:val="28"/>
          <w:lang w:val="uk-UA" w:eastAsia="en-US"/>
        </w:rPr>
        <w:t xml:space="preserve"> Метод медіан – той же центроїдний метод, але центр об’єднаного кластера обчислюється як середнє всіх об’єктів (Median clustering).</w:t>
      </w:r>
    </w:p>
    <w:p w:rsidR="004645B5" w:rsidRPr="008F3D60" w:rsidRDefault="004645B5" w:rsidP="00FA2B6B">
      <w:pPr>
        <w:ind w:left="0" w:firstLine="720"/>
        <w:jc w:val="both"/>
        <w:rPr>
          <w:rFonts w:eastAsia="Calibri"/>
          <w:sz w:val="28"/>
          <w:szCs w:val="28"/>
          <w:lang w:val="uk-UA" w:eastAsia="en-US"/>
        </w:rPr>
      </w:pPr>
      <w:r w:rsidRPr="008F3D60">
        <w:rPr>
          <w:rFonts w:eastAsia="Calibri"/>
          <w:i/>
          <w:sz w:val="28"/>
          <w:szCs w:val="28"/>
          <w:lang w:val="uk-UA" w:eastAsia="en-US"/>
        </w:rPr>
        <w:t>Приклад ієрархічного кластерного аналізу.</w:t>
      </w:r>
      <w:r w:rsidRPr="008F3D60">
        <w:rPr>
          <w:rFonts w:eastAsia="Calibri"/>
          <w:sz w:val="28"/>
          <w:szCs w:val="28"/>
          <w:lang w:val="uk-UA" w:eastAsia="en-US"/>
        </w:rPr>
        <w:t xml:space="preserve"> Розглянемо дані про процентний склад робітників у різних галузях промисловості 26 європейських країн у 1979 році. Важливо відмітити, що ці дані зібрані у часи «холодної війни». Дані зберігаються у файлі з розширенням .sav.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Текстова змінна </w:t>
      </w:r>
      <w:r w:rsidRPr="008F3D60">
        <w:rPr>
          <w:rFonts w:eastAsia="Calibri"/>
          <w:i/>
          <w:sz w:val="28"/>
          <w:szCs w:val="28"/>
          <w:lang w:val="uk-UA" w:eastAsia="en-US"/>
        </w:rPr>
        <w:t xml:space="preserve">Country </w:t>
      </w:r>
      <w:r w:rsidRPr="008F3D60">
        <w:rPr>
          <w:rFonts w:eastAsia="Calibri"/>
          <w:sz w:val="28"/>
          <w:szCs w:val="28"/>
          <w:lang w:val="uk-UA" w:eastAsia="en-US"/>
        </w:rPr>
        <w:t xml:space="preserve">використовується для визначення назви країни. Метою цього кластерного аналізу є  знаходження країн зі схожими властивостями.  </w:t>
      </w:r>
    </w:p>
    <w:p w:rsidR="004645B5" w:rsidRPr="008F3D60" w:rsidRDefault="004645B5" w:rsidP="00FA2B6B">
      <w:pPr>
        <w:numPr>
          <w:ilvl w:val="0"/>
          <w:numId w:val="38"/>
        </w:numPr>
        <w:contextualSpacing/>
        <w:jc w:val="both"/>
        <w:rPr>
          <w:sz w:val="28"/>
          <w:szCs w:val="28"/>
          <w:lang w:val="uk-UA"/>
        </w:rPr>
      </w:pPr>
      <w:r w:rsidRPr="008F3D60">
        <w:rPr>
          <w:sz w:val="28"/>
          <w:szCs w:val="28"/>
          <w:lang w:val="uk-UA"/>
        </w:rPr>
        <w:t xml:space="preserve">Відкрийте файл .sav. </w:t>
      </w:r>
    </w:p>
    <w:p w:rsidR="004645B5" w:rsidRPr="008F3D60" w:rsidRDefault="004645B5" w:rsidP="00FA2B6B">
      <w:pPr>
        <w:numPr>
          <w:ilvl w:val="0"/>
          <w:numId w:val="38"/>
        </w:numPr>
        <w:ind w:left="0" w:firstLine="720"/>
        <w:contextualSpacing/>
        <w:jc w:val="both"/>
        <w:rPr>
          <w:rFonts w:eastAsia="Calibri"/>
          <w:b/>
          <w:i/>
          <w:sz w:val="28"/>
          <w:szCs w:val="28"/>
          <w:lang w:val="uk-UA" w:eastAsia="en-US"/>
        </w:rPr>
      </w:pPr>
      <w:r w:rsidRPr="008F3D60">
        <w:rPr>
          <w:sz w:val="28"/>
          <w:szCs w:val="28"/>
          <w:lang w:val="uk-UA"/>
        </w:rPr>
        <w:t xml:space="preserve">Виберіть, як показано на рисунку 11.5, у меню </w:t>
      </w:r>
      <w:r w:rsidRPr="008F3D60">
        <w:rPr>
          <w:b/>
          <w:i/>
          <w:sz w:val="28"/>
          <w:szCs w:val="28"/>
          <w:lang w:val="uk-UA"/>
        </w:rPr>
        <w:t>Analyze (Аналіз) &gt;</w:t>
      </w:r>
      <w:r w:rsidRPr="008F3D60">
        <w:rPr>
          <w:rFonts w:eastAsia="Calibri"/>
          <w:b/>
          <w:i/>
          <w:sz w:val="28"/>
          <w:szCs w:val="28"/>
          <w:lang w:val="uk-UA" w:eastAsia="en-US"/>
        </w:rPr>
        <w:t xml:space="preserve">Classify (Класифікувати) &gt; Hierarchical Cluster... (Ієрархічний кластерний аналіз). </w:t>
      </w:r>
    </w:p>
    <w:p w:rsidR="002B6C51" w:rsidRPr="008F3D60" w:rsidRDefault="002B6C51"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Використані наступні скорочення робітничих категорій: </w:t>
      </w:r>
    </w:p>
    <w:p w:rsidR="002B6C51" w:rsidRPr="008F3D60" w:rsidRDefault="002B6C51"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w:t>
      </w:r>
      <w:r w:rsidRPr="008F3D60">
        <w:rPr>
          <w:rFonts w:eastAsia="Calibri"/>
          <w:i/>
          <w:sz w:val="28"/>
          <w:szCs w:val="28"/>
          <w:lang w:val="uk-UA" w:eastAsia="en-US"/>
        </w:rPr>
        <w:t>Agr:</w:t>
      </w:r>
      <w:r w:rsidRPr="008F3D60">
        <w:rPr>
          <w:rFonts w:eastAsia="Calibri"/>
          <w:sz w:val="28"/>
          <w:szCs w:val="28"/>
          <w:lang w:val="uk-UA" w:eastAsia="en-US"/>
        </w:rPr>
        <w:t xml:space="preserve"> Відсоток зайнятих у сільському господарстві </w:t>
      </w:r>
    </w:p>
    <w:p w:rsidR="002B6C51" w:rsidRPr="008F3D60" w:rsidRDefault="002B6C51"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w:t>
      </w:r>
      <w:r w:rsidRPr="008F3D60">
        <w:rPr>
          <w:rFonts w:eastAsia="Calibri"/>
          <w:i/>
          <w:sz w:val="28"/>
          <w:szCs w:val="28"/>
          <w:lang w:val="uk-UA" w:eastAsia="en-US"/>
        </w:rPr>
        <w:t>Min:</w:t>
      </w:r>
      <w:r w:rsidRPr="008F3D60">
        <w:rPr>
          <w:rFonts w:eastAsia="Calibri"/>
          <w:sz w:val="28"/>
          <w:szCs w:val="28"/>
          <w:lang w:val="uk-UA" w:eastAsia="en-US"/>
        </w:rPr>
        <w:t xml:space="preserve"> Відсоток зайнятих у гірничодобувній галузі </w:t>
      </w:r>
    </w:p>
    <w:p w:rsidR="002B6C51" w:rsidRPr="008F3D60" w:rsidRDefault="002B6C51"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w:t>
      </w:r>
      <w:r w:rsidRPr="008F3D60">
        <w:rPr>
          <w:rFonts w:eastAsia="Calibri"/>
          <w:i/>
          <w:sz w:val="28"/>
          <w:szCs w:val="28"/>
          <w:lang w:val="uk-UA" w:eastAsia="en-US"/>
        </w:rPr>
        <w:t>Man:</w:t>
      </w:r>
      <w:r w:rsidRPr="008F3D60">
        <w:rPr>
          <w:rFonts w:eastAsia="Calibri"/>
          <w:sz w:val="28"/>
          <w:szCs w:val="28"/>
          <w:lang w:val="uk-UA" w:eastAsia="en-US"/>
        </w:rPr>
        <w:t xml:space="preserve"> Відсоток зайнятих в обробній промисловості </w:t>
      </w:r>
    </w:p>
    <w:p w:rsidR="002B6C51" w:rsidRPr="008F3D60" w:rsidRDefault="002B6C51"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w:t>
      </w:r>
      <w:r w:rsidRPr="008F3D60">
        <w:rPr>
          <w:rFonts w:eastAsia="Calibri"/>
          <w:i/>
          <w:sz w:val="28"/>
          <w:szCs w:val="28"/>
          <w:lang w:val="uk-UA" w:eastAsia="en-US"/>
        </w:rPr>
        <w:t>PS</w:t>
      </w:r>
      <w:r w:rsidRPr="008F3D60">
        <w:rPr>
          <w:rFonts w:eastAsia="Calibri"/>
          <w:sz w:val="28"/>
          <w:szCs w:val="28"/>
          <w:lang w:val="uk-UA" w:eastAsia="en-US"/>
        </w:rPr>
        <w:t xml:space="preserve">: Відсоток зайнятих в енергетичній галузі </w:t>
      </w:r>
    </w:p>
    <w:p w:rsidR="002B6C51" w:rsidRPr="008F3D60" w:rsidRDefault="002B6C51"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w:t>
      </w:r>
      <w:r w:rsidRPr="008F3D60">
        <w:rPr>
          <w:rFonts w:eastAsia="Calibri"/>
          <w:i/>
          <w:sz w:val="28"/>
          <w:szCs w:val="28"/>
          <w:lang w:val="uk-UA" w:eastAsia="en-US"/>
        </w:rPr>
        <w:t>Con:</w:t>
      </w:r>
      <w:r w:rsidRPr="008F3D60">
        <w:rPr>
          <w:rFonts w:eastAsia="Calibri"/>
          <w:sz w:val="28"/>
          <w:szCs w:val="28"/>
          <w:lang w:val="uk-UA" w:eastAsia="en-US"/>
        </w:rPr>
        <w:t xml:space="preserve"> Відсоток зайнятих у будівництві </w:t>
      </w:r>
    </w:p>
    <w:p w:rsidR="002B6C51" w:rsidRPr="008F3D60" w:rsidRDefault="002B6C51"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w:t>
      </w:r>
      <w:r w:rsidRPr="008F3D60">
        <w:rPr>
          <w:rFonts w:eastAsia="Calibri"/>
          <w:i/>
          <w:sz w:val="28"/>
          <w:szCs w:val="28"/>
          <w:lang w:val="uk-UA" w:eastAsia="en-US"/>
        </w:rPr>
        <w:t>SI</w:t>
      </w:r>
      <w:r w:rsidRPr="008F3D60">
        <w:rPr>
          <w:rFonts w:eastAsia="Calibri"/>
          <w:sz w:val="28"/>
          <w:szCs w:val="28"/>
          <w:lang w:val="uk-UA" w:eastAsia="en-US"/>
        </w:rPr>
        <w:t xml:space="preserve">: Відсоток зайнятих у сфері обслуговування </w:t>
      </w:r>
    </w:p>
    <w:p w:rsidR="002B6C51" w:rsidRPr="008F3D60" w:rsidRDefault="002B6C51"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w:t>
      </w:r>
      <w:r w:rsidRPr="008F3D60">
        <w:rPr>
          <w:rFonts w:eastAsia="Calibri"/>
          <w:i/>
          <w:sz w:val="28"/>
          <w:szCs w:val="28"/>
          <w:lang w:val="uk-UA" w:eastAsia="en-US"/>
        </w:rPr>
        <w:t>Fin</w:t>
      </w:r>
      <w:r w:rsidRPr="008F3D60">
        <w:rPr>
          <w:rFonts w:eastAsia="Calibri"/>
          <w:sz w:val="28"/>
          <w:szCs w:val="28"/>
          <w:lang w:val="uk-UA" w:eastAsia="en-US"/>
        </w:rPr>
        <w:t xml:space="preserve">: Відсоток зайнятих у фінансовій сфері </w:t>
      </w:r>
    </w:p>
    <w:p w:rsidR="002B6C51" w:rsidRPr="008F3D60" w:rsidRDefault="002B6C51"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w:t>
      </w:r>
      <w:r w:rsidRPr="008F3D60">
        <w:rPr>
          <w:rFonts w:eastAsia="Calibri"/>
          <w:i/>
          <w:sz w:val="28"/>
          <w:szCs w:val="28"/>
          <w:lang w:val="uk-UA" w:eastAsia="en-US"/>
        </w:rPr>
        <w:t>SPS</w:t>
      </w:r>
      <w:r w:rsidRPr="008F3D60">
        <w:rPr>
          <w:rFonts w:eastAsia="Calibri"/>
          <w:sz w:val="28"/>
          <w:szCs w:val="28"/>
          <w:lang w:val="uk-UA" w:eastAsia="en-US"/>
        </w:rPr>
        <w:t xml:space="preserve">: Відсоток зайнятих у соціальних службах </w:t>
      </w:r>
    </w:p>
    <w:p w:rsidR="002B6C51" w:rsidRPr="008F3D60" w:rsidRDefault="002B6C51" w:rsidP="00FA2B6B">
      <w:pPr>
        <w:ind w:left="0" w:firstLine="720"/>
        <w:jc w:val="both"/>
        <w:rPr>
          <w:rFonts w:eastAsia="Calibri"/>
          <w:sz w:val="28"/>
          <w:szCs w:val="28"/>
          <w:lang w:val="uk-UA" w:eastAsia="en-US"/>
        </w:rPr>
      </w:pPr>
      <w:r w:rsidRPr="008F3D60">
        <w:rPr>
          <w:rFonts w:eastAsia="Calibri"/>
          <w:i/>
          <w:sz w:val="28"/>
          <w:szCs w:val="28"/>
          <w:lang w:val="uk-UA" w:eastAsia="en-US"/>
        </w:rPr>
        <w:t>• TC</w:t>
      </w:r>
      <w:r w:rsidRPr="008F3D60">
        <w:rPr>
          <w:rFonts w:eastAsia="Calibri"/>
          <w:sz w:val="28"/>
          <w:szCs w:val="28"/>
          <w:lang w:val="uk-UA" w:eastAsia="en-US"/>
        </w:rPr>
        <w:t xml:space="preserve">: Відсоток зайнятих у транспорті і комунікаціях </w:t>
      </w:r>
    </w:p>
    <w:p w:rsidR="008A359B" w:rsidRPr="008F3D60" w:rsidRDefault="008A359B" w:rsidP="00FA2B6B">
      <w:pPr>
        <w:ind w:left="0" w:firstLine="720"/>
        <w:jc w:val="both"/>
        <w:rPr>
          <w:rFonts w:eastAsia="Calibri"/>
          <w:sz w:val="28"/>
          <w:szCs w:val="28"/>
          <w:lang w:val="uk-UA" w:eastAsia="en-US"/>
        </w:rPr>
      </w:pP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lastRenderedPageBreak/>
        <w:drawing>
          <wp:inline distT="0" distB="0" distL="0" distR="0">
            <wp:extent cx="5687556" cy="3480179"/>
            <wp:effectExtent l="0" t="0" r="8890" b="6350"/>
            <wp:docPr id="39" name="Рисунок 39"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121"/>
                    <pic:cNvPicPr>
                      <a:picLocks noChangeAspect="1" noChangeArrowheads="1"/>
                    </pic:cNvPicPr>
                  </pic:nvPicPr>
                  <pic:blipFill>
                    <a:blip r:embed="rId178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2316" cy="3489210"/>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8A359B" w:rsidRPr="008F3D60">
        <w:rPr>
          <w:rFonts w:eastAsia="Calibri"/>
          <w:sz w:val="28"/>
          <w:szCs w:val="28"/>
          <w:lang w:val="uk-UA" w:eastAsia="en-US"/>
        </w:rPr>
        <w:t>унок</w:t>
      </w:r>
      <w:r w:rsidRPr="008F3D60">
        <w:rPr>
          <w:rFonts w:eastAsia="Calibri"/>
          <w:sz w:val="28"/>
          <w:szCs w:val="28"/>
          <w:lang w:val="uk-UA" w:eastAsia="en-US"/>
        </w:rPr>
        <w:t>11.5 – Вибір Ієрархічного кластерного аналізу</w:t>
      </w:r>
    </w:p>
    <w:p w:rsidR="004645B5" w:rsidRPr="008F3D60" w:rsidRDefault="004645B5" w:rsidP="00FA2B6B">
      <w:pPr>
        <w:ind w:left="0" w:firstLine="0"/>
        <w:jc w:val="center"/>
        <w:rPr>
          <w:rFonts w:eastAsia="Calibri"/>
          <w:sz w:val="28"/>
          <w:szCs w:val="28"/>
          <w:lang w:val="uk-UA" w:eastAsia="en-US"/>
        </w:rPr>
      </w:pPr>
    </w:p>
    <w:p w:rsidR="004645B5" w:rsidRPr="008F3D60" w:rsidRDefault="004645B5" w:rsidP="00FA2B6B">
      <w:pPr>
        <w:numPr>
          <w:ilvl w:val="0"/>
          <w:numId w:val="38"/>
        </w:numPr>
        <w:ind w:left="0" w:firstLine="720"/>
        <w:contextualSpacing/>
        <w:jc w:val="both"/>
        <w:rPr>
          <w:sz w:val="28"/>
          <w:szCs w:val="28"/>
          <w:lang w:val="uk-UA"/>
        </w:rPr>
      </w:pPr>
      <w:r w:rsidRPr="008F3D60">
        <w:rPr>
          <w:sz w:val="28"/>
          <w:szCs w:val="28"/>
          <w:lang w:val="uk-UA"/>
        </w:rPr>
        <w:t xml:space="preserve">У діалоговому вікні </w:t>
      </w:r>
      <w:r w:rsidRPr="008F3D60">
        <w:rPr>
          <w:b/>
          <w:i/>
          <w:sz w:val="28"/>
          <w:szCs w:val="28"/>
          <w:lang w:val="uk-UA"/>
        </w:rPr>
        <w:t>Hierarchical Cluster Analysis (Ієрар-хічний кластерний аналіз)</w:t>
      </w:r>
      <w:r w:rsidRPr="008F3D60">
        <w:rPr>
          <w:sz w:val="28"/>
          <w:szCs w:val="28"/>
          <w:lang w:val="uk-UA"/>
        </w:rPr>
        <w:t xml:space="preserve"> змінні </w:t>
      </w:r>
      <w:r w:rsidRPr="008F3D60">
        <w:rPr>
          <w:b/>
          <w:i/>
          <w:sz w:val="28"/>
          <w:szCs w:val="28"/>
          <w:lang w:val="uk-UA"/>
        </w:rPr>
        <w:t>agr … tc</w:t>
      </w:r>
      <w:r w:rsidRPr="008F3D60">
        <w:rPr>
          <w:sz w:val="28"/>
          <w:szCs w:val="28"/>
          <w:lang w:val="uk-UA"/>
        </w:rPr>
        <w:t xml:space="preserve"> помістіть, як показано на рисунку 11.6, у поле змінних Variable(s), що тестуються, а текстову змінну </w:t>
      </w:r>
      <w:r w:rsidRPr="008F3D60">
        <w:rPr>
          <w:b/>
          <w:i/>
          <w:sz w:val="28"/>
          <w:szCs w:val="28"/>
          <w:lang w:val="uk-UA"/>
        </w:rPr>
        <w:t>country</w:t>
      </w:r>
      <w:r w:rsidRPr="008F3D60">
        <w:rPr>
          <w:sz w:val="28"/>
          <w:szCs w:val="28"/>
          <w:lang w:val="uk-UA"/>
        </w:rPr>
        <w:t xml:space="preserve"> (країна) використовуйте для позначення (маркірування) спостережень і перенесіть у поле з ім’ям </w:t>
      </w:r>
      <w:r w:rsidRPr="008F3D60">
        <w:rPr>
          <w:b/>
          <w:i/>
          <w:sz w:val="28"/>
          <w:szCs w:val="28"/>
          <w:lang w:val="uk-UA"/>
        </w:rPr>
        <w:t>Label cases by: (Найменування (мітки) спостережень:)</w:t>
      </w:r>
      <w:r w:rsidRPr="008F3D60">
        <w:rPr>
          <w:sz w:val="28"/>
          <w:szCs w:val="28"/>
          <w:lang w:val="uk-UA"/>
        </w:rPr>
        <w:t xml:space="preserve">.  </w:t>
      </w:r>
    </w:p>
    <w:p w:rsidR="008A359B" w:rsidRPr="008F3D60" w:rsidRDefault="008A359B" w:rsidP="008A359B">
      <w:pPr>
        <w:numPr>
          <w:ilvl w:val="0"/>
          <w:numId w:val="38"/>
        </w:numPr>
        <w:ind w:left="0" w:firstLine="720"/>
        <w:contextualSpacing/>
        <w:jc w:val="both"/>
        <w:rPr>
          <w:sz w:val="28"/>
          <w:szCs w:val="28"/>
          <w:lang w:val="uk-UA"/>
        </w:rPr>
      </w:pPr>
      <w:r w:rsidRPr="008F3D60">
        <w:rPr>
          <w:sz w:val="28"/>
          <w:szCs w:val="28"/>
          <w:lang w:val="uk-UA"/>
        </w:rPr>
        <w:t xml:space="preserve">Повернувшись у головне діалогове вікно </w:t>
      </w:r>
      <w:r w:rsidRPr="008F3D60">
        <w:rPr>
          <w:b/>
          <w:i/>
          <w:sz w:val="28"/>
          <w:szCs w:val="28"/>
          <w:lang w:val="uk-UA"/>
        </w:rPr>
        <w:t>Hierarchical Cluster  Analysis</w:t>
      </w:r>
      <w:r w:rsidRPr="008F3D60">
        <w:rPr>
          <w:sz w:val="28"/>
          <w:szCs w:val="28"/>
          <w:lang w:val="uk-UA"/>
        </w:rPr>
        <w:t xml:space="preserve">, клацніть по вимикачу </w:t>
      </w:r>
      <w:r w:rsidRPr="008F3D60">
        <w:rPr>
          <w:b/>
          <w:i/>
          <w:sz w:val="28"/>
          <w:szCs w:val="28"/>
          <w:lang w:val="uk-UA"/>
        </w:rPr>
        <w:t>Plots</w:t>
      </w:r>
      <w:r w:rsidRPr="008F3D60">
        <w:rPr>
          <w:sz w:val="28"/>
          <w:szCs w:val="28"/>
          <w:lang w:val="uk-UA"/>
        </w:rPr>
        <w:t xml:space="preserve">... (Діаграми). Активуйте опцію виводу деревоподібної діаграми </w:t>
      </w:r>
      <w:r w:rsidRPr="008F3D60">
        <w:rPr>
          <w:b/>
          <w:i/>
          <w:sz w:val="28"/>
          <w:szCs w:val="28"/>
          <w:lang w:val="uk-UA"/>
        </w:rPr>
        <w:t>(Dendrogram</w:t>
      </w:r>
      <w:r w:rsidRPr="008F3D60">
        <w:rPr>
          <w:sz w:val="28"/>
          <w:szCs w:val="28"/>
          <w:lang w:val="uk-UA"/>
        </w:rPr>
        <w:t xml:space="preserve">) і за допомогою опції </w:t>
      </w:r>
      <w:r w:rsidRPr="008F3D60">
        <w:rPr>
          <w:b/>
          <w:i/>
          <w:sz w:val="28"/>
          <w:szCs w:val="28"/>
          <w:lang w:val="uk-UA"/>
        </w:rPr>
        <w:t>None (Немає)</w:t>
      </w:r>
      <w:r w:rsidRPr="008F3D60">
        <w:rPr>
          <w:sz w:val="28"/>
          <w:szCs w:val="28"/>
          <w:lang w:val="uk-UA"/>
        </w:rPr>
        <w:t xml:space="preserve"> скасуйте видачу накопичувальної діаграми (рис</w:t>
      </w:r>
      <w:r w:rsidR="00B07EC9">
        <w:rPr>
          <w:sz w:val="28"/>
          <w:szCs w:val="28"/>
          <w:lang w:val="uk-UA"/>
        </w:rPr>
        <w:t>унок</w:t>
      </w:r>
      <w:r w:rsidRPr="008F3D60">
        <w:rPr>
          <w:sz w:val="28"/>
          <w:szCs w:val="28"/>
          <w:lang w:val="uk-UA"/>
        </w:rPr>
        <w:t xml:space="preserve"> 11.7). </w:t>
      </w:r>
    </w:p>
    <w:p w:rsidR="008A359B" w:rsidRPr="008F3D60" w:rsidRDefault="008A359B" w:rsidP="008A359B">
      <w:pPr>
        <w:ind w:left="720" w:firstLine="0"/>
        <w:contextualSpacing/>
        <w:jc w:val="both"/>
        <w:rPr>
          <w:sz w:val="28"/>
          <w:szCs w:val="28"/>
          <w:lang w:val="uk-UA"/>
        </w:rPr>
      </w:pP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drawing>
          <wp:inline distT="0" distB="0" distL="0" distR="0">
            <wp:extent cx="4072269" cy="2980379"/>
            <wp:effectExtent l="0" t="0" r="4445" b="0"/>
            <wp:docPr id="67" name="Рисунок 4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111"/>
                    <pic:cNvPicPr>
                      <a:picLocks noChangeAspect="1" noChangeArrowheads="1"/>
                    </pic:cNvPicPr>
                  </pic:nvPicPr>
                  <pic:blipFill>
                    <a:blip r:embed="rId178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8961" cy="2985277"/>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8A359B" w:rsidRPr="008F3D60">
        <w:rPr>
          <w:rFonts w:eastAsia="Calibri"/>
          <w:sz w:val="28"/>
          <w:szCs w:val="28"/>
          <w:lang w:val="uk-UA" w:eastAsia="en-US"/>
        </w:rPr>
        <w:t>унок</w:t>
      </w:r>
      <w:r w:rsidRPr="008F3D60">
        <w:rPr>
          <w:rFonts w:eastAsia="Calibri"/>
          <w:sz w:val="28"/>
          <w:szCs w:val="28"/>
          <w:lang w:val="uk-UA" w:eastAsia="en-US"/>
        </w:rPr>
        <w:t xml:space="preserve"> 11.6 – Діалогове вікн</w:t>
      </w:r>
      <w:r w:rsidR="002B6C51" w:rsidRPr="008F3D60">
        <w:rPr>
          <w:rFonts w:eastAsia="Calibri"/>
          <w:sz w:val="28"/>
          <w:szCs w:val="28"/>
          <w:lang w:val="uk-UA" w:eastAsia="en-US"/>
        </w:rPr>
        <w:t xml:space="preserve">о </w:t>
      </w:r>
      <w:r w:rsidR="008A359B" w:rsidRPr="008F3D60">
        <w:rPr>
          <w:rFonts w:eastAsia="Calibri"/>
          <w:sz w:val="28"/>
          <w:szCs w:val="28"/>
          <w:lang w:val="uk-UA" w:eastAsia="en-US"/>
        </w:rPr>
        <w:t>Ієрархічний кластерний аналіз</w:t>
      </w:r>
    </w:p>
    <w:p w:rsidR="00606947" w:rsidRPr="008F3D60" w:rsidRDefault="00606947" w:rsidP="00FA2B6B">
      <w:pPr>
        <w:ind w:left="0" w:firstLine="0"/>
        <w:jc w:val="center"/>
        <w:rPr>
          <w:rFonts w:eastAsia="Calibri"/>
          <w:sz w:val="28"/>
          <w:szCs w:val="28"/>
          <w:lang w:val="uk-UA" w:eastAsia="en-US"/>
        </w:rPr>
      </w:pPr>
    </w:p>
    <w:p w:rsidR="004645B5" w:rsidRPr="008F3D60" w:rsidRDefault="004645B5" w:rsidP="00FA2B6B">
      <w:pPr>
        <w:numPr>
          <w:ilvl w:val="0"/>
          <w:numId w:val="38"/>
        </w:numPr>
        <w:ind w:left="0" w:firstLine="720"/>
        <w:contextualSpacing/>
        <w:jc w:val="both"/>
        <w:rPr>
          <w:sz w:val="28"/>
          <w:szCs w:val="28"/>
          <w:lang w:val="uk-UA"/>
        </w:rPr>
      </w:pPr>
      <w:r w:rsidRPr="008F3D60">
        <w:rPr>
          <w:sz w:val="28"/>
          <w:szCs w:val="28"/>
          <w:lang w:val="uk-UA"/>
        </w:rPr>
        <w:t xml:space="preserve">За допомогою кнопки </w:t>
      </w:r>
      <w:r w:rsidRPr="008F3D60">
        <w:rPr>
          <w:b/>
          <w:i/>
          <w:sz w:val="28"/>
          <w:szCs w:val="28"/>
          <w:lang w:val="uk-UA"/>
        </w:rPr>
        <w:t>Method... (Метод)</w:t>
      </w:r>
      <w:r w:rsidRPr="008F3D60">
        <w:rPr>
          <w:sz w:val="28"/>
          <w:szCs w:val="28"/>
          <w:lang w:val="uk-UA"/>
        </w:rPr>
        <w:t xml:space="preserve"> є можливість  вибрати метод утворення кластерів, а також метод розрахунку дистанційної міри.  </w:t>
      </w:r>
    </w:p>
    <w:p w:rsidR="004645B5" w:rsidRPr="008F3D60" w:rsidRDefault="004645B5" w:rsidP="00FA2B6B">
      <w:pPr>
        <w:ind w:left="0" w:firstLine="0"/>
        <w:jc w:val="both"/>
        <w:rPr>
          <w:rFonts w:eastAsia="Calibri"/>
          <w:sz w:val="28"/>
          <w:szCs w:val="28"/>
          <w:lang w:val="uk-UA" w:eastAsia="en-US"/>
        </w:rPr>
      </w:pP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drawing>
          <wp:inline distT="0" distB="0" distL="0" distR="0">
            <wp:extent cx="4816549" cy="3097013"/>
            <wp:effectExtent l="0" t="0" r="3175" b="8255"/>
            <wp:docPr id="68" name="Рисунок 41" descr="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2223"/>
                    <pic:cNvPicPr>
                      <a:picLocks noChangeAspect="1" noChangeArrowheads="1"/>
                    </pic:cNvPicPr>
                  </pic:nvPicPr>
                  <pic:blipFill>
                    <a:blip r:embed="rId178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1203" cy="3112865"/>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8A359B" w:rsidRPr="008F3D60">
        <w:rPr>
          <w:rFonts w:eastAsia="Calibri"/>
          <w:sz w:val="28"/>
          <w:szCs w:val="28"/>
          <w:lang w:val="uk-UA" w:eastAsia="en-US"/>
        </w:rPr>
        <w:t>унок</w:t>
      </w:r>
      <w:r w:rsidRPr="008F3D60">
        <w:rPr>
          <w:rFonts w:eastAsia="Calibri"/>
          <w:sz w:val="28"/>
          <w:szCs w:val="28"/>
          <w:lang w:val="uk-UA" w:eastAsia="en-US"/>
        </w:rPr>
        <w:t xml:space="preserve"> 11.7 – Діалогове вікно Hierarchical Cluster Analysis </w:t>
      </w:r>
    </w:p>
    <w:p w:rsidR="004645B5" w:rsidRPr="008F3D60" w:rsidRDefault="002B6C51" w:rsidP="00FA2B6B">
      <w:pPr>
        <w:ind w:left="0" w:firstLine="0"/>
        <w:jc w:val="center"/>
        <w:rPr>
          <w:rFonts w:eastAsia="Calibri"/>
          <w:sz w:val="28"/>
          <w:szCs w:val="28"/>
          <w:lang w:val="uk-UA" w:eastAsia="en-US"/>
        </w:rPr>
      </w:pPr>
      <w:r w:rsidRPr="008F3D60">
        <w:rPr>
          <w:rFonts w:eastAsia="Calibri"/>
          <w:sz w:val="28"/>
          <w:szCs w:val="28"/>
          <w:lang w:val="uk-UA" w:eastAsia="en-US"/>
        </w:rPr>
        <w:t>(Ієрар</w:t>
      </w:r>
      <w:r w:rsidR="004645B5" w:rsidRPr="008F3D60">
        <w:rPr>
          <w:rFonts w:eastAsia="Calibri"/>
          <w:sz w:val="28"/>
          <w:szCs w:val="28"/>
          <w:lang w:val="uk-UA" w:eastAsia="en-US"/>
        </w:rPr>
        <w:t>хічний кластерний аналіз)</w:t>
      </w:r>
    </w:p>
    <w:p w:rsidR="004645B5" w:rsidRPr="008F3D60" w:rsidRDefault="004645B5" w:rsidP="00FA2B6B">
      <w:pPr>
        <w:ind w:left="0" w:firstLine="0"/>
        <w:jc w:val="center"/>
        <w:rPr>
          <w:rFonts w:eastAsia="Calibri"/>
          <w:sz w:val="28"/>
          <w:szCs w:val="28"/>
          <w:lang w:val="uk-UA" w:eastAsia="en-US"/>
        </w:rPr>
      </w:pPr>
    </w:p>
    <w:p w:rsidR="004645B5" w:rsidRPr="008F3D60" w:rsidRDefault="004645B5" w:rsidP="00FA2B6B">
      <w:pPr>
        <w:numPr>
          <w:ilvl w:val="0"/>
          <w:numId w:val="38"/>
        </w:numPr>
        <w:ind w:left="0" w:firstLine="720"/>
        <w:contextualSpacing/>
        <w:jc w:val="both"/>
        <w:rPr>
          <w:sz w:val="28"/>
          <w:szCs w:val="28"/>
          <w:lang w:val="uk-UA"/>
        </w:rPr>
      </w:pPr>
      <w:r w:rsidRPr="008F3D60">
        <w:rPr>
          <w:sz w:val="28"/>
          <w:szCs w:val="28"/>
          <w:lang w:val="uk-UA"/>
        </w:rPr>
        <w:t xml:space="preserve">Залишіть попередні установки й у полях </w:t>
      </w:r>
      <w:r w:rsidRPr="008F3D60">
        <w:rPr>
          <w:b/>
          <w:i/>
          <w:sz w:val="28"/>
          <w:szCs w:val="28"/>
          <w:lang w:val="uk-UA"/>
        </w:rPr>
        <w:t>Cluster Method</w:t>
      </w:r>
      <w:r w:rsidRPr="008F3D60">
        <w:rPr>
          <w:sz w:val="28"/>
          <w:szCs w:val="28"/>
          <w:lang w:val="uk-UA"/>
        </w:rPr>
        <w:t xml:space="preserve"> та </w:t>
      </w:r>
      <w:r w:rsidRPr="008F3D60">
        <w:rPr>
          <w:b/>
          <w:i/>
          <w:sz w:val="28"/>
          <w:szCs w:val="28"/>
          <w:lang w:val="uk-UA"/>
        </w:rPr>
        <w:t>Measure</w:t>
      </w:r>
      <w:r w:rsidRPr="008F3D60">
        <w:rPr>
          <w:sz w:val="28"/>
          <w:szCs w:val="28"/>
          <w:lang w:val="uk-UA"/>
        </w:rPr>
        <w:t xml:space="preserve">.  </w:t>
      </w:r>
    </w:p>
    <w:p w:rsidR="004645B5" w:rsidRPr="008F3D60" w:rsidRDefault="004645B5" w:rsidP="00FA2B6B">
      <w:pPr>
        <w:numPr>
          <w:ilvl w:val="0"/>
          <w:numId w:val="38"/>
        </w:numPr>
        <w:ind w:left="0" w:firstLine="720"/>
        <w:contextualSpacing/>
        <w:jc w:val="both"/>
        <w:rPr>
          <w:sz w:val="28"/>
          <w:szCs w:val="28"/>
          <w:lang w:val="uk-UA"/>
        </w:rPr>
      </w:pPr>
      <w:r w:rsidRPr="008F3D60">
        <w:rPr>
          <w:sz w:val="28"/>
          <w:szCs w:val="28"/>
          <w:lang w:val="uk-UA"/>
        </w:rPr>
        <w:t xml:space="preserve">У полі </w:t>
      </w:r>
      <w:r w:rsidRPr="008F3D60">
        <w:rPr>
          <w:b/>
          <w:i/>
          <w:sz w:val="28"/>
          <w:szCs w:val="28"/>
          <w:lang w:val="uk-UA"/>
        </w:rPr>
        <w:t>Transform Values &gt; Standardize</w:t>
      </w:r>
      <w:r w:rsidRPr="008F3D60">
        <w:rPr>
          <w:sz w:val="28"/>
          <w:szCs w:val="28"/>
          <w:lang w:val="uk-UA"/>
        </w:rPr>
        <w:t xml:space="preserve"> (Перетворювати значення) встановіть z-перетворення (стандартизацію) значень, як показано на рис</w:t>
      </w:r>
      <w:r w:rsidR="00B07EC9">
        <w:rPr>
          <w:sz w:val="28"/>
          <w:szCs w:val="28"/>
          <w:lang w:val="uk-UA"/>
        </w:rPr>
        <w:t>унку</w:t>
      </w:r>
      <w:r w:rsidRPr="008F3D60">
        <w:rPr>
          <w:sz w:val="28"/>
          <w:szCs w:val="28"/>
          <w:lang w:val="uk-UA"/>
        </w:rPr>
        <w:t xml:space="preserve"> 11.8; необхідність цієї опції була вже розглянута вище. Інші пропоновані можливості стандартизації відіграють другорядну роль.</w:t>
      </w:r>
    </w:p>
    <w:p w:rsidR="002B6C51" w:rsidRPr="008F3D60" w:rsidRDefault="002B6C51" w:rsidP="00FA2B6B">
      <w:pPr>
        <w:numPr>
          <w:ilvl w:val="0"/>
          <w:numId w:val="38"/>
        </w:numPr>
        <w:ind w:left="0" w:firstLine="720"/>
        <w:contextualSpacing/>
        <w:jc w:val="both"/>
        <w:rPr>
          <w:sz w:val="28"/>
          <w:szCs w:val="28"/>
          <w:lang w:val="uk-UA"/>
        </w:rPr>
      </w:pPr>
      <w:r w:rsidRPr="008F3D60">
        <w:rPr>
          <w:sz w:val="28"/>
          <w:szCs w:val="28"/>
          <w:lang w:val="uk-UA"/>
        </w:rPr>
        <w:t>Поверніться назад у головне діалогове вікно і почніть розрахунок натисканням ОК. Результати аналізу мають вид, представлений на рисунку 11.9.</w:t>
      </w: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lastRenderedPageBreak/>
        <w:drawing>
          <wp:inline distT="0" distB="0" distL="0" distR="0">
            <wp:extent cx="4061637" cy="3588947"/>
            <wp:effectExtent l="0" t="0" r="0" b="0"/>
            <wp:docPr id="69" name="Рисунок 42" descr="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565"/>
                    <pic:cNvPicPr>
                      <a:picLocks noChangeAspect="1" noChangeArrowheads="1"/>
                    </pic:cNvPicPr>
                  </pic:nvPicPr>
                  <pic:blipFill>
                    <a:blip r:embed="rId178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4529" cy="3600339"/>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8A359B" w:rsidRPr="008F3D60">
        <w:rPr>
          <w:rFonts w:eastAsia="Calibri"/>
          <w:sz w:val="28"/>
          <w:szCs w:val="28"/>
          <w:lang w:val="uk-UA" w:eastAsia="en-US"/>
        </w:rPr>
        <w:t>унок</w:t>
      </w:r>
      <w:r w:rsidRPr="008F3D60">
        <w:rPr>
          <w:rFonts w:eastAsia="Calibri"/>
          <w:sz w:val="28"/>
          <w:szCs w:val="28"/>
          <w:lang w:val="uk-UA" w:eastAsia="en-US"/>
        </w:rPr>
        <w:t xml:space="preserve"> 11.8 – Z-перетворення (стандартизація)</w:t>
      </w:r>
    </w:p>
    <w:p w:rsidR="002B6C51" w:rsidRPr="008F3D60" w:rsidRDefault="002B6C51" w:rsidP="00FA2B6B">
      <w:pPr>
        <w:ind w:left="0" w:firstLine="0"/>
        <w:jc w:val="center"/>
        <w:rPr>
          <w:rFonts w:eastAsia="Calibri"/>
          <w:sz w:val="28"/>
          <w:szCs w:val="28"/>
          <w:lang w:val="uk-UA" w:eastAsia="en-US"/>
        </w:rPr>
      </w:pPr>
    </w:p>
    <w:p w:rsidR="008A359B" w:rsidRPr="008F3D60" w:rsidRDefault="008A359B" w:rsidP="008A359B">
      <w:pPr>
        <w:ind w:left="0" w:firstLine="720"/>
        <w:jc w:val="both"/>
        <w:rPr>
          <w:rFonts w:eastAsia="Calibri"/>
          <w:sz w:val="28"/>
          <w:szCs w:val="28"/>
          <w:lang w:val="uk-UA" w:eastAsia="en-US"/>
        </w:rPr>
      </w:pPr>
      <w:r w:rsidRPr="008F3D60">
        <w:rPr>
          <w:rFonts w:eastAsia="Calibri"/>
          <w:sz w:val="28"/>
          <w:szCs w:val="28"/>
          <w:lang w:val="uk-UA" w:eastAsia="en-US"/>
        </w:rPr>
        <w:t xml:space="preserve">Після звичайного статистичного зведення підсумків за спостереженнями, у вікні перегляду наводиться таблиця </w:t>
      </w:r>
      <w:r w:rsidRPr="008F3D60">
        <w:rPr>
          <w:rFonts w:eastAsia="Calibri"/>
          <w:b/>
          <w:i/>
          <w:sz w:val="28"/>
          <w:szCs w:val="28"/>
          <w:lang w:val="uk-UA" w:eastAsia="en-US"/>
        </w:rPr>
        <w:t>Agglomeration Schedule (Порядок агломерації)</w:t>
      </w:r>
      <w:r w:rsidRPr="008F3D60">
        <w:rPr>
          <w:rFonts w:eastAsia="Calibri"/>
          <w:sz w:val="28"/>
          <w:szCs w:val="28"/>
          <w:lang w:val="uk-UA" w:eastAsia="en-US"/>
        </w:rPr>
        <w:t xml:space="preserve">, з якої можна з’ясувати черговість побудови кластерів, а також їхньої оптимальної кількості. У двох стовпчиках, розташованих під загальною шапкою </w:t>
      </w:r>
      <w:r w:rsidRPr="008F3D60">
        <w:rPr>
          <w:rFonts w:eastAsia="Calibri"/>
          <w:b/>
          <w:i/>
          <w:sz w:val="28"/>
          <w:szCs w:val="28"/>
          <w:lang w:val="uk-UA" w:eastAsia="en-US"/>
        </w:rPr>
        <w:t>Cluster Combined (Об’єднання у кластери)</w:t>
      </w:r>
      <w:r w:rsidRPr="008F3D60">
        <w:rPr>
          <w:rFonts w:eastAsia="Calibri"/>
          <w:sz w:val="28"/>
          <w:szCs w:val="28"/>
          <w:lang w:val="uk-UA" w:eastAsia="en-US"/>
        </w:rPr>
        <w:t xml:space="preserve">, можна побачити, що на першому кроці були об’єднані спостереження 2 і 16 (тобто Данія і Швеція); ці дві країни максимально схожі одна на одну (хто б міг подумати? :-) і віддалені одна від одної на дуже малу відстань – 1,288. Ці два спостереження утворюють спільний кластер з номером 9, у той час як кластери 2 та 16 в оглядовій таблиці більше не з’являються. На наступному кроці відбувається об’єднання спостережень 1 і 3 (Бельгія і Франція), потім 19 і 23 (Болгарія і Польща) і т.д.  </w:t>
      </w:r>
    </w:p>
    <w:p w:rsidR="004645B5" w:rsidRPr="008F3D60" w:rsidRDefault="004645B5" w:rsidP="00FA2B6B">
      <w:pPr>
        <w:numPr>
          <w:ilvl w:val="0"/>
          <w:numId w:val="38"/>
        </w:numPr>
        <w:ind w:left="0" w:firstLine="720"/>
        <w:contextualSpacing/>
        <w:jc w:val="both"/>
        <w:rPr>
          <w:sz w:val="28"/>
          <w:szCs w:val="28"/>
          <w:lang w:val="uk-UA"/>
        </w:rPr>
      </w:pPr>
      <w:r w:rsidRPr="008F3D60">
        <w:rPr>
          <w:sz w:val="28"/>
          <w:szCs w:val="28"/>
          <w:lang w:val="uk-UA"/>
        </w:rPr>
        <w:t>Поверніться назад у головне діалогове вікно і почніть розрахунок натисканням ОК. Результати аналізу мають вид, представлений на рисунку 11.9.</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Після звичайного статистичного зведення підсумків за спостереженнями, у вікні перегляду наводиться таблиця </w:t>
      </w:r>
      <w:r w:rsidRPr="008F3D60">
        <w:rPr>
          <w:rFonts w:eastAsia="Calibri"/>
          <w:b/>
          <w:i/>
          <w:sz w:val="28"/>
          <w:szCs w:val="28"/>
          <w:lang w:val="uk-UA" w:eastAsia="en-US"/>
        </w:rPr>
        <w:t>Agglomeration Schedule (Порядок агломерації)</w:t>
      </w:r>
      <w:r w:rsidRPr="008F3D60">
        <w:rPr>
          <w:rFonts w:eastAsia="Calibri"/>
          <w:sz w:val="28"/>
          <w:szCs w:val="28"/>
          <w:lang w:val="uk-UA" w:eastAsia="en-US"/>
        </w:rPr>
        <w:t xml:space="preserve">, з якої можна з’ясувати черговість побудови кластерів, а також їхньої оптимальної кількості. У двох стовпчиках, розташованих під загальною шапкою </w:t>
      </w:r>
      <w:r w:rsidRPr="008F3D60">
        <w:rPr>
          <w:rFonts w:eastAsia="Calibri"/>
          <w:b/>
          <w:i/>
          <w:sz w:val="28"/>
          <w:szCs w:val="28"/>
          <w:lang w:val="uk-UA" w:eastAsia="en-US"/>
        </w:rPr>
        <w:t>Cluster Combined (Об’єднання у кластери)</w:t>
      </w:r>
      <w:r w:rsidRPr="008F3D60">
        <w:rPr>
          <w:rFonts w:eastAsia="Calibri"/>
          <w:sz w:val="28"/>
          <w:szCs w:val="28"/>
          <w:lang w:val="uk-UA" w:eastAsia="en-US"/>
        </w:rPr>
        <w:t xml:space="preserve">, можна побачити, що на першому кроці були об’єднані спостереження 2 і 16 (тобто Данія і Швеція); ці дві країни максимально схожі одна на одну (хто б міг подумати? :-) і віддалені одна від одної на дуже малу відстань – 1,288. Ці два спостереження утворюють спільний кластер з номером 9, у той час як кластери 2 та 16 в оглядовій таблиці більше не з’являються. На наступному кроці відбувається об’єднання спостережень 1 і 3 (Бельгія і Франція), потім 19 і 23 (Болгарія і Польща) і т.д.  </w:t>
      </w: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lastRenderedPageBreak/>
        <w:drawing>
          <wp:inline distT="0" distB="0" distL="0" distR="0">
            <wp:extent cx="4338083" cy="5159019"/>
            <wp:effectExtent l="0" t="0" r="5715" b="3810"/>
            <wp:docPr id="70" name="Рисунок 43" descr="h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hhh"/>
                    <pic:cNvPicPr>
                      <a:picLocks noChangeAspect="1" noChangeArrowheads="1"/>
                    </pic:cNvPicPr>
                  </pic:nvPicPr>
                  <pic:blipFill>
                    <a:blip r:embed="rId179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8016" cy="5170832"/>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8A359B" w:rsidRPr="008F3D60">
        <w:rPr>
          <w:rFonts w:eastAsia="Calibri"/>
          <w:sz w:val="28"/>
          <w:szCs w:val="28"/>
          <w:lang w:val="uk-UA" w:eastAsia="en-US"/>
        </w:rPr>
        <w:t>унок</w:t>
      </w:r>
      <w:r w:rsidRPr="008F3D60">
        <w:rPr>
          <w:rFonts w:eastAsia="Calibri"/>
          <w:sz w:val="28"/>
          <w:szCs w:val="28"/>
          <w:lang w:val="uk-UA" w:eastAsia="en-US"/>
        </w:rPr>
        <w:t xml:space="preserve"> 11.9 – Результати аналізу</w:t>
      </w:r>
    </w:p>
    <w:p w:rsidR="00383448" w:rsidRPr="008F3D60" w:rsidRDefault="00383448" w:rsidP="00FA2B6B">
      <w:pPr>
        <w:ind w:left="0" w:firstLine="0"/>
        <w:jc w:val="center"/>
        <w:rPr>
          <w:rFonts w:eastAsia="Calibri"/>
          <w:sz w:val="28"/>
          <w:szCs w:val="28"/>
          <w:lang w:val="uk-UA" w:eastAsia="en-US"/>
        </w:rPr>
      </w:pPr>
    </w:p>
    <w:p w:rsidR="008A359B" w:rsidRPr="008F3D60" w:rsidRDefault="008A359B" w:rsidP="008A359B">
      <w:pPr>
        <w:ind w:left="0" w:firstLine="720"/>
        <w:jc w:val="both"/>
        <w:rPr>
          <w:rFonts w:eastAsia="Calibri"/>
          <w:sz w:val="28"/>
          <w:szCs w:val="28"/>
          <w:lang w:val="uk-UA" w:eastAsia="en-US"/>
        </w:rPr>
      </w:pPr>
      <w:r w:rsidRPr="008F3D60">
        <w:rPr>
          <w:rFonts w:eastAsia="Calibri"/>
          <w:sz w:val="28"/>
          <w:szCs w:val="28"/>
          <w:lang w:val="uk-UA" w:eastAsia="en-US"/>
        </w:rPr>
        <w:t xml:space="preserve">Для визначення, яку кількість кластерів варто було б вважати оптимальною, вирішальне значення має показник, виведений під заголовком «коефіцієнт». Під цим коефіцієнтом розуміють відстань між двома кластерами, визначену на підставі обраної дистанційної міри. У даному прикладі це квадрат Евклідової відстані, визначений з використанням стандартизованих значень. На етапі, де ця міра відстані між двома кластерами збільшується стрибкоподібно, процес об’єднання у нові кластери необхідно зупинити, тому що в іншому випадку були б об’єднані вже кластери, що знаходяться на відносно великій відстані один від одного.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Значний стрибок коефіцієнта спостерігається на 21-му кроці. У наведеному прикладі – це стрибок з 11,118 до 15,060. Це означає, що після утворення трьох кластерів більше не треба робити ніяких наступних об’єднань, а результат із п’ятьма кластерами є оптимальним. </w:t>
      </w:r>
    </w:p>
    <w:p w:rsidR="00383448" w:rsidRPr="008F3D60" w:rsidRDefault="00383448"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Оптимальним вважається число кластерів, що дорівнює різниці кількості спостережень (26) і кількості кроків, після якого коефіцієнт збільшується стрибкоподібно (21). Тобто оптимальне число кластерів дорівнює 26 – 21 = 5. </w:t>
      </w:r>
    </w:p>
    <w:p w:rsidR="00383448" w:rsidRPr="008F3D60" w:rsidRDefault="00383448" w:rsidP="00FA2B6B">
      <w:pPr>
        <w:ind w:left="0" w:firstLine="720"/>
        <w:jc w:val="both"/>
        <w:rPr>
          <w:rFonts w:eastAsia="Calibri"/>
          <w:sz w:val="28"/>
          <w:szCs w:val="28"/>
          <w:lang w:val="uk-UA" w:eastAsia="en-US"/>
        </w:rPr>
      </w:pPr>
      <w:r w:rsidRPr="008F3D60">
        <w:rPr>
          <w:rFonts w:eastAsia="Calibri"/>
          <w:sz w:val="28"/>
          <w:szCs w:val="28"/>
          <w:lang w:val="uk-UA" w:eastAsia="en-US"/>
        </w:rPr>
        <w:lastRenderedPageBreak/>
        <w:t xml:space="preserve">Дендрограма на рисунку 11.10 дозволяє не тільки прослідкувати процес кластеризації наочно на будь-якому етапі, але і судити про те, яка відстань між кластерами на кожному з етапів. </w:t>
      </w:r>
    </w:p>
    <w:p w:rsidR="00383448" w:rsidRPr="008F3D60" w:rsidRDefault="00383448" w:rsidP="00FA2B6B">
      <w:pPr>
        <w:ind w:left="0" w:firstLine="72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r w:rsidRPr="008F3D60">
        <w:rPr>
          <w:rFonts w:eastAsia="Calibri"/>
          <w:b/>
          <w:sz w:val="28"/>
          <w:szCs w:val="28"/>
          <w:lang w:val="uk-UA" w:eastAsia="en-US"/>
        </w:rPr>
        <w:t>Dendrogram</w:t>
      </w:r>
      <w:r w:rsidRPr="008F3D60">
        <w:rPr>
          <w:rFonts w:eastAsia="Calibri"/>
          <w:sz w:val="28"/>
          <w:szCs w:val="28"/>
          <w:lang w:val="uk-UA" w:eastAsia="en-US"/>
        </w:rPr>
        <w:t xml:space="preserve"> * * * * * * H I E R A R C H I C A L C L U S T E R A N A L Y S I S * * * * * * Dendrogram using Average Linkage (Between Groups) Rescaled Distance Cluster Combine</w:t>
      </w:r>
    </w:p>
    <w:p w:rsidR="004645B5" w:rsidRPr="008F3D60" w:rsidRDefault="004645B5" w:rsidP="00FA2B6B">
      <w:pPr>
        <w:ind w:left="0" w:firstLine="0"/>
        <w:contextualSpacing/>
        <w:jc w:val="center"/>
        <w:rPr>
          <w:sz w:val="28"/>
          <w:szCs w:val="28"/>
          <w:lang w:val="uk-UA"/>
        </w:rPr>
      </w:pPr>
      <w:r w:rsidRPr="008F3D60">
        <w:rPr>
          <w:noProof/>
          <w:sz w:val="28"/>
          <w:szCs w:val="28"/>
        </w:rPr>
        <w:drawing>
          <wp:inline distT="0" distB="0" distL="0" distR="0">
            <wp:extent cx="5981700" cy="5822454"/>
            <wp:effectExtent l="0" t="0" r="0" b="6985"/>
            <wp:docPr id="71" name="Рисунок 47" descr="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53"/>
                    <pic:cNvPicPr>
                      <a:picLocks noChangeAspect="1" noChangeArrowheads="1"/>
                    </pic:cNvPicPr>
                  </pic:nvPicPr>
                  <pic:blipFill>
                    <a:blip r:embed="rId179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7016" cy="5837362"/>
                    </a:xfrm>
                    <a:prstGeom prst="rect">
                      <a:avLst/>
                    </a:prstGeom>
                    <a:noFill/>
                    <a:ln>
                      <a:noFill/>
                    </a:ln>
                  </pic:spPr>
                </pic:pic>
              </a:graphicData>
            </a:graphic>
          </wp:inline>
        </w:drawing>
      </w:r>
    </w:p>
    <w:p w:rsidR="004645B5" w:rsidRPr="008F3D60" w:rsidRDefault="004645B5" w:rsidP="00FA2B6B">
      <w:pPr>
        <w:ind w:left="0" w:firstLine="0"/>
        <w:contextualSpacing/>
        <w:jc w:val="center"/>
        <w:rPr>
          <w:sz w:val="28"/>
          <w:szCs w:val="28"/>
          <w:lang w:val="uk-UA"/>
        </w:rPr>
      </w:pPr>
      <w:r w:rsidRPr="008F3D60">
        <w:rPr>
          <w:sz w:val="28"/>
          <w:szCs w:val="28"/>
          <w:lang w:val="uk-UA"/>
        </w:rPr>
        <w:t>Рис</w:t>
      </w:r>
      <w:r w:rsidR="00DC6DFA" w:rsidRPr="008F3D60">
        <w:rPr>
          <w:sz w:val="28"/>
          <w:szCs w:val="28"/>
          <w:lang w:val="uk-UA"/>
        </w:rPr>
        <w:t>унок</w:t>
      </w:r>
      <w:r w:rsidRPr="008F3D60">
        <w:rPr>
          <w:sz w:val="28"/>
          <w:szCs w:val="28"/>
          <w:lang w:val="uk-UA"/>
        </w:rPr>
        <w:t xml:space="preserve"> 11.10 – Дендрограма</w:t>
      </w:r>
    </w:p>
    <w:p w:rsidR="00383448" w:rsidRPr="008F3D60" w:rsidRDefault="00383448" w:rsidP="00FA2B6B">
      <w:pPr>
        <w:ind w:left="0" w:firstLine="0"/>
        <w:contextualSpacing/>
        <w:jc w:val="center"/>
        <w:rPr>
          <w:sz w:val="28"/>
          <w:szCs w:val="28"/>
          <w:lang w:val="uk-UA"/>
        </w:rPr>
      </w:pPr>
    </w:p>
    <w:p w:rsidR="00DC6DFA" w:rsidRPr="008F3D60" w:rsidRDefault="00DC6DFA" w:rsidP="00DC6DFA">
      <w:pPr>
        <w:ind w:left="0" w:firstLine="720"/>
        <w:jc w:val="both"/>
        <w:rPr>
          <w:rFonts w:eastAsia="Calibri"/>
          <w:sz w:val="28"/>
          <w:szCs w:val="28"/>
          <w:lang w:val="uk-UA" w:eastAsia="en-US"/>
        </w:rPr>
      </w:pPr>
      <w:r w:rsidRPr="008F3D60">
        <w:rPr>
          <w:rFonts w:eastAsia="Calibri"/>
          <w:sz w:val="28"/>
          <w:szCs w:val="28"/>
          <w:lang w:val="uk-UA" w:eastAsia="en-US"/>
        </w:rPr>
        <w:t>Числа від 0 до 25 є умовною шкалою; Число 0 відповідає найменшій відстані, а 25 – найбільшій відстані на останньому етапі. Будь-який вертикальний перетин, який можна провести на дендрограмі, покаже, скільки кластерів отримано на відповідному етапі (кількість перетинів із горизонтальними лініями), а відслідкувавши будь-яку горизонтальну лінію дендрограми вліво, можна дізнатися, які країни увійшли до якого з кластерів.</w:t>
      </w:r>
    </w:p>
    <w:p w:rsidR="00DC6DFA" w:rsidRPr="008F3D60" w:rsidRDefault="00DC6DFA" w:rsidP="00DC6DFA">
      <w:pPr>
        <w:ind w:left="0" w:firstLine="720"/>
        <w:jc w:val="both"/>
        <w:rPr>
          <w:rFonts w:eastAsia="Calibri"/>
          <w:sz w:val="28"/>
          <w:szCs w:val="28"/>
          <w:lang w:val="uk-UA" w:eastAsia="en-US"/>
        </w:rPr>
      </w:pPr>
      <w:r w:rsidRPr="008F3D60">
        <w:rPr>
          <w:rFonts w:eastAsia="Calibri"/>
          <w:sz w:val="28"/>
          <w:szCs w:val="28"/>
          <w:lang w:val="uk-UA" w:eastAsia="en-US"/>
        </w:rPr>
        <w:lastRenderedPageBreak/>
        <w:t xml:space="preserve">Після визначення оптимальної кількості кластерів (5) виведемо для кожного спостереження інформації про приналежність до кластера: </w:t>
      </w:r>
    </w:p>
    <w:p w:rsidR="004645B5" w:rsidRPr="008F3D60" w:rsidRDefault="004645B5" w:rsidP="00FA2B6B">
      <w:pPr>
        <w:numPr>
          <w:ilvl w:val="0"/>
          <w:numId w:val="38"/>
        </w:numPr>
        <w:ind w:left="0" w:firstLine="720"/>
        <w:contextualSpacing/>
        <w:jc w:val="both"/>
        <w:rPr>
          <w:sz w:val="28"/>
          <w:szCs w:val="28"/>
          <w:lang w:val="uk-UA"/>
        </w:rPr>
      </w:pPr>
      <w:r w:rsidRPr="008F3D60">
        <w:rPr>
          <w:sz w:val="28"/>
          <w:szCs w:val="28"/>
          <w:lang w:val="uk-UA"/>
        </w:rPr>
        <w:t xml:space="preserve">Щигликом по вимикачу </w:t>
      </w:r>
      <w:r w:rsidRPr="008F3D60">
        <w:rPr>
          <w:b/>
          <w:i/>
          <w:sz w:val="28"/>
          <w:szCs w:val="28"/>
          <w:lang w:val="uk-UA"/>
        </w:rPr>
        <w:t>Statistics... (Статистики)</w:t>
      </w:r>
      <w:r w:rsidRPr="008F3D60">
        <w:rPr>
          <w:sz w:val="28"/>
          <w:szCs w:val="28"/>
          <w:lang w:val="uk-UA"/>
        </w:rPr>
        <w:t xml:space="preserve"> відкрийте діалогове вікно </w:t>
      </w:r>
      <w:r w:rsidRPr="008F3D60">
        <w:rPr>
          <w:b/>
          <w:i/>
          <w:sz w:val="28"/>
          <w:szCs w:val="28"/>
          <w:lang w:val="uk-UA"/>
        </w:rPr>
        <w:t>Hierarchical Cluster Analysis: Statistics (Ієрархічний кластерний аналіз: Статистики)</w:t>
      </w:r>
      <w:r w:rsidRPr="008F3D60">
        <w:rPr>
          <w:sz w:val="28"/>
          <w:szCs w:val="28"/>
          <w:lang w:val="uk-UA"/>
        </w:rPr>
        <w:t xml:space="preserve"> і поряд з вікном послідовності злиття </w:t>
      </w:r>
      <w:r w:rsidRPr="008F3D60">
        <w:rPr>
          <w:b/>
          <w:i/>
          <w:sz w:val="28"/>
          <w:szCs w:val="28"/>
          <w:lang w:val="uk-UA"/>
        </w:rPr>
        <w:t>(Agglomeration schedule)</w:t>
      </w:r>
      <w:r w:rsidRPr="008F3D60">
        <w:rPr>
          <w:sz w:val="28"/>
          <w:szCs w:val="28"/>
          <w:lang w:val="uk-UA"/>
        </w:rPr>
        <w:t xml:space="preserve"> активуйте висновок показника приналежності до кластера для кожного спостереження. </w:t>
      </w:r>
    </w:p>
    <w:p w:rsidR="004645B5" w:rsidRPr="008F3D60" w:rsidRDefault="004645B5" w:rsidP="00DC6DFA">
      <w:pPr>
        <w:numPr>
          <w:ilvl w:val="0"/>
          <w:numId w:val="38"/>
        </w:numPr>
        <w:ind w:left="0" w:firstLine="720"/>
        <w:contextualSpacing/>
        <w:jc w:val="both"/>
        <w:rPr>
          <w:sz w:val="28"/>
          <w:szCs w:val="28"/>
          <w:lang w:val="uk-UA"/>
        </w:rPr>
      </w:pPr>
      <w:r w:rsidRPr="008F3D60">
        <w:rPr>
          <w:sz w:val="28"/>
          <w:szCs w:val="28"/>
          <w:lang w:val="uk-UA"/>
        </w:rPr>
        <w:t xml:space="preserve">У розділі </w:t>
      </w:r>
      <w:r w:rsidRPr="008F3D60">
        <w:rPr>
          <w:b/>
          <w:i/>
          <w:sz w:val="28"/>
          <w:szCs w:val="28"/>
          <w:lang w:val="uk-UA"/>
        </w:rPr>
        <w:t>Cluster Membership (Приналежність до кластера)</w:t>
      </w:r>
      <w:r w:rsidRPr="008F3D60">
        <w:rPr>
          <w:sz w:val="28"/>
          <w:szCs w:val="28"/>
          <w:lang w:val="uk-UA"/>
        </w:rPr>
        <w:t xml:space="preserve"> активуйте опцію </w:t>
      </w:r>
      <w:r w:rsidRPr="008F3D60">
        <w:rPr>
          <w:b/>
          <w:i/>
          <w:sz w:val="28"/>
          <w:szCs w:val="28"/>
          <w:lang w:val="uk-UA"/>
        </w:rPr>
        <w:t>Single solution (Одне рішення)</w:t>
      </w:r>
      <w:r w:rsidRPr="008F3D60">
        <w:rPr>
          <w:sz w:val="28"/>
          <w:szCs w:val="28"/>
          <w:lang w:val="uk-UA"/>
        </w:rPr>
        <w:t xml:space="preserve"> і вкажіть бажану кількість кластерів 5 (рис. 11.11).</w:t>
      </w:r>
    </w:p>
    <w:p w:rsidR="00DC6DFA" w:rsidRPr="008F3D60" w:rsidRDefault="00DC6DFA" w:rsidP="00DC6DFA">
      <w:pPr>
        <w:ind w:left="720" w:firstLine="0"/>
        <w:contextualSpacing/>
        <w:jc w:val="both"/>
        <w:rPr>
          <w:sz w:val="28"/>
          <w:szCs w:val="28"/>
          <w:lang w:val="uk-UA"/>
        </w:rPr>
      </w:pP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drawing>
          <wp:inline distT="0" distB="0" distL="0" distR="0">
            <wp:extent cx="4742121" cy="3089199"/>
            <wp:effectExtent l="0" t="0" r="1905" b="0"/>
            <wp:docPr id="72" name="Рисунок 48" descr="th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thrh"/>
                    <pic:cNvPicPr>
                      <a:picLocks noChangeAspect="1" noChangeArrowheads="1"/>
                    </pic:cNvPicPr>
                  </pic:nvPicPr>
                  <pic:blipFill>
                    <a:blip r:embed="rId179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174" cy="3108777"/>
                    </a:xfrm>
                    <a:prstGeom prst="rect">
                      <a:avLst/>
                    </a:prstGeom>
                    <a:noFill/>
                    <a:ln>
                      <a:noFill/>
                    </a:ln>
                  </pic:spPr>
                </pic:pic>
              </a:graphicData>
            </a:graphic>
          </wp:inline>
        </w:drawing>
      </w:r>
    </w:p>
    <w:p w:rsidR="004645B5" w:rsidRPr="008F3D60" w:rsidRDefault="00DC6DFA" w:rsidP="00FA2B6B">
      <w:pPr>
        <w:ind w:left="0" w:firstLine="0"/>
        <w:jc w:val="center"/>
        <w:rPr>
          <w:rFonts w:eastAsia="Calibri"/>
          <w:sz w:val="28"/>
          <w:szCs w:val="28"/>
          <w:lang w:val="uk-UA" w:eastAsia="en-US"/>
        </w:rPr>
      </w:pPr>
      <w:r w:rsidRPr="008F3D60">
        <w:rPr>
          <w:rFonts w:eastAsia="Calibri"/>
          <w:sz w:val="28"/>
          <w:szCs w:val="28"/>
          <w:lang w:val="uk-UA" w:eastAsia="en-US"/>
        </w:rPr>
        <w:t>Рисунок</w:t>
      </w:r>
      <w:r w:rsidR="004645B5" w:rsidRPr="008F3D60">
        <w:rPr>
          <w:rFonts w:eastAsia="Calibri"/>
          <w:sz w:val="28"/>
          <w:szCs w:val="28"/>
          <w:lang w:val="uk-UA" w:eastAsia="en-US"/>
        </w:rPr>
        <w:t xml:space="preserve"> 11.11 – Розділ Cluster Membership (Приналежність до кластера)</w:t>
      </w:r>
    </w:p>
    <w:p w:rsidR="004645B5" w:rsidRPr="008F3D60" w:rsidRDefault="004645B5" w:rsidP="00FA2B6B">
      <w:pPr>
        <w:ind w:left="0" w:firstLine="0"/>
        <w:jc w:val="center"/>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Інформацію про приналежність кожного спостереження до визначеного кластера можна зберегти у новій змінній. Натисніть вимикач </w:t>
      </w:r>
      <w:r w:rsidRPr="008F3D60">
        <w:rPr>
          <w:rFonts w:eastAsia="Calibri"/>
          <w:b/>
          <w:i/>
          <w:sz w:val="28"/>
          <w:szCs w:val="28"/>
          <w:lang w:val="uk-UA" w:eastAsia="en-US"/>
        </w:rPr>
        <w:t>Save... (Зберегти)</w:t>
      </w:r>
      <w:r w:rsidRPr="008F3D60">
        <w:rPr>
          <w:rFonts w:eastAsia="Calibri"/>
          <w:sz w:val="28"/>
          <w:szCs w:val="28"/>
          <w:lang w:val="uk-UA" w:eastAsia="en-US"/>
        </w:rPr>
        <w:t xml:space="preserve">, активуйте опцію </w:t>
      </w:r>
      <w:r w:rsidRPr="008F3D60">
        <w:rPr>
          <w:rFonts w:eastAsia="Calibri"/>
          <w:b/>
          <w:i/>
          <w:sz w:val="28"/>
          <w:szCs w:val="28"/>
          <w:lang w:val="uk-UA" w:eastAsia="en-US"/>
        </w:rPr>
        <w:t>Single solution (Одне рішення)</w:t>
      </w:r>
      <w:r w:rsidRPr="008F3D60">
        <w:rPr>
          <w:rFonts w:eastAsia="Calibri"/>
          <w:sz w:val="28"/>
          <w:szCs w:val="28"/>
          <w:lang w:val="uk-UA" w:eastAsia="en-US"/>
        </w:rPr>
        <w:t xml:space="preserve"> і для вказівки бажаної кількості кластерів уведіть 5, як показано на рисунку 11.12. Тепер, крім таблиці порядку агломерації, для кожного спостереження буде виводитися й інформація про приналежність до кластера.</w:t>
      </w:r>
    </w:p>
    <w:p w:rsidR="00DC6DFA" w:rsidRPr="008F3D60" w:rsidRDefault="00DC6DFA" w:rsidP="00DC6DFA">
      <w:pPr>
        <w:ind w:left="0" w:firstLine="720"/>
        <w:jc w:val="both"/>
        <w:rPr>
          <w:rFonts w:eastAsia="Calibri"/>
          <w:sz w:val="28"/>
          <w:szCs w:val="28"/>
          <w:lang w:val="uk-UA" w:eastAsia="en-US"/>
        </w:rPr>
      </w:pPr>
      <w:r w:rsidRPr="008F3D60">
        <w:rPr>
          <w:rFonts w:eastAsia="Calibri"/>
          <w:sz w:val="28"/>
          <w:szCs w:val="28"/>
          <w:lang w:val="uk-UA" w:eastAsia="en-US"/>
        </w:rPr>
        <w:t>З таблиці, що створилася (рис</w:t>
      </w:r>
      <w:r w:rsidR="00B07EC9">
        <w:rPr>
          <w:rFonts w:eastAsia="Calibri"/>
          <w:sz w:val="28"/>
          <w:szCs w:val="28"/>
          <w:lang w:val="uk-UA" w:eastAsia="en-US"/>
        </w:rPr>
        <w:t>унок</w:t>
      </w:r>
      <w:r w:rsidRPr="008F3D60">
        <w:rPr>
          <w:rFonts w:eastAsia="Calibri"/>
          <w:sz w:val="28"/>
          <w:szCs w:val="28"/>
          <w:lang w:val="uk-UA" w:eastAsia="en-US"/>
        </w:rPr>
        <w:t xml:space="preserve"> 11.13), можна побачити, що з п’яти кластерів до першого кластера увійшли розвинуті капіталістичні країни, до другого – капіталістичні та соціалістичні країни з аграрно орієнтованою економікою (Греція, Португалія, Іспанія, Болгарія, Польща, Румунія, Радянський Союз), до четвертої групи – соціалістичні країни із розвинутою економікою (НДР, Чехословакія, Угорщина). Окремі кластери створили дві країни – Туреччина (кластер №3) та Югославія (кластер №5). Це лише підтвердило їхній особливий шлях у світовій економіці. Югославія впроваджувала специфічний шлях розвитку за рахунок тісних зв’язків з </w:t>
      </w:r>
      <w:r w:rsidRPr="008F3D60">
        <w:rPr>
          <w:rFonts w:eastAsia="Calibri"/>
          <w:sz w:val="28"/>
          <w:szCs w:val="28"/>
          <w:lang w:val="uk-UA" w:eastAsia="en-US"/>
        </w:rPr>
        <w:lastRenderedPageBreak/>
        <w:t>капіталістичними та соціалістичними країнами, а Туреччина мала стиль розвитку, який можна назвати “азіатським”.</w:t>
      </w: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drawing>
          <wp:inline distT="0" distB="0" distL="0" distR="0">
            <wp:extent cx="4795284" cy="2402353"/>
            <wp:effectExtent l="0" t="0" r="5715" b="0"/>
            <wp:docPr id="73" name="Рисунок 49" descr="ff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ffvD"/>
                    <pic:cNvPicPr>
                      <a:picLocks noChangeAspect="1" noChangeArrowheads="1"/>
                    </pic:cNvPicPr>
                  </pic:nvPicPr>
                  <pic:blipFill>
                    <a:blip r:embed="rId179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5083" cy="2417282"/>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DC6DFA" w:rsidRPr="008F3D60">
        <w:rPr>
          <w:rFonts w:eastAsia="Calibri"/>
          <w:sz w:val="28"/>
          <w:szCs w:val="28"/>
          <w:lang w:val="uk-UA" w:eastAsia="en-US"/>
        </w:rPr>
        <w:t>унок</w:t>
      </w:r>
      <w:r w:rsidRPr="008F3D60">
        <w:rPr>
          <w:rFonts w:eastAsia="Calibri"/>
          <w:sz w:val="28"/>
          <w:szCs w:val="28"/>
          <w:lang w:val="uk-UA" w:eastAsia="en-US"/>
        </w:rPr>
        <w:t xml:space="preserve"> 11.12 – Опція Single solution (Одне рішення)</w:t>
      </w:r>
    </w:p>
    <w:p w:rsidR="00606947" w:rsidRPr="008F3D60" w:rsidRDefault="00606947" w:rsidP="00FA2B6B">
      <w:pPr>
        <w:ind w:left="0" w:firstLine="0"/>
        <w:jc w:val="center"/>
        <w:rPr>
          <w:rFonts w:eastAsia="Calibri"/>
          <w:sz w:val="28"/>
          <w:szCs w:val="28"/>
          <w:lang w:val="uk-UA" w:eastAsia="en-US"/>
        </w:rPr>
      </w:pPr>
    </w:p>
    <w:p w:rsidR="00584900" w:rsidRPr="008F3D60" w:rsidRDefault="00584900" w:rsidP="00FA2B6B">
      <w:pPr>
        <w:ind w:left="0" w:firstLine="0"/>
        <w:jc w:val="center"/>
        <w:rPr>
          <w:rFonts w:eastAsia="Calibri"/>
          <w:sz w:val="28"/>
          <w:szCs w:val="28"/>
          <w:lang w:val="uk-UA" w:eastAsia="en-US"/>
        </w:rPr>
      </w:pPr>
      <w:r w:rsidRPr="008F3D60">
        <w:rPr>
          <w:rFonts w:eastAsia="Calibri"/>
          <w:noProof/>
          <w:sz w:val="28"/>
          <w:szCs w:val="28"/>
        </w:rPr>
        <w:lastRenderedPageBreak/>
        <w:drawing>
          <wp:inline distT="0" distB="0" distL="0" distR="0">
            <wp:extent cx="3629025" cy="6004782"/>
            <wp:effectExtent l="0" t="0" r="0" b="0"/>
            <wp:docPr id="78" name="Рисунок 50" descr="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gv"/>
                    <pic:cNvPicPr>
                      <a:picLocks noChangeAspect="1" noChangeArrowheads="1"/>
                    </pic:cNvPicPr>
                  </pic:nvPicPr>
                  <pic:blipFill>
                    <a:blip r:embed="rId179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851" cy="6052479"/>
                    </a:xfrm>
                    <a:prstGeom prst="rect">
                      <a:avLst/>
                    </a:prstGeom>
                    <a:noFill/>
                    <a:ln>
                      <a:noFill/>
                    </a:ln>
                  </pic:spPr>
                </pic:pic>
              </a:graphicData>
            </a:graphic>
          </wp:inline>
        </w:drawing>
      </w:r>
    </w:p>
    <w:p w:rsidR="00584900" w:rsidRPr="008F3D60" w:rsidRDefault="00584900"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DC6DFA" w:rsidRPr="008F3D60">
        <w:rPr>
          <w:rFonts w:eastAsia="Calibri"/>
          <w:sz w:val="28"/>
          <w:szCs w:val="28"/>
          <w:lang w:val="uk-UA" w:eastAsia="en-US"/>
        </w:rPr>
        <w:t>унок</w:t>
      </w:r>
      <w:r w:rsidRPr="008F3D60">
        <w:rPr>
          <w:rFonts w:eastAsia="Calibri"/>
          <w:sz w:val="28"/>
          <w:szCs w:val="28"/>
          <w:lang w:val="uk-UA" w:eastAsia="en-US"/>
        </w:rPr>
        <w:t xml:space="preserve">11.13 – Порядок </w:t>
      </w:r>
      <w:r w:rsidR="00B07EC9" w:rsidRPr="008F3D60">
        <w:rPr>
          <w:rFonts w:eastAsia="Calibri"/>
          <w:sz w:val="28"/>
          <w:szCs w:val="28"/>
          <w:lang w:val="uk-UA" w:eastAsia="en-US"/>
        </w:rPr>
        <w:t>агломерації</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Розібратися в значенні кластерів допоможуть кластерні профілі; вони являють собою середні значення змінних, котрі включені в аналіз, розподілені за кластерною приналежністю. Якщо розглянути дані в редакторі даних, то можна побачити, що додалася змінна clu5_l; ця змінна вказує на кластерну належність кожного спостереження і може бути використана для розрахунку кластерного профілю. </w:t>
      </w:r>
    </w:p>
    <w:p w:rsidR="004645B5" w:rsidRPr="008F3D60" w:rsidRDefault="004645B5" w:rsidP="00FA2B6B">
      <w:pPr>
        <w:numPr>
          <w:ilvl w:val="0"/>
          <w:numId w:val="38"/>
        </w:numPr>
        <w:ind w:left="0" w:firstLine="720"/>
        <w:contextualSpacing/>
        <w:jc w:val="both"/>
        <w:rPr>
          <w:sz w:val="28"/>
          <w:szCs w:val="28"/>
          <w:lang w:val="uk-UA"/>
        </w:rPr>
      </w:pPr>
      <w:r w:rsidRPr="008F3D60">
        <w:rPr>
          <w:sz w:val="28"/>
          <w:szCs w:val="28"/>
          <w:lang w:val="uk-UA"/>
        </w:rPr>
        <w:t xml:space="preserve">Виберіть, як показано на рисунку 11.14, у меню </w:t>
      </w:r>
      <w:r w:rsidRPr="008F3D60">
        <w:rPr>
          <w:b/>
          <w:i/>
          <w:sz w:val="28"/>
          <w:szCs w:val="28"/>
          <w:lang w:val="uk-UA"/>
        </w:rPr>
        <w:t xml:space="preserve">Analyze (Аналіз) Compare Means (Порівняти середні значення) </w:t>
      </w:r>
      <w:r w:rsidRPr="008F3D60">
        <w:rPr>
          <w:sz w:val="28"/>
          <w:szCs w:val="28"/>
          <w:lang w:val="uk-UA"/>
        </w:rPr>
        <w:t xml:space="preserve">пункт </w:t>
      </w:r>
      <w:r w:rsidRPr="008F3D60">
        <w:rPr>
          <w:b/>
          <w:i/>
          <w:sz w:val="28"/>
          <w:szCs w:val="28"/>
          <w:lang w:val="uk-UA"/>
        </w:rPr>
        <w:t>Means... (Середні значення).</w:t>
      </w:r>
    </w:p>
    <w:p w:rsidR="00606947" w:rsidRPr="008F3D60" w:rsidRDefault="00606947" w:rsidP="00FA2B6B">
      <w:pPr>
        <w:ind w:left="720" w:firstLine="0"/>
        <w:contextualSpacing/>
        <w:jc w:val="both"/>
        <w:rPr>
          <w:sz w:val="28"/>
          <w:szCs w:val="28"/>
          <w:lang w:val="uk-UA"/>
        </w:rPr>
      </w:pPr>
    </w:p>
    <w:p w:rsidR="004645B5" w:rsidRPr="008F3D60" w:rsidRDefault="004645B5" w:rsidP="00FA2B6B">
      <w:pPr>
        <w:ind w:left="0" w:firstLine="0"/>
        <w:jc w:val="center"/>
        <w:rPr>
          <w:rFonts w:eastAsia="Calibri"/>
          <w:sz w:val="28"/>
          <w:szCs w:val="28"/>
          <w:lang w:val="uk-UA" w:eastAsia="en-US"/>
        </w:rPr>
      </w:pPr>
      <w:r w:rsidRPr="008F3D60">
        <w:rPr>
          <w:rFonts w:eastAsia="Calibri"/>
          <w:noProof/>
          <w:sz w:val="28"/>
          <w:szCs w:val="28"/>
        </w:rPr>
        <w:lastRenderedPageBreak/>
        <w:drawing>
          <wp:inline distT="0" distB="0" distL="0" distR="0">
            <wp:extent cx="4752754" cy="3032541"/>
            <wp:effectExtent l="0" t="0" r="0" b="0"/>
            <wp:docPr id="81" name="Рисунок 51" descr="6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66665"/>
                    <pic:cNvPicPr>
                      <a:picLocks noChangeAspect="1" noChangeArrowheads="1"/>
                    </pic:cNvPicPr>
                  </pic:nvPicPr>
                  <pic:blipFill>
                    <a:blip r:embed="rId179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1573" cy="3044549"/>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DC6DFA" w:rsidRPr="008F3D60">
        <w:rPr>
          <w:rFonts w:eastAsia="Calibri"/>
          <w:sz w:val="28"/>
          <w:szCs w:val="28"/>
          <w:lang w:val="uk-UA" w:eastAsia="en-US"/>
        </w:rPr>
        <w:t xml:space="preserve">унок </w:t>
      </w:r>
      <w:r w:rsidRPr="008F3D60">
        <w:rPr>
          <w:rFonts w:eastAsia="Calibri"/>
          <w:sz w:val="28"/>
          <w:szCs w:val="28"/>
          <w:lang w:val="uk-UA" w:eastAsia="en-US"/>
        </w:rPr>
        <w:t>11.14 – Analyze (Аналіз) Compare Means (Порівняти середні значення)</w:t>
      </w:r>
    </w:p>
    <w:p w:rsidR="00383448" w:rsidRPr="008F3D60" w:rsidRDefault="00383448" w:rsidP="00FA2B6B">
      <w:pPr>
        <w:ind w:left="0" w:firstLine="0"/>
        <w:jc w:val="center"/>
        <w:rPr>
          <w:rFonts w:eastAsia="Calibri"/>
          <w:sz w:val="28"/>
          <w:szCs w:val="28"/>
          <w:lang w:val="uk-UA" w:eastAsia="en-US"/>
        </w:rPr>
      </w:pPr>
    </w:p>
    <w:p w:rsidR="004645B5" w:rsidRPr="008F3D60" w:rsidRDefault="004645B5" w:rsidP="00FA2B6B">
      <w:pPr>
        <w:numPr>
          <w:ilvl w:val="0"/>
          <w:numId w:val="38"/>
        </w:numPr>
        <w:ind w:left="0" w:firstLine="709"/>
        <w:contextualSpacing/>
        <w:jc w:val="both"/>
        <w:rPr>
          <w:sz w:val="28"/>
          <w:szCs w:val="28"/>
          <w:lang w:val="uk-UA"/>
        </w:rPr>
      </w:pPr>
      <w:r w:rsidRPr="008F3D60">
        <w:rPr>
          <w:sz w:val="28"/>
          <w:szCs w:val="28"/>
          <w:lang w:val="uk-UA"/>
        </w:rPr>
        <w:t xml:space="preserve">Змінним agr – tc присвойте, як показано на рисунку 11.15, статус залежних змінних </w:t>
      </w:r>
      <w:r w:rsidRPr="008F3D60">
        <w:rPr>
          <w:b/>
          <w:i/>
          <w:sz w:val="28"/>
          <w:szCs w:val="28"/>
          <w:lang w:val="uk-UA"/>
        </w:rPr>
        <w:t>(Dependent List),</w:t>
      </w:r>
      <w:r w:rsidRPr="008F3D60">
        <w:rPr>
          <w:sz w:val="28"/>
          <w:szCs w:val="28"/>
          <w:lang w:val="uk-UA"/>
        </w:rPr>
        <w:t xml:space="preserve"> а змінній clu5_1 статус незалежної змінної </w:t>
      </w:r>
      <w:r w:rsidRPr="008F3D60">
        <w:rPr>
          <w:b/>
          <w:i/>
          <w:sz w:val="28"/>
          <w:szCs w:val="28"/>
          <w:lang w:val="uk-UA"/>
        </w:rPr>
        <w:t>(Independent List).</w:t>
      </w:r>
    </w:p>
    <w:p w:rsidR="00DC6DFA" w:rsidRPr="008F3D60" w:rsidRDefault="00DC6DFA" w:rsidP="00DC6DFA">
      <w:pPr>
        <w:ind w:left="709" w:firstLine="0"/>
        <w:contextualSpacing/>
        <w:jc w:val="both"/>
        <w:rPr>
          <w:sz w:val="28"/>
          <w:szCs w:val="28"/>
          <w:lang w:val="uk-UA"/>
        </w:rPr>
      </w:pPr>
    </w:p>
    <w:p w:rsidR="004645B5" w:rsidRPr="008F3D60" w:rsidRDefault="004645B5" w:rsidP="00FA2B6B">
      <w:pPr>
        <w:ind w:left="0" w:firstLine="142"/>
        <w:contextualSpacing/>
        <w:jc w:val="center"/>
        <w:rPr>
          <w:b/>
          <w:i/>
          <w:sz w:val="28"/>
          <w:szCs w:val="28"/>
          <w:lang w:val="uk-UA"/>
        </w:rPr>
      </w:pPr>
      <w:r w:rsidRPr="008F3D60">
        <w:rPr>
          <w:b/>
          <w:i/>
          <w:noProof/>
          <w:sz w:val="28"/>
          <w:szCs w:val="28"/>
        </w:rPr>
        <w:drawing>
          <wp:inline distT="0" distB="0" distL="0" distR="0">
            <wp:extent cx="4964991" cy="2596073"/>
            <wp:effectExtent l="0" t="0" r="7620" b="0"/>
            <wp:docPr id="105" name="Рисунок 52" descr="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fff"/>
                    <pic:cNvPicPr>
                      <a:picLocks noChangeAspect="1" noChangeArrowheads="1"/>
                    </pic:cNvPicPr>
                  </pic:nvPicPr>
                  <pic:blipFill>
                    <a:blip r:embed="rId179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3132" cy="2642160"/>
                    </a:xfrm>
                    <a:prstGeom prst="rect">
                      <a:avLst/>
                    </a:prstGeom>
                    <a:noFill/>
                    <a:ln>
                      <a:noFill/>
                    </a:ln>
                  </pic:spPr>
                </pic:pic>
              </a:graphicData>
            </a:graphic>
          </wp:inline>
        </w:drawing>
      </w:r>
    </w:p>
    <w:p w:rsidR="004645B5" w:rsidRPr="008F3D60" w:rsidRDefault="00DC6DFA" w:rsidP="00FA2B6B">
      <w:pPr>
        <w:ind w:left="0" w:firstLine="0"/>
        <w:contextualSpacing/>
        <w:jc w:val="center"/>
        <w:rPr>
          <w:sz w:val="28"/>
          <w:szCs w:val="28"/>
          <w:lang w:val="uk-UA"/>
        </w:rPr>
      </w:pPr>
      <w:r w:rsidRPr="008F3D60">
        <w:rPr>
          <w:sz w:val="28"/>
          <w:szCs w:val="28"/>
          <w:lang w:val="uk-UA"/>
        </w:rPr>
        <w:t>Рисунок</w:t>
      </w:r>
      <w:r w:rsidR="004645B5" w:rsidRPr="008F3D60">
        <w:rPr>
          <w:sz w:val="28"/>
          <w:szCs w:val="28"/>
          <w:lang w:val="uk-UA"/>
        </w:rPr>
        <w:t xml:space="preserve"> 11.15 – Статус залежних змінних (Dependent List)</w:t>
      </w:r>
    </w:p>
    <w:p w:rsidR="004645B5" w:rsidRPr="008F3D60" w:rsidRDefault="004645B5" w:rsidP="00FA2B6B">
      <w:pPr>
        <w:numPr>
          <w:ilvl w:val="0"/>
          <w:numId w:val="38"/>
        </w:numPr>
        <w:ind w:left="0" w:firstLine="720"/>
        <w:contextualSpacing/>
        <w:jc w:val="both"/>
        <w:rPr>
          <w:sz w:val="28"/>
          <w:szCs w:val="28"/>
          <w:lang w:val="uk-UA"/>
        </w:rPr>
      </w:pPr>
      <w:r w:rsidRPr="008F3D60">
        <w:rPr>
          <w:sz w:val="28"/>
          <w:szCs w:val="28"/>
          <w:lang w:val="uk-UA"/>
        </w:rPr>
        <w:t xml:space="preserve">Натисніть кнопку </w:t>
      </w:r>
      <w:r w:rsidRPr="008F3D60">
        <w:rPr>
          <w:b/>
          <w:i/>
          <w:sz w:val="28"/>
          <w:szCs w:val="28"/>
          <w:lang w:val="uk-UA"/>
        </w:rPr>
        <w:t>Options</w:t>
      </w:r>
      <w:r w:rsidRPr="008F3D60">
        <w:rPr>
          <w:sz w:val="28"/>
          <w:szCs w:val="28"/>
          <w:lang w:val="uk-UA"/>
        </w:rPr>
        <w:t xml:space="preserve"> та задайте (рис</w:t>
      </w:r>
      <w:r w:rsidR="00B07EC9">
        <w:rPr>
          <w:sz w:val="28"/>
          <w:szCs w:val="28"/>
          <w:lang w:val="uk-UA"/>
        </w:rPr>
        <w:t>унок</w:t>
      </w:r>
      <w:r w:rsidRPr="008F3D60">
        <w:rPr>
          <w:sz w:val="28"/>
          <w:szCs w:val="28"/>
          <w:lang w:val="uk-UA"/>
        </w:rPr>
        <w:t xml:space="preserve"> 11.16) у вікні </w:t>
      </w:r>
      <w:r w:rsidRPr="008F3D60">
        <w:rPr>
          <w:b/>
          <w:i/>
          <w:sz w:val="28"/>
          <w:szCs w:val="28"/>
          <w:lang w:val="uk-UA"/>
        </w:rPr>
        <w:t>Cell Statistics</w:t>
      </w:r>
      <w:r w:rsidRPr="008F3D60">
        <w:rPr>
          <w:sz w:val="28"/>
          <w:szCs w:val="28"/>
          <w:lang w:val="uk-UA"/>
        </w:rPr>
        <w:t xml:space="preserve"> тільки видачу середніх значень </w:t>
      </w:r>
      <w:r w:rsidRPr="008F3D60">
        <w:rPr>
          <w:b/>
          <w:i/>
          <w:sz w:val="28"/>
          <w:szCs w:val="28"/>
          <w:lang w:val="uk-UA"/>
        </w:rPr>
        <w:t>(Mean).</w:t>
      </w:r>
    </w:p>
    <w:p w:rsidR="004645B5" w:rsidRPr="008F3D60" w:rsidRDefault="004645B5" w:rsidP="00FA2B6B">
      <w:pPr>
        <w:ind w:left="720" w:firstLine="0"/>
        <w:contextualSpacing/>
        <w:jc w:val="both"/>
        <w:rPr>
          <w:sz w:val="28"/>
          <w:szCs w:val="28"/>
          <w:lang w:val="uk-UA"/>
        </w:rPr>
      </w:pPr>
    </w:p>
    <w:p w:rsidR="004645B5" w:rsidRPr="008F3D60" w:rsidRDefault="004645B5" w:rsidP="00FA2B6B">
      <w:pPr>
        <w:ind w:left="0" w:firstLine="0"/>
        <w:contextualSpacing/>
        <w:jc w:val="center"/>
        <w:rPr>
          <w:sz w:val="28"/>
          <w:szCs w:val="28"/>
          <w:lang w:val="uk-UA"/>
        </w:rPr>
      </w:pPr>
      <w:r w:rsidRPr="008F3D60">
        <w:rPr>
          <w:noProof/>
          <w:sz w:val="28"/>
          <w:szCs w:val="28"/>
        </w:rPr>
        <w:lastRenderedPageBreak/>
        <w:drawing>
          <wp:inline distT="0" distB="0" distL="0" distR="0">
            <wp:extent cx="3681242" cy="4061637"/>
            <wp:effectExtent l="0" t="0" r="0" b="0"/>
            <wp:docPr id="106" name="Рисунок 53"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555"/>
                    <pic:cNvPicPr>
                      <a:picLocks noChangeAspect="1" noChangeArrowheads="1"/>
                    </pic:cNvPicPr>
                  </pic:nvPicPr>
                  <pic:blipFill>
                    <a:blip r:embed="rId179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0107" cy="4071418"/>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DC6DFA" w:rsidRPr="008F3D60">
        <w:rPr>
          <w:rFonts w:eastAsia="Calibri"/>
          <w:sz w:val="28"/>
          <w:szCs w:val="28"/>
          <w:lang w:val="uk-UA" w:eastAsia="en-US"/>
        </w:rPr>
        <w:t>унок</w:t>
      </w:r>
      <w:r w:rsidRPr="008F3D60">
        <w:rPr>
          <w:rFonts w:eastAsia="Calibri"/>
          <w:sz w:val="28"/>
          <w:szCs w:val="28"/>
          <w:lang w:val="uk-UA" w:eastAsia="en-US"/>
        </w:rPr>
        <w:t xml:space="preserve"> 11.16 –Mean: Options</w:t>
      </w:r>
    </w:p>
    <w:p w:rsidR="004645B5" w:rsidRPr="008F3D60" w:rsidRDefault="004645B5" w:rsidP="00FA2B6B">
      <w:pPr>
        <w:ind w:left="0" w:firstLine="0"/>
        <w:jc w:val="center"/>
        <w:rPr>
          <w:rFonts w:eastAsia="Calibri"/>
          <w:sz w:val="28"/>
          <w:szCs w:val="28"/>
          <w:lang w:val="uk-UA" w:eastAsia="en-US"/>
        </w:rPr>
      </w:pPr>
    </w:p>
    <w:p w:rsidR="004645B5" w:rsidRPr="008F3D60" w:rsidRDefault="004645B5" w:rsidP="00FA2B6B">
      <w:pPr>
        <w:numPr>
          <w:ilvl w:val="0"/>
          <w:numId w:val="38"/>
        </w:numPr>
        <w:ind w:left="0" w:firstLine="720"/>
        <w:contextualSpacing/>
        <w:jc w:val="both"/>
        <w:rPr>
          <w:sz w:val="28"/>
          <w:szCs w:val="28"/>
          <w:lang w:val="uk-UA"/>
        </w:rPr>
      </w:pPr>
      <w:r w:rsidRPr="008F3D60">
        <w:rPr>
          <w:sz w:val="28"/>
          <w:szCs w:val="28"/>
          <w:lang w:val="uk-UA"/>
        </w:rPr>
        <w:t xml:space="preserve">Натисніть кнопку </w:t>
      </w:r>
      <w:r w:rsidRPr="008F3D60">
        <w:rPr>
          <w:b/>
          <w:i/>
          <w:sz w:val="28"/>
          <w:szCs w:val="28"/>
          <w:lang w:val="uk-UA"/>
        </w:rPr>
        <w:t>Continue</w:t>
      </w:r>
      <w:r w:rsidRPr="008F3D60">
        <w:rPr>
          <w:sz w:val="28"/>
          <w:szCs w:val="28"/>
          <w:lang w:val="uk-UA"/>
        </w:rPr>
        <w:t xml:space="preserve"> і почніть розрахунок. У результати розрахунку виводяться середні значення підсумків дев’яти змінних agr .. tc для п’яти кластерів(див. рис</w:t>
      </w:r>
      <w:r w:rsidR="00B07EC9">
        <w:rPr>
          <w:sz w:val="28"/>
          <w:szCs w:val="28"/>
          <w:lang w:val="uk-UA"/>
        </w:rPr>
        <w:t>унок</w:t>
      </w:r>
      <w:r w:rsidRPr="008F3D60">
        <w:rPr>
          <w:sz w:val="28"/>
          <w:szCs w:val="28"/>
          <w:lang w:val="uk-UA"/>
        </w:rPr>
        <w:t xml:space="preserve"> 11.17).  </w:t>
      </w:r>
    </w:p>
    <w:p w:rsidR="004645B5" w:rsidRPr="008F3D60" w:rsidRDefault="004645B5" w:rsidP="00FA2B6B">
      <w:pPr>
        <w:ind w:left="0" w:firstLine="0"/>
        <w:jc w:val="both"/>
        <w:rPr>
          <w:rFonts w:eastAsia="Calibri"/>
          <w:sz w:val="28"/>
          <w:szCs w:val="28"/>
          <w:lang w:val="uk-UA" w:eastAsia="en-US"/>
        </w:rPr>
      </w:pPr>
      <w:r w:rsidRPr="008F3D60">
        <w:rPr>
          <w:rFonts w:eastAsia="Calibri"/>
          <w:noProof/>
          <w:sz w:val="28"/>
          <w:szCs w:val="28"/>
        </w:rPr>
        <w:drawing>
          <wp:inline distT="0" distB="0" distL="0" distR="0">
            <wp:extent cx="6153150" cy="2057400"/>
            <wp:effectExtent l="0" t="0" r="0" b="0"/>
            <wp:docPr id="107" name="Рисунок 54" descr="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trr"/>
                    <pic:cNvPicPr>
                      <a:picLocks noChangeAspect="1" noChangeArrowheads="1"/>
                    </pic:cNvPicPr>
                  </pic:nvPicPr>
                  <pic:blipFill>
                    <a:blip r:embed="rId179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150" cy="2057400"/>
                    </a:xfrm>
                    <a:prstGeom prst="rect">
                      <a:avLst/>
                    </a:prstGeom>
                    <a:noFill/>
                    <a:ln>
                      <a:noFill/>
                    </a:ln>
                  </pic:spPr>
                </pic:pic>
              </a:graphicData>
            </a:graphic>
          </wp:inline>
        </w:drawing>
      </w:r>
    </w:p>
    <w:p w:rsidR="004645B5" w:rsidRPr="008F3D60" w:rsidRDefault="004645B5" w:rsidP="00FA2B6B">
      <w:pPr>
        <w:ind w:left="0" w:firstLine="0"/>
        <w:jc w:val="center"/>
        <w:rPr>
          <w:rFonts w:eastAsia="Calibri"/>
          <w:sz w:val="28"/>
          <w:szCs w:val="28"/>
          <w:lang w:val="uk-UA" w:eastAsia="en-US"/>
        </w:rPr>
      </w:pPr>
      <w:r w:rsidRPr="008F3D60">
        <w:rPr>
          <w:rFonts w:eastAsia="Calibri"/>
          <w:sz w:val="28"/>
          <w:szCs w:val="28"/>
          <w:lang w:val="uk-UA" w:eastAsia="en-US"/>
        </w:rPr>
        <w:t>Рис</w:t>
      </w:r>
      <w:r w:rsidR="00DC6DFA" w:rsidRPr="008F3D60">
        <w:rPr>
          <w:rFonts w:eastAsia="Calibri"/>
          <w:sz w:val="28"/>
          <w:szCs w:val="28"/>
          <w:lang w:val="uk-UA" w:eastAsia="en-US"/>
        </w:rPr>
        <w:t>унок</w:t>
      </w:r>
      <w:r w:rsidRPr="008F3D60">
        <w:rPr>
          <w:rFonts w:eastAsia="Calibri"/>
          <w:sz w:val="28"/>
          <w:szCs w:val="28"/>
          <w:lang w:val="uk-UA" w:eastAsia="en-US"/>
        </w:rPr>
        <w:t xml:space="preserve"> 11.17 – Середні значення підсумків дев’яти змінних</w:t>
      </w:r>
    </w:p>
    <w:p w:rsidR="004645B5" w:rsidRPr="008F3D60" w:rsidRDefault="004645B5" w:rsidP="00FA2B6B">
      <w:pPr>
        <w:ind w:left="0" w:firstLine="0"/>
        <w:jc w:val="both"/>
        <w:rPr>
          <w:rFonts w:eastAsia="Calibri"/>
          <w:sz w:val="28"/>
          <w:szCs w:val="28"/>
          <w:lang w:val="uk-UA" w:eastAsia="en-US"/>
        </w:rPr>
      </w:pP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 Agr: Відсоток зайнятих у сільському господарстві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Min: Відсоток зайнятих у гірничодобувній галузі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Man: Відсоток зайнятих в обробній промисловості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PS: Відсоток зайнятих в енергетичній галузі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Con: Відсоток зайнятих у будівництві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SI: Відсоток зайнятих у сфері обслуговування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Fin: Відсоток зайнятих у фінансовій сфері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 SPS: Відсоток зайнятих у соціальних службах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lastRenderedPageBreak/>
        <w:t xml:space="preserve">• TC: Відсоток зайнятих у транспорті і комунікаціях </w:t>
      </w:r>
    </w:p>
    <w:p w:rsidR="004645B5" w:rsidRPr="008F3D60" w:rsidRDefault="004645B5"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Країни капіталістичного табору з розвинутою економікою (кластер №1) мають незначну зайнятість у аграрному секторі (agr), добувній галузі (min) і дуже велику зайнятість у фінансовій (fin) та соціальній сфері (sps). Капіталістичні та соціалістичні країни, що увійшли до кластера №2, є країнами з аграрно орієнтованою економікою та розвинутою обробною промисловістю. Країни першої і другої групи мають однакові показники зайнятості в будівництві та транспорті. Туреччина (кластер №3) має надзвичайно велику зайнятість у аграрному секторі і, водночас, надзвичайно низьку в енергетичній галузі. Зрозуміло тепер, чому програма змушена була виділити Туреччину в окремий кластер. Так, саме Югославія має великі особливості у зайнятості населення. </w:t>
      </w:r>
    </w:p>
    <w:p w:rsidR="004645B5" w:rsidRPr="008F3D60" w:rsidRDefault="004645B5" w:rsidP="00FA2B6B">
      <w:pPr>
        <w:ind w:left="0" w:firstLine="720"/>
        <w:jc w:val="both"/>
        <w:rPr>
          <w:rFonts w:eastAsia="Calibri"/>
          <w:sz w:val="28"/>
          <w:szCs w:val="28"/>
          <w:lang w:val="uk-UA" w:eastAsia="en-US"/>
        </w:rPr>
      </w:pPr>
    </w:p>
    <w:p w:rsidR="00466824" w:rsidRPr="008F3D60" w:rsidRDefault="00204711" w:rsidP="00FA2B6B">
      <w:pPr>
        <w:ind w:left="0" w:firstLine="0"/>
        <w:jc w:val="center"/>
        <w:rPr>
          <w:bCs/>
          <w:sz w:val="28"/>
          <w:szCs w:val="28"/>
          <w:lang w:val="uk-UA"/>
        </w:rPr>
      </w:pPr>
      <w:r w:rsidRPr="008F3D60">
        <w:rPr>
          <w:noProof/>
          <w:sz w:val="28"/>
          <w:szCs w:val="28"/>
        </w:rPr>
        <w:drawing>
          <wp:inline distT="0" distB="0" distL="0" distR="0">
            <wp:extent cx="600710" cy="464185"/>
            <wp:effectExtent l="0" t="0" r="0" b="0"/>
            <wp:docPr id="61" name="Рисунок 37"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quest"/>
                    <pic:cNvPicPr>
                      <a:picLocks noChangeAspect="1" noChangeArrowheads="1"/>
                    </pic:cNvPicPr>
                  </pic:nvPicPr>
                  <pic:blipFill>
                    <a:blip r:embed="rId3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 cy="464185"/>
                    </a:xfrm>
                    <a:prstGeom prst="rect">
                      <a:avLst/>
                    </a:prstGeom>
                    <a:noFill/>
                    <a:ln>
                      <a:noFill/>
                    </a:ln>
                  </pic:spPr>
                </pic:pic>
              </a:graphicData>
            </a:graphic>
          </wp:inline>
        </w:drawing>
      </w:r>
      <w:r w:rsidR="00466824" w:rsidRPr="008F3D60">
        <w:rPr>
          <w:bCs/>
          <w:sz w:val="28"/>
          <w:szCs w:val="28"/>
          <w:lang w:val="uk-UA"/>
        </w:rPr>
        <w:t>Питання для самоконтролю</w:t>
      </w:r>
    </w:p>
    <w:p w:rsidR="0050609B" w:rsidRPr="008F3D60" w:rsidRDefault="0050609B"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1. Які існують групи задач кластерного аналізу? </w:t>
      </w:r>
    </w:p>
    <w:p w:rsidR="007B548E" w:rsidRPr="008F3D60" w:rsidRDefault="0050609B"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2. </w:t>
      </w:r>
      <w:r w:rsidR="005E03E5" w:rsidRPr="008F3D60">
        <w:rPr>
          <w:rFonts w:eastAsia="Calibri"/>
          <w:sz w:val="28"/>
          <w:szCs w:val="28"/>
          <w:lang w:val="uk-UA" w:eastAsia="en-US"/>
        </w:rPr>
        <w:t>У чому</w:t>
      </w:r>
      <w:r w:rsidR="007B548E" w:rsidRPr="008F3D60">
        <w:rPr>
          <w:rFonts w:eastAsia="Calibri"/>
          <w:sz w:val="28"/>
          <w:szCs w:val="28"/>
          <w:lang w:val="uk-UA" w:eastAsia="en-US"/>
        </w:rPr>
        <w:t xml:space="preserve"> полягає задача кластерного аналізу?</w:t>
      </w:r>
    </w:p>
    <w:p w:rsidR="0050609B"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3. </w:t>
      </w:r>
      <w:r w:rsidR="0050609B" w:rsidRPr="008F3D60">
        <w:rPr>
          <w:rFonts w:eastAsia="Calibri"/>
          <w:sz w:val="28"/>
          <w:szCs w:val="28"/>
          <w:lang w:val="uk-UA" w:eastAsia="en-US"/>
        </w:rPr>
        <w:t xml:space="preserve">Як вимірюється відстань між двома точками? Які функції відстані ви знаєте? </w:t>
      </w:r>
    </w:p>
    <w:p w:rsidR="0050609B"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4</w:t>
      </w:r>
      <w:r w:rsidR="0050609B" w:rsidRPr="008F3D60">
        <w:rPr>
          <w:rFonts w:eastAsia="Calibri"/>
          <w:sz w:val="28"/>
          <w:szCs w:val="28"/>
          <w:lang w:val="uk-UA" w:eastAsia="en-US"/>
        </w:rPr>
        <w:t xml:space="preserve">. Дайте визначення математичним характеристикам кластеру: центр, радіус, середньоквадратичне відхилення, розмір кластера? </w:t>
      </w:r>
    </w:p>
    <w:p w:rsidR="0050609B"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5</w:t>
      </w:r>
      <w:r w:rsidR="0050609B" w:rsidRPr="008F3D60">
        <w:rPr>
          <w:rFonts w:eastAsia="Calibri"/>
          <w:sz w:val="28"/>
          <w:szCs w:val="28"/>
          <w:lang w:val="uk-UA" w:eastAsia="en-US"/>
        </w:rPr>
        <w:t xml:space="preserve">. Які найпоширеніші способи нормування (normalization) змінних? </w:t>
      </w:r>
    </w:p>
    <w:p w:rsidR="0050609B"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6</w:t>
      </w:r>
      <w:r w:rsidR="0050609B" w:rsidRPr="008F3D60">
        <w:rPr>
          <w:rFonts w:eastAsia="Calibri"/>
          <w:sz w:val="28"/>
          <w:szCs w:val="28"/>
          <w:lang w:val="uk-UA" w:eastAsia="en-US"/>
        </w:rPr>
        <w:t xml:space="preserve">. Які існують групи кластерного аналізу? Чим вони відрізняються? </w:t>
      </w:r>
    </w:p>
    <w:p w:rsidR="0050609B"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7</w:t>
      </w:r>
      <w:r w:rsidR="0050609B" w:rsidRPr="008F3D60">
        <w:rPr>
          <w:rFonts w:eastAsia="Calibri"/>
          <w:sz w:val="28"/>
          <w:szCs w:val="28"/>
          <w:lang w:val="uk-UA" w:eastAsia="en-US"/>
        </w:rPr>
        <w:t>. Як відбувається визначення кількості кластерів?</w:t>
      </w:r>
    </w:p>
    <w:p w:rsidR="007B548E"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8. Для яких задач обробки експериментальних даних використовуються методи ієрархічного кластерного аналізу?</w:t>
      </w:r>
    </w:p>
    <w:p w:rsidR="007B548E"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9. Наведіть основні міри порівняння об'єктів між собою.</w:t>
      </w:r>
    </w:p>
    <w:p w:rsidR="007B548E"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10. Що таке дендрограма? </w:t>
      </w:r>
    </w:p>
    <w:p w:rsidR="007B548E"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11. Що являють собою ієрархічні агломеративні методи кластерного аналізу?</w:t>
      </w:r>
    </w:p>
    <w:p w:rsidR="007B548E"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12. Що являють собою ієрархічні дивізимні методи кластерного аналізу?</w:t>
      </w:r>
    </w:p>
    <w:p w:rsidR="007B548E"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13. Наведіть основні способи зв'язування об'єктів у кластери.</w:t>
      </w:r>
    </w:p>
    <w:p w:rsidR="007B548E"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 xml:space="preserve">14. </w:t>
      </w:r>
      <w:r w:rsidR="005E03E5" w:rsidRPr="008F3D60">
        <w:rPr>
          <w:rFonts w:eastAsia="Calibri"/>
          <w:sz w:val="28"/>
          <w:szCs w:val="28"/>
          <w:lang w:val="uk-UA" w:eastAsia="en-US"/>
        </w:rPr>
        <w:t>У чому</w:t>
      </w:r>
      <w:r w:rsidRPr="008F3D60">
        <w:rPr>
          <w:rFonts w:eastAsia="Calibri"/>
          <w:sz w:val="28"/>
          <w:szCs w:val="28"/>
          <w:lang w:val="uk-UA" w:eastAsia="en-US"/>
        </w:rPr>
        <w:t xml:space="preserve"> полягають основні етапи ієрархічного кластерного аналізу? </w:t>
      </w:r>
    </w:p>
    <w:p w:rsidR="007B548E" w:rsidRPr="008F3D60" w:rsidRDefault="007B548E" w:rsidP="00FA2B6B">
      <w:pPr>
        <w:ind w:left="0" w:firstLine="720"/>
        <w:jc w:val="both"/>
        <w:rPr>
          <w:rFonts w:eastAsia="Calibri"/>
          <w:sz w:val="28"/>
          <w:szCs w:val="28"/>
          <w:lang w:val="uk-UA" w:eastAsia="en-US"/>
        </w:rPr>
      </w:pPr>
      <w:r w:rsidRPr="008F3D60">
        <w:rPr>
          <w:rFonts w:eastAsia="Calibri"/>
          <w:sz w:val="28"/>
          <w:szCs w:val="28"/>
          <w:lang w:val="uk-UA" w:eastAsia="en-US"/>
        </w:rPr>
        <w:t>15. Яким чином визначити значущу кількість кластерів?</w:t>
      </w:r>
    </w:p>
    <w:p w:rsidR="003553C5" w:rsidRPr="008F3D60" w:rsidRDefault="003553C5" w:rsidP="00FA2B6B">
      <w:pPr>
        <w:ind w:left="0" w:firstLine="720"/>
        <w:jc w:val="both"/>
        <w:rPr>
          <w:rFonts w:eastAsia="Calibri"/>
          <w:sz w:val="28"/>
          <w:szCs w:val="28"/>
          <w:lang w:val="uk-UA" w:eastAsia="en-US"/>
        </w:rPr>
      </w:pPr>
    </w:p>
    <w:p w:rsidR="00466824" w:rsidRPr="008F3D60" w:rsidRDefault="00204711" w:rsidP="00FA2B6B">
      <w:pPr>
        <w:ind w:left="0" w:firstLine="0"/>
        <w:jc w:val="center"/>
        <w:rPr>
          <w:bCs/>
          <w:sz w:val="28"/>
          <w:szCs w:val="28"/>
          <w:lang w:val="uk-UA"/>
        </w:rPr>
      </w:pPr>
      <w:r w:rsidRPr="008F3D60">
        <w:rPr>
          <w:noProof/>
          <w:sz w:val="28"/>
          <w:szCs w:val="28"/>
        </w:rPr>
        <w:drawing>
          <wp:inline distT="0" distB="0" distL="0" distR="0">
            <wp:extent cx="518795" cy="450215"/>
            <wp:effectExtent l="0" t="0" r="0" b="0"/>
            <wp:docPr id="62" name="Рисунок 48" descr="4577456045_85x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4577456045_85x73"/>
                    <pic:cNvPicPr>
                      <a:picLocks noChangeAspect="1" noChangeArrowheads="1"/>
                    </pic:cNvPicPr>
                  </pic:nvPicPr>
                  <pic:blipFill>
                    <a:blip r:embed="rId91">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94" t="20343" r="6059"/>
                    <a:stretch>
                      <a:fillRect/>
                    </a:stretch>
                  </pic:blipFill>
                  <pic:spPr bwMode="auto">
                    <a:xfrm>
                      <a:off x="0" y="0"/>
                      <a:ext cx="518795" cy="450215"/>
                    </a:xfrm>
                    <a:prstGeom prst="rect">
                      <a:avLst/>
                    </a:prstGeom>
                    <a:noFill/>
                    <a:ln>
                      <a:noFill/>
                    </a:ln>
                  </pic:spPr>
                </pic:pic>
              </a:graphicData>
            </a:graphic>
          </wp:inline>
        </w:drawing>
      </w:r>
      <w:r w:rsidR="00466824" w:rsidRPr="008F3D60">
        <w:rPr>
          <w:bCs/>
          <w:sz w:val="28"/>
          <w:szCs w:val="28"/>
          <w:lang w:val="uk-UA"/>
        </w:rPr>
        <w:t>Навчальне завдання</w:t>
      </w:r>
    </w:p>
    <w:p w:rsidR="007E16EA" w:rsidRPr="008F3D60" w:rsidRDefault="007E16EA" w:rsidP="00FA2B6B">
      <w:pPr>
        <w:tabs>
          <w:tab w:val="left" w:pos="993"/>
        </w:tabs>
        <w:ind w:left="0" w:firstLine="709"/>
        <w:jc w:val="both"/>
        <w:rPr>
          <w:color w:val="000000" w:themeColor="text1"/>
          <w:sz w:val="28"/>
          <w:lang w:val="uk-UA"/>
        </w:rPr>
      </w:pPr>
      <w:r w:rsidRPr="008F3D60">
        <w:rPr>
          <w:color w:val="000000" w:themeColor="text1"/>
          <w:sz w:val="28"/>
          <w:lang w:val="uk-UA"/>
        </w:rPr>
        <w:t xml:space="preserve">Розглянемо </w:t>
      </w:r>
      <w:bookmarkStart w:id="114" w:name="keyword38"/>
      <w:bookmarkEnd w:id="114"/>
      <w:r w:rsidRPr="008F3D60">
        <w:rPr>
          <w:color w:val="000000" w:themeColor="text1"/>
          <w:sz w:val="28"/>
          <w:lang w:val="uk-UA"/>
        </w:rPr>
        <w:t xml:space="preserve">задачу </w:t>
      </w:r>
      <w:r w:rsidRPr="008F3D60">
        <w:rPr>
          <w:iCs/>
          <w:color w:val="000000" w:themeColor="text1"/>
          <w:sz w:val="28"/>
          <w:lang w:val="uk-UA"/>
        </w:rPr>
        <w:t>класифікації</w:t>
      </w:r>
      <w:r w:rsidRPr="008F3D60">
        <w:rPr>
          <w:color w:val="000000" w:themeColor="text1"/>
          <w:sz w:val="28"/>
          <w:lang w:val="uk-UA"/>
        </w:rPr>
        <w:t xml:space="preserve"> на простому прикладі. Припустимо, є</w:t>
      </w:r>
      <w:bookmarkStart w:id="115" w:name="keyword39"/>
      <w:bookmarkEnd w:id="115"/>
      <w:r w:rsidRPr="008F3D60">
        <w:rPr>
          <w:iCs/>
          <w:color w:val="000000" w:themeColor="text1"/>
          <w:sz w:val="28"/>
          <w:lang w:val="uk-UA"/>
        </w:rPr>
        <w:t>база даних</w:t>
      </w:r>
      <w:r w:rsidRPr="008F3D60">
        <w:rPr>
          <w:color w:val="000000" w:themeColor="text1"/>
          <w:sz w:val="28"/>
          <w:lang w:val="uk-UA"/>
        </w:rPr>
        <w:t xml:space="preserve"> про клієнтів туристичного агентства з інформацією про вік і доході за місяць. Є рекламний матеріал двох видів: більш дорогий і комфортний відпочинок і дешевший, молодіжний відпочинок. Відповідно, визначені два класи клієнтів:</w:t>
      </w:r>
      <w:bookmarkStart w:id="116" w:name="keyword40"/>
      <w:bookmarkEnd w:id="116"/>
      <w:r w:rsidRPr="008F3D60">
        <w:rPr>
          <w:iCs/>
          <w:color w:val="000000" w:themeColor="text1"/>
          <w:sz w:val="28"/>
          <w:lang w:val="uk-UA"/>
        </w:rPr>
        <w:t>клас</w:t>
      </w:r>
      <w:r w:rsidRPr="008F3D60">
        <w:rPr>
          <w:color w:val="000000" w:themeColor="text1"/>
          <w:sz w:val="28"/>
          <w:lang w:val="uk-UA"/>
        </w:rPr>
        <w:t xml:space="preserve"> 1 і</w:t>
      </w:r>
      <w:bookmarkStart w:id="117" w:name="keyword41"/>
      <w:bookmarkEnd w:id="117"/>
      <w:r w:rsidRPr="008F3D60">
        <w:rPr>
          <w:iCs/>
          <w:color w:val="000000" w:themeColor="text1"/>
          <w:sz w:val="28"/>
          <w:lang w:val="uk-UA"/>
        </w:rPr>
        <w:t>клас</w:t>
      </w:r>
      <w:r w:rsidRPr="008F3D60">
        <w:rPr>
          <w:color w:val="000000" w:themeColor="text1"/>
          <w:sz w:val="28"/>
          <w:lang w:val="uk-UA"/>
        </w:rPr>
        <w:t xml:space="preserve"> 2.</w:t>
      </w:r>
      <w:bookmarkStart w:id="118" w:name="keyword42"/>
      <w:bookmarkEnd w:id="118"/>
      <w:r w:rsidRPr="008F3D60">
        <w:rPr>
          <w:iCs/>
          <w:color w:val="000000" w:themeColor="text1"/>
          <w:sz w:val="28"/>
          <w:lang w:val="uk-UA"/>
        </w:rPr>
        <w:t>База даних</w:t>
      </w:r>
      <w:r w:rsidRPr="008F3D60">
        <w:rPr>
          <w:color w:val="000000" w:themeColor="text1"/>
          <w:sz w:val="28"/>
          <w:lang w:val="uk-UA"/>
        </w:rPr>
        <w:t xml:space="preserve"> наведена в таблиці.</w:t>
      </w:r>
    </w:p>
    <w:p w:rsidR="00E63B7C" w:rsidRPr="008F3D60" w:rsidRDefault="00E63B7C" w:rsidP="00FA2B6B">
      <w:pPr>
        <w:tabs>
          <w:tab w:val="left" w:pos="993"/>
        </w:tabs>
        <w:ind w:left="0" w:firstLine="709"/>
        <w:jc w:val="both"/>
        <w:rPr>
          <w:color w:val="000000" w:themeColor="text1"/>
          <w:sz w:val="28"/>
          <w:lang w:val="uk-UA"/>
        </w:rPr>
      </w:pPr>
    </w:p>
    <w:p w:rsidR="00E63B7C" w:rsidRPr="008F3D60" w:rsidRDefault="00E63B7C" w:rsidP="00FA2B6B">
      <w:pPr>
        <w:tabs>
          <w:tab w:val="left" w:pos="993"/>
        </w:tabs>
        <w:ind w:left="0" w:firstLine="709"/>
        <w:jc w:val="both"/>
        <w:rPr>
          <w:color w:val="000000" w:themeColor="text1"/>
          <w:sz w:val="28"/>
          <w:lang w:val="uk-UA"/>
        </w:rPr>
      </w:pPr>
    </w:p>
    <w:p w:rsidR="00E63B7C" w:rsidRPr="008F3D60" w:rsidRDefault="00E63B7C" w:rsidP="00FA2B6B">
      <w:pPr>
        <w:tabs>
          <w:tab w:val="left" w:pos="993"/>
        </w:tabs>
        <w:ind w:left="0" w:firstLine="709"/>
        <w:jc w:val="both"/>
        <w:rPr>
          <w:color w:val="000000" w:themeColor="text1"/>
          <w:sz w:val="28"/>
          <w:lang w:val="uk-UA"/>
        </w:rPr>
      </w:pPr>
    </w:p>
    <w:p w:rsidR="007E16EA" w:rsidRPr="008F3D60" w:rsidRDefault="007E16EA" w:rsidP="00FA2B6B">
      <w:pPr>
        <w:tabs>
          <w:tab w:val="left" w:pos="993"/>
        </w:tabs>
        <w:ind w:firstLine="709"/>
        <w:jc w:val="both"/>
        <w:rPr>
          <w:color w:val="000000" w:themeColor="text1"/>
          <w:lang w:val="uk-UA"/>
        </w:rPr>
      </w:pPr>
    </w:p>
    <w:p w:rsidR="007E16EA" w:rsidRPr="008F3D60" w:rsidRDefault="007E16EA" w:rsidP="00FA2B6B">
      <w:pPr>
        <w:tabs>
          <w:tab w:val="left" w:pos="993"/>
        </w:tabs>
        <w:ind w:firstLine="709"/>
        <w:jc w:val="both"/>
        <w:rPr>
          <w:color w:val="000000" w:themeColor="text1"/>
          <w:lang w:val="uk-UA"/>
        </w:rPr>
      </w:pPr>
    </w:p>
    <w:tbl>
      <w:tblPr>
        <w:tblpPr w:leftFromText="180" w:rightFromText="180" w:vertAnchor="page" w:horzAnchor="margin" w:tblpXSpec="center" w:tblpY="1237"/>
        <w:tblW w:w="3753" w:type="pct"/>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2172"/>
        <w:gridCol w:w="1571"/>
        <w:gridCol w:w="1913"/>
        <w:gridCol w:w="1740"/>
      </w:tblGrid>
      <w:tr w:rsidR="007E16EA" w:rsidRPr="008F3D60" w:rsidTr="00E63B7C">
        <w:tc>
          <w:tcPr>
            <w:tcW w:w="1469"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b/>
                <w:bCs/>
                <w:color w:val="000000" w:themeColor="text1"/>
                <w:lang w:val="uk-UA"/>
              </w:rPr>
            </w:pPr>
          </w:p>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Код клієнта</w:t>
            </w:r>
          </w:p>
        </w:tc>
        <w:tc>
          <w:tcPr>
            <w:tcW w:w="1062"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Вік</w:t>
            </w:r>
          </w:p>
        </w:tc>
        <w:tc>
          <w:tcPr>
            <w:tcW w:w="1293"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Дохід</w:t>
            </w:r>
          </w:p>
        </w:tc>
        <w:tc>
          <w:tcPr>
            <w:tcW w:w="1176"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Клас</w:t>
            </w:r>
          </w:p>
        </w:tc>
      </w:tr>
      <w:tr w:rsidR="007E16EA" w:rsidRPr="008F3D60" w:rsidTr="00E63B7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1</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18</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25</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1</w:t>
            </w:r>
          </w:p>
        </w:tc>
      </w:tr>
      <w:tr w:rsidR="007E16EA" w:rsidRPr="008F3D60" w:rsidTr="00E63B7C">
        <w:tc>
          <w:tcPr>
            <w:tcW w:w="1469"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2</w:t>
            </w:r>
          </w:p>
        </w:tc>
        <w:tc>
          <w:tcPr>
            <w:tcW w:w="1062"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22</w:t>
            </w:r>
          </w:p>
        </w:tc>
        <w:tc>
          <w:tcPr>
            <w:tcW w:w="1293"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100</w:t>
            </w:r>
          </w:p>
        </w:tc>
        <w:tc>
          <w:tcPr>
            <w:tcW w:w="1176"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1</w:t>
            </w:r>
          </w:p>
        </w:tc>
      </w:tr>
      <w:tr w:rsidR="007E16EA" w:rsidRPr="008F3D60" w:rsidTr="00E63B7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3</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30</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70</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1</w:t>
            </w:r>
          </w:p>
        </w:tc>
      </w:tr>
      <w:tr w:rsidR="007E16EA" w:rsidRPr="008F3D60" w:rsidTr="00E63B7C">
        <w:tc>
          <w:tcPr>
            <w:tcW w:w="1469"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4</w:t>
            </w:r>
          </w:p>
        </w:tc>
        <w:tc>
          <w:tcPr>
            <w:tcW w:w="1062"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23</w:t>
            </w:r>
          </w:p>
        </w:tc>
        <w:tc>
          <w:tcPr>
            <w:tcW w:w="1293"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120</w:t>
            </w:r>
          </w:p>
        </w:tc>
        <w:tc>
          <w:tcPr>
            <w:tcW w:w="1176"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1</w:t>
            </w:r>
          </w:p>
        </w:tc>
      </w:tr>
      <w:tr w:rsidR="007E16EA" w:rsidRPr="008F3D60" w:rsidTr="00E63B7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5</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24</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15</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2</w:t>
            </w:r>
          </w:p>
        </w:tc>
      </w:tr>
      <w:tr w:rsidR="007E16EA" w:rsidRPr="008F3D60" w:rsidTr="00E63B7C">
        <w:tc>
          <w:tcPr>
            <w:tcW w:w="1469"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6</w:t>
            </w:r>
          </w:p>
        </w:tc>
        <w:tc>
          <w:tcPr>
            <w:tcW w:w="1062"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25</w:t>
            </w:r>
          </w:p>
        </w:tc>
        <w:tc>
          <w:tcPr>
            <w:tcW w:w="1293"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22</w:t>
            </w:r>
          </w:p>
        </w:tc>
        <w:tc>
          <w:tcPr>
            <w:tcW w:w="1176"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1</w:t>
            </w:r>
          </w:p>
        </w:tc>
      </w:tr>
      <w:tr w:rsidR="007E16EA" w:rsidRPr="008F3D60" w:rsidTr="00E63B7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7</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32</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50</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2</w:t>
            </w:r>
          </w:p>
        </w:tc>
      </w:tr>
      <w:tr w:rsidR="007E16EA" w:rsidRPr="008F3D60" w:rsidTr="00E63B7C">
        <w:tc>
          <w:tcPr>
            <w:tcW w:w="1469"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8</w:t>
            </w:r>
          </w:p>
        </w:tc>
        <w:tc>
          <w:tcPr>
            <w:tcW w:w="1062"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19</w:t>
            </w:r>
          </w:p>
        </w:tc>
        <w:tc>
          <w:tcPr>
            <w:tcW w:w="1293"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45</w:t>
            </w:r>
          </w:p>
        </w:tc>
        <w:tc>
          <w:tcPr>
            <w:tcW w:w="1176"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2</w:t>
            </w:r>
          </w:p>
        </w:tc>
      </w:tr>
      <w:tr w:rsidR="007E16EA" w:rsidRPr="008F3D60" w:rsidTr="00E63B7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9</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22</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75</w:t>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1</w:t>
            </w:r>
          </w:p>
        </w:tc>
      </w:tr>
      <w:tr w:rsidR="007E16EA" w:rsidRPr="008F3D60" w:rsidTr="00E63B7C">
        <w:tc>
          <w:tcPr>
            <w:tcW w:w="1469"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b/>
                <w:bCs/>
                <w:color w:val="000000" w:themeColor="text1"/>
                <w:lang w:val="uk-UA"/>
              </w:rPr>
            </w:pPr>
            <w:r w:rsidRPr="008F3D60">
              <w:rPr>
                <w:b/>
                <w:bCs/>
                <w:color w:val="000000" w:themeColor="text1"/>
                <w:lang w:val="uk-UA"/>
              </w:rPr>
              <w:t>10</w:t>
            </w:r>
          </w:p>
        </w:tc>
        <w:tc>
          <w:tcPr>
            <w:tcW w:w="1062"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40</w:t>
            </w:r>
          </w:p>
        </w:tc>
        <w:tc>
          <w:tcPr>
            <w:tcW w:w="1293"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90</w:t>
            </w:r>
          </w:p>
        </w:tc>
        <w:tc>
          <w:tcPr>
            <w:tcW w:w="1176" w:type="pct"/>
            <w:tcBorders>
              <w:top w:val="single" w:sz="4" w:space="0" w:color="auto"/>
              <w:left w:val="single" w:sz="4" w:space="0" w:color="auto"/>
              <w:bottom w:val="single" w:sz="4" w:space="0" w:color="auto"/>
              <w:right w:val="single" w:sz="4" w:space="0" w:color="auto"/>
            </w:tcBorders>
            <w:shd w:val="clear" w:color="auto" w:fill="D3DFEE"/>
            <w:vAlign w:val="center"/>
          </w:tcPr>
          <w:p w:rsidR="007E16EA" w:rsidRPr="008F3D60" w:rsidRDefault="007E16EA" w:rsidP="00E63B7C">
            <w:pPr>
              <w:tabs>
                <w:tab w:val="left" w:pos="993"/>
              </w:tabs>
              <w:jc w:val="center"/>
              <w:rPr>
                <w:color w:val="000000" w:themeColor="text1"/>
                <w:lang w:val="uk-UA"/>
              </w:rPr>
            </w:pPr>
            <w:r w:rsidRPr="008F3D60">
              <w:rPr>
                <w:color w:val="000000" w:themeColor="text1"/>
                <w:lang w:val="uk-UA"/>
              </w:rPr>
              <w:t>2</w:t>
            </w:r>
          </w:p>
        </w:tc>
      </w:tr>
    </w:tbl>
    <w:p w:rsidR="00B64B91" w:rsidRPr="008F3D60" w:rsidRDefault="00B64B91" w:rsidP="00FA2B6B">
      <w:pPr>
        <w:ind w:left="0" w:firstLine="0"/>
        <w:jc w:val="center"/>
        <w:rPr>
          <w:bCs/>
          <w:sz w:val="28"/>
          <w:szCs w:val="28"/>
          <w:lang w:val="uk-UA"/>
        </w:rPr>
      </w:pPr>
    </w:p>
    <w:p w:rsidR="007E16EA" w:rsidRPr="008F3D60" w:rsidRDefault="007E16EA" w:rsidP="00FA2B6B">
      <w:pPr>
        <w:ind w:left="0" w:firstLine="0"/>
        <w:jc w:val="center"/>
        <w:rPr>
          <w:bCs/>
          <w:sz w:val="28"/>
          <w:szCs w:val="28"/>
          <w:lang w:val="uk-UA"/>
        </w:rPr>
      </w:pPr>
    </w:p>
    <w:p w:rsidR="007E16EA" w:rsidRPr="008F3D60" w:rsidRDefault="007E16EA" w:rsidP="00FA2B6B">
      <w:pPr>
        <w:ind w:left="0" w:firstLine="0"/>
        <w:jc w:val="center"/>
        <w:rPr>
          <w:bCs/>
          <w:sz w:val="28"/>
          <w:szCs w:val="28"/>
          <w:lang w:val="uk-UA"/>
        </w:rPr>
      </w:pPr>
    </w:p>
    <w:p w:rsidR="007E16EA" w:rsidRPr="008F3D60" w:rsidRDefault="007E16EA" w:rsidP="00FA2B6B">
      <w:pPr>
        <w:ind w:left="0" w:firstLine="0"/>
        <w:jc w:val="center"/>
        <w:rPr>
          <w:bCs/>
          <w:sz w:val="28"/>
          <w:szCs w:val="28"/>
          <w:lang w:val="uk-UA"/>
        </w:rPr>
      </w:pPr>
    </w:p>
    <w:p w:rsidR="007E16EA" w:rsidRPr="008F3D60" w:rsidRDefault="007E16EA" w:rsidP="00FA2B6B">
      <w:pPr>
        <w:ind w:left="0" w:firstLine="0"/>
        <w:jc w:val="center"/>
        <w:rPr>
          <w:bCs/>
          <w:sz w:val="28"/>
          <w:szCs w:val="28"/>
          <w:lang w:val="uk-UA"/>
        </w:rPr>
      </w:pPr>
    </w:p>
    <w:p w:rsidR="007E16EA" w:rsidRPr="008F3D60" w:rsidRDefault="007E16EA" w:rsidP="00FA2B6B">
      <w:pPr>
        <w:ind w:left="0" w:firstLine="0"/>
        <w:jc w:val="center"/>
        <w:rPr>
          <w:bCs/>
          <w:sz w:val="28"/>
          <w:szCs w:val="28"/>
          <w:lang w:val="uk-UA"/>
        </w:rPr>
      </w:pPr>
    </w:p>
    <w:p w:rsidR="007E16EA" w:rsidRPr="008F3D60" w:rsidRDefault="007E16EA" w:rsidP="00FA2B6B">
      <w:pPr>
        <w:ind w:left="0" w:firstLine="0"/>
        <w:jc w:val="center"/>
        <w:rPr>
          <w:bCs/>
          <w:sz w:val="28"/>
          <w:szCs w:val="28"/>
          <w:lang w:val="uk-UA"/>
        </w:rPr>
      </w:pPr>
    </w:p>
    <w:p w:rsidR="007E16EA" w:rsidRPr="008F3D60" w:rsidRDefault="007E16EA" w:rsidP="00FA2B6B">
      <w:pPr>
        <w:tabs>
          <w:tab w:val="left" w:pos="993"/>
        </w:tabs>
        <w:ind w:left="0" w:firstLine="709"/>
        <w:jc w:val="both"/>
        <w:rPr>
          <w:color w:val="000000" w:themeColor="text1"/>
          <w:sz w:val="28"/>
          <w:lang w:val="uk-UA"/>
        </w:rPr>
      </w:pPr>
      <w:r w:rsidRPr="008F3D60">
        <w:rPr>
          <w:color w:val="000000" w:themeColor="text1"/>
          <w:sz w:val="28"/>
          <w:lang w:val="uk-UA"/>
        </w:rPr>
        <w:t>Визначити, до якого класу належить новий клієнт і який з двох видів рекламних матеріалів йому варто відсилати.</w:t>
      </w:r>
    </w:p>
    <w:p w:rsidR="007E16EA" w:rsidRPr="008F3D60" w:rsidRDefault="007E16EA" w:rsidP="00FA2B6B">
      <w:pPr>
        <w:pStyle w:val="a6"/>
        <w:ind w:left="0" w:firstLine="0"/>
        <w:jc w:val="center"/>
        <w:rPr>
          <w:bCs/>
          <w:sz w:val="28"/>
          <w:szCs w:val="28"/>
          <w:lang w:val="uk-UA"/>
        </w:rPr>
      </w:pPr>
    </w:p>
    <w:p w:rsidR="00466824" w:rsidRPr="008F3D60" w:rsidRDefault="00204711" w:rsidP="00FA2B6B">
      <w:pPr>
        <w:pStyle w:val="a3"/>
        <w:shd w:val="clear" w:color="auto" w:fill="auto"/>
        <w:tabs>
          <w:tab w:val="left" w:pos="670"/>
        </w:tabs>
        <w:spacing w:before="0" w:after="0" w:line="240" w:lineRule="auto"/>
        <w:ind w:right="20" w:firstLine="0"/>
        <w:rPr>
          <w:bCs/>
          <w:sz w:val="28"/>
          <w:szCs w:val="28"/>
          <w:lang w:val="uk-UA"/>
        </w:rPr>
      </w:pPr>
      <w:r w:rsidRPr="008F3D60">
        <w:rPr>
          <w:noProof/>
          <w:sz w:val="28"/>
          <w:szCs w:val="28"/>
        </w:rPr>
        <w:drawing>
          <wp:inline distT="0" distB="0" distL="0" distR="0">
            <wp:extent cx="518795" cy="450215"/>
            <wp:effectExtent l="0" t="0" r="0" b="0"/>
            <wp:docPr id="65" name="Рисунок 81" descr="blog-10225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blog-1022558-128"/>
                    <pic:cNvPicPr>
                      <a:picLocks noChangeAspect="1" noChangeArrowheads="1"/>
                    </pic:cNvPicPr>
                  </pic:nvPicPr>
                  <pic:blipFill>
                    <a:blip r:embed="rId32">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95" cy="450215"/>
                    </a:xfrm>
                    <a:prstGeom prst="rect">
                      <a:avLst/>
                    </a:prstGeom>
                    <a:noFill/>
                    <a:ln>
                      <a:noFill/>
                    </a:ln>
                  </pic:spPr>
                </pic:pic>
              </a:graphicData>
            </a:graphic>
          </wp:inline>
        </w:drawing>
      </w:r>
      <w:r w:rsidR="00466824" w:rsidRPr="008F3D60">
        <w:rPr>
          <w:bCs/>
          <w:sz w:val="28"/>
          <w:szCs w:val="28"/>
          <w:lang w:val="uk-UA"/>
        </w:rPr>
        <w:t>Практичне завдання</w:t>
      </w:r>
    </w:p>
    <w:p w:rsidR="00B64B91" w:rsidRPr="008F3D60" w:rsidRDefault="00B64B91" w:rsidP="00FA2B6B">
      <w:pPr>
        <w:ind w:left="0" w:firstLine="426"/>
        <w:jc w:val="both"/>
        <w:rPr>
          <w:sz w:val="30"/>
          <w:szCs w:val="28"/>
          <w:lang w:val="uk-UA"/>
        </w:rPr>
      </w:pPr>
      <w:r w:rsidRPr="008F3D60">
        <w:rPr>
          <w:b/>
          <w:i/>
          <w:sz w:val="30"/>
          <w:szCs w:val="28"/>
          <w:lang w:val="uk-UA"/>
        </w:rPr>
        <w:t>Завдання</w:t>
      </w:r>
      <w:r w:rsidR="00E63B7C" w:rsidRPr="008F3D60">
        <w:rPr>
          <w:b/>
          <w:i/>
          <w:sz w:val="30"/>
          <w:szCs w:val="28"/>
          <w:lang w:val="uk-UA"/>
        </w:rPr>
        <w:t xml:space="preserve"> 1</w:t>
      </w:r>
      <w:r w:rsidRPr="008F3D60">
        <w:rPr>
          <w:b/>
          <w:i/>
          <w:sz w:val="30"/>
          <w:szCs w:val="28"/>
          <w:lang w:val="uk-UA"/>
        </w:rPr>
        <w:t>.</w:t>
      </w:r>
      <w:r w:rsidRPr="008F3D60">
        <w:rPr>
          <w:sz w:val="30"/>
          <w:szCs w:val="28"/>
          <w:lang w:val="uk-UA"/>
        </w:rPr>
        <w:t xml:space="preserve"> Провести класифікацію заданої кількості об'єктів, кожен з яких характеризується двома або більше ознаками. Як відстань між об'єктами, прийняти відстань між кластерами, застосовуючи метрику Евкліда. Розраховані дані розмістити в матриці відстаней. Результати ієрархічної класифікації об'єктів представити у вигляді дендрограмми.</w:t>
      </w:r>
    </w:p>
    <w:p w:rsidR="00B64B91" w:rsidRPr="008F3D60" w:rsidRDefault="00B64B91" w:rsidP="00FA2B6B">
      <w:pPr>
        <w:ind w:left="0" w:firstLine="0"/>
        <w:jc w:val="center"/>
        <w:rPr>
          <w:sz w:val="28"/>
          <w:szCs w:val="28"/>
          <w:lang w:val="uk-UA"/>
        </w:rPr>
      </w:pPr>
    </w:p>
    <w:p w:rsidR="00B64B91" w:rsidRPr="008F3D60" w:rsidRDefault="00B64B91" w:rsidP="00FA2B6B">
      <w:pPr>
        <w:ind w:left="1416" w:firstLine="708"/>
        <w:jc w:val="both"/>
        <w:rPr>
          <w:i/>
          <w:sz w:val="32"/>
          <w:szCs w:val="28"/>
          <w:lang w:val="uk-UA"/>
        </w:rPr>
      </w:pPr>
      <w:r w:rsidRPr="008F3D60">
        <w:rPr>
          <w:i/>
          <w:sz w:val="28"/>
          <w:lang w:val="uk-UA"/>
        </w:rPr>
        <w:t>Результати опитування співробітників</w:t>
      </w:r>
    </w:p>
    <w:tbl>
      <w:tblPr>
        <w:tblpPr w:leftFromText="180" w:rightFromText="180" w:vertAnchor="text" w:horzAnchor="margin" w:tblpXSpec="center" w:tblpY="77"/>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tblPr>
      <w:tblGrid>
        <w:gridCol w:w="1881"/>
        <w:gridCol w:w="900"/>
        <w:gridCol w:w="900"/>
        <w:gridCol w:w="900"/>
        <w:gridCol w:w="1080"/>
        <w:gridCol w:w="1080"/>
        <w:gridCol w:w="870"/>
        <w:gridCol w:w="855"/>
      </w:tblGrid>
      <w:tr w:rsidR="00B64B91" w:rsidRPr="008F3D60" w:rsidTr="00B64B91">
        <w:trPr>
          <w:tblCellSpacing w:w="0" w:type="dxa"/>
        </w:trPr>
        <w:tc>
          <w:tcPr>
            <w:tcW w:w="1881"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Співробітник</w:t>
            </w:r>
          </w:p>
        </w:tc>
        <w:tc>
          <w:tcPr>
            <w:tcW w:w="6585" w:type="dxa"/>
            <w:gridSpan w:val="7"/>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Показники якості службової кар'єри</w:t>
            </w:r>
          </w:p>
        </w:tc>
      </w:tr>
      <w:tr w:rsidR="00B64B91" w:rsidRPr="008F3D60" w:rsidTr="00B64B9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ind w:left="0" w:firstLine="0"/>
              <w:rPr>
                <w:lang w:val="uk-UA"/>
              </w:rPr>
            </w:pP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ПОЦ</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ВСО</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ТБД</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ВЕД</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КЗ</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БЗР</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ВСБ</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10</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6</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9</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6</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6</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10</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10</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8</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6</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8</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8</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8</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10</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9</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10</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10</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11</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9</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12</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6</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6</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14</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15</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16</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2</w:t>
            </w:r>
          </w:p>
        </w:tc>
      </w:tr>
      <w:tr w:rsidR="00B64B91" w:rsidRPr="008F3D60" w:rsidTr="00B64B91">
        <w:trPr>
          <w:tblCellSpacing w:w="0" w:type="dxa"/>
        </w:trPr>
        <w:tc>
          <w:tcPr>
            <w:tcW w:w="1881"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17</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7</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90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4</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8</w:t>
            </w:r>
          </w:p>
        </w:tc>
        <w:tc>
          <w:tcPr>
            <w:tcW w:w="870"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5</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tcPr>
          <w:p w:rsidR="00B64B91" w:rsidRPr="008F3D60" w:rsidRDefault="00B64B91" w:rsidP="00FA2B6B">
            <w:pPr>
              <w:pStyle w:val="a8"/>
              <w:spacing w:before="0" w:beforeAutospacing="0" w:after="0" w:afterAutospacing="0"/>
              <w:jc w:val="center"/>
              <w:rPr>
                <w:lang w:val="uk-UA"/>
              </w:rPr>
            </w:pPr>
            <w:r w:rsidRPr="008F3D60">
              <w:rPr>
                <w:lang w:val="uk-UA"/>
              </w:rPr>
              <w:t>3</w:t>
            </w:r>
          </w:p>
        </w:tc>
      </w:tr>
    </w:tbl>
    <w:p w:rsidR="00B64B91" w:rsidRPr="008F3D60" w:rsidRDefault="00B64B91" w:rsidP="00FA2B6B">
      <w:pPr>
        <w:ind w:left="0" w:firstLine="0"/>
        <w:jc w:val="both"/>
        <w:rPr>
          <w:sz w:val="28"/>
          <w:szCs w:val="28"/>
          <w:lang w:val="uk-UA"/>
        </w:rPr>
      </w:pPr>
    </w:p>
    <w:p w:rsidR="00B64B91" w:rsidRPr="008F3D60" w:rsidRDefault="00B64B91" w:rsidP="00FA2B6B">
      <w:pPr>
        <w:ind w:left="0" w:firstLine="0"/>
        <w:jc w:val="both"/>
        <w:rPr>
          <w:sz w:val="28"/>
          <w:szCs w:val="28"/>
          <w:lang w:val="uk-UA"/>
        </w:rPr>
      </w:pPr>
    </w:p>
    <w:p w:rsidR="007E16EA" w:rsidRPr="008F3D60" w:rsidRDefault="007E16EA" w:rsidP="00FA2B6B">
      <w:pPr>
        <w:ind w:left="0" w:firstLine="708"/>
        <w:jc w:val="both"/>
        <w:rPr>
          <w:sz w:val="28"/>
          <w:szCs w:val="28"/>
          <w:lang w:val="uk-UA"/>
        </w:rPr>
      </w:pPr>
      <w:r w:rsidRPr="008F3D60">
        <w:rPr>
          <w:sz w:val="28"/>
          <w:szCs w:val="28"/>
          <w:lang w:val="uk-UA"/>
        </w:rPr>
        <w:lastRenderedPageBreak/>
        <w:t xml:space="preserve">Розглядаються результати опитування 17-ти співробітників підприємства по задоволеності показниками якості службової кар'єри. У таблиці дані відповіді на питання анкети за десятибальною шкалою (1 - мінімальний бал, 10 - максимальний). Імена змінних відповідають відповідям на наступні питання: ПОЦ - поєднання особистих цілей і цілей організації; ВСО - відчуття справедливості в оплаті праці; ТБД - територіальна близькість до будинку; ВЕД - відчуття економічного добробуту; КЗ - кар'єрне зростання; БЗР - бажання змінити роботу; ВСБ - відчуття соціального благополуччя. </w:t>
      </w:r>
    </w:p>
    <w:p w:rsidR="00B64B91" w:rsidRPr="008F3D60" w:rsidRDefault="00B64B91" w:rsidP="00FA2B6B">
      <w:pPr>
        <w:ind w:left="0" w:firstLine="708"/>
        <w:jc w:val="both"/>
        <w:rPr>
          <w:sz w:val="28"/>
          <w:szCs w:val="28"/>
          <w:lang w:val="uk-UA"/>
        </w:rPr>
      </w:pPr>
      <w:r w:rsidRPr="008F3D60">
        <w:rPr>
          <w:sz w:val="28"/>
          <w:szCs w:val="28"/>
          <w:lang w:val="uk-UA"/>
        </w:rPr>
        <w:t>Використовуючи ці дані, необхідно розділити співробітників на групи і для кожної з них виділити найбільш ефективні важелі управління. При цьому відмінності між групами повинні бути очевидними, а всередині групи респонденти повинні бути максимально схожі.</w:t>
      </w:r>
    </w:p>
    <w:p w:rsidR="00B64B91" w:rsidRPr="008F3D60" w:rsidRDefault="00B64B91" w:rsidP="00FA2B6B">
      <w:pPr>
        <w:pStyle w:val="a3"/>
        <w:shd w:val="clear" w:color="auto" w:fill="auto"/>
        <w:tabs>
          <w:tab w:val="left" w:pos="670"/>
        </w:tabs>
        <w:spacing w:before="0" w:after="0" w:line="240" w:lineRule="auto"/>
        <w:ind w:right="20" w:firstLine="0"/>
        <w:rPr>
          <w:bCs/>
          <w:sz w:val="28"/>
          <w:szCs w:val="28"/>
          <w:lang w:val="uk-UA"/>
        </w:rPr>
      </w:pPr>
    </w:p>
    <w:p w:rsidR="00A019E7" w:rsidRPr="008F3D60" w:rsidRDefault="00A019E7" w:rsidP="00FA2B6B">
      <w:pPr>
        <w:pStyle w:val="a3"/>
        <w:shd w:val="clear" w:color="auto" w:fill="auto"/>
        <w:tabs>
          <w:tab w:val="left" w:pos="426"/>
        </w:tabs>
        <w:spacing w:before="0" w:after="0" w:line="240" w:lineRule="auto"/>
        <w:ind w:right="20" w:firstLine="0"/>
        <w:jc w:val="both"/>
        <w:rPr>
          <w:sz w:val="30"/>
          <w:szCs w:val="28"/>
          <w:lang w:val="uk-UA"/>
        </w:rPr>
      </w:pPr>
      <w:r w:rsidRPr="008F3D60">
        <w:rPr>
          <w:b/>
          <w:bCs/>
          <w:sz w:val="28"/>
          <w:szCs w:val="28"/>
          <w:lang w:val="uk-UA"/>
        </w:rPr>
        <w:tab/>
      </w:r>
      <w:r w:rsidRPr="008F3D60">
        <w:rPr>
          <w:b/>
          <w:bCs/>
          <w:i/>
          <w:sz w:val="28"/>
          <w:szCs w:val="28"/>
          <w:lang w:val="uk-UA"/>
        </w:rPr>
        <w:t>Завдання 2</w:t>
      </w:r>
      <w:r w:rsidR="00E63B7C" w:rsidRPr="008F3D60">
        <w:rPr>
          <w:b/>
          <w:bCs/>
          <w:sz w:val="28"/>
          <w:szCs w:val="28"/>
          <w:lang w:val="uk-UA"/>
        </w:rPr>
        <w:t>.</w:t>
      </w:r>
      <w:r w:rsidRPr="008F3D60">
        <w:rPr>
          <w:bCs/>
          <w:iCs/>
          <w:sz w:val="28"/>
          <w:szCs w:val="28"/>
          <w:lang w:val="uk-UA"/>
        </w:rPr>
        <w:t>Дослідити структуру даної команди  і виділити підгрупи для виконання групових проектів.</w:t>
      </w:r>
      <w:r w:rsidRPr="008F3D60">
        <w:rPr>
          <w:sz w:val="30"/>
          <w:szCs w:val="28"/>
          <w:lang w:val="uk-UA"/>
        </w:rPr>
        <w:t>Провести класифікацію заданої кількості об'єктів, кожен з яких характеризується відповідними ознаками. Як відстань між об'єктами, прийняти відстань між кластерами, застосовуючи метрику Евкліда. Розраховані дані розмістити в матриці відстаней. Результати ієрархічної класифікації об'єктів представити у вигляді дендрограмми</w:t>
      </w:r>
    </w:p>
    <w:p w:rsidR="00A019E7" w:rsidRPr="008F3D60" w:rsidRDefault="00A019E7" w:rsidP="00FA2B6B">
      <w:pPr>
        <w:pStyle w:val="a3"/>
        <w:shd w:val="clear" w:color="auto" w:fill="auto"/>
        <w:tabs>
          <w:tab w:val="left" w:pos="426"/>
        </w:tabs>
        <w:spacing w:before="0" w:after="0" w:line="240" w:lineRule="auto"/>
        <w:ind w:right="20" w:firstLine="0"/>
        <w:jc w:val="both"/>
        <w:rPr>
          <w:bCs/>
          <w:sz w:val="28"/>
          <w:szCs w:val="28"/>
          <w:lang w:val="uk-UA"/>
        </w:rPr>
      </w:pPr>
    </w:p>
    <w:tbl>
      <w:tblPr>
        <w:tblpPr w:leftFromText="180" w:rightFromText="180" w:vertAnchor="text" w:horzAnchor="margin" w:tblpXSpec="center" w:tblpY="77"/>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tblPr>
      <w:tblGrid>
        <w:gridCol w:w="1126"/>
        <w:gridCol w:w="1334"/>
        <w:gridCol w:w="1335"/>
        <w:gridCol w:w="1335"/>
        <w:gridCol w:w="1334"/>
        <w:gridCol w:w="1335"/>
        <w:gridCol w:w="1335"/>
      </w:tblGrid>
      <w:tr w:rsidR="00A019E7" w:rsidRPr="008F3D60" w:rsidTr="00A019E7">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szCs w:val="28"/>
                <w:lang w:val="uk-UA"/>
              </w:rPr>
            </w:pPr>
            <w:r w:rsidRPr="008F3D60">
              <w:rPr>
                <w:bCs/>
                <w:szCs w:val="28"/>
                <w:lang w:val="uk-UA"/>
              </w:rPr>
              <w:t>№</w:t>
            </w:r>
          </w:p>
          <w:p w:rsidR="00A019E7" w:rsidRPr="008F3D60" w:rsidRDefault="00A019E7" w:rsidP="00FA2B6B">
            <w:pPr>
              <w:pStyle w:val="a8"/>
              <w:spacing w:before="0" w:beforeAutospacing="0" w:after="0" w:afterAutospacing="0"/>
              <w:jc w:val="center"/>
              <w:rPr>
                <w:szCs w:val="28"/>
                <w:lang w:val="uk-UA"/>
              </w:rPr>
            </w:pP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color w:val="000000"/>
                <w:kern w:val="24"/>
                <w:lang w:val="uk-UA"/>
              </w:rPr>
            </w:pPr>
            <w:r w:rsidRPr="008F3D60">
              <w:rPr>
                <w:bCs/>
                <w:color w:val="000000"/>
                <w:kern w:val="24"/>
                <w:lang w:val="uk-UA"/>
              </w:rPr>
              <w:t>Залеж-</w:t>
            </w:r>
          </w:p>
          <w:p w:rsidR="00A019E7" w:rsidRPr="008F3D60" w:rsidRDefault="00A019E7" w:rsidP="00FA2B6B">
            <w:pPr>
              <w:pStyle w:val="a8"/>
              <w:spacing w:before="0" w:beforeAutospacing="0" w:after="0" w:afterAutospacing="0"/>
              <w:jc w:val="center"/>
              <w:rPr>
                <w:color w:val="000000"/>
                <w:kern w:val="24"/>
                <w:lang w:val="uk-UA"/>
              </w:rPr>
            </w:pPr>
            <w:r w:rsidRPr="008F3D60">
              <w:rPr>
                <w:bCs/>
                <w:color w:val="000000"/>
                <w:kern w:val="24"/>
                <w:lang w:val="uk-UA"/>
              </w:rPr>
              <w:t>ність від групових стандартів</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color w:val="000000"/>
                <w:kern w:val="24"/>
                <w:lang w:val="uk-UA"/>
              </w:rPr>
            </w:pPr>
            <w:r w:rsidRPr="008F3D60">
              <w:rPr>
                <w:bCs/>
                <w:color w:val="000000"/>
                <w:kern w:val="24"/>
                <w:lang w:val="uk-UA"/>
              </w:rPr>
              <w:t>Відпові-дальність</w:t>
            </w:r>
          </w:p>
          <w:p w:rsidR="00A019E7" w:rsidRPr="008F3D60" w:rsidRDefault="00A019E7" w:rsidP="00FA2B6B">
            <w:pPr>
              <w:pStyle w:val="a8"/>
              <w:spacing w:before="0" w:beforeAutospacing="0" w:after="0" w:afterAutospacing="0"/>
              <w:jc w:val="center"/>
              <w:textAlignment w:val="baseline"/>
              <w:rPr>
                <w:color w:val="000000"/>
                <w:kern w:val="24"/>
                <w:lang w:val="uk-UA"/>
              </w:rPr>
            </w:pP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color w:val="000000"/>
                <w:kern w:val="24"/>
                <w:lang w:val="uk-UA"/>
              </w:rPr>
            </w:pPr>
            <w:r w:rsidRPr="008F3D60">
              <w:rPr>
                <w:bCs/>
                <w:color w:val="000000"/>
                <w:kern w:val="24"/>
                <w:lang w:val="uk-UA"/>
              </w:rPr>
              <w:t>Трудова актив-</w:t>
            </w:r>
          </w:p>
          <w:p w:rsidR="00A019E7" w:rsidRPr="008F3D60" w:rsidRDefault="00A019E7" w:rsidP="00FA2B6B">
            <w:pPr>
              <w:pStyle w:val="a8"/>
              <w:spacing w:before="0" w:beforeAutospacing="0" w:after="0" w:afterAutospacing="0"/>
              <w:jc w:val="center"/>
              <w:rPr>
                <w:color w:val="000000"/>
                <w:kern w:val="24"/>
                <w:lang w:val="uk-UA"/>
              </w:rPr>
            </w:pPr>
            <w:r w:rsidRPr="008F3D60">
              <w:rPr>
                <w:bCs/>
                <w:color w:val="000000"/>
                <w:kern w:val="24"/>
                <w:lang w:val="uk-UA"/>
              </w:rPr>
              <w:t>ність</w:t>
            </w:r>
          </w:p>
          <w:p w:rsidR="00A019E7" w:rsidRPr="008F3D60" w:rsidRDefault="00A019E7" w:rsidP="00FA2B6B">
            <w:pPr>
              <w:pStyle w:val="a8"/>
              <w:spacing w:before="0" w:beforeAutospacing="0" w:after="0" w:afterAutospacing="0"/>
              <w:jc w:val="center"/>
              <w:textAlignment w:val="baseline"/>
              <w:rPr>
                <w:color w:val="000000"/>
                <w:kern w:val="24"/>
                <w:lang w:val="uk-UA"/>
              </w:rPr>
            </w:pP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color w:val="000000"/>
                <w:kern w:val="24"/>
                <w:lang w:val="uk-UA"/>
              </w:rPr>
            </w:pPr>
            <w:r w:rsidRPr="008F3D60">
              <w:rPr>
                <w:bCs/>
                <w:color w:val="000000"/>
                <w:kern w:val="24"/>
                <w:lang w:val="uk-UA"/>
              </w:rPr>
              <w:t>Працез-датність</w:t>
            </w:r>
          </w:p>
          <w:p w:rsidR="00A019E7" w:rsidRPr="008F3D60" w:rsidRDefault="00A019E7" w:rsidP="00FA2B6B">
            <w:pPr>
              <w:pStyle w:val="a8"/>
              <w:spacing w:before="0" w:beforeAutospacing="0" w:after="0" w:afterAutospacing="0"/>
              <w:jc w:val="center"/>
              <w:textAlignment w:val="baseline"/>
              <w:rPr>
                <w:color w:val="000000"/>
                <w:kern w:val="24"/>
                <w:lang w:val="uk-UA"/>
              </w:rPr>
            </w:pP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color w:val="000000"/>
                <w:kern w:val="24"/>
                <w:lang w:val="uk-UA"/>
              </w:rPr>
            </w:pPr>
            <w:r w:rsidRPr="008F3D60">
              <w:rPr>
                <w:bCs/>
                <w:color w:val="000000"/>
                <w:kern w:val="24"/>
                <w:lang w:val="uk-UA"/>
              </w:rPr>
              <w:t>Розуміння мети</w:t>
            </w:r>
          </w:p>
          <w:p w:rsidR="00A019E7" w:rsidRPr="008F3D60" w:rsidRDefault="00A019E7" w:rsidP="00FA2B6B">
            <w:pPr>
              <w:pStyle w:val="a8"/>
              <w:spacing w:before="0" w:beforeAutospacing="0" w:after="0" w:afterAutospacing="0"/>
              <w:jc w:val="center"/>
              <w:textAlignment w:val="baseline"/>
              <w:rPr>
                <w:color w:val="000000"/>
                <w:kern w:val="24"/>
                <w:lang w:val="uk-UA"/>
              </w:rPr>
            </w:pP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color w:val="000000"/>
                <w:kern w:val="24"/>
                <w:lang w:val="uk-UA"/>
              </w:rPr>
            </w:pPr>
            <w:r w:rsidRPr="008F3D60">
              <w:rPr>
                <w:bCs/>
                <w:color w:val="000000"/>
                <w:kern w:val="24"/>
                <w:lang w:val="uk-UA"/>
              </w:rPr>
              <w:t>Мотивація</w:t>
            </w:r>
          </w:p>
          <w:p w:rsidR="00A019E7" w:rsidRPr="008F3D60" w:rsidRDefault="00A019E7" w:rsidP="00FA2B6B">
            <w:pPr>
              <w:pStyle w:val="a8"/>
              <w:spacing w:before="0" w:beforeAutospacing="0" w:after="0" w:afterAutospacing="0"/>
              <w:jc w:val="center"/>
              <w:textAlignment w:val="baseline"/>
              <w:rPr>
                <w:color w:val="000000"/>
                <w:kern w:val="24"/>
                <w:lang w:val="uk-UA"/>
              </w:rPr>
            </w:pPr>
          </w:p>
        </w:tc>
      </w:tr>
      <w:tr w:rsidR="00A019E7" w:rsidRPr="008F3D60" w:rsidTr="00A019E7">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szCs w:val="28"/>
                <w:lang w:val="uk-UA"/>
              </w:rPr>
            </w:pPr>
            <w:r w:rsidRPr="008F3D60">
              <w:rPr>
                <w:szCs w:val="28"/>
                <w:lang w:val="uk-UA"/>
              </w:rPr>
              <w:t>1</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2</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7</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9</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8</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10</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3</w:t>
            </w:r>
          </w:p>
        </w:tc>
      </w:tr>
      <w:tr w:rsidR="00A019E7" w:rsidRPr="008F3D60" w:rsidTr="00A019E7">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szCs w:val="28"/>
                <w:lang w:val="uk-UA"/>
              </w:rPr>
            </w:pPr>
            <w:r w:rsidRPr="008F3D60">
              <w:rPr>
                <w:szCs w:val="28"/>
                <w:lang w:val="uk-UA"/>
              </w:rPr>
              <w:t>2</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4</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2</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8</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8</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8</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1</w:t>
            </w:r>
          </w:p>
        </w:tc>
      </w:tr>
      <w:tr w:rsidR="00A019E7" w:rsidRPr="008F3D60" w:rsidTr="00A019E7">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szCs w:val="28"/>
                <w:lang w:val="uk-UA"/>
              </w:rPr>
            </w:pPr>
            <w:r w:rsidRPr="008F3D60">
              <w:rPr>
                <w:szCs w:val="28"/>
                <w:lang w:val="uk-UA"/>
              </w:rPr>
              <w:t>3</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2</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3</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9</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7</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8</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1</w:t>
            </w:r>
          </w:p>
        </w:tc>
      </w:tr>
      <w:tr w:rsidR="00A019E7" w:rsidRPr="008F3D60" w:rsidTr="00A019E7">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szCs w:val="28"/>
                <w:lang w:val="uk-UA"/>
              </w:rPr>
            </w:pPr>
            <w:r w:rsidRPr="008F3D60">
              <w:rPr>
                <w:szCs w:val="28"/>
                <w:lang w:val="uk-UA"/>
              </w:rPr>
              <w:t>4</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7</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3</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5</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6</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4</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0</w:t>
            </w:r>
          </w:p>
        </w:tc>
      </w:tr>
      <w:tr w:rsidR="00A019E7" w:rsidRPr="008F3D60" w:rsidTr="00A019E7">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szCs w:val="28"/>
                <w:lang w:val="uk-UA"/>
              </w:rPr>
            </w:pPr>
            <w:r w:rsidRPr="008F3D60">
              <w:rPr>
                <w:szCs w:val="28"/>
                <w:lang w:val="uk-UA"/>
              </w:rPr>
              <w:t>5</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2</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2</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5</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3</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7</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2</w:t>
            </w:r>
          </w:p>
        </w:tc>
      </w:tr>
      <w:tr w:rsidR="00A019E7" w:rsidRPr="008F3D60" w:rsidTr="00A019E7">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szCs w:val="28"/>
                <w:lang w:val="uk-UA"/>
              </w:rPr>
            </w:pPr>
            <w:r w:rsidRPr="008F3D60">
              <w:rPr>
                <w:szCs w:val="28"/>
                <w:lang w:val="uk-UA"/>
              </w:rPr>
              <w:t>6</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4</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3</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5</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5</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5</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2</w:t>
            </w:r>
          </w:p>
        </w:tc>
      </w:tr>
      <w:tr w:rsidR="00A019E7" w:rsidRPr="008F3D60" w:rsidTr="00A019E7">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szCs w:val="28"/>
                <w:lang w:val="uk-UA"/>
              </w:rPr>
            </w:pPr>
            <w:r w:rsidRPr="008F3D60">
              <w:rPr>
                <w:szCs w:val="28"/>
                <w:lang w:val="uk-UA"/>
              </w:rPr>
              <w:t>7</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5</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4</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4</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5</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5</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3</w:t>
            </w:r>
          </w:p>
        </w:tc>
      </w:tr>
      <w:tr w:rsidR="00A019E7" w:rsidRPr="008F3D60" w:rsidTr="00A019E7">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szCs w:val="28"/>
                <w:lang w:val="uk-UA"/>
              </w:rPr>
            </w:pPr>
            <w:r w:rsidRPr="008F3D60">
              <w:rPr>
                <w:szCs w:val="28"/>
                <w:lang w:val="uk-UA"/>
              </w:rPr>
              <w:t>8</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6</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1</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4</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4</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7</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0</w:t>
            </w:r>
          </w:p>
        </w:tc>
      </w:tr>
      <w:tr w:rsidR="00A019E7" w:rsidRPr="008F3D60" w:rsidTr="00A019E7">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rPr>
                <w:szCs w:val="28"/>
                <w:lang w:val="uk-UA"/>
              </w:rPr>
            </w:pPr>
            <w:r w:rsidRPr="008F3D60">
              <w:rPr>
                <w:szCs w:val="28"/>
                <w:lang w:val="uk-UA"/>
              </w:rPr>
              <w:t>9</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5</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3</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3</w:t>
            </w:r>
          </w:p>
        </w:tc>
        <w:tc>
          <w:tcPr>
            <w:tcW w:w="1334"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5</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4</w:t>
            </w:r>
          </w:p>
        </w:tc>
        <w:tc>
          <w:tcPr>
            <w:tcW w:w="1335" w:type="dxa"/>
            <w:tcBorders>
              <w:top w:val="outset" w:sz="6" w:space="0" w:color="auto"/>
              <w:left w:val="outset" w:sz="6" w:space="0" w:color="auto"/>
              <w:bottom w:val="outset" w:sz="6" w:space="0" w:color="auto"/>
              <w:right w:val="outset" w:sz="6" w:space="0" w:color="auto"/>
            </w:tcBorders>
            <w:shd w:val="clear" w:color="auto" w:fill="FFFFFF"/>
            <w:vAlign w:val="center"/>
          </w:tcPr>
          <w:p w:rsidR="00A019E7" w:rsidRPr="008F3D60" w:rsidRDefault="00A019E7" w:rsidP="00FA2B6B">
            <w:pPr>
              <w:pStyle w:val="a8"/>
              <w:spacing w:before="0" w:beforeAutospacing="0" w:after="0" w:afterAutospacing="0"/>
              <w:jc w:val="center"/>
              <w:textAlignment w:val="baseline"/>
              <w:rPr>
                <w:lang w:val="uk-UA"/>
              </w:rPr>
            </w:pPr>
            <w:r w:rsidRPr="008F3D60">
              <w:rPr>
                <w:color w:val="000000"/>
                <w:kern w:val="24"/>
                <w:lang w:val="uk-UA"/>
              </w:rPr>
              <w:t>2</w:t>
            </w:r>
          </w:p>
        </w:tc>
      </w:tr>
    </w:tbl>
    <w:p w:rsidR="00A019E7" w:rsidRPr="008F3D60" w:rsidRDefault="00A019E7" w:rsidP="00FA2B6B">
      <w:pPr>
        <w:pStyle w:val="a3"/>
        <w:shd w:val="clear" w:color="auto" w:fill="auto"/>
        <w:tabs>
          <w:tab w:val="left" w:pos="670"/>
        </w:tabs>
        <w:spacing w:before="0" w:after="0" w:line="240" w:lineRule="auto"/>
        <w:ind w:right="20" w:firstLine="0"/>
        <w:rPr>
          <w:bCs/>
          <w:sz w:val="28"/>
          <w:szCs w:val="28"/>
          <w:lang w:val="uk-UA"/>
        </w:rPr>
      </w:pPr>
    </w:p>
    <w:p w:rsidR="00A019E7" w:rsidRPr="008F3D60" w:rsidRDefault="00A019E7" w:rsidP="00FA2B6B">
      <w:pPr>
        <w:pStyle w:val="a3"/>
        <w:shd w:val="clear" w:color="auto" w:fill="auto"/>
        <w:tabs>
          <w:tab w:val="left" w:pos="670"/>
        </w:tabs>
        <w:spacing w:before="0" w:after="0" w:line="240" w:lineRule="auto"/>
        <w:ind w:right="20" w:firstLine="0"/>
        <w:rPr>
          <w:bCs/>
          <w:sz w:val="28"/>
          <w:szCs w:val="28"/>
          <w:lang w:val="uk-UA"/>
        </w:rPr>
      </w:pPr>
    </w:p>
    <w:p w:rsidR="00466824" w:rsidRPr="008F3D60" w:rsidRDefault="00466824" w:rsidP="00FA2B6B">
      <w:pPr>
        <w:pStyle w:val="a6"/>
        <w:tabs>
          <w:tab w:val="left" w:pos="851"/>
        </w:tabs>
        <w:jc w:val="both"/>
        <w:rPr>
          <w:sz w:val="28"/>
          <w:szCs w:val="28"/>
          <w:lang w:val="uk-UA"/>
        </w:rPr>
      </w:pPr>
    </w:p>
    <w:p w:rsidR="00466824" w:rsidRPr="008F3D60" w:rsidRDefault="00466824" w:rsidP="00FA2B6B">
      <w:pPr>
        <w:pStyle w:val="a6"/>
        <w:tabs>
          <w:tab w:val="left" w:pos="851"/>
        </w:tabs>
        <w:jc w:val="both"/>
        <w:rPr>
          <w:sz w:val="28"/>
          <w:szCs w:val="28"/>
          <w:lang w:val="uk-UA"/>
        </w:rPr>
        <w:sectPr w:rsidR="00466824" w:rsidRPr="008F3D60" w:rsidSect="00D46BA3">
          <w:pgSz w:w="11906" w:h="16838"/>
          <w:pgMar w:top="1134" w:right="1134" w:bottom="1134" w:left="1134" w:header="708" w:footer="708" w:gutter="0"/>
          <w:cols w:space="708"/>
          <w:docGrid w:linePitch="360"/>
        </w:sectPr>
      </w:pPr>
    </w:p>
    <w:p w:rsidR="00DD529E" w:rsidRPr="008F3D60" w:rsidRDefault="00DD529E" w:rsidP="00EA437D">
      <w:pPr>
        <w:pStyle w:val="10"/>
        <w:jc w:val="center"/>
        <w:rPr>
          <w:bCs w:val="0"/>
          <w:sz w:val="28"/>
          <w:szCs w:val="28"/>
          <w:lang w:val="uk-UA"/>
        </w:rPr>
      </w:pPr>
      <w:bookmarkStart w:id="119" w:name="_Toc166508245"/>
      <w:r w:rsidRPr="008F3D60">
        <w:rPr>
          <w:bCs w:val="0"/>
          <w:sz w:val="28"/>
          <w:szCs w:val="28"/>
          <w:lang w:val="uk-UA"/>
        </w:rPr>
        <w:lastRenderedPageBreak/>
        <w:t>ГЛОСАРІЙ</w:t>
      </w:r>
      <w:bookmarkEnd w:id="119"/>
    </w:p>
    <w:p w:rsidR="00DD529E" w:rsidRPr="008F3D60" w:rsidRDefault="00DD529E" w:rsidP="00DD529E">
      <w:pPr>
        <w:ind w:left="900" w:hanging="900"/>
        <w:jc w:val="both"/>
        <w:rPr>
          <w:rFonts w:eastAsia="Calibri"/>
          <w:sz w:val="16"/>
          <w:szCs w:val="28"/>
          <w:lang w:val="uk-UA" w:eastAsia="en-US"/>
        </w:rPr>
      </w:pPr>
    </w:p>
    <w:p w:rsidR="00DD529E" w:rsidRPr="008F3D60" w:rsidRDefault="00DD529E" w:rsidP="00DD529E">
      <w:pPr>
        <w:ind w:left="709" w:hanging="709"/>
        <w:jc w:val="both"/>
        <w:rPr>
          <w:rFonts w:eastAsia="Calibri"/>
          <w:sz w:val="28"/>
          <w:szCs w:val="28"/>
          <w:lang w:val="uk-UA" w:eastAsia="en-US"/>
        </w:rPr>
      </w:pPr>
      <w:r w:rsidRPr="008F3D60">
        <w:rPr>
          <w:rFonts w:eastAsia="Calibri"/>
          <w:i/>
          <w:iCs/>
          <w:sz w:val="28"/>
          <w:szCs w:val="28"/>
          <w:lang w:val="uk-UA" w:eastAsia="en-US"/>
        </w:rPr>
        <w:t>Асиметрією</w:t>
      </w:r>
      <w:r w:rsidRPr="008F3D60">
        <w:rPr>
          <w:rFonts w:eastAsia="Calibri"/>
          <w:sz w:val="28"/>
          <w:szCs w:val="28"/>
          <w:lang w:val="uk-UA" w:eastAsia="en-US"/>
        </w:rPr>
        <w:t xml:space="preserve"> називають відношення третього центрального моменту до куба середнього квадратичного відхилення: </w:t>
      </w:r>
      <w:r w:rsidRPr="008F3D60">
        <w:rPr>
          <w:rFonts w:eastAsia="Calibri"/>
          <w:position w:val="-26"/>
          <w:sz w:val="28"/>
          <w:szCs w:val="28"/>
          <w:lang w:val="uk-UA" w:eastAsia="en-US"/>
        </w:rPr>
        <w:object w:dxaOrig="1290" w:dyaOrig="720">
          <v:shape id="_x0000_i1964" type="#_x0000_t75" style="width:64.55pt;height:36.7pt" o:ole="">
            <v:imagedata r:id="rId77" o:title=""/>
          </v:shape>
          <o:OLEObject Type="Embed" ProgID="Equation.3" ShapeID="_x0000_i1964" DrawAspect="Content" ObjectID="_1780147317" r:id="rId1799"/>
        </w:object>
      </w:r>
    </w:p>
    <w:p w:rsidR="00DD529E" w:rsidRPr="008F3D60" w:rsidRDefault="00DD529E" w:rsidP="00DD529E">
      <w:pPr>
        <w:ind w:left="709" w:hanging="709"/>
        <w:jc w:val="both"/>
        <w:rPr>
          <w:sz w:val="28"/>
          <w:szCs w:val="28"/>
          <w:lang w:val="uk-UA"/>
        </w:rPr>
      </w:pPr>
      <w:r w:rsidRPr="008F3D60">
        <w:rPr>
          <w:i/>
          <w:iCs/>
          <w:sz w:val="28"/>
          <w:szCs w:val="28"/>
          <w:lang w:val="uk-UA"/>
        </w:rPr>
        <w:t xml:space="preserve">Біноміальним </w:t>
      </w:r>
      <w:r w:rsidRPr="008F3D60">
        <w:rPr>
          <w:sz w:val="28"/>
          <w:szCs w:val="28"/>
          <w:lang w:val="uk-UA"/>
        </w:rPr>
        <w:t>називають розподіл випадкової величини, ймовірності якої обчислено за допомогою формули Бернуллі.</w:t>
      </w:r>
    </w:p>
    <w:p w:rsidR="00DD529E" w:rsidRPr="008F3D60" w:rsidRDefault="00DD529E" w:rsidP="00DD529E">
      <w:pPr>
        <w:ind w:left="709" w:hanging="709"/>
        <w:jc w:val="both"/>
        <w:rPr>
          <w:i/>
          <w:iCs/>
          <w:sz w:val="28"/>
          <w:szCs w:val="28"/>
          <w:lang w:val="uk-UA"/>
        </w:rPr>
      </w:pPr>
      <w:r w:rsidRPr="008F3D60">
        <w:rPr>
          <w:sz w:val="28"/>
          <w:szCs w:val="28"/>
          <w:lang w:val="uk-UA"/>
        </w:rPr>
        <w:t xml:space="preserve">Спостережувані значення </w:t>
      </w:r>
      <w:r w:rsidRPr="008F3D60">
        <w:rPr>
          <w:i/>
          <w:sz w:val="28"/>
          <w:szCs w:val="28"/>
          <w:lang w:val="uk-UA"/>
        </w:rPr>
        <w:t>x</w:t>
      </w:r>
      <w:r w:rsidRPr="008F3D60">
        <w:rPr>
          <w:i/>
          <w:sz w:val="28"/>
          <w:szCs w:val="28"/>
          <w:vertAlign w:val="subscript"/>
          <w:lang w:val="uk-UA"/>
        </w:rPr>
        <w:t>i</w:t>
      </w:r>
      <w:r w:rsidRPr="008F3D60">
        <w:rPr>
          <w:sz w:val="28"/>
          <w:szCs w:val="28"/>
          <w:lang w:val="uk-UA"/>
        </w:rPr>
        <w:t xml:space="preserve"> називаються </w:t>
      </w:r>
      <w:r w:rsidRPr="008F3D60">
        <w:rPr>
          <w:i/>
          <w:iCs/>
          <w:sz w:val="28"/>
          <w:szCs w:val="28"/>
          <w:lang w:val="uk-UA"/>
        </w:rPr>
        <w:t>варіантами,</w:t>
      </w:r>
      <w:r w:rsidRPr="008F3D60">
        <w:rPr>
          <w:sz w:val="28"/>
          <w:szCs w:val="28"/>
          <w:lang w:val="uk-UA"/>
        </w:rPr>
        <w:t xml:space="preserve"> а послідовність варіант у зростаючому порядку – </w:t>
      </w:r>
      <w:r w:rsidRPr="008F3D60">
        <w:rPr>
          <w:i/>
          <w:iCs/>
          <w:sz w:val="28"/>
          <w:szCs w:val="28"/>
          <w:lang w:val="uk-UA"/>
        </w:rPr>
        <w:t>варіаційним рядом.</w:t>
      </w:r>
    </w:p>
    <w:p w:rsidR="00DD529E" w:rsidRPr="008F3D60" w:rsidRDefault="00DD529E" w:rsidP="00DD529E">
      <w:pPr>
        <w:ind w:left="709" w:hanging="709"/>
        <w:jc w:val="both"/>
        <w:rPr>
          <w:sz w:val="28"/>
          <w:szCs w:val="28"/>
          <w:lang w:val="uk-UA"/>
        </w:rPr>
      </w:pPr>
      <w:r w:rsidRPr="008F3D60">
        <w:rPr>
          <w:i/>
          <w:iCs/>
          <w:sz w:val="28"/>
          <w:szCs w:val="28"/>
          <w:lang w:val="uk-UA"/>
        </w:rPr>
        <w:t>Вибірковою дисперсією Д</w:t>
      </w:r>
      <w:r w:rsidRPr="008F3D60">
        <w:rPr>
          <w:i/>
          <w:iCs/>
          <w:sz w:val="28"/>
          <w:szCs w:val="28"/>
          <w:vertAlign w:val="subscript"/>
          <w:lang w:val="uk-UA"/>
        </w:rPr>
        <w:t>в</w:t>
      </w:r>
      <w:r w:rsidRPr="008F3D60">
        <w:rPr>
          <w:sz w:val="28"/>
          <w:szCs w:val="28"/>
          <w:lang w:val="uk-UA"/>
        </w:rPr>
        <w:t xml:space="preserve"> називається середнє арифметичне квадратів відхилення спостережуваних величин від їх середнього</w:t>
      </w:r>
    </w:p>
    <w:p w:rsidR="00DD529E" w:rsidRPr="008F3D60" w:rsidRDefault="00DD529E" w:rsidP="00DD529E">
      <w:pPr>
        <w:ind w:left="709" w:hanging="709"/>
        <w:jc w:val="both"/>
        <w:rPr>
          <w:sz w:val="28"/>
          <w:szCs w:val="28"/>
          <w:lang w:val="uk-UA"/>
        </w:rPr>
      </w:pPr>
      <w:r w:rsidRPr="008F3D60">
        <w:rPr>
          <w:i/>
          <w:iCs/>
          <w:sz w:val="28"/>
          <w:szCs w:val="28"/>
          <w:lang w:val="uk-UA"/>
        </w:rPr>
        <w:t>Вибірковою сукупністю (вибіркою)</w:t>
      </w:r>
      <w:r w:rsidRPr="008F3D60">
        <w:rPr>
          <w:sz w:val="28"/>
          <w:szCs w:val="28"/>
          <w:lang w:val="uk-UA"/>
        </w:rPr>
        <w:t xml:space="preserve"> називають сукупність випадково відібраних об'єктів.</w:t>
      </w:r>
    </w:p>
    <w:p w:rsidR="00DD529E" w:rsidRPr="008F3D60" w:rsidRDefault="00DD529E" w:rsidP="00DD529E">
      <w:pPr>
        <w:ind w:left="709" w:hanging="709"/>
        <w:jc w:val="both"/>
        <w:rPr>
          <w:sz w:val="28"/>
          <w:szCs w:val="28"/>
          <w:lang w:val="uk-UA"/>
        </w:rPr>
      </w:pPr>
      <w:r w:rsidRPr="008F3D60">
        <w:rPr>
          <w:i/>
          <w:iCs/>
          <w:sz w:val="28"/>
          <w:szCs w:val="28"/>
          <w:lang w:val="uk-UA"/>
        </w:rPr>
        <w:t>Відсутність післядії</w:t>
      </w:r>
      <w:r w:rsidRPr="008F3D60">
        <w:rPr>
          <w:sz w:val="28"/>
          <w:szCs w:val="28"/>
          <w:lang w:val="uk-UA"/>
        </w:rPr>
        <w:t xml:space="preserve"> – незалежність появ того або іншого числа подій у непересічні проміжки часу.</w:t>
      </w:r>
    </w:p>
    <w:p w:rsidR="00DD529E" w:rsidRPr="008F3D60" w:rsidRDefault="00DD529E" w:rsidP="00DD529E">
      <w:pPr>
        <w:ind w:left="709" w:hanging="709"/>
        <w:jc w:val="both"/>
        <w:rPr>
          <w:rFonts w:eastAsia="Calibri"/>
          <w:i/>
          <w:sz w:val="28"/>
          <w:szCs w:val="28"/>
          <w:lang w:val="uk-UA" w:eastAsia="en-US"/>
        </w:rPr>
      </w:pPr>
      <w:r w:rsidRPr="008F3D60">
        <w:rPr>
          <w:rFonts w:eastAsia="Calibri"/>
          <w:i/>
          <w:iCs/>
          <w:sz w:val="28"/>
          <w:szCs w:val="28"/>
          <w:lang w:val="uk-UA" w:eastAsia="en-US"/>
        </w:rPr>
        <w:t>Випадкова величина безперервна</w:t>
      </w:r>
      <w:r w:rsidRPr="008F3D60">
        <w:rPr>
          <w:rFonts w:eastAsia="Calibri"/>
          <w:sz w:val="28"/>
          <w:szCs w:val="28"/>
          <w:lang w:val="uk-UA" w:eastAsia="en-US"/>
        </w:rPr>
        <w:t xml:space="preserve">, якщо її функція розподілу безперервна, </w:t>
      </w:r>
      <w:r w:rsidR="005E03E5" w:rsidRPr="008F3D60">
        <w:rPr>
          <w:rFonts w:eastAsia="Calibri"/>
          <w:sz w:val="28"/>
          <w:szCs w:val="28"/>
          <w:lang w:val="uk-UA" w:eastAsia="en-US"/>
        </w:rPr>
        <w:t>кусочно-</w:t>
      </w:r>
      <w:r w:rsidRPr="008F3D60">
        <w:rPr>
          <w:rFonts w:eastAsia="Calibri"/>
          <w:sz w:val="28"/>
          <w:szCs w:val="28"/>
          <w:lang w:val="uk-UA" w:eastAsia="en-US"/>
        </w:rPr>
        <w:t>диференційована з безперервною першою похідною.</w:t>
      </w:r>
    </w:p>
    <w:p w:rsidR="00DD529E" w:rsidRPr="008F3D60" w:rsidRDefault="00DD529E" w:rsidP="00DD529E">
      <w:pPr>
        <w:tabs>
          <w:tab w:val="left" w:pos="6840"/>
        </w:tabs>
        <w:ind w:left="709" w:hanging="709"/>
        <w:jc w:val="both"/>
        <w:rPr>
          <w:rFonts w:eastAsia="Calibri"/>
          <w:sz w:val="28"/>
          <w:szCs w:val="28"/>
          <w:lang w:val="uk-UA" w:eastAsia="en-US"/>
        </w:rPr>
      </w:pPr>
      <w:r w:rsidRPr="008F3D60">
        <w:rPr>
          <w:rFonts w:eastAsia="Calibri"/>
          <w:i/>
          <w:iCs/>
          <w:sz w:val="28"/>
          <w:szCs w:val="28"/>
          <w:lang w:val="uk-UA" w:eastAsia="en-US"/>
        </w:rPr>
        <w:t>Випадковою величиною</w:t>
      </w:r>
      <w:r w:rsidRPr="008F3D60">
        <w:rPr>
          <w:rFonts w:eastAsia="Calibri"/>
          <w:sz w:val="28"/>
          <w:szCs w:val="28"/>
          <w:lang w:val="uk-UA" w:eastAsia="en-US"/>
        </w:rPr>
        <w:t xml:space="preserve"> називають величину, що в результаті випробування прийме одне й тільки одне можливе значення, наперед невідоме й залежне від випадкових причин, які заздалегідь не можуть бути враховані. Випадкова величина буває:</w:t>
      </w:r>
    </w:p>
    <w:p w:rsidR="00DD529E" w:rsidRPr="008F3D60" w:rsidRDefault="00DD529E" w:rsidP="00DD529E">
      <w:pPr>
        <w:tabs>
          <w:tab w:val="left" w:pos="6840"/>
        </w:tabs>
        <w:ind w:left="709" w:hanging="709"/>
        <w:jc w:val="both"/>
        <w:rPr>
          <w:rFonts w:eastAsia="Calibri"/>
          <w:sz w:val="28"/>
          <w:szCs w:val="28"/>
          <w:lang w:val="uk-UA" w:eastAsia="en-US"/>
        </w:rPr>
      </w:pPr>
      <w:r w:rsidRPr="008F3D60">
        <w:rPr>
          <w:rFonts w:eastAsia="Calibri"/>
          <w:sz w:val="28"/>
          <w:szCs w:val="28"/>
          <w:lang w:val="uk-UA" w:eastAsia="en-US"/>
        </w:rPr>
        <w:t xml:space="preserve">а) </w:t>
      </w:r>
      <w:r w:rsidRPr="008F3D60">
        <w:rPr>
          <w:rFonts w:eastAsia="Calibri"/>
          <w:i/>
          <w:iCs/>
          <w:sz w:val="28"/>
          <w:szCs w:val="28"/>
          <w:lang w:val="uk-UA" w:eastAsia="en-US"/>
        </w:rPr>
        <w:t>дискретною</w:t>
      </w:r>
      <w:r w:rsidRPr="008F3D60">
        <w:rPr>
          <w:rFonts w:eastAsia="Calibri"/>
          <w:sz w:val="28"/>
          <w:szCs w:val="28"/>
          <w:lang w:val="uk-UA" w:eastAsia="en-US"/>
        </w:rPr>
        <w:t xml:space="preserve"> – випадкова величина, що може приймати скінченну або нескінченну рахункову множину ізольованих значень із певними ймовірностями;</w:t>
      </w:r>
    </w:p>
    <w:p w:rsidR="00DD529E" w:rsidRPr="008F3D60" w:rsidRDefault="00DD529E" w:rsidP="00DD529E">
      <w:pPr>
        <w:tabs>
          <w:tab w:val="left" w:pos="6840"/>
        </w:tabs>
        <w:ind w:left="709" w:hanging="709"/>
        <w:jc w:val="both"/>
        <w:rPr>
          <w:rFonts w:eastAsia="Calibri"/>
          <w:sz w:val="28"/>
          <w:szCs w:val="28"/>
          <w:lang w:val="uk-UA" w:eastAsia="en-US"/>
        </w:rPr>
      </w:pPr>
      <w:r w:rsidRPr="008F3D60">
        <w:rPr>
          <w:rFonts w:eastAsia="Calibri"/>
          <w:sz w:val="28"/>
          <w:szCs w:val="28"/>
          <w:lang w:val="uk-UA" w:eastAsia="en-US"/>
        </w:rPr>
        <w:t xml:space="preserve">б) </w:t>
      </w:r>
      <w:r w:rsidRPr="008F3D60">
        <w:rPr>
          <w:rFonts w:eastAsia="Calibri"/>
          <w:i/>
          <w:iCs/>
          <w:sz w:val="28"/>
          <w:szCs w:val="28"/>
          <w:lang w:val="uk-UA" w:eastAsia="en-US"/>
        </w:rPr>
        <w:t>безперервною</w:t>
      </w:r>
      <w:r w:rsidRPr="008F3D60">
        <w:rPr>
          <w:rFonts w:eastAsia="Calibri"/>
          <w:sz w:val="28"/>
          <w:szCs w:val="28"/>
          <w:lang w:val="uk-UA" w:eastAsia="en-US"/>
        </w:rPr>
        <w:t xml:space="preserve"> – випадкова величина, що може приймати всі значення зі скінченного або нескінченного інтервалу.</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Випадкове явище</w:t>
      </w:r>
      <w:r w:rsidRPr="008F3D60">
        <w:rPr>
          <w:rFonts w:eastAsia="Calibri"/>
          <w:sz w:val="28"/>
          <w:szCs w:val="28"/>
          <w:lang w:val="uk-UA" w:eastAsia="en-US"/>
        </w:rPr>
        <w:t xml:space="preserve"> – це таке явище, що при кількаразовому відтворенні того самого випробування протікає щораз трохи по-іншому.</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Виробляючою функцією</w:t>
      </w:r>
      <w:r w:rsidRPr="008F3D60">
        <w:rPr>
          <w:rFonts w:eastAsia="Calibri"/>
          <w:sz w:val="28"/>
          <w:szCs w:val="28"/>
          <w:lang w:val="uk-UA" w:eastAsia="en-US"/>
        </w:rPr>
        <w:t xml:space="preserve"> , називається багаточлен ступеня </w:t>
      </w:r>
      <w:r w:rsidRPr="008F3D60">
        <w:rPr>
          <w:rFonts w:eastAsia="Calibri"/>
          <w:i/>
          <w:sz w:val="28"/>
          <w:szCs w:val="28"/>
          <w:lang w:val="uk-UA" w:eastAsia="en-US"/>
        </w:rPr>
        <w:t>n</w:t>
      </w:r>
      <w:r w:rsidRPr="008F3D60">
        <w:rPr>
          <w:rFonts w:eastAsia="Calibri"/>
          <w:sz w:val="28"/>
          <w:szCs w:val="28"/>
          <w:lang w:val="uk-UA" w:eastAsia="en-US"/>
        </w:rPr>
        <w:t>, коефіцієнти при невідомих у якому дорівнюють ймовірностям біноміального розподілу.</w:t>
      </w:r>
    </w:p>
    <w:p w:rsidR="00DD529E" w:rsidRPr="008F3D60" w:rsidRDefault="00DD529E" w:rsidP="005E03E5">
      <w:pPr>
        <w:ind w:left="709" w:hanging="709"/>
        <w:jc w:val="both"/>
        <w:rPr>
          <w:sz w:val="28"/>
          <w:szCs w:val="28"/>
          <w:lang w:val="uk-UA"/>
        </w:rPr>
      </w:pPr>
      <w:r w:rsidRPr="008F3D60">
        <w:rPr>
          <w:i/>
          <w:iCs/>
          <w:sz w:val="28"/>
          <w:szCs w:val="28"/>
          <w:lang w:val="uk-UA"/>
        </w:rPr>
        <w:t>Гістограмою частот</w:t>
      </w:r>
      <w:r w:rsidRPr="008F3D60">
        <w:rPr>
          <w:sz w:val="28"/>
          <w:szCs w:val="28"/>
          <w:lang w:val="uk-UA"/>
        </w:rPr>
        <w:t xml:space="preserve"> називають східчасту фігуру, основою кожного прямокутника якої служать часткові інтервали </w:t>
      </w:r>
      <w:r w:rsidRPr="008F3D60">
        <w:rPr>
          <w:i/>
          <w:sz w:val="28"/>
          <w:szCs w:val="28"/>
          <w:lang w:val="uk-UA"/>
        </w:rPr>
        <w:t>h</w:t>
      </w:r>
      <w:r w:rsidRPr="008F3D60">
        <w:rPr>
          <w:sz w:val="28"/>
          <w:szCs w:val="28"/>
          <w:lang w:val="uk-UA"/>
        </w:rPr>
        <w:t xml:space="preserve">, а висоти – </w:t>
      </w:r>
      <w:r w:rsidRPr="008F3D60">
        <w:rPr>
          <w:i/>
          <w:sz w:val="28"/>
          <w:szCs w:val="28"/>
          <w:lang w:val="uk-UA"/>
        </w:rPr>
        <w:t>n</w:t>
      </w:r>
      <w:r w:rsidRPr="008F3D60">
        <w:rPr>
          <w:i/>
          <w:sz w:val="28"/>
          <w:szCs w:val="28"/>
          <w:vertAlign w:val="subscript"/>
          <w:lang w:val="uk-UA"/>
        </w:rPr>
        <w:t>i</w:t>
      </w:r>
      <w:r w:rsidRPr="008F3D60">
        <w:rPr>
          <w:i/>
          <w:sz w:val="28"/>
          <w:szCs w:val="28"/>
          <w:lang w:val="uk-UA"/>
        </w:rPr>
        <w:t>/h</w:t>
      </w:r>
      <w:r w:rsidRPr="008F3D60">
        <w:rPr>
          <w:sz w:val="28"/>
          <w:szCs w:val="28"/>
          <w:lang w:val="uk-UA"/>
        </w:rPr>
        <w:t>.</w:t>
      </w:r>
    </w:p>
    <w:p w:rsidR="00DD529E" w:rsidRPr="008F3D60" w:rsidRDefault="00DD529E" w:rsidP="005E03E5">
      <w:pPr>
        <w:ind w:left="709" w:hanging="709"/>
        <w:jc w:val="both"/>
        <w:rPr>
          <w:sz w:val="28"/>
          <w:szCs w:val="28"/>
          <w:lang w:val="uk-UA"/>
        </w:rPr>
      </w:pPr>
      <w:r w:rsidRPr="008F3D60">
        <w:rPr>
          <w:i/>
          <w:iCs/>
          <w:sz w:val="28"/>
          <w:szCs w:val="28"/>
          <w:lang w:val="uk-UA"/>
        </w:rPr>
        <w:t>Гістограма частостей</w:t>
      </w:r>
      <w:r w:rsidRPr="008F3D60">
        <w:rPr>
          <w:sz w:val="28"/>
          <w:szCs w:val="28"/>
          <w:lang w:val="uk-UA"/>
        </w:rPr>
        <w:t xml:space="preserve"> – це східчаста фігура, основою кожного прямокутника якої служать часткові інтервали </w:t>
      </w:r>
      <w:r w:rsidRPr="008F3D60">
        <w:rPr>
          <w:i/>
          <w:sz w:val="28"/>
          <w:szCs w:val="28"/>
          <w:lang w:val="uk-UA"/>
        </w:rPr>
        <w:t>h</w:t>
      </w:r>
      <w:r w:rsidRPr="008F3D60">
        <w:rPr>
          <w:sz w:val="28"/>
          <w:szCs w:val="28"/>
          <w:lang w:val="uk-UA"/>
        </w:rPr>
        <w:t xml:space="preserve">, а висоти – </w:t>
      </w:r>
      <w:r w:rsidRPr="008F3D60">
        <w:rPr>
          <w:i/>
          <w:sz w:val="28"/>
          <w:szCs w:val="28"/>
          <w:lang w:val="uk-UA"/>
        </w:rPr>
        <w:t>w</w:t>
      </w:r>
      <w:r w:rsidRPr="008F3D60">
        <w:rPr>
          <w:i/>
          <w:sz w:val="28"/>
          <w:szCs w:val="28"/>
          <w:vertAlign w:val="subscript"/>
          <w:lang w:val="uk-UA"/>
        </w:rPr>
        <w:t>i</w:t>
      </w:r>
      <w:r w:rsidRPr="008F3D60">
        <w:rPr>
          <w:i/>
          <w:sz w:val="28"/>
          <w:szCs w:val="28"/>
          <w:lang w:val="uk-UA"/>
        </w:rPr>
        <w:t>/h = n</w:t>
      </w:r>
      <w:r w:rsidRPr="008F3D60">
        <w:rPr>
          <w:i/>
          <w:sz w:val="28"/>
          <w:szCs w:val="28"/>
          <w:vertAlign w:val="subscript"/>
          <w:lang w:val="uk-UA"/>
        </w:rPr>
        <w:t>i</w:t>
      </w:r>
      <w:r w:rsidRPr="008F3D60">
        <w:rPr>
          <w:i/>
          <w:sz w:val="28"/>
          <w:szCs w:val="28"/>
          <w:lang w:val="uk-UA"/>
        </w:rPr>
        <w:t>/(nh)</w:t>
      </w:r>
      <w:r w:rsidRPr="008F3D60">
        <w:rPr>
          <w:sz w:val="28"/>
          <w:szCs w:val="28"/>
          <w:lang w:val="uk-UA"/>
        </w:rPr>
        <w:t>.</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Генеральною сукупністю</w:t>
      </w:r>
      <w:r w:rsidRPr="008F3D60">
        <w:rPr>
          <w:rFonts w:eastAsia="Calibri"/>
          <w:sz w:val="28"/>
          <w:szCs w:val="28"/>
          <w:lang w:val="uk-UA" w:eastAsia="en-US"/>
        </w:rPr>
        <w:t xml:space="preserve"> називають ту сукупність, з якої робиться вибірка. </w:t>
      </w:r>
      <w:r w:rsidRPr="008F3D60">
        <w:rPr>
          <w:rFonts w:eastAsia="Calibri"/>
          <w:i/>
          <w:iCs/>
          <w:sz w:val="28"/>
          <w:szCs w:val="28"/>
          <w:lang w:val="uk-UA" w:eastAsia="en-US"/>
        </w:rPr>
        <w:t>Об'єм сукупності</w:t>
      </w:r>
      <w:r w:rsidRPr="008F3D60">
        <w:rPr>
          <w:rFonts w:eastAsia="Calibri"/>
          <w:sz w:val="28"/>
          <w:szCs w:val="28"/>
          <w:lang w:val="uk-UA" w:eastAsia="en-US"/>
        </w:rPr>
        <w:t xml:space="preserve"> – число об'єктів.</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 xml:space="preserve">Дисперсією </w:t>
      </w:r>
      <w:r w:rsidRPr="008F3D60">
        <w:rPr>
          <w:rFonts w:eastAsia="Calibri"/>
          <w:sz w:val="28"/>
          <w:szCs w:val="28"/>
          <w:lang w:val="uk-UA" w:eastAsia="en-US"/>
        </w:rPr>
        <w:t xml:space="preserve">випадкової величини </w:t>
      </w:r>
      <w:r w:rsidRPr="008F3D60">
        <w:rPr>
          <w:rFonts w:eastAsia="Calibri"/>
          <w:i/>
          <w:sz w:val="28"/>
          <w:szCs w:val="28"/>
          <w:lang w:val="uk-UA" w:eastAsia="en-US"/>
        </w:rPr>
        <w:t>Х</w:t>
      </w:r>
      <w:r w:rsidRPr="008F3D60">
        <w:rPr>
          <w:rFonts w:eastAsia="Calibri"/>
          <w:sz w:val="28"/>
          <w:szCs w:val="28"/>
          <w:lang w:val="uk-UA" w:eastAsia="en-US"/>
        </w:rPr>
        <w:t xml:space="preserve"> називається математичне сподівання квадрата відхилення випадкової величини від свого математичного сподівання.</w:t>
      </w:r>
    </w:p>
    <w:p w:rsidR="00DD529E" w:rsidRPr="008F3D60" w:rsidRDefault="00DD529E" w:rsidP="005E03E5">
      <w:pPr>
        <w:ind w:left="709" w:hanging="709"/>
        <w:jc w:val="both"/>
        <w:rPr>
          <w:rFonts w:eastAsia="Calibri"/>
          <w:sz w:val="28"/>
          <w:szCs w:val="28"/>
          <w:lang w:val="uk-UA" w:eastAsia="en-US"/>
        </w:rPr>
      </w:pPr>
      <w:r w:rsidRPr="008F3D60">
        <w:rPr>
          <w:rFonts w:eastAsia="Calibri"/>
          <w:i/>
          <w:sz w:val="28"/>
          <w:szCs w:val="28"/>
          <w:lang w:val="uk-UA" w:eastAsia="en-US"/>
        </w:rPr>
        <w:t>Добутком (</w:t>
      </w:r>
      <w:r w:rsidRPr="008F3D60">
        <w:rPr>
          <w:rFonts w:eastAsia="Calibri"/>
          <w:i/>
          <w:iCs/>
          <w:sz w:val="28"/>
          <w:szCs w:val="28"/>
          <w:lang w:val="uk-UA" w:eastAsia="en-US"/>
        </w:rPr>
        <w:t>перетинанням)</w:t>
      </w:r>
      <w:r w:rsidRPr="008F3D60">
        <w:rPr>
          <w:rFonts w:eastAsia="Calibri"/>
          <w:sz w:val="28"/>
          <w:szCs w:val="28"/>
          <w:lang w:val="uk-UA" w:eastAsia="en-US"/>
        </w:rPr>
        <w:t xml:space="preserve"> подій </w:t>
      </w:r>
      <w:r w:rsidRPr="008F3D60">
        <w:rPr>
          <w:rFonts w:eastAsia="Calibri"/>
          <w:i/>
          <w:sz w:val="28"/>
          <w:szCs w:val="28"/>
          <w:lang w:val="uk-UA" w:eastAsia="en-US"/>
        </w:rPr>
        <w:t>А</w:t>
      </w:r>
      <w:r w:rsidRPr="008F3D60">
        <w:rPr>
          <w:rFonts w:eastAsia="Calibri"/>
          <w:sz w:val="28"/>
          <w:szCs w:val="28"/>
          <w:lang w:val="uk-UA" w:eastAsia="en-US"/>
        </w:rPr>
        <w:t xml:space="preserve"> та </w:t>
      </w:r>
      <w:r w:rsidRPr="008F3D60">
        <w:rPr>
          <w:rFonts w:eastAsia="Calibri"/>
          <w:i/>
          <w:sz w:val="28"/>
          <w:szCs w:val="28"/>
          <w:lang w:val="uk-UA" w:eastAsia="en-US"/>
        </w:rPr>
        <w:t>В</w:t>
      </w:r>
      <w:r w:rsidRPr="008F3D60">
        <w:rPr>
          <w:rFonts w:eastAsia="Calibri"/>
          <w:sz w:val="28"/>
          <w:szCs w:val="28"/>
          <w:lang w:val="uk-UA" w:eastAsia="en-US"/>
        </w:rPr>
        <w:t xml:space="preserve">  називається подія  </w:t>
      </w:r>
      <w:r w:rsidRPr="008F3D60">
        <w:rPr>
          <w:rFonts w:eastAsia="Calibri"/>
          <w:i/>
          <w:sz w:val="28"/>
          <w:szCs w:val="28"/>
          <w:lang w:val="uk-UA" w:eastAsia="en-US"/>
        </w:rPr>
        <w:t>С,</w:t>
      </w:r>
      <w:r w:rsidRPr="008F3D60">
        <w:rPr>
          <w:rFonts w:eastAsia="Calibri"/>
          <w:sz w:val="28"/>
          <w:szCs w:val="28"/>
          <w:lang w:val="uk-UA" w:eastAsia="en-US"/>
        </w:rPr>
        <w:t xml:space="preserve"> , якщо вона відбувається в тому випадку, коли в результаті випробування відбуваються обидві події одночасно.</w:t>
      </w:r>
    </w:p>
    <w:p w:rsidR="00DD529E" w:rsidRPr="008F3D60" w:rsidRDefault="00DD529E" w:rsidP="00DD529E">
      <w:pPr>
        <w:ind w:left="709" w:hanging="709"/>
        <w:jc w:val="both"/>
        <w:rPr>
          <w:sz w:val="28"/>
          <w:szCs w:val="28"/>
          <w:lang w:val="uk-UA"/>
        </w:rPr>
      </w:pPr>
      <w:r w:rsidRPr="008F3D60">
        <w:rPr>
          <w:i/>
          <w:iCs/>
          <w:sz w:val="28"/>
          <w:szCs w:val="28"/>
          <w:lang w:val="uk-UA"/>
        </w:rPr>
        <w:lastRenderedPageBreak/>
        <w:t>Довірчим</w:t>
      </w:r>
      <w:r w:rsidRPr="008F3D60">
        <w:rPr>
          <w:sz w:val="28"/>
          <w:szCs w:val="28"/>
          <w:lang w:val="uk-UA"/>
        </w:rPr>
        <w:t xml:space="preserve"> називають </w:t>
      </w:r>
      <w:r w:rsidRPr="008F3D60">
        <w:rPr>
          <w:i/>
          <w:iCs/>
          <w:sz w:val="28"/>
          <w:szCs w:val="28"/>
          <w:lang w:val="uk-UA"/>
        </w:rPr>
        <w:t>інтервал</w:t>
      </w:r>
      <w:r w:rsidRPr="008F3D60">
        <w:rPr>
          <w:sz w:val="28"/>
          <w:szCs w:val="28"/>
          <w:lang w:val="uk-UA"/>
        </w:rPr>
        <w:t xml:space="preserve"> (</w:t>
      </w:r>
      <w:r w:rsidRPr="008F3D60">
        <w:rPr>
          <w:position w:val="-6"/>
          <w:sz w:val="28"/>
          <w:szCs w:val="28"/>
          <w:lang w:val="uk-UA"/>
        </w:rPr>
        <w:object w:dxaOrig="285" w:dyaOrig="435">
          <v:shape id="_x0000_i1965" type="#_x0000_t75" style="width:12.9pt;height:22.4pt" o:ole="">
            <v:imagedata r:id="rId1800" o:title=""/>
          </v:shape>
          <o:OLEObject Type="Embed" ProgID="Equation.3" ShapeID="_x0000_i1965" DrawAspect="Content" ObjectID="_1780147318" r:id="rId1801"/>
        </w:object>
      </w:r>
      <w:r w:rsidRPr="008F3D60">
        <w:rPr>
          <w:sz w:val="28"/>
          <w:szCs w:val="28"/>
          <w:lang w:val="uk-UA"/>
        </w:rPr>
        <w:t xml:space="preserve"> - </w:t>
      </w:r>
      <w:r w:rsidRPr="008F3D60">
        <w:rPr>
          <w:i/>
          <w:sz w:val="28"/>
          <w:szCs w:val="28"/>
          <w:lang w:val="uk-UA"/>
        </w:rPr>
        <w:sym w:font="Symbol" w:char="F064"/>
      </w:r>
      <w:r w:rsidRPr="008F3D60">
        <w:rPr>
          <w:sz w:val="28"/>
          <w:szCs w:val="28"/>
          <w:lang w:val="uk-UA"/>
        </w:rPr>
        <w:t xml:space="preserve">; </w:t>
      </w:r>
      <w:r w:rsidRPr="008F3D60">
        <w:rPr>
          <w:position w:val="-6"/>
          <w:sz w:val="28"/>
          <w:szCs w:val="28"/>
          <w:lang w:val="uk-UA"/>
        </w:rPr>
        <w:object w:dxaOrig="285" w:dyaOrig="435">
          <v:shape id="_x0000_i1966" type="#_x0000_t75" style="width:12.9pt;height:22.4pt" o:ole="">
            <v:imagedata r:id="rId1802" o:title=""/>
          </v:shape>
          <o:OLEObject Type="Embed" ProgID="Equation.3" ShapeID="_x0000_i1966" DrawAspect="Content" ObjectID="_1780147319" r:id="rId1803"/>
        </w:object>
      </w:r>
      <w:r w:rsidRPr="008F3D60">
        <w:rPr>
          <w:sz w:val="28"/>
          <w:szCs w:val="28"/>
          <w:lang w:val="uk-UA"/>
        </w:rPr>
        <w:t xml:space="preserve"> + </w:t>
      </w:r>
      <w:r w:rsidRPr="008F3D60">
        <w:rPr>
          <w:i/>
          <w:sz w:val="28"/>
          <w:szCs w:val="28"/>
          <w:lang w:val="uk-UA"/>
        </w:rPr>
        <w:sym w:font="Symbol" w:char="F064"/>
      </w:r>
      <w:r w:rsidRPr="008F3D60">
        <w:rPr>
          <w:sz w:val="28"/>
          <w:szCs w:val="28"/>
          <w:lang w:val="uk-UA"/>
        </w:rPr>
        <w:t xml:space="preserve">), що покриває заданий параметр із заданою надійністю </w:t>
      </w:r>
      <w:r w:rsidRPr="008F3D60">
        <w:rPr>
          <w:i/>
          <w:sz w:val="28"/>
          <w:szCs w:val="28"/>
          <w:lang w:val="uk-UA"/>
        </w:rPr>
        <w:sym w:font="Symbol" w:char="F067"/>
      </w:r>
      <w:r w:rsidRPr="008F3D60">
        <w:rPr>
          <w:sz w:val="28"/>
          <w:szCs w:val="28"/>
          <w:lang w:val="uk-UA"/>
        </w:rPr>
        <w:t>.</w:t>
      </w:r>
    </w:p>
    <w:p w:rsidR="00DD529E" w:rsidRPr="008F3D60" w:rsidRDefault="00DD529E" w:rsidP="00DD529E">
      <w:pPr>
        <w:ind w:left="709" w:hanging="709"/>
        <w:jc w:val="both"/>
        <w:rPr>
          <w:sz w:val="28"/>
          <w:szCs w:val="28"/>
          <w:lang w:val="uk-UA"/>
        </w:rPr>
      </w:pPr>
      <w:r w:rsidRPr="008F3D60">
        <w:rPr>
          <w:i/>
          <w:iCs/>
          <w:sz w:val="28"/>
          <w:szCs w:val="28"/>
          <w:lang w:val="uk-UA"/>
        </w:rPr>
        <w:t>Ексцесом</w:t>
      </w:r>
      <w:r w:rsidRPr="008F3D60">
        <w:rPr>
          <w:sz w:val="28"/>
          <w:szCs w:val="28"/>
          <w:lang w:val="uk-UA"/>
        </w:rPr>
        <w:t xml:space="preserve"> випадкової величини </w:t>
      </w:r>
      <w:r w:rsidRPr="008F3D60">
        <w:rPr>
          <w:i/>
          <w:sz w:val="28"/>
          <w:szCs w:val="28"/>
          <w:lang w:val="uk-UA"/>
        </w:rPr>
        <w:t>Х</w:t>
      </w:r>
      <w:r w:rsidRPr="008F3D60">
        <w:rPr>
          <w:sz w:val="28"/>
          <w:szCs w:val="28"/>
          <w:lang w:val="uk-UA"/>
        </w:rPr>
        <w:t xml:space="preserve"> називається величина </w:t>
      </w:r>
      <w:r w:rsidRPr="008F3D60">
        <w:rPr>
          <w:i/>
          <w:sz w:val="28"/>
          <w:szCs w:val="28"/>
          <w:lang w:val="uk-UA"/>
        </w:rPr>
        <w:t>Е</w:t>
      </w:r>
      <w:r w:rsidRPr="008F3D60">
        <w:rPr>
          <w:i/>
          <w:sz w:val="28"/>
          <w:szCs w:val="28"/>
          <w:vertAlign w:val="subscript"/>
          <w:lang w:val="uk-UA"/>
        </w:rPr>
        <w:t>х</w:t>
      </w:r>
      <w:r w:rsidRPr="008F3D60">
        <w:rPr>
          <w:sz w:val="28"/>
          <w:szCs w:val="28"/>
          <w:lang w:val="uk-UA"/>
        </w:rPr>
        <w:t>, що обчислюється за формулою:</w:t>
      </w:r>
      <w:r w:rsidRPr="008F3D60">
        <w:rPr>
          <w:position w:val="-26"/>
          <w:sz w:val="28"/>
          <w:szCs w:val="28"/>
          <w:lang w:val="uk-UA"/>
        </w:rPr>
        <w:object w:dxaOrig="1725" w:dyaOrig="570">
          <v:shape id="_x0000_i1967" type="#_x0000_t75" style="width:86.25pt;height:27.85pt" o:ole="">
            <v:imagedata r:id="rId83" o:title=""/>
          </v:shape>
          <o:OLEObject Type="Embed" ProgID="Equation.3" ShapeID="_x0000_i1967" DrawAspect="Content" ObjectID="_1780147320" r:id="rId1804"/>
        </w:object>
      </w:r>
    </w:p>
    <w:p w:rsidR="00DD529E" w:rsidRPr="008F3D60" w:rsidRDefault="00DD529E" w:rsidP="00DD529E">
      <w:pPr>
        <w:ind w:left="709" w:hanging="709"/>
        <w:jc w:val="both"/>
        <w:rPr>
          <w:sz w:val="28"/>
          <w:szCs w:val="28"/>
          <w:lang w:val="uk-UA"/>
        </w:rPr>
      </w:pPr>
      <w:r w:rsidRPr="008F3D60">
        <w:rPr>
          <w:i/>
          <w:iCs/>
          <w:sz w:val="28"/>
          <w:szCs w:val="28"/>
          <w:lang w:val="uk-UA"/>
        </w:rPr>
        <w:t>Емпіричною функцією розподілу</w:t>
      </w:r>
      <w:r w:rsidRPr="008F3D60">
        <w:rPr>
          <w:sz w:val="28"/>
          <w:szCs w:val="28"/>
          <w:lang w:val="uk-UA"/>
        </w:rPr>
        <w:t xml:space="preserve"> називають функцію </w:t>
      </w:r>
      <w:r w:rsidRPr="008F3D60">
        <w:rPr>
          <w:i/>
          <w:sz w:val="28"/>
          <w:szCs w:val="28"/>
          <w:lang w:val="uk-UA"/>
        </w:rPr>
        <w:t>F</w:t>
      </w:r>
      <w:r w:rsidRPr="008F3D60">
        <w:rPr>
          <w:i/>
          <w:sz w:val="28"/>
          <w:szCs w:val="28"/>
          <w:vertAlign w:val="superscript"/>
          <w:lang w:val="uk-UA"/>
        </w:rPr>
        <w:sym w:font="Symbol" w:char="F02A"/>
      </w:r>
      <w:r w:rsidRPr="008F3D60">
        <w:rPr>
          <w:i/>
          <w:sz w:val="28"/>
          <w:szCs w:val="28"/>
          <w:lang w:val="uk-UA"/>
        </w:rPr>
        <w:t>(x)</w:t>
      </w:r>
      <w:r w:rsidRPr="008F3D60">
        <w:rPr>
          <w:sz w:val="28"/>
          <w:szCs w:val="28"/>
          <w:lang w:val="uk-UA"/>
        </w:rPr>
        <w:t xml:space="preserve">, що визначає для кожного </w:t>
      </w:r>
      <w:r w:rsidRPr="008F3D60">
        <w:rPr>
          <w:i/>
          <w:sz w:val="28"/>
          <w:szCs w:val="28"/>
          <w:lang w:val="uk-UA"/>
        </w:rPr>
        <w:t>х</w:t>
      </w:r>
      <w:r w:rsidRPr="008F3D60">
        <w:rPr>
          <w:sz w:val="28"/>
          <w:szCs w:val="28"/>
          <w:lang w:val="uk-UA"/>
        </w:rPr>
        <w:t xml:space="preserve"> відносну частоту події </w:t>
      </w:r>
      <w:r w:rsidRPr="008F3D60">
        <w:rPr>
          <w:i/>
          <w:sz w:val="28"/>
          <w:szCs w:val="28"/>
          <w:lang w:val="uk-UA"/>
        </w:rPr>
        <w:t>Х &lt; x</w:t>
      </w:r>
      <w:r w:rsidRPr="008F3D60">
        <w:rPr>
          <w:sz w:val="28"/>
          <w:szCs w:val="28"/>
          <w:lang w:val="uk-UA"/>
        </w:rPr>
        <w:t xml:space="preserve">, тобто </w:t>
      </w:r>
      <w:r w:rsidRPr="008F3D60">
        <w:rPr>
          <w:i/>
          <w:sz w:val="28"/>
          <w:szCs w:val="28"/>
          <w:lang w:val="uk-UA"/>
        </w:rPr>
        <w:t>F</w:t>
      </w:r>
      <w:r w:rsidRPr="008F3D60">
        <w:rPr>
          <w:i/>
          <w:sz w:val="28"/>
          <w:szCs w:val="28"/>
          <w:vertAlign w:val="superscript"/>
          <w:lang w:val="uk-UA"/>
        </w:rPr>
        <w:sym w:font="Symbol" w:char="F02A"/>
      </w:r>
      <w:r w:rsidRPr="008F3D60">
        <w:rPr>
          <w:i/>
          <w:sz w:val="28"/>
          <w:szCs w:val="28"/>
          <w:lang w:val="uk-UA"/>
        </w:rPr>
        <w:t>(x) = n</w:t>
      </w:r>
      <w:r w:rsidRPr="008F3D60">
        <w:rPr>
          <w:i/>
          <w:sz w:val="28"/>
          <w:szCs w:val="28"/>
          <w:vertAlign w:val="subscript"/>
          <w:lang w:val="uk-UA"/>
        </w:rPr>
        <w:t>x</w:t>
      </w:r>
      <w:r w:rsidRPr="008F3D60">
        <w:rPr>
          <w:i/>
          <w:sz w:val="28"/>
          <w:szCs w:val="28"/>
          <w:lang w:val="uk-UA"/>
        </w:rPr>
        <w:t>/n</w:t>
      </w:r>
      <w:r w:rsidRPr="008F3D60">
        <w:rPr>
          <w:sz w:val="28"/>
          <w:szCs w:val="28"/>
          <w:lang w:val="uk-UA"/>
        </w:rPr>
        <w:t xml:space="preserve">, де </w:t>
      </w:r>
      <w:r w:rsidRPr="008F3D60">
        <w:rPr>
          <w:i/>
          <w:sz w:val="28"/>
          <w:szCs w:val="28"/>
          <w:lang w:val="uk-UA"/>
        </w:rPr>
        <w:t>n</w:t>
      </w:r>
      <w:r w:rsidRPr="008F3D60">
        <w:rPr>
          <w:i/>
          <w:sz w:val="28"/>
          <w:szCs w:val="28"/>
          <w:vertAlign w:val="subscript"/>
          <w:lang w:val="uk-UA"/>
        </w:rPr>
        <w:t>x</w:t>
      </w:r>
      <w:r w:rsidRPr="008F3D60">
        <w:rPr>
          <w:sz w:val="28"/>
          <w:szCs w:val="28"/>
          <w:lang w:val="uk-UA"/>
        </w:rPr>
        <w:t xml:space="preserve"> – число варіант, менших ніж </w:t>
      </w:r>
      <w:r w:rsidRPr="008F3D60">
        <w:rPr>
          <w:i/>
          <w:sz w:val="28"/>
          <w:szCs w:val="28"/>
          <w:lang w:val="uk-UA"/>
        </w:rPr>
        <w:t>х</w:t>
      </w:r>
      <w:r w:rsidRPr="008F3D60">
        <w:rPr>
          <w:sz w:val="28"/>
          <w:szCs w:val="28"/>
          <w:lang w:val="uk-UA"/>
        </w:rPr>
        <w:t xml:space="preserve"> (накопичена частість), </w:t>
      </w:r>
      <w:r w:rsidRPr="008F3D60">
        <w:rPr>
          <w:i/>
          <w:sz w:val="28"/>
          <w:szCs w:val="28"/>
          <w:lang w:val="uk-UA"/>
        </w:rPr>
        <w:t>n</w:t>
      </w:r>
      <w:r w:rsidRPr="008F3D60">
        <w:rPr>
          <w:sz w:val="28"/>
          <w:szCs w:val="28"/>
          <w:lang w:val="uk-UA"/>
        </w:rPr>
        <w:t xml:space="preserve"> – об'єм вибірки.</w:t>
      </w:r>
    </w:p>
    <w:p w:rsidR="00DD529E" w:rsidRPr="008F3D60" w:rsidRDefault="00DD529E" w:rsidP="00DD529E">
      <w:pPr>
        <w:ind w:left="709" w:hanging="709"/>
        <w:jc w:val="both"/>
        <w:rPr>
          <w:sz w:val="28"/>
          <w:szCs w:val="28"/>
          <w:lang w:val="uk-UA"/>
        </w:rPr>
      </w:pPr>
      <w:r w:rsidRPr="008F3D60">
        <w:rPr>
          <w:i/>
          <w:iCs/>
          <w:sz w:val="28"/>
          <w:szCs w:val="28"/>
          <w:lang w:val="uk-UA"/>
        </w:rPr>
        <w:t>Законом розподілу</w:t>
      </w:r>
      <w:r w:rsidRPr="008F3D60">
        <w:rPr>
          <w:sz w:val="28"/>
          <w:szCs w:val="28"/>
          <w:lang w:val="uk-UA"/>
        </w:rPr>
        <w:t xml:space="preserve"> дискретної двовимірної випадкової величини називають перелік всіх можливих значень цієї величини </w:t>
      </w:r>
      <w:r w:rsidRPr="008F3D60">
        <w:rPr>
          <w:i/>
          <w:sz w:val="28"/>
          <w:szCs w:val="28"/>
          <w:lang w:val="uk-UA"/>
        </w:rPr>
        <w:t>(х</w:t>
      </w:r>
      <w:r w:rsidRPr="008F3D60">
        <w:rPr>
          <w:i/>
          <w:sz w:val="28"/>
          <w:szCs w:val="28"/>
          <w:vertAlign w:val="subscript"/>
          <w:lang w:val="uk-UA"/>
        </w:rPr>
        <w:t>i</w:t>
      </w:r>
      <w:r w:rsidRPr="008F3D60">
        <w:rPr>
          <w:i/>
          <w:sz w:val="28"/>
          <w:szCs w:val="28"/>
          <w:lang w:val="uk-UA"/>
        </w:rPr>
        <w:t>,y</w:t>
      </w:r>
      <w:r w:rsidRPr="008F3D60">
        <w:rPr>
          <w:i/>
          <w:sz w:val="28"/>
          <w:szCs w:val="28"/>
          <w:vertAlign w:val="subscript"/>
          <w:lang w:val="uk-UA"/>
        </w:rPr>
        <w:t>j</w:t>
      </w:r>
      <w:r w:rsidRPr="008F3D60">
        <w:rPr>
          <w:i/>
          <w:sz w:val="28"/>
          <w:szCs w:val="28"/>
          <w:lang w:val="uk-UA"/>
        </w:rPr>
        <w:t>)</w:t>
      </w:r>
      <w:r w:rsidRPr="008F3D60">
        <w:rPr>
          <w:sz w:val="28"/>
          <w:szCs w:val="28"/>
          <w:lang w:val="uk-UA"/>
        </w:rPr>
        <w:t xml:space="preserve"> і їхніх ймовірностей </w:t>
      </w:r>
      <w:r w:rsidRPr="008F3D60">
        <w:rPr>
          <w:i/>
          <w:sz w:val="28"/>
          <w:szCs w:val="28"/>
          <w:lang w:val="uk-UA"/>
        </w:rPr>
        <w:t>р(х</w:t>
      </w:r>
      <w:r w:rsidRPr="008F3D60">
        <w:rPr>
          <w:i/>
          <w:sz w:val="28"/>
          <w:szCs w:val="28"/>
          <w:vertAlign w:val="subscript"/>
          <w:lang w:val="uk-UA"/>
        </w:rPr>
        <w:t>i</w:t>
      </w:r>
      <w:r w:rsidRPr="008F3D60">
        <w:rPr>
          <w:i/>
          <w:sz w:val="28"/>
          <w:szCs w:val="28"/>
          <w:lang w:val="uk-UA"/>
        </w:rPr>
        <w:t>,y</w:t>
      </w:r>
      <w:r w:rsidRPr="008F3D60">
        <w:rPr>
          <w:i/>
          <w:sz w:val="28"/>
          <w:szCs w:val="28"/>
          <w:vertAlign w:val="subscript"/>
          <w:lang w:val="uk-UA"/>
        </w:rPr>
        <w:t>i</w:t>
      </w:r>
      <w:r w:rsidRPr="008F3D60">
        <w:rPr>
          <w:i/>
          <w:sz w:val="28"/>
          <w:szCs w:val="28"/>
          <w:lang w:val="uk-UA"/>
        </w:rPr>
        <w:t>),</w:t>
      </w:r>
      <w:r w:rsidRPr="008F3D60">
        <w:rPr>
          <w:sz w:val="28"/>
          <w:szCs w:val="28"/>
          <w:lang w:val="uk-UA"/>
        </w:rPr>
        <w:t xml:space="preserve"> де </w:t>
      </w:r>
      <w:r w:rsidRPr="008F3D60">
        <w:rPr>
          <w:i/>
          <w:sz w:val="28"/>
          <w:szCs w:val="28"/>
          <w:lang w:val="uk-UA"/>
        </w:rPr>
        <w:t>i</w:t>
      </w:r>
      <w:r w:rsidRPr="008F3D60">
        <w:rPr>
          <w:sz w:val="28"/>
          <w:szCs w:val="28"/>
          <w:lang w:val="uk-UA"/>
        </w:rPr>
        <w:t xml:space="preserve"> = 1, …, </w:t>
      </w:r>
      <w:r w:rsidRPr="008F3D60">
        <w:rPr>
          <w:i/>
          <w:sz w:val="28"/>
          <w:szCs w:val="28"/>
          <w:lang w:val="uk-UA"/>
        </w:rPr>
        <w:t>n</w:t>
      </w:r>
      <w:r w:rsidRPr="008F3D60">
        <w:rPr>
          <w:sz w:val="28"/>
          <w:szCs w:val="28"/>
          <w:lang w:val="uk-UA"/>
        </w:rPr>
        <w:t>,</w:t>
      </w:r>
      <w:r w:rsidRPr="008F3D60">
        <w:rPr>
          <w:i/>
          <w:sz w:val="28"/>
          <w:szCs w:val="28"/>
          <w:lang w:val="uk-UA"/>
        </w:rPr>
        <w:t xml:space="preserve"> j</w:t>
      </w:r>
      <w:r w:rsidRPr="008F3D60">
        <w:rPr>
          <w:sz w:val="28"/>
          <w:szCs w:val="28"/>
          <w:lang w:val="uk-UA"/>
        </w:rPr>
        <w:t xml:space="preserve"> = 1, …, </w:t>
      </w:r>
      <w:r w:rsidRPr="008F3D60">
        <w:rPr>
          <w:i/>
          <w:sz w:val="28"/>
          <w:szCs w:val="28"/>
          <w:lang w:val="uk-UA"/>
        </w:rPr>
        <w:t>m</w:t>
      </w:r>
      <w:r w:rsidRPr="008F3D60">
        <w:rPr>
          <w:sz w:val="28"/>
          <w:szCs w:val="28"/>
          <w:lang w:val="uk-UA"/>
        </w:rPr>
        <w:t>...</w:t>
      </w:r>
    </w:p>
    <w:p w:rsidR="00DD529E" w:rsidRPr="008F3D60" w:rsidRDefault="00DD529E" w:rsidP="00DD529E">
      <w:pPr>
        <w:ind w:left="709" w:hanging="709"/>
        <w:jc w:val="both"/>
        <w:rPr>
          <w:rFonts w:eastAsia="Calibri"/>
          <w:sz w:val="28"/>
          <w:szCs w:val="28"/>
          <w:lang w:val="uk-UA" w:eastAsia="en-US"/>
        </w:rPr>
      </w:pPr>
      <w:r w:rsidRPr="008F3D60">
        <w:rPr>
          <w:rFonts w:eastAsia="Calibri"/>
          <w:i/>
          <w:iCs/>
          <w:sz w:val="28"/>
          <w:szCs w:val="28"/>
          <w:lang w:val="uk-UA" w:eastAsia="en-US"/>
        </w:rPr>
        <w:t>Запереченням</w:t>
      </w:r>
      <w:r w:rsidRPr="008F3D60">
        <w:rPr>
          <w:rFonts w:eastAsia="Calibri"/>
          <w:sz w:val="28"/>
          <w:szCs w:val="28"/>
          <w:lang w:val="uk-UA" w:eastAsia="en-US"/>
        </w:rPr>
        <w:t xml:space="preserve"> події </w:t>
      </w:r>
      <w:r w:rsidRPr="008F3D60">
        <w:rPr>
          <w:rFonts w:eastAsia="Calibri"/>
          <w:i/>
          <w:sz w:val="28"/>
          <w:szCs w:val="28"/>
          <w:lang w:val="uk-UA" w:eastAsia="en-US"/>
        </w:rPr>
        <w:t xml:space="preserve">А </w:t>
      </w:r>
      <w:r w:rsidRPr="008F3D60">
        <w:rPr>
          <w:rFonts w:eastAsia="Calibri"/>
          <w:sz w:val="28"/>
          <w:szCs w:val="28"/>
          <w:lang w:val="uk-UA" w:eastAsia="en-US"/>
        </w:rPr>
        <w:t xml:space="preserve">називається подія </w:t>
      </w:r>
      <w:r w:rsidRPr="008F3D60">
        <w:rPr>
          <w:rFonts w:eastAsia="Calibri"/>
          <w:i/>
          <w:sz w:val="28"/>
          <w:szCs w:val="28"/>
          <w:lang w:val="uk-UA" w:eastAsia="en-US"/>
        </w:rPr>
        <w:t>F,</w:t>
      </w:r>
      <w:r w:rsidRPr="008F3D60">
        <w:rPr>
          <w:rFonts w:eastAsia="Calibri"/>
          <w:sz w:val="28"/>
          <w:szCs w:val="28"/>
          <w:lang w:val="uk-UA" w:eastAsia="en-US"/>
        </w:rPr>
        <w:t xml:space="preserve"> якщо в результаті випробування подія </w:t>
      </w:r>
      <w:r w:rsidRPr="008F3D60">
        <w:rPr>
          <w:rFonts w:eastAsia="Calibri"/>
          <w:i/>
          <w:sz w:val="28"/>
          <w:szCs w:val="28"/>
          <w:lang w:val="uk-UA" w:eastAsia="en-US"/>
        </w:rPr>
        <w:t>F</w:t>
      </w:r>
      <w:r w:rsidRPr="008F3D60">
        <w:rPr>
          <w:rFonts w:eastAsia="Calibri"/>
          <w:sz w:val="28"/>
          <w:szCs w:val="28"/>
          <w:lang w:val="uk-UA" w:eastAsia="en-US"/>
        </w:rPr>
        <w:t xml:space="preserve"> відбувається тоді й тільки тоді, коли </w:t>
      </w:r>
      <w:r w:rsidRPr="008F3D60">
        <w:rPr>
          <w:rFonts w:eastAsia="Calibri"/>
          <w:i/>
          <w:sz w:val="28"/>
          <w:szCs w:val="28"/>
          <w:lang w:val="uk-UA" w:eastAsia="en-US"/>
        </w:rPr>
        <w:t>А</w:t>
      </w:r>
      <w:r w:rsidRPr="008F3D60">
        <w:rPr>
          <w:rFonts w:eastAsia="Calibri"/>
          <w:sz w:val="28"/>
          <w:szCs w:val="28"/>
          <w:lang w:val="uk-UA" w:eastAsia="en-US"/>
        </w:rPr>
        <w:t xml:space="preserve"> не відбувається.</w:t>
      </w:r>
    </w:p>
    <w:p w:rsidR="00DD529E" w:rsidRPr="008F3D60" w:rsidRDefault="00DD529E" w:rsidP="00DD529E">
      <w:pPr>
        <w:ind w:left="709" w:hanging="709"/>
        <w:jc w:val="both"/>
        <w:rPr>
          <w:sz w:val="28"/>
          <w:szCs w:val="28"/>
          <w:lang w:val="uk-UA"/>
        </w:rPr>
      </w:pPr>
      <w:r w:rsidRPr="008F3D60">
        <w:rPr>
          <w:i/>
          <w:iCs/>
          <w:sz w:val="28"/>
          <w:szCs w:val="28"/>
          <w:lang w:val="uk-UA"/>
        </w:rPr>
        <w:t>Інтенсивністю потоку</w:t>
      </w:r>
      <w:r w:rsidRPr="008F3D60">
        <w:rPr>
          <w:i/>
          <w:sz w:val="28"/>
          <w:szCs w:val="28"/>
          <w:lang w:val="uk-UA"/>
        </w:rPr>
        <w:sym w:font="Symbol" w:char="F06C"/>
      </w:r>
      <w:r w:rsidRPr="008F3D60">
        <w:rPr>
          <w:sz w:val="28"/>
          <w:szCs w:val="28"/>
          <w:lang w:val="uk-UA"/>
        </w:rPr>
        <w:t xml:space="preserve"> називають середнє число подій за одиницю часу.</w:t>
      </w:r>
    </w:p>
    <w:p w:rsidR="00DD529E" w:rsidRPr="008F3D60" w:rsidRDefault="00DD529E" w:rsidP="00DD529E">
      <w:pPr>
        <w:ind w:left="709" w:hanging="709"/>
        <w:jc w:val="both"/>
        <w:rPr>
          <w:sz w:val="28"/>
          <w:szCs w:val="28"/>
          <w:lang w:val="uk-UA"/>
        </w:rPr>
      </w:pPr>
      <w:r w:rsidRPr="008F3D60">
        <w:rPr>
          <w:i/>
          <w:iCs/>
          <w:sz w:val="28"/>
          <w:szCs w:val="28"/>
          <w:lang w:val="uk-UA"/>
        </w:rPr>
        <w:t>Інтервальною</w:t>
      </w:r>
      <w:r w:rsidRPr="008F3D60">
        <w:rPr>
          <w:sz w:val="28"/>
          <w:szCs w:val="28"/>
          <w:lang w:val="uk-UA"/>
        </w:rPr>
        <w:t xml:space="preserve"> називають </w:t>
      </w:r>
      <w:r w:rsidRPr="008F3D60">
        <w:rPr>
          <w:i/>
          <w:iCs/>
          <w:sz w:val="28"/>
          <w:szCs w:val="28"/>
          <w:lang w:val="uk-UA"/>
        </w:rPr>
        <w:t>оцінку</w:t>
      </w:r>
      <w:r w:rsidRPr="008F3D60">
        <w:rPr>
          <w:sz w:val="28"/>
          <w:szCs w:val="28"/>
          <w:lang w:val="uk-UA"/>
        </w:rPr>
        <w:t>, що визначається двома числами – кінцями інтервалу.</w:t>
      </w:r>
    </w:p>
    <w:p w:rsidR="00DD529E" w:rsidRPr="008F3D60" w:rsidRDefault="00DD529E" w:rsidP="00DD529E">
      <w:pPr>
        <w:ind w:left="709" w:hanging="709"/>
        <w:jc w:val="both"/>
        <w:rPr>
          <w:rFonts w:eastAsia="Calibri"/>
          <w:sz w:val="28"/>
          <w:szCs w:val="28"/>
          <w:lang w:val="uk-UA" w:eastAsia="en-US"/>
        </w:rPr>
      </w:pPr>
      <w:r w:rsidRPr="008F3D60">
        <w:rPr>
          <w:rFonts w:eastAsia="Calibri"/>
          <w:i/>
          <w:iCs/>
          <w:sz w:val="28"/>
          <w:szCs w:val="28"/>
          <w:lang w:val="uk-UA" w:eastAsia="en-US"/>
        </w:rPr>
        <w:t>Імовірність</w:t>
      </w:r>
      <w:r w:rsidRPr="008F3D60">
        <w:rPr>
          <w:rFonts w:eastAsia="Calibri"/>
          <w:sz w:val="28"/>
          <w:szCs w:val="28"/>
          <w:lang w:val="uk-UA" w:eastAsia="en-US"/>
        </w:rPr>
        <w:t xml:space="preserve"> – це кількісна міра ступеня невизначеності в настанні події.</w:t>
      </w:r>
    </w:p>
    <w:p w:rsidR="00DD529E" w:rsidRPr="008F3D60" w:rsidRDefault="00DD529E" w:rsidP="00DD529E">
      <w:pPr>
        <w:ind w:left="709" w:hanging="709"/>
        <w:jc w:val="both"/>
        <w:rPr>
          <w:rFonts w:eastAsia="Calibri"/>
          <w:sz w:val="28"/>
          <w:szCs w:val="28"/>
          <w:lang w:val="uk-UA" w:eastAsia="en-US"/>
        </w:rPr>
      </w:pPr>
      <w:r w:rsidRPr="008F3D60">
        <w:rPr>
          <w:rFonts w:eastAsia="Calibri"/>
          <w:i/>
          <w:sz w:val="28"/>
          <w:szCs w:val="28"/>
          <w:lang w:val="uk-UA" w:eastAsia="en-US"/>
        </w:rPr>
        <w:t>Імовірністю</w:t>
      </w:r>
      <w:r w:rsidRPr="008F3D60">
        <w:rPr>
          <w:rFonts w:eastAsia="Calibri"/>
          <w:sz w:val="28"/>
          <w:szCs w:val="28"/>
          <w:lang w:val="uk-UA" w:eastAsia="en-US"/>
        </w:rPr>
        <w:t xml:space="preserve"> називається відношення довжини (площі, об'єму) сприятливої області до довжини (площі, об'єму) області можливих значень.</w:t>
      </w:r>
    </w:p>
    <w:p w:rsidR="00DD529E" w:rsidRPr="008F3D60" w:rsidRDefault="00DD529E" w:rsidP="00DD529E">
      <w:pPr>
        <w:ind w:left="709" w:hanging="709"/>
        <w:jc w:val="both"/>
        <w:rPr>
          <w:rFonts w:eastAsia="Calibri"/>
          <w:sz w:val="28"/>
          <w:szCs w:val="28"/>
          <w:lang w:val="uk-UA" w:eastAsia="en-US"/>
        </w:rPr>
      </w:pPr>
      <w:r w:rsidRPr="008F3D60">
        <w:rPr>
          <w:rFonts w:eastAsia="Calibri"/>
          <w:i/>
          <w:iCs/>
          <w:sz w:val="28"/>
          <w:szCs w:val="28"/>
          <w:lang w:val="uk-UA" w:eastAsia="en-US"/>
        </w:rPr>
        <w:t>Коефіцієнтом кореляції</w:t>
      </w:r>
      <w:r w:rsidRPr="008F3D60">
        <w:rPr>
          <w:rFonts w:eastAsia="Calibri"/>
          <w:sz w:val="28"/>
          <w:szCs w:val="28"/>
          <w:lang w:val="uk-UA" w:eastAsia="en-US"/>
        </w:rPr>
        <w:t xml:space="preserve"> випадкових величин </w:t>
      </w:r>
      <w:r w:rsidRPr="008F3D60">
        <w:rPr>
          <w:rFonts w:eastAsia="Calibri"/>
          <w:i/>
          <w:sz w:val="28"/>
          <w:szCs w:val="28"/>
          <w:lang w:val="uk-UA" w:eastAsia="en-US"/>
        </w:rPr>
        <w:t>Х</w:t>
      </w:r>
      <w:r w:rsidRPr="008F3D60">
        <w:rPr>
          <w:rFonts w:eastAsia="Calibri"/>
          <w:sz w:val="28"/>
          <w:szCs w:val="28"/>
          <w:lang w:val="uk-UA" w:eastAsia="en-US"/>
        </w:rPr>
        <w:t xml:space="preserve"> і </w:t>
      </w:r>
      <w:r w:rsidRPr="008F3D60">
        <w:rPr>
          <w:rFonts w:eastAsia="Calibri"/>
          <w:i/>
          <w:sz w:val="28"/>
          <w:szCs w:val="28"/>
          <w:lang w:val="uk-UA" w:eastAsia="en-US"/>
        </w:rPr>
        <w:t>Y</w:t>
      </w:r>
      <w:r w:rsidRPr="008F3D60">
        <w:rPr>
          <w:rFonts w:eastAsia="Calibri"/>
          <w:sz w:val="28"/>
          <w:szCs w:val="28"/>
          <w:lang w:val="uk-UA" w:eastAsia="en-US"/>
        </w:rPr>
        <w:t xml:space="preserve"> називають відношення кореляційного моменту до добутку середніх квадратичних відхилень.</w:t>
      </w:r>
    </w:p>
    <w:p w:rsidR="00DD529E" w:rsidRPr="008F3D60" w:rsidRDefault="00DD529E" w:rsidP="00DD529E">
      <w:pPr>
        <w:ind w:left="709" w:hanging="709"/>
        <w:jc w:val="both"/>
        <w:rPr>
          <w:sz w:val="28"/>
          <w:szCs w:val="28"/>
          <w:lang w:val="uk-UA"/>
        </w:rPr>
      </w:pPr>
      <w:r w:rsidRPr="008F3D60">
        <w:rPr>
          <w:sz w:val="28"/>
          <w:szCs w:val="28"/>
          <w:lang w:val="uk-UA"/>
        </w:rPr>
        <w:t xml:space="preserve">Дві випадкові величини називають </w:t>
      </w:r>
      <w:r w:rsidRPr="008F3D60">
        <w:rPr>
          <w:i/>
          <w:iCs/>
          <w:sz w:val="28"/>
          <w:szCs w:val="28"/>
          <w:lang w:val="uk-UA"/>
        </w:rPr>
        <w:t>корельованими</w:t>
      </w:r>
      <w:r w:rsidRPr="008F3D60">
        <w:rPr>
          <w:sz w:val="28"/>
          <w:szCs w:val="28"/>
          <w:lang w:val="uk-UA"/>
        </w:rPr>
        <w:t>, якщо їхній коефіцієнт кореляції не дорівнює нулю.</w:t>
      </w:r>
    </w:p>
    <w:p w:rsidR="00DD529E" w:rsidRPr="008F3D60" w:rsidRDefault="00DD529E" w:rsidP="00DD529E">
      <w:pPr>
        <w:ind w:left="709" w:hanging="709"/>
        <w:jc w:val="both"/>
        <w:rPr>
          <w:rFonts w:eastAsia="Calibri"/>
          <w:sz w:val="28"/>
          <w:szCs w:val="28"/>
          <w:lang w:val="uk-UA" w:eastAsia="en-US"/>
        </w:rPr>
      </w:pPr>
      <w:r w:rsidRPr="008F3D60">
        <w:rPr>
          <w:rFonts w:eastAsia="Calibri"/>
          <w:i/>
          <w:iCs/>
          <w:sz w:val="28"/>
          <w:szCs w:val="28"/>
          <w:lang w:val="uk-UA" w:eastAsia="en-US"/>
        </w:rPr>
        <w:t>Кореляційним моментом</w:t>
      </w:r>
      <w:r w:rsidRPr="008F3D60">
        <w:rPr>
          <w:rFonts w:eastAsia="Calibri"/>
          <w:sz w:val="28"/>
          <w:szCs w:val="28"/>
          <w:lang w:val="uk-UA" w:eastAsia="en-US"/>
        </w:rPr>
        <w:t xml:space="preserve"> або </w:t>
      </w:r>
      <w:r w:rsidRPr="008F3D60">
        <w:rPr>
          <w:rFonts w:eastAsia="Calibri"/>
          <w:i/>
          <w:iCs/>
          <w:sz w:val="28"/>
          <w:szCs w:val="28"/>
          <w:lang w:val="uk-UA" w:eastAsia="en-US"/>
        </w:rPr>
        <w:t>коваріацією</w:t>
      </w:r>
      <w:r w:rsidRPr="008F3D60">
        <w:rPr>
          <w:rFonts w:eastAsia="Calibri"/>
          <w:sz w:val="28"/>
          <w:szCs w:val="28"/>
          <w:lang w:val="uk-UA" w:eastAsia="en-US"/>
        </w:rPr>
        <w:t xml:space="preserve"> випадкових величин </w:t>
      </w:r>
      <w:r w:rsidRPr="008F3D60">
        <w:rPr>
          <w:rFonts w:eastAsia="Calibri"/>
          <w:i/>
          <w:sz w:val="28"/>
          <w:szCs w:val="28"/>
          <w:lang w:val="uk-UA" w:eastAsia="en-US"/>
        </w:rPr>
        <w:t>Х</w:t>
      </w:r>
      <w:r w:rsidRPr="008F3D60">
        <w:rPr>
          <w:rFonts w:eastAsia="Calibri"/>
          <w:sz w:val="28"/>
          <w:szCs w:val="28"/>
          <w:lang w:val="uk-UA" w:eastAsia="en-US"/>
        </w:rPr>
        <w:t xml:space="preserve"> и </w:t>
      </w:r>
      <w:r w:rsidRPr="008F3D60">
        <w:rPr>
          <w:rFonts w:eastAsia="Calibri"/>
          <w:i/>
          <w:sz w:val="28"/>
          <w:szCs w:val="28"/>
          <w:lang w:val="uk-UA" w:eastAsia="en-US"/>
        </w:rPr>
        <w:t>Y</w:t>
      </w:r>
      <w:r w:rsidRPr="008F3D60">
        <w:rPr>
          <w:rFonts w:eastAsia="Calibri"/>
          <w:sz w:val="28"/>
          <w:szCs w:val="28"/>
          <w:lang w:val="uk-UA" w:eastAsia="en-US"/>
        </w:rPr>
        <w:t xml:space="preserve"> називають математичне сподівання добутку відхилень цих величин.</w:t>
      </w:r>
    </w:p>
    <w:p w:rsidR="00DD529E" w:rsidRPr="008F3D60" w:rsidRDefault="00DD529E" w:rsidP="00DD529E">
      <w:pPr>
        <w:ind w:left="709" w:hanging="709"/>
        <w:rPr>
          <w:rFonts w:eastAsia="Calibri"/>
          <w:sz w:val="28"/>
          <w:szCs w:val="28"/>
          <w:lang w:val="uk-UA" w:eastAsia="en-US"/>
        </w:rPr>
      </w:pPr>
      <w:r w:rsidRPr="008F3D60">
        <w:rPr>
          <w:rFonts w:eastAsia="Calibri"/>
          <w:i/>
          <w:sz w:val="28"/>
          <w:szCs w:val="28"/>
          <w:lang w:val="uk-UA" w:eastAsia="en-US"/>
        </w:rPr>
        <w:t>Критерій Вілкоксона</w:t>
      </w:r>
      <w:r w:rsidRPr="008F3D60">
        <w:rPr>
          <w:rFonts w:eastAsia="Calibri"/>
          <w:sz w:val="28"/>
          <w:szCs w:val="28"/>
          <w:lang w:val="uk-UA" w:eastAsia="en-US"/>
        </w:rPr>
        <w:t>підтверджує, що вибірки отримані з однорідних генеральних сукупностей, і, зокрема, мають рівні середні й медіани.</w:t>
      </w:r>
    </w:p>
    <w:p w:rsidR="00DD529E" w:rsidRPr="008F3D60" w:rsidRDefault="00DD529E" w:rsidP="00DD529E">
      <w:pPr>
        <w:ind w:left="709" w:hanging="709"/>
        <w:jc w:val="both"/>
        <w:rPr>
          <w:sz w:val="28"/>
          <w:szCs w:val="28"/>
          <w:lang w:val="uk-UA"/>
        </w:rPr>
      </w:pPr>
      <w:r w:rsidRPr="008F3D60">
        <w:rPr>
          <w:i/>
          <w:iCs/>
          <w:sz w:val="28"/>
          <w:szCs w:val="28"/>
          <w:lang w:val="uk-UA"/>
        </w:rPr>
        <w:t>Критерієм згоди</w:t>
      </w:r>
      <w:r w:rsidRPr="008F3D60">
        <w:rPr>
          <w:sz w:val="28"/>
          <w:szCs w:val="28"/>
          <w:lang w:val="uk-UA"/>
        </w:rPr>
        <w:t xml:space="preserve"> називають критерій перевірки гіпотези про передбачуваний закон невідомого розподілу.</w:t>
      </w:r>
    </w:p>
    <w:p w:rsidR="00DD529E" w:rsidRPr="008F3D60" w:rsidRDefault="00DD529E" w:rsidP="00DD529E">
      <w:pPr>
        <w:ind w:left="709" w:hanging="709"/>
        <w:jc w:val="both"/>
        <w:rPr>
          <w:rFonts w:eastAsia="Calibri"/>
          <w:i/>
          <w:sz w:val="28"/>
          <w:szCs w:val="28"/>
          <w:lang w:val="uk-UA" w:eastAsia="en-US"/>
        </w:rPr>
      </w:pPr>
      <w:r w:rsidRPr="008F3D60">
        <w:rPr>
          <w:rFonts w:eastAsia="Calibri"/>
          <w:i/>
          <w:iCs/>
          <w:sz w:val="28"/>
          <w:szCs w:val="28"/>
          <w:lang w:val="uk-UA" w:eastAsia="en-US"/>
        </w:rPr>
        <w:t>Математичним сподіванням</w:t>
      </w:r>
      <w:r w:rsidRPr="008F3D60">
        <w:rPr>
          <w:rFonts w:eastAsia="Calibri"/>
          <w:sz w:val="28"/>
          <w:szCs w:val="28"/>
          <w:lang w:val="uk-UA" w:eastAsia="en-US"/>
        </w:rPr>
        <w:t xml:space="preserve"> називається зважене за ймовірностями середнє значення випадкової величини </w:t>
      </w:r>
      <w:r w:rsidRPr="008F3D60">
        <w:rPr>
          <w:rFonts w:eastAsia="Calibri"/>
          <w:i/>
          <w:sz w:val="28"/>
          <w:szCs w:val="28"/>
          <w:lang w:val="uk-UA" w:eastAsia="en-US"/>
        </w:rPr>
        <w:t>Х.</w:t>
      </w:r>
    </w:p>
    <w:p w:rsidR="00DD529E" w:rsidRPr="008F3D60" w:rsidRDefault="00DD529E" w:rsidP="00DD529E">
      <w:pPr>
        <w:ind w:left="709" w:hanging="709"/>
        <w:jc w:val="both"/>
        <w:rPr>
          <w:rFonts w:eastAsia="Calibri"/>
          <w:sz w:val="28"/>
          <w:szCs w:val="28"/>
          <w:lang w:val="uk-UA" w:eastAsia="en-US"/>
        </w:rPr>
      </w:pPr>
      <w:r w:rsidRPr="008F3D60">
        <w:rPr>
          <w:rFonts w:eastAsia="Calibri"/>
          <w:i/>
          <w:iCs/>
          <w:sz w:val="28"/>
          <w:szCs w:val="28"/>
          <w:lang w:val="uk-UA" w:eastAsia="en-US"/>
        </w:rPr>
        <w:t>Математичним сподіванням двовимірної випадкової величини</w:t>
      </w:r>
      <w:r w:rsidRPr="008F3D60">
        <w:rPr>
          <w:rFonts w:eastAsia="Calibri"/>
          <w:i/>
          <w:sz w:val="28"/>
          <w:szCs w:val="28"/>
          <w:lang w:val="uk-UA" w:eastAsia="en-US"/>
        </w:rPr>
        <w:t>(X,Y)</w:t>
      </w:r>
      <w:r w:rsidRPr="008F3D60">
        <w:rPr>
          <w:rFonts w:eastAsia="Calibri"/>
          <w:sz w:val="28"/>
          <w:szCs w:val="28"/>
          <w:lang w:val="uk-UA" w:eastAsia="en-US"/>
        </w:rPr>
        <w:t xml:space="preserve"> називається точка </w:t>
      </w:r>
      <w:r w:rsidRPr="008F3D60">
        <w:rPr>
          <w:rFonts w:eastAsia="Calibri"/>
          <w:i/>
          <w:sz w:val="28"/>
          <w:szCs w:val="28"/>
          <w:lang w:val="uk-UA" w:eastAsia="en-US"/>
        </w:rPr>
        <w:t>(М(X), М(Y)),</w:t>
      </w:r>
      <w:r w:rsidRPr="008F3D60">
        <w:rPr>
          <w:rFonts w:eastAsia="Calibri"/>
          <w:sz w:val="28"/>
          <w:szCs w:val="28"/>
          <w:lang w:val="uk-UA" w:eastAsia="en-US"/>
        </w:rPr>
        <w:t xml:space="preserve"> яка визначає центр двовимірного розподілу.</w:t>
      </w:r>
    </w:p>
    <w:p w:rsidR="00DD529E" w:rsidRPr="008F3D60" w:rsidRDefault="00DD529E" w:rsidP="00DD529E">
      <w:pPr>
        <w:ind w:left="709" w:hanging="709"/>
        <w:jc w:val="both"/>
        <w:rPr>
          <w:rFonts w:eastAsia="Calibri"/>
          <w:sz w:val="28"/>
          <w:szCs w:val="28"/>
          <w:lang w:val="uk-UA" w:eastAsia="en-US"/>
        </w:rPr>
      </w:pPr>
      <w:r w:rsidRPr="008F3D60">
        <w:rPr>
          <w:rFonts w:eastAsia="Calibri"/>
          <w:i/>
          <w:iCs/>
          <w:sz w:val="28"/>
          <w:szCs w:val="28"/>
          <w:lang w:val="uk-UA" w:eastAsia="en-US"/>
        </w:rPr>
        <w:t>Медіаною</w:t>
      </w:r>
      <w:r w:rsidRPr="008F3D60">
        <w:rPr>
          <w:rFonts w:eastAsia="Calibri"/>
          <w:sz w:val="28"/>
          <w:szCs w:val="28"/>
          <w:lang w:val="uk-UA" w:eastAsia="en-US"/>
        </w:rPr>
        <w:t xml:space="preserve"> називається значення випадкової величини </w:t>
      </w:r>
      <w:r w:rsidRPr="008F3D60">
        <w:rPr>
          <w:rFonts w:eastAsia="Calibri"/>
          <w:i/>
          <w:sz w:val="28"/>
          <w:szCs w:val="28"/>
          <w:lang w:val="uk-UA" w:eastAsia="en-US"/>
        </w:rPr>
        <w:t>Х</w:t>
      </w:r>
      <w:r w:rsidRPr="008F3D60">
        <w:rPr>
          <w:rFonts w:eastAsia="Calibri"/>
          <w:sz w:val="28"/>
          <w:szCs w:val="28"/>
          <w:lang w:val="uk-UA" w:eastAsia="en-US"/>
        </w:rPr>
        <w:t xml:space="preserve">, для якого виконується: </w:t>
      </w:r>
    </w:p>
    <w:p w:rsidR="00DD529E" w:rsidRPr="008F3D60" w:rsidRDefault="00DD529E" w:rsidP="00DD529E">
      <w:pPr>
        <w:ind w:left="709" w:hanging="709"/>
        <w:jc w:val="both"/>
        <w:rPr>
          <w:rFonts w:eastAsia="Calibri"/>
          <w:sz w:val="28"/>
          <w:szCs w:val="28"/>
          <w:lang w:val="uk-UA" w:eastAsia="en-US"/>
        </w:rPr>
      </w:pPr>
      <w:r w:rsidRPr="008F3D60">
        <w:rPr>
          <w:rFonts w:eastAsia="Calibri"/>
          <w:position w:val="-12"/>
          <w:sz w:val="28"/>
          <w:szCs w:val="28"/>
          <w:lang w:val="uk-UA" w:eastAsia="en-US"/>
        </w:rPr>
        <w:object w:dxaOrig="3340" w:dyaOrig="380">
          <v:shape id="_x0000_i1968" type="#_x0000_t75" style="width:167.1pt;height:19.7pt" o:ole="">
            <v:imagedata r:id="rId1805" o:title=""/>
          </v:shape>
          <o:OLEObject Type="Embed" ProgID="Equation.3" ShapeID="_x0000_i1968" DrawAspect="Content" ObjectID="_1780147321" r:id="rId1806"/>
        </w:object>
      </w:r>
      <w:r w:rsidRPr="008F3D60">
        <w:rPr>
          <w:rFonts w:eastAsia="Calibri"/>
          <w:sz w:val="28"/>
          <w:szCs w:val="28"/>
          <w:lang w:val="uk-UA" w:eastAsia="en-US"/>
        </w:rPr>
        <w:tab/>
      </w:r>
    </w:p>
    <w:p w:rsidR="00DD529E" w:rsidRPr="008F3D60" w:rsidRDefault="00DD529E" w:rsidP="00DD529E">
      <w:pPr>
        <w:ind w:left="709" w:hanging="709"/>
        <w:jc w:val="both"/>
        <w:rPr>
          <w:sz w:val="28"/>
          <w:szCs w:val="28"/>
          <w:lang w:val="uk-UA"/>
        </w:rPr>
      </w:pPr>
      <w:r w:rsidRPr="008F3D60">
        <w:rPr>
          <w:i/>
          <w:iCs/>
          <w:sz w:val="28"/>
          <w:szCs w:val="28"/>
          <w:lang w:val="uk-UA"/>
        </w:rPr>
        <w:t>Механічний відбір</w:t>
      </w:r>
      <w:r w:rsidRPr="008F3D60">
        <w:rPr>
          <w:sz w:val="28"/>
          <w:szCs w:val="28"/>
          <w:lang w:val="uk-UA"/>
        </w:rPr>
        <w:t xml:space="preserve"> – відбір, при якому генеральна сукупність ділиться на стільки груп, скільки необхідно об'єктів. (Наприклад, якщо треба 5%, то відбирають кожну двадцяту деталь.) </w:t>
      </w:r>
    </w:p>
    <w:p w:rsidR="00DD529E" w:rsidRPr="008F3D60" w:rsidRDefault="00DD529E" w:rsidP="00DD529E">
      <w:pPr>
        <w:ind w:left="709" w:hanging="709"/>
        <w:jc w:val="both"/>
        <w:rPr>
          <w:rFonts w:eastAsia="Calibri"/>
          <w:i/>
          <w:sz w:val="28"/>
          <w:szCs w:val="28"/>
          <w:lang w:val="uk-UA" w:eastAsia="en-US"/>
        </w:rPr>
      </w:pPr>
      <w:r w:rsidRPr="008F3D60">
        <w:rPr>
          <w:rFonts w:eastAsia="Calibri"/>
          <w:i/>
          <w:iCs/>
          <w:sz w:val="28"/>
          <w:szCs w:val="28"/>
          <w:lang w:val="uk-UA" w:eastAsia="en-US"/>
        </w:rPr>
        <w:t>Надійністю (довірчою ймовірністю)</w:t>
      </w:r>
      <w:r w:rsidRPr="008F3D60">
        <w:rPr>
          <w:rFonts w:eastAsia="Calibri"/>
          <w:sz w:val="28"/>
          <w:szCs w:val="28"/>
          <w:lang w:val="uk-UA" w:eastAsia="en-US"/>
        </w:rPr>
        <w:t xml:space="preserve"> оцінки </w:t>
      </w:r>
      <w:r w:rsidRPr="008F3D60">
        <w:rPr>
          <w:rFonts w:eastAsia="Calibri"/>
          <w:i/>
          <w:sz w:val="28"/>
          <w:szCs w:val="28"/>
          <w:lang w:val="uk-UA" w:eastAsia="en-US"/>
        </w:rPr>
        <w:sym w:font="Symbol" w:char="F071"/>
      </w:r>
      <w:r w:rsidRPr="008F3D60">
        <w:rPr>
          <w:rFonts w:eastAsia="Calibri"/>
          <w:sz w:val="28"/>
          <w:szCs w:val="28"/>
          <w:lang w:val="uk-UA" w:eastAsia="en-US"/>
        </w:rPr>
        <w:t xml:space="preserve"> по </w:t>
      </w:r>
      <w:r w:rsidRPr="008F3D60">
        <w:rPr>
          <w:rFonts w:eastAsia="Calibri"/>
          <w:position w:val="-6"/>
          <w:sz w:val="28"/>
          <w:szCs w:val="28"/>
          <w:lang w:val="uk-UA" w:eastAsia="en-US"/>
        </w:rPr>
        <w:object w:dxaOrig="285" w:dyaOrig="435">
          <v:shape id="_x0000_i1969" type="#_x0000_t75" style="width:12.9pt;height:22.4pt" o:ole="">
            <v:imagedata r:id="rId1807" o:title=""/>
          </v:shape>
          <o:OLEObject Type="Embed" ProgID="Equation.3" ShapeID="_x0000_i1969" DrawAspect="Content" ObjectID="_1780147322" r:id="rId1808"/>
        </w:object>
      </w:r>
      <w:r w:rsidRPr="008F3D60">
        <w:rPr>
          <w:rFonts w:eastAsia="Calibri"/>
          <w:sz w:val="28"/>
          <w:szCs w:val="28"/>
          <w:lang w:val="uk-UA" w:eastAsia="en-US"/>
        </w:rPr>
        <w:t xml:space="preserve"> називають імовірність </w:t>
      </w:r>
      <w:r w:rsidRPr="008F3D60">
        <w:rPr>
          <w:rFonts w:eastAsia="Calibri"/>
          <w:sz w:val="28"/>
          <w:szCs w:val="28"/>
          <w:lang w:val="uk-UA" w:eastAsia="en-US"/>
        </w:rPr>
        <w:sym w:font="Symbol" w:char="F067"/>
      </w:r>
      <w:r w:rsidRPr="008F3D60">
        <w:rPr>
          <w:rFonts w:eastAsia="Calibri"/>
          <w:sz w:val="28"/>
          <w:szCs w:val="28"/>
          <w:lang w:val="uk-UA" w:eastAsia="en-US"/>
        </w:rPr>
        <w:t>, з якою виконується нерівність |</w:t>
      </w:r>
      <w:r w:rsidRPr="008F3D60">
        <w:rPr>
          <w:rFonts w:eastAsia="Calibri"/>
          <w:i/>
          <w:sz w:val="28"/>
          <w:szCs w:val="28"/>
          <w:lang w:val="uk-UA" w:eastAsia="en-US"/>
        </w:rPr>
        <w:sym w:font="Symbol" w:char="F071"/>
      </w:r>
      <w:r w:rsidRPr="008F3D60">
        <w:rPr>
          <w:rFonts w:eastAsia="Calibri"/>
          <w:sz w:val="28"/>
          <w:szCs w:val="28"/>
          <w:lang w:val="uk-UA" w:eastAsia="en-US"/>
        </w:rPr>
        <w:t xml:space="preserve"> - </w:t>
      </w:r>
      <w:r w:rsidRPr="008F3D60">
        <w:rPr>
          <w:rFonts w:eastAsia="Calibri"/>
          <w:position w:val="-6"/>
          <w:sz w:val="28"/>
          <w:szCs w:val="28"/>
          <w:lang w:val="uk-UA" w:eastAsia="en-US"/>
        </w:rPr>
        <w:object w:dxaOrig="285" w:dyaOrig="435">
          <v:shape id="_x0000_i1970" type="#_x0000_t75" style="width:12.9pt;height:22.4pt" o:ole="">
            <v:imagedata r:id="rId1809" o:title=""/>
          </v:shape>
          <o:OLEObject Type="Embed" ProgID="Equation.3" ShapeID="_x0000_i1970" DrawAspect="Content" ObjectID="_1780147323" r:id="rId1810"/>
        </w:object>
      </w:r>
      <w:r w:rsidRPr="008F3D60">
        <w:rPr>
          <w:rFonts w:eastAsia="Calibri"/>
          <w:sz w:val="28"/>
          <w:szCs w:val="28"/>
          <w:lang w:val="uk-UA" w:eastAsia="en-US"/>
        </w:rPr>
        <w:t>| &lt;</w:t>
      </w:r>
      <w:r w:rsidRPr="008F3D60">
        <w:rPr>
          <w:rFonts w:eastAsia="Calibri"/>
          <w:i/>
          <w:sz w:val="28"/>
          <w:szCs w:val="28"/>
          <w:lang w:val="uk-UA" w:eastAsia="en-US"/>
        </w:rPr>
        <w:sym w:font="Symbol" w:char="F064"/>
      </w:r>
      <w:r w:rsidRPr="008F3D60">
        <w:rPr>
          <w:rFonts w:eastAsia="Calibri"/>
          <w:i/>
          <w:sz w:val="28"/>
          <w:szCs w:val="28"/>
          <w:lang w:val="uk-UA" w:eastAsia="en-US"/>
        </w:rPr>
        <w:t>.</w:t>
      </w:r>
    </w:p>
    <w:p w:rsidR="00DD529E" w:rsidRPr="008F3D60" w:rsidRDefault="00DD529E" w:rsidP="00DD529E">
      <w:pPr>
        <w:ind w:left="709" w:hanging="709"/>
        <w:jc w:val="both"/>
        <w:rPr>
          <w:rFonts w:eastAsia="Calibri"/>
          <w:sz w:val="28"/>
          <w:szCs w:val="28"/>
          <w:lang w:val="uk-UA" w:eastAsia="en-US"/>
        </w:rPr>
      </w:pPr>
      <w:r w:rsidRPr="008F3D60">
        <w:rPr>
          <w:sz w:val="28"/>
          <w:szCs w:val="28"/>
          <w:lang w:val="uk-UA"/>
        </w:rPr>
        <w:t>П</w:t>
      </w:r>
      <w:r w:rsidRPr="008F3D60">
        <w:rPr>
          <w:rFonts w:eastAsia="Calibri"/>
          <w:sz w:val="28"/>
          <w:szCs w:val="28"/>
          <w:lang w:val="uk-UA" w:eastAsia="en-US"/>
        </w:rPr>
        <w:t>отікє</w:t>
      </w:r>
      <w:r w:rsidRPr="008F3D60">
        <w:rPr>
          <w:rFonts w:eastAsia="Calibri"/>
          <w:i/>
          <w:iCs/>
          <w:sz w:val="28"/>
          <w:szCs w:val="28"/>
          <w:lang w:val="uk-UA" w:eastAsia="en-US"/>
        </w:rPr>
        <w:t xml:space="preserve"> найпростішим (пуассоновим) </w:t>
      </w:r>
      <w:r w:rsidRPr="008F3D60">
        <w:rPr>
          <w:rFonts w:eastAsia="Calibri"/>
          <w:sz w:val="28"/>
          <w:szCs w:val="28"/>
          <w:lang w:val="uk-UA" w:eastAsia="en-US"/>
        </w:rPr>
        <w:t>якщо виконуються властивості: стаціонарність, відсутність наслідку.</w:t>
      </w:r>
    </w:p>
    <w:p w:rsidR="00DD529E" w:rsidRPr="008F3D60" w:rsidRDefault="00DD529E" w:rsidP="00DD529E">
      <w:pPr>
        <w:ind w:left="709" w:hanging="709"/>
        <w:jc w:val="both"/>
        <w:rPr>
          <w:sz w:val="28"/>
          <w:szCs w:val="28"/>
          <w:lang w:val="uk-UA"/>
        </w:rPr>
      </w:pPr>
      <w:r w:rsidRPr="008F3D60">
        <w:rPr>
          <w:i/>
          <w:iCs/>
          <w:sz w:val="28"/>
          <w:szCs w:val="28"/>
          <w:lang w:val="uk-UA"/>
        </w:rPr>
        <w:lastRenderedPageBreak/>
        <w:t>Нормальним</w:t>
      </w:r>
      <w:r w:rsidRPr="008F3D60">
        <w:rPr>
          <w:sz w:val="28"/>
          <w:szCs w:val="28"/>
          <w:lang w:val="uk-UA"/>
        </w:rPr>
        <w:t xml:space="preserve"> називають розподіл </w:t>
      </w:r>
      <w:r w:rsidRPr="008F3D60">
        <w:rPr>
          <w:i/>
          <w:sz w:val="28"/>
          <w:szCs w:val="28"/>
          <w:lang w:val="uk-UA"/>
        </w:rPr>
        <w:t>N</w:t>
      </w:r>
      <w:r w:rsidRPr="008F3D60">
        <w:rPr>
          <w:sz w:val="28"/>
          <w:szCs w:val="28"/>
          <w:lang w:val="uk-UA"/>
        </w:rPr>
        <w:t>(</w:t>
      </w:r>
      <w:r w:rsidRPr="008F3D60">
        <w:rPr>
          <w:i/>
          <w:sz w:val="28"/>
          <w:szCs w:val="28"/>
          <w:lang w:val="uk-UA"/>
        </w:rPr>
        <w:t>a</w:t>
      </w:r>
      <w:r w:rsidRPr="008F3D60">
        <w:rPr>
          <w:sz w:val="28"/>
          <w:szCs w:val="28"/>
          <w:lang w:val="uk-UA"/>
        </w:rPr>
        <w:t xml:space="preserve">, </w:t>
      </w:r>
      <w:r w:rsidRPr="008F3D60">
        <w:rPr>
          <w:i/>
          <w:sz w:val="28"/>
          <w:szCs w:val="28"/>
          <w:lang w:val="uk-UA"/>
        </w:rPr>
        <w:sym w:font="Symbol" w:char="F073"/>
      </w:r>
      <w:r w:rsidRPr="008F3D60">
        <w:rPr>
          <w:i/>
          <w:sz w:val="28"/>
          <w:szCs w:val="28"/>
          <w:vertAlign w:val="superscript"/>
          <w:lang w:val="uk-UA"/>
        </w:rPr>
        <w:t>2)</w:t>
      </w:r>
      <w:r w:rsidRPr="008F3D60">
        <w:rPr>
          <w:sz w:val="28"/>
          <w:szCs w:val="28"/>
          <w:lang w:val="uk-UA"/>
        </w:rPr>
        <w:t xml:space="preserve"> випадкової величини з параметрами </w:t>
      </w:r>
      <w:r w:rsidRPr="008F3D60">
        <w:rPr>
          <w:i/>
          <w:sz w:val="28"/>
          <w:szCs w:val="28"/>
          <w:lang w:val="uk-UA"/>
        </w:rPr>
        <w:t>а</w:t>
      </w:r>
      <w:r w:rsidRPr="008F3D60">
        <w:rPr>
          <w:sz w:val="28"/>
          <w:szCs w:val="28"/>
          <w:lang w:val="uk-UA"/>
        </w:rPr>
        <w:t xml:space="preserve">, </w:t>
      </w:r>
      <w:r w:rsidRPr="008F3D60">
        <w:rPr>
          <w:i/>
          <w:sz w:val="28"/>
          <w:szCs w:val="28"/>
          <w:lang w:val="uk-UA"/>
        </w:rPr>
        <w:sym w:font="Symbol" w:char="F073"/>
      </w:r>
      <w:r w:rsidRPr="008F3D60">
        <w:rPr>
          <w:sz w:val="28"/>
          <w:szCs w:val="28"/>
          <w:lang w:val="uk-UA"/>
        </w:rPr>
        <w:t xml:space="preserve"> (</w:t>
      </w:r>
      <w:r w:rsidRPr="008F3D60">
        <w:rPr>
          <w:i/>
          <w:sz w:val="28"/>
          <w:szCs w:val="28"/>
          <w:lang w:val="uk-UA"/>
        </w:rPr>
        <w:sym w:font="Symbol" w:char="F073"/>
      </w:r>
      <w:r w:rsidRPr="008F3D60">
        <w:rPr>
          <w:sz w:val="28"/>
          <w:szCs w:val="28"/>
          <w:lang w:val="uk-UA"/>
        </w:rPr>
        <w:t>&gt; 0), що описується такою щільністю:</w:t>
      </w:r>
      <w:r w:rsidRPr="008F3D60">
        <w:rPr>
          <w:position w:val="-32"/>
          <w:sz w:val="28"/>
          <w:szCs w:val="28"/>
          <w:lang w:val="uk-UA"/>
        </w:rPr>
        <w:object w:dxaOrig="2880" w:dyaOrig="870">
          <v:shape id="_x0000_i1971" type="#_x0000_t75" style="width:2in;height:44.15pt" o:ole="">
            <v:imagedata r:id="rId175" o:title=""/>
          </v:shape>
          <o:OLEObject Type="Embed" ProgID="Equation.3" ShapeID="_x0000_i1971" DrawAspect="Content" ObjectID="_1780147324" r:id="rId1811"/>
        </w:object>
      </w:r>
    </w:p>
    <w:p w:rsidR="00DD529E" w:rsidRPr="008F3D60" w:rsidRDefault="00DD529E" w:rsidP="00DD529E">
      <w:pPr>
        <w:ind w:left="709" w:hanging="709"/>
        <w:rPr>
          <w:rFonts w:eastAsia="Calibri"/>
          <w:sz w:val="28"/>
          <w:szCs w:val="28"/>
          <w:lang w:val="uk-UA" w:eastAsia="en-US"/>
        </w:rPr>
      </w:pPr>
      <w:r w:rsidRPr="008F3D60">
        <w:rPr>
          <w:rFonts w:eastAsia="Calibri"/>
          <w:i/>
          <w:sz w:val="28"/>
          <w:szCs w:val="28"/>
          <w:lang w:val="uk-UA" w:eastAsia="en-US"/>
        </w:rPr>
        <w:t xml:space="preserve">Незалежними </w:t>
      </w:r>
      <w:r w:rsidRPr="008F3D60">
        <w:rPr>
          <w:rFonts w:eastAsia="Calibri"/>
          <w:sz w:val="28"/>
          <w:szCs w:val="28"/>
          <w:lang w:val="uk-UA" w:eastAsia="en-US"/>
        </w:rPr>
        <w:t xml:space="preserve">називаються події </w:t>
      </w:r>
      <w:r w:rsidRPr="008F3D60">
        <w:rPr>
          <w:rFonts w:eastAsia="Calibri"/>
          <w:i/>
          <w:sz w:val="28"/>
          <w:szCs w:val="28"/>
          <w:lang w:val="uk-UA" w:eastAsia="en-US"/>
        </w:rPr>
        <w:t>А</w:t>
      </w:r>
      <w:r w:rsidRPr="008F3D60">
        <w:rPr>
          <w:rFonts w:eastAsia="Calibri"/>
          <w:sz w:val="28"/>
          <w:szCs w:val="28"/>
          <w:lang w:val="uk-UA" w:eastAsia="en-US"/>
        </w:rPr>
        <w:t xml:space="preserve"> та </w:t>
      </w:r>
      <w:r w:rsidRPr="008F3D60">
        <w:rPr>
          <w:rFonts w:eastAsia="Calibri"/>
          <w:i/>
          <w:sz w:val="28"/>
          <w:szCs w:val="28"/>
          <w:lang w:val="uk-UA" w:eastAsia="en-US"/>
        </w:rPr>
        <w:t>В</w:t>
      </w:r>
      <w:r w:rsidRPr="008F3D60">
        <w:rPr>
          <w:rFonts w:eastAsia="Calibri"/>
          <w:sz w:val="28"/>
          <w:szCs w:val="28"/>
          <w:lang w:val="uk-UA" w:eastAsia="en-US"/>
        </w:rPr>
        <w:t xml:space="preserve"> тоді й тільки тоді, коли виконується наступна умова: </w:t>
      </w:r>
      <w:r w:rsidRPr="008F3D60">
        <w:rPr>
          <w:rFonts w:eastAsia="Calibri"/>
          <w:i/>
          <w:sz w:val="28"/>
          <w:szCs w:val="28"/>
          <w:lang w:val="uk-UA" w:eastAsia="en-US"/>
        </w:rPr>
        <w:t>Р</w:t>
      </w:r>
      <w:r w:rsidRPr="008F3D60">
        <w:rPr>
          <w:rFonts w:eastAsia="Calibri"/>
          <w:sz w:val="28"/>
          <w:szCs w:val="28"/>
          <w:lang w:val="uk-UA" w:eastAsia="en-US"/>
        </w:rPr>
        <w:t>(</w:t>
      </w:r>
      <w:r w:rsidRPr="008F3D60">
        <w:rPr>
          <w:rFonts w:eastAsia="Calibri"/>
          <w:i/>
          <w:sz w:val="28"/>
          <w:szCs w:val="28"/>
          <w:lang w:val="uk-UA" w:eastAsia="en-US"/>
        </w:rPr>
        <w:t>А</w:t>
      </w:r>
      <w:r w:rsidRPr="008F3D60">
        <w:rPr>
          <w:rFonts w:eastAsia="Calibri"/>
          <w:sz w:val="28"/>
          <w:szCs w:val="28"/>
          <w:lang w:val="uk-UA" w:eastAsia="en-US"/>
        </w:rPr>
        <w:t>/</w:t>
      </w:r>
      <w:r w:rsidRPr="008F3D60">
        <w:rPr>
          <w:rFonts w:eastAsia="Calibri"/>
          <w:i/>
          <w:sz w:val="28"/>
          <w:szCs w:val="28"/>
          <w:lang w:val="uk-UA" w:eastAsia="en-US"/>
        </w:rPr>
        <w:t>В</w:t>
      </w:r>
      <w:r w:rsidRPr="008F3D60">
        <w:rPr>
          <w:rFonts w:eastAsia="Calibri"/>
          <w:sz w:val="28"/>
          <w:szCs w:val="28"/>
          <w:lang w:val="uk-UA" w:eastAsia="en-US"/>
        </w:rPr>
        <w:t xml:space="preserve">) = </w:t>
      </w:r>
      <w:r w:rsidRPr="008F3D60">
        <w:rPr>
          <w:rFonts w:eastAsia="Calibri"/>
          <w:i/>
          <w:sz w:val="28"/>
          <w:szCs w:val="28"/>
          <w:lang w:val="uk-UA" w:eastAsia="en-US"/>
        </w:rPr>
        <w:t>Р</w:t>
      </w:r>
      <w:r w:rsidRPr="008F3D60">
        <w:rPr>
          <w:rFonts w:eastAsia="Calibri"/>
          <w:sz w:val="28"/>
          <w:szCs w:val="28"/>
          <w:lang w:val="uk-UA" w:eastAsia="en-US"/>
        </w:rPr>
        <w:t>(</w:t>
      </w:r>
      <w:r w:rsidRPr="008F3D60">
        <w:rPr>
          <w:rFonts w:eastAsia="Calibri"/>
          <w:i/>
          <w:sz w:val="28"/>
          <w:szCs w:val="28"/>
          <w:lang w:val="uk-UA" w:eastAsia="en-US"/>
        </w:rPr>
        <w:t>А</w:t>
      </w:r>
      <w:r w:rsidRPr="008F3D60">
        <w:rPr>
          <w:rFonts w:eastAsia="Calibri"/>
          <w:sz w:val="28"/>
          <w:szCs w:val="28"/>
          <w:lang w:val="uk-UA" w:eastAsia="en-US"/>
        </w:rPr>
        <w:t xml:space="preserve">), тобто подія </w:t>
      </w:r>
      <w:r w:rsidRPr="008F3D60">
        <w:rPr>
          <w:rFonts w:eastAsia="Calibri"/>
          <w:i/>
          <w:sz w:val="28"/>
          <w:szCs w:val="28"/>
          <w:lang w:val="uk-UA" w:eastAsia="en-US"/>
        </w:rPr>
        <w:t>А</w:t>
      </w:r>
      <w:r w:rsidRPr="008F3D60">
        <w:rPr>
          <w:rFonts w:eastAsia="Calibri"/>
          <w:sz w:val="28"/>
          <w:szCs w:val="28"/>
          <w:lang w:val="uk-UA" w:eastAsia="en-US"/>
        </w:rPr>
        <w:t xml:space="preserve"> не залежить від того, відбулася </w:t>
      </w:r>
      <w:r w:rsidRPr="008F3D60">
        <w:rPr>
          <w:rFonts w:eastAsia="Calibri"/>
          <w:i/>
          <w:sz w:val="28"/>
          <w:szCs w:val="28"/>
          <w:lang w:val="uk-UA" w:eastAsia="en-US"/>
        </w:rPr>
        <w:t>В</w:t>
      </w:r>
      <w:r w:rsidRPr="008F3D60">
        <w:rPr>
          <w:rFonts w:eastAsia="Calibri"/>
          <w:sz w:val="28"/>
          <w:szCs w:val="28"/>
          <w:lang w:val="uk-UA" w:eastAsia="en-US"/>
        </w:rPr>
        <w:t xml:space="preserve"> чи ні.</w:t>
      </w:r>
    </w:p>
    <w:p w:rsidR="00DD529E" w:rsidRPr="008F3D60" w:rsidRDefault="00DD529E" w:rsidP="00DD529E">
      <w:pPr>
        <w:ind w:left="709" w:hanging="709"/>
        <w:jc w:val="both"/>
        <w:rPr>
          <w:sz w:val="28"/>
          <w:szCs w:val="28"/>
          <w:lang w:val="uk-UA"/>
        </w:rPr>
      </w:pPr>
      <w:r w:rsidRPr="008F3D60">
        <w:rPr>
          <w:i/>
          <w:iCs/>
          <w:sz w:val="28"/>
          <w:szCs w:val="28"/>
          <w:lang w:val="uk-UA"/>
        </w:rPr>
        <w:t>Ординарність</w:t>
      </w:r>
      <w:r w:rsidRPr="008F3D60">
        <w:rPr>
          <w:sz w:val="28"/>
          <w:szCs w:val="28"/>
          <w:lang w:val="uk-UA"/>
        </w:rPr>
        <w:t xml:space="preserve"> – за нескінченно малий проміжок часу може відбутися не більше однієї події.</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Переставлення</w:t>
      </w:r>
      <w:r w:rsidRPr="008F3D60">
        <w:rPr>
          <w:rFonts w:eastAsia="Calibri"/>
          <w:sz w:val="28"/>
          <w:szCs w:val="28"/>
          <w:lang w:val="uk-UA" w:eastAsia="en-US"/>
        </w:rPr>
        <w:t xml:space="preserve"> – це комбінації, що складаються з тих самих </w:t>
      </w:r>
      <w:r w:rsidRPr="008F3D60">
        <w:rPr>
          <w:rFonts w:eastAsia="Calibri"/>
          <w:i/>
          <w:sz w:val="28"/>
          <w:szCs w:val="28"/>
          <w:lang w:val="uk-UA" w:eastAsia="en-US"/>
        </w:rPr>
        <w:t>n</w:t>
      </w:r>
      <w:r w:rsidRPr="008F3D60">
        <w:rPr>
          <w:rFonts w:eastAsia="Calibri"/>
          <w:sz w:val="28"/>
          <w:szCs w:val="28"/>
          <w:lang w:val="uk-UA" w:eastAsia="en-US"/>
        </w:rPr>
        <w:t xml:space="preserve"> різних елементів, що відрізняються порядком їхнього розташування.</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Подія</w:t>
      </w:r>
      <w:r w:rsidRPr="008F3D60">
        <w:rPr>
          <w:rFonts w:eastAsia="Calibri"/>
          <w:sz w:val="28"/>
          <w:szCs w:val="28"/>
          <w:lang w:val="uk-UA" w:eastAsia="en-US"/>
        </w:rPr>
        <w:t xml:space="preserve"> – усякий факт, що в результаті випробування може відбутися або не відбутися.</w:t>
      </w:r>
    </w:p>
    <w:p w:rsidR="00DD529E" w:rsidRPr="008F3D60" w:rsidRDefault="00DD529E" w:rsidP="005E03E5">
      <w:pPr>
        <w:ind w:left="709" w:hanging="709"/>
        <w:jc w:val="both"/>
        <w:rPr>
          <w:rFonts w:eastAsia="Calibri"/>
          <w:sz w:val="28"/>
          <w:szCs w:val="28"/>
          <w:lang w:val="uk-UA" w:eastAsia="en-US"/>
        </w:rPr>
      </w:pPr>
      <w:r w:rsidRPr="008F3D60">
        <w:rPr>
          <w:rFonts w:eastAsia="Calibri"/>
          <w:sz w:val="28"/>
          <w:szCs w:val="28"/>
          <w:lang w:val="uk-UA" w:eastAsia="en-US"/>
        </w:rPr>
        <w:t xml:space="preserve">              події бувають трьох видів:</w:t>
      </w:r>
    </w:p>
    <w:p w:rsidR="00DD529E" w:rsidRPr="008F3D60" w:rsidRDefault="00DD529E" w:rsidP="005E03E5">
      <w:pPr>
        <w:ind w:left="709" w:hanging="709"/>
        <w:jc w:val="both"/>
        <w:rPr>
          <w:rFonts w:eastAsia="Calibri"/>
          <w:sz w:val="28"/>
          <w:szCs w:val="28"/>
          <w:lang w:val="uk-UA" w:eastAsia="en-US"/>
        </w:rPr>
      </w:pPr>
      <w:r w:rsidRPr="008F3D60">
        <w:rPr>
          <w:rFonts w:eastAsia="Calibri"/>
          <w:sz w:val="28"/>
          <w:szCs w:val="28"/>
          <w:lang w:val="uk-UA" w:eastAsia="en-US"/>
        </w:rPr>
        <w:t xml:space="preserve">1) </w:t>
      </w:r>
      <w:r w:rsidRPr="008F3D60">
        <w:rPr>
          <w:rFonts w:eastAsia="Calibri"/>
          <w:i/>
          <w:iCs/>
          <w:sz w:val="28"/>
          <w:szCs w:val="28"/>
          <w:lang w:val="uk-UA" w:eastAsia="en-US"/>
        </w:rPr>
        <w:t>достовірна</w:t>
      </w:r>
      <w:r w:rsidRPr="008F3D60">
        <w:rPr>
          <w:rFonts w:eastAsia="Calibri"/>
          <w:sz w:val="28"/>
          <w:szCs w:val="28"/>
          <w:lang w:val="uk-UA" w:eastAsia="en-US"/>
        </w:rPr>
        <w:t xml:space="preserve"> – подія, що обов'язково відбудеться при завданні деякого певного комплексу умов (вода при нормальному тиску й температурі 20</w:t>
      </w:r>
      <w:r w:rsidRPr="008F3D60">
        <w:rPr>
          <w:rFonts w:eastAsia="Calibri"/>
          <w:sz w:val="28"/>
          <w:szCs w:val="28"/>
          <w:vertAlign w:val="superscript"/>
          <w:lang w:val="uk-UA" w:eastAsia="en-US"/>
        </w:rPr>
        <w:t>0</w:t>
      </w:r>
      <w:r w:rsidRPr="008F3D60">
        <w:rPr>
          <w:rFonts w:eastAsia="Calibri"/>
          <w:sz w:val="28"/>
          <w:szCs w:val="28"/>
          <w:lang w:val="uk-UA" w:eastAsia="en-US"/>
        </w:rPr>
        <w:t xml:space="preserve"> С рідка), позначається – </w:t>
      </w:r>
      <w:r w:rsidRPr="008F3D60">
        <w:rPr>
          <w:rFonts w:eastAsia="Calibri"/>
          <w:bCs/>
          <w:i/>
          <w:sz w:val="28"/>
          <w:szCs w:val="28"/>
          <w:lang w:val="uk-UA" w:eastAsia="en-US"/>
        </w:rPr>
        <w:t>U</w:t>
      </w:r>
      <w:r w:rsidRPr="008F3D60">
        <w:rPr>
          <w:rFonts w:eastAsia="Calibri"/>
          <w:sz w:val="28"/>
          <w:szCs w:val="28"/>
          <w:lang w:val="uk-UA" w:eastAsia="en-US"/>
        </w:rPr>
        <w:t>;</w:t>
      </w:r>
    </w:p>
    <w:p w:rsidR="00DD529E" w:rsidRPr="008F3D60" w:rsidRDefault="00DD529E" w:rsidP="005E03E5">
      <w:pPr>
        <w:ind w:left="709" w:hanging="709"/>
        <w:jc w:val="both"/>
        <w:rPr>
          <w:rFonts w:eastAsia="Calibri"/>
          <w:sz w:val="28"/>
          <w:szCs w:val="28"/>
          <w:lang w:val="uk-UA" w:eastAsia="en-US"/>
        </w:rPr>
      </w:pPr>
      <w:r w:rsidRPr="008F3D60">
        <w:rPr>
          <w:rFonts w:eastAsia="Calibri"/>
          <w:sz w:val="28"/>
          <w:szCs w:val="28"/>
          <w:lang w:val="uk-UA" w:eastAsia="en-US"/>
        </w:rPr>
        <w:t xml:space="preserve">2) </w:t>
      </w:r>
      <w:r w:rsidRPr="008F3D60">
        <w:rPr>
          <w:rFonts w:eastAsia="Calibri"/>
          <w:i/>
          <w:iCs/>
          <w:sz w:val="28"/>
          <w:szCs w:val="28"/>
          <w:lang w:val="uk-UA" w:eastAsia="en-US"/>
        </w:rPr>
        <w:t>неможлива</w:t>
      </w:r>
      <w:r w:rsidRPr="008F3D60">
        <w:rPr>
          <w:rFonts w:eastAsia="Calibri"/>
          <w:sz w:val="28"/>
          <w:szCs w:val="28"/>
          <w:lang w:val="uk-UA" w:eastAsia="en-US"/>
        </w:rPr>
        <w:t xml:space="preserve"> – подія, що напевне не відбудеться (вода при нормальному тиску й температурі -20</w:t>
      </w:r>
      <w:r w:rsidRPr="008F3D60">
        <w:rPr>
          <w:rFonts w:eastAsia="Calibri"/>
          <w:sz w:val="28"/>
          <w:szCs w:val="28"/>
          <w:vertAlign w:val="superscript"/>
          <w:lang w:val="uk-UA" w:eastAsia="en-US"/>
        </w:rPr>
        <w:t>0</w:t>
      </w:r>
      <w:r w:rsidRPr="008F3D60">
        <w:rPr>
          <w:rFonts w:eastAsia="Calibri"/>
          <w:sz w:val="28"/>
          <w:szCs w:val="28"/>
          <w:lang w:val="uk-UA" w:eastAsia="en-US"/>
        </w:rPr>
        <w:t xml:space="preserve"> С тверда), позначається – </w:t>
      </w:r>
      <w:r w:rsidRPr="008F3D60">
        <w:rPr>
          <w:rFonts w:eastAsia="Calibri"/>
          <w:bCs/>
          <w:i/>
          <w:sz w:val="28"/>
          <w:szCs w:val="28"/>
          <w:lang w:val="uk-UA" w:eastAsia="en-US"/>
        </w:rPr>
        <w:t>V</w:t>
      </w:r>
      <w:r w:rsidRPr="008F3D60">
        <w:rPr>
          <w:rFonts w:eastAsia="Calibri"/>
          <w:sz w:val="28"/>
          <w:szCs w:val="28"/>
          <w:lang w:val="uk-UA" w:eastAsia="en-US"/>
        </w:rPr>
        <w:t>;</w:t>
      </w:r>
    </w:p>
    <w:p w:rsidR="00DD529E" w:rsidRPr="008F3D60" w:rsidRDefault="00DD529E" w:rsidP="005E03E5">
      <w:pPr>
        <w:ind w:left="709" w:hanging="709"/>
        <w:jc w:val="both"/>
        <w:rPr>
          <w:rFonts w:eastAsia="Calibri"/>
          <w:sz w:val="28"/>
          <w:szCs w:val="28"/>
          <w:lang w:val="uk-UA" w:eastAsia="en-US"/>
        </w:rPr>
      </w:pPr>
      <w:r w:rsidRPr="008F3D60">
        <w:rPr>
          <w:rFonts w:eastAsia="Calibri"/>
          <w:sz w:val="28"/>
          <w:szCs w:val="28"/>
          <w:lang w:val="uk-UA" w:eastAsia="en-US"/>
        </w:rPr>
        <w:t xml:space="preserve">3) </w:t>
      </w:r>
      <w:r w:rsidRPr="008F3D60">
        <w:rPr>
          <w:rFonts w:eastAsia="Calibri"/>
          <w:i/>
          <w:iCs/>
          <w:sz w:val="28"/>
          <w:szCs w:val="28"/>
          <w:lang w:val="uk-UA" w:eastAsia="en-US"/>
        </w:rPr>
        <w:t>випадкова</w:t>
      </w:r>
      <w:r w:rsidRPr="008F3D60">
        <w:rPr>
          <w:rFonts w:eastAsia="Calibri"/>
          <w:sz w:val="28"/>
          <w:szCs w:val="28"/>
          <w:lang w:val="uk-UA" w:eastAsia="en-US"/>
        </w:rPr>
        <w:t xml:space="preserve"> – подія, що або відбудеться, або не відбудеться (випадіння орла при підкиданні монети).</w:t>
      </w:r>
    </w:p>
    <w:p w:rsidR="00DD529E" w:rsidRPr="008F3D60" w:rsidRDefault="00DD529E" w:rsidP="005E03E5">
      <w:pPr>
        <w:ind w:left="709" w:hanging="709"/>
        <w:jc w:val="both"/>
        <w:rPr>
          <w:rFonts w:eastAsia="Calibri"/>
          <w:sz w:val="28"/>
          <w:szCs w:val="28"/>
          <w:lang w:val="uk-UA" w:eastAsia="en-US"/>
        </w:rPr>
      </w:pPr>
      <w:r w:rsidRPr="008F3D60">
        <w:rPr>
          <w:rFonts w:eastAsia="Calibri"/>
          <w:sz w:val="28"/>
          <w:szCs w:val="28"/>
          <w:lang w:val="uk-UA" w:eastAsia="en-US"/>
        </w:rPr>
        <w:t xml:space="preserve">            події розділяють на:</w:t>
      </w:r>
    </w:p>
    <w:p w:rsidR="00DD529E" w:rsidRPr="008F3D60" w:rsidRDefault="00DD529E" w:rsidP="005E03E5">
      <w:pPr>
        <w:ind w:left="709" w:hanging="709"/>
        <w:jc w:val="both"/>
        <w:rPr>
          <w:rFonts w:eastAsia="Calibri"/>
          <w:sz w:val="28"/>
          <w:szCs w:val="28"/>
          <w:lang w:val="uk-UA" w:eastAsia="en-US"/>
        </w:rPr>
      </w:pPr>
      <w:r w:rsidRPr="008F3D60">
        <w:rPr>
          <w:rFonts w:eastAsia="Calibri"/>
          <w:sz w:val="28"/>
          <w:szCs w:val="28"/>
          <w:lang w:val="uk-UA" w:eastAsia="en-US"/>
        </w:rPr>
        <w:t xml:space="preserve">а) </w:t>
      </w:r>
      <w:r w:rsidRPr="008F3D60">
        <w:rPr>
          <w:rFonts w:eastAsia="Calibri"/>
          <w:i/>
          <w:iCs/>
          <w:sz w:val="28"/>
          <w:szCs w:val="28"/>
          <w:lang w:val="uk-UA" w:eastAsia="en-US"/>
        </w:rPr>
        <w:t>спільні</w:t>
      </w:r>
      <w:r w:rsidRPr="008F3D60">
        <w:rPr>
          <w:rFonts w:eastAsia="Calibri"/>
          <w:sz w:val="28"/>
          <w:szCs w:val="28"/>
          <w:lang w:val="uk-UA" w:eastAsia="en-US"/>
        </w:rPr>
        <w:t xml:space="preserve"> – ті події, які в результаті випробування можуть відбутися одночасно;</w:t>
      </w:r>
    </w:p>
    <w:p w:rsidR="00DD529E" w:rsidRPr="008F3D60" w:rsidRDefault="00DD529E" w:rsidP="005E03E5">
      <w:pPr>
        <w:ind w:left="709" w:hanging="709"/>
        <w:jc w:val="both"/>
        <w:rPr>
          <w:rFonts w:eastAsia="Calibri"/>
          <w:sz w:val="28"/>
          <w:szCs w:val="28"/>
          <w:lang w:val="uk-UA" w:eastAsia="en-US"/>
        </w:rPr>
      </w:pPr>
      <w:r w:rsidRPr="008F3D60">
        <w:rPr>
          <w:rFonts w:eastAsia="Calibri"/>
          <w:sz w:val="28"/>
          <w:szCs w:val="28"/>
          <w:lang w:val="uk-UA" w:eastAsia="en-US"/>
        </w:rPr>
        <w:t xml:space="preserve">б) </w:t>
      </w:r>
      <w:r w:rsidRPr="008F3D60">
        <w:rPr>
          <w:rFonts w:eastAsia="Calibri"/>
          <w:i/>
          <w:iCs/>
          <w:sz w:val="28"/>
          <w:szCs w:val="28"/>
          <w:lang w:val="uk-UA" w:eastAsia="en-US"/>
        </w:rPr>
        <w:t>неспільні</w:t>
      </w:r>
      <w:r w:rsidRPr="008F3D60">
        <w:rPr>
          <w:rFonts w:eastAsia="Calibri"/>
          <w:sz w:val="28"/>
          <w:szCs w:val="28"/>
          <w:lang w:val="uk-UA" w:eastAsia="en-US"/>
        </w:rPr>
        <w:t xml:space="preserve"> – дані події не можуть відбутися одночасно в одному випробуванні.</w:t>
      </w:r>
    </w:p>
    <w:p w:rsidR="00DD529E" w:rsidRPr="008F3D60" w:rsidRDefault="00DD529E" w:rsidP="005E03E5">
      <w:pPr>
        <w:ind w:left="709" w:hanging="709"/>
        <w:jc w:val="both"/>
        <w:rPr>
          <w:sz w:val="28"/>
          <w:szCs w:val="28"/>
          <w:lang w:val="uk-UA"/>
        </w:rPr>
      </w:pPr>
      <w:r w:rsidRPr="008F3D60">
        <w:rPr>
          <w:i/>
          <w:iCs/>
          <w:sz w:val="28"/>
          <w:szCs w:val="28"/>
          <w:lang w:val="uk-UA"/>
        </w:rPr>
        <w:t>Полігоном</w:t>
      </w:r>
      <w:r w:rsidRPr="008F3D60">
        <w:rPr>
          <w:sz w:val="28"/>
          <w:szCs w:val="28"/>
          <w:lang w:val="uk-UA"/>
        </w:rPr>
        <w:t xml:space="preserve"> частот називають ламану, відрізки якої з'єднують точки з координатами (</w:t>
      </w:r>
      <w:r w:rsidRPr="008F3D60">
        <w:rPr>
          <w:i/>
          <w:sz w:val="28"/>
          <w:szCs w:val="28"/>
          <w:lang w:val="uk-UA"/>
        </w:rPr>
        <w:t>x</w:t>
      </w:r>
      <w:r w:rsidRPr="008F3D60">
        <w:rPr>
          <w:i/>
          <w:sz w:val="28"/>
          <w:szCs w:val="28"/>
          <w:vertAlign w:val="subscript"/>
          <w:lang w:val="uk-UA"/>
        </w:rPr>
        <w:t>1</w:t>
      </w:r>
      <w:r w:rsidRPr="008F3D60">
        <w:rPr>
          <w:i/>
          <w:sz w:val="28"/>
          <w:szCs w:val="28"/>
          <w:lang w:val="uk-UA"/>
        </w:rPr>
        <w:t>, n</w:t>
      </w:r>
      <w:r w:rsidRPr="008F3D60">
        <w:rPr>
          <w:i/>
          <w:sz w:val="28"/>
          <w:szCs w:val="28"/>
          <w:vertAlign w:val="subscript"/>
          <w:lang w:val="uk-UA"/>
        </w:rPr>
        <w:t>1</w:t>
      </w:r>
      <w:r w:rsidRPr="008F3D60">
        <w:rPr>
          <w:sz w:val="28"/>
          <w:szCs w:val="28"/>
          <w:lang w:val="uk-UA"/>
        </w:rPr>
        <w:t>), … , (</w:t>
      </w:r>
      <w:r w:rsidRPr="008F3D60">
        <w:rPr>
          <w:i/>
          <w:sz w:val="28"/>
          <w:szCs w:val="28"/>
          <w:lang w:val="uk-UA"/>
        </w:rPr>
        <w:t>x</w:t>
      </w:r>
      <w:r w:rsidRPr="008F3D60">
        <w:rPr>
          <w:i/>
          <w:sz w:val="28"/>
          <w:szCs w:val="28"/>
          <w:vertAlign w:val="subscript"/>
          <w:lang w:val="uk-UA"/>
        </w:rPr>
        <w:t>k</w:t>
      </w:r>
      <w:r w:rsidRPr="008F3D60">
        <w:rPr>
          <w:i/>
          <w:sz w:val="28"/>
          <w:szCs w:val="28"/>
          <w:lang w:val="uk-UA"/>
        </w:rPr>
        <w:t>, n</w:t>
      </w:r>
      <w:r w:rsidRPr="008F3D60">
        <w:rPr>
          <w:i/>
          <w:sz w:val="28"/>
          <w:szCs w:val="28"/>
          <w:vertAlign w:val="subscript"/>
          <w:lang w:val="uk-UA"/>
        </w:rPr>
        <w:t>k</w:t>
      </w:r>
      <w:r w:rsidRPr="008F3D60">
        <w:rPr>
          <w:sz w:val="28"/>
          <w:szCs w:val="28"/>
          <w:lang w:val="uk-UA"/>
        </w:rPr>
        <w:t xml:space="preserve">)... </w:t>
      </w:r>
      <w:r w:rsidRPr="008F3D60">
        <w:rPr>
          <w:i/>
          <w:iCs/>
          <w:sz w:val="28"/>
          <w:szCs w:val="28"/>
          <w:lang w:val="uk-UA"/>
        </w:rPr>
        <w:t xml:space="preserve">Полігоном частостей </w:t>
      </w:r>
      <w:r w:rsidRPr="008F3D60">
        <w:rPr>
          <w:sz w:val="28"/>
          <w:szCs w:val="28"/>
          <w:lang w:val="uk-UA"/>
        </w:rPr>
        <w:t>називають ламану, відрізки якої з'єднують точки з координатами (</w:t>
      </w:r>
      <w:r w:rsidRPr="008F3D60">
        <w:rPr>
          <w:i/>
          <w:sz w:val="28"/>
          <w:szCs w:val="28"/>
          <w:lang w:val="uk-UA"/>
        </w:rPr>
        <w:t>x</w:t>
      </w:r>
      <w:r w:rsidRPr="008F3D60">
        <w:rPr>
          <w:i/>
          <w:sz w:val="28"/>
          <w:szCs w:val="28"/>
          <w:vertAlign w:val="subscript"/>
          <w:lang w:val="uk-UA"/>
        </w:rPr>
        <w:t>1</w:t>
      </w:r>
      <w:r w:rsidRPr="008F3D60">
        <w:rPr>
          <w:i/>
          <w:sz w:val="28"/>
          <w:szCs w:val="28"/>
          <w:lang w:val="uk-UA"/>
        </w:rPr>
        <w:t>, w</w:t>
      </w:r>
      <w:r w:rsidRPr="008F3D60">
        <w:rPr>
          <w:i/>
          <w:sz w:val="28"/>
          <w:szCs w:val="28"/>
          <w:vertAlign w:val="subscript"/>
          <w:lang w:val="uk-UA"/>
        </w:rPr>
        <w:t>1</w:t>
      </w:r>
      <w:r w:rsidRPr="008F3D60">
        <w:rPr>
          <w:sz w:val="28"/>
          <w:szCs w:val="28"/>
          <w:lang w:val="uk-UA"/>
        </w:rPr>
        <w:t>), … , (</w:t>
      </w:r>
      <w:r w:rsidRPr="008F3D60">
        <w:rPr>
          <w:i/>
          <w:sz w:val="28"/>
          <w:szCs w:val="28"/>
          <w:lang w:val="uk-UA"/>
        </w:rPr>
        <w:t>x</w:t>
      </w:r>
      <w:r w:rsidRPr="008F3D60">
        <w:rPr>
          <w:i/>
          <w:sz w:val="28"/>
          <w:szCs w:val="28"/>
          <w:vertAlign w:val="subscript"/>
          <w:lang w:val="uk-UA"/>
        </w:rPr>
        <w:t>k</w:t>
      </w:r>
      <w:r w:rsidRPr="008F3D60">
        <w:rPr>
          <w:i/>
          <w:sz w:val="28"/>
          <w:szCs w:val="28"/>
          <w:lang w:val="uk-UA"/>
        </w:rPr>
        <w:t>, w</w:t>
      </w:r>
      <w:r w:rsidRPr="008F3D60">
        <w:rPr>
          <w:i/>
          <w:sz w:val="28"/>
          <w:szCs w:val="28"/>
          <w:vertAlign w:val="subscript"/>
          <w:lang w:val="uk-UA"/>
        </w:rPr>
        <w:t>k</w:t>
      </w:r>
      <w:r w:rsidRPr="008F3D60">
        <w:rPr>
          <w:sz w:val="28"/>
          <w:szCs w:val="28"/>
          <w:lang w:val="uk-UA"/>
        </w:rPr>
        <w:t>)...</w:t>
      </w:r>
    </w:p>
    <w:p w:rsidR="00DD529E" w:rsidRPr="008F3D60" w:rsidRDefault="00DD529E" w:rsidP="005E03E5">
      <w:pPr>
        <w:ind w:left="709" w:hanging="709"/>
        <w:jc w:val="both"/>
        <w:rPr>
          <w:sz w:val="28"/>
          <w:szCs w:val="28"/>
          <w:lang w:val="uk-UA"/>
        </w:rPr>
      </w:pPr>
      <w:r w:rsidRPr="008F3D60">
        <w:rPr>
          <w:i/>
          <w:iCs/>
          <w:sz w:val="28"/>
          <w:szCs w:val="28"/>
          <w:lang w:val="uk-UA"/>
        </w:rPr>
        <w:t>Показниковим законом надійності</w:t>
      </w:r>
      <w:r w:rsidRPr="008F3D60">
        <w:rPr>
          <w:sz w:val="28"/>
          <w:szCs w:val="28"/>
          <w:lang w:val="uk-UA"/>
        </w:rPr>
        <w:t xml:space="preserve"> називають функцію:</w:t>
      </w:r>
      <w:r w:rsidRPr="008F3D60">
        <w:rPr>
          <w:position w:val="-10"/>
          <w:sz w:val="28"/>
          <w:szCs w:val="28"/>
          <w:lang w:val="uk-UA"/>
        </w:rPr>
        <w:object w:dxaOrig="1290" w:dyaOrig="435">
          <v:shape id="_x0000_i1972" type="#_x0000_t75" style="width:64.55pt;height:22.4pt" o:ole="">
            <v:imagedata r:id="rId249" o:title=""/>
          </v:shape>
          <o:OLEObject Type="Embed" ProgID="Equation.3" ShapeID="_x0000_i1972" DrawAspect="Content" ObjectID="_1780147325" r:id="rId1812"/>
        </w:object>
      </w:r>
      <w:r w:rsidRPr="008F3D60">
        <w:rPr>
          <w:sz w:val="28"/>
          <w:szCs w:val="28"/>
          <w:lang w:val="uk-UA"/>
        </w:rPr>
        <w:tab/>
      </w:r>
    </w:p>
    <w:p w:rsidR="00DD529E" w:rsidRPr="008F3D60" w:rsidRDefault="00DD529E" w:rsidP="005E03E5">
      <w:pPr>
        <w:ind w:left="709" w:hanging="709"/>
        <w:jc w:val="both"/>
        <w:rPr>
          <w:sz w:val="28"/>
          <w:szCs w:val="28"/>
          <w:lang w:val="uk-UA"/>
        </w:rPr>
      </w:pPr>
      <w:r w:rsidRPr="008F3D60">
        <w:rPr>
          <w:i/>
          <w:iCs/>
          <w:sz w:val="28"/>
          <w:szCs w:val="28"/>
          <w:lang w:val="uk-UA"/>
        </w:rPr>
        <w:t>Показниковим (експоненціальним)</w:t>
      </w:r>
      <w:r w:rsidRPr="008F3D60">
        <w:rPr>
          <w:sz w:val="28"/>
          <w:szCs w:val="28"/>
          <w:lang w:val="uk-UA"/>
        </w:rPr>
        <w:t xml:space="preserve"> називається розподіл випадкової величини </w:t>
      </w:r>
      <w:r w:rsidRPr="008F3D60">
        <w:rPr>
          <w:i/>
          <w:sz w:val="28"/>
          <w:szCs w:val="28"/>
          <w:lang w:val="uk-UA"/>
        </w:rPr>
        <w:t>Х</w:t>
      </w:r>
      <w:r w:rsidRPr="008F3D60">
        <w:rPr>
          <w:sz w:val="28"/>
          <w:szCs w:val="28"/>
          <w:lang w:val="uk-UA"/>
        </w:rPr>
        <w:t>, що описується наступною щільністю розподілу:</w:t>
      </w:r>
    </w:p>
    <w:p w:rsidR="00DD529E" w:rsidRPr="008F3D60" w:rsidRDefault="00DD529E" w:rsidP="005E03E5">
      <w:pPr>
        <w:tabs>
          <w:tab w:val="left" w:pos="8820"/>
        </w:tabs>
        <w:ind w:left="709" w:hanging="709"/>
        <w:jc w:val="both"/>
        <w:rPr>
          <w:sz w:val="28"/>
          <w:szCs w:val="28"/>
          <w:lang w:val="uk-UA"/>
        </w:rPr>
      </w:pPr>
      <w:r w:rsidRPr="008F3D60">
        <w:rPr>
          <w:position w:val="-34"/>
          <w:sz w:val="28"/>
          <w:szCs w:val="28"/>
          <w:lang w:val="uk-UA"/>
        </w:rPr>
        <w:object w:dxaOrig="3450" w:dyaOrig="870">
          <v:shape id="_x0000_i1973" type="#_x0000_t75" style="width:171.85pt;height:44.15pt" o:ole="">
            <v:imagedata r:id="rId227" o:title=""/>
          </v:shape>
          <o:OLEObject Type="Embed" ProgID="Equation.3" ShapeID="_x0000_i1973" DrawAspect="Content" ObjectID="_1780147326" r:id="rId1813"/>
        </w:object>
      </w:r>
      <w:r w:rsidRPr="008F3D60">
        <w:rPr>
          <w:sz w:val="28"/>
          <w:szCs w:val="28"/>
          <w:lang w:val="uk-UA"/>
        </w:rPr>
        <w:t xml:space="preserve">       де </w:t>
      </w:r>
      <w:r w:rsidRPr="008F3D60">
        <w:rPr>
          <w:i/>
          <w:sz w:val="28"/>
          <w:szCs w:val="28"/>
          <w:lang w:val="uk-UA"/>
        </w:rPr>
        <w:sym w:font="Symbol" w:char="F06C"/>
      </w:r>
      <w:r w:rsidRPr="008F3D60">
        <w:rPr>
          <w:sz w:val="28"/>
          <w:szCs w:val="28"/>
          <w:lang w:val="uk-UA"/>
        </w:rPr>
        <w:t xml:space="preserve"> - додатна константа.</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 xml:space="preserve">Поле подій - </w:t>
      </w:r>
      <w:r w:rsidRPr="008F3D60">
        <w:rPr>
          <w:rFonts w:eastAsia="Calibri"/>
          <w:sz w:val="28"/>
          <w:szCs w:val="28"/>
          <w:lang w:val="uk-UA" w:eastAsia="en-US"/>
        </w:rPr>
        <w:t>повна множину подій, які можуть відбутися в результаті випробування.</w:t>
      </w:r>
    </w:p>
    <w:p w:rsidR="00DD529E" w:rsidRPr="008F3D60" w:rsidRDefault="00DD529E" w:rsidP="005E03E5">
      <w:pPr>
        <w:ind w:left="709" w:hanging="709"/>
        <w:jc w:val="both"/>
        <w:rPr>
          <w:sz w:val="28"/>
          <w:szCs w:val="28"/>
          <w:lang w:val="uk-UA"/>
        </w:rPr>
      </w:pPr>
      <w:r w:rsidRPr="008F3D60">
        <w:rPr>
          <w:i/>
          <w:iCs/>
          <w:sz w:val="28"/>
          <w:szCs w:val="28"/>
          <w:lang w:val="uk-UA"/>
        </w:rPr>
        <w:t>Потоком подій</w:t>
      </w:r>
      <w:r w:rsidRPr="008F3D60">
        <w:rPr>
          <w:sz w:val="28"/>
          <w:szCs w:val="28"/>
          <w:lang w:val="uk-UA"/>
        </w:rPr>
        <w:t xml:space="preserve"> називають послідовність подій, які настають у випадкові моменти часу.</w:t>
      </w:r>
    </w:p>
    <w:p w:rsidR="00DD529E" w:rsidRPr="008F3D60" w:rsidRDefault="00DD529E" w:rsidP="005E03E5">
      <w:pPr>
        <w:ind w:left="709" w:hanging="709"/>
        <w:jc w:val="both"/>
        <w:rPr>
          <w:sz w:val="28"/>
          <w:szCs w:val="28"/>
          <w:lang w:val="uk-UA"/>
        </w:rPr>
      </w:pPr>
      <w:r w:rsidRPr="008F3D60">
        <w:rPr>
          <w:i/>
          <w:sz w:val="28"/>
          <w:szCs w:val="28"/>
          <w:lang w:val="uk-UA"/>
        </w:rPr>
        <w:t>Початковим моментом порядку k</w:t>
      </w:r>
      <w:r w:rsidRPr="008F3D60">
        <w:rPr>
          <w:sz w:val="28"/>
          <w:szCs w:val="28"/>
          <w:lang w:val="uk-UA"/>
        </w:rPr>
        <w:t xml:space="preserve">, </w:t>
      </w:r>
      <w:r w:rsidRPr="008F3D60">
        <w:rPr>
          <w:i/>
          <w:sz w:val="28"/>
          <w:szCs w:val="28"/>
          <w:lang w:val="uk-UA"/>
        </w:rPr>
        <w:t>s</w:t>
      </w:r>
      <w:r w:rsidRPr="008F3D60">
        <w:rPr>
          <w:sz w:val="28"/>
          <w:szCs w:val="28"/>
          <w:lang w:val="uk-UA"/>
        </w:rPr>
        <w:t xml:space="preserve"> системи </w:t>
      </w:r>
      <w:r w:rsidRPr="008F3D60">
        <w:rPr>
          <w:i/>
          <w:sz w:val="28"/>
          <w:szCs w:val="28"/>
          <w:lang w:val="uk-UA"/>
        </w:rPr>
        <w:t>(X,Y)</w:t>
      </w:r>
      <w:r w:rsidRPr="008F3D60">
        <w:rPr>
          <w:sz w:val="28"/>
          <w:szCs w:val="28"/>
          <w:lang w:val="uk-UA"/>
        </w:rPr>
        <w:t xml:space="preserve"> називається математичне сподівання добутку </w:t>
      </w:r>
      <w:r w:rsidRPr="008F3D60">
        <w:rPr>
          <w:i/>
          <w:sz w:val="28"/>
          <w:szCs w:val="28"/>
          <w:lang w:val="uk-UA"/>
        </w:rPr>
        <w:t>Х</w:t>
      </w:r>
      <w:r w:rsidRPr="008F3D60">
        <w:rPr>
          <w:i/>
          <w:sz w:val="28"/>
          <w:szCs w:val="28"/>
          <w:vertAlign w:val="superscript"/>
          <w:lang w:val="uk-UA"/>
        </w:rPr>
        <w:t>k</w:t>
      </w:r>
      <w:r w:rsidRPr="008F3D60">
        <w:rPr>
          <w:sz w:val="28"/>
          <w:szCs w:val="28"/>
          <w:lang w:val="uk-UA"/>
        </w:rPr>
        <w:t xml:space="preserve"> на </w:t>
      </w:r>
      <w:r w:rsidRPr="008F3D60">
        <w:rPr>
          <w:i/>
          <w:sz w:val="28"/>
          <w:szCs w:val="28"/>
          <w:lang w:val="uk-UA"/>
        </w:rPr>
        <w:t>Y</w:t>
      </w:r>
      <w:r w:rsidRPr="008F3D60">
        <w:rPr>
          <w:i/>
          <w:sz w:val="28"/>
          <w:szCs w:val="28"/>
          <w:vertAlign w:val="superscript"/>
          <w:lang w:val="uk-UA"/>
        </w:rPr>
        <w:t>s</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Початковим моментом k-го порядку</w:t>
      </w:r>
      <w:r w:rsidRPr="008F3D60">
        <w:rPr>
          <w:rFonts w:eastAsia="Calibri"/>
          <w:sz w:val="28"/>
          <w:szCs w:val="28"/>
          <w:lang w:val="uk-UA" w:eastAsia="en-US"/>
        </w:rPr>
        <w:t xml:space="preserve"> називають математичне сподівання </w:t>
      </w:r>
      <w:r w:rsidRPr="008F3D60">
        <w:rPr>
          <w:rFonts w:eastAsia="Calibri"/>
          <w:i/>
          <w:sz w:val="28"/>
          <w:szCs w:val="28"/>
          <w:lang w:val="uk-UA" w:eastAsia="en-US"/>
        </w:rPr>
        <w:t>k-ого</w:t>
      </w:r>
      <w:r w:rsidRPr="008F3D60">
        <w:rPr>
          <w:rFonts w:eastAsia="Calibri"/>
          <w:sz w:val="28"/>
          <w:szCs w:val="28"/>
          <w:lang w:val="uk-UA" w:eastAsia="en-US"/>
        </w:rPr>
        <w:t xml:space="preserve"> ступеня випадкової величини:</w:t>
      </w:r>
      <w:r w:rsidRPr="008F3D60">
        <w:rPr>
          <w:rFonts w:eastAsia="Calibri"/>
          <w:position w:val="-34"/>
          <w:sz w:val="28"/>
          <w:szCs w:val="28"/>
          <w:lang w:val="uk-UA" w:eastAsia="en-US"/>
        </w:rPr>
        <w:object w:dxaOrig="2659" w:dyaOrig="820">
          <v:shape id="_x0000_i1974" type="#_x0000_t75" style="width:132.45pt;height:41.45pt" o:ole="">
            <v:imagedata r:id="rId1814" o:title=""/>
          </v:shape>
          <o:OLEObject Type="Embed" ProgID="Equation.3" ShapeID="_x0000_i1974" DrawAspect="Content" ObjectID="_1780147327" r:id="rId1815"/>
        </w:objec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 xml:space="preserve">Простою </w:t>
      </w:r>
      <w:r w:rsidRPr="008F3D60">
        <w:rPr>
          <w:rFonts w:eastAsia="Calibri"/>
          <w:sz w:val="28"/>
          <w:szCs w:val="28"/>
          <w:lang w:val="uk-UA" w:eastAsia="en-US"/>
        </w:rPr>
        <w:t>називають гіпотезу, що містить тільки одне припущення</w:t>
      </w:r>
    </w:p>
    <w:p w:rsidR="00DD529E" w:rsidRPr="008F3D60" w:rsidRDefault="00DD529E" w:rsidP="005E03E5">
      <w:pPr>
        <w:ind w:left="709" w:hanging="709"/>
        <w:jc w:val="both"/>
        <w:rPr>
          <w:sz w:val="28"/>
          <w:szCs w:val="28"/>
          <w:lang w:val="uk-UA"/>
        </w:rPr>
      </w:pPr>
      <w:r w:rsidRPr="008F3D60">
        <w:rPr>
          <w:sz w:val="28"/>
          <w:szCs w:val="28"/>
          <w:lang w:val="uk-UA"/>
        </w:rPr>
        <w:lastRenderedPageBreak/>
        <w:t xml:space="preserve">Розподіл називають </w:t>
      </w:r>
      <w:r w:rsidRPr="008F3D60">
        <w:rPr>
          <w:i/>
          <w:iCs/>
          <w:sz w:val="28"/>
          <w:szCs w:val="28"/>
          <w:lang w:val="uk-UA"/>
        </w:rPr>
        <w:t>рівномірним</w:t>
      </w:r>
      <w:r w:rsidRPr="008F3D60">
        <w:rPr>
          <w:sz w:val="28"/>
          <w:szCs w:val="28"/>
          <w:lang w:val="uk-UA"/>
        </w:rPr>
        <w:t>, якщо на інтервалі, якому належать всі можливі значення випадкової величини, щільність розподілу постійна, а поза цим інтервалом дорівнює нулю.</w:t>
      </w:r>
    </w:p>
    <w:p w:rsidR="00DD529E" w:rsidRPr="008F3D60" w:rsidRDefault="00DD529E" w:rsidP="005E03E5">
      <w:pPr>
        <w:ind w:left="709" w:hanging="709"/>
        <w:jc w:val="both"/>
        <w:rPr>
          <w:rFonts w:eastAsia="Calibri"/>
          <w:sz w:val="28"/>
          <w:szCs w:val="28"/>
          <w:lang w:val="uk-UA" w:eastAsia="en-US"/>
        </w:rPr>
      </w:pPr>
      <w:r w:rsidRPr="008F3D60">
        <w:rPr>
          <w:rFonts w:eastAsia="Calibri"/>
          <w:i/>
          <w:sz w:val="28"/>
          <w:szCs w:val="28"/>
          <w:lang w:val="uk-UA" w:eastAsia="en-US"/>
        </w:rPr>
        <w:t>Різницею</w:t>
      </w:r>
      <w:r w:rsidRPr="008F3D60">
        <w:rPr>
          <w:rFonts w:eastAsia="Calibri"/>
          <w:sz w:val="28"/>
          <w:szCs w:val="28"/>
          <w:lang w:val="uk-UA" w:eastAsia="en-US"/>
        </w:rPr>
        <w:t xml:space="preserve"> подій </w:t>
      </w:r>
      <w:r w:rsidRPr="008F3D60">
        <w:rPr>
          <w:rFonts w:eastAsia="Calibri"/>
          <w:i/>
          <w:sz w:val="28"/>
          <w:szCs w:val="28"/>
          <w:lang w:val="uk-UA" w:eastAsia="en-US"/>
        </w:rPr>
        <w:t xml:space="preserve">А </w:t>
      </w:r>
      <w:r w:rsidRPr="008F3D60">
        <w:rPr>
          <w:rFonts w:eastAsia="Calibri"/>
          <w:sz w:val="28"/>
          <w:szCs w:val="28"/>
          <w:lang w:val="uk-UA" w:eastAsia="en-US"/>
        </w:rPr>
        <w:t xml:space="preserve">а </w:t>
      </w:r>
      <w:r w:rsidRPr="008F3D60">
        <w:rPr>
          <w:rFonts w:eastAsia="Calibri"/>
          <w:i/>
          <w:sz w:val="28"/>
          <w:szCs w:val="28"/>
          <w:lang w:val="uk-UA" w:eastAsia="en-US"/>
        </w:rPr>
        <w:t>В</w:t>
      </w:r>
      <w:r w:rsidRPr="008F3D60">
        <w:rPr>
          <w:rFonts w:eastAsia="Calibri"/>
          <w:sz w:val="28"/>
          <w:szCs w:val="28"/>
          <w:lang w:val="uk-UA" w:eastAsia="en-US"/>
        </w:rPr>
        <w:t xml:space="preserve"> називається подія </w:t>
      </w:r>
      <w:r w:rsidRPr="008F3D60">
        <w:rPr>
          <w:rFonts w:eastAsia="Calibri"/>
          <w:i/>
          <w:sz w:val="28"/>
          <w:szCs w:val="28"/>
          <w:lang w:val="uk-UA" w:eastAsia="en-US"/>
        </w:rPr>
        <w:t>Е,</w:t>
      </w:r>
      <w:r w:rsidRPr="008F3D60">
        <w:rPr>
          <w:rFonts w:eastAsia="Calibri"/>
          <w:sz w:val="28"/>
          <w:szCs w:val="28"/>
          <w:lang w:val="uk-UA" w:eastAsia="en-US"/>
        </w:rPr>
        <w:t xml:space="preserve"> якщо в результаті випробування подія </w:t>
      </w:r>
      <w:r w:rsidRPr="008F3D60">
        <w:rPr>
          <w:rFonts w:eastAsia="Calibri"/>
          <w:i/>
          <w:sz w:val="28"/>
          <w:szCs w:val="28"/>
          <w:lang w:val="uk-UA" w:eastAsia="en-US"/>
        </w:rPr>
        <w:t>Е</w:t>
      </w:r>
      <w:r w:rsidRPr="008F3D60">
        <w:rPr>
          <w:rFonts w:eastAsia="Calibri"/>
          <w:sz w:val="28"/>
          <w:szCs w:val="28"/>
          <w:lang w:val="uk-UA" w:eastAsia="en-US"/>
        </w:rPr>
        <w:t xml:space="preserve"> відбувається тоді й тільки тоді, коли </w:t>
      </w:r>
      <w:r w:rsidRPr="008F3D60">
        <w:rPr>
          <w:rFonts w:eastAsia="Calibri"/>
          <w:i/>
          <w:sz w:val="28"/>
          <w:szCs w:val="28"/>
          <w:lang w:val="uk-UA" w:eastAsia="en-US"/>
        </w:rPr>
        <w:t>А</w:t>
      </w:r>
      <w:r w:rsidRPr="008F3D60">
        <w:rPr>
          <w:rFonts w:eastAsia="Calibri"/>
          <w:sz w:val="28"/>
          <w:szCs w:val="28"/>
          <w:lang w:val="uk-UA" w:eastAsia="en-US"/>
        </w:rPr>
        <w:t xml:space="preserve"> відбувається, а </w:t>
      </w:r>
      <w:r w:rsidRPr="008F3D60">
        <w:rPr>
          <w:rFonts w:eastAsia="Calibri"/>
          <w:i/>
          <w:sz w:val="28"/>
          <w:szCs w:val="28"/>
          <w:lang w:val="uk-UA" w:eastAsia="en-US"/>
        </w:rPr>
        <w:t>В</w:t>
      </w:r>
      <w:r w:rsidR="005E03E5" w:rsidRPr="008F3D60">
        <w:rPr>
          <w:rFonts w:eastAsia="Calibri"/>
          <w:sz w:val="28"/>
          <w:szCs w:val="28"/>
          <w:lang w:val="uk-UA" w:eastAsia="en-US"/>
        </w:rPr>
        <w:t>–</w:t>
      </w:r>
      <w:r w:rsidRPr="008F3D60">
        <w:rPr>
          <w:rFonts w:eastAsia="Calibri"/>
          <w:sz w:val="28"/>
          <w:szCs w:val="28"/>
          <w:lang w:val="uk-UA" w:eastAsia="en-US"/>
        </w:rPr>
        <w:t xml:space="preserve"> не відбувається.</w:t>
      </w:r>
    </w:p>
    <w:p w:rsidR="00DD529E" w:rsidRPr="008F3D60" w:rsidRDefault="00DD529E" w:rsidP="005E03E5">
      <w:pPr>
        <w:ind w:left="709" w:hanging="709"/>
        <w:jc w:val="both"/>
        <w:rPr>
          <w:rFonts w:eastAsia="Calibri"/>
          <w:sz w:val="28"/>
          <w:szCs w:val="28"/>
          <w:lang w:val="uk-UA" w:eastAsia="en-US"/>
        </w:rPr>
      </w:pPr>
      <w:r w:rsidRPr="008F3D60">
        <w:rPr>
          <w:rFonts w:eastAsia="Calibri"/>
          <w:i/>
          <w:sz w:val="28"/>
          <w:szCs w:val="28"/>
          <w:lang w:val="uk-UA" w:eastAsia="en-US"/>
        </w:rPr>
        <w:t>Розмахом вибірки</w:t>
      </w:r>
      <w:r w:rsidRPr="008F3D60">
        <w:rPr>
          <w:rFonts w:eastAsia="Calibri"/>
          <w:sz w:val="28"/>
          <w:szCs w:val="28"/>
          <w:lang w:val="uk-UA" w:eastAsia="en-US"/>
        </w:rPr>
        <w:t xml:space="preserve"> називається різниця між її максимальним і мінімальним елементами: </w:t>
      </w:r>
      <w:r w:rsidRPr="008F3D60">
        <w:rPr>
          <w:rFonts w:eastAsia="Calibri"/>
          <w:i/>
          <w:sz w:val="28"/>
          <w:szCs w:val="28"/>
          <w:lang w:val="uk-UA" w:eastAsia="en-US"/>
        </w:rPr>
        <w:t>R = x</w:t>
      </w:r>
      <w:r w:rsidRPr="008F3D60">
        <w:rPr>
          <w:rFonts w:eastAsia="Calibri"/>
          <w:i/>
          <w:sz w:val="28"/>
          <w:szCs w:val="28"/>
          <w:vertAlign w:val="subscript"/>
          <w:lang w:val="uk-UA" w:eastAsia="en-US"/>
        </w:rPr>
        <w:t>max</w:t>
      </w:r>
      <w:r w:rsidRPr="008F3D60">
        <w:rPr>
          <w:rFonts w:eastAsia="Calibri"/>
          <w:i/>
          <w:sz w:val="28"/>
          <w:szCs w:val="28"/>
          <w:lang w:val="uk-UA" w:eastAsia="en-US"/>
        </w:rPr>
        <w:t xml:space="preserve"> – x</w:t>
      </w:r>
      <w:r w:rsidRPr="008F3D60">
        <w:rPr>
          <w:rFonts w:eastAsia="Calibri"/>
          <w:i/>
          <w:sz w:val="28"/>
          <w:szCs w:val="28"/>
          <w:vertAlign w:val="subscript"/>
          <w:lang w:val="uk-UA" w:eastAsia="en-US"/>
        </w:rPr>
        <w:t>min</w:t>
      </w:r>
      <w:r w:rsidRPr="008F3D60">
        <w:rPr>
          <w:rFonts w:eastAsia="Calibri"/>
          <w:sz w:val="28"/>
          <w:szCs w:val="28"/>
          <w:lang w:val="uk-UA" w:eastAsia="en-US"/>
        </w:rPr>
        <w:t>.</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Розміщення</w:t>
      </w:r>
      <w:r w:rsidRPr="008F3D60">
        <w:rPr>
          <w:rFonts w:eastAsia="Calibri"/>
          <w:sz w:val="28"/>
          <w:szCs w:val="28"/>
          <w:lang w:val="uk-UA" w:eastAsia="en-US"/>
        </w:rPr>
        <w:t xml:space="preserve"> – це комбінації, складені з </w:t>
      </w:r>
      <w:r w:rsidRPr="008F3D60">
        <w:rPr>
          <w:rFonts w:eastAsia="Calibri"/>
          <w:i/>
          <w:sz w:val="28"/>
          <w:szCs w:val="28"/>
          <w:lang w:val="uk-UA" w:eastAsia="en-US"/>
        </w:rPr>
        <w:t>n</w:t>
      </w:r>
      <w:r w:rsidRPr="008F3D60">
        <w:rPr>
          <w:rFonts w:eastAsia="Calibri"/>
          <w:sz w:val="28"/>
          <w:szCs w:val="28"/>
          <w:lang w:val="uk-UA" w:eastAsia="en-US"/>
        </w:rPr>
        <w:t xml:space="preserve"> різних елементів по </w:t>
      </w:r>
      <w:r w:rsidRPr="008F3D60">
        <w:rPr>
          <w:rFonts w:eastAsia="Calibri"/>
          <w:i/>
          <w:sz w:val="28"/>
          <w:szCs w:val="28"/>
          <w:lang w:val="uk-UA" w:eastAsia="en-US"/>
        </w:rPr>
        <w:t>m</w:t>
      </w:r>
      <w:r w:rsidRPr="008F3D60">
        <w:rPr>
          <w:rFonts w:eastAsia="Calibri"/>
          <w:sz w:val="28"/>
          <w:szCs w:val="28"/>
          <w:lang w:val="uk-UA" w:eastAsia="en-US"/>
        </w:rPr>
        <w:t xml:space="preserve"> елементів, які відрізняються або складом елементів, або їхнім порядком.</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Серійний відбір</w:t>
      </w:r>
      <w:r w:rsidRPr="008F3D60">
        <w:rPr>
          <w:rFonts w:eastAsia="Calibri"/>
          <w:sz w:val="28"/>
          <w:szCs w:val="28"/>
          <w:lang w:val="uk-UA" w:eastAsia="en-US"/>
        </w:rPr>
        <w:t xml:space="preserve"> – відбір, при якому з генеральної сукупності об'єкти відбираються серіями.</w:t>
      </w:r>
    </w:p>
    <w:p w:rsidR="00DD529E" w:rsidRPr="008F3D60" w:rsidRDefault="00DD529E" w:rsidP="005E03E5">
      <w:pPr>
        <w:ind w:left="709" w:hanging="709"/>
        <w:jc w:val="both"/>
        <w:rPr>
          <w:rFonts w:eastAsia="Calibri"/>
          <w:sz w:val="28"/>
          <w:szCs w:val="28"/>
          <w:lang w:val="uk-UA" w:eastAsia="en-US"/>
        </w:rPr>
      </w:pPr>
      <w:r w:rsidRPr="008F3D60">
        <w:rPr>
          <w:rFonts w:eastAsia="Calibri"/>
          <w:i/>
          <w:sz w:val="28"/>
          <w:szCs w:val="28"/>
          <w:lang w:val="uk-UA" w:eastAsia="en-US"/>
        </w:rPr>
        <w:t>Середнім квадратичним</w:t>
      </w:r>
      <w:r w:rsidRPr="008F3D60">
        <w:rPr>
          <w:rFonts w:eastAsia="Calibri"/>
          <w:sz w:val="28"/>
          <w:szCs w:val="28"/>
          <w:lang w:val="uk-UA" w:eastAsia="en-US"/>
        </w:rPr>
        <w:t xml:space="preserve"> відхиленням випадкової величини називають квадратний корінь із дисперсії цієї випадкової величини.</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 xml:space="preserve">Складною або складовою </w:t>
      </w:r>
      <w:r w:rsidRPr="008F3D60">
        <w:rPr>
          <w:rFonts w:eastAsia="Calibri"/>
          <w:sz w:val="28"/>
          <w:szCs w:val="28"/>
          <w:lang w:val="uk-UA" w:eastAsia="en-US"/>
        </w:rPr>
        <w:t>називають гіпотезу, що складається з кінцевого або нескінченного числа простих гіпотез</w:t>
      </w:r>
    </w:p>
    <w:p w:rsidR="00DD529E" w:rsidRPr="008F3D60" w:rsidRDefault="00DD529E" w:rsidP="005E03E5">
      <w:pPr>
        <w:ind w:left="709" w:hanging="709"/>
        <w:jc w:val="both"/>
        <w:rPr>
          <w:rFonts w:eastAsia="Calibri"/>
          <w:sz w:val="28"/>
          <w:szCs w:val="28"/>
          <w:lang w:val="uk-UA" w:eastAsia="en-US"/>
        </w:rPr>
      </w:pPr>
      <w:r w:rsidRPr="008F3D60">
        <w:rPr>
          <w:rFonts w:eastAsia="Calibri"/>
          <w:i/>
          <w:iCs/>
          <w:sz w:val="28"/>
          <w:szCs w:val="28"/>
          <w:lang w:val="uk-UA" w:eastAsia="en-US"/>
        </w:rPr>
        <w:t>Сполучення</w:t>
      </w:r>
      <w:r w:rsidRPr="008F3D60">
        <w:rPr>
          <w:rFonts w:eastAsia="Calibri"/>
          <w:sz w:val="28"/>
          <w:szCs w:val="28"/>
          <w:lang w:val="uk-UA" w:eastAsia="en-US"/>
        </w:rPr>
        <w:t xml:space="preserve"> – це комбінації, складені з n елементів по m елементів, які відрізняються хоча б одним елементом.</w:t>
      </w:r>
    </w:p>
    <w:p w:rsidR="00DD529E" w:rsidRPr="008F3D60" w:rsidRDefault="00DD529E" w:rsidP="005E03E5">
      <w:pPr>
        <w:ind w:left="709" w:hanging="709"/>
        <w:jc w:val="both"/>
        <w:rPr>
          <w:sz w:val="28"/>
          <w:szCs w:val="28"/>
          <w:lang w:val="uk-UA"/>
        </w:rPr>
      </w:pPr>
      <w:r w:rsidRPr="008F3D60">
        <w:rPr>
          <w:i/>
          <w:iCs/>
          <w:sz w:val="28"/>
          <w:szCs w:val="28"/>
          <w:lang w:val="uk-UA"/>
        </w:rPr>
        <w:t xml:space="preserve">Спостережуваним значенням </w:t>
      </w:r>
      <w:r w:rsidRPr="008F3D60">
        <w:rPr>
          <w:i/>
          <w:sz w:val="28"/>
          <w:szCs w:val="28"/>
          <w:lang w:val="uk-UA"/>
        </w:rPr>
        <w:t>К</w:t>
      </w:r>
      <w:r w:rsidRPr="008F3D60">
        <w:rPr>
          <w:i/>
          <w:sz w:val="28"/>
          <w:szCs w:val="28"/>
          <w:vertAlign w:val="subscript"/>
          <w:lang w:val="uk-UA"/>
        </w:rPr>
        <w:t>спос</w:t>
      </w:r>
      <w:r w:rsidRPr="008F3D60">
        <w:rPr>
          <w:sz w:val="28"/>
          <w:szCs w:val="28"/>
          <w:lang w:val="uk-UA"/>
        </w:rPr>
        <w:t xml:space="preserve"> називають значення критерію, обчислене за вибіркою.</w:t>
      </w:r>
    </w:p>
    <w:p w:rsidR="00DD529E" w:rsidRPr="008F3D60" w:rsidRDefault="00C739D8" w:rsidP="005E03E5">
      <w:pPr>
        <w:ind w:left="709" w:hanging="709"/>
        <w:jc w:val="both"/>
        <w:rPr>
          <w:sz w:val="28"/>
          <w:szCs w:val="28"/>
          <w:lang w:val="uk-UA"/>
        </w:rPr>
      </w:pPr>
      <w:r w:rsidRPr="00C739D8">
        <w:rPr>
          <w:sz w:val="28"/>
          <w:lang w:val="uk-UA"/>
        </w:rPr>
        <w:pict>
          <v:shape id="_x0000_s2897" type="#_x0000_t75" style="position:absolute;left:0;text-align:left;margin-left:102.95pt;margin-top:18.45pt;width:90.75pt;height:33pt;z-index:-251654656">
            <v:imagedata r:id="rId1816" o:title=""/>
          </v:shape>
          <o:OLEObject Type="Embed" ProgID="Equation.3" ShapeID="_x0000_s2897" DrawAspect="Content" ObjectID="_1780147333" r:id="rId1817"/>
        </w:pict>
      </w:r>
      <w:r w:rsidR="00DD529E" w:rsidRPr="008F3D60">
        <w:rPr>
          <w:i/>
          <w:iCs/>
          <w:sz w:val="28"/>
          <w:szCs w:val="28"/>
          <w:lang w:val="uk-UA"/>
        </w:rPr>
        <w:t>Стандартним (нормованим) нормальним розподілом</w:t>
      </w:r>
      <w:r w:rsidR="00DD529E" w:rsidRPr="008F3D60">
        <w:rPr>
          <w:sz w:val="28"/>
          <w:szCs w:val="28"/>
          <w:lang w:val="uk-UA"/>
        </w:rPr>
        <w:t xml:space="preserve"> називається розподіл </w:t>
      </w:r>
      <w:r w:rsidR="00DD529E" w:rsidRPr="008F3D60">
        <w:rPr>
          <w:i/>
          <w:sz w:val="28"/>
          <w:szCs w:val="28"/>
          <w:lang w:val="uk-UA"/>
        </w:rPr>
        <w:t>N</w:t>
      </w:r>
      <w:r w:rsidR="00DD529E" w:rsidRPr="008F3D60">
        <w:rPr>
          <w:sz w:val="28"/>
          <w:szCs w:val="28"/>
          <w:lang w:val="uk-UA"/>
        </w:rPr>
        <w:t xml:space="preserve">(0;1),  </w:t>
      </w:r>
    </w:p>
    <w:p w:rsidR="00DD529E" w:rsidRPr="008F3D60" w:rsidRDefault="00DD529E" w:rsidP="005E03E5">
      <w:pPr>
        <w:ind w:left="709" w:hanging="709"/>
        <w:jc w:val="both"/>
        <w:rPr>
          <w:sz w:val="28"/>
          <w:szCs w:val="28"/>
          <w:lang w:val="uk-UA"/>
        </w:rPr>
      </w:pPr>
    </w:p>
    <w:p w:rsidR="00DD529E" w:rsidRPr="008F3D60" w:rsidRDefault="00DD529E" w:rsidP="005E03E5">
      <w:pPr>
        <w:ind w:left="709" w:hanging="709"/>
        <w:jc w:val="both"/>
        <w:rPr>
          <w:sz w:val="28"/>
          <w:szCs w:val="28"/>
          <w:lang w:val="uk-UA"/>
        </w:rPr>
      </w:pPr>
      <w:r w:rsidRPr="008F3D60">
        <w:rPr>
          <w:i/>
          <w:iCs/>
          <w:sz w:val="28"/>
          <w:szCs w:val="28"/>
          <w:lang w:val="uk-UA"/>
        </w:rPr>
        <w:t xml:space="preserve">Статистичним критерієм </w:t>
      </w:r>
      <w:r w:rsidRPr="008F3D60">
        <w:rPr>
          <w:sz w:val="28"/>
          <w:szCs w:val="28"/>
          <w:lang w:val="uk-UA"/>
        </w:rPr>
        <w:t xml:space="preserve">або просто </w:t>
      </w:r>
      <w:r w:rsidRPr="008F3D60">
        <w:rPr>
          <w:i/>
          <w:iCs/>
          <w:sz w:val="28"/>
          <w:szCs w:val="28"/>
          <w:lang w:val="uk-UA"/>
        </w:rPr>
        <w:t>критерієм</w:t>
      </w:r>
      <w:r w:rsidRPr="008F3D60">
        <w:rPr>
          <w:sz w:val="28"/>
          <w:szCs w:val="28"/>
          <w:lang w:val="uk-UA"/>
        </w:rPr>
        <w:t xml:space="preserve"> називають випадкову величину </w:t>
      </w:r>
      <w:r w:rsidRPr="008F3D60">
        <w:rPr>
          <w:i/>
          <w:sz w:val="28"/>
          <w:szCs w:val="28"/>
          <w:lang w:val="uk-UA"/>
        </w:rPr>
        <w:t>К</w:t>
      </w:r>
      <w:r w:rsidRPr="008F3D60">
        <w:rPr>
          <w:sz w:val="28"/>
          <w:szCs w:val="28"/>
          <w:lang w:val="uk-UA"/>
        </w:rPr>
        <w:t xml:space="preserve">, що служить для перевірки гіпотези </w:t>
      </w:r>
      <w:r w:rsidRPr="008F3D60">
        <w:rPr>
          <w:i/>
          <w:sz w:val="28"/>
          <w:szCs w:val="28"/>
          <w:lang w:val="uk-UA"/>
        </w:rPr>
        <w:t>Н</w:t>
      </w:r>
      <w:r w:rsidRPr="008F3D60">
        <w:rPr>
          <w:i/>
          <w:sz w:val="28"/>
          <w:szCs w:val="28"/>
          <w:vertAlign w:val="subscript"/>
          <w:lang w:val="uk-UA"/>
        </w:rPr>
        <w:t>0</w:t>
      </w:r>
    </w:p>
    <w:p w:rsidR="00DD529E" w:rsidRPr="008F3D60" w:rsidRDefault="00DD529E" w:rsidP="005E03E5">
      <w:pPr>
        <w:ind w:left="709" w:hanging="709"/>
        <w:jc w:val="both"/>
        <w:rPr>
          <w:sz w:val="28"/>
          <w:szCs w:val="28"/>
          <w:lang w:val="uk-UA"/>
        </w:rPr>
      </w:pPr>
      <w:r w:rsidRPr="008F3D60">
        <w:rPr>
          <w:i/>
          <w:iCs/>
          <w:sz w:val="28"/>
          <w:szCs w:val="28"/>
          <w:lang w:val="uk-UA"/>
        </w:rPr>
        <w:t>Статистичною оцінкою</w:t>
      </w:r>
      <w:r w:rsidRPr="008F3D60">
        <w:rPr>
          <w:sz w:val="28"/>
          <w:szCs w:val="28"/>
          <w:lang w:val="uk-UA"/>
        </w:rPr>
        <w:t xml:space="preserve"> невідомого параметра теоретичного розподілу називають функцію від спостережуваних випадкових величин.</w:t>
      </w:r>
    </w:p>
    <w:p w:rsidR="00DD529E" w:rsidRPr="008F3D60" w:rsidRDefault="00DD529E" w:rsidP="005E03E5">
      <w:pPr>
        <w:ind w:left="709" w:hanging="709"/>
        <w:jc w:val="both"/>
        <w:rPr>
          <w:sz w:val="28"/>
          <w:szCs w:val="28"/>
          <w:lang w:val="uk-UA"/>
        </w:rPr>
      </w:pPr>
      <w:r w:rsidRPr="008F3D60">
        <w:rPr>
          <w:i/>
          <w:iCs/>
          <w:sz w:val="28"/>
          <w:szCs w:val="28"/>
          <w:lang w:val="uk-UA"/>
        </w:rPr>
        <w:t xml:space="preserve">Статистичним розподілом </w:t>
      </w:r>
      <w:r w:rsidRPr="008F3D60">
        <w:rPr>
          <w:sz w:val="28"/>
          <w:szCs w:val="28"/>
          <w:lang w:val="uk-UA"/>
        </w:rPr>
        <w:t>вибірки називається перелік варіант та відповідних їм частот (або частостей).</w:t>
      </w:r>
    </w:p>
    <w:p w:rsidR="00DD529E" w:rsidRPr="008F3D60" w:rsidRDefault="00DD529E" w:rsidP="00DD529E">
      <w:pPr>
        <w:ind w:left="709" w:hanging="709"/>
        <w:jc w:val="both"/>
        <w:rPr>
          <w:rFonts w:eastAsia="Calibri"/>
          <w:sz w:val="28"/>
          <w:szCs w:val="28"/>
          <w:lang w:val="uk-UA" w:eastAsia="en-US"/>
        </w:rPr>
      </w:pPr>
      <w:r w:rsidRPr="008F3D60">
        <w:rPr>
          <w:rFonts w:eastAsia="Calibri"/>
          <w:i/>
          <w:iCs/>
          <w:sz w:val="28"/>
          <w:szCs w:val="28"/>
          <w:lang w:val="uk-UA" w:eastAsia="en-US"/>
        </w:rPr>
        <w:t>Стаціонарність</w:t>
      </w:r>
      <w:r w:rsidRPr="008F3D60">
        <w:rPr>
          <w:rFonts w:eastAsia="Calibri"/>
          <w:sz w:val="28"/>
          <w:szCs w:val="28"/>
          <w:lang w:val="uk-UA" w:eastAsia="en-US"/>
        </w:rPr>
        <w:t xml:space="preserve"> – імовірність появи </w:t>
      </w:r>
      <w:r w:rsidRPr="008F3D60">
        <w:rPr>
          <w:rFonts w:eastAsia="Calibri"/>
          <w:i/>
          <w:sz w:val="28"/>
          <w:szCs w:val="28"/>
          <w:lang w:val="uk-UA" w:eastAsia="en-US"/>
        </w:rPr>
        <w:t>k</w:t>
      </w:r>
      <w:r w:rsidRPr="008F3D60">
        <w:rPr>
          <w:rFonts w:eastAsia="Calibri"/>
          <w:sz w:val="28"/>
          <w:szCs w:val="28"/>
          <w:lang w:val="uk-UA" w:eastAsia="en-US"/>
        </w:rPr>
        <w:t xml:space="preserve"> подій на будь-якому проміжку часу залежить тільки від числа </w:t>
      </w:r>
      <w:r w:rsidRPr="008F3D60">
        <w:rPr>
          <w:rFonts w:eastAsia="Calibri"/>
          <w:i/>
          <w:sz w:val="28"/>
          <w:szCs w:val="28"/>
          <w:lang w:val="uk-UA" w:eastAsia="en-US"/>
        </w:rPr>
        <w:t>k</w:t>
      </w:r>
      <w:r w:rsidRPr="008F3D60">
        <w:rPr>
          <w:rFonts w:eastAsia="Calibri"/>
          <w:sz w:val="28"/>
          <w:szCs w:val="28"/>
          <w:lang w:val="uk-UA" w:eastAsia="en-US"/>
        </w:rPr>
        <w:t xml:space="preserve"> і від тривалості </w:t>
      </w:r>
      <w:r w:rsidRPr="008F3D60">
        <w:rPr>
          <w:rFonts w:eastAsia="Calibri"/>
          <w:i/>
          <w:sz w:val="28"/>
          <w:szCs w:val="28"/>
          <w:lang w:val="uk-UA" w:eastAsia="en-US"/>
        </w:rPr>
        <w:sym w:font="Symbol" w:char="F044"/>
      </w:r>
      <w:r w:rsidRPr="008F3D60">
        <w:rPr>
          <w:rFonts w:eastAsia="Calibri"/>
          <w:i/>
          <w:sz w:val="28"/>
          <w:szCs w:val="28"/>
          <w:lang w:val="uk-UA" w:eastAsia="en-US"/>
        </w:rPr>
        <w:t xml:space="preserve"> t</w:t>
      </w:r>
      <w:r w:rsidRPr="008F3D60">
        <w:rPr>
          <w:rFonts w:eastAsia="Calibri"/>
          <w:sz w:val="28"/>
          <w:szCs w:val="28"/>
          <w:lang w:val="uk-UA" w:eastAsia="en-US"/>
        </w:rPr>
        <w:t xml:space="preserve"> проміжку й не залежить від початку його відліку.</w:t>
      </w:r>
    </w:p>
    <w:p w:rsidR="00DD529E" w:rsidRPr="008F3D60" w:rsidRDefault="00B07EC9" w:rsidP="00DD529E">
      <w:pPr>
        <w:ind w:left="709" w:hanging="709"/>
        <w:jc w:val="both"/>
        <w:rPr>
          <w:rFonts w:eastAsia="Calibri"/>
          <w:i/>
          <w:sz w:val="28"/>
          <w:szCs w:val="28"/>
          <w:lang w:val="uk-UA" w:eastAsia="en-US"/>
        </w:rPr>
      </w:pPr>
      <w:r w:rsidRPr="008F3D60">
        <w:rPr>
          <w:rFonts w:eastAsia="Calibri"/>
          <w:i/>
          <w:iCs/>
          <w:sz w:val="28"/>
          <w:szCs w:val="28"/>
          <w:lang w:val="uk-UA" w:eastAsia="en-US"/>
        </w:rPr>
        <w:t>Сумою</w:t>
      </w:r>
      <w:r w:rsidR="00DD529E" w:rsidRPr="008F3D60">
        <w:rPr>
          <w:rFonts w:eastAsia="Calibri"/>
          <w:i/>
          <w:iCs/>
          <w:sz w:val="28"/>
          <w:szCs w:val="28"/>
          <w:lang w:val="uk-UA" w:eastAsia="en-US"/>
        </w:rPr>
        <w:t xml:space="preserve"> (об'єднанням)</w:t>
      </w:r>
      <w:r w:rsidR="00DD529E" w:rsidRPr="008F3D60">
        <w:rPr>
          <w:rFonts w:eastAsia="Calibri"/>
          <w:iCs/>
          <w:sz w:val="28"/>
          <w:szCs w:val="28"/>
          <w:lang w:val="uk-UA" w:eastAsia="en-US"/>
        </w:rPr>
        <w:t xml:space="preserve"> подій</w:t>
      </w:r>
      <w:r w:rsidR="00DD529E" w:rsidRPr="008F3D60">
        <w:rPr>
          <w:rFonts w:eastAsia="Calibri"/>
          <w:i/>
          <w:sz w:val="28"/>
          <w:szCs w:val="28"/>
          <w:lang w:val="uk-UA" w:eastAsia="en-US"/>
        </w:rPr>
        <w:t>А</w:t>
      </w:r>
      <w:r w:rsidR="00DD529E" w:rsidRPr="008F3D60">
        <w:rPr>
          <w:rFonts w:eastAsia="Calibri"/>
          <w:sz w:val="28"/>
          <w:szCs w:val="28"/>
          <w:lang w:val="uk-UA" w:eastAsia="en-US"/>
        </w:rPr>
        <w:t xml:space="preserve"> та </w:t>
      </w:r>
      <w:r w:rsidR="00DD529E" w:rsidRPr="008F3D60">
        <w:rPr>
          <w:rFonts w:eastAsia="Calibri"/>
          <w:i/>
          <w:sz w:val="28"/>
          <w:szCs w:val="28"/>
          <w:lang w:val="uk-UA" w:eastAsia="en-US"/>
        </w:rPr>
        <w:t xml:space="preserve">В </w:t>
      </w:r>
      <w:r w:rsidR="00DD529E" w:rsidRPr="008F3D60">
        <w:rPr>
          <w:rFonts w:eastAsia="Calibri"/>
          <w:sz w:val="28"/>
          <w:szCs w:val="28"/>
          <w:lang w:val="uk-UA" w:eastAsia="en-US"/>
        </w:rPr>
        <w:t xml:space="preserve">називається подія </w:t>
      </w:r>
      <w:r w:rsidR="00DD529E" w:rsidRPr="008F3D60">
        <w:rPr>
          <w:rFonts w:eastAsia="Calibri"/>
          <w:i/>
          <w:sz w:val="28"/>
          <w:szCs w:val="28"/>
          <w:lang w:val="uk-UA" w:eastAsia="en-US"/>
        </w:rPr>
        <w:t>С</w:t>
      </w:r>
      <w:r w:rsidR="00DD529E" w:rsidRPr="008F3D60">
        <w:rPr>
          <w:rFonts w:eastAsia="Calibri"/>
          <w:sz w:val="28"/>
          <w:szCs w:val="28"/>
          <w:lang w:val="uk-UA" w:eastAsia="en-US"/>
        </w:rPr>
        <w:t xml:space="preserve">, якщо вона відбувається в тому випадку, коли в результаті випробування відбувається хоча б одна з </w:t>
      </w:r>
      <w:r w:rsidR="00DD529E" w:rsidRPr="008F3D60">
        <w:rPr>
          <w:rFonts w:eastAsia="Calibri"/>
          <w:i/>
          <w:sz w:val="28"/>
          <w:szCs w:val="28"/>
          <w:lang w:val="uk-UA" w:eastAsia="en-US"/>
        </w:rPr>
        <w:t>А</w:t>
      </w:r>
      <w:r w:rsidR="00DD529E" w:rsidRPr="008F3D60">
        <w:rPr>
          <w:rFonts w:eastAsia="Calibri"/>
          <w:sz w:val="28"/>
          <w:szCs w:val="28"/>
          <w:lang w:val="uk-UA" w:eastAsia="en-US"/>
        </w:rPr>
        <w:t xml:space="preserve"> або </w:t>
      </w:r>
      <w:r w:rsidR="00DD529E" w:rsidRPr="008F3D60">
        <w:rPr>
          <w:rFonts w:eastAsia="Calibri"/>
          <w:i/>
          <w:sz w:val="28"/>
          <w:szCs w:val="28"/>
          <w:lang w:val="uk-UA" w:eastAsia="en-US"/>
        </w:rPr>
        <w:t>В.</w:t>
      </w:r>
    </w:p>
    <w:p w:rsidR="00DD529E" w:rsidRPr="008F3D60" w:rsidRDefault="00DD529E" w:rsidP="00DD529E">
      <w:pPr>
        <w:ind w:left="709" w:hanging="709"/>
        <w:rPr>
          <w:rFonts w:eastAsia="Calibri"/>
          <w:sz w:val="28"/>
          <w:szCs w:val="28"/>
          <w:lang w:val="uk-UA" w:eastAsia="en-US"/>
        </w:rPr>
      </w:pPr>
      <w:r w:rsidRPr="008F3D60">
        <w:rPr>
          <w:rFonts w:eastAsia="Calibri"/>
          <w:i/>
          <w:iCs/>
          <w:sz w:val="28"/>
          <w:szCs w:val="28"/>
          <w:lang w:val="uk-UA" w:eastAsia="en-US"/>
        </w:rPr>
        <w:t>Теорія ймовірностей</w:t>
      </w:r>
      <w:r w:rsidRPr="008F3D60">
        <w:rPr>
          <w:rFonts w:eastAsia="Calibri"/>
          <w:sz w:val="28"/>
          <w:szCs w:val="28"/>
          <w:lang w:val="uk-UA" w:eastAsia="en-US"/>
        </w:rPr>
        <w:t xml:space="preserve"> – математична наука, що вивчає закономірності масових випадкових явищ.   </w:t>
      </w:r>
    </w:p>
    <w:p w:rsidR="00DD529E" w:rsidRPr="008F3D60" w:rsidRDefault="00DD529E" w:rsidP="00DD529E">
      <w:pPr>
        <w:ind w:left="709" w:hanging="709"/>
        <w:jc w:val="both"/>
        <w:rPr>
          <w:sz w:val="28"/>
          <w:szCs w:val="28"/>
          <w:lang w:val="uk-UA"/>
        </w:rPr>
      </w:pPr>
      <w:r w:rsidRPr="008F3D60">
        <w:rPr>
          <w:i/>
          <w:iCs/>
          <w:sz w:val="28"/>
          <w:szCs w:val="28"/>
          <w:lang w:val="uk-UA"/>
        </w:rPr>
        <w:t>Типовий відбір</w:t>
      </w:r>
      <w:r w:rsidRPr="008F3D60">
        <w:rPr>
          <w:sz w:val="28"/>
          <w:szCs w:val="28"/>
          <w:lang w:val="uk-UA"/>
        </w:rPr>
        <w:t xml:space="preserve"> – відбір, при якому об'єкти відбирають із кожної типової частини генеральної сукупності.</w:t>
      </w:r>
    </w:p>
    <w:p w:rsidR="00DD529E" w:rsidRPr="008F3D60" w:rsidRDefault="00DD529E" w:rsidP="00DD529E">
      <w:pPr>
        <w:ind w:left="709" w:hanging="709"/>
        <w:jc w:val="both"/>
        <w:rPr>
          <w:sz w:val="28"/>
          <w:szCs w:val="28"/>
          <w:lang w:val="uk-UA"/>
        </w:rPr>
      </w:pPr>
      <w:r w:rsidRPr="008F3D60">
        <w:rPr>
          <w:i/>
          <w:iCs/>
          <w:sz w:val="28"/>
          <w:szCs w:val="28"/>
          <w:lang w:val="uk-UA"/>
        </w:rPr>
        <w:t>Точковою</w:t>
      </w:r>
      <w:r w:rsidRPr="008F3D60">
        <w:rPr>
          <w:sz w:val="28"/>
          <w:szCs w:val="28"/>
          <w:lang w:val="uk-UA"/>
        </w:rPr>
        <w:t xml:space="preserve"> називають </w:t>
      </w:r>
      <w:r w:rsidRPr="008F3D60">
        <w:rPr>
          <w:i/>
          <w:iCs/>
          <w:sz w:val="28"/>
          <w:szCs w:val="28"/>
          <w:lang w:val="uk-UA"/>
        </w:rPr>
        <w:t>оцінку</w:t>
      </w:r>
      <w:r w:rsidRPr="008F3D60">
        <w:rPr>
          <w:sz w:val="28"/>
          <w:szCs w:val="28"/>
          <w:lang w:val="uk-UA"/>
        </w:rPr>
        <w:t>, що визначається одним числом.</w:t>
      </w:r>
    </w:p>
    <w:p w:rsidR="00DD529E" w:rsidRPr="008F3D60" w:rsidRDefault="00DD529E" w:rsidP="00DD529E">
      <w:pPr>
        <w:ind w:left="709" w:hanging="709"/>
        <w:rPr>
          <w:rFonts w:eastAsia="Calibri"/>
          <w:sz w:val="28"/>
          <w:szCs w:val="28"/>
          <w:lang w:val="uk-UA" w:eastAsia="en-US"/>
        </w:rPr>
      </w:pPr>
      <w:r w:rsidRPr="008F3D60">
        <w:rPr>
          <w:rFonts w:eastAsia="Calibri"/>
          <w:i/>
          <w:sz w:val="28"/>
          <w:szCs w:val="28"/>
          <w:lang w:val="uk-UA" w:eastAsia="en-US"/>
        </w:rPr>
        <w:t>Умовною ймовірністю Р(А/В)</w:t>
      </w:r>
      <w:r w:rsidRPr="008F3D60">
        <w:rPr>
          <w:rFonts w:eastAsia="Calibri"/>
          <w:sz w:val="28"/>
          <w:szCs w:val="28"/>
          <w:lang w:val="uk-UA" w:eastAsia="en-US"/>
        </w:rPr>
        <w:t xml:space="preserve"> будемо називати ймовірність події </w:t>
      </w:r>
      <w:r w:rsidRPr="008F3D60">
        <w:rPr>
          <w:rFonts w:eastAsia="Calibri"/>
          <w:i/>
          <w:sz w:val="28"/>
          <w:szCs w:val="28"/>
          <w:lang w:val="uk-UA" w:eastAsia="en-US"/>
        </w:rPr>
        <w:t>А</w:t>
      </w:r>
      <w:r w:rsidRPr="008F3D60">
        <w:rPr>
          <w:rFonts w:eastAsia="Calibri"/>
          <w:sz w:val="28"/>
          <w:szCs w:val="28"/>
          <w:lang w:val="uk-UA" w:eastAsia="en-US"/>
        </w:rPr>
        <w:t xml:space="preserve">, обчислену в припущенні, що подія </w:t>
      </w:r>
      <w:r w:rsidRPr="008F3D60">
        <w:rPr>
          <w:rFonts w:eastAsia="Calibri"/>
          <w:i/>
          <w:sz w:val="28"/>
          <w:szCs w:val="28"/>
          <w:lang w:val="uk-UA" w:eastAsia="en-US"/>
        </w:rPr>
        <w:t>В</w:t>
      </w:r>
      <w:r w:rsidRPr="008F3D60">
        <w:rPr>
          <w:rFonts w:eastAsia="Calibri"/>
          <w:sz w:val="28"/>
          <w:szCs w:val="28"/>
          <w:lang w:val="uk-UA" w:eastAsia="en-US"/>
        </w:rPr>
        <w:t xml:space="preserve"> вже відбулася.</w:t>
      </w:r>
    </w:p>
    <w:p w:rsidR="00DD529E" w:rsidRPr="008F3D60" w:rsidRDefault="00DD529E" w:rsidP="00DD529E">
      <w:pPr>
        <w:ind w:left="709" w:hanging="709"/>
        <w:rPr>
          <w:rFonts w:eastAsia="Calibri"/>
          <w:sz w:val="28"/>
          <w:szCs w:val="28"/>
          <w:lang w:val="uk-UA" w:eastAsia="en-US"/>
        </w:rPr>
      </w:pPr>
      <w:r w:rsidRPr="008F3D60">
        <w:rPr>
          <w:rFonts w:eastAsia="Calibri"/>
          <w:i/>
          <w:sz w:val="28"/>
          <w:szCs w:val="28"/>
          <w:lang w:val="uk-UA" w:eastAsia="en-US"/>
        </w:rPr>
        <w:lastRenderedPageBreak/>
        <w:t>Умовним математичним сподіванням</w:t>
      </w:r>
      <w:r w:rsidRPr="008F3D60">
        <w:rPr>
          <w:rFonts w:eastAsia="Calibri"/>
          <w:sz w:val="28"/>
          <w:szCs w:val="28"/>
          <w:lang w:val="uk-UA" w:eastAsia="en-US"/>
        </w:rPr>
        <w:t xml:space="preserve"> дискретної випадкової величини </w:t>
      </w:r>
      <w:r w:rsidRPr="008F3D60">
        <w:rPr>
          <w:rFonts w:eastAsia="Calibri"/>
          <w:i/>
          <w:sz w:val="28"/>
          <w:szCs w:val="28"/>
          <w:lang w:val="uk-UA" w:eastAsia="en-US"/>
        </w:rPr>
        <w:t>Y</w:t>
      </w:r>
      <w:r w:rsidRPr="008F3D60">
        <w:rPr>
          <w:rFonts w:eastAsia="Calibri"/>
          <w:sz w:val="28"/>
          <w:szCs w:val="28"/>
          <w:lang w:val="uk-UA" w:eastAsia="en-US"/>
        </w:rPr>
        <w:t xml:space="preserve"> при </w:t>
      </w:r>
      <w:r w:rsidRPr="008F3D60">
        <w:rPr>
          <w:rFonts w:eastAsia="Calibri"/>
          <w:i/>
          <w:sz w:val="28"/>
          <w:szCs w:val="28"/>
          <w:lang w:val="uk-UA" w:eastAsia="en-US"/>
        </w:rPr>
        <w:t>Х = х</w:t>
      </w:r>
      <w:r w:rsidRPr="008F3D60">
        <w:rPr>
          <w:rFonts w:eastAsia="Calibri"/>
          <w:sz w:val="28"/>
          <w:szCs w:val="28"/>
          <w:lang w:val="uk-UA" w:eastAsia="en-US"/>
        </w:rPr>
        <w:t xml:space="preserve"> називають суму добутків можливих значень </w:t>
      </w:r>
      <w:r w:rsidRPr="008F3D60">
        <w:rPr>
          <w:rFonts w:eastAsia="Calibri"/>
          <w:i/>
          <w:sz w:val="28"/>
          <w:szCs w:val="28"/>
          <w:lang w:val="uk-UA" w:eastAsia="en-US"/>
        </w:rPr>
        <w:t>Y</w:t>
      </w:r>
      <w:r w:rsidRPr="008F3D60">
        <w:rPr>
          <w:rFonts w:eastAsia="Calibri"/>
          <w:sz w:val="28"/>
          <w:szCs w:val="28"/>
          <w:lang w:val="uk-UA" w:eastAsia="en-US"/>
        </w:rPr>
        <w:t xml:space="preserve"> на їхні умовні ймовірності.</w:t>
      </w:r>
    </w:p>
    <w:p w:rsidR="00DD529E" w:rsidRPr="008F3D60" w:rsidRDefault="00DD529E" w:rsidP="00DD529E">
      <w:pPr>
        <w:ind w:left="709" w:hanging="709"/>
        <w:jc w:val="both"/>
        <w:rPr>
          <w:sz w:val="28"/>
          <w:szCs w:val="28"/>
          <w:lang w:val="uk-UA"/>
        </w:rPr>
      </w:pPr>
      <w:r w:rsidRPr="008F3D60">
        <w:rPr>
          <w:i/>
          <w:iCs/>
          <w:sz w:val="28"/>
          <w:szCs w:val="28"/>
          <w:lang w:val="uk-UA"/>
        </w:rPr>
        <w:t>Умовне математичне сподівання</w:t>
      </w:r>
      <w:r w:rsidRPr="008F3D60">
        <w:rPr>
          <w:i/>
          <w:sz w:val="28"/>
          <w:szCs w:val="28"/>
          <w:lang w:val="uk-UA"/>
        </w:rPr>
        <w:t>M(Y/x)</w:t>
      </w:r>
      <w:r w:rsidRPr="008F3D60">
        <w:rPr>
          <w:sz w:val="28"/>
          <w:szCs w:val="28"/>
          <w:lang w:val="uk-UA"/>
        </w:rPr>
        <w:t xml:space="preserve"> є функцією від х </w:t>
      </w:r>
      <w:r w:rsidRPr="008F3D60">
        <w:rPr>
          <w:i/>
          <w:sz w:val="28"/>
          <w:szCs w:val="28"/>
          <w:lang w:val="uk-UA"/>
        </w:rPr>
        <w:t>M(Y/x) = f(x)</w:t>
      </w:r>
      <w:r w:rsidRPr="008F3D60">
        <w:rPr>
          <w:sz w:val="28"/>
          <w:szCs w:val="28"/>
          <w:lang w:val="uk-UA"/>
        </w:rPr>
        <w:t xml:space="preserve">, що має назву </w:t>
      </w:r>
      <w:r w:rsidRPr="008F3D60">
        <w:rPr>
          <w:iCs/>
          <w:sz w:val="28"/>
          <w:szCs w:val="28"/>
          <w:lang w:val="uk-UA"/>
        </w:rPr>
        <w:t>функція регресії</w:t>
      </w:r>
      <w:r w:rsidRPr="008F3D60">
        <w:rPr>
          <w:i/>
          <w:sz w:val="28"/>
          <w:szCs w:val="28"/>
          <w:lang w:val="uk-UA"/>
        </w:rPr>
        <w:t xml:space="preserve">Y </w:t>
      </w:r>
      <w:r w:rsidRPr="008F3D60">
        <w:rPr>
          <w:sz w:val="28"/>
          <w:szCs w:val="28"/>
          <w:lang w:val="uk-UA"/>
        </w:rPr>
        <w:t>на</w:t>
      </w:r>
      <w:r w:rsidRPr="008F3D60">
        <w:rPr>
          <w:i/>
          <w:sz w:val="28"/>
          <w:szCs w:val="28"/>
          <w:lang w:val="uk-UA"/>
        </w:rPr>
        <w:t xml:space="preserve"> Х.</w:t>
      </w:r>
    </w:p>
    <w:p w:rsidR="00DD529E" w:rsidRPr="008F3D60" w:rsidRDefault="00DD529E" w:rsidP="00DD529E">
      <w:pPr>
        <w:ind w:left="709" w:hanging="709"/>
        <w:jc w:val="both"/>
        <w:rPr>
          <w:sz w:val="28"/>
          <w:szCs w:val="28"/>
          <w:lang w:val="uk-UA"/>
        </w:rPr>
      </w:pPr>
      <w:r w:rsidRPr="008F3D60">
        <w:rPr>
          <w:i/>
          <w:iCs/>
          <w:sz w:val="28"/>
          <w:szCs w:val="28"/>
          <w:lang w:val="uk-UA"/>
        </w:rPr>
        <w:t>Умовним розподілом складової Х</w:t>
      </w:r>
      <w:r w:rsidRPr="008F3D60">
        <w:rPr>
          <w:sz w:val="28"/>
          <w:szCs w:val="28"/>
          <w:lang w:val="uk-UA"/>
        </w:rPr>
        <w:t xml:space="preserve"> при </w:t>
      </w:r>
      <w:r w:rsidRPr="008F3D60">
        <w:rPr>
          <w:i/>
          <w:sz w:val="28"/>
          <w:szCs w:val="28"/>
          <w:lang w:val="uk-UA"/>
        </w:rPr>
        <w:t>Y = y</w:t>
      </w:r>
      <w:r w:rsidRPr="008F3D60">
        <w:rPr>
          <w:i/>
          <w:sz w:val="28"/>
          <w:szCs w:val="28"/>
          <w:vertAlign w:val="subscript"/>
          <w:lang w:val="uk-UA"/>
        </w:rPr>
        <w:t>j</w:t>
      </w:r>
      <w:r w:rsidRPr="008F3D60">
        <w:rPr>
          <w:sz w:val="28"/>
          <w:szCs w:val="28"/>
          <w:lang w:val="uk-UA"/>
        </w:rPr>
        <w:t xml:space="preserve"> називають сукупність умовних ймовірностей </w:t>
      </w:r>
      <w:r w:rsidRPr="008F3D60">
        <w:rPr>
          <w:i/>
          <w:sz w:val="28"/>
          <w:szCs w:val="28"/>
          <w:lang w:val="uk-UA"/>
        </w:rPr>
        <w:t>Р(х</w:t>
      </w:r>
      <w:r w:rsidRPr="008F3D60">
        <w:rPr>
          <w:i/>
          <w:sz w:val="28"/>
          <w:szCs w:val="28"/>
          <w:vertAlign w:val="subscript"/>
          <w:lang w:val="uk-UA"/>
        </w:rPr>
        <w:t>1</w:t>
      </w:r>
      <w:r w:rsidRPr="008F3D60">
        <w:rPr>
          <w:i/>
          <w:sz w:val="28"/>
          <w:szCs w:val="28"/>
          <w:lang w:val="uk-UA"/>
        </w:rPr>
        <w:t>/у</w:t>
      </w:r>
      <w:r w:rsidRPr="008F3D60">
        <w:rPr>
          <w:i/>
          <w:sz w:val="28"/>
          <w:szCs w:val="28"/>
          <w:vertAlign w:val="subscript"/>
          <w:lang w:val="uk-UA"/>
        </w:rPr>
        <w:t>j</w:t>
      </w:r>
      <w:r w:rsidRPr="008F3D60">
        <w:rPr>
          <w:i/>
          <w:sz w:val="28"/>
          <w:szCs w:val="28"/>
          <w:lang w:val="uk-UA"/>
        </w:rPr>
        <w:t>), …, Р(х</w:t>
      </w:r>
      <w:r w:rsidRPr="008F3D60">
        <w:rPr>
          <w:i/>
          <w:sz w:val="28"/>
          <w:szCs w:val="28"/>
          <w:vertAlign w:val="subscript"/>
          <w:lang w:val="uk-UA"/>
        </w:rPr>
        <w:t>n</w:t>
      </w:r>
      <w:r w:rsidRPr="008F3D60">
        <w:rPr>
          <w:i/>
          <w:sz w:val="28"/>
          <w:szCs w:val="28"/>
          <w:lang w:val="uk-UA"/>
        </w:rPr>
        <w:t>/у</w:t>
      </w:r>
      <w:r w:rsidRPr="008F3D60">
        <w:rPr>
          <w:i/>
          <w:sz w:val="28"/>
          <w:szCs w:val="28"/>
          <w:vertAlign w:val="subscript"/>
          <w:lang w:val="uk-UA"/>
        </w:rPr>
        <w:t>j</w:t>
      </w:r>
      <w:r w:rsidRPr="008F3D60">
        <w:rPr>
          <w:i/>
          <w:sz w:val="28"/>
          <w:szCs w:val="28"/>
          <w:lang w:val="uk-UA"/>
        </w:rPr>
        <w:t>),</w:t>
      </w:r>
      <w:r w:rsidRPr="008F3D60">
        <w:rPr>
          <w:sz w:val="28"/>
          <w:szCs w:val="28"/>
          <w:lang w:val="uk-UA"/>
        </w:rPr>
        <w:t xml:space="preserve"> обчислених у припущенні, що подія </w:t>
      </w:r>
      <w:r w:rsidRPr="008F3D60">
        <w:rPr>
          <w:i/>
          <w:sz w:val="28"/>
          <w:szCs w:val="28"/>
          <w:lang w:val="uk-UA"/>
        </w:rPr>
        <w:t>Y = y</w:t>
      </w:r>
      <w:r w:rsidRPr="008F3D60">
        <w:rPr>
          <w:i/>
          <w:sz w:val="28"/>
          <w:szCs w:val="28"/>
          <w:vertAlign w:val="subscript"/>
          <w:lang w:val="uk-UA"/>
        </w:rPr>
        <w:t>j</w:t>
      </w:r>
      <w:r w:rsidRPr="008F3D60">
        <w:rPr>
          <w:sz w:val="28"/>
          <w:szCs w:val="28"/>
          <w:lang w:val="uk-UA"/>
        </w:rPr>
        <w:t xml:space="preserve"> вже настала.</w:t>
      </w:r>
    </w:p>
    <w:p w:rsidR="00DD529E" w:rsidRPr="008F3D60" w:rsidRDefault="00DD529E" w:rsidP="00DD529E">
      <w:pPr>
        <w:ind w:left="709" w:hanging="709"/>
        <w:jc w:val="both"/>
        <w:rPr>
          <w:sz w:val="28"/>
          <w:szCs w:val="28"/>
          <w:lang w:val="uk-UA"/>
        </w:rPr>
      </w:pPr>
      <w:r w:rsidRPr="008F3D60">
        <w:rPr>
          <w:i/>
          <w:iCs/>
          <w:sz w:val="28"/>
          <w:szCs w:val="28"/>
          <w:lang w:val="uk-UA"/>
        </w:rPr>
        <w:t>Умовною щільністю розподілу</w:t>
      </w:r>
      <w:r w:rsidRPr="008F3D60">
        <w:rPr>
          <w:i/>
          <w:sz w:val="28"/>
          <w:szCs w:val="28"/>
          <w:lang w:val="uk-UA"/>
        </w:rPr>
        <w:sym w:font="Symbol" w:char="F06A"/>
      </w:r>
      <w:r w:rsidRPr="008F3D60">
        <w:rPr>
          <w:i/>
          <w:sz w:val="28"/>
          <w:szCs w:val="28"/>
          <w:lang w:val="uk-UA"/>
        </w:rPr>
        <w:t>(х/у)</w:t>
      </w:r>
      <w:r w:rsidRPr="008F3D60">
        <w:rPr>
          <w:sz w:val="28"/>
          <w:szCs w:val="28"/>
          <w:lang w:val="uk-UA"/>
        </w:rPr>
        <w:t xml:space="preserve"> складової </w:t>
      </w:r>
      <w:r w:rsidRPr="008F3D60">
        <w:rPr>
          <w:i/>
          <w:sz w:val="28"/>
          <w:szCs w:val="28"/>
          <w:lang w:val="uk-UA"/>
        </w:rPr>
        <w:t>Х</w:t>
      </w:r>
      <w:r w:rsidRPr="008F3D60">
        <w:rPr>
          <w:sz w:val="28"/>
          <w:szCs w:val="28"/>
          <w:lang w:val="uk-UA"/>
        </w:rPr>
        <w:t xml:space="preserve"> при даному значенні </w:t>
      </w:r>
      <w:r w:rsidRPr="008F3D60">
        <w:rPr>
          <w:i/>
          <w:sz w:val="28"/>
          <w:szCs w:val="28"/>
          <w:lang w:val="uk-UA"/>
        </w:rPr>
        <w:t>Y = у</w:t>
      </w:r>
      <w:r w:rsidRPr="008F3D60">
        <w:rPr>
          <w:sz w:val="28"/>
          <w:szCs w:val="28"/>
          <w:lang w:val="uk-UA"/>
        </w:rPr>
        <w:t xml:space="preserve"> називається відношення щільності спільного розподілу </w:t>
      </w:r>
      <w:r w:rsidRPr="008F3D60">
        <w:rPr>
          <w:i/>
          <w:sz w:val="28"/>
          <w:szCs w:val="28"/>
          <w:lang w:val="uk-UA"/>
        </w:rPr>
        <w:t>f(x,y)</w:t>
      </w:r>
      <w:r w:rsidRPr="008F3D60">
        <w:rPr>
          <w:sz w:val="28"/>
          <w:szCs w:val="28"/>
          <w:lang w:val="uk-UA"/>
        </w:rPr>
        <w:t xml:space="preserve"> до щільності компоненти </w:t>
      </w:r>
      <w:r w:rsidRPr="008F3D60">
        <w:rPr>
          <w:i/>
          <w:sz w:val="28"/>
          <w:szCs w:val="28"/>
          <w:lang w:val="uk-UA"/>
        </w:rPr>
        <w:t>f</w:t>
      </w:r>
      <w:r w:rsidRPr="008F3D60">
        <w:rPr>
          <w:i/>
          <w:sz w:val="28"/>
          <w:szCs w:val="28"/>
          <w:vertAlign w:val="subscript"/>
          <w:lang w:val="uk-UA"/>
        </w:rPr>
        <w:t>2</w:t>
      </w:r>
      <w:r w:rsidRPr="008F3D60">
        <w:rPr>
          <w:i/>
          <w:sz w:val="28"/>
          <w:szCs w:val="28"/>
          <w:lang w:val="uk-UA"/>
        </w:rPr>
        <w:t>(y)</w:t>
      </w:r>
      <w:r w:rsidRPr="008F3D60">
        <w:rPr>
          <w:sz w:val="28"/>
          <w:szCs w:val="28"/>
          <w:lang w:val="uk-UA"/>
        </w:rPr>
        <w:t>:</w:t>
      </w:r>
      <w:r w:rsidRPr="008F3D60">
        <w:rPr>
          <w:i/>
          <w:sz w:val="28"/>
          <w:szCs w:val="28"/>
          <w:lang w:val="uk-UA"/>
        </w:rPr>
        <w:sym w:font="Symbol" w:char="F06A"/>
      </w:r>
      <w:r w:rsidRPr="008F3D60">
        <w:rPr>
          <w:i/>
          <w:sz w:val="28"/>
          <w:szCs w:val="28"/>
          <w:lang w:val="uk-UA"/>
        </w:rPr>
        <w:t>(х/у) = f(x,y)/f</w:t>
      </w:r>
      <w:r w:rsidRPr="008F3D60">
        <w:rPr>
          <w:i/>
          <w:sz w:val="28"/>
          <w:szCs w:val="28"/>
          <w:vertAlign w:val="subscript"/>
          <w:lang w:val="uk-UA"/>
        </w:rPr>
        <w:t>2</w:t>
      </w:r>
      <w:r w:rsidRPr="008F3D60">
        <w:rPr>
          <w:i/>
          <w:sz w:val="28"/>
          <w:szCs w:val="28"/>
          <w:lang w:val="uk-UA"/>
        </w:rPr>
        <w:t>(y).</w:t>
      </w:r>
    </w:p>
    <w:p w:rsidR="00DD529E" w:rsidRPr="008F3D60" w:rsidRDefault="00DD529E" w:rsidP="00DD529E">
      <w:pPr>
        <w:ind w:left="709" w:hanging="709"/>
        <w:jc w:val="both"/>
        <w:rPr>
          <w:sz w:val="28"/>
          <w:szCs w:val="28"/>
          <w:lang w:val="uk-UA"/>
        </w:rPr>
      </w:pPr>
      <w:r w:rsidRPr="008F3D60">
        <w:rPr>
          <w:i/>
          <w:iCs/>
          <w:sz w:val="28"/>
          <w:szCs w:val="28"/>
          <w:lang w:val="uk-UA"/>
        </w:rPr>
        <w:t>Функцією розподілу двовимірної</w:t>
      </w:r>
      <w:r w:rsidRPr="008F3D60">
        <w:rPr>
          <w:iCs/>
          <w:sz w:val="28"/>
          <w:szCs w:val="28"/>
          <w:lang w:val="uk-UA"/>
        </w:rPr>
        <w:t xml:space="preserve"> випадкової величини</w:t>
      </w:r>
      <w:r w:rsidRPr="008F3D60">
        <w:rPr>
          <w:sz w:val="28"/>
          <w:szCs w:val="28"/>
          <w:lang w:val="uk-UA"/>
        </w:rPr>
        <w:t xml:space="preserve"> називають функцію F(x,y), що визначає для кожної пари (x,y) імовірність того, що Х &lt; x і при цьому y &lt; Y, тобто F(x,y) = P(X &lt; x, Y &lt; y).</w:t>
      </w:r>
    </w:p>
    <w:p w:rsidR="00DD529E" w:rsidRPr="008F3D60" w:rsidRDefault="00DD529E" w:rsidP="00DD529E">
      <w:pPr>
        <w:ind w:left="709" w:hanging="709"/>
        <w:rPr>
          <w:rFonts w:eastAsia="Calibri"/>
          <w:i/>
          <w:sz w:val="28"/>
          <w:szCs w:val="28"/>
          <w:lang w:val="uk-UA" w:eastAsia="en-US"/>
        </w:rPr>
      </w:pPr>
      <w:r w:rsidRPr="008F3D60">
        <w:rPr>
          <w:rFonts w:eastAsia="Calibri"/>
          <w:i/>
          <w:iCs/>
          <w:sz w:val="28"/>
          <w:szCs w:val="28"/>
          <w:lang w:val="uk-UA" w:eastAsia="en-US"/>
        </w:rPr>
        <w:t>Функцією розподілу ймовірностей</w:t>
      </w:r>
      <w:r w:rsidRPr="008F3D60">
        <w:rPr>
          <w:rFonts w:eastAsia="Calibri"/>
          <w:sz w:val="28"/>
          <w:szCs w:val="28"/>
          <w:lang w:val="uk-UA" w:eastAsia="en-US"/>
        </w:rPr>
        <w:t xml:space="preserve"> або інтегральною функцією випадкової величини </w:t>
      </w:r>
      <w:r w:rsidRPr="008F3D60">
        <w:rPr>
          <w:rFonts w:eastAsia="Calibri"/>
          <w:i/>
          <w:sz w:val="28"/>
          <w:szCs w:val="28"/>
          <w:lang w:val="uk-UA" w:eastAsia="en-US"/>
        </w:rPr>
        <w:t>Х</w:t>
      </w:r>
      <w:r w:rsidRPr="008F3D60">
        <w:rPr>
          <w:rFonts w:eastAsia="Calibri"/>
          <w:sz w:val="28"/>
          <w:szCs w:val="28"/>
          <w:lang w:val="uk-UA" w:eastAsia="en-US"/>
        </w:rPr>
        <w:t xml:space="preserve"> називається функція </w:t>
      </w:r>
      <w:r w:rsidRPr="008F3D60">
        <w:rPr>
          <w:rFonts w:eastAsia="Calibri"/>
          <w:i/>
          <w:sz w:val="28"/>
          <w:szCs w:val="28"/>
          <w:lang w:val="uk-UA" w:eastAsia="en-US"/>
        </w:rPr>
        <w:t>F(x)</w:t>
      </w:r>
      <w:r w:rsidRPr="008F3D60">
        <w:rPr>
          <w:rFonts w:eastAsia="Calibri"/>
          <w:sz w:val="28"/>
          <w:szCs w:val="28"/>
          <w:lang w:val="uk-UA" w:eastAsia="en-US"/>
        </w:rPr>
        <w:t xml:space="preserve">, що визначає ймовірність того, що випадкова величина </w:t>
      </w:r>
      <w:r w:rsidRPr="008F3D60">
        <w:rPr>
          <w:rFonts w:eastAsia="Calibri"/>
          <w:i/>
          <w:sz w:val="28"/>
          <w:szCs w:val="28"/>
          <w:lang w:val="uk-UA" w:eastAsia="en-US"/>
        </w:rPr>
        <w:t>Х</w:t>
      </w:r>
      <w:r w:rsidRPr="008F3D60">
        <w:rPr>
          <w:rFonts w:eastAsia="Calibri"/>
          <w:sz w:val="28"/>
          <w:szCs w:val="28"/>
          <w:lang w:val="uk-UA" w:eastAsia="en-US"/>
        </w:rPr>
        <w:t xml:space="preserve"> прийме значення, яке менше аргументу </w:t>
      </w:r>
      <w:r w:rsidRPr="008F3D60">
        <w:rPr>
          <w:rFonts w:eastAsia="Calibri"/>
          <w:i/>
          <w:sz w:val="28"/>
          <w:szCs w:val="28"/>
          <w:lang w:val="uk-UA" w:eastAsia="en-US"/>
        </w:rPr>
        <w:t>х.</w:t>
      </w:r>
    </w:p>
    <w:p w:rsidR="00DD529E" w:rsidRPr="008F3D60" w:rsidRDefault="00DD529E" w:rsidP="00DD529E">
      <w:pPr>
        <w:ind w:left="709" w:hanging="709"/>
        <w:rPr>
          <w:rFonts w:eastAsia="Calibri"/>
          <w:i/>
          <w:sz w:val="28"/>
          <w:szCs w:val="28"/>
          <w:lang w:val="uk-UA" w:eastAsia="en-US"/>
        </w:rPr>
      </w:pPr>
      <w:r w:rsidRPr="008F3D60">
        <w:rPr>
          <w:rFonts w:eastAsia="Calibri"/>
          <w:i/>
          <w:sz w:val="28"/>
          <w:szCs w:val="28"/>
          <w:lang w:val="uk-UA" w:eastAsia="en-US"/>
        </w:rPr>
        <w:t>Центральним моментом</w:t>
      </w:r>
      <w:r w:rsidRPr="008F3D60">
        <w:rPr>
          <w:rFonts w:eastAsia="Calibri"/>
          <w:sz w:val="28"/>
          <w:szCs w:val="28"/>
          <w:lang w:val="uk-UA" w:eastAsia="en-US"/>
        </w:rPr>
        <w:t xml:space="preserve"> порядку </w:t>
      </w:r>
      <w:r w:rsidRPr="008F3D60">
        <w:rPr>
          <w:rFonts w:eastAsia="Calibri"/>
          <w:i/>
          <w:sz w:val="28"/>
          <w:szCs w:val="28"/>
          <w:lang w:val="uk-UA" w:eastAsia="en-US"/>
        </w:rPr>
        <w:t>k</w:t>
      </w:r>
      <w:r w:rsidRPr="008F3D60">
        <w:rPr>
          <w:rFonts w:eastAsia="Calibri"/>
          <w:sz w:val="28"/>
          <w:szCs w:val="28"/>
          <w:lang w:val="uk-UA" w:eastAsia="en-US"/>
        </w:rPr>
        <w:t xml:space="preserve">, </w:t>
      </w:r>
      <w:r w:rsidRPr="008F3D60">
        <w:rPr>
          <w:rFonts w:eastAsia="Calibri"/>
          <w:i/>
          <w:sz w:val="28"/>
          <w:szCs w:val="28"/>
          <w:lang w:val="uk-UA" w:eastAsia="en-US"/>
        </w:rPr>
        <w:t>s</w:t>
      </w:r>
      <w:r w:rsidRPr="008F3D60">
        <w:rPr>
          <w:rFonts w:eastAsia="Calibri"/>
          <w:sz w:val="28"/>
          <w:szCs w:val="28"/>
          <w:lang w:val="uk-UA" w:eastAsia="en-US"/>
        </w:rPr>
        <w:t xml:space="preserve"> системи </w:t>
      </w:r>
      <w:r w:rsidRPr="008F3D60">
        <w:rPr>
          <w:rFonts w:eastAsia="Calibri"/>
          <w:i/>
          <w:sz w:val="28"/>
          <w:szCs w:val="28"/>
          <w:lang w:val="uk-UA" w:eastAsia="en-US"/>
        </w:rPr>
        <w:t>(X,Y)</w:t>
      </w:r>
      <w:r w:rsidRPr="008F3D60">
        <w:rPr>
          <w:rFonts w:eastAsia="Calibri"/>
          <w:sz w:val="28"/>
          <w:szCs w:val="28"/>
          <w:lang w:val="uk-UA" w:eastAsia="en-US"/>
        </w:rPr>
        <w:t xml:space="preserve"> називається математичне сподівання добутку </w:t>
      </w:r>
      <w:r w:rsidRPr="008F3D60">
        <w:rPr>
          <w:rFonts w:eastAsia="Calibri"/>
          <w:i/>
          <w:sz w:val="28"/>
          <w:szCs w:val="28"/>
          <w:lang w:val="uk-UA" w:eastAsia="en-US"/>
        </w:rPr>
        <w:t>(X - M(x))</w:t>
      </w:r>
      <w:r w:rsidRPr="008F3D60">
        <w:rPr>
          <w:rFonts w:eastAsia="Calibri"/>
          <w:i/>
          <w:sz w:val="28"/>
          <w:szCs w:val="28"/>
          <w:vertAlign w:val="superscript"/>
          <w:lang w:val="uk-UA" w:eastAsia="en-US"/>
        </w:rPr>
        <w:t>k</w:t>
      </w:r>
      <w:r w:rsidRPr="008F3D60">
        <w:rPr>
          <w:rFonts w:eastAsia="Calibri"/>
          <w:sz w:val="28"/>
          <w:szCs w:val="28"/>
          <w:lang w:val="uk-UA" w:eastAsia="en-US"/>
        </w:rPr>
        <w:t xml:space="preserve"> на </w:t>
      </w:r>
      <w:r w:rsidRPr="008F3D60">
        <w:rPr>
          <w:rFonts w:eastAsia="Calibri"/>
          <w:i/>
          <w:sz w:val="28"/>
          <w:szCs w:val="28"/>
          <w:lang w:val="uk-UA" w:eastAsia="en-US"/>
        </w:rPr>
        <w:t>(Y - M(y))</w:t>
      </w:r>
      <w:r w:rsidRPr="008F3D60">
        <w:rPr>
          <w:rFonts w:eastAsia="Calibri"/>
          <w:i/>
          <w:sz w:val="28"/>
          <w:szCs w:val="28"/>
          <w:vertAlign w:val="superscript"/>
          <w:lang w:val="uk-UA" w:eastAsia="en-US"/>
        </w:rPr>
        <w:t>s</w:t>
      </w:r>
      <w:r w:rsidRPr="008F3D60">
        <w:rPr>
          <w:rFonts w:eastAsia="Calibri"/>
          <w:sz w:val="28"/>
          <w:szCs w:val="28"/>
          <w:lang w:val="uk-UA" w:eastAsia="en-US"/>
        </w:rPr>
        <w:t>.</w:t>
      </w:r>
    </w:p>
    <w:p w:rsidR="00DD529E" w:rsidRPr="008F3D60" w:rsidRDefault="00DD529E" w:rsidP="00DD529E">
      <w:pPr>
        <w:ind w:left="709" w:hanging="709"/>
        <w:rPr>
          <w:rFonts w:eastAsia="Calibri"/>
          <w:sz w:val="28"/>
          <w:szCs w:val="28"/>
          <w:lang w:val="uk-UA" w:eastAsia="en-US"/>
        </w:rPr>
      </w:pPr>
      <w:r w:rsidRPr="008F3D60">
        <w:rPr>
          <w:rFonts w:eastAsia="Calibri"/>
          <w:i/>
          <w:iCs/>
          <w:sz w:val="28"/>
          <w:szCs w:val="28"/>
          <w:lang w:val="uk-UA" w:eastAsia="en-US"/>
        </w:rPr>
        <w:t>Центральним моментом k-го порядку</w:t>
      </w:r>
      <w:r w:rsidRPr="008F3D60">
        <w:rPr>
          <w:rFonts w:eastAsia="Calibri"/>
          <w:sz w:val="28"/>
          <w:szCs w:val="28"/>
          <w:lang w:val="uk-UA" w:eastAsia="en-US"/>
        </w:rPr>
        <w:t xml:space="preserve"> називають математичне сподівання </w:t>
      </w:r>
      <w:r w:rsidRPr="008F3D60">
        <w:rPr>
          <w:rFonts w:eastAsia="Calibri"/>
          <w:i/>
          <w:sz w:val="28"/>
          <w:szCs w:val="28"/>
          <w:lang w:val="uk-UA" w:eastAsia="en-US"/>
        </w:rPr>
        <w:t>k-ої</w:t>
      </w:r>
      <w:r w:rsidRPr="008F3D60">
        <w:rPr>
          <w:rFonts w:eastAsia="Calibri"/>
          <w:sz w:val="28"/>
          <w:szCs w:val="28"/>
          <w:lang w:val="uk-UA" w:eastAsia="en-US"/>
        </w:rPr>
        <w:t xml:space="preserve"> ступеня відхилення: </w:t>
      </w:r>
      <w:r w:rsidRPr="008F3D60">
        <w:rPr>
          <w:rFonts w:eastAsia="Calibri"/>
          <w:position w:val="-12"/>
          <w:sz w:val="28"/>
          <w:szCs w:val="28"/>
          <w:lang w:val="uk-UA" w:eastAsia="en-US"/>
        </w:rPr>
        <w:object w:dxaOrig="2659" w:dyaOrig="440">
          <v:shape id="_x0000_i1975" type="#_x0000_t75" style="width:133.8pt;height:22.4pt" o:ole="">
            <v:imagedata r:id="rId1818" o:title=""/>
          </v:shape>
          <o:OLEObject Type="Embed" ProgID="Equation.3" ShapeID="_x0000_i1975" DrawAspect="Content" ObjectID="_1780147328" r:id="rId1819"/>
        </w:object>
      </w:r>
    </w:p>
    <w:p w:rsidR="00DD529E" w:rsidRPr="008F3D60" w:rsidRDefault="00DD529E" w:rsidP="00DD529E">
      <w:pPr>
        <w:ind w:left="709" w:hanging="709"/>
        <w:rPr>
          <w:rFonts w:eastAsia="Calibri"/>
          <w:iCs/>
          <w:sz w:val="28"/>
          <w:szCs w:val="28"/>
          <w:lang w:val="uk-UA" w:eastAsia="en-US"/>
        </w:rPr>
      </w:pPr>
      <w:r w:rsidRPr="008F3D60">
        <w:rPr>
          <w:rFonts w:eastAsia="Calibri"/>
          <w:sz w:val="28"/>
          <w:szCs w:val="28"/>
          <w:lang w:val="uk-UA" w:eastAsia="en-US"/>
        </w:rPr>
        <w:t>Числа спостережень n</w:t>
      </w:r>
      <w:r w:rsidRPr="008F3D60">
        <w:rPr>
          <w:rFonts w:eastAsia="Calibri"/>
          <w:sz w:val="28"/>
          <w:szCs w:val="28"/>
          <w:vertAlign w:val="subscript"/>
          <w:lang w:val="uk-UA" w:eastAsia="en-US"/>
        </w:rPr>
        <w:t>i</w:t>
      </w:r>
      <w:r w:rsidRPr="008F3D60">
        <w:rPr>
          <w:rFonts w:eastAsia="Calibri"/>
          <w:sz w:val="28"/>
          <w:szCs w:val="28"/>
          <w:lang w:val="uk-UA" w:eastAsia="en-US"/>
        </w:rPr>
        <w:t xml:space="preserve"> називаються </w:t>
      </w:r>
      <w:r w:rsidRPr="008F3D60">
        <w:rPr>
          <w:rFonts w:eastAsia="Calibri"/>
          <w:i/>
          <w:iCs/>
          <w:sz w:val="28"/>
          <w:szCs w:val="28"/>
          <w:lang w:val="uk-UA" w:eastAsia="en-US"/>
        </w:rPr>
        <w:t>частотами,</w:t>
      </w:r>
      <w:r w:rsidRPr="008F3D60">
        <w:rPr>
          <w:rFonts w:eastAsia="Calibri"/>
          <w:sz w:val="28"/>
          <w:szCs w:val="28"/>
          <w:lang w:val="uk-UA" w:eastAsia="en-US"/>
        </w:rPr>
        <w:t xml:space="preserve"> а відношення </w:t>
      </w:r>
      <w:r w:rsidRPr="008F3D60">
        <w:rPr>
          <w:rFonts w:eastAsia="Calibri"/>
          <w:position w:val="-12"/>
          <w:sz w:val="28"/>
          <w:szCs w:val="28"/>
          <w:lang w:val="uk-UA" w:eastAsia="en-US"/>
        </w:rPr>
        <w:object w:dxaOrig="1155" w:dyaOrig="435">
          <v:shape id="_x0000_i1976" type="#_x0000_t75" style="width:59.1pt;height:22.4pt" o:ole="">
            <v:imagedata r:id="rId1820" o:title=""/>
          </v:shape>
          <o:OLEObject Type="Embed" ProgID="Equation.3" ShapeID="_x0000_i1976" DrawAspect="Content" ObjectID="_1780147329" r:id="rId1821"/>
        </w:object>
      </w:r>
      <w:r w:rsidRPr="008F3D60">
        <w:rPr>
          <w:rFonts w:eastAsia="Calibri"/>
          <w:sz w:val="28"/>
          <w:szCs w:val="28"/>
          <w:lang w:val="uk-UA" w:eastAsia="en-US"/>
        </w:rPr>
        <w:t xml:space="preserve">- </w:t>
      </w:r>
      <w:r w:rsidRPr="008F3D60">
        <w:rPr>
          <w:rFonts w:eastAsia="Calibri"/>
          <w:i/>
          <w:iCs/>
          <w:sz w:val="28"/>
          <w:szCs w:val="28"/>
          <w:lang w:val="uk-UA" w:eastAsia="en-US"/>
        </w:rPr>
        <w:t>відносними частотами (частостями).</w:t>
      </w:r>
      <w:r w:rsidRPr="008F3D60">
        <w:rPr>
          <w:rFonts w:eastAsia="Calibri"/>
          <w:iCs/>
          <w:sz w:val="28"/>
          <w:szCs w:val="28"/>
          <w:lang w:val="uk-UA" w:eastAsia="en-US"/>
        </w:rPr>
        <w:t xml:space="preserve">Частоти й частості є </w:t>
      </w:r>
      <w:r w:rsidRPr="008F3D60">
        <w:rPr>
          <w:rFonts w:eastAsia="Calibri"/>
          <w:i/>
          <w:iCs/>
          <w:sz w:val="28"/>
          <w:szCs w:val="28"/>
          <w:lang w:val="uk-UA" w:eastAsia="en-US"/>
        </w:rPr>
        <w:t xml:space="preserve">вагами </w:t>
      </w:r>
      <w:r w:rsidRPr="008F3D60">
        <w:rPr>
          <w:rFonts w:eastAsia="Calibri"/>
          <w:iCs/>
          <w:sz w:val="28"/>
          <w:szCs w:val="28"/>
          <w:lang w:val="uk-UA" w:eastAsia="en-US"/>
        </w:rPr>
        <w:t>варіант.</w:t>
      </w:r>
    </w:p>
    <w:p w:rsidR="00DD529E" w:rsidRPr="008F3D60" w:rsidRDefault="00DD529E" w:rsidP="00DD529E">
      <w:pPr>
        <w:ind w:left="709" w:hanging="709"/>
        <w:rPr>
          <w:rFonts w:eastAsia="Calibri"/>
          <w:sz w:val="28"/>
          <w:szCs w:val="28"/>
          <w:lang w:val="uk-UA" w:eastAsia="en-US"/>
        </w:rPr>
      </w:pPr>
      <w:r w:rsidRPr="008F3D60">
        <w:rPr>
          <w:rFonts w:eastAsia="Calibri"/>
          <w:i/>
          <w:iCs/>
          <w:sz w:val="28"/>
          <w:szCs w:val="28"/>
          <w:lang w:val="uk-UA" w:eastAsia="en-US"/>
        </w:rPr>
        <w:t>Числом ступенів волі f</w:t>
      </w:r>
      <w:r w:rsidRPr="008F3D60">
        <w:rPr>
          <w:rFonts w:eastAsia="Calibri"/>
          <w:sz w:val="28"/>
          <w:szCs w:val="28"/>
          <w:lang w:val="uk-UA" w:eastAsia="en-US"/>
        </w:rPr>
        <w:t xml:space="preserve"> називається різниця між об'ємом вибірки </w:t>
      </w:r>
      <w:r w:rsidRPr="008F3D60">
        <w:rPr>
          <w:rFonts w:eastAsia="Calibri"/>
          <w:i/>
          <w:sz w:val="28"/>
          <w:szCs w:val="28"/>
          <w:lang w:val="uk-UA" w:eastAsia="en-US"/>
        </w:rPr>
        <w:t>n</w:t>
      </w:r>
      <w:r w:rsidRPr="008F3D60">
        <w:rPr>
          <w:rFonts w:eastAsia="Calibri"/>
          <w:sz w:val="28"/>
          <w:szCs w:val="28"/>
          <w:lang w:val="uk-UA" w:eastAsia="en-US"/>
        </w:rPr>
        <w:t xml:space="preserve"> і числом накладених на неї зв'язків, де під зв'язком розуміють будь-який оцінюваний параметр.</w:t>
      </w:r>
    </w:p>
    <w:p w:rsidR="00DD529E" w:rsidRPr="008F3D60" w:rsidRDefault="00DD529E" w:rsidP="00DD529E">
      <w:pPr>
        <w:ind w:left="709" w:hanging="709"/>
        <w:jc w:val="both"/>
        <w:rPr>
          <w:rFonts w:eastAsia="Calibri"/>
          <w:i/>
          <w:sz w:val="28"/>
          <w:szCs w:val="28"/>
          <w:lang w:val="uk-UA" w:eastAsia="en-US"/>
        </w:rPr>
      </w:pPr>
      <w:r w:rsidRPr="008F3D60">
        <w:rPr>
          <w:i/>
          <w:iCs/>
          <w:sz w:val="28"/>
          <w:szCs w:val="28"/>
          <w:lang w:val="uk-UA"/>
        </w:rPr>
        <w:t>Щільністю спільного розподілу ймовірностей</w:t>
      </w:r>
      <w:r w:rsidRPr="008F3D60">
        <w:rPr>
          <w:i/>
          <w:sz w:val="28"/>
          <w:szCs w:val="28"/>
          <w:lang w:val="uk-UA"/>
        </w:rPr>
        <w:t>f(x,y)</w:t>
      </w:r>
      <w:r w:rsidRPr="008F3D60">
        <w:rPr>
          <w:sz w:val="28"/>
          <w:szCs w:val="28"/>
          <w:lang w:val="uk-UA"/>
        </w:rPr>
        <w:t xml:space="preserve"> двовимірної безперервної випадкової величини </w:t>
      </w:r>
      <w:r w:rsidRPr="008F3D60">
        <w:rPr>
          <w:i/>
          <w:sz w:val="28"/>
          <w:szCs w:val="28"/>
          <w:lang w:val="uk-UA"/>
        </w:rPr>
        <w:t>(X,Y)</w:t>
      </w:r>
      <w:r w:rsidRPr="008F3D60">
        <w:rPr>
          <w:sz w:val="28"/>
          <w:szCs w:val="28"/>
          <w:lang w:val="uk-UA"/>
        </w:rPr>
        <w:t xml:space="preserve"> називають другу змішану частинну похідну від функції розподілу:</w:t>
      </w:r>
      <w:r w:rsidRPr="008F3D60">
        <w:rPr>
          <w:rFonts w:eastAsia="Calibri"/>
          <w:position w:val="-32"/>
          <w:sz w:val="28"/>
          <w:szCs w:val="28"/>
          <w:lang w:val="uk-UA" w:eastAsia="en-US"/>
        </w:rPr>
        <w:object w:dxaOrig="2360" w:dyaOrig="820">
          <v:shape id="_x0000_i1977" type="#_x0000_t75" style="width:117.5pt;height:41.45pt" o:ole="">
            <v:imagedata r:id="rId1822" o:title=""/>
          </v:shape>
          <o:OLEObject Type="Embed" ProgID="Equation.3" ShapeID="_x0000_i1977" DrawAspect="Content" ObjectID="_1780147330" r:id="rId1823"/>
        </w:object>
      </w:r>
      <w:r w:rsidRPr="008F3D60">
        <w:rPr>
          <w:rFonts w:eastAsia="Calibri"/>
          <w:sz w:val="28"/>
          <w:szCs w:val="28"/>
          <w:lang w:val="uk-UA" w:eastAsia="en-US"/>
        </w:rPr>
        <w:t>.</w:t>
      </w:r>
    </w:p>
    <w:p w:rsidR="00DD529E" w:rsidRPr="008F3D60" w:rsidRDefault="00DD529E" w:rsidP="00DD529E">
      <w:pPr>
        <w:ind w:left="709" w:hanging="709"/>
        <w:jc w:val="both"/>
        <w:rPr>
          <w:rFonts w:eastAsia="Calibri"/>
          <w:sz w:val="28"/>
          <w:szCs w:val="28"/>
          <w:lang w:val="uk-UA" w:eastAsia="en-US"/>
        </w:rPr>
      </w:pPr>
      <w:r w:rsidRPr="008F3D60">
        <w:rPr>
          <w:rFonts w:eastAsia="Calibri"/>
          <w:i/>
          <w:iCs/>
          <w:sz w:val="28"/>
          <w:szCs w:val="28"/>
          <w:lang w:val="uk-UA" w:eastAsia="en-US"/>
        </w:rPr>
        <w:t>Щільністю розподілу</w:t>
      </w:r>
      <w:r w:rsidRPr="008F3D60">
        <w:rPr>
          <w:rFonts w:eastAsia="Calibri"/>
          <w:sz w:val="28"/>
          <w:szCs w:val="28"/>
          <w:lang w:val="uk-UA" w:eastAsia="en-US"/>
        </w:rPr>
        <w:t xml:space="preserve"> ймовірностей безперервної випадкової величини </w:t>
      </w:r>
      <w:r w:rsidRPr="008F3D60">
        <w:rPr>
          <w:rFonts w:eastAsia="Calibri"/>
          <w:i/>
          <w:sz w:val="28"/>
          <w:szCs w:val="28"/>
          <w:lang w:val="uk-UA" w:eastAsia="en-US"/>
        </w:rPr>
        <w:t>Х</w:t>
      </w:r>
      <w:r w:rsidRPr="008F3D60">
        <w:rPr>
          <w:rFonts w:eastAsia="Calibri"/>
          <w:sz w:val="28"/>
          <w:szCs w:val="28"/>
          <w:lang w:val="uk-UA" w:eastAsia="en-US"/>
        </w:rPr>
        <w:t xml:space="preserve"> називають функцію </w:t>
      </w:r>
      <w:r w:rsidRPr="008F3D60">
        <w:rPr>
          <w:rFonts w:eastAsia="Calibri"/>
          <w:i/>
          <w:sz w:val="28"/>
          <w:szCs w:val="28"/>
          <w:lang w:val="uk-UA" w:eastAsia="en-US"/>
        </w:rPr>
        <w:t>р(х)</w:t>
      </w:r>
      <w:r w:rsidRPr="008F3D60">
        <w:rPr>
          <w:rFonts w:eastAsia="Calibri"/>
          <w:sz w:val="28"/>
          <w:szCs w:val="28"/>
          <w:lang w:val="uk-UA" w:eastAsia="en-US"/>
        </w:rPr>
        <w:t xml:space="preserve"> = </w:t>
      </w:r>
      <w:r w:rsidRPr="008F3D60">
        <w:rPr>
          <w:rFonts w:eastAsia="Calibri"/>
          <w:i/>
          <w:sz w:val="28"/>
          <w:szCs w:val="28"/>
          <w:lang w:val="uk-UA" w:eastAsia="en-US"/>
        </w:rPr>
        <w:t>F</w:t>
      </w:r>
      <w:r w:rsidRPr="008F3D60">
        <w:rPr>
          <w:rFonts w:eastAsia="Calibri"/>
          <w:i/>
          <w:sz w:val="28"/>
          <w:szCs w:val="28"/>
          <w:lang w:val="uk-UA" w:eastAsia="en-US"/>
        </w:rPr>
        <w:sym w:font="Symbol" w:char="F0A2"/>
      </w:r>
      <w:r w:rsidRPr="008F3D60">
        <w:rPr>
          <w:rFonts w:eastAsia="Calibri"/>
          <w:i/>
          <w:sz w:val="28"/>
          <w:szCs w:val="28"/>
          <w:lang w:val="uk-UA" w:eastAsia="en-US"/>
        </w:rPr>
        <w:t>(x)</w:t>
      </w:r>
      <w:r w:rsidRPr="008F3D60">
        <w:rPr>
          <w:rFonts w:eastAsia="Calibri"/>
          <w:sz w:val="28"/>
          <w:szCs w:val="28"/>
          <w:lang w:val="uk-UA" w:eastAsia="en-US"/>
        </w:rPr>
        <w:t>.</w:t>
      </w:r>
    </w:p>
    <w:p w:rsidR="00DD529E" w:rsidRPr="008F3D60" w:rsidRDefault="00DD529E" w:rsidP="00DD529E">
      <w:pPr>
        <w:ind w:left="709" w:hanging="709"/>
        <w:jc w:val="both"/>
        <w:rPr>
          <w:sz w:val="28"/>
          <w:szCs w:val="28"/>
          <w:lang w:val="uk-UA"/>
        </w:rPr>
      </w:pPr>
      <w:r w:rsidRPr="008F3D60">
        <w:rPr>
          <w:i/>
          <w:iCs/>
          <w:sz w:val="28"/>
          <w:szCs w:val="28"/>
          <w:lang w:val="uk-UA"/>
        </w:rPr>
        <w:t>Щільність розподілу однієї зі складових</w:t>
      </w:r>
      <w:r w:rsidRPr="008F3D60">
        <w:rPr>
          <w:sz w:val="28"/>
          <w:szCs w:val="28"/>
          <w:lang w:val="uk-UA"/>
        </w:rPr>
        <w:t xml:space="preserve"> дорівнює невласному інтегралу з нескінченною межею від щільності розподілу системи за іншою складовою, тобто:</w:t>
      </w:r>
    </w:p>
    <w:p w:rsidR="00DD529E" w:rsidRPr="008F3D60" w:rsidRDefault="00DD529E" w:rsidP="00DD529E">
      <w:pPr>
        <w:ind w:left="709" w:hanging="709"/>
        <w:jc w:val="both"/>
        <w:rPr>
          <w:sz w:val="28"/>
          <w:szCs w:val="28"/>
          <w:lang w:val="uk-UA"/>
        </w:rPr>
      </w:pPr>
      <w:r w:rsidRPr="008F3D60">
        <w:rPr>
          <w:position w:val="-36"/>
          <w:sz w:val="28"/>
          <w:szCs w:val="28"/>
          <w:lang w:val="uk-UA"/>
        </w:rPr>
        <w:object w:dxaOrig="2160" w:dyaOrig="870">
          <v:shape id="_x0000_i1978" type="#_x0000_t75" style="width:108.7pt;height:44.15pt" o:ole="">
            <v:imagedata r:id="rId271" o:title=""/>
          </v:shape>
          <o:OLEObject Type="Embed" ProgID="Equation.3" ShapeID="_x0000_i1978" DrawAspect="Content" ObjectID="_1780147331" r:id="rId1824"/>
        </w:object>
      </w:r>
      <w:r w:rsidRPr="008F3D60">
        <w:rPr>
          <w:position w:val="-36"/>
          <w:sz w:val="28"/>
          <w:szCs w:val="28"/>
          <w:lang w:val="uk-UA"/>
        </w:rPr>
        <w:object w:dxaOrig="2310" w:dyaOrig="870">
          <v:shape id="_x0000_i1979" type="#_x0000_t75" style="width:116.15pt;height:44.15pt" o:ole="">
            <v:imagedata r:id="rId273" o:title=""/>
          </v:shape>
          <o:OLEObject Type="Embed" ProgID="Equation.3" ShapeID="_x0000_i1979" DrawAspect="Content" ObjectID="_1780147332" r:id="rId1825"/>
        </w:object>
      </w:r>
    </w:p>
    <w:p w:rsidR="00DD529E" w:rsidRPr="008F3D60" w:rsidRDefault="00DD529E" w:rsidP="00DD529E">
      <w:pPr>
        <w:ind w:left="709" w:hanging="709"/>
        <w:jc w:val="both"/>
        <w:rPr>
          <w:rFonts w:eastAsia="Calibri"/>
          <w:sz w:val="28"/>
          <w:szCs w:val="28"/>
          <w:lang w:val="uk-UA" w:eastAsia="en-US"/>
        </w:rPr>
      </w:pPr>
    </w:p>
    <w:p w:rsidR="00DD529E" w:rsidRPr="008F3D60" w:rsidRDefault="00DD529E" w:rsidP="00DD529E">
      <w:pPr>
        <w:ind w:left="0" w:firstLine="0"/>
        <w:rPr>
          <w:rFonts w:ascii="Calibri" w:eastAsia="Calibri" w:hAnsi="Calibri"/>
          <w:sz w:val="22"/>
          <w:szCs w:val="22"/>
          <w:lang w:val="uk-UA" w:eastAsia="en-US"/>
        </w:rPr>
      </w:pPr>
      <w:r w:rsidRPr="008F3D60">
        <w:rPr>
          <w:rFonts w:ascii="Calibri" w:eastAsia="Calibri" w:hAnsi="Calibri"/>
          <w:sz w:val="22"/>
          <w:szCs w:val="22"/>
          <w:lang w:val="uk-UA" w:eastAsia="en-US"/>
        </w:rPr>
        <w:br w:type="page"/>
      </w:r>
    </w:p>
    <w:p w:rsidR="00312B38" w:rsidRPr="008F3D60" w:rsidRDefault="00312B38" w:rsidP="00312B38">
      <w:pPr>
        <w:pStyle w:val="10"/>
        <w:spacing w:before="0" w:beforeAutospacing="0" w:after="0" w:afterAutospacing="0"/>
        <w:jc w:val="center"/>
        <w:rPr>
          <w:color w:val="000000"/>
          <w:sz w:val="28"/>
          <w:szCs w:val="28"/>
          <w:lang w:val="uk-UA"/>
        </w:rPr>
      </w:pPr>
      <w:bookmarkStart w:id="120" w:name="_Toc166130973"/>
      <w:bookmarkStart w:id="121" w:name="_Toc166508246"/>
      <w:bookmarkStart w:id="122" w:name="_Toc161969784"/>
      <w:r w:rsidRPr="008F3D60">
        <w:rPr>
          <w:color w:val="000000"/>
          <w:sz w:val="28"/>
          <w:szCs w:val="28"/>
          <w:lang w:val="uk-UA"/>
        </w:rPr>
        <w:lastRenderedPageBreak/>
        <w:t>РЕКОМЕНДОВАНА ЛІТЕРАТУРА</w:t>
      </w:r>
      <w:bookmarkEnd w:id="120"/>
      <w:bookmarkEnd w:id="121"/>
    </w:p>
    <w:p w:rsidR="00312B38" w:rsidRPr="008F3D60" w:rsidRDefault="00312B38" w:rsidP="00312B38">
      <w:pPr>
        <w:tabs>
          <w:tab w:val="num" w:pos="0"/>
        </w:tabs>
        <w:jc w:val="center"/>
        <w:rPr>
          <w:b/>
          <w:bCs/>
          <w:color w:val="000000"/>
          <w:sz w:val="28"/>
          <w:szCs w:val="28"/>
          <w:lang w:val="uk-UA"/>
        </w:rPr>
      </w:pPr>
    </w:p>
    <w:p w:rsidR="00312B38" w:rsidRPr="008F3D60" w:rsidRDefault="00312B38" w:rsidP="00312B38">
      <w:pPr>
        <w:tabs>
          <w:tab w:val="num" w:pos="0"/>
        </w:tabs>
        <w:rPr>
          <w:b/>
          <w:bCs/>
          <w:color w:val="000000"/>
          <w:sz w:val="28"/>
          <w:szCs w:val="28"/>
          <w:lang w:val="uk-UA"/>
        </w:rPr>
      </w:pPr>
      <w:r w:rsidRPr="008F3D60">
        <w:rPr>
          <w:b/>
          <w:bCs/>
          <w:color w:val="000000"/>
          <w:sz w:val="28"/>
          <w:szCs w:val="28"/>
          <w:lang w:val="uk-UA"/>
        </w:rPr>
        <w:tab/>
        <w:t>Основна:</w:t>
      </w:r>
    </w:p>
    <w:p w:rsidR="00312B38" w:rsidRPr="008F3D60" w:rsidRDefault="00312B38" w:rsidP="00312B38">
      <w:pPr>
        <w:pStyle w:val="a6"/>
        <w:numPr>
          <w:ilvl w:val="0"/>
          <w:numId w:val="42"/>
        </w:numPr>
        <w:jc w:val="both"/>
        <w:rPr>
          <w:sz w:val="28"/>
          <w:szCs w:val="28"/>
          <w:lang w:val="uk-UA"/>
        </w:rPr>
      </w:pPr>
      <w:r w:rsidRPr="008F3D60">
        <w:rPr>
          <w:bCs/>
          <w:color w:val="000000"/>
          <w:sz w:val="28"/>
          <w:szCs w:val="28"/>
          <w:lang w:val="uk-UA"/>
        </w:rPr>
        <w:t>Бахрушин В.</w:t>
      </w:r>
      <w:r w:rsidR="00E6275A">
        <w:rPr>
          <w:bCs/>
          <w:color w:val="000000"/>
          <w:sz w:val="28"/>
          <w:szCs w:val="28"/>
          <w:lang w:val="uk-UA"/>
        </w:rPr>
        <w:t xml:space="preserve"> </w:t>
      </w:r>
      <w:r w:rsidRPr="008F3D60">
        <w:rPr>
          <w:bCs/>
          <w:color w:val="000000"/>
          <w:sz w:val="28"/>
          <w:szCs w:val="28"/>
          <w:lang w:val="uk-UA"/>
        </w:rPr>
        <w:t>Є. Методи аналізу даних : навч. посіб. Запоріжжя : КПУ, 2011. 268 с.</w:t>
      </w:r>
    </w:p>
    <w:p w:rsidR="00312B38" w:rsidRPr="008F3D60" w:rsidRDefault="00312B38" w:rsidP="00312B38">
      <w:pPr>
        <w:widowControl w:val="0"/>
        <w:numPr>
          <w:ilvl w:val="0"/>
          <w:numId w:val="42"/>
        </w:numPr>
        <w:tabs>
          <w:tab w:val="left" w:pos="144"/>
        </w:tabs>
        <w:jc w:val="both"/>
        <w:rPr>
          <w:color w:val="000000"/>
          <w:sz w:val="28"/>
          <w:szCs w:val="28"/>
          <w:lang w:val="uk-UA"/>
        </w:rPr>
      </w:pPr>
      <w:r w:rsidRPr="008F3D60">
        <w:rPr>
          <w:color w:val="000000"/>
          <w:sz w:val="28"/>
          <w:szCs w:val="28"/>
          <w:lang w:val="uk-UA"/>
        </w:rPr>
        <w:t>Клебанова Т.</w:t>
      </w:r>
      <w:r w:rsidR="00E6275A">
        <w:rPr>
          <w:color w:val="000000"/>
          <w:sz w:val="28"/>
          <w:szCs w:val="28"/>
          <w:lang w:val="uk-UA"/>
        </w:rPr>
        <w:t xml:space="preserve"> </w:t>
      </w:r>
      <w:r w:rsidRPr="008F3D60">
        <w:rPr>
          <w:color w:val="000000"/>
          <w:sz w:val="28"/>
          <w:szCs w:val="28"/>
          <w:lang w:val="uk-UA"/>
        </w:rPr>
        <w:t>С., Гур'янова Л.</w:t>
      </w:r>
      <w:r w:rsidR="00E6275A">
        <w:rPr>
          <w:color w:val="000000"/>
          <w:sz w:val="28"/>
          <w:szCs w:val="28"/>
          <w:lang w:val="uk-UA"/>
        </w:rPr>
        <w:t xml:space="preserve"> </w:t>
      </w:r>
      <w:r w:rsidRPr="008F3D60">
        <w:rPr>
          <w:color w:val="000000"/>
          <w:sz w:val="28"/>
          <w:szCs w:val="28"/>
          <w:lang w:val="uk-UA"/>
        </w:rPr>
        <w:t>С., Чаговець Л.</w:t>
      </w:r>
      <w:r w:rsidR="00E6275A">
        <w:rPr>
          <w:color w:val="000000"/>
          <w:sz w:val="28"/>
          <w:szCs w:val="28"/>
          <w:lang w:val="uk-UA"/>
        </w:rPr>
        <w:t xml:space="preserve"> </w:t>
      </w:r>
      <w:r w:rsidRPr="008F3D60">
        <w:rPr>
          <w:color w:val="000000"/>
          <w:sz w:val="28"/>
          <w:szCs w:val="28"/>
          <w:lang w:val="uk-UA"/>
        </w:rPr>
        <w:t xml:space="preserve">О. Бізнес-аналітика багатовимірних процесів : </w:t>
      </w:r>
      <w:r w:rsidRPr="008F3D60">
        <w:rPr>
          <w:sz w:val="28"/>
          <w:szCs w:val="28"/>
          <w:lang w:val="uk-UA"/>
        </w:rPr>
        <w:t xml:space="preserve">навч. посіб. </w:t>
      </w:r>
      <w:r w:rsidRPr="008F3D60">
        <w:rPr>
          <w:color w:val="000000"/>
          <w:sz w:val="28"/>
          <w:szCs w:val="28"/>
          <w:lang w:val="uk-UA"/>
        </w:rPr>
        <w:t>Харків</w:t>
      </w:r>
      <w:r w:rsidRPr="008F3D60">
        <w:rPr>
          <w:sz w:val="28"/>
          <w:szCs w:val="28"/>
          <w:lang w:val="uk-UA"/>
        </w:rPr>
        <w:t xml:space="preserve"> : </w:t>
      </w:r>
      <w:r w:rsidRPr="008F3D60">
        <w:rPr>
          <w:color w:val="000000"/>
          <w:sz w:val="28"/>
          <w:szCs w:val="28"/>
          <w:lang w:val="uk-UA"/>
        </w:rPr>
        <w:t>ХНЕУ ім. С. Кузнеця</w:t>
      </w:r>
      <w:r w:rsidRPr="008F3D60">
        <w:rPr>
          <w:sz w:val="28"/>
          <w:szCs w:val="28"/>
          <w:lang w:val="uk-UA"/>
        </w:rPr>
        <w:t>, 2018. 272 с.</w:t>
      </w:r>
    </w:p>
    <w:p w:rsidR="00312B38" w:rsidRPr="008F3D60" w:rsidRDefault="00312B38" w:rsidP="00312B38">
      <w:pPr>
        <w:widowControl w:val="0"/>
        <w:numPr>
          <w:ilvl w:val="0"/>
          <w:numId w:val="42"/>
        </w:numPr>
        <w:tabs>
          <w:tab w:val="left" w:pos="144"/>
        </w:tabs>
        <w:jc w:val="both"/>
        <w:rPr>
          <w:sz w:val="28"/>
          <w:szCs w:val="28"/>
          <w:lang w:val="uk-UA"/>
        </w:rPr>
      </w:pPr>
      <w:r w:rsidRPr="008F3D60">
        <w:rPr>
          <w:sz w:val="28"/>
          <w:szCs w:val="28"/>
          <w:lang w:val="uk-UA"/>
        </w:rPr>
        <w:t>Бідюк П.</w:t>
      </w:r>
      <w:r w:rsidR="00E6275A">
        <w:rPr>
          <w:sz w:val="28"/>
          <w:szCs w:val="28"/>
          <w:lang w:val="uk-UA"/>
        </w:rPr>
        <w:t xml:space="preserve"> </w:t>
      </w:r>
      <w:r w:rsidRPr="008F3D60">
        <w:rPr>
          <w:sz w:val="28"/>
          <w:szCs w:val="28"/>
          <w:lang w:val="uk-UA"/>
        </w:rPr>
        <w:t>І., Ткач Б.</w:t>
      </w:r>
      <w:r w:rsidR="00E6275A">
        <w:rPr>
          <w:sz w:val="28"/>
          <w:szCs w:val="28"/>
          <w:lang w:val="uk-UA"/>
        </w:rPr>
        <w:t xml:space="preserve"> </w:t>
      </w:r>
      <w:r w:rsidRPr="008F3D60">
        <w:rPr>
          <w:sz w:val="28"/>
          <w:szCs w:val="28"/>
          <w:lang w:val="uk-UA"/>
        </w:rPr>
        <w:t>П. Математична статистика. Київ : Персонал, 2017. 255</w:t>
      </w:r>
      <w:r w:rsidR="00E6275A">
        <w:rPr>
          <w:sz w:val="28"/>
          <w:szCs w:val="28"/>
          <w:lang w:val="uk-UA"/>
        </w:rPr>
        <w:t xml:space="preserve"> </w:t>
      </w:r>
      <w:r w:rsidRPr="008F3D60">
        <w:rPr>
          <w:sz w:val="28"/>
          <w:szCs w:val="28"/>
          <w:lang w:val="uk-UA"/>
        </w:rPr>
        <w:t>с.</w:t>
      </w:r>
    </w:p>
    <w:p w:rsidR="00312B38" w:rsidRPr="008F3D60" w:rsidRDefault="00312B38" w:rsidP="00312B38">
      <w:pPr>
        <w:widowControl w:val="0"/>
        <w:numPr>
          <w:ilvl w:val="0"/>
          <w:numId w:val="42"/>
        </w:numPr>
        <w:tabs>
          <w:tab w:val="left" w:pos="144"/>
        </w:tabs>
        <w:jc w:val="both"/>
        <w:rPr>
          <w:sz w:val="28"/>
          <w:szCs w:val="28"/>
          <w:lang w:val="uk-UA"/>
        </w:rPr>
      </w:pPr>
      <w:r w:rsidRPr="008F3D60">
        <w:rPr>
          <w:sz w:val="28"/>
          <w:szCs w:val="28"/>
          <w:lang w:val="uk-UA"/>
        </w:rPr>
        <w:t>Яровий А.</w:t>
      </w:r>
      <w:r w:rsidR="00E6275A">
        <w:rPr>
          <w:sz w:val="28"/>
          <w:szCs w:val="28"/>
          <w:lang w:val="uk-UA"/>
        </w:rPr>
        <w:t xml:space="preserve"> </w:t>
      </w:r>
      <w:r w:rsidRPr="008F3D60">
        <w:rPr>
          <w:sz w:val="28"/>
          <w:szCs w:val="28"/>
          <w:lang w:val="uk-UA"/>
        </w:rPr>
        <w:t>Т., Страхов Є.</w:t>
      </w:r>
      <w:r w:rsidR="00E6275A">
        <w:rPr>
          <w:sz w:val="28"/>
          <w:szCs w:val="28"/>
          <w:lang w:val="uk-UA"/>
        </w:rPr>
        <w:t xml:space="preserve"> </w:t>
      </w:r>
      <w:r w:rsidRPr="008F3D60">
        <w:rPr>
          <w:sz w:val="28"/>
          <w:szCs w:val="28"/>
          <w:lang w:val="uk-UA"/>
        </w:rPr>
        <w:t>М. Багатовимірний статистичний аналіз : навч.-метод. посіб. Одеса : Астропринт, 2015. 132 с.</w:t>
      </w:r>
    </w:p>
    <w:p w:rsidR="00312B38" w:rsidRPr="008F3D60" w:rsidRDefault="00312B38" w:rsidP="00312B38">
      <w:pPr>
        <w:widowControl w:val="0"/>
        <w:numPr>
          <w:ilvl w:val="0"/>
          <w:numId w:val="42"/>
        </w:numPr>
        <w:tabs>
          <w:tab w:val="left" w:pos="144"/>
        </w:tabs>
        <w:jc w:val="both"/>
        <w:rPr>
          <w:color w:val="000000"/>
          <w:sz w:val="28"/>
          <w:szCs w:val="28"/>
          <w:lang w:val="uk-UA"/>
        </w:rPr>
      </w:pPr>
      <w:r w:rsidRPr="008F3D60">
        <w:rPr>
          <w:sz w:val="28"/>
          <w:szCs w:val="28"/>
          <w:lang w:val="uk-UA"/>
        </w:rPr>
        <w:t>Жлутенко В.</w:t>
      </w:r>
      <w:r w:rsidR="00E6275A">
        <w:rPr>
          <w:sz w:val="28"/>
          <w:szCs w:val="28"/>
          <w:lang w:val="uk-UA"/>
        </w:rPr>
        <w:t xml:space="preserve"> </w:t>
      </w:r>
      <w:r w:rsidRPr="008F3D60">
        <w:rPr>
          <w:sz w:val="28"/>
          <w:szCs w:val="28"/>
          <w:lang w:val="uk-UA"/>
        </w:rPr>
        <w:t>І., Наконечний С.</w:t>
      </w:r>
      <w:r w:rsidR="00E6275A">
        <w:rPr>
          <w:sz w:val="28"/>
          <w:szCs w:val="28"/>
          <w:lang w:val="uk-UA"/>
        </w:rPr>
        <w:t xml:space="preserve"> </w:t>
      </w:r>
      <w:r w:rsidRPr="008F3D60">
        <w:rPr>
          <w:sz w:val="28"/>
          <w:szCs w:val="28"/>
          <w:lang w:val="uk-UA"/>
        </w:rPr>
        <w:t>І., Савіна С.</w:t>
      </w:r>
      <w:r w:rsidR="00E6275A">
        <w:rPr>
          <w:sz w:val="28"/>
          <w:szCs w:val="28"/>
          <w:lang w:val="uk-UA"/>
        </w:rPr>
        <w:t xml:space="preserve"> </w:t>
      </w:r>
      <w:r w:rsidRPr="008F3D60">
        <w:rPr>
          <w:sz w:val="28"/>
          <w:szCs w:val="28"/>
          <w:lang w:val="uk-UA"/>
        </w:rPr>
        <w:t>С. Теорія ймовірностей та математична статистика : навч.-метод. посіб. Ч.</w:t>
      </w:r>
      <w:r w:rsidR="00E6275A">
        <w:rPr>
          <w:sz w:val="28"/>
          <w:szCs w:val="28"/>
          <w:lang w:val="uk-UA"/>
        </w:rPr>
        <w:t xml:space="preserve"> </w:t>
      </w:r>
      <w:r w:rsidRPr="008F3D60">
        <w:rPr>
          <w:sz w:val="28"/>
          <w:szCs w:val="28"/>
          <w:lang w:val="uk-UA"/>
        </w:rPr>
        <w:t>II. Київ : КНЕУ, 2007</w:t>
      </w:r>
      <w:r w:rsidRPr="008F3D60">
        <w:rPr>
          <w:color w:val="000000"/>
          <w:sz w:val="28"/>
          <w:szCs w:val="28"/>
          <w:lang w:val="uk-UA"/>
        </w:rPr>
        <w:t>. 336</w:t>
      </w:r>
      <w:r w:rsidR="00E6275A" w:rsidRPr="008F3D60">
        <w:rPr>
          <w:sz w:val="28"/>
          <w:szCs w:val="28"/>
          <w:lang w:val="uk-UA"/>
        </w:rPr>
        <w:t> </w:t>
      </w:r>
      <w:r w:rsidRPr="008F3D60">
        <w:rPr>
          <w:color w:val="000000"/>
          <w:sz w:val="28"/>
          <w:szCs w:val="28"/>
          <w:lang w:val="uk-UA"/>
        </w:rPr>
        <w:t>с.</w:t>
      </w:r>
    </w:p>
    <w:p w:rsidR="00312B38" w:rsidRPr="008F3D60" w:rsidRDefault="00312B38" w:rsidP="00312B38">
      <w:pPr>
        <w:widowControl w:val="0"/>
        <w:numPr>
          <w:ilvl w:val="0"/>
          <w:numId w:val="42"/>
        </w:numPr>
        <w:tabs>
          <w:tab w:val="left" w:pos="144"/>
        </w:tabs>
        <w:jc w:val="both"/>
        <w:rPr>
          <w:sz w:val="28"/>
          <w:szCs w:val="28"/>
          <w:lang w:val="uk-UA"/>
        </w:rPr>
      </w:pPr>
      <w:r w:rsidRPr="008F3D60">
        <w:rPr>
          <w:sz w:val="28"/>
          <w:szCs w:val="28"/>
          <w:lang w:val="uk-UA"/>
        </w:rPr>
        <w:t>Arthur Griffith. SPSS For Dummies. 2nd Editi</w:t>
      </w:r>
      <w:r w:rsidR="00E6275A">
        <w:rPr>
          <w:sz w:val="28"/>
          <w:szCs w:val="28"/>
          <w:lang w:val="uk-UA"/>
        </w:rPr>
        <w:t>on. Wiley Publishing, 2010. 360</w:t>
      </w:r>
      <w:r w:rsidR="00E6275A" w:rsidRPr="008F3D60">
        <w:rPr>
          <w:sz w:val="28"/>
          <w:szCs w:val="28"/>
          <w:lang w:val="uk-UA"/>
        </w:rPr>
        <w:t> </w:t>
      </w:r>
      <w:r w:rsidRPr="008F3D60">
        <w:rPr>
          <w:sz w:val="28"/>
          <w:szCs w:val="28"/>
          <w:lang w:val="uk-UA"/>
        </w:rPr>
        <w:t>p.</w:t>
      </w:r>
    </w:p>
    <w:p w:rsidR="00312B38" w:rsidRPr="008F3D60" w:rsidRDefault="00312B38" w:rsidP="00312B38">
      <w:pPr>
        <w:pStyle w:val="a6"/>
        <w:ind w:firstLine="0"/>
        <w:jc w:val="both"/>
        <w:rPr>
          <w:sz w:val="28"/>
          <w:szCs w:val="28"/>
          <w:lang w:val="uk-UA"/>
        </w:rPr>
      </w:pPr>
    </w:p>
    <w:p w:rsidR="00312B38" w:rsidRPr="008F3D60" w:rsidRDefault="00312B38" w:rsidP="00312B38">
      <w:pPr>
        <w:tabs>
          <w:tab w:val="num" w:pos="0"/>
        </w:tabs>
        <w:rPr>
          <w:b/>
          <w:bCs/>
          <w:sz w:val="28"/>
          <w:szCs w:val="28"/>
          <w:lang w:val="uk-UA"/>
        </w:rPr>
      </w:pPr>
      <w:r w:rsidRPr="008F3D60">
        <w:rPr>
          <w:b/>
          <w:bCs/>
          <w:sz w:val="28"/>
          <w:szCs w:val="28"/>
          <w:lang w:val="uk-UA"/>
        </w:rPr>
        <w:tab/>
        <w:t>Додаткова:</w:t>
      </w:r>
    </w:p>
    <w:p w:rsidR="00312B38" w:rsidRPr="008F3D60" w:rsidRDefault="00312B38" w:rsidP="00312B38">
      <w:pPr>
        <w:pStyle w:val="a6"/>
        <w:numPr>
          <w:ilvl w:val="0"/>
          <w:numId w:val="43"/>
        </w:numPr>
        <w:jc w:val="both"/>
        <w:rPr>
          <w:sz w:val="28"/>
          <w:szCs w:val="28"/>
          <w:lang w:val="uk-UA"/>
        </w:rPr>
      </w:pPr>
      <w:r w:rsidRPr="008F3D60">
        <w:rPr>
          <w:sz w:val="28"/>
          <w:szCs w:val="28"/>
          <w:lang w:val="uk-UA"/>
        </w:rPr>
        <w:t>Огірко О.</w:t>
      </w:r>
      <w:r w:rsidR="00E6275A">
        <w:rPr>
          <w:sz w:val="28"/>
          <w:szCs w:val="28"/>
          <w:lang w:val="uk-UA"/>
        </w:rPr>
        <w:t xml:space="preserve"> </w:t>
      </w:r>
      <w:r w:rsidRPr="008F3D60">
        <w:rPr>
          <w:sz w:val="28"/>
          <w:szCs w:val="28"/>
          <w:lang w:val="uk-UA"/>
        </w:rPr>
        <w:t>І., Галайко Н.</w:t>
      </w:r>
      <w:r w:rsidR="00E6275A">
        <w:rPr>
          <w:sz w:val="28"/>
          <w:szCs w:val="28"/>
          <w:lang w:val="uk-UA"/>
        </w:rPr>
        <w:t xml:space="preserve"> </w:t>
      </w:r>
      <w:r w:rsidRPr="008F3D60">
        <w:rPr>
          <w:sz w:val="28"/>
          <w:szCs w:val="28"/>
          <w:lang w:val="uk-UA"/>
        </w:rPr>
        <w:t>В. Теорія ймовірностей та математична статистика : навч. посіб. Львів : ЛьвДУВС, 2017. 292 с.</w:t>
      </w:r>
    </w:p>
    <w:p w:rsidR="00312B38" w:rsidRPr="008F3D60" w:rsidRDefault="00312B38" w:rsidP="00312B38">
      <w:pPr>
        <w:pStyle w:val="a6"/>
        <w:numPr>
          <w:ilvl w:val="0"/>
          <w:numId w:val="43"/>
        </w:numPr>
        <w:jc w:val="both"/>
        <w:rPr>
          <w:sz w:val="28"/>
          <w:szCs w:val="28"/>
          <w:lang w:val="uk-UA"/>
        </w:rPr>
      </w:pPr>
      <w:r w:rsidRPr="008F3D60">
        <w:rPr>
          <w:sz w:val="28"/>
          <w:szCs w:val="28"/>
          <w:lang w:val="uk-UA"/>
        </w:rPr>
        <w:t>Веригіна І.</w:t>
      </w:r>
      <w:r w:rsidR="00E6275A">
        <w:rPr>
          <w:sz w:val="28"/>
          <w:szCs w:val="28"/>
          <w:lang w:val="uk-UA"/>
        </w:rPr>
        <w:t xml:space="preserve"> </w:t>
      </w:r>
      <w:r w:rsidRPr="008F3D60">
        <w:rPr>
          <w:sz w:val="28"/>
          <w:szCs w:val="28"/>
          <w:lang w:val="uk-UA"/>
        </w:rPr>
        <w:t>В., Островська О.</w:t>
      </w:r>
      <w:r w:rsidR="00E6275A">
        <w:rPr>
          <w:sz w:val="28"/>
          <w:szCs w:val="28"/>
          <w:lang w:val="uk-UA"/>
        </w:rPr>
        <w:t xml:space="preserve"> </w:t>
      </w:r>
      <w:r w:rsidRPr="008F3D60">
        <w:rPr>
          <w:sz w:val="28"/>
          <w:szCs w:val="28"/>
          <w:lang w:val="uk-UA"/>
        </w:rPr>
        <w:t>В., Сугакова О.</w:t>
      </w:r>
      <w:r w:rsidR="00E6275A">
        <w:rPr>
          <w:sz w:val="28"/>
          <w:szCs w:val="28"/>
          <w:lang w:val="uk-UA"/>
        </w:rPr>
        <w:t xml:space="preserve"> </w:t>
      </w:r>
      <w:r w:rsidRPr="008F3D60">
        <w:rPr>
          <w:sz w:val="28"/>
          <w:szCs w:val="28"/>
          <w:lang w:val="uk-UA"/>
        </w:rPr>
        <w:t>В. Теорія ймовірностей та математична статистика. Лекції і практику</w:t>
      </w:r>
      <w:r w:rsidR="00E6275A">
        <w:rPr>
          <w:sz w:val="28"/>
          <w:szCs w:val="28"/>
          <w:lang w:val="uk-UA"/>
        </w:rPr>
        <w:t>м : навч. посіб. Київ : КПІ ім.</w:t>
      </w:r>
      <w:r w:rsidR="00E6275A" w:rsidRPr="008F3D60">
        <w:rPr>
          <w:sz w:val="28"/>
          <w:szCs w:val="28"/>
          <w:lang w:val="uk-UA"/>
        </w:rPr>
        <w:t> </w:t>
      </w:r>
      <w:r w:rsidRPr="008F3D60">
        <w:rPr>
          <w:sz w:val="28"/>
          <w:szCs w:val="28"/>
          <w:lang w:val="uk-UA"/>
        </w:rPr>
        <w:t>Сікорського, 2022. 254 с.</w:t>
      </w:r>
    </w:p>
    <w:p w:rsidR="00312B38" w:rsidRPr="008F3D60" w:rsidRDefault="00312B38" w:rsidP="00312B38">
      <w:pPr>
        <w:pStyle w:val="a6"/>
        <w:numPr>
          <w:ilvl w:val="0"/>
          <w:numId w:val="43"/>
        </w:numPr>
        <w:jc w:val="both"/>
        <w:rPr>
          <w:sz w:val="28"/>
          <w:szCs w:val="28"/>
          <w:lang w:val="uk-UA"/>
        </w:rPr>
      </w:pPr>
      <w:r w:rsidRPr="008F3D60">
        <w:rPr>
          <w:sz w:val="28"/>
          <w:szCs w:val="28"/>
          <w:lang w:val="uk-UA"/>
        </w:rPr>
        <w:t>Найко Д.</w:t>
      </w:r>
      <w:r w:rsidR="00E6275A">
        <w:rPr>
          <w:sz w:val="28"/>
          <w:szCs w:val="28"/>
          <w:lang w:val="uk-UA"/>
        </w:rPr>
        <w:t xml:space="preserve"> </w:t>
      </w:r>
      <w:r w:rsidRPr="008F3D60">
        <w:rPr>
          <w:sz w:val="28"/>
          <w:szCs w:val="28"/>
          <w:lang w:val="uk-UA"/>
        </w:rPr>
        <w:t>А. Шевчук О.</w:t>
      </w:r>
      <w:r w:rsidR="00E6275A">
        <w:rPr>
          <w:sz w:val="28"/>
          <w:szCs w:val="28"/>
          <w:lang w:val="uk-UA"/>
        </w:rPr>
        <w:t xml:space="preserve"> </w:t>
      </w:r>
      <w:r w:rsidRPr="008F3D60">
        <w:rPr>
          <w:sz w:val="28"/>
          <w:szCs w:val="28"/>
          <w:lang w:val="uk-UA"/>
        </w:rPr>
        <w:t>Ф. Теорія ймовірностей та математична статистика : навч. посіб. Вінниця : ВНАУ, 2020. 382 с.</w:t>
      </w:r>
    </w:p>
    <w:p w:rsidR="00312B38" w:rsidRPr="008F3D60" w:rsidRDefault="00312B38" w:rsidP="00312B38">
      <w:pPr>
        <w:pStyle w:val="a6"/>
        <w:numPr>
          <w:ilvl w:val="0"/>
          <w:numId w:val="43"/>
        </w:numPr>
        <w:jc w:val="both"/>
        <w:rPr>
          <w:sz w:val="28"/>
          <w:szCs w:val="28"/>
          <w:lang w:val="uk-UA"/>
        </w:rPr>
      </w:pPr>
      <w:r w:rsidRPr="008F3D60">
        <w:rPr>
          <w:sz w:val="28"/>
          <w:szCs w:val="28"/>
          <w:lang w:val="uk-UA"/>
        </w:rPr>
        <w:t>Зайцев Є.П. Теорія ймовірностей і математична статистика. Базовий курс з індивідуальними завданнями і розв’язком типових варіантів : навч. посіб. Київ : Алерта, 2017. 440 с.</w:t>
      </w:r>
    </w:p>
    <w:p w:rsidR="00312B38" w:rsidRPr="008F3D60" w:rsidRDefault="00312B38" w:rsidP="00312B38">
      <w:pPr>
        <w:widowControl w:val="0"/>
        <w:numPr>
          <w:ilvl w:val="0"/>
          <w:numId w:val="43"/>
        </w:numPr>
        <w:tabs>
          <w:tab w:val="left" w:pos="144"/>
        </w:tabs>
        <w:jc w:val="both"/>
        <w:rPr>
          <w:sz w:val="28"/>
          <w:szCs w:val="28"/>
          <w:lang w:val="uk-UA"/>
        </w:rPr>
      </w:pPr>
      <w:r w:rsidRPr="008F3D60">
        <w:rPr>
          <w:sz w:val="28"/>
          <w:szCs w:val="28"/>
          <w:lang w:val="uk-UA"/>
        </w:rPr>
        <w:t>Кособуцький П.</w:t>
      </w:r>
      <w:r w:rsidR="00E6275A">
        <w:rPr>
          <w:sz w:val="28"/>
          <w:szCs w:val="28"/>
          <w:lang w:val="uk-UA"/>
        </w:rPr>
        <w:t xml:space="preserve"> </w:t>
      </w:r>
      <w:r w:rsidRPr="008F3D60">
        <w:rPr>
          <w:sz w:val="28"/>
          <w:szCs w:val="28"/>
          <w:lang w:val="uk-UA"/>
        </w:rPr>
        <w:t>С., Лобур М.</w:t>
      </w:r>
      <w:r w:rsidR="00E6275A">
        <w:rPr>
          <w:sz w:val="28"/>
          <w:szCs w:val="28"/>
          <w:lang w:val="uk-UA"/>
        </w:rPr>
        <w:t xml:space="preserve"> </w:t>
      </w:r>
      <w:r w:rsidRPr="008F3D60">
        <w:rPr>
          <w:sz w:val="28"/>
          <w:szCs w:val="28"/>
          <w:lang w:val="uk-UA"/>
        </w:rPr>
        <w:t>В. Статистичне моделювання. Львів : Львівська політехніка, 2013. 328 с.</w:t>
      </w:r>
    </w:p>
    <w:p w:rsidR="00312B38" w:rsidRPr="008F3D60" w:rsidRDefault="00312B38" w:rsidP="00312B38">
      <w:pPr>
        <w:widowControl w:val="0"/>
        <w:numPr>
          <w:ilvl w:val="0"/>
          <w:numId w:val="43"/>
        </w:numPr>
        <w:tabs>
          <w:tab w:val="left" w:pos="144"/>
        </w:tabs>
        <w:jc w:val="both"/>
        <w:rPr>
          <w:sz w:val="28"/>
          <w:szCs w:val="28"/>
          <w:lang w:val="uk-UA"/>
        </w:rPr>
      </w:pPr>
      <w:r w:rsidRPr="008F3D60">
        <w:rPr>
          <w:sz w:val="28"/>
          <w:szCs w:val="28"/>
          <w:lang w:val="uk-UA"/>
        </w:rPr>
        <w:t>Ткач Є.</w:t>
      </w:r>
      <w:r w:rsidR="00E6275A">
        <w:rPr>
          <w:sz w:val="28"/>
          <w:szCs w:val="28"/>
          <w:lang w:val="uk-UA"/>
        </w:rPr>
        <w:t xml:space="preserve"> </w:t>
      </w:r>
      <w:r w:rsidRPr="008F3D60">
        <w:rPr>
          <w:sz w:val="28"/>
          <w:szCs w:val="28"/>
          <w:lang w:val="uk-UA"/>
        </w:rPr>
        <w:t>І., Сторожук В.</w:t>
      </w:r>
      <w:r w:rsidR="00E6275A">
        <w:rPr>
          <w:sz w:val="28"/>
          <w:szCs w:val="28"/>
          <w:lang w:val="uk-UA"/>
        </w:rPr>
        <w:t xml:space="preserve"> </w:t>
      </w:r>
      <w:r w:rsidRPr="008F3D60">
        <w:rPr>
          <w:sz w:val="28"/>
          <w:szCs w:val="28"/>
          <w:lang w:val="uk-UA"/>
        </w:rPr>
        <w:t xml:space="preserve">П. Загальна теорія статистики : підручник. Київ : </w:t>
      </w:r>
      <w:r w:rsidR="00E6275A">
        <w:rPr>
          <w:sz w:val="28"/>
          <w:szCs w:val="28"/>
          <w:lang w:val="uk-UA"/>
        </w:rPr>
        <w:t>ЦУЛ</w:t>
      </w:r>
      <w:r w:rsidRPr="008F3D60">
        <w:rPr>
          <w:sz w:val="28"/>
          <w:szCs w:val="28"/>
          <w:lang w:val="uk-UA"/>
        </w:rPr>
        <w:t>, 2012. 442 с.</w:t>
      </w:r>
    </w:p>
    <w:p w:rsidR="00312B38" w:rsidRPr="008F3D60" w:rsidRDefault="00312B38" w:rsidP="00312B38">
      <w:pPr>
        <w:widowControl w:val="0"/>
        <w:numPr>
          <w:ilvl w:val="0"/>
          <w:numId w:val="43"/>
        </w:numPr>
        <w:tabs>
          <w:tab w:val="left" w:pos="144"/>
        </w:tabs>
        <w:jc w:val="both"/>
        <w:rPr>
          <w:sz w:val="28"/>
          <w:szCs w:val="28"/>
          <w:lang w:val="uk-UA"/>
        </w:rPr>
      </w:pPr>
      <w:r w:rsidRPr="008F3D60">
        <w:rPr>
          <w:sz w:val="28"/>
          <w:szCs w:val="28"/>
          <w:lang w:val="uk-UA"/>
        </w:rPr>
        <w:t>Andy Field. Discovering Statistics Using SPSS. 2nd edition. London, 2005. 779 р.</w:t>
      </w:r>
    </w:p>
    <w:p w:rsidR="00312B38" w:rsidRPr="008F3D60" w:rsidRDefault="00312B38" w:rsidP="00312B38">
      <w:pPr>
        <w:widowControl w:val="0"/>
        <w:numPr>
          <w:ilvl w:val="0"/>
          <w:numId w:val="43"/>
        </w:numPr>
        <w:tabs>
          <w:tab w:val="left" w:pos="144"/>
        </w:tabs>
        <w:jc w:val="both"/>
        <w:rPr>
          <w:sz w:val="28"/>
          <w:szCs w:val="28"/>
          <w:lang w:val="uk-UA"/>
        </w:rPr>
      </w:pPr>
      <w:r w:rsidRPr="008F3D60">
        <w:rPr>
          <w:sz w:val="28"/>
          <w:szCs w:val="28"/>
          <w:lang w:val="uk-UA"/>
        </w:rPr>
        <w:t>James G., Witten D., Hastie T., Tibshirani R. An Introduction to Statistical Learning with Applications in R. Springer, New York, 2013. 426 p.</w:t>
      </w:r>
    </w:p>
    <w:p w:rsidR="00312B38" w:rsidRDefault="00312B38" w:rsidP="000B14CD">
      <w:pPr>
        <w:pStyle w:val="a6"/>
        <w:numPr>
          <w:ilvl w:val="0"/>
          <w:numId w:val="43"/>
        </w:numPr>
        <w:jc w:val="both"/>
        <w:rPr>
          <w:sz w:val="28"/>
          <w:szCs w:val="28"/>
          <w:lang w:val="uk-UA"/>
        </w:rPr>
      </w:pPr>
      <w:r w:rsidRPr="008F3D60">
        <w:rPr>
          <w:sz w:val="28"/>
          <w:szCs w:val="28"/>
          <w:lang w:val="uk-UA"/>
        </w:rPr>
        <w:t>Marco Taboga. Lectures on Probability Theory and Mathematical Statistics. CreateSpace Independent Publishing Platform, 2017. 670 р.</w:t>
      </w:r>
    </w:p>
    <w:p w:rsidR="0084768D" w:rsidRDefault="0084768D" w:rsidP="000B14CD">
      <w:pPr>
        <w:jc w:val="both"/>
        <w:rPr>
          <w:sz w:val="28"/>
          <w:szCs w:val="28"/>
          <w:lang w:val="uk-UA"/>
        </w:rPr>
      </w:pPr>
    </w:p>
    <w:p w:rsidR="000B14CD" w:rsidRDefault="000B14CD" w:rsidP="000B14CD">
      <w:pPr>
        <w:jc w:val="both"/>
        <w:rPr>
          <w:sz w:val="28"/>
          <w:szCs w:val="28"/>
          <w:lang w:val="uk-UA"/>
        </w:rPr>
      </w:pPr>
    </w:p>
    <w:p w:rsidR="000B14CD" w:rsidRDefault="000B14CD" w:rsidP="000B14CD">
      <w:pPr>
        <w:jc w:val="both"/>
        <w:rPr>
          <w:sz w:val="28"/>
          <w:szCs w:val="28"/>
          <w:lang w:val="uk-UA"/>
        </w:rPr>
      </w:pPr>
    </w:p>
    <w:p w:rsidR="000B14CD" w:rsidRDefault="000B14CD" w:rsidP="000B14CD">
      <w:pPr>
        <w:jc w:val="both"/>
        <w:rPr>
          <w:sz w:val="28"/>
          <w:szCs w:val="28"/>
          <w:lang w:val="uk-UA"/>
        </w:rPr>
      </w:pPr>
    </w:p>
    <w:p w:rsidR="000B14CD" w:rsidRDefault="000B14CD" w:rsidP="000B14CD">
      <w:pPr>
        <w:jc w:val="both"/>
        <w:rPr>
          <w:sz w:val="28"/>
          <w:szCs w:val="28"/>
          <w:lang w:val="uk-UA"/>
        </w:rPr>
      </w:pPr>
    </w:p>
    <w:p w:rsidR="000B14CD" w:rsidRDefault="000B14CD" w:rsidP="000B14CD">
      <w:pPr>
        <w:jc w:val="both"/>
        <w:rPr>
          <w:sz w:val="28"/>
          <w:szCs w:val="28"/>
          <w:lang w:val="uk-UA"/>
        </w:rPr>
      </w:pPr>
    </w:p>
    <w:p w:rsidR="00312B38" w:rsidRPr="008F3D60" w:rsidRDefault="00312B38" w:rsidP="000B14CD">
      <w:pPr>
        <w:pStyle w:val="10"/>
        <w:spacing w:before="0" w:beforeAutospacing="0" w:after="0" w:afterAutospacing="0"/>
        <w:jc w:val="center"/>
        <w:rPr>
          <w:b w:val="0"/>
          <w:bCs w:val="0"/>
          <w:color w:val="000000"/>
          <w:sz w:val="28"/>
          <w:szCs w:val="28"/>
          <w:lang w:val="uk-UA"/>
        </w:rPr>
      </w:pPr>
      <w:bookmarkStart w:id="123" w:name="_Toc166508247"/>
      <w:bookmarkEnd w:id="122"/>
      <w:r w:rsidRPr="008F3D60">
        <w:rPr>
          <w:color w:val="000000"/>
          <w:sz w:val="28"/>
          <w:szCs w:val="28"/>
          <w:lang w:val="uk-UA"/>
        </w:rPr>
        <w:lastRenderedPageBreak/>
        <w:t>ВИКОРИСТАНА ЛІТЕРАТУРА</w:t>
      </w:r>
      <w:bookmarkEnd w:id="123"/>
    </w:p>
    <w:p w:rsidR="00312B38" w:rsidRPr="008F3D60" w:rsidRDefault="00312B38" w:rsidP="000B14CD">
      <w:pPr>
        <w:tabs>
          <w:tab w:val="num" w:pos="0"/>
        </w:tabs>
        <w:ind w:left="0" w:firstLine="0"/>
        <w:jc w:val="center"/>
        <w:rPr>
          <w:b/>
          <w:bCs/>
          <w:color w:val="000000"/>
          <w:sz w:val="28"/>
          <w:szCs w:val="28"/>
          <w:lang w:val="uk-UA"/>
        </w:rPr>
      </w:pPr>
    </w:p>
    <w:p w:rsidR="00312B38" w:rsidRPr="008F3D60" w:rsidRDefault="00312B38" w:rsidP="000B14CD">
      <w:pPr>
        <w:pStyle w:val="a6"/>
        <w:numPr>
          <w:ilvl w:val="0"/>
          <w:numId w:val="44"/>
        </w:numPr>
        <w:jc w:val="both"/>
        <w:rPr>
          <w:sz w:val="28"/>
          <w:szCs w:val="28"/>
          <w:lang w:val="uk-UA"/>
        </w:rPr>
      </w:pPr>
      <w:r w:rsidRPr="008F3D60">
        <w:rPr>
          <w:sz w:val="28"/>
          <w:szCs w:val="28"/>
          <w:lang w:val="uk-UA"/>
        </w:rPr>
        <w:t>Зайцев Є. П. Теорія ймовірностей і математична статистика. Базовий курс з індивідуальними завданнями і розв’язком типових варіантів : навч. посіб. Київ : Алерта, 2017. 440 с.</w:t>
      </w:r>
    </w:p>
    <w:p w:rsidR="00312B38" w:rsidRPr="008F3D60" w:rsidRDefault="00312B38" w:rsidP="00312B38">
      <w:pPr>
        <w:pStyle w:val="a6"/>
        <w:numPr>
          <w:ilvl w:val="0"/>
          <w:numId w:val="44"/>
        </w:numPr>
        <w:jc w:val="both"/>
        <w:rPr>
          <w:sz w:val="28"/>
          <w:szCs w:val="28"/>
          <w:lang w:val="uk-UA"/>
        </w:rPr>
      </w:pPr>
      <w:r w:rsidRPr="008F3D60">
        <w:rPr>
          <w:sz w:val="28"/>
          <w:szCs w:val="28"/>
          <w:lang w:val="uk-UA"/>
        </w:rPr>
        <w:t>Огірко О. І., Галайко Н. В. Теорія ймовірностей та математична статистика : навч. посіб. Львів : ЛьвДУВС, 2017. 292 с.</w:t>
      </w:r>
    </w:p>
    <w:p w:rsidR="00312B38" w:rsidRPr="008F3D60" w:rsidRDefault="00312B38" w:rsidP="00312B38">
      <w:pPr>
        <w:pStyle w:val="a6"/>
        <w:numPr>
          <w:ilvl w:val="0"/>
          <w:numId w:val="44"/>
        </w:numPr>
        <w:jc w:val="both"/>
        <w:rPr>
          <w:sz w:val="28"/>
          <w:szCs w:val="28"/>
          <w:lang w:val="uk-UA"/>
        </w:rPr>
      </w:pPr>
      <w:r w:rsidRPr="008F3D60">
        <w:rPr>
          <w:sz w:val="28"/>
          <w:szCs w:val="28"/>
          <w:lang w:val="uk-UA"/>
        </w:rPr>
        <w:t>Веригіна І. В., Островська О. В., Сугакова О. В. Теорія ймовірностей та математична статистика. Лекції і практику</w:t>
      </w:r>
      <w:r w:rsidR="00E6275A">
        <w:rPr>
          <w:sz w:val="28"/>
          <w:szCs w:val="28"/>
          <w:lang w:val="uk-UA"/>
        </w:rPr>
        <w:t>м : навч. посіб. Київ : КПІ ім.</w:t>
      </w:r>
      <w:r w:rsidR="00E6275A" w:rsidRPr="008F3D60">
        <w:rPr>
          <w:sz w:val="28"/>
          <w:szCs w:val="28"/>
          <w:lang w:val="uk-UA"/>
        </w:rPr>
        <w:t> </w:t>
      </w:r>
      <w:r w:rsidRPr="008F3D60">
        <w:rPr>
          <w:sz w:val="28"/>
          <w:szCs w:val="28"/>
          <w:lang w:val="uk-UA"/>
        </w:rPr>
        <w:t>Сікорського, 2022. 254 с.</w:t>
      </w:r>
    </w:p>
    <w:p w:rsidR="00312B38" w:rsidRPr="008F3D60" w:rsidRDefault="00312B38" w:rsidP="00312B38">
      <w:pPr>
        <w:pStyle w:val="a6"/>
        <w:numPr>
          <w:ilvl w:val="0"/>
          <w:numId w:val="44"/>
        </w:numPr>
        <w:jc w:val="both"/>
        <w:rPr>
          <w:sz w:val="28"/>
          <w:szCs w:val="28"/>
          <w:lang w:val="uk-UA"/>
        </w:rPr>
      </w:pPr>
      <w:r w:rsidRPr="008F3D60">
        <w:rPr>
          <w:sz w:val="28"/>
          <w:szCs w:val="28"/>
          <w:lang w:val="uk-UA"/>
        </w:rPr>
        <w:t>Найко Д.</w:t>
      </w:r>
      <w:r w:rsidR="00E6275A">
        <w:rPr>
          <w:sz w:val="28"/>
          <w:szCs w:val="28"/>
          <w:lang w:val="uk-UA"/>
        </w:rPr>
        <w:t xml:space="preserve"> </w:t>
      </w:r>
      <w:r w:rsidRPr="008F3D60">
        <w:rPr>
          <w:sz w:val="28"/>
          <w:szCs w:val="28"/>
          <w:lang w:val="uk-UA"/>
        </w:rPr>
        <w:t>А. Шевчук О. Ф. Теорія ймовірностей та математична статистика : навч. посіб. Вінниця : ВНАУ, 2020. 382 с.</w:t>
      </w:r>
    </w:p>
    <w:p w:rsidR="00312B38" w:rsidRPr="008F3D60" w:rsidRDefault="00312B38" w:rsidP="00312B38">
      <w:pPr>
        <w:pStyle w:val="a6"/>
        <w:numPr>
          <w:ilvl w:val="0"/>
          <w:numId w:val="44"/>
        </w:numPr>
        <w:ind w:left="720"/>
        <w:jc w:val="both"/>
        <w:rPr>
          <w:sz w:val="28"/>
          <w:szCs w:val="28"/>
          <w:lang w:val="uk-UA"/>
        </w:rPr>
      </w:pPr>
      <w:r w:rsidRPr="008F3D60">
        <w:rPr>
          <w:bCs/>
          <w:color w:val="000000"/>
          <w:sz w:val="28"/>
          <w:szCs w:val="28"/>
          <w:lang w:val="uk-UA"/>
        </w:rPr>
        <w:t>Бахрушин В. Є. Методи аналізу даних : навч. посіб. Запоріжжя : КПУ, 2011. 268 с.</w:t>
      </w:r>
    </w:p>
    <w:p w:rsidR="00312B38" w:rsidRPr="008F3D60" w:rsidRDefault="00312B38" w:rsidP="00312B38">
      <w:pPr>
        <w:ind w:left="536" w:firstLine="0"/>
        <w:jc w:val="both"/>
        <w:rPr>
          <w:bCs/>
          <w:color w:val="000000"/>
          <w:sz w:val="28"/>
          <w:szCs w:val="28"/>
          <w:lang w:val="uk-UA"/>
        </w:rPr>
      </w:pPr>
    </w:p>
    <w:p w:rsidR="00312B38" w:rsidRPr="008F3D60" w:rsidRDefault="00312B38" w:rsidP="00312B38">
      <w:pPr>
        <w:pStyle w:val="a6"/>
        <w:ind w:left="536" w:firstLine="0"/>
        <w:jc w:val="both"/>
        <w:rPr>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jc w:val="both"/>
        <w:rPr>
          <w:bCs/>
          <w:color w:val="000000"/>
          <w:sz w:val="28"/>
          <w:szCs w:val="28"/>
          <w:lang w:val="uk-UA"/>
        </w:rPr>
      </w:pPr>
    </w:p>
    <w:p w:rsidR="00312B38" w:rsidRPr="008F3D60" w:rsidRDefault="00312B38" w:rsidP="00312B38">
      <w:pPr>
        <w:tabs>
          <w:tab w:val="num" w:pos="0"/>
        </w:tabs>
        <w:jc w:val="both"/>
        <w:rPr>
          <w:bCs/>
          <w:color w:val="000000"/>
          <w:sz w:val="28"/>
          <w:szCs w:val="28"/>
          <w:lang w:val="uk-UA"/>
        </w:rPr>
      </w:pPr>
    </w:p>
    <w:p w:rsidR="00312B38" w:rsidRPr="008F3D60" w:rsidRDefault="00312B38" w:rsidP="00312B38">
      <w:pPr>
        <w:tabs>
          <w:tab w:val="num" w:pos="0"/>
        </w:tabs>
        <w:jc w:val="center"/>
        <w:rPr>
          <w:bCs/>
          <w:color w:val="000000"/>
          <w:sz w:val="28"/>
          <w:szCs w:val="28"/>
          <w:lang w:val="uk-UA"/>
        </w:rPr>
      </w:pPr>
    </w:p>
    <w:p w:rsidR="00312B38" w:rsidRPr="008F3D60" w:rsidRDefault="00312B38" w:rsidP="00312B38">
      <w:pPr>
        <w:tabs>
          <w:tab w:val="num" w:pos="0"/>
        </w:tabs>
        <w:jc w:val="center"/>
        <w:rPr>
          <w:bCs/>
          <w:color w:val="000000"/>
          <w:sz w:val="28"/>
          <w:szCs w:val="28"/>
          <w:lang w:val="uk-UA"/>
        </w:rPr>
        <w:sectPr w:rsidR="00312B38" w:rsidRPr="008F3D60" w:rsidSect="00D46BA3">
          <w:pgSz w:w="11906" w:h="16838"/>
          <w:pgMar w:top="1134" w:right="1134" w:bottom="1134" w:left="1134" w:header="708" w:footer="708" w:gutter="0"/>
          <w:cols w:space="708"/>
          <w:docGrid w:linePitch="360"/>
        </w:sectPr>
      </w:pPr>
    </w:p>
    <w:p w:rsidR="00466824" w:rsidRPr="008F3D60" w:rsidRDefault="00466824" w:rsidP="00FA2B6B">
      <w:pPr>
        <w:pStyle w:val="a8"/>
        <w:shd w:val="clear" w:color="auto" w:fill="FFFFFF"/>
        <w:spacing w:before="0" w:beforeAutospacing="0" w:after="0" w:afterAutospacing="0"/>
        <w:jc w:val="center"/>
        <w:rPr>
          <w:sz w:val="28"/>
          <w:szCs w:val="28"/>
          <w:lang w:val="uk-UA"/>
        </w:rPr>
      </w:pPr>
      <w:r w:rsidRPr="008F3D60">
        <w:rPr>
          <w:sz w:val="28"/>
          <w:szCs w:val="28"/>
          <w:lang w:val="uk-UA"/>
        </w:rPr>
        <w:lastRenderedPageBreak/>
        <w:t>Навчальне видання</w:t>
      </w:r>
    </w:p>
    <w:p w:rsidR="00466824" w:rsidRPr="008F3D60" w:rsidRDefault="00466824" w:rsidP="00FA2B6B">
      <w:pPr>
        <w:ind w:left="0" w:firstLine="0"/>
        <w:jc w:val="center"/>
        <w:rPr>
          <w:sz w:val="28"/>
          <w:szCs w:val="28"/>
          <w:lang w:val="uk-UA"/>
        </w:rPr>
      </w:pPr>
      <w:r w:rsidRPr="008F3D60">
        <w:rPr>
          <w:sz w:val="28"/>
          <w:szCs w:val="28"/>
          <w:lang w:val="uk-UA"/>
        </w:rPr>
        <w:t>(</w:t>
      </w:r>
      <w:r w:rsidRPr="008F3D60">
        <w:rPr>
          <w:i/>
          <w:sz w:val="28"/>
          <w:szCs w:val="28"/>
          <w:lang w:val="uk-UA"/>
        </w:rPr>
        <w:t>українською мовою</w:t>
      </w:r>
      <w:r w:rsidRPr="008F3D60">
        <w:rPr>
          <w:sz w:val="28"/>
          <w:szCs w:val="28"/>
          <w:lang w:val="uk-UA"/>
        </w:rPr>
        <w:t>)</w:t>
      </w:r>
    </w:p>
    <w:p w:rsidR="00466824" w:rsidRPr="008F3D60" w:rsidRDefault="00466824" w:rsidP="00FA2B6B">
      <w:pPr>
        <w:ind w:left="0" w:firstLine="0"/>
        <w:rPr>
          <w:bCs/>
          <w:sz w:val="28"/>
          <w:szCs w:val="28"/>
          <w:lang w:val="uk-UA"/>
        </w:rPr>
      </w:pPr>
    </w:p>
    <w:p w:rsidR="00466824" w:rsidRPr="008F3D60" w:rsidRDefault="00466824" w:rsidP="00FA2B6B">
      <w:pPr>
        <w:ind w:left="0" w:firstLine="0"/>
        <w:rPr>
          <w:bCs/>
          <w:sz w:val="28"/>
          <w:szCs w:val="28"/>
          <w:lang w:val="uk-UA"/>
        </w:rPr>
      </w:pPr>
    </w:p>
    <w:p w:rsidR="00466824" w:rsidRPr="008F3D60" w:rsidRDefault="00466824" w:rsidP="00FA2B6B">
      <w:pPr>
        <w:ind w:left="0" w:firstLine="0"/>
        <w:rPr>
          <w:bCs/>
          <w:sz w:val="28"/>
          <w:szCs w:val="28"/>
          <w:lang w:val="uk-UA"/>
        </w:rPr>
      </w:pPr>
    </w:p>
    <w:p w:rsidR="00466824" w:rsidRPr="008F3D60" w:rsidRDefault="00805740" w:rsidP="00FA2B6B">
      <w:pPr>
        <w:pStyle w:val="18"/>
        <w:widowControl/>
        <w:rPr>
          <w:sz w:val="28"/>
          <w:szCs w:val="28"/>
        </w:rPr>
      </w:pPr>
      <w:r w:rsidRPr="008F3D60">
        <w:rPr>
          <w:sz w:val="28"/>
          <w:szCs w:val="28"/>
        </w:rPr>
        <w:t>Міхайлуца Олена Миколаївна</w:t>
      </w:r>
    </w:p>
    <w:p w:rsidR="008C390D" w:rsidRPr="008F3D60" w:rsidRDefault="008C390D" w:rsidP="00FA2B6B">
      <w:pPr>
        <w:pStyle w:val="18"/>
        <w:widowControl/>
        <w:rPr>
          <w:sz w:val="28"/>
          <w:szCs w:val="28"/>
        </w:rPr>
      </w:pPr>
      <w:r w:rsidRPr="008F3D60">
        <w:rPr>
          <w:sz w:val="28"/>
          <w:szCs w:val="28"/>
        </w:rPr>
        <w:t>Пожуєв Андрій Володимирович</w:t>
      </w:r>
    </w:p>
    <w:p w:rsidR="00466824" w:rsidRPr="008F3D60" w:rsidRDefault="00466824" w:rsidP="00FA2B6B">
      <w:pPr>
        <w:ind w:left="0" w:firstLine="0"/>
        <w:rPr>
          <w:sz w:val="28"/>
          <w:szCs w:val="28"/>
          <w:lang w:val="uk-UA"/>
        </w:rPr>
      </w:pPr>
    </w:p>
    <w:p w:rsidR="00466824" w:rsidRPr="008F3D60" w:rsidRDefault="00466824" w:rsidP="00FA2B6B">
      <w:pPr>
        <w:ind w:left="0" w:firstLine="0"/>
        <w:rPr>
          <w:sz w:val="28"/>
          <w:szCs w:val="28"/>
          <w:lang w:val="uk-UA"/>
        </w:rPr>
      </w:pPr>
    </w:p>
    <w:p w:rsidR="00466824" w:rsidRPr="008F3D60" w:rsidRDefault="00466824" w:rsidP="00FA2B6B">
      <w:pPr>
        <w:ind w:left="0" w:firstLine="0"/>
        <w:rPr>
          <w:sz w:val="28"/>
          <w:szCs w:val="28"/>
          <w:lang w:val="uk-UA"/>
        </w:rPr>
      </w:pPr>
    </w:p>
    <w:p w:rsidR="00805740" w:rsidRPr="008F3D60" w:rsidRDefault="00805740" w:rsidP="00FA2B6B">
      <w:pPr>
        <w:ind w:left="0" w:firstLine="540"/>
        <w:jc w:val="center"/>
        <w:rPr>
          <w:bCs/>
          <w:caps/>
          <w:sz w:val="28"/>
          <w:szCs w:val="28"/>
          <w:lang w:val="uk-UA"/>
        </w:rPr>
      </w:pPr>
      <w:r w:rsidRPr="008F3D60">
        <w:rPr>
          <w:bCs/>
          <w:caps/>
          <w:sz w:val="28"/>
          <w:szCs w:val="28"/>
          <w:lang w:val="uk-UA"/>
        </w:rPr>
        <w:t>Емпіричні методи інж</w:t>
      </w:r>
      <w:r w:rsidR="00201459">
        <w:rPr>
          <w:bCs/>
          <w:caps/>
          <w:sz w:val="28"/>
          <w:szCs w:val="28"/>
          <w:lang w:val="uk-UA"/>
        </w:rPr>
        <w:t>енерії програмного забезпечення</w:t>
      </w:r>
    </w:p>
    <w:p w:rsidR="00466824" w:rsidRPr="008F3D60" w:rsidRDefault="00466824" w:rsidP="00FA2B6B">
      <w:pPr>
        <w:ind w:left="0" w:firstLine="0"/>
        <w:jc w:val="center"/>
        <w:rPr>
          <w:sz w:val="28"/>
          <w:szCs w:val="28"/>
          <w:lang w:val="uk-UA"/>
        </w:rPr>
      </w:pPr>
    </w:p>
    <w:p w:rsidR="000725FB" w:rsidRPr="008F3D60" w:rsidRDefault="00201459" w:rsidP="00FA2B6B">
      <w:pPr>
        <w:jc w:val="center"/>
        <w:rPr>
          <w:sz w:val="28"/>
          <w:szCs w:val="28"/>
          <w:lang w:val="uk-UA"/>
        </w:rPr>
      </w:pPr>
      <w:r>
        <w:rPr>
          <w:sz w:val="28"/>
          <w:szCs w:val="28"/>
          <w:lang w:val="uk-UA"/>
        </w:rPr>
        <w:t>Навчальний посібник</w:t>
      </w:r>
    </w:p>
    <w:p w:rsidR="000725FB" w:rsidRPr="008F3D60" w:rsidRDefault="000725FB" w:rsidP="00FA2B6B">
      <w:pPr>
        <w:jc w:val="center"/>
        <w:rPr>
          <w:sz w:val="28"/>
          <w:szCs w:val="28"/>
          <w:lang w:val="uk-UA"/>
        </w:rPr>
      </w:pPr>
      <w:r w:rsidRPr="008F3D60">
        <w:rPr>
          <w:sz w:val="28"/>
          <w:szCs w:val="28"/>
          <w:lang w:val="uk-UA"/>
        </w:rPr>
        <w:t>для здобувач</w:t>
      </w:r>
      <w:r w:rsidR="00426BDE" w:rsidRPr="008F3D60">
        <w:rPr>
          <w:sz w:val="28"/>
          <w:szCs w:val="28"/>
          <w:lang w:val="uk-UA"/>
        </w:rPr>
        <w:t>ів ступеня вищої освіти бакалавр</w:t>
      </w:r>
      <w:r w:rsidR="005E03E5" w:rsidRPr="008F3D60">
        <w:rPr>
          <w:sz w:val="28"/>
          <w:szCs w:val="28"/>
          <w:lang w:val="uk-UA"/>
        </w:rPr>
        <w:t>а</w:t>
      </w:r>
    </w:p>
    <w:p w:rsidR="00805740" w:rsidRPr="008F3D60" w:rsidRDefault="000725FB" w:rsidP="00FA2B6B">
      <w:pPr>
        <w:tabs>
          <w:tab w:val="center" w:pos="4819"/>
          <w:tab w:val="left" w:pos="7140"/>
        </w:tabs>
        <w:jc w:val="center"/>
        <w:rPr>
          <w:sz w:val="28"/>
          <w:szCs w:val="28"/>
          <w:lang w:val="uk-UA"/>
        </w:rPr>
      </w:pPr>
      <w:r w:rsidRPr="008F3D60">
        <w:rPr>
          <w:sz w:val="28"/>
          <w:szCs w:val="28"/>
          <w:lang w:val="uk-UA"/>
        </w:rPr>
        <w:t xml:space="preserve">спеціальності </w:t>
      </w:r>
      <w:r w:rsidR="00805740" w:rsidRPr="008F3D60">
        <w:rPr>
          <w:sz w:val="28"/>
          <w:szCs w:val="28"/>
          <w:lang w:val="uk-UA"/>
        </w:rPr>
        <w:t>121 «Інженерія програмного забезпечення»</w:t>
      </w:r>
      <w:r w:rsidR="00805740" w:rsidRPr="008F3D60">
        <w:rPr>
          <w:sz w:val="28"/>
          <w:szCs w:val="28"/>
          <w:lang w:val="uk-UA"/>
        </w:rPr>
        <w:br/>
        <w:t>освітньо</w:t>
      </w:r>
      <w:r w:rsidR="005E03E5" w:rsidRPr="008F3D60">
        <w:rPr>
          <w:sz w:val="28"/>
          <w:szCs w:val="28"/>
          <w:lang w:val="uk-UA"/>
        </w:rPr>
        <w:t>-</w:t>
      </w:r>
      <w:r w:rsidR="00805740" w:rsidRPr="008F3D60">
        <w:rPr>
          <w:sz w:val="28"/>
          <w:szCs w:val="28"/>
          <w:lang w:val="uk-UA"/>
        </w:rPr>
        <w:t xml:space="preserve">професійної програми </w:t>
      </w:r>
    </w:p>
    <w:p w:rsidR="00805740" w:rsidRPr="008F3D60" w:rsidRDefault="00805740" w:rsidP="00FA2B6B">
      <w:pPr>
        <w:ind w:left="0" w:firstLine="540"/>
        <w:jc w:val="center"/>
        <w:rPr>
          <w:sz w:val="28"/>
          <w:szCs w:val="28"/>
          <w:lang w:val="uk-UA"/>
        </w:rPr>
      </w:pPr>
      <w:r w:rsidRPr="008F3D60">
        <w:rPr>
          <w:sz w:val="28"/>
          <w:szCs w:val="28"/>
          <w:lang w:val="uk-UA"/>
        </w:rPr>
        <w:t>«Програмне забезпечення систем»</w:t>
      </w:r>
    </w:p>
    <w:p w:rsidR="000725FB" w:rsidRPr="008F3D60" w:rsidRDefault="000725FB" w:rsidP="00FA2B6B">
      <w:pPr>
        <w:tabs>
          <w:tab w:val="center" w:pos="4819"/>
          <w:tab w:val="left" w:pos="7140"/>
        </w:tabs>
        <w:jc w:val="center"/>
        <w:rPr>
          <w:sz w:val="28"/>
          <w:szCs w:val="28"/>
          <w:lang w:val="uk-UA"/>
        </w:rPr>
      </w:pPr>
    </w:p>
    <w:p w:rsidR="000725FB" w:rsidRPr="008F3D60" w:rsidRDefault="000725FB" w:rsidP="00FA2B6B">
      <w:pPr>
        <w:jc w:val="both"/>
        <w:rPr>
          <w:sz w:val="28"/>
          <w:szCs w:val="28"/>
          <w:lang w:val="uk-UA"/>
        </w:rPr>
      </w:pPr>
    </w:p>
    <w:p w:rsidR="000725FB" w:rsidRPr="008F3D60" w:rsidRDefault="000725FB" w:rsidP="00FA2B6B">
      <w:pPr>
        <w:jc w:val="both"/>
        <w:rPr>
          <w:sz w:val="28"/>
          <w:szCs w:val="28"/>
          <w:lang w:val="uk-UA"/>
        </w:rPr>
      </w:pPr>
    </w:p>
    <w:p w:rsidR="000725FB" w:rsidRPr="008F3D60" w:rsidRDefault="008E0EC5" w:rsidP="00FA2B6B">
      <w:pPr>
        <w:jc w:val="center"/>
        <w:rPr>
          <w:sz w:val="28"/>
          <w:szCs w:val="28"/>
          <w:lang w:val="uk-UA"/>
        </w:rPr>
      </w:pPr>
      <w:r w:rsidRPr="008F3D60">
        <w:rPr>
          <w:sz w:val="28"/>
          <w:szCs w:val="28"/>
          <w:lang w:val="uk-UA"/>
        </w:rPr>
        <w:t xml:space="preserve">Рецензент </w:t>
      </w:r>
      <w:r w:rsidR="008C390D" w:rsidRPr="008F3D60">
        <w:rPr>
          <w:i/>
          <w:iCs/>
          <w:sz w:val="28"/>
          <w:szCs w:val="28"/>
          <w:lang w:val="uk-UA"/>
        </w:rPr>
        <w:t>С. М. Гребенюк</w:t>
      </w:r>
    </w:p>
    <w:p w:rsidR="000725FB" w:rsidRPr="008F3D60" w:rsidRDefault="000725FB" w:rsidP="00FA2B6B">
      <w:pPr>
        <w:jc w:val="center"/>
        <w:rPr>
          <w:sz w:val="28"/>
          <w:szCs w:val="28"/>
          <w:lang w:val="uk-UA"/>
        </w:rPr>
      </w:pPr>
      <w:r w:rsidRPr="008F3D60">
        <w:rPr>
          <w:sz w:val="28"/>
          <w:szCs w:val="28"/>
          <w:lang w:val="uk-UA"/>
        </w:rPr>
        <w:t xml:space="preserve">Відповідальний за випуск   </w:t>
      </w:r>
      <w:r w:rsidR="008C390D" w:rsidRPr="008F3D60">
        <w:rPr>
          <w:i/>
          <w:sz w:val="28"/>
          <w:szCs w:val="28"/>
          <w:lang w:val="uk-UA"/>
        </w:rPr>
        <w:t>Т</w:t>
      </w:r>
      <w:r w:rsidRPr="008F3D60">
        <w:rPr>
          <w:i/>
          <w:sz w:val="28"/>
          <w:szCs w:val="28"/>
          <w:lang w:val="uk-UA"/>
        </w:rPr>
        <w:t>.</w:t>
      </w:r>
      <w:r w:rsidR="008C390D" w:rsidRPr="008F3D60">
        <w:rPr>
          <w:i/>
          <w:sz w:val="28"/>
          <w:szCs w:val="28"/>
          <w:lang w:val="uk-UA"/>
        </w:rPr>
        <w:t xml:space="preserve"> В</w:t>
      </w:r>
      <w:r w:rsidRPr="008F3D60">
        <w:rPr>
          <w:i/>
          <w:sz w:val="28"/>
          <w:szCs w:val="28"/>
          <w:lang w:val="uk-UA"/>
        </w:rPr>
        <w:t xml:space="preserve">. </w:t>
      </w:r>
      <w:r w:rsidR="008C390D" w:rsidRPr="008F3D60">
        <w:rPr>
          <w:i/>
          <w:sz w:val="28"/>
          <w:szCs w:val="28"/>
          <w:lang w:val="uk-UA"/>
        </w:rPr>
        <w:t>Критська</w:t>
      </w:r>
    </w:p>
    <w:p w:rsidR="000725FB" w:rsidRPr="008F3D60" w:rsidRDefault="000725FB" w:rsidP="00FA2B6B">
      <w:pPr>
        <w:jc w:val="center"/>
        <w:rPr>
          <w:sz w:val="28"/>
          <w:szCs w:val="28"/>
          <w:lang w:val="uk-UA"/>
        </w:rPr>
      </w:pPr>
      <w:r w:rsidRPr="008F3D60">
        <w:rPr>
          <w:sz w:val="28"/>
          <w:szCs w:val="28"/>
          <w:lang w:val="uk-UA"/>
        </w:rPr>
        <w:t xml:space="preserve">Коректор  </w:t>
      </w:r>
      <w:r w:rsidR="008C390D" w:rsidRPr="008F3D60">
        <w:rPr>
          <w:i/>
          <w:sz w:val="28"/>
          <w:szCs w:val="28"/>
          <w:lang w:val="uk-UA"/>
        </w:rPr>
        <w:t>О</w:t>
      </w:r>
      <w:r w:rsidRPr="008F3D60">
        <w:rPr>
          <w:i/>
          <w:sz w:val="28"/>
          <w:szCs w:val="28"/>
          <w:lang w:val="uk-UA"/>
        </w:rPr>
        <w:t>.</w:t>
      </w:r>
      <w:r w:rsidR="008C390D" w:rsidRPr="008F3D60">
        <w:rPr>
          <w:i/>
          <w:sz w:val="28"/>
          <w:szCs w:val="28"/>
          <w:lang w:val="uk-UA"/>
        </w:rPr>
        <w:t xml:space="preserve"> М. Міхайлуца</w:t>
      </w:r>
    </w:p>
    <w:p w:rsidR="00466824" w:rsidRPr="008F3D60" w:rsidRDefault="00466824" w:rsidP="00FA2B6B">
      <w:pPr>
        <w:tabs>
          <w:tab w:val="num" w:pos="0"/>
        </w:tabs>
        <w:jc w:val="center"/>
        <w:rPr>
          <w:bCs/>
          <w:sz w:val="28"/>
          <w:szCs w:val="28"/>
          <w:lang w:val="uk-UA"/>
        </w:rPr>
      </w:pPr>
    </w:p>
    <w:p w:rsidR="00E26848" w:rsidRPr="008F3D60" w:rsidRDefault="00E26848" w:rsidP="00FA2B6B">
      <w:pPr>
        <w:tabs>
          <w:tab w:val="num" w:pos="0"/>
        </w:tabs>
        <w:jc w:val="center"/>
        <w:rPr>
          <w:bCs/>
          <w:sz w:val="28"/>
          <w:szCs w:val="28"/>
          <w:lang w:val="uk-UA"/>
        </w:rPr>
      </w:pPr>
    </w:p>
    <w:sectPr w:rsidR="00E26848" w:rsidRPr="008F3D60" w:rsidSect="00D46BA3">
      <w:pgSz w:w="11906" w:h="16838"/>
      <w:pgMar w:top="1134" w:right="1134"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5F6" w:rsidRDefault="00A975F6">
      <w:r>
        <w:separator/>
      </w:r>
    </w:p>
  </w:endnote>
  <w:endnote w:type="continuationSeparator" w:id="1">
    <w:p w:rsidR="00A975F6" w:rsidRDefault="00A975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ntiqua">
    <w:altName w:val="Century Gothic"/>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1FA" w:rsidRPr="008E2B3A" w:rsidRDefault="00C739D8">
    <w:pPr>
      <w:pStyle w:val="af2"/>
      <w:jc w:val="center"/>
      <w:rPr>
        <w:rFonts w:ascii="Times New Roman" w:hAnsi="Times New Roman"/>
      </w:rPr>
    </w:pPr>
    <w:r w:rsidRPr="008E2B3A">
      <w:rPr>
        <w:rFonts w:ascii="Times New Roman" w:hAnsi="Times New Roman"/>
      </w:rPr>
      <w:fldChar w:fldCharType="begin"/>
    </w:r>
    <w:r w:rsidR="004141FA" w:rsidRPr="008E2B3A">
      <w:rPr>
        <w:rFonts w:ascii="Times New Roman" w:hAnsi="Times New Roman"/>
      </w:rPr>
      <w:instrText xml:space="preserve"> PAGE   \* MERGEFORMAT </w:instrText>
    </w:r>
    <w:r w:rsidRPr="008E2B3A">
      <w:rPr>
        <w:rFonts w:ascii="Times New Roman" w:hAnsi="Times New Roman"/>
      </w:rPr>
      <w:fldChar w:fldCharType="separate"/>
    </w:r>
    <w:r w:rsidR="00D17323">
      <w:rPr>
        <w:rFonts w:ascii="Times New Roman" w:hAnsi="Times New Roman"/>
        <w:noProof/>
      </w:rPr>
      <w:t>2</w:t>
    </w:r>
    <w:r w:rsidRPr="008E2B3A">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5F6" w:rsidRDefault="00A975F6">
      <w:r>
        <w:separator/>
      </w:r>
    </w:p>
  </w:footnote>
  <w:footnote w:type="continuationSeparator" w:id="1">
    <w:p w:rsidR="00A975F6" w:rsidRDefault="00A975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47BC3"/>
    <w:multiLevelType w:val="hybridMultilevel"/>
    <w:tmpl w:val="6F3230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2670D0"/>
    <w:multiLevelType w:val="hybridMultilevel"/>
    <w:tmpl w:val="42669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011225"/>
    <w:multiLevelType w:val="hybridMultilevel"/>
    <w:tmpl w:val="9928FD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1245826"/>
    <w:multiLevelType w:val="hybridMultilevel"/>
    <w:tmpl w:val="D722D1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685B94"/>
    <w:multiLevelType w:val="hybridMultilevel"/>
    <w:tmpl w:val="0C522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8A650A3"/>
    <w:multiLevelType w:val="multilevel"/>
    <w:tmpl w:val="7102DABC"/>
    <w:lvl w:ilvl="0">
      <w:start w:val="5"/>
      <w:numFmt w:val="decimal"/>
      <w:lvlText w:val="%1"/>
      <w:lvlJc w:val="left"/>
      <w:pPr>
        <w:ind w:left="375" w:hanging="375"/>
      </w:pPr>
      <w:rPr>
        <w:rFonts w:hint="default"/>
      </w:rPr>
    </w:lvl>
    <w:lvl w:ilvl="1">
      <w:start w:val="8"/>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A490855"/>
    <w:multiLevelType w:val="hybridMultilevel"/>
    <w:tmpl w:val="42FE636C"/>
    <w:lvl w:ilvl="0" w:tplc="611E3CCC">
      <w:start w:val="1"/>
      <w:numFmt w:val="decimal"/>
      <w:lvlText w:val="%1)"/>
      <w:lvlJc w:val="left"/>
      <w:pPr>
        <w:tabs>
          <w:tab w:val="num" w:pos="1788"/>
        </w:tabs>
        <w:ind w:left="1788" w:hanging="360"/>
      </w:pPr>
      <w:rPr>
        <w:rFonts w:hint="default"/>
      </w:r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7">
    <w:nsid w:val="1B485365"/>
    <w:multiLevelType w:val="hybridMultilevel"/>
    <w:tmpl w:val="33604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45221"/>
    <w:multiLevelType w:val="multilevel"/>
    <w:tmpl w:val="047437E6"/>
    <w:lvl w:ilvl="0">
      <w:start w:val="9"/>
      <w:numFmt w:val="decimal"/>
      <w:lvlText w:val="%1"/>
      <w:lvlJc w:val="left"/>
      <w:pPr>
        <w:ind w:left="375" w:hanging="375"/>
      </w:pPr>
      <w:rPr>
        <w:rFonts w:hint="default"/>
      </w:rPr>
    </w:lvl>
    <w:lvl w:ilvl="1">
      <w:start w:val="5"/>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nsid w:val="21CE11DD"/>
    <w:multiLevelType w:val="hybridMultilevel"/>
    <w:tmpl w:val="75244DF2"/>
    <w:lvl w:ilvl="0" w:tplc="B7E66B1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nsid w:val="22AF5107"/>
    <w:multiLevelType w:val="hybridMultilevel"/>
    <w:tmpl w:val="968E43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nsid w:val="23AC2B33"/>
    <w:multiLevelType w:val="hybridMultilevel"/>
    <w:tmpl w:val="9FE23E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483793A"/>
    <w:multiLevelType w:val="multilevel"/>
    <w:tmpl w:val="B352DB0C"/>
    <w:lvl w:ilvl="0">
      <w:start w:val="1"/>
      <w:numFmt w:val="decimal"/>
      <w:pStyle w:val="1"/>
      <w:lvlText w:val="%1."/>
      <w:lvlJc w:val="left"/>
      <w:pPr>
        <w:tabs>
          <w:tab w:val="num" w:pos="360"/>
        </w:tabs>
        <w:ind w:left="340" w:hanging="340"/>
      </w:pPr>
    </w:lvl>
    <w:lvl w:ilvl="1">
      <w:start w:val="2"/>
      <w:numFmt w:val="decimal"/>
      <w:isLgl/>
      <w:lvlText w:val="%1.%2"/>
      <w:lvlJc w:val="left"/>
      <w:pPr>
        <w:tabs>
          <w:tab w:val="num" w:pos="570"/>
        </w:tabs>
        <w:ind w:left="570" w:hanging="57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13">
    <w:nsid w:val="318C05D4"/>
    <w:multiLevelType w:val="hybridMultilevel"/>
    <w:tmpl w:val="80ACB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1F3733B"/>
    <w:multiLevelType w:val="hybridMultilevel"/>
    <w:tmpl w:val="33604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202B41"/>
    <w:multiLevelType w:val="multilevel"/>
    <w:tmpl w:val="5C9E757A"/>
    <w:lvl w:ilvl="0">
      <w:start w:val="1"/>
      <w:numFmt w:val="decimal"/>
      <w:lvlText w:val="%1."/>
      <w:lvlJc w:val="left"/>
      <w:pPr>
        <w:ind w:left="717" w:hanging="360"/>
      </w:pPr>
      <w:rPr>
        <w:rFonts w:hint="default"/>
      </w:rPr>
    </w:lvl>
    <w:lvl w:ilvl="1">
      <w:start w:val="3"/>
      <w:numFmt w:val="decimal"/>
      <w:isLgl/>
      <w:lvlText w:val="%1.%2"/>
      <w:lvlJc w:val="left"/>
      <w:pPr>
        <w:ind w:left="1083" w:hanging="375"/>
      </w:pPr>
      <w:rPr>
        <w:rFonts w:hint="default"/>
      </w:rPr>
    </w:lvl>
    <w:lvl w:ilvl="2">
      <w:start w:val="1"/>
      <w:numFmt w:val="decimal"/>
      <w:isLgl/>
      <w:lvlText w:val="%1.%2.%3"/>
      <w:lvlJc w:val="left"/>
      <w:pPr>
        <w:ind w:left="1779"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1" w:hanging="1080"/>
      </w:pPr>
      <w:rPr>
        <w:rFonts w:hint="default"/>
      </w:rPr>
    </w:lvl>
    <w:lvl w:ilvl="5">
      <w:start w:val="1"/>
      <w:numFmt w:val="decimal"/>
      <w:isLgl/>
      <w:lvlText w:val="%1.%2.%3.%4.%5.%6"/>
      <w:lvlJc w:val="left"/>
      <w:pPr>
        <w:ind w:left="3552" w:hanging="1440"/>
      </w:pPr>
      <w:rPr>
        <w:rFonts w:hint="default"/>
      </w:rPr>
    </w:lvl>
    <w:lvl w:ilvl="6">
      <w:start w:val="1"/>
      <w:numFmt w:val="decimal"/>
      <w:isLgl/>
      <w:lvlText w:val="%1.%2.%3.%4.%5.%6.%7"/>
      <w:lvlJc w:val="left"/>
      <w:pPr>
        <w:ind w:left="3903" w:hanging="1440"/>
      </w:pPr>
      <w:rPr>
        <w:rFonts w:hint="default"/>
      </w:rPr>
    </w:lvl>
    <w:lvl w:ilvl="7">
      <w:start w:val="1"/>
      <w:numFmt w:val="decimal"/>
      <w:isLgl/>
      <w:lvlText w:val="%1.%2.%3.%4.%5.%6.%7.%8"/>
      <w:lvlJc w:val="left"/>
      <w:pPr>
        <w:ind w:left="4614" w:hanging="1800"/>
      </w:pPr>
      <w:rPr>
        <w:rFonts w:hint="default"/>
      </w:rPr>
    </w:lvl>
    <w:lvl w:ilvl="8">
      <w:start w:val="1"/>
      <w:numFmt w:val="decimal"/>
      <w:isLgl/>
      <w:lvlText w:val="%1.%2.%3.%4.%5.%6.%7.%8.%9"/>
      <w:lvlJc w:val="left"/>
      <w:pPr>
        <w:ind w:left="5325" w:hanging="2160"/>
      </w:pPr>
      <w:rPr>
        <w:rFonts w:hint="default"/>
      </w:rPr>
    </w:lvl>
  </w:abstractNum>
  <w:abstractNum w:abstractNumId="16">
    <w:nsid w:val="34C660EC"/>
    <w:multiLevelType w:val="hybridMultilevel"/>
    <w:tmpl w:val="029A2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C3467E6"/>
    <w:multiLevelType w:val="hybridMultilevel"/>
    <w:tmpl w:val="17DCD124"/>
    <w:lvl w:ilvl="0" w:tplc="6D2252E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C652E03"/>
    <w:multiLevelType w:val="hybridMultilevel"/>
    <w:tmpl w:val="ED162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DE07A17"/>
    <w:multiLevelType w:val="hybridMultilevel"/>
    <w:tmpl w:val="D33C43BA"/>
    <w:lvl w:ilvl="0" w:tplc="8BEA1D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F850034"/>
    <w:multiLevelType w:val="hybridMultilevel"/>
    <w:tmpl w:val="B0C87B3A"/>
    <w:lvl w:ilvl="0" w:tplc="611E3CC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2C25C17"/>
    <w:multiLevelType w:val="hybridMultilevel"/>
    <w:tmpl w:val="11C64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5DA72F2">
      <w:numFmt w:val="bullet"/>
      <w:lvlText w:val="–"/>
      <w:lvlJc w:val="left"/>
      <w:pPr>
        <w:ind w:left="2310" w:hanging="510"/>
      </w:pPr>
      <w:rPr>
        <w:rFonts w:ascii="Times New Roman" w:eastAsia="Calibri" w:hAnsi="Times New Roman"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3A376A2"/>
    <w:multiLevelType w:val="singleLevel"/>
    <w:tmpl w:val="C8D2D508"/>
    <w:lvl w:ilvl="0">
      <w:start w:val="1"/>
      <w:numFmt w:val="decimal"/>
      <w:lvlText w:val="%1."/>
      <w:legacy w:legacy="1" w:legacySpace="0" w:legacyIndent="425"/>
      <w:lvlJc w:val="left"/>
      <w:rPr>
        <w:rFonts w:ascii="Times New Roman" w:hAnsi="Times New Roman" w:cs="Times New Roman" w:hint="default"/>
      </w:rPr>
    </w:lvl>
  </w:abstractNum>
  <w:abstractNum w:abstractNumId="23">
    <w:nsid w:val="486D50C5"/>
    <w:multiLevelType w:val="hybridMultilevel"/>
    <w:tmpl w:val="C7EA0C8E"/>
    <w:lvl w:ilvl="0" w:tplc="9CEA5C9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4B2F123C"/>
    <w:multiLevelType w:val="multilevel"/>
    <w:tmpl w:val="D15A11D6"/>
    <w:lvl w:ilvl="0">
      <w:start w:val="5"/>
      <w:numFmt w:val="decimal"/>
      <w:lvlText w:val="%1."/>
      <w:legacy w:legacy="1" w:legacySpace="0" w:legacyIndent="425"/>
      <w:lvlJc w:val="left"/>
      <w:rPr>
        <w:rFonts w:ascii="Times New Roman" w:hAnsi="Times New Roman" w:cs="Times New Roman" w:hint="default"/>
      </w:rPr>
    </w:lvl>
    <w:lvl w:ilvl="1">
      <w:start w:val="1"/>
      <w:numFmt w:val="decimal"/>
      <w:isLgl/>
      <w:lvlText w:val="%1.%2"/>
      <w:lvlJc w:val="left"/>
      <w:pPr>
        <w:ind w:left="1245" w:hanging="52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5">
    <w:nsid w:val="4B6E0497"/>
    <w:multiLevelType w:val="hybridMultilevel"/>
    <w:tmpl w:val="6ACA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E64733"/>
    <w:multiLevelType w:val="hybridMultilevel"/>
    <w:tmpl w:val="5FC8F8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93F7E94"/>
    <w:multiLevelType w:val="hybridMultilevel"/>
    <w:tmpl w:val="51BCFC56"/>
    <w:lvl w:ilvl="0" w:tplc="D1E251D8">
      <w:start w:val="1"/>
      <w:numFmt w:val="decimal"/>
      <w:lvlText w:val="%1)"/>
      <w:lvlJc w:val="left"/>
      <w:pPr>
        <w:tabs>
          <w:tab w:val="num" w:pos="2436"/>
        </w:tabs>
        <w:ind w:left="2436" w:hanging="1008"/>
      </w:pPr>
      <w:rPr>
        <w:rFonts w:hint="default"/>
      </w:rPr>
    </w:lvl>
    <w:lvl w:ilvl="1" w:tplc="04190019" w:tentative="1">
      <w:start w:val="1"/>
      <w:numFmt w:val="lowerLetter"/>
      <w:lvlText w:val="%2."/>
      <w:lvlJc w:val="left"/>
      <w:pPr>
        <w:tabs>
          <w:tab w:val="num" w:pos="2508"/>
        </w:tabs>
        <w:ind w:left="2508" w:hanging="360"/>
      </w:p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28">
    <w:nsid w:val="5D7F0FA0"/>
    <w:multiLevelType w:val="hybridMultilevel"/>
    <w:tmpl w:val="5E8C9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ED215B"/>
    <w:multiLevelType w:val="hybridMultilevel"/>
    <w:tmpl w:val="B07E44A8"/>
    <w:lvl w:ilvl="0" w:tplc="DD6AC3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5E2C9A"/>
    <w:multiLevelType w:val="hybridMultilevel"/>
    <w:tmpl w:val="84D08840"/>
    <w:lvl w:ilvl="0" w:tplc="040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1">
    <w:nsid w:val="61F65E01"/>
    <w:multiLevelType w:val="hybridMultilevel"/>
    <w:tmpl w:val="25C8AE5E"/>
    <w:lvl w:ilvl="0" w:tplc="A66AD2A2">
      <w:start w:val="4"/>
      <w:numFmt w:val="bullet"/>
      <w:lvlText w:val=""/>
      <w:lvlJc w:val="left"/>
      <w:pPr>
        <w:ind w:left="1494" w:hanging="360"/>
      </w:pPr>
      <w:rPr>
        <w:rFonts w:ascii="Symbol" w:eastAsia="Times New Roman" w:hAnsi="Symbol"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61F841E0"/>
    <w:multiLevelType w:val="multilevel"/>
    <w:tmpl w:val="5C06B13E"/>
    <w:lvl w:ilvl="0">
      <w:start w:val="1"/>
      <w:numFmt w:val="decimal"/>
      <w:lvlText w:val="%1."/>
      <w:lvlJc w:val="left"/>
      <w:pPr>
        <w:tabs>
          <w:tab w:val="num" w:pos="720"/>
        </w:tabs>
        <w:ind w:left="720" w:hanging="360"/>
      </w:pPr>
    </w:lvl>
    <w:lvl w:ilvl="1">
      <w:start w:val="1"/>
      <w:numFmt w:val="decimal"/>
      <w:isLgl/>
      <w:lvlText w:val="%1.%2"/>
      <w:lvlJc w:val="left"/>
      <w:pPr>
        <w:ind w:left="987"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nsid w:val="63630A6C"/>
    <w:multiLevelType w:val="hybridMultilevel"/>
    <w:tmpl w:val="F482C39E"/>
    <w:lvl w:ilvl="0" w:tplc="18AA84A4">
      <w:start w:val="1"/>
      <w:numFmt w:val="decimal"/>
      <w:lvlText w:val="%1)"/>
      <w:lvlJc w:val="left"/>
      <w:pPr>
        <w:tabs>
          <w:tab w:val="num" w:pos="1092"/>
        </w:tabs>
        <w:ind w:left="1092" w:hanging="372"/>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6A8F43D5"/>
    <w:multiLevelType w:val="multilevel"/>
    <w:tmpl w:val="F4F6477E"/>
    <w:lvl w:ilvl="0">
      <w:start w:val="1"/>
      <w:numFmt w:val="decimal"/>
      <w:lvlText w:val="%1."/>
      <w:lvlJc w:val="left"/>
      <w:pPr>
        <w:tabs>
          <w:tab w:val="num" w:pos="720"/>
        </w:tabs>
        <w:ind w:left="720" w:hanging="360"/>
      </w:pPr>
    </w:lvl>
    <w:lvl w:ilvl="1">
      <w:start w:val="1"/>
      <w:numFmt w:val="decimal"/>
      <w:isLgl/>
      <w:lvlText w:val="%1.%2"/>
      <w:lvlJc w:val="left"/>
      <w:pPr>
        <w:ind w:left="129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nsid w:val="6E0D32C3"/>
    <w:multiLevelType w:val="hybridMultilevel"/>
    <w:tmpl w:val="31FE2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A71A4C"/>
    <w:multiLevelType w:val="hybridMultilevel"/>
    <w:tmpl w:val="E6481CFE"/>
    <w:lvl w:ilvl="0" w:tplc="7270C8B2">
      <w:start w:val="2019"/>
      <w:numFmt w:val="bullet"/>
      <w:lvlText w:val="-"/>
      <w:lvlJc w:val="left"/>
      <w:pPr>
        <w:ind w:left="720" w:hanging="360"/>
      </w:pPr>
      <w:rPr>
        <w:rFonts w:ascii="Times New Roman" w:eastAsia="MS Mincho"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1192633"/>
    <w:multiLevelType w:val="multilevel"/>
    <w:tmpl w:val="A56E1D4A"/>
    <w:lvl w:ilvl="0">
      <w:start w:val="1"/>
      <w:numFmt w:val="decimal"/>
      <w:lvlText w:val="%1."/>
      <w:lvlJc w:val="left"/>
      <w:pPr>
        <w:tabs>
          <w:tab w:val="num" w:pos="720"/>
        </w:tabs>
        <w:ind w:left="720" w:hanging="360"/>
      </w:pPr>
    </w:lvl>
    <w:lvl w:ilvl="1">
      <w:start w:val="1"/>
      <w:numFmt w:val="decimal"/>
      <w:isLgl/>
      <w:lvlText w:val="%1.%2"/>
      <w:lvlJc w:val="left"/>
      <w:pPr>
        <w:ind w:left="129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nsid w:val="744B3BAC"/>
    <w:multiLevelType w:val="hybridMultilevel"/>
    <w:tmpl w:val="05BC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2C12F4"/>
    <w:multiLevelType w:val="hybridMultilevel"/>
    <w:tmpl w:val="AB30F04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0">
    <w:nsid w:val="799B6F77"/>
    <w:multiLevelType w:val="hybridMultilevel"/>
    <w:tmpl w:val="A6F6AA60"/>
    <w:lvl w:ilvl="0" w:tplc="FF027AC8">
      <w:start w:val="1"/>
      <w:numFmt w:val="decimal"/>
      <w:lvlText w:val="%1)"/>
      <w:lvlJc w:val="left"/>
      <w:pPr>
        <w:tabs>
          <w:tab w:val="num" w:pos="1872"/>
        </w:tabs>
        <w:ind w:left="1872" w:hanging="1152"/>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
    <w:nsid w:val="7B8E390D"/>
    <w:multiLevelType w:val="hybridMultilevel"/>
    <w:tmpl w:val="C0BC9E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C337176"/>
    <w:multiLevelType w:val="hybridMultilevel"/>
    <w:tmpl w:val="1764B68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nsid w:val="7D156891"/>
    <w:multiLevelType w:val="hybridMultilevel"/>
    <w:tmpl w:val="E3E451FC"/>
    <w:lvl w:ilvl="0" w:tplc="E01E725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abstractNumId w:val="11"/>
  </w:num>
  <w:num w:numId="2">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3"/>
  </w:num>
  <w:num w:numId="5">
    <w:abstractNumId w:val="27"/>
  </w:num>
  <w:num w:numId="6">
    <w:abstractNumId w:val="41"/>
  </w:num>
  <w:num w:numId="7">
    <w:abstractNumId w:val="33"/>
  </w:num>
  <w:num w:numId="8">
    <w:abstractNumId w:val="6"/>
  </w:num>
  <w:num w:numId="9">
    <w:abstractNumId w:val="20"/>
  </w:num>
  <w:num w:numId="10">
    <w:abstractNumId w:val="40"/>
  </w:num>
  <w:num w:numId="11">
    <w:abstractNumId w:val="32"/>
  </w:num>
  <w:num w:numId="12">
    <w:abstractNumId w:val="0"/>
  </w:num>
  <w:num w:numId="13">
    <w:abstractNumId w:val="2"/>
  </w:num>
  <w:num w:numId="14">
    <w:abstractNumId w:val="37"/>
  </w:num>
  <w:num w:numId="15">
    <w:abstractNumId w:val="34"/>
  </w:num>
  <w:num w:numId="16">
    <w:abstractNumId w:val="5"/>
  </w:num>
  <w:num w:numId="17">
    <w:abstractNumId w:val="39"/>
  </w:num>
  <w:num w:numId="18">
    <w:abstractNumId w:val="17"/>
  </w:num>
  <w:num w:numId="19">
    <w:abstractNumId w:val="19"/>
  </w:num>
  <w:num w:numId="20">
    <w:abstractNumId w:val="31"/>
  </w:num>
  <w:num w:numId="21">
    <w:abstractNumId w:val="28"/>
  </w:num>
  <w:num w:numId="22">
    <w:abstractNumId w:val="9"/>
  </w:num>
  <w:num w:numId="23">
    <w:abstractNumId w:val="25"/>
  </w:num>
  <w:num w:numId="24">
    <w:abstractNumId w:val="35"/>
  </w:num>
  <w:num w:numId="25">
    <w:abstractNumId w:val="30"/>
  </w:num>
  <w:num w:numId="26">
    <w:abstractNumId w:val="22"/>
  </w:num>
  <w:num w:numId="27">
    <w:abstractNumId w:val="24"/>
  </w:num>
  <w:num w:numId="28">
    <w:abstractNumId w:val="38"/>
  </w:num>
  <w:num w:numId="29">
    <w:abstractNumId w:val="42"/>
  </w:num>
  <w:num w:numId="30">
    <w:abstractNumId w:val="4"/>
  </w:num>
  <w:num w:numId="31">
    <w:abstractNumId w:val="16"/>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8"/>
  </w:num>
  <w:num w:numId="35">
    <w:abstractNumId w:val="13"/>
  </w:num>
  <w:num w:numId="36">
    <w:abstractNumId w:val="1"/>
  </w:num>
  <w:num w:numId="37">
    <w:abstractNumId w:val="10"/>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29"/>
  </w:num>
  <w:num w:numId="41">
    <w:abstractNumId w:val="8"/>
  </w:num>
  <w:num w:numId="42">
    <w:abstractNumId w:val="14"/>
  </w:num>
  <w:num w:numId="43">
    <w:abstractNumId w:val="7"/>
  </w:num>
  <w:num w:numId="44">
    <w:abstractNumId w:val="4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hyphenationZone w:val="425"/>
  <w:characterSpacingControl w:val="doNotCompress"/>
  <w:footnotePr>
    <w:footnote w:id="0"/>
    <w:footnote w:id="1"/>
  </w:footnotePr>
  <w:endnotePr>
    <w:endnote w:id="0"/>
    <w:endnote w:id="1"/>
  </w:endnotePr>
  <w:compat/>
  <w:rsids>
    <w:rsidRoot w:val="00474651"/>
    <w:rsid w:val="00000830"/>
    <w:rsid w:val="000016BF"/>
    <w:rsid w:val="00002013"/>
    <w:rsid w:val="0000257A"/>
    <w:rsid w:val="000042F2"/>
    <w:rsid w:val="000064F1"/>
    <w:rsid w:val="00006596"/>
    <w:rsid w:val="00013482"/>
    <w:rsid w:val="00013D78"/>
    <w:rsid w:val="00016168"/>
    <w:rsid w:val="00016944"/>
    <w:rsid w:val="00016FD4"/>
    <w:rsid w:val="00017E0B"/>
    <w:rsid w:val="00020947"/>
    <w:rsid w:val="000209D4"/>
    <w:rsid w:val="00021FB9"/>
    <w:rsid w:val="00023F9F"/>
    <w:rsid w:val="00024055"/>
    <w:rsid w:val="000244B5"/>
    <w:rsid w:val="00027A82"/>
    <w:rsid w:val="00030F6A"/>
    <w:rsid w:val="00031F92"/>
    <w:rsid w:val="00033714"/>
    <w:rsid w:val="0003525C"/>
    <w:rsid w:val="0003635B"/>
    <w:rsid w:val="0004140D"/>
    <w:rsid w:val="00041831"/>
    <w:rsid w:val="0004391C"/>
    <w:rsid w:val="000478C5"/>
    <w:rsid w:val="00050AC3"/>
    <w:rsid w:val="0005316C"/>
    <w:rsid w:val="00054895"/>
    <w:rsid w:val="00054F5F"/>
    <w:rsid w:val="00055B3C"/>
    <w:rsid w:val="00055D10"/>
    <w:rsid w:val="000564A4"/>
    <w:rsid w:val="000619E6"/>
    <w:rsid w:val="00062799"/>
    <w:rsid w:val="00062E5D"/>
    <w:rsid w:val="000632BB"/>
    <w:rsid w:val="00064099"/>
    <w:rsid w:val="00064361"/>
    <w:rsid w:val="00064564"/>
    <w:rsid w:val="00064CFB"/>
    <w:rsid w:val="000725FB"/>
    <w:rsid w:val="00072B20"/>
    <w:rsid w:val="00076D77"/>
    <w:rsid w:val="000776DA"/>
    <w:rsid w:val="00084534"/>
    <w:rsid w:val="0008479E"/>
    <w:rsid w:val="00084DA6"/>
    <w:rsid w:val="000851E2"/>
    <w:rsid w:val="000852F6"/>
    <w:rsid w:val="00085FA2"/>
    <w:rsid w:val="00091F0E"/>
    <w:rsid w:val="000947DE"/>
    <w:rsid w:val="00095233"/>
    <w:rsid w:val="000967BD"/>
    <w:rsid w:val="0009718A"/>
    <w:rsid w:val="00097CED"/>
    <w:rsid w:val="000A3BC1"/>
    <w:rsid w:val="000A3FBB"/>
    <w:rsid w:val="000A4107"/>
    <w:rsid w:val="000A4984"/>
    <w:rsid w:val="000A5B11"/>
    <w:rsid w:val="000A611A"/>
    <w:rsid w:val="000A6E36"/>
    <w:rsid w:val="000B01EC"/>
    <w:rsid w:val="000B0A21"/>
    <w:rsid w:val="000B0EBB"/>
    <w:rsid w:val="000B14CD"/>
    <w:rsid w:val="000B1504"/>
    <w:rsid w:val="000B185C"/>
    <w:rsid w:val="000B2A8C"/>
    <w:rsid w:val="000B3952"/>
    <w:rsid w:val="000B72F9"/>
    <w:rsid w:val="000B7858"/>
    <w:rsid w:val="000C076A"/>
    <w:rsid w:val="000C1EB3"/>
    <w:rsid w:val="000C4A77"/>
    <w:rsid w:val="000C534A"/>
    <w:rsid w:val="000C7884"/>
    <w:rsid w:val="000C7B4C"/>
    <w:rsid w:val="000C7F8D"/>
    <w:rsid w:val="000D01BE"/>
    <w:rsid w:val="000D059E"/>
    <w:rsid w:val="000D15B0"/>
    <w:rsid w:val="000D2544"/>
    <w:rsid w:val="000D2703"/>
    <w:rsid w:val="000D4EE5"/>
    <w:rsid w:val="000D5287"/>
    <w:rsid w:val="000D6855"/>
    <w:rsid w:val="000D6D46"/>
    <w:rsid w:val="000D75EC"/>
    <w:rsid w:val="000E041F"/>
    <w:rsid w:val="000E049B"/>
    <w:rsid w:val="000E109E"/>
    <w:rsid w:val="000E1322"/>
    <w:rsid w:val="000E2182"/>
    <w:rsid w:val="000E2D5C"/>
    <w:rsid w:val="000E34BC"/>
    <w:rsid w:val="000E3EF3"/>
    <w:rsid w:val="000E4740"/>
    <w:rsid w:val="000E4B49"/>
    <w:rsid w:val="000E5012"/>
    <w:rsid w:val="000E5688"/>
    <w:rsid w:val="000E6164"/>
    <w:rsid w:val="000E66E9"/>
    <w:rsid w:val="000E7014"/>
    <w:rsid w:val="000E7DDA"/>
    <w:rsid w:val="000F241F"/>
    <w:rsid w:val="000F3C71"/>
    <w:rsid w:val="000F4EF4"/>
    <w:rsid w:val="000F54D7"/>
    <w:rsid w:val="000F5CA9"/>
    <w:rsid w:val="000F5CD4"/>
    <w:rsid w:val="000F617E"/>
    <w:rsid w:val="000F68A4"/>
    <w:rsid w:val="000F79A0"/>
    <w:rsid w:val="000F7B29"/>
    <w:rsid w:val="001009E7"/>
    <w:rsid w:val="00100D9F"/>
    <w:rsid w:val="0010252C"/>
    <w:rsid w:val="00102ADD"/>
    <w:rsid w:val="00102D29"/>
    <w:rsid w:val="00104852"/>
    <w:rsid w:val="001048E7"/>
    <w:rsid w:val="00104CBB"/>
    <w:rsid w:val="001058F1"/>
    <w:rsid w:val="001064A7"/>
    <w:rsid w:val="00107674"/>
    <w:rsid w:val="00107D20"/>
    <w:rsid w:val="00110C59"/>
    <w:rsid w:val="00112C44"/>
    <w:rsid w:val="001136D3"/>
    <w:rsid w:val="00115DBA"/>
    <w:rsid w:val="001168C4"/>
    <w:rsid w:val="00116D35"/>
    <w:rsid w:val="00117893"/>
    <w:rsid w:val="00117A6C"/>
    <w:rsid w:val="00120683"/>
    <w:rsid w:val="00121D4C"/>
    <w:rsid w:val="00121FBC"/>
    <w:rsid w:val="001260A6"/>
    <w:rsid w:val="00126C34"/>
    <w:rsid w:val="00132503"/>
    <w:rsid w:val="0013266D"/>
    <w:rsid w:val="001329AC"/>
    <w:rsid w:val="0013308C"/>
    <w:rsid w:val="0013456C"/>
    <w:rsid w:val="0013579F"/>
    <w:rsid w:val="00135A84"/>
    <w:rsid w:val="0013614C"/>
    <w:rsid w:val="001366A4"/>
    <w:rsid w:val="00136EB9"/>
    <w:rsid w:val="00141C8B"/>
    <w:rsid w:val="00142305"/>
    <w:rsid w:val="00143C4B"/>
    <w:rsid w:val="0014450D"/>
    <w:rsid w:val="00144E1A"/>
    <w:rsid w:val="00146A94"/>
    <w:rsid w:val="001473BB"/>
    <w:rsid w:val="00147C13"/>
    <w:rsid w:val="00150249"/>
    <w:rsid w:val="001502F7"/>
    <w:rsid w:val="00150409"/>
    <w:rsid w:val="00150434"/>
    <w:rsid w:val="00150588"/>
    <w:rsid w:val="00151301"/>
    <w:rsid w:val="001515DD"/>
    <w:rsid w:val="001515F9"/>
    <w:rsid w:val="001517A2"/>
    <w:rsid w:val="00152318"/>
    <w:rsid w:val="001539E6"/>
    <w:rsid w:val="00154F2F"/>
    <w:rsid w:val="00157466"/>
    <w:rsid w:val="00160875"/>
    <w:rsid w:val="001615B7"/>
    <w:rsid w:val="0016166D"/>
    <w:rsid w:val="001631E7"/>
    <w:rsid w:val="00163D5D"/>
    <w:rsid w:val="00164623"/>
    <w:rsid w:val="00164F25"/>
    <w:rsid w:val="0016573A"/>
    <w:rsid w:val="0016659A"/>
    <w:rsid w:val="00167D2A"/>
    <w:rsid w:val="00171151"/>
    <w:rsid w:val="0017205C"/>
    <w:rsid w:val="00172319"/>
    <w:rsid w:val="00172620"/>
    <w:rsid w:val="0017423F"/>
    <w:rsid w:val="00175A4F"/>
    <w:rsid w:val="00176AB1"/>
    <w:rsid w:val="0018071B"/>
    <w:rsid w:val="001809C5"/>
    <w:rsid w:val="00180A2D"/>
    <w:rsid w:val="00181772"/>
    <w:rsid w:val="0018365E"/>
    <w:rsid w:val="00184733"/>
    <w:rsid w:val="00185400"/>
    <w:rsid w:val="00185D7C"/>
    <w:rsid w:val="00186643"/>
    <w:rsid w:val="00186804"/>
    <w:rsid w:val="00187346"/>
    <w:rsid w:val="001915C9"/>
    <w:rsid w:val="00191747"/>
    <w:rsid w:val="00192FC8"/>
    <w:rsid w:val="00193562"/>
    <w:rsid w:val="00193936"/>
    <w:rsid w:val="00194A6C"/>
    <w:rsid w:val="00195504"/>
    <w:rsid w:val="00197298"/>
    <w:rsid w:val="00197DE1"/>
    <w:rsid w:val="001A04E0"/>
    <w:rsid w:val="001A06A5"/>
    <w:rsid w:val="001A1033"/>
    <w:rsid w:val="001A1EFA"/>
    <w:rsid w:val="001A206C"/>
    <w:rsid w:val="001A21FD"/>
    <w:rsid w:val="001A2D33"/>
    <w:rsid w:val="001A3BD5"/>
    <w:rsid w:val="001A4BE5"/>
    <w:rsid w:val="001A740A"/>
    <w:rsid w:val="001A791E"/>
    <w:rsid w:val="001B41D4"/>
    <w:rsid w:val="001B4A65"/>
    <w:rsid w:val="001C0D30"/>
    <w:rsid w:val="001C44F2"/>
    <w:rsid w:val="001C615B"/>
    <w:rsid w:val="001C643C"/>
    <w:rsid w:val="001D14BC"/>
    <w:rsid w:val="001D1B57"/>
    <w:rsid w:val="001D1EE4"/>
    <w:rsid w:val="001D2839"/>
    <w:rsid w:val="001D386D"/>
    <w:rsid w:val="001D46F0"/>
    <w:rsid w:val="001D49C0"/>
    <w:rsid w:val="001D6B44"/>
    <w:rsid w:val="001D729F"/>
    <w:rsid w:val="001D759D"/>
    <w:rsid w:val="001E0AC9"/>
    <w:rsid w:val="001E0E51"/>
    <w:rsid w:val="001E1989"/>
    <w:rsid w:val="001E25E8"/>
    <w:rsid w:val="001E4AAB"/>
    <w:rsid w:val="001E6627"/>
    <w:rsid w:val="001E6F68"/>
    <w:rsid w:val="001E779E"/>
    <w:rsid w:val="001F08B0"/>
    <w:rsid w:val="001F27FB"/>
    <w:rsid w:val="001F36FC"/>
    <w:rsid w:val="001F38C0"/>
    <w:rsid w:val="001F7D6A"/>
    <w:rsid w:val="00201459"/>
    <w:rsid w:val="00201898"/>
    <w:rsid w:val="002029B5"/>
    <w:rsid w:val="002030D1"/>
    <w:rsid w:val="00204711"/>
    <w:rsid w:val="0020509D"/>
    <w:rsid w:val="002063B3"/>
    <w:rsid w:val="00206BD6"/>
    <w:rsid w:val="00206E85"/>
    <w:rsid w:val="002119AC"/>
    <w:rsid w:val="00212030"/>
    <w:rsid w:val="00212F3B"/>
    <w:rsid w:val="002134DF"/>
    <w:rsid w:val="00213FC7"/>
    <w:rsid w:val="00217354"/>
    <w:rsid w:val="00217491"/>
    <w:rsid w:val="002207F1"/>
    <w:rsid w:val="00224D1C"/>
    <w:rsid w:val="00225A2B"/>
    <w:rsid w:val="00226B05"/>
    <w:rsid w:val="00231DF7"/>
    <w:rsid w:val="00232DB9"/>
    <w:rsid w:val="00233FE9"/>
    <w:rsid w:val="002343BB"/>
    <w:rsid w:val="00235300"/>
    <w:rsid w:val="00235696"/>
    <w:rsid w:val="00236833"/>
    <w:rsid w:val="00236886"/>
    <w:rsid w:val="0024008B"/>
    <w:rsid w:val="00243262"/>
    <w:rsid w:val="002433D4"/>
    <w:rsid w:val="0024382B"/>
    <w:rsid w:val="00243942"/>
    <w:rsid w:val="00243AB5"/>
    <w:rsid w:val="00244E32"/>
    <w:rsid w:val="00245DD5"/>
    <w:rsid w:val="0024741E"/>
    <w:rsid w:val="002509E2"/>
    <w:rsid w:val="00250D5E"/>
    <w:rsid w:val="00252346"/>
    <w:rsid w:val="00253468"/>
    <w:rsid w:val="00254D48"/>
    <w:rsid w:val="00255452"/>
    <w:rsid w:val="00256145"/>
    <w:rsid w:val="00257437"/>
    <w:rsid w:val="00260A87"/>
    <w:rsid w:val="0026153C"/>
    <w:rsid w:val="00261894"/>
    <w:rsid w:val="002627AF"/>
    <w:rsid w:val="00262AF9"/>
    <w:rsid w:val="00264B96"/>
    <w:rsid w:val="00265494"/>
    <w:rsid w:val="00267E2E"/>
    <w:rsid w:val="00270115"/>
    <w:rsid w:val="00270DE3"/>
    <w:rsid w:val="00271078"/>
    <w:rsid w:val="00271979"/>
    <w:rsid w:val="002720BD"/>
    <w:rsid w:val="0027576D"/>
    <w:rsid w:val="0027615C"/>
    <w:rsid w:val="002766FC"/>
    <w:rsid w:val="0027789D"/>
    <w:rsid w:val="0028059D"/>
    <w:rsid w:val="00281B42"/>
    <w:rsid w:val="002822D8"/>
    <w:rsid w:val="002825D6"/>
    <w:rsid w:val="00282C18"/>
    <w:rsid w:val="00284C22"/>
    <w:rsid w:val="00284D90"/>
    <w:rsid w:val="002853C0"/>
    <w:rsid w:val="002854B2"/>
    <w:rsid w:val="0029069A"/>
    <w:rsid w:val="002919F3"/>
    <w:rsid w:val="002948DB"/>
    <w:rsid w:val="00294955"/>
    <w:rsid w:val="00294C5F"/>
    <w:rsid w:val="00294D8B"/>
    <w:rsid w:val="002958D8"/>
    <w:rsid w:val="002961C6"/>
    <w:rsid w:val="00297A6A"/>
    <w:rsid w:val="002A0807"/>
    <w:rsid w:val="002A15A5"/>
    <w:rsid w:val="002A29BD"/>
    <w:rsid w:val="002A39F9"/>
    <w:rsid w:val="002A4A55"/>
    <w:rsid w:val="002A514C"/>
    <w:rsid w:val="002A6287"/>
    <w:rsid w:val="002A6D79"/>
    <w:rsid w:val="002A7E3D"/>
    <w:rsid w:val="002B1738"/>
    <w:rsid w:val="002B2E5F"/>
    <w:rsid w:val="002B31C7"/>
    <w:rsid w:val="002B3625"/>
    <w:rsid w:val="002B5A05"/>
    <w:rsid w:val="002B5BF5"/>
    <w:rsid w:val="002B6C51"/>
    <w:rsid w:val="002B712F"/>
    <w:rsid w:val="002C0053"/>
    <w:rsid w:val="002C1982"/>
    <w:rsid w:val="002C1B83"/>
    <w:rsid w:val="002C1C65"/>
    <w:rsid w:val="002C3C0E"/>
    <w:rsid w:val="002C4F5E"/>
    <w:rsid w:val="002C604B"/>
    <w:rsid w:val="002C6435"/>
    <w:rsid w:val="002D0A83"/>
    <w:rsid w:val="002D138F"/>
    <w:rsid w:val="002D15E2"/>
    <w:rsid w:val="002D5478"/>
    <w:rsid w:val="002D67EC"/>
    <w:rsid w:val="002E14DE"/>
    <w:rsid w:val="002E1952"/>
    <w:rsid w:val="002E4D9A"/>
    <w:rsid w:val="002F0453"/>
    <w:rsid w:val="002F179A"/>
    <w:rsid w:val="002F1B6E"/>
    <w:rsid w:val="002F1E27"/>
    <w:rsid w:val="002F26CD"/>
    <w:rsid w:val="002F283E"/>
    <w:rsid w:val="002F40E9"/>
    <w:rsid w:val="002F4D7C"/>
    <w:rsid w:val="002F5484"/>
    <w:rsid w:val="002F73F4"/>
    <w:rsid w:val="00300031"/>
    <w:rsid w:val="003020F3"/>
    <w:rsid w:val="00302178"/>
    <w:rsid w:val="00302B42"/>
    <w:rsid w:val="003049F3"/>
    <w:rsid w:val="00311881"/>
    <w:rsid w:val="0031256D"/>
    <w:rsid w:val="00312662"/>
    <w:rsid w:val="00312A79"/>
    <w:rsid w:val="00312B38"/>
    <w:rsid w:val="00313461"/>
    <w:rsid w:val="00314604"/>
    <w:rsid w:val="00314934"/>
    <w:rsid w:val="00314963"/>
    <w:rsid w:val="003150D4"/>
    <w:rsid w:val="00315187"/>
    <w:rsid w:val="003153A3"/>
    <w:rsid w:val="0031773D"/>
    <w:rsid w:val="003179EA"/>
    <w:rsid w:val="00317B2B"/>
    <w:rsid w:val="0032024F"/>
    <w:rsid w:val="00321944"/>
    <w:rsid w:val="00321B10"/>
    <w:rsid w:val="0032672C"/>
    <w:rsid w:val="00327D16"/>
    <w:rsid w:val="00334553"/>
    <w:rsid w:val="0033537E"/>
    <w:rsid w:val="00337603"/>
    <w:rsid w:val="00340066"/>
    <w:rsid w:val="003404E9"/>
    <w:rsid w:val="00341849"/>
    <w:rsid w:val="00341B53"/>
    <w:rsid w:val="00341C81"/>
    <w:rsid w:val="00341D5B"/>
    <w:rsid w:val="003429FA"/>
    <w:rsid w:val="00347A3F"/>
    <w:rsid w:val="00347B5A"/>
    <w:rsid w:val="00347D32"/>
    <w:rsid w:val="00351044"/>
    <w:rsid w:val="00353902"/>
    <w:rsid w:val="00353FD9"/>
    <w:rsid w:val="003546E5"/>
    <w:rsid w:val="003553C5"/>
    <w:rsid w:val="00360455"/>
    <w:rsid w:val="0036246C"/>
    <w:rsid w:val="003626ED"/>
    <w:rsid w:val="00362788"/>
    <w:rsid w:val="00362C9A"/>
    <w:rsid w:val="0036495D"/>
    <w:rsid w:val="00366897"/>
    <w:rsid w:val="003671F7"/>
    <w:rsid w:val="00367A18"/>
    <w:rsid w:val="00370227"/>
    <w:rsid w:val="00371272"/>
    <w:rsid w:val="00371A9D"/>
    <w:rsid w:val="00371DE4"/>
    <w:rsid w:val="00371F08"/>
    <w:rsid w:val="00372AC6"/>
    <w:rsid w:val="00373A8F"/>
    <w:rsid w:val="00374707"/>
    <w:rsid w:val="00380593"/>
    <w:rsid w:val="00380C85"/>
    <w:rsid w:val="00380E62"/>
    <w:rsid w:val="00381B82"/>
    <w:rsid w:val="0038254E"/>
    <w:rsid w:val="00383448"/>
    <w:rsid w:val="00383BCA"/>
    <w:rsid w:val="00385C06"/>
    <w:rsid w:val="003861A9"/>
    <w:rsid w:val="00390289"/>
    <w:rsid w:val="0039032B"/>
    <w:rsid w:val="00390A87"/>
    <w:rsid w:val="00391203"/>
    <w:rsid w:val="0039202E"/>
    <w:rsid w:val="003944AD"/>
    <w:rsid w:val="003944DA"/>
    <w:rsid w:val="003948B9"/>
    <w:rsid w:val="003948DF"/>
    <w:rsid w:val="00395109"/>
    <w:rsid w:val="003958C6"/>
    <w:rsid w:val="00395B2C"/>
    <w:rsid w:val="00395D8C"/>
    <w:rsid w:val="0039670B"/>
    <w:rsid w:val="00397157"/>
    <w:rsid w:val="00397502"/>
    <w:rsid w:val="00397877"/>
    <w:rsid w:val="00397E69"/>
    <w:rsid w:val="003A10A9"/>
    <w:rsid w:val="003A2978"/>
    <w:rsid w:val="003A2A40"/>
    <w:rsid w:val="003A32FD"/>
    <w:rsid w:val="003A465A"/>
    <w:rsid w:val="003A482E"/>
    <w:rsid w:val="003A5B3B"/>
    <w:rsid w:val="003A5D7E"/>
    <w:rsid w:val="003A5DC0"/>
    <w:rsid w:val="003A637C"/>
    <w:rsid w:val="003A7495"/>
    <w:rsid w:val="003B0708"/>
    <w:rsid w:val="003B1116"/>
    <w:rsid w:val="003B263C"/>
    <w:rsid w:val="003B272D"/>
    <w:rsid w:val="003B323E"/>
    <w:rsid w:val="003B38B2"/>
    <w:rsid w:val="003B3F6A"/>
    <w:rsid w:val="003B4392"/>
    <w:rsid w:val="003B4DBD"/>
    <w:rsid w:val="003B5DD0"/>
    <w:rsid w:val="003B7A29"/>
    <w:rsid w:val="003B7E52"/>
    <w:rsid w:val="003C2FF4"/>
    <w:rsid w:val="003C4D4E"/>
    <w:rsid w:val="003C68EB"/>
    <w:rsid w:val="003C6A32"/>
    <w:rsid w:val="003C77A6"/>
    <w:rsid w:val="003D09F9"/>
    <w:rsid w:val="003D0E52"/>
    <w:rsid w:val="003D2AB7"/>
    <w:rsid w:val="003D2B2E"/>
    <w:rsid w:val="003D3296"/>
    <w:rsid w:val="003D3CA8"/>
    <w:rsid w:val="003D59B5"/>
    <w:rsid w:val="003D63C3"/>
    <w:rsid w:val="003D659F"/>
    <w:rsid w:val="003D672E"/>
    <w:rsid w:val="003D673B"/>
    <w:rsid w:val="003D6D14"/>
    <w:rsid w:val="003D796E"/>
    <w:rsid w:val="003D7BBF"/>
    <w:rsid w:val="003D7C03"/>
    <w:rsid w:val="003E08B7"/>
    <w:rsid w:val="003E1166"/>
    <w:rsid w:val="003E1332"/>
    <w:rsid w:val="003E4121"/>
    <w:rsid w:val="003E41C4"/>
    <w:rsid w:val="003E51D4"/>
    <w:rsid w:val="003E5970"/>
    <w:rsid w:val="003E7D5B"/>
    <w:rsid w:val="003F1717"/>
    <w:rsid w:val="003F388F"/>
    <w:rsid w:val="003F5989"/>
    <w:rsid w:val="003F65AF"/>
    <w:rsid w:val="003F65FE"/>
    <w:rsid w:val="003F7E45"/>
    <w:rsid w:val="00400199"/>
    <w:rsid w:val="0040022E"/>
    <w:rsid w:val="00401576"/>
    <w:rsid w:val="004024AA"/>
    <w:rsid w:val="00404CDD"/>
    <w:rsid w:val="00405E4A"/>
    <w:rsid w:val="00406453"/>
    <w:rsid w:val="00407481"/>
    <w:rsid w:val="00411208"/>
    <w:rsid w:val="00413540"/>
    <w:rsid w:val="00413E07"/>
    <w:rsid w:val="004141FA"/>
    <w:rsid w:val="00414218"/>
    <w:rsid w:val="0041592C"/>
    <w:rsid w:val="00417F76"/>
    <w:rsid w:val="004205AC"/>
    <w:rsid w:val="00421B2A"/>
    <w:rsid w:val="00422543"/>
    <w:rsid w:val="00423211"/>
    <w:rsid w:val="00423B6B"/>
    <w:rsid w:val="00424C86"/>
    <w:rsid w:val="00426392"/>
    <w:rsid w:val="00426BDE"/>
    <w:rsid w:val="004279B3"/>
    <w:rsid w:val="00430815"/>
    <w:rsid w:val="00432096"/>
    <w:rsid w:val="00433CA5"/>
    <w:rsid w:val="00434279"/>
    <w:rsid w:val="004351E9"/>
    <w:rsid w:val="004353A3"/>
    <w:rsid w:val="00436114"/>
    <w:rsid w:val="004368F8"/>
    <w:rsid w:val="004414C2"/>
    <w:rsid w:val="00441B81"/>
    <w:rsid w:val="00442861"/>
    <w:rsid w:val="00442C40"/>
    <w:rsid w:val="00444441"/>
    <w:rsid w:val="00444F18"/>
    <w:rsid w:val="00450B6A"/>
    <w:rsid w:val="00452DE6"/>
    <w:rsid w:val="00453EA0"/>
    <w:rsid w:val="004607D3"/>
    <w:rsid w:val="004613D3"/>
    <w:rsid w:val="00461B98"/>
    <w:rsid w:val="00462825"/>
    <w:rsid w:val="004645B5"/>
    <w:rsid w:val="0046467E"/>
    <w:rsid w:val="00464DE2"/>
    <w:rsid w:val="00465007"/>
    <w:rsid w:val="0046565B"/>
    <w:rsid w:val="00465DC2"/>
    <w:rsid w:val="00465DEB"/>
    <w:rsid w:val="00466824"/>
    <w:rsid w:val="00466E8A"/>
    <w:rsid w:val="0047202D"/>
    <w:rsid w:val="004722EF"/>
    <w:rsid w:val="004726EB"/>
    <w:rsid w:val="00472D9B"/>
    <w:rsid w:val="00472E60"/>
    <w:rsid w:val="00473848"/>
    <w:rsid w:val="00473B9F"/>
    <w:rsid w:val="00474651"/>
    <w:rsid w:val="004761C9"/>
    <w:rsid w:val="00480A19"/>
    <w:rsid w:val="0048418B"/>
    <w:rsid w:val="00484629"/>
    <w:rsid w:val="004847EC"/>
    <w:rsid w:val="00484971"/>
    <w:rsid w:val="00484EB9"/>
    <w:rsid w:val="00485281"/>
    <w:rsid w:val="004860FA"/>
    <w:rsid w:val="004861F6"/>
    <w:rsid w:val="004866A8"/>
    <w:rsid w:val="00491D48"/>
    <w:rsid w:val="00493052"/>
    <w:rsid w:val="00493FB7"/>
    <w:rsid w:val="004943A4"/>
    <w:rsid w:val="00494879"/>
    <w:rsid w:val="00495F09"/>
    <w:rsid w:val="00496368"/>
    <w:rsid w:val="004963C3"/>
    <w:rsid w:val="00496491"/>
    <w:rsid w:val="00496D29"/>
    <w:rsid w:val="00496E21"/>
    <w:rsid w:val="004A009D"/>
    <w:rsid w:val="004A3F5B"/>
    <w:rsid w:val="004B00AF"/>
    <w:rsid w:val="004B0C31"/>
    <w:rsid w:val="004B43C5"/>
    <w:rsid w:val="004B46E4"/>
    <w:rsid w:val="004B5436"/>
    <w:rsid w:val="004B74F6"/>
    <w:rsid w:val="004B7F49"/>
    <w:rsid w:val="004C0CE4"/>
    <w:rsid w:val="004C200E"/>
    <w:rsid w:val="004C4D78"/>
    <w:rsid w:val="004C53C8"/>
    <w:rsid w:val="004C6D8F"/>
    <w:rsid w:val="004C6F91"/>
    <w:rsid w:val="004C79C0"/>
    <w:rsid w:val="004D01CC"/>
    <w:rsid w:val="004D03E2"/>
    <w:rsid w:val="004D3588"/>
    <w:rsid w:val="004D7094"/>
    <w:rsid w:val="004D745B"/>
    <w:rsid w:val="004E4650"/>
    <w:rsid w:val="004E4DE2"/>
    <w:rsid w:val="004E6E20"/>
    <w:rsid w:val="004E75A2"/>
    <w:rsid w:val="004F0700"/>
    <w:rsid w:val="004F1DDB"/>
    <w:rsid w:val="004F3222"/>
    <w:rsid w:val="004F3D45"/>
    <w:rsid w:val="004F4160"/>
    <w:rsid w:val="004F4B61"/>
    <w:rsid w:val="004F59AD"/>
    <w:rsid w:val="004F5E14"/>
    <w:rsid w:val="005006B5"/>
    <w:rsid w:val="00501FC6"/>
    <w:rsid w:val="005029EF"/>
    <w:rsid w:val="00502EC0"/>
    <w:rsid w:val="00502EF8"/>
    <w:rsid w:val="005034B0"/>
    <w:rsid w:val="00503804"/>
    <w:rsid w:val="00503DD6"/>
    <w:rsid w:val="00504570"/>
    <w:rsid w:val="00505719"/>
    <w:rsid w:val="0050609B"/>
    <w:rsid w:val="005108FE"/>
    <w:rsid w:val="00510C62"/>
    <w:rsid w:val="0051121E"/>
    <w:rsid w:val="00511256"/>
    <w:rsid w:val="0051475F"/>
    <w:rsid w:val="0051487D"/>
    <w:rsid w:val="00515DBB"/>
    <w:rsid w:val="00515E8E"/>
    <w:rsid w:val="00515EAA"/>
    <w:rsid w:val="00520128"/>
    <w:rsid w:val="00520502"/>
    <w:rsid w:val="00522531"/>
    <w:rsid w:val="00524EA9"/>
    <w:rsid w:val="0052539A"/>
    <w:rsid w:val="00525958"/>
    <w:rsid w:val="00527D49"/>
    <w:rsid w:val="00534A0A"/>
    <w:rsid w:val="00534DCD"/>
    <w:rsid w:val="00534F24"/>
    <w:rsid w:val="00535414"/>
    <w:rsid w:val="005378CC"/>
    <w:rsid w:val="005404DB"/>
    <w:rsid w:val="00541B12"/>
    <w:rsid w:val="00544075"/>
    <w:rsid w:val="00545BE7"/>
    <w:rsid w:val="00545C0E"/>
    <w:rsid w:val="005469C0"/>
    <w:rsid w:val="005473A7"/>
    <w:rsid w:val="00550092"/>
    <w:rsid w:val="00550B2C"/>
    <w:rsid w:val="00552398"/>
    <w:rsid w:val="00552ECC"/>
    <w:rsid w:val="00552F0B"/>
    <w:rsid w:val="00553055"/>
    <w:rsid w:val="00555805"/>
    <w:rsid w:val="00556FDD"/>
    <w:rsid w:val="00560D4D"/>
    <w:rsid w:val="00561216"/>
    <w:rsid w:val="00561921"/>
    <w:rsid w:val="00563031"/>
    <w:rsid w:val="005640E1"/>
    <w:rsid w:val="00567007"/>
    <w:rsid w:val="00570509"/>
    <w:rsid w:val="0057202B"/>
    <w:rsid w:val="00572F46"/>
    <w:rsid w:val="00577A95"/>
    <w:rsid w:val="00581589"/>
    <w:rsid w:val="00582B64"/>
    <w:rsid w:val="00582E05"/>
    <w:rsid w:val="00584900"/>
    <w:rsid w:val="0058567E"/>
    <w:rsid w:val="00586098"/>
    <w:rsid w:val="005860E7"/>
    <w:rsid w:val="00586462"/>
    <w:rsid w:val="00586FAB"/>
    <w:rsid w:val="00592016"/>
    <w:rsid w:val="005928C4"/>
    <w:rsid w:val="00593BE6"/>
    <w:rsid w:val="005948CD"/>
    <w:rsid w:val="0059499B"/>
    <w:rsid w:val="005964AD"/>
    <w:rsid w:val="005965DD"/>
    <w:rsid w:val="00596B64"/>
    <w:rsid w:val="0059745A"/>
    <w:rsid w:val="00597491"/>
    <w:rsid w:val="0059799C"/>
    <w:rsid w:val="005A0661"/>
    <w:rsid w:val="005A11CD"/>
    <w:rsid w:val="005A43F5"/>
    <w:rsid w:val="005A5AEA"/>
    <w:rsid w:val="005A64BD"/>
    <w:rsid w:val="005A669F"/>
    <w:rsid w:val="005A72E5"/>
    <w:rsid w:val="005B00DF"/>
    <w:rsid w:val="005B019E"/>
    <w:rsid w:val="005B298C"/>
    <w:rsid w:val="005B2FAD"/>
    <w:rsid w:val="005B33D9"/>
    <w:rsid w:val="005B3870"/>
    <w:rsid w:val="005B5E3C"/>
    <w:rsid w:val="005B660F"/>
    <w:rsid w:val="005B78C0"/>
    <w:rsid w:val="005B7A62"/>
    <w:rsid w:val="005C1D9A"/>
    <w:rsid w:val="005C2124"/>
    <w:rsid w:val="005C7B6F"/>
    <w:rsid w:val="005D33EB"/>
    <w:rsid w:val="005D3B8D"/>
    <w:rsid w:val="005D52F4"/>
    <w:rsid w:val="005D537C"/>
    <w:rsid w:val="005D6B8E"/>
    <w:rsid w:val="005E03E5"/>
    <w:rsid w:val="005E040C"/>
    <w:rsid w:val="005E06BE"/>
    <w:rsid w:val="005E3254"/>
    <w:rsid w:val="005E3991"/>
    <w:rsid w:val="005E4A43"/>
    <w:rsid w:val="005E5E11"/>
    <w:rsid w:val="005E63C9"/>
    <w:rsid w:val="005E7178"/>
    <w:rsid w:val="005E76B7"/>
    <w:rsid w:val="005F0A44"/>
    <w:rsid w:val="005F1494"/>
    <w:rsid w:val="005F75AF"/>
    <w:rsid w:val="005F7957"/>
    <w:rsid w:val="005F7BF5"/>
    <w:rsid w:val="00600E7C"/>
    <w:rsid w:val="006016FE"/>
    <w:rsid w:val="00601BBA"/>
    <w:rsid w:val="00603001"/>
    <w:rsid w:val="006039AD"/>
    <w:rsid w:val="00605B77"/>
    <w:rsid w:val="00606947"/>
    <w:rsid w:val="006110D9"/>
    <w:rsid w:val="00612AC4"/>
    <w:rsid w:val="006130C2"/>
    <w:rsid w:val="00613E8C"/>
    <w:rsid w:val="0061661F"/>
    <w:rsid w:val="006214DE"/>
    <w:rsid w:val="00621951"/>
    <w:rsid w:val="00622339"/>
    <w:rsid w:val="00622921"/>
    <w:rsid w:val="00623452"/>
    <w:rsid w:val="006252AD"/>
    <w:rsid w:val="006263BC"/>
    <w:rsid w:val="00626660"/>
    <w:rsid w:val="00626C17"/>
    <w:rsid w:val="00626DDF"/>
    <w:rsid w:val="00627E10"/>
    <w:rsid w:val="006307BD"/>
    <w:rsid w:val="00631F51"/>
    <w:rsid w:val="006345D9"/>
    <w:rsid w:val="0063488A"/>
    <w:rsid w:val="00635797"/>
    <w:rsid w:val="006375E9"/>
    <w:rsid w:val="00640064"/>
    <w:rsid w:val="0064238B"/>
    <w:rsid w:val="00643317"/>
    <w:rsid w:val="00643F93"/>
    <w:rsid w:val="0064450E"/>
    <w:rsid w:val="006446E3"/>
    <w:rsid w:val="00651474"/>
    <w:rsid w:val="00655725"/>
    <w:rsid w:val="00655969"/>
    <w:rsid w:val="00655C62"/>
    <w:rsid w:val="00660122"/>
    <w:rsid w:val="00661AB7"/>
    <w:rsid w:val="00665620"/>
    <w:rsid w:val="00666716"/>
    <w:rsid w:val="00666A14"/>
    <w:rsid w:val="00666CBC"/>
    <w:rsid w:val="00670086"/>
    <w:rsid w:val="00670F5B"/>
    <w:rsid w:val="00670F8A"/>
    <w:rsid w:val="00673998"/>
    <w:rsid w:val="00673F5C"/>
    <w:rsid w:val="0067449A"/>
    <w:rsid w:val="006750B3"/>
    <w:rsid w:val="006772B7"/>
    <w:rsid w:val="00680B4C"/>
    <w:rsid w:val="006815CD"/>
    <w:rsid w:val="00682147"/>
    <w:rsid w:val="006840B0"/>
    <w:rsid w:val="00686CE1"/>
    <w:rsid w:val="006878C7"/>
    <w:rsid w:val="00691857"/>
    <w:rsid w:val="006926EB"/>
    <w:rsid w:val="0069479B"/>
    <w:rsid w:val="00695454"/>
    <w:rsid w:val="00695B63"/>
    <w:rsid w:val="0069723A"/>
    <w:rsid w:val="00697DCA"/>
    <w:rsid w:val="006A2FF6"/>
    <w:rsid w:val="006A3063"/>
    <w:rsid w:val="006A3CC9"/>
    <w:rsid w:val="006A668A"/>
    <w:rsid w:val="006A7438"/>
    <w:rsid w:val="006A7571"/>
    <w:rsid w:val="006A7CD5"/>
    <w:rsid w:val="006B04C7"/>
    <w:rsid w:val="006B0FA0"/>
    <w:rsid w:val="006B1F40"/>
    <w:rsid w:val="006B2B7D"/>
    <w:rsid w:val="006B3255"/>
    <w:rsid w:val="006B41CC"/>
    <w:rsid w:val="006B4563"/>
    <w:rsid w:val="006B47EF"/>
    <w:rsid w:val="006B53FF"/>
    <w:rsid w:val="006B566B"/>
    <w:rsid w:val="006B58FC"/>
    <w:rsid w:val="006B6048"/>
    <w:rsid w:val="006B66DD"/>
    <w:rsid w:val="006B707D"/>
    <w:rsid w:val="006C0450"/>
    <w:rsid w:val="006C0964"/>
    <w:rsid w:val="006C13C5"/>
    <w:rsid w:val="006C218F"/>
    <w:rsid w:val="006C251C"/>
    <w:rsid w:val="006C40DD"/>
    <w:rsid w:val="006C5569"/>
    <w:rsid w:val="006C5948"/>
    <w:rsid w:val="006C779C"/>
    <w:rsid w:val="006D0114"/>
    <w:rsid w:val="006D0BF5"/>
    <w:rsid w:val="006D2696"/>
    <w:rsid w:val="006D2832"/>
    <w:rsid w:val="006D310A"/>
    <w:rsid w:val="006D3A6A"/>
    <w:rsid w:val="006D3CC2"/>
    <w:rsid w:val="006D3E19"/>
    <w:rsid w:val="006D48FE"/>
    <w:rsid w:val="006D4DD0"/>
    <w:rsid w:val="006D5400"/>
    <w:rsid w:val="006D7598"/>
    <w:rsid w:val="006E1241"/>
    <w:rsid w:val="006E1E71"/>
    <w:rsid w:val="006E20C4"/>
    <w:rsid w:val="006E21BD"/>
    <w:rsid w:val="006E31C8"/>
    <w:rsid w:val="006E358B"/>
    <w:rsid w:val="006E3680"/>
    <w:rsid w:val="006E5281"/>
    <w:rsid w:val="006E64E8"/>
    <w:rsid w:val="006E6F3E"/>
    <w:rsid w:val="006E75E7"/>
    <w:rsid w:val="006F0157"/>
    <w:rsid w:val="006F0744"/>
    <w:rsid w:val="006F179E"/>
    <w:rsid w:val="006F578E"/>
    <w:rsid w:val="006F6E4D"/>
    <w:rsid w:val="00700C6F"/>
    <w:rsid w:val="00701413"/>
    <w:rsid w:val="00704036"/>
    <w:rsid w:val="007040B1"/>
    <w:rsid w:val="0070651B"/>
    <w:rsid w:val="00706A48"/>
    <w:rsid w:val="0070708C"/>
    <w:rsid w:val="007070A3"/>
    <w:rsid w:val="00707A8F"/>
    <w:rsid w:val="00710357"/>
    <w:rsid w:val="007107F1"/>
    <w:rsid w:val="00713569"/>
    <w:rsid w:val="007135BF"/>
    <w:rsid w:val="007144F1"/>
    <w:rsid w:val="00714D2C"/>
    <w:rsid w:val="007155F3"/>
    <w:rsid w:val="00715D63"/>
    <w:rsid w:val="007171D8"/>
    <w:rsid w:val="007178BC"/>
    <w:rsid w:val="00717AEE"/>
    <w:rsid w:val="00717D29"/>
    <w:rsid w:val="007208B5"/>
    <w:rsid w:val="00721BED"/>
    <w:rsid w:val="00721F9D"/>
    <w:rsid w:val="00722DAA"/>
    <w:rsid w:val="00723E31"/>
    <w:rsid w:val="00725986"/>
    <w:rsid w:val="007267F5"/>
    <w:rsid w:val="0072681D"/>
    <w:rsid w:val="00727596"/>
    <w:rsid w:val="007317B2"/>
    <w:rsid w:val="00731DE5"/>
    <w:rsid w:val="00732307"/>
    <w:rsid w:val="0073247E"/>
    <w:rsid w:val="00733169"/>
    <w:rsid w:val="00735EBA"/>
    <w:rsid w:val="0073633B"/>
    <w:rsid w:val="007378A9"/>
    <w:rsid w:val="00741C8E"/>
    <w:rsid w:val="00743412"/>
    <w:rsid w:val="007436FC"/>
    <w:rsid w:val="007438A4"/>
    <w:rsid w:val="00743A4C"/>
    <w:rsid w:val="00745AE9"/>
    <w:rsid w:val="007462BC"/>
    <w:rsid w:val="007471BE"/>
    <w:rsid w:val="00751735"/>
    <w:rsid w:val="00751DF3"/>
    <w:rsid w:val="00754EF3"/>
    <w:rsid w:val="00757B29"/>
    <w:rsid w:val="007602C3"/>
    <w:rsid w:val="0076039D"/>
    <w:rsid w:val="007613B7"/>
    <w:rsid w:val="00761489"/>
    <w:rsid w:val="00765F1B"/>
    <w:rsid w:val="00772C6B"/>
    <w:rsid w:val="0077338E"/>
    <w:rsid w:val="00774788"/>
    <w:rsid w:val="00774F70"/>
    <w:rsid w:val="007752C4"/>
    <w:rsid w:val="00775383"/>
    <w:rsid w:val="007756A4"/>
    <w:rsid w:val="00777589"/>
    <w:rsid w:val="00777E0E"/>
    <w:rsid w:val="00777EA8"/>
    <w:rsid w:val="00777EF9"/>
    <w:rsid w:val="007820D1"/>
    <w:rsid w:val="007821BD"/>
    <w:rsid w:val="007827B1"/>
    <w:rsid w:val="0078384F"/>
    <w:rsid w:val="00784749"/>
    <w:rsid w:val="00787CC3"/>
    <w:rsid w:val="007908D4"/>
    <w:rsid w:val="00791E26"/>
    <w:rsid w:val="00792098"/>
    <w:rsid w:val="00793423"/>
    <w:rsid w:val="00793587"/>
    <w:rsid w:val="007941A1"/>
    <w:rsid w:val="007975EB"/>
    <w:rsid w:val="007A00E2"/>
    <w:rsid w:val="007A1565"/>
    <w:rsid w:val="007A1B16"/>
    <w:rsid w:val="007A2528"/>
    <w:rsid w:val="007A369F"/>
    <w:rsid w:val="007A44B5"/>
    <w:rsid w:val="007A4B09"/>
    <w:rsid w:val="007A6E69"/>
    <w:rsid w:val="007B0838"/>
    <w:rsid w:val="007B0CA0"/>
    <w:rsid w:val="007B2C0A"/>
    <w:rsid w:val="007B342D"/>
    <w:rsid w:val="007B548E"/>
    <w:rsid w:val="007B73FF"/>
    <w:rsid w:val="007C050D"/>
    <w:rsid w:val="007C0AB2"/>
    <w:rsid w:val="007C2F8C"/>
    <w:rsid w:val="007C4196"/>
    <w:rsid w:val="007C5002"/>
    <w:rsid w:val="007C72AA"/>
    <w:rsid w:val="007C741C"/>
    <w:rsid w:val="007D1013"/>
    <w:rsid w:val="007D2DDC"/>
    <w:rsid w:val="007D63F6"/>
    <w:rsid w:val="007D6FE2"/>
    <w:rsid w:val="007D7384"/>
    <w:rsid w:val="007D7D41"/>
    <w:rsid w:val="007E0AA4"/>
    <w:rsid w:val="007E1025"/>
    <w:rsid w:val="007E10C2"/>
    <w:rsid w:val="007E16EA"/>
    <w:rsid w:val="007E2683"/>
    <w:rsid w:val="007E3B34"/>
    <w:rsid w:val="007E420A"/>
    <w:rsid w:val="007E5E36"/>
    <w:rsid w:val="007E684C"/>
    <w:rsid w:val="007E73BA"/>
    <w:rsid w:val="007F2818"/>
    <w:rsid w:val="007F2CFF"/>
    <w:rsid w:val="007F6830"/>
    <w:rsid w:val="007F698B"/>
    <w:rsid w:val="007F7867"/>
    <w:rsid w:val="00801849"/>
    <w:rsid w:val="0080259D"/>
    <w:rsid w:val="0080283E"/>
    <w:rsid w:val="00803131"/>
    <w:rsid w:val="00803A42"/>
    <w:rsid w:val="00805740"/>
    <w:rsid w:val="008079AA"/>
    <w:rsid w:val="00814454"/>
    <w:rsid w:val="00814CE0"/>
    <w:rsid w:val="00815CA7"/>
    <w:rsid w:val="00816965"/>
    <w:rsid w:val="00817638"/>
    <w:rsid w:val="00817CE0"/>
    <w:rsid w:val="00820341"/>
    <w:rsid w:val="00822816"/>
    <w:rsid w:val="00822B35"/>
    <w:rsid w:val="008234C6"/>
    <w:rsid w:val="0082380A"/>
    <w:rsid w:val="00823CC4"/>
    <w:rsid w:val="00827C3C"/>
    <w:rsid w:val="00831C4F"/>
    <w:rsid w:val="008331E6"/>
    <w:rsid w:val="00833757"/>
    <w:rsid w:val="00833CB0"/>
    <w:rsid w:val="00833ECF"/>
    <w:rsid w:val="00835F2C"/>
    <w:rsid w:val="00837454"/>
    <w:rsid w:val="00837788"/>
    <w:rsid w:val="00840B9A"/>
    <w:rsid w:val="008412A3"/>
    <w:rsid w:val="008421FA"/>
    <w:rsid w:val="008461AD"/>
    <w:rsid w:val="008461BA"/>
    <w:rsid w:val="00847228"/>
    <w:rsid w:val="0084738D"/>
    <w:rsid w:val="0084768D"/>
    <w:rsid w:val="00850A79"/>
    <w:rsid w:val="00850E4C"/>
    <w:rsid w:val="0085118E"/>
    <w:rsid w:val="0085239A"/>
    <w:rsid w:val="00853AAA"/>
    <w:rsid w:val="00854299"/>
    <w:rsid w:val="00856360"/>
    <w:rsid w:val="0085642C"/>
    <w:rsid w:val="00856C6D"/>
    <w:rsid w:val="0085717C"/>
    <w:rsid w:val="0085752D"/>
    <w:rsid w:val="00861666"/>
    <w:rsid w:val="00862970"/>
    <w:rsid w:val="008630BA"/>
    <w:rsid w:val="0086582C"/>
    <w:rsid w:val="00866339"/>
    <w:rsid w:val="00867ECB"/>
    <w:rsid w:val="008711F7"/>
    <w:rsid w:val="00871B20"/>
    <w:rsid w:val="0087362E"/>
    <w:rsid w:val="00874F9E"/>
    <w:rsid w:val="00875CE7"/>
    <w:rsid w:val="00876F80"/>
    <w:rsid w:val="008779F7"/>
    <w:rsid w:val="008804B4"/>
    <w:rsid w:val="0088184C"/>
    <w:rsid w:val="00882C37"/>
    <w:rsid w:val="00883915"/>
    <w:rsid w:val="00883AD2"/>
    <w:rsid w:val="00884440"/>
    <w:rsid w:val="00884CBA"/>
    <w:rsid w:val="0088633E"/>
    <w:rsid w:val="0088656A"/>
    <w:rsid w:val="008905C9"/>
    <w:rsid w:val="008960AA"/>
    <w:rsid w:val="00896A61"/>
    <w:rsid w:val="00897145"/>
    <w:rsid w:val="008A0327"/>
    <w:rsid w:val="008A359B"/>
    <w:rsid w:val="008A59F6"/>
    <w:rsid w:val="008A6901"/>
    <w:rsid w:val="008A7163"/>
    <w:rsid w:val="008A72FB"/>
    <w:rsid w:val="008B2A5A"/>
    <w:rsid w:val="008B4042"/>
    <w:rsid w:val="008B6731"/>
    <w:rsid w:val="008B74BD"/>
    <w:rsid w:val="008B7958"/>
    <w:rsid w:val="008C340D"/>
    <w:rsid w:val="008C3780"/>
    <w:rsid w:val="008C390D"/>
    <w:rsid w:val="008C3A55"/>
    <w:rsid w:val="008C3FBF"/>
    <w:rsid w:val="008C4406"/>
    <w:rsid w:val="008C5714"/>
    <w:rsid w:val="008C6129"/>
    <w:rsid w:val="008C6BDB"/>
    <w:rsid w:val="008C71C0"/>
    <w:rsid w:val="008D1347"/>
    <w:rsid w:val="008D29CC"/>
    <w:rsid w:val="008D2B52"/>
    <w:rsid w:val="008D431C"/>
    <w:rsid w:val="008D477D"/>
    <w:rsid w:val="008D5A16"/>
    <w:rsid w:val="008D5FD8"/>
    <w:rsid w:val="008D6436"/>
    <w:rsid w:val="008D7BE9"/>
    <w:rsid w:val="008E0620"/>
    <w:rsid w:val="008E0EC5"/>
    <w:rsid w:val="008E1174"/>
    <w:rsid w:val="008E2B3A"/>
    <w:rsid w:val="008E6660"/>
    <w:rsid w:val="008E69F2"/>
    <w:rsid w:val="008F0D51"/>
    <w:rsid w:val="008F1F93"/>
    <w:rsid w:val="008F315F"/>
    <w:rsid w:val="008F35A9"/>
    <w:rsid w:val="008F3749"/>
    <w:rsid w:val="008F392A"/>
    <w:rsid w:val="008F3D60"/>
    <w:rsid w:val="008F40B0"/>
    <w:rsid w:val="008F5E26"/>
    <w:rsid w:val="008F65F2"/>
    <w:rsid w:val="008F7FF4"/>
    <w:rsid w:val="009000F5"/>
    <w:rsid w:val="00901D98"/>
    <w:rsid w:val="00903FDB"/>
    <w:rsid w:val="00904C72"/>
    <w:rsid w:val="009075D4"/>
    <w:rsid w:val="009077D4"/>
    <w:rsid w:val="00910988"/>
    <w:rsid w:val="00910E5F"/>
    <w:rsid w:val="00911F79"/>
    <w:rsid w:val="00912F72"/>
    <w:rsid w:val="00913875"/>
    <w:rsid w:val="00913CF6"/>
    <w:rsid w:val="00916A4A"/>
    <w:rsid w:val="0091710E"/>
    <w:rsid w:val="0091788B"/>
    <w:rsid w:val="009200D4"/>
    <w:rsid w:val="00920C78"/>
    <w:rsid w:val="00920FC5"/>
    <w:rsid w:val="0092134B"/>
    <w:rsid w:val="0092209A"/>
    <w:rsid w:val="009222C9"/>
    <w:rsid w:val="009234B6"/>
    <w:rsid w:val="009246EB"/>
    <w:rsid w:val="00925315"/>
    <w:rsid w:val="009264CF"/>
    <w:rsid w:val="00926BDB"/>
    <w:rsid w:val="0093052A"/>
    <w:rsid w:val="00930977"/>
    <w:rsid w:val="009319DE"/>
    <w:rsid w:val="00935F09"/>
    <w:rsid w:val="00936E68"/>
    <w:rsid w:val="0093765C"/>
    <w:rsid w:val="0094010D"/>
    <w:rsid w:val="00940EA6"/>
    <w:rsid w:val="009421F2"/>
    <w:rsid w:val="009469C1"/>
    <w:rsid w:val="00947255"/>
    <w:rsid w:val="009501ED"/>
    <w:rsid w:val="00951D63"/>
    <w:rsid w:val="00953D32"/>
    <w:rsid w:val="009546E4"/>
    <w:rsid w:val="00954751"/>
    <w:rsid w:val="009555DB"/>
    <w:rsid w:val="00955BB8"/>
    <w:rsid w:val="009561E7"/>
    <w:rsid w:val="009574A9"/>
    <w:rsid w:val="009626EE"/>
    <w:rsid w:val="00964A5B"/>
    <w:rsid w:val="00965DDD"/>
    <w:rsid w:val="0096626B"/>
    <w:rsid w:val="009715BA"/>
    <w:rsid w:val="00972518"/>
    <w:rsid w:val="00973027"/>
    <w:rsid w:val="009735B9"/>
    <w:rsid w:val="00974EE2"/>
    <w:rsid w:val="00975A99"/>
    <w:rsid w:val="0097780E"/>
    <w:rsid w:val="00977C67"/>
    <w:rsid w:val="009803D0"/>
    <w:rsid w:val="0098061C"/>
    <w:rsid w:val="009807FB"/>
    <w:rsid w:val="00981628"/>
    <w:rsid w:val="009816E3"/>
    <w:rsid w:val="00982D76"/>
    <w:rsid w:val="0098340C"/>
    <w:rsid w:val="0098366B"/>
    <w:rsid w:val="00983EB4"/>
    <w:rsid w:val="00984052"/>
    <w:rsid w:val="009842A4"/>
    <w:rsid w:val="00985D93"/>
    <w:rsid w:val="009900F8"/>
    <w:rsid w:val="00991385"/>
    <w:rsid w:val="00992493"/>
    <w:rsid w:val="009924A5"/>
    <w:rsid w:val="00992730"/>
    <w:rsid w:val="0099424C"/>
    <w:rsid w:val="00995650"/>
    <w:rsid w:val="00996130"/>
    <w:rsid w:val="009A0124"/>
    <w:rsid w:val="009A194F"/>
    <w:rsid w:val="009A2071"/>
    <w:rsid w:val="009A38BF"/>
    <w:rsid w:val="009A39C9"/>
    <w:rsid w:val="009A3FF4"/>
    <w:rsid w:val="009A4F7D"/>
    <w:rsid w:val="009A5BC1"/>
    <w:rsid w:val="009A5C71"/>
    <w:rsid w:val="009A6BEB"/>
    <w:rsid w:val="009A70E8"/>
    <w:rsid w:val="009A719D"/>
    <w:rsid w:val="009A7D25"/>
    <w:rsid w:val="009B0145"/>
    <w:rsid w:val="009B0BD1"/>
    <w:rsid w:val="009B2E60"/>
    <w:rsid w:val="009B3E33"/>
    <w:rsid w:val="009B54BE"/>
    <w:rsid w:val="009B6F09"/>
    <w:rsid w:val="009C0CDF"/>
    <w:rsid w:val="009C2607"/>
    <w:rsid w:val="009C3531"/>
    <w:rsid w:val="009C6BAD"/>
    <w:rsid w:val="009C7A35"/>
    <w:rsid w:val="009D0DAA"/>
    <w:rsid w:val="009D2829"/>
    <w:rsid w:val="009D4B66"/>
    <w:rsid w:val="009D53B6"/>
    <w:rsid w:val="009D555F"/>
    <w:rsid w:val="009D55AB"/>
    <w:rsid w:val="009D7857"/>
    <w:rsid w:val="009D7CA3"/>
    <w:rsid w:val="009D7EC5"/>
    <w:rsid w:val="009D7F10"/>
    <w:rsid w:val="009D7F65"/>
    <w:rsid w:val="009E08B8"/>
    <w:rsid w:val="009E515A"/>
    <w:rsid w:val="009E524B"/>
    <w:rsid w:val="009E6266"/>
    <w:rsid w:val="009E670A"/>
    <w:rsid w:val="009E70C4"/>
    <w:rsid w:val="009E75F4"/>
    <w:rsid w:val="009F24A0"/>
    <w:rsid w:val="009F2935"/>
    <w:rsid w:val="009F2941"/>
    <w:rsid w:val="009F3FB4"/>
    <w:rsid w:val="009F42B5"/>
    <w:rsid w:val="009F50E0"/>
    <w:rsid w:val="009F5B66"/>
    <w:rsid w:val="009F71C8"/>
    <w:rsid w:val="00A0075B"/>
    <w:rsid w:val="00A0188D"/>
    <w:rsid w:val="00A019E7"/>
    <w:rsid w:val="00A01DFF"/>
    <w:rsid w:val="00A02D2D"/>
    <w:rsid w:val="00A035C5"/>
    <w:rsid w:val="00A03C95"/>
    <w:rsid w:val="00A04750"/>
    <w:rsid w:val="00A04FC0"/>
    <w:rsid w:val="00A079F1"/>
    <w:rsid w:val="00A07AD4"/>
    <w:rsid w:val="00A11783"/>
    <w:rsid w:val="00A1198D"/>
    <w:rsid w:val="00A123A2"/>
    <w:rsid w:val="00A13A92"/>
    <w:rsid w:val="00A145E5"/>
    <w:rsid w:val="00A159B8"/>
    <w:rsid w:val="00A17F0E"/>
    <w:rsid w:val="00A20B18"/>
    <w:rsid w:val="00A211D9"/>
    <w:rsid w:val="00A21F36"/>
    <w:rsid w:val="00A237DF"/>
    <w:rsid w:val="00A240E3"/>
    <w:rsid w:val="00A24B23"/>
    <w:rsid w:val="00A25760"/>
    <w:rsid w:val="00A26AE8"/>
    <w:rsid w:val="00A27BE7"/>
    <w:rsid w:val="00A309A5"/>
    <w:rsid w:val="00A31B51"/>
    <w:rsid w:val="00A31DE8"/>
    <w:rsid w:val="00A328F8"/>
    <w:rsid w:val="00A3590C"/>
    <w:rsid w:val="00A36909"/>
    <w:rsid w:val="00A37EB9"/>
    <w:rsid w:val="00A40D4C"/>
    <w:rsid w:val="00A4163D"/>
    <w:rsid w:val="00A423DD"/>
    <w:rsid w:val="00A439F0"/>
    <w:rsid w:val="00A43B0C"/>
    <w:rsid w:val="00A43BF7"/>
    <w:rsid w:val="00A44E08"/>
    <w:rsid w:val="00A44E10"/>
    <w:rsid w:val="00A46707"/>
    <w:rsid w:val="00A4787E"/>
    <w:rsid w:val="00A50333"/>
    <w:rsid w:val="00A5260B"/>
    <w:rsid w:val="00A54735"/>
    <w:rsid w:val="00A54AC7"/>
    <w:rsid w:val="00A55980"/>
    <w:rsid w:val="00A56E6E"/>
    <w:rsid w:val="00A603FB"/>
    <w:rsid w:val="00A64012"/>
    <w:rsid w:val="00A65307"/>
    <w:rsid w:val="00A65528"/>
    <w:rsid w:val="00A6627B"/>
    <w:rsid w:val="00A66823"/>
    <w:rsid w:val="00A67607"/>
    <w:rsid w:val="00A721EE"/>
    <w:rsid w:val="00A72CC6"/>
    <w:rsid w:val="00A73B33"/>
    <w:rsid w:val="00A75915"/>
    <w:rsid w:val="00A76F69"/>
    <w:rsid w:val="00A776FE"/>
    <w:rsid w:val="00A80BEA"/>
    <w:rsid w:val="00A81180"/>
    <w:rsid w:val="00A832A2"/>
    <w:rsid w:val="00A833FB"/>
    <w:rsid w:val="00A83ED8"/>
    <w:rsid w:val="00A85419"/>
    <w:rsid w:val="00A87508"/>
    <w:rsid w:val="00A87DDD"/>
    <w:rsid w:val="00A9020F"/>
    <w:rsid w:val="00A90433"/>
    <w:rsid w:val="00A9434C"/>
    <w:rsid w:val="00A961C1"/>
    <w:rsid w:val="00A9628C"/>
    <w:rsid w:val="00A975F6"/>
    <w:rsid w:val="00AA1045"/>
    <w:rsid w:val="00AA10C4"/>
    <w:rsid w:val="00AA363C"/>
    <w:rsid w:val="00AA5332"/>
    <w:rsid w:val="00AB2D3D"/>
    <w:rsid w:val="00AB384E"/>
    <w:rsid w:val="00AB3D6B"/>
    <w:rsid w:val="00AB7A94"/>
    <w:rsid w:val="00AC0C57"/>
    <w:rsid w:val="00AC0EB6"/>
    <w:rsid w:val="00AC0FA2"/>
    <w:rsid w:val="00AC3A70"/>
    <w:rsid w:val="00AC5214"/>
    <w:rsid w:val="00AC525D"/>
    <w:rsid w:val="00AC5465"/>
    <w:rsid w:val="00AD00E7"/>
    <w:rsid w:val="00AD1148"/>
    <w:rsid w:val="00AD171A"/>
    <w:rsid w:val="00AD1FAC"/>
    <w:rsid w:val="00AD21C1"/>
    <w:rsid w:val="00AD2540"/>
    <w:rsid w:val="00AD2D5D"/>
    <w:rsid w:val="00AD38AA"/>
    <w:rsid w:val="00AD3DD5"/>
    <w:rsid w:val="00AD4E79"/>
    <w:rsid w:val="00AD65BC"/>
    <w:rsid w:val="00AE0B19"/>
    <w:rsid w:val="00AE1DE1"/>
    <w:rsid w:val="00AE3747"/>
    <w:rsid w:val="00AE3DED"/>
    <w:rsid w:val="00AE3E0B"/>
    <w:rsid w:val="00AF0B19"/>
    <w:rsid w:val="00AF0C24"/>
    <w:rsid w:val="00AF1558"/>
    <w:rsid w:val="00AF1D35"/>
    <w:rsid w:val="00AF1F3D"/>
    <w:rsid w:val="00AF354B"/>
    <w:rsid w:val="00AF43C6"/>
    <w:rsid w:val="00AF4CB0"/>
    <w:rsid w:val="00AF5507"/>
    <w:rsid w:val="00AF63A6"/>
    <w:rsid w:val="00B00648"/>
    <w:rsid w:val="00B01BFC"/>
    <w:rsid w:val="00B020AB"/>
    <w:rsid w:val="00B02AEF"/>
    <w:rsid w:val="00B03B5E"/>
    <w:rsid w:val="00B03B83"/>
    <w:rsid w:val="00B04EB7"/>
    <w:rsid w:val="00B05B38"/>
    <w:rsid w:val="00B05C43"/>
    <w:rsid w:val="00B06876"/>
    <w:rsid w:val="00B06E53"/>
    <w:rsid w:val="00B0718A"/>
    <w:rsid w:val="00B07EC9"/>
    <w:rsid w:val="00B117D6"/>
    <w:rsid w:val="00B1181D"/>
    <w:rsid w:val="00B1414F"/>
    <w:rsid w:val="00B141ED"/>
    <w:rsid w:val="00B1473E"/>
    <w:rsid w:val="00B1787E"/>
    <w:rsid w:val="00B21022"/>
    <w:rsid w:val="00B21E27"/>
    <w:rsid w:val="00B22270"/>
    <w:rsid w:val="00B22343"/>
    <w:rsid w:val="00B27222"/>
    <w:rsid w:val="00B309C3"/>
    <w:rsid w:val="00B31613"/>
    <w:rsid w:val="00B32982"/>
    <w:rsid w:val="00B32BB5"/>
    <w:rsid w:val="00B34659"/>
    <w:rsid w:val="00B357CA"/>
    <w:rsid w:val="00B35B02"/>
    <w:rsid w:val="00B368B4"/>
    <w:rsid w:val="00B36BEF"/>
    <w:rsid w:val="00B37BFC"/>
    <w:rsid w:val="00B418A7"/>
    <w:rsid w:val="00B4273C"/>
    <w:rsid w:val="00B43884"/>
    <w:rsid w:val="00B43F00"/>
    <w:rsid w:val="00B43F1E"/>
    <w:rsid w:val="00B44235"/>
    <w:rsid w:val="00B4750E"/>
    <w:rsid w:val="00B47640"/>
    <w:rsid w:val="00B50295"/>
    <w:rsid w:val="00B504CE"/>
    <w:rsid w:val="00B513B3"/>
    <w:rsid w:val="00B51851"/>
    <w:rsid w:val="00B51FB9"/>
    <w:rsid w:val="00B5270E"/>
    <w:rsid w:val="00B52ED5"/>
    <w:rsid w:val="00B53D59"/>
    <w:rsid w:val="00B54381"/>
    <w:rsid w:val="00B54FBF"/>
    <w:rsid w:val="00B607FD"/>
    <w:rsid w:val="00B624BA"/>
    <w:rsid w:val="00B62C3F"/>
    <w:rsid w:val="00B634C8"/>
    <w:rsid w:val="00B63F16"/>
    <w:rsid w:val="00B64B91"/>
    <w:rsid w:val="00B65C06"/>
    <w:rsid w:val="00B6682D"/>
    <w:rsid w:val="00B67CBE"/>
    <w:rsid w:val="00B718FE"/>
    <w:rsid w:val="00B71B2C"/>
    <w:rsid w:val="00B71DEB"/>
    <w:rsid w:val="00B72118"/>
    <w:rsid w:val="00B722A0"/>
    <w:rsid w:val="00B730B6"/>
    <w:rsid w:val="00B7346A"/>
    <w:rsid w:val="00B74112"/>
    <w:rsid w:val="00B75794"/>
    <w:rsid w:val="00B757E7"/>
    <w:rsid w:val="00B774CB"/>
    <w:rsid w:val="00B77FEA"/>
    <w:rsid w:val="00B80801"/>
    <w:rsid w:val="00B85658"/>
    <w:rsid w:val="00B85D70"/>
    <w:rsid w:val="00B865C1"/>
    <w:rsid w:val="00B869A9"/>
    <w:rsid w:val="00B878FF"/>
    <w:rsid w:val="00BA10A2"/>
    <w:rsid w:val="00BA22F2"/>
    <w:rsid w:val="00BA29A4"/>
    <w:rsid w:val="00BA3B6D"/>
    <w:rsid w:val="00BA571E"/>
    <w:rsid w:val="00BA6F48"/>
    <w:rsid w:val="00BA7305"/>
    <w:rsid w:val="00BB14E3"/>
    <w:rsid w:val="00BB5874"/>
    <w:rsid w:val="00BC086E"/>
    <w:rsid w:val="00BC1332"/>
    <w:rsid w:val="00BC17D3"/>
    <w:rsid w:val="00BC17E6"/>
    <w:rsid w:val="00BC1D30"/>
    <w:rsid w:val="00BC1EDB"/>
    <w:rsid w:val="00BC2A9A"/>
    <w:rsid w:val="00BC3005"/>
    <w:rsid w:val="00BC369F"/>
    <w:rsid w:val="00BC4BE7"/>
    <w:rsid w:val="00BC4C72"/>
    <w:rsid w:val="00BC53F5"/>
    <w:rsid w:val="00BC7341"/>
    <w:rsid w:val="00BC77CD"/>
    <w:rsid w:val="00BD0272"/>
    <w:rsid w:val="00BD02D4"/>
    <w:rsid w:val="00BD053F"/>
    <w:rsid w:val="00BD1368"/>
    <w:rsid w:val="00BD1575"/>
    <w:rsid w:val="00BD17ED"/>
    <w:rsid w:val="00BD4636"/>
    <w:rsid w:val="00BD56FC"/>
    <w:rsid w:val="00BD5CCF"/>
    <w:rsid w:val="00BD622F"/>
    <w:rsid w:val="00BE4B52"/>
    <w:rsid w:val="00BE580D"/>
    <w:rsid w:val="00BE6966"/>
    <w:rsid w:val="00BE7329"/>
    <w:rsid w:val="00BE7793"/>
    <w:rsid w:val="00BF00FB"/>
    <w:rsid w:val="00BF0164"/>
    <w:rsid w:val="00BF1D38"/>
    <w:rsid w:val="00BF1E8A"/>
    <w:rsid w:val="00BF37A9"/>
    <w:rsid w:val="00BF4FB0"/>
    <w:rsid w:val="00BF61AD"/>
    <w:rsid w:val="00BF68CC"/>
    <w:rsid w:val="00BF7973"/>
    <w:rsid w:val="00C00F94"/>
    <w:rsid w:val="00C01318"/>
    <w:rsid w:val="00C02585"/>
    <w:rsid w:val="00C02F9B"/>
    <w:rsid w:val="00C05009"/>
    <w:rsid w:val="00C05C1C"/>
    <w:rsid w:val="00C0617D"/>
    <w:rsid w:val="00C072BD"/>
    <w:rsid w:val="00C0793F"/>
    <w:rsid w:val="00C10B86"/>
    <w:rsid w:val="00C1189B"/>
    <w:rsid w:val="00C128D8"/>
    <w:rsid w:val="00C15631"/>
    <w:rsid w:val="00C15B1C"/>
    <w:rsid w:val="00C15ED5"/>
    <w:rsid w:val="00C169F2"/>
    <w:rsid w:val="00C16D9A"/>
    <w:rsid w:val="00C23747"/>
    <w:rsid w:val="00C31153"/>
    <w:rsid w:val="00C32026"/>
    <w:rsid w:val="00C3285B"/>
    <w:rsid w:val="00C37CEF"/>
    <w:rsid w:val="00C4085A"/>
    <w:rsid w:val="00C40C44"/>
    <w:rsid w:val="00C427B6"/>
    <w:rsid w:val="00C4322C"/>
    <w:rsid w:val="00C43797"/>
    <w:rsid w:val="00C43B2B"/>
    <w:rsid w:val="00C45289"/>
    <w:rsid w:val="00C4648C"/>
    <w:rsid w:val="00C47109"/>
    <w:rsid w:val="00C473B4"/>
    <w:rsid w:val="00C47919"/>
    <w:rsid w:val="00C50D6D"/>
    <w:rsid w:val="00C51C12"/>
    <w:rsid w:val="00C51EA5"/>
    <w:rsid w:val="00C52743"/>
    <w:rsid w:val="00C53102"/>
    <w:rsid w:val="00C53859"/>
    <w:rsid w:val="00C54AD3"/>
    <w:rsid w:val="00C5524C"/>
    <w:rsid w:val="00C553CC"/>
    <w:rsid w:val="00C5543E"/>
    <w:rsid w:val="00C55F82"/>
    <w:rsid w:val="00C567B9"/>
    <w:rsid w:val="00C629CF"/>
    <w:rsid w:val="00C66372"/>
    <w:rsid w:val="00C668E1"/>
    <w:rsid w:val="00C67E7D"/>
    <w:rsid w:val="00C712F0"/>
    <w:rsid w:val="00C7130C"/>
    <w:rsid w:val="00C71530"/>
    <w:rsid w:val="00C72929"/>
    <w:rsid w:val="00C72B74"/>
    <w:rsid w:val="00C739D8"/>
    <w:rsid w:val="00C75202"/>
    <w:rsid w:val="00C75A35"/>
    <w:rsid w:val="00C75CA6"/>
    <w:rsid w:val="00C815A4"/>
    <w:rsid w:val="00C817D2"/>
    <w:rsid w:val="00C818DD"/>
    <w:rsid w:val="00C820AC"/>
    <w:rsid w:val="00C821D5"/>
    <w:rsid w:val="00C8586F"/>
    <w:rsid w:val="00C85A85"/>
    <w:rsid w:val="00C90CAE"/>
    <w:rsid w:val="00C90F39"/>
    <w:rsid w:val="00C9181B"/>
    <w:rsid w:val="00C92B65"/>
    <w:rsid w:val="00C96791"/>
    <w:rsid w:val="00CA025E"/>
    <w:rsid w:val="00CA2C59"/>
    <w:rsid w:val="00CA3A09"/>
    <w:rsid w:val="00CA3DAB"/>
    <w:rsid w:val="00CA4A1C"/>
    <w:rsid w:val="00CA6C83"/>
    <w:rsid w:val="00CA73F3"/>
    <w:rsid w:val="00CB03E7"/>
    <w:rsid w:val="00CB07C4"/>
    <w:rsid w:val="00CB1437"/>
    <w:rsid w:val="00CB2AF8"/>
    <w:rsid w:val="00CB34ED"/>
    <w:rsid w:val="00CB5245"/>
    <w:rsid w:val="00CB57F8"/>
    <w:rsid w:val="00CB5CAD"/>
    <w:rsid w:val="00CB61B0"/>
    <w:rsid w:val="00CB708A"/>
    <w:rsid w:val="00CC1BE7"/>
    <w:rsid w:val="00CC421D"/>
    <w:rsid w:val="00CC7338"/>
    <w:rsid w:val="00CC7BF7"/>
    <w:rsid w:val="00CD2DDB"/>
    <w:rsid w:val="00CD3AAD"/>
    <w:rsid w:val="00CD4848"/>
    <w:rsid w:val="00CD51C8"/>
    <w:rsid w:val="00CD580D"/>
    <w:rsid w:val="00CD6138"/>
    <w:rsid w:val="00CD7F53"/>
    <w:rsid w:val="00CE01A9"/>
    <w:rsid w:val="00CE0778"/>
    <w:rsid w:val="00CE1779"/>
    <w:rsid w:val="00CE278A"/>
    <w:rsid w:val="00CE3D40"/>
    <w:rsid w:val="00CE575A"/>
    <w:rsid w:val="00CE5791"/>
    <w:rsid w:val="00CE6B9F"/>
    <w:rsid w:val="00CE6F80"/>
    <w:rsid w:val="00CE70DA"/>
    <w:rsid w:val="00CF0A3B"/>
    <w:rsid w:val="00CF246E"/>
    <w:rsid w:val="00CF2D97"/>
    <w:rsid w:val="00CF315A"/>
    <w:rsid w:val="00CF332A"/>
    <w:rsid w:val="00CF3B49"/>
    <w:rsid w:val="00CF4711"/>
    <w:rsid w:val="00CF54CC"/>
    <w:rsid w:val="00CF727C"/>
    <w:rsid w:val="00CF766E"/>
    <w:rsid w:val="00CF79C4"/>
    <w:rsid w:val="00CF7B01"/>
    <w:rsid w:val="00D00EB4"/>
    <w:rsid w:val="00D0383D"/>
    <w:rsid w:val="00D05C9A"/>
    <w:rsid w:val="00D06B11"/>
    <w:rsid w:val="00D0713A"/>
    <w:rsid w:val="00D107C3"/>
    <w:rsid w:val="00D113B9"/>
    <w:rsid w:val="00D113FA"/>
    <w:rsid w:val="00D11FA4"/>
    <w:rsid w:val="00D1465C"/>
    <w:rsid w:val="00D15054"/>
    <w:rsid w:val="00D16C42"/>
    <w:rsid w:val="00D17323"/>
    <w:rsid w:val="00D17DCE"/>
    <w:rsid w:val="00D219E2"/>
    <w:rsid w:val="00D226AC"/>
    <w:rsid w:val="00D22EBD"/>
    <w:rsid w:val="00D248EF"/>
    <w:rsid w:val="00D24C4F"/>
    <w:rsid w:val="00D24E18"/>
    <w:rsid w:val="00D265E3"/>
    <w:rsid w:val="00D26A91"/>
    <w:rsid w:val="00D26F0C"/>
    <w:rsid w:val="00D3026C"/>
    <w:rsid w:val="00D31ADD"/>
    <w:rsid w:val="00D3218C"/>
    <w:rsid w:val="00D3340B"/>
    <w:rsid w:val="00D33503"/>
    <w:rsid w:val="00D35763"/>
    <w:rsid w:val="00D35FD1"/>
    <w:rsid w:val="00D40A64"/>
    <w:rsid w:val="00D40C73"/>
    <w:rsid w:val="00D40CBF"/>
    <w:rsid w:val="00D420AE"/>
    <w:rsid w:val="00D456FF"/>
    <w:rsid w:val="00D46BA3"/>
    <w:rsid w:val="00D46CD1"/>
    <w:rsid w:val="00D46D08"/>
    <w:rsid w:val="00D46E1F"/>
    <w:rsid w:val="00D47AE0"/>
    <w:rsid w:val="00D50EDA"/>
    <w:rsid w:val="00D5145C"/>
    <w:rsid w:val="00D56FB4"/>
    <w:rsid w:val="00D571AA"/>
    <w:rsid w:val="00D57EA8"/>
    <w:rsid w:val="00D57EAF"/>
    <w:rsid w:val="00D57EC1"/>
    <w:rsid w:val="00D608C6"/>
    <w:rsid w:val="00D60C1F"/>
    <w:rsid w:val="00D60F82"/>
    <w:rsid w:val="00D622AA"/>
    <w:rsid w:val="00D62AD6"/>
    <w:rsid w:val="00D65BFE"/>
    <w:rsid w:val="00D6705A"/>
    <w:rsid w:val="00D67251"/>
    <w:rsid w:val="00D72B3E"/>
    <w:rsid w:val="00D737AF"/>
    <w:rsid w:val="00D74FC3"/>
    <w:rsid w:val="00D75F42"/>
    <w:rsid w:val="00D76CBF"/>
    <w:rsid w:val="00D76F9E"/>
    <w:rsid w:val="00D76FF4"/>
    <w:rsid w:val="00D800F3"/>
    <w:rsid w:val="00D8028B"/>
    <w:rsid w:val="00D80C7A"/>
    <w:rsid w:val="00D80DC6"/>
    <w:rsid w:val="00D83F20"/>
    <w:rsid w:val="00D84BFE"/>
    <w:rsid w:val="00D860C3"/>
    <w:rsid w:val="00D864CC"/>
    <w:rsid w:val="00D86538"/>
    <w:rsid w:val="00D86CE3"/>
    <w:rsid w:val="00D8750E"/>
    <w:rsid w:val="00D90220"/>
    <w:rsid w:val="00D92D1B"/>
    <w:rsid w:val="00D93689"/>
    <w:rsid w:val="00D93FE6"/>
    <w:rsid w:val="00D9508D"/>
    <w:rsid w:val="00D954F7"/>
    <w:rsid w:val="00D96076"/>
    <w:rsid w:val="00DA0289"/>
    <w:rsid w:val="00DA0CCE"/>
    <w:rsid w:val="00DA224B"/>
    <w:rsid w:val="00DA265B"/>
    <w:rsid w:val="00DA4F7E"/>
    <w:rsid w:val="00DB16C7"/>
    <w:rsid w:val="00DB32A6"/>
    <w:rsid w:val="00DB39FF"/>
    <w:rsid w:val="00DB3D21"/>
    <w:rsid w:val="00DB4254"/>
    <w:rsid w:val="00DB5C20"/>
    <w:rsid w:val="00DB6E35"/>
    <w:rsid w:val="00DC295E"/>
    <w:rsid w:val="00DC2F17"/>
    <w:rsid w:val="00DC4469"/>
    <w:rsid w:val="00DC46A1"/>
    <w:rsid w:val="00DC59D9"/>
    <w:rsid w:val="00DC6DFA"/>
    <w:rsid w:val="00DD145E"/>
    <w:rsid w:val="00DD1492"/>
    <w:rsid w:val="00DD1A71"/>
    <w:rsid w:val="00DD33A9"/>
    <w:rsid w:val="00DD384F"/>
    <w:rsid w:val="00DD48C1"/>
    <w:rsid w:val="00DD529E"/>
    <w:rsid w:val="00DD726B"/>
    <w:rsid w:val="00DE0440"/>
    <w:rsid w:val="00DE19B2"/>
    <w:rsid w:val="00DE2BE7"/>
    <w:rsid w:val="00DE2C43"/>
    <w:rsid w:val="00DE450D"/>
    <w:rsid w:val="00DE47EA"/>
    <w:rsid w:val="00DE664A"/>
    <w:rsid w:val="00DE7DFA"/>
    <w:rsid w:val="00DF0465"/>
    <w:rsid w:val="00DF20B8"/>
    <w:rsid w:val="00DF3B70"/>
    <w:rsid w:val="00DF6C9F"/>
    <w:rsid w:val="00E00162"/>
    <w:rsid w:val="00E0081F"/>
    <w:rsid w:val="00E01BAC"/>
    <w:rsid w:val="00E03535"/>
    <w:rsid w:val="00E03951"/>
    <w:rsid w:val="00E053BC"/>
    <w:rsid w:val="00E053FE"/>
    <w:rsid w:val="00E0564A"/>
    <w:rsid w:val="00E05FF4"/>
    <w:rsid w:val="00E06F9F"/>
    <w:rsid w:val="00E071A5"/>
    <w:rsid w:val="00E0736F"/>
    <w:rsid w:val="00E07855"/>
    <w:rsid w:val="00E1016C"/>
    <w:rsid w:val="00E105EC"/>
    <w:rsid w:val="00E14306"/>
    <w:rsid w:val="00E17137"/>
    <w:rsid w:val="00E20B32"/>
    <w:rsid w:val="00E21580"/>
    <w:rsid w:val="00E22683"/>
    <w:rsid w:val="00E2334B"/>
    <w:rsid w:val="00E23AFD"/>
    <w:rsid w:val="00E248B1"/>
    <w:rsid w:val="00E24982"/>
    <w:rsid w:val="00E259C3"/>
    <w:rsid w:val="00E26848"/>
    <w:rsid w:val="00E26FB7"/>
    <w:rsid w:val="00E27578"/>
    <w:rsid w:val="00E2758F"/>
    <w:rsid w:val="00E30E31"/>
    <w:rsid w:val="00E31BF8"/>
    <w:rsid w:val="00E31E90"/>
    <w:rsid w:val="00E33A7E"/>
    <w:rsid w:val="00E34061"/>
    <w:rsid w:val="00E34832"/>
    <w:rsid w:val="00E34A1F"/>
    <w:rsid w:val="00E352C5"/>
    <w:rsid w:val="00E370E8"/>
    <w:rsid w:val="00E41ADB"/>
    <w:rsid w:val="00E42010"/>
    <w:rsid w:val="00E4327F"/>
    <w:rsid w:val="00E43360"/>
    <w:rsid w:val="00E438B8"/>
    <w:rsid w:val="00E44DA4"/>
    <w:rsid w:val="00E44EF5"/>
    <w:rsid w:val="00E4612E"/>
    <w:rsid w:val="00E463B0"/>
    <w:rsid w:val="00E47F54"/>
    <w:rsid w:val="00E50A0E"/>
    <w:rsid w:val="00E519F9"/>
    <w:rsid w:val="00E53CEE"/>
    <w:rsid w:val="00E56156"/>
    <w:rsid w:val="00E57293"/>
    <w:rsid w:val="00E608D8"/>
    <w:rsid w:val="00E61D33"/>
    <w:rsid w:val="00E6275A"/>
    <w:rsid w:val="00E6281D"/>
    <w:rsid w:val="00E629D1"/>
    <w:rsid w:val="00E62A8A"/>
    <w:rsid w:val="00E630FD"/>
    <w:rsid w:val="00E63B7C"/>
    <w:rsid w:val="00E64C45"/>
    <w:rsid w:val="00E64DA2"/>
    <w:rsid w:val="00E655F6"/>
    <w:rsid w:val="00E6601C"/>
    <w:rsid w:val="00E66F45"/>
    <w:rsid w:val="00E67181"/>
    <w:rsid w:val="00E70174"/>
    <w:rsid w:val="00E70A2F"/>
    <w:rsid w:val="00E70BE7"/>
    <w:rsid w:val="00E710B5"/>
    <w:rsid w:val="00E7236A"/>
    <w:rsid w:val="00E731EA"/>
    <w:rsid w:val="00E7423C"/>
    <w:rsid w:val="00E82147"/>
    <w:rsid w:val="00E83D26"/>
    <w:rsid w:val="00E8510C"/>
    <w:rsid w:val="00E8566F"/>
    <w:rsid w:val="00E8734F"/>
    <w:rsid w:val="00E901B0"/>
    <w:rsid w:val="00E90EFB"/>
    <w:rsid w:val="00E91A59"/>
    <w:rsid w:val="00E92678"/>
    <w:rsid w:val="00E934DA"/>
    <w:rsid w:val="00E935D6"/>
    <w:rsid w:val="00E936BC"/>
    <w:rsid w:val="00E95A35"/>
    <w:rsid w:val="00E9687B"/>
    <w:rsid w:val="00E971C7"/>
    <w:rsid w:val="00EA2E6E"/>
    <w:rsid w:val="00EA3E57"/>
    <w:rsid w:val="00EA437D"/>
    <w:rsid w:val="00EA46C0"/>
    <w:rsid w:val="00EA52AE"/>
    <w:rsid w:val="00EB0ACA"/>
    <w:rsid w:val="00EB270B"/>
    <w:rsid w:val="00EB3140"/>
    <w:rsid w:val="00EB3482"/>
    <w:rsid w:val="00EB34CF"/>
    <w:rsid w:val="00EB414A"/>
    <w:rsid w:val="00EB61A7"/>
    <w:rsid w:val="00EB63ED"/>
    <w:rsid w:val="00EB6755"/>
    <w:rsid w:val="00EB6D89"/>
    <w:rsid w:val="00EC2C7A"/>
    <w:rsid w:val="00EC2CF5"/>
    <w:rsid w:val="00EC42BA"/>
    <w:rsid w:val="00EC4F29"/>
    <w:rsid w:val="00EC5654"/>
    <w:rsid w:val="00EC6843"/>
    <w:rsid w:val="00EC6C7A"/>
    <w:rsid w:val="00EC74E7"/>
    <w:rsid w:val="00EC7E1F"/>
    <w:rsid w:val="00ED1A00"/>
    <w:rsid w:val="00ED6058"/>
    <w:rsid w:val="00ED6D31"/>
    <w:rsid w:val="00ED7307"/>
    <w:rsid w:val="00ED7853"/>
    <w:rsid w:val="00EE02A4"/>
    <w:rsid w:val="00EE0980"/>
    <w:rsid w:val="00EE0FB2"/>
    <w:rsid w:val="00EE2EB9"/>
    <w:rsid w:val="00EE3150"/>
    <w:rsid w:val="00EE37F5"/>
    <w:rsid w:val="00EE4009"/>
    <w:rsid w:val="00EE700A"/>
    <w:rsid w:val="00EE72DB"/>
    <w:rsid w:val="00EE776C"/>
    <w:rsid w:val="00EE7927"/>
    <w:rsid w:val="00EE7AAD"/>
    <w:rsid w:val="00EF07C0"/>
    <w:rsid w:val="00EF120E"/>
    <w:rsid w:val="00EF13C7"/>
    <w:rsid w:val="00EF1641"/>
    <w:rsid w:val="00EF1B59"/>
    <w:rsid w:val="00EF2CAC"/>
    <w:rsid w:val="00EF359C"/>
    <w:rsid w:val="00EF4190"/>
    <w:rsid w:val="00EF4869"/>
    <w:rsid w:val="00EF4A85"/>
    <w:rsid w:val="00EF4A94"/>
    <w:rsid w:val="00EF6819"/>
    <w:rsid w:val="00F029D1"/>
    <w:rsid w:val="00F02E9A"/>
    <w:rsid w:val="00F0321A"/>
    <w:rsid w:val="00F06681"/>
    <w:rsid w:val="00F06BA0"/>
    <w:rsid w:val="00F06DC0"/>
    <w:rsid w:val="00F07F8E"/>
    <w:rsid w:val="00F10D8B"/>
    <w:rsid w:val="00F10E7C"/>
    <w:rsid w:val="00F1458C"/>
    <w:rsid w:val="00F15206"/>
    <w:rsid w:val="00F15419"/>
    <w:rsid w:val="00F16E75"/>
    <w:rsid w:val="00F171E8"/>
    <w:rsid w:val="00F215E5"/>
    <w:rsid w:val="00F219DB"/>
    <w:rsid w:val="00F232A6"/>
    <w:rsid w:val="00F23E9B"/>
    <w:rsid w:val="00F24129"/>
    <w:rsid w:val="00F2429F"/>
    <w:rsid w:val="00F251DC"/>
    <w:rsid w:val="00F26E62"/>
    <w:rsid w:val="00F2739C"/>
    <w:rsid w:val="00F30123"/>
    <w:rsid w:val="00F307CA"/>
    <w:rsid w:val="00F30810"/>
    <w:rsid w:val="00F31EFE"/>
    <w:rsid w:val="00F35F55"/>
    <w:rsid w:val="00F3648F"/>
    <w:rsid w:val="00F368BC"/>
    <w:rsid w:val="00F370BF"/>
    <w:rsid w:val="00F37D77"/>
    <w:rsid w:val="00F40CFB"/>
    <w:rsid w:val="00F45AA8"/>
    <w:rsid w:val="00F467C5"/>
    <w:rsid w:val="00F46F4B"/>
    <w:rsid w:val="00F47A60"/>
    <w:rsid w:val="00F516A5"/>
    <w:rsid w:val="00F52478"/>
    <w:rsid w:val="00F5334E"/>
    <w:rsid w:val="00F5501D"/>
    <w:rsid w:val="00F55263"/>
    <w:rsid w:val="00F56C46"/>
    <w:rsid w:val="00F571BA"/>
    <w:rsid w:val="00F5768E"/>
    <w:rsid w:val="00F57A17"/>
    <w:rsid w:val="00F57B45"/>
    <w:rsid w:val="00F57DC1"/>
    <w:rsid w:val="00F57F78"/>
    <w:rsid w:val="00F61B22"/>
    <w:rsid w:val="00F61E5C"/>
    <w:rsid w:val="00F636D5"/>
    <w:rsid w:val="00F63BBC"/>
    <w:rsid w:val="00F64F76"/>
    <w:rsid w:val="00F65042"/>
    <w:rsid w:val="00F65415"/>
    <w:rsid w:val="00F663DB"/>
    <w:rsid w:val="00F66F3C"/>
    <w:rsid w:val="00F67D37"/>
    <w:rsid w:val="00F7257C"/>
    <w:rsid w:val="00F745D5"/>
    <w:rsid w:val="00F74702"/>
    <w:rsid w:val="00F74C2E"/>
    <w:rsid w:val="00F757E6"/>
    <w:rsid w:val="00F77BA2"/>
    <w:rsid w:val="00F81364"/>
    <w:rsid w:val="00F8553E"/>
    <w:rsid w:val="00F863D8"/>
    <w:rsid w:val="00F872A5"/>
    <w:rsid w:val="00F8797B"/>
    <w:rsid w:val="00F903F9"/>
    <w:rsid w:val="00F9089D"/>
    <w:rsid w:val="00F90EC4"/>
    <w:rsid w:val="00F9131E"/>
    <w:rsid w:val="00F9206B"/>
    <w:rsid w:val="00F936A6"/>
    <w:rsid w:val="00F95BB7"/>
    <w:rsid w:val="00F95C3C"/>
    <w:rsid w:val="00F97804"/>
    <w:rsid w:val="00F97BB6"/>
    <w:rsid w:val="00F97F90"/>
    <w:rsid w:val="00FA0207"/>
    <w:rsid w:val="00FA024E"/>
    <w:rsid w:val="00FA1F8C"/>
    <w:rsid w:val="00FA2B6B"/>
    <w:rsid w:val="00FA6245"/>
    <w:rsid w:val="00FA6281"/>
    <w:rsid w:val="00FA6AAE"/>
    <w:rsid w:val="00FA7517"/>
    <w:rsid w:val="00FB0387"/>
    <w:rsid w:val="00FB177E"/>
    <w:rsid w:val="00FB49C5"/>
    <w:rsid w:val="00FB5AD3"/>
    <w:rsid w:val="00FB6760"/>
    <w:rsid w:val="00FB67BE"/>
    <w:rsid w:val="00FB6F4A"/>
    <w:rsid w:val="00FB7608"/>
    <w:rsid w:val="00FC14ED"/>
    <w:rsid w:val="00FC176B"/>
    <w:rsid w:val="00FC1B6D"/>
    <w:rsid w:val="00FC1E35"/>
    <w:rsid w:val="00FC2D4F"/>
    <w:rsid w:val="00FC31D9"/>
    <w:rsid w:val="00FC3D9E"/>
    <w:rsid w:val="00FC4287"/>
    <w:rsid w:val="00FC4307"/>
    <w:rsid w:val="00FC4710"/>
    <w:rsid w:val="00FC4731"/>
    <w:rsid w:val="00FC4E6F"/>
    <w:rsid w:val="00FC5804"/>
    <w:rsid w:val="00FC7B24"/>
    <w:rsid w:val="00FD12D8"/>
    <w:rsid w:val="00FD1490"/>
    <w:rsid w:val="00FD4F8A"/>
    <w:rsid w:val="00FD5D19"/>
    <w:rsid w:val="00FD5F80"/>
    <w:rsid w:val="00FD63A3"/>
    <w:rsid w:val="00FE29F4"/>
    <w:rsid w:val="00FE3A27"/>
    <w:rsid w:val="00FE3CB7"/>
    <w:rsid w:val="00FE3DA5"/>
    <w:rsid w:val="00FE43F6"/>
    <w:rsid w:val="00FE4D15"/>
    <w:rsid w:val="00FE5172"/>
    <w:rsid w:val="00FE6BC9"/>
    <w:rsid w:val="00FF0A74"/>
    <w:rsid w:val="00FF0D53"/>
    <w:rsid w:val="00FF0E36"/>
    <w:rsid w:val="00FF225C"/>
    <w:rsid w:val="00FF3DFF"/>
    <w:rsid w:val="00FF559B"/>
    <w:rsid w:val="00FF5F61"/>
    <w:rsid w:val="00FF6A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5122"/>
    <o:shapelayout v:ext="edit">
      <o:idmap v:ext="edit" data="1,2,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Indent 2" w:uiPriority="0"/>
    <w:lsdException w:name="Block Text" w:uiPriority="0"/>
    <w:lsdException w:name="Strong" w:locked="1" w:semiHidden="0" w:uiPriority="22" w:unhideWhenUsed="0" w:qFormat="1"/>
    <w:lsdException w:name="Emphasis" w:locked="1" w:semiHidden="0" w:uiPriority="0" w:unhideWhenUsed="0" w:qFormat="1"/>
    <w:lsdException w:name="Normal (Web)" w:qFormat="1"/>
    <w:lsdException w:name="HTML Cite"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BD6"/>
    <w:pPr>
      <w:ind w:left="714" w:hanging="357"/>
    </w:pPr>
    <w:rPr>
      <w:sz w:val="24"/>
      <w:szCs w:val="24"/>
    </w:rPr>
  </w:style>
  <w:style w:type="paragraph" w:styleId="10">
    <w:name w:val="heading 1"/>
    <w:basedOn w:val="a"/>
    <w:link w:val="11"/>
    <w:qFormat/>
    <w:rsid w:val="00E463B0"/>
    <w:pPr>
      <w:spacing w:before="100" w:beforeAutospacing="1" w:after="100" w:afterAutospacing="1"/>
      <w:ind w:left="0" w:firstLine="0"/>
      <w:outlineLvl w:val="0"/>
    </w:pPr>
    <w:rPr>
      <w:b/>
      <w:bCs/>
      <w:kern w:val="36"/>
      <w:sz w:val="48"/>
      <w:szCs w:val="48"/>
    </w:rPr>
  </w:style>
  <w:style w:type="paragraph" w:styleId="2">
    <w:name w:val="heading 2"/>
    <w:basedOn w:val="a"/>
    <w:next w:val="a"/>
    <w:link w:val="20"/>
    <w:uiPriority w:val="9"/>
    <w:qFormat/>
    <w:locked/>
    <w:rsid w:val="008E1174"/>
    <w:pPr>
      <w:keepNext/>
      <w:spacing w:before="240" w:after="60"/>
      <w:outlineLvl w:val="1"/>
    </w:pPr>
    <w:rPr>
      <w:rFonts w:ascii="Cambria" w:hAnsi="Cambria"/>
      <w:b/>
      <w:bCs/>
      <w:i/>
      <w:iCs/>
      <w:sz w:val="28"/>
      <w:szCs w:val="28"/>
    </w:rPr>
  </w:style>
  <w:style w:type="paragraph" w:styleId="3">
    <w:name w:val="heading 3"/>
    <w:basedOn w:val="a"/>
    <w:next w:val="a"/>
    <w:link w:val="30"/>
    <w:unhideWhenUsed/>
    <w:qFormat/>
    <w:locked/>
    <w:rsid w:val="005A43F5"/>
    <w:pPr>
      <w:keepNext/>
      <w:keepLines/>
      <w:spacing w:before="40" w:line="259" w:lineRule="auto"/>
      <w:ind w:left="0" w:firstLine="0"/>
      <w:outlineLvl w:val="2"/>
    </w:pPr>
    <w:rPr>
      <w:rFonts w:asciiTheme="majorHAnsi" w:eastAsiaTheme="majorEastAsia" w:hAnsiTheme="majorHAnsi" w:cstheme="majorBidi"/>
      <w:color w:val="243F60" w:themeColor="accent1" w:themeShade="7F"/>
      <w:lang w:val="en-US" w:eastAsia="en-US"/>
    </w:rPr>
  </w:style>
  <w:style w:type="paragraph" w:styleId="4">
    <w:name w:val="heading 4"/>
    <w:basedOn w:val="a"/>
    <w:next w:val="a"/>
    <w:link w:val="40"/>
    <w:qFormat/>
    <w:rsid w:val="003A5DC0"/>
    <w:pPr>
      <w:keepNext/>
      <w:keepLines/>
      <w:spacing w:before="200"/>
      <w:outlineLvl w:val="3"/>
    </w:pPr>
    <w:rPr>
      <w:rFonts w:ascii="Cambria" w:hAnsi="Cambria"/>
      <w:b/>
      <w:bCs/>
      <w:i/>
      <w:iCs/>
      <w:color w:val="4F81BD"/>
      <w:sz w:val="20"/>
      <w:szCs w:val="20"/>
    </w:rPr>
  </w:style>
  <w:style w:type="paragraph" w:styleId="5">
    <w:name w:val="heading 5"/>
    <w:basedOn w:val="a"/>
    <w:next w:val="a"/>
    <w:link w:val="50"/>
    <w:qFormat/>
    <w:locked/>
    <w:rsid w:val="005A43F5"/>
    <w:pPr>
      <w:keepNext/>
      <w:ind w:left="0" w:firstLine="0"/>
      <w:jc w:val="center"/>
      <w:outlineLvl w:val="4"/>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E463B0"/>
    <w:rPr>
      <w:b/>
      <w:bCs/>
      <w:kern w:val="36"/>
      <w:sz w:val="48"/>
      <w:szCs w:val="48"/>
      <w:lang w:eastAsia="ru-RU"/>
    </w:rPr>
  </w:style>
  <w:style w:type="character" w:customStyle="1" w:styleId="20">
    <w:name w:val="Заголовок 2 Знак"/>
    <w:link w:val="2"/>
    <w:uiPriority w:val="9"/>
    <w:locked/>
    <w:rsid w:val="008E1174"/>
    <w:rPr>
      <w:rFonts w:ascii="Cambria" w:hAnsi="Cambria" w:cs="Cambria"/>
      <w:b/>
      <w:bCs/>
      <w:i/>
      <w:iCs/>
      <w:sz w:val="28"/>
      <w:szCs w:val="28"/>
    </w:rPr>
  </w:style>
  <w:style w:type="character" w:customStyle="1" w:styleId="30">
    <w:name w:val="Заголовок 3 Знак"/>
    <w:basedOn w:val="a0"/>
    <w:link w:val="3"/>
    <w:rsid w:val="005A43F5"/>
    <w:rPr>
      <w:rFonts w:asciiTheme="majorHAnsi" w:eastAsiaTheme="majorEastAsia" w:hAnsiTheme="majorHAnsi" w:cstheme="majorBidi"/>
      <w:color w:val="243F60" w:themeColor="accent1" w:themeShade="7F"/>
      <w:sz w:val="24"/>
      <w:szCs w:val="24"/>
      <w:lang w:val="en-US" w:eastAsia="en-US"/>
    </w:rPr>
  </w:style>
  <w:style w:type="character" w:customStyle="1" w:styleId="40">
    <w:name w:val="Заголовок 4 Знак"/>
    <w:link w:val="4"/>
    <w:locked/>
    <w:rsid w:val="003A5DC0"/>
    <w:rPr>
      <w:rFonts w:ascii="Cambria" w:hAnsi="Cambria" w:cs="Cambria"/>
      <w:b/>
      <w:bCs/>
      <w:i/>
      <w:iCs/>
      <w:color w:val="4F81BD"/>
      <w:sz w:val="20"/>
      <w:szCs w:val="20"/>
      <w:lang w:eastAsia="ru-RU"/>
    </w:rPr>
  </w:style>
  <w:style w:type="character" w:customStyle="1" w:styleId="50">
    <w:name w:val="Заголовок 5 Знак"/>
    <w:basedOn w:val="a0"/>
    <w:link w:val="5"/>
    <w:rsid w:val="005A43F5"/>
    <w:rPr>
      <w:b/>
      <w:bCs/>
      <w:sz w:val="36"/>
      <w:szCs w:val="24"/>
    </w:rPr>
  </w:style>
  <w:style w:type="character" w:customStyle="1" w:styleId="12">
    <w:name w:val="Основной текст Знак1"/>
    <w:link w:val="a3"/>
    <w:uiPriority w:val="99"/>
    <w:locked/>
    <w:rsid w:val="00206BD6"/>
    <w:rPr>
      <w:sz w:val="19"/>
      <w:szCs w:val="19"/>
      <w:shd w:val="clear" w:color="auto" w:fill="FFFFFF"/>
    </w:rPr>
  </w:style>
  <w:style w:type="paragraph" w:styleId="a3">
    <w:name w:val="Body Text"/>
    <w:basedOn w:val="a"/>
    <w:link w:val="12"/>
    <w:rsid w:val="00206BD6"/>
    <w:pPr>
      <w:shd w:val="clear" w:color="auto" w:fill="FFFFFF"/>
      <w:spacing w:before="180" w:after="300" w:line="240" w:lineRule="atLeast"/>
      <w:ind w:left="0" w:hanging="300"/>
      <w:jc w:val="center"/>
    </w:pPr>
    <w:rPr>
      <w:sz w:val="19"/>
      <w:szCs w:val="19"/>
    </w:rPr>
  </w:style>
  <w:style w:type="character" w:customStyle="1" w:styleId="a4">
    <w:name w:val="Основной текст + Полужирный"/>
    <w:uiPriority w:val="99"/>
    <w:rsid w:val="00206BD6"/>
    <w:rPr>
      <w:b/>
      <w:bCs/>
      <w:sz w:val="19"/>
      <w:szCs w:val="19"/>
      <w:shd w:val="clear" w:color="auto" w:fill="FFFFFF"/>
    </w:rPr>
  </w:style>
  <w:style w:type="character" w:customStyle="1" w:styleId="200">
    <w:name w:val="Основной текст + Полужирный20"/>
    <w:uiPriority w:val="99"/>
    <w:rsid w:val="00206BD6"/>
    <w:rPr>
      <w:b/>
      <w:bCs/>
      <w:sz w:val="19"/>
      <w:szCs w:val="19"/>
      <w:shd w:val="clear" w:color="auto" w:fill="FFFFFF"/>
    </w:rPr>
  </w:style>
  <w:style w:type="character" w:customStyle="1" w:styleId="19">
    <w:name w:val="Основной текст + Полужирный19"/>
    <w:uiPriority w:val="99"/>
    <w:rsid w:val="00206BD6"/>
    <w:rPr>
      <w:b/>
      <w:bCs/>
      <w:sz w:val="19"/>
      <w:szCs w:val="19"/>
      <w:shd w:val="clear" w:color="auto" w:fill="FFFFFF"/>
    </w:rPr>
  </w:style>
  <w:style w:type="character" w:customStyle="1" w:styleId="BodyTextChar1">
    <w:name w:val="Body Text Char1"/>
    <w:uiPriority w:val="99"/>
    <w:semiHidden/>
    <w:rsid w:val="00E53CEE"/>
    <w:rPr>
      <w:sz w:val="20"/>
      <w:szCs w:val="20"/>
    </w:rPr>
  </w:style>
  <w:style w:type="character" w:customStyle="1" w:styleId="a5">
    <w:name w:val="Основной текст Знак"/>
    <w:rsid w:val="00206BD6"/>
    <w:rPr>
      <w:sz w:val="20"/>
      <w:szCs w:val="20"/>
      <w:lang w:eastAsia="ru-RU"/>
    </w:rPr>
  </w:style>
  <w:style w:type="paragraph" w:styleId="a6">
    <w:name w:val="List Paragraph"/>
    <w:basedOn w:val="a"/>
    <w:link w:val="a7"/>
    <w:uiPriority w:val="34"/>
    <w:qFormat/>
    <w:rsid w:val="00206BD6"/>
    <w:pPr>
      <w:ind w:left="720"/>
    </w:pPr>
  </w:style>
  <w:style w:type="character" w:customStyle="1" w:styleId="a7">
    <w:name w:val="Абзац списка Знак"/>
    <w:link w:val="a6"/>
    <w:uiPriority w:val="34"/>
    <w:locked/>
    <w:rsid w:val="005A43F5"/>
    <w:rPr>
      <w:sz w:val="24"/>
      <w:szCs w:val="24"/>
    </w:rPr>
  </w:style>
  <w:style w:type="paragraph" w:customStyle="1" w:styleId="psection">
    <w:name w:val="psection"/>
    <w:basedOn w:val="a"/>
    <w:uiPriority w:val="99"/>
    <w:rsid w:val="00F81364"/>
    <w:pPr>
      <w:spacing w:before="100" w:beforeAutospacing="1" w:after="100" w:afterAutospacing="1"/>
      <w:ind w:left="0" w:firstLine="0"/>
    </w:pPr>
    <w:rPr>
      <w:lang w:val="uk-UA" w:eastAsia="uk-UA"/>
    </w:rPr>
  </w:style>
  <w:style w:type="paragraph" w:styleId="31">
    <w:name w:val="Body Text Indent 3"/>
    <w:basedOn w:val="a"/>
    <w:link w:val="32"/>
    <w:uiPriority w:val="99"/>
    <w:semiHidden/>
    <w:rsid w:val="0059799C"/>
    <w:pPr>
      <w:spacing w:after="120"/>
      <w:ind w:left="283"/>
    </w:pPr>
    <w:rPr>
      <w:sz w:val="16"/>
      <w:szCs w:val="16"/>
    </w:rPr>
  </w:style>
  <w:style w:type="character" w:customStyle="1" w:styleId="32">
    <w:name w:val="Основной текст с отступом 3 Знак"/>
    <w:link w:val="31"/>
    <w:uiPriority w:val="99"/>
    <w:semiHidden/>
    <w:locked/>
    <w:rsid w:val="0059799C"/>
    <w:rPr>
      <w:sz w:val="16"/>
      <w:szCs w:val="16"/>
      <w:lang w:eastAsia="ru-RU"/>
    </w:rPr>
  </w:style>
  <w:style w:type="paragraph" w:customStyle="1" w:styleId="13">
    <w:name w:val="Абзац списка1"/>
    <w:basedOn w:val="a"/>
    <w:rsid w:val="0059799C"/>
    <w:pPr>
      <w:ind w:left="720"/>
    </w:pPr>
  </w:style>
  <w:style w:type="paragraph" w:styleId="a8">
    <w:name w:val="Normal (Web)"/>
    <w:aliases w:val="Обычный (Web)"/>
    <w:basedOn w:val="a"/>
    <w:link w:val="a9"/>
    <w:uiPriority w:val="99"/>
    <w:qFormat/>
    <w:rsid w:val="0059799C"/>
    <w:pPr>
      <w:spacing w:before="100" w:beforeAutospacing="1" w:after="100" w:afterAutospacing="1"/>
      <w:ind w:left="0" w:firstLine="0"/>
    </w:pPr>
  </w:style>
  <w:style w:type="character" w:customStyle="1" w:styleId="a9">
    <w:name w:val="Обычный (веб) Знак"/>
    <w:aliases w:val="Обычный (Web) Знак"/>
    <w:link w:val="a8"/>
    <w:uiPriority w:val="99"/>
    <w:rsid w:val="00F65415"/>
    <w:rPr>
      <w:sz w:val="24"/>
      <w:szCs w:val="24"/>
      <w:lang w:val="ru-RU" w:eastAsia="ru-RU"/>
    </w:rPr>
  </w:style>
  <w:style w:type="paragraph" w:styleId="aa">
    <w:name w:val="Balloon Text"/>
    <w:basedOn w:val="a"/>
    <w:link w:val="ab"/>
    <w:uiPriority w:val="99"/>
    <w:semiHidden/>
    <w:rsid w:val="0059799C"/>
    <w:rPr>
      <w:rFonts w:ascii="Tahoma" w:hAnsi="Tahoma"/>
      <w:sz w:val="16"/>
      <w:szCs w:val="16"/>
    </w:rPr>
  </w:style>
  <w:style w:type="character" w:customStyle="1" w:styleId="ab">
    <w:name w:val="Текст выноски Знак"/>
    <w:link w:val="aa"/>
    <w:uiPriority w:val="99"/>
    <w:semiHidden/>
    <w:locked/>
    <w:rsid w:val="0059799C"/>
    <w:rPr>
      <w:rFonts w:ascii="Tahoma" w:hAnsi="Tahoma" w:cs="Tahoma"/>
      <w:sz w:val="16"/>
      <w:szCs w:val="16"/>
      <w:lang w:eastAsia="ru-RU"/>
    </w:rPr>
  </w:style>
  <w:style w:type="character" w:customStyle="1" w:styleId="16">
    <w:name w:val="Основной текст + Полужирный16"/>
    <w:uiPriority w:val="99"/>
    <w:rsid w:val="005964AD"/>
    <w:rPr>
      <w:rFonts w:ascii="Times New Roman" w:hAnsi="Times New Roman" w:cs="Times New Roman"/>
      <w:b/>
      <w:bCs/>
      <w:sz w:val="19"/>
      <w:szCs w:val="19"/>
      <w:shd w:val="clear" w:color="auto" w:fill="FFFFFF"/>
    </w:rPr>
  </w:style>
  <w:style w:type="character" w:customStyle="1" w:styleId="15">
    <w:name w:val="Основной текст + Полужирный15"/>
    <w:uiPriority w:val="99"/>
    <w:rsid w:val="005964AD"/>
    <w:rPr>
      <w:rFonts w:ascii="Times New Roman" w:hAnsi="Times New Roman" w:cs="Times New Roman"/>
      <w:b/>
      <w:bCs/>
      <w:sz w:val="19"/>
      <w:szCs w:val="19"/>
      <w:shd w:val="clear" w:color="auto" w:fill="FFFFFF"/>
    </w:rPr>
  </w:style>
  <w:style w:type="character" w:customStyle="1" w:styleId="14">
    <w:name w:val="Основной текст + Полужирный14"/>
    <w:uiPriority w:val="99"/>
    <w:rsid w:val="005964AD"/>
    <w:rPr>
      <w:rFonts w:ascii="Times New Roman" w:hAnsi="Times New Roman" w:cs="Times New Roman"/>
      <w:b/>
      <w:bCs/>
      <w:sz w:val="19"/>
      <w:szCs w:val="19"/>
      <w:shd w:val="clear" w:color="auto" w:fill="FFFFFF"/>
    </w:rPr>
  </w:style>
  <w:style w:type="character" w:customStyle="1" w:styleId="33">
    <w:name w:val="Основной текст + Курсив3"/>
    <w:uiPriority w:val="99"/>
    <w:rsid w:val="00F30810"/>
    <w:rPr>
      <w:rFonts w:ascii="Times New Roman" w:hAnsi="Times New Roman" w:cs="Times New Roman"/>
      <w:i/>
      <w:iCs/>
      <w:sz w:val="19"/>
      <w:szCs w:val="19"/>
      <w:shd w:val="clear" w:color="auto" w:fill="FFFFFF"/>
    </w:rPr>
  </w:style>
  <w:style w:type="character" w:customStyle="1" w:styleId="120">
    <w:name w:val="Основной текст + Полужирный12"/>
    <w:uiPriority w:val="99"/>
    <w:rsid w:val="00F30810"/>
    <w:rPr>
      <w:rFonts w:ascii="Times New Roman" w:hAnsi="Times New Roman" w:cs="Times New Roman"/>
      <w:b/>
      <w:bCs/>
      <w:sz w:val="19"/>
      <w:szCs w:val="19"/>
      <w:shd w:val="clear" w:color="auto" w:fill="FFFFFF"/>
    </w:rPr>
  </w:style>
  <w:style w:type="character" w:customStyle="1" w:styleId="110">
    <w:name w:val="Основной текст + Полужирный11"/>
    <w:uiPriority w:val="99"/>
    <w:rsid w:val="00F30810"/>
    <w:rPr>
      <w:rFonts w:ascii="Times New Roman" w:hAnsi="Times New Roman" w:cs="Times New Roman"/>
      <w:b/>
      <w:bCs/>
      <w:sz w:val="19"/>
      <w:szCs w:val="19"/>
      <w:shd w:val="clear" w:color="auto" w:fill="FFFFFF"/>
    </w:rPr>
  </w:style>
  <w:style w:type="character" w:customStyle="1" w:styleId="9">
    <w:name w:val="Основной текст + Полужирный9"/>
    <w:uiPriority w:val="99"/>
    <w:rsid w:val="00F30810"/>
    <w:rPr>
      <w:rFonts w:ascii="Times New Roman" w:hAnsi="Times New Roman" w:cs="Times New Roman"/>
      <w:b/>
      <w:bCs/>
      <w:sz w:val="19"/>
      <w:szCs w:val="19"/>
      <w:shd w:val="clear" w:color="auto" w:fill="FFFFFF"/>
    </w:rPr>
  </w:style>
  <w:style w:type="character" w:customStyle="1" w:styleId="8">
    <w:name w:val="Основной текст + Полужирный8"/>
    <w:uiPriority w:val="99"/>
    <w:rsid w:val="00F30810"/>
    <w:rPr>
      <w:rFonts w:ascii="Times New Roman" w:hAnsi="Times New Roman" w:cs="Times New Roman"/>
      <w:b/>
      <w:bCs/>
      <w:sz w:val="19"/>
      <w:szCs w:val="19"/>
      <w:shd w:val="clear" w:color="auto" w:fill="FFFFFF"/>
    </w:rPr>
  </w:style>
  <w:style w:type="character" w:customStyle="1" w:styleId="121">
    <w:name w:val="Основной текст + Курсив12"/>
    <w:uiPriority w:val="99"/>
    <w:rsid w:val="00F30810"/>
    <w:rPr>
      <w:rFonts w:ascii="Times New Roman" w:hAnsi="Times New Roman" w:cs="Times New Roman"/>
      <w:i/>
      <w:iCs/>
      <w:sz w:val="19"/>
      <w:szCs w:val="19"/>
      <w:shd w:val="clear" w:color="auto" w:fill="FFFFFF"/>
    </w:rPr>
  </w:style>
  <w:style w:type="character" w:customStyle="1" w:styleId="111">
    <w:name w:val="Основной текст + Курсив11"/>
    <w:uiPriority w:val="99"/>
    <w:rsid w:val="00F30810"/>
    <w:rPr>
      <w:rFonts w:ascii="Times New Roman" w:hAnsi="Times New Roman" w:cs="Times New Roman"/>
      <w:i/>
      <w:iCs/>
      <w:sz w:val="19"/>
      <w:szCs w:val="19"/>
      <w:shd w:val="clear" w:color="auto" w:fill="FFFFFF"/>
    </w:rPr>
  </w:style>
  <w:style w:type="character" w:customStyle="1" w:styleId="41">
    <w:name w:val="Основной текст + Курсив4"/>
    <w:uiPriority w:val="99"/>
    <w:rsid w:val="00F30810"/>
    <w:rPr>
      <w:rFonts w:ascii="Times New Roman" w:hAnsi="Times New Roman" w:cs="Times New Roman"/>
      <w:i/>
      <w:iCs/>
      <w:sz w:val="19"/>
      <w:szCs w:val="19"/>
      <w:shd w:val="clear" w:color="auto" w:fill="FFFFFF"/>
    </w:rPr>
  </w:style>
  <w:style w:type="character" w:customStyle="1" w:styleId="21">
    <w:name w:val="Оглавление 2 Знак"/>
    <w:link w:val="22"/>
    <w:uiPriority w:val="39"/>
    <w:locked/>
    <w:rsid w:val="00CF332A"/>
    <w:rPr>
      <w:sz w:val="17"/>
      <w:szCs w:val="17"/>
      <w:shd w:val="clear" w:color="auto" w:fill="FFFFFF"/>
    </w:rPr>
  </w:style>
  <w:style w:type="paragraph" w:styleId="22">
    <w:name w:val="toc 2"/>
    <w:basedOn w:val="a"/>
    <w:next w:val="a"/>
    <w:link w:val="21"/>
    <w:autoRedefine/>
    <w:uiPriority w:val="39"/>
    <w:rsid w:val="00CF332A"/>
    <w:pPr>
      <w:shd w:val="clear" w:color="auto" w:fill="FFFFFF"/>
      <w:tabs>
        <w:tab w:val="right" w:leader="dot" w:pos="9486"/>
      </w:tabs>
      <w:ind w:left="0" w:firstLine="0"/>
    </w:pPr>
    <w:rPr>
      <w:sz w:val="17"/>
      <w:szCs w:val="17"/>
    </w:rPr>
  </w:style>
  <w:style w:type="character" w:customStyle="1" w:styleId="160">
    <w:name w:val="Основной текст (16)_"/>
    <w:link w:val="161"/>
    <w:uiPriority w:val="99"/>
    <w:locked/>
    <w:rsid w:val="00525958"/>
    <w:rPr>
      <w:b/>
      <w:bCs/>
      <w:shd w:val="clear" w:color="auto" w:fill="FFFFFF"/>
    </w:rPr>
  </w:style>
  <w:style w:type="paragraph" w:customStyle="1" w:styleId="161">
    <w:name w:val="Основной текст (16)1"/>
    <w:basedOn w:val="a"/>
    <w:link w:val="160"/>
    <w:uiPriority w:val="99"/>
    <w:rsid w:val="00525958"/>
    <w:pPr>
      <w:shd w:val="clear" w:color="auto" w:fill="FFFFFF"/>
      <w:spacing w:line="240" w:lineRule="atLeast"/>
      <w:ind w:left="0" w:firstLine="0"/>
    </w:pPr>
    <w:rPr>
      <w:b/>
      <w:bCs/>
      <w:sz w:val="20"/>
      <w:szCs w:val="20"/>
    </w:rPr>
  </w:style>
  <w:style w:type="character" w:customStyle="1" w:styleId="1618">
    <w:name w:val="Основной текст (16)18"/>
    <w:uiPriority w:val="99"/>
    <w:rsid w:val="00525958"/>
    <w:rPr>
      <w:rFonts w:ascii="Times New Roman" w:hAnsi="Times New Roman" w:cs="Times New Roman"/>
      <w:b/>
      <w:bCs/>
      <w:shd w:val="clear" w:color="auto" w:fill="FFFFFF"/>
    </w:rPr>
  </w:style>
  <w:style w:type="character" w:customStyle="1" w:styleId="1617">
    <w:name w:val="Основной текст (16)17"/>
    <w:uiPriority w:val="99"/>
    <w:rsid w:val="00525958"/>
    <w:rPr>
      <w:rFonts w:ascii="Times New Roman" w:hAnsi="Times New Roman" w:cs="Times New Roman"/>
      <w:b/>
      <w:bCs/>
      <w:shd w:val="clear" w:color="auto" w:fill="FFFFFF"/>
    </w:rPr>
  </w:style>
  <w:style w:type="character" w:customStyle="1" w:styleId="23">
    <w:name w:val="Основной текст + Полужирный2"/>
    <w:uiPriority w:val="99"/>
    <w:rsid w:val="00525958"/>
    <w:rPr>
      <w:rFonts w:ascii="Times New Roman" w:hAnsi="Times New Roman" w:cs="Times New Roman"/>
      <w:b/>
      <w:bCs/>
      <w:sz w:val="19"/>
      <w:szCs w:val="19"/>
      <w:shd w:val="clear" w:color="auto" w:fill="FFFFFF"/>
    </w:rPr>
  </w:style>
  <w:style w:type="character" w:customStyle="1" w:styleId="1616">
    <w:name w:val="Основной текст (16)16"/>
    <w:uiPriority w:val="99"/>
    <w:rsid w:val="00525958"/>
    <w:rPr>
      <w:rFonts w:ascii="Times New Roman" w:hAnsi="Times New Roman" w:cs="Times New Roman"/>
      <w:b/>
      <w:bCs/>
      <w:shd w:val="clear" w:color="auto" w:fill="FFFFFF"/>
    </w:rPr>
  </w:style>
  <w:style w:type="character" w:customStyle="1" w:styleId="1615">
    <w:name w:val="Основной текст (16)15"/>
    <w:uiPriority w:val="99"/>
    <w:rsid w:val="00525958"/>
    <w:rPr>
      <w:rFonts w:ascii="Times New Roman" w:hAnsi="Times New Roman" w:cs="Times New Roman"/>
      <w:b/>
      <w:bCs/>
      <w:shd w:val="clear" w:color="auto" w:fill="FFFFFF"/>
    </w:rPr>
  </w:style>
  <w:style w:type="character" w:customStyle="1" w:styleId="80">
    <w:name w:val="Основной текст (8)_"/>
    <w:link w:val="81"/>
    <w:uiPriority w:val="99"/>
    <w:locked/>
    <w:rsid w:val="00525958"/>
    <w:rPr>
      <w:sz w:val="17"/>
      <w:szCs w:val="17"/>
      <w:shd w:val="clear" w:color="auto" w:fill="FFFFFF"/>
    </w:rPr>
  </w:style>
  <w:style w:type="paragraph" w:customStyle="1" w:styleId="81">
    <w:name w:val="Основной текст (8)1"/>
    <w:basedOn w:val="a"/>
    <w:link w:val="80"/>
    <w:uiPriority w:val="99"/>
    <w:rsid w:val="00525958"/>
    <w:pPr>
      <w:shd w:val="clear" w:color="auto" w:fill="FFFFFF"/>
      <w:spacing w:after="180" w:line="216" w:lineRule="exact"/>
      <w:ind w:left="0" w:hanging="180"/>
    </w:pPr>
    <w:rPr>
      <w:sz w:val="17"/>
      <w:szCs w:val="17"/>
    </w:rPr>
  </w:style>
  <w:style w:type="character" w:customStyle="1" w:styleId="17">
    <w:name w:val="Основной текст + Курсив1"/>
    <w:uiPriority w:val="99"/>
    <w:rsid w:val="00525958"/>
    <w:rPr>
      <w:rFonts w:ascii="Times New Roman" w:hAnsi="Times New Roman" w:cs="Times New Roman"/>
      <w:i/>
      <w:iCs/>
      <w:sz w:val="19"/>
      <w:szCs w:val="19"/>
      <w:shd w:val="clear" w:color="auto" w:fill="FFFFFF"/>
    </w:rPr>
  </w:style>
  <w:style w:type="character" w:customStyle="1" w:styleId="1613">
    <w:name w:val="Основной текст (16)13"/>
    <w:uiPriority w:val="99"/>
    <w:rsid w:val="00525958"/>
    <w:rPr>
      <w:rFonts w:ascii="Times New Roman" w:hAnsi="Times New Roman" w:cs="Times New Roman"/>
      <w:b/>
      <w:bCs/>
      <w:shd w:val="clear" w:color="auto" w:fill="FFFFFF"/>
    </w:rPr>
  </w:style>
  <w:style w:type="character" w:customStyle="1" w:styleId="1612">
    <w:name w:val="Основной текст (16)12"/>
    <w:uiPriority w:val="99"/>
    <w:rsid w:val="00525958"/>
    <w:rPr>
      <w:rFonts w:ascii="Times New Roman" w:hAnsi="Times New Roman" w:cs="Times New Roman"/>
      <w:b/>
      <w:bCs/>
      <w:shd w:val="clear" w:color="auto" w:fill="FFFFFF"/>
    </w:rPr>
  </w:style>
  <w:style w:type="character" w:customStyle="1" w:styleId="7">
    <w:name w:val="Основной текст (7)_"/>
    <w:link w:val="71"/>
    <w:uiPriority w:val="99"/>
    <w:locked/>
    <w:rsid w:val="00525958"/>
    <w:rPr>
      <w:b/>
      <w:bCs/>
      <w:sz w:val="17"/>
      <w:szCs w:val="17"/>
      <w:shd w:val="clear" w:color="auto" w:fill="FFFFFF"/>
    </w:rPr>
  </w:style>
  <w:style w:type="paragraph" w:customStyle="1" w:styleId="71">
    <w:name w:val="Основной текст (7)1"/>
    <w:basedOn w:val="a"/>
    <w:link w:val="7"/>
    <w:uiPriority w:val="99"/>
    <w:rsid w:val="00525958"/>
    <w:pPr>
      <w:shd w:val="clear" w:color="auto" w:fill="FFFFFF"/>
      <w:spacing w:before="180" w:line="192" w:lineRule="exact"/>
      <w:ind w:left="0" w:firstLine="0"/>
      <w:jc w:val="both"/>
    </w:pPr>
    <w:rPr>
      <w:b/>
      <w:bCs/>
      <w:sz w:val="17"/>
      <w:szCs w:val="17"/>
    </w:rPr>
  </w:style>
  <w:style w:type="character" w:customStyle="1" w:styleId="1611">
    <w:name w:val="Основной текст (16)11"/>
    <w:uiPriority w:val="99"/>
    <w:rsid w:val="00525958"/>
    <w:rPr>
      <w:rFonts w:ascii="Times New Roman" w:hAnsi="Times New Roman" w:cs="Times New Roman"/>
      <w:b/>
      <w:bCs/>
      <w:shd w:val="clear" w:color="auto" w:fill="FFFFFF"/>
    </w:rPr>
  </w:style>
  <w:style w:type="character" w:customStyle="1" w:styleId="1614">
    <w:name w:val="Основной текст (16)14"/>
    <w:uiPriority w:val="99"/>
    <w:rsid w:val="00525958"/>
    <w:rPr>
      <w:rFonts w:ascii="Times New Roman" w:hAnsi="Times New Roman" w:cs="Times New Roman"/>
      <w:b/>
      <w:bCs/>
      <w:shd w:val="clear" w:color="auto" w:fill="FFFFFF"/>
    </w:rPr>
  </w:style>
  <w:style w:type="table" w:styleId="ac">
    <w:name w:val="Table Grid"/>
    <w:basedOn w:val="a1"/>
    <w:uiPriority w:val="59"/>
    <w:rsid w:val="00525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10">
    <w:name w:val="Основной текст (16)10"/>
    <w:uiPriority w:val="99"/>
    <w:rsid w:val="002207F1"/>
  </w:style>
  <w:style w:type="character" w:customStyle="1" w:styleId="169">
    <w:name w:val="Основной текст (16)9"/>
    <w:uiPriority w:val="99"/>
    <w:rsid w:val="002207F1"/>
  </w:style>
  <w:style w:type="character" w:customStyle="1" w:styleId="168">
    <w:name w:val="Основной текст (16)8"/>
    <w:uiPriority w:val="99"/>
    <w:rsid w:val="002207F1"/>
  </w:style>
  <w:style w:type="character" w:customStyle="1" w:styleId="167">
    <w:name w:val="Основной текст (16)7"/>
    <w:uiPriority w:val="99"/>
    <w:rsid w:val="002207F1"/>
  </w:style>
  <w:style w:type="character" w:customStyle="1" w:styleId="166">
    <w:name w:val="Основной текст (16)6"/>
    <w:uiPriority w:val="99"/>
    <w:rsid w:val="002207F1"/>
  </w:style>
  <w:style w:type="paragraph" w:customStyle="1" w:styleId="pcontent">
    <w:name w:val="pcontent"/>
    <w:basedOn w:val="a"/>
    <w:uiPriority w:val="99"/>
    <w:rsid w:val="002207F1"/>
    <w:pPr>
      <w:spacing w:before="100" w:beforeAutospacing="1" w:after="100" w:afterAutospacing="1"/>
      <w:ind w:left="0" w:firstLine="0"/>
    </w:pPr>
  </w:style>
  <w:style w:type="character" w:customStyle="1" w:styleId="apple-converted-space">
    <w:name w:val="apple-converted-space"/>
    <w:uiPriority w:val="99"/>
    <w:rsid w:val="00E31BF8"/>
  </w:style>
  <w:style w:type="paragraph" w:customStyle="1" w:styleId="24">
    <w:name w:val="Абзац списка2"/>
    <w:basedOn w:val="a"/>
    <w:uiPriority w:val="99"/>
    <w:rsid w:val="001A04E0"/>
    <w:pPr>
      <w:ind w:left="720"/>
    </w:pPr>
  </w:style>
  <w:style w:type="paragraph" w:styleId="ad">
    <w:name w:val="No Spacing"/>
    <w:uiPriority w:val="1"/>
    <w:qFormat/>
    <w:rsid w:val="001A04E0"/>
    <w:rPr>
      <w:sz w:val="24"/>
      <w:szCs w:val="24"/>
    </w:rPr>
  </w:style>
  <w:style w:type="paragraph" w:customStyle="1" w:styleId="34">
    <w:name w:val="Абзац списка3"/>
    <w:basedOn w:val="a"/>
    <w:uiPriority w:val="99"/>
    <w:rsid w:val="00465DEB"/>
    <w:pPr>
      <w:ind w:left="720"/>
    </w:pPr>
  </w:style>
  <w:style w:type="character" w:styleId="ae">
    <w:name w:val="Strong"/>
    <w:uiPriority w:val="22"/>
    <w:qFormat/>
    <w:rsid w:val="0046565B"/>
    <w:rPr>
      <w:b/>
      <w:bCs/>
    </w:rPr>
  </w:style>
  <w:style w:type="character" w:customStyle="1" w:styleId="25">
    <w:name w:val="Основной текст (2)_"/>
    <w:link w:val="26"/>
    <w:locked/>
    <w:rsid w:val="001F38C0"/>
    <w:rPr>
      <w:b/>
      <w:bCs/>
      <w:sz w:val="28"/>
      <w:szCs w:val="28"/>
      <w:shd w:val="clear" w:color="auto" w:fill="FFFFFF"/>
    </w:rPr>
  </w:style>
  <w:style w:type="paragraph" w:customStyle="1" w:styleId="26">
    <w:name w:val="Основной текст (2)"/>
    <w:basedOn w:val="a"/>
    <w:link w:val="25"/>
    <w:rsid w:val="001F38C0"/>
    <w:pPr>
      <w:widowControl w:val="0"/>
      <w:shd w:val="clear" w:color="auto" w:fill="FFFFFF"/>
      <w:spacing w:line="322" w:lineRule="exact"/>
      <w:ind w:left="0" w:firstLine="0"/>
      <w:jc w:val="center"/>
    </w:pPr>
    <w:rPr>
      <w:b/>
      <w:bCs/>
      <w:sz w:val="28"/>
      <w:szCs w:val="28"/>
    </w:rPr>
  </w:style>
  <w:style w:type="character" w:styleId="af">
    <w:name w:val="Hyperlink"/>
    <w:uiPriority w:val="99"/>
    <w:rsid w:val="00EE776C"/>
    <w:rPr>
      <w:color w:val="0000FF"/>
      <w:u w:val="single"/>
    </w:rPr>
  </w:style>
  <w:style w:type="paragraph" w:styleId="af0">
    <w:name w:val="Body Text Indent"/>
    <w:basedOn w:val="a"/>
    <w:link w:val="af1"/>
    <w:rsid w:val="00FC31D9"/>
    <w:pPr>
      <w:spacing w:after="120"/>
      <w:ind w:left="283"/>
    </w:pPr>
    <w:rPr>
      <w:sz w:val="20"/>
      <w:szCs w:val="20"/>
    </w:rPr>
  </w:style>
  <w:style w:type="character" w:customStyle="1" w:styleId="af1">
    <w:name w:val="Основной текст с отступом Знак"/>
    <w:link w:val="af0"/>
    <w:locked/>
    <w:rsid w:val="00FC31D9"/>
    <w:rPr>
      <w:sz w:val="20"/>
      <w:szCs w:val="20"/>
      <w:lang w:eastAsia="ru-RU"/>
    </w:rPr>
  </w:style>
  <w:style w:type="paragraph" w:styleId="af2">
    <w:name w:val="footer"/>
    <w:basedOn w:val="a"/>
    <w:link w:val="af3"/>
    <w:rsid w:val="00FC31D9"/>
    <w:pPr>
      <w:tabs>
        <w:tab w:val="center" w:pos="4819"/>
        <w:tab w:val="right" w:pos="9639"/>
      </w:tabs>
      <w:spacing w:after="200" w:line="276" w:lineRule="auto"/>
      <w:ind w:left="0" w:firstLine="0"/>
    </w:pPr>
    <w:rPr>
      <w:rFonts w:ascii="Calibri" w:hAnsi="Calibri"/>
      <w:sz w:val="22"/>
      <w:szCs w:val="22"/>
    </w:rPr>
  </w:style>
  <w:style w:type="character" w:customStyle="1" w:styleId="af3">
    <w:name w:val="Нижний колонтитул Знак"/>
    <w:link w:val="af2"/>
    <w:locked/>
    <w:rsid w:val="00FC31D9"/>
    <w:rPr>
      <w:rFonts w:ascii="Calibri" w:hAnsi="Calibri" w:cs="Calibri"/>
      <w:sz w:val="22"/>
      <w:szCs w:val="22"/>
    </w:rPr>
  </w:style>
  <w:style w:type="character" w:styleId="af4">
    <w:name w:val="page number"/>
    <w:basedOn w:val="a0"/>
    <w:rsid w:val="00FC31D9"/>
  </w:style>
  <w:style w:type="paragraph" w:customStyle="1" w:styleId="18">
    <w:name w:val="Обычный1"/>
    <w:rsid w:val="00B50295"/>
    <w:pPr>
      <w:widowControl w:val="0"/>
      <w:snapToGrid w:val="0"/>
      <w:jc w:val="center"/>
    </w:pPr>
    <w:rPr>
      <w:sz w:val="18"/>
      <w:szCs w:val="18"/>
      <w:lang w:val="uk-UA"/>
    </w:rPr>
  </w:style>
  <w:style w:type="character" w:styleId="HTML">
    <w:name w:val="HTML Cite"/>
    <w:uiPriority w:val="99"/>
    <w:rsid w:val="004D3588"/>
    <w:rPr>
      <w:i/>
      <w:iCs/>
    </w:rPr>
  </w:style>
  <w:style w:type="paragraph" w:customStyle="1" w:styleId="1">
    <w:name w:val="Нумерованный список 1"/>
    <w:basedOn w:val="a"/>
    <w:uiPriority w:val="99"/>
    <w:rsid w:val="004D3588"/>
    <w:pPr>
      <w:numPr>
        <w:numId w:val="2"/>
      </w:numPr>
      <w:jc w:val="both"/>
    </w:pPr>
    <w:rPr>
      <w:color w:val="000000"/>
      <w:spacing w:val="1"/>
      <w:sz w:val="28"/>
      <w:szCs w:val="28"/>
      <w:lang w:val="uk-UA"/>
    </w:rPr>
  </w:style>
  <w:style w:type="paragraph" w:styleId="1a">
    <w:name w:val="toc 1"/>
    <w:basedOn w:val="a"/>
    <w:next w:val="a"/>
    <w:autoRedefine/>
    <w:uiPriority w:val="39"/>
    <w:rsid w:val="00704036"/>
    <w:pPr>
      <w:tabs>
        <w:tab w:val="right" w:leader="dot" w:pos="9486"/>
      </w:tabs>
      <w:ind w:left="0" w:firstLine="0"/>
      <w:jc w:val="center"/>
    </w:pPr>
    <w:rPr>
      <w:b/>
      <w:bCs/>
      <w:iCs/>
      <w:sz w:val="28"/>
      <w:szCs w:val="28"/>
      <w:lang w:val="uk-UA"/>
    </w:rPr>
  </w:style>
  <w:style w:type="character" w:customStyle="1" w:styleId="52">
    <w:name w:val="Заголовок №52"/>
    <w:uiPriority w:val="99"/>
    <w:rsid w:val="00321944"/>
    <w:rPr>
      <w:rFonts w:ascii="Times New Roman" w:hAnsi="Times New Roman" w:cs="Times New Roman"/>
      <w:b/>
      <w:bCs/>
      <w:spacing w:val="0"/>
      <w:sz w:val="17"/>
      <w:szCs w:val="17"/>
    </w:rPr>
  </w:style>
  <w:style w:type="character" w:customStyle="1" w:styleId="220">
    <w:name w:val="Оглавление (2)2"/>
    <w:uiPriority w:val="99"/>
    <w:rsid w:val="00321944"/>
    <w:rPr>
      <w:rFonts w:ascii="Times New Roman" w:hAnsi="Times New Roman" w:cs="Times New Roman"/>
      <w:b/>
      <w:bCs/>
      <w:spacing w:val="0"/>
      <w:sz w:val="17"/>
      <w:szCs w:val="17"/>
    </w:rPr>
  </w:style>
  <w:style w:type="character" w:customStyle="1" w:styleId="35">
    <w:name w:val="Заголовок №3_"/>
    <w:link w:val="36"/>
    <w:uiPriority w:val="99"/>
    <w:locked/>
    <w:rsid w:val="00666716"/>
    <w:rPr>
      <w:b/>
      <w:bCs/>
      <w:shd w:val="clear" w:color="auto" w:fill="FFFFFF"/>
    </w:rPr>
  </w:style>
  <w:style w:type="paragraph" w:customStyle="1" w:styleId="36">
    <w:name w:val="Заголовок №3"/>
    <w:basedOn w:val="a"/>
    <w:link w:val="35"/>
    <w:uiPriority w:val="99"/>
    <w:rsid w:val="00666716"/>
    <w:pPr>
      <w:shd w:val="clear" w:color="auto" w:fill="FFFFFF"/>
      <w:spacing w:before="180" w:after="60" w:line="240" w:lineRule="atLeast"/>
      <w:ind w:left="0" w:firstLine="0"/>
      <w:jc w:val="both"/>
      <w:outlineLvl w:val="2"/>
    </w:pPr>
    <w:rPr>
      <w:b/>
      <w:bCs/>
      <w:sz w:val="20"/>
      <w:szCs w:val="20"/>
    </w:rPr>
  </w:style>
  <w:style w:type="character" w:customStyle="1" w:styleId="130">
    <w:name w:val="Основной текст + Полужирный13"/>
    <w:uiPriority w:val="99"/>
    <w:rsid w:val="00666716"/>
    <w:rPr>
      <w:rFonts w:ascii="Times New Roman" w:hAnsi="Times New Roman" w:cs="Times New Roman"/>
      <w:b/>
      <w:bCs/>
      <w:sz w:val="19"/>
      <w:szCs w:val="19"/>
      <w:shd w:val="clear" w:color="auto" w:fill="FFFFFF"/>
    </w:rPr>
  </w:style>
  <w:style w:type="character" w:customStyle="1" w:styleId="37">
    <w:name w:val="Основной текст (3) + Не курсив"/>
    <w:uiPriority w:val="99"/>
    <w:rsid w:val="00666716"/>
    <w:rPr>
      <w:rFonts w:ascii="Times New Roman" w:hAnsi="Times New Roman" w:cs="Times New Roman"/>
      <w:sz w:val="19"/>
      <w:szCs w:val="19"/>
      <w:shd w:val="clear" w:color="auto" w:fill="FFFFFF"/>
    </w:rPr>
  </w:style>
  <w:style w:type="character" w:customStyle="1" w:styleId="140">
    <w:name w:val="Основной текст + Курсив14"/>
    <w:uiPriority w:val="99"/>
    <w:rsid w:val="00666716"/>
    <w:rPr>
      <w:rFonts w:ascii="Times New Roman" w:hAnsi="Times New Roman" w:cs="Times New Roman"/>
      <w:i/>
      <w:iCs/>
      <w:sz w:val="19"/>
      <w:szCs w:val="19"/>
      <w:shd w:val="clear" w:color="auto" w:fill="FFFFFF"/>
    </w:rPr>
  </w:style>
  <w:style w:type="character" w:customStyle="1" w:styleId="131">
    <w:name w:val="Основной текст + Курсив13"/>
    <w:uiPriority w:val="99"/>
    <w:rsid w:val="00666716"/>
    <w:rPr>
      <w:rFonts w:ascii="Times New Roman" w:hAnsi="Times New Roman" w:cs="Times New Roman"/>
      <w:i/>
      <w:iCs/>
      <w:sz w:val="19"/>
      <w:szCs w:val="19"/>
      <w:shd w:val="clear" w:color="auto" w:fill="FFFFFF"/>
    </w:rPr>
  </w:style>
  <w:style w:type="character" w:customStyle="1" w:styleId="100">
    <w:name w:val="Основной текст + Полужирный10"/>
    <w:uiPriority w:val="99"/>
    <w:rsid w:val="00666716"/>
    <w:rPr>
      <w:rFonts w:ascii="Times New Roman" w:hAnsi="Times New Roman" w:cs="Times New Roman"/>
      <w:b/>
      <w:bCs/>
      <w:sz w:val="19"/>
      <w:szCs w:val="19"/>
      <w:shd w:val="clear" w:color="auto" w:fill="FFFFFF"/>
    </w:rPr>
  </w:style>
  <w:style w:type="character" w:customStyle="1" w:styleId="101">
    <w:name w:val="Основной текст + Курсив10"/>
    <w:uiPriority w:val="99"/>
    <w:rsid w:val="00666716"/>
    <w:rPr>
      <w:rFonts w:ascii="Times New Roman" w:hAnsi="Times New Roman" w:cs="Times New Roman"/>
      <w:i/>
      <w:iCs/>
      <w:sz w:val="19"/>
      <w:szCs w:val="19"/>
      <w:shd w:val="clear" w:color="auto" w:fill="FFFFFF"/>
    </w:rPr>
  </w:style>
  <w:style w:type="character" w:customStyle="1" w:styleId="90">
    <w:name w:val="Основной текст + Курсив9"/>
    <w:uiPriority w:val="99"/>
    <w:rsid w:val="00666716"/>
    <w:rPr>
      <w:rFonts w:ascii="Times New Roman" w:hAnsi="Times New Roman" w:cs="Times New Roman"/>
      <w:i/>
      <w:iCs/>
      <w:sz w:val="19"/>
      <w:szCs w:val="19"/>
      <w:shd w:val="clear" w:color="auto" w:fill="FFFFFF"/>
    </w:rPr>
  </w:style>
  <w:style w:type="character" w:customStyle="1" w:styleId="70">
    <w:name w:val="Основной текст + Полужирный7"/>
    <w:uiPriority w:val="99"/>
    <w:rsid w:val="00666716"/>
    <w:rPr>
      <w:rFonts w:ascii="Times New Roman" w:hAnsi="Times New Roman" w:cs="Times New Roman"/>
      <w:b/>
      <w:bCs/>
      <w:sz w:val="19"/>
      <w:szCs w:val="19"/>
      <w:shd w:val="clear" w:color="auto" w:fill="FFFFFF"/>
    </w:rPr>
  </w:style>
  <w:style w:type="character" w:customStyle="1" w:styleId="6">
    <w:name w:val="Основной текст + Полужирный6"/>
    <w:uiPriority w:val="99"/>
    <w:rsid w:val="00666716"/>
    <w:rPr>
      <w:rFonts w:ascii="Times New Roman" w:hAnsi="Times New Roman" w:cs="Times New Roman"/>
      <w:b/>
      <w:bCs/>
      <w:sz w:val="19"/>
      <w:szCs w:val="19"/>
      <w:shd w:val="clear" w:color="auto" w:fill="FFFFFF"/>
    </w:rPr>
  </w:style>
  <w:style w:type="character" w:customStyle="1" w:styleId="51">
    <w:name w:val="Основной текст + Полужирный5"/>
    <w:uiPriority w:val="99"/>
    <w:rsid w:val="00666716"/>
    <w:rPr>
      <w:rFonts w:ascii="Times New Roman" w:hAnsi="Times New Roman" w:cs="Times New Roman"/>
      <w:b/>
      <w:bCs/>
      <w:sz w:val="19"/>
      <w:szCs w:val="19"/>
      <w:shd w:val="clear" w:color="auto" w:fill="FFFFFF"/>
    </w:rPr>
  </w:style>
  <w:style w:type="character" w:customStyle="1" w:styleId="42">
    <w:name w:val="Основной текст + Полужирный4"/>
    <w:uiPriority w:val="99"/>
    <w:rsid w:val="00666716"/>
    <w:rPr>
      <w:rFonts w:ascii="Times New Roman" w:hAnsi="Times New Roman" w:cs="Times New Roman"/>
      <w:b/>
      <w:bCs/>
      <w:sz w:val="19"/>
      <w:szCs w:val="19"/>
      <w:shd w:val="clear" w:color="auto" w:fill="FFFFFF"/>
    </w:rPr>
  </w:style>
  <w:style w:type="character" w:customStyle="1" w:styleId="38">
    <w:name w:val="Основной текст + Полужирный3"/>
    <w:uiPriority w:val="99"/>
    <w:rsid w:val="00666716"/>
    <w:rPr>
      <w:rFonts w:ascii="Times New Roman" w:hAnsi="Times New Roman" w:cs="Times New Roman"/>
      <w:b/>
      <w:bCs/>
      <w:sz w:val="19"/>
      <w:szCs w:val="19"/>
      <w:shd w:val="clear" w:color="auto" w:fill="FFFFFF"/>
    </w:rPr>
  </w:style>
  <w:style w:type="character" w:customStyle="1" w:styleId="162">
    <w:name w:val="Основной текст (16)"/>
    <w:uiPriority w:val="99"/>
    <w:rsid w:val="00666716"/>
    <w:rPr>
      <w:rFonts w:ascii="Times New Roman" w:hAnsi="Times New Roman" w:cs="Times New Roman"/>
      <w:b/>
      <w:bCs/>
      <w:shd w:val="clear" w:color="auto" w:fill="FFFFFF"/>
    </w:rPr>
  </w:style>
  <w:style w:type="character" w:customStyle="1" w:styleId="27">
    <w:name w:val="Заголовок №2_"/>
    <w:link w:val="210"/>
    <w:uiPriority w:val="99"/>
    <w:locked/>
    <w:rsid w:val="000F4EF4"/>
    <w:rPr>
      <w:b/>
      <w:bCs/>
      <w:shd w:val="clear" w:color="auto" w:fill="FFFFFF"/>
    </w:rPr>
  </w:style>
  <w:style w:type="paragraph" w:customStyle="1" w:styleId="210">
    <w:name w:val="Заголовок №21"/>
    <w:basedOn w:val="a"/>
    <w:link w:val="27"/>
    <w:uiPriority w:val="99"/>
    <w:rsid w:val="000F4EF4"/>
    <w:pPr>
      <w:shd w:val="clear" w:color="auto" w:fill="FFFFFF"/>
      <w:spacing w:after="240" w:line="240" w:lineRule="atLeast"/>
      <w:ind w:left="0" w:firstLine="0"/>
      <w:outlineLvl w:val="1"/>
    </w:pPr>
    <w:rPr>
      <w:b/>
      <w:bCs/>
      <w:sz w:val="20"/>
      <w:szCs w:val="20"/>
    </w:rPr>
  </w:style>
  <w:style w:type="character" w:customStyle="1" w:styleId="165">
    <w:name w:val="Основной текст (16)5"/>
    <w:uiPriority w:val="99"/>
    <w:rsid w:val="000F4EF4"/>
    <w:rPr>
      <w:rFonts w:ascii="Times New Roman" w:hAnsi="Times New Roman" w:cs="Times New Roman"/>
      <w:b/>
      <w:bCs/>
      <w:shd w:val="clear" w:color="auto" w:fill="FFFFFF"/>
    </w:rPr>
  </w:style>
  <w:style w:type="character" w:customStyle="1" w:styleId="164">
    <w:name w:val="Основной текст (16)4"/>
    <w:uiPriority w:val="99"/>
    <w:rsid w:val="000F4EF4"/>
    <w:rPr>
      <w:rFonts w:ascii="Times New Roman" w:hAnsi="Times New Roman" w:cs="Times New Roman"/>
      <w:b/>
      <w:bCs/>
      <w:shd w:val="clear" w:color="auto" w:fill="FFFFFF"/>
    </w:rPr>
  </w:style>
  <w:style w:type="character" w:customStyle="1" w:styleId="163">
    <w:name w:val="Основной текст (16)3"/>
    <w:uiPriority w:val="99"/>
    <w:rsid w:val="000F4EF4"/>
    <w:rPr>
      <w:rFonts w:ascii="Times New Roman" w:hAnsi="Times New Roman" w:cs="Times New Roman"/>
      <w:b/>
      <w:bCs/>
      <w:shd w:val="clear" w:color="auto" w:fill="FFFFFF"/>
    </w:rPr>
  </w:style>
  <w:style w:type="character" w:customStyle="1" w:styleId="1620">
    <w:name w:val="Основной текст (16)2"/>
    <w:uiPriority w:val="99"/>
    <w:rsid w:val="000F4EF4"/>
    <w:rPr>
      <w:rFonts w:ascii="Times New Roman" w:hAnsi="Times New Roman" w:cs="Times New Roman"/>
      <w:b/>
      <w:bCs/>
      <w:shd w:val="clear" w:color="auto" w:fill="FFFFFF"/>
    </w:rPr>
  </w:style>
  <w:style w:type="character" w:customStyle="1" w:styleId="221">
    <w:name w:val="Заголовок №22"/>
    <w:uiPriority w:val="99"/>
    <w:rsid w:val="000F4EF4"/>
    <w:rPr>
      <w:rFonts w:ascii="Times New Roman" w:hAnsi="Times New Roman" w:cs="Times New Roman"/>
      <w:b/>
      <w:bCs/>
      <w:shd w:val="clear" w:color="auto" w:fill="FFFFFF"/>
    </w:rPr>
  </w:style>
  <w:style w:type="character" w:customStyle="1" w:styleId="1b">
    <w:name w:val="Основной текст + Полужирный1"/>
    <w:aliases w:val="Курсив2"/>
    <w:uiPriority w:val="99"/>
    <w:rsid w:val="000F4EF4"/>
    <w:rPr>
      <w:rFonts w:ascii="Times New Roman" w:hAnsi="Times New Roman" w:cs="Times New Roman"/>
      <w:b/>
      <w:bCs/>
      <w:i/>
      <w:iCs/>
      <w:sz w:val="19"/>
      <w:szCs w:val="19"/>
      <w:shd w:val="clear" w:color="auto" w:fill="FFFFFF"/>
    </w:rPr>
  </w:style>
  <w:style w:type="paragraph" w:customStyle="1" w:styleId="Default">
    <w:name w:val="Default"/>
    <w:rsid w:val="00C96791"/>
    <w:pPr>
      <w:autoSpaceDE w:val="0"/>
      <w:autoSpaceDN w:val="0"/>
      <w:adjustRightInd w:val="0"/>
    </w:pPr>
    <w:rPr>
      <w:color w:val="000000"/>
      <w:sz w:val="24"/>
      <w:szCs w:val="24"/>
      <w:lang w:val="uk-UA" w:eastAsia="en-US"/>
    </w:rPr>
  </w:style>
  <w:style w:type="character" w:styleId="af5">
    <w:name w:val="FollowedHyperlink"/>
    <w:uiPriority w:val="99"/>
    <w:semiHidden/>
    <w:rsid w:val="00E370E8"/>
    <w:rPr>
      <w:color w:val="800080"/>
      <w:u w:val="single"/>
    </w:rPr>
  </w:style>
  <w:style w:type="paragraph" w:styleId="HTML0">
    <w:name w:val="HTML Preformatted"/>
    <w:basedOn w:val="a"/>
    <w:link w:val="HTML1"/>
    <w:uiPriority w:val="99"/>
    <w:semiHidden/>
    <w:rsid w:val="00EE7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sz w:val="20"/>
      <w:szCs w:val="20"/>
      <w:lang w:val="uk-UA" w:eastAsia="uk-UA"/>
    </w:rPr>
  </w:style>
  <w:style w:type="character" w:customStyle="1" w:styleId="HTML1">
    <w:name w:val="Стандартный HTML Знак"/>
    <w:link w:val="HTML0"/>
    <w:uiPriority w:val="99"/>
    <w:semiHidden/>
    <w:locked/>
    <w:rsid w:val="00EE7AAD"/>
    <w:rPr>
      <w:rFonts w:ascii="Courier New" w:hAnsi="Courier New" w:cs="Courier New"/>
      <w:sz w:val="20"/>
      <w:szCs w:val="20"/>
      <w:lang w:val="uk-UA" w:eastAsia="uk-UA"/>
    </w:rPr>
  </w:style>
  <w:style w:type="paragraph" w:customStyle="1" w:styleId="style32">
    <w:name w:val="style32"/>
    <w:basedOn w:val="a"/>
    <w:uiPriority w:val="99"/>
    <w:rsid w:val="00385C06"/>
    <w:pPr>
      <w:spacing w:before="100" w:beforeAutospacing="1" w:after="100" w:afterAutospacing="1"/>
      <w:ind w:left="0" w:firstLine="0"/>
    </w:pPr>
    <w:rPr>
      <w:lang w:val="uk-UA" w:eastAsia="uk-UA"/>
    </w:rPr>
  </w:style>
  <w:style w:type="character" w:customStyle="1" w:styleId="fontstyle102">
    <w:name w:val="fontstyle102"/>
    <w:uiPriority w:val="99"/>
    <w:rsid w:val="00385C06"/>
  </w:style>
  <w:style w:type="character" w:styleId="af6">
    <w:name w:val="Emphasis"/>
    <w:uiPriority w:val="99"/>
    <w:qFormat/>
    <w:rsid w:val="00385C06"/>
    <w:rPr>
      <w:i/>
      <w:iCs/>
    </w:rPr>
  </w:style>
  <w:style w:type="paragraph" w:customStyle="1" w:styleId="28">
    <w:name w:val="2"/>
    <w:basedOn w:val="a"/>
    <w:uiPriority w:val="99"/>
    <w:rsid w:val="00EE72DB"/>
    <w:pPr>
      <w:spacing w:before="100" w:beforeAutospacing="1" w:after="100" w:afterAutospacing="1"/>
      <w:ind w:left="0" w:firstLine="0"/>
    </w:pPr>
    <w:rPr>
      <w:lang w:val="uk-UA" w:eastAsia="uk-UA"/>
    </w:rPr>
  </w:style>
  <w:style w:type="character" w:customStyle="1" w:styleId="a00">
    <w:name w:val="a0"/>
    <w:uiPriority w:val="99"/>
    <w:rsid w:val="00EE72DB"/>
  </w:style>
  <w:style w:type="character" w:styleId="af7">
    <w:name w:val="Placeholder Text"/>
    <w:uiPriority w:val="99"/>
    <w:semiHidden/>
    <w:rsid w:val="00570509"/>
    <w:rPr>
      <w:color w:val="808080"/>
    </w:rPr>
  </w:style>
  <w:style w:type="paragraph" w:customStyle="1" w:styleId="u-2-msonormal">
    <w:name w:val="u-2-msonormal"/>
    <w:basedOn w:val="a"/>
    <w:uiPriority w:val="99"/>
    <w:rsid w:val="005C7B6F"/>
    <w:pPr>
      <w:spacing w:before="100" w:beforeAutospacing="1" w:after="100" w:afterAutospacing="1"/>
      <w:ind w:left="0" w:firstLine="0"/>
    </w:pPr>
    <w:rPr>
      <w:lang w:val="uk-UA" w:eastAsia="uk-UA"/>
    </w:rPr>
  </w:style>
  <w:style w:type="character" w:customStyle="1" w:styleId="postheader">
    <w:name w:val="postheader"/>
    <w:uiPriority w:val="99"/>
    <w:rsid w:val="00F9131E"/>
  </w:style>
  <w:style w:type="paragraph" w:styleId="29">
    <w:name w:val="Body Text 2"/>
    <w:basedOn w:val="a"/>
    <w:link w:val="2a"/>
    <w:uiPriority w:val="99"/>
    <w:rsid w:val="00E20B32"/>
    <w:pPr>
      <w:spacing w:after="120" w:line="480" w:lineRule="auto"/>
      <w:ind w:left="0" w:firstLine="0"/>
    </w:pPr>
  </w:style>
  <w:style w:type="character" w:customStyle="1" w:styleId="2a">
    <w:name w:val="Основной текст 2 Знак"/>
    <w:link w:val="29"/>
    <w:uiPriority w:val="99"/>
    <w:locked/>
    <w:rsid w:val="00E20B32"/>
    <w:rPr>
      <w:sz w:val="24"/>
      <w:szCs w:val="24"/>
      <w:lang w:eastAsia="ru-RU"/>
    </w:rPr>
  </w:style>
  <w:style w:type="paragraph" w:customStyle="1" w:styleId="docdata">
    <w:name w:val="docdata"/>
    <w:aliases w:val="docy,v5,3492,baiaagaaboqcaaadyggaaaxycaaaaaaaaaaaaaaaaaaaaaaaaaaaaaaaaaaaaaaaaaaaaaaaaaaaaaaaaaaaaaaaaaaaaaaaaaaaaaaaaaaaaaaaaaaaaaaaaaaaaaaaaaaaaaaaaaaaaaaaaaaaaaaaaaaaaaaaaaaaaaaaaaaaaaaaaaaaaaaaaaaaaaaaaaaaaaaaaaaaaaaaaaaaaaaaaaaaaaaaaaaaaaaa"/>
    <w:basedOn w:val="a"/>
    <w:rsid w:val="00142305"/>
    <w:pPr>
      <w:spacing w:before="100" w:beforeAutospacing="1" w:after="100" w:afterAutospacing="1"/>
      <w:ind w:left="0" w:firstLine="0"/>
    </w:pPr>
    <w:rPr>
      <w:lang w:val="uk-UA" w:eastAsia="uk-UA"/>
    </w:rPr>
  </w:style>
  <w:style w:type="paragraph" w:customStyle="1" w:styleId="bold">
    <w:name w:val="bold"/>
    <w:basedOn w:val="a"/>
    <w:rsid w:val="00EA46C0"/>
    <w:pPr>
      <w:spacing w:before="100" w:beforeAutospacing="1" w:after="100" w:afterAutospacing="1"/>
      <w:ind w:left="0" w:firstLine="0"/>
    </w:pPr>
    <w:rPr>
      <w:lang w:val="uk-UA" w:eastAsia="uk-UA"/>
    </w:rPr>
  </w:style>
  <w:style w:type="character" w:customStyle="1" w:styleId="tlid-translation">
    <w:name w:val="tlid-translation"/>
    <w:rsid w:val="00552F0B"/>
  </w:style>
  <w:style w:type="paragraph" w:customStyle="1" w:styleId="af8">
    <w:name w:val="Нормальний текст"/>
    <w:basedOn w:val="a"/>
    <w:rsid w:val="00013D78"/>
    <w:pPr>
      <w:spacing w:before="120"/>
      <w:ind w:left="0" w:firstLine="567"/>
    </w:pPr>
    <w:rPr>
      <w:rFonts w:ascii="Antiqua" w:hAnsi="Antiqua"/>
      <w:sz w:val="26"/>
      <w:szCs w:val="20"/>
      <w:lang w:val="uk-UA"/>
    </w:rPr>
  </w:style>
  <w:style w:type="paragraph" w:styleId="2b">
    <w:name w:val="Body Text Indent 2"/>
    <w:basedOn w:val="a"/>
    <w:link w:val="2c"/>
    <w:unhideWhenUsed/>
    <w:rsid w:val="001517A2"/>
    <w:pPr>
      <w:spacing w:after="120" w:line="480" w:lineRule="auto"/>
      <w:ind w:left="283"/>
    </w:pPr>
  </w:style>
  <w:style w:type="character" w:customStyle="1" w:styleId="2c">
    <w:name w:val="Основной текст с отступом 2 Знак"/>
    <w:basedOn w:val="a0"/>
    <w:link w:val="2b"/>
    <w:rsid w:val="001517A2"/>
    <w:rPr>
      <w:sz w:val="24"/>
      <w:szCs w:val="24"/>
    </w:rPr>
  </w:style>
  <w:style w:type="paragraph" w:styleId="af9">
    <w:name w:val="TOC Heading"/>
    <w:basedOn w:val="10"/>
    <w:next w:val="a"/>
    <w:uiPriority w:val="39"/>
    <w:unhideWhenUsed/>
    <w:qFormat/>
    <w:rsid w:val="005A43F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afa">
    <w:name w:val="header"/>
    <w:basedOn w:val="a"/>
    <w:link w:val="afb"/>
    <w:rsid w:val="005A43F5"/>
    <w:pPr>
      <w:tabs>
        <w:tab w:val="center" w:pos="4677"/>
        <w:tab w:val="right" w:pos="9355"/>
      </w:tabs>
      <w:ind w:left="0" w:firstLine="0"/>
    </w:pPr>
  </w:style>
  <w:style w:type="character" w:customStyle="1" w:styleId="afb">
    <w:name w:val="Верхний колонтитул Знак"/>
    <w:basedOn w:val="a0"/>
    <w:link w:val="afa"/>
    <w:rsid w:val="005A43F5"/>
    <w:rPr>
      <w:sz w:val="24"/>
      <w:szCs w:val="24"/>
    </w:rPr>
  </w:style>
  <w:style w:type="paragraph" w:styleId="afc">
    <w:name w:val="Block Text"/>
    <w:basedOn w:val="a"/>
    <w:rsid w:val="005A43F5"/>
    <w:pPr>
      <w:shd w:val="clear" w:color="auto" w:fill="FFFFFF"/>
      <w:spacing w:line="360" w:lineRule="auto"/>
      <w:ind w:left="7" w:right="5" w:firstLine="713"/>
      <w:jc w:val="both"/>
    </w:pPr>
    <w:rPr>
      <w:color w:val="000000"/>
      <w:spacing w:val="-2"/>
      <w:sz w:val="28"/>
      <w:szCs w:val="20"/>
      <w:lang w:val="uk-UA"/>
    </w:rPr>
  </w:style>
  <w:style w:type="paragraph" w:styleId="39">
    <w:name w:val="toc 3"/>
    <w:basedOn w:val="a"/>
    <w:next w:val="a"/>
    <w:autoRedefine/>
    <w:uiPriority w:val="39"/>
    <w:unhideWhenUsed/>
    <w:locked/>
    <w:rsid w:val="005A43F5"/>
    <w:pPr>
      <w:spacing w:after="100" w:line="259" w:lineRule="auto"/>
      <w:ind w:left="440" w:firstLine="0"/>
    </w:pPr>
    <w:rPr>
      <w:rFonts w:asciiTheme="minorHAnsi" w:eastAsiaTheme="minorHAnsi" w:hAnsiTheme="minorHAnsi" w:cstheme="minorBidi"/>
      <w:sz w:val="22"/>
      <w:szCs w:val="22"/>
      <w:lang w:val="en-US" w:eastAsia="en-US"/>
    </w:rPr>
  </w:style>
  <w:style w:type="character" w:customStyle="1" w:styleId="activepage">
    <w:name w:val="activepage"/>
    <w:basedOn w:val="a0"/>
    <w:rsid w:val="005A43F5"/>
  </w:style>
  <w:style w:type="paragraph" w:styleId="afd">
    <w:name w:val="caption"/>
    <w:basedOn w:val="a"/>
    <w:next w:val="a"/>
    <w:qFormat/>
    <w:locked/>
    <w:rsid w:val="005A43F5"/>
    <w:pPr>
      <w:widowControl w:val="0"/>
      <w:autoSpaceDE w:val="0"/>
      <w:autoSpaceDN w:val="0"/>
      <w:adjustRightInd w:val="0"/>
      <w:ind w:left="0" w:firstLine="0"/>
    </w:pPr>
    <w:rPr>
      <w:b/>
      <w:bCs/>
      <w:sz w:val="20"/>
      <w:szCs w:val="20"/>
    </w:rPr>
  </w:style>
  <w:style w:type="paragraph" w:customStyle="1" w:styleId="211">
    <w:name w:val="Основной текст (2)1"/>
    <w:basedOn w:val="a"/>
    <w:rsid w:val="005A43F5"/>
    <w:pPr>
      <w:widowControl w:val="0"/>
      <w:shd w:val="clear" w:color="auto" w:fill="FFFFFF"/>
      <w:spacing w:line="226" w:lineRule="exact"/>
      <w:ind w:left="0" w:firstLine="0"/>
      <w:jc w:val="center"/>
    </w:pPr>
    <w:rPr>
      <w:sz w:val="28"/>
      <w:szCs w:val="28"/>
      <w:lang w:val="en-US" w:eastAsia="en-US"/>
    </w:rPr>
  </w:style>
  <w:style w:type="character" w:customStyle="1" w:styleId="60">
    <w:name w:val="Заголовок №6_"/>
    <w:basedOn w:val="a0"/>
    <w:link w:val="61"/>
    <w:rsid w:val="005A43F5"/>
    <w:rPr>
      <w:b/>
      <w:bCs/>
      <w:sz w:val="30"/>
      <w:szCs w:val="30"/>
      <w:shd w:val="clear" w:color="auto" w:fill="FFFFFF"/>
    </w:rPr>
  </w:style>
  <w:style w:type="paragraph" w:customStyle="1" w:styleId="61">
    <w:name w:val="Заголовок №6"/>
    <w:basedOn w:val="a"/>
    <w:link w:val="60"/>
    <w:rsid w:val="005A43F5"/>
    <w:pPr>
      <w:widowControl w:val="0"/>
      <w:shd w:val="clear" w:color="auto" w:fill="FFFFFF"/>
      <w:spacing w:after="180" w:line="0" w:lineRule="atLeast"/>
      <w:ind w:left="0" w:firstLine="0"/>
      <w:jc w:val="center"/>
      <w:outlineLvl w:val="5"/>
    </w:pPr>
    <w:rPr>
      <w:b/>
      <w:bCs/>
      <w:sz w:val="30"/>
      <w:szCs w:val="30"/>
    </w:rPr>
  </w:style>
  <w:style w:type="character" w:customStyle="1" w:styleId="91">
    <w:name w:val="Основной текст (9)_"/>
    <w:basedOn w:val="a0"/>
    <w:link w:val="92"/>
    <w:rsid w:val="005A43F5"/>
    <w:rPr>
      <w:b/>
      <w:bCs/>
      <w:sz w:val="30"/>
      <w:szCs w:val="30"/>
      <w:shd w:val="clear" w:color="auto" w:fill="FFFFFF"/>
    </w:rPr>
  </w:style>
  <w:style w:type="paragraph" w:customStyle="1" w:styleId="92">
    <w:name w:val="Основной текст (9)"/>
    <w:basedOn w:val="a"/>
    <w:link w:val="91"/>
    <w:rsid w:val="005A43F5"/>
    <w:pPr>
      <w:widowControl w:val="0"/>
      <w:shd w:val="clear" w:color="auto" w:fill="FFFFFF"/>
      <w:spacing w:line="341" w:lineRule="exact"/>
      <w:ind w:left="0" w:firstLine="0"/>
      <w:jc w:val="both"/>
    </w:pPr>
    <w:rPr>
      <w:b/>
      <w:bCs/>
      <w:sz w:val="30"/>
      <w:szCs w:val="30"/>
    </w:rPr>
  </w:style>
  <w:style w:type="character" w:customStyle="1" w:styleId="914pt">
    <w:name w:val="Основной текст (9) + 14 pt.Не полужирный"/>
    <w:basedOn w:val="91"/>
    <w:rsid w:val="005A43F5"/>
    <w:rPr>
      <w:b/>
      <w:bCs/>
      <w:color w:val="000000"/>
      <w:spacing w:val="0"/>
      <w:w w:val="100"/>
      <w:position w:val="0"/>
      <w:sz w:val="28"/>
      <w:szCs w:val="28"/>
      <w:shd w:val="clear" w:color="auto" w:fill="FFFFFF"/>
      <w:lang w:val="uk-UA" w:eastAsia="uk-UA" w:bidi="uk-UA"/>
    </w:rPr>
  </w:style>
  <w:style w:type="character" w:customStyle="1" w:styleId="215pt">
    <w:name w:val="Основной текст (2) + 15 pt.Полужирный"/>
    <w:basedOn w:val="25"/>
    <w:rsid w:val="005A43F5"/>
    <w:rPr>
      <w:rFonts w:ascii="Times New Roman" w:eastAsia="Times New Roman" w:hAnsi="Times New Roman" w:cs="Times New Roman"/>
      <w:b/>
      <w:bCs/>
      <w:color w:val="000000"/>
      <w:spacing w:val="0"/>
      <w:w w:val="100"/>
      <w:position w:val="0"/>
      <w:sz w:val="30"/>
      <w:szCs w:val="30"/>
      <w:shd w:val="clear" w:color="auto" w:fill="FFFFFF"/>
      <w:lang w:val="uk-UA" w:eastAsia="uk-UA" w:bidi="uk-UA"/>
    </w:rPr>
  </w:style>
  <w:style w:type="character" w:customStyle="1" w:styleId="2d">
    <w:name w:val="Подпись к таблице (2)_"/>
    <w:basedOn w:val="a0"/>
    <w:link w:val="2e"/>
    <w:rsid w:val="005A43F5"/>
    <w:rPr>
      <w:sz w:val="28"/>
      <w:szCs w:val="28"/>
      <w:shd w:val="clear" w:color="auto" w:fill="FFFFFF"/>
    </w:rPr>
  </w:style>
  <w:style w:type="paragraph" w:customStyle="1" w:styleId="2e">
    <w:name w:val="Подпись к таблице (2)"/>
    <w:basedOn w:val="a"/>
    <w:link w:val="2d"/>
    <w:rsid w:val="005A43F5"/>
    <w:pPr>
      <w:widowControl w:val="0"/>
      <w:shd w:val="clear" w:color="auto" w:fill="FFFFFF"/>
      <w:spacing w:after="120" w:line="0" w:lineRule="atLeast"/>
      <w:ind w:left="0" w:firstLine="0"/>
      <w:jc w:val="right"/>
    </w:pPr>
    <w:rPr>
      <w:sz w:val="28"/>
      <w:szCs w:val="28"/>
    </w:rPr>
  </w:style>
  <w:style w:type="character" w:customStyle="1" w:styleId="afe">
    <w:name w:val="Подпись к таблице"/>
    <w:basedOn w:val="a0"/>
    <w:rsid w:val="005A43F5"/>
    <w:rPr>
      <w:rFonts w:ascii="Times New Roman" w:eastAsia="Times New Roman" w:hAnsi="Times New Roman" w:cs="Times New Roman"/>
      <w:b/>
      <w:bCs/>
      <w:i w:val="0"/>
      <w:iCs w:val="0"/>
      <w:smallCaps w:val="0"/>
      <w:strike w:val="0"/>
      <w:color w:val="000000"/>
      <w:spacing w:val="0"/>
      <w:w w:val="100"/>
      <w:position w:val="0"/>
      <w:sz w:val="30"/>
      <w:szCs w:val="30"/>
      <w:u w:val="single"/>
      <w:lang w:val="uk-UA" w:eastAsia="uk-UA" w:bidi="uk-UA"/>
    </w:rPr>
  </w:style>
  <w:style w:type="character" w:customStyle="1" w:styleId="211pt">
    <w:name w:val="Основной текст (2) + 11 pt"/>
    <w:basedOn w:val="25"/>
    <w:rsid w:val="005A43F5"/>
    <w:rPr>
      <w:rFonts w:ascii="Times New Roman" w:eastAsia="Times New Roman" w:hAnsi="Times New Roman" w:cs="Times New Roman"/>
      <w:b w:val="0"/>
      <w:bCs w:val="0"/>
      <w:color w:val="000000"/>
      <w:spacing w:val="0"/>
      <w:w w:val="100"/>
      <w:position w:val="0"/>
      <w:sz w:val="22"/>
      <w:szCs w:val="22"/>
      <w:shd w:val="clear" w:color="auto" w:fill="FFFFFF"/>
      <w:lang w:val="uk-UA" w:eastAsia="uk-UA" w:bidi="uk-UA"/>
    </w:rPr>
  </w:style>
  <w:style w:type="character" w:customStyle="1" w:styleId="43">
    <w:name w:val="Основной текст (4)_"/>
    <w:basedOn w:val="a0"/>
    <w:link w:val="44"/>
    <w:rsid w:val="005A43F5"/>
    <w:rPr>
      <w:b/>
      <w:bCs/>
      <w:i/>
      <w:iCs/>
      <w:shd w:val="clear" w:color="auto" w:fill="FFFFFF"/>
    </w:rPr>
  </w:style>
  <w:style w:type="paragraph" w:customStyle="1" w:styleId="44">
    <w:name w:val="Основной текст (4)"/>
    <w:basedOn w:val="a"/>
    <w:link w:val="43"/>
    <w:rsid w:val="005A43F5"/>
    <w:pPr>
      <w:widowControl w:val="0"/>
      <w:shd w:val="clear" w:color="auto" w:fill="FFFFFF"/>
      <w:spacing w:line="226" w:lineRule="exact"/>
      <w:ind w:left="0" w:firstLine="0"/>
      <w:jc w:val="both"/>
    </w:pPr>
    <w:rPr>
      <w:b/>
      <w:bCs/>
      <w:i/>
      <w:iCs/>
      <w:sz w:val="20"/>
      <w:szCs w:val="20"/>
    </w:rPr>
  </w:style>
  <w:style w:type="character" w:customStyle="1" w:styleId="2f">
    <w:name w:val="Основной текст (2) + Полужирный"/>
    <w:basedOn w:val="25"/>
    <w:rsid w:val="005A43F5"/>
    <w:rPr>
      <w:rFonts w:ascii="Times New Roman" w:eastAsia="Times New Roman" w:hAnsi="Times New Roman" w:cs="Times New Roman"/>
      <w:b/>
      <w:bCs/>
      <w:color w:val="000000"/>
      <w:spacing w:val="0"/>
      <w:w w:val="100"/>
      <w:position w:val="0"/>
      <w:sz w:val="20"/>
      <w:szCs w:val="20"/>
      <w:shd w:val="clear" w:color="auto" w:fill="FFFFFF"/>
      <w:lang w:val="uk-UA" w:eastAsia="uk-UA" w:bidi="uk-UA"/>
    </w:rPr>
  </w:style>
  <w:style w:type="character" w:customStyle="1" w:styleId="222">
    <w:name w:val="Основной текст (2)2"/>
    <w:basedOn w:val="25"/>
    <w:rsid w:val="005A43F5"/>
    <w:rPr>
      <w:rFonts w:ascii="Times New Roman" w:eastAsia="Times New Roman" w:hAnsi="Times New Roman" w:cs="Times New Roman"/>
      <w:b w:val="0"/>
      <w:bCs w:val="0"/>
      <w:color w:val="000000"/>
      <w:spacing w:val="0"/>
      <w:w w:val="100"/>
      <w:position w:val="0"/>
      <w:sz w:val="20"/>
      <w:szCs w:val="20"/>
      <w:u w:val="single"/>
      <w:shd w:val="clear" w:color="auto" w:fill="FFFFFF"/>
      <w:lang w:val="uk-UA" w:eastAsia="uk-UA" w:bidi="uk-UA"/>
    </w:rPr>
  </w:style>
  <w:style w:type="paragraph" w:styleId="aff">
    <w:name w:val="annotation text"/>
    <w:basedOn w:val="a"/>
    <w:link w:val="aff0"/>
    <w:uiPriority w:val="99"/>
    <w:semiHidden/>
    <w:unhideWhenUsed/>
    <w:rsid w:val="005A43F5"/>
    <w:pPr>
      <w:spacing w:after="160"/>
      <w:ind w:left="0" w:firstLine="0"/>
    </w:pPr>
    <w:rPr>
      <w:rFonts w:asciiTheme="minorHAnsi" w:eastAsiaTheme="minorHAnsi" w:hAnsiTheme="minorHAnsi" w:cstheme="minorBidi"/>
      <w:sz w:val="20"/>
      <w:szCs w:val="20"/>
      <w:lang w:val="en-US" w:eastAsia="en-US"/>
    </w:rPr>
  </w:style>
  <w:style w:type="character" w:customStyle="1" w:styleId="aff0">
    <w:name w:val="Текст примечания Знак"/>
    <w:basedOn w:val="a0"/>
    <w:link w:val="aff"/>
    <w:uiPriority w:val="99"/>
    <w:semiHidden/>
    <w:rsid w:val="005A43F5"/>
    <w:rPr>
      <w:rFonts w:asciiTheme="minorHAnsi" w:eastAsiaTheme="minorHAnsi" w:hAnsiTheme="minorHAnsi" w:cstheme="minorBidi"/>
      <w:lang w:val="en-US" w:eastAsia="en-US"/>
    </w:rPr>
  </w:style>
  <w:style w:type="character" w:customStyle="1" w:styleId="aff1">
    <w:name w:val="Тема примечания Знак"/>
    <w:basedOn w:val="aff0"/>
    <w:link w:val="aff2"/>
    <w:uiPriority w:val="99"/>
    <w:semiHidden/>
    <w:rsid w:val="005A43F5"/>
    <w:rPr>
      <w:rFonts w:asciiTheme="minorHAnsi" w:eastAsiaTheme="minorHAnsi" w:hAnsiTheme="minorHAnsi" w:cstheme="minorBidi"/>
      <w:b/>
      <w:bCs/>
      <w:lang w:val="en-US" w:eastAsia="en-US"/>
    </w:rPr>
  </w:style>
  <w:style w:type="paragraph" w:styleId="aff2">
    <w:name w:val="annotation subject"/>
    <w:basedOn w:val="aff"/>
    <w:next w:val="aff"/>
    <w:link w:val="aff1"/>
    <w:uiPriority w:val="99"/>
    <w:semiHidden/>
    <w:unhideWhenUsed/>
    <w:rsid w:val="005A43F5"/>
    <w:rPr>
      <w:b/>
      <w:bCs/>
    </w:rPr>
  </w:style>
  <w:style w:type="character" w:styleId="aff3">
    <w:name w:val="annotation reference"/>
    <w:basedOn w:val="a0"/>
    <w:uiPriority w:val="99"/>
    <w:semiHidden/>
    <w:unhideWhenUsed/>
    <w:rsid w:val="004D03E2"/>
    <w:rPr>
      <w:sz w:val="16"/>
      <w:szCs w:val="16"/>
    </w:rPr>
  </w:style>
  <w:style w:type="numbering" w:customStyle="1" w:styleId="1c">
    <w:name w:val="Нет списка1"/>
    <w:next w:val="a2"/>
    <w:uiPriority w:val="99"/>
    <w:semiHidden/>
    <w:unhideWhenUsed/>
    <w:rsid w:val="00DC59D9"/>
  </w:style>
  <w:style w:type="paragraph" w:customStyle="1" w:styleId="msonormal0">
    <w:name w:val="msonormal"/>
    <w:basedOn w:val="a"/>
    <w:rsid w:val="00DC59D9"/>
    <w:pPr>
      <w:spacing w:before="100" w:beforeAutospacing="1" w:after="100" w:afterAutospacing="1"/>
      <w:ind w:left="0" w:firstLine="0"/>
    </w:pPr>
  </w:style>
  <w:style w:type="numbering" w:customStyle="1" w:styleId="2f0">
    <w:name w:val="Нет списка2"/>
    <w:next w:val="a2"/>
    <w:uiPriority w:val="99"/>
    <w:semiHidden/>
    <w:unhideWhenUsed/>
    <w:rsid w:val="001E1989"/>
  </w:style>
  <w:style w:type="table" w:customStyle="1" w:styleId="1d">
    <w:name w:val="Сетка таблицы1"/>
    <w:basedOn w:val="a1"/>
    <w:next w:val="ac"/>
    <w:uiPriority w:val="59"/>
    <w:rsid w:val="00264B9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1"/>
    <w:next w:val="ac"/>
    <w:uiPriority w:val="59"/>
    <w:rsid w:val="0097251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2">
    <w:name w:val="Основной текст (2) + Курсив"/>
    <w:basedOn w:val="25"/>
    <w:rsid w:val="00A46707"/>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1e">
    <w:name w:val="Заголовок №1_"/>
    <w:basedOn w:val="a0"/>
    <w:link w:val="1f"/>
    <w:rsid w:val="00A46707"/>
    <w:rPr>
      <w:b/>
      <w:bCs/>
      <w:shd w:val="clear" w:color="auto" w:fill="FFFFFF"/>
    </w:rPr>
  </w:style>
  <w:style w:type="paragraph" w:customStyle="1" w:styleId="1f">
    <w:name w:val="Заголовок №1"/>
    <w:basedOn w:val="a"/>
    <w:link w:val="1e"/>
    <w:rsid w:val="00A46707"/>
    <w:pPr>
      <w:widowControl w:val="0"/>
      <w:shd w:val="clear" w:color="auto" w:fill="FFFFFF"/>
      <w:spacing w:after="300" w:line="0" w:lineRule="atLeast"/>
      <w:ind w:left="0" w:firstLine="0"/>
      <w:jc w:val="center"/>
      <w:outlineLvl w:val="0"/>
    </w:pPr>
    <w:rPr>
      <w:b/>
      <w:bCs/>
      <w:sz w:val="20"/>
      <w:szCs w:val="20"/>
    </w:rPr>
  </w:style>
</w:styles>
</file>

<file path=word/webSettings.xml><?xml version="1.0" encoding="utf-8"?>
<w:webSettings xmlns:r="http://schemas.openxmlformats.org/officeDocument/2006/relationships" xmlns:w="http://schemas.openxmlformats.org/wordprocessingml/2006/main">
  <w:divs>
    <w:div w:id="18433635">
      <w:marLeft w:val="0"/>
      <w:marRight w:val="0"/>
      <w:marTop w:val="0"/>
      <w:marBottom w:val="0"/>
      <w:divBdr>
        <w:top w:val="none" w:sz="0" w:space="0" w:color="auto"/>
        <w:left w:val="none" w:sz="0" w:space="0" w:color="auto"/>
        <w:bottom w:val="none" w:sz="0" w:space="0" w:color="auto"/>
        <w:right w:val="none" w:sz="0" w:space="0" w:color="auto"/>
      </w:divBdr>
    </w:div>
    <w:div w:id="18433636">
      <w:marLeft w:val="0"/>
      <w:marRight w:val="0"/>
      <w:marTop w:val="0"/>
      <w:marBottom w:val="0"/>
      <w:divBdr>
        <w:top w:val="none" w:sz="0" w:space="0" w:color="auto"/>
        <w:left w:val="none" w:sz="0" w:space="0" w:color="auto"/>
        <w:bottom w:val="none" w:sz="0" w:space="0" w:color="auto"/>
        <w:right w:val="none" w:sz="0" w:space="0" w:color="auto"/>
      </w:divBdr>
    </w:div>
    <w:div w:id="18433637">
      <w:marLeft w:val="0"/>
      <w:marRight w:val="0"/>
      <w:marTop w:val="0"/>
      <w:marBottom w:val="0"/>
      <w:divBdr>
        <w:top w:val="none" w:sz="0" w:space="0" w:color="auto"/>
        <w:left w:val="none" w:sz="0" w:space="0" w:color="auto"/>
        <w:bottom w:val="none" w:sz="0" w:space="0" w:color="auto"/>
        <w:right w:val="none" w:sz="0" w:space="0" w:color="auto"/>
      </w:divBdr>
    </w:div>
    <w:div w:id="18433639">
      <w:marLeft w:val="0"/>
      <w:marRight w:val="0"/>
      <w:marTop w:val="0"/>
      <w:marBottom w:val="0"/>
      <w:divBdr>
        <w:top w:val="none" w:sz="0" w:space="0" w:color="auto"/>
        <w:left w:val="none" w:sz="0" w:space="0" w:color="auto"/>
        <w:bottom w:val="none" w:sz="0" w:space="0" w:color="auto"/>
        <w:right w:val="none" w:sz="0" w:space="0" w:color="auto"/>
      </w:divBdr>
    </w:div>
    <w:div w:id="18433640">
      <w:marLeft w:val="0"/>
      <w:marRight w:val="0"/>
      <w:marTop w:val="0"/>
      <w:marBottom w:val="0"/>
      <w:divBdr>
        <w:top w:val="none" w:sz="0" w:space="0" w:color="auto"/>
        <w:left w:val="none" w:sz="0" w:space="0" w:color="auto"/>
        <w:bottom w:val="none" w:sz="0" w:space="0" w:color="auto"/>
        <w:right w:val="none" w:sz="0" w:space="0" w:color="auto"/>
      </w:divBdr>
      <w:divsChild>
        <w:div w:id="18433648">
          <w:marLeft w:val="547"/>
          <w:marRight w:val="0"/>
          <w:marTop w:val="0"/>
          <w:marBottom w:val="0"/>
          <w:divBdr>
            <w:top w:val="none" w:sz="0" w:space="0" w:color="auto"/>
            <w:left w:val="none" w:sz="0" w:space="0" w:color="auto"/>
            <w:bottom w:val="none" w:sz="0" w:space="0" w:color="auto"/>
            <w:right w:val="none" w:sz="0" w:space="0" w:color="auto"/>
          </w:divBdr>
        </w:div>
        <w:div w:id="18433662">
          <w:marLeft w:val="547"/>
          <w:marRight w:val="0"/>
          <w:marTop w:val="0"/>
          <w:marBottom w:val="0"/>
          <w:divBdr>
            <w:top w:val="none" w:sz="0" w:space="0" w:color="auto"/>
            <w:left w:val="none" w:sz="0" w:space="0" w:color="auto"/>
            <w:bottom w:val="none" w:sz="0" w:space="0" w:color="auto"/>
            <w:right w:val="none" w:sz="0" w:space="0" w:color="auto"/>
          </w:divBdr>
        </w:div>
        <w:div w:id="18433664">
          <w:marLeft w:val="547"/>
          <w:marRight w:val="0"/>
          <w:marTop w:val="0"/>
          <w:marBottom w:val="0"/>
          <w:divBdr>
            <w:top w:val="none" w:sz="0" w:space="0" w:color="auto"/>
            <w:left w:val="none" w:sz="0" w:space="0" w:color="auto"/>
            <w:bottom w:val="none" w:sz="0" w:space="0" w:color="auto"/>
            <w:right w:val="none" w:sz="0" w:space="0" w:color="auto"/>
          </w:divBdr>
        </w:div>
      </w:divsChild>
    </w:div>
    <w:div w:id="18433641">
      <w:marLeft w:val="0"/>
      <w:marRight w:val="0"/>
      <w:marTop w:val="0"/>
      <w:marBottom w:val="0"/>
      <w:divBdr>
        <w:top w:val="none" w:sz="0" w:space="0" w:color="auto"/>
        <w:left w:val="none" w:sz="0" w:space="0" w:color="auto"/>
        <w:bottom w:val="none" w:sz="0" w:space="0" w:color="auto"/>
        <w:right w:val="none" w:sz="0" w:space="0" w:color="auto"/>
      </w:divBdr>
    </w:div>
    <w:div w:id="18433643">
      <w:marLeft w:val="0"/>
      <w:marRight w:val="0"/>
      <w:marTop w:val="0"/>
      <w:marBottom w:val="0"/>
      <w:divBdr>
        <w:top w:val="none" w:sz="0" w:space="0" w:color="auto"/>
        <w:left w:val="none" w:sz="0" w:space="0" w:color="auto"/>
        <w:bottom w:val="none" w:sz="0" w:space="0" w:color="auto"/>
        <w:right w:val="none" w:sz="0" w:space="0" w:color="auto"/>
      </w:divBdr>
    </w:div>
    <w:div w:id="18433644">
      <w:marLeft w:val="0"/>
      <w:marRight w:val="0"/>
      <w:marTop w:val="0"/>
      <w:marBottom w:val="0"/>
      <w:divBdr>
        <w:top w:val="none" w:sz="0" w:space="0" w:color="auto"/>
        <w:left w:val="none" w:sz="0" w:space="0" w:color="auto"/>
        <w:bottom w:val="none" w:sz="0" w:space="0" w:color="auto"/>
        <w:right w:val="none" w:sz="0" w:space="0" w:color="auto"/>
      </w:divBdr>
    </w:div>
    <w:div w:id="18433646">
      <w:marLeft w:val="0"/>
      <w:marRight w:val="0"/>
      <w:marTop w:val="0"/>
      <w:marBottom w:val="0"/>
      <w:divBdr>
        <w:top w:val="none" w:sz="0" w:space="0" w:color="auto"/>
        <w:left w:val="none" w:sz="0" w:space="0" w:color="auto"/>
        <w:bottom w:val="none" w:sz="0" w:space="0" w:color="auto"/>
        <w:right w:val="none" w:sz="0" w:space="0" w:color="auto"/>
      </w:divBdr>
    </w:div>
    <w:div w:id="18433647">
      <w:marLeft w:val="0"/>
      <w:marRight w:val="0"/>
      <w:marTop w:val="0"/>
      <w:marBottom w:val="0"/>
      <w:divBdr>
        <w:top w:val="none" w:sz="0" w:space="0" w:color="auto"/>
        <w:left w:val="none" w:sz="0" w:space="0" w:color="auto"/>
        <w:bottom w:val="none" w:sz="0" w:space="0" w:color="auto"/>
        <w:right w:val="none" w:sz="0" w:space="0" w:color="auto"/>
      </w:divBdr>
    </w:div>
    <w:div w:id="18433649">
      <w:marLeft w:val="0"/>
      <w:marRight w:val="0"/>
      <w:marTop w:val="0"/>
      <w:marBottom w:val="0"/>
      <w:divBdr>
        <w:top w:val="none" w:sz="0" w:space="0" w:color="auto"/>
        <w:left w:val="none" w:sz="0" w:space="0" w:color="auto"/>
        <w:bottom w:val="none" w:sz="0" w:space="0" w:color="auto"/>
        <w:right w:val="none" w:sz="0" w:space="0" w:color="auto"/>
      </w:divBdr>
    </w:div>
    <w:div w:id="18433650">
      <w:marLeft w:val="0"/>
      <w:marRight w:val="0"/>
      <w:marTop w:val="0"/>
      <w:marBottom w:val="0"/>
      <w:divBdr>
        <w:top w:val="none" w:sz="0" w:space="0" w:color="auto"/>
        <w:left w:val="none" w:sz="0" w:space="0" w:color="auto"/>
        <w:bottom w:val="none" w:sz="0" w:space="0" w:color="auto"/>
        <w:right w:val="none" w:sz="0" w:space="0" w:color="auto"/>
      </w:divBdr>
    </w:div>
    <w:div w:id="18433651">
      <w:marLeft w:val="0"/>
      <w:marRight w:val="0"/>
      <w:marTop w:val="0"/>
      <w:marBottom w:val="0"/>
      <w:divBdr>
        <w:top w:val="none" w:sz="0" w:space="0" w:color="auto"/>
        <w:left w:val="none" w:sz="0" w:space="0" w:color="auto"/>
        <w:bottom w:val="none" w:sz="0" w:space="0" w:color="auto"/>
        <w:right w:val="none" w:sz="0" w:space="0" w:color="auto"/>
      </w:divBdr>
    </w:div>
    <w:div w:id="18433654">
      <w:marLeft w:val="0"/>
      <w:marRight w:val="0"/>
      <w:marTop w:val="0"/>
      <w:marBottom w:val="0"/>
      <w:divBdr>
        <w:top w:val="none" w:sz="0" w:space="0" w:color="auto"/>
        <w:left w:val="none" w:sz="0" w:space="0" w:color="auto"/>
        <w:bottom w:val="none" w:sz="0" w:space="0" w:color="auto"/>
        <w:right w:val="none" w:sz="0" w:space="0" w:color="auto"/>
      </w:divBdr>
      <w:divsChild>
        <w:div w:id="18433652">
          <w:marLeft w:val="547"/>
          <w:marRight w:val="0"/>
          <w:marTop w:val="0"/>
          <w:marBottom w:val="0"/>
          <w:divBdr>
            <w:top w:val="none" w:sz="0" w:space="0" w:color="auto"/>
            <w:left w:val="none" w:sz="0" w:space="0" w:color="auto"/>
            <w:bottom w:val="none" w:sz="0" w:space="0" w:color="auto"/>
            <w:right w:val="none" w:sz="0" w:space="0" w:color="auto"/>
          </w:divBdr>
        </w:div>
        <w:div w:id="18433657">
          <w:marLeft w:val="547"/>
          <w:marRight w:val="0"/>
          <w:marTop w:val="0"/>
          <w:marBottom w:val="0"/>
          <w:divBdr>
            <w:top w:val="none" w:sz="0" w:space="0" w:color="auto"/>
            <w:left w:val="none" w:sz="0" w:space="0" w:color="auto"/>
            <w:bottom w:val="none" w:sz="0" w:space="0" w:color="auto"/>
            <w:right w:val="none" w:sz="0" w:space="0" w:color="auto"/>
          </w:divBdr>
        </w:div>
      </w:divsChild>
    </w:div>
    <w:div w:id="18433655">
      <w:marLeft w:val="0"/>
      <w:marRight w:val="0"/>
      <w:marTop w:val="0"/>
      <w:marBottom w:val="0"/>
      <w:divBdr>
        <w:top w:val="none" w:sz="0" w:space="0" w:color="auto"/>
        <w:left w:val="none" w:sz="0" w:space="0" w:color="auto"/>
        <w:bottom w:val="none" w:sz="0" w:space="0" w:color="auto"/>
        <w:right w:val="none" w:sz="0" w:space="0" w:color="auto"/>
      </w:divBdr>
    </w:div>
    <w:div w:id="18433656">
      <w:marLeft w:val="0"/>
      <w:marRight w:val="0"/>
      <w:marTop w:val="0"/>
      <w:marBottom w:val="0"/>
      <w:divBdr>
        <w:top w:val="none" w:sz="0" w:space="0" w:color="auto"/>
        <w:left w:val="none" w:sz="0" w:space="0" w:color="auto"/>
        <w:bottom w:val="none" w:sz="0" w:space="0" w:color="auto"/>
        <w:right w:val="none" w:sz="0" w:space="0" w:color="auto"/>
      </w:divBdr>
      <w:divsChild>
        <w:div w:id="18433638">
          <w:marLeft w:val="547"/>
          <w:marRight w:val="0"/>
          <w:marTop w:val="0"/>
          <w:marBottom w:val="0"/>
          <w:divBdr>
            <w:top w:val="none" w:sz="0" w:space="0" w:color="auto"/>
            <w:left w:val="none" w:sz="0" w:space="0" w:color="auto"/>
            <w:bottom w:val="none" w:sz="0" w:space="0" w:color="auto"/>
            <w:right w:val="none" w:sz="0" w:space="0" w:color="auto"/>
          </w:divBdr>
        </w:div>
        <w:div w:id="18433642">
          <w:marLeft w:val="547"/>
          <w:marRight w:val="0"/>
          <w:marTop w:val="0"/>
          <w:marBottom w:val="0"/>
          <w:divBdr>
            <w:top w:val="none" w:sz="0" w:space="0" w:color="auto"/>
            <w:left w:val="none" w:sz="0" w:space="0" w:color="auto"/>
            <w:bottom w:val="none" w:sz="0" w:space="0" w:color="auto"/>
            <w:right w:val="none" w:sz="0" w:space="0" w:color="auto"/>
          </w:divBdr>
        </w:div>
      </w:divsChild>
    </w:div>
    <w:div w:id="18433658">
      <w:marLeft w:val="0"/>
      <w:marRight w:val="0"/>
      <w:marTop w:val="0"/>
      <w:marBottom w:val="0"/>
      <w:divBdr>
        <w:top w:val="none" w:sz="0" w:space="0" w:color="auto"/>
        <w:left w:val="none" w:sz="0" w:space="0" w:color="auto"/>
        <w:bottom w:val="none" w:sz="0" w:space="0" w:color="auto"/>
        <w:right w:val="none" w:sz="0" w:space="0" w:color="auto"/>
      </w:divBdr>
    </w:div>
    <w:div w:id="18433659">
      <w:marLeft w:val="0"/>
      <w:marRight w:val="0"/>
      <w:marTop w:val="0"/>
      <w:marBottom w:val="0"/>
      <w:divBdr>
        <w:top w:val="none" w:sz="0" w:space="0" w:color="auto"/>
        <w:left w:val="none" w:sz="0" w:space="0" w:color="auto"/>
        <w:bottom w:val="none" w:sz="0" w:space="0" w:color="auto"/>
        <w:right w:val="none" w:sz="0" w:space="0" w:color="auto"/>
      </w:divBdr>
    </w:div>
    <w:div w:id="18433660">
      <w:marLeft w:val="0"/>
      <w:marRight w:val="0"/>
      <w:marTop w:val="0"/>
      <w:marBottom w:val="0"/>
      <w:divBdr>
        <w:top w:val="none" w:sz="0" w:space="0" w:color="auto"/>
        <w:left w:val="none" w:sz="0" w:space="0" w:color="auto"/>
        <w:bottom w:val="none" w:sz="0" w:space="0" w:color="auto"/>
        <w:right w:val="none" w:sz="0" w:space="0" w:color="auto"/>
      </w:divBdr>
      <w:divsChild>
        <w:div w:id="18433645">
          <w:marLeft w:val="547"/>
          <w:marRight w:val="0"/>
          <w:marTop w:val="0"/>
          <w:marBottom w:val="0"/>
          <w:divBdr>
            <w:top w:val="none" w:sz="0" w:space="0" w:color="auto"/>
            <w:left w:val="none" w:sz="0" w:space="0" w:color="auto"/>
            <w:bottom w:val="none" w:sz="0" w:space="0" w:color="auto"/>
            <w:right w:val="none" w:sz="0" w:space="0" w:color="auto"/>
          </w:divBdr>
        </w:div>
        <w:div w:id="18433653">
          <w:marLeft w:val="547"/>
          <w:marRight w:val="0"/>
          <w:marTop w:val="0"/>
          <w:marBottom w:val="0"/>
          <w:divBdr>
            <w:top w:val="none" w:sz="0" w:space="0" w:color="auto"/>
            <w:left w:val="none" w:sz="0" w:space="0" w:color="auto"/>
            <w:bottom w:val="none" w:sz="0" w:space="0" w:color="auto"/>
            <w:right w:val="none" w:sz="0" w:space="0" w:color="auto"/>
          </w:divBdr>
        </w:div>
      </w:divsChild>
    </w:div>
    <w:div w:id="18433661">
      <w:marLeft w:val="0"/>
      <w:marRight w:val="0"/>
      <w:marTop w:val="0"/>
      <w:marBottom w:val="0"/>
      <w:divBdr>
        <w:top w:val="none" w:sz="0" w:space="0" w:color="auto"/>
        <w:left w:val="none" w:sz="0" w:space="0" w:color="auto"/>
        <w:bottom w:val="none" w:sz="0" w:space="0" w:color="auto"/>
        <w:right w:val="none" w:sz="0" w:space="0" w:color="auto"/>
      </w:divBdr>
    </w:div>
    <w:div w:id="18433663">
      <w:marLeft w:val="0"/>
      <w:marRight w:val="0"/>
      <w:marTop w:val="0"/>
      <w:marBottom w:val="0"/>
      <w:divBdr>
        <w:top w:val="none" w:sz="0" w:space="0" w:color="auto"/>
        <w:left w:val="none" w:sz="0" w:space="0" w:color="auto"/>
        <w:bottom w:val="none" w:sz="0" w:space="0" w:color="auto"/>
        <w:right w:val="none" w:sz="0" w:space="0" w:color="auto"/>
      </w:divBdr>
      <w:divsChild>
        <w:div w:id="18433665">
          <w:marLeft w:val="547"/>
          <w:marRight w:val="0"/>
          <w:marTop w:val="0"/>
          <w:marBottom w:val="0"/>
          <w:divBdr>
            <w:top w:val="none" w:sz="0" w:space="0" w:color="auto"/>
            <w:left w:val="none" w:sz="0" w:space="0" w:color="auto"/>
            <w:bottom w:val="none" w:sz="0" w:space="0" w:color="auto"/>
            <w:right w:val="none" w:sz="0" w:space="0" w:color="auto"/>
          </w:divBdr>
        </w:div>
      </w:divsChild>
    </w:div>
    <w:div w:id="18433666">
      <w:marLeft w:val="0"/>
      <w:marRight w:val="0"/>
      <w:marTop w:val="0"/>
      <w:marBottom w:val="0"/>
      <w:divBdr>
        <w:top w:val="none" w:sz="0" w:space="0" w:color="auto"/>
        <w:left w:val="none" w:sz="0" w:space="0" w:color="auto"/>
        <w:bottom w:val="none" w:sz="0" w:space="0" w:color="auto"/>
        <w:right w:val="none" w:sz="0" w:space="0" w:color="auto"/>
      </w:divBdr>
    </w:div>
    <w:div w:id="18433667">
      <w:marLeft w:val="0"/>
      <w:marRight w:val="0"/>
      <w:marTop w:val="0"/>
      <w:marBottom w:val="0"/>
      <w:divBdr>
        <w:top w:val="none" w:sz="0" w:space="0" w:color="auto"/>
        <w:left w:val="none" w:sz="0" w:space="0" w:color="auto"/>
        <w:bottom w:val="none" w:sz="0" w:space="0" w:color="auto"/>
        <w:right w:val="none" w:sz="0" w:space="0" w:color="auto"/>
      </w:divBdr>
    </w:div>
    <w:div w:id="324894434">
      <w:bodyDiv w:val="1"/>
      <w:marLeft w:val="0"/>
      <w:marRight w:val="0"/>
      <w:marTop w:val="0"/>
      <w:marBottom w:val="0"/>
      <w:divBdr>
        <w:top w:val="none" w:sz="0" w:space="0" w:color="auto"/>
        <w:left w:val="none" w:sz="0" w:space="0" w:color="auto"/>
        <w:bottom w:val="none" w:sz="0" w:space="0" w:color="auto"/>
        <w:right w:val="none" w:sz="0" w:space="0" w:color="auto"/>
      </w:divBdr>
    </w:div>
    <w:div w:id="362480082">
      <w:bodyDiv w:val="1"/>
      <w:marLeft w:val="0"/>
      <w:marRight w:val="0"/>
      <w:marTop w:val="0"/>
      <w:marBottom w:val="0"/>
      <w:divBdr>
        <w:top w:val="none" w:sz="0" w:space="0" w:color="auto"/>
        <w:left w:val="none" w:sz="0" w:space="0" w:color="auto"/>
        <w:bottom w:val="none" w:sz="0" w:space="0" w:color="auto"/>
        <w:right w:val="none" w:sz="0" w:space="0" w:color="auto"/>
      </w:divBdr>
    </w:div>
    <w:div w:id="412047956">
      <w:bodyDiv w:val="1"/>
      <w:marLeft w:val="0"/>
      <w:marRight w:val="0"/>
      <w:marTop w:val="0"/>
      <w:marBottom w:val="0"/>
      <w:divBdr>
        <w:top w:val="none" w:sz="0" w:space="0" w:color="auto"/>
        <w:left w:val="none" w:sz="0" w:space="0" w:color="auto"/>
        <w:bottom w:val="none" w:sz="0" w:space="0" w:color="auto"/>
        <w:right w:val="none" w:sz="0" w:space="0" w:color="auto"/>
      </w:divBdr>
    </w:div>
    <w:div w:id="509301294">
      <w:bodyDiv w:val="1"/>
      <w:marLeft w:val="0"/>
      <w:marRight w:val="0"/>
      <w:marTop w:val="0"/>
      <w:marBottom w:val="0"/>
      <w:divBdr>
        <w:top w:val="none" w:sz="0" w:space="0" w:color="auto"/>
        <w:left w:val="none" w:sz="0" w:space="0" w:color="auto"/>
        <w:bottom w:val="none" w:sz="0" w:space="0" w:color="auto"/>
        <w:right w:val="none" w:sz="0" w:space="0" w:color="auto"/>
      </w:divBdr>
    </w:div>
    <w:div w:id="569772107">
      <w:bodyDiv w:val="1"/>
      <w:marLeft w:val="0"/>
      <w:marRight w:val="0"/>
      <w:marTop w:val="0"/>
      <w:marBottom w:val="0"/>
      <w:divBdr>
        <w:top w:val="none" w:sz="0" w:space="0" w:color="auto"/>
        <w:left w:val="none" w:sz="0" w:space="0" w:color="auto"/>
        <w:bottom w:val="none" w:sz="0" w:space="0" w:color="auto"/>
        <w:right w:val="none" w:sz="0" w:space="0" w:color="auto"/>
      </w:divBdr>
    </w:div>
    <w:div w:id="688916003">
      <w:bodyDiv w:val="1"/>
      <w:marLeft w:val="0"/>
      <w:marRight w:val="0"/>
      <w:marTop w:val="0"/>
      <w:marBottom w:val="0"/>
      <w:divBdr>
        <w:top w:val="none" w:sz="0" w:space="0" w:color="auto"/>
        <w:left w:val="none" w:sz="0" w:space="0" w:color="auto"/>
        <w:bottom w:val="none" w:sz="0" w:space="0" w:color="auto"/>
        <w:right w:val="none" w:sz="0" w:space="0" w:color="auto"/>
      </w:divBdr>
    </w:div>
    <w:div w:id="702754691">
      <w:bodyDiv w:val="1"/>
      <w:marLeft w:val="0"/>
      <w:marRight w:val="0"/>
      <w:marTop w:val="0"/>
      <w:marBottom w:val="0"/>
      <w:divBdr>
        <w:top w:val="none" w:sz="0" w:space="0" w:color="auto"/>
        <w:left w:val="none" w:sz="0" w:space="0" w:color="auto"/>
        <w:bottom w:val="none" w:sz="0" w:space="0" w:color="auto"/>
        <w:right w:val="none" w:sz="0" w:space="0" w:color="auto"/>
      </w:divBdr>
    </w:div>
    <w:div w:id="821698958">
      <w:bodyDiv w:val="1"/>
      <w:marLeft w:val="0"/>
      <w:marRight w:val="0"/>
      <w:marTop w:val="0"/>
      <w:marBottom w:val="0"/>
      <w:divBdr>
        <w:top w:val="none" w:sz="0" w:space="0" w:color="auto"/>
        <w:left w:val="none" w:sz="0" w:space="0" w:color="auto"/>
        <w:bottom w:val="none" w:sz="0" w:space="0" w:color="auto"/>
        <w:right w:val="none" w:sz="0" w:space="0" w:color="auto"/>
      </w:divBdr>
    </w:div>
    <w:div w:id="841776076">
      <w:bodyDiv w:val="1"/>
      <w:marLeft w:val="0"/>
      <w:marRight w:val="0"/>
      <w:marTop w:val="0"/>
      <w:marBottom w:val="0"/>
      <w:divBdr>
        <w:top w:val="none" w:sz="0" w:space="0" w:color="auto"/>
        <w:left w:val="none" w:sz="0" w:space="0" w:color="auto"/>
        <w:bottom w:val="none" w:sz="0" w:space="0" w:color="auto"/>
        <w:right w:val="none" w:sz="0" w:space="0" w:color="auto"/>
      </w:divBdr>
    </w:div>
    <w:div w:id="1012269529">
      <w:bodyDiv w:val="1"/>
      <w:marLeft w:val="0"/>
      <w:marRight w:val="0"/>
      <w:marTop w:val="0"/>
      <w:marBottom w:val="0"/>
      <w:divBdr>
        <w:top w:val="none" w:sz="0" w:space="0" w:color="auto"/>
        <w:left w:val="none" w:sz="0" w:space="0" w:color="auto"/>
        <w:bottom w:val="none" w:sz="0" w:space="0" w:color="auto"/>
        <w:right w:val="none" w:sz="0" w:space="0" w:color="auto"/>
      </w:divBdr>
    </w:div>
    <w:div w:id="1112281373">
      <w:bodyDiv w:val="1"/>
      <w:marLeft w:val="0"/>
      <w:marRight w:val="0"/>
      <w:marTop w:val="0"/>
      <w:marBottom w:val="0"/>
      <w:divBdr>
        <w:top w:val="none" w:sz="0" w:space="0" w:color="auto"/>
        <w:left w:val="none" w:sz="0" w:space="0" w:color="auto"/>
        <w:bottom w:val="none" w:sz="0" w:space="0" w:color="auto"/>
        <w:right w:val="none" w:sz="0" w:space="0" w:color="auto"/>
      </w:divBdr>
    </w:div>
    <w:div w:id="1206991916">
      <w:bodyDiv w:val="1"/>
      <w:marLeft w:val="0"/>
      <w:marRight w:val="0"/>
      <w:marTop w:val="0"/>
      <w:marBottom w:val="0"/>
      <w:divBdr>
        <w:top w:val="none" w:sz="0" w:space="0" w:color="auto"/>
        <w:left w:val="none" w:sz="0" w:space="0" w:color="auto"/>
        <w:bottom w:val="none" w:sz="0" w:space="0" w:color="auto"/>
        <w:right w:val="none" w:sz="0" w:space="0" w:color="auto"/>
      </w:divBdr>
    </w:div>
    <w:div w:id="1237085303">
      <w:bodyDiv w:val="1"/>
      <w:marLeft w:val="0"/>
      <w:marRight w:val="0"/>
      <w:marTop w:val="0"/>
      <w:marBottom w:val="0"/>
      <w:divBdr>
        <w:top w:val="none" w:sz="0" w:space="0" w:color="auto"/>
        <w:left w:val="none" w:sz="0" w:space="0" w:color="auto"/>
        <w:bottom w:val="none" w:sz="0" w:space="0" w:color="auto"/>
        <w:right w:val="none" w:sz="0" w:space="0" w:color="auto"/>
      </w:divBdr>
    </w:div>
    <w:div w:id="1277327606">
      <w:bodyDiv w:val="1"/>
      <w:marLeft w:val="0"/>
      <w:marRight w:val="0"/>
      <w:marTop w:val="0"/>
      <w:marBottom w:val="0"/>
      <w:divBdr>
        <w:top w:val="none" w:sz="0" w:space="0" w:color="auto"/>
        <w:left w:val="none" w:sz="0" w:space="0" w:color="auto"/>
        <w:bottom w:val="none" w:sz="0" w:space="0" w:color="auto"/>
        <w:right w:val="none" w:sz="0" w:space="0" w:color="auto"/>
      </w:divBdr>
    </w:div>
    <w:div w:id="1335066129">
      <w:bodyDiv w:val="1"/>
      <w:marLeft w:val="0"/>
      <w:marRight w:val="0"/>
      <w:marTop w:val="0"/>
      <w:marBottom w:val="0"/>
      <w:divBdr>
        <w:top w:val="none" w:sz="0" w:space="0" w:color="auto"/>
        <w:left w:val="none" w:sz="0" w:space="0" w:color="auto"/>
        <w:bottom w:val="none" w:sz="0" w:space="0" w:color="auto"/>
        <w:right w:val="none" w:sz="0" w:space="0" w:color="auto"/>
      </w:divBdr>
    </w:div>
    <w:div w:id="1405109749">
      <w:bodyDiv w:val="1"/>
      <w:marLeft w:val="0"/>
      <w:marRight w:val="0"/>
      <w:marTop w:val="0"/>
      <w:marBottom w:val="0"/>
      <w:divBdr>
        <w:top w:val="none" w:sz="0" w:space="0" w:color="auto"/>
        <w:left w:val="none" w:sz="0" w:space="0" w:color="auto"/>
        <w:bottom w:val="none" w:sz="0" w:space="0" w:color="auto"/>
        <w:right w:val="none" w:sz="0" w:space="0" w:color="auto"/>
      </w:divBdr>
    </w:div>
    <w:div w:id="1420640235">
      <w:bodyDiv w:val="1"/>
      <w:marLeft w:val="0"/>
      <w:marRight w:val="0"/>
      <w:marTop w:val="0"/>
      <w:marBottom w:val="0"/>
      <w:divBdr>
        <w:top w:val="none" w:sz="0" w:space="0" w:color="auto"/>
        <w:left w:val="none" w:sz="0" w:space="0" w:color="auto"/>
        <w:bottom w:val="none" w:sz="0" w:space="0" w:color="auto"/>
        <w:right w:val="none" w:sz="0" w:space="0" w:color="auto"/>
      </w:divBdr>
    </w:div>
    <w:div w:id="1445272038">
      <w:bodyDiv w:val="1"/>
      <w:marLeft w:val="0"/>
      <w:marRight w:val="0"/>
      <w:marTop w:val="0"/>
      <w:marBottom w:val="0"/>
      <w:divBdr>
        <w:top w:val="none" w:sz="0" w:space="0" w:color="auto"/>
        <w:left w:val="none" w:sz="0" w:space="0" w:color="auto"/>
        <w:bottom w:val="none" w:sz="0" w:space="0" w:color="auto"/>
        <w:right w:val="none" w:sz="0" w:space="0" w:color="auto"/>
      </w:divBdr>
    </w:div>
    <w:div w:id="1452480530">
      <w:bodyDiv w:val="1"/>
      <w:marLeft w:val="0"/>
      <w:marRight w:val="0"/>
      <w:marTop w:val="0"/>
      <w:marBottom w:val="0"/>
      <w:divBdr>
        <w:top w:val="none" w:sz="0" w:space="0" w:color="auto"/>
        <w:left w:val="none" w:sz="0" w:space="0" w:color="auto"/>
        <w:bottom w:val="none" w:sz="0" w:space="0" w:color="auto"/>
        <w:right w:val="none" w:sz="0" w:space="0" w:color="auto"/>
      </w:divBdr>
    </w:div>
    <w:div w:id="1490362290">
      <w:bodyDiv w:val="1"/>
      <w:marLeft w:val="0"/>
      <w:marRight w:val="0"/>
      <w:marTop w:val="0"/>
      <w:marBottom w:val="0"/>
      <w:divBdr>
        <w:top w:val="none" w:sz="0" w:space="0" w:color="auto"/>
        <w:left w:val="none" w:sz="0" w:space="0" w:color="auto"/>
        <w:bottom w:val="none" w:sz="0" w:space="0" w:color="auto"/>
        <w:right w:val="none" w:sz="0" w:space="0" w:color="auto"/>
      </w:divBdr>
    </w:div>
    <w:div w:id="1509558767">
      <w:bodyDiv w:val="1"/>
      <w:marLeft w:val="0"/>
      <w:marRight w:val="0"/>
      <w:marTop w:val="0"/>
      <w:marBottom w:val="0"/>
      <w:divBdr>
        <w:top w:val="none" w:sz="0" w:space="0" w:color="auto"/>
        <w:left w:val="none" w:sz="0" w:space="0" w:color="auto"/>
        <w:bottom w:val="none" w:sz="0" w:space="0" w:color="auto"/>
        <w:right w:val="none" w:sz="0" w:space="0" w:color="auto"/>
      </w:divBdr>
    </w:div>
    <w:div w:id="1548760260">
      <w:bodyDiv w:val="1"/>
      <w:marLeft w:val="0"/>
      <w:marRight w:val="0"/>
      <w:marTop w:val="0"/>
      <w:marBottom w:val="0"/>
      <w:divBdr>
        <w:top w:val="none" w:sz="0" w:space="0" w:color="auto"/>
        <w:left w:val="none" w:sz="0" w:space="0" w:color="auto"/>
        <w:bottom w:val="none" w:sz="0" w:space="0" w:color="auto"/>
        <w:right w:val="none" w:sz="0" w:space="0" w:color="auto"/>
      </w:divBdr>
    </w:div>
    <w:div w:id="1568687413">
      <w:bodyDiv w:val="1"/>
      <w:marLeft w:val="0"/>
      <w:marRight w:val="0"/>
      <w:marTop w:val="0"/>
      <w:marBottom w:val="0"/>
      <w:divBdr>
        <w:top w:val="none" w:sz="0" w:space="0" w:color="auto"/>
        <w:left w:val="none" w:sz="0" w:space="0" w:color="auto"/>
        <w:bottom w:val="none" w:sz="0" w:space="0" w:color="auto"/>
        <w:right w:val="none" w:sz="0" w:space="0" w:color="auto"/>
      </w:divBdr>
    </w:div>
    <w:div w:id="1633754509">
      <w:bodyDiv w:val="1"/>
      <w:marLeft w:val="0"/>
      <w:marRight w:val="0"/>
      <w:marTop w:val="0"/>
      <w:marBottom w:val="0"/>
      <w:divBdr>
        <w:top w:val="none" w:sz="0" w:space="0" w:color="auto"/>
        <w:left w:val="none" w:sz="0" w:space="0" w:color="auto"/>
        <w:bottom w:val="none" w:sz="0" w:space="0" w:color="auto"/>
        <w:right w:val="none" w:sz="0" w:space="0" w:color="auto"/>
      </w:divBdr>
    </w:div>
    <w:div w:id="1663195509">
      <w:bodyDiv w:val="1"/>
      <w:marLeft w:val="0"/>
      <w:marRight w:val="0"/>
      <w:marTop w:val="0"/>
      <w:marBottom w:val="0"/>
      <w:divBdr>
        <w:top w:val="none" w:sz="0" w:space="0" w:color="auto"/>
        <w:left w:val="none" w:sz="0" w:space="0" w:color="auto"/>
        <w:bottom w:val="none" w:sz="0" w:space="0" w:color="auto"/>
        <w:right w:val="none" w:sz="0" w:space="0" w:color="auto"/>
      </w:divBdr>
    </w:div>
    <w:div w:id="1718436428">
      <w:bodyDiv w:val="1"/>
      <w:marLeft w:val="0"/>
      <w:marRight w:val="0"/>
      <w:marTop w:val="0"/>
      <w:marBottom w:val="0"/>
      <w:divBdr>
        <w:top w:val="none" w:sz="0" w:space="0" w:color="auto"/>
        <w:left w:val="none" w:sz="0" w:space="0" w:color="auto"/>
        <w:bottom w:val="none" w:sz="0" w:space="0" w:color="auto"/>
        <w:right w:val="none" w:sz="0" w:space="0" w:color="auto"/>
      </w:divBdr>
    </w:div>
    <w:div w:id="1900743689">
      <w:bodyDiv w:val="1"/>
      <w:marLeft w:val="0"/>
      <w:marRight w:val="0"/>
      <w:marTop w:val="0"/>
      <w:marBottom w:val="0"/>
      <w:divBdr>
        <w:top w:val="none" w:sz="0" w:space="0" w:color="auto"/>
        <w:left w:val="none" w:sz="0" w:space="0" w:color="auto"/>
        <w:bottom w:val="none" w:sz="0" w:space="0" w:color="auto"/>
        <w:right w:val="none" w:sz="0" w:space="0" w:color="auto"/>
      </w:divBdr>
    </w:div>
    <w:div w:id="1947620207">
      <w:bodyDiv w:val="1"/>
      <w:marLeft w:val="0"/>
      <w:marRight w:val="0"/>
      <w:marTop w:val="0"/>
      <w:marBottom w:val="0"/>
      <w:divBdr>
        <w:top w:val="none" w:sz="0" w:space="0" w:color="auto"/>
        <w:left w:val="none" w:sz="0" w:space="0" w:color="auto"/>
        <w:bottom w:val="none" w:sz="0" w:space="0" w:color="auto"/>
        <w:right w:val="none" w:sz="0" w:space="0" w:color="auto"/>
      </w:divBdr>
    </w:div>
    <w:div w:id="1978804264">
      <w:bodyDiv w:val="1"/>
      <w:marLeft w:val="0"/>
      <w:marRight w:val="0"/>
      <w:marTop w:val="0"/>
      <w:marBottom w:val="0"/>
      <w:divBdr>
        <w:top w:val="none" w:sz="0" w:space="0" w:color="auto"/>
        <w:left w:val="none" w:sz="0" w:space="0" w:color="auto"/>
        <w:bottom w:val="none" w:sz="0" w:space="0" w:color="auto"/>
        <w:right w:val="none" w:sz="0" w:space="0" w:color="auto"/>
      </w:divBdr>
    </w:div>
    <w:div w:id="2103330480">
      <w:bodyDiv w:val="1"/>
      <w:marLeft w:val="0"/>
      <w:marRight w:val="0"/>
      <w:marTop w:val="0"/>
      <w:marBottom w:val="0"/>
      <w:divBdr>
        <w:top w:val="none" w:sz="0" w:space="0" w:color="auto"/>
        <w:left w:val="none" w:sz="0" w:space="0" w:color="auto"/>
        <w:bottom w:val="none" w:sz="0" w:space="0" w:color="auto"/>
        <w:right w:val="none" w:sz="0" w:space="0" w:color="auto"/>
      </w:divBdr>
    </w:div>
    <w:div w:id="2118518501">
      <w:bodyDiv w:val="1"/>
      <w:marLeft w:val="0"/>
      <w:marRight w:val="0"/>
      <w:marTop w:val="0"/>
      <w:marBottom w:val="0"/>
      <w:divBdr>
        <w:top w:val="none" w:sz="0" w:space="0" w:color="auto"/>
        <w:left w:val="none" w:sz="0" w:space="0" w:color="auto"/>
        <w:bottom w:val="none" w:sz="0" w:space="0" w:color="auto"/>
        <w:right w:val="none" w:sz="0" w:space="0" w:color="auto"/>
      </w:divBdr>
    </w:div>
    <w:div w:id="2143573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3.bin"/><Relationship Id="rId1827" Type="http://schemas.openxmlformats.org/officeDocument/2006/relationships/theme" Target="theme/theme1.xml"/><Relationship Id="rId21" Type="http://schemas.openxmlformats.org/officeDocument/2006/relationships/image" Target="media/image8.wmf"/><Relationship Id="rId170" Type="http://schemas.openxmlformats.org/officeDocument/2006/relationships/oleObject" Target="embeddings/oleObject83.bin"/><Relationship Id="rId268" Type="http://schemas.openxmlformats.org/officeDocument/2006/relationships/oleObject" Target="embeddings/oleObject132.bin"/><Relationship Id="rId475" Type="http://schemas.openxmlformats.org/officeDocument/2006/relationships/oleObject" Target="embeddings/oleObject236.bin"/><Relationship Id="rId682" Type="http://schemas.openxmlformats.org/officeDocument/2006/relationships/image" Target="media/image332.wmf"/><Relationship Id="rId128" Type="http://schemas.openxmlformats.org/officeDocument/2006/relationships/oleObject" Target="embeddings/oleObject62.bin"/><Relationship Id="rId335" Type="http://schemas.openxmlformats.org/officeDocument/2006/relationships/image" Target="media/image162.wmf"/><Relationship Id="rId542" Type="http://schemas.openxmlformats.org/officeDocument/2006/relationships/image" Target="media/image265.wmf"/><Relationship Id="rId987" Type="http://schemas.openxmlformats.org/officeDocument/2006/relationships/oleObject" Target="embeddings/oleObject510.bin"/><Relationship Id="rId1172" Type="http://schemas.openxmlformats.org/officeDocument/2006/relationships/oleObject" Target="embeddings/oleObject615.bin"/><Relationship Id="rId402" Type="http://schemas.openxmlformats.org/officeDocument/2006/relationships/oleObject" Target="embeddings/oleObject199.bin"/><Relationship Id="rId847" Type="http://schemas.openxmlformats.org/officeDocument/2006/relationships/image" Target="media/image409.wmf"/><Relationship Id="rId1032" Type="http://schemas.openxmlformats.org/officeDocument/2006/relationships/oleObject" Target="embeddings/oleObject545.bin"/><Relationship Id="rId1477" Type="http://schemas.openxmlformats.org/officeDocument/2006/relationships/image" Target="media/image689.wmf"/><Relationship Id="rId1684" Type="http://schemas.openxmlformats.org/officeDocument/2006/relationships/image" Target="media/image788.wmf"/><Relationship Id="rId707" Type="http://schemas.openxmlformats.org/officeDocument/2006/relationships/oleObject" Target="embeddings/oleObject356.bin"/><Relationship Id="rId914" Type="http://schemas.openxmlformats.org/officeDocument/2006/relationships/image" Target="media/image438.wmf"/><Relationship Id="rId1337" Type="http://schemas.openxmlformats.org/officeDocument/2006/relationships/oleObject" Target="embeddings/oleObject703.bin"/><Relationship Id="rId1544" Type="http://schemas.openxmlformats.org/officeDocument/2006/relationships/image" Target="media/image720.wmf"/><Relationship Id="rId1751" Type="http://schemas.openxmlformats.org/officeDocument/2006/relationships/oleObject" Target="embeddings/oleObject924.bin"/><Relationship Id="rId43" Type="http://schemas.openxmlformats.org/officeDocument/2006/relationships/image" Target="media/image20.png"/><Relationship Id="rId1404" Type="http://schemas.openxmlformats.org/officeDocument/2006/relationships/image" Target="media/image654.wmf"/><Relationship Id="rId1611" Type="http://schemas.openxmlformats.org/officeDocument/2006/relationships/image" Target="media/image752.wmf"/><Relationship Id="rId192" Type="http://schemas.openxmlformats.org/officeDocument/2006/relationships/oleObject" Target="embeddings/oleObject94.bin"/><Relationship Id="rId1709" Type="http://schemas.openxmlformats.org/officeDocument/2006/relationships/image" Target="media/image800.wmf"/><Relationship Id="rId497" Type="http://schemas.openxmlformats.org/officeDocument/2006/relationships/oleObject" Target="embeddings/oleObject247.bin"/><Relationship Id="rId357" Type="http://schemas.openxmlformats.org/officeDocument/2006/relationships/image" Target="media/image173.wmf"/><Relationship Id="rId1194" Type="http://schemas.openxmlformats.org/officeDocument/2006/relationships/oleObject" Target="embeddings/oleObject626.bin"/><Relationship Id="rId217" Type="http://schemas.openxmlformats.org/officeDocument/2006/relationships/image" Target="media/image103.wmf"/><Relationship Id="rId564" Type="http://schemas.openxmlformats.org/officeDocument/2006/relationships/image" Target="media/image276.wmf"/><Relationship Id="rId771" Type="http://schemas.openxmlformats.org/officeDocument/2006/relationships/oleObject" Target="embeddings/oleObject389.bin"/><Relationship Id="rId869" Type="http://schemas.openxmlformats.org/officeDocument/2006/relationships/image" Target="media/image419.wmf"/><Relationship Id="rId1499" Type="http://schemas.openxmlformats.org/officeDocument/2006/relationships/image" Target="media/image700.wmf"/><Relationship Id="rId424" Type="http://schemas.openxmlformats.org/officeDocument/2006/relationships/oleObject" Target="embeddings/oleObject210.bin"/><Relationship Id="rId631" Type="http://schemas.openxmlformats.org/officeDocument/2006/relationships/oleObject" Target="embeddings/oleObject315.bin"/><Relationship Id="rId729" Type="http://schemas.openxmlformats.org/officeDocument/2006/relationships/oleObject" Target="embeddings/oleObject368.bin"/><Relationship Id="rId1054" Type="http://schemas.openxmlformats.org/officeDocument/2006/relationships/oleObject" Target="embeddings/oleObject556.bin"/><Relationship Id="rId1261" Type="http://schemas.openxmlformats.org/officeDocument/2006/relationships/image" Target="media/image594.wmf"/><Relationship Id="rId1359" Type="http://schemas.openxmlformats.org/officeDocument/2006/relationships/oleObject" Target="embeddings/oleObject714.bin"/><Relationship Id="rId936" Type="http://schemas.openxmlformats.org/officeDocument/2006/relationships/image" Target="media/image447.wmf"/><Relationship Id="rId1121" Type="http://schemas.openxmlformats.org/officeDocument/2006/relationships/image" Target="media/image524.wmf"/><Relationship Id="rId1219" Type="http://schemas.openxmlformats.org/officeDocument/2006/relationships/image" Target="media/image573.wmf"/><Relationship Id="rId1566" Type="http://schemas.openxmlformats.org/officeDocument/2006/relationships/oleObject" Target="embeddings/oleObject829.bin"/><Relationship Id="rId1773" Type="http://schemas.openxmlformats.org/officeDocument/2006/relationships/image" Target="media/image830.wmf"/><Relationship Id="rId65" Type="http://schemas.openxmlformats.org/officeDocument/2006/relationships/image" Target="media/image31.wmf"/><Relationship Id="rId1426" Type="http://schemas.openxmlformats.org/officeDocument/2006/relationships/image" Target="media/image664.wmf"/><Relationship Id="rId1633" Type="http://schemas.openxmlformats.org/officeDocument/2006/relationships/image" Target="media/image763.wmf"/><Relationship Id="rId1700" Type="http://schemas.openxmlformats.org/officeDocument/2006/relationships/image" Target="media/image796.wmf"/><Relationship Id="rId281" Type="http://schemas.openxmlformats.org/officeDocument/2006/relationships/image" Target="media/image135.wmf"/><Relationship Id="rId141" Type="http://schemas.openxmlformats.org/officeDocument/2006/relationships/image" Target="media/image65.wmf"/><Relationship Id="rId379" Type="http://schemas.openxmlformats.org/officeDocument/2006/relationships/image" Target="media/image184.wmf"/><Relationship Id="rId586" Type="http://schemas.openxmlformats.org/officeDocument/2006/relationships/image" Target="media/image287.wmf"/><Relationship Id="rId793" Type="http://schemas.openxmlformats.org/officeDocument/2006/relationships/oleObject" Target="embeddings/oleObject400.bin"/><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oleObject" Target="embeddings/oleObject221.bin"/><Relationship Id="rId653" Type="http://schemas.openxmlformats.org/officeDocument/2006/relationships/oleObject" Target="embeddings/oleObject328.bin"/><Relationship Id="rId1076" Type="http://schemas.openxmlformats.org/officeDocument/2006/relationships/oleObject" Target="embeddings/oleObject567.bin"/><Relationship Id="rId1283" Type="http://schemas.openxmlformats.org/officeDocument/2006/relationships/image" Target="media/image599.wmf"/><Relationship Id="rId1490" Type="http://schemas.openxmlformats.org/officeDocument/2006/relationships/oleObject" Target="embeddings/oleObject787.bin"/><Relationship Id="rId306" Type="http://schemas.openxmlformats.org/officeDocument/2006/relationships/oleObject" Target="embeddings/oleObject151.bin"/><Relationship Id="rId860" Type="http://schemas.openxmlformats.org/officeDocument/2006/relationships/image" Target="media/image415.wmf"/><Relationship Id="rId958" Type="http://schemas.openxmlformats.org/officeDocument/2006/relationships/image" Target="media/image457.wmf"/><Relationship Id="rId1143" Type="http://schemas.openxmlformats.org/officeDocument/2006/relationships/image" Target="media/image535.wmf"/><Relationship Id="rId1588" Type="http://schemas.openxmlformats.org/officeDocument/2006/relationships/oleObject" Target="embeddings/oleObject840.bin"/><Relationship Id="rId1795" Type="http://schemas.openxmlformats.org/officeDocument/2006/relationships/image" Target="media/image848.png"/><Relationship Id="rId87" Type="http://schemas.openxmlformats.org/officeDocument/2006/relationships/image" Target="media/image42.png"/><Relationship Id="rId513" Type="http://schemas.openxmlformats.org/officeDocument/2006/relationships/oleObject" Target="embeddings/oleObject255.bin"/><Relationship Id="rId720" Type="http://schemas.openxmlformats.org/officeDocument/2006/relationships/image" Target="media/image349.wmf"/><Relationship Id="rId818" Type="http://schemas.openxmlformats.org/officeDocument/2006/relationships/image" Target="media/image397.wmf"/><Relationship Id="rId1350" Type="http://schemas.openxmlformats.org/officeDocument/2006/relationships/image" Target="media/image633.wmf"/><Relationship Id="rId1448" Type="http://schemas.openxmlformats.org/officeDocument/2006/relationships/image" Target="media/image675.wmf"/><Relationship Id="rId1655" Type="http://schemas.openxmlformats.org/officeDocument/2006/relationships/image" Target="media/image774.wmf"/><Relationship Id="rId1003" Type="http://schemas.openxmlformats.org/officeDocument/2006/relationships/image" Target="media/image474.wmf"/><Relationship Id="rId1210" Type="http://schemas.openxmlformats.org/officeDocument/2006/relationships/oleObject" Target="embeddings/oleObject634.bin"/><Relationship Id="rId1308" Type="http://schemas.openxmlformats.org/officeDocument/2006/relationships/image" Target="media/image612.wmf"/><Relationship Id="rId1515" Type="http://schemas.openxmlformats.org/officeDocument/2006/relationships/image" Target="media/image708.wmf"/><Relationship Id="rId1722" Type="http://schemas.openxmlformats.org/officeDocument/2006/relationships/oleObject" Target="embeddings/oleObject908.bin"/><Relationship Id="rId14" Type="http://schemas.openxmlformats.org/officeDocument/2006/relationships/image" Target="media/image4.wmf"/><Relationship Id="rId163" Type="http://schemas.openxmlformats.org/officeDocument/2006/relationships/image" Target="media/image76.wmf"/><Relationship Id="rId370" Type="http://schemas.openxmlformats.org/officeDocument/2006/relationships/oleObject" Target="embeddings/oleObject183.bin"/><Relationship Id="rId230" Type="http://schemas.openxmlformats.org/officeDocument/2006/relationships/oleObject" Target="embeddings/oleObject113.bin"/><Relationship Id="rId468" Type="http://schemas.openxmlformats.org/officeDocument/2006/relationships/image" Target="media/image228.wmf"/><Relationship Id="rId675" Type="http://schemas.openxmlformats.org/officeDocument/2006/relationships/oleObject" Target="embeddings/oleObject339.bin"/><Relationship Id="rId882" Type="http://schemas.openxmlformats.org/officeDocument/2006/relationships/oleObject" Target="embeddings/oleObject449.bin"/><Relationship Id="rId1098" Type="http://schemas.openxmlformats.org/officeDocument/2006/relationships/oleObject" Target="embeddings/oleObject578.bin"/><Relationship Id="rId328" Type="http://schemas.openxmlformats.org/officeDocument/2006/relationships/oleObject" Target="embeddings/oleObject162.bin"/><Relationship Id="rId535" Type="http://schemas.openxmlformats.org/officeDocument/2006/relationships/oleObject" Target="embeddings/oleObject266.bin"/><Relationship Id="rId742" Type="http://schemas.openxmlformats.org/officeDocument/2006/relationships/image" Target="media/image360.wmf"/><Relationship Id="rId1165" Type="http://schemas.openxmlformats.org/officeDocument/2006/relationships/image" Target="media/image546.wmf"/><Relationship Id="rId1372" Type="http://schemas.openxmlformats.org/officeDocument/2006/relationships/oleObject" Target="embeddings/oleObject723.bin"/><Relationship Id="rId602" Type="http://schemas.openxmlformats.org/officeDocument/2006/relationships/image" Target="media/image295.wmf"/><Relationship Id="rId1025" Type="http://schemas.openxmlformats.org/officeDocument/2006/relationships/oleObject" Target="embeddings/oleObject540.bin"/><Relationship Id="rId1232" Type="http://schemas.openxmlformats.org/officeDocument/2006/relationships/oleObject" Target="embeddings/oleObject645.bin"/><Relationship Id="rId1677" Type="http://schemas.openxmlformats.org/officeDocument/2006/relationships/image" Target="media/image785.wmf"/><Relationship Id="rId907" Type="http://schemas.openxmlformats.org/officeDocument/2006/relationships/oleObject" Target="embeddings/oleObject465.bin"/><Relationship Id="rId1537" Type="http://schemas.openxmlformats.org/officeDocument/2006/relationships/oleObject" Target="embeddings/oleObject813.bin"/><Relationship Id="rId1744" Type="http://schemas.openxmlformats.org/officeDocument/2006/relationships/oleObject" Target="embeddings/oleObject919.bin"/><Relationship Id="rId36" Type="http://schemas.openxmlformats.org/officeDocument/2006/relationships/oleObject" Target="embeddings/oleObject12.bin"/><Relationship Id="rId1604" Type="http://schemas.openxmlformats.org/officeDocument/2006/relationships/oleObject" Target="embeddings/oleObject848.bin"/><Relationship Id="rId185" Type="http://schemas.openxmlformats.org/officeDocument/2006/relationships/image" Target="media/image87.wmf"/><Relationship Id="rId1811" Type="http://schemas.openxmlformats.org/officeDocument/2006/relationships/oleObject" Target="embeddings/oleObject947.bin"/><Relationship Id="rId392" Type="http://schemas.openxmlformats.org/officeDocument/2006/relationships/oleObject" Target="embeddings/oleObject194.bin"/><Relationship Id="rId697" Type="http://schemas.openxmlformats.org/officeDocument/2006/relationships/oleObject" Target="embeddings/oleObject350.bin"/><Relationship Id="rId252" Type="http://schemas.openxmlformats.org/officeDocument/2006/relationships/oleObject" Target="embeddings/oleObject124.bin"/><Relationship Id="rId1187" Type="http://schemas.openxmlformats.org/officeDocument/2006/relationships/image" Target="media/image557.wmf"/><Relationship Id="rId112" Type="http://schemas.openxmlformats.org/officeDocument/2006/relationships/image" Target="media/image54.wmf"/><Relationship Id="rId557" Type="http://schemas.openxmlformats.org/officeDocument/2006/relationships/oleObject" Target="embeddings/oleObject277.bin"/><Relationship Id="rId764" Type="http://schemas.openxmlformats.org/officeDocument/2006/relationships/image" Target="media/image371.wmf"/><Relationship Id="rId971" Type="http://schemas.openxmlformats.org/officeDocument/2006/relationships/oleObject" Target="embeddings/oleObject500.bin"/><Relationship Id="rId1394" Type="http://schemas.openxmlformats.org/officeDocument/2006/relationships/oleObject" Target="embeddings/oleObject736.bin"/><Relationship Id="rId1699" Type="http://schemas.openxmlformats.org/officeDocument/2006/relationships/oleObject" Target="embeddings/oleObject896.bin"/><Relationship Id="rId417" Type="http://schemas.openxmlformats.org/officeDocument/2006/relationships/image" Target="media/image203.wmf"/><Relationship Id="rId624" Type="http://schemas.openxmlformats.org/officeDocument/2006/relationships/image" Target="media/image306.wmf"/><Relationship Id="rId831" Type="http://schemas.openxmlformats.org/officeDocument/2006/relationships/oleObject" Target="embeddings/oleObject420.bin"/><Relationship Id="rId1047" Type="http://schemas.openxmlformats.org/officeDocument/2006/relationships/image" Target="media/image487.wmf"/><Relationship Id="rId1254" Type="http://schemas.openxmlformats.org/officeDocument/2006/relationships/oleObject" Target="embeddings/oleObject656.bin"/><Relationship Id="rId1461" Type="http://schemas.openxmlformats.org/officeDocument/2006/relationships/image" Target="media/image681.wmf"/><Relationship Id="rId929" Type="http://schemas.openxmlformats.org/officeDocument/2006/relationships/oleObject" Target="embeddings/oleObject478.bin"/><Relationship Id="rId1114" Type="http://schemas.openxmlformats.org/officeDocument/2006/relationships/oleObject" Target="embeddings/oleObject586.bin"/><Relationship Id="rId1321" Type="http://schemas.openxmlformats.org/officeDocument/2006/relationships/image" Target="media/image618.wmf"/><Relationship Id="rId1559" Type="http://schemas.openxmlformats.org/officeDocument/2006/relationships/oleObject" Target="embeddings/oleObject825.bin"/><Relationship Id="rId1766" Type="http://schemas.openxmlformats.org/officeDocument/2006/relationships/oleObject" Target="embeddings/oleObject932.bin"/><Relationship Id="rId58" Type="http://schemas.openxmlformats.org/officeDocument/2006/relationships/oleObject" Target="embeddings/oleObject23.bin"/><Relationship Id="rId1419" Type="http://schemas.openxmlformats.org/officeDocument/2006/relationships/oleObject" Target="embeddings/oleObject751.bin"/><Relationship Id="rId1626" Type="http://schemas.openxmlformats.org/officeDocument/2006/relationships/oleObject" Target="embeddings/oleObject859.bin"/><Relationship Id="rId274" Type="http://schemas.openxmlformats.org/officeDocument/2006/relationships/oleObject" Target="embeddings/oleObject135.bin"/><Relationship Id="rId481" Type="http://schemas.openxmlformats.org/officeDocument/2006/relationships/oleObject" Target="embeddings/oleObject239.bin"/><Relationship Id="rId134" Type="http://schemas.openxmlformats.org/officeDocument/2006/relationships/oleObject" Target="embeddings/oleObject65.bin"/><Relationship Id="rId579" Type="http://schemas.openxmlformats.org/officeDocument/2006/relationships/oleObject" Target="embeddings/oleObject288.bin"/><Relationship Id="rId786" Type="http://schemas.openxmlformats.org/officeDocument/2006/relationships/image" Target="media/image382.wmf"/><Relationship Id="rId993" Type="http://schemas.openxmlformats.org/officeDocument/2006/relationships/image" Target="media/image472.wmf"/><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image" Target="media/image315.wmf"/><Relationship Id="rId1069" Type="http://schemas.openxmlformats.org/officeDocument/2006/relationships/image" Target="media/image498.wmf"/><Relationship Id="rId1276" Type="http://schemas.openxmlformats.org/officeDocument/2006/relationships/oleObject" Target="embeddings/oleObject671.bin"/><Relationship Id="rId1483" Type="http://schemas.openxmlformats.org/officeDocument/2006/relationships/image" Target="media/image692.wmf"/><Relationship Id="rId201" Type="http://schemas.openxmlformats.org/officeDocument/2006/relationships/image" Target="media/image95.wmf"/><Relationship Id="rId506" Type="http://schemas.openxmlformats.org/officeDocument/2006/relationships/image" Target="media/image247.wmf"/><Relationship Id="rId853" Type="http://schemas.openxmlformats.org/officeDocument/2006/relationships/image" Target="media/image412.wmf"/><Relationship Id="rId1136" Type="http://schemas.openxmlformats.org/officeDocument/2006/relationships/oleObject" Target="embeddings/oleObject597.bin"/><Relationship Id="rId1690" Type="http://schemas.openxmlformats.org/officeDocument/2006/relationships/image" Target="media/image791.wmf"/><Relationship Id="rId1788" Type="http://schemas.openxmlformats.org/officeDocument/2006/relationships/image" Target="media/image841.png"/><Relationship Id="rId713" Type="http://schemas.openxmlformats.org/officeDocument/2006/relationships/image" Target="media/image346.wmf"/><Relationship Id="rId920" Type="http://schemas.openxmlformats.org/officeDocument/2006/relationships/image" Target="media/image439.wmf"/><Relationship Id="rId1343" Type="http://schemas.openxmlformats.org/officeDocument/2006/relationships/oleObject" Target="embeddings/oleObject706.bin"/><Relationship Id="rId1550" Type="http://schemas.openxmlformats.org/officeDocument/2006/relationships/oleObject" Target="embeddings/oleObject820.bin"/><Relationship Id="rId1648" Type="http://schemas.openxmlformats.org/officeDocument/2006/relationships/oleObject" Target="embeddings/oleObject870.bin"/><Relationship Id="rId1203" Type="http://schemas.openxmlformats.org/officeDocument/2006/relationships/image" Target="media/image565.wmf"/><Relationship Id="rId1410" Type="http://schemas.openxmlformats.org/officeDocument/2006/relationships/oleObject" Target="embeddings/oleObject746.bin"/><Relationship Id="rId1508" Type="http://schemas.openxmlformats.org/officeDocument/2006/relationships/oleObject" Target="embeddings/oleObject796.bin"/><Relationship Id="rId1715" Type="http://schemas.openxmlformats.org/officeDocument/2006/relationships/image" Target="media/image803.wmf"/><Relationship Id="rId296" Type="http://schemas.openxmlformats.org/officeDocument/2006/relationships/oleObject" Target="embeddings/oleObject146.bin"/><Relationship Id="rId156" Type="http://schemas.openxmlformats.org/officeDocument/2006/relationships/oleObject" Target="embeddings/oleObject76.bin"/><Relationship Id="rId363" Type="http://schemas.openxmlformats.org/officeDocument/2006/relationships/image" Target="media/image176.wmf"/><Relationship Id="rId570" Type="http://schemas.openxmlformats.org/officeDocument/2006/relationships/image" Target="media/image279.wmf"/><Relationship Id="rId223" Type="http://schemas.openxmlformats.org/officeDocument/2006/relationships/image" Target="media/image106.png"/><Relationship Id="rId430" Type="http://schemas.openxmlformats.org/officeDocument/2006/relationships/oleObject" Target="embeddings/oleObject213.bin"/><Relationship Id="rId668" Type="http://schemas.openxmlformats.org/officeDocument/2006/relationships/image" Target="media/image325.wmf"/><Relationship Id="rId875" Type="http://schemas.openxmlformats.org/officeDocument/2006/relationships/image" Target="media/image422.wmf"/><Relationship Id="rId1060" Type="http://schemas.openxmlformats.org/officeDocument/2006/relationships/oleObject" Target="embeddings/oleObject559.bin"/><Relationship Id="rId1298" Type="http://schemas.openxmlformats.org/officeDocument/2006/relationships/image" Target="media/image607.wmf"/><Relationship Id="rId528" Type="http://schemas.openxmlformats.org/officeDocument/2006/relationships/image" Target="media/image258.wmf"/><Relationship Id="rId735" Type="http://schemas.openxmlformats.org/officeDocument/2006/relationships/oleObject" Target="embeddings/oleObject371.bin"/><Relationship Id="rId942" Type="http://schemas.openxmlformats.org/officeDocument/2006/relationships/image" Target="media/image450.wmf"/><Relationship Id="rId1158" Type="http://schemas.openxmlformats.org/officeDocument/2006/relationships/oleObject" Target="embeddings/oleObject608.bin"/><Relationship Id="rId1365" Type="http://schemas.openxmlformats.org/officeDocument/2006/relationships/oleObject" Target="embeddings/oleObject719.bin"/><Relationship Id="rId1572" Type="http://schemas.openxmlformats.org/officeDocument/2006/relationships/oleObject" Target="embeddings/oleObject832.bin"/><Relationship Id="rId167" Type="http://schemas.openxmlformats.org/officeDocument/2006/relationships/image" Target="media/image78.wmf"/><Relationship Id="rId374" Type="http://schemas.openxmlformats.org/officeDocument/2006/relationships/oleObject" Target="embeddings/oleObject185.bin"/><Relationship Id="rId581" Type="http://schemas.openxmlformats.org/officeDocument/2006/relationships/oleObject" Target="embeddings/oleObject289.bin"/><Relationship Id="rId1018" Type="http://schemas.openxmlformats.org/officeDocument/2006/relationships/oleObject" Target="embeddings/oleObject536.bin"/><Relationship Id="rId1225" Type="http://schemas.openxmlformats.org/officeDocument/2006/relationships/image" Target="media/image576.wmf"/><Relationship Id="rId1432" Type="http://schemas.openxmlformats.org/officeDocument/2006/relationships/image" Target="media/image667.wmf"/><Relationship Id="rId71" Type="http://schemas.openxmlformats.org/officeDocument/2006/relationships/image" Target="media/image34.wmf"/><Relationship Id="rId234" Type="http://schemas.openxmlformats.org/officeDocument/2006/relationships/oleObject" Target="embeddings/oleObject115.bin"/><Relationship Id="rId679" Type="http://schemas.openxmlformats.org/officeDocument/2006/relationships/oleObject" Target="embeddings/oleObject341.bin"/><Relationship Id="rId802" Type="http://schemas.openxmlformats.org/officeDocument/2006/relationships/image" Target="media/image389.wmf"/><Relationship Id="rId886" Type="http://schemas.openxmlformats.org/officeDocument/2006/relationships/oleObject" Target="embeddings/oleObject451.bin"/><Relationship Id="rId1737" Type="http://schemas.openxmlformats.org/officeDocument/2006/relationships/image" Target="media/image814.wmf"/><Relationship Id="rId2" Type="http://schemas.openxmlformats.org/officeDocument/2006/relationships/numbering" Target="numbering.xml"/><Relationship Id="rId29" Type="http://schemas.openxmlformats.org/officeDocument/2006/relationships/image" Target="media/image12.png"/><Relationship Id="rId441" Type="http://schemas.openxmlformats.org/officeDocument/2006/relationships/image" Target="media/image215.wmf"/><Relationship Id="rId539" Type="http://schemas.openxmlformats.org/officeDocument/2006/relationships/oleObject" Target="embeddings/oleObject268.bin"/><Relationship Id="rId746" Type="http://schemas.openxmlformats.org/officeDocument/2006/relationships/image" Target="media/image362.wmf"/><Relationship Id="rId1071" Type="http://schemas.openxmlformats.org/officeDocument/2006/relationships/image" Target="media/image499.wmf"/><Relationship Id="rId1169" Type="http://schemas.openxmlformats.org/officeDocument/2006/relationships/image" Target="media/image548.wmf"/><Relationship Id="rId1376" Type="http://schemas.openxmlformats.org/officeDocument/2006/relationships/oleObject" Target="embeddings/oleObject725.bin"/><Relationship Id="rId1583" Type="http://schemas.openxmlformats.org/officeDocument/2006/relationships/image" Target="media/image738.wmf"/><Relationship Id="rId178" Type="http://schemas.openxmlformats.org/officeDocument/2006/relationships/oleObject" Target="embeddings/oleObject87.bin"/><Relationship Id="rId301" Type="http://schemas.openxmlformats.org/officeDocument/2006/relationships/image" Target="media/image145.wmf"/><Relationship Id="rId953" Type="http://schemas.openxmlformats.org/officeDocument/2006/relationships/oleObject" Target="embeddings/oleObject491.bin"/><Relationship Id="rId1029" Type="http://schemas.openxmlformats.org/officeDocument/2006/relationships/oleObject" Target="embeddings/oleObject543.bin"/><Relationship Id="rId1236" Type="http://schemas.openxmlformats.org/officeDocument/2006/relationships/oleObject" Target="embeddings/oleObject647.bin"/><Relationship Id="rId1790" Type="http://schemas.openxmlformats.org/officeDocument/2006/relationships/image" Target="media/image843.png"/><Relationship Id="rId1804" Type="http://schemas.openxmlformats.org/officeDocument/2006/relationships/oleObject" Target="embeddings/oleObject943.bin"/><Relationship Id="rId82" Type="http://schemas.openxmlformats.org/officeDocument/2006/relationships/oleObject" Target="embeddings/oleObject35.bin"/><Relationship Id="rId385" Type="http://schemas.openxmlformats.org/officeDocument/2006/relationships/image" Target="media/image187.wmf"/><Relationship Id="rId592" Type="http://schemas.openxmlformats.org/officeDocument/2006/relationships/image" Target="media/image290.wmf"/><Relationship Id="rId606" Type="http://schemas.openxmlformats.org/officeDocument/2006/relationships/image" Target="media/image297.wmf"/><Relationship Id="rId813" Type="http://schemas.openxmlformats.org/officeDocument/2006/relationships/oleObject" Target="embeddings/oleObject411.bin"/><Relationship Id="rId1443" Type="http://schemas.openxmlformats.org/officeDocument/2006/relationships/oleObject" Target="embeddings/oleObject763.bin"/><Relationship Id="rId1650" Type="http://schemas.openxmlformats.org/officeDocument/2006/relationships/oleObject" Target="embeddings/oleObject871.bin"/><Relationship Id="rId1748" Type="http://schemas.openxmlformats.org/officeDocument/2006/relationships/oleObject" Target="embeddings/oleObject922.bin"/><Relationship Id="rId245" Type="http://schemas.openxmlformats.org/officeDocument/2006/relationships/image" Target="media/image117.wmf"/><Relationship Id="rId452" Type="http://schemas.openxmlformats.org/officeDocument/2006/relationships/image" Target="media/image221.wmf"/><Relationship Id="rId897" Type="http://schemas.openxmlformats.org/officeDocument/2006/relationships/image" Target="media/image431.wmf"/><Relationship Id="rId1082" Type="http://schemas.openxmlformats.org/officeDocument/2006/relationships/oleObject" Target="embeddings/oleObject570.bin"/><Relationship Id="rId1303" Type="http://schemas.openxmlformats.org/officeDocument/2006/relationships/oleObject" Target="embeddings/oleObject686.bin"/><Relationship Id="rId1510" Type="http://schemas.openxmlformats.org/officeDocument/2006/relationships/oleObject" Target="embeddings/oleObject797.bin"/><Relationship Id="rId105" Type="http://schemas.openxmlformats.org/officeDocument/2006/relationships/image" Target="media/image50.png"/><Relationship Id="rId312" Type="http://schemas.openxmlformats.org/officeDocument/2006/relationships/oleObject" Target="embeddings/oleObject154.bin"/><Relationship Id="rId757" Type="http://schemas.openxmlformats.org/officeDocument/2006/relationships/oleObject" Target="embeddings/oleObject382.bin"/><Relationship Id="rId964" Type="http://schemas.openxmlformats.org/officeDocument/2006/relationships/image" Target="media/image460.wmf"/><Relationship Id="rId1387" Type="http://schemas.openxmlformats.org/officeDocument/2006/relationships/image" Target="media/image648.wmf"/><Relationship Id="rId1594" Type="http://schemas.openxmlformats.org/officeDocument/2006/relationships/oleObject" Target="embeddings/oleObject843.bin"/><Relationship Id="rId1608" Type="http://schemas.openxmlformats.org/officeDocument/2006/relationships/oleObject" Target="embeddings/oleObject850.bin"/><Relationship Id="rId1815" Type="http://schemas.openxmlformats.org/officeDocument/2006/relationships/oleObject" Target="embeddings/oleObject950.bin"/><Relationship Id="rId93" Type="http://schemas.openxmlformats.org/officeDocument/2006/relationships/oleObject" Target="embeddings/oleObject40.bin"/><Relationship Id="rId189" Type="http://schemas.openxmlformats.org/officeDocument/2006/relationships/image" Target="media/image89.wmf"/><Relationship Id="rId396" Type="http://schemas.openxmlformats.org/officeDocument/2006/relationships/oleObject" Target="embeddings/oleObject196.bin"/><Relationship Id="rId617" Type="http://schemas.openxmlformats.org/officeDocument/2006/relationships/oleObject" Target="embeddings/oleObject307.bin"/><Relationship Id="rId824" Type="http://schemas.openxmlformats.org/officeDocument/2006/relationships/image" Target="media/image400.wmf"/><Relationship Id="rId1247" Type="http://schemas.openxmlformats.org/officeDocument/2006/relationships/image" Target="media/image587.wmf"/><Relationship Id="rId1454" Type="http://schemas.openxmlformats.org/officeDocument/2006/relationships/oleObject" Target="embeddings/oleObject769.bin"/><Relationship Id="rId1661" Type="http://schemas.openxmlformats.org/officeDocument/2006/relationships/image" Target="media/image777.wmf"/><Relationship Id="rId256" Type="http://schemas.openxmlformats.org/officeDocument/2006/relationships/oleObject" Target="embeddings/oleObject126.bin"/><Relationship Id="rId463" Type="http://schemas.openxmlformats.org/officeDocument/2006/relationships/oleObject" Target="embeddings/oleObject230.bin"/><Relationship Id="rId670" Type="http://schemas.openxmlformats.org/officeDocument/2006/relationships/image" Target="media/image326.wmf"/><Relationship Id="rId1093" Type="http://schemas.openxmlformats.org/officeDocument/2006/relationships/image" Target="media/image510.wmf"/><Relationship Id="rId1107" Type="http://schemas.openxmlformats.org/officeDocument/2006/relationships/image" Target="media/image517.wmf"/><Relationship Id="rId1314" Type="http://schemas.openxmlformats.org/officeDocument/2006/relationships/oleObject" Target="embeddings/oleObject692.bin"/><Relationship Id="rId1521" Type="http://schemas.openxmlformats.org/officeDocument/2006/relationships/image" Target="media/image711.wmf"/><Relationship Id="rId1759" Type="http://schemas.openxmlformats.org/officeDocument/2006/relationships/image" Target="media/image823.wmf"/><Relationship Id="rId116" Type="http://schemas.openxmlformats.org/officeDocument/2006/relationships/oleObject" Target="embeddings/oleObject54.bin"/><Relationship Id="rId323" Type="http://schemas.openxmlformats.org/officeDocument/2006/relationships/image" Target="media/image156.wmf"/><Relationship Id="rId530" Type="http://schemas.openxmlformats.org/officeDocument/2006/relationships/image" Target="media/image259.wmf"/><Relationship Id="rId768" Type="http://schemas.openxmlformats.org/officeDocument/2006/relationships/image" Target="media/image373.wmf"/><Relationship Id="rId975" Type="http://schemas.openxmlformats.org/officeDocument/2006/relationships/oleObject" Target="embeddings/oleObject502.bin"/><Relationship Id="rId1160" Type="http://schemas.openxmlformats.org/officeDocument/2006/relationships/oleObject" Target="embeddings/oleObject609.bin"/><Relationship Id="rId1398" Type="http://schemas.openxmlformats.org/officeDocument/2006/relationships/oleObject" Target="embeddings/oleObject739.bin"/><Relationship Id="rId1619" Type="http://schemas.openxmlformats.org/officeDocument/2006/relationships/image" Target="media/image756.wmf"/><Relationship Id="rId1826" Type="http://schemas.openxmlformats.org/officeDocument/2006/relationships/fontTable" Target="fontTable.xml"/><Relationship Id="rId20" Type="http://schemas.openxmlformats.org/officeDocument/2006/relationships/image" Target="media/image7.png"/><Relationship Id="rId628" Type="http://schemas.openxmlformats.org/officeDocument/2006/relationships/oleObject" Target="embeddings/oleObject313.bin"/><Relationship Id="rId835" Type="http://schemas.openxmlformats.org/officeDocument/2006/relationships/oleObject" Target="embeddings/oleObject422.bin"/><Relationship Id="rId1258" Type="http://schemas.openxmlformats.org/officeDocument/2006/relationships/oleObject" Target="embeddings/oleObject658.bin"/><Relationship Id="rId1465" Type="http://schemas.openxmlformats.org/officeDocument/2006/relationships/image" Target="media/image683.wmf"/><Relationship Id="rId1672" Type="http://schemas.openxmlformats.org/officeDocument/2006/relationships/oleObject" Target="embeddings/oleObject882.bin"/><Relationship Id="rId267" Type="http://schemas.openxmlformats.org/officeDocument/2006/relationships/image" Target="media/image128.wmf"/><Relationship Id="rId474" Type="http://schemas.openxmlformats.org/officeDocument/2006/relationships/image" Target="media/image231.wmf"/><Relationship Id="rId1020" Type="http://schemas.openxmlformats.org/officeDocument/2006/relationships/image" Target="media/image475.wmf"/><Relationship Id="rId1118" Type="http://schemas.openxmlformats.org/officeDocument/2006/relationships/oleObject" Target="embeddings/oleObject588.bin"/><Relationship Id="rId1325" Type="http://schemas.openxmlformats.org/officeDocument/2006/relationships/oleObject" Target="embeddings/oleObject699.bin"/><Relationship Id="rId1532" Type="http://schemas.openxmlformats.org/officeDocument/2006/relationships/image" Target="media/image714.wmf"/><Relationship Id="rId127" Type="http://schemas.openxmlformats.org/officeDocument/2006/relationships/image" Target="media/image58.wmf"/><Relationship Id="rId681" Type="http://schemas.openxmlformats.org/officeDocument/2006/relationships/oleObject" Target="embeddings/oleObject342.bin"/><Relationship Id="rId779" Type="http://schemas.openxmlformats.org/officeDocument/2006/relationships/oleObject" Target="embeddings/oleObject393.bin"/><Relationship Id="rId902" Type="http://schemas.openxmlformats.org/officeDocument/2006/relationships/oleObject" Target="embeddings/oleObject462.bin"/><Relationship Id="rId986" Type="http://schemas.openxmlformats.org/officeDocument/2006/relationships/oleObject" Target="embeddings/oleObject509.bin"/><Relationship Id="rId31" Type="http://schemas.openxmlformats.org/officeDocument/2006/relationships/image" Target="media/image13.png"/><Relationship Id="rId334" Type="http://schemas.openxmlformats.org/officeDocument/2006/relationships/oleObject" Target="embeddings/oleObject165.bin"/><Relationship Id="rId541" Type="http://schemas.openxmlformats.org/officeDocument/2006/relationships/oleObject" Target="embeddings/oleObject269.bin"/><Relationship Id="rId639" Type="http://schemas.openxmlformats.org/officeDocument/2006/relationships/oleObject" Target="embeddings/oleObject320.bin"/><Relationship Id="rId1171" Type="http://schemas.openxmlformats.org/officeDocument/2006/relationships/image" Target="media/image549.wmf"/><Relationship Id="rId1269" Type="http://schemas.openxmlformats.org/officeDocument/2006/relationships/oleObject" Target="embeddings/oleObject665.bin"/><Relationship Id="rId1476" Type="http://schemas.openxmlformats.org/officeDocument/2006/relationships/oleObject" Target="embeddings/oleObject780.bin"/><Relationship Id="rId180" Type="http://schemas.openxmlformats.org/officeDocument/2006/relationships/oleObject" Target="embeddings/oleObject88.bin"/><Relationship Id="rId278" Type="http://schemas.openxmlformats.org/officeDocument/2006/relationships/oleObject" Target="embeddings/oleObject137.bin"/><Relationship Id="rId401" Type="http://schemas.openxmlformats.org/officeDocument/2006/relationships/image" Target="media/image195.wmf"/><Relationship Id="rId846" Type="http://schemas.openxmlformats.org/officeDocument/2006/relationships/oleObject" Target="embeddings/oleObject430.bin"/><Relationship Id="rId1031" Type="http://schemas.openxmlformats.org/officeDocument/2006/relationships/image" Target="media/image479.wmf"/><Relationship Id="rId1129" Type="http://schemas.openxmlformats.org/officeDocument/2006/relationships/image" Target="media/image528.wmf"/><Relationship Id="rId1683" Type="http://schemas.openxmlformats.org/officeDocument/2006/relationships/oleObject" Target="embeddings/oleObject888.bin"/><Relationship Id="rId485" Type="http://schemas.openxmlformats.org/officeDocument/2006/relationships/oleObject" Target="embeddings/oleObject241.bin"/><Relationship Id="rId692" Type="http://schemas.openxmlformats.org/officeDocument/2006/relationships/image" Target="media/image337.wmf"/><Relationship Id="rId706" Type="http://schemas.openxmlformats.org/officeDocument/2006/relationships/oleObject" Target="embeddings/oleObject355.bin"/><Relationship Id="rId913" Type="http://schemas.openxmlformats.org/officeDocument/2006/relationships/oleObject" Target="embeddings/oleObject468.bin"/><Relationship Id="rId1336" Type="http://schemas.openxmlformats.org/officeDocument/2006/relationships/image" Target="media/image626.wmf"/><Relationship Id="rId1543" Type="http://schemas.openxmlformats.org/officeDocument/2006/relationships/oleObject" Target="embeddings/oleObject816.bin"/><Relationship Id="rId1750" Type="http://schemas.openxmlformats.org/officeDocument/2006/relationships/image" Target="media/image819.wmf"/><Relationship Id="rId42" Type="http://schemas.openxmlformats.org/officeDocument/2006/relationships/oleObject" Target="embeddings/oleObject15.bin"/><Relationship Id="rId138" Type="http://schemas.openxmlformats.org/officeDocument/2006/relationships/oleObject" Target="embeddings/oleObject67.bin"/><Relationship Id="rId345" Type="http://schemas.openxmlformats.org/officeDocument/2006/relationships/image" Target="media/image167.wmf"/><Relationship Id="rId552" Type="http://schemas.openxmlformats.org/officeDocument/2006/relationships/image" Target="media/image270.wmf"/><Relationship Id="rId997" Type="http://schemas.openxmlformats.org/officeDocument/2006/relationships/oleObject" Target="embeddings/oleObject517.bin"/><Relationship Id="rId1182" Type="http://schemas.openxmlformats.org/officeDocument/2006/relationships/oleObject" Target="embeddings/oleObject620.bin"/><Relationship Id="rId1403" Type="http://schemas.openxmlformats.org/officeDocument/2006/relationships/oleObject" Target="embeddings/oleObject742.bin"/><Relationship Id="rId1610" Type="http://schemas.openxmlformats.org/officeDocument/2006/relationships/oleObject" Target="embeddings/oleObject851.bin"/><Relationship Id="rId191" Type="http://schemas.openxmlformats.org/officeDocument/2006/relationships/image" Target="media/image90.png"/><Relationship Id="rId205" Type="http://schemas.openxmlformats.org/officeDocument/2006/relationships/image" Target="media/image97.wmf"/><Relationship Id="rId412" Type="http://schemas.openxmlformats.org/officeDocument/2006/relationships/oleObject" Target="embeddings/oleObject204.bin"/><Relationship Id="rId857" Type="http://schemas.openxmlformats.org/officeDocument/2006/relationships/oleObject" Target="embeddings/oleObject436.bin"/><Relationship Id="rId1042" Type="http://schemas.openxmlformats.org/officeDocument/2006/relationships/oleObject" Target="embeddings/oleObject550.bin"/><Relationship Id="rId1487" Type="http://schemas.openxmlformats.org/officeDocument/2006/relationships/image" Target="media/image694.wmf"/><Relationship Id="rId1694" Type="http://schemas.openxmlformats.org/officeDocument/2006/relationships/image" Target="media/image793.wmf"/><Relationship Id="rId1708" Type="http://schemas.openxmlformats.org/officeDocument/2006/relationships/oleObject" Target="embeddings/oleObject901.bin"/><Relationship Id="rId289" Type="http://schemas.openxmlformats.org/officeDocument/2006/relationships/image" Target="media/image139.wmf"/><Relationship Id="rId496" Type="http://schemas.openxmlformats.org/officeDocument/2006/relationships/image" Target="media/image242.wmf"/><Relationship Id="rId717" Type="http://schemas.openxmlformats.org/officeDocument/2006/relationships/oleObject" Target="embeddings/oleObject362.bin"/><Relationship Id="rId924" Type="http://schemas.openxmlformats.org/officeDocument/2006/relationships/image" Target="media/image441.wmf"/><Relationship Id="rId1347" Type="http://schemas.openxmlformats.org/officeDocument/2006/relationships/oleObject" Target="embeddings/oleObject708.bin"/><Relationship Id="rId1554" Type="http://schemas.openxmlformats.org/officeDocument/2006/relationships/oleObject" Target="embeddings/oleObject822.bin"/><Relationship Id="rId1761" Type="http://schemas.openxmlformats.org/officeDocument/2006/relationships/image" Target="media/image824.wmf"/><Relationship Id="rId53" Type="http://schemas.openxmlformats.org/officeDocument/2006/relationships/image" Target="media/image25.wmf"/><Relationship Id="rId149" Type="http://schemas.openxmlformats.org/officeDocument/2006/relationships/image" Target="media/image69.wmf"/><Relationship Id="rId356" Type="http://schemas.openxmlformats.org/officeDocument/2006/relationships/oleObject" Target="embeddings/oleObject176.bin"/><Relationship Id="rId563" Type="http://schemas.openxmlformats.org/officeDocument/2006/relationships/oleObject" Target="embeddings/oleObject280.bin"/><Relationship Id="rId770" Type="http://schemas.openxmlformats.org/officeDocument/2006/relationships/image" Target="media/image374.wmf"/><Relationship Id="rId1193" Type="http://schemas.openxmlformats.org/officeDocument/2006/relationships/image" Target="media/image560.wmf"/><Relationship Id="rId1207" Type="http://schemas.openxmlformats.org/officeDocument/2006/relationships/image" Target="media/image567.wmf"/><Relationship Id="rId1414" Type="http://schemas.openxmlformats.org/officeDocument/2006/relationships/oleObject" Target="embeddings/oleObject748.bin"/><Relationship Id="rId1621" Type="http://schemas.openxmlformats.org/officeDocument/2006/relationships/image" Target="media/image757.wmf"/><Relationship Id="rId216" Type="http://schemas.openxmlformats.org/officeDocument/2006/relationships/oleObject" Target="embeddings/oleObject106.bin"/><Relationship Id="rId423" Type="http://schemas.openxmlformats.org/officeDocument/2006/relationships/image" Target="media/image206.wmf"/><Relationship Id="rId868" Type="http://schemas.openxmlformats.org/officeDocument/2006/relationships/oleObject" Target="embeddings/oleObject442.bin"/><Relationship Id="rId1053" Type="http://schemas.openxmlformats.org/officeDocument/2006/relationships/image" Target="media/image490.wmf"/><Relationship Id="rId1260" Type="http://schemas.openxmlformats.org/officeDocument/2006/relationships/oleObject" Target="embeddings/oleObject659.bin"/><Relationship Id="rId1498" Type="http://schemas.openxmlformats.org/officeDocument/2006/relationships/oleObject" Target="embeddings/oleObject791.bin"/><Relationship Id="rId1719" Type="http://schemas.openxmlformats.org/officeDocument/2006/relationships/image" Target="media/image805.wmf"/><Relationship Id="rId630" Type="http://schemas.openxmlformats.org/officeDocument/2006/relationships/image" Target="media/image308.wmf"/><Relationship Id="rId728" Type="http://schemas.openxmlformats.org/officeDocument/2006/relationships/image" Target="media/image353.wmf"/><Relationship Id="rId935" Type="http://schemas.openxmlformats.org/officeDocument/2006/relationships/oleObject" Target="embeddings/oleObject481.bin"/><Relationship Id="rId1358" Type="http://schemas.openxmlformats.org/officeDocument/2006/relationships/image" Target="media/image637.wmf"/><Relationship Id="rId1565" Type="http://schemas.openxmlformats.org/officeDocument/2006/relationships/image" Target="media/image729.wmf"/><Relationship Id="rId1772" Type="http://schemas.openxmlformats.org/officeDocument/2006/relationships/oleObject" Target="embeddings/oleObject935.bin"/><Relationship Id="rId64" Type="http://schemas.openxmlformats.org/officeDocument/2006/relationships/oleObject" Target="embeddings/oleObject26.bin"/><Relationship Id="rId367" Type="http://schemas.openxmlformats.org/officeDocument/2006/relationships/image" Target="media/image178.wmf"/><Relationship Id="rId574" Type="http://schemas.openxmlformats.org/officeDocument/2006/relationships/image" Target="media/image281.wmf"/><Relationship Id="rId1120" Type="http://schemas.openxmlformats.org/officeDocument/2006/relationships/oleObject" Target="embeddings/oleObject589.bin"/><Relationship Id="rId1218" Type="http://schemas.openxmlformats.org/officeDocument/2006/relationships/oleObject" Target="embeddings/oleObject638.bin"/><Relationship Id="rId1425" Type="http://schemas.openxmlformats.org/officeDocument/2006/relationships/oleObject" Target="embeddings/oleObject754.bin"/><Relationship Id="rId227" Type="http://schemas.openxmlformats.org/officeDocument/2006/relationships/image" Target="media/image108.wmf"/><Relationship Id="rId781" Type="http://schemas.openxmlformats.org/officeDocument/2006/relationships/oleObject" Target="embeddings/oleObject394.bin"/><Relationship Id="rId879" Type="http://schemas.openxmlformats.org/officeDocument/2006/relationships/image" Target="media/image424.wmf"/><Relationship Id="rId1632" Type="http://schemas.openxmlformats.org/officeDocument/2006/relationships/oleObject" Target="embeddings/oleObject862.bin"/><Relationship Id="rId434" Type="http://schemas.openxmlformats.org/officeDocument/2006/relationships/oleObject" Target="embeddings/oleObject215.bin"/><Relationship Id="rId641" Type="http://schemas.openxmlformats.org/officeDocument/2006/relationships/oleObject" Target="embeddings/oleObject321.bin"/><Relationship Id="rId739" Type="http://schemas.openxmlformats.org/officeDocument/2006/relationships/oleObject" Target="embeddings/oleObject373.bin"/><Relationship Id="rId1064" Type="http://schemas.openxmlformats.org/officeDocument/2006/relationships/oleObject" Target="embeddings/oleObject561.bin"/><Relationship Id="rId1271" Type="http://schemas.openxmlformats.org/officeDocument/2006/relationships/oleObject" Target="embeddings/oleObject667.bin"/><Relationship Id="rId1369" Type="http://schemas.openxmlformats.org/officeDocument/2006/relationships/image" Target="media/image640.wmf"/><Relationship Id="rId1576" Type="http://schemas.openxmlformats.org/officeDocument/2006/relationships/oleObject" Target="embeddings/oleObject834.bin"/><Relationship Id="rId280" Type="http://schemas.openxmlformats.org/officeDocument/2006/relationships/oleObject" Target="embeddings/oleObject138.bin"/><Relationship Id="rId501" Type="http://schemas.openxmlformats.org/officeDocument/2006/relationships/oleObject" Target="embeddings/oleObject249.bin"/><Relationship Id="rId946" Type="http://schemas.openxmlformats.org/officeDocument/2006/relationships/image" Target="media/image452.wmf"/><Relationship Id="rId1131" Type="http://schemas.openxmlformats.org/officeDocument/2006/relationships/image" Target="media/image529.wmf"/><Relationship Id="rId1229" Type="http://schemas.openxmlformats.org/officeDocument/2006/relationships/image" Target="media/image578.wmf"/><Relationship Id="rId1783" Type="http://schemas.openxmlformats.org/officeDocument/2006/relationships/image" Target="media/image836.png"/><Relationship Id="rId75" Type="http://schemas.openxmlformats.org/officeDocument/2006/relationships/image" Target="media/image36.wmf"/><Relationship Id="rId140" Type="http://schemas.openxmlformats.org/officeDocument/2006/relationships/oleObject" Target="embeddings/oleObject68.bin"/><Relationship Id="rId378" Type="http://schemas.openxmlformats.org/officeDocument/2006/relationships/oleObject" Target="embeddings/oleObject187.bin"/><Relationship Id="rId585" Type="http://schemas.openxmlformats.org/officeDocument/2006/relationships/oleObject" Target="embeddings/oleObject291.bin"/><Relationship Id="rId792" Type="http://schemas.openxmlformats.org/officeDocument/2006/relationships/image" Target="media/image385.wmf"/><Relationship Id="rId806" Type="http://schemas.openxmlformats.org/officeDocument/2006/relationships/image" Target="media/image391.wmf"/><Relationship Id="rId1436" Type="http://schemas.openxmlformats.org/officeDocument/2006/relationships/image" Target="media/image669.wmf"/><Relationship Id="rId1643" Type="http://schemas.openxmlformats.org/officeDocument/2006/relationships/image" Target="media/image768.wmf"/><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17.wmf"/><Relationship Id="rId652" Type="http://schemas.openxmlformats.org/officeDocument/2006/relationships/image" Target="media/image317.wmf"/><Relationship Id="rId1075" Type="http://schemas.openxmlformats.org/officeDocument/2006/relationships/image" Target="media/image501.wmf"/><Relationship Id="rId1282" Type="http://schemas.openxmlformats.org/officeDocument/2006/relationships/oleObject" Target="embeddings/oleObject676.bin"/><Relationship Id="rId1503" Type="http://schemas.openxmlformats.org/officeDocument/2006/relationships/image" Target="media/image702.wmf"/><Relationship Id="rId1710" Type="http://schemas.openxmlformats.org/officeDocument/2006/relationships/oleObject" Target="embeddings/oleObject902.bin"/><Relationship Id="rId291" Type="http://schemas.openxmlformats.org/officeDocument/2006/relationships/image" Target="media/image140.wmf"/><Relationship Id="rId305" Type="http://schemas.openxmlformats.org/officeDocument/2006/relationships/image" Target="media/image147.wmf"/><Relationship Id="rId512" Type="http://schemas.openxmlformats.org/officeDocument/2006/relationships/image" Target="media/image250.wmf"/><Relationship Id="rId957" Type="http://schemas.openxmlformats.org/officeDocument/2006/relationships/oleObject" Target="embeddings/oleObject493.bin"/><Relationship Id="rId1142" Type="http://schemas.openxmlformats.org/officeDocument/2006/relationships/oleObject" Target="embeddings/oleObject600.bin"/><Relationship Id="rId1587" Type="http://schemas.openxmlformats.org/officeDocument/2006/relationships/image" Target="media/image740.wmf"/><Relationship Id="rId1794" Type="http://schemas.openxmlformats.org/officeDocument/2006/relationships/image" Target="media/image847.png"/><Relationship Id="rId1808" Type="http://schemas.openxmlformats.org/officeDocument/2006/relationships/oleObject" Target="embeddings/oleObject945.bin"/><Relationship Id="rId86" Type="http://schemas.openxmlformats.org/officeDocument/2006/relationships/oleObject" Target="embeddings/oleObject37.bin"/><Relationship Id="rId151" Type="http://schemas.openxmlformats.org/officeDocument/2006/relationships/image" Target="media/image70.wmf"/><Relationship Id="rId389" Type="http://schemas.openxmlformats.org/officeDocument/2006/relationships/image" Target="media/image189.wmf"/><Relationship Id="rId596" Type="http://schemas.openxmlformats.org/officeDocument/2006/relationships/image" Target="media/image292.wmf"/><Relationship Id="rId817" Type="http://schemas.openxmlformats.org/officeDocument/2006/relationships/oleObject" Target="embeddings/oleObject413.bin"/><Relationship Id="rId1002" Type="http://schemas.openxmlformats.org/officeDocument/2006/relationships/oleObject" Target="embeddings/oleObject521.bin"/><Relationship Id="rId1447" Type="http://schemas.openxmlformats.org/officeDocument/2006/relationships/oleObject" Target="embeddings/oleObject765.bin"/><Relationship Id="rId1654" Type="http://schemas.openxmlformats.org/officeDocument/2006/relationships/oleObject" Target="embeddings/oleObject873.bin"/><Relationship Id="rId249" Type="http://schemas.openxmlformats.org/officeDocument/2006/relationships/image" Target="media/image119.wmf"/><Relationship Id="rId456" Type="http://schemas.openxmlformats.org/officeDocument/2006/relationships/image" Target="media/image222.wmf"/><Relationship Id="rId663" Type="http://schemas.openxmlformats.org/officeDocument/2006/relationships/oleObject" Target="embeddings/oleObject333.bin"/><Relationship Id="rId870" Type="http://schemas.openxmlformats.org/officeDocument/2006/relationships/oleObject" Target="embeddings/oleObject443.bin"/><Relationship Id="rId1086" Type="http://schemas.openxmlformats.org/officeDocument/2006/relationships/oleObject" Target="embeddings/oleObject572.bin"/><Relationship Id="rId1293" Type="http://schemas.openxmlformats.org/officeDocument/2006/relationships/image" Target="media/image604.png"/><Relationship Id="rId1307" Type="http://schemas.openxmlformats.org/officeDocument/2006/relationships/oleObject" Target="embeddings/oleObject688.bin"/><Relationship Id="rId1514" Type="http://schemas.openxmlformats.org/officeDocument/2006/relationships/oleObject" Target="embeddings/oleObject799.bin"/><Relationship Id="rId1721" Type="http://schemas.openxmlformats.org/officeDocument/2006/relationships/image" Target="media/image806.wmf"/><Relationship Id="rId13" Type="http://schemas.openxmlformats.org/officeDocument/2006/relationships/image" Target="media/image3.png"/><Relationship Id="rId109" Type="http://schemas.openxmlformats.org/officeDocument/2006/relationships/oleObject" Target="embeddings/oleObject49.bin"/><Relationship Id="rId316" Type="http://schemas.openxmlformats.org/officeDocument/2006/relationships/oleObject" Target="embeddings/oleObject156.bin"/><Relationship Id="rId523" Type="http://schemas.openxmlformats.org/officeDocument/2006/relationships/oleObject" Target="embeddings/oleObject260.bin"/><Relationship Id="rId968" Type="http://schemas.openxmlformats.org/officeDocument/2006/relationships/image" Target="media/image462.wmf"/><Relationship Id="rId1153" Type="http://schemas.openxmlformats.org/officeDocument/2006/relationships/image" Target="media/image540.wmf"/><Relationship Id="rId1598" Type="http://schemas.openxmlformats.org/officeDocument/2006/relationships/oleObject" Target="embeddings/oleObject845.bin"/><Relationship Id="rId1819" Type="http://schemas.openxmlformats.org/officeDocument/2006/relationships/oleObject" Target="embeddings/oleObject952.bin"/><Relationship Id="rId97" Type="http://schemas.openxmlformats.org/officeDocument/2006/relationships/oleObject" Target="embeddings/oleObject42.bin"/><Relationship Id="rId730" Type="http://schemas.openxmlformats.org/officeDocument/2006/relationships/image" Target="media/image354.wmf"/><Relationship Id="rId828" Type="http://schemas.openxmlformats.org/officeDocument/2006/relationships/image" Target="media/image402.wmf"/><Relationship Id="rId1013" Type="http://schemas.openxmlformats.org/officeDocument/2006/relationships/oleObject" Target="embeddings/oleObject531.bin"/><Relationship Id="rId1360" Type="http://schemas.openxmlformats.org/officeDocument/2006/relationships/oleObject" Target="embeddings/oleObject715.bin"/><Relationship Id="rId1458" Type="http://schemas.openxmlformats.org/officeDocument/2006/relationships/oleObject" Target="embeddings/oleObject771.bin"/><Relationship Id="rId1665" Type="http://schemas.openxmlformats.org/officeDocument/2006/relationships/image" Target="media/image779.wmf"/><Relationship Id="rId162" Type="http://schemas.openxmlformats.org/officeDocument/2006/relationships/oleObject" Target="embeddings/oleObject79.bin"/><Relationship Id="rId467" Type="http://schemas.openxmlformats.org/officeDocument/2006/relationships/oleObject" Target="embeddings/oleObject232.bin"/><Relationship Id="rId1097" Type="http://schemas.openxmlformats.org/officeDocument/2006/relationships/image" Target="media/image512.wmf"/><Relationship Id="rId1220" Type="http://schemas.openxmlformats.org/officeDocument/2006/relationships/oleObject" Target="embeddings/oleObject639.bin"/><Relationship Id="rId1318" Type="http://schemas.openxmlformats.org/officeDocument/2006/relationships/oleObject" Target="embeddings/oleObject694.bin"/><Relationship Id="rId1525" Type="http://schemas.openxmlformats.org/officeDocument/2006/relationships/oleObject" Target="embeddings/oleObject805.bin"/><Relationship Id="rId674" Type="http://schemas.openxmlformats.org/officeDocument/2006/relationships/image" Target="media/image328.wmf"/><Relationship Id="rId881" Type="http://schemas.openxmlformats.org/officeDocument/2006/relationships/image" Target="media/image425.wmf"/><Relationship Id="rId979" Type="http://schemas.openxmlformats.org/officeDocument/2006/relationships/image" Target="media/image467.wmf"/><Relationship Id="rId1732" Type="http://schemas.openxmlformats.org/officeDocument/2006/relationships/oleObject" Target="embeddings/oleObject913.bin"/><Relationship Id="rId24" Type="http://schemas.openxmlformats.org/officeDocument/2006/relationships/oleObject" Target="embeddings/oleObject7.bin"/><Relationship Id="rId327" Type="http://schemas.openxmlformats.org/officeDocument/2006/relationships/image" Target="media/image158.wmf"/><Relationship Id="rId534" Type="http://schemas.openxmlformats.org/officeDocument/2006/relationships/image" Target="media/image261.wmf"/><Relationship Id="rId741" Type="http://schemas.openxmlformats.org/officeDocument/2006/relationships/oleObject" Target="embeddings/oleObject374.bin"/><Relationship Id="rId839" Type="http://schemas.openxmlformats.org/officeDocument/2006/relationships/image" Target="media/image407.wmf"/><Relationship Id="rId1164" Type="http://schemas.openxmlformats.org/officeDocument/2006/relationships/oleObject" Target="embeddings/oleObject611.bin"/><Relationship Id="rId1371" Type="http://schemas.openxmlformats.org/officeDocument/2006/relationships/image" Target="media/image641.wmf"/><Relationship Id="rId1469" Type="http://schemas.openxmlformats.org/officeDocument/2006/relationships/image" Target="media/image685.wmf"/><Relationship Id="rId173" Type="http://schemas.openxmlformats.org/officeDocument/2006/relationships/image" Target="media/image81.wmf"/><Relationship Id="rId380" Type="http://schemas.openxmlformats.org/officeDocument/2006/relationships/oleObject" Target="embeddings/oleObject188.bin"/><Relationship Id="rId601" Type="http://schemas.openxmlformats.org/officeDocument/2006/relationships/oleObject" Target="embeddings/oleObject299.bin"/><Relationship Id="rId1024" Type="http://schemas.openxmlformats.org/officeDocument/2006/relationships/image" Target="media/image477.wmf"/><Relationship Id="rId1231" Type="http://schemas.openxmlformats.org/officeDocument/2006/relationships/image" Target="media/image579.wmf"/><Relationship Id="rId1676" Type="http://schemas.openxmlformats.org/officeDocument/2006/relationships/oleObject" Target="embeddings/oleObject884.bin"/><Relationship Id="rId240" Type="http://schemas.openxmlformats.org/officeDocument/2006/relationships/oleObject" Target="embeddings/oleObject118.bin"/><Relationship Id="rId478" Type="http://schemas.openxmlformats.org/officeDocument/2006/relationships/image" Target="media/image233.wmf"/><Relationship Id="rId685" Type="http://schemas.openxmlformats.org/officeDocument/2006/relationships/oleObject" Target="embeddings/oleObject344.bin"/><Relationship Id="rId892" Type="http://schemas.openxmlformats.org/officeDocument/2006/relationships/oleObject" Target="embeddings/oleObject455.bin"/><Relationship Id="rId906" Type="http://schemas.openxmlformats.org/officeDocument/2006/relationships/image" Target="media/image434.wmf"/><Relationship Id="rId1329" Type="http://schemas.openxmlformats.org/officeDocument/2006/relationships/image" Target="media/image621.png"/><Relationship Id="rId1536" Type="http://schemas.openxmlformats.org/officeDocument/2006/relationships/image" Target="media/image716.wmf"/><Relationship Id="rId1743" Type="http://schemas.openxmlformats.org/officeDocument/2006/relationships/image" Target="media/image817.wmf"/><Relationship Id="rId35" Type="http://schemas.openxmlformats.org/officeDocument/2006/relationships/image" Target="media/image16.wmf"/><Relationship Id="rId100" Type="http://schemas.openxmlformats.org/officeDocument/2006/relationships/oleObject" Target="embeddings/oleObject44.bin"/><Relationship Id="rId338" Type="http://schemas.openxmlformats.org/officeDocument/2006/relationships/oleObject" Target="embeddings/oleObject167.bin"/><Relationship Id="rId545" Type="http://schemas.openxmlformats.org/officeDocument/2006/relationships/oleObject" Target="embeddings/oleObject271.bin"/><Relationship Id="rId752" Type="http://schemas.openxmlformats.org/officeDocument/2006/relationships/image" Target="media/image365.wmf"/><Relationship Id="rId1175" Type="http://schemas.openxmlformats.org/officeDocument/2006/relationships/image" Target="media/image551.wmf"/><Relationship Id="rId1382" Type="http://schemas.openxmlformats.org/officeDocument/2006/relationships/oleObject" Target="embeddings/oleObject728.bin"/><Relationship Id="rId1603" Type="http://schemas.openxmlformats.org/officeDocument/2006/relationships/image" Target="media/image748.wmf"/><Relationship Id="rId1810" Type="http://schemas.openxmlformats.org/officeDocument/2006/relationships/oleObject" Target="embeddings/oleObject946.bin"/><Relationship Id="rId184" Type="http://schemas.openxmlformats.org/officeDocument/2006/relationships/oleObject" Target="embeddings/oleObject90.bin"/><Relationship Id="rId391" Type="http://schemas.openxmlformats.org/officeDocument/2006/relationships/image" Target="media/image190.wmf"/><Relationship Id="rId405" Type="http://schemas.openxmlformats.org/officeDocument/2006/relationships/image" Target="media/image197.wmf"/><Relationship Id="rId612" Type="http://schemas.openxmlformats.org/officeDocument/2006/relationships/image" Target="media/image300.wmf"/><Relationship Id="rId1035" Type="http://schemas.openxmlformats.org/officeDocument/2006/relationships/image" Target="media/image481.wmf"/><Relationship Id="rId1242" Type="http://schemas.openxmlformats.org/officeDocument/2006/relationships/oleObject" Target="embeddings/oleObject650.bin"/><Relationship Id="rId1687" Type="http://schemas.openxmlformats.org/officeDocument/2006/relationships/oleObject" Target="embeddings/oleObject890.bin"/><Relationship Id="rId251" Type="http://schemas.openxmlformats.org/officeDocument/2006/relationships/image" Target="media/image120.wmf"/><Relationship Id="rId489" Type="http://schemas.openxmlformats.org/officeDocument/2006/relationships/oleObject" Target="embeddings/oleObject243.bin"/><Relationship Id="rId696" Type="http://schemas.openxmlformats.org/officeDocument/2006/relationships/image" Target="media/image339.wmf"/><Relationship Id="rId917" Type="http://schemas.openxmlformats.org/officeDocument/2006/relationships/oleObject" Target="embeddings/oleObject471.bin"/><Relationship Id="rId1102" Type="http://schemas.openxmlformats.org/officeDocument/2006/relationships/oleObject" Target="embeddings/oleObject580.bin"/><Relationship Id="rId1547" Type="http://schemas.openxmlformats.org/officeDocument/2006/relationships/oleObject" Target="embeddings/oleObject818.bin"/><Relationship Id="rId1754" Type="http://schemas.openxmlformats.org/officeDocument/2006/relationships/oleObject" Target="embeddings/oleObject926.bin"/><Relationship Id="rId46" Type="http://schemas.openxmlformats.org/officeDocument/2006/relationships/oleObject" Target="embeddings/oleObject17.bin"/><Relationship Id="rId349" Type="http://schemas.openxmlformats.org/officeDocument/2006/relationships/image" Target="media/image169.wmf"/><Relationship Id="rId556" Type="http://schemas.openxmlformats.org/officeDocument/2006/relationships/image" Target="media/image272.wmf"/><Relationship Id="rId763" Type="http://schemas.openxmlformats.org/officeDocument/2006/relationships/oleObject" Target="embeddings/oleObject385.bin"/><Relationship Id="rId1186" Type="http://schemas.openxmlformats.org/officeDocument/2006/relationships/oleObject" Target="embeddings/oleObject622.bin"/><Relationship Id="rId1393" Type="http://schemas.openxmlformats.org/officeDocument/2006/relationships/image" Target="media/image650.wmf"/><Relationship Id="rId1407" Type="http://schemas.openxmlformats.org/officeDocument/2006/relationships/oleObject" Target="embeddings/oleObject744.bin"/><Relationship Id="rId1614" Type="http://schemas.openxmlformats.org/officeDocument/2006/relationships/oleObject" Target="embeddings/oleObject853.bin"/><Relationship Id="rId1821" Type="http://schemas.openxmlformats.org/officeDocument/2006/relationships/oleObject" Target="embeddings/oleObject953.bin"/><Relationship Id="rId111" Type="http://schemas.openxmlformats.org/officeDocument/2006/relationships/oleObject" Target="embeddings/oleObject50.bin"/><Relationship Id="rId195" Type="http://schemas.openxmlformats.org/officeDocument/2006/relationships/image" Target="media/image92.wmf"/><Relationship Id="rId209" Type="http://schemas.openxmlformats.org/officeDocument/2006/relationships/image" Target="media/image99.wmf"/><Relationship Id="rId416" Type="http://schemas.openxmlformats.org/officeDocument/2006/relationships/oleObject" Target="embeddings/oleObject206.bin"/><Relationship Id="rId970" Type="http://schemas.openxmlformats.org/officeDocument/2006/relationships/image" Target="media/image463.wmf"/><Relationship Id="rId1046" Type="http://schemas.openxmlformats.org/officeDocument/2006/relationships/oleObject" Target="embeddings/oleObject552.bin"/><Relationship Id="rId1253" Type="http://schemas.openxmlformats.org/officeDocument/2006/relationships/image" Target="media/image590.wmf"/><Relationship Id="rId1698" Type="http://schemas.openxmlformats.org/officeDocument/2006/relationships/image" Target="media/image795.wmf"/><Relationship Id="rId623" Type="http://schemas.openxmlformats.org/officeDocument/2006/relationships/oleObject" Target="embeddings/oleObject310.bin"/><Relationship Id="rId830" Type="http://schemas.openxmlformats.org/officeDocument/2006/relationships/image" Target="media/image403.wmf"/><Relationship Id="rId928" Type="http://schemas.openxmlformats.org/officeDocument/2006/relationships/image" Target="media/image443.wmf"/><Relationship Id="rId1460" Type="http://schemas.openxmlformats.org/officeDocument/2006/relationships/oleObject" Target="embeddings/oleObject772.bin"/><Relationship Id="rId1558" Type="http://schemas.openxmlformats.org/officeDocument/2006/relationships/oleObject" Target="embeddings/oleObject824.bin"/><Relationship Id="rId1765" Type="http://schemas.openxmlformats.org/officeDocument/2006/relationships/image" Target="media/image826.wmf"/><Relationship Id="rId57" Type="http://schemas.openxmlformats.org/officeDocument/2006/relationships/image" Target="media/image27.wmf"/><Relationship Id="rId262" Type="http://schemas.openxmlformats.org/officeDocument/2006/relationships/oleObject" Target="embeddings/oleObject129.bin"/><Relationship Id="rId567" Type="http://schemas.openxmlformats.org/officeDocument/2006/relationships/oleObject" Target="embeddings/oleObject282.bin"/><Relationship Id="rId1113" Type="http://schemas.openxmlformats.org/officeDocument/2006/relationships/image" Target="media/image520.wmf"/><Relationship Id="rId1197" Type="http://schemas.openxmlformats.org/officeDocument/2006/relationships/image" Target="media/image562.wmf"/><Relationship Id="rId1320" Type="http://schemas.openxmlformats.org/officeDocument/2006/relationships/oleObject" Target="embeddings/oleObject695.bin"/><Relationship Id="rId1418" Type="http://schemas.openxmlformats.org/officeDocument/2006/relationships/image" Target="media/image660.wmf"/><Relationship Id="rId122" Type="http://schemas.openxmlformats.org/officeDocument/2006/relationships/oleObject" Target="embeddings/oleObject59.bin"/><Relationship Id="rId774" Type="http://schemas.openxmlformats.org/officeDocument/2006/relationships/image" Target="media/image376.wmf"/><Relationship Id="rId981" Type="http://schemas.openxmlformats.org/officeDocument/2006/relationships/image" Target="media/image468.wmf"/><Relationship Id="rId1057" Type="http://schemas.openxmlformats.org/officeDocument/2006/relationships/image" Target="media/image492.wmf"/><Relationship Id="rId1625" Type="http://schemas.openxmlformats.org/officeDocument/2006/relationships/image" Target="media/image759.wmf"/><Relationship Id="rId427" Type="http://schemas.openxmlformats.org/officeDocument/2006/relationships/image" Target="media/image208.wmf"/><Relationship Id="rId634" Type="http://schemas.openxmlformats.org/officeDocument/2006/relationships/oleObject" Target="embeddings/oleObject317.bin"/><Relationship Id="rId841" Type="http://schemas.openxmlformats.org/officeDocument/2006/relationships/oleObject" Target="embeddings/oleObject426.bin"/><Relationship Id="rId1264" Type="http://schemas.openxmlformats.org/officeDocument/2006/relationships/image" Target="media/image595.wmf"/><Relationship Id="rId1471" Type="http://schemas.openxmlformats.org/officeDocument/2006/relationships/image" Target="media/image686.wmf"/><Relationship Id="rId1569" Type="http://schemas.openxmlformats.org/officeDocument/2006/relationships/image" Target="media/image731.wmf"/><Relationship Id="rId273" Type="http://schemas.openxmlformats.org/officeDocument/2006/relationships/image" Target="media/image131.wmf"/><Relationship Id="rId480" Type="http://schemas.openxmlformats.org/officeDocument/2006/relationships/image" Target="media/image234.wmf"/><Relationship Id="rId701" Type="http://schemas.openxmlformats.org/officeDocument/2006/relationships/oleObject" Target="embeddings/oleObject352.bin"/><Relationship Id="rId939" Type="http://schemas.openxmlformats.org/officeDocument/2006/relationships/oleObject" Target="embeddings/oleObject483.bin"/><Relationship Id="rId1124" Type="http://schemas.openxmlformats.org/officeDocument/2006/relationships/oleObject" Target="embeddings/oleObject591.bin"/><Relationship Id="rId1331" Type="http://schemas.openxmlformats.org/officeDocument/2006/relationships/oleObject" Target="embeddings/oleObject701.bin"/><Relationship Id="rId1776" Type="http://schemas.openxmlformats.org/officeDocument/2006/relationships/image" Target="media/image831.wmf"/><Relationship Id="rId68" Type="http://schemas.openxmlformats.org/officeDocument/2006/relationships/oleObject" Target="embeddings/oleObject28.bin"/><Relationship Id="rId133" Type="http://schemas.openxmlformats.org/officeDocument/2006/relationships/image" Target="media/image61.wmf"/><Relationship Id="rId340" Type="http://schemas.openxmlformats.org/officeDocument/2006/relationships/oleObject" Target="embeddings/oleObject168.bin"/><Relationship Id="rId578" Type="http://schemas.openxmlformats.org/officeDocument/2006/relationships/image" Target="media/image283.wmf"/><Relationship Id="rId785" Type="http://schemas.openxmlformats.org/officeDocument/2006/relationships/oleObject" Target="embeddings/oleObject396.bin"/><Relationship Id="rId992" Type="http://schemas.openxmlformats.org/officeDocument/2006/relationships/oleObject" Target="embeddings/oleObject513.bin"/><Relationship Id="rId1429" Type="http://schemas.openxmlformats.org/officeDocument/2006/relationships/oleObject" Target="embeddings/oleObject756.bin"/><Relationship Id="rId1636" Type="http://schemas.openxmlformats.org/officeDocument/2006/relationships/oleObject" Target="embeddings/oleObject864.bin"/><Relationship Id="rId200" Type="http://schemas.openxmlformats.org/officeDocument/2006/relationships/oleObject" Target="embeddings/oleObject98.bin"/><Relationship Id="rId438" Type="http://schemas.openxmlformats.org/officeDocument/2006/relationships/oleObject" Target="embeddings/oleObject217.bin"/><Relationship Id="rId645" Type="http://schemas.openxmlformats.org/officeDocument/2006/relationships/oleObject" Target="embeddings/oleObject323.bin"/><Relationship Id="rId852" Type="http://schemas.openxmlformats.org/officeDocument/2006/relationships/oleObject" Target="embeddings/oleObject433.bin"/><Relationship Id="rId1068" Type="http://schemas.openxmlformats.org/officeDocument/2006/relationships/oleObject" Target="embeddings/oleObject563.bin"/><Relationship Id="rId1275" Type="http://schemas.openxmlformats.org/officeDocument/2006/relationships/image" Target="media/image597.wmf"/><Relationship Id="rId1482" Type="http://schemas.openxmlformats.org/officeDocument/2006/relationships/oleObject" Target="embeddings/oleObject783.bin"/><Relationship Id="rId1703" Type="http://schemas.openxmlformats.org/officeDocument/2006/relationships/oleObject" Target="embeddings/oleObject898.bin"/><Relationship Id="rId284" Type="http://schemas.openxmlformats.org/officeDocument/2006/relationships/oleObject" Target="embeddings/oleObject140.bin"/><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oleObject" Target="embeddings/oleObject359.bin"/><Relationship Id="rId1135" Type="http://schemas.openxmlformats.org/officeDocument/2006/relationships/image" Target="media/image531.wmf"/><Relationship Id="rId1342" Type="http://schemas.openxmlformats.org/officeDocument/2006/relationships/image" Target="media/image629.wmf"/><Relationship Id="rId1787" Type="http://schemas.openxmlformats.org/officeDocument/2006/relationships/image" Target="media/image840.png"/><Relationship Id="rId79" Type="http://schemas.openxmlformats.org/officeDocument/2006/relationships/image" Target="media/image38.wmf"/><Relationship Id="rId144" Type="http://schemas.openxmlformats.org/officeDocument/2006/relationships/oleObject" Target="embeddings/oleObject70.bin"/><Relationship Id="rId589" Type="http://schemas.openxmlformats.org/officeDocument/2006/relationships/oleObject" Target="embeddings/oleObject293.bin"/><Relationship Id="rId796" Type="http://schemas.openxmlformats.org/officeDocument/2006/relationships/oleObject" Target="embeddings/oleObject402.bin"/><Relationship Id="rId1202" Type="http://schemas.openxmlformats.org/officeDocument/2006/relationships/oleObject" Target="embeddings/oleObject630.bin"/><Relationship Id="rId1647" Type="http://schemas.openxmlformats.org/officeDocument/2006/relationships/image" Target="media/image770.wmf"/><Relationship Id="rId351" Type="http://schemas.openxmlformats.org/officeDocument/2006/relationships/image" Target="media/image170.wmf"/><Relationship Id="rId449" Type="http://schemas.openxmlformats.org/officeDocument/2006/relationships/image" Target="media/image219.wmf"/><Relationship Id="rId656" Type="http://schemas.openxmlformats.org/officeDocument/2006/relationships/image" Target="media/image319.wmf"/><Relationship Id="rId863" Type="http://schemas.openxmlformats.org/officeDocument/2006/relationships/image" Target="media/image416.wmf"/><Relationship Id="rId1079" Type="http://schemas.openxmlformats.org/officeDocument/2006/relationships/image" Target="media/image503.wmf"/><Relationship Id="rId1286" Type="http://schemas.openxmlformats.org/officeDocument/2006/relationships/oleObject" Target="embeddings/oleObject678.bin"/><Relationship Id="rId1493" Type="http://schemas.openxmlformats.org/officeDocument/2006/relationships/image" Target="media/image697.wmf"/><Relationship Id="rId1507" Type="http://schemas.openxmlformats.org/officeDocument/2006/relationships/image" Target="media/image704.wmf"/><Relationship Id="rId1714" Type="http://schemas.openxmlformats.org/officeDocument/2006/relationships/oleObject" Target="embeddings/oleObject904.bin"/><Relationship Id="rId211" Type="http://schemas.openxmlformats.org/officeDocument/2006/relationships/image" Target="media/image100.wmf"/><Relationship Id="rId295" Type="http://schemas.openxmlformats.org/officeDocument/2006/relationships/image" Target="media/image142.wmf"/><Relationship Id="rId309" Type="http://schemas.openxmlformats.org/officeDocument/2006/relationships/image" Target="media/image149.wmf"/><Relationship Id="rId516" Type="http://schemas.openxmlformats.org/officeDocument/2006/relationships/image" Target="media/image252.wmf"/><Relationship Id="rId1146" Type="http://schemas.openxmlformats.org/officeDocument/2006/relationships/oleObject" Target="embeddings/oleObject602.bin"/><Relationship Id="rId1798" Type="http://schemas.openxmlformats.org/officeDocument/2006/relationships/image" Target="media/image851.png"/><Relationship Id="rId723" Type="http://schemas.openxmlformats.org/officeDocument/2006/relationships/oleObject" Target="embeddings/oleObject365.bin"/><Relationship Id="rId930" Type="http://schemas.openxmlformats.org/officeDocument/2006/relationships/image" Target="media/image444.wmf"/><Relationship Id="rId1006" Type="http://schemas.openxmlformats.org/officeDocument/2006/relationships/oleObject" Target="embeddings/oleObject524.bin"/><Relationship Id="rId1353" Type="http://schemas.openxmlformats.org/officeDocument/2006/relationships/oleObject" Target="embeddings/oleObject711.bin"/><Relationship Id="rId1560" Type="http://schemas.openxmlformats.org/officeDocument/2006/relationships/image" Target="media/image727.wmf"/><Relationship Id="rId1658" Type="http://schemas.openxmlformats.org/officeDocument/2006/relationships/oleObject" Target="embeddings/oleObject875.bin"/><Relationship Id="rId155" Type="http://schemas.openxmlformats.org/officeDocument/2006/relationships/image" Target="media/image72.wmf"/><Relationship Id="rId362" Type="http://schemas.openxmlformats.org/officeDocument/2006/relationships/oleObject" Target="embeddings/oleObject179.bin"/><Relationship Id="rId1213" Type="http://schemas.openxmlformats.org/officeDocument/2006/relationships/image" Target="media/image570.wmf"/><Relationship Id="rId1297" Type="http://schemas.openxmlformats.org/officeDocument/2006/relationships/oleObject" Target="embeddings/oleObject683.bin"/><Relationship Id="rId1420" Type="http://schemas.openxmlformats.org/officeDocument/2006/relationships/image" Target="media/image661.wmf"/><Relationship Id="rId1518" Type="http://schemas.openxmlformats.org/officeDocument/2006/relationships/oleObject" Target="embeddings/oleObject801.bin"/><Relationship Id="rId222" Type="http://schemas.openxmlformats.org/officeDocument/2006/relationships/oleObject" Target="embeddings/oleObject109.bin"/><Relationship Id="rId667" Type="http://schemas.openxmlformats.org/officeDocument/2006/relationships/oleObject" Target="embeddings/oleObject335.bin"/><Relationship Id="rId874" Type="http://schemas.openxmlformats.org/officeDocument/2006/relationships/oleObject" Target="embeddings/oleObject445.bin"/><Relationship Id="rId1725" Type="http://schemas.openxmlformats.org/officeDocument/2006/relationships/image" Target="media/image808.wmf"/><Relationship Id="rId17" Type="http://schemas.openxmlformats.org/officeDocument/2006/relationships/oleObject" Target="embeddings/oleObject4.bin"/><Relationship Id="rId527" Type="http://schemas.openxmlformats.org/officeDocument/2006/relationships/oleObject" Target="embeddings/oleObject262.bin"/><Relationship Id="rId734" Type="http://schemas.openxmlformats.org/officeDocument/2006/relationships/image" Target="media/image356.wmf"/><Relationship Id="rId941" Type="http://schemas.openxmlformats.org/officeDocument/2006/relationships/oleObject" Target="embeddings/oleObject484.bin"/><Relationship Id="rId1157" Type="http://schemas.openxmlformats.org/officeDocument/2006/relationships/image" Target="media/image542.wmf"/><Relationship Id="rId1364" Type="http://schemas.openxmlformats.org/officeDocument/2006/relationships/oleObject" Target="embeddings/oleObject718.bin"/><Relationship Id="rId1571" Type="http://schemas.openxmlformats.org/officeDocument/2006/relationships/image" Target="media/image732.wmf"/><Relationship Id="rId70" Type="http://schemas.openxmlformats.org/officeDocument/2006/relationships/oleObject" Target="embeddings/oleObject29.bin"/><Relationship Id="rId166" Type="http://schemas.openxmlformats.org/officeDocument/2006/relationships/oleObject" Target="embeddings/oleObject81.bin"/><Relationship Id="rId373" Type="http://schemas.openxmlformats.org/officeDocument/2006/relationships/image" Target="media/image181.wmf"/><Relationship Id="rId580" Type="http://schemas.openxmlformats.org/officeDocument/2006/relationships/image" Target="media/image284.wmf"/><Relationship Id="rId801" Type="http://schemas.openxmlformats.org/officeDocument/2006/relationships/oleObject" Target="embeddings/oleObject405.bin"/><Relationship Id="rId1017" Type="http://schemas.openxmlformats.org/officeDocument/2006/relationships/oleObject" Target="embeddings/oleObject535.bin"/><Relationship Id="rId1224" Type="http://schemas.openxmlformats.org/officeDocument/2006/relationships/oleObject" Target="embeddings/oleObject641.bin"/><Relationship Id="rId1431" Type="http://schemas.openxmlformats.org/officeDocument/2006/relationships/oleObject" Target="embeddings/oleObject757.bin"/><Relationship Id="rId1669" Type="http://schemas.openxmlformats.org/officeDocument/2006/relationships/image" Target="media/image781.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8.bin"/><Relationship Id="rId678" Type="http://schemas.openxmlformats.org/officeDocument/2006/relationships/image" Target="media/image330.wmf"/><Relationship Id="rId885" Type="http://schemas.openxmlformats.org/officeDocument/2006/relationships/image" Target="media/image427.wmf"/><Relationship Id="rId1070" Type="http://schemas.openxmlformats.org/officeDocument/2006/relationships/oleObject" Target="embeddings/oleObject564.bin"/><Relationship Id="rId1529" Type="http://schemas.openxmlformats.org/officeDocument/2006/relationships/oleObject" Target="embeddings/oleObject809.bin"/><Relationship Id="rId1736" Type="http://schemas.openxmlformats.org/officeDocument/2006/relationships/oleObject" Target="embeddings/oleObject915.bin"/><Relationship Id="rId28" Type="http://schemas.openxmlformats.org/officeDocument/2006/relationships/oleObject" Target="embeddings/oleObject9.bin"/><Relationship Id="rId300" Type="http://schemas.openxmlformats.org/officeDocument/2006/relationships/oleObject" Target="embeddings/oleObject148.bin"/><Relationship Id="rId538" Type="http://schemas.openxmlformats.org/officeDocument/2006/relationships/image" Target="media/image263.wmf"/><Relationship Id="rId745" Type="http://schemas.openxmlformats.org/officeDocument/2006/relationships/oleObject" Target="embeddings/oleObject376.bin"/><Relationship Id="rId952" Type="http://schemas.openxmlformats.org/officeDocument/2006/relationships/oleObject" Target="embeddings/oleObject490.bin"/><Relationship Id="rId1168" Type="http://schemas.openxmlformats.org/officeDocument/2006/relationships/oleObject" Target="embeddings/oleObject613.bin"/><Relationship Id="rId1375" Type="http://schemas.openxmlformats.org/officeDocument/2006/relationships/image" Target="media/image643.wmf"/><Relationship Id="rId1582" Type="http://schemas.openxmlformats.org/officeDocument/2006/relationships/oleObject" Target="embeddings/oleObject837.bin"/><Relationship Id="rId1803" Type="http://schemas.openxmlformats.org/officeDocument/2006/relationships/oleObject" Target="embeddings/oleObject942.bin"/><Relationship Id="rId81" Type="http://schemas.openxmlformats.org/officeDocument/2006/relationships/image" Target="media/image39.wmf"/><Relationship Id="rId177" Type="http://schemas.openxmlformats.org/officeDocument/2006/relationships/image" Target="media/image83.wmf"/><Relationship Id="rId384" Type="http://schemas.openxmlformats.org/officeDocument/2006/relationships/oleObject" Target="embeddings/oleObject190.bin"/><Relationship Id="rId591" Type="http://schemas.openxmlformats.org/officeDocument/2006/relationships/oleObject" Target="embeddings/oleObject294.bin"/><Relationship Id="rId605" Type="http://schemas.openxmlformats.org/officeDocument/2006/relationships/oleObject" Target="embeddings/oleObject301.bin"/><Relationship Id="rId812" Type="http://schemas.openxmlformats.org/officeDocument/2006/relationships/image" Target="media/image394.wmf"/><Relationship Id="rId1028" Type="http://schemas.openxmlformats.org/officeDocument/2006/relationships/oleObject" Target="embeddings/oleObject542.bin"/><Relationship Id="rId1235" Type="http://schemas.openxmlformats.org/officeDocument/2006/relationships/image" Target="media/image581.wmf"/><Relationship Id="rId1442" Type="http://schemas.openxmlformats.org/officeDocument/2006/relationships/image" Target="media/image672.wmf"/><Relationship Id="rId244" Type="http://schemas.openxmlformats.org/officeDocument/2006/relationships/oleObject" Target="embeddings/oleObject120.bin"/><Relationship Id="rId689" Type="http://schemas.openxmlformats.org/officeDocument/2006/relationships/oleObject" Target="embeddings/oleObject346.bin"/><Relationship Id="rId896" Type="http://schemas.openxmlformats.org/officeDocument/2006/relationships/oleObject" Target="embeddings/oleObject458.bin"/><Relationship Id="rId1081" Type="http://schemas.openxmlformats.org/officeDocument/2006/relationships/image" Target="media/image504.wmf"/><Relationship Id="rId1302" Type="http://schemas.openxmlformats.org/officeDocument/2006/relationships/image" Target="media/image609.wmf"/><Relationship Id="rId1747" Type="http://schemas.openxmlformats.org/officeDocument/2006/relationships/oleObject" Target="embeddings/oleObject921.bin"/><Relationship Id="rId39" Type="http://schemas.openxmlformats.org/officeDocument/2006/relationships/image" Target="media/image18.wmf"/><Relationship Id="rId451" Type="http://schemas.openxmlformats.org/officeDocument/2006/relationships/image" Target="media/image220.jpeg"/><Relationship Id="rId549" Type="http://schemas.openxmlformats.org/officeDocument/2006/relationships/oleObject" Target="embeddings/oleObject273.bin"/><Relationship Id="rId756" Type="http://schemas.openxmlformats.org/officeDocument/2006/relationships/image" Target="media/image367.wmf"/><Relationship Id="rId1179" Type="http://schemas.openxmlformats.org/officeDocument/2006/relationships/image" Target="media/image553.wmf"/><Relationship Id="rId1386" Type="http://schemas.openxmlformats.org/officeDocument/2006/relationships/oleObject" Target="embeddings/oleObject731.bin"/><Relationship Id="rId1593" Type="http://schemas.openxmlformats.org/officeDocument/2006/relationships/image" Target="media/image743.wmf"/><Relationship Id="rId1607" Type="http://schemas.openxmlformats.org/officeDocument/2006/relationships/image" Target="media/image750.wmf"/><Relationship Id="rId1814" Type="http://schemas.openxmlformats.org/officeDocument/2006/relationships/image" Target="media/image857.wmf"/><Relationship Id="rId104" Type="http://schemas.openxmlformats.org/officeDocument/2006/relationships/oleObject" Target="embeddings/oleObject47.bin"/><Relationship Id="rId188" Type="http://schemas.openxmlformats.org/officeDocument/2006/relationships/oleObject" Target="embeddings/oleObject92.bin"/><Relationship Id="rId311" Type="http://schemas.openxmlformats.org/officeDocument/2006/relationships/image" Target="media/image150.wmf"/><Relationship Id="rId395" Type="http://schemas.openxmlformats.org/officeDocument/2006/relationships/image" Target="media/image192.wmf"/><Relationship Id="rId409" Type="http://schemas.openxmlformats.org/officeDocument/2006/relationships/image" Target="media/image199.wmf"/><Relationship Id="rId963" Type="http://schemas.openxmlformats.org/officeDocument/2006/relationships/oleObject" Target="embeddings/oleObject496.bin"/><Relationship Id="rId1039" Type="http://schemas.openxmlformats.org/officeDocument/2006/relationships/image" Target="media/image483.wmf"/><Relationship Id="rId1246" Type="http://schemas.openxmlformats.org/officeDocument/2006/relationships/oleObject" Target="embeddings/oleObject652.bin"/><Relationship Id="rId92" Type="http://schemas.openxmlformats.org/officeDocument/2006/relationships/image" Target="media/image45.wmf"/><Relationship Id="rId616" Type="http://schemas.openxmlformats.org/officeDocument/2006/relationships/image" Target="media/image302.wmf"/><Relationship Id="rId823" Type="http://schemas.openxmlformats.org/officeDocument/2006/relationships/oleObject" Target="embeddings/oleObject416.bin"/><Relationship Id="rId1453" Type="http://schemas.openxmlformats.org/officeDocument/2006/relationships/oleObject" Target="embeddings/oleObject768.bin"/><Relationship Id="rId1660" Type="http://schemas.openxmlformats.org/officeDocument/2006/relationships/oleObject" Target="embeddings/oleObject876.bin"/><Relationship Id="rId1758" Type="http://schemas.openxmlformats.org/officeDocument/2006/relationships/oleObject" Target="embeddings/oleObject928.bin"/><Relationship Id="rId255" Type="http://schemas.openxmlformats.org/officeDocument/2006/relationships/image" Target="media/image122.png"/><Relationship Id="rId462" Type="http://schemas.openxmlformats.org/officeDocument/2006/relationships/image" Target="media/image225.wmf"/><Relationship Id="rId1092" Type="http://schemas.openxmlformats.org/officeDocument/2006/relationships/oleObject" Target="embeddings/oleObject575.bin"/><Relationship Id="rId1106" Type="http://schemas.openxmlformats.org/officeDocument/2006/relationships/oleObject" Target="embeddings/oleObject582.bin"/><Relationship Id="rId1313" Type="http://schemas.openxmlformats.org/officeDocument/2006/relationships/oleObject" Target="embeddings/oleObject691.bin"/><Relationship Id="rId1397" Type="http://schemas.openxmlformats.org/officeDocument/2006/relationships/oleObject" Target="embeddings/oleObject738.bin"/><Relationship Id="rId1520" Type="http://schemas.openxmlformats.org/officeDocument/2006/relationships/oleObject" Target="embeddings/oleObject802.bin"/><Relationship Id="rId115" Type="http://schemas.openxmlformats.org/officeDocument/2006/relationships/oleObject" Target="embeddings/oleObject53.bin"/><Relationship Id="rId322" Type="http://schemas.openxmlformats.org/officeDocument/2006/relationships/oleObject" Target="embeddings/oleObject159.bin"/><Relationship Id="rId767" Type="http://schemas.openxmlformats.org/officeDocument/2006/relationships/oleObject" Target="embeddings/oleObject387.bin"/><Relationship Id="rId974" Type="http://schemas.openxmlformats.org/officeDocument/2006/relationships/image" Target="media/image465.wmf"/><Relationship Id="rId1618" Type="http://schemas.openxmlformats.org/officeDocument/2006/relationships/oleObject" Target="embeddings/oleObject855.bin"/><Relationship Id="rId1825" Type="http://schemas.openxmlformats.org/officeDocument/2006/relationships/oleObject" Target="embeddings/oleObject956.bin"/><Relationship Id="rId199" Type="http://schemas.openxmlformats.org/officeDocument/2006/relationships/image" Target="media/image94.wmf"/><Relationship Id="rId627" Type="http://schemas.openxmlformats.org/officeDocument/2006/relationships/oleObject" Target="embeddings/oleObject312.bin"/><Relationship Id="rId834" Type="http://schemas.openxmlformats.org/officeDocument/2006/relationships/image" Target="media/image405.wmf"/><Relationship Id="rId1257" Type="http://schemas.openxmlformats.org/officeDocument/2006/relationships/image" Target="media/image592.wmf"/><Relationship Id="rId1464" Type="http://schemas.openxmlformats.org/officeDocument/2006/relationships/oleObject" Target="embeddings/oleObject774.bin"/><Relationship Id="rId1671" Type="http://schemas.openxmlformats.org/officeDocument/2006/relationships/image" Target="media/image782.wmf"/><Relationship Id="rId266" Type="http://schemas.openxmlformats.org/officeDocument/2006/relationships/oleObject" Target="embeddings/oleObject131.bin"/><Relationship Id="rId473" Type="http://schemas.openxmlformats.org/officeDocument/2006/relationships/oleObject" Target="embeddings/oleObject235.bin"/><Relationship Id="rId680" Type="http://schemas.openxmlformats.org/officeDocument/2006/relationships/image" Target="media/image331.wmf"/><Relationship Id="rId901" Type="http://schemas.openxmlformats.org/officeDocument/2006/relationships/image" Target="media/image432.wmf"/><Relationship Id="rId1117" Type="http://schemas.openxmlformats.org/officeDocument/2006/relationships/image" Target="media/image522.wmf"/><Relationship Id="rId1324" Type="http://schemas.openxmlformats.org/officeDocument/2006/relationships/oleObject" Target="embeddings/oleObject698.bin"/><Relationship Id="rId1531" Type="http://schemas.openxmlformats.org/officeDocument/2006/relationships/oleObject" Target="embeddings/oleObject810.bin"/><Relationship Id="rId1769" Type="http://schemas.openxmlformats.org/officeDocument/2006/relationships/image" Target="media/image828.wmf"/><Relationship Id="rId30" Type="http://schemas.openxmlformats.org/officeDocument/2006/relationships/oleObject" Target="embeddings/oleObject10.bin"/><Relationship Id="rId126" Type="http://schemas.openxmlformats.org/officeDocument/2006/relationships/oleObject" Target="embeddings/oleObject61.bin"/><Relationship Id="rId333" Type="http://schemas.openxmlformats.org/officeDocument/2006/relationships/image" Target="media/image161.wmf"/><Relationship Id="rId540" Type="http://schemas.openxmlformats.org/officeDocument/2006/relationships/image" Target="media/image264.wmf"/><Relationship Id="rId778" Type="http://schemas.openxmlformats.org/officeDocument/2006/relationships/image" Target="media/image378.wmf"/><Relationship Id="rId985" Type="http://schemas.openxmlformats.org/officeDocument/2006/relationships/oleObject" Target="embeddings/oleObject508.bin"/><Relationship Id="rId1170" Type="http://schemas.openxmlformats.org/officeDocument/2006/relationships/oleObject" Target="embeddings/oleObject614.bin"/><Relationship Id="rId1629" Type="http://schemas.openxmlformats.org/officeDocument/2006/relationships/image" Target="media/image761.wmf"/><Relationship Id="rId638" Type="http://schemas.openxmlformats.org/officeDocument/2006/relationships/image" Target="media/image311.wmf"/><Relationship Id="rId845" Type="http://schemas.openxmlformats.org/officeDocument/2006/relationships/image" Target="media/image408.wmf"/><Relationship Id="rId1030" Type="http://schemas.openxmlformats.org/officeDocument/2006/relationships/oleObject" Target="embeddings/oleObject544.bin"/><Relationship Id="rId1268" Type="http://schemas.openxmlformats.org/officeDocument/2006/relationships/oleObject" Target="embeddings/oleObject664.bin"/><Relationship Id="rId1475" Type="http://schemas.openxmlformats.org/officeDocument/2006/relationships/image" Target="media/image688.wmf"/><Relationship Id="rId1682" Type="http://schemas.openxmlformats.org/officeDocument/2006/relationships/image" Target="media/image787.wmf"/><Relationship Id="rId277" Type="http://schemas.openxmlformats.org/officeDocument/2006/relationships/image" Target="media/image133.wmf"/><Relationship Id="rId400" Type="http://schemas.openxmlformats.org/officeDocument/2006/relationships/oleObject" Target="embeddings/oleObject198.bin"/><Relationship Id="rId484" Type="http://schemas.openxmlformats.org/officeDocument/2006/relationships/image" Target="media/image236.wmf"/><Relationship Id="rId705" Type="http://schemas.openxmlformats.org/officeDocument/2006/relationships/oleObject" Target="embeddings/oleObject354.bin"/><Relationship Id="rId1128" Type="http://schemas.openxmlformats.org/officeDocument/2006/relationships/oleObject" Target="embeddings/oleObject593.bin"/><Relationship Id="rId1335" Type="http://schemas.openxmlformats.org/officeDocument/2006/relationships/oleObject" Target="embeddings/oleObject702.bin"/><Relationship Id="rId1542" Type="http://schemas.openxmlformats.org/officeDocument/2006/relationships/image" Target="media/image719.wmf"/><Relationship Id="rId137" Type="http://schemas.openxmlformats.org/officeDocument/2006/relationships/image" Target="media/image63.wmf"/><Relationship Id="rId344" Type="http://schemas.openxmlformats.org/officeDocument/2006/relationships/oleObject" Target="embeddings/oleObject170.bin"/><Relationship Id="rId691" Type="http://schemas.openxmlformats.org/officeDocument/2006/relationships/oleObject" Target="embeddings/oleObject347.bin"/><Relationship Id="rId789" Type="http://schemas.openxmlformats.org/officeDocument/2006/relationships/oleObject" Target="embeddings/oleObject398.bin"/><Relationship Id="rId912" Type="http://schemas.openxmlformats.org/officeDocument/2006/relationships/image" Target="media/image437.wmf"/><Relationship Id="rId996" Type="http://schemas.openxmlformats.org/officeDocument/2006/relationships/oleObject" Target="embeddings/oleObject516.bin"/><Relationship Id="rId41" Type="http://schemas.openxmlformats.org/officeDocument/2006/relationships/image" Target="media/image19.wmf"/><Relationship Id="rId551" Type="http://schemas.openxmlformats.org/officeDocument/2006/relationships/oleObject" Target="embeddings/oleObject274.bin"/><Relationship Id="rId649" Type="http://schemas.openxmlformats.org/officeDocument/2006/relationships/oleObject" Target="embeddings/oleObject326.bin"/><Relationship Id="rId856" Type="http://schemas.openxmlformats.org/officeDocument/2006/relationships/oleObject" Target="embeddings/oleObject435.bin"/><Relationship Id="rId1181" Type="http://schemas.openxmlformats.org/officeDocument/2006/relationships/image" Target="media/image554.wmf"/><Relationship Id="rId1279" Type="http://schemas.openxmlformats.org/officeDocument/2006/relationships/oleObject" Target="embeddings/oleObject673.bin"/><Relationship Id="rId1402" Type="http://schemas.openxmlformats.org/officeDocument/2006/relationships/image" Target="media/image653.wmf"/><Relationship Id="rId1486" Type="http://schemas.openxmlformats.org/officeDocument/2006/relationships/oleObject" Target="embeddings/oleObject785.bin"/><Relationship Id="rId1707" Type="http://schemas.openxmlformats.org/officeDocument/2006/relationships/image" Target="media/image799.wmf"/><Relationship Id="rId190" Type="http://schemas.openxmlformats.org/officeDocument/2006/relationships/oleObject" Target="embeddings/oleObject93.bin"/><Relationship Id="rId204" Type="http://schemas.openxmlformats.org/officeDocument/2006/relationships/oleObject" Target="embeddings/oleObject100.bin"/><Relationship Id="rId288" Type="http://schemas.openxmlformats.org/officeDocument/2006/relationships/oleObject" Target="embeddings/oleObject142.bin"/><Relationship Id="rId411" Type="http://schemas.openxmlformats.org/officeDocument/2006/relationships/image" Target="media/image200.wmf"/><Relationship Id="rId509" Type="http://schemas.openxmlformats.org/officeDocument/2006/relationships/oleObject" Target="embeddings/oleObject253.bin"/><Relationship Id="rId1041" Type="http://schemas.openxmlformats.org/officeDocument/2006/relationships/image" Target="media/image484.wmf"/><Relationship Id="rId1139" Type="http://schemas.openxmlformats.org/officeDocument/2006/relationships/image" Target="media/image533.wmf"/><Relationship Id="rId1346" Type="http://schemas.openxmlformats.org/officeDocument/2006/relationships/image" Target="media/image631.wmf"/><Relationship Id="rId1693" Type="http://schemas.openxmlformats.org/officeDocument/2006/relationships/oleObject" Target="embeddings/oleObject893.bin"/><Relationship Id="rId495" Type="http://schemas.openxmlformats.org/officeDocument/2006/relationships/oleObject" Target="embeddings/oleObject246.bin"/><Relationship Id="rId716" Type="http://schemas.openxmlformats.org/officeDocument/2006/relationships/image" Target="media/image347.wmf"/><Relationship Id="rId923" Type="http://schemas.openxmlformats.org/officeDocument/2006/relationships/oleObject" Target="embeddings/oleObject475.bin"/><Relationship Id="rId1553" Type="http://schemas.openxmlformats.org/officeDocument/2006/relationships/image" Target="media/image724.wmf"/><Relationship Id="rId1760" Type="http://schemas.openxmlformats.org/officeDocument/2006/relationships/oleObject" Target="embeddings/oleObject929.bin"/><Relationship Id="rId52" Type="http://schemas.openxmlformats.org/officeDocument/2006/relationships/oleObject" Target="embeddings/oleObject20.bin"/><Relationship Id="rId148" Type="http://schemas.openxmlformats.org/officeDocument/2006/relationships/oleObject" Target="embeddings/oleObject72.bin"/><Relationship Id="rId355" Type="http://schemas.openxmlformats.org/officeDocument/2006/relationships/image" Target="media/image172.wmf"/><Relationship Id="rId562" Type="http://schemas.openxmlformats.org/officeDocument/2006/relationships/image" Target="media/image275.wmf"/><Relationship Id="rId1192" Type="http://schemas.openxmlformats.org/officeDocument/2006/relationships/oleObject" Target="embeddings/oleObject625.bin"/><Relationship Id="rId1206" Type="http://schemas.openxmlformats.org/officeDocument/2006/relationships/oleObject" Target="embeddings/oleObject632.bin"/><Relationship Id="rId1413" Type="http://schemas.openxmlformats.org/officeDocument/2006/relationships/image" Target="media/image658.wmf"/><Relationship Id="rId1620" Type="http://schemas.openxmlformats.org/officeDocument/2006/relationships/oleObject" Target="embeddings/oleObject856.bin"/><Relationship Id="rId215" Type="http://schemas.openxmlformats.org/officeDocument/2006/relationships/image" Target="media/image102.wmf"/><Relationship Id="rId422" Type="http://schemas.openxmlformats.org/officeDocument/2006/relationships/oleObject" Target="embeddings/oleObject209.bin"/><Relationship Id="rId867" Type="http://schemas.openxmlformats.org/officeDocument/2006/relationships/image" Target="media/image418.wmf"/><Relationship Id="rId1052" Type="http://schemas.openxmlformats.org/officeDocument/2006/relationships/oleObject" Target="embeddings/oleObject555.bin"/><Relationship Id="rId1497" Type="http://schemas.openxmlformats.org/officeDocument/2006/relationships/image" Target="media/image699.wmf"/><Relationship Id="rId1718" Type="http://schemas.openxmlformats.org/officeDocument/2006/relationships/oleObject" Target="embeddings/oleObject906.bin"/><Relationship Id="rId299" Type="http://schemas.openxmlformats.org/officeDocument/2006/relationships/image" Target="media/image144.wmf"/><Relationship Id="rId727" Type="http://schemas.openxmlformats.org/officeDocument/2006/relationships/oleObject" Target="embeddings/oleObject367.bin"/><Relationship Id="rId934" Type="http://schemas.openxmlformats.org/officeDocument/2006/relationships/image" Target="media/image446.wmf"/><Relationship Id="rId1357" Type="http://schemas.openxmlformats.org/officeDocument/2006/relationships/oleObject" Target="embeddings/oleObject713.bin"/><Relationship Id="rId1564" Type="http://schemas.openxmlformats.org/officeDocument/2006/relationships/oleObject" Target="embeddings/oleObject828.bin"/><Relationship Id="rId1771" Type="http://schemas.openxmlformats.org/officeDocument/2006/relationships/image" Target="media/image829.wmf"/><Relationship Id="rId63" Type="http://schemas.openxmlformats.org/officeDocument/2006/relationships/image" Target="media/image30.wmf"/><Relationship Id="rId159" Type="http://schemas.openxmlformats.org/officeDocument/2006/relationships/image" Target="media/image74.wmf"/><Relationship Id="rId366" Type="http://schemas.openxmlformats.org/officeDocument/2006/relationships/oleObject" Target="embeddings/oleObject181.bin"/><Relationship Id="rId573" Type="http://schemas.openxmlformats.org/officeDocument/2006/relationships/oleObject" Target="embeddings/oleObject285.bin"/><Relationship Id="rId780" Type="http://schemas.openxmlformats.org/officeDocument/2006/relationships/image" Target="media/image379.wmf"/><Relationship Id="rId1217" Type="http://schemas.openxmlformats.org/officeDocument/2006/relationships/image" Target="media/image572.wmf"/><Relationship Id="rId1424" Type="http://schemas.openxmlformats.org/officeDocument/2006/relationships/image" Target="media/image663.wmf"/><Relationship Id="rId1631" Type="http://schemas.openxmlformats.org/officeDocument/2006/relationships/image" Target="media/image762.wmf"/><Relationship Id="rId226" Type="http://schemas.openxmlformats.org/officeDocument/2006/relationships/oleObject" Target="embeddings/oleObject111.bin"/><Relationship Id="rId433" Type="http://schemas.openxmlformats.org/officeDocument/2006/relationships/image" Target="media/image211.wmf"/><Relationship Id="rId878" Type="http://schemas.openxmlformats.org/officeDocument/2006/relationships/oleObject" Target="embeddings/oleObject447.bin"/><Relationship Id="rId1063" Type="http://schemas.openxmlformats.org/officeDocument/2006/relationships/image" Target="media/image495.wmf"/><Relationship Id="rId1270" Type="http://schemas.openxmlformats.org/officeDocument/2006/relationships/oleObject" Target="embeddings/oleObject666.bin"/><Relationship Id="rId1729" Type="http://schemas.openxmlformats.org/officeDocument/2006/relationships/image" Target="media/image810.wmf"/><Relationship Id="rId640" Type="http://schemas.openxmlformats.org/officeDocument/2006/relationships/image" Target="media/image312.wmf"/><Relationship Id="rId738" Type="http://schemas.openxmlformats.org/officeDocument/2006/relationships/image" Target="media/image358.wmf"/><Relationship Id="rId945" Type="http://schemas.openxmlformats.org/officeDocument/2006/relationships/oleObject" Target="embeddings/oleObject486.bin"/><Relationship Id="rId1368" Type="http://schemas.openxmlformats.org/officeDocument/2006/relationships/oleObject" Target="embeddings/oleObject721.bin"/><Relationship Id="rId1575" Type="http://schemas.openxmlformats.org/officeDocument/2006/relationships/image" Target="media/image734.wmf"/><Relationship Id="rId1782" Type="http://schemas.openxmlformats.org/officeDocument/2006/relationships/image" Target="media/image835.png"/><Relationship Id="rId74" Type="http://schemas.openxmlformats.org/officeDocument/2006/relationships/oleObject" Target="embeddings/oleObject31.bin"/><Relationship Id="rId377" Type="http://schemas.openxmlformats.org/officeDocument/2006/relationships/image" Target="media/image183.wmf"/><Relationship Id="rId500" Type="http://schemas.openxmlformats.org/officeDocument/2006/relationships/image" Target="media/image244.wmf"/><Relationship Id="rId584" Type="http://schemas.openxmlformats.org/officeDocument/2006/relationships/image" Target="media/image286.wmf"/><Relationship Id="rId805" Type="http://schemas.openxmlformats.org/officeDocument/2006/relationships/oleObject" Target="embeddings/oleObject407.bin"/><Relationship Id="rId1130" Type="http://schemas.openxmlformats.org/officeDocument/2006/relationships/oleObject" Target="embeddings/oleObject594.bin"/><Relationship Id="rId1228" Type="http://schemas.openxmlformats.org/officeDocument/2006/relationships/oleObject" Target="embeddings/oleObject643.bin"/><Relationship Id="rId1435" Type="http://schemas.openxmlformats.org/officeDocument/2006/relationships/oleObject" Target="embeddings/oleObject759.bin"/><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oleObject" Target="embeddings/oleObject399.bin"/><Relationship Id="rId889" Type="http://schemas.openxmlformats.org/officeDocument/2006/relationships/image" Target="media/image429.wmf"/><Relationship Id="rId1074" Type="http://schemas.openxmlformats.org/officeDocument/2006/relationships/oleObject" Target="embeddings/oleObject566.bin"/><Relationship Id="rId1642" Type="http://schemas.openxmlformats.org/officeDocument/2006/relationships/oleObject" Target="embeddings/oleObject867.bin"/><Relationship Id="rId444" Type="http://schemas.openxmlformats.org/officeDocument/2006/relationships/oleObject" Target="embeddings/oleObject220.bin"/><Relationship Id="rId651" Type="http://schemas.openxmlformats.org/officeDocument/2006/relationships/oleObject" Target="embeddings/oleObject327.bin"/><Relationship Id="rId749" Type="http://schemas.openxmlformats.org/officeDocument/2006/relationships/oleObject" Target="embeddings/oleObject378.bin"/><Relationship Id="rId1281" Type="http://schemas.openxmlformats.org/officeDocument/2006/relationships/oleObject" Target="embeddings/oleObject675.bin"/><Relationship Id="rId1379" Type="http://schemas.openxmlformats.org/officeDocument/2006/relationships/image" Target="media/image645.wmf"/><Relationship Id="rId1502" Type="http://schemas.openxmlformats.org/officeDocument/2006/relationships/oleObject" Target="embeddings/oleObject793.bin"/><Relationship Id="rId1586" Type="http://schemas.openxmlformats.org/officeDocument/2006/relationships/oleObject" Target="embeddings/oleObject839.bin"/><Relationship Id="rId1807" Type="http://schemas.openxmlformats.org/officeDocument/2006/relationships/image" Target="media/image855.wmf"/><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oleObject" Target="embeddings/oleObject192.bin"/><Relationship Id="rId511" Type="http://schemas.openxmlformats.org/officeDocument/2006/relationships/oleObject" Target="embeddings/oleObject254.bin"/><Relationship Id="rId609" Type="http://schemas.openxmlformats.org/officeDocument/2006/relationships/oleObject" Target="embeddings/oleObject303.bin"/><Relationship Id="rId956" Type="http://schemas.openxmlformats.org/officeDocument/2006/relationships/image" Target="media/image456.wmf"/><Relationship Id="rId1141" Type="http://schemas.openxmlformats.org/officeDocument/2006/relationships/image" Target="media/image534.wmf"/><Relationship Id="rId1239" Type="http://schemas.openxmlformats.org/officeDocument/2006/relationships/image" Target="media/image583.wmf"/><Relationship Id="rId1793" Type="http://schemas.openxmlformats.org/officeDocument/2006/relationships/image" Target="media/image846.png"/><Relationship Id="rId85" Type="http://schemas.openxmlformats.org/officeDocument/2006/relationships/image" Target="media/image41.wmf"/><Relationship Id="rId150" Type="http://schemas.openxmlformats.org/officeDocument/2006/relationships/oleObject" Target="embeddings/oleObject73.bin"/><Relationship Id="rId595" Type="http://schemas.openxmlformats.org/officeDocument/2006/relationships/oleObject" Target="embeddings/oleObject296.bin"/><Relationship Id="rId816" Type="http://schemas.openxmlformats.org/officeDocument/2006/relationships/image" Target="media/image396.wmf"/><Relationship Id="rId1001" Type="http://schemas.openxmlformats.org/officeDocument/2006/relationships/oleObject" Target="embeddings/oleObject520.bin"/><Relationship Id="rId1446" Type="http://schemas.openxmlformats.org/officeDocument/2006/relationships/image" Target="media/image674.wmf"/><Relationship Id="rId1653" Type="http://schemas.openxmlformats.org/officeDocument/2006/relationships/image" Target="media/image773.wmf"/><Relationship Id="rId248" Type="http://schemas.openxmlformats.org/officeDocument/2006/relationships/oleObject" Target="embeddings/oleObject122.bin"/><Relationship Id="rId455" Type="http://schemas.openxmlformats.org/officeDocument/2006/relationships/oleObject" Target="embeddings/oleObject226.bin"/><Relationship Id="rId662" Type="http://schemas.openxmlformats.org/officeDocument/2006/relationships/image" Target="media/image322.wmf"/><Relationship Id="rId1085" Type="http://schemas.openxmlformats.org/officeDocument/2006/relationships/image" Target="media/image506.wmf"/><Relationship Id="rId1292" Type="http://schemas.openxmlformats.org/officeDocument/2006/relationships/image" Target="media/image603.png"/><Relationship Id="rId1306" Type="http://schemas.openxmlformats.org/officeDocument/2006/relationships/image" Target="media/image611.wmf"/><Relationship Id="rId1513" Type="http://schemas.openxmlformats.org/officeDocument/2006/relationships/image" Target="media/image707.wmf"/><Relationship Id="rId1720" Type="http://schemas.openxmlformats.org/officeDocument/2006/relationships/oleObject" Target="embeddings/oleObject907.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2.wmf"/><Relationship Id="rId522" Type="http://schemas.openxmlformats.org/officeDocument/2006/relationships/image" Target="media/image255.wmf"/><Relationship Id="rId967" Type="http://schemas.openxmlformats.org/officeDocument/2006/relationships/oleObject" Target="embeddings/oleObject498.bin"/><Relationship Id="rId1152" Type="http://schemas.openxmlformats.org/officeDocument/2006/relationships/oleObject" Target="embeddings/oleObject605.bin"/><Relationship Id="rId1597" Type="http://schemas.openxmlformats.org/officeDocument/2006/relationships/image" Target="media/image745.wmf"/><Relationship Id="rId1818" Type="http://schemas.openxmlformats.org/officeDocument/2006/relationships/image" Target="media/image859.wmf"/><Relationship Id="rId96" Type="http://schemas.openxmlformats.org/officeDocument/2006/relationships/image" Target="media/image47.wmf"/><Relationship Id="rId161" Type="http://schemas.openxmlformats.org/officeDocument/2006/relationships/image" Target="media/image75.png"/><Relationship Id="rId399" Type="http://schemas.openxmlformats.org/officeDocument/2006/relationships/image" Target="media/image194.wmf"/><Relationship Id="rId827" Type="http://schemas.openxmlformats.org/officeDocument/2006/relationships/oleObject" Target="embeddings/oleObject418.bin"/><Relationship Id="rId1012" Type="http://schemas.openxmlformats.org/officeDocument/2006/relationships/oleObject" Target="embeddings/oleObject530.bin"/><Relationship Id="rId1457" Type="http://schemas.openxmlformats.org/officeDocument/2006/relationships/image" Target="media/image679.wmf"/><Relationship Id="rId1664" Type="http://schemas.openxmlformats.org/officeDocument/2006/relationships/oleObject" Target="embeddings/oleObject878.bin"/><Relationship Id="rId259" Type="http://schemas.openxmlformats.org/officeDocument/2006/relationships/image" Target="media/image124.wmf"/><Relationship Id="rId466" Type="http://schemas.openxmlformats.org/officeDocument/2006/relationships/image" Target="media/image227.wmf"/><Relationship Id="rId673" Type="http://schemas.openxmlformats.org/officeDocument/2006/relationships/oleObject" Target="embeddings/oleObject338.bin"/><Relationship Id="rId880" Type="http://schemas.openxmlformats.org/officeDocument/2006/relationships/oleObject" Target="embeddings/oleObject448.bin"/><Relationship Id="rId1096" Type="http://schemas.openxmlformats.org/officeDocument/2006/relationships/oleObject" Target="embeddings/oleObject577.bin"/><Relationship Id="rId1317" Type="http://schemas.openxmlformats.org/officeDocument/2006/relationships/image" Target="media/image616.wmf"/><Relationship Id="rId1524" Type="http://schemas.openxmlformats.org/officeDocument/2006/relationships/oleObject" Target="embeddings/oleObject804.bin"/><Relationship Id="rId1731" Type="http://schemas.openxmlformats.org/officeDocument/2006/relationships/image" Target="media/image811.wmf"/><Relationship Id="rId23" Type="http://schemas.openxmlformats.org/officeDocument/2006/relationships/image" Target="media/image9.wmf"/><Relationship Id="rId119" Type="http://schemas.openxmlformats.org/officeDocument/2006/relationships/oleObject" Target="embeddings/oleObject57.bin"/><Relationship Id="rId326" Type="http://schemas.openxmlformats.org/officeDocument/2006/relationships/oleObject" Target="embeddings/oleObject161.bin"/><Relationship Id="rId533" Type="http://schemas.openxmlformats.org/officeDocument/2006/relationships/oleObject" Target="embeddings/oleObject265.bin"/><Relationship Id="rId978" Type="http://schemas.openxmlformats.org/officeDocument/2006/relationships/oleObject" Target="embeddings/oleObject504.bin"/><Relationship Id="rId1163" Type="http://schemas.openxmlformats.org/officeDocument/2006/relationships/image" Target="media/image545.wmf"/><Relationship Id="rId1370" Type="http://schemas.openxmlformats.org/officeDocument/2006/relationships/oleObject" Target="embeddings/oleObject722.bin"/><Relationship Id="rId740" Type="http://schemas.openxmlformats.org/officeDocument/2006/relationships/image" Target="media/image359.wmf"/><Relationship Id="rId838" Type="http://schemas.openxmlformats.org/officeDocument/2006/relationships/oleObject" Target="embeddings/oleObject424.bin"/><Relationship Id="rId1023" Type="http://schemas.openxmlformats.org/officeDocument/2006/relationships/oleObject" Target="embeddings/oleObject539.bin"/><Relationship Id="rId1468" Type="http://schemas.openxmlformats.org/officeDocument/2006/relationships/oleObject" Target="embeddings/oleObject776.bin"/><Relationship Id="rId1675" Type="http://schemas.openxmlformats.org/officeDocument/2006/relationships/image" Target="media/image784.wmf"/><Relationship Id="rId172" Type="http://schemas.openxmlformats.org/officeDocument/2006/relationships/oleObject" Target="embeddings/oleObject84.bin"/><Relationship Id="rId477" Type="http://schemas.openxmlformats.org/officeDocument/2006/relationships/oleObject" Target="embeddings/oleObject237.bin"/><Relationship Id="rId600" Type="http://schemas.openxmlformats.org/officeDocument/2006/relationships/image" Target="media/image294.wmf"/><Relationship Id="rId684" Type="http://schemas.openxmlformats.org/officeDocument/2006/relationships/image" Target="media/image333.wmf"/><Relationship Id="rId1230" Type="http://schemas.openxmlformats.org/officeDocument/2006/relationships/oleObject" Target="embeddings/oleObject644.bin"/><Relationship Id="rId1328" Type="http://schemas.openxmlformats.org/officeDocument/2006/relationships/image" Target="media/image620.png"/><Relationship Id="rId1535" Type="http://schemas.openxmlformats.org/officeDocument/2006/relationships/oleObject" Target="embeddings/oleObject812.bin"/><Relationship Id="rId337" Type="http://schemas.openxmlformats.org/officeDocument/2006/relationships/image" Target="media/image163.wmf"/><Relationship Id="rId891" Type="http://schemas.openxmlformats.org/officeDocument/2006/relationships/oleObject" Target="embeddings/oleObject454.bin"/><Relationship Id="rId905" Type="http://schemas.openxmlformats.org/officeDocument/2006/relationships/oleObject" Target="embeddings/oleObject464.bin"/><Relationship Id="rId989" Type="http://schemas.openxmlformats.org/officeDocument/2006/relationships/image" Target="media/image470.wmf"/><Relationship Id="rId1742" Type="http://schemas.openxmlformats.org/officeDocument/2006/relationships/oleObject" Target="embeddings/oleObject918.bin"/><Relationship Id="rId34" Type="http://schemas.openxmlformats.org/officeDocument/2006/relationships/oleObject" Target="embeddings/oleObject11.bin"/><Relationship Id="rId544" Type="http://schemas.openxmlformats.org/officeDocument/2006/relationships/image" Target="media/image266.wmf"/><Relationship Id="rId751" Type="http://schemas.openxmlformats.org/officeDocument/2006/relationships/oleObject" Target="embeddings/oleObject379.bin"/><Relationship Id="rId849" Type="http://schemas.openxmlformats.org/officeDocument/2006/relationships/image" Target="media/image410.wmf"/><Relationship Id="rId1174" Type="http://schemas.openxmlformats.org/officeDocument/2006/relationships/oleObject" Target="embeddings/oleObject616.bin"/><Relationship Id="rId1381" Type="http://schemas.openxmlformats.org/officeDocument/2006/relationships/image" Target="media/image646.wmf"/><Relationship Id="rId1479" Type="http://schemas.openxmlformats.org/officeDocument/2006/relationships/image" Target="media/image690.wmf"/><Relationship Id="rId1602" Type="http://schemas.openxmlformats.org/officeDocument/2006/relationships/oleObject" Target="embeddings/oleObject847.bin"/><Relationship Id="rId1686" Type="http://schemas.openxmlformats.org/officeDocument/2006/relationships/image" Target="media/image789.wmf"/><Relationship Id="rId183" Type="http://schemas.openxmlformats.org/officeDocument/2006/relationships/image" Target="media/image86.wmf"/><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oleObject" Target="embeddings/oleObject304.bin"/><Relationship Id="rId1034" Type="http://schemas.openxmlformats.org/officeDocument/2006/relationships/oleObject" Target="embeddings/oleObject546.bin"/><Relationship Id="rId1241" Type="http://schemas.openxmlformats.org/officeDocument/2006/relationships/image" Target="media/image584.wmf"/><Relationship Id="rId1339" Type="http://schemas.openxmlformats.org/officeDocument/2006/relationships/oleObject" Target="embeddings/oleObject704.bin"/><Relationship Id="rId250" Type="http://schemas.openxmlformats.org/officeDocument/2006/relationships/oleObject" Target="embeddings/oleObject123.bin"/><Relationship Id="rId488" Type="http://schemas.openxmlformats.org/officeDocument/2006/relationships/image" Target="media/image238.wmf"/><Relationship Id="rId695" Type="http://schemas.openxmlformats.org/officeDocument/2006/relationships/oleObject" Target="embeddings/oleObject349.bin"/><Relationship Id="rId709" Type="http://schemas.openxmlformats.org/officeDocument/2006/relationships/oleObject" Target="embeddings/oleObject357.bin"/><Relationship Id="rId916" Type="http://schemas.openxmlformats.org/officeDocument/2006/relationships/oleObject" Target="embeddings/oleObject470.bin"/><Relationship Id="rId1101" Type="http://schemas.openxmlformats.org/officeDocument/2006/relationships/image" Target="media/image514.wmf"/><Relationship Id="rId1546" Type="http://schemas.openxmlformats.org/officeDocument/2006/relationships/image" Target="media/image721.wmf"/><Relationship Id="rId1753" Type="http://schemas.openxmlformats.org/officeDocument/2006/relationships/oleObject" Target="embeddings/oleObject925.bin"/><Relationship Id="rId45" Type="http://schemas.openxmlformats.org/officeDocument/2006/relationships/image" Target="media/image21.wmf"/><Relationship Id="rId110" Type="http://schemas.openxmlformats.org/officeDocument/2006/relationships/image" Target="media/image53.wmf"/><Relationship Id="rId348" Type="http://schemas.openxmlformats.org/officeDocument/2006/relationships/oleObject" Target="embeddings/oleObject172.bin"/><Relationship Id="rId555" Type="http://schemas.openxmlformats.org/officeDocument/2006/relationships/oleObject" Target="embeddings/oleObject276.bin"/><Relationship Id="rId762" Type="http://schemas.openxmlformats.org/officeDocument/2006/relationships/image" Target="media/image370.wmf"/><Relationship Id="rId1185" Type="http://schemas.openxmlformats.org/officeDocument/2006/relationships/image" Target="media/image556.wmf"/><Relationship Id="rId1392" Type="http://schemas.openxmlformats.org/officeDocument/2006/relationships/oleObject" Target="embeddings/oleObject735.bin"/><Relationship Id="rId1406" Type="http://schemas.openxmlformats.org/officeDocument/2006/relationships/image" Target="media/image655.wmf"/><Relationship Id="rId1613" Type="http://schemas.openxmlformats.org/officeDocument/2006/relationships/image" Target="media/image753.wmf"/><Relationship Id="rId1820" Type="http://schemas.openxmlformats.org/officeDocument/2006/relationships/image" Target="media/image860.wmf"/><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202.wmf"/><Relationship Id="rId622" Type="http://schemas.openxmlformats.org/officeDocument/2006/relationships/image" Target="media/image305.wmf"/><Relationship Id="rId1045" Type="http://schemas.openxmlformats.org/officeDocument/2006/relationships/image" Target="media/image486.wmf"/><Relationship Id="rId1252" Type="http://schemas.openxmlformats.org/officeDocument/2006/relationships/oleObject" Target="embeddings/oleObject655.bin"/><Relationship Id="rId1697" Type="http://schemas.openxmlformats.org/officeDocument/2006/relationships/oleObject" Target="embeddings/oleObject895.bin"/><Relationship Id="rId261" Type="http://schemas.openxmlformats.org/officeDocument/2006/relationships/image" Target="media/image125.wmf"/><Relationship Id="rId499" Type="http://schemas.openxmlformats.org/officeDocument/2006/relationships/oleObject" Target="embeddings/oleObject248.bin"/><Relationship Id="rId927" Type="http://schemas.openxmlformats.org/officeDocument/2006/relationships/oleObject" Target="embeddings/oleObject477.bin"/><Relationship Id="rId1112" Type="http://schemas.openxmlformats.org/officeDocument/2006/relationships/oleObject" Target="embeddings/oleObject585.bin"/><Relationship Id="rId1557" Type="http://schemas.openxmlformats.org/officeDocument/2006/relationships/image" Target="media/image726.wmf"/><Relationship Id="rId1764" Type="http://schemas.openxmlformats.org/officeDocument/2006/relationships/oleObject" Target="embeddings/oleObject931.bin"/><Relationship Id="rId56" Type="http://schemas.openxmlformats.org/officeDocument/2006/relationships/oleObject" Target="embeddings/oleObject22.bin"/><Relationship Id="rId359" Type="http://schemas.openxmlformats.org/officeDocument/2006/relationships/image" Target="media/image174.wmf"/><Relationship Id="rId566" Type="http://schemas.openxmlformats.org/officeDocument/2006/relationships/image" Target="media/image277.wmf"/><Relationship Id="rId773" Type="http://schemas.openxmlformats.org/officeDocument/2006/relationships/oleObject" Target="embeddings/oleObject390.bin"/><Relationship Id="rId1196" Type="http://schemas.openxmlformats.org/officeDocument/2006/relationships/oleObject" Target="embeddings/oleObject627.bin"/><Relationship Id="rId1417" Type="http://schemas.openxmlformats.org/officeDocument/2006/relationships/oleObject" Target="embeddings/oleObject750.bin"/><Relationship Id="rId1624" Type="http://schemas.openxmlformats.org/officeDocument/2006/relationships/oleObject" Target="embeddings/oleObject858.bin"/><Relationship Id="rId121" Type="http://schemas.openxmlformats.org/officeDocument/2006/relationships/oleObject" Target="embeddings/oleObject58.bin"/><Relationship Id="rId219" Type="http://schemas.openxmlformats.org/officeDocument/2006/relationships/image" Target="media/image104.wmf"/><Relationship Id="rId426" Type="http://schemas.openxmlformats.org/officeDocument/2006/relationships/oleObject" Target="embeddings/oleObject211.bin"/><Relationship Id="rId633" Type="http://schemas.openxmlformats.org/officeDocument/2006/relationships/oleObject" Target="embeddings/oleObject316.bin"/><Relationship Id="rId980" Type="http://schemas.openxmlformats.org/officeDocument/2006/relationships/oleObject" Target="embeddings/oleObject505.bin"/><Relationship Id="rId1056" Type="http://schemas.openxmlformats.org/officeDocument/2006/relationships/oleObject" Target="embeddings/oleObject557.bin"/><Relationship Id="rId1263" Type="http://schemas.openxmlformats.org/officeDocument/2006/relationships/oleObject" Target="embeddings/oleObject661.bin"/><Relationship Id="rId840" Type="http://schemas.openxmlformats.org/officeDocument/2006/relationships/oleObject" Target="embeddings/oleObject425.bin"/><Relationship Id="rId938" Type="http://schemas.openxmlformats.org/officeDocument/2006/relationships/image" Target="media/image448.wmf"/><Relationship Id="rId1470" Type="http://schemas.openxmlformats.org/officeDocument/2006/relationships/oleObject" Target="embeddings/oleObject777.bin"/><Relationship Id="rId1568" Type="http://schemas.openxmlformats.org/officeDocument/2006/relationships/oleObject" Target="embeddings/oleObject830.bin"/><Relationship Id="rId1775" Type="http://schemas.openxmlformats.org/officeDocument/2006/relationships/oleObject" Target="embeddings/oleObject937.bin"/><Relationship Id="rId67" Type="http://schemas.openxmlformats.org/officeDocument/2006/relationships/image" Target="media/image32.wmf"/><Relationship Id="rId272" Type="http://schemas.openxmlformats.org/officeDocument/2006/relationships/oleObject" Target="embeddings/oleObject134.bin"/><Relationship Id="rId577" Type="http://schemas.openxmlformats.org/officeDocument/2006/relationships/oleObject" Target="embeddings/oleObject287.bin"/><Relationship Id="rId700" Type="http://schemas.openxmlformats.org/officeDocument/2006/relationships/image" Target="media/image341.wmf"/><Relationship Id="rId1123" Type="http://schemas.openxmlformats.org/officeDocument/2006/relationships/image" Target="media/image525.wmf"/><Relationship Id="rId1330" Type="http://schemas.openxmlformats.org/officeDocument/2006/relationships/image" Target="media/image622.wmf"/><Relationship Id="rId1428" Type="http://schemas.openxmlformats.org/officeDocument/2006/relationships/image" Target="media/image665.wmf"/><Relationship Id="rId1635" Type="http://schemas.openxmlformats.org/officeDocument/2006/relationships/image" Target="media/image764.wmf"/><Relationship Id="rId132" Type="http://schemas.openxmlformats.org/officeDocument/2006/relationships/oleObject" Target="embeddings/oleObject64.bin"/><Relationship Id="rId784" Type="http://schemas.openxmlformats.org/officeDocument/2006/relationships/image" Target="media/image381.wmf"/><Relationship Id="rId991" Type="http://schemas.openxmlformats.org/officeDocument/2006/relationships/image" Target="media/image471.wmf"/><Relationship Id="rId1067" Type="http://schemas.openxmlformats.org/officeDocument/2006/relationships/image" Target="media/image497.wmf"/><Relationship Id="rId437" Type="http://schemas.openxmlformats.org/officeDocument/2006/relationships/image" Target="media/image213.wmf"/><Relationship Id="rId644" Type="http://schemas.openxmlformats.org/officeDocument/2006/relationships/image" Target="media/image314.wmf"/><Relationship Id="rId851" Type="http://schemas.openxmlformats.org/officeDocument/2006/relationships/image" Target="media/image411.wmf"/><Relationship Id="rId1274" Type="http://schemas.openxmlformats.org/officeDocument/2006/relationships/oleObject" Target="embeddings/oleObject670.bin"/><Relationship Id="rId1481" Type="http://schemas.openxmlformats.org/officeDocument/2006/relationships/image" Target="media/image691.wmf"/><Relationship Id="rId1579" Type="http://schemas.openxmlformats.org/officeDocument/2006/relationships/image" Target="media/image736.wmf"/><Relationship Id="rId1702" Type="http://schemas.openxmlformats.org/officeDocument/2006/relationships/image" Target="media/image797.wmf"/><Relationship Id="rId283" Type="http://schemas.openxmlformats.org/officeDocument/2006/relationships/image" Target="media/image136.wmf"/><Relationship Id="rId490" Type="http://schemas.openxmlformats.org/officeDocument/2006/relationships/image" Target="media/image239.wmf"/><Relationship Id="rId504" Type="http://schemas.openxmlformats.org/officeDocument/2006/relationships/image" Target="media/image246.wmf"/><Relationship Id="rId711" Type="http://schemas.openxmlformats.org/officeDocument/2006/relationships/image" Target="media/image345.wmf"/><Relationship Id="rId949" Type="http://schemas.openxmlformats.org/officeDocument/2006/relationships/image" Target="media/image453.wmf"/><Relationship Id="rId1134" Type="http://schemas.openxmlformats.org/officeDocument/2006/relationships/oleObject" Target="embeddings/oleObject596.bin"/><Relationship Id="rId1341" Type="http://schemas.openxmlformats.org/officeDocument/2006/relationships/oleObject" Target="embeddings/oleObject705.bin"/><Relationship Id="rId1786" Type="http://schemas.openxmlformats.org/officeDocument/2006/relationships/image" Target="media/image839.png"/><Relationship Id="rId78" Type="http://schemas.openxmlformats.org/officeDocument/2006/relationships/oleObject" Target="embeddings/oleObject33.bin"/><Relationship Id="rId143" Type="http://schemas.openxmlformats.org/officeDocument/2006/relationships/image" Target="media/image66.wmf"/><Relationship Id="rId350" Type="http://schemas.openxmlformats.org/officeDocument/2006/relationships/oleObject" Target="embeddings/oleObject173.bin"/><Relationship Id="rId588" Type="http://schemas.openxmlformats.org/officeDocument/2006/relationships/image" Target="media/image288.wmf"/><Relationship Id="rId795" Type="http://schemas.openxmlformats.org/officeDocument/2006/relationships/oleObject" Target="embeddings/oleObject401.bin"/><Relationship Id="rId809" Type="http://schemas.openxmlformats.org/officeDocument/2006/relationships/oleObject" Target="embeddings/oleObject409.bin"/><Relationship Id="rId1201" Type="http://schemas.openxmlformats.org/officeDocument/2006/relationships/image" Target="media/image564.wmf"/><Relationship Id="rId1439" Type="http://schemas.openxmlformats.org/officeDocument/2006/relationships/image" Target="media/image671.wmf"/><Relationship Id="rId1646" Type="http://schemas.openxmlformats.org/officeDocument/2006/relationships/oleObject" Target="embeddings/oleObject869.bin"/><Relationship Id="rId9" Type="http://schemas.openxmlformats.org/officeDocument/2006/relationships/image" Target="media/image1.wmf"/><Relationship Id="rId210" Type="http://schemas.openxmlformats.org/officeDocument/2006/relationships/oleObject" Target="embeddings/oleObject103.bin"/><Relationship Id="rId448" Type="http://schemas.openxmlformats.org/officeDocument/2006/relationships/oleObject" Target="embeddings/oleObject222.bin"/><Relationship Id="rId655" Type="http://schemas.openxmlformats.org/officeDocument/2006/relationships/oleObject" Target="embeddings/oleObject329.bin"/><Relationship Id="rId862" Type="http://schemas.openxmlformats.org/officeDocument/2006/relationships/oleObject" Target="embeddings/oleObject439.bin"/><Relationship Id="rId1078" Type="http://schemas.openxmlformats.org/officeDocument/2006/relationships/oleObject" Target="embeddings/oleObject568.bin"/><Relationship Id="rId1285" Type="http://schemas.openxmlformats.org/officeDocument/2006/relationships/image" Target="media/image600.wmf"/><Relationship Id="rId1492" Type="http://schemas.openxmlformats.org/officeDocument/2006/relationships/oleObject" Target="embeddings/oleObject788.bin"/><Relationship Id="rId1506" Type="http://schemas.openxmlformats.org/officeDocument/2006/relationships/oleObject" Target="embeddings/oleObject795.bin"/><Relationship Id="rId1713" Type="http://schemas.openxmlformats.org/officeDocument/2006/relationships/image" Target="media/image802.wmf"/><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oleObject" Target="embeddings/oleObject256.bin"/><Relationship Id="rId722" Type="http://schemas.openxmlformats.org/officeDocument/2006/relationships/image" Target="media/image350.wmf"/><Relationship Id="rId1145" Type="http://schemas.openxmlformats.org/officeDocument/2006/relationships/image" Target="media/image536.wmf"/><Relationship Id="rId1352" Type="http://schemas.openxmlformats.org/officeDocument/2006/relationships/image" Target="media/image634.wmf"/><Relationship Id="rId1797" Type="http://schemas.openxmlformats.org/officeDocument/2006/relationships/image" Target="media/image850.png"/><Relationship Id="rId89" Type="http://schemas.openxmlformats.org/officeDocument/2006/relationships/image" Target="media/image43.png"/><Relationship Id="rId154" Type="http://schemas.openxmlformats.org/officeDocument/2006/relationships/oleObject" Target="embeddings/oleObject75.bin"/><Relationship Id="rId361" Type="http://schemas.openxmlformats.org/officeDocument/2006/relationships/image" Target="media/image175.wmf"/><Relationship Id="rId599" Type="http://schemas.openxmlformats.org/officeDocument/2006/relationships/oleObject" Target="embeddings/oleObject298.bin"/><Relationship Id="rId1005" Type="http://schemas.openxmlformats.org/officeDocument/2006/relationships/oleObject" Target="embeddings/oleObject523.bin"/><Relationship Id="rId1212" Type="http://schemas.openxmlformats.org/officeDocument/2006/relationships/oleObject" Target="embeddings/oleObject635.bin"/><Relationship Id="rId1657" Type="http://schemas.openxmlformats.org/officeDocument/2006/relationships/image" Target="media/image775.wmf"/><Relationship Id="rId459" Type="http://schemas.openxmlformats.org/officeDocument/2006/relationships/oleObject" Target="embeddings/oleObject228.bin"/><Relationship Id="rId666" Type="http://schemas.openxmlformats.org/officeDocument/2006/relationships/image" Target="media/image324.wmf"/><Relationship Id="rId873" Type="http://schemas.openxmlformats.org/officeDocument/2006/relationships/image" Target="media/image421.wmf"/><Relationship Id="rId1089" Type="http://schemas.openxmlformats.org/officeDocument/2006/relationships/image" Target="media/image508.wmf"/><Relationship Id="rId1296" Type="http://schemas.openxmlformats.org/officeDocument/2006/relationships/image" Target="media/image606.wmf"/><Relationship Id="rId1517" Type="http://schemas.openxmlformats.org/officeDocument/2006/relationships/image" Target="media/image709.wmf"/><Relationship Id="rId1724" Type="http://schemas.openxmlformats.org/officeDocument/2006/relationships/oleObject" Target="embeddings/oleObject909.bin"/><Relationship Id="rId16" Type="http://schemas.openxmlformats.org/officeDocument/2006/relationships/image" Target="media/image5.wmf"/><Relationship Id="rId221" Type="http://schemas.openxmlformats.org/officeDocument/2006/relationships/image" Target="media/image105.wmf"/><Relationship Id="rId319" Type="http://schemas.openxmlformats.org/officeDocument/2006/relationships/image" Target="media/image154.wmf"/><Relationship Id="rId526" Type="http://schemas.openxmlformats.org/officeDocument/2006/relationships/image" Target="media/image257.wmf"/><Relationship Id="rId1156" Type="http://schemas.openxmlformats.org/officeDocument/2006/relationships/oleObject" Target="embeddings/oleObject607.bin"/><Relationship Id="rId1363" Type="http://schemas.openxmlformats.org/officeDocument/2006/relationships/oleObject" Target="embeddings/oleObject717.bin"/><Relationship Id="rId733" Type="http://schemas.openxmlformats.org/officeDocument/2006/relationships/oleObject" Target="embeddings/oleObject370.bin"/><Relationship Id="rId940" Type="http://schemas.openxmlformats.org/officeDocument/2006/relationships/image" Target="media/image449.wmf"/><Relationship Id="rId1016" Type="http://schemas.openxmlformats.org/officeDocument/2006/relationships/oleObject" Target="embeddings/oleObject534.bin"/><Relationship Id="rId1570" Type="http://schemas.openxmlformats.org/officeDocument/2006/relationships/oleObject" Target="embeddings/oleObject831.bin"/><Relationship Id="rId1668" Type="http://schemas.openxmlformats.org/officeDocument/2006/relationships/oleObject" Target="embeddings/oleObject880.bin"/><Relationship Id="rId165" Type="http://schemas.openxmlformats.org/officeDocument/2006/relationships/image" Target="media/image77.wmf"/><Relationship Id="rId372" Type="http://schemas.openxmlformats.org/officeDocument/2006/relationships/oleObject" Target="embeddings/oleObject184.bin"/><Relationship Id="rId677" Type="http://schemas.openxmlformats.org/officeDocument/2006/relationships/oleObject" Target="embeddings/oleObject340.bin"/><Relationship Id="rId800" Type="http://schemas.openxmlformats.org/officeDocument/2006/relationships/image" Target="media/image388.wmf"/><Relationship Id="rId1223" Type="http://schemas.openxmlformats.org/officeDocument/2006/relationships/image" Target="media/image575.wmf"/><Relationship Id="rId1430" Type="http://schemas.openxmlformats.org/officeDocument/2006/relationships/image" Target="media/image666.wmf"/><Relationship Id="rId1528" Type="http://schemas.openxmlformats.org/officeDocument/2006/relationships/oleObject" Target="embeddings/oleObject808.bin"/><Relationship Id="rId232" Type="http://schemas.openxmlformats.org/officeDocument/2006/relationships/oleObject" Target="embeddings/oleObject114.bin"/><Relationship Id="rId884" Type="http://schemas.openxmlformats.org/officeDocument/2006/relationships/oleObject" Target="embeddings/oleObject450.bin"/><Relationship Id="rId1735" Type="http://schemas.openxmlformats.org/officeDocument/2006/relationships/image" Target="media/image813.wmf"/><Relationship Id="rId27" Type="http://schemas.openxmlformats.org/officeDocument/2006/relationships/image" Target="media/image11.wmf"/><Relationship Id="rId537" Type="http://schemas.openxmlformats.org/officeDocument/2006/relationships/oleObject" Target="embeddings/oleObject267.bin"/><Relationship Id="rId744" Type="http://schemas.openxmlformats.org/officeDocument/2006/relationships/image" Target="media/image361.wmf"/><Relationship Id="rId951" Type="http://schemas.openxmlformats.org/officeDocument/2006/relationships/image" Target="media/image454.wmf"/><Relationship Id="rId1167" Type="http://schemas.openxmlformats.org/officeDocument/2006/relationships/image" Target="media/image547.wmf"/><Relationship Id="rId1374" Type="http://schemas.openxmlformats.org/officeDocument/2006/relationships/oleObject" Target="embeddings/oleObject724.bin"/><Relationship Id="rId1581" Type="http://schemas.openxmlformats.org/officeDocument/2006/relationships/image" Target="media/image737.wmf"/><Relationship Id="rId1679" Type="http://schemas.openxmlformats.org/officeDocument/2006/relationships/image" Target="media/image786.wmf"/><Relationship Id="rId1802" Type="http://schemas.openxmlformats.org/officeDocument/2006/relationships/image" Target="media/image853.wmf"/><Relationship Id="rId80" Type="http://schemas.openxmlformats.org/officeDocument/2006/relationships/oleObject" Target="embeddings/oleObject34.bin"/><Relationship Id="rId176" Type="http://schemas.openxmlformats.org/officeDocument/2006/relationships/oleObject" Target="embeddings/oleObject86.bin"/><Relationship Id="rId383" Type="http://schemas.openxmlformats.org/officeDocument/2006/relationships/image" Target="media/image186.wmf"/><Relationship Id="rId590" Type="http://schemas.openxmlformats.org/officeDocument/2006/relationships/image" Target="media/image289.wmf"/><Relationship Id="rId604" Type="http://schemas.openxmlformats.org/officeDocument/2006/relationships/image" Target="media/image296.wmf"/><Relationship Id="rId811" Type="http://schemas.openxmlformats.org/officeDocument/2006/relationships/oleObject" Target="embeddings/oleObject410.bin"/><Relationship Id="rId1027" Type="http://schemas.openxmlformats.org/officeDocument/2006/relationships/oleObject" Target="embeddings/oleObject541.bin"/><Relationship Id="rId1234" Type="http://schemas.openxmlformats.org/officeDocument/2006/relationships/oleObject" Target="embeddings/oleObject646.bin"/><Relationship Id="rId1441" Type="http://schemas.openxmlformats.org/officeDocument/2006/relationships/oleObject" Target="embeddings/oleObject762.bin"/><Relationship Id="rId243" Type="http://schemas.openxmlformats.org/officeDocument/2006/relationships/image" Target="media/image116.wmf"/><Relationship Id="rId450" Type="http://schemas.openxmlformats.org/officeDocument/2006/relationships/oleObject" Target="embeddings/oleObject223.bin"/><Relationship Id="rId688" Type="http://schemas.openxmlformats.org/officeDocument/2006/relationships/image" Target="media/image335.wmf"/><Relationship Id="rId895" Type="http://schemas.openxmlformats.org/officeDocument/2006/relationships/oleObject" Target="embeddings/oleObject457.bin"/><Relationship Id="rId909" Type="http://schemas.openxmlformats.org/officeDocument/2006/relationships/oleObject" Target="embeddings/oleObject466.bin"/><Relationship Id="rId1080" Type="http://schemas.openxmlformats.org/officeDocument/2006/relationships/oleObject" Target="embeddings/oleObject569.bin"/><Relationship Id="rId1301" Type="http://schemas.openxmlformats.org/officeDocument/2006/relationships/oleObject" Target="embeddings/oleObject685.bin"/><Relationship Id="rId1539" Type="http://schemas.openxmlformats.org/officeDocument/2006/relationships/oleObject" Target="embeddings/oleObject814.bin"/><Relationship Id="rId1746" Type="http://schemas.openxmlformats.org/officeDocument/2006/relationships/oleObject" Target="embeddings/oleObject920.bin"/><Relationship Id="rId38" Type="http://schemas.openxmlformats.org/officeDocument/2006/relationships/oleObject" Target="embeddings/oleObject13.bin"/><Relationship Id="rId103" Type="http://schemas.openxmlformats.org/officeDocument/2006/relationships/image" Target="media/image49.wmf"/><Relationship Id="rId310" Type="http://schemas.openxmlformats.org/officeDocument/2006/relationships/oleObject" Target="embeddings/oleObject153.bin"/><Relationship Id="rId548" Type="http://schemas.openxmlformats.org/officeDocument/2006/relationships/image" Target="media/image268.wmf"/><Relationship Id="rId755" Type="http://schemas.openxmlformats.org/officeDocument/2006/relationships/oleObject" Target="embeddings/oleObject381.bin"/><Relationship Id="rId962" Type="http://schemas.openxmlformats.org/officeDocument/2006/relationships/image" Target="media/image459.wmf"/><Relationship Id="rId1178" Type="http://schemas.openxmlformats.org/officeDocument/2006/relationships/oleObject" Target="embeddings/oleObject618.bin"/><Relationship Id="rId1385" Type="http://schemas.openxmlformats.org/officeDocument/2006/relationships/image" Target="media/image647.wmf"/><Relationship Id="rId1592" Type="http://schemas.openxmlformats.org/officeDocument/2006/relationships/oleObject" Target="embeddings/oleObject842.bin"/><Relationship Id="rId1606" Type="http://schemas.openxmlformats.org/officeDocument/2006/relationships/oleObject" Target="embeddings/oleObject849.bin"/><Relationship Id="rId1813" Type="http://schemas.openxmlformats.org/officeDocument/2006/relationships/oleObject" Target="embeddings/oleObject949.bin"/><Relationship Id="rId91" Type="http://schemas.openxmlformats.org/officeDocument/2006/relationships/image" Target="media/image44.jpeg"/><Relationship Id="rId187" Type="http://schemas.openxmlformats.org/officeDocument/2006/relationships/image" Target="media/image88.wmf"/><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oleObject" Target="embeddings/oleObject306.bin"/><Relationship Id="rId822" Type="http://schemas.openxmlformats.org/officeDocument/2006/relationships/image" Target="media/image399.wmf"/><Relationship Id="rId1038" Type="http://schemas.openxmlformats.org/officeDocument/2006/relationships/oleObject" Target="embeddings/oleObject548.bin"/><Relationship Id="rId1245" Type="http://schemas.openxmlformats.org/officeDocument/2006/relationships/image" Target="media/image586.wmf"/><Relationship Id="rId1452" Type="http://schemas.openxmlformats.org/officeDocument/2006/relationships/image" Target="media/image677.emf"/><Relationship Id="rId254" Type="http://schemas.openxmlformats.org/officeDocument/2006/relationships/oleObject" Target="embeddings/oleObject125.bin"/><Relationship Id="rId699" Type="http://schemas.openxmlformats.org/officeDocument/2006/relationships/oleObject" Target="embeddings/oleObject351.bin"/><Relationship Id="rId1091" Type="http://schemas.openxmlformats.org/officeDocument/2006/relationships/image" Target="media/image509.wmf"/><Relationship Id="rId1105" Type="http://schemas.openxmlformats.org/officeDocument/2006/relationships/image" Target="media/image516.wmf"/><Relationship Id="rId1312" Type="http://schemas.openxmlformats.org/officeDocument/2006/relationships/image" Target="media/image614.wmf"/><Relationship Id="rId1757" Type="http://schemas.openxmlformats.org/officeDocument/2006/relationships/image" Target="media/image822.wmf"/><Relationship Id="rId49" Type="http://schemas.openxmlformats.org/officeDocument/2006/relationships/image" Target="media/image23.wmf"/><Relationship Id="rId114" Type="http://schemas.openxmlformats.org/officeDocument/2006/relationships/oleObject" Target="embeddings/oleObject52.bin"/><Relationship Id="rId461" Type="http://schemas.openxmlformats.org/officeDocument/2006/relationships/oleObject" Target="embeddings/oleObject229.bin"/><Relationship Id="rId559" Type="http://schemas.openxmlformats.org/officeDocument/2006/relationships/oleObject" Target="embeddings/oleObject278.bin"/><Relationship Id="rId766" Type="http://schemas.openxmlformats.org/officeDocument/2006/relationships/image" Target="media/image372.wmf"/><Relationship Id="rId1189" Type="http://schemas.openxmlformats.org/officeDocument/2006/relationships/image" Target="media/image558.wmf"/><Relationship Id="rId1396" Type="http://schemas.openxmlformats.org/officeDocument/2006/relationships/oleObject" Target="embeddings/oleObject737.bin"/><Relationship Id="rId1617" Type="http://schemas.openxmlformats.org/officeDocument/2006/relationships/image" Target="media/image755.wmf"/><Relationship Id="rId1824" Type="http://schemas.openxmlformats.org/officeDocument/2006/relationships/oleObject" Target="embeddings/oleObject955.bin"/><Relationship Id="rId198" Type="http://schemas.openxmlformats.org/officeDocument/2006/relationships/oleObject" Target="embeddings/oleObject97.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image" Target="media/image307.wmf"/><Relationship Id="rId973" Type="http://schemas.openxmlformats.org/officeDocument/2006/relationships/oleObject" Target="embeddings/oleObject501.bin"/><Relationship Id="rId1049" Type="http://schemas.openxmlformats.org/officeDocument/2006/relationships/image" Target="media/image488.wmf"/><Relationship Id="rId1256" Type="http://schemas.openxmlformats.org/officeDocument/2006/relationships/oleObject" Target="embeddings/oleObject657.bin"/><Relationship Id="rId833" Type="http://schemas.openxmlformats.org/officeDocument/2006/relationships/oleObject" Target="embeddings/oleObject421.bin"/><Relationship Id="rId1116" Type="http://schemas.openxmlformats.org/officeDocument/2006/relationships/oleObject" Target="embeddings/oleObject587.bin"/><Relationship Id="rId1463" Type="http://schemas.openxmlformats.org/officeDocument/2006/relationships/image" Target="media/image682.wmf"/><Relationship Id="rId1670" Type="http://schemas.openxmlformats.org/officeDocument/2006/relationships/oleObject" Target="embeddings/oleObject881.bin"/><Relationship Id="rId1768" Type="http://schemas.openxmlformats.org/officeDocument/2006/relationships/oleObject" Target="embeddings/oleObject933.bin"/><Relationship Id="rId265" Type="http://schemas.openxmlformats.org/officeDocument/2006/relationships/image" Target="media/image127.wmf"/><Relationship Id="rId472" Type="http://schemas.openxmlformats.org/officeDocument/2006/relationships/image" Target="media/image230.wmf"/><Relationship Id="rId900" Type="http://schemas.openxmlformats.org/officeDocument/2006/relationships/oleObject" Target="embeddings/oleObject461.bin"/><Relationship Id="rId1323" Type="http://schemas.openxmlformats.org/officeDocument/2006/relationships/oleObject" Target="embeddings/oleObject697.bin"/><Relationship Id="rId1530" Type="http://schemas.openxmlformats.org/officeDocument/2006/relationships/image" Target="media/image713.wmf"/><Relationship Id="rId1628" Type="http://schemas.openxmlformats.org/officeDocument/2006/relationships/oleObject" Target="embeddings/oleObject860.bin"/><Relationship Id="rId125" Type="http://schemas.openxmlformats.org/officeDocument/2006/relationships/image" Target="media/image57.wmf"/><Relationship Id="rId332" Type="http://schemas.openxmlformats.org/officeDocument/2006/relationships/oleObject" Target="embeddings/oleObject164.bin"/><Relationship Id="rId777" Type="http://schemas.openxmlformats.org/officeDocument/2006/relationships/oleObject" Target="embeddings/oleObject392.bin"/><Relationship Id="rId984" Type="http://schemas.openxmlformats.org/officeDocument/2006/relationships/oleObject" Target="embeddings/oleObject507.bin"/><Relationship Id="rId637" Type="http://schemas.openxmlformats.org/officeDocument/2006/relationships/oleObject" Target="embeddings/oleObject319.bin"/><Relationship Id="rId844" Type="http://schemas.openxmlformats.org/officeDocument/2006/relationships/oleObject" Target="embeddings/oleObject429.bin"/><Relationship Id="rId1267" Type="http://schemas.openxmlformats.org/officeDocument/2006/relationships/image" Target="media/image596.wmf"/><Relationship Id="rId1474" Type="http://schemas.openxmlformats.org/officeDocument/2006/relationships/oleObject" Target="embeddings/oleObject779.bin"/><Relationship Id="rId1681" Type="http://schemas.openxmlformats.org/officeDocument/2006/relationships/oleObject" Target="embeddings/oleObject887.bin"/><Relationship Id="rId276" Type="http://schemas.openxmlformats.org/officeDocument/2006/relationships/oleObject" Target="embeddings/oleObject136.bin"/><Relationship Id="rId483" Type="http://schemas.openxmlformats.org/officeDocument/2006/relationships/oleObject" Target="embeddings/oleObject240.bin"/><Relationship Id="rId690" Type="http://schemas.openxmlformats.org/officeDocument/2006/relationships/image" Target="media/image336.wmf"/><Relationship Id="rId704" Type="http://schemas.openxmlformats.org/officeDocument/2006/relationships/image" Target="media/image343.wmf"/><Relationship Id="rId911" Type="http://schemas.openxmlformats.org/officeDocument/2006/relationships/oleObject" Target="embeddings/oleObject467.bin"/><Relationship Id="rId1127" Type="http://schemas.openxmlformats.org/officeDocument/2006/relationships/image" Target="media/image527.wmf"/><Relationship Id="rId1334" Type="http://schemas.openxmlformats.org/officeDocument/2006/relationships/image" Target="media/image625.wmf"/><Relationship Id="rId1541" Type="http://schemas.openxmlformats.org/officeDocument/2006/relationships/oleObject" Target="embeddings/oleObject815.bin"/><Relationship Id="rId1779" Type="http://schemas.openxmlformats.org/officeDocument/2006/relationships/image" Target="media/image833.wmf"/><Relationship Id="rId40" Type="http://schemas.openxmlformats.org/officeDocument/2006/relationships/oleObject" Target="embeddings/oleObject14.bin"/><Relationship Id="rId136" Type="http://schemas.openxmlformats.org/officeDocument/2006/relationships/oleObject" Target="embeddings/oleObject66.bin"/><Relationship Id="rId343" Type="http://schemas.openxmlformats.org/officeDocument/2006/relationships/image" Target="media/image166.wmf"/><Relationship Id="rId550" Type="http://schemas.openxmlformats.org/officeDocument/2006/relationships/image" Target="media/image269.wmf"/><Relationship Id="rId788" Type="http://schemas.openxmlformats.org/officeDocument/2006/relationships/image" Target="media/image383.wmf"/><Relationship Id="rId995" Type="http://schemas.openxmlformats.org/officeDocument/2006/relationships/oleObject" Target="embeddings/oleObject515.bin"/><Relationship Id="rId1180" Type="http://schemas.openxmlformats.org/officeDocument/2006/relationships/oleObject" Target="embeddings/oleObject619.bin"/><Relationship Id="rId1401" Type="http://schemas.openxmlformats.org/officeDocument/2006/relationships/oleObject" Target="embeddings/oleObject741.bin"/><Relationship Id="rId1639" Type="http://schemas.openxmlformats.org/officeDocument/2006/relationships/image" Target="media/image766.wmf"/><Relationship Id="rId203" Type="http://schemas.openxmlformats.org/officeDocument/2006/relationships/image" Target="media/image96.wmf"/><Relationship Id="rId648" Type="http://schemas.openxmlformats.org/officeDocument/2006/relationships/oleObject" Target="embeddings/oleObject325.bin"/><Relationship Id="rId855" Type="http://schemas.openxmlformats.org/officeDocument/2006/relationships/image" Target="media/image413.wmf"/><Relationship Id="rId1040" Type="http://schemas.openxmlformats.org/officeDocument/2006/relationships/oleObject" Target="embeddings/oleObject549.bin"/><Relationship Id="rId1278" Type="http://schemas.openxmlformats.org/officeDocument/2006/relationships/oleObject" Target="embeddings/oleObject672.bin"/><Relationship Id="rId1485" Type="http://schemas.openxmlformats.org/officeDocument/2006/relationships/image" Target="media/image693.wmf"/><Relationship Id="rId1692" Type="http://schemas.openxmlformats.org/officeDocument/2006/relationships/image" Target="media/image792.wmf"/><Relationship Id="rId1706" Type="http://schemas.openxmlformats.org/officeDocument/2006/relationships/oleObject" Target="embeddings/oleObject900.bin"/><Relationship Id="rId287" Type="http://schemas.openxmlformats.org/officeDocument/2006/relationships/image" Target="media/image138.wmf"/><Relationship Id="rId410" Type="http://schemas.openxmlformats.org/officeDocument/2006/relationships/oleObject" Target="embeddings/oleObject203.bin"/><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oleObject" Target="embeddings/oleObject361.bin"/><Relationship Id="rId922" Type="http://schemas.openxmlformats.org/officeDocument/2006/relationships/image" Target="media/image440.wmf"/><Relationship Id="rId1138" Type="http://schemas.openxmlformats.org/officeDocument/2006/relationships/oleObject" Target="embeddings/oleObject598.bin"/><Relationship Id="rId1345" Type="http://schemas.openxmlformats.org/officeDocument/2006/relationships/oleObject" Target="embeddings/oleObject707.bin"/><Relationship Id="rId1552" Type="http://schemas.openxmlformats.org/officeDocument/2006/relationships/oleObject" Target="embeddings/oleObject821.bin"/><Relationship Id="rId147" Type="http://schemas.openxmlformats.org/officeDocument/2006/relationships/image" Target="media/image68.wmf"/><Relationship Id="rId354" Type="http://schemas.openxmlformats.org/officeDocument/2006/relationships/oleObject" Target="embeddings/oleObject175.bin"/><Relationship Id="rId799" Type="http://schemas.openxmlformats.org/officeDocument/2006/relationships/oleObject" Target="embeddings/oleObject404.bin"/><Relationship Id="rId1191" Type="http://schemas.openxmlformats.org/officeDocument/2006/relationships/image" Target="media/image559.wmf"/><Relationship Id="rId1205" Type="http://schemas.openxmlformats.org/officeDocument/2006/relationships/image" Target="media/image566.wmf"/><Relationship Id="rId51" Type="http://schemas.openxmlformats.org/officeDocument/2006/relationships/image" Target="media/image24.wmf"/><Relationship Id="rId561" Type="http://schemas.openxmlformats.org/officeDocument/2006/relationships/oleObject" Target="embeddings/oleObject279.bin"/><Relationship Id="rId659" Type="http://schemas.openxmlformats.org/officeDocument/2006/relationships/oleObject" Target="embeddings/oleObject331.bin"/><Relationship Id="rId866" Type="http://schemas.openxmlformats.org/officeDocument/2006/relationships/oleObject" Target="embeddings/oleObject441.bin"/><Relationship Id="rId1289" Type="http://schemas.openxmlformats.org/officeDocument/2006/relationships/oleObject" Target="embeddings/oleObject680.bin"/><Relationship Id="rId1412" Type="http://schemas.openxmlformats.org/officeDocument/2006/relationships/oleObject" Target="embeddings/oleObject747.bin"/><Relationship Id="rId1496" Type="http://schemas.openxmlformats.org/officeDocument/2006/relationships/oleObject" Target="embeddings/oleObject790.bin"/><Relationship Id="rId1717" Type="http://schemas.openxmlformats.org/officeDocument/2006/relationships/image" Target="media/image804.wmf"/><Relationship Id="rId214" Type="http://schemas.openxmlformats.org/officeDocument/2006/relationships/oleObject" Target="embeddings/oleObject105.bin"/><Relationship Id="rId298" Type="http://schemas.openxmlformats.org/officeDocument/2006/relationships/oleObject" Target="embeddings/oleObject147.bin"/><Relationship Id="rId421" Type="http://schemas.openxmlformats.org/officeDocument/2006/relationships/image" Target="media/image205.wmf"/><Relationship Id="rId519" Type="http://schemas.openxmlformats.org/officeDocument/2006/relationships/oleObject" Target="embeddings/oleObject258.bin"/><Relationship Id="rId1051" Type="http://schemas.openxmlformats.org/officeDocument/2006/relationships/image" Target="media/image489.wmf"/><Relationship Id="rId1149" Type="http://schemas.openxmlformats.org/officeDocument/2006/relationships/image" Target="media/image538.wmf"/><Relationship Id="rId1356" Type="http://schemas.openxmlformats.org/officeDocument/2006/relationships/image" Target="media/image636.wmf"/><Relationship Id="rId158" Type="http://schemas.openxmlformats.org/officeDocument/2006/relationships/oleObject" Target="embeddings/oleObject77.bin"/><Relationship Id="rId726" Type="http://schemas.openxmlformats.org/officeDocument/2006/relationships/image" Target="media/image352.wmf"/><Relationship Id="rId933" Type="http://schemas.openxmlformats.org/officeDocument/2006/relationships/oleObject" Target="embeddings/oleObject480.bin"/><Relationship Id="rId1009" Type="http://schemas.openxmlformats.org/officeDocument/2006/relationships/oleObject" Target="embeddings/oleObject527.bin"/><Relationship Id="rId1563" Type="http://schemas.openxmlformats.org/officeDocument/2006/relationships/oleObject" Target="embeddings/oleObject827.bin"/><Relationship Id="rId1770" Type="http://schemas.openxmlformats.org/officeDocument/2006/relationships/oleObject" Target="embeddings/oleObject934.bin"/><Relationship Id="rId62" Type="http://schemas.openxmlformats.org/officeDocument/2006/relationships/oleObject" Target="embeddings/oleObject25.bin"/><Relationship Id="rId365" Type="http://schemas.openxmlformats.org/officeDocument/2006/relationships/image" Target="media/image177.wmf"/><Relationship Id="rId572" Type="http://schemas.openxmlformats.org/officeDocument/2006/relationships/image" Target="media/image280.wmf"/><Relationship Id="rId1216" Type="http://schemas.openxmlformats.org/officeDocument/2006/relationships/oleObject" Target="embeddings/oleObject637.bin"/><Relationship Id="rId1423" Type="http://schemas.openxmlformats.org/officeDocument/2006/relationships/oleObject" Target="embeddings/oleObject753.bin"/><Relationship Id="rId1630" Type="http://schemas.openxmlformats.org/officeDocument/2006/relationships/oleObject" Target="embeddings/oleObject861.bin"/><Relationship Id="rId225" Type="http://schemas.openxmlformats.org/officeDocument/2006/relationships/image" Target="media/image107.png"/><Relationship Id="rId432" Type="http://schemas.openxmlformats.org/officeDocument/2006/relationships/oleObject" Target="embeddings/oleObject214.bin"/><Relationship Id="rId877" Type="http://schemas.openxmlformats.org/officeDocument/2006/relationships/image" Target="media/image423.wmf"/><Relationship Id="rId1062" Type="http://schemas.openxmlformats.org/officeDocument/2006/relationships/oleObject" Target="embeddings/oleObject560.bin"/><Relationship Id="rId1728" Type="http://schemas.openxmlformats.org/officeDocument/2006/relationships/oleObject" Target="embeddings/oleObject911.bin"/><Relationship Id="rId737" Type="http://schemas.openxmlformats.org/officeDocument/2006/relationships/oleObject" Target="embeddings/oleObject372.bin"/><Relationship Id="rId944" Type="http://schemas.openxmlformats.org/officeDocument/2006/relationships/image" Target="media/image451.wmf"/><Relationship Id="rId1367" Type="http://schemas.openxmlformats.org/officeDocument/2006/relationships/image" Target="media/image639.wmf"/><Relationship Id="rId1574" Type="http://schemas.openxmlformats.org/officeDocument/2006/relationships/oleObject" Target="embeddings/oleObject833.bin"/><Relationship Id="rId1781" Type="http://schemas.openxmlformats.org/officeDocument/2006/relationships/image" Target="media/image834.png"/><Relationship Id="rId73" Type="http://schemas.openxmlformats.org/officeDocument/2006/relationships/image" Target="media/image35.wmf"/><Relationship Id="rId169" Type="http://schemas.openxmlformats.org/officeDocument/2006/relationships/image" Target="media/image79.wmf"/><Relationship Id="rId376" Type="http://schemas.openxmlformats.org/officeDocument/2006/relationships/oleObject" Target="embeddings/oleObject186.bin"/><Relationship Id="rId583" Type="http://schemas.openxmlformats.org/officeDocument/2006/relationships/oleObject" Target="embeddings/oleObject290.bin"/><Relationship Id="rId790" Type="http://schemas.openxmlformats.org/officeDocument/2006/relationships/image" Target="media/image384.wmf"/><Relationship Id="rId804" Type="http://schemas.openxmlformats.org/officeDocument/2006/relationships/image" Target="media/image390.wmf"/><Relationship Id="rId1227" Type="http://schemas.openxmlformats.org/officeDocument/2006/relationships/image" Target="media/image577.wmf"/><Relationship Id="rId1434" Type="http://schemas.openxmlformats.org/officeDocument/2006/relationships/image" Target="media/image668.wmf"/><Relationship Id="rId1641" Type="http://schemas.openxmlformats.org/officeDocument/2006/relationships/image" Target="media/image767.wmf"/><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image" Target="media/image216.wmf"/><Relationship Id="rId650" Type="http://schemas.openxmlformats.org/officeDocument/2006/relationships/image" Target="media/image316.wmf"/><Relationship Id="rId888" Type="http://schemas.openxmlformats.org/officeDocument/2006/relationships/oleObject" Target="embeddings/oleObject452.bin"/><Relationship Id="rId1073" Type="http://schemas.openxmlformats.org/officeDocument/2006/relationships/image" Target="media/image500.wmf"/><Relationship Id="rId1280" Type="http://schemas.openxmlformats.org/officeDocument/2006/relationships/oleObject" Target="embeddings/oleObject674.bin"/><Relationship Id="rId1501" Type="http://schemas.openxmlformats.org/officeDocument/2006/relationships/image" Target="media/image701.wmf"/><Relationship Id="rId1739" Type="http://schemas.openxmlformats.org/officeDocument/2006/relationships/image" Target="media/image815.wmf"/><Relationship Id="rId303" Type="http://schemas.openxmlformats.org/officeDocument/2006/relationships/image" Target="media/image146.wmf"/><Relationship Id="rId748" Type="http://schemas.openxmlformats.org/officeDocument/2006/relationships/image" Target="media/image363.wmf"/><Relationship Id="rId955" Type="http://schemas.openxmlformats.org/officeDocument/2006/relationships/oleObject" Target="embeddings/oleObject492.bin"/><Relationship Id="rId1140" Type="http://schemas.openxmlformats.org/officeDocument/2006/relationships/oleObject" Target="embeddings/oleObject599.bin"/><Relationship Id="rId1378" Type="http://schemas.openxmlformats.org/officeDocument/2006/relationships/oleObject" Target="embeddings/oleObject726.bin"/><Relationship Id="rId1585" Type="http://schemas.openxmlformats.org/officeDocument/2006/relationships/image" Target="media/image739.wmf"/><Relationship Id="rId1792" Type="http://schemas.openxmlformats.org/officeDocument/2006/relationships/image" Target="media/image845.png"/><Relationship Id="rId1806" Type="http://schemas.openxmlformats.org/officeDocument/2006/relationships/oleObject" Target="embeddings/oleObject944.bin"/><Relationship Id="rId84" Type="http://schemas.openxmlformats.org/officeDocument/2006/relationships/oleObject" Target="embeddings/oleObject36.bin"/><Relationship Id="rId387" Type="http://schemas.openxmlformats.org/officeDocument/2006/relationships/image" Target="media/image188.wmf"/><Relationship Id="rId510" Type="http://schemas.openxmlformats.org/officeDocument/2006/relationships/image" Target="media/image249.wmf"/><Relationship Id="rId594" Type="http://schemas.openxmlformats.org/officeDocument/2006/relationships/image" Target="media/image291.wmf"/><Relationship Id="rId608" Type="http://schemas.openxmlformats.org/officeDocument/2006/relationships/image" Target="media/image298.wmf"/><Relationship Id="rId815" Type="http://schemas.openxmlformats.org/officeDocument/2006/relationships/oleObject" Target="embeddings/oleObject412.bin"/><Relationship Id="rId1238" Type="http://schemas.openxmlformats.org/officeDocument/2006/relationships/oleObject" Target="embeddings/oleObject648.bin"/><Relationship Id="rId1445" Type="http://schemas.openxmlformats.org/officeDocument/2006/relationships/oleObject" Target="embeddings/oleObject764.bin"/><Relationship Id="rId1652" Type="http://schemas.openxmlformats.org/officeDocument/2006/relationships/oleObject" Target="embeddings/oleObject872.bin"/><Relationship Id="rId247" Type="http://schemas.openxmlformats.org/officeDocument/2006/relationships/image" Target="media/image118.wmf"/><Relationship Id="rId899" Type="http://schemas.openxmlformats.org/officeDocument/2006/relationships/oleObject" Target="embeddings/oleObject460.bin"/><Relationship Id="rId1000" Type="http://schemas.openxmlformats.org/officeDocument/2006/relationships/oleObject" Target="embeddings/oleObject519.bin"/><Relationship Id="rId1084" Type="http://schemas.openxmlformats.org/officeDocument/2006/relationships/oleObject" Target="embeddings/oleObject571.bin"/><Relationship Id="rId1305" Type="http://schemas.openxmlformats.org/officeDocument/2006/relationships/oleObject" Target="embeddings/oleObject687.bin"/><Relationship Id="rId107" Type="http://schemas.openxmlformats.org/officeDocument/2006/relationships/oleObject" Target="embeddings/oleObject48.bin"/><Relationship Id="rId454" Type="http://schemas.openxmlformats.org/officeDocument/2006/relationships/oleObject" Target="embeddings/oleObject225.bin"/><Relationship Id="rId661" Type="http://schemas.openxmlformats.org/officeDocument/2006/relationships/oleObject" Target="embeddings/oleObject332.bin"/><Relationship Id="rId759" Type="http://schemas.openxmlformats.org/officeDocument/2006/relationships/oleObject" Target="embeddings/oleObject383.bin"/><Relationship Id="rId966" Type="http://schemas.openxmlformats.org/officeDocument/2006/relationships/image" Target="media/image461.wmf"/><Relationship Id="rId1291" Type="http://schemas.openxmlformats.org/officeDocument/2006/relationships/image" Target="media/image602.png"/><Relationship Id="rId1389" Type="http://schemas.openxmlformats.org/officeDocument/2006/relationships/image" Target="media/image649.wmf"/><Relationship Id="rId1512" Type="http://schemas.openxmlformats.org/officeDocument/2006/relationships/oleObject" Target="embeddings/oleObject798.bin"/><Relationship Id="rId1596" Type="http://schemas.openxmlformats.org/officeDocument/2006/relationships/oleObject" Target="embeddings/oleObject844.bin"/><Relationship Id="rId1817" Type="http://schemas.openxmlformats.org/officeDocument/2006/relationships/oleObject" Target="embeddings/oleObject951.bin"/><Relationship Id="rId11" Type="http://schemas.openxmlformats.org/officeDocument/2006/relationships/image" Target="media/image2.wmf"/><Relationship Id="rId314" Type="http://schemas.openxmlformats.org/officeDocument/2006/relationships/oleObject" Target="embeddings/oleObject155.bin"/><Relationship Id="rId398" Type="http://schemas.openxmlformats.org/officeDocument/2006/relationships/oleObject" Target="embeddings/oleObject197.bin"/><Relationship Id="rId521" Type="http://schemas.openxmlformats.org/officeDocument/2006/relationships/oleObject" Target="embeddings/oleObject259.bin"/><Relationship Id="rId619" Type="http://schemas.openxmlformats.org/officeDocument/2006/relationships/oleObject" Target="embeddings/oleObject308.bin"/><Relationship Id="rId1151" Type="http://schemas.openxmlformats.org/officeDocument/2006/relationships/image" Target="media/image539.wmf"/><Relationship Id="rId1249" Type="http://schemas.openxmlformats.org/officeDocument/2006/relationships/image" Target="media/image588.wmf"/><Relationship Id="rId95" Type="http://schemas.openxmlformats.org/officeDocument/2006/relationships/oleObject" Target="embeddings/oleObject41.bin"/><Relationship Id="rId160" Type="http://schemas.openxmlformats.org/officeDocument/2006/relationships/oleObject" Target="embeddings/oleObject78.bin"/><Relationship Id="rId826" Type="http://schemas.openxmlformats.org/officeDocument/2006/relationships/image" Target="media/image401.wmf"/><Relationship Id="rId1011" Type="http://schemas.openxmlformats.org/officeDocument/2006/relationships/oleObject" Target="embeddings/oleObject529.bin"/><Relationship Id="rId1109" Type="http://schemas.openxmlformats.org/officeDocument/2006/relationships/image" Target="media/image518.wmf"/><Relationship Id="rId1456" Type="http://schemas.openxmlformats.org/officeDocument/2006/relationships/oleObject" Target="embeddings/oleObject770.bin"/><Relationship Id="rId1663" Type="http://schemas.openxmlformats.org/officeDocument/2006/relationships/image" Target="media/image778.wmf"/><Relationship Id="rId258" Type="http://schemas.openxmlformats.org/officeDocument/2006/relationships/oleObject" Target="embeddings/oleObject127.bin"/><Relationship Id="rId465" Type="http://schemas.openxmlformats.org/officeDocument/2006/relationships/oleObject" Target="embeddings/oleObject231.bin"/><Relationship Id="rId672" Type="http://schemas.openxmlformats.org/officeDocument/2006/relationships/image" Target="media/image327.wmf"/><Relationship Id="rId1095" Type="http://schemas.openxmlformats.org/officeDocument/2006/relationships/image" Target="media/image511.wmf"/><Relationship Id="rId1316" Type="http://schemas.openxmlformats.org/officeDocument/2006/relationships/oleObject" Target="embeddings/oleObject693.bin"/><Relationship Id="rId1523" Type="http://schemas.openxmlformats.org/officeDocument/2006/relationships/image" Target="media/image712.wmf"/><Relationship Id="rId1730" Type="http://schemas.openxmlformats.org/officeDocument/2006/relationships/oleObject" Target="embeddings/oleObject912.bin"/><Relationship Id="rId22" Type="http://schemas.openxmlformats.org/officeDocument/2006/relationships/oleObject" Target="embeddings/oleObject6.bin"/><Relationship Id="rId118" Type="http://schemas.openxmlformats.org/officeDocument/2006/relationships/oleObject" Target="embeddings/oleObject56.bin"/><Relationship Id="rId325" Type="http://schemas.openxmlformats.org/officeDocument/2006/relationships/image" Target="media/image157.wmf"/><Relationship Id="rId532" Type="http://schemas.openxmlformats.org/officeDocument/2006/relationships/image" Target="media/image260.wmf"/><Relationship Id="rId977" Type="http://schemas.openxmlformats.org/officeDocument/2006/relationships/oleObject" Target="embeddings/oleObject503.bin"/><Relationship Id="rId1162" Type="http://schemas.openxmlformats.org/officeDocument/2006/relationships/oleObject" Target="embeddings/oleObject610.bin"/><Relationship Id="rId171" Type="http://schemas.openxmlformats.org/officeDocument/2006/relationships/image" Target="media/image80.wmf"/><Relationship Id="rId837" Type="http://schemas.openxmlformats.org/officeDocument/2006/relationships/image" Target="media/image406.wmf"/><Relationship Id="rId1022" Type="http://schemas.openxmlformats.org/officeDocument/2006/relationships/image" Target="media/image476.wmf"/><Relationship Id="rId1467" Type="http://schemas.openxmlformats.org/officeDocument/2006/relationships/image" Target="media/image684.wmf"/><Relationship Id="rId1674" Type="http://schemas.openxmlformats.org/officeDocument/2006/relationships/oleObject" Target="embeddings/oleObject883.bin"/><Relationship Id="rId269" Type="http://schemas.openxmlformats.org/officeDocument/2006/relationships/image" Target="media/image129.wmf"/><Relationship Id="rId476" Type="http://schemas.openxmlformats.org/officeDocument/2006/relationships/image" Target="media/image232.wmf"/><Relationship Id="rId683" Type="http://schemas.openxmlformats.org/officeDocument/2006/relationships/oleObject" Target="embeddings/oleObject343.bin"/><Relationship Id="rId890" Type="http://schemas.openxmlformats.org/officeDocument/2006/relationships/oleObject" Target="embeddings/oleObject453.bin"/><Relationship Id="rId904" Type="http://schemas.openxmlformats.org/officeDocument/2006/relationships/oleObject" Target="embeddings/oleObject463.bin"/><Relationship Id="rId1327" Type="http://schemas.openxmlformats.org/officeDocument/2006/relationships/oleObject" Target="embeddings/oleObject700.bin"/><Relationship Id="rId1534" Type="http://schemas.openxmlformats.org/officeDocument/2006/relationships/image" Target="media/image715.wmf"/><Relationship Id="rId1741" Type="http://schemas.openxmlformats.org/officeDocument/2006/relationships/image" Target="media/image816.wmf"/><Relationship Id="rId33" Type="http://schemas.openxmlformats.org/officeDocument/2006/relationships/image" Target="media/image15.wmf"/><Relationship Id="rId129" Type="http://schemas.openxmlformats.org/officeDocument/2006/relationships/image" Target="media/image59.wmf"/><Relationship Id="rId336" Type="http://schemas.openxmlformats.org/officeDocument/2006/relationships/oleObject" Target="embeddings/oleObject166.bin"/><Relationship Id="rId543" Type="http://schemas.openxmlformats.org/officeDocument/2006/relationships/oleObject" Target="embeddings/oleObject270.bin"/><Relationship Id="rId988" Type="http://schemas.openxmlformats.org/officeDocument/2006/relationships/oleObject" Target="embeddings/oleObject511.bin"/><Relationship Id="rId1173" Type="http://schemas.openxmlformats.org/officeDocument/2006/relationships/image" Target="media/image550.wmf"/><Relationship Id="rId1380" Type="http://schemas.openxmlformats.org/officeDocument/2006/relationships/oleObject" Target="embeddings/oleObject727.bin"/><Relationship Id="rId1601" Type="http://schemas.openxmlformats.org/officeDocument/2006/relationships/image" Target="media/image747.wmf"/><Relationship Id="rId182" Type="http://schemas.openxmlformats.org/officeDocument/2006/relationships/oleObject" Target="embeddings/oleObject89.bin"/><Relationship Id="rId403" Type="http://schemas.openxmlformats.org/officeDocument/2006/relationships/image" Target="media/image196.wmf"/><Relationship Id="rId750" Type="http://schemas.openxmlformats.org/officeDocument/2006/relationships/image" Target="media/image364.wmf"/><Relationship Id="rId848" Type="http://schemas.openxmlformats.org/officeDocument/2006/relationships/oleObject" Target="embeddings/oleObject431.bin"/><Relationship Id="rId1033" Type="http://schemas.openxmlformats.org/officeDocument/2006/relationships/image" Target="media/image480.wmf"/><Relationship Id="rId1478" Type="http://schemas.openxmlformats.org/officeDocument/2006/relationships/oleObject" Target="embeddings/oleObject781.bin"/><Relationship Id="rId1685" Type="http://schemas.openxmlformats.org/officeDocument/2006/relationships/oleObject" Target="embeddings/oleObject889.bin"/><Relationship Id="rId487" Type="http://schemas.openxmlformats.org/officeDocument/2006/relationships/oleObject" Target="embeddings/oleObject242.bin"/><Relationship Id="rId610" Type="http://schemas.openxmlformats.org/officeDocument/2006/relationships/image" Target="media/image299.wmf"/><Relationship Id="rId694" Type="http://schemas.openxmlformats.org/officeDocument/2006/relationships/image" Target="media/image338.wmf"/><Relationship Id="rId708" Type="http://schemas.openxmlformats.org/officeDocument/2006/relationships/image" Target="media/image344.wmf"/><Relationship Id="rId915" Type="http://schemas.openxmlformats.org/officeDocument/2006/relationships/oleObject" Target="embeddings/oleObject469.bin"/><Relationship Id="rId1240" Type="http://schemas.openxmlformats.org/officeDocument/2006/relationships/oleObject" Target="embeddings/oleObject649.bin"/><Relationship Id="rId1338" Type="http://schemas.openxmlformats.org/officeDocument/2006/relationships/image" Target="media/image627.wmf"/><Relationship Id="rId1545" Type="http://schemas.openxmlformats.org/officeDocument/2006/relationships/oleObject" Target="embeddings/oleObject817.bin"/><Relationship Id="rId347" Type="http://schemas.openxmlformats.org/officeDocument/2006/relationships/image" Target="media/image168.wmf"/><Relationship Id="rId999" Type="http://schemas.openxmlformats.org/officeDocument/2006/relationships/oleObject" Target="embeddings/oleObject518.bin"/><Relationship Id="rId1100" Type="http://schemas.openxmlformats.org/officeDocument/2006/relationships/oleObject" Target="embeddings/oleObject579.bin"/><Relationship Id="rId1184" Type="http://schemas.openxmlformats.org/officeDocument/2006/relationships/oleObject" Target="embeddings/oleObject621.bin"/><Relationship Id="rId1405" Type="http://schemas.openxmlformats.org/officeDocument/2006/relationships/oleObject" Target="embeddings/oleObject743.bin"/><Relationship Id="rId1752" Type="http://schemas.openxmlformats.org/officeDocument/2006/relationships/image" Target="media/image820.wmf"/><Relationship Id="rId44" Type="http://schemas.openxmlformats.org/officeDocument/2006/relationships/oleObject" Target="embeddings/oleObject16.bin"/><Relationship Id="rId554" Type="http://schemas.openxmlformats.org/officeDocument/2006/relationships/image" Target="media/image271.wmf"/><Relationship Id="rId761" Type="http://schemas.openxmlformats.org/officeDocument/2006/relationships/oleObject" Target="embeddings/oleObject384.bin"/><Relationship Id="rId859" Type="http://schemas.openxmlformats.org/officeDocument/2006/relationships/oleObject" Target="embeddings/oleObject437.bin"/><Relationship Id="rId1391" Type="http://schemas.openxmlformats.org/officeDocument/2006/relationships/oleObject" Target="embeddings/oleObject734.bin"/><Relationship Id="rId1489" Type="http://schemas.openxmlformats.org/officeDocument/2006/relationships/image" Target="media/image695.wmf"/><Relationship Id="rId1612" Type="http://schemas.openxmlformats.org/officeDocument/2006/relationships/oleObject" Target="embeddings/oleObject852.bin"/><Relationship Id="rId1696" Type="http://schemas.openxmlformats.org/officeDocument/2006/relationships/image" Target="media/image794.wmf"/><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oleObject" Target="embeddings/oleObject205.bin"/><Relationship Id="rId498" Type="http://schemas.openxmlformats.org/officeDocument/2006/relationships/image" Target="media/image243.wmf"/><Relationship Id="rId621" Type="http://schemas.openxmlformats.org/officeDocument/2006/relationships/oleObject" Target="embeddings/oleObject309.bin"/><Relationship Id="rId1044" Type="http://schemas.openxmlformats.org/officeDocument/2006/relationships/oleObject" Target="embeddings/oleObject551.bin"/><Relationship Id="rId1251" Type="http://schemas.openxmlformats.org/officeDocument/2006/relationships/image" Target="media/image589.wmf"/><Relationship Id="rId1349" Type="http://schemas.openxmlformats.org/officeDocument/2006/relationships/oleObject" Target="embeddings/oleObject709.bin"/><Relationship Id="rId260" Type="http://schemas.openxmlformats.org/officeDocument/2006/relationships/oleObject" Target="embeddings/oleObject128.bin"/><Relationship Id="rId719" Type="http://schemas.openxmlformats.org/officeDocument/2006/relationships/oleObject" Target="embeddings/oleObject363.bin"/><Relationship Id="rId926" Type="http://schemas.openxmlformats.org/officeDocument/2006/relationships/image" Target="media/image442.wmf"/><Relationship Id="rId1111" Type="http://schemas.openxmlformats.org/officeDocument/2006/relationships/image" Target="media/image519.wmf"/><Relationship Id="rId1556" Type="http://schemas.openxmlformats.org/officeDocument/2006/relationships/oleObject" Target="embeddings/oleObject823.bin"/><Relationship Id="rId1763" Type="http://schemas.openxmlformats.org/officeDocument/2006/relationships/image" Target="media/image825.wmf"/><Relationship Id="rId55" Type="http://schemas.openxmlformats.org/officeDocument/2006/relationships/image" Target="media/image26.wmf"/><Relationship Id="rId120" Type="http://schemas.openxmlformats.org/officeDocument/2006/relationships/image" Target="media/image55.wmf"/><Relationship Id="rId358" Type="http://schemas.openxmlformats.org/officeDocument/2006/relationships/oleObject" Target="embeddings/oleObject177.bin"/><Relationship Id="rId565" Type="http://schemas.openxmlformats.org/officeDocument/2006/relationships/oleObject" Target="embeddings/oleObject281.bin"/><Relationship Id="rId772" Type="http://schemas.openxmlformats.org/officeDocument/2006/relationships/image" Target="media/image375.wmf"/><Relationship Id="rId1195" Type="http://schemas.openxmlformats.org/officeDocument/2006/relationships/image" Target="media/image561.wmf"/><Relationship Id="rId1209" Type="http://schemas.openxmlformats.org/officeDocument/2006/relationships/image" Target="media/image568.wmf"/><Relationship Id="rId1416" Type="http://schemas.openxmlformats.org/officeDocument/2006/relationships/image" Target="media/image659.wmf"/><Relationship Id="rId1623" Type="http://schemas.openxmlformats.org/officeDocument/2006/relationships/image" Target="media/image758.wmf"/><Relationship Id="rId218" Type="http://schemas.openxmlformats.org/officeDocument/2006/relationships/oleObject" Target="embeddings/oleObject107.bin"/><Relationship Id="rId425" Type="http://schemas.openxmlformats.org/officeDocument/2006/relationships/image" Target="media/image207.wmf"/><Relationship Id="rId632" Type="http://schemas.openxmlformats.org/officeDocument/2006/relationships/image" Target="media/image309.wmf"/><Relationship Id="rId1055" Type="http://schemas.openxmlformats.org/officeDocument/2006/relationships/image" Target="media/image491.wmf"/><Relationship Id="rId1262" Type="http://schemas.openxmlformats.org/officeDocument/2006/relationships/oleObject" Target="embeddings/oleObject660.bin"/><Relationship Id="rId271" Type="http://schemas.openxmlformats.org/officeDocument/2006/relationships/image" Target="media/image130.wmf"/><Relationship Id="rId937" Type="http://schemas.openxmlformats.org/officeDocument/2006/relationships/oleObject" Target="embeddings/oleObject482.bin"/><Relationship Id="rId1122" Type="http://schemas.openxmlformats.org/officeDocument/2006/relationships/oleObject" Target="embeddings/oleObject590.bin"/><Relationship Id="rId1567" Type="http://schemas.openxmlformats.org/officeDocument/2006/relationships/image" Target="media/image730.wmf"/><Relationship Id="rId1774" Type="http://schemas.openxmlformats.org/officeDocument/2006/relationships/oleObject" Target="embeddings/oleObject936.bin"/><Relationship Id="rId66" Type="http://schemas.openxmlformats.org/officeDocument/2006/relationships/oleObject" Target="embeddings/oleObject27.bin"/><Relationship Id="rId131" Type="http://schemas.openxmlformats.org/officeDocument/2006/relationships/image" Target="media/image60.wmf"/><Relationship Id="rId369" Type="http://schemas.openxmlformats.org/officeDocument/2006/relationships/image" Target="media/image179.wmf"/><Relationship Id="rId576" Type="http://schemas.openxmlformats.org/officeDocument/2006/relationships/image" Target="media/image282.wmf"/><Relationship Id="rId783" Type="http://schemas.openxmlformats.org/officeDocument/2006/relationships/oleObject" Target="embeddings/oleObject395.bin"/><Relationship Id="rId990" Type="http://schemas.openxmlformats.org/officeDocument/2006/relationships/oleObject" Target="embeddings/oleObject512.bin"/><Relationship Id="rId1427" Type="http://schemas.openxmlformats.org/officeDocument/2006/relationships/oleObject" Target="embeddings/oleObject755.bin"/><Relationship Id="rId1634" Type="http://schemas.openxmlformats.org/officeDocument/2006/relationships/oleObject" Target="embeddings/oleObject863.bin"/><Relationship Id="rId229" Type="http://schemas.openxmlformats.org/officeDocument/2006/relationships/image" Target="media/image109.wmf"/><Relationship Id="rId436" Type="http://schemas.openxmlformats.org/officeDocument/2006/relationships/oleObject" Target="embeddings/oleObject216.bin"/><Relationship Id="rId643" Type="http://schemas.openxmlformats.org/officeDocument/2006/relationships/oleObject" Target="embeddings/oleObject322.bin"/><Relationship Id="rId1066" Type="http://schemas.openxmlformats.org/officeDocument/2006/relationships/oleObject" Target="embeddings/oleObject562.bin"/><Relationship Id="rId1273" Type="http://schemas.openxmlformats.org/officeDocument/2006/relationships/oleObject" Target="embeddings/oleObject669.bin"/><Relationship Id="rId1480" Type="http://schemas.openxmlformats.org/officeDocument/2006/relationships/oleObject" Target="embeddings/oleObject782.bin"/><Relationship Id="rId850" Type="http://schemas.openxmlformats.org/officeDocument/2006/relationships/oleObject" Target="embeddings/oleObject432.bin"/><Relationship Id="rId948" Type="http://schemas.openxmlformats.org/officeDocument/2006/relationships/oleObject" Target="embeddings/oleObject488.bin"/><Relationship Id="rId1133" Type="http://schemas.openxmlformats.org/officeDocument/2006/relationships/image" Target="media/image530.wmf"/><Relationship Id="rId1578" Type="http://schemas.openxmlformats.org/officeDocument/2006/relationships/oleObject" Target="embeddings/oleObject835.bin"/><Relationship Id="rId1701" Type="http://schemas.openxmlformats.org/officeDocument/2006/relationships/oleObject" Target="embeddings/oleObject897.bin"/><Relationship Id="rId1785" Type="http://schemas.openxmlformats.org/officeDocument/2006/relationships/image" Target="media/image838.png"/><Relationship Id="rId77" Type="http://schemas.openxmlformats.org/officeDocument/2006/relationships/image" Target="media/image37.wmf"/><Relationship Id="rId282" Type="http://schemas.openxmlformats.org/officeDocument/2006/relationships/oleObject" Target="embeddings/oleObject139.bin"/><Relationship Id="rId503" Type="http://schemas.openxmlformats.org/officeDocument/2006/relationships/oleObject" Target="embeddings/oleObject250.bin"/><Relationship Id="rId587" Type="http://schemas.openxmlformats.org/officeDocument/2006/relationships/oleObject" Target="embeddings/oleObject292.bin"/><Relationship Id="rId710" Type="http://schemas.openxmlformats.org/officeDocument/2006/relationships/oleObject" Target="embeddings/oleObject358.bin"/><Relationship Id="rId808" Type="http://schemas.openxmlformats.org/officeDocument/2006/relationships/image" Target="media/image392.wmf"/><Relationship Id="rId1340" Type="http://schemas.openxmlformats.org/officeDocument/2006/relationships/image" Target="media/image628.wmf"/><Relationship Id="rId1438" Type="http://schemas.openxmlformats.org/officeDocument/2006/relationships/image" Target="media/image670.png"/><Relationship Id="rId1645" Type="http://schemas.openxmlformats.org/officeDocument/2006/relationships/image" Target="media/image769.wmf"/><Relationship Id="rId8" Type="http://schemas.openxmlformats.org/officeDocument/2006/relationships/footer" Target="footer1.xml"/><Relationship Id="rId142" Type="http://schemas.openxmlformats.org/officeDocument/2006/relationships/oleObject" Target="embeddings/oleObject69.bin"/><Relationship Id="rId447" Type="http://schemas.openxmlformats.org/officeDocument/2006/relationships/image" Target="media/image218.wmf"/><Relationship Id="rId794" Type="http://schemas.openxmlformats.org/officeDocument/2006/relationships/image" Target="media/image386.wmf"/><Relationship Id="rId1077" Type="http://schemas.openxmlformats.org/officeDocument/2006/relationships/image" Target="media/image502.wmf"/><Relationship Id="rId1200" Type="http://schemas.openxmlformats.org/officeDocument/2006/relationships/oleObject" Target="embeddings/oleObject629.bin"/><Relationship Id="rId654" Type="http://schemas.openxmlformats.org/officeDocument/2006/relationships/image" Target="media/image318.wmf"/><Relationship Id="rId861" Type="http://schemas.openxmlformats.org/officeDocument/2006/relationships/oleObject" Target="embeddings/oleObject438.bin"/><Relationship Id="rId959" Type="http://schemas.openxmlformats.org/officeDocument/2006/relationships/oleObject" Target="embeddings/oleObject494.bin"/><Relationship Id="rId1284" Type="http://schemas.openxmlformats.org/officeDocument/2006/relationships/oleObject" Target="embeddings/oleObject677.bin"/><Relationship Id="rId1491" Type="http://schemas.openxmlformats.org/officeDocument/2006/relationships/image" Target="media/image696.wmf"/><Relationship Id="rId1505" Type="http://schemas.openxmlformats.org/officeDocument/2006/relationships/image" Target="media/image703.wmf"/><Relationship Id="rId1589" Type="http://schemas.openxmlformats.org/officeDocument/2006/relationships/image" Target="media/image741.wmf"/><Relationship Id="rId1712" Type="http://schemas.openxmlformats.org/officeDocument/2006/relationships/oleObject" Target="embeddings/oleObject903.bin"/><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image" Target="media/image251.wmf"/><Relationship Id="rId721" Type="http://schemas.openxmlformats.org/officeDocument/2006/relationships/oleObject" Target="embeddings/oleObject364.bin"/><Relationship Id="rId1144" Type="http://schemas.openxmlformats.org/officeDocument/2006/relationships/oleObject" Target="embeddings/oleObject601.bin"/><Relationship Id="rId1351" Type="http://schemas.openxmlformats.org/officeDocument/2006/relationships/oleObject" Target="embeddings/oleObject710.bin"/><Relationship Id="rId1449" Type="http://schemas.openxmlformats.org/officeDocument/2006/relationships/oleObject" Target="embeddings/oleObject766.bin"/><Relationship Id="rId1796" Type="http://schemas.openxmlformats.org/officeDocument/2006/relationships/image" Target="media/image849.png"/><Relationship Id="rId88" Type="http://schemas.openxmlformats.org/officeDocument/2006/relationships/oleObject" Target="embeddings/oleObject38.bin"/><Relationship Id="rId153" Type="http://schemas.openxmlformats.org/officeDocument/2006/relationships/image" Target="media/image71.wmf"/><Relationship Id="rId360" Type="http://schemas.openxmlformats.org/officeDocument/2006/relationships/oleObject" Target="embeddings/oleObject178.bin"/><Relationship Id="rId598" Type="http://schemas.openxmlformats.org/officeDocument/2006/relationships/image" Target="media/image293.wmf"/><Relationship Id="rId819" Type="http://schemas.openxmlformats.org/officeDocument/2006/relationships/oleObject" Target="embeddings/oleObject414.bin"/><Relationship Id="rId1004" Type="http://schemas.openxmlformats.org/officeDocument/2006/relationships/oleObject" Target="embeddings/oleObject522.bin"/><Relationship Id="rId1211" Type="http://schemas.openxmlformats.org/officeDocument/2006/relationships/image" Target="media/image569.wmf"/><Relationship Id="rId1656" Type="http://schemas.openxmlformats.org/officeDocument/2006/relationships/oleObject" Target="embeddings/oleObject874.bin"/><Relationship Id="rId220" Type="http://schemas.openxmlformats.org/officeDocument/2006/relationships/oleObject" Target="embeddings/oleObject108.bin"/><Relationship Id="rId458" Type="http://schemas.openxmlformats.org/officeDocument/2006/relationships/image" Target="media/image223.wmf"/><Relationship Id="rId665" Type="http://schemas.openxmlformats.org/officeDocument/2006/relationships/oleObject" Target="embeddings/oleObject334.bin"/><Relationship Id="rId872" Type="http://schemas.openxmlformats.org/officeDocument/2006/relationships/oleObject" Target="embeddings/oleObject444.bin"/><Relationship Id="rId1088" Type="http://schemas.openxmlformats.org/officeDocument/2006/relationships/oleObject" Target="embeddings/oleObject573.bin"/><Relationship Id="rId1295" Type="http://schemas.openxmlformats.org/officeDocument/2006/relationships/oleObject" Target="embeddings/oleObject682.bin"/><Relationship Id="rId1309" Type="http://schemas.openxmlformats.org/officeDocument/2006/relationships/oleObject" Target="embeddings/oleObject689.bin"/><Relationship Id="rId1516" Type="http://schemas.openxmlformats.org/officeDocument/2006/relationships/oleObject" Target="embeddings/oleObject800.bin"/><Relationship Id="rId1723" Type="http://schemas.openxmlformats.org/officeDocument/2006/relationships/image" Target="media/image807.wmf"/><Relationship Id="rId15" Type="http://schemas.openxmlformats.org/officeDocument/2006/relationships/oleObject" Target="embeddings/oleObject3.bin"/><Relationship Id="rId318" Type="http://schemas.openxmlformats.org/officeDocument/2006/relationships/oleObject" Target="embeddings/oleObject157.bin"/><Relationship Id="rId525" Type="http://schemas.openxmlformats.org/officeDocument/2006/relationships/oleObject" Target="embeddings/oleObject261.bin"/><Relationship Id="rId732" Type="http://schemas.openxmlformats.org/officeDocument/2006/relationships/image" Target="media/image355.wmf"/><Relationship Id="rId1155" Type="http://schemas.openxmlformats.org/officeDocument/2006/relationships/image" Target="media/image541.wmf"/><Relationship Id="rId1362" Type="http://schemas.openxmlformats.org/officeDocument/2006/relationships/image" Target="media/image638.wmf"/><Relationship Id="rId99" Type="http://schemas.openxmlformats.org/officeDocument/2006/relationships/oleObject" Target="embeddings/oleObject43.bin"/><Relationship Id="rId164" Type="http://schemas.openxmlformats.org/officeDocument/2006/relationships/oleObject" Target="embeddings/oleObject80.bin"/><Relationship Id="rId371" Type="http://schemas.openxmlformats.org/officeDocument/2006/relationships/image" Target="media/image180.wmf"/><Relationship Id="rId1015" Type="http://schemas.openxmlformats.org/officeDocument/2006/relationships/oleObject" Target="embeddings/oleObject533.bin"/><Relationship Id="rId1222" Type="http://schemas.openxmlformats.org/officeDocument/2006/relationships/oleObject" Target="embeddings/oleObject640.bin"/><Relationship Id="rId1667" Type="http://schemas.openxmlformats.org/officeDocument/2006/relationships/image" Target="media/image780.wmf"/><Relationship Id="rId469" Type="http://schemas.openxmlformats.org/officeDocument/2006/relationships/oleObject" Target="embeddings/oleObject233.bin"/><Relationship Id="rId676" Type="http://schemas.openxmlformats.org/officeDocument/2006/relationships/image" Target="media/image329.wmf"/><Relationship Id="rId883" Type="http://schemas.openxmlformats.org/officeDocument/2006/relationships/image" Target="media/image426.wmf"/><Relationship Id="rId1099" Type="http://schemas.openxmlformats.org/officeDocument/2006/relationships/image" Target="media/image513.wmf"/><Relationship Id="rId1527" Type="http://schemas.openxmlformats.org/officeDocument/2006/relationships/oleObject" Target="embeddings/oleObject807.bin"/><Relationship Id="rId1734" Type="http://schemas.openxmlformats.org/officeDocument/2006/relationships/oleObject" Target="embeddings/oleObject914.bin"/><Relationship Id="rId26" Type="http://schemas.openxmlformats.org/officeDocument/2006/relationships/oleObject" Target="embeddings/oleObject8.bin"/><Relationship Id="rId231" Type="http://schemas.openxmlformats.org/officeDocument/2006/relationships/image" Target="media/image110.png"/><Relationship Id="rId329" Type="http://schemas.openxmlformats.org/officeDocument/2006/relationships/image" Target="media/image159.wmf"/><Relationship Id="rId536" Type="http://schemas.openxmlformats.org/officeDocument/2006/relationships/image" Target="media/image262.wmf"/><Relationship Id="rId1166" Type="http://schemas.openxmlformats.org/officeDocument/2006/relationships/oleObject" Target="embeddings/oleObject612.bin"/><Relationship Id="rId1373" Type="http://schemas.openxmlformats.org/officeDocument/2006/relationships/image" Target="media/image642.wmf"/><Relationship Id="rId175" Type="http://schemas.openxmlformats.org/officeDocument/2006/relationships/image" Target="media/image82.wmf"/><Relationship Id="rId743" Type="http://schemas.openxmlformats.org/officeDocument/2006/relationships/oleObject" Target="embeddings/oleObject375.bin"/><Relationship Id="rId950" Type="http://schemas.openxmlformats.org/officeDocument/2006/relationships/oleObject" Target="embeddings/oleObject489.bin"/><Relationship Id="rId1026" Type="http://schemas.openxmlformats.org/officeDocument/2006/relationships/image" Target="media/image478.wmf"/><Relationship Id="rId1580" Type="http://schemas.openxmlformats.org/officeDocument/2006/relationships/oleObject" Target="embeddings/oleObject836.bin"/><Relationship Id="rId1678" Type="http://schemas.openxmlformats.org/officeDocument/2006/relationships/oleObject" Target="embeddings/oleObject885.bin"/><Relationship Id="rId1801" Type="http://schemas.openxmlformats.org/officeDocument/2006/relationships/oleObject" Target="embeddings/oleObject941.bin"/><Relationship Id="rId382" Type="http://schemas.openxmlformats.org/officeDocument/2006/relationships/oleObject" Target="embeddings/oleObject189.bin"/><Relationship Id="rId603" Type="http://schemas.openxmlformats.org/officeDocument/2006/relationships/oleObject" Target="embeddings/oleObject300.bin"/><Relationship Id="rId687" Type="http://schemas.openxmlformats.org/officeDocument/2006/relationships/oleObject" Target="embeddings/oleObject345.bin"/><Relationship Id="rId810" Type="http://schemas.openxmlformats.org/officeDocument/2006/relationships/image" Target="media/image393.wmf"/><Relationship Id="rId908" Type="http://schemas.openxmlformats.org/officeDocument/2006/relationships/image" Target="media/image435.wmf"/><Relationship Id="rId1233" Type="http://schemas.openxmlformats.org/officeDocument/2006/relationships/image" Target="media/image580.wmf"/><Relationship Id="rId1440" Type="http://schemas.openxmlformats.org/officeDocument/2006/relationships/oleObject" Target="embeddings/oleObject761.bin"/><Relationship Id="rId1538" Type="http://schemas.openxmlformats.org/officeDocument/2006/relationships/image" Target="media/image717.wmf"/><Relationship Id="rId242" Type="http://schemas.openxmlformats.org/officeDocument/2006/relationships/oleObject" Target="embeddings/oleObject119.bin"/><Relationship Id="rId894" Type="http://schemas.openxmlformats.org/officeDocument/2006/relationships/oleObject" Target="embeddings/oleObject456.bin"/><Relationship Id="rId1177" Type="http://schemas.openxmlformats.org/officeDocument/2006/relationships/image" Target="media/image552.wmf"/><Relationship Id="rId1300" Type="http://schemas.openxmlformats.org/officeDocument/2006/relationships/image" Target="media/image608.wmf"/><Relationship Id="rId1745" Type="http://schemas.openxmlformats.org/officeDocument/2006/relationships/image" Target="media/image818.wmf"/><Relationship Id="rId37" Type="http://schemas.openxmlformats.org/officeDocument/2006/relationships/image" Target="media/image17.wmf"/><Relationship Id="rId102" Type="http://schemas.openxmlformats.org/officeDocument/2006/relationships/oleObject" Target="embeddings/oleObject46.bin"/><Relationship Id="rId547" Type="http://schemas.openxmlformats.org/officeDocument/2006/relationships/oleObject" Target="embeddings/oleObject272.bin"/><Relationship Id="rId754" Type="http://schemas.openxmlformats.org/officeDocument/2006/relationships/image" Target="media/image366.wmf"/><Relationship Id="rId961" Type="http://schemas.openxmlformats.org/officeDocument/2006/relationships/oleObject" Target="embeddings/oleObject495.bin"/><Relationship Id="rId1384" Type="http://schemas.openxmlformats.org/officeDocument/2006/relationships/oleObject" Target="embeddings/oleObject730.bin"/><Relationship Id="rId1591" Type="http://schemas.openxmlformats.org/officeDocument/2006/relationships/image" Target="media/image742.wmf"/><Relationship Id="rId1605" Type="http://schemas.openxmlformats.org/officeDocument/2006/relationships/image" Target="media/image749.wmf"/><Relationship Id="rId1689" Type="http://schemas.openxmlformats.org/officeDocument/2006/relationships/oleObject" Target="embeddings/oleObject891.bin"/><Relationship Id="rId1812" Type="http://schemas.openxmlformats.org/officeDocument/2006/relationships/oleObject" Target="embeddings/oleObject948.bin"/><Relationship Id="rId90" Type="http://schemas.openxmlformats.org/officeDocument/2006/relationships/oleObject" Target="embeddings/oleObject39.bin"/><Relationship Id="rId186" Type="http://schemas.openxmlformats.org/officeDocument/2006/relationships/oleObject" Target="embeddings/oleObject91.bin"/><Relationship Id="rId393" Type="http://schemas.openxmlformats.org/officeDocument/2006/relationships/image" Target="media/image191.wmf"/><Relationship Id="rId407" Type="http://schemas.openxmlformats.org/officeDocument/2006/relationships/image" Target="media/image198.wmf"/><Relationship Id="rId614" Type="http://schemas.openxmlformats.org/officeDocument/2006/relationships/image" Target="media/image301.wmf"/><Relationship Id="rId821" Type="http://schemas.openxmlformats.org/officeDocument/2006/relationships/oleObject" Target="embeddings/oleObject415.bin"/><Relationship Id="rId1037" Type="http://schemas.openxmlformats.org/officeDocument/2006/relationships/image" Target="media/image482.wmf"/><Relationship Id="rId1244" Type="http://schemas.openxmlformats.org/officeDocument/2006/relationships/oleObject" Target="embeddings/oleObject651.bin"/><Relationship Id="rId1451" Type="http://schemas.openxmlformats.org/officeDocument/2006/relationships/oleObject" Target="embeddings/oleObject767.bin"/><Relationship Id="rId253" Type="http://schemas.openxmlformats.org/officeDocument/2006/relationships/image" Target="media/image121.wmf"/><Relationship Id="rId460" Type="http://schemas.openxmlformats.org/officeDocument/2006/relationships/image" Target="media/image224.wmf"/><Relationship Id="rId698" Type="http://schemas.openxmlformats.org/officeDocument/2006/relationships/image" Target="media/image340.wmf"/><Relationship Id="rId919" Type="http://schemas.openxmlformats.org/officeDocument/2006/relationships/oleObject" Target="embeddings/oleObject473.bin"/><Relationship Id="rId1090" Type="http://schemas.openxmlformats.org/officeDocument/2006/relationships/oleObject" Target="embeddings/oleObject574.bin"/><Relationship Id="rId1104" Type="http://schemas.openxmlformats.org/officeDocument/2006/relationships/oleObject" Target="embeddings/oleObject581.bin"/><Relationship Id="rId1311" Type="http://schemas.openxmlformats.org/officeDocument/2006/relationships/oleObject" Target="embeddings/oleObject690.bin"/><Relationship Id="rId1549" Type="http://schemas.openxmlformats.org/officeDocument/2006/relationships/oleObject" Target="embeddings/oleObject819.bin"/><Relationship Id="rId1756" Type="http://schemas.openxmlformats.org/officeDocument/2006/relationships/oleObject" Target="embeddings/oleObject927.bin"/><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oleObject" Target="embeddings/oleObject158.bin"/><Relationship Id="rId558" Type="http://schemas.openxmlformats.org/officeDocument/2006/relationships/image" Target="media/image273.wmf"/><Relationship Id="rId765" Type="http://schemas.openxmlformats.org/officeDocument/2006/relationships/oleObject" Target="embeddings/oleObject386.bin"/><Relationship Id="rId972" Type="http://schemas.openxmlformats.org/officeDocument/2006/relationships/image" Target="media/image464.wmf"/><Relationship Id="rId1188" Type="http://schemas.openxmlformats.org/officeDocument/2006/relationships/oleObject" Target="embeddings/oleObject623.bin"/><Relationship Id="rId1395" Type="http://schemas.openxmlformats.org/officeDocument/2006/relationships/image" Target="media/image651.wmf"/><Relationship Id="rId1409" Type="http://schemas.openxmlformats.org/officeDocument/2006/relationships/image" Target="media/image656.wmf"/><Relationship Id="rId1616" Type="http://schemas.openxmlformats.org/officeDocument/2006/relationships/oleObject" Target="embeddings/oleObject854.bin"/><Relationship Id="rId1823" Type="http://schemas.openxmlformats.org/officeDocument/2006/relationships/oleObject" Target="embeddings/oleObject954.bin"/><Relationship Id="rId197" Type="http://schemas.openxmlformats.org/officeDocument/2006/relationships/image" Target="media/image93.wmf"/><Relationship Id="rId418" Type="http://schemas.openxmlformats.org/officeDocument/2006/relationships/oleObject" Target="embeddings/oleObject207.bin"/><Relationship Id="rId625" Type="http://schemas.openxmlformats.org/officeDocument/2006/relationships/oleObject" Target="embeddings/oleObject311.bin"/><Relationship Id="rId832" Type="http://schemas.openxmlformats.org/officeDocument/2006/relationships/image" Target="media/image404.wmf"/><Relationship Id="rId1048" Type="http://schemas.openxmlformats.org/officeDocument/2006/relationships/oleObject" Target="embeddings/oleObject553.bin"/><Relationship Id="rId1255" Type="http://schemas.openxmlformats.org/officeDocument/2006/relationships/image" Target="media/image591.wmf"/><Relationship Id="rId1462" Type="http://schemas.openxmlformats.org/officeDocument/2006/relationships/oleObject" Target="embeddings/oleObject773.bin"/><Relationship Id="rId264" Type="http://schemas.openxmlformats.org/officeDocument/2006/relationships/oleObject" Target="embeddings/oleObject130.bin"/><Relationship Id="rId471" Type="http://schemas.openxmlformats.org/officeDocument/2006/relationships/oleObject" Target="embeddings/oleObject234.bin"/><Relationship Id="rId1115" Type="http://schemas.openxmlformats.org/officeDocument/2006/relationships/image" Target="media/image521.wmf"/><Relationship Id="rId1322" Type="http://schemas.openxmlformats.org/officeDocument/2006/relationships/oleObject" Target="embeddings/oleObject696.bin"/><Relationship Id="rId1767" Type="http://schemas.openxmlformats.org/officeDocument/2006/relationships/image" Target="media/image827.wmf"/><Relationship Id="rId59" Type="http://schemas.openxmlformats.org/officeDocument/2006/relationships/image" Target="media/image28.wmf"/><Relationship Id="rId124" Type="http://schemas.openxmlformats.org/officeDocument/2006/relationships/oleObject" Target="embeddings/oleObject60.bin"/><Relationship Id="rId569" Type="http://schemas.openxmlformats.org/officeDocument/2006/relationships/oleObject" Target="embeddings/oleObject283.bin"/><Relationship Id="rId776" Type="http://schemas.openxmlformats.org/officeDocument/2006/relationships/image" Target="media/image377.wmf"/><Relationship Id="rId983" Type="http://schemas.openxmlformats.org/officeDocument/2006/relationships/image" Target="media/image469.wmf"/><Relationship Id="rId1199" Type="http://schemas.openxmlformats.org/officeDocument/2006/relationships/image" Target="media/image563.wmf"/><Relationship Id="rId1627" Type="http://schemas.openxmlformats.org/officeDocument/2006/relationships/image" Target="media/image760.wmf"/><Relationship Id="rId331" Type="http://schemas.openxmlformats.org/officeDocument/2006/relationships/image" Target="media/image160.wmf"/><Relationship Id="rId429" Type="http://schemas.openxmlformats.org/officeDocument/2006/relationships/image" Target="media/image209.wmf"/><Relationship Id="rId636" Type="http://schemas.openxmlformats.org/officeDocument/2006/relationships/image" Target="media/image310.wmf"/><Relationship Id="rId1059" Type="http://schemas.openxmlformats.org/officeDocument/2006/relationships/image" Target="media/image493.wmf"/><Relationship Id="rId1266" Type="http://schemas.openxmlformats.org/officeDocument/2006/relationships/oleObject" Target="embeddings/oleObject663.bin"/><Relationship Id="rId1473" Type="http://schemas.openxmlformats.org/officeDocument/2006/relationships/image" Target="media/image687.wmf"/><Relationship Id="rId843" Type="http://schemas.openxmlformats.org/officeDocument/2006/relationships/oleObject" Target="embeddings/oleObject428.bin"/><Relationship Id="rId1126" Type="http://schemas.openxmlformats.org/officeDocument/2006/relationships/oleObject" Target="embeddings/oleObject592.bin"/><Relationship Id="rId1680" Type="http://schemas.openxmlformats.org/officeDocument/2006/relationships/oleObject" Target="embeddings/oleObject886.bin"/><Relationship Id="rId1778" Type="http://schemas.openxmlformats.org/officeDocument/2006/relationships/image" Target="media/image832.png"/><Relationship Id="rId275" Type="http://schemas.openxmlformats.org/officeDocument/2006/relationships/image" Target="media/image132.wmf"/><Relationship Id="rId482" Type="http://schemas.openxmlformats.org/officeDocument/2006/relationships/image" Target="media/image235.wmf"/><Relationship Id="rId703" Type="http://schemas.openxmlformats.org/officeDocument/2006/relationships/oleObject" Target="embeddings/oleObject353.bin"/><Relationship Id="rId910" Type="http://schemas.openxmlformats.org/officeDocument/2006/relationships/image" Target="media/image436.wmf"/><Relationship Id="rId1333" Type="http://schemas.openxmlformats.org/officeDocument/2006/relationships/image" Target="media/image624.png"/><Relationship Id="rId1540" Type="http://schemas.openxmlformats.org/officeDocument/2006/relationships/image" Target="media/image718.wmf"/><Relationship Id="rId1638" Type="http://schemas.openxmlformats.org/officeDocument/2006/relationships/oleObject" Target="embeddings/oleObject865.bin"/><Relationship Id="rId135" Type="http://schemas.openxmlformats.org/officeDocument/2006/relationships/image" Target="media/image62.wmf"/><Relationship Id="rId342" Type="http://schemas.openxmlformats.org/officeDocument/2006/relationships/oleObject" Target="embeddings/oleObject169.bin"/><Relationship Id="rId787" Type="http://schemas.openxmlformats.org/officeDocument/2006/relationships/oleObject" Target="embeddings/oleObject397.bin"/><Relationship Id="rId994" Type="http://schemas.openxmlformats.org/officeDocument/2006/relationships/oleObject" Target="embeddings/oleObject514.bin"/><Relationship Id="rId1400" Type="http://schemas.openxmlformats.org/officeDocument/2006/relationships/oleObject" Target="embeddings/oleObject740.bin"/><Relationship Id="rId202" Type="http://schemas.openxmlformats.org/officeDocument/2006/relationships/oleObject" Target="embeddings/oleObject99.bin"/><Relationship Id="rId647" Type="http://schemas.openxmlformats.org/officeDocument/2006/relationships/oleObject" Target="embeddings/oleObject324.bin"/><Relationship Id="rId854" Type="http://schemas.openxmlformats.org/officeDocument/2006/relationships/oleObject" Target="embeddings/oleObject434.bin"/><Relationship Id="rId1277" Type="http://schemas.openxmlformats.org/officeDocument/2006/relationships/image" Target="media/image598.wmf"/><Relationship Id="rId1484" Type="http://schemas.openxmlformats.org/officeDocument/2006/relationships/oleObject" Target="embeddings/oleObject784.bin"/><Relationship Id="rId1691" Type="http://schemas.openxmlformats.org/officeDocument/2006/relationships/oleObject" Target="embeddings/oleObject892.bin"/><Relationship Id="rId1705" Type="http://schemas.openxmlformats.org/officeDocument/2006/relationships/image" Target="media/image798.wmf"/><Relationship Id="rId286" Type="http://schemas.openxmlformats.org/officeDocument/2006/relationships/oleObject" Target="embeddings/oleObject141.bin"/><Relationship Id="rId493" Type="http://schemas.openxmlformats.org/officeDocument/2006/relationships/oleObject" Target="embeddings/oleObject245.bin"/><Relationship Id="rId507" Type="http://schemas.openxmlformats.org/officeDocument/2006/relationships/oleObject" Target="embeddings/oleObject252.bin"/><Relationship Id="rId714" Type="http://schemas.openxmlformats.org/officeDocument/2006/relationships/oleObject" Target="embeddings/oleObject360.bin"/><Relationship Id="rId921" Type="http://schemas.openxmlformats.org/officeDocument/2006/relationships/oleObject" Target="embeddings/oleObject474.bin"/><Relationship Id="rId1137" Type="http://schemas.openxmlformats.org/officeDocument/2006/relationships/image" Target="media/image532.wmf"/><Relationship Id="rId1344" Type="http://schemas.openxmlformats.org/officeDocument/2006/relationships/image" Target="media/image630.wmf"/><Relationship Id="rId1551" Type="http://schemas.openxmlformats.org/officeDocument/2006/relationships/image" Target="media/image723.wmf"/><Relationship Id="rId1789" Type="http://schemas.openxmlformats.org/officeDocument/2006/relationships/image" Target="media/image842.png"/><Relationship Id="rId50" Type="http://schemas.openxmlformats.org/officeDocument/2006/relationships/oleObject" Target="embeddings/oleObject19.bin"/><Relationship Id="rId146" Type="http://schemas.openxmlformats.org/officeDocument/2006/relationships/oleObject" Target="embeddings/oleObject71.bin"/><Relationship Id="rId353" Type="http://schemas.openxmlformats.org/officeDocument/2006/relationships/image" Target="media/image171.wmf"/><Relationship Id="rId560" Type="http://schemas.openxmlformats.org/officeDocument/2006/relationships/image" Target="media/image274.wmf"/><Relationship Id="rId798" Type="http://schemas.openxmlformats.org/officeDocument/2006/relationships/image" Target="media/image387.wmf"/><Relationship Id="rId1190" Type="http://schemas.openxmlformats.org/officeDocument/2006/relationships/oleObject" Target="embeddings/oleObject624.bin"/><Relationship Id="rId1204" Type="http://schemas.openxmlformats.org/officeDocument/2006/relationships/oleObject" Target="embeddings/oleObject631.bin"/><Relationship Id="rId1411" Type="http://schemas.openxmlformats.org/officeDocument/2006/relationships/image" Target="media/image657.wmf"/><Relationship Id="rId1649" Type="http://schemas.openxmlformats.org/officeDocument/2006/relationships/image" Target="media/image771.wmf"/><Relationship Id="rId213" Type="http://schemas.openxmlformats.org/officeDocument/2006/relationships/image" Target="media/image101.wmf"/><Relationship Id="rId420" Type="http://schemas.openxmlformats.org/officeDocument/2006/relationships/oleObject" Target="embeddings/oleObject208.bin"/><Relationship Id="rId658" Type="http://schemas.openxmlformats.org/officeDocument/2006/relationships/image" Target="media/image320.wmf"/><Relationship Id="rId865" Type="http://schemas.openxmlformats.org/officeDocument/2006/relationships/image" Target="media/image417.wmf"/><Relationship Id="rId1050" Type="http://schemas.openxmlformats.org/officeDocument/2006/relationships/oleObject" Target="embeddings/oleObject554.bin"/><Relationship Id="rId1288" Type="http://schemas.openxmlformats.org/officeDocument/2006/relationships/oleObject" Target="embeddings/oleObject679.bin"/><Relationship Id="rId1495" Type="http://schemas.openxmlformats.org/officeDocument/2006/relationships/image" Target="media/image698.wmf"/><Relationship Id="rId1509" Type="http://schemas.openxmlformats.org/officeDocument/2006/relationships/image" Target="media/image705.wmf"/><Relationship Id="rId1716" Type="http://schemas.openxmlformats.org/officeDocument/2006/relationships/oleObject" Target="embeddings/oleObject905.bin"/><Relationship Id="rId297" Type="http://schemas.openxmlformats.org/officeDocument/2006/relationships/image" Target="media/image143.wmf"/><Relationship Id="rId518" Type="http://schemas.openxmlformats.org/officeDocument/2006/relationships/image" Target="media/image253.wmf"/><Relationship Id="rId725" Type="http://schemas.openxmlformats.org/officeDocument/2006/relationships/oleObject" Target="embeddings/oleObject366.bin"/><Relationship Id="rId932" Type="http://schemas.openxmlformats.org/officeDocument/2006/relationships/image" Target="media/image445.wmf"/><Relationship Id="rId1148" Type="http://schemas.openxmlformats.org/officeDocument/2006/relationships/oleObject" Target="embeddings/oleObject603.bin"/><Relationship Id="rId1355" Type="http://schemas.openxmlformats.org/officeDocument/2006/relationships/oleObject" Target="embeddings/oleObject712.bin"/><Relationship Id="rId1562" Type="http://schemas.openxmlformats.org/officeDocument/2006/relationships/image" Target="media/image728.wmf"/><Relationship Id="rId157" Type="http://schemas.openxmlformats.org/officeDocument/2006/relationships/image" Target="media/image73.wmf"/><Relationship Id="rId364" Type="http://schemas.openxmlformats.org/officeDocument/2006/relationships/oleObject" Target="embeddings/oleObject180.bin"/><Relationship Id="rId1008" Type="http://schemas.openxmlformats.org/officeDocument/2006/relationships/oleObject" Target="embeddings/oleObject526.bin"/><Relationship Id="rId1215" Type="http://schemas.openxmlformats.org/officeDocument/2006/relationships/image" Target="media/image571.wmf"/><Relationship Id="rId1422" Type="http://schemas.openxmlformats.org/officeDocument/2006/relationships/image" Target="media/image662.wmf"/><Relationship Id="rId61" Type="http://schemas.openxmlformats.org/officeDocument/2006/relationships/image" Target="media/image29.wmf"/><Relationship Id="rId571" Type="http://schemas.openxmlformats.org/officeDocument/2006/relationships/oleObject" Target="embeddings/oleObject284.bin"/><Relationship Id="rId669" Type="http://schemas.openxmlformats.org/officeDocument/2006/relationships/oleObject" Target="embeddings/oleObject336.bin"/><Relationship Id="rId876" Type="http://schemas.openxmlformats.org/officeDocument/2006/relationships/oleObject" Target="embeddings/oleObject446.bin"/><Relationship Id="rId1299" Type="http://schemas.openxmlformats.org/officeDocument/2006/relationships/oleObject" Target="embeddings/oleObject684.bin"/><Relationship Id="rId1727" Type="http://schemas.openxmlformats.org/officeDocument/2006/relationships/image" Target="media/image809.wmf"/><Relationship Id="rId19" Type="http://schemas.openxmlformats.org/officeDocument/2006/relationships/oleObject" Target="embeddings/oleObject5.bin"/><Relationship Id="rId224" Type="http://schemas.openxmlformats.org/officeDocument/2006/relationships/oleObject" Target="embeddings/oleObject110.bin"/><Relationship Id="rId431" Type="http://schemas.openxmlformats.org/officeDocument/2006/relationships/image" Target="media/image210.wmf"/><Relationship Id="rId529" Type="http://schemas.openxmlformats.org/officeDocument/2006/relationships/oleObject" Target="embeddings/oleObject263.bin"/><Relationship Id="rId736" Type="http://schemas.openxmlformats.org/officeDocument/2006/relationships/image" Target="media/image357.wmf"/><Relationship Id="rId1061" Type="http://schemas.openxmlformats.org/officeDocument/2006/relationships/image" Target="media/image494.wmf"/><Relationship Id="rId1159" Type="http://schemas.openxmlformats.org/officeDocument/2006/relationships/image" Target="media/image543.wmf"/><Relationship Id="rId1366" Type="http://schemas.openxmlformats.org/officeDocument/2006/relationships/oleObject" Target="embeddings/oleObject720.bin"/><Relationship Id="rId168" Type="http://schemas.openxmlformats.org/officeDocument/2006/relationships/oleObject" Target="embeddings/oleObject82.bin"/><Relationship Id="rId943" Type="http://schemas.openxmlformats.org/officeDocument/2006/relationships/oleObject" Target="embeddings/oleObject485.bin"/><Relationship Id="rId1019" Type="http://schemas.openxmlformats.org/officeDocument/2006/relationships/oleObject" Target="embeddings/oleObject537.bin"/><Relationship Id="rId1573" Type="http://schemas.openxmlformats.org/officeDocument/2006/relationships/image" Target="media/image733.wmf"/><Relationship Id="rId1780" Type="http://schemas.openxmlformats.org/officeDocument/2006/relationships/oleObject" Target="embeddings/oleObject939.bin"/><Relationship Id="rId72" Type="http://schemas.openxmlformats.org/officeDocument/2006/relationships/oleObject" Target="embeddings/oleObject30.bin"/><Relationship Id="rId375" Type="http://schemas.openxmlformats.org/officeDocument/2006/relationships/image" Target="media/image182.png"/><Relationship Id="rId582" Type="http://schemas.openxmlformats.org/officeDocument/2006/relationships/image" Target="media/image285.wmf"/><Relationship Id="rId803" Type="http://schemas.openxmlformats.org/officeDocument/2006/relationships/oleObject" Target="embeddings/oleObject406.bin"/><Relationship Id="rId1226" Type="http://schemas.openxmlformats.org/officeDocument/2006/relationships/oleObject" Target="embeddings/oleObject642.bin"/><Relationship Id="rId1433" Type="http://schemas.openxmlformats.org/officeDocument/2006/relationships/oleObject" Target="embeddings/oleObject758.bin"/><Relationship Id="rId1640" Type="http://schemas.openxmlformats.org/officeDocument/2006/relationships/oleObject" Target="embeddings/oleObject866.bin"/><Relationship Id="rId1738" Type="http://schemas.openxmlformats.org/officeDocument/2006/relationships/oleObject" Target="embeddings/oleObject916.bin"/><Relationship Id="rId3" Type="http://schemas.openxmlformats.org/officeDocument/2006/relationships/styles" Target="styles.xml"/><Relationship Id="rId235" Type="http://schemas.openxmlformats.org/officeDocument/2006/relationships/image" Target="media/image112.wmf"/><Relationship Id="rId442" Type="http://schemas.openxmlformats.org/officeDocument/2006/relationships/oleObject" Target="embeddings/oleObject219.bin"/><Relationship Id="rId887" Type="http://schemas.openxmlformats.org/officeDocument/2006/relationships/image" Target="media/image428.wmf"/><Relationship Id="rId1072" Type="http://schemas.openxmlformats.org/officeDocument/2006/relationships/oleObject" Target="embeddings/oleObject565.bin"/><Relationship Id="rId1500" Type="http://schemas.openxmlformats.org/officeDocument/2006/relationships/oleObject" Target="embeddings/oleObject792.bin"/><Relationship Id="rId302" Type="http://schemas.openxmlformats.org/officeDocument/2006/relationships/oleObject" Target="embeddings/oleObject149.bin"/><Relationship Id="rId747" Type="http://schemas.openxmlformats.org/officeDocument/2006/relationships/oleObject" Target="embeddings/oleObject377.bin"/><Relationship Id="rId954" Type="http://schemas.openxmlformats.org/officeDocument/2006/relationships/image" Target="media/image455.wmf"/><Relationship Id="rId1377" Type="http://schemas.openxmlformats.org/officeDocument/2006/relationships/image" Target="media/image644.wmf"/><Relationship Id="rId1584" Type="http://schemas.openxmlformats.org/officeDocument/2006/relationships/oleObject" Target="embeddings/oleObject838.bin"/><Relationship Id="rId1791" Type="http://schemas.openxmlformats.org/officeDocument/2006/relationships/image" Target="media/image844.png"/><Relationship Id="rId1805" Type="http://schemas.openxmlformats.org/officeDocument/2006/relationships/image" Target="media/image854.wmf"/><Relationship Id="rId83" Type="http://schemas.openxmlformats.org/officeDocument/2006/relationships/image" Target="media/image40.wmf"/><Relationship Id="rId179" Type="http://schemas.openxmlformats.org/officeDocument/2006/relationships/image" Target="media/image84.wmf"/><Relationship Id="rId386" Type="http://schemas.openxmlformats.org/officeDocument/2006/relationships/oleObject" Target="embeddings/oleObject191.bin"/><Relationship Id="rId593" Type="http://schemas.openxmlformats.org/officeDocument/2006/relationships/oleObject" Target="embeddings/oleObject295.bin"/><Relationship Id="rId607" Type="http://schemas.openxmlformats.org/officeDocument/2006/relationships/oleObject" Target="embeddings/oleObject302.bin"/><Relationship Id="rId814" Type="http://schemas.openxmlformats.org/officeDocument/2006/relationships/image" Target="media/image395.wmf"/><Relationship Id="rId1237" Type="http://schemas.openxmlformats.org/officeDocument/2006/relationships/image" Target="media/image582.wmf"/><Relationship Id="rId1444" Type="http://schemas.openxmlformats.org/officeDocument/2006/relationships/image" Target="media/image673.wmf"/><Relationship Id="rId1651" Type="http://schemas.openxmlformats.org/officeDocument/2006/relationships/image" Target="media/image772.wmf"/><Relationship Id="rId246" Type="http://schemas.openxmlformats.org/officeDocument/2006/relationships/oleObject" Target="embeddings/oleObject121.bin"/><Relationship Id="rId453" Type="http://schemas.openxmlformats.org/officeDocument/2006/relationships/oleObject" Target="embeddings/oleObject224.bin"/><Relationship Id="rId660" Type="http://schemas.openxmlformats.org/officeDocument/2006/relationships/image" Target="media/image321.wmf"/><Relationship Id="rId898" Type="http://schemas.openxmlformats.org/officeDocument/2006/relationships/oleObject" Target="embeddings/oleObject459.bin"/><Relationship Id="rId1083" Type="http://schemas.openxmlformats.org/officeDocument/2006/relationships/image" Target="media/image505.wmf"/><Relationship Id="rId1290" Type="http://schemas.openxmlformats.org/officeDocument/2006/relationships/oleObject" Target="embeddings/oleObject681.bin"/><Relationship Id="rId1304" Type="http://schemas.openxmlformats.org/officeDocument/2006/relationships/image" Target="media/image610.wmf"/><Relationship Id="rId1511" Type="http://schemas.openxmlformats.org/officeDocument/2006/relationships/image" Target="media/image706.wmf"/><Relationship Id="rId1749" Type="http://schemas.openxmlformats.org/officeDocument/2006/relationships/oleObject" Target="embeddings/oleObject923.bin"/><Relationship Id="rId106" Type="http://schemas.openxmlformats.org/officeDocument/2006/relationships/image" Target="media/image51.wmf"/><Relationship Id="rId313" Type="http://schemas.openxmlformats.org/officeDocument/2006/relationships/image" Target="media/image151.wmf"/><Relationship Id="rId758" Type="http://schemas.openxmlformats.org/officeDocument/2006/relationships/image" Target="media/image368.wmf"/><Relationship Id="rId965" Type="http://schemas.openxmlformats.org/officeDocument/2006/relationships/oleObject" Target="embeddings/oleObject497.bin"/><Relationship Id="rId1150" Type="http://schemas.openxmlformats.org/officeDocument/2006/relationships/oleObject" Target="embeddings/oleObject604.bin"/><Relationship Id="rId1388" Type="http://schemas.openxmlformats.org/officeDocument/2006/relationships/oleObject" Target="embeddings/oleObject732.bin"/><Relationship Id="rId1595" Type="http://schemas.openxmlformats.org/officeDocument/2006/relationships/image" Target="media/image744.wmf"/><Relationship Id="rId1609" Type="http://schemas.openxmlformats.org/officeDocument/2006/relationships/image" Target="media/image751.wmf"/><Relationship Id="rId1816" Type="http://schemas.openxmlformats.org/officeDocument/2006/relationships/image" Target="media/image858.wmf"/><Relationship Id="rId10" Type="http://schemas.openxmlformats.org/officeDocument/2006/relationships/oleObject" Target="embeddings/oleObject1.bin"/><Relationship Id="rId94" Type="http://schemas.openxmlformats.org/officeDocument/2006/relationships/image" Target="media/image46.wmf"/><Relationship Id="rId397" Type="http://schemas.openxmlformats.org/officeDocument/2006/relationships/image" Target="media/image193.wmf"/><Relationship Id="rId520" Type="http://schemas.openxmlformats.org/officeDocument/2006/relationships/image" Target="media/image254.wmf"/><Relationship Id="rId618" Type="http://schemas.openxmlformats.org/officeDocument/2006/relationships/image" Target="media/image303.wmf"/><Relationship Id="rId825" Type="http://schemas.openxmlformats.org/officeDocument/2006/relationships/oleObject" Target="embeddings/oleObject417.bin"/><Relationship Id="rId1248" Type="http://schemas.openxmlformats.org/officeDocument/2006/relationships/oleObject" Target="embeddings/oleObject653.bin"/><Relationship Id="rId1455" Type="http://schemas.openxmlformats.org/officeDocument/2006/relationships/image" Target="media/image678.wmf"/><Relationship Id="rId1662" Type="http://schemas.openxmlformats.org/officeDocument/2006/relationships/oleObject" Target="embeddings/oleObject877.bin"/><Relationship Id="rId257" Type="http://schemas.openxmlformats.org/officeDocument/2006/relationships/image" Target="media/image123.png"/><Relationship Id="rId464" Type="http://schemas.openxmlformats.org/officeDocument/2006/relationships/image" Target="media/image226.wmf"/><Relationship Id="rId1010" Type="http://schemas.openxmlformats.org/officeDocument/2006/relationships/oleObject" Target="embeddings/oleObject528.bin"/><Relationship Id="rId1094" Type="http://schemas.openxmlformats.org/officeDocument/2006/relationships/oleObject" Target="embeddings/oleObject576.bin"/><Relationship Id="rId1108" Type="http://schemas.openxmlformats.org/officeDocument/2006/relationships/oleObject" Target="embeddings/oleObject583.bin"/><Relationship Id="rId1315" Type="http://schemas.openxmlformats.org/officeDocument/2006/relationships/image" Target="media/image615.wmf"/><Relationship Id="rId117" Type="http://schemas.openxmlformats.org/officeDocument/2006/relationships/oleObject" Target="embeddings/oleObject55.bin"/><Relationship Id="rId671" Type="http://schemas.openxmlformats.org/officeDocument/2006/relationships/oleObject" Target="embeddings/oleObject337.bin"/><Relationship Id="rId769" Type="http://schemas.openxmlformats.org/officeDocument/2006/relationships/oleObject" Target="embeddings/oleObject388.bin"/><Relationship Id="rId976" Type="http://schemas.openxmlformats.org/officeDocument/2006/relationships/image" Target="media/image466.wmf"/><Relationship Id="rId1399" Type="http://schemas.openxmlformats.org/officeDocument/2006/relationships/image" Target="media/image652.wmf"/><Relationship Id="rId324" Type="http://schemas.openxmlformats.org/officeDocument/2006/relationships/oleObject" Target="embeddings/oleObject160.bin"/><Relationship Id="rId531" Type="http://schemas.openxmlformats.org/officeDocument/2006/relationships/oleObject" Target="embeddings/oleObject264.bin"/><Relationship Id="rId629" Type="http://schemas.openxmlformats.org/officeDocument/2006/relationships/oleObject" Target="embeddings/oleObject314.bin"/><Relationship Id="rId1161" Type="http://schemas.openxmlformats.org/officeDocument/2006/relationships/image" Target="media/image544.wmf"/><Relationship Id="rId1259" Type="http://schemas.openxmlformats.org/officeDocument/2006/relationships/image" Target="media/image593.wmf"/><Relationship Id="rId1466" Type="http://schemas.openxmlformats.org/officeDocument/2006/relationships/oleObject" Target="embeddings/oleObject775.bin"/><Relationship Id="rId836" Type="http://schemas.openxmlformats.org/officeDocument/2006/relationships/oleObject" Target="embeddings/oleObject423.bin"/><Relationship Id="rId1021" Type="http://schemas.openxmlformats.org/officeDocument/2006/relationships/oleObject" Target="embeddings/oleObject538.bin"/><Relationship Id="rId1119" Type="http://schemas.openxmlformats.org/officeDocument/2006/relationships/image" Target="media/image523.wmf"/><Relationship Id="rId1673" Type="http://schemas.openxmlformats.org/officeDocument/2006/relationships/image" Target="media/image783.wmf"/><Relationship Id="rId903" Type="http://schemas.openxmlformats.org/officeDocument/2006/relationships/image" Target="media/image433.wmf"/><Relationship Id="rId1326" Type="http://schemas.openxmlformats.org/officeDocument/2006/relationships/image" Target="media/image619.emf"/><Relationship Id="rId1533" Type="http://schemas.openxmlformats.org/officeDocument/2006/relationships/oleObject" Target="embeddings/oleObject811.bin"/><Relationship Id="rId1740" Type="http://schemas.openxmlformats.org/officeDocument/2006/relationships/oleObject" Target="embeddings/oleObject917.bin"/><Relationship Id="rId32" Type="http://schemas.openxmlformats.org/officeDocument/2006/relationships/image" Target="media/image14.jpeg"/><Relationship Id="rId1600" Type="http://schemas.openxmlformats.org/officeDocument/2006/relationships/oleObject" Target="embeddings/oleObject846.bin"/><Relationship Id="rId181" Type="http://schemas.openxmlformats.org/officeDocument/2006/relationships/image" Target="media/image85.wmf"/><Relationship Id="rId279" Type="http://schemas.openxmlformats.org/officeDocument/2006/relationships/image" Target="media/image134.wmf"/><Relationship Id="rId486" Type="http://schemas.openxmlformats.org/officeDocument/2006/relationships/image" Target="media/image237.wmf"/><Relationship Id="rId693" Type="http://schemas.openxmlformats.org/officeDocument/2006/relationships/oleObject" Target="embeddings/oleObject348.bin"/><Relationship Id="rId139" Type="http://schemas.openxmlformats.org/officeDocument/2006/relationships/image" Target="media/image64.wmf"/><Relationship Id="rId346" Type="http://schemas.openxmlformats.org/officeDocument/2006/relationships/oleObject" Target="embeddings/oleObject171.bin"/><Relationship Id="rId553" Type="http://schemas.openxmlformats.org/officeDocument/2006/relationships/oleObject" Target="embeddings/oleObject275.bin"/><Relationship Id="rId760" Type="http://schemas.openxmlformats.org/officeDocument/2006/relationships/image" Target="media/image369.wmf"/><Relationship Id="rId998" Type="http://schemas.openxmlformats.org/officeDocument/2006/relationships/image" Target="media/image473.wmf"/><Relationship Id="rId1183" Type="http://schemas.openxmlformats.org/officeDocument/2006/relationships/image" Target="media/image555.wmf"/><Relationship Id="rId1390" Type="http://schemas.openxmlformats.org/officeDocument/2006/relationships/oleObject" Target="embeddings/oleObject733.bin"/><Relationship Id="rId206" Type="http://schemas.openxmlformats.org/officeDocument/2006/relationships/oleObject" Target="embeddings/oleObject101.bin"/><Relationship Id="rId413" Type="http://schemas.openxmlformats.org/officeDocument/2006/relationships/image" Target="media/image201.wmf"/><Relationship Id="rId858" Type="http://schemas.openxmlformats.org/officeDocument/2006/relationships/image" Target="media/image414.wmf"/><Relationship Id="rId1043" Type="http://schemas.openxmlformats.org/officeDocument/2006/relationships/image" Target="media/image485.wmf"/><Relationship Id="rId1488" Type="http://schemas.openxmlformats.org/officeDocument/2006/relationships/oleObject" Target="embeddings/oleObject786.bin"/><Relationship Id="rId1695" Type="http://schemas.openxmlformats.org/officeDocument/2006/relationships/oleObject" Target="embeddings/oleObject894.bin"/><Relationship Id="rId620" Type="http://schemas.openxmlformats.org/officeDocument/2006/relationships/image" Target="media/image304.wmf"/><Relationship Id="rId718" Type="http://schemas.openxmlformats.org/officeDocument/2006/relationships/image" Target="media/image348.wmf"/><Relationship Id="rId925" Type="http://schemas.openxmlformats.org/officeDocument/2006/relationships/oleObject" Target="embeddings/oleObject476.bin"/><Relationship Id="rId1250" Type="http://schemas.openxmlformats.org/officeDocument/2006/relationships/oleObject" Target="embeddings/oleObject654.bin"/><Relationship Id="rId1348" Type="http://schemas.openxmlformats.org/officeDocument/2006/relationships/image" Target="media/image632.wmf"/><Relationship Id="rId1555" Type="http://schemas.openxmlformats.org/officeDocument/2006/relationships/image" Target="media/image725.wmf"/><Relationship Id="rId1762" Type="http://schemas.openxmlformats.org/officeDocument/2006/relationships/oleObject" Target="embeddings/oleObject930.bin"/><Relationship Id="rId1110" Type="http://schemas.openxmlformats.org/officeDocument/2006/relationships/oleObject" Target="embeddings/oleObject584.bin"/><Relationship Id="rId1208" Type="http://schemas.openxmlformats.org/officeDocument/2006/relationships/oleObject" Target="embeddings/oleObject633.bin"/><Relationship Id="rId1415" Type="http://schemas.openxmlformats.org/officeDocument/2006/relationships/oleObject" Target="embeddings/oleObject749.bin"/><Relationship Id="rId54" Type="http://schemas.openxmlformats.org/officeDocument/2006/relationships/oleObject" Target="embeddings/oleObject21.bin"/><Relationship Id="rId1622" Type="http://schemas.openxmlformats.org/officeDocument/2006/relationships/oleObject" Target="embeddings/oleObject857.bin"/><Relationship Id="rId270" Type="http://schemas.openxmlformats.org/officeDocument/2006/relationships/oleObject" Target="embeddings/oleObject133.bin"/><Relationship Id="rId130" Type="http://schemas.openxmlformats.org/officeDocument/2006/relationships/oleObject" Target="embeddings/oleObject63.bin"/><Relationship Id="rId368" Type="http://schemas.openxmlformats.org/officeDocument/2006/relationships/oleObject" Target="embeddings/oleObject182.bin"/><Relationship Id="rId575" Type="http://schemas.openxmlformats.org/officeDocument/2006/relationships/oleObject" Target="embeddings/oleObject286.bin"/><Relationship Id="rId782" Type="http://schemas.openxmlformats.org/officeDocument/2006/relationships/image" Target="media/image380.wmf"/><Relationship Id="rId228" Type="http://schemas.openxmlformats.org/officeDocument/2006/relationships/oleObject" Target="embeddings/oleObject112.bin"/><Relationship Id="rId435" Type="http://schemas.openxmlformats.org/officeDocument/2006/relationships/image" Target="media/image212.wmf"/><Relationship Id="rId642" Type="http://schemas.openxmlformats.org/officeDocument/2006/relationships/image" Target="media/image313.wmf"/><Relationship Id="rId1065" Type="http://schemas.openxmlformats.org/officeDocument/2006/relationships/image" Target="media/image496.wmf"/><Relationship Id="rId1272" Type="http://schemas.openxmlformats.org/officeDocument/2006/relationships/oleObject" Target="embeddings/oleObject668.bin"/><Relationship Id="rId502" Type="http://schemas.openxmlformats.org/officeDocument/2006/relationships/image" Target="media/image245.wmf"/><Relationship Id="rId947" Type="http://schemas.openxmlformats.org/officeDocument/2006/relationships/oleObject" Target="embeddings/oleObject487.bin"/><Relationship Id="rId1132" Type="http://schemas.openxmlformats.org/officeDocument/2006/relationships/oleObject" Target="embeddings/oleObject595.bin"/><Relationship Id="rId1577" Type="http://schemas.openxmlformats.org/officeDocument/2006/relationships/image" Target="media/image735.wmf"/><Relationship Id="rId1784" Type="http://schemas.openxmlformats.org/officeDocument/2006/relationships/image" Target="media/image837.png"/><Relationship Id="rId76" Type="http://schemas.openxmlformats.org/officeDocument/2006/relationships/oleObject" Target="embeddings/oleObject32.bin"/><Relationship Id="rId807" Type="http://schemas.openxmlformats.org/officeDocument/2006/relationships/oleObject" Target="embeddings/oleObject408.bin"/><Relationship Id="rId1437" Type="http://schemas.openxmlformats.org/officeDocument/2006/relationships/oleObject" Target="embeddings/oleObject760.bin"/><Relationship Id="rId1644" Type="http://schemas.openxmlformats.org/officeDocument/2006/relationships/oleObject" Target="embeddings/oleObject868.bin"/><Relationship Id="rId1504" Type="http://schemas.openxmlformats.org/officeDocument/2006/relationships/oleObject" Target="embeddings/oleObject794.bin"/><Relationship Id="rId1711" Type="http://schemas.openxmlformats.org/officeDocument/2006/relationships/image" Target="media/image801.wmf"/><Relationship Id="rId292" Type="http://schemas.openxmlformats.org/officeDocument/2006/relationships/oleObject" Target="embeddings/oleObject144.bin"/><Relationship Id="rId1809" Type="http://schemas.openxmlformats.org/officeDocument/2006/relationships/image" Target="media/image856.wmf"/><Relationship Id="rId597" Type="http://schemas.openxmlformats.org/officeDocument/2006/relationships/oleObject" Target="embeddings/oleObject297.bin"/><Relationship Id="rId152" Type="http://schemas.openxmlformats.org/officeDocument/2006/relationships/oleObject" Target="embeddings/oleObject74.bin"/><Relationship Id="rId457" Type="http://schemas.openxmlformats.org/officeDocument/2006/relationships/oleObject" Target="embeddings/oleObject227.bin"/><Relationship Id="rId1087" Type="http://schemas.openxmlformats.org/officeDocument/2006/relationships/image" Target="media/image507.wmf"/><Relationship Id="rId1294" Type="http://schemas.openxmlformats.org/officeDocument/2006/relationships/image" Target="media/image605.wmf"/><Relationship Id="rId664" Type="http://schemas.openxmlformats.org/officeDocument/2006/relationships/image" Target="media/image323.wmf"/><Relationship Id="rId871" Type="http://schemas.openxmlformats.org/officeDocument/2006/relationships/image" Target="media/image420.wmf"/><Relationship Id="rId969" Type="http://schemas.openxmlformats.org/officeDocument/2006/relationships/oleObject" Target="embeddings/oleObject499.bin"/><Relationship Id="rId1599" Type="http://schemas.openxmlformats.org/officeDocument/2006/relationships/image" Target="media/image746.wmf"/><Relationship Id="rId317" Type="http://schemas.openxmlformats.org/officeDocument/2006/relationships/image" Target="media/image153.wmf"/><Relationship Id="rId524" Type="http://schemas.openxmlformats.org/officeDocument/2006/relationships/image" Target="media/image256.wmf"/><Relationship Id="rId731" Type="http://schemas.openxmlformats.org/officeDocument/2006/relationships/oleObject" Target="embeddings/oleObject369.bin"/><Relationship Id="rId1154" Type="http://schemas.openxmlformats.org/officeDocument/2006/relationships/oleObject" Target="embeddings/oleObject606.bin"/><Relationship Id="rId1361" Type="http://schemas.openxmlformats.org/officeDocument/2006/relationships/oleObject" Target="embeddings/oleObject716.bin"/><Relationship Id="rId1459" Type="http://schemas.openxmlformats.org/officeDocument/2006/relationships/image" Target="media/image680.wmf"/><Relationship Id="rId98" Type="http://schemas.openxmlformats.org/officeDocument/2006/relationships/image" Target="media/image48.wmf"/><Relationship Id="rId829" Type="http://schemas.openxmlformats.org/officeDocument/2006/relationships/oleObject" Target="embeddings/oleObject419.bin"/><Relationship Id="rId1014" Type="http://schemas.openxmlformats.org/officeDocument/2006/relationships/oleObject" Target="embeddings/oleObject532.bin"/><Relationship Id="rId1221" Type="http://schemas.openxmlformats.org/officeDocument/2006/relationships/image" Target="media/image574.wmf"/><Relationship Id="rId1666" Type="http://schemas.openxmlformats.org/officeDocument/2006/relationships/oleObject" Target="embeddings/oleObject879.bin"/><Relationship Id="rId1319" Type="http://schemas.openxmlformats.org/officeDocument/2006/relationships/image" Target="media/image617.wmf"/><Relationship Id="rId1526" Type="http://schemas.openxmlformats.org/officeDocument/2006/relationships/oleObject" Target="embeddings/oleObject806.bin"/><Relationship Id="rId1733" Type="http://schemas.openxmlformats.org/officeDocument/2006/relationships/image" Target="media/image812.wmf"/><Relationship Id="rId25" Type="http://schemas.openxmlformats.org/officeDocument/2006/relationships/image" Target="media/image10.wmf"/><Relationship Id="rId1800" Type="http://schemas.openxmlformats.org/officeDocument/2006/relationships/image" Target="media/image852.wmf"/><Relationship Id="rId174" Type="http://schemas.openxmlformats.org/officeDocument/2006/relationships/oleObject" Target="embeddings/oleObject85.bin"/><Relationship Id="rId381" Type="http://schemas.openxmlformats.org/officeDocument/2006/relationships/image" Target="media/image185.wmf"/><Relationship Id="rId241" Type="http://schemas.openxmlformats.org/officeDocument/2006/relationships/image" Target="media/image115.wmf"/><Relationship Id="rId479" Type="http://schemas.openxmlformats.org/officeDocument/2006/relationships/oleObject" Target="embeddings/oleObject238.bin"/><Relationship Id="rId686" Type="http://schemas.openxmlformats.org/officeDocument/2006/relationships/image" Target="media/image334.wmf"/><Relationship Id="rId893" Type="http://schemas.openxmlformats.org/officeDocument/2006/relationships/image" Target="media/image430.wmf"/><Relationship Id="rId339" Type="http://schemas.openxmlformats.org/officeDocument/2006/relationships/image" Target="media/image164.wmf"/><Relationship Id="rId546" Type="http://schemas.openxmlformats.org/officeDocument/2006/relationships/image" Target="media/image267.wmf"/><Relationship Id="rId753" Type="http://schemas.openxmlformats.org/officeDocument/2006/relationships/oleObject" Target="embeddings/oleObject380.bin"/><Relationship Id="rId1176" Type="http://schemas.openxmlformats.org/officeDocument/2006/relationships/oleObject" Target="embeddings/oleObject617.bin"/><Relationship Id="rId1383" Type="http://schemas.openxmlformats.org/officeDocument/2006/relationships/oleObject" Target="embeddings/oleObject729.bin"/><Relationship Id="rId101" Type="http://schemas.openxmlformats.org/officeDocument/2006/relationships/oleObject" Target="embeddings/oleObject45.bin"/><Relationship Id="rId406" Type="http://schemas.openxmlformats.org/officeDocument/2006/relationships/oleObject" Target="embeddings/oleObject201.bin"/><Relationship Id="rId960" Type="http://schemas.openxmlformats.org/officeDocument/2006/relationships/image" Target="media/image458.wmf"/><Relationship Id="rId1036" Type="http://schemas.openxmlformats.org/officeDocument/2006/relationships/oleObject" Target="embeddings/oleObject547.bin"/><Relationship Id="rId1243" Type="http://schemas.openxmlformats.org/officeDocument/2006/relationships/image" Target="media/image585.wmf"/><Relationship Id="rId1590" Type="http://schemas.openxmlformats.org/officeDocument/2006/relationships/oleObject" Target="embeddings/oleObject841.bin"/><Relationship Id="rId1688" Type="http://schemas.openxmlformats.org/officeDocument/2006/relationships/image" Target="media/image790.wmf"/><Relationship Id="rId613" Type="http://schemas.openxmlformats.org/officeDocument/2006/relationships/oleObject" Target="embeddings/oleObject305.bin"/><Relationship Id="rId820" Type="http://schemas.openxmlformats.org/officeDocument/2006/relationships/image" Target="media/image398.wmf"/><Relationship Id="rId918" Type="http://schemas.openxmlformats.org/officeDocument/2006/relationships/oleObject" Target="embeddings/oleObject472.bin"/><Relationship Id="rId1450" Type="http://schemas.openxmlformats.org/officeDocument/2006/relationships/image" Target="media/image676.wmf"/><Relationship Id="rId1548" Type="http://schemas.openxmlformats.org/officeDocument/2006/relationships/image" Target="media/image722.wmf"/><Relationship Id="rId1755" Type="http://schemas.openxmlformats.org/officeDocument/2006/relationships/image" Target="media/image821.wmf"/><Relationship Id="rId1103" Type="http://schemas.openxmlformats.org/officeDocument/2006/relationships/image" Target="media/image515.wmf"/><Relationship Id="rId1310" Type="http://schemas.openxmlformats.org/officeDocument/2006/relationships/image" Target="media/image613.wmf"/><Relationship Id="rId1408" Type="http://schemas.openxmlformats.org/officeDocument/2006/relationships/oleObject" Target="embeddings/oleObject745.bin"/><Relationship Id="rId47" Type="http://schemas.openxmlformats.org/officeDocument/2006/relationships/image" Target="media/image22.wmf"/><Relationship Id="rId1615" Type="http://schemas.openxmlformats.org/officeDocument/2006/relationships/image" Target="media/image754.wmf"/><Relationship Id="rId1822" Type="http://schemas.openxmlformats.org/officeDocument/2006/relationships/image" Target="media/image861.wmf"/><Relationship Id="rId196" Type="http://schemas.openxmlformats.org/officeDocument/2006/relationships/oleObject" Target="embeddings/oleObject96.bin"/><Relationship Id="rId263" Type="http://schemas.openxmlformats.org/officeDocument/2006/relationships/image" Target="media/image126.wmf"/><Relationship Id="rId470" Type="http://schemas.openxmlformats.org/officeDocument/2006/relationships/image" Target="media/image229.wmf"/><Relationship Id="rId123" Type="http://schemas.openxmlformats.org/officeDocument/2006/relationships/image" Target="media/image56.wmf"/><Relationship Id="rId330" Type="http://schemas.openxmlformats.org/officeDocument/2006/relationships/oleObject" Target="embeddings/oleObject163.bin"/><Relationship Id="rId568" Type="http://schemas.openxmlformats.org/officeDocument/2006/relationships/image" Target="media/image278.wmf"/><Relationship Id="rId775" Type="http://schemas.openxmlformats.org/officeDocument/2006/relationships/oleObject" Target="embeddings/oleObject391.bin"/><Relationship Id="rId982" Type="http://schemas.openxmlformats.org/officeDocument/2006/relationships/oleObject" Target="embeddings/oleObject506.bin"/><Relationship Id="rId1198" Type="http://schemas.openxmlformats.org/officeDocument/2006/relationships/oleObject" Target="embeddings/oleObject628.bin"/><Relationship Id="rId428" Type="http://schemas.openxmlformats.org/officeDocument/2006/relationships/oleObject" Target="embeddings/oleObject212.bin"/><Relationship Id="rId635" Type="http://schemas.openxmlformats.org/officeDocument/2006/relationships/oleObject" Target="embeddings/oleObject318.bin"/><Relationship Id="rId842" Type="http://schemas.openxmlformats.org/officeDocument/2006/relationships/oleObject" Target="embeddings/oleObject427.bin"/><Relationship Id="rId1058" Type="http://schemas.openxmlformats.org/officeDocument/2006/relationships/oleObject" Target="embeddings/oleObject558.bin"/><Relationship Id="rId1265" Type="http://schemas.openxmlformats.org/officeDocument/2006/relationships/oleObject" Target="embeddings/oleObject662.bin"/><Relationship Id="rId1472" Type="http://schemas.openxmlformats.org/officeDocument/2006/relationships/oleObject" Target="embeddings/oleObject778.bin"/><Relationship Id="rId702" Type="http://schemas.openxmlformats.org/officeDocument/2006/relationships/image" Target="media/image342.wmf"/><Relationship Id="rId1125" Type="http://schemas.openxmlformats.org/officeDocument/2006/relationships/image" Target="media/image526.wmf"/><Relationship Id="rId1332" Type="http://schemas.openxmlformats.org/officeDocument/2006/relationships/image" Target="media/image623.png"/><Relationship Id="rId1777" Type="http://schemas.openxmlformats.org/officeDocument/2006/relationships/oleObject" Target="embeddings/oleObject938.bin"/><Relationship Id="rId69" Type="http://schemas.openxmlformats.org/officeDocument/2006/relationships/image" Target="media/image33.wmf"/><Relationship Id="rId1637" Type="http://schemas.openxmlformats.org/officeDocument/2006/relationships/image" Target="media/image765.wmf"/><Relationship Id="rId1704" Type="http://schemas.openxmlformats.org/officeDocument/2006/relationships/oleObject" Target="embeddings/oleObject899.bin"/><Relationship Id="rId285" Type="http://schemas.openxmlformats.org/officeDocument/2006/relationships/image" Target="media/image137.wmf"/><Relationship Id="rId492" Type="http://schemas.openxmlformats.org/officeDocument/2006/relationships/image" Target="media/image240.wmf"/><Relationship Id="rId797" Type="http://schemas.openxmlformats.org/officeDocument/2006/relationships/oleObject" Target="embeddings/oleObject403.bin"/><Relationship Id="rId145" Type="http://schemas.openxmlformats.org/officeDocument/2006/relationships/image" Target="media/image67.wmf"/><Relationship Id="rId352" Type="http://schemas.openxmlformats.org/officeDocument/2006/relationships/oleObject" Target="embeddings/oleObject174.bin"/><Relationship Id="rId1287" Type="http://schemas.openxmlformats.org/officeDocument/2006/relationships/image" Target="media/image601.wmf"/><Relationship Id="rId212" Type="http://schemas.openxmlformats.org/officeDocument/2006/relationships/oleObject" Target="embeddings/oleObject104.bin"/><Relationship Id="rId657" Type="http://schemas.openxmlformats.org/officeDocument/2006/relationships/oleObject" Target="embeddings/oleObject330.bin"/><Relationship Id="rId864" Type="http://schemas.openxmlformats.org/officeDocument/2006/relationships/oleObject" Target="embeddings/oleObject440.bin"/><Relationship Id="rId1494" Type="http://schemas.openxmlformats.org/officeDocument/2006/relationships/oleObject" Target="embeddings/oleObject789.bin"/><Relationship Id="rId1799" Type="http://schemas.openxmlformats.org/officeDocument/2006/relationships/oleObject" Target="embeddings/oleObject940.bin"/><Relationship Id="rId517" Type="http://schemas.openxmlformats.org/officeDocument/2006/relationships/oleObject" Target="embeddings/oleObject257.bin"/><Relationship Id="rId724" Type="http://schemas.openxmlformats.org/officeDocument/2006/relationships/image" Target="media/image351.wmf"/><Relationship Id="rId931" Type="http://schemas.openxmlformats.org/officeDocument/2006/relationships/oleObject" Target="embeddings/oleObject479.bin"/><Relationship Id="rId1147" Type="http://schemas.openxmlformats.org/officeDocument/2006/relationships/image" Target="media/image537.wmf"/><Relationship Id="rId1354" Type="http://schemas.openxmlformats.org/officeDocument/2006/relationships/image" Target="media/image635.wmf"/><Relationship Id="rId1561" Type="http://schemas.openxmlformats.org/officeDocument/2006/relationships/oleObject" Target="embeddings/oleObject826.bin"/><Relationship Id="rId60" Type="http://schemas.openxmlformats.org/officeDocument/2006/relationships/oleObject" Target="embeddings/oleObject24.bin"/><Relationship Id="rId1007" Type="http://schemas.openxmlformats.org/officeDocument/2006/relationships/oleObject" Target="embeddings/oleObject525.bin"/><Relationship Id="rId1214" Type="http://schemas.openxmlformats.org/officeDocument/2006/relationships/oleObject" Target="embeddings/oleObject636.bin"/><Relationship Id="rId1421" Type="http://schemas.openxmlformats.org/officeDocument/2006/relationships/oleObject" Target="embeddings/oleObject752.bin"/><Relationship Id="rId1659" Type="http://schemas.openxmlformats.org/officeDocument/2006/relationships/image" Target="media/image776.wmf"/><Relationship Id="rId1519" Type="http://schemas.openxmlformats.org/officeDocument/2006/relationships/image" Target="media/image710.wmf"/><Relationship Id="rId1726" Type="http://schemas.openxmlformats.org/officeDocument/2006/relationships/oleObject" Target="embeddings/oleObject910.bin"/><Relationship Id="rId18"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45E10-8867-4D79-B730-C3D7B897B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198</Pages>
  <Words>46974</Words>
  <Characters>267754</Characters>
  <Application>Microsoft Office Word</Application>
  <DocSecurity>0</DocSecurity>
  <Lines>2231</Lines>
  <Paragraphs>628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314100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tksemenyk</cp:lastModifiedBy>
  <cp:revision>7</cp:revision>
  <cp:lastPrinted>2024-05-09T06:27:00Z</cp:lastPrinted>
  <dcterms:created xsi:type="dcterms:W3CDTF">2024-05-14T06:01:00Z</dcterms:created>
  <dcterms:modified xsi:type="dcterms:W3CDTF">2024-06-17T12:00:00Z</dcterms:modified>
</cp:coreProperties>
</file>